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1F3075" w14:textId="77777777" w:rsidR="00992BCD" w:rsidRDefault="00992BCD" w:rsidP="005F1C9B">
      <w:pPr>
        <w:pStyle w:val="Heading1"/>
      </w:pPr>
      <w:r>
        <w:t>Guest Workers Aff</w:t>
      </w:r>
    </w:p>
    <w:p w14:paraId="7092D57D" w14:textId="77777777" w:rsidR="001B6DAF" w:rsidRDefault="001B6DAF" w:rsidP="001B6DAF"/>
    <w:p w14:paraId="4C150635" w14:textId="77777777" w:rsidR="001B6DAF" w:rsidRPr="001B6DAF" w:rsidRDefault="001B6DAF" w:rsidP="001B6DAF"/>
    <w:p w14:paraId="5D9C0B60" w14:textId="77777777" w:rsidR="004D68A4" w:rsidRDefault="004D68A4" w:rsidP="005F1C9B">
      <w:pPr>
        <w:pStyle w:val="Heading1"/>
      </w:pPr>
      <w:r>
        <w:lastRenderedPageBreak/>
        <w:t>1AC</w:t>
      </w:r>
    </w:p>
    <w:p w14:paraId="466D3FD6" w14:textId="77777777" w:rsidR="005F1C9B" w:rsidRDefault="005F1C9B" w:rsidP="004D68A4">
      <w:pPr>
        <w:pStyle w:val="Heading2"/>
      </w:pPr>
      <w:r>
        <w:lastRenderedPageBreak/>
        <w:t>Co</w:t>
      </w:r>
      <w:r w:rsidR="00734734">
        <w:t>n</w:t>
      </w:r>
      <w:r>
        <w:t xml:space="preserve">tention 1: </w:t>
      </w:r>
      <w:r w:rsidR="00F86E0C">
        <w:t>Conditions</w:t>
      </w:r>
    </w:p>
    <w:p w14:paraId="6836C60A" w14:textId="77777777" w:rsidR="009533B5" w:rsidRPr="00F86E0C" w:rsidRDefault="009533B5">
      <w:pPr>
        <w:spacing w:after="200" w:line="276" w:lineRule="auto"/>
        <w:rPr>
          <w:rFonts w:eastAsia="Times New Roman"/>
          <w:b/>
          <w:bCs/>
          <w:iCs/>
          <w:sz w:val="26"/>
        </w:rPr>
      </w:pPr>
    </w:p>
    <w:p w14:paraId="18584A8C" w14:textId="77777777" w:rsidR="005F1C9B" w:rsidRDefault="00F86E0C" w:rsidP="00F86E0C">
      <w:pPr>
        <w:pStyle w:val="Heading3"/>
      </w:pPr>
      <w:r>
        <w:lastRenderedPageBreak/>
        <w:t>SUBPOINT A: MAQUILADORAS</w:t>
      </w:r>
    </w:p>
    <w:p w14:paraId="0E309954" w14:textId="77777777" w:rsidR="009533B5" w:rsidRDefault="009533B5">
      <w:pPr>
        <w:spacing w:after="200" w:line="276" w:lineRule="auto"/>
        <w:rPr>
          <w:rFonts w:eastAsiaTheme="majorEastAsia" w:cstheme="majorBidi"/>
          <w:b/>
          <w:bCs/>
          <w:iCs/>
          <w:sz w:val="26"/>
        </w:rPr>
      </w:pPr>
      <w:r>
        <w:br w:type="page"/>
      </w:r>
    </w:p>
    <w:p w14:paraId="7976F564" w14:textId="77777777" w:rsidR="00F86E0C" w:rsidRPr="000B1E51" w:rsidRDefault="00F86E0C" w:rsidP="00F86E0C">
      <w:pPr>
        <w:pStyle w:val="Heading4"/>
      </w:pPr>
      <w:r w:rsidRPr="000B1E51">
        <w:lastRenderedPageBreak/>
        <w:t>There is a significant empirical correlation between maquiladora employment and a</w:t>
      </w:r>
      <w:r w:rsidRPr="000B1E51">
        <w:t>p</w:t>
      </w:r>
      <w:r w:rsidRPr="000B1E51">
        <w:t xml:space="preserve">plying for work in the U.S. </w:t>
      </w:r>
    </w:p>
    <w:p w14:paraId="63B10146" w14:textId="77777777" w:rsidR="00F86E0C" w:rsidRDefault="00F86E0C" w:rsidP="00F86E0C">
      <w:r w:rsidRPr="00E11406">
        <w:rPr>
          <w:rStyle w:val="StyleStyleBold12pt"/>
        </w:rPr>
        <w:t>Kopinak</w:t>
      </w:r>
      <w:r>
        <w:t xml:space="preserve"> (</w:t>
      </w:r>
      <w:r w:rsidRPr="00133A7B">
        <w:t>King’s University College, University of Western Ontario</w:t>
      </w:r>
      <w:r>
        <w:t xml:space="preserve">) </w:t>
      </w:r>
      <w:r w:rsidRPr="00E11406">
        <w:rPr>
          <w:rStyle w:val="StyleStyleBold12pt"/>
        </w:rPr>
        <w:t>5</w:t>
      </w:r>
      <w:r>
        <w:t>, Kathryn, “The Relationship B</w:t>
      </w:r>
      <w:r>
        <w:t>e</w:t>
      </w:r>
      <w:r>
        <w:t xml:space="preserve">tween Employment in Maquiladora Industries in Mexico and Labor Migration to the United States”, The Center for Comparative Immigration </w:t>
      </w:r>
      <w:proofErr w:type="gramStart"/>
      <w:r>
        <w:t>Studies(</w:t>
      </w:r>
      <w:proofErr w:type="gramEnd"/>
      <w:r>
        <w:t xml:space="preserve">CCIS), University of California, San Diego, </w:t>
      </w:r>
      <w:hyperlink r:id="rId9" w:history="1">
        <w:r>
          <w:rPr>
            <w:rStyle w:val="Hyperlink"/>
          </w:rPr>
          <w:t>http://ccis.ucsd.edu/wp-content/uploads/2012/07/wrkg120.pdf</w:t>
        </w:r>
      </w:hyperlink>
    </w:p>
    <w:p w14:paraId="188AD5B1" w14:textId="77777777" w:rsidR="00F86E0C" w:rsidRDefault="00F86E0C" w:rsidP="00F86E0C">
      <w:r w:rsidRPr="00E11406">
        <w:rPr>
          <w:rStyle w:val="StyleBoldUnderline"/>
        </w:rPr>
        <w:t>This paper uses</w:t>
      </w:r>
      <w:r w:rsidRPr="00133A7B">
        <w:t xml:space="preserve"> both </w:t>
      </w:r>
      <w:r w:rsidRPr="00E11406">
        <w:rPr>
          <w:rStyle w:val="StyleBoldUnderline"/>
        </w:rPr>
        <w:t>quantitative and qualitative data to investigate the relationship between maquiladora employment and migration to work in the United States</w:t>
      </w:r>
      <w:r w:rsidRPr="00133A7B">
        <w:t xml:space="preserve">. </w:t>
      </w:r>
      <w:r w:rsidRPr="00E11406">
        <w:rPr>
          <w:rStyle w:val="StyleBoldUnderline"/>
        </w:rPr>
        <w:t>The</w:t>
      </w:r>
      <w:r w:rsidRPr="00133A7B">
        <w:t xml:space="preserve"> first </w:t>
      </w:r>
      <w:proofErr w:type="gramStart"/>
      <w:r w:rsidRPr="00E11406">
        <w:rPr>
          <w:rStyle w:val="StyleBoldUnderline"/>
        </w:rPr>
        <w:t>hypothesis, that maquiladora employment leads to people crossing the border to work,</w:t>
      </w:r>
      <w:proofErr w:type="gramEnd"/>
      <w:r w:rsidRPr="00E11406">
        <w:rPr>
          <w:rStyle w:val="StyleBoldUnderline"/>
        </w:rPr>
        <w:t xml:space="preserve"> is supported</w:t>
      </w:r>
      <w:r w:rsidRPr="00133A7B">
        <w:t xml:space="preserve">. </w:t>
      </w:r>
      <w:r w:rsidRPr="00E11406">
        <w:rPr>
          <w:rStyle w:val="StyleBoldUnderline"/>
        </w:rPr>
        <w:t>People who cross to work are usually quite young</w:t>
      </w:r>
      <w:r w:rsidRPr="00133A7B">
        <w:t xml:space="preserve">, in their twenties, </w:t>
      </w:r>
      <w:r w:rsidRPr="00E11406">
        <w:rPr>
          <w:rStyle w:val="StyleBoldUnderline"/>
        </w:rPr>
        <w:t>and have worked in a maquiladora</w:t>
      </w:r>
      <w:r w:rsidRPr="00133A7B">
        <w:t xml:space="preserve"> previously, often as their first paid job, carried out at the same time as attending school. People who cross to work are often assisted by maquiladora employers in ge</w:t>
      </w:r>
      <w:r w:rsidRPr="00133A7B">
        <w:t>t</w:t>
      </w:r>
      <w:r w:rsidRPr="00133A7B">
        <w:t xml:space="preserve">ting US visas, since a person must have a letter of recommendation from one’s employer. </w:t>
      </w:r>
      <w:r w:rsidRPr="00E11406">
        <w:rPr>
          <w:rStyle w:val="StyleBoldUnderline"/>
        </w:rPr>
        <w:t>Having documents to enter the US but not permitting employment makes it more difficult to cross to work in the US, but this does not stop people from doing so</w:t>
      </w:r>
      <w:r w:rsidRPr="00133A7B">
        <w:t xml:space="preserve">. </w:t>
      </w:r>
      <w:r w:rsidRPr="00E11406">
        <w:rPr>
          <w:rStyle w:val="StyleBoldUnderline"/>
        </w:rPr>
        <w:t>Those who succeed</w:t>
      </w:r>
      <w:r w:rsidRPr="00133A7B">
        <w:t xml:space="preserve"> in crossing the border to work, in comparison to those caught by the border patrol and returned, are often highly educated, and </w:t>
      </w:r>
      <w:r w:rsidRPr="00E11406">
        <w:rPr>
          <w:rStyle w:val="StyleBoldUnderline"/>
        </w:rPr>
        <w:t>get better jobs than those available in Mexico</w:t>
      </w:r>
      <w:r w:rsidRPr="00133A7B">
        <w:t xml:space="preserve">. </w:t>
      </w:r>
      <w:r w:rsidRPr="00E11406">
        <w:rPr>
          <w:rStyle w:val="StyleBoldUnderline"/>
        </w:rPr>
        <w:t>The</w:t>
      </w:r>
      <w:r w:rsidRPr="00133A7B">
        <w:t xml:space="preserve"> second </w:t>
      </w:r>
      <w:r w:rsidRPr="00E11406">
        <w:rPr>
          <w:rStyle w:val="StyleBoldUnderline"/>
        </w:rPr>
        <w:t>hypothesis</w:t>
      </w:r>
      <w:r w:rsidRPr="00133A7B">
        <w:t xml:space="preserve">, </w:t>
      </w:r>
      <w:r w:rsidRPr="00E11406">
        <w:rPr>
          <w:rStyle w:val="StyleBoldUnderline"/>
        </w:rPr>
        <w:t>that maquiladoras inhibit migration to</w:t>
      </w:r>
      <w:r w:rsidRPr="00133A7B">
        <w:t xml:space="preserve"> work in </w:t>
      </w:r>
      <w:r w:rsidRPr="00E11406">
        <w:rPr>
          <w:rStyle w:val="StyleBoldUnderline"/>
        </w:rPr>
        <w:t>the United States, is not supported with the</w:t>
      </w:r>
      <w:r w:rsidRPr="00133A7B">
        <w:t xml:space="preserve"> findings from this </w:t>
      </w:r>
      <w:r w:rsidRPr="00E11406">
        <w:rPr>
          <w:rStyle w:val="StyleBoldUnderline"/>
        </w:rPr>
        <w:t>research</w:t>
      </w:r>
      <w:r w:rsidRPr="00133A7B">
        <w:t xml:space="preserve">. </w:t>
      </w:r>
      <w:r w:rsidRPr="00E11406">
        <w:rPr>
          <w:rStyle w:val="StyleBoldUnderline"/>
        </w:rPr>
        <w:t>The fact that Mexican maquiladoras have pol</w:t>
      </w:r>
      <w:r w:rsidRPr="00E11406">
        <w:rPr>
          <w:rStyle w:val="StyleBoldUnderline"/>
        </w:rPr>
        <w:t>i</w:t>
      </w:r>
      <w:r w:rsidRPr="00E11406">
        <w:rPr>
          <w:rStyle w:val="StyleBoldUnderline"/>
        </w:rPr>
        <w:t>cies prohibiting transfer of personnel to US operations indicated that this has been attempted. They don’t want to lose their employees</w:t>
      </w:r>
      <w:r w:rsidRPr="00133A7B">
        <w:t xml:space="preserve"> after investing in their training. </w:t>
      </w:r>
      <w:r w:rsidRPr="00E11406">
        <w:rPr>
          <w:rStyle w:val="StyleBoldUnderline"/>
        </w:rPr>
        <w:t>However</w:t>
      </w:r>
      <w:r w:rsidRPr="00133A7B">
        <w:t xml:space="preserve">, two of the in-depth interviews show the extent to which some </w:t>
      </w:r>
      <w:r w:rsidRPr="00E11406">
        <w:rPr>
          <w:rStyle w:val="StyleBoldUnderline"/>
        </w:rPr>
        <w:t>managers</w:t>
      </w:r>
      <w:r w:rsidRPr="00133A7B">
        <w:t xml:space="preserve"> have gone </w:t>
      </w:r>
      <w:r w:rsidRPr="00E11406">
        <w:rPr>
          <w:rStyle w:val="StyleBoldUnderline"/>
        </w:rPr>
        <w:t>to get around such policies. One solution is marrying a US national, migrating to the US, and then applying for work</w:t>
      </w:r>
      <w:r w:rsidRPr="00133A7B">
        <w:t xml:space="preserve"> within the same firm. The individual described in this paper who followed that </w:t>
      </w:r>
      <w:proofErr w:type="gramStart"/>
      <w:r w:rsidRPr="00133A7B">
        <w:t>pattern</w:t>
      </w:r>
      <w:proofErr w:type="gramEnd"/>
      <w:r w:rsidRPr="00133A7B">
        <w:t xml:space="preserve"> did not marry in order to cross the border to work, but crossed the bo</w:t>
      </w:r>
      <w:r w:rsidRPr="00133A7B">
        <w:t>r</w:t>
      </w:r>
      <w:r w:rsidRPr="00133A7B">
        <w:t xml:space="preserve">der after marriage despite the fact that he was denied an internal transfer. He and his family absorbed the costs of migrating, when his firm would not help him. Some years later, however, </w:t>
      </w:r>
      <w:proofErr w:type="gramStart"/>
      <w:r w:rsidRPr="00133A7B">
        <w:t>he was employed by the same firm in San Diego</w:t>
      </w:r>
      <w:proofErr w:type="gramEnd"/>
      <w:r w:rsidRPr="00133A7B">
        <w:t xml:space="preserve">. </w:t>
      </w:r>
      <w:r w:rsidRPr="00E11406">
        <w:rPr>
          <w:rStyle w:val="StyleBoldUnderline"/>
        </w:rPr>
        <w:t>The case of the Tijuana maquila manager who bought a house in East Lake, but kept his maquiladora job</w:t>
      </w:r>
      <w:r w:rsidRPr="00133A7B">
        <w:t xml:space="preserve"> while his family moved to the US for better schools and a more prestigious address, </w:t>
      </w:r>
      <w:r w:rsidRPr="00E11406">
        <w:rPr>
          <w:rStyle w:val="StyleBoldUnderline"/>
        </w:rPr>
        <w:t>is evidence of the inability of maquiladora industries to foster the type of development which will provide the</w:t>
      </w:r>
      <w:r w:rsidRPr="00133A7B">
        <w:t xml:space="preserve"> services and </w:t>
      </w:r>
      <w:r w:rsidRPr="00E11406">
        <w:rPr>
          <w:rStyle w:val="StyleBoldUnderline"/>
        </w:rPr>
        <w:t>facilities required</w:t>
      </w:r>
      <w:r w:rsidRPr="00133A7B">
        <w:t xml:space="preserve"> by those who are most successful in them. </w:t>
      </w:r>
      <w:r w:rsidRPr="00E11406">
        <w:rPr>
          <w:rStyle w:val="StyleBoldUnderline"/>
        </w:rPr>
        <w:t xml:space="preserve">The differences found between labor migrants to the US who had previously </w:t>
      </w:r>
      <w:proofErr w:type="gramStart"/>
      <w:r w:rsidRPr="00E11406">
        <w:rPr>
          <w:rStyle w:val="StyleBoldUnderline"/>
        </w:rPr>
        <w:t>worked</w:t>
      </w:r>
      <w:proofErr w:type="gramEnd"/>
      <w:r w:rsidRPr="00E11406">
        <w:rPr>
          <w:rStyle w:val="StyleBoldUnderline"/>
        </w:rPr>
        <w:t xml:space="preserve"> in agriculture and maquiladoras allows us to conclude that former maquiladora workers are a new migratory current from Mexico to the United States.</w:t>
      </w:r>
      <w:r w:rsidRPr="00133A7B">
        <w:t xml:space="preserve"> </w:t>
      </w:r>
      <w:r w:rsidRPr="00E11406">
        <w:t>Maquiladora workers who cross to work</w:t>
      </w:r>
      <w:r w:rsidRPr="00133A7B">
        <w:t>, in comparison to agricultural workers, are more likely to live at the northern border after having migrated to a border city from within the same state. In contrast, agricultural workers are not so concentrated in any one region, but the largest numbers come from Guanajuato, Michoacan, and O</w:t>
      </w:r>
      <w:r w:rsidRPr="00133A7B">
        <w:t>a</w:t>
      </w:r>
      <w:r w:rsidRPr="00133A7B">
        <w:t>xaca. While not much variation was observed in age, those crossing who worked in maquilas are the youn</w:t>
      </w:r>
      <w:r w:rsidRPr="00133A7B">
        <w:t>g</w:t>
      </w:r>
      <w:r w:rsidRPr="00133A7B">
        <w:t>est, while those crossing who worked in agriculture are the oldest. Women labor migrants are more likely to have previous work experience in maquiladoras than in agriculture. Both male agricultural workers and f</w:t>
      </w:r>
      <w:r w:rsidRPr="00133A7B">
        <w:t>e</w:t>
      </w:r>
      <w:r w:rsidRPr="00133A7B">
        <w:t>male maquila workers tended to be heads of their households more often than men and women generally. Women labor migrants with maquiladora experience are attracted to US jobs by the higher wages, as are men, but also because working conditions are better for them in the US and the workplace more open to their participation. None of the twenty people interviewed in depth had ever worked in agriculture. The very high proportion (63%) of maquila workers who lived in the city where interviewed, in comparison with those having work experience in other sectors, has methodological implications for the EMIF in future years. If residents of the border cities where interviews take place were included in the survey, as they are in the d</w:t>
      </w:r>
      <w:r w:rsidRPr="00133A7B">
        <w:t>e</w:t>
      </w:r>
      <w:r w:rsidRPr="00133A7B">
        <w:t>ported current, then more international migrants would be found to have maquiladora working experience. It is recommended that the sampling method be changed to include them, and also that those who say they live in the United States be asked about their work history. It is also recommended that the collapsing of closed ended answers, removing the distinction between maquiladora and domestic industries, but reversed</w:t>
      </w:r>
    </w:p>
    <w:p w14:paraId="295C44CC" w14:textId="06D778FF" w:rsidR="005F1C9B" w:rsidRPr="00E244F8" w:rsidRDefault="00980918" w:rsidP="00E244F8">
      <w:pPr>
        <w:pStyle w:val="Heading4"/>
      </w:pPr>
      <w:bookmarkStart w:id="0" w:name="_GoBack"/>
      <w:r w:rsidRPr="00E244F8">
        <w:lastRenderedPageBreak/>
        <w:t>The unemployed</w:t>
      </w:r>
      <w:r w:rsidR="00F86E0C">
        <w:t xml:space="preserve"> in Mexico</w:t>
      </w:r>
      <w:r w:rsidRPr="00E244F8">
        <w:t xml:space="preserve"> are forced to accept any available employment: “maqu</w:t>
      </w:r>
      <w:r w:rsidRPr="00E244F8">
        <w:t>i</w:t>
      </w:r>
      <w:r w:rsidRPr="00E244F8">
        <w:t>ladoras” represent the most dismal sweat shops in the world and carnal abuses of h</w:t>
      </w:r>
      <w:r w:rsidRPr="00E244F8">
        <w:t>u</w:t>
      </w:r>
      <w:r w:rsidRPr="00E244F8">
        <w:t>man rights: this is modern day slavery</w:t>
      </w:r>
    </w:p>
    <w:p w14:paraId="53C8092B" w14:textId="77777777" w:rsidR="00EE4626" w:rsidRDefault="00980918" w:rsidP="00980918">
      <w:pPr>
        <w:rPr>
          <w:sz w:val="16"/>
        </w:rPr>
      </w:pPr>
      <w:r w:rsidRPr="00E244F8">
        <w:rPr>
          <w:rStyle w:val="StyleStyleBold12pt"/>
        </w:rPr>
        <w:t>JSGA No Date</w:t>
      </w:r>
      <w:r w:rsidRPr="006141EC">
        <w:rPr>
          <w:sz w:val="16"/>
        </w:rPr>
        <w:t xml:space="preserve"> </w:t>
      </w:r>
    </w:p>
    <w:p w14:paraId="3C14A644" w14:textId="77777777" w:rsidR="00980918" w:rsidRPr="006141EC" w:rsidRDefault="00980918" w:rsidP="00980918">
      <w:pPr>
        <w:rPr>
          <w:sz w:val="16"/>
        </w:rPr>
      </w:pPr>
      <w:r w:rsidRPr="00EE4626">
        <w:t>(</w:t>
      </w:r>
      <w:r w:rsidR="00EE4626">
        <w:t>The Juss Semper Global Alliance;</w:t>
      </w:r>
      <w:r w:rsidR="00EE4626" w:rsidRPr="00EE4626">
        <w:t xml:space="preserve"> TLWNSI is a long-term program developed to contribute to social justice in the world by achieving fair labour endowments for the workers of all the countries immersed in the global market system. “</w:t>
      </w:r>
      <w:r w:rsidRPr="00EE4626">
        <w:t>Mexico: Hell Is The Tijuana Assembly Line</w:t>
      </w:r>
      <w:r w:rsidR="00EE4626" w:rsidRPr="00EE4626">
        <w:t>”</w:t>
      </w:r>
      <w:r w:rsidRPr="00EE4626">
        <w:t>,</w:t>
      </w:r>
      <w:r>
        <w:rPr>
          <w:sz w:val="16"/>
        </w:rPr>
        <w:t xml:space="preserve"> </w:t>
      </w:r>
      <w:r w:rsidRPr="006141EC">
        <w:rPr>
          <w:sz w:val="16"/>
        </w:rPr>
        <w:t>http://www.jussemper.org/Resources/Corporate%20Activity/mexicohellinmexico'smaquil</w:t>
      </w:r>
      <w:proofErr w:type="gramStart"/>
      <w:r w:rsidRPr="006141EC">
        <w:rPr>
          <w:sz w:val="16"/>
        </w:rPr>
        <w:t>.html</w:t>
      </w:r>
      <w:proofErr w:type="gramEnd"/>
      <w:r w:rsidRPr="006141EC">
        <w:rPr>
          <w:sz w:val="16"/>
        </w:rPr>
        <w:t>)</w:t>
      </w:r>
    </w:p>
    <w:p w14:paraId="7F3B4AE7" w14:textId="77777777" w:rsidR="00980918" w:rsidRDefault="00980918" w:rsidP="00980918">
      <w:pPr>
        <w:rPr>
          <w:rStyle w:val="StyleBoldUnderline"/>
        </w:rPr>
      </w:pPr>
      <w:r w:rsidRPr="00B359C0">
        <w:t xml:space="preserve">Anne Vigna’s incisive account of </w:t>
      </w:r>
      <w:r w:rsidRPr="00980918">
        <w:rPr>
          <w:b/>
          <w:highlight w:val="green"/>
          <w:u w:val="single"/>
        </w:rPr>
        <w:t>the maquiladora</w:t>
      </w:r>
      <w:r w:rsidRPr="00B359C0">
        <w:rPr>
          <w:b/>
          <w:u w:val="single"/>
        </w:rPr>
        <w:t xml:space="preserve"> sector</w:t>
      </w:r>
      <w:r w:rsidRPr="00B359C0">
        <w:t xml:space="preserve"> –in-bond plants that import about 97% of the parts, which </w:t>
      </w:r>
      <w:proofErr w:type="gramStart"/>
      <w:r w:rsidRPr="00B359C0">
        <w:t>are assembled to be then “exported</w:t>
      </w:r>
      <w:proofErr w:type="gramEnd"/>
      <w:r w:rsidRPr="00B359C0">
        <w:t xml:space="preserve">” back to their contractors– </w:t>
      </w:r>
      <w:r w:rsidRPr="00980918">
        <w:rPr>
          <w:b/>
          <w:highlight w:val="green"/>
          <w:u w:val="single"/>
        </w:rPr>
        <w:t>exhibits the dire and complete disenfranchisement of Mexican workers in the formal economy</w:t>
      </w:r>
      <w:r w:rsidRPr="00B359C0">
        <w:rPr>
          <w:b/>
          <w:u w:val="single"/>
        </w:rPr>
        <w:t xml:space="preserve">. </w:t>
      </w:r>
      <w:r w:rsidRPr="00B359C0">
        <w:t>Yet over 50% of workers toil at a living in the even worse underground economy</w:t>
      </w:r>
      <w:proofErr w:type="gramStart"/>
      <w:r w:rsidRPr="00B359C0">
        <w:t>. </w:t>
      </w:r>
      <w:proofErr w:type="gramEnd"/>
      <w:r w:rsidRPr="00B359C0">
        <w:t> In Vigna’s first hand experience, right on the field during 2009, she talked to workers earning even lower wages</w:t>
      </w:r>
      <w:r w:rsidRPr="00B359C0">
        <w:rPr>
          <w:b/>
          <w:u w:val="single"/>
        </w:rPr>
        <w:t xml:space="preserve">. </w:t>
      </w:r>
      <w:r w:rsidRPr="00980918">
        <w:rPr>
          <w:b/>
          <w:highlight w:val="green"/>
          <w:u w:val="single"/>
        </w:rPr>
        <w:t>She found workers</w:t>
      </w:r>
      <w:r w:rsidRPr="00B359C0">
        <w:rPr>
          <w:b/>
          <w:u w:val="single"/>
        </w:rPr>
        <w:t xml:space="preserve"> –mostly women– </w:t>
      </w:r>
      <w:r w:rsidRPr="00980918">
        <w:rPr>
          <w:b/>
          <w:highlight w:val="green"/>
          <w:u w:val="single"/>
        </w:rPr>
        <w:t>earning</w:t>
      </w:r>
      <w:r w:rsidRPr="00B359C0">
        <w:rPr>
          <w:b/>
          <w:u w:val="single"/>
        </w:rPr>
        <w:t xml:space="preserve"> </w:t>
      </w:r>
      <w:r w:rsidRPr="00B359C0">
        <w:t xml:space="preserve">$58 per week in the electronics sector. That is </w:t>
      </w:r>
      <w:r w:rsidRPr="00980918">
        <w:rPr>
          <w:b/>
          <w:highlight w:val="green"/>
          <w:u w:val="single"/>
        </w:rPr>
        <w:t>barely more than a dollar an hour</w:t>
      </w:r>
      <w:r w:rsidRPr="00B359C0">
        <w:t xml:space="preserve"> (about $1,16), </w:t>
      </w:r>
      <w:r w:rsidRPr="00B359C0">
        <w:rPr>
          <w:b/>
          <w:u w:val="single"/>
        </w:rPr>
        <w:t xml:space="preserve">for the typical </w:t>
      </w:r>
      <w:proofErr w:type="gramStart"/>
      <w:r w:rsidRPr="00B359C0">
        <w:rPr>
          <w:b/>
          <w:u w:val="single"/>
        </w:rPr>
        <w:t>work week</w:t>
      </w:r>
      <w:proofErr w:type="gramEnd"/>
      <w:r w:rsidRPr="00B359C0">
        <w:rPr>
          <w:b/>
          <w:u w:val="single"/>
        </w:rPr>
        <w:t xml:space="preserve"> of at least 48 to 50 hours</w:t>
      </w:r>
      <w:r w:rsidRPr="00B359C0">
        <w:t xml:space="preserve">. In the apparel sector, the hourly pay could easily be below a dollar an hour. </w:t>
      </w:r>
      <w:r w:rsidRPr="00980918">
        <w:rPr>
          <w:b/>
          <w:highlight w:val="green"/>
          <w:u w:val="single"/>
        </w:rPr>
        <w:t>Such labour endowments are</w:t>
      </w:r>
      <w:r w:rsidRPr="00B359C0">
        <w:rPr>
          <w:b/>
          <w:u w:val="single"/>
        </w:rPr>
        <w:t xml:space="preserve">, to be sure, </w:t>
      </w:r>
      <w:r w:rsidRPr="00980918">
        <w:rPr>
          <w:b/>
          <w:highlight w:val="green"/>
          <w:u w:val="single"/>
        </w:rPr>
        <w:t>what is now</w:t>
      </w:r>
      <w:r w:rsidRPr="00B359C0">
        <w:rPr>
          <w:b/>
          <w:u w:val="single"/>
        </w:rPr>
        <w:t xml:space="preserve"> commonly </w:t>
      </w:r>
      <w:r w:rsidRPr="00980918">
        <w:rPr>
          <w:b/>
          <w:highlight w:val="green"/>
          <w:u w:val="single"/>
        </w:rPr>
        <w:t>regarded as</w:t>
      </w:r>
      <w:r w:rsidRPr="00B359C0">
        <w:rPr>
          <w:b/>
          <w:u w:val="single"/>
        </w:rPr>
        <w:t xml:space="preserve"> modern-</w:t>
      </w:r>
      <w:r w:rsidRPr="00980918">
        <w:rPr>
          <w:b/>
          <w:highlight w:val="green"/>
          <w:u w:val="single"/>
        </w:rPr>
        <w:t>slave work wages</w:t>
      </w:r>
      <w:r w:rsidRPr="00B359C0">
        <w:t xml:space="preserve">. </w:t>
      </w:r>
      <w:r w:rsidRPr="00B359C0">
        <w:rPr>
          <w:b/>
          <w:u w:val="single"/>
        </w:rPr>
        <w:t xml:space="preserve">Contrary to popular wisdom, </w:t>
      </w:r>
      <w:r w:rsidRPr="00980918">
        <w:rPr>
          <w:b/>
          <w:highlight w:val="green"/>
          <w:u w:val="single"/>
        </w:rPr>
        <w:t xml:space="preserve">slavery in the </w:t>
      </w:r>
      <w:r w:rsidR="006A55BF">
        <w:rPr>
          <w:b/>
          <w:highlight w:val="green"/>
          <w:u w:val="single"/>
        </w:rPr>
        <w:t>21st</w:t>
      </w:r>
      <w:r w:rsidRPr="00980918">
        <w:rPr>
          <w:b/>
          <w:highlight w:val="green"/>
          <w:u w:val="single"/>
        </w:rPr>
        <w:t xml:space="preserve"> century is not by any account a thing of the past.</w:t>
      </w:r>
      <w:r w:rsidRPr="00B359C0">
        <w:t xml:space="preserve"> It is a social phenomenon that has been growing in direct proportion to the grip that today’s global Darwinian capitalism –the worst of its kind– is increasing on a world where representative democracy has been supplanted by marketocracy, where the institutional investors and their corporations dictate the pubic agendas</w:t>
      </w:r>
      <w:proofErr w:type="gramStart"/>
      <w:r w:rsidRPr="00B359C0">
        <w:t>. </w:t>
      </w:r>
      <w:proofErr w:type="gramEnd"/>
      <w:r w:rsidRPr="00B359C0">
        <w:t xml:space="preserve"> Indeed, </w:t>
      </w:r>
      <w:r w:rsidRPr="00980918">
        <w:rPr>
          <w:b/>
          <w:highlight w:val="green"/>
          <w:u w:val="single"/>
        </w:rPr>
        <w:t>the most prominent feature of the practice</w:t>
      </w:r>
      <w:r w:rsidRPr="00B359C0">
        <w:rPr>
          <w:b/>
          <w:u w:val="single"/>
        </w:rPr>
        <w:t xml:space="preserve"> of modern-slave work in Mexico’s maqu</w:t>
      </w:r>
      <w:r w:rsidRPr="00B359C0">
        <w:rPr>
          <w:b/>
          <w:u w:val="single"/>
        </w:rPr>
        <w:t>i</w:t>
      </w:r>
      <w:r w:rsidRPr="00B359C0">
        <w:rPr>
          <w:b/>
          <w:u w:val="single"/>
        </w:rPr>
        <w:t>ladora sweatshops</w:t>
      </w:r>
      <w:r w:rsidRPr="00B359C0">
        <w:t xml:space="preserve"> –a far more accurate adjective to refer to this mode of production– </w:t>
      </w:r>
      <w:r w:rsidRPr="00980918">
        <w:rPr>
          <w:b/>
          <w:highlight w:val="green"/>
          <w:u w:val="single"/>
        </w:rPr>
        <w:t>is the complete, sy</w:t>
      </w:r>
      <w:r w:rsidRPr="00980918">
        <w:rPr>
          <w:b/>
          <w:highlight w:val="green"/>
          <w:u w:val="single"/>
        </w:rPr>
        <w:t>s</w:t>
      </w:r>
      <w:r w:rsidRPr="00980918">
        <w:rPr>
          <w:b/>
          <w:highlight w:val="green"/>
          <w:u w:val="single"/>
        </w:rPr>
        <w:t>tematic and customary violation of all international labour rights as well as many other human rights</w:t>
      </w:r>
      <w:r w:rsidRPr="00B359C0">
        <w:t xml:space="preserve"> that Mexico’s Congress ratified many years ago. </w:t>
      </w:r>
      <w:r w:rsidRPr="00980918">
        <w:rPr>
          <w:b/>
          <w:highlight w:val="green"/>
          <w:u w:val="single"/>
        </w:rPr>
        <w:t>This creates an ethos clearly reminiscent of the worst kind of social Darwinism</w:t>
      </w:r>
      <w:r w:rsidRPr="00B359C0">
        <w:rPr>
          <w:b/>
          <w:u w:val="single"/>
        </w:rPr>
        <w:t xml:space="preserve"> practiced in the factories of the English Industrial Revolution</w:t>
      </w:r>
      <w:r w:rsidRPr="00B359C0">
        <w:t xml:space="preserve"> that Charles Dickens so eloquently portrayed</w:t>
      </w:r>
      <w:proofErr w:type="gramStart"/>
      <w:r w:rsidRPr="00B359C0">
        <w:t>. </w:t>
      </w:r>
      <w:proofErr w:type="gramEnd"/>
      <w:r w:rsidRPr="00B359C0">
        <w:t> In the case of Mexico, Anne Vigna’s brief vividly exposes the dire ci</w:t>
      </w:r>
      <w:r w:rsidRPr="00B359C0">
        <w:t>r</w:t>
      </w:r>
      <w:r w:rsidRPr="00B359C0">
        <w:t xml:space="preserve">cumstance that millions of Mexicans working in the maquiladora sector throughout Mexico endure daily in a gripping account of first hand experiences. </w:t>
      </w:r>
      <w:r w:rsidRPr="00980918">
        <w:t>Since NAFTA took effect</w:t>
      </w:r>
      <w:r w:rsidRPr="00B359C0">
        <w:rPr>
          <w:b/>
          <w:u w:val="single"/>
        </w:rPr>
        <w:t xml:space="preserve">, </w:t>
      </w:r>
      <w:r w:rsidRPr="00980918">
        <w:rPr>
          <w:rStyle w:val="Emphasis"/>
          <w:highlight w:val="green"/>
        </w:rPr>
        <w:t>millions of Mexicans have been di</w:t>
      </w:r>
      <w:r w:rsidRPr="00980918">
        <w:rPr>
          <w:rStyle w:val="Emphasis"/>
          <w:highlight w:val="green"/>
        </w:rPr>
        <w:t>s</w:t>
      </w:r>
      <w:r w:rsidRPr="00980918">
        <w:rPr>
          <w:rStyle w:val="Emphasis"/>
          <w:highlight w:val="green"/>
        </w:rPr>
        <w:t>placed</w:t>
      </w:r>
      <w:r w:rsidRPr="00B359C0">
        <w:t xml:space="preserve"> –completely disenfranchised– </w:t>
      </w:r>
      <w:r w:rsidRPr="00980918">
        <w:rPr>
          <w:b/>
          <w:highlight w:val="green"/>
          <w:u w:val="single"/>
        </w:rPr>
        <w:t xml:space="preserve">for they lost </w:t>
      </w:r>
      <w:proofErr w:type="gramStart"/>
      <w:r w:rsidRPr="00980918">
        <w:rPr>
          <w:b/>
          <w:highlight w:val="green"/>
          <w:u w:val="single"/>
        </w:rPr>
        <w:t>their</w:t>
      </w:r>
      <w:proofErr w:type="gramEnd"/>
      <w:r w:rsidRPr="00980918">
        <w:rPr>
          <w:b/>
          <w:highlight w:val="green"/>
          <w:u w:val="single"/>
        </w:rPr>
        <w:t xml:space="preserve"> past livelihoods as part of the so-called “market externalities” of today’s global economy</w:t>
      </w:r>
      <w:r w:rsidRPr="00B359C0">
        <w:t xml:space="preserve">. </w:t>
      </w:r>
      <w:r w:rsidRPr="00980918">
        <w:rPr>
          <w:rStyle w:val="Emphasis"/>
          <w:highlight w:val="green"/>
        </w:rPr>
        <w:t>Many</w:t>
      </w:r>
      <w:r w:rsidRPr="00980918">
        <w:rPr>
          <w:rStyle w:val="Emphasis"/>
        </w:rPr>
        <w:t xml:space="preserve"> of them have </w:t>
      </w:r>
      <w:r w:rsidRPr="00980918">
        <w:rPr>
          <w:rStyle w:val="Emphasis"/>
          <w:highlight w:val="green"/>
        </w:rPr>
        <w:t>sought</w:t>
      </w:r>
      <w:r w:rsidRPr="00980918">
        <w:rPr>
          <w:rStyle w:val="Emphasis"/>
        </w:rPr>
        <w:t xml:space="preserve"> to </w:t>
      </w:r>
      <w:r w:rsidRPr="00980918">
        <w:rPr>
          <w:rStyle w:val="Emphasis"/>
          <w:highlight w:val="green"/>
        </w:rPr>
        <w:t>work in the sweatshop</w:t>
      </w:r>
      <w:r w:rsidRPr="00980918">
        <w:rPr>
          <w:rStyle w:val="Emphasis"/>
        </w:rPr>
        <w:t xml:space="preserve"> sector </w:t>
      </w:r>
      <w:r w:rsidRPr="00980918">
        <w:rPr>
          <w:rStyle w:val="Emphasis"/>
          <w:highlight w:val="green"/>
        </w:rPr>
        <w:t>as a measure of last recourse</w:t>
      </w:r>
      <w:r w:rsidRPr="00980918">
        <w:rPr>
          <w:rStyle w:val="Emphasis"/>
        </w:rPr>
        <w:t xml:space="preserve">; many </w:t>
      </w:r>
      <w:r w:rsidRPr="00980918">
        <w:rPr>
          <w:rStyle w:val="Emphasis"/>
          <w:highlight w:val="green"/>
        </w:rPr>
        <w:t>after trying unsuccessfully to migrate to the U.S.</w:t>
      </w:r>
      <w:r w:rsidRPr="00980918">
        <w:rPr>
          <w:rStyle w:val="Emphasis"/>
        </w:rPr>
        <w:t xml:space="preserve"> </w:t>
      </w:r>
      <w:r w:rsidRPr="00980918">
        <w:rPr>
          <w:rStyle w:val="StyleBoldUnderline"/>
          <w:highlight w:val="green"/>
        </w:rPr>
        <w:t>where</w:t>
      </w:r>
      <w:r w:rsidRPr="00980918">
        <w:rPr>
          <w:rStyle w:val="StyleBoldUnderline"/>
        </w:rPr>
        <w:t xml:space="preserve"> many </w:t>
      </w:r>
      <w:r w:rsidRPr="00980918">
        <w:rPr>
          <w:rStyle w:val="StyleBoldUnderline"/>
          <w:highlight w:val="green"/>
        </w:rPr>
        <w:t>corpor</w:t>
      </w:r>
      <w:r w:rsidRPr="00980918">
        <w:rPr>
          <w:rStyle w:val="StyleBoldUnderline"/>
          <w:highlight w:val="green"/>
        </w:rPr>
        <w:t>a</w:t>
      </w:r>
      <w:r w:rsidRPr="00980918">
        <w:rPr>
          <w:rStyle w:val="StyleBoldUnderline"/>
          <w:highlight w:val="green"/>
        </w:rPr>
        <w:t>tions</w:t>
      </w:r>
      <w:r w:rsidRPr="00980918">
        <w:rPr>
          <w:rStyle w:val="StyleBoldUnderline"/>
        </w:rPr>
        <w:t xml:space="preserve"> and millions of consumers </w:t>
      </w:r>
      <w:r w:rsidRPr="00980918">
        <w:rPr>
          <w:rStyle w:val="StyleBoldUnderline"/>
          <w:highlight w:val="green"/>
        </w:rPr>
        <w:t>benefit from the modern-slave work conditions model of Mexico’s maqu</w:t>
      </w:r>
      <w:r w:rsidRPr="00980918">
        <w:rPr>
          <w:rStyle w:val="StyleBoldUnderline"/>
          <w:highlight w:val="green"/>
        </w:rPr>
        <w:t>i</w:t>
      </w:r>
      <w:r w:rsidRPr="00980918">
        <w:rPr>
          <w:rStyle w:val="StyleBoldUnderline"/>
          <w:highlight w:val="green"/>
        </w:rPr>
        <w:t>ladora</w:t>
      </w:r>
      <w:r w:rsidRPr="00980918">
        <w:rPr>
          <w:rStyle w:val="StyleBoldUnderline"/>
        </w:rPr>
        <w:t xml:space="preserve"> </w:t>
      </w:r>
      <w:r w:rsidRPr="00980918">
        <w:rPr>
          <w:rStyle w:val="StyleBoldUnderline"/>
          <w:highlight w:val="green"/>
        </w:rPr>
        <w:t>industry</w:t>
      </w:r>
      <w:r w:rsidRPr="00980918">
        <w:rPr>
          <w:rStyle w:val="StyleBoldUnderline"/>
        </w:rPr>
        <w:t>.</w:t>
      </w:r>
    </w:p>
    <w:bookmarkEnd w:id="0"/>
    <w:p w14:paraId="203BD4E6" w14:textId="29C5082D" w:rsidR="00084795" w:rsidRDefault="00084795" w:rsidP="00980918">
      <w:pPr>
        <w:rPr>
          <w:rStyle w:val="StyleBoldUnderline"/>
        </w:rPr>
      </w:pPr>
    </w:p>
    <w:p w14:paraId="32634BA7" w14:textId="77777777" w:rsidR="00980918" w:rsidRPr="00980918" w:rsidRDefault="00980918" w:rsidP="005F1C9B">
      <w:pPr>
        <w:rPr>
          <w:rStyle w:val="StyleStyleBold12pt"/>
        </w:rPr>
      </w:pPr>
    </w:p>
    <w:p w14:paraId="265A262D" w14:textId="77777777" w:rsidR="00F86E0C" w:rsidRPr="00BB488B" w:rsidRDefault="00F86E0C" w:rsidP="00F86E0C">
      <w:pPr>
        <w:pStyle w:val="Heading4"/>
      </w:pPr>
      <w:r w:rsidRPr="00BB488B">
        <w:t xml:space="preserve">Women working in Maquiladoras are </w:t>
      </w:r>
      <w:r>
        <w:t>exposed to extreme abuse and subject to the worst forms of commodification</w:t>
      </w:r>
    </w:p>
    <w:p w14:paraId="6B776463" w14:textId="77777777" w:rsidR="00F86E0C" w:rsidRDefault="00F86E0C" w:rsidP="00F86E0C">
      <w:r w:rsidRPr="001252F2">
        <w:rPr>
          <w:rStyle w:val="StyleStyleBold12pt"/>
        </w:rPr>
        <w:t>Sarria</w:t>
      </w:r>
      <w:r>
        <w:t xml:space="preserve"> </w:t>
      </w:r>
      <w:r w:rsidRPr="001252F2">
        <w:t>(Research assistant) August 3</w:t>
      </w:r>
      <w:r w:rsidRPr="001252F2">
        <w:rPr>
          <w:vertAlign w:val="superscript"/>
        </w:rPr>
        <w:t>rd</w:t>
      </w:r>
      <w:r w:rsidRPr="001252F2">
        <w:t>, 200</w:t>
      </w:r>
      <w:r w:rsidRPr="001252F2">
        <w:rPr>
          <w:rStyle w:val="StyleStyleBold12pt"/>
          <w:sz w:val="28"/>
        </w:rPr>
        <w:t>9</w:t>
      </w:r>
      <w:r w:rsidRPr="001252F2">
        <w:t xml:space="preserve"> (“</w:t>
      </w:r>
      <w:r w:rsidRPr="001252F2">
        <w:rPr>
          <w:color w:val="333333"/>
          <w:kern w:val="36"/>
        </w:rPr>
        <w:t xml:space="preserve">Femicides of Juárez: Violence Against Women in Mexico” Council of Hemispheric Affairs MLW) </w:t>
      </w:r>
    </w:p>
    <w:p w14:paraId="5E531436" w14:textId="77777777" w:rsidR="00F86E0C" w:rsidRDefault="00F86E0C" w:rsidP="00F86E0C">
      <w:r>
        <w:t xml:space="preserve">Some people see the femicides as a product of a cultural image of women in Latin America. </w:t>
      </w:r>
      <w:r w:rsidRPr="00897CA4">
        <w:rPr>
          <w:rStyle w:val="Emphasis"/>
        </w:rPr>
        <w:t>A female worker in a maquiladora is can be looked upon as a form of variable capital</w:t>
      </w:r>
      <w:r>
        <w:t xml:space="preserve">; the </w:t>
      </w:r>
      <w:r w:rsidRPr="001252F2">
        <w:rPr>
          <w:u w:val="single"/>
        </w:rPr>
        <w:t>labor value of a Mex</w:t>
      </w:r>
      <w:r w:rsidRPr="001252F2">
        <w:rPr>
          <w:u w:val="single"/>
        </w:rPr>
        <w:t>i</w:t>
      </w:r>
      <w:r w:rsidRPr="001252F2">
        <w:rPr>
          <w:u w:val="single"/>
        </w:rPr>
        <w:t>can maquiladora worker declines over time because, according to her managers, her value as a worker is used up after years of endless, exhausting hours of factory work</w:t>
      </w:r>
      <w:r>
        <w:t xml:space="preserve">. </w:t>
      </w:r>
      <w:r w:rsidRPr="001252F2">
        <w:rPr>
          <w:u w:val="single"/>
        </w:rPr>
        <w:t>Men</w:t>
      </w:r>
      <w:r>
        <w:t xml:space="preserve">, on the other hand, </w:t>
      </w:r>
      <w:r w:rsidRPr="001252F2">
        <w:t>are seen as trainable and intelligent.</w:t>
      </w:r>
      <w:r>
        <w:t xml:space="preserve"> They </w:t>
      </w:r>
      <w:r w:rsidRPr="001252F2">
        <w:rPr>
          <w:u w:val="single"/>
        </w:rPr>
        <w:t>are valued higher than female workers due to their alleged ability to constantly learn and produce value over a protracted period of time</w:t>
      </w:r>
      <w:r>
        <w:t xml:space="preserve">. In essence, </w:t>
      </w:r>
      <w:r w:rsidRPr="00897CA4">
        <w:rPr>
          <w:rStyle w:val="Emphasis"/>
        </w:rPr>
        <w:t>women are filtered into the lesser skilled jobs</w:t>
      </w:r>
      <w:r>
        <w:t xml:space="preserve"> at these factories </w:t>
      </w:r>
      <w:r w:rsidRPr="00897CA4">
        <w:rPr>
          <w:rStyle w:val="Emphasis"/>
        </w:rPr>
        <w:t>and</w:t>
      </w:r>
      <w:r>
        <w:t xml:space="preserve"> simultaneously </w:t>
      </w:r>
      <w:r w:rsidRPr="00897CA4">
        <w:rPr>
          <w:rStyle w:val="Emphasis"/>
        </w:rPr>
        <w:t>are left vulnerable to sexual harassment and assault.</w:t>
      </w:r>
      <w:r>
        <w:t xml:space="preserve"> </w:t>
      </w:r>
      <w:r w:rsidRPr="001252F2">
        <w:rPr>
          <w:u w:val="single"/>
        </w:rPr>
        <w:t>The intrinsic value of a victim of femicide is usually questioned following her death</w:t>
      </w:r>
      <w:r>
        <w:t xml:space="preserve">. Members of the </w:t>
      </w:r>
      <w:r w:rsidRPr="001252F2">
        <w:rPr>
          <w:u w:val="single"/>
        </w:rPr>
        <w:t>media</w:t>
      </w:r>
      <w:r>
        <w:t xml:space="preserve"> and the co</w:t>
      </w:r>
      <w:r>
        <w:t>m</w:t>
      </w:r>
      <w:r>
        <w:t xml:space="preserve">munity alike </w:t>
      </w:r>
      <w:r w:rsidRPr="001252F2">
        <w:rPr>
          <w:u w:val="single"/>
        </w:rPr>
        <w:t xml:space="preserve">try to categorize these women as either “good girls”, fitting the archetype of a good daughter or </w:t>
      </w:r>
      <w:r w:rsidRPr="001252F2">
        <w:rPr>
          <w:u w:val="single"/>
        </w:rPr>
        <w:lastRenderedPageBreak/>
        <w:t>worker, or as fallen women, usually described as prostitutes,</w:t>
      </w:r>
      <w:r>
        <w:t xml:space="preserve"> sluts, or barmaids. By putting emphasis on the identity of the women, </w:t>
      </w:r>
      <w:r w:rsidRPr="00897CA4">
        <w:rPr>
          <w:u w:val="single"/>
        </w:rPr>
        <w:t>onlookers seem to be placing a higher value on the lives of “well-behaved women”</w:t>
      </w:r>
      <w:r>
        <w:t xml:space="preserve"> as well </w:t>
      </w:r>
      <w:r w:rsidRPr="00897CA4">
        <w:rPr>
          <w:u w:val="single"/>
        </w:rPr>
        <w:t>as</w:t>
      </w:r>
      <w:r>
        <w:t xml:space="preserve"> </w:t>
      </w:r>
      <w:r w:rsidRPr="00897CA4">
        <w:rPr>
          <w:u w:val="single"/>
        </w:rPr>
        <w:t>providing a twisted justification for overlooking or minimize the crimes at hand</w:t>
      </w:r>
      <w:r>
        <w:t>. For instance, in 1995, the then-governor of Chihuahua, Francisco Barrio, advised parents to keep an eye on their daughters and not allow them to go out at night. The implication was that good girls did not “go out” at night and since the unfortunate victims typically disappeared during the night, it followed that by objective standards they were found to not be very good girls. Likewise, when speaking to the family members of the murdered women, the police often explained the disappearance of the victims by pointing out “how common it [was] for women to lead double lives.”</w:t>
      </w:r>
    </w:p>
    <w:p w14:paraId="343B4B56" w14:textId="77777777" w:rsidR="00F86E0C" w:rsidRDefault="00F86E0C" w:rsidP="00F86E0C"/>
    <w:p w14:paraId="61C5F569" w14:textId="77777777" w:rsidR="00F86E0C" w:rsidRPr="00BB488B" w:rsidRDefault="005C7EEC" w:rsidP="00F86E0C">
      <w:pPr>
        <w:pStyle w:val="Heading4"/>
      </w:pPr>
      <w:r>
        <w:t>Conditions for the female body are dismal – women in the Maquiladora are reduced to machinery and intolerably abused</w:t>
      </w:r>
    </w:p>
    <w:p w14:paraId="0264AED1" w14:textId="77777777" w:rsidR="00F86E0C" w:rsidRDefault="00F86E0C" w:rsidP="00F86E0C">
      <w:r w:rsidRPr="005C0CC2">
        <w:rPr>
          <w:rStyle w:val="StyleStyleBold12pt"/>
        </w:rPr>
        <w:t>Jorgensen</w:t>
      </w:r>
      <w:r>
        <w:t xml:space="preserve"> </w:t>
      </w:r>
      <w:r w:rsidRPr="005C0CC2">
        <w:rPr>
          <w:sz w:val="20"/>
        </w:rPr>
        <w:t>September 7</w:t>
      </w:r>
      <w:r w:rsidRPr="005C0CC2">
        <w:rPr>
          <w:sz w:val="20"/>
          <w:vertAlign w:val="superscript"/>
        </w:rPr>
        <w:t>th</w:t>
      </w:r>
      <w:r w:rsidRPr="005C0CC2">
        <w:rPr>
          <w:sz w:val="20"/>
        </w:rPr>
        <w:t>, 20</w:t>
      </w:r>
      <w:r w:rsidRPr="005C0CC2">
        <w:rPr>
          <w:rStyle w:val="StyleStyleBold12pt"/>
        </w:rPr>
        <w:t>10</w:t>
      </w:r>
      <w:r>
        <w:t xml:space="preserve"> </w:t>
      </w:r>
      <w:r w:rsidRPr="005C0CC2">
        <w:rPr>
          <w:sz w:val="20"/>
        </w:rPr>
        <w:t>(Sierra, “Maquiladoras and the Exploitation of Women’s Bodies” Brian Mawr Co</w:t>
      </w:r>
      <w:r w:rsidRPr="005C0CC2">
        <w:rPr>
          <w:sz w:val="20"/>
        </w:rPr>
        <w:t>l</w:t>
      </w:r>
      <w:r w:rsidRPr="005C0CC2">
        <w:rPr>
          <w:sz w:val="20"/>
        </w:rPr>
        <w:t xml:space="preserve">lege Female and Gender Studies) </w:t>
      </w:r>
      <w:r w:rsidRPr="005C0CC2">
        <w:rPr>
          <w:i/>
          <w:sz w:val="20"/>
        </w:rPr>
        <w:t xml:space="preserve">MLW </w:t>
      </w:r>
    </w:p>
    <w:p w14:paraId="6B932A17" w14:textId="77777777" w:rsidR="00F86E0C" w:rsidRDefault="00F86E0C" w:rsidP="00F86E0C">
      <w:r>
        <w:t xml:space="preserve">Women, particularly </w:t>
      </w:r>
      <w:proofErr w:type="gramStart"/>
      <w:r>
        <w:t>mestizas(</w:t>
      </w:r>
      <w:proofErr w:type="gramEnd"/>
      <w:r>
        <w:t>3) , are also favored because of "cultural upbringing that encourages total se</w:t>
      </w:r>
      <w:r>
        <w:t>r</w:t>
      </w:r>
      <w:r>
        <w:t xml:space="preserve">viceability" (Castillo, 2004). </w:t>
      </w:r>
      <w:r w:rsidRPr="00982677">
        <w:rPr>
          <w:u w:val="single"/>
        </w:rPr>
        <w:t>Women in Mexico are raised to believe in compliancy and submissiveness.</w:t>
      </w:r>
      <w:r>
        <w:t xml:space="preserve"> </w:t>
      </w:r>
      <w:r w:rsidRPr="00982677">
        <w:rPr>
          <w:u w:val="single"/>
        </w:rPr>
        <w:t>Women of mixed blood have</w:t>
      </w:r>
      <w:r>
        <w:t xml:space="preserve"> a double </w:t>
      </w:r>
      <w:r w:rsidRPr="00982677">
        <w:rPr>
          <w:u w:val="single"/>
        </w:rPr>
        <w:t>pressure to be submissive because they generally inhabit the lower classes</w:t>
      </w:r>
      <w:r>
        <w:t xml:space="preserve">, where the upper classes are generally comprised of fairer skinned Mexicans of European decent. </w:t>
      </w:r>
      <w:r w:rsidRPr="00982677">
        <w:rPr>
          <w:u w:val="single"/>
        </w:rPr>
        <w:t>These women not only have to submit to the authority of men, but the upper classes as well.</w:t>
      </w:r>
      <w:r>
        <w:t xml:space="preserve"> By </w:t>
      </w:r>
      <w:r w:rsidRPr="00982677">
        <w:rPr>
          <w:u w:val="single"/>
        </w:rPr>
        <w:t>hiring su</w:t>
      </w:r>
      <w:r w:rsidRPr="00982677">
        <w:rPr>
          <w:u w:val="single"/>
        </w:rPr>
        <w:t>b</w:t>
      </w:r>
      <w:r w:rsidRPr="00982677">
        <w:rPr>
          <w:u w:val="single"/>
        </w:rPr>
        <w:t>missive women maquiladoras are more easily able to exploit the women</w:t>
      </w:r>
      <w:r>
        <w:t>—</w:t>
      </w:r>
      <w:r w:rsidRPr="00982677">
        <w:rPr>
          <w:u w:val="single"/>
        </w:rPr>
        <w:t>who are to them simply bodies filling their factories.</w:t>
      </w:r>
      <w:r>
        <w:t xml:space="preserve"> They are not only able to pay lower wages, but </w:t>
      </w:r>
      <w:r w:rsidRPr="00982677">
        <w:rPr>
          <w:u w:val="single"/>
        </w:rPr>
        <w:t>they</w:t>
      </w:r>
      <w:r>
        <w:t xml:space="preserve"> are able to </w:t>
      </w:r>
      <w:r w:rsidRPr="00982677">
        <w:rPr>
          <w:u w:val="single"/>
        </w:rPr>
        <w:t>offer little or no ben</w:t>
      </w:r>
      <w:r w:rsidRPr="00982677">
        <w:rPr>
          <w:u w:val="single"/>
        </w:rPr>
        <w:t>e</w:t>
      </w:r>
      <w:r w:rsidRPr="00982677">
        <w:rPr>
          <w:u w:val="single"/>
        </w:rPr>
        <w:t>fits</w:t>
      </w:r>
      <w:r>
        <w:t xml:space="preserve">. Even companies who claim to offer benefits often don't follow through with it. </w:t>
      </w:r>
      <w:r w:rsidRPr="00982677">
        <w:rPr>
          <w:u w:val="single"/>
        </w:rPr>
        <w:t>Women are also made to</w:t>
      </w:r>
      <w:r>
        <w:t xml:space="preserve"> and accept </w:t>
      </w:r>
      <w:r w:rsidRPr="00982677">
        <w:rPr>
          <w:u w:val="single"/>
        </w:rPr>
        <w:t>work</w:t>
      </w:r>
      <w:r>
        <w:t xml:space="preserve">ing </w:t>
      </w:r>
      <w:r w:rsidRPr="00982677">
        <w:rPr>
          <w:u w:val="single"/>
        </w:rPr>
        <w:t>in dire conditions with often no breaks and very short lunch periods.</w:t>
      </w:r>
      <w:r>
        <w:t xml:space="preserve"> </w:t>
      </w:r>
      <w:r w:rsidRPr="00982677">
        <w:rPr>
          <w:u w:val="single"/>
        </w:rPr>
        <w:t>When</w:t>
      </w:r>
      <w:r>
        <w:t xml:space="preserve"> the </w:t>
      </w:r>
      <w:r w:rsidRPr="00982677">
        <w:rPr>
          <w:u w:val="single"/>
        </w:rPr>
        <w:t>women</w:t>
      </w:r>
      <w:r>
        <w:t xml:space="preserve"> do </w:t>
      </w:r>
      <w:r w:rsidRPr="00982677">
        <w:rPr>
          <w:u w:val="single"/>
        </w:rPr>
        <w:t>try to improve</w:t>
      </w:r>
      <w:r>
        <w:t xml:space="preserve"> their </w:t>
      </w:r>
      <w:r w:rsidRPr="00982677">
        <w:rPr>
          <w:u w:val="single"/>
        </w:rPr>
        <w:t>working conditions</w:t>
      </w:r>
      <w:r>
        <w:t xml:space="preserve"> </w:t>
      </w:r>
      <w:r w:rsidRPr="00982677">
        <w:rPr>
          <w:u w:val="single"/>
        </w:rPr>
        <w:t>they are</w:t>
      </w:r>
      <w:r>
        <w:t xml:space="preserve"> immediately </w:t>
      </w:r>
      <w:r w:rsidRPr="00982677">
        <w:rPr>
          <w:u w:val="single"/>
        </w:rPr>
        <w:t>dismissed.</w:t>
      </w:r>
      <w:r>
        <w:t xml:space="preserve"> For example, in one factory a few women tried to have a cafeteria set up in the maquiladora and they were immediately fired.  </w:t>
      </w:r>
      <w:r w:rsidRPr="00982677">
        <w:rPr>
          <w:u w:val="single"/>
        </w:rPr>
        <w:t>Maqu</w:t>
      </w:r>
      <w:r w:rsidRPr="00982677">
        <w:rPr>
          <w:u w:val="single"/>
        </w:rPr>
        <w:t>i</w:t>
      </w:r>
      <w:r w:rsidRPr="00982677">
        <w:rPr>
          <w:u w:val="single"/>
        </w:rPr>
        <w:t>ladoras are able to fire their workers so easily</w:t>
      </w:r>
      <w:r>
        <w:t xml:space="preserve"> because </w:t>
      </w:r>
      <w:r w:rsidRPr="00982677">
        <w:rPr>
          <w:u w:val="single"/>
        </w:rPr>
        <w:t>they consider the women simply bodies in the fact</w:t>
      </w:r>
      <w:r w:rsidRPr="00982677">
        <w:rPr>
          <w:u w:val="single"/>
        </w:rPr>
        <w:t>o</w:t>
      </w:r>
      <w:r w:rsidRPr="00982677">
        <w:rPr>
          <w:u w:val="single"/>
        </w:rPr>
        <w:t>ries.</w:t>
      </w:r>
      <w:r>
        <w:t xml:space="preserve"> The </w:t>
      </w:r>
      <w:r w:rsidRPr="00982677">
        <w:rPr>
          <w:u w:val="single"/>
        </w:rPr>
        <w:t>women</w:t>
      </w:r>
      <w:r>
        <w:t xml:space="preserve"> workers </w:t>
      </w:r>
      <w:r w:rsidRPr="00982677">
        <w:rPr>
          <w:u w:val="single"/>
        </w:rPr>
        <w:t>are not valued individually for their work for many reasons</w:t>
      </w:r>
      <w:r>
        <w:t xml:space="preserve">. </w:t>
      </w:r>
      <w:r w:rsidRPr="00982677">
        <w:rPr>
          <w:u w:val="single"/>
        </w:rPr>
        <w:t>One</w:t>
      </w:r>
      <w:r>
        <w:t xml:space="preserve"> of the reasons </w:t>
      </w:r>
      <w:r w:rsidRPr="00982677">
        <w:rPr>
          <w:u w:val="single"/>
        </w:rPr>
        <w:t>is the vast number of women in the area that</w:t>
      </w:r>
      <w:r>
        <w:t xml:space="preserve"> are able and willing to </w:t>
      </w:r>
      <w:r w:rsidRPr="00982677">
        <w:rPr>
          <w:u w:val="single"/>
        </w:rPr>
        <w:t>work</w:t>
      </w:r>
      <w:r>
        <w:t xml:space="preserve">. When the factories in Juárez began opening there was a huge migration from all over Mexico and the migration continues in a smaller degree still today. There are many more women available where all of the women in the factories came from and many of them even come to the factories in hope of work everyday. Also, because the labor in factories is unskilled and easy to learn any pair of hands, eyes, or essentially </w:t>
      </w:r>
      <w:r w:rsidRPr="00982677">
        <w:rPr>
          <w:u w:val="single"/>
        </w:rPr>
        <w:t>any body is sufficient to do the work</w:t>
      </w:r>
      <w:r>
        <w:t xml:space="preserve">. </w:t>
      </w:r>
      <w:r w:rsidRPr="00982677">
        <w:rPr>
          <w:rStyle w:val="Emphasis"/>
        </w:rPr>
        <w:t>The person is not important as long as the work is done and the product created</w:t>
      </w:r>
      <w:r>
        <w:t xml:space="preserve">. This displays the perceived interchangeability of women and their bodies. </w:t>
      </w:r>
      <w:r w:rsidRPr="00982677">
        <w:rPr>
          <w:u w:val="single"/>
        </w:rPr>
        <w:t>All women are the same and valued only</w:t>
      </w:r>
      <w:r>
        <w:t>—and very little at that—</w:t>
      </w:r>
      <w:r w:rsidRPr="00982677">
        <w:rPr>
          <w:u w:val="single"/>
        </w:rPr>
        <w:t>for the product that they produce.</w:t>
      </w:r>
      <w:r>
        <w:t xml:space="preserve"> Therefore </w:t>
      </w:r>
      <w:r w:rsidRPr="00C41381">
        <w:rPr>
          <w:u w:val="single"/>
        </w:rPr>
        <w:t>women are dismissed</w:t>
      </w:r>
      <w:r>
        <w:t xml:space="preserve"> or sent home at whim </w:t>
      </w:r>
      <w:r w:rsidRPr="00C41381">
        <w:rPr>
          <w:u w:val="single"/>
        </w:rPr>
        <w:t>for</w:t>
      </w:r>
      <w:r>
        <w:t xml:space="preserve"> re</w:t>
      </w:r>
      <w:r>
        <w:t>a</w:t>
      </w:r>
      <w:r>
        <w:t xml:space="preserve">sons—real or unreal—such as </w:t>
      </w:r>
      <w:r w:rsidRPr="00C41381">
        <w:rPr>
          <w:u w:val="single"/>
        </w:rPr>
        <w:t>inadequate performance, tardiness, or delinquency</w:t>
      </w:r>
      <w:r>
        <w:t>. Once women are e</w:t>
      </w:r>
      <w:r>
        <w:t>m</w:t>
      </w:r>
      <w:r>
        <w:t xml:space="preserve">ployed by a factory </w:t>
      </w:r>
      <w:r w:rsidRPr="00C41381">
        <w:rPr>
          <w:u w:val="single"/>
        </w:rPr>
        <w:t>that factory does very little to protect that woman's body</w:t>
      </w:r>
      <w:r>
        <w:t xml:space="preserve">, in fact </w:t>
      </w:r>
      <w:r w:rsidRPr="00C41381">
        <w:rPr>
          <w:u w:val="single"/>
        </w:rPr>
        <w:t>they often put a lot of strain on it and cause harm to it</w:t>
      </w:r>
      <w:r>
        <w:t xml:space="preserve">. </w:t>
      </w:r>
      <w:r w:rsidRPr="00C41381">
        <w:rPr>
          <w:rStyle w:val="Emphasis"/>
        </w:rPr>
        <w:t>Women are put under terrible conditions in the factories in which they work</w:t>
      </w:r>
      <w:r>
        <w:t>. They have to do "</w:t>
      </w:r>
      <w:r w:rsidRPr="00C41381">
        <w:rPr>
          <w:u w:val="single"/>
        </w:rPr>
        <w:t>relentless, concentrated work" that is very "hard on the eye</w:t>
      </w:r>
      <w:r>
        <w:t xml:space="preserve">" which may cause their eyesight to become bad and unacceptable for the job (Vulliamy, 2003). </w:t>
      </w:r>
      <w:r w:rsidRPr="00C41381">
        <w:rPr>
          <w:u w:val="single"/>
        </w:rPr>
        <w:t xml:space="preserve">This in turn could cause their body to be no longer usable by the factory. At which point </w:t>
      </w:r>
      <w:proofErr w:type="gramStart"/>
      <w:r w:rsidRPr="00C41381">
        <w:rPr>
          <w:u w:val="single"/>
        </w:rPr>
        <w:t>that woman's body will be replaced by another</w:t>
      </w:r>
      <w:proofErr w:type="gramEnd"/>
      <w:r w:rsidRPr="00C41381">
        <w:rPr>
          <w:u w:val="single"/>
        </w:rPr>
        <w:t xml:space="preserve"> woman's body.</w:t>
      </w:r>
      <w:r>
        <w:t xml:space="preserve"> </w:t>
      </w:r>
      <w:proofErr w:type="gramStart"/>
      <w:r>
        <w:t>Not only do</w:t>
      </w:r>
      <w:proofErr w:type="gramEnd"/>
      <w:r>
        <w:t xml:space="preserve"> the working conditions wear down women's bodies, but </w:t>
      </w:r>
      <w:r w:rsidRPr="00C41381">
        <w:rPr>
          <w:rStyle w:val="Emphasis"/>
        </w:rPr>
        <w:t>in many cases women bodies are violated by others; they are often raped and beaten while at work.</w:t>
      </w:r>
      <w:r>
        <w:t xml:space="preserve"> </w:t>
      </w:r>
      <w:r w:rsidRPr="00C41381">
        <w:rPr>
          <w:u w:val="single"/>
        </w:rPr>
        <w:t>This is</w:t>
      </w:r>
      <w:r>
        <w:t xml:space="preserve"> perfectly acceptable and </w:t>
      </w:r>
      <w:r w:rsidRPr="00C41381">
        <w:rPr>
          <w:u w:val="single"/>
        </w:rPr>
        <w:t>rarely prosecuted because it is frequently considered the woman's fault that she was subjected to these a</w:t>
      </w:r>
      <w:r w:rsidRPr="00C41381">
        <w:rPr>
          <w:u w:val="single"/>
        </w:rPr>
        <w:t>c</w:t>
      </w:r>
      <w:r w:rsidRPr="00C41381">
        <w:rPr>
          <w:u w:val="single"/>
        </w:rPr>
        <w:t>tions</w:t>
      </w:r>
      <w:r>
        <w:t>. In fact</w:t>
      </w:r>
      <w:r w:rsidRPr="00C41381">
        <w:rPr>
          <w:u w:val="single"/>
        </w:rPr>
        <w:t>, her mere presence in the factory violates cultural beliefs about a woman's place.</w:t>
      </w:r>
      <w:r>
        <w:t xml:space="preserve"> </w:t>
      </w:r>
      <w:r w:rsidRPr="00C41381">
        <w:rPr>
          <w:u w:val="single"/>
        </w:rPr>
        <w:t>The men who rape and beat</w:t>
      </w:r>
      <w:r>
        <w:t xml:space="preserve"> these women </w:t>
      </w:r>
      <w:r w:rsidRPr="00C41381">
        <w:rPr>
          <w:u w:val="single"/>
        </w:rPr>
        <w:t>may believe that they have a right, even a duty to exert their force on these women to put them back in their places</w:t>
      </w:r>
      <w:r>
        <w:t xml:space="preserve">. The conditions in which women are traveling to and from work also put their bodies in danger. </w:t>
      </w:r>
      <w:r w:rsidRPr="005C0CC2">
        <w:rPr>
          <w:u w:val="single"/>
        </w:rPr>
        <w:t xml:space="preserve">Companies do not provide transportation to and from the maquiladoras. </w:t>
      </w:r>
      <w:r>
        <w:t xml:space="preserve">Women frequently walk alone to and from busses and even to and from work. </w:t>
      </w:r>
      <w:r w:rsidRPr="005C0CC2">
        <w:rPr>
          <w:u w:val="single"/>
        </w:rPr>
        <w:t xml:space="preserve">It is usually in this transit that women </w:t>
      </w:r>
      <w:r w:rsidRPr="005C0CC2">
        <w:rPr>
          <w:u w:val="single"/>
        </w:rPr>
        <w:lastRenderedPageBreak/>
        <w:t>disappear</w:t>
      </w:r>
      <w:r>
        <w:t xml:space="preserve">. </w:t>
      </w:r>
      <w:r w:rsidRPr="005C0CC2">
        <w:rPr>
          <w:u w:val="single"/>
        </w:rPr>
        <w:t>Employers also have a practice of sending home women for being the slightest bit late</w:t>
      </w:r>
      <w:r>
        <w:t xml:space="preserve">. Claudia Gonzalez was sent home for being only three minutes late for work and she attempted to walk home. She went missing and her body was found a month later. Factories also make shift changes that take women off of shifts with friends and family members and place them on shifts that require them to travel alone. Women are also motivated to take later shifts because they pay a few cents more but the difference is significant enough. </w:t>
      </w:r>
      <w:r w:rsidRPr="005C0CC2">
        <w:rPr>
          <w:u w:val="single"/>
        </w:rPr>
        <w:t>These women with late shifts leave after dark with no security present making them susceptible to kidnapping</w:t>
      </w:r>
      <w:r>
        <w:t xml:space="preserve">, even making abduction easy. </w:t>
      </w:r>
      <w:r w:rsidRPr="005C0CC2">
        <w:rPr>
          <w:u w:val="single"/>
        </w:rPr>
        <w:t>Factories</w:t>
      </w:r>
      <w:r>
        <w:t xml:space="preserve">, though, are not motivated to take action and </w:t>
      </w:r>
      <w:r w:rsidRPr="005C0CC2">
        <w:rPr>
          <w:u w:val="single"/>
        </w:rPr>
        <w:t>feel no r</w:t>
      </w:r>
      <w:r w:rsidRPr="005C0CC2">
        <w:rPr>
          <w:u w:val="single"/>
        </w:rPr>
        <w:t>e</w:t>
      </w:r>
      <w:r w:rsidRPr="005C0CC2">
        <w:rPr>
          <w:u w:val="single"/>
        </w:rPr>
        <w:t>sponsibility to provide security for their workers because the murders do not occur on factory property</w:t>
      </w:r>
      <w:r>
        <w:t>. In fact the "</w:t>
      </w:r>
      <w:r w:rsidRPr="005C0CC2">
        <w:rPr>
          <w:u w:val="single"/>
        </w:rPr>
        <w:t>North America Free Trade Agreement exempts the sweatshops from any laws requiring them to provide better security—because such laws might interfere with 'the ability to make profit,'</w:t>
      </w:r>
      <w:r>
        <w:t>" which is more important to these companies than the women they employ (Dellit, 2003).</w:t>
      </w:r>
    </w:p>
    <w:p w14:paraId="07C2ADF8" w14:textId="77777777" w:rsidR="00F86E0C" w:rsidRPr="00BB488B" w:rsidRDefault="00F86E0C" w:rsidP="00F86E0C"/>
    <w:p w14:paraId="5298C601" w14:textId="77777777" w:rsidR="00F86E0C" w:rsidRDefault="00F86E0C" w:rsidP="00F86E0C">
      <w:pPr>
        <w:pStyle w:val="Heading3"/>
      </w:pPr>
      <w:r>
        <w:lastRenderedPageBreak/>
        <w:t xml:space="preserve">SUBPOINT </w:t>
      </w:r>
      <w:r w:rsidR="005C34AF">
        <w:t>B</w:t>
      </w:r>
      <w:r>
        <w:t>: GUEST WORKER</w:t>
      </w:r>
      <w:r w:rsidR="005C7EEC">
        <w:t>S</w:t>
      </w:r>
    </w:p>
    <w:p w14:paraId="49F0F612" w14:textId="77777777" w:rsidR="00E923E3" w:rsidRPr="0013391B" w:rsidRDefault="00E923E3" w:rsidP="0013391B">
      <w:pPr>
        <w:pStyle w:val="Heading4"/>
      </w:pPr>
      <w:r w:rsidRPr="0013391B">
        <w:t>Non-professional foreign nationals are forced to work under extremely abusive cond</w:t>
      </w:r>
      <w:r w:rsidRPr="0013391B">
        <w:t>i</w:t>
      </w:r>
      <w:r w:rsidRPr="0013391B">
        <w:t>tions and enjoy a dearth of civil rights compared to U.S. citizens</w:t>
      </w:r>
    </w:p>
    <w:p w14:paraId="3C1CE4FC" w14:textId="77777777" w:rsidR="00E923E3" w:rsidRPr="00CD2D81" w:rsidRDefault="00E923E3" w:rsidP="00E923E3">
      <w:pPr>
        <w:rPr>
          <w:rStyle w:val="StyleStyleBold12pt"/>
        </w:rPr>
      </w:pPr>
      <w:r w:rsidRPr="00CD2D81">
        <w:rPr>
          <w:rStyle w:val="StyleStyleBold12pt"/>
        </w:rPr>
        <w:t>Elmore 7</w:t>
      </w:r>
    </w:p>
    <w:p w14:paraId="3B896639" w14:textId="77777777" w:rsidR="00EE4626" w:rsidRPr="00EE4626" w:rsidRDefault="00EE4626" w:rsidP="00EE4626">
      <w:pPr>
        <w:rPr>
          <w:rStyle w:val="StyleStyleBold12pt"/>
          <w:b w:val="0"/>
          <w:bCs w:val="0"/>
          <w:sz w:val="18"/>
        </w:rPr>
      </w:pPr>
      <w:r>
        <w:t>ELMORE</w:t>
      </w:r>
      <w:r w:rsidRPr="00CD2D81">
        <w:t xml:space="preserve"> </w:t>
      </w:r>
      <w:r>
        <w:t>(</w:t>
      </w:r>
      <w:r w:rsidRPr="00CD2D81">
        <w:t>Assistant Attorney General in the Civil Rights Bureau of the New York State Office of Attorney General. The following analysis is offered purely in the author's private capacity and not as a representative of the New York State Office of Attorney General</w:t>
      </w:r>
      <w:r>
        <w:t>), ANDREW J.</w:t>
      </w:r>
      <w:r w:rsidRPr="00CD2D81">
        <w:t xml:space="preserve"> EGALITARIANISM AND EXCLUSION: U.S. GUEST WORKER PROGRAMS AND A NON-SUBORDINATION APPROACH TO THE L</w:t>
      </w:r>
      <w:r w:rsidRPr="00CD2D81">
        <w:t>A</w:t>
      </w:r>
      <w:r w:rsidRPr="00CD2D81">
        <w:t xml:space="preserve">BOR-BASED ADMISSION OF NONPROFESSIONAL FOREIGN NATIONALS. </w:t>
      </w:r>
      <w:proofErr w:type="gramStart"/>
      <w:r w:rsidRPr="00CD2D81">
        <w:t>2007 Georgetown I</w:t>
      </w:r>
      <w:r w:rsidRPr="00CD2D81">
        <w:t>m</w:t>
      </w:r>
      <w:r w:rsidRPr="00CD2D81">
        <w:t>migration Law Journal.</w:t>
      </w:r>
      <w:proofErr w:type="gramEnd"/>
      <w:r w:rsidRPr="00CD2D81">
        <w:t xml:space="preserve"> 21 Geo. Immigr. L.J. 521</w:t>
      </w:r>
    </w:p>
    <w:p w14:paraId="212367E9" w14:textId="77777777" w:rsidR="0086039B" w:rsidRPr="0086039B" w:rsidRDefault="0086039B" w:rsidP="0086039B">
      <w:r w:rsidRPr="00E923E3">
        <w:rPr>
          <w:rStyle w:val="StyleBoldUnderline"/>
          <w:highlight w:val="green"/>
        </w:rPr>
        <w:t>Despite</w:t>
      </w:r>
      <w:r w:rsidRPr="0086039B">
        <w:rPr>
          <w:rStyle w:val="StyleBoldUnderline"/>
        </w:rPr>
        <w:t xml:space="preserve"> the fact that there are </w:t>
      </w:r>
      <w:r w:rsidRPr="00E923E3">
        <w:rPr>
          <w:rStyle w:val="StyleBoldUnderline"/>
          <w:highlight w:val="green"/>
        </w:rPr>
        <w:t>visa-based protections</w:t>
      </w:r>
      <w:r w:rsidRPr="0086039B">
        <w:t xml:space="preserve">, employment laws with private rights of action, and governmental agencies charged with protecting the workplace rights of guest workers, </w:t>
      </w:r>
      <w:r w:rsidRPr="0086039B">
        <w:rPr>
          <w:rStyle w:val="StyleBoldUnderline"/>
        </w:rPr>
        <w:t xml:space="preserve">nonprofessional </w:t>
      </w:r>
      <w:r w:rsidRPr="00E923E3">
        <w:rPr>
          <w:rStyle w:val="StyleBoldUnderline"/>
          <w:highlight w:val="green"/>
        </w:rPr>
        <w:t>guest workers labor under difficult and</w:t>
      </w:r>
      <w:r w:rsidRPr="0086039B">
        <w:rPr>
          <w:rStyle w:val="StyleBoldUnderline"/>
        </w:rPr>
        <w:t xml:space="preserve"> often </w:t>
      </w:r>
      <w:r w:rsidRPr="00E923E3">
        <w:rPr>
          <w:rStyle w:val="StyleBoldUnderline"/>
          <w:highlight w:val="green"/>
        </w:rPr>
        <w:t>dangerous circumstances</w:t>
      </w:r>
      <w:r w:rsidRPr="0086039B">
        <w:rPr>
          <w:rStyle w:val="StyleBoldUnderline"/>
        </w:rPr>
        <w:t xml:space="preserve">, </w:t>
      </w:r>
      <w:r w:rsidRPr="00E923E3">
        <w:rPr>
          <w:rStyle w:val="StyleBoldUnderline"/>
          <w:highlight w:val="green"/>
        </w:rPr>
        <w:t>and are</w:t>
      </w:r>
      <w:r w:rsidRPr="0086039B">
        <w:rPr>
          <w:rStyle w:val="StyleBoldUnderline"/>
        </w:rPr>
        <w:t xml:space="preserve"> often </w:t>
      </w:r>
      <w:r w:rsidRPr="00E923E3">
        <w:rPr>
          <w:rStyle w:val="StyleBoldUnderline"/>
          <w:highlight w:val="green"/>
        </w:rPr>
        <w:t>underpaid or are paid nothing at all for their work</w:t>
      </w:r>
      <w:r w:rsidRPr="00E923E3">
        <w:rPr>
          <w:highlight w:val="green"/>
        </w:rPr>
        <w:t xml:space="preserve">. </w:t>
      </w:r>
      <w:r w:rsidRPr="00E923E3">
        <w:rPr>
          <w:rStyle w:val="StyleBoldUnderline"/>
        </w:rPr>
        <w:t xml:space="preserve">Guest worker </w:t>
      </w:r>
      <w:r w:rsidRPr="00E923E3">
        <w:rPr>
          <w:rStyle w:val="StyleBoldUnderline"/>
          <w:highlight w:val="green"/>
        </w:rPr>
        <w:t>programs are</w:t>
      </w:r>
      <w:r w:rsidRPr="0086039B">
        <w:t xml:space="preserve"> often </w:t>
      </w:r>
      <w:r w:rsidRPr="00E923E3">
        <w:rPr>
          <w:rStyle w:val="StyleBoldUnderline"/>
          <w:highlight w:val="green"/>
        </w:rPr>
        <w:t>utilized by employers to impermissibly discriminate in their employee selections</w:t>
      </w:r>
      <w:r w:rsidRPr="0086039B">
        <w:rPr>
          <w:rStyle w:val="StyleBoldUnderline"/>
        </w:rPr>
        <w:t>,</w:t>
      </w:r>
      <w:r w:rsidR="007C520C">
        <w:t xml:space="preserve"> </w:t>
      </w:r>
      <w:r w:rsidRPr="00E923E3">
        <w:rPr>
          <w:rStyle w:val="StyleBoldUnderline"/>
          <w:highlight w:val="green"/>
        </w:rPr>
        <w:t>and</w:t>
      </w:r>
      <w:r w:rsidRPr="0086039B">
        <w:rPr>
          <w:rStyle w:val="StyleBoldUnderline"/>
        </w:rPr>
        <w:t xml:space="preserve"> employer </w:t>
      </w:r>
      <w:r w:rsidRPr="00E923E3">
        <w:rPr>
          <w:rStyle w:val="StyleBoldUnderline"/>
          <w:highlight w:val="green"/>
        </w:rPr>
        <w:t>retaliation</w:t>
      </w:r>
      <w:r w:rsidRPr="0086039B">
        <w:t xml:space="preserve"> against guest workers have been found in reports and by courts and administrative agencies to </w:t>
      </w:r>
      <w:r w:rsidRPr="00E923E3">
        <w:rPr>
          <w:rStyle w:val="StyleBoldUnderline"/>
          <w:highlight w:val="green"/>
        </w:rPr>
        <w:t>include</w:t>
      </w:r>
      <w:r w:rsidRPr="0086039B">
        <w:rPr>
          <w:rStyle w:val="StyleBoldUnderline"/>
        </w:rPr>
        <w:t xml:space="preserve"> </w:t>
      </w:r>
      <w:r w:rsidRPr="00E923E3">
        <w:rPr>
          <w:rStyle w:val="StyleBoldUnderline"/>
          <w:highlight w:val="green"/>
        </w:rPr>
        <w:t>widespread</w:t>
      </w:r>
      <w:r w:rsidRPr="0086039B">
        <w:rPr>
          <w:rStyle w:val="StyleBoldUnderline"/>
        </w:rPr>
        <w:t xml:space="preserve"> practices of </w:t>
      </w:r>
      <w:r w:rsidRPr="00E923E3">
        <w:rPr>
          <w:rStyle w:val="StyleBoldUnderline"/>
          <w:highlight w:val="green"/>
        </w:rPr>
        <w:t>blacklisting</w:t>
      </w:r>
      <w:r w:rsidRPr="0086039B">
        <w:rPr>
          <w:rStyle w:val="StyleBoldUnderline"/>
        </w:rPr>
        <w:t xml:space="preserve">, and </w:t>
      </w:r>
      <w:r w:rsidRPr="00E923E3">
        <w:rPr>
          <w:rStyle w:val="StyleBoldUnderline"/>
          <w:highlight w:val="green"/>
        </w:rPr>
        <w:t>violence</w:t>
      </w:r>
      <w:r w:rsidRPr="0086039B">
        <w:rPr>
          <w:rStyle w:val="StyleBoldUnderline"/>
        </w:rPr>
        <w:t xml:space="preserve"> </w:t>
      </w:r>
      <w:r w:rsidRPr="00E923E3">
        <w:rPr>
          <w:rStyle w:val="StyleBoldUnderline"/>
          <w:highlight w:val="green"/>
        </w:rPr>
        <w:t>and false criminal allegations</w:t>
      </w:r>
      <w:r w:rsidRPr="00E923E3">
        <w:rPr>
          <w:highlight w:val="green"/>
        </w:rPr>
        <w:t>.</w:t>
      </w:r>
      <w:r w:rsidR="007C520C">
        <w:t xml:space="preserve"> </w:t>
      </w:r>
      <w:r w:rsidR="00AF3344">
        <w:rPr>
          <w:sz w:val="12"/>
        </w:rPr>
        <w:t xml:space="preserve"> </w:t>
      </w:r>
      <w:r w:rsidR="007C520C" w:rsidRPr="007C520C">
        <w:rPr>
          <w:sz w:val="12"/>
        </w:rPr>
        <w:t xml:space="preserve"> </w:t>
      </w:r>
      <w:r w:rsidRPr="00E923E3">
        <w:rPr>
          <w:rStyle w:val="StyleBoldUnderline"/>
        </w:rPr>
        <w:t>Uniform</w:t>
      </w:r>
      <w:r w:rsidRPr="00E923E3">
        <w:t xml:space="preserve"> </w:t>
      </w:r>
      <w:r w:rsidRPr="00E923E3">
        <w:rPr>
          <w:rStyle w:val="StyleBoldUnderline"/>
          <w:highlight w:val="green"/>
        </w:rPr>
        <w:t>workplace rights serve foreign</w:t>
      </w:r>
      <w:r w:rsidRPr="00933A68">
        <w:rPr>
          <w:rStyle w:val="StyleBoldUnderline"/>
        </w:rPr>
        <w:t xml:space="preserve"> nationals' </w:t>
      </w:r>
      <w:r w:rsidRPr="00E923E3">
        <w:rPr>
          <w:rStyle w:val="StyleBoldUnderline"/>
          <w:highlight w:val="green"/>
        </w:rPr>
        <w:t>interest in equality</w:t>
      </w:r>
      <w:r w:rsidRPr="00933A68">
        <w:rPr>
          <w:rStyle w:val="StyleBoldUnderline"/>
        </w:rPr>
        <w:t xml:space="preserve"> in the workplace and the sovereignty </w:t>
      </w:r>
      <w:r w:rsidRPr="00954A02">
        <w:rPr>
          <w:rStyle w:val="StyleBoldUnderline"/>
        </w:rPr>
        <w:t xml:space="preserve">interest </w:t>
      </w:r>
      <w:r w:rsidRPr="00E923E3">
        <w:rPr>
          <w:rStyle w:val="StyleBoldUnderline"/>
          <w:highlight w:val="green"/>
        </w:rPr>
        <w:t>in preventing the creation of a vulnerable sub-class of workers</w:t>
      </w:r>
      <w:r w:rsidRPr="0086039B">
        <w:t xml:space="preserve"> that drives down wages and workplace conditions for U.S. workers. Courts analyzing guest workers' workplace rights have generally presumed the applicability of labor and employment laws to guest workers, on the grounds that these laws should be uniformly applied to effect their remedial purposes. For example</w:t>
      </w:r>
      <w:r w:rsidRPr="00933A68">
        <w:rPr>
          <w:rStyle w:val="StyleBoldUnderline"/>
        </w:rPr>
        <w:t xml:space="preserve">, an </w:t>
      </w:r>
      <w:r w:rsidRPr="0013391B">
        <w:rPr>
          <w:rStyle w:val="StyleBoldUnderline"/>
          <w:highlight w:val="green"/>
        </w:rPr>
        <w:t>immigration reg</w:t>
      </w:r>
      <w:r w:rsidRPr="0013391B">
        <w:rPr>
          <w:rStyle w:val="StyleBoldUnderline"/>
          <w:highlight w:val="green"/>
        </w:rPr>
        <w:t>u</w:t>
      </w:r>
      <w:r w:rsidRPr="0013391B">
        <w:rPr>
          <w:rStyle w:val="StyleBoldUnderline"/>
          <w:highlight w:val="green"/>
        </w:rPr>
        <w:t>lation permitting</w:t>
      </w:r>
      <w:r w:rsidRPr="00933A68">
        <w:rPr>
          <w:rStyle w:val="StyleBoldUnderline"/>
        </w:rPr>
        <w:t xml:space="preserve"> the </w:t>
      </w:r>
      <w:r w:rsidRPr="0013391B">
        <w:rPr>
          <w:rStyle w:val="StyleBoldUnderline"/>
          <w:highlight w:val="green"/>
        </w:rPr>
        <w:t xml:space="preserve">revocation of work authorization of employed nonimmigrant workers when a </w:t>
      </w:r>
      <w:proofErr w:type="gramStart"/>
      <w:r w:rsidRPr="0013391B">
        <w:rPr>
          <w:rStyle w:val="StyleBoldUnderline"/>
          <w:highlight w:val="green"/>
        </w:rPr>
        <w:t>strike was ratified by a minority of U.S. workers</w:t>
      </w:r>
      <w:r w:rsidRPr="00933A68">
        <w:rPr>
          <w:rStyle w:val="StyleBoldUnderline"/>
        </w:rPr>
        <w:t xml:space="preserve"> in the firm</w:t>
      </w:r>
      <w:proofErr w:type="gramEnd"/>
      <w:r w:rsidR="007C520C">
        <w:rPr>
          <w:rStyle w:val="StyleBoldUnderline"/>
        </w:rPr>
        <w:t xml:space="preserve"> </w:t>
      </w:r>
      <w:r w:rsidRPr="0013391B">
        <w:rPr>
          <w:rStyle w:val="StyleBoldUnderline"/>
          <w:highlight w:val="green"/>
        </w:rPr>
        <w:t>was</w:t>
      </w:r>
      <w:r w:rsidRPr="00933A68">
        <w:rPr>
          <w:rStyle w:val="StyleBoldUnderline"/>
        </w:rPr>
        <w:t xml:space="preserve"> held </w:t>
      </w:r>
      <w:r w:rsidRPr="0013391B">
        <w:rPr>
          <w:rStyle w:val="StyleBoldUnderline"/>
          <w:highlight w:val="green"/>
        </w:rPr>
        <w:t>invalid</w:t>
      </w:r>
      <w:r w:rsidRPr="00933A68">
        <w:rPr>
          <w:rStyle w:val="StyleBoldUnderline"/>
        </w:rPr>
        <w:t xml:space="preserve">, </w:t>
      </w:r>
      <w:r w:rsidRPr="0013391B">
        <w:rPr>
          <w:rStyle w:val="StyleBoldUnderline"/>
          <w:highlight w:val="green"/>
        </w:rPr>
        <w:t>because the regulation</w:t>
      </w:r>
      <w:r w:rsidRPr="00933A68">
        <w:rPr>
          <w:rStyle w:val="StyleBoldUnderline"/>
        </w:rPr>
        <w:t xml:space="preserve"> squarely </w:t>
      </w:r>
      <w:r w:rsidRPr="0013391B">
        <w:rPr>
          <w:rStyle w:val="StyleBoldUnderline"/>
          <w:highlight w:val="green"/>
        </w:rPr>
        <w:t>conflicted with the</w:t>
      </w:r>
      <w:r w:rsidRPr="00933A68">
        <w:rPr>
          <w:rStyle w:val="StyleBoldUnderline"/>
        </w:rPr>
        <w:t xml:space="preserve"> NLRA </w:t>
      </w:r>
      <w:r w:rsidRPr="0013391B">
        <w:rPr>
          <w:rStyle w:val="StyleBoldUnderline"/>
          <w:highlight w:val="green"/>
        </w:rPr>
        <w:t>grant of "employee" status to nonimmigrant workers</w:t>
      </w:r>
      <w:r w:rsidRPr="0013391B">
        <w:rPr>
          <w:highlight w:val="green"/>
        </w:rPr>
        <w:t>.</w:t>
      </w:r>
      <w:r w:rsidRPr="0086039B">
        <w:t xml:space="preserve"> </w:t>
      </w:r>
      <w:r w:rsidRPr="0013391B">
        <w:rPr>
          <w:rStyle w:val="StyleBoldUnderline"/>
          <w:highlight w:val="green"/>
        </w:rPr>
        <w:t>The</w:t>
      </w:r>
      <w:r w:rsidRPr="00933A68">
        <w:rPr>
          <w:rStyle w:val="StyleBoldUnderline"/>
        </w:rPr>
        <w:t xml:space="preserve"> district </w:t>
      </w:r>
      <w:r w:rsidRPr="0013391B">
        <w:rPr>
          <w:rStyle w:val="StyleBoldUnderline"/>
          <w:highlight w:val="green"/>
        </w:rPr>
        <w:t>court rejected defendants' argument</w:t>
      </w:r>
      <w:r w:rsidRPr="0086039B">
        <w:t xml:space="preserve"> that enforcement of the regulation protects U.S. workers, in part </w:t>
      </w:r>
      <w:r w:rsidRPr="0013391B">
        <w:rPr>
          <w:rStyle w:val="StyleBoldUnderline"/>
          <w:highlight w:val="green"/>
        </w:rPr>
        <w:t xml:space="preserve">because "the </w:t>
      </w:r>
      <w:r w:rsidRPr="0013391B">
        <w:rPr>
          <w:rStyle w:val="StyleBoldUnderline"/>
        </w:rPr>
        <w:t xml:space="preserve">long term </w:t>
      </w:r>
      <w:r w:rsidRPr="0013391B">
        <w:rPr>
          <w:rStyle w:val="StyleBoldUnderline"/>
          <w:highlight w:val="green"/>
        </w:rPr>
        <w:t>cons</w:t>
      </w:r>
      <w:r w:rsidRPr="0013391B">
        <w:rPr>
          <w:rStyle w:val="StyleBoldUnderline"/>
          <w:highlight w:val="green"/>
        </w:rPr>
        <w:t>e</w:t>
      </w:r>
      <w:r w:rsidRPr="0013391B">
        <w:rPr>
          <w:rStyle w:val="StyleBoldUnderline"/>
          <w:highlight w:val="green"/>
        </w:rPr>
        <w:t xml:space="preserve">quence of enforcement </w:t>
      </w:r>
      <w:r w:rsidRPr="0013391B">
        <w:rPr>
          <w:rStyle w:val="StyleBoldUnderline"/>
        </w:rPr>
        <w:t xml:space="preserve">of the regulation </w:t>
      </w:r>
      <w:r w:rsidRPr="0013391B">
        <w:rPr>
          <w:rStyle w:val="StyleBoldUnderline"/>
          <w:highlight w:val="green"/>
        </w:rPr>
        <w:t>would be detrimental to American labor</w:t>
      </w:r>
      <w:r w:rsidRPr="0013391B">
        <w:rPr>
          <w:highlight w:val="green"/>
        </w:rPr>
        <w:t>.</w:t>
      </w:r>
      <w:r>
        <w:t>"</w:t>
      </w:r>
      <w:r w:rsidRPr="0086039B">
        <w:t xml:space="preserve"> In Olvera-Morales v. Sterling Onions</w:t>
      </w:r>
      <w:r>
        <w:t xml:space="preserve">, </w:t>
      </w:r>
      <w:r w:rsidRPr="0086039B">
        <w:t>a district court held that a female H-2B worker who alleged that defendant grower and r</w:t>
      </w:r>
      <w:r w:rsidRPr="0086039B">
        <w:t>e</w:t>
      </w:r>
      <w:r w:rsidRPr="0086039B">
        <w:t>cruiter steered her and other women into less remunerative H-2B occupations instead of H-2A occupations could file suit despite the fact that the alleged discriminatory conduct occurred before she obtained the H-2B visa. In holding that anti-discrimination law protections are triggered before the employee obtains authoriz</w:t>
      </w:r>
      <w:r w:rsidRPr="0086039B">
        <w:t>a</w:t>
      </w:r>
      <w:r w:rsidRPr="0086039B">
        <w:t>tion to work in the U.S., the court observed that a contrary rule "has the potential to invite abuse by emplo</w:t>
      </w:r>
      <w:r w:rsidRPr="0086039B">
        <w:t>y</w:t>
      </w:r>
      <w:r w:rsidRPr="0086039B">
        <w:t>ers and to und</w:t>
      </w:r>
      <w:r>
        <w:t>ermine the goals of Title VII."</w:t>
      </w:r>
      <w:r w:rsidRPr="0086039B">
        <w:t xml:space="preserve"> Thus, courts have recognized an interest of foreign nationals and U.S. workers in equal rights irrespective of immigration status in order to effectuate equality in the workplace and to avoid creating a vulnerable sub-class of foreign national workers.</w:t>
      </w:r>
      <w:r w:rsidR="00AF3344">
        <w:rPr>
          <w:sz w:val="12"/>
        </w:rPr>
        <w:t xml:space="preserve"> </w:t>
      </w:r>
      <w:r w:rsidR="007C520C" w:rsidRPr="007C520C">
        <w:rPr>
          <w:sz w:val="12"/>
        </w:rPr>
        <w:t xml:space="preserve"> </w:t>
      </w:r>
      <w:r w:rsidRPr="0086039B">
        <w:t xml:space="preserve">However, </w:t>
      </w:r>
      <w:r w:rsidRPr="0013391B">
        <w:rPr>
          <w:rStyle w:val="StyleBoldUnderline"/>
          <w:highlight w:val="green"/>
        </w:rPr>
        <w:t>the</w:t>
      </w:r>
      <w:r w:rsidRPr="00933A68">
        <w:rPr>
          <w:rStyle w:val="StyleBoldUnderline"/>
        </w:rPr>
        <w:t xml:space="preserve"> equality and sovereignty </w:t>
      </w:r>
      <w:r w:rsidRPr="0013391B">
        <w:rPr>
          <w:rStyle w:val="StyleBoldUnderline"/>
          <w:highlight w:val="green"/>
        </w:rPr>
        <w:t xml:space="preserve">interests in </w:t>
      </w:r>
      <w:r w:rsidRPr="0013391B">
        <w:rPr>
          <w:rStyle w:val="StyleBoldUnderline"/>
        </w:rPr>
        <w:t xml:space="preserve">uniform </w:t>
      </w:r>
      <w:r w:rsidRPr="0013391B">
        <w:rPr>
          <w:rStyle w:val="StyleBoldUnderline"/>
          <w:highlight w:val="green"/>
        </w:rPr>
        <w:t xml:space="preserve">workplace rights are in tension with guest </w:t>
      </w:r>
      <w:r w:rsidRPr="0013391B">
        <w:rPr>
          <w:rStyle w:val="StyleBoldUnderline"/>
        </w:rPr>
        <w:t xml:space="preserve">worker </w:t>
      </w:r>
      <w:r w:rsidRPr="0013391B">
        <w:rPr>
          <w:rStyle w:val="StyleBoldUnderline"/>
          <w:highlight w:val="green"/>
        </w:rPr>
        <w:t>programs, which a</w:t>
      </w:r>
      <w:r w:rsidRPr="0013391B">
        <w:rPr>
          <w:rStyle w:val="StyleBoldUnderline"/>
          <w:highlight w:val="green"/>
        </w:rPr>
        <w:t>d</w:t>
      </w:r>
      <w:r w:rsidRPr="0013391B">
        <w:rPr>
          <w:rStyle w:val="StyleBoldUnderline"/>
          <w:highlight w:val="green"/>
        </w:rPr>
        <w:t xml:space="preserve">mit </w:t>
      </w:r>
      <w:r w:rsidRPr="0013391B">
        <w:rPr>
          <w:rStyle w:val="StyleBoldUnderline"/>
        </w:rPr>
        <w:t xml:space="preserve">foreign </w:t>
      </w:r>
      <w:r w:rsidRPr="0013391B">
        <w:rPr>
          <w:rStyle w:val="StyleBoldUnderline"/>
          <w:highlight w:val="green"/>
        </w:rPr>
        <w:t xml:space="preserve">nationals under </w:t>
      </w:r>
      <w:r w:rsidRPr="0013391B">
        <w:rPr>
          <w:rStyle w:val="StyleBoldUnderline"/>
        </w:rPr>
        <w:t xml:space="preserve">two </w:t>
      </w:r>
      <w:r w:rsidRPr="0013391B">
        <w:rPr>
          <w:rStyle w:val="StyleBoldUnderline"/>
          <w:highlight w:val="green"/>
        </w:rPr>
        <w:t xml:space="preserve">irreconcilable conditions: that they enjoy </w:t>
      </w:r>
      <w:r w:rsidRPr="0013391B">
        <w:rPr>
          <w:rStyle w:val="Emphasis"/>
          <w:highlight w:val="green"/>
        </w:rPr>
        <w:t>fewer rights than U.S. workers</w:t>
      </w:r>
      <w:r w:rsidRPr="0013391B">
        <w:rPr>
          <w:rStyle w:val="StyleBoldUnderline"/>
          <w:highlight w:val="green"/>
        </w:rPr>
        <w:t xml:space="preserve">, yet their admittance cannot "adversely affect" </w:t>
      </w:r>
      <w:r w:rsidRPr="0013391B">
        <w:rPr>
          <w:rStyle w:val="StyleBoldUnderline"/>
        </w:rPr>
        <w:t xml:space="preserve">workplace </w:t>
      </w:r>
      <w:r w:rsidRPr="0013391B">
        <w:rPr>
          <w:rStyle w:val="StyleBoldUnderline"/>
          <w:highlight w:val="green"/>
        </w:rPr>
        <w:t>standards</w:t>
      </w:r>
      <w:r w:rsidRPr="00933A68">
        <w:rPr>
          <w:rStyle w:val="StyleBoldUnderline"/>
        </w:rPr>
        <w:t>.</w:t>
      </w:r>
      <w:r w:rsidRPr="0086039B">
        <w:t xml:space="preserve"> While guest worker policies purport to justify workplace inequalities based on the sovereignty goal of protecting U.S. workers, the lack of enforce</w:t>
      </w:r>
      <w:r w:rsidRPr="0086039B">
        <w:t>a</w:t>
      </w:r>
      <w:r w:rsidRPr="0086039B">
        <w:t>ble workplace rights for guest workers harms U.S. workers by depressing the workplace standards where guest workers labor.</w:t>
      </w:r>
    </w:p>
    <w:p w14:paraId="665608E5" w14:textId="77777777" w:rsidR="0086039B" w:rsidRPr="0086039B" w:rsidRDefault="0086039B" w:rsidP="0086039B"/>
    <w:p w14:paraId="0DA01C53" w14:textId="77777777" w:rsidR="00AF7A74" w:rsidRPr="00E11406" w:rsidRDefault="00AF7A74" w:rsidP="00E11406">
      <w:pPr>
        <w:pStyle w:val="NormalWeb"/>
        <w:shd w:val="clear" w:color="auto" w:fill="FFFFFF"/>
        <w:spacing w:before="0" w:beforeAutospacing="0" w:after="0" w:afterAutospacing="0"/>
        <w:rPr>
          <w:rFonts w:ascii="Arial" w:hAnsi="Arial" w:cs="Arial"/>
          <w:sz w:val="20"/>
          <w:szCs w:val="20"/>
        </w:rPr>
      </w:pPr>
    </w:p>
    <w:p w14:paraId="526B5B8A" w14:textId="77777777" w:rsidR="00E244F8" w:rsidRPr="00E244F8" w:rsidRDefault="00E244F8" w:rsidP="00E244F8"/>
    <w:p w14:paraId="7BA3B098" w14:textId="77777777" w:rsidR="00F962CE" w:rsidRDefault="00F962CE" w:rsidP="004D68A4">
      <w:pPr>
        <w:pStyle w:val="Heading2"/>
      </w:pPr>
      <w:r>
        <w:lastRenderedPageBreak/>
        <w:t>Plan</w:t>
      </w:r>
    </w:p>
    <w:p w14:paraId="51BAB3E6" w14:textId="77777777" w:rsidR="00F962CE" w:rsidRPr="009E428E" w:rsidRDefault="00F962CE" w:rsidP="009E428E">
      <w:pPr>
        <w:pStyle w:val="Heading4"/>
      </w:pPr>
      <w:r w:rsidRPr="009E428E">
        <w:t xml:space="preserve">The United States federal government should </w:t>
      </w:r>
      <w:r w:rsidR="001B6DAF">
        <w:t xml:space="preserve">make </w:t>
      </w:r>
      <w:r w:rsidR="005C0683">
        <w:t>available visas without employer control for acquirement to persons in Mexico.</w:t>
      </w:r>
    </w:p>
    <w:p w14:paraId="029461FD" w14:textId="77777777" w:rsidR="00133A7B" w:rsidRDefault="009D6E82" w:rsidP="0090356B">
      <w:pPr>
        <w:pStyle w:val="Heading2"/>
      </w:pPr>
      <w:r>
        <w:lastRenderedPageBreak/>
        <w:t xml:space="preserve">Contention </w:t>
      </w:r>
      <w:r w:rsidR="00F86E0C">
        <w:t>2</w:t>
      </w:r>
      <w:r>
        <w:t xml:space="preserve">: </w:t>
      </w:r>
      <w:r w:rsidR="006A308A">
        <w:t>Solvency</w:t>
      </w:r>
    </w:p>
    <w:p w14:paraId="117FDBD0" w14:textId="77777777" w:rsidR="009E4A4A" w:rsidRPr="009E4A4A" w:rsidRDefault="009E4A4A" w:rsidP="009E4A4A">
      <w:pPr>
        <w:pStyle w:val="Heading4"/>
      </w:pPr>
      <w:r w:rsidRPr="009E4A4A">
        <w:t xml:space="preserve">The plan increases the QOL for Mexicans, addresses illegal immigration, benefits the </w:t>
      </w:r>
      <w:proofErr w:type="gramStart"/>
      <w:r w:rsidRPr="009E4A4A">
        <w:t>ag</w:t>
      </w:r>
      <w:proofErr w:type="gramEnd"/>
      <w:r w:rsidRPr="009E4A4A">
        <w:t xml:space="preserve"> industry, and is popular in both nations politically</w:t>
      </w:r>
    </w:p>
    <w:p w14:paraId="7120772E" w14:textId="77777777" w:rsidR="009E4A4A" w:rsidRDefault="009E4A4A" w:rsidP="005C7EEC">
      <w:r w:rsidRPr="009E4A4A">
        <w:rPr>
          <w:rStyle w:val="StyleStyleBold12pt"/>
        </w:rPr>
        <w:t>LaFranchi</w:t>
      </w:r>
      <w:r>
        <w:rPr>
          <w:rFonts w:ascii="Verdana" w:hAnsi="Verdana"/>
          <w:color w:val="000000"/>
          <w:sz w:val="17"/>
          <w:szCs w:val="17"/>
          <w:shd w:val="clear" w:color="auto" w:fill="FFFFFF"/>
        </w:rPr>
        <w:t xml:space="preserve"> (Staff writer at the Christian Science Monitor) </w:t>
      </w:r>
      <w:r w:rsidRPr="009E4A4A">
        <w:rPr>
          <w:rStyle w:val="StyleStyleBold12pt"/>
        </w:rPr>
        <w:t>1</w:t>
      </w:r>
      <w:r>
        <w:rPr>
          <w:rFonts w:ascii="Verdana" w:hAnsi="Verdana"/>
          <w:color w:val="000000"/>
          <w:sz w:val="17"/>
          <w:szCs w:val="17"/>
          <w:shd w:val="clear" w:color="auto" w:fill="FFFFFF"/>
        </w:rPr>
        <w:t xml:space="preserve">, Howard, "A new plan to legalize illegal workers from Mexico." </w:t>
      </w:r>
      <w:proofErr w:type="gramStart"/>
      <w:r>
        <w:rPr>
          <w:rFonts w:ascii="Verdana" w:hAnsi="Verdana"/>
          <w:color w:val="000000"/>
          <w:sz w:val="17"/>
          <w:szCs w:val="17"/>
          <w:shd w:val="clear" w:color="auto" w:fill="FFFFFF"/>
        </w:rPr>
        <w:t>Christian Science Monitor (Boston, MA).</w:t>
      </w:r>
      <w:proofErr w:type="gramEnd"/>
      <w:r>
        <w:rPr>
          <w:rFonts w:ascii="Verdana" w:hAnsi="Verdana"/>
          <w:color w:val="000000"/>
          <w:sz w:val="17"/>
          <w:szCs w:val="17"/>
          <w:shd w:val="clear" w:color="auto" w:fill="FFFFFF"/>
        </w:rPr>
        <w:t xml:space="preserve"> (January 23, </w:t>
      </w:r>
      <w:proofErr w:type="gramStart"/>
      <w:r>
        <w:rPr>
          <w:rFonts w:ascii="Verdana" w:hAnsi="Verdana"/>
          <w:color w:val="000000"/>
          <w:sz w:val="17"/>
          <w:szCs w:val="17"/>
          <w:shd w:val="clear" w:color="auto" w:fill="FFFFFF"/>
        </w:rPr>
        <w:t>2001 ,</w:t>
      </w:r>
      <w:proofErr w:type="gramEnd"/>
      <w:r>
        <w:rPr>
          <w:rFonts w:ascii="Verdana" w:hAnsi="Verdana"/>
          <w:color w:val="000000"/>
          <w:sz w:val="17"/>
          <w:szCs w:val="17"/>
          <w:shd w:val="clear" w:color="auto" w:fill="FFFFFF"/>
        </w:rPr>
        <w:t xml:space="preserve"> Tuesday ): 917 words. LexisNexis Academic. Web. Date Accessed: 2013/07/19.</w:t>
      </w:r>
    </w:p>
    <w:p w14:paraId="05890E89" w14:textId="77777777" w:rsidR="005C7EEC" w:rsidRPr="005C7EEC" w:rsidRDefault="005C7EEC" w:rsidP="005C7EEC">
      <w:r w:rsidRPr="005C7EEC">
        <w:t>Five US senators are working on a 'guest worker'</w:t>
      </w:r>
      <w:r w:rsidR="009E4A4A">
        <w:t xml:space="preserve"> </w:t>
      </w:r>
      <w:r w:rsidRPr="005C7EEC">
        <w:t>program. Bush will go to</w:t>
      </w:r>
      <w:r w:rsidR="009E4A4A">
        <w:t xml:space="preserve"> </w:t>
      </w:r>
      <w:r w:rsidRPr="005C7EEC">
        <w:t>Mexico</w:t>
      </w:r>
      <w:r w:rsidR="009E4A4A">
        <w:t xml:space="preserve"> </w:t>
      </w:r>
      <w:r w:rsidRPr="005C7EEC">
        <w:t>on Feb. 16.</w:t>
      </w:r>
      <w:r w:rsidR="009E4A4A">
        <w:t xml:space="preserve"> </w:t>
      </w:r>
      <w:r w:rsidRPr="005C7EEC">
        <w:rPr>
          <w:rStyle w:val="StyleBoldUnderline"/>
        </w:rPr>
        <w:t>For decades,</w:t>
      </w:r>
      <w:r w:rsidR="009E4A4A">
        <w:rPr>
          <w:rStyle w:val="StyleBoldUnderline"/>
        </w:rPr>
        <w:t xml:space="preserve"> </w:t>
      </w:r>
      <w:bookmarkStart w:id="1" w:name="ORIGHIT_3"/>
      <w:bookmarkStart w:id="2" w:name="HIT_3"/>
      <w:bookmarkEnd w:id="1"/>
      <w:bookmarkEnd w:id="2"/>
      <w:r w:rsidRPr="005C7EEC">
        <w:rPr>
          <w:rStyle w:val="StyleBoldUnderline"/>
        </w:rPr>
        <w:t>Mexicans</w:t>
      </w:r>
      <w:r w:rsidR="009E4A4A">
        <w:rPr>
          <w:rStyle w:val="StyleBoldUnderline"/>
        </w:rPr>
        <w:t xml:space="preserve"> </w:t>
      </w:r>
      <w:r w:rsidRPr="005C7EEC">
        <w:rPr>
          <w:rStyle w:val="StyleBoldUnderline"/>
        </w:rPr>
        <w:t xml:space="preserve">have been going north illegally to pick tomatoes, wash dishes and clean houses. Now a group of </w:t>
      </w:r>
      <w:r w:rsidRPr="005C7EEC">
        <w:t>US</w:t>
      </w:r>
      <w:r w:rsidRPr="005C7EEC">
        <w:rPr>
          <w:rStyle w:val="StyleBoldUnderline"/>
        </w:rPr>
        <w:t xml:space="preserve"> lawmakers says it's time to make it legal.</w:t>
      </w:r>
      <w:r w:rsidR="009E4A4A">
        <w:rPr>
          <w:rStyle w:val="StyleBoldUnderline"/>
        </w:rPr>
        <w:t xml:space="preserve"> </w:t>
      </w:r>
      <w:r w:rsidRPr="005C7EEC">
        <w:t>With the number of</w:t>
      </w:r>
      <w:r w:rsidR="009E4A4A">
        <w:t xml:space="preserve"> </w:t>
      </w:r>
      <w:bookmarkStart w:id="3" w:name="ORIGHIT_4"/>
      <w:bookmarkStart w:id="4" w:name="HIT_4"/>
      <w:bookmarkEnd w:id="3"/>
      <w:bookmarkEnd w:id="4"/>
      <w:r w:rsidRPr="005C7EEC">
        <w:t>Mexican</w:t>
      </w:r>
      <w:r w:rsidR="009E4A4A">
        <w:t xml:space="preserve"> </w:t>
      </w:r>
      <w:r w:rsidRPr="005C7EEC">
        <w:t xml:space="preserve">illegal laborers now estimated to be between 3 and 7 million, the five US </w:t>
      </w:r>
      <w:r w:rsidRPr="005C7EEC">
        <w:rPr>
          <w:rStyle w:val="StyleBoldUnderline"/>
        </w:rPr>
        <w:t>senators want to make changes that would give the</w:t>
      </w:r>
      <w:r w:rsidR="009E4A4A">
        <w:rPr>
          <w:rStyle w:val="StyleBoldUnderline"/>
        </w:rPr>
        <w:t xml:space="preserve"> </w:t>
      </w:r>
      <w:bookmarkStart w:id="5" w:name="ORIGHIT_5"/>
      <w:bookmarkStart w:id="6" w:name="HIT_5"/>
      <w:bookmarkEnd w:id="5"/>
      <w:bookmarkEnd w:id="6"/>
      <w:r w:rsidRPr="005C7EEC">
        <w:rPr>
          <w:rStyle w:val="StyleBoldUnderline"/>
        </w:rPr>
        <w:t>Mexicans</w:t>
      </w:r>
      <w:r w:rsidR="009E4A4A">
        <w:rPr>
          <w:rStyle w:val="StyleBoldUnderline"/>
        </w:rPr>
        <w:t xml:space="preserve"> </w:t>
      </w:r>
      <w:r w:rsidRPr="005C7EEC">
        <w:rPr>
          <w:rStyle w:val="StyleBoldUnderline"/>
        </w:rPr>
        <w:t>the legal status of "</w:t>
      </w:r>
      <w:bookmarkStart w:id="7" w:name="ORIGHIT_6"/>
      <w:bookmarkStart w:id="8" w:name="HIT_6"/>
      <w:bookmarkEnd w:id="7"/>
      <w:bookmarkEnd w:id="8"/>
      <w:r w:rsidRPr="005C7EEC">
        <w:rPr>
          <w:rStyle w:val="StyleBoldUnderline"/>
        </w:rPr>
        <w:t>guestworkers</w:t>
      </w:r>
      <w:r w:rsidRPr="005C7EEC">
        <w:t>."</w:t>
      </w:r>
      <w:r w:rsidR="009E4A4A">
        <w:t xml:space="preserve"> </w:t>
      </w:r>
      <w:r w:rsidRPr="005C7EEC">
        <w:t>"</w:t>
      </w:r>
      <w:r w:rsidRPr="005C7EEC">
        <w:rPr>
          <w:rStyle w:val="Emphasis"/>
        </w:rPr>
        <w:t>We want to set up a workable</w:t>
      </w:r>
      <w:r w:rsidR="009E4A4A">
        <w:rPr>
          <w:rStyle w:val="Emphasis"/>
        </w:rPr>
        <w:t xml:space="preserve"> </w:t>
      </w:r>
      <w:bookmarkStart w:id="9" w:name="ORIGHIT_7"/>
      <w:bookmarkStart w:id="10" w:name="HIT_7"/>
      <w:bookmarkEnd w:id="9"/>
      <w:bookmarkEnd w:id="10"/>
      <w:r w:rsidRPr="005C7EEC">
        <w:rPr>
          <w:rStyle w:val="Emphasis"/>
        </w:rPr>
        <w:t>guest-worker</w:t>
      </w:r>
      <w:r w:rsidR="009E4A4A">
        <w:rPr>
          <w:rStyle w:val="Emphasis"/>
        </w:rPr>
        <w:t xml:space="preserve"> </w:t>
      </w:r>
      <w:r w:rsidRPr="005C7EEC">
        <w:rPr>
          <w:rStyle w:val="Emphasis"/>
        </w:rPr>
        <w:t>program so people can come into America legally to work, have their rights protected, and accumulate human and financial capital to take back to</w:t>
      </w:r>
      <w:bookmarkStart w:id="11" w:name="ORIGHIT_8"/>
      <w:bookmarkStart w:id="12" w:name="HIT_8"/>
      <w:bookmarkEnd w:id="11"/>
      <w:bookmarkEnd w:id="12"/>
      <w:r w:rsidR="00337041">
        <w:rPr>
          <w:rStyle w:val="Emphasis"/>
        </w:rPr>
        <w:t xml:space="preserve"> </w:t>
      </w:r>
      <w:r w:rsidRPr="005C7EEC">
        <w:rPr>
          <w:rStyle w:val="Emphasis"/>
        </w:rPr>
        <w:t>Mexico,"</w:t>
      </w:r>
      <w:r w:rsidRPr="005C7EEC">
        <w:t xml:space="preserve"> says Sen. Phil Gramm (R.) of Texas.</w:t>
      </w:r>
      <w:r w:rsidR="009E4A4A">
        <w:t xml:space="preserve"> </w:t>
      </w:r>
      <w:r w:rsidRPr="005C7EEC">
        <w:t xml:space="preserve">Yet, though </w:t>
      </w:r>
      <w:proofErr w:type="gramStart"/>
      <w:r w:rsidRPr="005C7EEC">
        <w:t>US and</w:t>
      </w:r>
      <w:r w:rsidR="009E4A4A">
        <w:t xml:space="preserve"> </w:t>
      </w:r>
      <w:bookmarkStart w:id="13" w:name="ORIGHIT_9"/>
      <w:bookmarkStart w:id="14" w:name="HIT_9"/>
      <w:bookmarkEnd w:id="13"/>
      <w:bookmarkEnd w:id="14"/>
      <w:r w:rsidRPr="005C7EEC">
        <w:t>Mexican</w:t>
      </w:r>
      <w:r w:rsidR="009E4A4A">
        <w:t xml:space="preserve"> </w:t>
      </w:r>
      <w:r w:rsidRPr="005C7EEC">
        <w:t>off</w:t>
      </w:r>
      <w:r w:rsidRPr="005C7EEC">
        <w:t>i</w:t>
      </w:r>
      <w:r w:rsidRPr="005C7EEC">
        <w:t>cials</w:t>
      </w:r>
      <w:proofErr w:type="gramEnd"/>
      <w:r w:rsidRPr="005C7EEC">
        <w:t xml:space="preserve"> say </w:t>
      </w:r>
      <w:r w:rsidRPr="005C7EEC">
        <w:rPr>
          <w:rStyle w:val="StyleBoldUnderline"/>
        </w:rPr>
        <w:t>such a program will draw support from both countries' presidents</w:t>
      </w:r>
      <w:r w:rsidRPr="005C7EEC">
        <w:t>, immigration experts caution that a worker program is unlikely to reverse a long tradition of undocumented northward migration. Enforcement is seen as one of the difficulties, along with the challenge of convincing</w:t>
      </w:r>
      <w:r w:rsidR="009E4A4A">
        <w:t xml:space="preserve"> </w:t>
      </w:r>
      <w:bookmarkStart w:id="15" w:name="ORIGHIT_10"/>
      <w:bookmarkStart w:id="16" w:name="HIT_10"/>
      <w:bookmarkEnd w:id="15"/>
      <w:bookmarkEnd w:id="16"/>
      <w:r w:rsidRPr="005C7EEC">
        <w:t>Mexicans</w:t>
      </w:r>
      <w:r w:rsidR="009E4A4A">
        <w:t xml:space="preserve"> </w:t>
      </w:r>
      <w:r w:rsidRPr="005C7EEC">
        <w:t>that they will be better off applying under the new program than following the traditional path across the border.</w:t>
      </w:r>
      <w:r w:rsidR="009E4A4A">
        <w:t xml:space="preserve"> </w:t>
      </w:r>
      <w:r w:rsidRPr="009E4A4A">
        <w:rPr>
          <w:rStyle w:val="StyleBoldUnderline"/>
        </w:rPr>
        <w:t>The plan would benefit both the US and</w:t>
      </w:r>
      <w:r w:rsidR="009E4A4A">
        <w:rPr>
          <w:rStyle w:val="StyleBoldUnderline"/>
        </w:rPr>
        <w:t xml:space="preserve"> </w:t>
      </w:r>
      <w:bookmarkStart w:id="17" w:name="ORIGHIT_11"/>
      <w:bookmarkStart w:id="18" w:name="HIT_11"/>
      <w:bookmarkEnd w:id="17"/>
      <w:bookmarkEnd w:id="18"/>
      <w:r w:rsidRPr="009E4A4A">
        <w:rPr>
          <w:rStyle w:val="StyleBoldUnderline"/>
        </w:rPr>
        <w:t>Mexico</w:t>
      </w:r>
      <w:r w:rsidRPr="005C7EEC">
        <w:t>,</w:t>
      </w:r>
      <w:r w:rsidR="009E4A4A">
        <w:t xml:space="preserve"> </w:t>
      </w:r>
      <w:r w:rsidRPr="005C7EEC">
        <w:t xml:space="preserve">the senators argue: </w:t>
      </w:r>
      <w:r w:rsidRPr="009E4A4A">
        <w:rPr>
          <w:rStyle w:val="StyleBoldUnderline"/>
        </w:rPr>
        <w:t>Labor-intensive US industries like agriculture and construction would have a reliable source of workers, while the workers would have salary, labor-condition, and other rights that as illegals they cannot demand.</w:t>
      </w:r>
      <w:r w:rsidR="009E4A4A">
        <w:rPr>
          <w:rStyle w:val="StyleBoldUnderline"/>
        </w:rPr>
        <w:t xml:space="preserve"> </w:t>
      </w:r>
      <w:r w:rsidRPr="009E4A4A">
        <w:rPr>
          <w:rStyle w:val="StyleBoldUnderline"/>
        </w:rPr>
        <w:t>Given the option of working in the US legally,</w:t>
      </w:r>
      <w:r w:rsidR="009E4A4A">
        <w:rPr>
          <w:rStyle w:val="StyleBoldUnderline"/>
        </w:rPr>
        <w:t xml:space="preserve"> </w:t>
      </w:r>
      <w:bookmarkStart w:id="19" w:name="ORIGHIT_12"/>
      <w:bookmarkStart w:id="20" w:name="HIT_12"/>
      <w:bookmarkEnd w:id="19"/>
      <w:bookmarkEnd w:id="20"/>
      <w:r w:rsidRPr="009E4A4A">
        <w:rPr>
          <w:rStyle w:val="StyleBoldUnderline"/>
        </w:rPr>
        <w:t>Mexicans</w:t>
      </w:r>
      <w:r w:rsidR="009E4A4A">
        <w:rPr>
          <w:rStyle w:val="StyleBoldUnderline"/>
        </w:rPr>
        <w:t xml:space="preserve"> </w:t>
      </w:r>
      <w:r w:rsidRPr="009E4A4A">
        <w:rPr>
          <w:rStyle w:val="StyleBoldUnderline"/>
        </w:rPr>
        <w:t>would be less likely to migrate illegally</w:t>
      </w:r>
      <w:r w:rsidRPr="005C7EEC">
        <w:t xml:space="preserve">, says Sen. Gramm, who hopes to have the program operative within a year. The program would first apply to legal workers already in the US. It would not include the possibility of US citizenship, since </w:t>
      </w:r>
      <w:r w:rsidRPr="009E4A4A">
        <w:rPr>
          <w:rStyle w:val="StyleBoldUnderline"/>
        </w:rPr>
        <w:t>one goal of the program is to encourage</w:t>
      </w:r>
      <w:r w:rsidR="009E4A4A">
        <w:rPr>
          <w:rStyle w:val="StyleBoldUnderline"/>
        </w:rPr>
        <w:t xml:space="preserve"> </w:t>
      </w:r>
      <w:bookmarkStart w:id="21" w:name="ORIGHIT_13"/>
      <w:bookmarkStart w:id="22" w:name="HIT_13"/>
      <w:bookmarkEnd w:id="21"/>
      <w:bookmarkEnd w:id="22"/>
      <w:r w:rsidRPr="009E4A4A">
        <w:rPr>
          <w:rStyle w:val="StyleBoldUnderline"/>
        </w:rPr>
        <w:t>Mexicans</w:t>
      </w:r>
      <w:r w:rsidR="009E4A4A">
        <w:rPr>
          <w:rStyle w:val="StyleBoldUnderline"/>
        </w:rPr>
        <w:t xml:space="preserve"> </w:t>
      </w:r>
      <w:r w:rsidRPr="009E4A4A">
        <w:rPr>
          <w:rStyle w:val="StyleBoldUnderline"/>
        </w:rPr>
        <w:t>to take their savings and new skills back to</w:t>
      </w:r>
      <w:r w:rsidR="009E4A4A">
        <w:rPr>
          <w:rStyle w:val="StyleBoldUnderline"/>
        </w:rPr>
        <w:t xml:space="preserve"> </w:t>
      </w:r>
      <w:bookmarkStart w:id="23" w:name="ORIGHIT_14"/>
      <w:bookmarkStart w:id="24" w:name="HIT_14"/>
      <w:bookmarkEnd w:id="23"/>
      <w:bookmarkEnd w:id="24"/>
      <w:r w:rsidRPr="009E4A4A">
        <w:rPr>
          <w:rStyle w:val="StyleBoldUnderline"/>
        </w:rPr>
        <w:t>Mexico.</w:t>
      </w:r>
      <w:r w:rsidRPr="009E4A4A">
        <w:rPr>
          <w:rStyle w:val="StyleBoldUnderline"/>
        </w:rPr>
        <w:br/>
      </w:r>
    </w:p>
    <w:p w14:paraId="75FF43C1" w14:textId="77777777" w:rsidR="00BB488B" w:rsidRDefault="00BB488B" w:rsidP="00BB488B">
      <w:pPr>
        <w:pStyle w:val="Heading4"/>
      </w:pPr>
      <w:r>
        <w:t>Economic engagement from outside the domesticizing scenario is key to providing the cultural transformation to give maquiladora workers a shot at liberty: economic transgressions of the border are imperative to egalitarianism</w:t>
      </w:r>
    </w:p>
    <w:p w14:paraId="5CD746D6" w14:textId="77777777" w:rsidR="00BB488B" w:rsidRPr="00BB488B" w:rsidRDefault="00BB488B" w:rsidP="00BB488B">
      <w:pPr>
        <w:ind w:right="1200"/>
      </w:pPr>
      <w:r w:rsidRPr="00BB488B">
        <w:rPr>
          <w:rStyle w:val="Heading4Char"/>
        </w:rPr>
        <w:t>DePaul Law Review</w:t>
      </w:r>
      <w:r>
        <w:t xml:space="preserve"> (</w:t>
      </w:r>
      <w:r w:rsidRPr="00BB488B">
        <w:t>The DePaul Law Review is a scholarly journal published four times a year by students at DePaul University College of Law.  The Law Review serves as a forum for practitioners, judges, professors, and law students to discuss and analyze im</w:t>
      </w:r>
      <w:r>
        <w:t xml:space="preserve">portant topics in the law) </w:t>
      </w:r>
      <w:r w:rsidRPr="00BB488B">
        <w:rPr>
          <w:rStyle w:val="StyleStyleBold12pt"/>
        </w:rPr>
        <w:t>2k</w:t>
      </w:r>
      <w:r>
        <w:t>, 49 DePaul L. Rev. 729. Copyright (c) 2000 DePaul Law Review</w:t>
      </w:r>
    </w:p>
    <w:p w14:paraId="49C5662B" w14:textId="77777777" w:rsidR="00BB488B" w:rsidRPr="00BB488B" w:rsidRDefault="00BB488B" w:rsidP="00BB488B">
      <w:r w:rsidRPr="00BB488B">
        <w:t xml:space="preserve">I asked the assistant manager of our shift why they can't pay us a little more. </w:t>
      </w:r>
      <w:r w:rsidRPr="00BB488B">
        <w:rPr>
          <w:rStyle w:val="StyleBoldUnderline"/>
        </w:rPr>
        <w:t>On the other side of the border, people working for the</w:t>
      </w:r>
      <w:r>
        <w:rPr>
          <w:rStyle w:val="StyleBoldUnderline"/>
        </w:rPr>
        <w:t xml:space="preserve"> </w:t>
      </w:r>
      <w:r w:rsidRPr="00BB488B">
        <w:rPr>
          <w:rStyle w:val="StyleBoldUnderline"/>
        </w:rPr>
        <w:t>same company earn in an hour what we earn in a day.</w:t>
      </w:r>
      <w:r w:rsidRPr="00BB488B">
        <w:t xml:space="preserve"> He told us that the company came here because we work so cheap. </w:t>
      </w:r>
      <w:r w:rsidRPr="00BB488B">
        <w:rPr>
          <w:rStyle w:val="Emphasis"/>
        </w:rPr>
        <w:t>If we pressured them to pay more, they would just take the work somewhere else and we would be left without jobs</w:t>
      </w:r>
      <w:r w:rsidRPr="00BB488B">
        <w:t>. I think this is really just an excuse, to make us grateful for our jobs.</w:t>
      </w:r>
      <w:r>
        <w:t xml:space="preserve"> </w:t>
      </w:r>
      <w:proofErr w:type="gramStart"/>
      <w:r w:rsidRPr="00BB488B">
        <w:t>n315</w:t>
      </w:r>
      <w:proofErr w:type="gramEnd"/>
      <w:r w:rsidR="00AF3344">
        <w:rPr>
          <w:sz w:val="12"/>
        </w:rPr>
        <w:t xml:space="preserve"> </w:t>
      </w:r>
      <w:r w:rsidRPr="00BB488B">
        <w:rPr>
          <w:sz w:val="12"/>
        </w:rPr>
        <w:t xml:space="preserve"> </w:t>
      </w:r>
      <w:r w:rsidRPr="00BB488B">
        <w:t>- Maria, a maquiladora worker.</w:t>
      </w:r>
      <w:r w:rsidR="00AF3344">
        <w:rPr>
          <w:sz w:val="12"/>
        </w:rPr>
        <w:t xml:space="preserve"> </w:t>
      </w:r>
      <w:r>
        <w:rPr>
          <w:sz w:val="12"/>
        </w:rPr>
        <w:t xml:space="preserve"> </w:t>
      </w:r>
      <w:r w:rsidR="00AF3344">
        <w:rPr>
          <w:sz w:val="12"/>
        </w:rPr>
        <w:t xml:space="preserve"> </w:t>
      </w:r>
      <w:r>
        <w:rPr>
          <w:sz w:val="12"/>
        </w:rPr>
        <w:t xml:space="preserve"> </w:t>
      </w:r>
      <w:r w:rsidRPr="00BB488B">
        <w:rPr>
          <w:rStyle w:val="StyleBoldUnderline"/>
        </w:rPr>
        <w:t>Contemplating her future, Maria thinks mostly about not losing her job because "once you get to be a certain age, they don't want you anymore.”</w:t>
      </w:r>
      <w:r w:rsidR="00AF3344">
        <w:rPr>
          <w:rStyle w:val="StyleBoldUnderline"/>
          <w:sz w:val="12"/>
        </w:rPr>
        <w:t xml:space="preserve"> </w:t>
      </w:r>
      <w:r w:rsidRPr="00BB488B">
        <w:rPr>
          <w:rStyle w:val="StyleBoldUnderline"/>
          <w:sz w:val="12"/>
        </w:rPr>
        <w:t xml:space="preserve"> </w:t>
      </w:r>
      <w:r w:rsidRPr="00BB488B">
        <w:rPr>
          <w:rStyle w:val="StyleBoldUnderline"/>
        </w:rPr>
        <w:t>Maria's closing words</w:t>
      </w:r>
      <w:r w:rsidRPr="00BB488B">
        <w:t xml:space="preserve"> to a reporter in 1996, a few years after the signing of NAFTA, </w:t>
      </w:r>
      <w:r w:rsidRPr="00BB488B">
        <w:rPr>
          <w:rStyle w:val="StyleBoldUnderline"/>
        </w:rPr>
        <w:t>illustrate how the lives of maquila workers are central to the reinforcement of bordered attitudes - between United States corporate privilege and a Third World nation's economic dependency, between charges of exploitation and defenses of a foreign economy's surplus labor, or women's work and men's work, citizens and illegal aliens, Mexicans and Amer</w:t>
      </w:r>
      <w:r w:rsidRPr="00BB488B">
        <w:rPr>
          <w:rStyle w:val="StyleBoldUnderline"/>
        </w:rPr>
        <w:t>i</w:t>
      </w:r>
      <w:r w:rsidRPr="00BB488B">
        <w:rPr>
          <w:rStyle w:val="StyleBoldUnderline"/>
        </w:rPr>
        <w:t xml:space="preserve">cans and so on. </w:t>
      </w:r>
      <w:r w:rsidRPr="00BB488B">
        <w:rPr>
          <w:rStyle w:val="Emphasis"/>
        </w:rPr>
        <w:t>The U.S.-Mexico border powerfully affects the psyche of those living in the Ibarra household on a daily basis</w:t>
      </w:r>
      <w:proofErr w:type="gramStart"/>
      <w:r w:rsidRPr="00BB488B">
        <w:rPr>
          <w:rStyle w:val="Emphasis"/>
        </w:rPr>
        <w:t>:</w:t>
      </w:r>
      <w:r w:rsidR="00AF3344">
        <w:rPr>
          <w:rStyle w:val="StyleBoldUnderline"/>
          <w:sz w:val="12"/>
        </w:rPr>
        <w:t xml:space="preserve"> </w:t>
      </w:r>
      <w:r>
        <w:rPr>
          <w:sz w:val="12"/>
        </w:rPr>
        <w:t xml:space="preserve"> </w:t>
      </w:r>
      <w:r w:rsidR="00AF3344">
        <w:rPr>
          <w:sz w:val="12"/>
        </w:rPr>
        <w:t xml:space="preserve"> </w:t>
      </w:r>
      <w:r>
        <w:rPr>
          <w:sz w:val="12"/>
        </w:rPr>
        <w:t xml:space="preserve"> </w:t>
      </w:r>
      <w:r w:rsidRPr="00BB488B">
        <w:rPr>
          <w:rStyle w:val="StyleBoldUnderline"/>
        </w:rPr>
        <w:t>I've</w:t>
      </w:r>
      <w:proofErr w:type="gramEnd"/>
      <w:r w:rsidRPr="00BB488B">
        <w:rPr>
          <w:rStyle w:val="StyleBoldUnderline"/>
        </w:rPr>
        <w:t xml:space="preserve"> thought about crossing the border, but I'm scared to do it. </w:t>
      </w:r>
      <w:r w:rsidRPr="00BB488B">
        <w:t xml:space="preserve">I have my sons. What would happen to them if I left them by themselves? ... But the younger one is desperate, and he says he </w:t>
      </w:r>
      <w:r w:rsidRPr="00BB488B">
        <w:lastRenderedPageBreak/>
        <w:t xml:space="preserve">wants to go across. I tell him he has to be 18 but he's free. How could I stop him? Here or there, who knows what could happen? And over there, it's very bad. Because of lack of schooling, he doesn't know English. So what would he be going to? </w:t>
      </w:r>
      <w:proofErr w:type="gramStart"/>
      <w:r w:rsidRPr="00BB488B">
        <w:t>To be humiliated?</w:t>
      </w:r>
      <w:proofErr w:type="gramEnd"/>
      <w:r w:rsidRPr="00BB488B">
        <w:t xml:space="preserve"> </w:t>
      </w:r>
      <w:proofErr w:type="gramStart"/>
      <w:r w:rsidRPr="00BB488B">
        <w:t>To work?</w:t>
      </w:r>
      <w:proofErr w:type="gramEnd"/>
      <w:r w:rsidRPr="00BB488B">
        <w:t xml:space="preserve"> No, no, I tell him, better here. But he just says, well, maybe later on then.</w:t>
      </w:r>
      <w:r>
        <w:t xml:space="preserve"> </w:t>
      </w:r>
      <w:proofErr w:type="gramStart"/>
      <w:r w:rsidRPr="00BB488B">
        <w:t>n317</w:t>
      </w:r>
      <w:proofErr w:type="gramEnd"/>
      <w:r w:rsidR="00AF3344">
        <w:rPr>
          <w:sz w:val="12"/>
        </w:rPr>
        <w:t xml:space="preserve"> </w:t>
      </w:r>
      <w:r w:rsidRPr="00BB488B">
        <w:rPr>
          <w:sz w:val="12"/>
        </w:rPr>
        <w:t xml:space="preserve"> </w:t>
      </w:r>
      <w:r w:rsidRPr="00BB488B">
        <w:t>- Maria, a maquiladora worker.</w:t>
      </w:r>
      <w:r w:rsidR="00AF3344">
        <w:rPr>
          <w:sz w:val="12"/>
        </w:rPr>
        <w:t xml:space="preserve"> </w:t>
      </w:r>
      <w:r>
        <w:rPr>
          <w:sz w:val="12"/>
        </w:rPr>
        <w:t xml:space="preserve"> </w:t>
      </w:r>
      <w:r w:rsidR="00AF3344">
        <w:rPr>
          <w:sz w:val="12"/>
        </w:rPr>
        <w:t xml:space="preserve"> </w:t>
      </w:r>
      <w:r>
        <w:rPr>
          <w:sz w:val="12"/>
        </w:rPr>
        <w:t xml:space="preserve"> </w:t>
      </w:r>
      <w:r w:rsidRPr="00BB488B">
        <w:rPr>
          <w:rStyle w:val="StyleBoldUnderline"/>
        </w:rPr>
        <w:t xml:space="preserve">To the working poor, the border is a symbol of </w:t>
      </w:r>
      <w:r w:rsidRPr="00BB488B">
        <w:rPr>
          <w:rStyle w:val="Emphasis"/>
        </w:rPr>
        <w:t>escape from the kind of poverty and despair seen in the lives of Maria and her two sons</w:t>
      </w:r>
      <w:r w:rsidRPr="00BB488B">
        <w:rPr>
          <w:rStyle w:val="StyleBoldUnderline"/>
        </w:rPr>
        <w:t xml:space="preserve"> -</w:t>
      </w:r>
      <w:r w:rsidRPr="00BB488B">
        <w:t xml:space="preserve"> of having to live in a makeshift house, with another family and on approximately U.S. $ 35.00 a week</w:t>
      </w:r>
      <w:r w:rsidRPr="00BB488B">
        <w:rPr>
          <w:rStyle w:val="Emphasis"/>
        </w:rPr>
        <w:t>. The border is a powerful magnet</w:t>
      </w:r>
      <w:r w:rsidRPr="00BB488B">
        <w:t xml:space="preserve"> drawing people to it from the north and from the south. </w:t>
      </w:r>
      <w:r w:rsidRPr="00BB488B">
        <w:rPr>
          <w:rStyle w:val="StyleBoldUnderline"/>
        </w:rPr>
        <w:t>From the north come the American investors who know the border means more profits and lower production costs (cheaper wa</w:t>
      </w:r>
      <w:r w:rsidRPr="00BB488B">
        <w:rPr>
          <w:rStyle w:val="StyleBoldUnderline"/>
        </w:rPr>
        <w:t>g</w:t>
      </w:r>
      <w:r w:rsidRPr="00BB488B">
        <w:rPr>
          <w:rStyle w:val="StyleBoldUnderline"/>
        </w:rPr>
        <w:t>es). From the south come the people who leave behind the way of life under subsistence farming and forced</w:t>
      </w:r>
      <w:r w:rsidRPr="00BB488B">
        <w:t xml:space="preserve"> by fate and circumstance </w:t>
      </w:r>
      <w:r w:rsidRPr="00BB488B">
        <w:rPr>
          <w:rStyle w:val="StyleBoldUnderline"/>
        </w:rPr>
        <w:t>to find work</w:t>
      </w:r>
      <w:r w:rsidRPr="00BB488B">
        <w:t xml:space="preserve"> hopefully, at or across the border. But, </w:t>
      </w:r>
      <w:r w:rsidRPr="00BB488B">
        <w:rPr>
          <w:rStyle w:val="StyleBoldUnderline"/>
        </w:rPr>
        <w:t>the border is a symbol of fre</w:t>
      </w:r>
      <w:r w:rsidRPr="00BB488B">
        <w:rPr>
          <w:rStyle w:val="StyleBoldUnderline"/>
        </w:rPr>
        <w:t>e</w:t>
      </w:r>
      <w:r w:rsidRPr="00BB488B">
        <w:rPr>
          <w:rStyle w:val="StyleBoldUnderline"/>
        </w:rPr>
        <w:t>dom</w:t>
      </w:r>
      <w:r w:rsidRPr="00BB488B">
        <w:t xml:space="preserve"> on both sides. While the Mexican side of the border symbolizes the hope for freedom from destitution and poverty, the American side lures</w:t>
      </w:r>
      <w:r>
        <w:t xml:space="preserve"> </w:t>
      </w:r>
      <w:r w:rsidRPr="00BB488B">
        <w:t xml:space="preserve">employers to escape the pressures of unionized workers and demands for livable wages or working conditions. </w:t>
      </w:r>
      <w:r w:rsidRPr="00BB488B">
        <w:rPr>
          <w:rStyle w:val="StyleBoldUnderline"/>
        </w:rPr>
        <w:t>The myths and realities of the border as the symbol of corporate opportunity and privilege are so powerful today that the idea of a Dallas-based maquiladora being sued for the wrongful death of several workers in a Texas court because of the company's negligent practices struck the President of the Maquiladora Association as just plain odd</w:t>
      </w:r>
      <w:r w:rsidRPr="00BB488B">
        <w:t>. When he heard of the $ 30 million settlement he stated, "What's the legality of having a jury in Eagle Pass decide about something that happened in Mex</w:t>
      </w:r>
      <w:r w:rsidRPr="00BB488B">
        <w:t>i</w:t>
      </w:r>
      <w:r w:rsidRPr="00BB488B">
        <w:t xml:space="preserve">co?" These are the words of someone who clearly knows that </w:t>
      </w:r>
      <w:r w:rsidRPr="00BB488B">
        <w:rPr>
          <w:rStyle w:val="StyleBoldUnderline"/>
        </w:rPr>
        <w:t>to cross the border as an investor into Mexico entails great freedoms</w:t>
      </w:r>
      <w:r w:rsidRPr="00BB488B">
        <w:t xml:space="preserve">. Indeed, </w:t>
      </w:r>
      <w:r w:rsidRPr="00BB488B">
        <w:rPr>
          <w:rStyle w:val="Emphasis"/>
        </w:rPr>
        <w:t>it is a certainty that is not available to the frustrated maquiladora e</w:t>
      </w:r>
      <w:r w:rsidRPr="00BB488B">
        <w:rPr>
          <w:rStyle w:val="Emphasis"/>
        </w:rPr>
        <w:t>m</w:t>
      </w:r>
      <w:r w:rsidRPr="00BB488B">
        <w:rPr>
          <w:rStyle w:val="Emphasis"/>
        </w:rPr>
        <w:t>ployee who wants to venture away from Mexico in search of a better life.</w:t>
      </w:r>
    </w:p>
    <w:p w14:paraId="34ED6513" w14:textId="77777777" w:rsidR="00BB488B" w:rsidRDefault="00BB488B" w:rsidP="00BB488B"/>
    <w:p w14:paraId="124B617F" w14:textId="77777777" w:rsidR="00BB488B" w:rsidRPr="00BB488B" w:rsidRDefault="00BB488B" w:rsidP="00BB488B">
      <w:r>
        <w:t>[…]</w:t>
      </w:r>
    </w:p>
    <w:p w14:paraId="70E80593" w14:textId="77777777" w:rsidR="00BB488B" w:rsidRDefault="00BB488B" w:rsidP="00BB488B">
      <w:r w:rsidRPr="00BB488B">
        <w:rPr>
          <w:rStyle w:val="StyleBoldUnderline"/>
        </w:rPr>
        <w:t>Sometimes the story of a maquiladora worker is one of promise</w:t>
      </w:r>
      <w:r>
        <w:t xml:space="preserve">. Sometimes it is one of utter pessimism. The story of promise is that of Angela, </w:t>
      </w:r>
      <w:proofErr w:type="gramStart"/>
      <w:r>
        <w:t>who was interviewed in 1982 by Norma Iglesias Prieto and who grew up very poor on a farm</w:t>
      </w:r>
      <w:proofErr w:type="gramEnd"/>
      <w:r>
        <w:t xml:space="preserve">. For her, </w:t>
      </w:r>
      <w:r w:rsidRPr="00BB488B">
        <w:rPr>
          <w:rStyle w:val="StyleBoldUnderline"/>
        </w:rPr>
        <w:t xml:space="preserve">the eventual transition to being an independent worker </w:t>
      </w:r>
      <w:r>
        <w:t xml:space="preserve">in a maquiladora </w:t>
      </w:r>
      <w:r w:rsidRPr="00BB488B">
        <w:rPr>
          <w:rStyle w:val="Emphasis"/>
        </w:rPr>
        <w:t>would be gender liberation from the entrenched cultural expectations for girls and women of the peasant or working poor classes</w:t>
      </w:r>
      <w:r>
        <w:t xml:space="preserve">. </w:t>
      </w:r>
      <w:r w:rsidRPr="00BB488B">
        <w:rPr>
          <w:rStyle w:val="StyleBoldUnderline"/>
        </w:rPr>
        <w:t>At home, she always had to perform the domestic chores</w:t>
      </w:r>
      <w:r>
        <w:t xml:space="preserve">, such as cleaning the house, washing, ironing, and cooking for her father and her brothers. </w:t>
      </w:r>
      <w:r w:rsidRPr="00BB488B">
        <w:rPr>
          <w:rStyle w:val="StyleBoldUnderline"/>
        </w:rPr>
        <w:t>At the age of fifteen, her father granted the request of a woman that Angela stay with her to help with chores in return for room and board. For years her typical job, which never paid much, was as a domestic servant.</w:t>
      </w:r>
    </w:p>
    <w:p w14:paraId="102ABA56" w14:textId="77777777" w:rsidR="00BB488B" w:rsidRPr="00BB488B" w:rsidRDefault="00BB488B" w:rsidP="00BB488B"/>
    <w:p w14:paraId="523B384D" w14:textId="77777777" w:rsidR="00F056A3" w:rsidRPr="00766328" w:rsidRDefault="00F056A3" w:rsidP="00F056A3">
      <w:pPr>
        <w:pStyle w:val="Heading4"/>
      </w:pPr>
      <w:r w:rsidRPr="00766328">
        <w:t>The plan is the best realistic option for improving migrant worker conditions</w:t>
      </w:r>
    </w:p>
    <w:p w14:paraId="44EBD19E" w14:textId="77777777" w:rsidR="00F056A3" w:rsidRPr="00CD2D81" w:rsidRDefault="00F056A3" w:rsidP="00F056A3">
      <w:pPr>
        <w:rPr>
          <w:rStyle w:val="StyleStyleBold12pt"/>
        </w:rPr>
      </w:pPr>
      <w:r w:rsidRPr="00CD2D81">
        <w:rPr>
          <w:rStyle w:val="StyleStyleBold12pt"/>
        </w:rPr>
        <w:t>Elmore 7</w:t>
      </w:r>
    </w:p>
    <w:p w14:paraId="25D5669A" w14:textId="77777777" w:rsidR="00F056A3" w:rsidRPr="00EE4626" w:rsidRDefault="00F056A3" w:rsidP="00F056A3">
      <w:pPr>
        <w:rPr>
          <w:rStyle w:val="StyleStyleBold12pt"/>
          <w:b w:val="0"/>
          <w:bCs w:val="0"/>
          <w:sz w:val="18"/>
        </w:rPr>
      </w:pPr>
      <w:r>
        <w:t>ELMORE</w:t>
      </w:r>
      <w:r w:rsidRPr="00CD2D81">
        <w:t xml:space="preserve"> </w:t>
      </w:r>
      <w:r>
        <w:t>(</w:t>
      </w:r>
      <w:r w:rsidRPr="00CD2D81">
        <w:t>Assistant Attorney General in the Civil Rights Bureau of the New York State Office of Attorney General. The following analysis is offered purely in the author's private capacity and not as a representative of the New York State Office of Attorney General</w:t>
      </w:r>
      <w:r>
        <w:t>), ANDREW J.</w:t>
      </w:r>
      <w:r w:rsidRPr="00CD2D81">
        <w:t xml:space="preserve"> EGALITARIANISM AND EXCLUSION: U.S. GUEST WORKER PROGRAMS AND A NON-SUBORDINATION APPROACH TO THE L</w:t>
      </w:r>
      <w:r w:rsidRPr="00CD2D81">
        <w:t>A</w:t>
      </w:r>
      <w:r w:rsidRPr="00CD2D81">
        <w:t xml:space="preserve">BOR-BASED ADMISSION OF NONPROFESSIONAL FOREIGN NATIONALS. </w:t>
      </w:r>
      <w:proofErr w:type="gramStart"/>
      <w:r w:rsidRPr="00CD2D81">
        <w:t>2007 Georgetown I</w:t>
      </w:r>
      <w:r w:rsidRPr="00CD2D81">
        <w:t>m</w:t>
      </w:r>
      <w:r w:rsidRPr="00CD2D81">
        <w:t>migration Law Journal.</w:t>
      </w:r>
      <w:proofErr w:type="gramEnd"/>
      <w:r w:rsidRPr="00CD2D81">
        <w:t xml:space="preserve"> 21 Geo. Immigr. L.J. 521</w:t>
      </w:r>
    </w:p>
    <w:p w14:paraId="06CDF160" w14:textId="77777777" w:rsidR="00AF4332" w:rsidRDefault="00F056A3" w:rsidP="00F056A3">
      <w:pPr>
        <w:rPr>
          <w:rStyle w:val="StyleBoldUnderline"/>
          <w:highlight w:val="green"/>
        </w:rPr>
      </w:pPr>
      <w:r w:rsidRPr="00CD2D81">
        <w:t xml:space="preserve">There is an inherent tension in how to balance liberty, sovereignty, and equality interests in regulating the migration of nonprofessional foreign nationals. </w:t>
      </w:r>
      <w:r w:rsidRPr="00766328">
        <w:rPr>
          <w:rStyle w:val="StyleBoldUnderline"/>
          <w:highlight w:val="green"/>
        </w:rPr>
        <w:t>Guest worker programs have attempted to balance</w:t>
      </w:r>
      <w:r w:rsidRPr="00CD2D81">
        <w:rPr>
          <w:rStyle w:val="StyleBoldUnderline"/>
        </w:rPr>
        <w:t xml:space="preserve"> liberty and sovereignty </w:t>
      </w:r>
      <w:r w:rsidRPr="00766328">
        <w:rPr>
          <w:rStyle w:val="StyleBoldUnderline"/>
          <w:highlight w:val="green"/>
        </w:rPr>
        <w:t>interests</w:t>
      </w:r>
      <w:r w:rsidRPr="00CD2D81">
        <w:rPr>
          <w:rStyle w:val="StyleBoldUnderline"/>
        </w:rPr>
        <w:t xml:space="preserve"> </w:t>
      </w:r>
      <w:r w:rsidRPr="00766328">
        <w:rPr>
          <w:rStyle w:val="StyleBoldUnderline"/>
          <w:highlight w:val="green"/>
        </w:rPr>
        <w:t>by admitting foreign nationals</w:t>
      </w:r>
      <w:r w:rsidRPr="00CD2D81">
        <w:rPr>
          <w:rStyle w:val="StyleBoldUnderline"/>
        </w:rPr>
        <w:t xml:space="preserve"> to contract with U.S. employers </w:t>
      </w:r>
      <w:r w:rsidRPr="00766328">
        <w:rPr>
          <w:rStyle w:val="StyleBoldUnderline"/>
          <w:highlight w:val="green"/>
        </w:rPr>
        <w:t>for temporary work</w:t>
      </w:r>
      <w:r w:rsidRPr="00766328">
        <w:rPr>
          <w:highlight w:val="green"/>
        </w:rPr>
        <w:t xml:space="preserve">, </w:t>
      </w:r>
      <w:r w:rsidRPr="00766328">
        <w:rPr>
          <w:rStyle w:val="StyleBoldUnderline"/>
          <w:highlight w:val="green"/>
        </w:rPr>
        <w:t>while</w:t>
      </w:r>
      <w:r w:rsidRPr="00CD2D81">
        <w:t xml:space="preserve"> excluding undocumented workers, and </w:t>
      </w:r>
      <w:r w:rsidRPr="00766328">
        <w:rPr>
          <w:rStyle w:val="StyleBoldUnderline"/>
          <w:highlight w:val="green"/>
        </w:rPr>
        <w:t>restricting the number of</w:t>
      </w:r>
      <w:r w:rsidRPr="00CD2D81">
        <w:rPr>
          <w:rStyle w:val="StyleBoldUnderline"/>
        </w:rPr>
        <w:t xml:space="preserve"> guest work </w:t>
      </w:r>
      <w:r w:rsidRPr="00766328">
        <w:rPr>
          <w:rStyle w:val="StyleBoldUnderline"/>
          <w:highlight w:val="green"/>
        </w:rPr>
        <w:t>visas</w:t>
      </w:r>
      <w:r w:rsidRPr="00CD2D81">
        <w:t>, and the nature and condi</w:t>
      </w:r>
      <w:r>
        <w:t>tions of</w:t>
      </w:r>
      <w:r w:rsidRPr="00CD2D81">
        <w:t xml:space="preserve"> guest work. However, this Article has shown how </w:t>
      </w:r>
      <w:r w:rsidRPr="00982A4E">
        <w:rPr>
          <w:rStyle w:val="StyleBoldUnderline"/>
        </w:rPr>
        <w:t xml:space="preserve">an immigration policy of </w:t>
      </w:r>
      <w:r w:rsidRPr="00766328">
        <w:rPr>
          <w:rStyle w:val="StyleBoldUnderline"/>
        </w:rPr>
        <w:t>small</w:t>
      </w:r>
      <w:r w:rsidRPr="00982A4E">
        <w:rPr>
          <w:rStyle w:val="StyleBoldUnderline"/>
        </w:rPr>
        <w:t xml:space="preserve">, </w:t>
      </w:r>
      <w:r w:rsidRPr="00766328">
        <w:rPr>
          <w:rStyle w:val="StyleBoldUnderline"/>
          <w:highlight w:val="green"/>
        </w:rPr>
        <w:t>restrictive</w:t>
      </w:r>
      <w:r w:rsidRPr="00982A4E">
        <w:rPr>
          <w:rStyle w:val="StyleBoldUnderline"/>
        </w:rPr>
        <w:t xml:space="preserve"> </w:t>
      </w:r>
      <w:r w:rsidRPr="00766328">
        <w:rPr>
          <w:rStyle w:val="StyleBoldUnderline"/>
          <w:highlight w:val="green"/>
        </w:rPr>
        <w:t>guest</w:t>
      </w:r>
      <w:r w:rsidRPr="00982A4E">
        <w:rPr>
          <w:rStyle w:val="StyleBoldUnderline"/>
        </w:rPr>
        <w:t xml:space="preserve"> </w:t>
      </w:r>
      <w:r w:rsidRPr="00766328">
        <w:rPr>
          <w:rStyle w:val="StyleBoldUnderline"/>
          <w:highlight w:val="green"/>
        </w:rPr>
        <w:t xml:space="preserve">worker programs </w:t>
      </w:r>
      <w:r w:rsidRPr="00766328">
        <w:rPr>
          <w:rStyle w:val="StyleBoldUnderline"/>
        </w:rPr>
        <w:t>alongside an enforcement</w:t>
      </w:r>
      <w:r w:rsidRPr="00982A4E">
        <w:rPr>
          <w:rStyle w:val="StyleBoldUnderline"/>
        </w:rPr>
        <w:t xml:space="preserve">-driven approach to deterring unauthorized migration </w:t>
      </w:r>
      <w:r w:rsidRPr="00766328">
        <w:rPr>
          <w:rStyle w:val="StyleBoldUnderline"/>
          <w:highlight w:val="green"/>
        </w:rPr>
        <w:t>u</w:t>
      </w:r>
      <w:r w:rsidRPr="00766328">
        <w:rPr>
          <w:rStyle w:val="StyleBoldUnderline"/>
          <w:highlight w:val="green"/>
        </w:rPr>
        <w:t>n</w:t>
      </w:r>
      <w:r w:rsidRPr="00766328">
        <w:rPr>
          <w:rStyle w:val="StyleBoldUnderline"/>
          <w:highlight w:val="green"/>
        </w:rPr>
        <w:t>dermine the liberty, equality, and sovereignty interests of foreign</w:t>
      </w:r>
      <w:r w:rsidRPr="00982A4E">
        <w:rPr>
          <w:rStyle w:val="StyleBoldUnderline"/>
        </w:rPr>
        <w:t xml:space="preserve"> born and U.S. nonprofessional </w:t>
      </w:r>
      <w:r w:rsidRPr="00766328">
        <w:rPr>
          <w:rStyle w:val="StyleBoldUnderline"/>
          <w:highlight w:val="green"/>
        </w:rPr>
        <w:t>workers</w:t>
      </w:r>
      <w:r w:rsidRPr="00CD2D81">
        <w:t>, and are therefore an unsound foundation for comprehensive immigration reform.</w:t>
      </w:r>
      <w:r>
        <w:t xml:space="preserve"> </w:t>
      </w:r>
      <w:proofErr w:type="gramStart"/>
      <w:r w:rsidRPr="00CD2D81">
        <w:t>n191</w:t>
      </w:r>
      <w:proofErr w:type="gramEnd"/>
      <w:r w:rsidR="00AF3344">
        <w:rPr>
          <w:sz w:val="12"/>
        </w:rPr>
        <w:t xml:space="preserve"> </w:t>
      </w:r>
      <w:r w:rsidRPr="007C520C">
        <w:rPr>
          <w:sz w:val="12"/>
        </w:rPr>
        <w:t xml:space="preserve"> </w:t>
      </w:r>
      <w:r w:rsidRPr="00CD2D81">
        <w:t xml:space="preserve">At the same time, </w:t>
      </w:r>
      <w:r w:rsidRPr="00766328">
        <w:rPr>
          <w:rStyle w:val="StyleBoldUnderline"/>
          <w:highlight w:val="green"/>
        </w:rPr>
        <w:t>e</w:t>
      </w:r>
      <w:r w:rsidRPr="00766328">
        <w:rPr>
          <w:rStyle w:val="StyleBoldUnderline"/>
          <w:highlight w:val="green"/>
        </w:rPr>
        <w:t>x</w:t>
      </w:r>
      <w:r w:rsidRPr="00766328">
        <w:rPr>
          <w:rStyle w:val="StyleBoldUnderline"/>
          <w:highlight w:val="green"/>
        </w:rPr>
        <w:t>panding work-based visas</w:t>
      </w:r>
      <w:r w:rsidRPr="00CD2D81">
        <w:t xml:space="preserve"> for nonprofessional foreign nationals to balance the interests of nonprofessional U.S. workers and foreign nationals </w:t>
      </w:r>
      <w:r w:rsidRPr="00766328">
        <w:rPr>
          <w:rStyle w:val="Emphasis"/>
          <w:highlight w:val="green"/>
        </w:rPr>
        <w:t xml:space="preserve">is preferable to ending temporary work-based programs entirely or </w:t>
      </w:r>
      <w:r w:rsidRPr="00766328">
        <w:rPr>
          <w:rStyle w:val="Emphasis"/>
          <w:highlight w:val="green"/>
        </w:rPr>
        <w:lastRenderedPageBreak/>
        <w:t>maintaining the status quo</w:t>
      </w:r>
      <w:r w:rsidRPr="00CD2D81">
        <w:t xml:space="preserve">, and may be more realistic and targeted than controlling the migrant flow by increasing permanent immigration quotas. First, the alternative to authorized migration is not an absence of immigration, but rather unauthorized migration. There will remain a high rate of unauthorized migration so long as developing countries lack sufficient employment opportunity and there are available jobs in the </w:t>
      </w:r>
      <w:r>
        <w:t>U.S.,</w:t>
      </w:r>
      <w:r w:rsidRPr="00CD2D81">
        <w:t xml:space="preserve"> n192 and the migrant flow cannot be contained by </w:t>
      </w:r>
      <w:r>
        <w:t xml:space="preserve">immigration enforcement alone. </w:t>
      </w:r>
      <w:r w:rsidRPr="00CD2D81">
        <w:t>The current unauthorized flow therefore presents a compelling need for expanding labor-based admissions to manage the migration of nonprofessional foreign nationals.</w:t>
      </w:r>
      <w:r w:rsidR="00AF3344">
        <w:rPr>
          <w:sz w:val="12"/>
        </w:rPr>
        <w:t xml:space="preserve"> </w:t>
      </w:r>
      <w:r w:rsidRPr="007C520C">
        <w:rPr>
          <w:sz w:val="12"/>
        </w:rPr>
        <w:t xml:space="preserve"> </w:t>
      </w:r>
      <w:r w:rsidRPr="00CD2D81">
        <w:t xml:space="preserve">Further, responding to the failings of the current guest work system by ending labor-based admissions for nonprofessional foreign nationals would sacrifice liberty and equality gains that do not threaten, but rather complement, sovereignty goals. </w:t>
      </w:r>
      <w:r w:rsidRPr="00766328">
        <w:rPr>
          <w:rStyle w:val="StyleBoldUnderline"/>
          <w:highlight w:val="green"/>
        </w:rPr>
        <w:t>Given that</w:t>
      </w:r>
      <w:r w:rsidRPr="00982A4E">
        <w:rPr>
          <w:rStyle w:val="StyleBoldUnderline"/>
        </w:rPr>
        <w:t xml:space="preserve"> au</w:t>
      </w:r>
      <w:r w:rsidRPr="00766328">
        <w:rPr>
          <w:rStyle w:val="StyleBoldUnderline"/>
        </w:rPr>
        <w:t>t</w:t>
      </w:r>
      <w:r w:rsidRPr="00982A4E">
        <w:rPr>
          <w:rStyle w:val="StyleBoldUnderline"/>
        </w:rPr>
        <w:t xml:space="preserve">horized </w:t>
      </w:r>
      <w:r w:rsidRPr="00766328">
        <w:rPr>
          <w:rStyle w:val="StyleBoldUnderline"/>
          <w:highlight w:val="green"/>
        </w:rPr>
        <w:t>migration</w:t>
      </w:r>
      <w:r w:rsidRPr="00982A4E">
        <w:rPr>
          <w:rStyle w:val="StyleBoldUnderline"/>
        </w:rPr>
        <w:t xml:space="preserve"> </w:t>
      </w:r>
      <w:r w:rsidRPr="00766328">
        <w:rPr>
          <w:rStyle w:val="StyleBoldUnderline"/>
          <w:highlight w:val="green"/>
        </w:rPr>
        <w:t>is</w:t>
      </w:r>
      <w:r w:rsidRPr="00982A4E">
        <w:rPr>
          <w:rStyle w:val="StyleBoldUnderline"/>
        </w:rPr>
        <w:t xml:space="preserve"> ge</w:t>
      </w:r>
      <w:r w:rsidRPr="00982A4E">
        <w:rPr>
          <w:rStyle w:val="StyleBoldUnderline"/>
        </w:rPr>
        <w:t>n</w:t>
      </w:r>
      <w:r w:rsidRPr="00982A4E">
        <w:rPr>
          <w:rStyle w:val="StyleBoldUnderline"/>
        </w:rPr>
        <w:t xml:space="preserve">erally </w:t>
      </w:r>
      <w:r w:rsidRPr="00766328">
        <w:rPr>
          <w:rStyle w:val="StyleBoldUnderline"/>
          <w:highlight w:val="green"/>
        </w:rPr>
        <w:t>beneficial for U.S. workers</w:t>
      </w:r>
      <w:r w:rsidRPr="00982A4E">
        <w:rPr>
          <w:rStyle w:val="StyleBoldUnderline"/>
        </w:rPr>
        <w:t xml:space="preserve"> because it adds to the U.S. workforce and expands the U.S. economy</w:t>
      </w:r>
      <w:r w:rsidRPr="00CD2D81">
        <w:t>,</w:t>
      </w:r>
      <w:r>
        <w:t xml:space="preserve"> </w:t>
      </w:r>
      <w:r w:rsidRPr="00CD2D81">
        <w:t xml:space="preserve">n194 </w:t>
      </w:r>
      <w:r w:rsidRPr="00766328">
        <w:rPr>
          <w:rStyle w:val="StyleBoldUnderline"/>
          <w:highlight w:val="green"/>
        </w:rPr>
        <w:t>labor</w:t>
      </w:r>
      <w:r w:rsidRPr="00982A4E">
        <w:rPr>
          <w:rStyle w:val="StyleBoldUnderline"/>
        </w:rPr>
        <w:t xml:space="preserve">-based </w:t>
      </w:r>
      <w:r w:rsidRPr="00766328">
        <w:rPr>
          <w:rStyle w:val="StyleBoldUnderline"/>
          <w:highlight w:val="green"/>
        </w:rPr>
        <w:t>admissions</w:t>
      </w:r>
      <w:r w:rsidRPr="00CD2D81">
        <w:t xml:space="preserve"> with meaningful measures to manage the migrant flow and to preserve workplace standards in nonprofessional occupations </w:t>
      </w:r>
      <w:r w:rsidRPr="00766328">
        <w:rPr>
          <w:rStyle w:val="StyleBoldUnderline"/>
          <w:highlight w:val="green"/>
        </w:rPr>
        <w:t>would be preferable from a sovereignty standpoint than immigr</w:t>
      </w:r>
      <w:r w:rsidRPr="00766328">
        <w:rPr>
          <w:rStyle w:val="StyleBoldUnderline"/>
          <w:highlight w:val="green"/>
        </w:rPr>
        <w:t>a</w:t>
      </w:r>
      <w:r w:rsidRPr="00766328">
        <w:rPr>
          <w:rStyle w:val="StyleBoldUnderline"/>
          <w:highlight w:val="green"/>
        </w:rPr>
        <w:t>tion enforcement alone</w:t>
      </w:r>
      <w:r w:rsidRPr="00CD2D81">
        <w:t>. As in the end of the Bracero Era, when undocumented immigration soared after its discontinuance as workers who</w:t>
      </w:r>
      <w:r>
        <w:t xml:space="preserve"> </w:t>
      </w:r>
      <w:r w:rsidRPr="00CD2D81">
        <w:t>established regular migration patterns as braceros found themselves shut out of authorized status,</w:t>
      </w:r>
      <w:r>
        <w:t xml:space="preserve"> </w:t>
      </w:r>
      <w:r w:rsidRPr="00CD2D81">
        <w:t>n195 ending guest worker programs entirely will likely increase unauthorized migration, violating a key sovereignty interest. Thus, ending labor-based admissions without providing a means for a</w:t>
      </w:r>
      <w:r w:rsidRPr="00CD2D81">
        <w:t>u</w:t>
      </w:r>
      <w:r w:rsidRPr="00CD2D81">
        <w:t>thorized migration would sacrifice liberty, equality, and sovereignty interests.</w:t>
      </w:r>
      <w:r w:rsidR="00AF3344">
        <w:rPr>
          <w:sz w:val="12"/>
        </w:rPr>
        <w:t xml:space="preserve"> </w:t>
      </w:r>
      <w:r w:rsidRPr="007C520C">
        <w:rPr>
          <w:sz w:val="12"/>
        </w:rPr>
        <w:t xml:space="preserve"> </w:t>
      </w:r>
      <w:r w:rsidRPr="00CD2D81">
        <w:t xml:space="preserve">Second, </w:t>
      </w:r>
      <w:r w:rsidRPr="00982A4E">
        <w:rPr>
          <w:rStyle w:val="StyleBoldUnderline"/>
        </w:rPr>
        <w:t xml:space="preserve">the argument that </w:t>
      </w:r>
      <w:r w:rsidRPr="00766328">
        <w:rPr>
          <w:rStyle w:val="StyleBoldUnderline"/>
          <w:highlight w:val="green"/>
        </w:rPr>
        <w:t>the status quo</w:t>
      </w:r>
      <w:r w:rsidRPr="00982A4E">
        <w:rPr>
          <w:rStyle w:val="StyleBoldUnderline"/>
        </w:rPr>
        <w:t xml:space="preserve"> is preferable</w:t>
      </w:r>
      <w:r w:rsidRPr="00CD2D81">
        <w:t xml:space="preserve"> to the expansion of guest worker programs because it would establish a formal su</w:t>
      </w:r>
      <w:r w:rsidRPr="00CD2D81">
        <w:t>b</w:t>
      </w:r>
      <w:r w:rsidRPr="00CD2D81">
        <w:t xml:space="preserve">class of workers </w:t>
      </w:r>
      <w:r w:rsidRPr="00766328">
        <w:rPr>
          <w:rStyle w:val="StyleBoldUnderline"/>
          <w:highlight w:val="green"/>
        </w:rPr>
        <w:t>does not acknowledge that U.S.</w:t>
      </w:r>
      <w:r w:rsidRPr="00982A4E">
        <w:rPr>
          <w:rStyle w:val="StyleBoldUnderline"/>
        </w:rPr>
        <w:t xml:space="preserve"> currently </w:t>
      </w:r>
      <w:r w:rsidRPr="00766328">
        <w:rPr>
          <w:rStyle w:val="StyleBoldUnderline"/>
          <w:highlight w:val="green"/>
        </w:rPr>
        <w:t>maintains an informal labor migration policy of managing</w:t>
      </w:r>
      <w:r w:rsidRPr="00982A4E">
        <w:rPr>
          <w:rStyle w:val="StyleBoldUnderline"/>
        </w:rPr>
        <w:t xml:space="preserve"> over </w:t>
      </w:r>
      <w:r w:rsidRPr="00766328">
        <w:rPr>
          <w:rStyle w:val="StyleBoldUnderline"/>
          <w:highlight w:val="green"/>
        </w:rPr>
        <w:t>seven million undocumented workers</w:t>
      </w:r>
      <w:r w:rsidRPr="00982A4E">
        <w:rPr>
          <w:rStyle w:val="StyleBoldUnderline"/>
        </w:rPr>
        <w:t xml:space="preserve"> by relaxing or intensifying immigration enforcement</w:t>
      </w:r>
      <w:r w:rsidRPr="00CD2D81">
        <w:t xml:space="preserve">. </w:t>
      </w:r>
      <w:r w:rsidRPr="00766328">
        <w:rPr>
          <w:rStyle w:val="StyleBoldUnderline"/>
          <w:highlight w:val="green"/>
        </w:rPr>
        <w:t>This</w:t>
      </w:r>
      <w:r w:rsidRPr="00982A4E">
        <w:rPr>
          <w:rStyle w:val="StyleBoldUnderline"/>
        </w:rPr>
        <w:t xml:space="preserve"> informal </w:t>
      </w:r>
      <w:r w:rsidRPr="00766328">
        <w:rPr>
          <w:rStyle w:val="StyleBoldUnderline"/>
          <w:highlight w:val="green"/>
        </w:rPr>
        <w:t>policy allows</w:t>
      </w:r>
      <w:r w:rsidRPr="00982A4E">
        <w:rPr>
          <w:rStyle w:val="StyleBoldUnderline"/>
        </w:rPr>
        <w:t xml:space="preserve"> U.S. </w:t>
      </w:r>
      <w:r w:rsidRPr="00766328">
        <w:rPr>
          <w:rStyle w:val="StyleBoldUnderline"/>
          <w:highlight w:val="green"/>
        </w:rPr>
        <w:t xml:space="preserve">employers to employ a sub-class of millions of workers during times of high labor demand, and permits their exclusion during times of </w:t>
      </w:r>
      <w:r w:rsidRPr="00766328">
        <w:rPr>
          <w:rStyle w:val="StyleBoldUnderline"/>
        </w:rPr>
        <w:t xml:space="preserve">economic </w:t>
      </w:r>
      <w:r w:rsidRPr="00766328">
        <w:rPr>
          <w:rStyle w:val="StyleBoldUnderline"/>
          <w:highlight w:val="green"/>
        </w:rPr>
        <w:t>anxiety.</w:t>
      </w:r>
      <w:r>
        <w:rPr>
          <w:rStyle w:val="StyleBoldUnderline"/>
        </w:rPr>
        <w:t xml:space="preserve"> </w:t>
      </w:r>
      <w:proofErr w:type="gramStart"/>
      <w:r w:rsidRPr="00982A4E">
        <w:t>n196</w:t>
      </w:r>
      <w:proofErr w:type="gramEnd"/>
      <w:r w:rsidRPr="00982A4E">
        <w:t xml:space="preserve"> While </w:t>
      </w:r>
      <w:r w:rsidRPr="00766328">
        <w:rPr>
          <w:rStyle w:val="StyleBoldUnderline"/>
          <w:highlight w:val="green"/>
        </w:rPr>
        <w:t>this</w:t>
      </w:r>
      <w:r w:rsidRPr="00982A4E">
        <w:rPr>
          <w:rStyle w:val="StyleBoldUnderline"/>
        </w:rPr>
        <w:t xml:space="preserve"> informal policy</w:t>
      </w:r>
      <w:r w:rsidRPr="00982A4E">
        <w:t xml:space="preserve"> serves the liberty interest of affording greater migration flow than a formal expansion of labor</w:t>
      </w:r>
      <w:r w:rsidRPr="00CD2D81">
        <w:t xml:space="preserve">-based admissions might, it </w:t>
      </w:r>
      <w:r w:rsidRPr="00766328">
        <w:rPr>
          <w:rStyle w:val="StyleBoldUnderline"/>
          <w:highlight w:val="green"/>
        </w:rPr>
        <w:t>undermines the value of</w:t>
      </w:r>
      <w:r w:rsidRPr="00CD2D81">
        <w:t xml:space="preserve"> this </w:t>
      </w:r>
      <w:r w:rsidRPr="00766328">
        <w:rPr>
          <w:rStyle w:val="StyleBoldUnderline"/>
          <w:highlight w:val="green"/>
        </w:rPr>
        <w:t>liberty by causing fear by migrants of governmen</w:t>
      </w:r>
      <w:r w:rsidRPr="00982A4E">
        <w:rPr>
          <w:rStyle w:val="StyleBoldUnderline"/>
        </w:rPr>
        <w:t>t instit</w:t>
      </w:r>
      <w:r w:rsidRPr="00982A4E">
        <w:rPr>
          <w:rStyle w:val="StyleBoldUnderline"/>
        </w:rPr>
        <w:t>u</w:t>
      </w:r>
      <w:r w:rsidRPr="00982A4E">
        <w:rPr>
          <w:rStyle w:val="StyleBoldUnderline"/>
        </w:rPr>
        <w:t>tions</w:t>
      </w:r>
      <w:r>
        <w:t xml:space="preserve"> </w:t>
      </w:r>
      <w:r w:rsidRPr="00CD2D81">
        <w:t xml:space="preserve">n197 </w:t>
      </w:r>
      <w:r w:rsidRPr="00766328">
        <w:rPr>
          <w:rStyle w:val="StyleBoldUnderline"/>
          <w:highlight w:val="green"/>
        </w:rPr>
        <w:t>and the public during economic downturns which are attributed to unauthorized migration</w:t>
      </w:r>
      <w:r w:rsidRPr="00CD2D81">
        <w:t>.</w:t>
      </w:r>
      <w:r>
        <w:t xml:space="preserve"> </w:t>
      </w:r>
      <w:proofErr w:type="gramStart"/>
      <w:r w:rsidRPr="00CD2D81">
        <w:t>n198</w:t>
      </w:r>
      <w:proofErr w:type="gramEnd"/>
      <w:r w:rsidRPr="00CD2D81">
        <w:t xml:space="preserve"> </w:t>
      </w:r>
      <w:r w:rsidRPr="00766328">
        <w:rPr>
          <w:rStyle w:val="StyleBoldUnderline"/>
          <w:highlight w:val="green"/>
        </w:rPr>
        <w:t>It</w:t>
      </w:r>
      <w:r w:rsidRPr="00766328">
        <w:rPr>
          <w:rStyle w:val="StyleBoldUnderline"/>
        </w:rPr>
        <w:t xml:space="preserve"> also </w:t>
      </w:r>
      <w:r w:rsidRPr="00766328">
        <w:rPr>
          <w:rStyle w:val="StyleBoldUnderline"/>
          <w:highlight w:val="green"/>
        </w:rPr>
        <w:t>violates</w:t>
      </w:r>
      <w:r w:rsidRPr="00CD2D81">
        <w:t xml:space="preserve"> key sovereignty goals of reducing unauthorized migration and maintaining the rule of law in nonprofessional workplaces, and </w:t>
      </w:r>
      <w:r w:rsidRPr="00766328">
        <w:rPr>
          <w:rStyle w:val="StyleBoldUnderline"/>
          <w:highlight w:val="green"/>
        </w:rPr>
        <w:t>the equality interest of</w:t>
      </w:r>
      <w:r w:rsidRPr="00CD2D81">
        <w:t xml:space="preserve"> </w:t>
      </w:r>
      <w:r w:rsidRPr="00766328">
        <w:rPr>
          <w:rStyle w:val="StyleBoldUnderline"/>
          <w:highlight w:val="green"/>
        </w:rPr>
        <w:t>nonprofessional foreign nationals who are undoc</w:t>
      </w:r>
      <w:r w:rsidRPr="00766328">
        <w:rPr>
          <w:rStyle w:val="StyleBoldUnderline"/>
          <w:highlight w:val="green"/>
        </w:rPr>
        <w:t>u</w:t>
      </w:r>
      <w:r w:rsidRPr="00766328">
        <w:rPr>
          <w:rStyle w:val="StyleBoldUnderline"/>
          <w:highlight w:val="green"/>
        </w:rPr>
        <w:t>mented</w:t>
      </w:r>
      <w:r w:rsidRPr="00982A4E">
        <w:rPr>
          <w:rStyle w:val="StyleBoldUnderline"/>
        </w:rPr>
        <w:t xml:space="preserve"> workers, </w:t>
      </w:r>
      <w:r w:rsidRPr="00766328">
        <w:rPr>
          <w:rStyle w:val="StyleBoldUnderline"/>
          <w:highlight w:val="green"/>
        </w:rPr>
        <w:t>who face crushing debts from the expense of migration</w:t>
      </w:r>
      <w:r w:rsidRPr="00CD2D81">
        <w:t>,</w:t>
      </w:r>
      <w:r>
        <w:t xml:space="preserve"> </w:t>
      </w:r>
      <w:r w:rsidRPr="00CD2D81">
        <w:t xml:space="preserve">n199 and </w:t>
      </w:r>
      <w:r w:rsidRPr="00766328">
        <w:rPr>
          <w:rStyle w:val="StyleBoldUnderline"/>
          <w:highlight w:val="green"/>
        </w:rPr>
        <w:t>often cannot access</w:t>
      </w:r>
      <w:r w:rsidRPr="00982A4E">
        <w:rPr>
          <w:rStyle w:val="StyleBoldUnderline"/>
        </w:rPr>
        <w:t xml:space="preserve"> go</w:t>
      </w:r>
      <w:r w:rsidRPr="00982A4E">
        <w:rPr>
          <w:rStyle w:val="StyleBoldUnderline"/>
        </w:rPr>
        <w:t>v</w:t>
      </w:r>
      <w:r w:rsidRPr="00982A4E">
        <w:rPr>
          <w:rStyle w:val="StyleBoldUnderline"/>
        </w:rPr>
        <w:t xml:space="preserve">ernment-provided health care, </w:t>
      </w:r>
      <w:r w:rsidRPr="00766328">
        <w:rPr>
          <w:rStyle w:val="StyleBoldUnderline"/>
          <w:highlight w:val="green"/>
        </w:rPr>
        <w:t>public benefits, legal representation, or higher public education</w:t>
      </w:r>
      <w:r w:rsidRPr="00CD2D81">
        <w:t>.</w:t>
      </w:r>
      <w:r>
        <w:t xml:space="preserve"> </w:t>
      </w:r>
      <w:proofErr w:type="gramStart"/>
      <w:r w:rsidRPr="00CD2D81">
        <w:t>n200</w:t>
      </w:r>
      <w:proofErr w:type="gramEnd"/>
      <w:r w:rsidRPr="00CD2D81">
        <w:t xml:space="preserve"> Given</w:t>
      </w:r>
      <w:r>
        <w:t xml:space="preserve"> </w:t>
      </w:r>
      <w:r w:rsidRPr="00CD2D81">
        <w:t xml:space="preserve">these realities, </w:t>
      </w:r>
      <w:r w:rsidRPr="00982A4E">
        <w:rPr>
          <w:rStyle w:val="StyleBoldUnderline"/>
        </w:rPr>
        <w:t>expanding labor-based admissions would be preferable to the status quo if it</w:t>
      </w:r>
      <w:r w:rsidRPr="00CD2D81">
        <w:t xml:space="preserve"> adjusted the st</w:t>
      </w:r>
      <w:r w:rsidRPr="00CD2D81">
        <w:t>a</w:t>
      </w:r>
      <w:r w:rsidRPr="00CD2D81">
        <w:t xml:space="preserve">tus of all currently undocumented workers, </w:t>
      </w:r>
      <w:r w:rsidRPr="00982A4E">
        <w:rPr>
          <w:rStyle w:val="StyleBoldUnderline"/>
        </w:rPr>
        <w:t>controlled the future migrant flow, and did not undermine wor</w:t>
      </w:r>
      <w:r w:rsidRPr="00982A4E">
        <w:rPr>
          <w:rStyle w:val="StyleBoldUnderline"/>
        </w:rPr>
        <w:t>k</w:t>
      </w:r>
      <w:r w:rsidRPr="00982A4E">
        <w:rPr>
          <w:rStyle w:val="StyleBoldUnderline"/>
        </w:rPr>
        <w:t>place conditions in nonprofessional occupations</w:t>
      </w:r>
      <w:r w:rsidRPr="00CD2D81">
        <w:t>.</w:t>
      </w:r>
      <w:r>
        <w:t xml:space="preserve"> </w:t>
      </w:r>
      <w:proofErr w:type="gramStart"/>
      <w:r w:rsidRPr="00CD2D81">
        <w:t>n201</w:t>
      </w:r>
      <w:proofErr w:type="gramEnd"/>
      <w:r w:rsidR="00AF3344">
        <w:rPr>
          <w:sz w:val="12"/>
        </w:rPr>
        <w:t xml:space="preserve"> </w:t>
      </w:r>
      <w:r w:rsidRPr="007C520C">
        <w:rPr>
          <w:sz w:val="12"/>
        </w:rPr>
        <w:t xml:space="preserve"> </w:t>
      </w:r>
      <w:r w:rsidRPr="00CD2D81">
        <w:t xml:space="preserve">Lastly, </w:t>
      </w:r>
      <w:r w:rsidRPr="00766328">
        <w:rPr>
          <w:rStyle w:val="StyleBoldUnderline"/>
          <w:highlight w:val="green"/>
        </w:rPr>
        <w:t xml:space="preserve">expanding labor-based admissions is a more realistic and tailored </w:t>
      </w:r>
    </w:p>
    <w:p w14:paraId="25B191AB" w14:textId="77777777" w:rsidR="00F056A3" w:rsidRDefault="00F056A3" w:rsidP="00F056A3">
      <w:pPr>
        <w:rPr>
          <w:rStyle w:val="StyleBoldUnderline"/>
        </w:rPr>
      </w:pPr>
      <w:proofErr w:type="gramStart"/>
      <w:r w:rsidRPr="00766328">
        <w:rPr>
          <w:rStyle w:val="StyleBoldUnderline"/>
          <w:highlight w:val="green"/>
        </w:rPr>
        <w:t>approach</w:t>
      </w:r>
      <w:proofErr w:type="gramEnd"/>
      <w:r w:rsidRPr="00766328">
        <w:rPr>
          <w:rStyle w:val="StyleBoldUnderline"/>
          <w:highlight w:val="green"/>
        </w:rPr>
        <w:t xml:space="preserve"> to control migration than replacing</w:t>
      </w:r>
      <w:r w:rsidRPr="00982A4E">
        <w:rPr>
          <w:rStyle w:val="StyleBoldUnderline"/>
        </w:rPr>
        <w:t xml:space="preserve"> guest worker </w:t>
      </w:r>
      <w:r w:rsidRPr="00766328">
        <w:rPr>
          <w:rStyle w:val="StyleBoldUnderline"/>
          <w:highlight w:val="green"/>
        </w:rPr>
        <w:t>programs with increased permanent residence</w:t>
      </w:r>
      <w:r w:rsidRPr="00CD2D81">
        <w:t>. Permanent residence is limited to 140,000 people per year,</w:t>
      </w:r>
      <w:r>
        <w:t xml:space="preserve"> </w:t>
      </w:r>
      <w:r w:rsidRPr="00CD2D81">
        <w:t>n202 and the INA currently provides for adjusting the status of only 5,000 low-skilled workers per year to permanent legal resident status.</w:t>
      </w:r>
      <w:r>
        <w:t xml:space="preserve"> </w:t>
      </w:r>
      <w:proofErr w:type="gramStart"/>
      <w:r w:rsidRPr="007C520C">
        <w:t>n203</w:t>
      </w:r>
      <w:proofErr w:type="gramEnd"/>
      <w:r w:rsidRPr="007C520C">
        <w:t xml:space="preserve"> </w:t>
      </w:r>
      <w:r w:rsidRPr="00766328">
        <w:rPr>
          <w:rStyle w:val="StyleBoldUnderline"/>
          <w:highlight w:val="green"/>
        </w:rPr>
        <w:t>Even if the INA reserved all permanent residence visas for labor</w:t>
      </w:r>
      <w:r w:rsidRPr="00982A4E">
        <w:rPr>
          <w:rStyle w:val="StyleBoldUnderline"/>
        </w:rPr>
        <w:t xml:space="preserve"> purposes, </w:t>
      </w:r>
      <w:r w:rsidRPr="00766328">
        <w:rPr>
          <w:rStyle w:val="StyleBoldUnderline"/>
          <w:highlight w:val="green"/>
        </w:rPr>
        <w:t>this would not approach the number</w:t>
      </w:r>
      <w:r w:rsidRPr="00982A4E">
        <w:rPr>
          <w:rStyle w:val="StyleBoldUnderline"/>
        </w:rPr>
        <w:t xml:space="preserve"> </w:t>
      </w:r>
      <w:r w:rsidRPr="00766328">
        <w:rPr>
          <w:rStyle w:val="StyleBoldUnderline"/>
          <w:highlight w:val="green"/>
        </w:rPr>
        <w:t>of</w:t>
      </w:r>
      <w:r w:rsidRPr="00CD2D81">
        <w:t xml:space="preserve"> H-2A, H-2B, J-1, A-3, and G-5 </w:t>
      </w:r>
      <w:r w:rsidRPr="00982A4E">
        <w:rPr>
          <w:rStyle w:val="StyleBoldUnderline"/>
        </w:rPr>
        <w:t>visas</w:t>
      </w:r>
      <w:r w:rsidRPr="00CD2D81">
        <w:t xml:space="preserve">, or the current unauthorized migrant flow of 750,000 per year. </w:t>
      </w:r>
      <w:r w:rsidRPr="00982A4E">
        <w:rPr>
          <w:rStyle w:val="StyleBoldUnderline"/>
        </w:rPr>
        <w:t xml:space="preserve">Inasmuch as </w:t>
      </w:r>
      <w:r w:rsidRPr="00766328">
        <w:rPr>
          <w:rStyle w:val="StyleBoldUnderline"/>
          <w:highlight w:val="green"/>
        </w:rPr>
        <w:t>permanent residence</w:t>
      </w:r>
      <w:r w:rsidRPr="00982A4E">
        <w:rPr>
          <w:rStyle w:val="StyleBoldUnderline"/>
        </w:rPr>
        <w:t xml:space="preserve"> admissions currently privileges family-based admissions, reserving these admissions for labor purposes would sacrifice the considerable interest of foreign nationals in reuniting with family me</w:t>
      </w:r>
      <w:r w:rsidRPr="00982A4E">
        <w:rPr>
          <w:rStyle w:val="StyleBoldUnderline"/>
        </w:rPr>
        <w:t>m</w:t>
      </w:r>
      <w:r w:rsidRPr="00982A4E">
        <w:rPr>
          <w:rStyle w:val="StyleBoldUnderline"/>
        </w:rPr>
        <w:t>bers</w:t>
      </w:r>
      <w:r w:rsidRPr="00CD2D81">
        <w:t xml:space="preserve">. Thus, </w:t>
      </w:r>
      <w:r w:rsidRPr="00766328">
        <w:rPr>
          <w:rStyle w:val="StyleBoldUnderline"/>
        </w:rPr>
        <w:t xml:space="preserve">permanent </w:t>
      </w:r>
      <w:r w:rsidRPr="00766328">
        <w:rPr>
          <w:rStyle w:val="StyleBoldUnderline"/>
          <w:highlight w:val="green"/>
        </w:rPr>
        <w:t>residence is not a realistic alternative</w:t>
      </w:r>
      <w:r w:rsidRPr="00982A4E">
        <w:rPr>
          <w:rStyle w:val="StyleBoldUnderline"/>
        </w:rPr>
        <w:t xml:space="preserve"> </w:t>
      </w:r>
      <w:r w:rsidRPr="00766328">
        <w:rPr>
          <w:rStyle w:val="StyleBoldUnderline"/>
          <w:highlight w:val="green"/>
        </w:rPr>
        <w:t>to replace</w:t>
      </w:r>
      <w:r w:rsidRPr="00982A4E">
        <w:rPr>
          <w:rStyle w:val="StyleBoldUnderline"/>
        </w:rPr>
        <w:t xml:space="preserve"> the hundreds of thousands of </w:t>
      </w:r>
      <w:r w:rsidRPr="00766328">
        <w:rPr>
          <w:rStyle w:val="StyleBoldUnderline"/>
          <w:highlight w:val="green"/>
        </w:rPr>
        <w:t>guest worker visas</w:t>
      </w:r>
      <w:r w:rsidRPr="00CD2D81">
        <w:t xml:space="preserve">, on top of additional visas necessary to control the migrant flow, </w:t>
      </w:r>
      <w:r w:rsidRPr="00766328">
        <w:rPr>
          <w:rStyle w:val="StyleBoldUnderline"/>
          <w:highlight w:val="green"/>
        </w:rPr>
        <w:t>and may sacrifice the interest of foreign nationals in family reunification</w:t>
      </w:r>
      <w:r w:rsidRPr="00766328">
        <w:rPr>
          <w:highlight w:val="green"/>
        </w:rPr>
        <w:t>.</w:t>
      </w:r>
      <w:r w:rsidR="00AF3344">
        <w:rPr>
          <w:sz w:val="12"/>
        </w:rPr>
        <w:t xml:space="preserve"> </w:t>
      </w:r>
      <w:r w:rsidRPr="007C520C">
        <w:rPr>
          <w:sz w:val="12"/>
        </w:rPr>
        <w:t xml:space="preserve"> </w:t>
      </w:r>
      <w:r w:rsidRPr="00766328">
        <w:rPr>
          <w:rStyle w:val="StyleBoldUnderline"/>
          <w:highlight w:val="green"/>
        </w:rPr>
        <w:t>A temporary labor-based admissions system</w:t>
      </w:r>
      <w:r w:rsidRPr="00982A4E">
        <w:rPr>
          <w:rStyle w:val="StyleBoldUnderline"/>
        </w:rPr>
        <w:t xml:space="preserve"> that allowed for eventual adjustment of status </w:t>
      </w:r>
      <w:r w:rsidRPr="00766328">
        <w:rPr>
          <w:rStyle w:val="StyleBoldUnderline"/>
          <w:highlight w:val="green"/>
        </w:rPr>
        <w:t>would satisfy the liberty interests of</w:t>
      </w:r>
      <w:r w:rsidRPr="00982A4E">
        <w:rPr>
          <w:rStyle w:val="StyleBoldUnderline"/>
        </w:rPr>
        <w:t xml:space="preserve"> those nonprofessional </w:t>
      </w:r>
      <w:r w:rsidRPr="00766328">
        <w:rPr>
          <w:rStyle w:val="StyleBoldUnderline"/>
          <w:highlight w:val="green"/>
        </w:rPr>
        <w:t>foreign nationals who seek</w:t>
      </w:r>
      <w:r w:rsidRPr="00982A4E">
        <w:rPr>
          <w:rStyle w:val="StyleBoldUnderline"/>
        </w:rPr>
        <w:t xml:space="preserve"> entrance to the U.S. to engage in </w:t>
      </w:r>
      <w:r w:rsidRPr="00766328">
        <w:rPr>
          <w:rStyle w:val="StyleBoldUnderline"/>
          <w:highlight w:val="green"/>
        </w:rPr>
        <w:t>circular migration</w:t>
      </w:r>
      <w:r w:rsidRPr="00CD2D81">
        <w:t>.</w:t>
      </w:r>
      <w:r>
        <w:t xml:space="preserve"> </w:t>
      </w:r>
      <w:proofErr w:type="gramStart"/>
      <w:r w:rsidRPr="00CD2D81">
        <w:t>n204</w:t>
      </w:r>
      <w:proofErr w:type="gramEnd"/>
      <w:r w:rsidRPr="00CD2D81">
        <w:t xml:space="preserve"> For transnational workers who do not wish to permanently settle in the U.S., a work-based visa that permitted circular migration to the U.S. to would be preferable to waiting for permanent migration.</w:t>
      </w:r>
      <w:r>
        <w:t xml:space="preserve"> </w:t>
      </w:r>
      <w:proofErr w:type="gramStart"/>
      <w:r w:rsidRPr="00CD2D81">
        <w:t>n205</w:t>
      </w:r>
      <w:proofErr w:type="gramEnd"/>
      <w:r w:rsidRPr="00CD2D81">
        <w:t xml:space="preserve"> For those desiring permanent settlement in the U.S., a temporary work-based visa that permitted adjustment of status would afford foreign nationals with a reasonable alternative to unauthorized migration. Given the liberty and sovereignty interests in maximizing authorized migration to manage the migrant flow, and the fact that many transnational workers seek to e</w:t>
      </w:r>
      <w:r w:rsidRPr="00CD2D81">
        <w:t>n</w:t>
      </w:r>
      <w:r w:rsidRPr="00CD2D81">
        <w:lastRenderedPageBreak/>
        <w:t xml:space="preserve">gage in circular migration rather than to permanently settle in the U.S., </w:t>
      </w:r>
      <w:r w:rsidRPr="00766328">
        <w:rPr>
          <w:rStyle w:val="StyleBoldUnderline"/>
          <w:highlight w:val="green"/>
        </w:rPr>
        <w:t>a labor-based admission program</w:t>
      </w:r>
      <w:r w:rsidRPr="00982A4E">
        <w:rPr>
          <w:rStyle w:val="StyleBoldUnderline"/>
        </w:rPr>
        <w:t xml:space="preserve"> that offered eventual adjustment of status </w:t>
      </w:r>
      <w:r w:rsidRPr="00766328">
        <w:rPr>
          <w:rStyle w:val="StyleBoldUnderline"/>
          <w:highlight w:val="green"/>
        </w:rPr>
        <w:t>would be a more practical and targeted means to control the migrant flow than replacing</w:t>
      </w:r>
      <w:r>
        <w:rPr>
          <w:rStyle w:val="StyleBoldUnderline"/>
          <w:highlight w:val="green"/>
        </w:rPr>
        <w:t xml:space="preserve"> </w:t>
      </w:r>
      <w:r w:rsidRPr="00766328">
        <w:rPr>
          <w:rStyle w:val="StyleBoldUnderline"/>
          <w:highlight w:val="green"/>
        </w:rPr>
        <w:t>guest work visas with permanent migration</w:t>
      </w:r>
      <w:r w:rsidRPr="00982A4E">
        <w:rPr>
          <w:rStyle w:val="StyleBoldUnderline"/>
        </w:rPr>
        <w:t>.</w:t>
      </w:r>
      <w:r w:rsidR="00AF3344">
        <w:rPr>
          <w:sz w:val="12"/>
        </w:rPr>
        <w:t xml:space="preserve"> </w:t>
      </w:r>
      <w:r w:rsidRPr="007C520C">
        <w:rPr>
          <w:sz w:val="12"/>
        </w:rPr>
        <w:t xml:space="preserve"> </w:t>
      </w:r>
      <w:r w:rsidRPr="00CD2D81">
        <w:t xml:space="preserve">Thus, </w:t>
      </w:r>
      <w:r w:rsidRPr="00766328">
        <w:rPr>
          <w:rStyle w:val="StyleBoldUnderline"/>
          <w:highlight w:val="green"/>
        </w:rPr>
        <w:t>a non-subordination approach</w:t>
      </w:r>
      <w:r w:rsidRPr="00982A4E">
        <w:rPr>
          <w:rStyle w:val="StyleBoldUnderline"/>
        </w:rPr>
        <w:t xml:space="preserve"> to temporary work-based visas </w:t>
      </w:r>
      <w:r w:rsidRPr="00766328">
        <w:rPr>
          <w:rStyle w:val="StyleBoldUnderline"/>
          <w:highlight w:val="green"/>
        </w:rPr>
        <w:t>that accommodated core liberty, sovereignty, and equality concerns may be preferable to ending guest worker programs entirely or preserving the status quo, and may be more practical</w:t>
      </w:r>
      <w:r w:rsidRPr="00982A4E">
        <w:rPr>
          <w:rStyle w:val="StyleBoldUnderline"/>
        </w:rPr>
        <w:t xml:space="preserve"> and tailored </w:t>
      </w:r>
      <w:r w:rsidRPr="00766328">
        <w:rPr>
          <w:rStyle w:val="StyleBoldUnderline"/>
          <w:highlight w:val="green"/>
        </w:rPr>
        <w:t>to controlling the migrant flow than increasing labor-based admissions through permanent m</w:t>
      </w:r>
      <w:r w:rsidRPr="00766328">
        <w:rPr>
          <w:rStyle w:val="StyleBoldUnderline"/>
          <w:highlight w:val="green"/>
        </w:rPr>
        <w:t>i</w:t>
      </w:r>
      <w:r w:rsidRPr="00766328">
        <w:rPr>
          <w:rStyle w:val="StyleBoldUnderline"/>
          <w:highlight w:val="green"/>
        </w:rPr>
        <w:t>gration</w:t>
      </w:r>
      <w:r>
        <w:rPr>
          <w:rStyle w:val="StyleBoldUnderline"/>
        </w:rPr>
        <w:t>.</w:t>
      </w:r>
    </w:p>
    <w:p w14:paraId="282E23E4" w14:textId="77777777" w:rsidR="00F056A3" w:rsidRDefault="00F056A3" w:rsidP="00F056A3">
      <w:pPr>
        <w:rPr>
          <w:rStyle w:val="StyleBoldUnderline"/>
        </w:rPr>
      </w:pPr>
    </w:p>
    <w:p w14:paraId="0D23A258" w14:textId="77777777" w:rsidR="004D68A4" w:rsidRPr="004D68A4" w:rsidRDefault="004D68A4" w:rsidP="004D68A4">
      <w:pPr>
        <w:pStyle w:val="Heading4"/>
      </w:pPr>
      <w:r w:rsidRPr="004D68A4">
        <w:t>A non-subordination approach to migratory workers best protects their liberty, equa</w:t>
      </w:r>
      <w:r w:rsidRPr="004D68A4">
        <w:t>l</w:t>
      </w:r>
      <w:r w:rsidRPr="004D68A4">
        <w:t>ity, and sovereignty</w:t>
      </w:r>
    </w:p>
    <w:p w14:paraId="2B17CC82" w14:textId="77777777" w:rsidR="004D68A4" w:rsidRPr="00CD2D81" w:rsidRDefault="004D68A4" w:rsidP="004D68A4">
      <w:pPr>
        <w:rPr>
          <w:rStyle w:val="StyleStyleBold12pt"/>
        </w:rPr>
      </w:pPr>
      <w:r w:rsidRPr="00CD2D81">
        <w:rPr>
          <w:rStyle w:val="StyleStyleBold12pt"/>
        </w:rPr>
        <w:t>Elmore 7</w:t>
      </w:r>
    </w:p>
    <w:p w14:paraId="4B0D5617" w14:textId="77777777" w:rsidR="00EE4626" w:rsidRPr="00EE4626" w:rsidRDefault="00EE4626" w:rsidP="00EE4626">
      <w:pPr>
        <w:rPr>
          <w:rStyle w:val="StyleStyleBold12pt"/>
          <w:b w:val="0"/>
          <w:bCs w:val="0"/>
          <w:sz w:val="18"/>
        </w:rPr>
      </w:pPr>
      <w:r>
        <w:t>ELMORE</w:t>
      </w:r>
      <w:r w:rsidRPr="00CD2D81">
        <w:t xml:space="preserve"> </w:t>
      </w:r>
      <w:r>
        <w:t>(</w:t>
      </w:r>
      <w:r w:rsidRPr="00CD2D81">
        <w:t>Assistant Attorney General in the Civil Rights Bureau of the New York State Office of Attorney General. The following analysis is offered purely in the author's private capacity and not as a representative of the New York State Office of Attorney General</w:t>
      </w:r>
      <w:r>
        <w:t>), ANDREW J.</w:t>
      </w:r>
      <w:r w:rsidRPr="00CD2D81">
        <w:t xml:space="preserve"> EGALITARIANISM AND EXCLUSION: U.S. GUEST WORKER PROGRAMS AND A NON-SUBORDINATION APPROACH TO THE L</w:t>
      </w:r>
      <w:r w:rsidRPr="00CD2D81">
        <w:t>A</w:t>
      </w:r>
      <w:r w:rsidRPr="00CD2D81">
        <w:t xml:space="preserve">BOR-BASED ADMISSION OF NONPROFESSIONAL FOREIGN NATIONALS. </w:t>
      </w:r>
      <w:proofErr w:type="gramStart"/>
      <w:r w:rsidRPr="00CD2D81">
        <w:t>2007 Georgetown I</w:t>
      </w:r>
      <w:r w:rsidRPr="00CD2D81">
        <w:t>m</w:t>
      </w:r>
      <w:r w:rsidRPr="00CD2D81">
        <w:t>migration Law Journal.</w:t>
      </w:r>
      <w:proofErr w:type="gramEnd"/>
      <w:r w:rsidRPr="00CD2D81">
        <w:t xml:space="preserve"> 21 Geo. Immigr. L.J. 521</w:t>
      </w:r>
    </w:p>
    <w:p w14:paraId="59AC9967" w14:textId="77777777" w:rsidR="004D68A4" w:rsidRPr="004D68A4" w:rsidRDefault="004D68A4" w:rsidP="004D68A4">
      <w:r w:rsidRPr="004D68A4">
        <w:t>This Article proposes a re-envisioning of work-based visa programs to balance the interests of foreign n</w:t>
      </w:r>
      <w:r w:rsidRPr="004D68A4">
        <w:t>a</w:t>
      </w:r>
      <w:r w:rsidRPr="004D68A4">
        <w:t xml:space="preserve">tionals outside the U.S. in free movement to and from the U.S. and in equality in the workplace, and of U.S. workers in deterring unauthorized migration and in preserving employment opportunities with meaningful workplace standards in nonprofessional occupations. </w:t>
      </w:r>
      <w:r w:rsidRPr="00712281">
        <w:rPr>
          <w:rStyle w:val="StyleBoldUnderline"/>
          <w:highlight w:val="green"/>
        </w:rPr>
        <w:t>This</w:t>
      </w:r>
      <w:r w:rsidRPr="004D68A4">
        <w:rPr>
          <w:rStyle w:val="StyleBoldUnderline"/>
        </w:rPr>
        <w:t xml:space="preserve"> Article </w:t>
      </w:r>
      <w:r w:rsidRPr="00712281">
        <w:rPr>
          <w:rStyle w:val="StyleBoldUnderline"/>
          <w:highlight w:val="green"/>
        </w:rPr>
        <w:t>recommends</w:t>
      </w:r>
      <w:r w:rsidRPr="004D68A4">
        <w:rPr>
          <w:rStyle w:val="StyleBoldUnderline"/>
        </w:rPr>
        <w:t xml:space="preserve"> </w:t>
      </w:r>
      <w:r w:rsidRPr="00712281">
        <w:rPr>
          <w:rStyle w:val="StyleBoldUnderline"/>
          <w:highlight w:val="green"/>
        </w:rPr>
        <w:t>expanding labor-based a</w:t>
      </w:r>
      <w:r w:rsidRPr="00712281">
        <w:rPr>
          <w:rStyle w:val="StyleBoldUnderline"/>
          <w:highlight w:val="green"/>
        </w:rPr>
        <w:t>d</w:t>
      </w:r>
      <w:r w:rsidRPr="00712281">
        <w:rPr>
          <w:rStyle w:val="StyleBoldUnderline"/>
          <w:highlight w:val="green"/>
        </w:rPr>
        <w:t>missions</w:t>
      </w:r>
      <w:r w:rsidRPr="004D68A4">
        <w:rPr>
          <w:rStyle w:val="StyleBoldUnderline"/>
        </w:rPr>
        <w:t xml:space="preserve"> </w:t>
      </w:r>
      <w:r w:rsidRPr="00712281">
        <w:rPr>
          <w:rStyle w:val="StyleBoldUnderline"/>
        </w:rPr>
        <w:t>and permitting visa holders the right to circular migration</w:t>
      </w:r>
      <w:r w:rsidRPr="004D68A4">
        <w:t xml:space="preserve"> and eventual permanent settlement </w:t>
      </w:r>
      <w:r w:rsidRPr="004D68A4">
        <w:rPr>
          <w:rStyle w:val="StyleBoldUnderline"/>
        </w:rPr>
        <w:t xml:space="preserve">to </w:t>
      </w:r>
      <w:r w:rsidRPr="00712281">
        <w:rPr>
          <w:rStyle w:val="StyleBoldUnderline"/>
          <w:highlight w:val="green"/>
        </w:rPr>
        <w:t>sa</w:t>
      </w:r>
      <w:r w:rsidRPr="00712281">
        <w:rPr>
          <w:rStyle w:val="StyleBoldUnderline"/>
          <w:highlight w:val="green"/>
        </w:rPr>
        <w:t>t</w:t>
      </w:r>
      <w:r w:rsidRPr="00712281">
        <w:rPr>
          <w:rStyle w:val="StyleBoldUnderline"/>
          <w:highlight w:val="green"/>
        </w:rPr>
        <w:t>isfy</w:t>
      </w:r>
      <w:r w:rsidRPr="00712281">
        <w:rPr>
          <w:highlight w:val="green"/>
        </w:rPr>
        <w:t xml:space="preserve"> </w:t>
      </w:r>
      <w:r w:rsidRPr="00712281">
        <w:rPr>
          <w:rStyle w:val="StyleBoldUnderline"/>
          <w:highlight w:val="green"/>
        </w:rPr>
        <w:t>the</w:t>
      </w:r>
      <w:r w:rsidRPr="00712281">
        <w:rPr>
          <w:highlight w:val="green"/>
        </w:rPr>
        <w:t xml:space="preserve"> </w:t>
      </w:r>
      <w:r w:rsidRPr="00712281">
        <w:rPr>
          <w:rStyle w:val="StyleBoldUnderline"/>
          <w:highlight w:val="green"/>
        </w:rPr>
        <w:t>liberty interest</w:t>
      </w:r>
      <w:r w:rsidRPr="004D68A4">
        <w:t xml:space="preserve"> in free movement, </w:t>
      </w:r>
      <w:r w:rsidRPr="00712281">
        <w:rPr>
          <w:rStyle w:val="StyleBoldUnderline"/>
          <w:highlight w:val="green"/>
        </w:rPr>
        <w:t>applying</w:t>
      </w:r>
      <w:r w:rsidRPr="004D68A4">
        <w:rPr>
          <w:rStyle w:val="StyleBoldUnderline"/>
        </w:rPr>
        <w:t xml:space="preserve"> </w:t>
      </w:r>
      <w:r w:rsidRPr="00712281">
        <w:rPr>
          <w:rStyle w:val="StyleBoldUnderline"/>
          <w:highlight w:val="green"/>
        </w:rPr>
        <w:t>uniform workplace rights</w:t>
      </w:r>
      <w:r w:rsidRPr="004D68A4">
        <w:rPr>
          <w:rStyle w:val="StyleBoldUnderline"/>
        </w:rPr>
        <w:t xml:space="preserve"> </w:t>
      </w:r>
      <w:r w:rsidRPr="00712281">
        <w:rPr>
          <w:rStyle w:val="StyleBoldUnderline"/>
          <w:highlight w:val="green"/>
        </w:rPr>
        <w:t>to establish</w:t>
      </w:r>
      <w:r w:rsidRPr="004D68A4">
        <w:rPr>
          <w:rStyle w:val="StyleBoldUnderline"/>
        </w:rPr>
        <w:t xml:space="preserve"> formal </w:t>
      </w:r>
      <w:r w:rsidRPr="00712281">
        <w:rPr>
          <w:rStyle w:val="StyleBoldUnderline"/>
          <w:highlight w:val="green"/>
        </w:rPr>
        <w:t>equality between U.S. workers and foreign nationals</w:t>
      </w:r>
      <w:r w:rsidRPr="004D68A4">
        <w:t xml:space="preserve">, </w:t>
      </w:r>
      <w:r w:rsidRPr="00712281">
        <w:rPr>
          <w:rStyle w:val="StyleBoldUnderline"/>
          <w:highlight w:val="green"/>
        </w:rPr>
        <w:t>and allowing the least restrictive measures</w:t>
      </w:r>
      <w:r w:rsidRPr="004D68A4">
        <w:rPr>
          <w:rStyle w:val="StyleBoldUnderline"/>
        </w:rPr>
        <w:t xml:space="preserve"> </w:t>
      </w:r>
      <w:r w:rsidRPr="00712281">
        <w:rPr>
          <w:rStyle w:val="StyleBoldUnderline"/>
          <w:highlight w:val="green"/>
        </w:rPr>
        <w:t>necessary</w:t>
      </w:r>
      <w:r w:rsidRPr="004D68A4">
        <w:rPr>
          <w:rStyle w:val="StyleBoldUnderline"/>
        </w:rPr>
        <w:t xml:space="preserve"> </w:t>
      </w:r>
      <w:r w:rsidRPr="00712281">
        <w:rPr>
          <w:rStyle w:val="StyleBoldUnderline"/>
          <w:highlight w:val="green"/>
        </w:rPr>
        <w:t>to preserve</w:t>
      </w:r>
      <w:r w:rsidRPr="004D68A4">
        <w:rPr>
          <w:rStyle w:val="StyleBoldUnderline"/>
        </w:rPr>
        <w:t xml:space="preserve"> workplace </w:t>
      </w:r>
      <w:r w:rsidRPr="00712281">
        <w:rPr>
          <w:rStyle w:val="StyleBoldUnderline"/>
          <w:highlight w:val="green"/>
        </w:rPr>
        <w:t xml:space="preserve">standards </w:t>
      </w:r>
      <w:r w:rsidRPr="00712281">
        <w:rPr>
          <w:rStyle w:val="StyleBoldUnderline"/>
        </w:rPr>
        <w:t>for</w:t>
      </w:r>
      <w:r w:rsidRPr="004D68A4">
        <w:rPr>
          <w:rStyle w:val="StyleBoldUnderline"/>
        </w:rPr>
        <w:t xml:space="preserve"> U.S. workers.</w:t>
      </w:r>
      <w:r w:rsidRPr="004D68A4">
        <w:t xml:space="preserve"> I term this balancing of interests a "non-subordination" approach.</w:t>
      </w:r>
    </w:p>
    <w:p w14:paraId="4D85F795" w14:textId="77777777" w:rsidR="004D68A4" w:rsidRPr="004D68A4" w:rsidRDefault="004D68A4" w:rsidP="004D68A4">
      <w:r w:rsidRPr="00712281">
        <w:rPr>
          <w:rStyle w:val="StyleBoldUnderline"/>
          <w:highlight w:val="green"/>
        </w:rPr>
        <w:t>This</w:t>
      </w:r>
      <w:r w:rsidRPr="004D68A4">
        <w:rPr>
          <w:rStyle w:val="StyleBoldUnderline"/>
        </w:rPr>
        <w:t xml:space="preserve"> approach </w:t>
      </w:r>
      <w:r w:rsidRPr="00712281">
        <w:rPr>
          <w:rStyle w:val="StyleBoldUnderline"/>
          <w:highlight w:val="green"/>
        </w:rPr>
        <w:t>does not suggest an "optimal</w:t>
      </w:r>
      <w:r w:rsidRPr="004D68A4">
        <w:t xml:space="preserve">" labor-based </w:t>
      </w:r>
      <w:r w:rsidRPr="00712281">
        <w:rPr>
          <w:rStyle w:val="StyleBoldUnderline"/>
          <w:highlight w:val="green"/>
        </w:rPr>
        <w:t>admission policy</w:t>
      </w:r>
      <w:r w:rsidRPr="00712281">
        <w:rPr>
          <w:highlight w:val="green"/>
        </w:rPr>
        <w:t xml:space="preserve"> </w:t>
      </w:r>
      <w:r w:rsidRPr="00712281">
        <w:rPr>
          <w:rStyle w:val="StyleBoldUnderline"/>
          <w:highlight w:val="green"/>
        </w:rPr>
        <w:t>for nonprofessional</w:t>
      </w:r>
      <w:r w:rsidRPr="004D68A4">
        <w:rPr>
          <w:rStyle w:val="StyleBoldUnderline"/>
        </w:rPr>
        <w:t xml:space="preserve"> foreign n</w:t>
      </w:r>
      <w:r w:rsidRPr="00712281">
        <w:rPr>
          <w:rStyle w:val="StyleBoldUnderline"/>
          <w:highlight w:val="green"/>
        </w:rPr>
        <w:t>a</w:t>
      </w:r>
      <w:r w:rsidRPr="00712281">
        <w:rPr>
          <w:rStyle w:val="StyleBoldUnderline"/>
          <w:highlight w:val="green"/>
        </w:rPr>
        <w:t>tionals</w:t>
      </w:r>
      <w:r w:rsidRPr="004D68A4">
        <w:rPr>
          <w:rStyle w:val="StyleBoldUnderline"/>
        </w:rPr>
        <w:t>,</w:t>
      </w:r>
      <w:r w:rsidRPr="004D68A4">
        <w:t xml:space="preserve"> whether a strictly work-based visa awarded by lottery, a "point" system like those in Canada, Au</w:t>
      </w:r>
      <w:r w:rsidRPr="004D68A4">
        <w:t>s</w:t>
      </w:r>
      <w:r w:rsidRPr="004D68A4">
        <w:t xml:space="preserve">tralia, and New Zealand </w:t>
      </w:r>
      <w:r w:rsidRPr="00712281">
        <w:rPr>
          <w:rStyle w:val="StyleBoldUnderline"/>
          <w:highlight w:val="green"/>
        </w:rPr>
        <w:t>that would evaluate</w:t>
      </w:r>
      <w:r w:rsidRPr="004D68A4">
        <w:rPr>
          <w:rStyle w:val="StyleBoldUnderline"/>
        </w:rPr>
        <w:t xml:space="preserve"> visa </w:t>
      </w:r>
      <w:r w:rsidRPr="00712281">
        <w:rPr>
          <w:rStyle w:val="StyleBoldUnderline"/>
          <w:highlight w:val="green"/>
        </w:rPr>
        <w:t>applicants based on their</w:t>
      </w:r>
      <w:r w:rsidRPr="004D68A4">
        <w:rPr>
          <w:rStyle w:val="StyleBoldUnderline"/>
        </w:rPr>
        <w:t xml:space="preserve"> individual </w:t>
      </w:r>
      <w:r w:rsidRPr="00712281">
        <w:rPr>
          <w:rStyle w:val="StyleBoldUnderline"/>
          <w:highlight w:val="green"/>
        </w:rPr>
        <w:t>characteristics</w:t>
      </w:r>
      <w:r w:rsidRPr="004D68A4">
        <w:t xml:space="preserve">, or a European Union model of establishing a geographic common market, or some mix of these.  </w:t>
      </w:r>
      <w:proofErr w:type="gramStart"/>
      <w:r w:rsidRPr="004D68A4">
        <w:t>n206</w:t>
      </w:r>
      <w:proofErr w:type="gramEnd"/>
      <w:r w:rsidRPr="004D68A4">
        <w:t xml:space="preserve"> </w:t>
      </w:r>
      <w:r w:rsidRPr="00712281">
        <w:rPr>
          <w:rStyle w:val="StyleBoldUnderline"/>
          <w:highlight w:val="green"/>
        </w:rPr>
        <w:t>Given the</w:t>
      </w:r>
      <w:r w:rsidRPr="004D68A4">
        <w:rPr>
          <w:rStyle w:val="StyleBoldUnderline"/>
        </w:rPr>
        <w:t xml:space="preserve"> U.S. </w:t>
      </w:r>
      <w:r w:rsidRPr="00712281">
        <w:rPr>
          <w:rStyle w:val="StyleBoldUnderline"/>
          <w:highlight w:val="green"/>
        </w:rPr>
        <w:t>history of guest</w:t>
      </w:r>
      <w:r w:rsidRPr="004D68A4">
        <w:rPr>
          <w:rStyle w:val="StyleBoldUnderline"/>
        </w:rPr>
        <w:t xml:space="preserve"> worker </w:t>
      </w:r>
      <w:r w:rsidRPr="00712281">
        <w:rPr>
          <w:rStyle w:val="StyleBoldUnderline"/>
          <w:highlight w:val="green"/>
        </w:rPr>
        <w:t>programs</w:t>
      </w:r>
      <w:r w:rsidRPr="004D68A4">
        <w:t xml:space="preserve"> and the likelihood of their continuance</w:t>
      </w:r>
      <w:r w:rsidRPr="004D68A4">
        <w:rPr>
          <w:rStyle w:val="StyleBoldUnderline"/>
        </w:rPr>
        <w:t xml:space="preserve">, </w:t>
      </w:r>
      <w:r w:rsidRPr="00712281">
        <w:rPr>
          <w:rStyle w:val="StyleBoldUnderline"/>
          <w:highlight w:val="green"/>
        </w:rPr>
        <w:t>it will apply</w:t>
      </w:r>
      <w:r w:rsidRPr="004D68A4">
        <w:rPr>
          <w:rStyle w:val="StyleBoldUnderline"/>
        </w:rPr>
        <w:t xml:space="preserve"> this approach </w:t>
      </w:r>
      <w:r w:rsidRPr="00D2508F">
        <w:rPr>
          <w:rStyle w:val="StyleBoldUnderline"/>
        </w:rPr>
        <w:t xml:space="preserve">primarily </w:t>
      </w:r>
      <w:r w:rsidRPr="00712281">
        <w:rPr>
          <w:rStyle w:val="StyleBoldUnderline"/>
          <w:highlight w:val="green"/>
        </w:rPr>
        <w:t>to a strictly employment-based system</w:t>
      </w:r>
      <w:r w:rsidRPr="004D68A4">
        <w:t>, understanding that it could be applied to others. In recogn</w:t>
      </w:r>
      <w:r w:rsidRPr="004D68A4">
        <w:t>i</w:t>
      </w:r>
      <w:r w:rsidRPr="004D68A4">
        <w:t>tion of the failure of guest worker programs to meet core liberty, equality, and sovereignty interests, I will call this program a "temporary work-based" visa rather than a "guest" work visa.</w:t>
      </w:r>
    </w:p>
    <w:p w14:paraId="2777EFF0" w14:textId="77777777" w:rsidR="004D68A4" w:rsidRPr="004D68A4" w:rsidRDefault="004D68A4" w:rsidP="004D68A4">
      <w:r w:rsidRPr="00712281">
        <w:rPr>
          <w:rStyle w:val="StyleBoldUnderline"/>
          <w:highlight w:val="green"/>
        </w:rPr>
        <w:t>This approach would satisfy the liberty</w:t>
      </w:r>
      <w:r w:rsidRPr="004D68A4">
        <w:rPr>
          <w:rStyle w:val="StyleBoldUnderline"/>
        </w:rPr>
        <w:t xml:space="preserve"> interests </w:t>
      </w:r>
      <w:r w:rsidRPr="00712281">
        <w:rPr>
          <w:rStyle w:val="StyleBoldUnderline"/>
          <w:highlight w:val="green"/>
        </w:rPr>
        <w:t>of</w:t>
      </w:r>
      <w:r w:rsidRPr="004D68A4">
        <w:rPr>
          <w:rStyle w:val="StyleBoldUnderline"/>
        </w:rPr>
        <w:t xml:space="preserve"> </w:t>
      </w:r>
      <w:r w:rsidRPr="00712281">
        <w:rPr>
          <w:rStyle w:val="StyleBoldUnderline"/>
          <w:highlight w:val="green"/>
        </w:rPr>
        <w:t>foreign</w:t>
      </w:r>
      <w:r w:rsidRPr="004D68A4">
        <w:rPr>
          <w:rStyle w:val="StyleBoldUnderline"/>
        </w:rPr>
        <w:t xml:space="preserve"> </w:t>
      </w:r>
      <w:r w:rsidRPr="00712281">
        <w:rPr>
          <w:rStyle w:val="StyleBoldUnderline"/>
          <w:highlight w:val="green"/>
        </w:rPr>
        <w:t>nationals</w:t>
      </w:r>
      <w:r w:rsidRPr="004D68A4">
        <w:rPr>
          <w:rStyle w:val="StyleBoldUnderline"/>
        </w:rPr>
        <w:t xml:space="preserve"> outside the U.S. </w:t>
      </w:r>
      <w:r w:rsidRPr="00712281">
        <w:rPr>
          <w:rStyle w:val="StyleBoldUnderline"/>
          <w:highlight w:val="green"/>
        </w:rPr>
        <w:t>to engage in circular migration</w:t>
      </w:r>
      <w:r w:rsidRPr="004D68A4">
        <w:t xml:space="preserve"> and permanent settlement in the U.S. </w:t>
      </w:r>
      <w:r w:rsidRPr="00712281">
        <w:rPr>
          <w:rStyle w:val="StyleBoldUnderline"/>
          <w:highlight w:val="green"/>
        </w:rPr>
        <w:t>at the point beyond which would exceed the</w:t>
      </w:r>
      <w:r w:rsidRPr="004D68A4">
        <w:rPr>
          <w:rStyle w:val="StyleBoldUnderline"/>
        </w:rPr>
        <w:t xml:space="preserve"> U.S. </w:t>
      </w:r>
      <w:r w:rsidRPr="00712281">
        <w:rPr>
          <w:rStyle w:val="StyleBoldUnderline"/>
          <w:highlight w:val="green"/>
        </w:rPr>
        <w:t>economy's ability to absorb new entrants</w:t>
      </w:r>
      <w:r w:rsidRPr="004D68A4">
        <w:rPr>
          <w:rStyle w:val="StyleBoldUnderline"/>
        </w:rPr>
        <w:t xml:space="preserve"> into nonprofessional occupations.</w:t>
      </w:r>
      <w:r w:rsidRPr="004D68A4">
        <w:t xml:space="preserve"> This approach would give respect to the sovereignty view of managing migration by limiting immigration to preserve workplace standards for U.S. workers. At the same time, </w:t>
      </w:r>
      <w:r w:rsidRPr="00712281">
        <w:rPr>
          <w:rStyle w:val="StyleBoldUnderline"/>
          <w:highlight w:val="green"/>
        </w:rPr>
        <w:t>this approach would permit far more</w:t>
      </w:r>
      <w:r w:rsidRPr="004D68A4">
        <w:rPr>
          <w:rStyle w:val="StyleBoldUnderline"/>
        </w:rPr>
        <w:t xml:space="preserve"> nonprofessional </w:t>
      </w:r>
      <w:r w:rsidRPr="00712281">
        <w:rPr>
          <w:rStyle w:val="StyleBoldUnderline"/>
          <w:highlight w:val="green"/>
        </w:rPr>
        <w:t>foreign nationals to engage in authorized work in the U.S. than</w:t>
      </w:r>
      <w:r w:rsidRPr="004D68A4">
        <w:rPr>
          <w:rStyle w:val="StyleBoldUnderline"/>
        </w:rPr>
        <w:t xml:space="preserve"> guest </w:t>
      </w:r>
      <w:proofErr w:type="gramStart"/>
      <w:r w:rsidRPr="004D68A4">
        <w:rPr>
          <w:rStyle w:val="StyleBoldUnderline"/>
        </w:rPr>
        <w:t xml:space="preserve">worker  </w:t>
      </w:r>
      <w:r w:rsidRPr="00712281">
        <w:rPr>
          <w:rStyle w:val="StyleBoldUnderline"/>
          <w:highlight w:val="green"/>
        </w:rPr>
        <w:t>programs</w:t>
      </w:r>
      <w:proofErr w:type="gramEnd"/>
      <w:r w:rsidRPr="00712281">
        <w:rPr>
          <w:rStyle w:val="StyleBoldUnderline"/>
          <w:highlight w:val="green"/>
        </w:rPr>
        <w:t xml:space="preserve"> currently allow</w:t>
      </w:r>
      <w:r w:rsidRPr="004D68A4">
        <w:t xml:space="preserve">, </w:t>
      </w:r>
      <w:r w:rsidRPr="00712281">
        <w:rPr>
          <w:rStyle w:val="StyleBoldUnderline"/>
          <w:highlight w:val="green"/>
        </w:rPr>
        <w:t>because the</w:t>
      </w:r>
      <w:r w:rsidRPr="004D68A4">
        <w:rPr>
          <w:rStyle w:val="StyleBoldUnderline"/>
        </w:rPr>
        <w:t xml:space="preserve"> work-based </w:t>
      </w:r>
      <w:r w:rsidRPr="00712281">
        <w:rPr>
          <w:rStyle w:val="StyleBoldUnderline"/>
          <w:highlight w:val="green"/>
        </w:rPr>
        <w:t>visa program would not be restricted to</w:t>
      </w:r>
      <w:r w:rsidRPr="004D68A4">
        <w:t xml:space="preserve"> a particular industry, or to seasonal or otherwise </w:t>
      </w:r>
      <w:r w:rsidRPr="00712281">
        <w:rPr>
          <w:rStyle w:val="StyleBoldUnderline"/>
          <w:highlight w:val="green"/>
        </w:rPr>
        <w:t>temporary employment</w:t>
      </w:r>
      <w:r w:rsidRPr="004D68A4">
        <w:t>.</w:t>
      </w:r>
    </w:p>
    <w:p w14:paraId="3F3C97BD" w14:textId="77777777" w:rsidR="004D68A4" w:rsidRPr="004D68A4" w:rsidRDefault="004D68A4" w:rsidP="004D68A4">
      <w:pPr>
        <w:rPr>
          <w:rStyle w:val="StyleBoldUnderline"/>
        </w:rPr>
      </w:pPr>
      <w:r w:rsidRPr="004D68A4">
        <w:t xml:space="preserve">Second, </w:t>
      </w:r>
      <w:r w:rsidRPr="00712281">
        <w:rPr>
          <w:rStyle w:val="StyleBoldUnderline"/>
          <w:highlight w:val="green"/>
        </w:rPr>
        <w:t>this approach would de-link employers from the visa process</w:t>
      </w:r>
      <w:r w:rsidRPr="004D68A4">
        <w:rPr>
          <w:rStyle w:val="StyleBoldUnderline"/>
        </w:rPr>
        <w:t xml:space="preserve">, </w:t>
      </w:r>
      <w:r w:rsidRPr="00712281">
        <w:rPr>
          <w:rStyle w:val="StyleBoldUnderline"/>
          <w:highlight w:val="green"/>
        </w:rPr>
        <w:t>and permit porting</w:t>
      </w:r>
      <w:r w:rsidRPr="004D68A4">
        <w:rPr>
          <w:rStyle w:val="StyleBoldUnderline"/>
        </w:rPr>
        <w:t xml:space="preserve"> to other worksites</w:t>
      </w:r>
      <w:r w:rsidRPr="004D68A4">
        <w:t xml:space="preserve">. It would reject </w:t>
      </w:r>
      <w:r w:rsidRPr="00712281">
        <w:rPr>
          <w:rStyle w:val="StyleBoldUnderline"/>
          <w:highlight w:val="green"/>
        </w:rPr>
        <w:t>a</w:t>
      </w:r>
      <w:r w:rsidRPr="004D68A4">
        <w:t xml:space="preserve"> sovereignty-based </w:t>
      </w:r>
      <w:r w:rsidRPr="00712281">
        <w:rPr>
          <w:rStyle w:val="StyleBoldUnderline"/>
          <w:highlight w:val="green"/>
        </w:rPr>
        <w:t>critique that portability would undermine</w:t>
      </w:r>
      <w:r w:rsidRPr="004D68A4">
        <w:rPr>
          <w:rStyle w:val="StyleBoldUnderline"/>
        </w:rPr>
        <w:t xml:space="preserve"> workplace </w:t>
      </w:r>
      <w:r w:rsidRPr="00712281">
        <w:rPr>
          <w:rStyle w:val="StyleBoldUnderline"/>
          <w:highlight w:val="green"/>
        </w:rPr>
        <w:t>standards</w:t>
      </w:r>
      <w:r w:rsidRPr="004D68A4">
        <w:t xml:space="preserve"> where visa holders port, because that concern </w:t>
      </w:r>
      <w:r w:rsidRPr="00712281">
        <w:rPr>
          <w:rStyle w:val="StyleBoldUnderline"/>
          <w:highlight w:val="green"/>
        </w:rPr>
        <w:t>can be addressed by restricting portability to workplaces that are not su</w:t>
      </w:r>
      <w:r w:rsidRPr="00712281">
        <w:rPr>
          <w:rStyle w:val="StyleBoldUnderline"/>
          <w:highlight w:val="green"/>
        </w:rPr>
        <w:t>b</w:t>
      </w:r>
      <w:r w:rsidRPr="00712281">
        <w:rPr>
          <w:rStyle w:val="StyleBoldUnderline"/>
          <w:highlight w:val="green"/>
        </w:rPr>
        <w:t>ject to a labor dispute</w:t>
      </w:r>
      <w:r w:rsidRPr="00712281">
        <w:rPr>
          <w:highlight w:val="green"/>
        </w:rPr>
        <w:t xml:space="preserve">, </w:t>
      </w:r>
      <w:r w:rsidRPr="00712281">
        <w:rPr>
          <w:rStyle w:val="StyleBoldUnderline"/>
          <w:highlight w:val="green"/>
        </w:rPr>
        <w:t>and</w:t>
      </w:r>
      <w:r w:rsidRPr="004D68A4">
        <w:t xml:space="preserve"> in other instances </w:t>
      </w:r>
      <w:r w:rsidRPr="00712281">
        <w:rPr>
          <w:rStyle w:val="StyleBoldUnderline"/>
          <w:highlight w:val="green"/>
        </w:rPr>
        <w:t>is outweighed by the liberty gain in freedom of movement</w:t>
      </w:r>
      <w:r w:rsidRPr="004D68A4">
        <w:rPr>
          <w:rStyle w:val="StyleBoldUnderline"/>
        </w:rPr>
        <w:t xml:space="preserve">, </w:t>
      </w:r>
      <w:r w:rsidRPr="00712281">
        <w:rPr>
          <w:rStyle w:val="StyleBoldUnderline"/>
          <w:highlight w:val="green"/>
        </w:rPr>
        <w:t>the equality interest in</w:t>
      </w:r>
      <w:r w:rsidRPr="004D68A4">
        <w:rPr>
          <w:rStyle w:val="StyleBoldUnderline"/>
        </w:rPr>
        <w:t xml:space="preserve"> a uniform </w:t>
      </w:r>
      <w:r w:rsidRPr="00712281">
        <w:rPr>
          <w:rStyle w:val="StyleBoldUnderline"/>
          <w:highlight w:val="green"/>
        </w:rPr>
        <w:t>application of the at-will doctrine</w:t>
      </w:r>
      <w:r w:rsidRPr="004D68A4">
        <w:rPr>
          <w:rStyle w:val="StyleBoldUnderline"/>
        </w:rPr>
        <w:t xml:space="preserve">, </w:t>
      </w:r>
      <w:r w:rsidRPr="00712281">
        <w:rPr>
          <w:rStyle w:val="StyleBoldUnderline"/>
          <w:highlight w:val="green"/>
        </w:rPr>
        <w:t>and</w:t>
      </w:r>
      <w:r w:rsidRPr="004D68A4">
        <w:rPr>
          <w:rStyle w:val="StyleBoldUnderline"/>
        </w:rPr>
        <w:t xml:space="preserve"> the sovereignty interest in </w:t>
      </w:r>
      <w:r w:rsidRPr="00712281">
        <w:rPr>
          <w:rStyle w:val="StyleBoldUnderline"/>
          <w:highlight w:val="green"/>
        </w:rPr>
        <w:t>avoiding the creation of a vulnerable sub-class</w:t>
      </w:r>
      <w:r w:rsidRPr="00712281">
        <w:rPr>
          <w:highlight w:val="green"/>
        </w:rPr>
        <w:t xml:space="preserve"> </w:t>
      </w:r>
      <w:r w:rsidRPr="00712281">
        <w:rPr>
          <w:rStyle w:val="StyleBoldUnderline"/>
          <w:highlight w:val="green"/>
        </w:rPr>
        <w:t>that cannot</w:t>
      </w:r>
      <w:r w:rsidRPr="004D68A4">
        <w:t xml:space="preserve"> engage in self-help to </w:t>
      </w:r>
      <w:r w:rsidRPr="00712281">
        <w:rPr>
          <w:rStyle w:val="StyleBoldUnderline"/>
          <w:highlight w:val="green"/>
        </w:rPr>
        <w:t>leave an exploitative workplace.</w:t>
      </w:r>
    </w:p>
    <w:p w14:paraId="1296076D" w14:textId="77777777" w:rsidR="004D68A4" w:rsidRPr="004D68A4" w:rsidRDefault="004D68A4" w:rsidP="004D68A4">
      <w:r w:rsidRPr="004D68A4">
        <w:t>Third</w:t>
      </w:r>
      <w:r w:rsidRPr="004D68A4">
        <w:rPr>
          <w:rStyle w:val="StyleBoldUnderline"/>
        </w:rPr>
        <w:t xml:space="preserve">, </w:t>
      </w:r>
      <w:r w:rsidRPr="00712281">
        <w:rPr>
          <w:rStyle w:val="StyleBoldUnderline"/>
          <w:highlight w:val="green"/>
        </w:rPr>
        <w:t>a non-subordination approach would establish</w:t>
      </w:r>
      <w:r w:rsidRPr="004D68A4">
        <w:rPr>
          <w:rStyle w:val="StyleBoldUnderline"/>
        </w:rPr>
        <w:t xml:space="preserve"> clear </w:t>
      </w:r>
      <w:r w:rsidRPr="00712281">
        <w:rPr>
          <w:rStyle w:val="StyleBoldUnderline"/>
          <w:highlight w:val="green"/>
        </w:rPr>
        <w:t>minimum</w:t>
      </w:r>
      <w:r w:rsidRPr="004D68A4">
        <w:rPr>
          <w:rStyle w:val="StyleBoldUnderline"/>
        </w:rPr>
        <w:t xml:space="preserve"> allowable terms</w:t>
      </w:r>
      <w:r w:rsidRPr="004D68A4">
        <w:t xml:space="preserve"> </w:t>
      </w:r>
      <w:r w:rsidRPr="004D68A4">
        <w:rPr>
          <w:rStyle w:val="StyleBoldUnderline"/>
        </w:rPr>
        <w:t xml:space="preserve">and </w:t>
      </w:r>
      <w:r w:rsidRPr="00712281">
        <w:rPr>
          <w:rStyle w:val="StyleBoldUnderline"/>
          <w:highlight w:val="green"/>
        </w:rPr>
        <w:t>conditions of e</w:t>
      </w:r>
      <w:r w:rsidRPr="00712281">
        <w:rPr>
          <w:rStyle w:val="StyleBoldUnderline"/>
          <w:highlight w:val="green"/>
        </w:rPr>
        <w:t>m</w:t>
      </w:r>
      <w:r w:rsidRPr="00712281">
        <w:rPr>
          <w:rStyle w:val="StyleBoldUnderline"/>
          <w:highlight w:val="green"/>
        </w:rPr>
        <w:t>ployment</w:t>
      </w:r>
      <w:r w:rsidRPr="004D68A4">
        <w:rPr>
          <w:rStyle w:val="StyleBoldUnderline"/>
        </w:rPr>
        <w:t xml:space="preserve"> </w:t>
      </w:r>
      <w:r w:rsidRPr="004D68A4">
        <w:t xml:space="preserve">equally applicable to workers in the U.S. regardless of immigration status, </w:t>
      </w:r>
      <w:r w:rsidRPr="00712281">
        <w:rPr>
          <w:rStyle w:val="StyleBoldUnderline"/>
          <w:highlight w:val="green"/>
        </w:rPr>
        <w:t>and provide for i</w:t>
      </w:r>
      <w:r w:rsidRPr="00712281">
        <w:rPr>
          <w:rStyle w:val="StyleBoldUnderline"/>
          <w:highlight w:val="green"/>
        </w:rPr>
        <w:t>m</w:t>
      </w:r>
      <w:r w:rsidRPr="00712281">
        <w:rPr>
          <w:rStyle w:val="StyleBoldUnderline"/>
          <w:highlight w:val="green"/>
        </w:rPr>
        <w:t>proved</w:t>
      </w:r>
      <w:r w:rsidRPr="004D68A4">
        <w:rPr>
          <w:rStyle w:val="StyleBoldUnderline"/>
        </w:rPr>
        <w:t xml:space="preserve"> government </w:t>
      </w:r>
      <w:r w:rsidRPr="00712281">
        <w:rPr>
          <w:rStyle w:val="StyleBoldUnderline"/>
          <w:highlight w:val="green"/>
        </w:rPr>
        <w:t>monitoring over nonprofessional workplaces and access to the judiciary for</w:t>
      </w:r>
      <w:r w:rsidRPr="004D68A4">
        <w:rPr>
          <w:rStyle w:val="StyleBoldUnderline"/>
        </w:rPr>
        <w:t xml:space="preserve"> nonprofe</w:t>
      </w:r>
      <w:r w:rsidRPr="004D68A4">
        <w:rPr>
          <w:rStyle w:val="StyleBoldUnderline"/>
        </w:rPr>
        <w:t>s</w:t>
      </w:r>
      <w:r w:rsidRPr="004D68A4">
        <w:rPr>
          <w:rStyle w:val="StyleBoldUnderline"/>
        </w:rPr>
        <w:lastRenderedPageBreak/>
        <w:t xml:space="preserve">sional </w:t>
      </w:r>
      <w:r w:rsidRPr="00712281">
        <w:rPr>
          <w:rStyle w:val="StyleBoldUnderline"/>
          <w:highlight w:val="green"/>
        </w:rPr>
        <w:t>foreign nationals</w:t>
      </w:r>
      <w:r w:rsidRPr="004D68A4">
        <w:t xml:space="preserve">. </w:t>
      </w:r>
      <w:r w:rsidRPr="004D68A4">
        <w:rPr>
          <w:rStyle w:val="StyleBoldUnderline"/>
        </w:rPr>
        <w:t xml:space="preserve">A </w:t>
      </w:r>
      <w:r w:rsidRPr="009E4E47">
        <w:rPr>
          <w:rStyle w:val="StyleBoldUnderline"/>
          <w:highlight w:val="green"/>
        </w:rPr>
        <w:t>non-subordination</w:t>
      </w:r>
      <w:r w:rsidRPr="004D68A4">
        <w:rPr>
          <w:rStyle w:val="StyleBoldUnderline"/>
        </w:rPr>
        <w:t xml:space="preserve"> approach </w:t>
      </w:r>
      <w:r w:rsidRPr="009E4E47">
        <w:rPr>
          <w:rStyle w:val="StyleBoldUnderline"/>
          <w:highlight w:val="green"/>
        </w:rPr>
        <w:t>would reject</w:t>
      </w:r>
      <w:r w:rsidRPr="004D68A4">
        <w:rPr>
          <w:rStyle w:val="StyleBoldUnderline"/>
        </w:rPr>
        <w:t xml:space="preserve"> a</w:t>
      </w:r>
      <w:r w:rsidRPr="004D68A4">
        <w:t xml:space="preserve"> globalist </w:t>
      </w:r>
      <w:r w:rsidRPr="009E4E47">
        <w:rPr>
          <w:rStyle w:val="StyleBoldUnderline"/>
          <w:highlight w:val="green"/>
        </w:rPr>
        <w:t>critique that permitting</w:t>
      </w:r>
      <w:r w:rsidRPr="004D68A4">
        <w:t xml:space="preserve"> fo</w:t>
      </w:r>
      <w:r w:rsidRPr="004D68A4">
        <w:t>r</w:t>
      </w:r>
      <w:r w:rsidRPr="004D68A4">
        <w:t xml:space="preserve">eign </w:t>
      </w:r>
      <w:r w:rsidRPr="009E4E47">
        <w:rPr>
          <w:rStyle w:val="StyleBoldUnderline"/>
          <w:highlight w:val="green"/>
        </w:rPr>
        <w:t>nationals to sell their services at rates below the</w:t>
      </w:r>
      <w:r w:rsidRPr="004D68A4">
        <w:rPr>
          <w:rStyle w:val="StyleBoldUnderline"/>
        </w:rPr>
        <w:t xml:space="preserve"> legal </w:t>
      </w:r>
      <w:r w:rsidRPr="009E4E47">
        <w:rPr>
          <w:rStyle w:val="StyleBoldUnderline"/>
          <w:highlight w:val="green"/>
        </w:rPr>
        <w:t>minimum would advance their liberty</w:t>
      </w:r>
      <w:r w:rsidRPr="004D68A4">
        <w:t xml:space="preserve"> interests, </w:t>
      </w:r>
      <w:r w:rsidRPr="009E4E47">
        <w:rPr>
          <w:rStyle w:val="StyleBoldUnderline"/>
          <w:highlight w:val="green"/>
        </w:rPr>
        <w:t>because that</w:t>
      </w:r>
      <w:r w:rsidRPr="004D68A4">
        <w:rPr>
          <w:rStyle w:val="StyleBoldUnderline"/>
        </w:rPr>
        <w:t xml:space="preserve"> interest </w:t>
      </w:r>
      <w:r w:rsidRPr="009E4E47">
        <w:rPr>
          <w:rStyle w:val="StyleBoldUnderline"/>
          <w:highlight w:val="green"/>
        </w:rPr>
        <w:t>is outweighed by the equality and sovereignty interests in</w:t>
      </w:r>
      <w:r w:rsidRPr="004D68A4">
        <w:rPr>
          <w:rStyle w:val="StyleBoldUnderline"/>
        </w:rPr>
        <w:t xml:space="preserve"> uniform </w:t>
      </w:r>
      <w:r w:rsidRPr="009E4E47">
        <w:rPr>
          <w:rStyle w:val="StyleBoldUnderline"/>
          <w:highlight w:val="green"/>
        </w:rPr>
        <w:t>workplace standards</w:t>
      </w:r>
      <w:r w:rsidRPr="009E4E47">
        <w:rPr>
          <w:highlight w:val="green"/>
        </w:rPr>
        <w:t>.</w:t>
      </w:r>
    </w:p>
    <w:p w14:paraId="20A7AB4E" w14:textId="77777777" w:rsidR="004D68A4" w:rsidRPr="004D68A4" w:rsidRDefault="004D68A4" w:rsidP="004D68A4">
      <w:r w:rsidRPr="004D68A4">
        <w:t xml:space="preserve">Lastly, </w:t>
      </w:r>
      <w:r w:rsidRPr="004D68A4">
        <w:rPr>
          <w:rStyle w:val="StyleBoldUnderline"/>
        </w:rPr>
        <w:t>in light of the liberty interest in freedom of movement without fear of apprehension and the sove</w:t>
      </w:r>
      <w:r w:rsidRPr="004D68A4">
        <w:rPr>
          <w:rStyle w:val="StyleBoldUnderline"/>
        </w:rPr>
        <w:t>r</w:t>
      </w:r>
      <w:r w:rsidRPr="004D68A4">
        <w:rPr>
          <w:rStyle w:val="StyleBoldUnderline"/>
        </w:rPr>
        <w:t>eignty interest in preventing the creation of a vulnerable sub-class of workers</w:t>
      </w:r>
      <w:r w:rsidRPr="004D68A4">
        <w:t>, a non-subordination approach would adjust the status of current unauthorized migrants in the U.S. and would permit their adjustment of status from within the U.S., understanding that some level of immigration enforcement is necessary to co</w:t>
      </w:r>
      <w:r w:rsidRPr="004D68A4">
        <w:t>n</w:t>
      </w:r>
      <w:r w:rsidRPr="004D68A4">
        <w:t>trol the future migrant flow.</w:t>
      </w:r>
    </w:p>
    <w:p w14:paraId="5B63867B" w14:textId="77777777" w:rsidR="00BB488B" w:rsidRPr="007C520C" w:rsidRDefault="00BB488B" w:rsidP="007C520C">
      <w:pPr>
        <w:rPr>
          <w:b/>
          <w:bCs/>
          <w:u w:val="single"/>
        </w:rPr>
      </w:pPr>
    </w:p>
    <w:p w14:paraId="142B10E6" w14:textId="77777777" w:rsidR="000B1E51" w:rsidRDefault="000B1E51" w:rsidP="000B1E51">
      <w:pPr>
        <w:pStyle w:val="Heading2"/>
      </w:pPr>
      <w:r>
        <w:lastRenderedPageBreak/>
        <w:t xml:space="preserve">Contention </w:t>
      </w:r>
      <w:r w:rsidR="00F86E0C">
        <w:t>3</w:t>
      </w:r>
      <w:r>
        <w:t>: Impact Framing</w:t>
      </w:r>
    </w:p>
    <w:p w14:paraId="533416D4" w14:textId="77777777" w:rsidR="00C024EC" w:rsidRDefault="00C024EC" w:rsidP="00C024EC"/>
    <w:p w14:paraId="105CA39A" w14:textId="77777777" w:rsidR="00C024EC" w:rsidRPr="00C024EC" w:rsidRDefault="00C024EC" w:rsidP="00C024EC">
      <w:pPr>
        <w:pStyle w:val="Heading4"/>
      </w:pPr>
      <w:r w:rsidRPr="00C024EC">
        <w:t>The Cold War was won and the nuclear threat secreted its own disease. The nuclear threat of the Soviets wasted away as it transformed into the new specter of the nuclear terrorist. It was precisely the seeming effectiveness of nuclear deterrence at immuni</w:t>
      </w:r>
      <w:r w:rsidRPr="00C024EC">
        <w:t>z</w:t>
      </w:r>
      <w:r w:rsidRPr="00C024EC">
        <w:t>ing ourselves against war that created this new disorder</w:t>
      </w:r>
    </w:p>
    <w:p w14:paraId="4CFD0397" w14:textId="77777777" w:rsidR="00C024EC" w:rsidRPr="00C024EC" w:rsidRDefault="00C024EC" w:rsidP="00C024EC">
      <w:pPr>
        <w:rPr>
          <w:rFonts w:eastAsia="Times New Roman"/>
          <w:sz w:val="20"/>
          <w:szCs w:val="24"/>
        </w:rPr>
      </w:pPr>
      <w:r w:rsidRPr="00C024EC">
        <w:rPr>
          <w:rFonts w:eastAsia="Times New Roman"/>
          <w:b/>
          <w:sz w:val="20"/>
          <w:szCs w:val="24"/>
        </w:rPr>
        <w:t xml:space="preserve">Miller </w:t>
      </w:r>
      <w:r w:rsidRPr="00C024EC">
        <w:rPr>
          <w:rFonts w:eastAsia="Times New Roman"/>
          <w:sz w:val="20"/>
          <w:szCs w:val="24"/>
        </w:rPr>
        <w:t xml:space="preserve">(Distinguished Research Professor at the University of California at Irvine) </w:t>
      </w:r>
      <w:r w:rsidRPr="00C024EC">
        <w:rPr>
          <w:rFonts w:eastAsia="Times New Roman"/>
          <w:b/>
          <w:sz w:val="20"/>
          <w:szCs w:val="24"/>
        </w:rPr>
        <w:t>8</w:t>
      </w:r>
    </w:p>
    <w:p w14:paraId="217F9DFC" w14:textId="77777777" w:rsidR="00C024EC" w:rsidRPr="00C024EC" w:rsidRDefault="00C024EC" w:rsidP="00C024EC">
      <w:pPr>
        <w:rPr>
          <w:rFonts w:eastAsia="Times New Roman"/>
          <w:sz w:val="20"/>
          <w:szCs w:val="24"/>
        </w:rPr>
      </w:pPr>
      <w:r w:rsidRPr="00C024EC">
        <w:rPr>
          <w:rFonts w:eastAsia="Times New Roman"/>
          <w:sz w:val="20"/>
          <w:szCs w:val="24"/>
        </w:rPr>
        <w:t>(J. Hillis, Derrida's Politics of Autoimmunity, Discourse, Volume 30, Numbers 1 &amp; 2, Winter &amp; Spring, MUSE)</w:t>
      </w:r>
    </w:p>
    <w:p w14:paraId="37DC9621" w14:textId="77777777" w:rsidR="00C024EC" w:rsidRPr="00C024EC" w:rsidRDefault="00C024EC" w:rsidP="00C024EC">
      <w:pPr>
        <w:rPr>
          <w:rFonts w:eastAsia="Times New Roman"/>
          <w:sz w:val="20"/>
          <w:szCs w:val="24"/>
        </w:rPr>
      </w:pPr>
    </w:p>
    <w:p w14:paraId="247831B4" w14:textId="77777777" w:rsidR="00C024EC" w:rsidRPr="00C024EC" w:rsidRDefault="00C024EC" w:rsidP="00C024EC">
      <w:pPr>
        <w:rPr>
          <w:rFonts w:eastAsia="Times New Roman"/>
          <w:sz w:val="20"/>
          <w:szCs w:val="24"/>
        </w:rPr>
      </w:pPr>
      <w:r w:rsidRPr="00C024EC">
        <w:rPr>
          <w:rFonts w:eastAsia="Times New Roman"/>
          <w:sz w:val="20"/>
          <w:szCs w:val="24"/>
          <w:highlight w:val="green"/>
          <w:u w:val="single"/>
        </w:rPr>
        <w:t>The War on Terror has made all of us live in terror</w:t>
      </w:r>
      <w:r w:rsidRPr="00C024EC">
        <w:rPr>
          <w:rFonts w:eastAsia="Times New Roman"/>
          <w:sz w:val="20"/>
          <w:szCs w:val="24"/>
        </w:rPr>
        <w:t xml:space="preserve">. As Derrida has argued in Le "concept" du 11 septembre (2004) (Philosophy in a Time of Terror [2003] in the English version), </w:t>
      </w:r>
      <w:r w:rsidRPr="00C024EC">
        <w:rPr>
          <w:rFonts w:eastAsia="Times New Roman"/>
          <w:sz w:val="20"/>
          <w:szCs w:val="24"/>
          <w:highlight w:val="green"/>
          <w:u w:val="single"/>
        </w:rPr>
        <w:t>this terror is not directed toward what has happened</w:t>
      </w:r>
      <w:r w:rsidRPr="00C024EC">
        <w:rPr>
          <w:rFonts w:eastAsia="Times New Roman"/>
          <w:sz w:val="20"/>
          <w:szCs w:val="24"/>
          <w:u w:val="single"/>
        </w:rPr>
        <w:t xml:space="preserve">, the destruction of the World Trade Center and part of the Pentagon, </w:t>
      </w:r>
      <w:r w:rsidRPr="00C024EC">
        <w:rPr>
          <w:rFonts w:eastAsia="Times New Roman"/>
          <w:sz w:val="20"/>
          <w:szCs w:val="24"/>
          <w:highlight w:val="green"/>
          <w:u w:val="single"/>
        </w:rPr>
        <w:t>but toward what we are all taught to be certain will happen, something worse than the cold war, something without precedent, "the worst</w:t>
      </w:r>
      <w:r w:rsidRPr="00C024EC">
        <w:rPr>
          <w:rFonts w:eastAsia="Times New Roman"/>
          <w:sz w:val="20"/>
          <w:szCs w:val="24"/>
          <w:u w:val="single"/>
        </w:rPr>
        <w:t>."</w:t>
      </w:r>
      <w:r w:rsidRPr="00C024EC">
        <w:rPr>
          <w:rFonts w:eastAsia="Times New Roman"/>
          <w:sz w:val="20"/>
          <w:szCs w:val="24"/>
        </w:rPr>
        <w:t xml:space="preserve"> It will be nothing less than the end of the world as we have come to think of in these days of teletechno economicomediatic globalization. </w:t>
      </w:r>
      <w:r w:rsidRPr="00C024EC">
        <w:rPr>
          <w:rFonts w:eastAsia="Times New Roman"/>
          <w:sz w:val="20"/>
          <w:szCs w:val="24"/>
          <w:highlight w:val="green"/>
          <w:u w:val="single"/>
        </w:rPr>
        <w:t>That end may come by way of global warming or by way of a "nuclear winter," but our absolute terror tells us it is bound to ha</w:t>
      </w:r>
      <w:r w:rsidRPr="00C024EC">
        <w:rPr>
          <w:rFonts w:eastAsia="Times New Roman"/>
          <w:sz w:val="20"/>
          <w:szCs w:val="24"/>
          <w:highlight w:val="green"/>
          <w:u w:val="single"/>
        </w:rPr>
        <w:t>p</w:t>
      </w:r>
      <w:r w:rsidRPr="00C024EC">
        <w:rPr>
          <w:rFonts w:eastAsia="Times New Roman"/>
          <w:sz w:val="20"/>
          <w:szCs w:val="24"/>
          <w:highlight w:val="green"/>
          <w:u w:val="single"/>
        </w:rPr>
        <w:t>pen sooner or later</w:t>
      </w:r>
      <w:r w:rsidRPr="00C024EC">
        <w:rPr>
          <w:rFonts w:eastAsia="Times New Roman"/>
          <w:sz w:val="20"/>
          <w:szCs w:val="24"/>
        </w:rPr>
        <w:t>. Derrida focuses on the "nuclear menace," with a prophetic anticipation (his long interview-essay on 9/11 was given in 2001, five weeks after 9/11) of our present anxiety about Iran's development of nuclear weapons or about some anonymous terrorists armed with a nuclear bomb in a suitcase:</w:t>
      </w:r>
    </w:p>
    <w:p w14:paraId="32178555" w14:textId="77777777" w:rsidR="00C024EC" w:rsidRPr="00C024EC" w:rsidRDefault="00C024EC" w:rsidP="00C024EC">
      <w:pPr>
        <w:rPr>
          <w:rFonts w:eastAsia="Times New Roman"/>
          <w:sz w:val="20"/>
          <w:szCs w:val="24"/>
        </w:rPr>
      </w:pPr>
    </w:p>
    <w:p w14:paraId="4B62D788" w14:textId="77777777" w:rsidR="00C024EC" w:rsidRPr="00C024EC" w:rsidRDefault="00C024EC" w:rsidP="00C024EC">
      <w:pPr>
        <w:rPr>
          <w:rFonts w:eastAsia="Times New Roman"/>
          <w:sz w:val="20"/>
          <w:szCs w:val="24"/>
        </w:rPr>
      </w:pPr>
      <w:r w:rsidRPr="00C024EC">
        <w:rPr>
          <w:rFonts w:eastAsia="Times New Roman"/>
          <w:sz w:val="20"/>
          <w:szCs w:val="24"/>
        </w:rPr>
        <w:t xml:space="preserve">    </w:t>
      </w:r>
      <w:r w:rsidRPr="00C024EC">
        <w:rPr>
          <w:rFonts w:eastAsia="Times New Roman"/>
          <w:sz w:val="20"/>
          <w:szCs w:val="24"/>
          <w:highlight w:val="green"/>
          <w:u w:val="single"/>
        </w:rPr>
        <w:t>From now on, the nuclear threat, the "total" threat, no longer comes from a state but from anonymous forces that are absolutely unforeseeable and incalculable</w:t>
      </w:r>
      <w:r w:rsidRPr="00C024EC">
        <w:rPr>
          <w:rFonts w:eastAsia="Times New Roman"/>
          <w:sz w:val="20"/>
          <w:szCs w:val="24"/>
          <w:highlight w:val="green"/>
        </w:rPr>
        <w:t xml:space="preserve">. </w:t>
      </w:r>
      <w:r w:rsidRPr="00C024EC">
        <w:rPr>
          <w:rFonts w:eastAsia="Times New Roman"/>
          <w:sz w:val="20"/>
          <w:szCs w:val="24"/>
          <w:highlight w:val="green"/>
          <w:u w:val="single"/>
        </w:rPr>
        <w:t xml:space="preserve">And since this absolute threat will have been secreted by the end of the Cold War and the </w:t>
      </w:r>
      <w:r w:rsidRPr="00C024EC">
        <w:rPr>
          <w:rFonts w:eastAsia="Times New Roman"/>
          <w:b/>
          <w:sz w:val="20"/>
          <w:szCs w:val="24"/>
          <w:highlight w:val="green"/>
          <w:u w:val="single"/>
        </w:rPr>
        <w:t>"victory</w:t>
      </w:r>
      <w:r w:rsidRPr="00C024EC">
        <w:rPr>
          <w:rFonts w:eastAsia="Times New Roman"/>
          <w:sz w:val="20"/>
          <w:szCs w:val="24"/>
          <w:highlight w:val="green"/>
          <w:u w:val="single"/>
        </w:rPr>
        <w:t>" of the U.S. camp</w:t>
      </w:r>
      <w:r w:rsidRPr="00C024EC">
        <w:rPr>
          <w:rFonts w:eastAsia="Times New Roman"/>
          <w:sz w:val="20"/>
          <w:szCs w:val="24"/>
          <w:highlight w:val="green"/>
        </w:rPr>
        <w:t xml:space="preserve">, </w:t>
      </w:r>
      <w:r w:rsidRPr="00C024EC">
        <w:rPr>
          <w:rFonts w:eastAsia="Times New Roman"/>
          <w:sz w:val="20"/>
          <w:szCs w:val="24"/>
          <w:highlight w:val="green"/>
          <w:u w:val="single"/>
        </w:rPr>
        <w:t xml:space="preserve">since it threatens what is </w:t>
      </w:r>
      <w:r w:rsidRPr="00C024EC">
        <w:rPr>
          <w:rFonts w:eastAsia="Times New Roman"/>
          <w:b/>
          <w:sz w:val="20"/>
          <w:szCs w:val="24"/>
          <w:highlight w:val="green"/>
          <w:u w:val="single"/>
        </w:rPr>
        <w:t>supposed to sustain world order</w:t>
      </w:r>
      <w:r w:rsidRPr="00C024EC">
        <w:rPr>
          <w:rFonts w:eastAsia="Times New Roman"/>
          <w:sz w:val="20"/>
          <w:szCs w:val="24"/>
        </w:rPr>
        <w:t>, the very possibility of a world and of any worldwide effort [mondialisation] (international law, a world market, a universal la</w:t>
      </w:r>
      <w:r w:rsidRPr="00C024EC">
        <w:rPr>
          <w:rFonts w:eastAsia="Times New Roman"/>
          <w:sz w:val="20"/>
          <w:szCs w:val="24"/>
        </w:rPr>
        <w:t>n</w:t>
      </w:r>
      <w:r w:rsidRPr="00C024EC">
        <w:rPr>
          <w:rFonts w:eastAsia="Times New Roman"/>
          <w:sz w:val="20"/>
          <w:szCs w:val="24"/>
        </w:rPr>
        <w:t xml:space="preserve">guage, and so on), </w:t>
      </w:r>
      <w:r w:rsidRPr="00C024EC">
        <w:rPr>
          <w:rFonts w:eastAsia="Times New Roman"/>
          <w:sz w:val="20"/>
          <w:szCs w:val="24"/>
          <w:highlight w:val="green"/>
          <w:u w:val="single"/>
        </w:rPr>
        <w:t>what is thus put at risk by this terrifying autoimmunitary logic</w:t>
      </w:r>
      <w:r w:rsidRPr="00C024EC">
        <w:rPr>
          <w:rFonts w:eastAsia="Times New Roman"/>
          <w:sz w:val="20"/>
          <w:szCs w:val="24"/>
        </w:rPr>
        <w:t xml:space="preserve"> [more about that terrifying logic later on (JHM</w:t>
      </w:r>
      <w:r w:rsidRPr="00C024EC">
        <w:rPr>
          <w:rFonts w:eastAsia="Times New Roman"/>
          <w:sz w:val="20"/>
          <w:szCs w:val="24"/>
          <w:u w:val="single"/>
        </w:rPr>
        <w:t xml:space="preserve">)] </w:t>
      </w:r>
      <w:r w:rsidRPr="00C024EC">
        <w:rPr>
          <w:rFonts w:eastAsia="Times New Roman"/>
          <w:sz w:val="20"/>
          <w:szCs w:val="24"/>
          <w:highlight w:val="green"/>
          <w:u w:val="single"/>
        </w:rPr>
        <w:t>is nothing less than the existence of the world, of the worldwide itself. . . . Absolute evil, absolute threat, because what is at stake is nothing less than</w:t>
      </w:r>
      <w:r w:rsidRPr="00C024EC">
        <w:rPr>
          <w:rFonts w:eastAsia="Times New Roman"/>
          <w:sz w:val="20"/>
          <w:szCs w:val="24"/>
        </w:rPr>
        <w:t xml:space="preserve"> the mondialisation or the worldwide movement of the world, </w:t>
      </w:r>
      <w:r w:rsidRPr="00C024EC">
        <w:rPr>
          <w:rFonts w:eastAsia="Times New Roman"/>
          <w:sz w:val="20"/>
          <w:szCs w:val="24"/>
          <w:highlight w:val="green"/>
          <w:u w:val="single"/>
        </w:rPr>
        <w:t>life on earth</w:t>
      </w:r>
      <w:r w:rsidRPr="00C024EC">
        <w:rPr>
          <w:rFonts w:eastAsia="Times New Roman"/>
          <w:sz w:val="20"/>
          <w:szCs w:val="24"/>
          <w:highlight w:val="green"/>
        </w:rPr>
        <w:t xml:space="preserve"> and elsewhere, without remainder</w:t>
      </w:r>
      <w:r w:rsidRPr="00C024EC">
        <w:rPr>
          <w:rFonts w:eastAsia="Times New Roman"/>
          <w:sz w:val="20"/>
          <w:szCs w:val="24"/>
        </w:rPr>
        <w:t xml:space="preserve"> [sans reste et rien de moins].</w:t>
      </w:r>
    </w:p>
    <w:p w14:paraId="29F36B74" w14:textId="77777777" w:rsidR="00C024EC" w:rsidRPr="00C024EC" w:rsidRDefault="00C024EC" w:rsidP="00C024EC">
      <w:pPr>
        <w:rPr>
          <w:rFonts w:eastAsia="Times New Roman"/>
          <w:sz w:val="20"/>
          <w:szCs w:val="24"/>
        </w:rPr>
      </w:pPr>
    </w:p>
    <w:p w14:paraId="7A6DFBF5" w14:textId="77777777" w:rsidR="00C024EC" w:rsidRPr="00C024EC" w:rsidRDefault="00C024EC" w:rsidP="00C024EC">
      <w:pPr>
        <w:rPr>
          <w:rFonts w:eastAsia="Times New Roman"/>
          <w:sz w:val="20"/>
          <w:szCs w:val="24"/>
        </w:rPr>
      </w:pPr>
      <w:r w:rsidRPr="00C024EC">
        <w:rPr>
          <w:rFonts w:eastAsia="Times New Roman"/>
          <w:sz w:val="20"/>
          <w:szCs w:val="24"/>
        </w:rPr>
        <w:t xml:space="preserve">Meanwhile, </w:t>
      </w:r>
      <w:r w:rsidRPr="00C024EC">
        <w:rPr>
          <w:rFonts w:eastAsia="Times New Roman"/>
          <w:sz w:val="20"/>
          <w:szCs w:val="24"/>
          <w:u w:val="single"/>
        </w:rPr>
        <w:t>while we tremble in terror, we are almost completely failing to take care of ourselves at home, much less guarantee a happy globalization in fulfillment of what George W. Bush defines as his and our "mission</w:t>
      </w:r>
      <w:r w:rsidRPr="00C024EC">
        <w:rPr>
          <w:rFonts w:eastAsia="Times New Roman"/>
          <w:sz w:val="20"/>
          <w:szCs w:val="24"/>
        </w:rPr>
        <w:t xml:space="preserve">." Mission is a Christian word. Bush and the rest of us Americans have been sent by God to bring democracy (and capitalism) to the whole world. </w:t>
      </w:r>
      <w:r w:rsidRPr="00C024EC">
        <w:rPr>
          <w:rFonts w:eastAsia="Times New Roman"/>
          <w:sz w:val="20"/>
          <w:szCs w:val="24"/>
          <w:u w:val="single"/>
        </w:rPr>
        <w:t>Think what we could have done at home with two trillion dollars to fight global warming, to improve e</w:t>
      </w:r>
      <w:r w:rsidRPr="00C024EC">
        <w:rPr>
          <w:rFonts w:eastAsia="Times New Roman"/>
          <w:sz w:val="20"/>
          <w:szCs w:val="24"/>
          <w:u w:val="single"/>
        </w:rPr>
        <w:t>d</w:t>
      </w:r>
      <w:r w:rsidRPr="00C024EC">
        <w:rPr>
          <w:rFonts w:eastAsia="Times New Roman"/>
          <w:sz w:val="20"/>
          <w:szCs w:val="24"/>
          <w:u w:val="single"/>
        </w:rPr>
        <w:t>ucation, to make good health</w:t>
      </w:r>
      <w:r w:rsidRPr="00C024EC">
        <w:rPr>
          <w:rFonts w:eastAsia="Times New Roman"/>
          <w:sz w:val="20"/>
          <w:szCs w:val="24"/>
        </w:rPr>
        <w:t xml:space="preserve"> [End Page 210] </w:t>
      </w:r>
      <w:r w:rsidRPr="00C024EC">
        <w:rPr>
          <w:rFonts w:eastAsia="Times New Roman"/>
          <w:sz w:val="20"/>
          <w:szCs w:val="24"/>
          <w:u w:val="single"/>
        </w:rPr>
        <w:t>care a universal right, to guarantee social security for our old people, to reduce poverty and homelessness, not to speak of fighting AIDS here and around the world, preparing seriously for na</w:t>
      </w:r>
      <w:r w:rsidRPr="00C024EC">
        <w:rPr>
          <w:rFonts w:eastAsia="Times New Roman"/>
          <w:sz w:val="20"/>
          <w:szCs w:val="24"/>
          <w:u w:val="single"/>
        </w:rPr>
        <w:t>t</w:t>
      </w:r>
      <w:r w:rsidRPr="00C024EC">
        <w:rPr>
          <w:rFonts w:eastAsia="Times New Roman"/>
          <w:sz w:val="20"/>
          <w:szCs w:val="24"/>
          <w:u w:val="single"/>
        </w:rPr>
        <w:t>ural disasters here or elsewhere, many caused or exacerbated by man-made global warming, and so on!</w:t>
      </w:r>
      <w:r w:rsidRPr="00C024EC">
        <w:rPr>
          <w:rFonts w:eastAsia="Times New Roman"/>
          <w:sz w:val="20"/>
          <w:szCs w:val="24"/>
        </w:rPr>
        <w:t xml:space="preserve"> Instead of that, many of our lawmakers have been bribed by lobbyists and contributions made by pharmaceutical companies, oil co</w:t>
      </w:r>
      <w:r w:rsidRPr="00C024EC">
        <w:rPr>
          <w:rFonts w:eastAsia="Times New Roman"/>
          <w:sz w:val="20"/>
          <w:szCs w:val="24"/>
        </w:rPr>
        <w:t>m</w:t>
      </w:r>
      <w:r w:rsidRPr="00C024EC">
        <w:rPr>
          <w:rFonts w:eastAsia="Times New Roman"/>
          <w:sz w:val="20"/>
          <w:szCs w:val="24"/>
        </w:rPr>
        <w:t>panies, automobile companies, and the like to pass laws, like Medicare Part D, that benefit not ordinary people but, in this case, the pharmaceutical companies. Medicare Part D was written by the pharmaceutical industry for the pharm</w:t>
      </w:r>
      <w:r w:rsidRPr="00C024EC">
        <w:rPr>
          <w:rFonts w:eastAsia="Times New Roman"/>
          <w:sz w:val="20"/>
          <w:szCs w:val="24"/>
        </w:rPr>
        <w:t>a</w:t>
      </w:r>
      <w:r w:rsidRPr="00C024EC">
        <w:rPr>
          <w:rFonts w:eastAsia="Times New Roman"/>
          <w:sz w:val="20"/>
          <w:szCs w:val="24"/>
        </w:rPr>
        <w:t>ceutical industry, for example by prohibiting the federal government from negotiating drug prices. Real income for o</w:t>
      </w:r>
      <w:r w:rsidRPr="00C024EC">
        <w:rPr>
          <w:rFonts w:eastAsia="Times New Roman"/>
          <w:sz w:val="20"/>
          <w:szCs w:val="24"/>
        </w:rPr>
        <w:t>r</w:t>
      </w:r>
      <w:r w:rsidRPr="00C024EC">
        <w:rPr>
          <w:rFonts w:eastAsia="Times New Roman"/>
          <w:sz w:val="20"/>
          <w:szCs w:val="24"/>
        </w:rPr>
        <w:t>dinary wage earners has remained about the same or even somewhat lower over the last forty years. Their health-care and pension situations are worse, whereas the average income of the top 1½ percent of our citizens has gone up by se</w:t>
      </w:r>
      <w:r w:rsidRPr="00C024EC">
        <w:rPr>
          <w:rFonts w:eastAsia="Times New Roman"/>
          <w:sz w:val="20"/>
          <w:szCs w:val="24"/>
        </w:rPr>
        <w:t>v</w:t>
      </w:r>
      <w:r w:rsidRPr="00C024EC">
        <w:rPr>
          <w:rFonts w:eastAsia="Times New Roman"/>
          <w:sz w:val="20"/>
          <w:szCs w:val="24"/>
        </w:rPr>
        <w:t>eral hundred percent, about 328 percent, according to one figure I saw.</w:t>
      </w:r>
    </w:p>
    <w:p w14:paraId="6867D665" w14:textId="77777777" w:rsidR="00C024EC" w:rsidRDefault="00C024EC" w:rsidP="00C024EC"/>
    <w:p w14:paraId="7298CC36" w14:textId="77777777" w:rsidR="00F056A3" w:rsidRDefault="00C024EC" w:rsidP="00F056A3">
      <w:pPr>
        <w:pStyle w:val="Heading4"/>
      </w:pPr>
      <w:r>
        <w:t>We reject the repressive terrorism of grand scenarios in favor of an actual redress of the real struggles of those that are oppressed</w:t>
      </w:r>
    </w:p>
    <w:p w14:paraId="6ADF268E" w14:textId="77777777" w:rsidR="00C024EC" w:rsidRPr="00C024EC" w:rsidRDefault="00C024EC" w:rsidP="00C024EC">
      <w:pPr>
        <w:rPr>
          <w:rStyle w:val="StyleStyleBold12pt"/>
        </w:rPr>
      </w:pPr>
      <w:r w:rsidRPr="00C024EC">
        <w:rPr>
          <w:rStyle w:val="StyleStyleBold12pt"/>
        </w:rPr>
        <w:t>Koskenniemi 3</w:t>
      </w:r>
    </w:p>
    <w:p w14:paraId="0DD70801" w14:textId="77777777" w:rsidR="00C024EC" w:rsidRPr="005716A7" w:rsidRDefault="00C024EC" w:rsidP="00C024EC">
      <w:r w:rsidRPr="005716A7">
        <w:t>(Martti Book Review, Giovanna Borradori (Ed.), Philosophy in a Time of Terror. In German Law Journal, v4 n10)</w:t>
      </w:r>
    </w:p>
    <w:p w14:paraId="0D5ACFEE" w14:textId="77777777" w:rsidR="00C024EC" w:rsidRPr="005716A7" w:rsidRDefault="00C024EC" w:rsidP="00C024EC"/>
    <w:p w14:paraId="6FE78E76" w14:textId="77777777" w:rsidR="00C024EC" w:rsidRPr="005716A7" w:rsidRDefault="00C024EC" w:rsidP="00C024EC">
      <w:pPr>
        <w:pStyle w:val="BodyText"/>
        <w:rPr>
          <w:u w:val="single"/>
        </w:rPr>
      </w:pPr>
      <w:r w:rsidRPr="005716A7">
        <w:t>Derrida, too, refuses to focus on “9/11”. Far from being an “event” in the philoso- phical sense that juxtaposes it with (mere) “being”</w:t>
      </w:r>
      <w:proofErr w:type="gramStart"/>
      <w:r w:rsidRPr="005716A7">
        <w:t>,7</w:t>
      </w:r>
      <w:proofErr w:type="gramEnd"/>
      <w:r w:rsidRPr="005716A7">
        <w:t xml:space="preserve"> that signifier has now become part of a political discourse appropriated for varying purposes. A</w:t>
      </w:r>
      <w:r w:rsidRPr="005716A7">
        <w:t>p</w:t>
      </w:r>
      <w:r w:rsidRPr="005716A7">
        <w:t>proaching it through deconstruction, Derrida’s discussion of the 9/11 “event” is, like that of Habermas, ideology crit</w:t>
      </w:r>
      <w:r w:rsidRPr="005716A7">
        <w:t>i</w:t>
      </w:r>
      <w:r w:rsidRPr="005716A7">
        <w:t xml:space="preserve">cism. </w:t>
      </w:r>
      <w:r w:rsidRPr="006A4A40">
        <w:rPr>
          <w:highlight w:val="green"/>
          <w:u w:val="single"/>
        </w:rPr>
        <w:t>Terrorism now becomes an “autoimmunity disorder”</w:t>
      </w:r>
      <w:r w:rsidRPr="005716A7">
        <w:rPr>
          <w:u w:val="single"/>
        </w:rPr>
        <w:t xml:space="preserve">: </w:t>
      </w:r>
      <w:r w:rsidRPr="006A4A40">
        <w:rPr>
          <w:highlight w:val="green"/>
          <w:u w:val="single"/>
        </w:rPr>
        <w:t>produced by the U</w:t>
      </w:r>
      <w:r w:rsidRPr="005716A7">
        <w:rPr>
          <w:u w:val="single"/>
        </w:rPr>
        <w:t xml:space="preserve">nited </w:t>
      </w:r>
      <w:r w:rsidRPr="006A4A40">
        <w:rPr>
          <w:highlight w:val="green"/>
          <w:u w:val="single"/>
        </w:rPr>
        <w:t>S</w:t>
      </w:r>
      <w:r w:rsidRPr="005716A7">
        <w:rPr>
          <w:u w:val="single"/>
        </w:rPr>
        <w:t xml:space="preserve">tates </w:t>
      </w:r>
      <w:r w:rsidRPr="006A4A40">
        <w:rPr>
          <w:highlight w:val="green"/>
          <w:u w:val="single"/>
        </w:rPr>
        <w:t>during the Cold War and after, a kind of “suicide of those who welcomed, armed and trained [the terrorists</w:t>
      </w:r>
      <w:r w:rsidRPr="005716A7">
        <w:t xml:space="preserve">]” (95) </w:t>
      </w:r>
      <w:r w:rsidRPr="005716A7">
        <w:rPr>
          <w:u w:val="single"/>
        </w:rPr>
        <w:t xml:space="preserve">- </w:t>
      </w:r>
      <w:r w:rsidRPr="006A4A40">
        <w:rPr>
          <w:highlight w:val="green"/>
          <w:u w:val="single"/>
        </w:rPr>
        <w:t>a product of that which it r</w:t>
      </w:r>
      <w:r w:rsidRPr="006A4A40">
        <w:rPr>
          <w:highlight w:val="green"/>
          <w:u w:val="single"/>
        </w:rPr>
        <w:t>e</w:t>
      </w:r>
      <w:r w:rsidRPr="006A4A40">
        <w:rPr>
          <w:highlight w:val="green"/>
          <w:u w:val="single"/>
        </w:rPr>
        <w:t>jects, mirror-image of its target</w:t>
      </w:r>
      <w:r w:rsidRPr="005716A7">
        <w:t xml:space="preserve">.8 The prognosis is sombre: </w:t>
      </w:r>
      <w:r w:rsidRPr="006A4A40">
        <w:rPr>
          <w:highlight w:val="green"/>
          <w:u w:val="single"/>
        </w:rPr>
        <w:t>product of the violence that seeks to suppress it, terrorism created a trauma that cannot be relieved by mourning because the heart of the trauma</w:t>
      </w:r>
      <w:r w:rsidRPr="005716A7">
        <w:rPr>
          <w:u w:val="single"/>
        </w:rPr>
        <w:t xml:space="preserve"> </w:t>
      </w:r>
      <w:r w:rsidRPr="006A4A40">
        <w:rPr>
          <w:highlight w:val="green"/>
          <w:u w:val="single"/>
        </w:rPr>
        <w:t>is</w:t>
      </w:r>
      <w:r w:rsidRPr="005716A7">
        <w:rPr>
          <w:u w:val="single"/>
        </w:rPr>
        <w:t xml:space="preserve"> not the past event but </w:t>
      </w:r>
      <w:r w:rsidRPr="006A4A40">
        <w:rPr>
          <w:highlight w:val="green"/>
          <w:u w:val="single"/>
        </w:rPr>
        <w:t xml:space="preserve">the fear for the future event whose catastrophic nature can </w:t>
      </w:r>
      <w:r w:rsidRPr="006A4A40">
        <w:rPr>
          <w:b/>
          <w:highlight w:val="green"/>
          <w:u w:val="single"/>
        </w:rPr>
        <w:t>only be guessed</w:t>
      </w:r>
      <w:r w:rsidRPr="006A4A40">
        <w:rPr>
          <w:highlight w:val="green"/>
        </w:rPr>
        <w:t>.</w:t>
      </w:r>
      <w:r w:rsidRPr="005716A7">
        <w:t xml:space="preserve"> </w:t>
      </w:r>
      <w:proofErr w:type="gramStart"/>
      <w:r w:rsidRPr="005716A7">
        <w:t>Imagination is here fed by a media without which there would have been no “world-historical event” in the first place</w:t>
      </w:r>
      <w:proofErr w:type="gramEnd"/>
      <w:r w:rsidRPr="005716A7">
        <w:t xml:space="preserve">. </w:t>
      </w:r>
      <w:r w:rsidRPr="005716A7">
        <w:rPr>
          <w:u w:val="single"/>
        </w:rPr>
        <w:t xml:space="preserve">The circle is almost unbreakable: </w:t>
      </w:r>
      <w:r w:rsidRPr="006A4A40">
        <w:rPr>
          <w:highlight w:val="green"/>
          <w:u w:val="single"/>
        </w:rPr>
        <w:t>terrorism and that which it is against are locked in a reciprocal game of destruction where causes may no longer be distinguished from consequences</w:t>
      </w:r>
      <w:r w:rsidRPr="005716A7">
        <w:t>.   Both philosophers discuss terrorism in the context of globalisation, or as Derrida insists, mondialis</w:t>
      </w:r>
      <w:r w:rsidRPr="005716A7">
        <w:t>a</w:t>
      </w:r>
      <w:r w:rsidRPr="005716A7">
        <w:t xml:space="preserve">tion. For Habermas, this provides an occasion to indict the injus- tice of the global system. </w:t>
      </w:r>
      <w:r w:rsidRPr="006A4A40">
        <w:rPr>
          <w:highlight w:val="green"/>
          <w:u w:val="single"/>
        </w:rPr>
        <w:t>To reconfigure the intern</w:t>
      </w:r>
      <w:r w:rsidRPr="006A4A40">
        <w:rPr>
          <w:highlight w:val="green"/>
          <w:u w:val="single"/>
        </w:rPr>
        <w:t>a</w:t>
      </w:r>
      <w:r w:rsidRPr="006A4A40">
        <w:rPr>
          <w:highlight w:val="green"/>
          <w:u w:val="single"/>
        </w:rPr>
        <w:t xml:space="preserve">tional as a democratic political community must begin </w:t>
      </w:r>
      <w:r w:rsidRPr="006A4A40">
        <w:rPr>
          <w:u w:val="single"/>
        </w:rPr>
        <w:t>“through the improvement of living conditions</w:t>
      </w:r>
      <w:r w:rsidRPr="006A4A40">
        <w:rPr>
          <w:highlight w:val="green"/>
          <w:u w:val="single"/>
        </w:rPr>
        <w:t>, through a sens</w:t>
      </w:r>
      <w:r w:rsidRPr="006A4A40">
        <w:rPr>
          <w:highlight w:val="green"/>
          <w:u w:val="single"/>
        </w:rPr>
        <w:t>i</w:t>
      </w:r>
      <w:r w:rsidRPr="006A4A40">
        <w:rPr>
          <w:highlight w:val="green"/>
          <w:u w:val="single"/>
        </w:rPr>
        <w:t>ble relief from oppression and fear</w:t>
      </w:r>
      <w:r w:rsidRPr="006A4A40">
        <w:rPr>
          <w:highlight w:val="green"/>
        </w:rPr>
        <w:t>”</w:t>
      </w:r>
      <w:r w:rsidRPr="005716A7">
        <w:t xml:space="preserve"> (36). </w:t>
      </w:r>
      <w:r w:rsidRPr="006A4A40">
        <w:rPr>
          <w:highlight w:val="green"/>
          <w:u w:val="single"/>
        </w:rPr>
        <w:t>This is absolutely necessary as a pre-condition of an atmosphere of trust and truthfulness within which discursive de- mocracy may emerge</w:t>
      </w:r>
      <w:r w:rsidRPr="005716A7">
        <w:t xml:space="preserve">. If </w:t>
      </w:r>
      <w:r w:rsidRPr="006A4A40">
        <w:rPr>
          <w:highlight w:val="green"/>
          <w:u w:val="single"/>
        </w:rPr>
        <w:t>the West</w:t>
      </w:r>
      <w:r w:rsidRPr="005716A7">
        <w:t xml:space="preserve"> is to have a “civilizing impact” (36), it </w:t>
      </w:r>
      <w:r w:rsidRPr="006A4A40">
        <w:rPr>
          <w:highlight w:val="green"/>
          <w:u w:val="single"/>
        </w:rPr>
        <w:t>will have to renounce a politics (of identity) that allows inclusion only by assimilation or conversion</w:t>
      </w:r>
      <w:r w:rsidRPr="005716A7">
        <w:t xml:space="preserve">. </w:t>
      </w:r>
      <w:r w:rsidRPr="005716A7">
        <w:rPr>
          <w:u w:val="single"/>
        </w:rPr>
        <w:t xml:space="preserve">However difficult this may be in the international context, </w:t>
      </w:r>
      <w:r w:rsidRPr="006A4A40">
        <w:rPr>
          <w:highlight w:val="green"/>
          <w:u w:val="single"/>
        </w:rPr>
        <w:t>one should aim for shared understandings, the hermeneutic moment of a fusion of horizons be- tween that which is and that which is not “the West”</w:t>
      </w:r>
      <w:r w:rsidRPr="005716A7">
        <w:rPr>
          <w:u w:val="single"/>
        </w:rPr>
        <w:t xml:space="preserve">.  </w:t>
      </w:r>
    </w:p>
    <w:p w14:paraId="21513D21" w14:textId="77777777" w:rsidR="00C024EC" w:rsidRPr="00C024EC" w:rsidRDefault="00C024EC" w:rsidP="00C024EC"/>
    <w:p w14:paraId="44A2E2FF" w14:textId="77777777" w:rsidR="00F056A3" w:rsidRDefault="00F056A3" w:rsidP="00F056A3"/>
    <w:p w14:paraId="37EB1978" w14:textId="77777777" w:rsidR="00AF7A74" w:rsidRDefault="00AF7A74" w:rsidP="006A308A">
      <w:pPr>
        <w:pStyle w:val="Heading1"/>
      </w:pPr>
      <w:r>
        <w:lastRenderedPageBreak/>
        <w:t>Addons</w:t>
      </w:r>
    </w:p>
    <w:p w14:paraId="513CD959" w14:textId="77777777" w:rsidR="00AF7A74" w:rsidRDefault="00CC7479" w:rsidP="00AF7A74">
      <w:pPr>
        <w:pStyle w:val="Heading2"/>
      </w:pPr>
      <w:r>
        <w:lastRenderedPageBreak/>
        <w:t>Ag</w:t>
      </w:r>
    </w:p>
    <w:p w14:paraId="266B137C" w14:textId="77777777" w:rsidR="0054178B" w:rsidRDefault="0054178B" w:rsidP="0054178B">
      <w:pPr>
        <w:pStyle w:val="Heading4"/>
      </w:pPr>
      <w:r>
        <w:t>Guestworker program is key to the U.S. food supply – great warrants</w:t>
      </w:r>
    </w:p>
    <w:p w14:paraId="74D741F4" w14:textId="77777777" w:rsidR="0054178B" w:rsidRPr="0054178B" w:rsidRDefault="0054178B" w:rsidP="0054178B">
      <w:r w:rsidRPr="0054178B">
        <w:rPr>
          <w:rStyle w:val="StyleStyleBold12pt"/>
        </w:rPr>
        <w:t>Goodlatte</w:t>
      </w:r>
      <w:r>
        <w:rPr>
          <w:color w:val="000000"/>
          <w:shd w:val="clear" w:color="auto" w:fill="FFFFFF"/>
        </w:rPr>
        <w:t xml:space="preserve"> (</w:t>
      </w:r>
      <w:r>
        <w:rPr>
          <w:rFonts w:ascii="Verdana" w:hAnsi="Verdana"/>
          <w:color w:val="000000"/>
          <w:szCs w:val="18"/>
          <w:shd w:val="clear" w:color="auto" w:fill="FFFFFF"/>
        </w:rPr>
        <w:t>House Judiciary Committee Chairman; R-Va</w:t>
      </w:r>
      <w:r>
        <w:rPr>
          <w:color w:val="000000"/>
          <w:shd w:val="clear" w:color="auto" w:fill="FFFFFF"/>
        </w:rPr>
        <w:t xml:space="preserve">) </w:t>
      </w:r>
      <w:r w:rsidRPr="0054178B">
        <w:rPr>
          <w:rStyle w:val="StyleStyleBold12pt"/>
        </w:rPr>
        <w:t>4/</w:t>
      </w:r>
      <w:proofErr w:type="gramStart"/>
      <w:r w:rsidRPr="0054178B">
        <w:rPr>
          <w:rStyle w:val="StyleStyleBold12pt"/>
        </w:rPr>
        <w:t>26</w:t>
      </w:r>
      <w:r>
        <w:rPr>
          <w:color w:val="000000"/>
          <w:shd w:val="clear" w:color="auto" w:fill="FFFFFF"/>
        </w:rPr>
        <w:t xml:space="preserve"> ,</w:t>
      </w:r>
      <w:proofErr w:type="gramEnd"/>
      <w:r>
        <w:rPr>
          <w:color w:val="000000"/>
          <w:shd w:val="clear" w:color="auto" w:fill="FFFFFF"/>
        </w:rPr>
        <w:t xml:space="preserve"> Bob. "Chairman Goodlatte I</w:t>
      </w:r>
      <w:r>
        <w:rPr>
          <w:color w:val="000000"/>
          <w:shd w:val="clear" w:color="auto" w:fill="FFFFFF"/>
        </w:rPr>
        <w:t>n</w:t>
      </w:r>
      <w:r>
        <w:rPr>
          <w:color w:val="000000"/>
          <w:shd w:val="clear" w:color="auto" w:fill="FFFFFF"/>
        </w:rPr>
        <w:t>troduces Ag Guestworker Bill."</w:t>
      </w:r>
      <w:r>
        <w:rPr>
          <w:rStyle w:val="apple-converted-space"/>
          <w:color w:val="000000"/>
          <w:shd w:val="clear" w:color="auto" w:fill="FFFFFF"/>
        </w:rPr>
        <w:t> </w:t>
      </w:r>
      <w:r>
        <w:rPr>
          <w:i/>
          <w:iCs/>
          <w:color w:val="000000"/>
          <w:shd w:val="clear" w:color="auto" w:fill="FFFFFF"/>
        </w:rPr>
        <w:t>Chairman Goodlatte Introduces Ag Guestworker Bill</w:t>
      </w:r>
      <w:r>
        <w:rPr>
          <w:color w:val="000000"/>
          <w:shd w:val="clear" w:color="auto" w:fill="FFFFFF"/>
        </w:rPr>
        <w:t>. Committee on the J</w:t>
      </w:r>
      <w:r>
        <w:rPr>
          <w:color w:val="000000"/>
          <w:shd w:val="clear" w:color="auto" w:fill="FFFFFF"/>
        </w:rPr>
        <w:t>u</w:t>
      </w:r>
      <w:r>
        <w:rPr>
          <w:color w:val="000000"/>
          <w:shd w:val="clear" w:color="auto" w:fill="FFFFFF"/>
        </w:rPr>
        <w:t>diciary, 26 Apr. 2013. Web. 17 July 2013. &lt;http://judiciary.house.gov/news/2013/04262013.html&gt;.</w:t>
      </w:r>
    </w:p>
    <w:p w14:paraId="010A198B" w14:textId="77777777" w:rsidR="0054178B" w:rsidRPr="0054178B" w:rsidRDefault="0054178B" w:rsidP="0054178B">
      <w:r w:rsidRPr="0054178B">
        <w:t>Washington, D.C.</w:t>
      </w:r>
      <w:r>
        <w:t xml:space="preserve"> </w:t>
      </w:r>
      <w:r w:rsidRPr="0054178B">
        <w:t>– House Judiciary Committee Chairman Bob Goodlatte (R-Va.) today introduced the</w:t>
      </w:r>
      <w:r>
        <w:t xml:space="preserve"> </w:t>
      </w:r>
      <w:r w:rsidRPr="0054178B">
        <w:t>A</w:t>
      </w:r>
      <w:r w:rsidRPr="0054178B">
        <w:t>g</w:t>
      </w:r>
      <w:r w:rsidRPr="0054178B">
        <w:t>ricultural Guestworker “AG” Act</w:t>
      </w:r>
      <w:r>
        <w:t xml:space="preserve"> </w:t>
      </w:r>
      <w:r w:rsidRPr="0054178B">
        <w:t xml:space="preserve">(H.R. 1773) a bill to provide American farmers with </w:t>
      </w:r>
      <w:r w:rsidRPr="0054178B">
        <w:rPr>
          <w:rStyle w:val="StyleBoldUnderline"/>
        </w:rPr>
        <w:t>a workable temporary agricultural guestworker program</w:t>
      </w:r>
      <w:r w:rsidRPr="0054178B">
        <w:t xml:space="preserve"> that </w:t>
      </w:r>
      <w:r w:rsidRPr="0054178B">
        <w:rPr>
          <w:rStyle w:val="StyleBoldUnderline"/>
        </w:rPr>
        <w:t>will help provide access to a reliable workforce</w:t>
      </w:r>
      <w:r>
        <w:t>.</w:t>
      </w:r>
      <w:r w:rsidRPr="0054178B">
        <w:t xml:space="preserve"> Chairman Goodlatte released the following statement on the bill’s introduction.</w:t>
      </w:r>
      <w:r w:rsidR="00AF3344">
        <w:rPr>
          <w:sz w:val="12"/>
        </w:rPr>
        <w:t xml:space="preserve"> </w:t>
      </w:r>
      <w:r w:rsidRPr="0054178B">
        <w:rPr>
          <w:sz w:val="12"/>
        </w:rPr>
        <w:t xml:space="preserve"> </w:t>
      </w:r>
      <w:r w:rsidRPr="0054178B">
        <w:t>Chairman Goodlatte:</w:t>
      </w:r>
      <w:r>
        <w:t xml:space="preserve"> </w:t>
      </w:r>
      <w:r w:rsidRPr="0054178B">
        <w:t>“Today’s introduction of the</w:t>
      </w:r>
      <w:r>
        <w:t xml:space="preserve"> </w:t>
      </w:r>
      <w:r w:rsidRPr="0054178B">
        <w:t>AG Act</w:t>
      </w:r>
      <w:r>
        <w:t xml:space="preserve"> </w:t>
      </w:r>
      <w:r w:rsidRPr="0054178B">
        <w:t>is one piece that brings us closer to solving the immigration puzzle.</w:t>
      </w:r>
      <w:r>
        <w:t xml:space="preserve"> </w:t>
      </w:r>
      <w:r w:rsidRPr="0054178B">
        <w:t>While it is important that we reform our immigration system as a whole, we must look at each of the individual issues within the larger system to ensure that we get immigration reform right. If we fail to examine each issue methodically, we risk making the same mistakes of the past that have created the problems we face today.</w:t>
      </w:r>
      <w:r>
        <w:t xml:space="preserve"> </w:t>
      </w:r>
      <w:r w:rsidR="00AF3344">
        <w:rPr>
          <w:sz w:val="12"/>
        </w:rPr>
        <w:t xml:space="preserve"> </w:t>
      </w:r>
      <w:r w:rsidRPr="0054178B">
        <w:rPr>
          <w:sz w:val="12"/>
        </w:rPr>
        <w:t xml:space="preserve"> </w:t>
      </w:r>
      <w:r w:rsidRPr="0054178B">
        <w:t>“</w:t>
      </w:r>
      <w:r w:rsidRPr="0054178B">
        <w:rPr>
          <w:rStyle w:val="StyleBoldUnderline"/>
        </w:rPr>
        <w:t xml:space="preserve">One component that needs fixing is our temporary agricultural guestworker program, </w:t>
      </w:r>
      <w:r w:rsidRPr="0054178B">
        <w:rPr>
          <w:rStyle w:val="Emphasis"/>
        </w:rPr>
        <w:t>which American farmers avoid using a</w:t>
      </w:r>
      <w:r w:rsidRPr="0054178B">
        <w:rPr>
          <w:rStyle w:val="Emphasis"/>
        </w:rPr>
        <w:t>l</w:t>
      </w:r>
      <w:r w:rsidRPr="0054178B">
        <w:rPr>
          <w:rStyle w:val="Emphasis"/>
        </w:rPr>
        <w:t>together since it exposes them to frivolous litigation and burdens them with excessive regulations</w:t>
      </w:r>
      <w:r w:rsidRPr="0054178B">
        <w:t>.</w:t>
      </w:r>
      <w:r>
        <w:t xml:space="preserve"> </w:t>
      </w:r>
      <w:r w:rsidRPr="0054178B">
        <w:t xml:space="preserve">The </w:t>
      </w:r>
      <w:r w:rsidRPr="0054178B">
        <w:rPr>
          <w:rStyle w:val="StyleBoldUnderline"/>
        </w:rPr>
        <w:t>new guestworker program</w:t>
      </w:r>
      <w:r w:rsidRPr="0054178B">
        <w:t xml:space="preserve"> created under the</w:t>
      </w:r>
      <w:r>
        <w:t xml:space="preserve"> </w:t>
      </w:r>
      <w:r w:rsidRPr="0054178B">
        <w:t>AG Act</w:t>
      </w:r>
      <w:r>
        <w:t xml:space="preserve"> </w:t>
      </w:r>
      <w:r w:rsidRPr="0054178B">
        <w:rPr>
          <w:rStyle w:val="StyleBoldUnderline"/>
        </w:rPr>
        <w:t>remedies this problem by removing red tape, streamli</w:t>
      </w:r>
      <w:r w:rsidRPr="0054178B">
        <w:rPr>
          <w:rStyle w:val="StyleBoldUnderline"/>
        </w:rPr>
        <w:t>n</w:t>
      </w:r>
      <w:r w:rsidRPr="0054178B">
        <w:rPr>
          <w:rStyle w:val="StyleBoldUnderline"/>
        </w:rPr>
        <w:t>ing access to a reliable workforce, and protecting farmers from abusive lawsuits</w:t>
      </w:r>
      <w:r w:rsidRPr="0054178B">
        <w:t xml:space="preserve">. </w:t>
      </w:r>
      <w:r w:rsidRPr="0054178B">
        <w:rPr>
          <w:rStyle w:val="StyleBoldUnderline"/>
        </w:rPr>
        <w:t>It</w:t>
      </w:r>
      <w:r w:rsidRPr="0054178B">
        <w:t xml:space="preserve"> also </w:t>
      </w:r>
      <w:r w:rsidRPr="0054178B">
        <w:rPr>
          <w:rStyle w:val="StyleBoldUnderline"/>
        </w:rPr>
        <w:t>allows more partic</w:t>
      </w:r>
      <w:r w:rsidRPr="0054178B">
        <w:rPr>
          <w:rStyle w:val="StyleBoldUnderline"/>
        </w:rPr>
        <w:t>i</w:t>
      </w:r>
      <w:r w:rsidRPr="0054178B">
        <w:rPr>
          <w:rStyle w:val="StyleBoldUnderline"/>
        </w:rPr>
        <w:t>pation</w:t>
      </w:r>
      <w:r w:rsidRPr="0054178B">
        <w:t xml:space="preserve"> in the guestworker program by opening it up to dairies and food processors, both of which often need access to foreign labor. In addition, </w:t>
      </w:r>
      <w:r w:rsidRPr="0054178B">
        <w:rPr>
          <w:rStyle w:val="StyleBoldUnderline"/>
        </w:rPr>
        <w:t>the</w:t>
      </w:r>
      <w:r>
        <w:rPr>
          <w:rStyle w:val="StyleBoldUnderline"/>
        </w:rPr>
        <w:t xml:space="preserve"> </w:t>
      </w:r>
      <w:r w:rsidRPr="0054178B">
        <w:rPr>
          <w:rStyle w:val="StyleBoldUnderline"/>
        </w:rPr>
        <w:t>AG Act</w:t>
      </w:r>
      <w:r>
        <w:rPr>
          <w:rStyle w:val="StyleBoldUnderline"/>
        </w:rPr>
        <w:t xml:space="preserve"> </w:t>
      </w:r>
      <w:r w:rsidRPr="0054178B">
        <w:rPr>
          <w:rStyle w:val="StyleBoldUnderline"/>
        </w:rPr>
        <w:t>is good for those seeking a better life for their families by providing opportunities to earn a living while temporarily working in agricultural jobs U.S. citizens are not willing to do.</w:t>
      </w:r>
      <w:r>
        <w:rPr>
          <w:rStyle w:val="StyleBoldUnderline"/>
        </w:rPr>
        <w:t xml:space="preserve"> </w:t>
      </w:r>
      <w:r w:rsidR="00AF3344">
        <w:rPr>
          <w:rStyle w:val="StyleBoldUnderline"/>
          <w:sz w:val="12"/>
        </w:rPr>
        <w:t xml:space="preserve"> </w:t>
      </w:r>
      <w:r w:rsidRPr="0054178B">
        <w:rPr>
          <w:rStyle w:val="StyleBoldUnderline"/>
          <w:sz w:val="12"/>
        </w:rPr>
        <w:t xml:space="preserve"> </w:t>
      </w:r>
      <w:r w:rsidRPr="0054178B">
        <w:t>“</w:t>
      </w:r>
      <w:r w:rsidRPr="0054178B">
        <w:rPr>
          <w:rStyle w:val="StyleBoldUnderline"/>
        </w:rPr>
        <w:t>By putting farmers in the driver’s seat</w:t>
      </w:r>
      <w:r w:rsidRPr="0054178B">
        <w:t xml:space="preserve"> rather than Washington bureaucrats, </w:t>
      </w:r>
      <w:r w:rsidRPr="0054178B">
        <w:rPr>
          <w:rStyle w:val="StyleBoldUnderline"/>
        </w:rPr>
        <w:t>they will be be</w:t>
      </w:r>
      <w:r w:rsidRPr="0054178B">
        <w:rPr>
          <w:rStyle w:val="StyleBoldUnderline"/>
        </w:rPr>
        <w:t>t</w:t>
      </w:r>
      <w:r w:rsidRPr="0054178B">
        <w:rPr>
          <w:rStyle w:val="StyleBoldUnderline"/>
        </w:rPr>
        <w:t xml:space="preserve">ter equipped to compete in the global economy and </w:t>
      </w:r>
      <w:r w:rsidRPr="0054178B">
        <w:rPr>
          <w:rStyle w:val="Emphasis"/>
        </w:rPr>
        <w:t>continue growing our crops</w:t>
      </w:r>
      <w:r w:rsidRPr="0054178B">
        <w:t xml:space="preserve">. </w:t>
      </w:r>
      <w:r w:rsidRPr="0054178B">
        <w:rPr>
          <w:rStyle w:val="StyleBoldUnderline"/>
        </w:rPr>
        <w:t xml:space="preserve">It is vital that American farmers have access to a workable guestworker program now </w:t>
      </w:r>
      <w:r w:rsidRPr="0054178B">
        <w:rPr>
          <w:rStyle w:val="Emphasis"/>
        </w:rPr>
        <w:t>so that they can continue putting food on Americans’ tables</w:t>
      </w:r>
      <w:r w:rsidRPr="0054178B">
        <w:t xml:space="preserve">. </w:t>
      </w:r>
      <w:r w:rsidRPr="0054178B">
        <w:rPr>
          <w:rStyle w:val="Emphasis"/>
        </w:rPr>
        <w:t xml:space="preserve">We have to get this right </w:t>
      </w:r>
      <w:r w:rsidRPr="00735C11">
        <w:rPr>
          <w:rStyle w:val="StyleBoldUnderline"/>
        </w:rPr>
        <w:t>so that farmers aren’t burdened with another failed gues</w:t>
      </w:r>
      <w:r w:rsidRPr="00735C11">
        <w:rPr>
          <w:rStyle w:val="StyleBoldUnderline"/>
        </w:rPr>
        <w:t>t</w:t>
      </w:r>
      <w:r w:rsidRPr="00735C11">
        <w:rPr>
          <w:rStyle w:val="StyleBoldUnderline"/>
        </w:rPr>
        <w:t>worker program for decades to come</w:t>
      </w:r>
      <w:r w:rsidRPr="0054178B">
        <w:t>.”</w:t>
      </w:r>
      <w:r w:rsidR="00AF3344">
        <w:rPr>
          <w:sz w:val="12"/>
        </w:rPr>
        <w:t xml:space="preserve"> </w:t>
      </w:r>
      <w:r w:rsidRPr="0054178B">
        <w:rPr>
          <w:sz w:val="12"/>
        </w:rPr>
        <w:t xml:space="preserve"> </w:t>
      </w:r>
      <w:r w:rsidRPr="0054178B">
        <w:t>Original cosponsors of the</w:t>
      </w:r>
      <w:r>
        <w:t xml:space="preserve"> </w:t>
      </w:r>
      <w:r w:rsidRPr="0054178B">
        <w:t>AG Act</w:t>
      </w:r>
      <w:r>
        <w:t xml:space="preserve"> </w:t>
      </w:r>
      <w:r w:rsidRPr="0054178B">
        <w:t>include Reps. Trey Gowdy (R-S.C.), Blake Farenthold (R-Texas), George Holding (R-N.C.), Ted Poe (R-Texas), Lamar Smith (R-Texas), and Lynn Westmoreland (R-Ga.).</w:t>
      </w:r>
      <w:r w:rsidR="00AF3344">
        <w:rPr>
          <w:sz w:val="12"/>
        </w:rPr>
        <w:t xml:space="preserve"> </w:t>
      </w:r>
      <w:r w:rsidRPr="0054178B">
        <w:rPr>
          <w:sz w:val="12"/>
        </w:rPr>
        <w:t xml:space="preserve"> </w:t>
      </w:r>
      <w:r w:rsidRPr="0054178B">
        <w:rPr>
          <w:rStyle w:val="StyleBoldUnderline"/>
        </w:rPr>
        <w:t>Key Components</w:t>
      </w:r>
      <w:r w:rsidRPr="0054178B">
        <w:t xml:space="preserve"> of H.R. 1773</w:t>
      </w:r>
      <w:r w:rsidRPr="0054178B">
        <w:rPr>
          <w:rStyle w:val="Emphasis"/>
        </w:rPr>
        <w:t>:</w:t>
      </w:r>
      <w:r w:rsidR="00AF3344">
        <w:rPr>
          <w:sz w:val="12"/>
        </w:rPr>
        <w:t xml:space="preserve"> </w:t>
      </w:r>
      <w:r w:rsidRPr="0054178B">
        <w:rPr>
          <w:sz w:val="12"/>
        </w:rPr>
        <w:t xml:space="preserve"> </w:t>
      </w:r>
      <w:r w:rsidRPr="0054178B">
        <w:rPr>
          <w:rStyle w:val="StyleBoldUnderline"/>
        </w:rPr>
        <w:t>Eliminates Excessive Red Tape</w:t>
      </w:r>
      <w:r w:rsidRPr="0054178B">
        <w:t>:</w:t>
      </w:r>
      <w:r>
        <w:t xml:space="preserve"> </w:t>
      </w:r>
      <w:r w:rsidRPr="0054178B">
        <w:t>The new temporary agricultural guestworker program removes barriers and excessive paperwork farmers face in hiring foreign workers.</w:t>
      </w:r>
      <w:r>
        <w:t xml:space="preserve"> </w:t>
      </w:r>
      <w:r w:rsidRPr="0054178B">
        <w:t xml:space="preserve">If </w:t>
      </w:r>
      <w:r w:rsidRPr="0054178B">
        <w:rPr>
          <w:rStyle w:val="StyleBoldUnderline"/>
        </w:rPr>
        <w:t>a grower</w:t>
      </w:r>
      <w:r w:rsidRPr="0054178B">
        <w:t xml:space="preserve"> is designated as a registered agricultural employer by USDA and agrees to the terms and obligations of participating in the program, then they </w:t>
      </w:r>
      <w:r w:rsidRPr="0054178B">
        <w:rPr>
          <w:rStyle w:val="StyleBoldUnderline"/>
        </w:rPr>
        <w:t xml:space="preserve">can easily hire guestworkers already admitted to the U.S. without having to file yet another petition </w:t>
      </w:r>
      <w:r w:rsidRPr="0054178B">
        <w:t>for the individual wor</w:t>
      </w:r>
      <w:r w:rsidRPr="0054178B">
        <w:t>k</w:t>
      </w:r>
      <w:r w:rsidRPr="0054178B">
        <w:t>er.</w:t>
      </w:r>
      <w:r>
        <w:t xml:space="preserve"> </w:t>
      </w:r>
      <w:r w:rsidRPr="0054178B">
        <w:t>The new guestworker program’s petition process is also attestation based, meaning that the grower simply has to promise to meet the program’s standards rather than having to prove in advance that they will.</w:t>
      </w:r>
      <w:r w:rsidR="00AF3344">
        <w:rPr>
          <w:sz w:val="12"/>
        </w:rPr>
        <w:t xml:space="preserve"> </w:t>
      </w:r>
      <w:r w:rsidRPr="0054178B">
        <w:rPr>
          <w:sz w:val="12"/>
        </w:rPr>
        <w:t xml:space="preserve"> </w:t>
      </w:r>
      <w:r w:rsidRPr="0054178B">
        <w:rPr>
          <w:rStyle w:val="StyleBoldUnderline"/>
        </w:rPr>
        <w:t>Pr</w:t>
      </w:r>
      <w:r w:rsidRPr="0054178B">
        <w:rPr>
          <w:rStyle w:val="StyleBoldUnderline"/>
        </w:rPr>
        <w:t>o</w:t>
      </w:r>
      <w:r w:rsidRPr="0054178B">
        <w:rPr>
          <w:rStyle w:val="StyleBoldUnderline"/>
        </w:rPr>
        <w:t>tects Farmers from Abusive Litigation</w:t>
      </w:r>
      <w:r w:rsidRPr="0054178B">
        <w:t>:</w:t>
      </w:r>
      <w:r>
        <w:t xml:space="preserve"> </w:t>
      </w:r>
      <w:r w:rsidRPr="0054178B">
        <w:t>In order to discourage frivolous and abusive litigation against gro</w:t>
      </w:r>
      <w:r w:rsidRPr="0054178B">
        <w:t>w</w:t>
      </w:r>
      <w:r w:rsidRPr="0054178B">
        <w:t>ers, growers may require as a condition of employment that guestworkers be subject to binding arbitration and mediation of any grievances in relation to the employment relationship.</w:t>
      </w:r>
      <w:r>
        <w:t xml:space="preserve"> </w:t>
      </w:r>
      <w:r w:rsidRPr="0054178B">
        <w:t>This bill also eliminates special treatment for the Legal Services Corporation.</w:t>
      </w:r>
      <w:r w:rsidR="00AF3344">
        <w:rPr>
          <w:sz w:val="12"/>
        </w:rPr>
        <w:t xml:space="preserve"> </w:t>
      </w:r>
      <w:r w:rsidRPr="0054178B">
        <w:rPr>
          <w:sz w:val="12"/>
        </w:rPr>
        <w:t xml:space="preserve"> </w:t>
      </w:r>
      <w:r w:rsidRPr="0054178B">
        <w:rPr>
          <w:rStyle w:val="StyleBoldUnderline"/>
        </w:rPr>
        <w:t>Enacts Market-Based Approach to Meet Demand and Supply</w:t>
      </w:r>
      <w:r w:rsidRPr="0054178B">
        <w:t>:</w:t>
      </w:r>
      <w:r>
        <w:t xml:space="preserve"> </w:t>
      </w:r>
      <w:r w:rsidRPr="0054178B">
        <w:t>The bill eliminates the artificial government-imposed wage rate that is part of the current temporary agricu</w:t>
      </w:r>
      <w:r w:rsidRPr="0054178B">
        <w:t>l</w:t>
      </w:r>
      <w:r w:rsidRPr="0054178B">
        <w:t>tural guestworker program and replaces it with the prevailing wage rate or the state minimum wage—whichever is greater.</w:t>
      </w:r>
      <w:r>
        <w:t xml:space="preserve"> </w:t>
      </w:r>
      <w:r w:rsidRPr="0054178B">
        <w:t>And while the cap for the new program is set at 500,000, the Secretary of Agr</w:t>
      </w:r>
      <w:r w:rsidRPr="0054178B">
        <w:t>i</w:t>
      </w:r>
      <w:r w:rsidRPr="0054178B">
        <w:t xml:space="preserve">culture has the authority to </w:t>
      </w:r>
      <w:proofErr w:type="gramStart"/>
      <w:r w:rsidRPr="0054178B">
        <w:t>raise</w:t>
      </w:r>
      <w:proofErr w:type="gramEnd"/>
      <w:r w:rsidRPr="0054178B">
        <w:t xml:space="preserve"> or lower the cap based on the demands and needs of the market.</w:t>
      </w:r>
      <w:r>
        <w:t xml:space="preserve"> </w:t>
      </w:r>
      <w:r w:rsidR="00AF3344">
        <w:rPr>
          <w:sz w:val="12"/>
        </w:rPr>
        <w:t xml:space="preserve"> </w:t>
      </w:r>
      <w:r w:rsidRPr="0054178B">
        <w:rPr>
          <w:sz w:val="12"/>
        </w:rPr>
        <w:t xml:space="preserve"> </w:t>
      </w:r>
      <w:r w:rsidRPr="0054178B">
        <w:rPr>
          <w:rStyle w:val="StyleBoldUnderline"/>
        </w:rPr>
        <w:t>Helps American Farmers Keep Up with Global Competitors</w:t>
      </w:r>
      <w:r w:rsidRPr="0054178B">
        <w:t>:</w:t>
      </w:r>
      <w:r>
        <w:t xml:space="preserve"> </w:t>
      </w:r>
      <w:r w:rsidRPr="0054178B">
        <w:t xml:space="preserve">The new </w:t>
      </w:r>
      <w:r w:rsidRPr="0054178B">
        <w:rPr>
          <w:rStyle w:val="StyleBoldUnderline"/>
        </w:rPr>
        <w:t>guestworker program will allow American growers to better compete in the global economy by removing the exorbitant costs associated with abusive litigation, excessive regulation, and artificially high, government-imposed wage rates.</w:t>
      </w:r>
      <w:r w:rsidR="00AF3344">
        <w:rPr>
          <w:rStyle w:val="StyleBoldUnderline"/>
          <w:sz w:val="12"/>
        </w:rPr>
        <w:t xml:space="preserve"> </w:t>
      </w:r>
      <w:r w:rsidRPr="0054178B">
        <w:rPr>
          <w:rStyle w:val="StyleBoldUnderline"/>
          <w:sz w:val="12"/>
        </w:rPr>
        <w:t xml:space="preserve"> </w:t>
      </w:r>
      <w:r w:rsidRPr="0054178B">
        <w:t>Farmer Friendly:</w:t>
      </w:r>
      <w:r>
        <w:t xml:space="preserve"> </w:t>
      </w:r>
      <w:r w:rsidRPr="0054178B">
        <w:t>The bill designates the Department of Agriculture to administer the new guestworker program rather than the Department of Labor.</w:t>
      </w:r>
      <w:r>
        <w:t xml:space="preserve"> </w:t>
      </w:r>
      <w:r w:rsidRPr="0054178B">
        <w:t>USDA is better equipped to help farmers and better understands their needs.</w:t>
      </w:r>
      <w:r>
        <w:t xml:space="preserve"> </w:t>
      </w:r>
      <w:r w:rsidR="00AF3344">
        <w:rPr>
          <w:sz w:val="12"/>
        </w:rPr>
        <w:t xml:space="preserve"> </w:t>
      </w:r>
      <w:r w:rsidRPr="0054178B">
        <w:rPr>
          <w:sz w:val="12"/>
        </w:rPr>
        <w:t xml:space="preserve"> </w:t>
      </w:r>
      <w:r w:rsidRPr="0054178B">
        <w:t xml:space="preserve">Protects </w:t>
      </w:r>
      <w:r w:rsidRPr="0054178B">
        <w:lastRenderedPageBreak/>
        <w:t>Taxpayers:</w:t>
      </w:r>
      <w:r>
        <w:t xml:space="preserve"> </w:t>
      </w:r>
      <w:r w:rsidRPr="0054178B">
        <w:t>Under the new program, guestworkers are not eligible for Obamacare, the Earned Income Tax Credit, the Child Tax Credit, or other welfare programs.</w:t>
      </w:r>
    </w:p>
    <w:p w14:paraId="7B828C2F" w14:textId="77777777" w:rsidR="0054178B" w:rsidRDefault="0054178B" w:rsidP="0054178B"/>
    <w:p w14:paraId="5A48EB19" w14:textId="77777777" w:rsidR="00992BCD" w:rsidRDefault="00AF3344" w:rsidP="00992BCD">
      <w:pPr>
        <w:pStyle w:val="Heading4"/>
      </w:pPr>
      <w:r>
        <w:t>Solves Extinction</w:t>
      </w:r>
    </w:p>
    <w:p w14:paraId="3A700569" w14:textId="77777777" w:rsidR="00AF3344" w:rsidRPr="001B3031" w:rsidRDefault="00AF3344" w:rsidP="00AF3344">
      <w:pPr>
        <w:rPr>
          <w:rFonts w:asciiTheme="minorHAnsi" w:hAnsiTheme="minorHAnsi" w:cstheme="minorHAnsi"/>
          <w:color w:val="000000"/>
          <w:szCs w:val="24"/>
        </w:rPr>
      </w:pPr>
      <w:r w:rsidRPr="001B3031">
        <w:rPr>
          <w:rStyle w:val="StyleStyleBold12pt"/>
          <w:rFonts w:asciiTheme="minorHAnsi" w:hAnsiTheme="minorHAnsi" w:cstheme="minorHAnsi"/>
          <w:szCs w:val="24"/>
        </w:rPr>
        <w:t>Lugar 04</w:t>
      </w:r>
      <w:r w:rsidRPr="001B3031">
        <w:rPr>
          <w:rFonts w:asciiTheme="minorHAnsi" w:hAnsiTheme="minorHAnsi" w:cstheme="minorHAnsi"/>
          <w:szCs w:val="24"/>
        </w:rPr>
        <w:t xml:space="preserve"> (Richard G., former U.S. Senator – Indiana and Former Chair – Senate Foreign Relations Commi</w:t>
      </w:r>
      <w:r w:rsidRPr="001B3031">
        <w:rPr>
          <w:rFonts w:asciiTheme="minorHAnsi" w:hAnsiTheme="minorHAnsi" w:cstheme="minorHAnsi"/>
          <w:szCs w:val="24"/>
        </w:rPr>
        <w:t>t</w:t>
      </w:r>
      <w:r w:rsidRPr="001B3031">
        <w:rPr>
          <w:rFonts w:asciiTheme="minorHAnsi" w:hAnsiTheme="minorHAnsi" w:cstheme="minorHAnsi"/>
          <w:szCs w:val="24"/>
        </w:rPr>
        <w:t>tee, “Plant Power”, Our Planet, 14(3), http://www.unep.org/ourplanet/imgversn/143/lugar.html)</w:t>
      </w:r>
    </w:p>
    <w:p w14:paraId="768C5320" w14:textId="77777777" w:rsidR="00AF3344" w:rsidRPr="001B3031" w:rsidRDefault="00AF3344" w:rsidP="00AF3344">
      <w:pPr>
        <w:rPr>
          <w:rFonts w:asciiTheme="minorHAnsi" w:hAnsiTheme="minorHAnsi" w:cstheme="minorHAnsi"/>
          <w:sz w:val="16"/>
          <w:szCs w:val="16"/>
        </w:rPr>
      </w:pPr>
      <w:r w:rsidRPr="001B3031">
        <w:rPr>
          <w:rFonts w:asciiTheme="minorHAnsi" w:hAnsiTheme="minorHAnsi" w:cstheme="minorHAnsi"/>
          <w:sz w:val="16"/>
          <w:szCs w:val="16"/>
        </w:rPr>
        <w:t xml:space="preserve">In a world confronted by global terrorism, turmoil in the Middle East, burgeoning nuclear threats and other crises, </w:t>
      </w:r>
      <w:r w:rsidRPr="001B3031">
        <w:rPr>
          <w:rStyle w:val="StyleBoldUnderline"/>
          <w:rFonts w:asciiTheme="minorHAnsi" w:hAnsiTheme="minorHAnsi" w:cstheme="minorHAnsi"/>
          <w:sz w:val="24"/>
          <w:szCs w:val="24"/>
        </w:rPr>
        <w:t xml:space="preserve">it is easy to lose sight of the </w:t>
      </w:r>
      <w:r w:rsidRPr="001B3031">
        <w:rPr>
          <w:rFonts w:asciiTheme="minorHAnsi" w:hAnsiTheme="minorHAnsi" w:cstheme="minorHAnsi"/>
          <w:b/>
          <w:szCs w:val="24"/>
          <w:u w:val="single"/>
        </w:rPr>
        <w:t>long-range challenges</w:t>
      </w:r>
      <w:r w:rsidRPr="001B3031">
        <w:rPr>
          <w:rFonts w:asciiTheme="minorHAnsi" w:hAnsiTheme="minorHAnsi" w:cstheme="minorHAnsi"/>
          <w:sz w:val="16"/>
          <w:szCs w:val="16"/>
        </w:rPr>
        <w:t xml:space="preserve">. But we do so at our peril. </w:t>
      </w:r>
      <w:r w:rsidRPr="001B3031">
        <w:rPr>
          <w:rFonts w:asciiTheme="minorHAnsi" w:hAnsiTheme="minorHAnsi" w:cstheme="minorHAnsi"/>
          <w:b/>
          <w:szCs w:val="24"/>
          <w:highlight w:val="cyan"/>
          <w:u w:val="single"/>
        </w:rPr>
        <w:t>One</w:t>
      </w:r>
      <w:r w:rsidRPr="001B3031">
        <w:rPr>
          <w:rFonts w:asciiTheme="minorHAnsi" w:hAnsiTheme="minorHAnsi" w:cstheme="minorHAnsi"/>
          <w:b/>
          <w:szCs w:val="24"/>
          <w:u w:val="single"/>
        </w:rPr>
        <w:t xml:space="preserve"> of the </w:t>
      </w:r>
      <w:r w:rsidRPr="001B3031">
        <w:rPr>
          <w:rFonts w:asciiTheme="minorHAnsi" w:hAnsiTheme="minorHAnsi" w:cstheme="minorHAnsi"/>
          <w:b/>
          <w:szCs w:val="24"/>
          <w:highlight w:val="cyan"/>
          <w:u w:val="single"/>
        </w:rPr>
        <w:t>most daunting</w:t>
      </w:r>
      <w:r w:rsidRPr="001B3031">
        <w:rPr>
          <w:rFonts w:asciiTheme="minorHAnsi" w:hAnsiTheme="minorHAnsi" w:cstheme="minorHAnsi"/>
          <w:sz w:val="16"/>
          <w:szCs w:val="16"/>
        </w:rPr>
        <w:t xml:space="preserve"> of them </w:t>
      </w:r>
      <w:r w:rsidRPr="001B3031">
        <w:rPr>
          <w:rFonts w:asciiTheme="minorHAnsi" w:hAnsiTheme="minorHAnsi" w:cstheme="minorHAnsi"/>
          <w:b/>
          <w:szCs w:val="24"/>
          <w:highlight w:val="cyan"/>
          <w:u w:val="single"/>
        </w:rPr>
        <w:t>is</w:t>
      </w:r>
      <w:r w:rsidRPr="001B3031">
        <w:rPr>
          <w:rFonts w:asciiTheme="minorHAnsi" w:hAnsiTheme="minorHAnsi" w:cstheme="minorHAnsi"/>
          <w:b/>
          <w:szCs w:val="24"/>
          <w:u w:val="single"/>
        </w:rPr>
        <w:t xml:space="preserve"> meeting the </w:t>
      </w:r>
      <w:r w:rsidRPr="001B3031">
        <w:rPr>
          <w:rFonts w:asciiTheme="minorHAnsi" w:hAnsiTheme="minorHAnsi" w:cstheme="minorHAnsi"/>
          <w:b/>
          <w:szCs w:val="24"/>
          <w:highlight w:val="cyan"/>
          <w:u w:val="single"/>
        </w:rPr>
        <w:t>world’s need for food</w:t>
      </w:r>
      <w:r w:rsidRPr="001B3031">
        <w:rPr>
          <w:rFonts w:asciiTheme="minorHAnsi" w:hAnsiTheme="minorHAnsi" w:cstheme="minorHAnsi"/>
          <w:sz w:val="16"/>
          <w:szCs w:val="16"/>
        </w:rPr>
        <w:t xml:space="preserve"> and energy in this century. </w:t>
      </w:r>
      <w:proofErr w:type="gramStart"/>
      <w:r w:rsidRPr="001B3031">
        <w:rPr>
          <w:rFonts w:asciiTheme="minorHAnsi" w:hAnsiTheme="minorHAnsi" w:cstheme="minorHAnsi"/>
          <w:b/>
          <w:szCs w:val="24"/>
          <w:highlight w:val="cyan"/>
          <w:u w:val="single"/>
        </w:rPr>
        <w:t>At stake is</w:t>
      </w:r>
      <w:r w:rsidRPr="001B3031">
        <w:rPr>
          <w:rFonts w:asciiTheme="minorHAnsi" w:hAnsiTheme="minorHAnsi" w:cstheme="minorHAnsi"/>
          <w:sz w:val="16"/>
          <w:szCs w:val="16"/>
        </w:rPr>
        <w:t xml:space="preserve"> not only </w:t>
      </w:r>
      <w:r w:rsidRPr="001B3031">
        <w:rPr>
          <w:rFonts w:asciiTheme="minorHAnsi" w:hAnsiTheme="minorHAnsi" w:cstheme="minorHAnsi"/>
          <w:b/>
          <w:szCs w:val="24"/>
          <w:highlight w:val="cyan"/>
          <w:u w:val="single"/>
          <w:bdr w:val="single" w:sz="4" w:space="0" w:color="auto"/>
        </w:rPr>
        <w:t>preventing starvation</w:t>
      </w:r>
      <w:r w:rsidRPr="001B3031">
        <w:rPr>
          <w:rFonts w:asciiTheme="minorHAnsi" w:hAnsiTheme="minorHAnsi" w:cstheme="minorHAnsi"/>
          <w:sz w:val="16"/>
          <w:szCs w:val="16"/>
        </w:rPr>
        <w:t xml:space="preserve"> and </w:t>
      </w:r>
      <w:r w:rsidRPr="001B3031">
        <w:rPr>
          <w:rFonts w:asciiTheme="minorHAnsi" w:hAnsiTheme="minorHAnsi" w:cstheme="minorHAnsi"/>
          <w:b/>
          <w:szCs w:val="24"/>
          <w:highlight w:val="cyan"/>
          <w:u w:val="single"/>
          <w:bdr w:val="single" w:sz="4" w:space="0" w:color="auto"/>
        </w:rPr>
        <w:t>saving the environment</w:t>
      </w:r>
      <w:r w:rsidRPr="001B3031">
        <w:rPr>
          <w:rFonts w:asciiTheme="minorHAnsi" w:hAnsiTheme="minorHAnsi" w:cstheme="minorHAnsi"/>
          <w:sz w:val="16"/>
          <w:szCs w:val="16"/>
          <w:highlight w:val="cyan"/>
        </w:rPr>
        <w:t>,</w:t>
      </w:r>
      <w:r w:rsidRPr="001B3031">
        <w:rPr>
          <w:rFonts w:asciiTheme="minorHAnsi" w:hAnsiTheme="minorHAnsi" w:cstheme="minorHAnsi"/>
          <w:sz w:val="16"/>
          <w:szCs w:val="16"/>
        </w:rPr>
        <w:t xml:space="preserve"> but also </w:t>
      </w:r>
      <w:r w:rsidRPr="001B3031">
        <w:rPr>
          <w:rFonts w:asciiTheme="minorHAnsi" w:hAnsiTheme="minorHAnsi" w:cstheme="minorHAnsi"/>
          <w:b/>
          <w:szCs w:val="24"/>
          <w:highlight w:val="cyan"/>
          <w:u w:val="single"/>
          <w:bdr w:val="single" w:sz="4" w:space="0" w:color="auto"/>
        </w:rPr>
        <w:t>world peace</w:t>
      </w:r>
      <w:r w:rsidRPr="001B3031">
        <w:rPr>
          <w:rFonts w:asciiTheme="minorHAnsi" w:hAnsiTheme="minorHAnsi" w:cstheme="minorHAnsi"/>
          <w:b/>
          <w:szCs w:val="24"/>
          <w:highlight w:val="cyan"/>
          <w:u w:val="single"/>
        </w:rPr>
        <w:t xml:space="preserve"> and security</w:t>
      </w:r>
      <w:r w:rsidRPr="001B3031">
        <w:rPr>
          <w:rFonts w:asciiTheme="minorHAnsi" w:hAnsiTheme="minorHAnsi" w:cstheme="minorHAnsi"/>
          <w:sz w:val="16"/>
          <w:szCs w:val="16"/>
        </w:rPr>
        <w:t>.</w:t>
      </w:r>
      <w:proofErr w:type="gramEnd"/>
      <w:r w:rsidRPr="001B3031">
        <w:rPr>
          <w:rFonts w:asciiTheme="minorHAnsi" w:hAnsiTheme="minorHAnsi" w:cstheme="minorHAnsi"/>
          <w:sz w:val="16"/>
          <w:szCs w:val="16"/>
        </w:rPr>
        <w:t xml:space="preserve"> History tells us that </w:t>
      </w:r>
      <w:r w:rsidRPr="001B3031">
        <w:rPr>
          <w:rFonts w:asciiTheme="minorHAnsi" w:hAnsiTheme="minorHAnsi" w:cstheme="minorHAnsi"/>
          <w:b/>
          <w:szCs w:val="24"/>
          <w:highlight w:val="cyan"/>
          <w:u w:val="single"/>
        </w:rPr>
        <w:t>states</w:t>
      </w:r>
      <w:r w:rsidRPr="001B3031">
        <w:rPr>
          <w:rFonts w:asciiTheme="minorHAnsi" w:hAnsiTheme="minorHAnsi" w:cstheme="minorHAnsi"/>
          <w:sz w:val="16"/>
          <w:szCs w:val="16"/>
        </w:rPr>
        <w:t xml:space="preserve"> may </w:t>
      </w:r>
      <w:r w:rsidRPr="001B3031">
        <w:rPr>
          <w:rFonts w:asciiTheme="minorHAnsi" w:hAnsiTheme="minorHAnsi" w:cstheme="minorHAnsi"/>
          <w:b/>
          <w:szCs w:val="24"/>
          <w:highlight w:val="cyan"/>
          <w:u w:val="single"/>
        </w:rPr>
        <w:t>go to war over</w:t>
      </w:r>
      <w:r w:rsidRPr="001B3031">
        <w:rPr>
          <w:rFonts w:asciiTheme="minorHAnsi" w:hAnsiTheme="minorHAnsi" w:cstheme="minorHAnsi"/>
          <w:sz w:val="16"/>
          <w:szCs w:val="16"/>
        </w:rPr>
        <w:t xml:space="preserve"> access to </w:t>
      </w:r>
      <w:r w:rsidRPr="001B3031">
        <w:rPr>
          <w:rFonts w:asciiTheme="minorHAnsi" w:hAnsiTheme="minorHAnsi" w:cstheme="minorHAnsi"/>
          <w:b/>
          <w:szCs w:val="24"/>
          <w:highlight w:val="cyan"/>
          <w:u w:val="single"/>
        </w:rPr>
        <w:t>resources</w:t>
      </w:r>
      <w:r w:rsidRPr="001B3031">
        <w:rPr>
          <w:rFonts w:asciiTheme="minorHAnsi" w:hAnsiTheme="minorHAnsi" w:cstheme="minorHAnsi"/>
          <w:b/>
          <w:szCs w:val="24"/>
          <w:u w:val="single"/>
        </w:rPr>
        <w:t>, and</w:t>
      </w:r>
      <w:r w:rsidRPr="001B3031">
        <w:rPr>
          <w:rFonts w:asciiTheme="minorHAnsi" w:hAnsiTheme="minorHAnsi" w:cstheme="minorHAnsi"/>
          <w:sz w:val="16"/>
          <w:szCs w:val="16"/>
        </w:rPr>
        <w:t xml:space="preserve"> that poverty and </w:t>
      </w:r>
      <w:r w:rsidRPr="001B3031">
        <w:rPr>
          <w:rFonts w:asciiTheme="minorHAnsi" w:hAnsiTheme="minorHAnsi" w:cstheme="minorHAnsi"/>
          <w:b/>
          <w:szCs w:val="24"/>
          <w:highlight w:val="cyan"/>
          <w:u w:val="single"/>
        </w:rPr>
        <w:t>famine have</w:t>
      </w:r>
      <w:r w:rsidRPr="001B3031">
        <w:rPr>
          <w:rFonts w:asciiTheme="minorHAnsi" w:hAnsiTheme="minorHAnsi" w:cstheme="minorHAnsi"/>
          <w:sz w:val="16"/>
          <w:szCs w:val="16"/>
        </w:rPr>
        <w:t xml:space="preserve"> often </w:t>
      </w:r>
      <w:r w:rsidRPr="001B3031">
        <w:rPr>
          <w:rFonts w:asciiTheme="minorHAnsi" w:hAnsiTheme="minorHAnsi" w:cstheme="minorHAnsi"/>
          <w:b/>
          <w:szCs w:val="24"/>
          <w:highlight w:val="cyan"/>
          <w:u w:val="single"/>
        </w:rPr>
        <w:t>bred</w:t>
      </w:r>
      <w:r w:rsidRPr="001B3031">
        <w:rPr>
          <w:rFonts w:asciiTheme="minorHAnsi" w:hAnsiTheme="minorHAnsi" w:cstheme="minorHAnsi"/>
          <w:sz w:val="16"/>
          <w:szCs w:val="16"/>
        </w:rPr>
        <w:t xml:space="preserve"> </w:t>
      </w:r>
      <w:r w:rsidRPr="001B3031">
        <w:rPr>
          <w:rStyle w:val="StyleBoldUnderline"/>
          <w:rFonts w:asciiTheme="minorHAnsi" w:hAnsiTheme="minorHAnsi" w:cstheme="minorHAnsi"/>
          <w:sz w:val="24"/>
          <w:szCs w:val="24"/>
        </w:rPr>
        <w:t>fanaticism</w:t>
      </w:r>
      <w:r w:rsidRPr="001B3031">
        <w:rPr>
          <w:rFonts w:asciiTheme="minorHAnsi" w:hAnsiTheme="minorHAnsi" w:cstheme="minorHAnsi"/>
          <w:sz w:val="16"/>
          <w:szCs w:val="16"/>
        </w:rPr>
        <w:t xml:space="preserve"> and </w:t>
      </w:r>
      <w:r w:rsidRPr="001B3031">
        <w:rPr>
          <w:rFonts w:asciiTheme="minorHAnsi" w:hAnsiTheme="minorHAnsi" w:cstheme="minorHAnsi"/>
          <w:b/>
          <w:szCs w:val="24"/>
          <w:highlight w:val="cyan"/>
          <w:u w:val="single"/>
          <w:bdr w:val="single" w:sz="4" w:space="0" w:color="auto"/>
        </w:rPr>
        <w:t>terrorism</w:t>
      </w:r>
      <w:r w:rsidRPr="001B3031">
        <w:rPr>
          <w:rFonts w:asciiTheme="minorHAnsi" w:hAnsiTheme="minorHAnsi" w:cstheme="minorHAnsi"/>
          <w:b/>
          <w:szCs w:val="24"/>
          <w:highlight w:val="cyan"/>
          <w:u w:val="single"/>
        </w:rPr>
        <w:t>. Working to feed the world will minimize</w:t>
      </w:r>
      <w:r w:rsidRPr="001B3031">
        <w:rPr>
          <w:rFonts w:asciiTheme="minorHAnsi" w:hAnsiTheme="minorHAnsi" w:cstheme="minorHAnsi"/>
          <w:sz w:val="16"/>
          <w:szCs w:val="16"/>
        </w:rPr>
        <w:t xml:space="preserve"> factors that contribute to </w:t>
      </w:r>
      <w:r w:rsidRPr="001B3031">
        <w:rPr>
          <w:rFonts w:asciiTheme="minorHAnsi" w:hAnsiTheme="minorHAnsi" w:cstheme="minorHAnsi"/>
          <w:b/>
          <w:szCs w:val="24"/>
          <w:highlight w:val="cyan"/>
          <w:u w:val="single"/>
          <w:bdr w:val="single" w:sz="4" w:space="0" w:color="auto"/>
        </w:rPr>
        <w:t>global instability</w:t>
      </w:r>
      <w:r w:rsidRPr="001B3031">
        <w:rPr>
          <w:rFonts w:asciiTheme="minorHAnsi" w:hAnsiTheme="minorHAnsi" w:cstheme="minorHAnsi"/>
          <w:b/>
          <w:szCs w:val="24"/>
          <w:highlight w:val="cyan"/>
          <w:u w:val="single"/>
        </w:rPr>
        <w:t xml:space="preserve"> and</w:t>
      </w:r>
      <w:r w:rsidRPr="001B3031">
        <w:rPr>
          <w:rFonts w:asciiTheme="minorHAnsi" w:hAnsiTheme="minorHAnsi" w:cstheme="minorHAnsi"/>
          <w:sz w:val="16"/>
          <w:szCs w:val="16"/>
        </w:rPr>
        <w:t xml:space="preserve"> the </w:t>
      </w:r>
      <w:r w:rsidRPr="001B3031">
        <w:rPr>
          <w:rFonts w:asciiTheme="minorHAnsi" w:hAnsiTheme="minorHAnsi" w:cstheme="minorHAnsi"/>
          <w:b/>
          <w:szCs w:val="24"/>
          <w:highlight w:val="cyan"/>
          <w:u w:val="single"/>
        </w:rPr>
        <w:t>proliferation of</w:t>
      </w:r>
      <w:r w:rsidRPr="001B3031">
        <w:rPr>
          <w:rFonts w:asciiTheme="minorHAnsi" w:hAnsiTheme="minorHAnsi" w:cstheme="minorHAnsi"/>
          <w:b/>
          <w:szCs w:val="24"/>
          <w:u w:val="single"/>
        </w:rPr>
        <w:t xml:space="preserve"> </w:t>
      </w:r>
      <w:r w:rsidRPr="001B3031">
        <w:rPr>
          <w:rFonts w:asciiTheme="minorHAnsi" w:hAnsiTheme="minorHAnsi" w:cstheme="minorHAnsi"/>
          <w:b/>
          <w:szCs w:val="24"/>
          <w:highlight w:val="cyan"/>
          <w:u w:val="single"/>
          <w:bdr w:val="single" w:sz="4" w:space="0" w:color="auto"/>
        </w:rPr>
        <w:t>w</w:t>
      </w:r>
      <w:r w:rsidRPr="001B3031">
        <w:rPr>
          <w:rFonts w:asciiTheme="minorHAnsi" w:hAnsiTheme="minorHAnsi" w:cstheme="minorHAnsi"/>
          <w:sz w:val="16"/>
          <w:szCs w:val="16"/>
        </w:rPr>
        <w:t xml:space="preserve">eapons of </w:t>
      </w:r>
      <w:r w:rsidRPr="001B3031">
        <w:rPr>
          <w:rFonts w:asciiTheme="minorHAnsi" w:hAnsiTheme="minorHAnsi" w:cstheme="minorHAnsi"/>
          <w:b/>
          <w:szCs w:val="24"/>
          <w:highlight w:val="cyan"/>
          <w:u w:val="single"/>
          <w:bdr w:val="single" w:sz="4" w:space="0" w:color="auto"/>
        </w:rPr>
        <w:t>m</w:t>
      </w:r>
      <w:r w:rsidRPr="001B3031">
        <w:rPr>
          <w:rFonts w:asciiTheme="minorHAnsi" w:hAnsiTheme="minorHAnsi" w:cstheme="minorHAnsi"/>
          <w:sz w:val="16"/>
          <w:szCs w:val="16"/>
        </w:rPr>
        <w:t xml:space="preserve">ass </w:t>
      </w:r>
      <w:r w:rsidRPr="001B3031">
        <w:rPr>
          <w:rFonts w:asciiTheme="minorHAnsi" w:hAnsiTheme="minorHAnsi" w:cstheme="minorHAnsi"/>
          <w:b/>
          <w:szCs w:val="24"/>
          <w:highlight w:val="cyan"/>
          <w:u w:val="single"/>
          <w:bdr w:val="single" w:sz="4" w:space="0" w:color="auto"/>
        </w:rPr>
        <w:t>d</w:t>
      </w:r>
      <w:r w:rsidRPr="001B3031">
        <w:rPr>
          <w:rFonts w:asciiTheme="minorHAnsi" w:hAnsiTheme="minorHAnsi" w:cstheme="minorHAnsi"/>
          <w:sz w:val="16"/>
          <w:szCs w:val="16"/>
        </w:rPr>
        <w:t xml:space="preserve">estruction. With the world population expected to grow from 6 billion people today to 9 billion by mid-century, the </w:t>
      </w:r>
      <w:r w:rsidRPr="001B3031">
        <w:rPr>
          <w:rFonts w:asciiTheme="minorHAnsi" w:hAnsiTheme="minorHAnsi" w:cstheme="minorHAnsi"/>
          <w:b/>
          <w:szCs w:val="24"/>
          <w:u w:val="single"/>
        </w:rPr>
        <w:t>demand for</w:t>
      </w:r>
      <w:r w:rsidRPr="001B3031">
        <w:rPr>
          <w:rFonts w:asciiTheme="minorHAnsi" w:hAnsiTheme="minorHAnsi" w:cstheme="minorHAnsi"/>
          <w:sz w:val="16"/>
          <w:szCs w:val="16"/>
        </w:rPr>
        <w:t xml:space="preserve"> affordable </w:t>
      </w:r>
      <w:r w:rsidRPr="001B3031">
        <w:rPr>
          <w:rFonts w:asciiTheme="minorHAnsi" w:hAnsiTheme="minorHAnsi" w:cstheme="minorHAnsi"/>
          <w:b/>
          <w:szCs w:val="24"/>
          <w:u w:val="single"/>
        </w:rPr>
        <w:t>food will increase</w:t>
      </w:r>
      <w:r w:rsidRPr="001B3031">
        <w:rPr>
          <w:rFonts w:asciiTheme="minorHAnsi" w:hAnsiTheme="minorHAnsi" w:cstheme="minorHAnsi"/>
          <w:sz w:val="16"/>
          <w:szCs w:val="16"/>
        </w:rPr>
        <w:t xml:space="preserve"> well beyond current international produ</w:t>
      </w:r>
      <w:r w:rsidRPr="001B3031">
        <w:rPr>
          <w:rFonts w:asciiTheme="minorHAnsi" w:hAnsiTheme="minorHAnsi" w:cstheme="minorHAnsi"/>
          <w:sz w:val="16"/>
          <w:szCs w:val="16"/>
        </w:rPr>
        <w:t>c</w:t>
      </w:r>
      <w:r w:rsidRPr="001B3031">
        <w:rPr>
          <w:rFonts w:asciiTheme="minorHAnsi" w:hAnsiTheme="minorHAnsi" w:cstheme="minorHAnsi"/>
          <w:sz w:val="16"/>
          <w:szCs w:val="16"/>
        </w:rPr>
        <w:t xml:space="preserve">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1B3031">
        <w:rPr>
          <w:rFonts w:asciiTheme="minorHAnsi" w:hAnsiTheme="minorHAnsi" w:cstheme="minorHAnsi"/>
          <w:b/>
          <w:szCs w:val="24"/>
          <w:highlight w:val="cyan"/>
          <w:u w:val="single"/>
        </w:rPr>
        <w:t>As</w:t>
      </w:r>
      <w:r w:rsidRPr="001B3031">
        <w:rPr>
          <w:rFonts w:asciiTheme="minorHAnsi" w:hAnsiTheme="minorHAnsi" w:cstheme="minorHAnsi"/>
          <w:sz w:val="16"/>
          <w:szCs w:val="16"/>
        </w:rPr>
        <w:t xml:space="preserve"> good </w:t>
      </w:r>
      <w:r w:rsidRPr="001B3031">
        <w:rPr>
          <w:rFonts w:asciiTheme="minorHAnsi" w:hAnsiTheme="minorHAnsi" w:cstheme="minorHAnsi"/>
          <w:b/>
          <w:szCs w:val="24"/>
          <w:highlight w:val="cyan"/>
          <w:u w:val="single"/>
        </w:rPr>
        <w:t>land disappears, people destroy</w:t>
      </w:r>
      <w:r w:rsidRPr="001B3031">
        <w:rPr>
          <w:rFonts w:asciiTheme="minorHAnsi" w:hAnsiTheme="minorHAnsi" w:cstheme="minorHAnsi"/>
          <w:sz w:val="16"/>
          <w:szCs w:val="16"/>
        </w:rPr>
        <w:t xml:space="preserve"> timber resources and even </w:t>
      </w:r>
      <w:r w:rsidRPr="001B3031">
        <w:rPr>
          <w:rFonts w:asciiTheme="minorHAnsi" w:hAnsiTheme="minorHAnsi" w:cstheme="minorHAnsi"/>
          <w:b/>
          <w:szCs w:val="24"/>
          <w:highlight w:val="cyan"/>
          <w:u w:val="single"/>
        </w:rPr>
        <w:t>rainforests</w:t>
      </w:r>
      <w:r w:rsidRPr="001B3031">
        <w:rPr>
          <w:rFonts w:asciiTheme="minorHAnsi" w:hAnsiTheme="minorHAnsi" w:cstheme="minorHAnsi"/>
          <w:sz w:val="16"/>
          <w:szCs w:val="16"/>
        </w:rPr>
        <w:t xml:space="preserve"> as they try to create more arable land </w:t>
      </w:r>
      <w:r w:rsidRPr="001B3031">
        <w:rPr>
          <w:rFonts w:asciiTheme="minorHAnsi" w:hAnsiTheme="minorHAnsi" w:cstheme="minorHAnsi"/>
          <w:b/>
          <w:szCs w:val="24"/>
          <w:u w:val="single"/>
        </w:rPr>
        <w:t xml:space="preserve">to feed </w:t>
      </w:r>
      <w:proofErr w:type="gramStart"/>
      <w:r w:rsidRPr="001B3031">
        <w:rPr>
          <w:rFonts w:asciiTheme="minorHAnsi" w:hAnsiTheme="minorHAnsi" w:cstheme="minorHAnsi"/>
          <w:b/>
          <w:szCs w:val="24"/>
          <w:u w:val="single"/>
        </w:rPr>
        <w:t>themselves</w:t>
      </w:r>
      <w:proofErr w:type="gramEnd"/>
      <w:r w:rsidRPr="001B3031">
        <w:rPr>
          <w:rFonts w:asciiTheme="minorHAnsi" w:hAnsiTheme="minorHAnsi" w:cstheme="minorHAnsi"/>
          <w:b/>
          <w:szCs w:val="24"/>
          <w:u w:val="single"/>
        </w:rPr>
        <w:t>. The</w:t>
      </w:r>
      <w:r w:rsidRPr="001B3031">
        <w:rPr>
          <w:rFonts w:asciiTheme="minorHAnsi" w:hAnsiTheme="minorHAnsi" w:cstheme="minorHAnsi"/>
          <w:sz w:val="16"/>
          <w:szCs w:val="16"/>
        </w:rPr>
        <w:t xml:space="preserve"> long-</w:t>
      </w:r>
      <w:r w:rsidRPr="001B3031">
        <w:rPr>
          <w:rStyle w:val="StyleBoldUnderline"/>
          <w:rFonts w:asciiTheme="minorHAnsi" w:hAnsiTheme="minorHAnsi" w:cstheme="minorHAnsi"/>
          <w:sz w:val="24"/>
          <w:szCs w:val="24"/>
        </w:rPr>
        <w:t>term</w:t>
      </w:r>
      <w:r w:rsidRPr="001B3031">
        <w:rPr>
          <w:rFonts w:asciiTheme="minorHAnsi" w:hAnsiTheme="minorHAnsi" w:cstheme="minorHAnsi"/>
          <w:sz w:val="16"/>
          <w:szCs w:val="16"/>
          <w:highlight w:val="cyan"/>
        </w:rPr>
        <w:t xml:space="preserve"> </w:t>
      </w:r>
      <w:r w:rsidRPr="001B3031">
        <w:rPr>
          <w:rFonts w:asciiTheme="minorHAnsi" w:hAnsiTheme="minorHAnsi" w:cstheme="minorHAnsi"/>
          <w:b/>
          <w:szCs w:val="24"/>
          <w:highlight w:val="cyan"/>
          <w:u w:val="single"/>
        </w:rPr>
        <w:t xml:space="preserve">environmental consequences could be </w:t>
      </w:r>
      <w:r w:rsidRPr="001B3031">
        <w:rPr>
          <w:rFonts w:asciiTheme="minorHAnsi" w:hAnsiTheme="minorHAnsi" w:cstheme="minorHAnsi"/>
          <w:b/>
          <w:szCs w:val="24"/>
          <w:highlight w:val="cyan"/>
          <w:u w:val="single"/>
          <w:bdr w:val="single" w:sz="4" w:space="0" w:color="auto"/>
        </w:rPr>
        <w:t xml:space="preserve">disastrous </w:t>
      </w:r>
      <w:r w:rsidRPr="001B3031">
        <w:rPr>
          <w:rFonts w:asciiTheme="minorHAnsi" w:hAnsiTheme="minorHAnsi" w:cstheme="minorHAnsi"/>
          <w:b/>
          <w:szCs w:val="24"/>
          <w:u w:val="single"/>
          <w:bdr w:val="single" w:sz="4" w:space="0" w:color="auto"/>
        </w:rPr>
        <w:t>for the</w:t>
      </w:r>
      <w:r w:rsidRPr="001B3031">
        <w:rPr>
          <w:rFonts w:asciiTheme="minorHAnsi" w:hAnsiTheme="minorHAnsi" w:cstheme="minorHAnsi"/>
          <w:sz w:val="16"/>
          <w:szCs w:val="16"/>
        </w:rPr>
        <w:t xml:space="preserve"> entire </w:t>
      </w:r>
      <w:r w:rsidRPr="001B3031">
        <w:rPr>
          <w:rFonts w:asciiTheme="minorHAnsi" w:hAnsiTheme="minorHAnsi" w:cstheme="minorHAnsi"/>
          <w:b/>
          <w:szCs w:val="24"/>
          <w:u w:val="single"/>
          <w:bdr w:val="single" w:sz="4" w:space="0" w:color="auto"/>
        </w:rPr>
        <w:t>globe</w:t>
      </w:r>
      <w:r w:rsidRPr="001B3031">
        <w:rPr>
          <w:rFonts w:asciiTheme="minorHAnsi" w:hAnsiTheme="minorHAnsi" w:cstheme="minorHAnsi"/>
          <w:sz w:val="16"/>
          <w:szCs w:val="16"/>
        </w:rPr>
        <w:t xml:space="preserve">. Productivity revolution </w:t>
      </w:r>
      <w:r w:rsidRPr="001B3031">
        <w:rPr>
          <w:rFonts w:asciiTheme="minorHAnsi" w:hAnsiTheme="minorHAnsi" w:cstheme="minorHAnsi"/>
          <w:b/>
          <w:szCs w:val="24"/>
          <w:u w:val="single"/>
        </w:rPr>
        <w:t>To meet</w:t>
      </w:r>
      <w:r w:rsidRPr="001B3031">
        <w:rPr>
          <w:rFonts w:asciiTheme="minorHAnsi" w:hAnsiTheme="minorHAnsi" w:cstheme="minorHAnsi"/>
          <w:sz w:val="16"/>
          <w:szCs w:val="16"/>
        </w:rPr>
        <w:t xml:space="preserve"> the </w:t>
      </w:r>
      <w:r w:rsidRPr="001B3031">
        <w:rPr>
          <w:rFonts w:asciiTheme="minorHAnsi" w:hAnsiTheme="minorHAnsi" w:cstheme="minorHAnsi"/>
          <w:b/>
          <w:szCs w:val="24"/>
          <w:u w:val="single"/>
        </w:rPr>
        <w:t>expected demand</w:t>
      </w:r>
      <w:r w:rsidRPr="001B3031">
        <w:rPr>
          <w:rFonts w:asciiTheme="minorHAnsi" w:hAnsiTheme="minorHAnsi" w:cstheme="minorHAnsi"/>
          <w:sz w:val="16"/>
          <w:szCs w:val="16"/>
        </w:rPr>
        <w:t xml:space="preserve"> for food over the next 50 years, we in </w:t>
      </w:r>
      <w:r w:rsidRPr="001B3031">
        <w:rPr>
          <w:rFonts w:asciiTheme="minorHAnsi" w:hAnsiTheme="minorHAnsi" w:cstheme="minorHAnsi"/>
          <w:b/>
          <w:szCs w:val="24"/>
          <w:u w:val="single"/>
        </w:rPr>
        <w:t>the U</w:t>
      </w:r>
      <w:r w:rsidRPr="001B3031">
        <w:rPr>
          <w:rFonts w:asciiTheme="minorHAnsi" w:hAnsiTheme="minorHAnsi" w:cstheme="minorHAnsi"/>
          <w:sz w:val="16"/>
          <w:szCs w:val="16"/>
        </w:rPr>
        <w:t xml:space="preserve">nited </w:t>
      </w:r>
      <w:r w:rsidRPr="001B3031">
        <w:rPr>
          <w:rFonts w:asciiTheme="minorHAnsi" w:hAnsiTheme="minorHAnsi" w:cstheme="minorHAnsi"/>
          <w:b/>
          <w:szCs w:val="24"/>
          <w:u w:val="single"/>
        </w:rPr>
        <w:t>S</w:t>
      </w:r>
      <w:r w:rsidRPr="001B3031">
        <w:rPr>
          <w:rFonts w:asciiTheme="minorHAnsi" w:hAnsiTheme="minorHAnsi" w:cstheme="minorHAnsi"/>
          <w:sz w:val="16"/>
          <w:szCs w:val="16"/>
        </w:rPr>
        <w:t xml:space="preserve">tates </w:t>
      </w:r>
      <w:r w:rsidRPr="001B3031">
        <w:rPr>
          <w:rFonts w:asciiTheme="minorHAnsi" w:hAnsiTheme="minorHAnsi" w:cstheme="minorHAnsi"/>
          <w:b/>
          <w:szCs w:val="24"/>
          <w:u w:val="single"/>
        </w:rPr>
        <w:t>will have to grow</w:t>
      </w:r>
      <w:r w:rsidRPr="001B3031">
        <w:rPr>
          <w:rFonts w:asciiTheme="minorHAnsi" w:hAnsiTheme="minorHAnsi" w:cstheme="minorHAnsi"/>
          <w:sz w:val="16"/>
          <w:szCs w:val="16"/>
        </w:rPr>
        <w:t xml:space="preserve"> roughly three times </w:t>
      </w:r>
      <w:r w:rsidRPr="001B3031">
        <w:rPr>
          <w:rFonts w:asciiTheme="minorHAnsi" w:hAnsiTheme="minorHAnsi" w:cstheme="minorHAnsi"/>
          <w:b/>
          <w:szCs w:val="24"/>
          <w:u w:val="single"/>
        </w:rPr>
        <w:t>more food</w:t>
      </w:r>
      <w:r w:rsidRPr="001B3031">
        <w:rPr>
          <w:rFonts w:asciiTheme="minorHAnsi" w:hAnsiTheme="minorHAnsi" w:cstheme="minorHAnsi"/>
          <w:sz w:val="16"/>
          <w:szCs w:val="16"/>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w:t>
      </w:r>
      <w:r w:rsidRPr="001B3031">
        <w:rPr>
          <w:rFonts w:asciiTheme="minorHAnsi" w:hAnsiTheme="minorHAnsi" w:cstheme="minorHAnsi"/>
          <w:b/>
          <w:szCs w:val="24"/>
          <w:u w:val="single"/>
        </w:rPr>
        <w:t>Advances in</w:t>
      </w:r>
      <w:r w:rsidRPr="001B3031">
        <w:rPr>
          <w:rFonts w:asciiTheme="minorHAnsi" w:hAnsiTheme="minorHAnsi" w:cstheme="minorHAnsi"/>
          <w:sz w:val="16"/>
          <w:szCs w:val="16"/>
        </w:rPr>
        <w:t xml:space="preserve"> the use of </w:t>
      </w:r>
      <w:r w:rsidRPr="001B3031">
        <w:rPr>
          <w:rFonts w:asciiTheme="minorHAnsi" w:hAnsiTheme="minorHAnsi" w:cstheme="minorHAnsi"/>
          <w:b/>
          <w:szCs w:val="24"/>
          <w:u w:val="single"/>
        </w:rPr>
        <w:t>fertilizer</w:t>
      </w:r>
      <w:r w:rsidRPr="001B3031">
        <w:rPr>
          <w:rFonts w:asciiTheme="minorHAnsi" w:hAnsiTheme="minorHAnsi" w:cstheme="minorHAnsi"/>
          <w:sz w:val="16"/>
          <w:szCs w:val="16"/>
        </w:rPr>
        <w:t xml:space="preserve"> and water, improved </w:t>
      </w:r>
      <w:r w:rsidRPr="001B3031">
        <w:rPr>
          <w:rFonts w:asciiTheme="minorHAnsi" w:hAnsiTheme="minorHAnsi" w:cstheme="minorHAnsi"/>
          <w:b/>
          <w:szCs w:val="24"/>
          <w:u w:val="single"/>
        </w:rPr>
        <w:t>machinery and</w:t>
      </w:r>
      <w:r w:rsidRPr="001B3031">
        <w:rPr>
          <w:rFonts w:asciiTheme="minorHAnsi" w:hAnsiTheme="minorHAnsi" w:cstheme="minorHAnsi"/>
          <w:sz w:val="16"/>
          <w:szCs w:val="16"/>
        </w:rPr>
        <w:t xml:space="preserve"> better </w:t>
      </w:r>
      <w:r w:rsidRPr="001B3031">
        <w:rPr>
          <w:rFonts w:asciiTheme="minorHAnsi" w:hAnsiTheme="minorHAnsi" w:cstheme="minorHAnsi"/>
          <w:b/>
          <w:szCs w:val="24"/>
          <w:u w:val="single"/>
        </w:rPr>
        <w:t>tilling</w:t>
      </w:r>
      <w:r w:rsidRPr="001B3031">
        <w:rPr>
          <w:rFonts w:asciiTheme="minorHAnsi" w:hAnsiTheme="minorHAnsi" w:cstheme="minorHAnsi"/>
          <w:sz w:val="16"/>
          <w:szCs w:val="16"/>
        </w:rPr>
        <w:t xml:space="preserve"> techniques combined to </w:t>
      </w:r>
      <w:r w:rsidRPr="001B3031">
        <w:rPr>
          <w:rFonts w:asciiTheme="minorHAnsi" w:hAnsiTheme="minorHAnsi" w:cstheme="minorHAnsi"/>
          <w:b/>
          <w:szCs w:val="24"/>
          <w:u w:val="single"/>
        </w:rPr>
        <w:t>gene</w:t>
      </w:r>
      <w:r w:rsidRPr="001B3031">
        <w:rPr>
          <w:rFonts w:asciiTheme="minorHAnsi" w:hAnsiTheme="minorHAnsi" w:cstheme="minorHAnsi"/>
          <w:b/>
          <w:szCs w:val="24"/>
          <w:u w:val="single"/>
        </w:rPr>
        <w:t>r</w:t>
      </w:r>
      <w:r w:rsidRPr="001B3031">
        <w:rPr>
          <w:rFonts w:asciiTheme="minorHAnsi" w:hAnsiTheme="minorHAnsi" w:cstheme="minorHAnsi"/>
          <w:b/>
          <w:szCs w:val="24"/>
          <w:u w:val="single"/>
        </w:rPr>
        <w:t>ate a</w:t>
      </w:r>
      <w:r w:rsidRPr="001B3031">
        <w:rPr>
          <w:rFonts w:asciiTheme="minorHAnsi" w:hAnsiTheme="minorHAnsi" w:cstheme="minorHAnsi"/>
          <w:sz w:val="16"/>
          <w:szCs w:val="16"/>
        </w:rPr>
        <w:t xml:space="preserve"> threefold </w:t>
      </w:r>
      <w:r w:rsidRPr="001B3031">
        <w:rPr>
          <w:rFonts w:asciiTheme="minorHAnsi" w:hAnsiTheme="minorHAnsi" w:cstheme="minorHAnsi"/>
          <w:b/>
          <w:szCs w:val="24"/>
          <w:u w:val="single"/>
        </w:rPr>
        <w:t>increase</w:t>
      </w:r>
      <w:r w:rsidRPr="001B3031">
        <w:rPr>
          <w:rFonts w:asciiTheme="minorHAnsi" w:hAnsiTheme="minorHAnsi" w:cstheme="minorHAnsi"/>
          <w:sz w:val="16"/>
          <w:szCs w:val="16"/>
        </w:rPr>
        <w:t xml:space="preserv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1B3031">
        <w:rPr>
          <w:rFonts w:asciiTheme="minorHAnsi" w:hAnsiTheme="minorHAnsi" w:cstheme="minorHAnsi"/>
          <w:b/>
          <w:szCs w:val="24"/>
          <w:highlight w:val="cyan"/>
          <w:u w:val="single"/>
        </w:rPr>
        <w:t xml:space="preserve">The </w:t>
      </w:r>
      <w:r w:rsidRPr="001B3031">
        <w:rPr>
          <w:rFonts w:asciiTheme="minorHAnsi" w:hAnsiTheme="minorHAnsi" w:cstheme="minorHAnsi"/>
          <w:b/>
          <w:szCs w:val="24"/>
          <w:highlight w:val="cyan"/>
          <w:u w:val="single"/>
          <w:bdr w:val="single" w:sz="4" w:space="0" w:color="auto"/>
        </w:rPr>
        <w:t>U</w:t>
      </w:r>
      <w:r w:rsidRPr="001B3031">
        <w:rPr>
          <w:rFonts w:asciiTheme="minorHAnsi" w:hAnsiTheme="minorHAnsi" w:cstheme="minorHAnsi"/>
          <w:sz w:val="16"/>
          <w:szCs w:val="16"/>
        </w:rPr>
        <w:t xml:space="preserve">nited </w:t>
      </w:r>
      <w:r w:rsidRPr="001B3031">
        <w:rPr>
          <w:rFonts w:asciiTheme="minorHAnsi" w:hAnsiTheme="minorHAnsi" w:cstheme="minorHAnsi"/>
          <w:b/>
          <w:szCs w:val="24"/>
          <w:highlight w:val="cyan"/>
          <w:u w:val="single"/>
          <w:bdr w:val="single" w:sz="4" w:space="0" w:color="auto"/>
        </w:rPr>
        <w:t>S</w:t>
      </w:r>
      <w:r w:rsidRPr="001B3031">
        <w:rPr>
          <w:rFonts w:asciiTheme="minorHAnsi" w:hAnsiTheme="minorHAnsi" w:cstheme="minorHAnsi"/>
          <w:sz w:val="16"/>
          <w:szCs w:val="16"/>
        </w:rPr>
        <w:t xml:space="preserve">tates </w:t>
      </w:r>
      <w:r w:rsidRPr="001B3031">
        <w:rPr>
          <w:rFonts w:asciiTheme="minorHAnsi" w:hAnsiTheme="minorHAnsi" w:cstheme="minorHAnsi"/>
          <w:b/>
          <w:szCs w:val="24"/>
          <w:highlight w:val="cyan"/>
          <w:u w:val="single"/>
        </w:rPr>
        <w:t xml:space="preserve">can take a </w:t>
      </w:r>
      <w:r w:rsidRPr="001B3031">
        <w:rPr>
          <w:rFonts w:asciiTheme="minorHAnsi" w:hAnsiTheme="minorHAnsi" w:cstheme="minorHAnsi"/>
          <w:b/>
          <w:szCs w:val="24"/>
          <w:highlight w:val="cyan"/>
          <w:u w:val="single"/>
          <w:bdr w:val="single" w:sz="4" w:space="0" w:color="auto"/>
        </w:rPr>
        <w:t>lead</w:t>
      </w:r>
      <w:r w:rsidRPr="001B3031">
        <w:rPr>
          <w:rFonts w:asciiTheme="minorHAnsi" w:hAnsiTheme="minorHAnsi" w:cstheme="minorHAnsi"/>
          <w:b/>
          <w:szCs w:val="24"/>
          <w:u w:val="single"/>
          <w:bdr w:val="single" w:sz="4" w:space="0" w:color="auto"/>
        </w:rPr>
        <w:t>ing position</w:t>
      </w:r>
      <w:r w:rsidRPr="001B3031">
        <w:rPr>
          <w:rFonts w:asciiTheme="minorHAnsi" w:hAnsiTheme="minorHAnsi" w:cstheme="minorHAnsi"/>
          <w:b/>
          <w:szCs w:val="24"/>
          <w:u w:val="single"/>
        </w:rPr>
        <w:t xml:space="preserve"> </w:t>
      </w:r>
      <w:r w:rsidRPr="001B3031">
        <w:rPr>
          <w:rFonts w:asciiTheme="minorHAnsi" w:hAnsiTheme="minorHAnsi" w:cstheme="minorHAnsi"/>
          <w:b/>
          <w:szCs w:val="24"/>
          <w:highlight w:val="cyan"/>
          <w:u w:val="single"/>
        </w:rPr>
        <w:t xml:space="preserve">in </w:t>
      </w:r>
      <w:r w:rsidRPr="001B3031">
        <w:rPr>
          <w:rStyle w:val="UnderlineBold"/>
          <w:rFonts w:asciiTheme="minorHAnsi" w:hAnsiTheme="minorHAnsi" w:cstheme="minorHAnsi"/>
          <w:sz w:val="24"/>
          <w:highlight w:val="cyan"/>
          <w:bdr w:val="single" w:sz="4" w:space="0" w:color="auto"/>
        </w:rPr>
        <w:t>a productivity revolution</w:t>
      </w:r>
      <w:r w:rsidRPr="001B3031">
        <w:rPr>
          <w:rFonts w:asciiTheme="minorHAnsi" w:hAnsiTheme="minorHAnsi" w:cstheme="minorHAnsi"/>
          <w:sz w:val="16"/>
          <w:szCs w:val="16"/>
        </w:rPr>
        <w:t xml:space="preserve">. And </w:t>
      </w:r>
      <w:r w:rsidRPr="001B3031">
        <w:rPr>
          <w:rFonts w:asciiTheme="minorHAnsi" w:hAnsiTheme="minorHAnsi" w:cstheme="minorHAnsi"/>
          <w:b/>
          <w:szCs w:val="24"/>
          <w:highlight w:val="cyan"/>
          <w:u w:val="single"/>
        </w:rPr>
        <w:t>our success</w:t>
      </w:r>
      <w:r w:rsidRPr="001B3031">
        <w:rPr>
          <w:rFonts w:asciiTheme="minorHAnsi" w:hAnsiTheme="minorHAnsi" w:cstheme="minorHAnsi"/>
          <w:b/>
          <w:szCs w:val="24"/>
          <w:u w:val="single"/>
        </w:rPr>
        <w:t xml:space="preserve"> at</w:t>
      </w:r>
      <w:r w:rsidRPr="001B3031">
        <w:rPr>
          <w:rFonts w:asciiTheme="minorHAnsi" w:hAnsiTheme="minorHAnsi" w:cstheme="minorHAnsi"/>
          <w:sz w:val="16"/>
          <w:szCs w:val="16"/>
        </w:rPr>
        <w:t xml:space="preserve"> increasing </w:t>
      </w:r>
      <w:r w:rsidRPr="001B3031">
        <w:rPr>
          <w:rFonts w:asciiTheme="minorHAnsi" w:hAnsiTheme="minorHAnsi" w:cstheme="minorHAnsi"/>
          <w:b/>
          <w:szCs w:val="24"/>
          <w:u w:val="single"/>
        </w:rPr>
        <w:t xml:space="preserve">food production </w:t>
      </w:r>
      <w:r w:rsidRPr="001B3031">
        <w:rPr>
          <w:rFonts w:asciiTheme="minorHAnsi" w:hAnsiTheme="minorHAnsi" w:cstheme="minorHAnsi"/>
          <w:b/>
          <w:szCs w:val="24"/>
          <w:highlight w:val="cyan"/>
          <w:u w:val="single"/>
        </w:rPr>
        <w:t xml:space="preserve">may play a </w:t>
      </w:r>
      <w:r w:rsidRPr="001B3031">
        <w:rPr>
          <w:rFonts w:asciiTheme="minorHAnsi" w:hAnsiTheme="minorHAnsi" w:cstheme="minorHAnsi"/>
          <w:b/>
          <w:szCs w:val="24"/>
          <w:highlight w:val="cyan"/>
          <w:u w:val="single"/>
          <w:bdr w:val="single" w:sz="4" w:space="0" w:color="auto"/>
        </w:rPr>
        <w:t>decisive</w:t>
      </w:r>
      <w:r w:rsidRPr="001B3031">
        <w:rPr>
          <w:rFonts w:asciiTheme="minorHAnsi" w:hAnsiTheme="minorHAnsi" w:cstheme="minorHAnsi"/>
          <w:sz w:val="16"/>
          <w:szCs w:val="16"/>
        </w:rPr>
        <w:t xml:space="preserve"> humanitarian </w:t>
      </w:r>
      <w:r w:rsidRPr="001B3031">
        <w:rPr>
          <w:rFonts w:asciiTheme="minorHAnsi" w:hAnsiTheme="minorHAnsi" w:cstheme="minorHAnsi"/>
          <w:b/>
          <w:szCs w:val="24"/>
          <w:highlight w:val="cyan"/>
          <w:u w:val="single"/>
          <w:bdr w:val="single" w:sz="4" w:space="0" w:color="auto"/>
        </w:rPr>
        <w:t>role</w:t>
      </w:r>
      <w:r w:rsidRPr="001B3031">
        <w:rPr>
          <w:rFonts w:asciiTheme="minorHAnsi" w:hAnsiTheme="minorHAnsi" w:cstheme="minorHAnsi"/>
          <w:b/>
          <w:szCs w:val="24"/>
          <w:highlight w:val="cyan"/>
          <w:u w:val="single"/>
        </w:rPr>
        <w:t xml:space="preserve"> in</w:t>
      </w:r>
      <w:r w:rsidRPr="001B3031">
        <w:rPr>
          <w:rFonts w:asciiTheme="minorHAnsi" w:hAnsiTheme="minorHAnsi" w:cstheme="minorHAnsi"/>
          <w:b/>
          <w:szCs w:val="24"/>
          <w:u w:val="single"/>
        </w:rPr>
        <w:t xml:space="preserve"> the </w:t>
      </w:r>
      <w:r w:rsidRPr="001B3031">
        <w:rPr>
          <w:rFonts w:asciiTheme="minorHAnsi" w:hAnsiTheme="minorHAnsi" w:cstheme="minorHAnsi"/>
          <w:b/>
          <w:szCs w:val="24"/>
          <w:highlight w:val="cyan"/>
          <w:u w:val="single"/>
          <w:bdr w:val="single" w:sz="4" w:space="0" w:color="auto"/>
        </w:rPr>
        <w:t>survival</w:t>
      </w:r>
      <w:r w:rsidRPr="001B3031">
        <w:rPr>
          <w:rFonts w:asciiTheme="minorHAnsi" w:hAnsiTheme="minorHAnsi" w:cstheme="minorHAnsi"/>
          <w:b/>
          <w:szCs w:val="24"/>
          <w:u w:val="single"/>
          <w:bdr w:val="single" w:sz="4" w:space="0" w:color="auto"/>
        </w:rPr>
        <w:t xml:space="preserve"> of billions</w:t>
      </w:r>
      <w:r w:rsidRPr="001B3031">
        <w:rPr>
          <w:rFonts w:asciiTheme="minorHAnsi" w:hAnsiTheme="minorHAnsi" w:cstheme="minorHAnsi"/>
          <w:sz w:val="16"/>
          <w:szCs w:val="16"/>
        </w:rPr>
        <w:t xml:space="preserve"> of people </w:t>
      </w:r>
      <w:r w:rsidRPr="001B3031">
        <w:rPr>
          <w:rFonts w:asciiTheme="minorHAnsi" w:hAnsiTheme="minorHAnsi" w:cstheme="minorHAnsi"/>
          <w:b/>
          <w:szCs w:val="24"/>
          <w:u w:val="single"/>
        </w:rPr>
        <w:t xml:space="preserve">and the health </w:t>
      </w:r>
      <w:r w:rsidRPr="001B3031">
        <w:rPr>
          <w:rFonts w:asciiTheme="minorHAnsi" w:hAnsiTheme="minorHAnsi" w:cstheme="minorHAnsi"/>
          <w:b/>
          <w:szCs w:val="24"/>
          <w:highlight w:val="cyan"/>
          <w:u w:val="single"/>
        </w:rPr>
        <w:t xml:space="preserve">of </w:t>
      </w:r>
      <w:r w:rsidRPr="001B3031">
        <w:rPr>
          <w:rFonts w:asciiTheme="minorHAnsi" w:hAnsiTheme="minorHAnsi" w:cstheme="minorHAnsi"/>
          <w:b/>
          <w:szCs w:val="24"/>
          <w:u w:val="single"/>
        </w:rPr>
        <w:t xml:space="preserve">our </w:t>
      </w:r>
      <w:r w:rsidRPr="001B3031">
        <w:rPr>
          <w:rFonts w:asciiTheme="minorHAnsi" w:hAnsiTheme="minorHAnsi" w:cstheme="minorHAnsi"/>
          <w:b/>
          <w:szCs w:val="24"/>
          <w:highlight w:val="cyan"/>
          <w:u w:val="single"/>
        </w:rPr>
        <w:t>planet</w:t>
      </w:r>
      <w:r w:rsidRPr="001B3031">
        <w:rPr>
          <w:rFonts w:asciiTheme="minorHAnsi" w:hAnsiTheme="minorHAnsi" w:cstheme="minorHAnsi"/>
          <w:sz w:val="16"/>
          <w:szCs w:val="16"/>
        </w:rPr>
        <w:t xml:space="preserve">. </w:t>
      </w:r>
    </w:p>
    <w:p w14:paraId="005DE57F" w14:textId="77777777" w:rsidR="00AF3344" w:rsidRPr="00AF3344" w:rsidRDefault="00AF3344" w:rsidP="00AF3344"/>
    <w:p w14:paraId="2D39D7C9" w14:textId="77777777" w:rsidR="00CC7479" w:rsidRPr="00CC7479" w:rsidRDefault="00CC7479" w:rsidP="00CC7479"/>
    <w:p w14:paraId="1F17F8AA" w14:textId="77777777" w:rsidR="00F056A3" w:rsidRPr="00F056A3" w:rsidRDefault="00F056A3" w:rsidP="00F056A3"/>
    <w:p w14:paraId="75AB4DEC" w14:textId="77777777" w:rsidR="00AF7A74" w:rsidRDefault="00CC7479" w:rsidP="00AF7A74">
      <w:pPr>
        <w:pStyle w:val="Heading2"/>
      </w:pPr>
      <w:r>
        <w:lastRenderedPageBreak/>
        <w:t>Mexican Economy</w:t>
      </w:r>
    </w:p>
    <w:p w14:paraId="47D95177" w14:textId="77777777" w:rsidR="00F86E0C" w:rsidRPr="00E244F8" w:rsidRDefault="00F86E0C" w:rsidP="00F86E0C">
      <w:pPr>
        <w:keepNext/>
        <w:keepLines/>
        <w:spacing w:before="200"/>
        <w:outlineLvl w:val="3"/>
        <w:rPr>
          <w:rFonts w:eastAsia="Times New Roman"/>
          <w:b/>
          <w:bCs/>
          <w:iCs/>
          <w:sz w:val="26"/>
        </w:rPr>
      </w:pPr>
      <w:r w:rsidRPr="00E244F8">
        <w:rPr>
          <w:rFonts w:eastAsia="Times New Roman"/>
          <w:b/>
          <w:bCs/>
          <w:iCs/>
          <w:sz w:val="26"/>
        </w:rPr>
        <w:t>Mexico's economy is collapsing and shows no sign of getting better</w:t>
      </w:r>
    </w:p>
    <w:p w14:paraId="77173072" w14:textId="77777777" w:rsidR="00F86E0C" w:rsidRPr="00E244F8" w:rsidRDefault="00F86E0C" w:rsidP="00F86E0C">
      <w:pPr>
        <w:rPr>
          <w:rStyle w:val="StyleStyleBold12pt"/>
        </w:rPr>
      </w:pPr>
      <w:r w:rsidRPr="00E244F8">
        <w:rPr>
          <w:rStyle w:val="StyleStyleBold12pt"/>
        </w:rPr>
        <w:t xml:space="preserve">Market Realists 7/9 </w:t>
      </w:r>
    </w:p>
    <w:p w14:paraId="4FAA8D09" w14:textId="77777777" w:rsidR="00F86E0C" w:rsidRPr="00E244F8" w:rsidRDefault="00F86E0C" w:rsidP="00F86E0C">
      <w:r w:rsidRPr="00E244F8">
        <w:t>(Market Realists, Sr Emerging Markets Analyst, democratizing in</w:t>
      </w:r>
      <w:r>
        <w:t>vestment research, Jul 9, 2013,</w:t>
      </w:r>
      <w:r w:rsidRPr="00E244F8">
        <w:t xml:space="preserve"> "Why Mexico’s economic slide continues and a recovery isn’t happening", </w:t>
      </w:r>
      <w:hyperlink r:id="rId10" w:history="1">
        <w:r w:rsidRPr="00E244F8">
          <w:rPr>
            <w:rStyle w:val="Hyperlink"/>
          </w:rPr>
          <w:t>http://marketrealist.com/2013/07/mexico-june-pmi/</w:t>
        </w:r>
      </w:hyperlink>
      <w:r w:rsidRPr="00E244F8">
        <w:t>)</w:t>
      </w:r>
    </w:p>
    <w:p w14:paraId="5CF1636A" w14:textId="77777777" w:rsidR="00F86E0C" w:rsidRPr="00E244F8" w:rsidRDefault="00F86E0C" w:rsidP="00F86E0C">
      <w:pPr>
        <w:rPr>
          <w:b/>
          <w:bCs/>
          <w:u w:val="single"/>
        </w:rPr>
      </w:pPr>
      <w:r w:rsidRPr="00E244F8">
        <w:rPr>
          <w:rStyle w:val="StyleBoldUnderline"/>
          <w:highlight w:val="green"/>
        </w:rPr>
        <w:t>The</w:t>
      </w:r>
      <w:r w:rsidRPr="00E244F8">
        <w:t xml:space="preserve"> </w:t>
      </w:r>
      <w:r w:rsidRPr="00E244F8">
        <w:rPr>
          <w:b/>
          <w:bCs/>
          <w:highlight w:val="green"/>
          <w:u w:val="single"/>
        </w:rPr>
        <w:t>survey is at its lowest point since</w:t>
      </w:r>
      <w:r w:rsidRPr="00E244F8">
        <w:rPr>
          <w:b/>
          <w:bCs/>
          <w:u w:val="single"/>
        </w:rPr>
        <w:t xml:space="preserve"> </w:t>
      </w:r>
      <w:r w:rsidRPr="00E244F8">
        <w:rPr>
          <w:b/>
          <w:bCs/>
          <w:highlight w:val="green"/>
          <w:u w:val="single"/>
        </w:rPr>
        <w:t>it started</w:t>
      </w:r>
      <w:r w:rsidRPr="00E244F8">
        <w:rPr>
          <w:b/>
          <w:bCs/>
          <w:u w:val="single"/>
        </w:rPr>
        <w:t xml:space="preserve"> slightly over two years ago  </w:t>
      </w:r>
      <w:r w:rsidRPr="00E244F8">
        <w:rPr>
          <w:b/>
          <w:bCs/>
          <w:sz w:val="16"/>
          <w:szCs w:val="16"/>
          <w:u w:val="single"/>
        </w:rPr>
        <w:t xml:space="preserve"> </w:t>
      </w:r>
      <w:r w:rsidRPr="00E244F8">
        <w:rPr>
          <w:sz w:val="16"/>
          <w:szCs w:val="16"/>
        </w:rPr>
        <w:t>The Purchasing Managers Index (PMI) measures</w:t>
      </w:r>
      <w:r w:rsidRPr="00E244F8">
        <w:rPr>
          <w:b/>
          <w:bCs/>
          <w:u w:val="single"/>
        </w:rPr>
        <w:t xml:space="preserve"> several items along the manufacturing supply chain, including new orders, production, i</w:t>
      </w:r>
      <w:r w:rsidRPr="00E244F8">
        <w:rPr>
          <w:b/>
          <w:bCs/>
          <w:u w:val="single"/>
        </w:rPr>
        <w:t>n</w:t>
      </w:r>
      <w:r w:rsidRPr="00E244F8">
        <w:rPr>
          <w:b/>
          <w:bCs/>
          <w:u w:val="single"/>
        </w:rPr>
        <w:t>ventory levels, prices, and employment</w:t>
      </w:r>
      <w:r w:rsidRPr="00E244F8">
        <w:t xml:space="preserve">. </w:t>
      </w:r>
      <w:r w:rsidRPr="00E244F8">
        <w:rPr>
          <w:rStyle w:val="StyleBoldUnderline"/>
          <w:highlight w:val="green"/>
        </w:rPr>
        <w:t>The</w:t>
      </w:r>
      <w:r w:rsidRPr="00E244F8">
        <w:rPr>
          <w:highlight w:val="green"/>
        </w:rPr>
        <w:t xml:space="preserve"> </w:t>
      </w:r>
      <w:r w:rsidRPr="00E244F8">
        <w:rPr>
          <w:b/>
          <w:bCs/>
          <w:highlight w:val="green"/>
          <w:u w:val="single"/>
        </w:rPr>
        <w:t>PMI</w:t>
      </w:r>
      <w:r w:rsidRPr="00E244F8">
        <w:rPr>
          <w:highlight w:val="green"/>
        </w:rPr>
        <w:t xml:space="preserve"> </w:t>
      </w:r>
      <w:r w:rsidRPr="00E244F8">
        <w:rPr>
          <w:b/>
          <w:bCs/>
          <w:highlight w:val="green"/>
          <w:u w:val="single"/>
        </w:rPr>
        <w:t>serves</w:t>
      </w:r>
      <w:r w:rsidRPr="00E244F8">
        <w:rPr>
          <w:highlight w:val="green"/>
        </w:rPr>
        <w:t xml:space="preserve"> </w:t>
      </w:r>
      <w:r w:rsidRPr="00E244F8">
        <w:rPr>
          <w:b/>
          <w:bCs/>
          <w:highlight w:val="green"/>
          <w:u w:val="single"/>
        </w:rPr>
        <w:t>as a leading indicator of the economy’s near-term performance</w:t>
      </w:r>
      <w:r w:rsidRPr="00E244F8">
        <w:rPr>
          <w:b/>
          <w:bCs/>
          <w:u w:val="single"/>
        </w:rPr>
        <w:t xml:space="preserve">, </w:t>
      </w:r>
      <w:r w:rsidRPr="00E244F8">
        <w:rPr>
          <w:sz w:val="16"/>
          <w:szCs w:val="16"/>
        </w:rPr>
        <w:t xml:space="preserve">so economists and financial analysts closely follow the index.   The </w:t>
      </w:r>
      <w:r w:rsidRPr="00E244F8">
        <w:rPr>
          <w:b/>
          <w:bCs/>
          <w:highlight w:val="green"/>
          <w:u w:val="single"/>
        </w:rPr>
        <w:t>June</w:t>
      </w:r>
      <w:r w:rsidRPr="00E244F8">
        <w:rPr>
          <w:b/>
          <w:bCs/>
          <w:u w:val="single"/>
        </w:rPr>
        <w:t xml:space="preserve"> PMI </w:t>
      </w:r>
      <w:r w:rsidRPr="00E244F8">
        <w:rPr>
          <w:b/>
          <w:bCs/>
          <w:highlight w:val="green"/>
          <w:u w:val="single"/>
        </w:rPr>
        <w:t>continued the downward slide</w:t>
      </w:r>
      <w:r w:rsidRPr="00E244F8">
        <w:rPr>
          <w:b/>
          <w:bCs/>
          <w:u w:val="single"/>
        </w:rPr>
        <w:t xml:space="preserve"> that began when the year started</w:t>
      </w:r>
      <w:r w:rsidRPr="00E244F8">
        <w:t xml:space="preserve">. </w:t>
      </w:r>
      <w:r w:rsidRPr="00E244F8">
        <w:rPr>
          <w:sz w:val="16"/>
          <w:szCs w:val="16"/>
        </w:rPr>
        <w:t>The value came in at 51.3, which is a further drop from the 51.7 in May</w:t>
      </w:r>
      <w:r w:rsidRPr="00E244F8">
        <w:t xml:space="preserve">. </w:t>
      </w:r>
      <w:r w:rsidRPr="00E244F8">
        <w:rPr>
          <w:b/>
          <w:bCs/>
          <w:highlight w:val="green"/>
          <w:u w:val="single"/>
        </w:rPr>
        <w:t>This is the lowest value ever recorded</w:t>
      </w:r>
      <w:r w:rsidRPr="00E244F8">
        <w:rPr>
          <w:b/>
          <w:bCs/>
          <w:u w:val="single"/>
        </w:rPr>
        <w:t xml:space="preserve"> for the survey, </w:t>
      </w:r>
      <w:r w:rsidRPr="00E244F8">
        <w:rPr>
          <w:b/>
          <w:bCs/>
          <w:highlight w:val="green"/>
          <w:u w:val="single"/>
        </w:rPr>
        <w:t>which started to be collected in Mexico in</w:t>
      </w:r>
      <w:r w:rsidRPr="00E244F8">
        <w:rPr>
          <w:b/>
          <w:bCs/>
          <w:u w:val="single"/>
        </w:rPr>
        <w:t xml:space="preserve"> the spring of </w:t>
      </w:r>
      <w:r w:rsidRPr="00E244F8">
        <w:rPr>
          <w:b/>
          <w:bCs/>
          <w:highlight w:val="green"/>
          <w:u w:val="single"/>
        </w:rPr>
        <w:t>2011</w:t>
      </w:r>
      <w:r w:rsidRPr="00E244F8">
        <w:t>.</w:t>
      </w:r>
      <w:r w:rsidRPr="00E244F8">
        <w:rPr>
          <w:sz w:val="12"/>
        </w:rPr>
        <w:t xml:space="preserve">   </w:t>
      </w:r>
      <w:r w:rsidRPr="00E244F8">
        <w:rPr>
          <w:sz w:val="16"/>
          <w:szCs w:val="16"/>
        </w:rPr>
        <w:t>Sergio Martin, HSBC’s chief economist in Mexico, stated, ”This confirms that the loss of steam in the manufacturing sector will prevail in the second quarter. In addition, it is consistent with our uneven GDP growth path for this year, which foresees a moderate growth in 1H13, followed by a gradual recovery for the 2H13</w:t>
      </w:r>
      <w:r w:rsidRPr="00E244F8">
        <w:rPr>
          <w:b/>
          <w:bCs/>
          <w:u w:val="single"/>
        </w:rPr>
        <w:t>.”</w:t>
      </w:r>
      <w:r>
        <w:rPr>
          <w:b/>
          <w:bCs/>
          <w:u w:val="single"/>
        </w:rPr>
        <w:t xml:space="preserve"> </w:t>
      </w:r>
      <w:r w:rsidRPr="00E244F8">
        <w:rPr>
          <w:b/>
          <w:bCs/>
          <w:highlight w:val="green"/>
          <w:u w:val="single"/>
        </w:rPr>
        <w:t>Alive, but barely kicking</w:t>
      </w:r>
      <w:r w:rsidRPr="00E244F8">
        <w:rPr>
          <w:sz w:val="12"/>
        </w:rPr>
        <w:t xml:space="preserve">   </w:t>
      </w:r>
      <w:r w:rsidRPr="00E244F8">
        <w:rPr>
          <w:sz w:val="16"/>
          <w:szCs w:val="16"/>
        </w:rPr>
        <w:t>While most indicators were able to remain above the 50 point neutral growth line</w:t>
      </w:r>
      <w:r w:rsidRPr="00E244F8">
        <w:t xml:space="preserve">, </w:t>
      </w:r>
      <w:r w:rsidRPr="00E244F8">
        <w:rPr>
          <w:b/>
          <w:bCs/>
          <w:u w:val="single"/>
        </w:rPr>
        <w:t xml:space="preserve">the </w:t>
      </w:r>
      <w:r w:rsidRPr="00E244F8">
        <w:rPr>
          <w:b/>
          <w:bCs/>
          <w:highlight w:val="green"/>
          <w:u w:val="single"/>
        </w:rPr>
        <w:t>rates of growth were the lowest or among the lowest ever recorded</w:t>
      </w:r>
      <w:r>
        <w:rPr>
          <w:b/>
          <w:bCs/>
          <w:u w:val="single"/>
        </w:rPr>
        <w:t>.</w:t>
      </w:r>
      <w:r w:rsidRPr="00E244F8">
        <w:rPr>
          <w:b/>
          <w:bCs/>
          <w:u w:val="single"/>
        </w:rPr>
        <w:t xml:space="preserve"> </w:t>
      </w:r>
      <w:r w:rsidRPr="00E244F8">
        <w:t xml:space="preserve">New </w:t>
      </w:r>
      <w:r w:rsidRPr="00E244F8">
        <w:rPr>
          <w:b/>
          <w:bCs/>
          <w:highlight w:val="green"/>
          <w:u w:val="single"/>
        </w:rPr>
        <w:t>work orders were the lowest ever</w:t>
      </w:r>
      <w:r w:rsidRPr="00E244F8">
        <w:rPr>
          <w:b/>
          <w:bCs/>
          <w:u w:val="single"/>
        </w:rPr>
        <w:t xml:space="preserve"> in the series, and </w:t>
      </w:r>
      <w:r w:rsidRPr="00E244F8">
        <w:rPr>
          <w:b/>
          <w:bCs/>
          <w:highlight w:val="green"/>
          <w:u w:val="single"/>
        </w:rPr>
        <w:t>new export orders remained under 50</w:t>
      </w:r>
      <w:r w:rsidRPr="00E244F8">
        <w:rPr>
          <w:b/>
          <w:bCs/>
          <w:u w:val="single"/>
        </w:rPr>
        <w:t xml:space="preserve"> for the second month in a row, </w:t>
      </w:r>
      <w:r w:rsidRPr="00E244F8">
        <w:rPr>
          <w:b/>
          <w:bCs/>
          <w:highlight w:val="green"/>
          <w:u w:val="single"/>
        </w:rPr>
        <w:t>signaling a contraction in the amount of foreign business</w:t>
      </w:r>
      <w:r w:rsidRPr="00E244F8">
        <w:rPr>
          <w:b/>
          <w:bCs/>
          <w:u w:val="single"/>
        </w:rPr>
        <w:t>.</w:t>
      </w:r>
      <w:r w:rsidRPr="00E244F8">
        <w:t xml:space="preserve"> The </w:t>
      </w:r>
      <w:r w:rsidRPr="00E244F8">
        <w:rPr>
          <w:b/>
          <w:bCs/>
          <w:highlight w:val="green"/>
          <w:u w:val="single"/>
        </w:rPr>
        <w:t>report</w:t>
      </w:r>
      <w:r w:rsidRPr="00E244F8">
        <w:rPr>
          <w:highlight w:val="green"/>
        </w:rPr>
        <w:t xml:space="preserve"> </w:t>
      </w:r>
      <w:r w:rsidRPr="00E244F8">
        <w:rPr>
          <w:b/>
          <w:bCs/>
          <w:highlight w:val="green"/>
          <w:u w:val="single"/>
        </w:rPr>
        <w:t>cites weak ec</w:t>
      </w:r>
      <w:r w:rsidRPr="00E244F8">
        <w:rPr>
          <w:b/>
          <w:bCs/>
          <w:highlight w:val="green"/>
          <w:u w:val="single"/>
        </w:rPr>
        <w:t>o</w:t>
      </w:r>
      <w:r w:rsidRPr="00E244F8">
        <w:rPr>
          <w:b/>
          <w:bCs/>
          <w:highlight w:val="green"/>
          <w:u w:val="single"/>
        </w:rPr>
        <w:t>nomic conditions in key</w:t>
      </w:r>
      <w:r w:rsidRPr="00E244F8">
        <w:rPr>
          <w:b/>
          <w:bCs/>
          <w:u w:val="single"/>
        </w:rPr>
        <w:t xml:space="preserve"> export </w:t>
      </w:r>
      <w:r w:rsidRPr="00E244F8">
        <w:rPr>
          <w:b/>
          <w:bCs/>
          <w:highlight w:val="green"/>
          <w:u w:val="single"/>
        </w:rPr>
        <w:t>markets</w:t>
      </w:r>
      <w:r w:rsidRPr="00E244F8">
        <w:rPr>
          <w:b/>
          <w:bCs/>
          <w:u w:val="single"/>
        </w:rPr>
        <w:t xml:space="preserve">. </w:t>
      </w:r>
      <w:r w:rsidRPr="00E244F8">
        <w:rPr>
          <w:sz w:val="16"/>
          <w:szCs w:val="16"/>
        </w:rPr>
        <w:t xml:space="preserve">Mexico’s main export partner is the United States, which accounts for just </w:t>
      </w:r>
      <w:proofErr w:type="gramStart"/>
      <w:r w:rsidRPr="00E244F8">
        <w:rPr>
          <w:sz w:val="16"/>
          <w:szCs w:val="16"/>
        </w:rPr>
        <w:t>under</w:t>
      </w:r>
      <w:proofErr w:type="gramEnd"/>
      <w:r w:rsidRPr="00E244F8">
        <w:rPr>
          <w:sz w:val="16"/>
          <w:szCs w:val="16"/>
        </w:rPr>
        <w:t xml:space="preserve"> 80% of its exports. About a quarter of Mexico’s exports are in the auto sector and related industries. A recent uptick in car sales worldwide may help Mexico in the next PMI reading.   Production output was the weakest year to date, even though companies were able to run down their backlog of work. Actually, the backlog dropped at the fastest rate we’ve seen since last fall despite production growth being at its weakest rate</w:t>
      </w:r>
      <w:r w:rsidRPr="00E244F8">
        <w:rPr>
          <w:b/>
          <w:bCs/>
          <w:u w:val="single"/>
        </w:rPr>
        <w:t xml:space="preserve">. </w:t>
      </w:r>
      <w:r w:rsidRPr="00E244F8">
        <w:rPr>
          <w:b/>
          <w:bCs/>
          <w:highlight w:val="green"/>
          <w:u w:val="single"/>
        </w:rPr>
        <w:t>This data hig</w:t>
      </w:r>
      <w:r w:rsidRPr="00E244F8">
        <w:rPr>
          <w:b/>
          <w:bCs/>
          <w:highlight w:val="green"/>
          <w:u w:val="single"/>
        </w:rPr>
        <w:t>h</w:t>
      </w:r>
      <w:r w:rsidRPr="00E244F8">
        <w:rPr>
          <w:b/>
          <w:bCs/>
          <w:highlight w:val="green"/>
          <w:u w:val="single"/>
        </w:rPr>
        <w:t>lights the weakness in future demand and lack of confidence in future outlook since both input pu</w:t>
      </w:r>
      <w:r w:rsidRPr="00E244F8">
        <w:rPr>
          <w:b/>
          <w:bCs/>
          <w:highlight w:val="green"/>
          <w:u w:val="single"/>
        </w:rPr>
        <w:t>r</w:t>
      </w:r>
      <w:r w:rsidRPr="00E244F8">
        <w:rPr>
          <w:b/>
          <w:bCs/>
          <w:highlight w:val="green"/>
          <w:u w:val="single"/>
        </w:rPr>
        <w:t xml:space="preserve">chases and inventory levels remained </w:t>
      </w:r>
      <w:r w:rsidRPr="00E244F8">
        <w:t>unchanged Margins squeezing and weak employment</w:t>
      </w:r>
    </w:p>
    <w:p w14:paraId="337FCED9" w14:textId="77777777" w:rsidR="00F86E0C" w:rsidRDefault="00F86E0C" w:rsidP="00F86E0C"/>
    <w:p w14:paraId="492F1F8B" w14:textId="77777777" w:rsidR="00F86E0C" w:rsidRDefault="00F86E0C" w:rsidP="00F86E0C">
      <w:pPr>
        <w:spacing w:after="200" w:line="276" w:lineRule="auto"/>
        <w:rPr>
          <w:rFonts w:eastAsiaTheme="majorEastAsia" w:cstheme="majorBidi"/>
          <w:b/>
          <w:bCs/>
          <w:iCs/>
          <w:sz w:val="26"/>
        </w:rPr>
      </w:pPr>
      <w:r>
        <w:br w:type="page"/>
      </w:r>
    </w:p>
    <w:p w14:paraId="2FD9E0A1" w14:textId="77777777" w:rsidR="00F86E0C" w:rsidRDefault="00F86E0C" w:rsidP="00F86E0C">
      <w:pPr>
        <w:pStyle w:val="Heading4"/>
      </w:pPr>
      <w:r>
        <w:lastRenderedPageBreak/>
        <w:t>No squo recovery - slowing growth and inflation</w:t>
      </w:r>
    </w:p>
    <w:p w14:paraId="548B3EC1" w14:textId="77777777" w:rsidR="00F86E0C" w:rsidRPr="00E244F8" w:rsidRDefault="00F86E0C" w:rsidP="00F86E0C">
      <w:pPr>
        <w:rPr>
          <w:rStyle w:val="StyleStyleBold12pt"/>
        </w:rPr>
      </w:pPr>
      <w:r w:rsidRPr="00E244F8">
        <w:rPr>
          <w:rStyle w:val="StyleStyleBold12pt"/>
        </w:rPr>
        <w:t>Cattan 7/12</w:t>
      </w:r>
    </w:p>
    <w:p w14:paraId="7CF349C7" w14:textId="77777777" w:rsidR="00F86E0C" w:rsidRDefault="00F86E0C" w:rsidP="00F86E0C">
      <w:r>
        <w:t>Cattan (</w:t>
      </w:r>
      <w:r w:rsidRPr="00E244F8">
        <w:t>writer for Bloomberg</w:t>
      </w:r>
      <w:r>
        <w:t>)</w:t>
      </w:r>
      <w:proofErr w:type="gramStart"/>
      <w:r>
        <w:t>,Nacha</w:t>
      </w:r>
      <w:proofErr w:type="gramEnd"/>
      <w:r w:rsidRPr="00E244F8">
        <w:t>,</w:t>
      </w:r>
      <w:r>
        <w:t xml:space="preserve"> </w:t>
      </w:r>
      <w:r w:rsidRPr="00E244F8">
        <w:t xml:space="preserve">Jul 12, 2013, "Mexico Likely to Hold Rate as Weaker Peso Boosts Inflation Risk", </w:t>
      </w:r>
      <w:hyperlink r:id="rId11" w:history="1">
        <w:r w:rsidRPr="00E244F8">
          <w:rPr>
            <w:rStyle w:val="Hyperlink"/>
          </w:rPr>
          <w:t>http://www.bloomberg.com/news/2013-07-12/mexico-likely-to-hold-rate-as-weaker-peso-boosts-inflation-risk.html</w:t>
        </w:r>
      </w:hyperlink>
    </w:p>
    <w:p w14:paraId="1C624511" w14:textId="77777777" w:rsidR="00F86E0C" w:rsidRPr="006919A8" w:rsidRDefault="00F86E0C" w:rsidP="00F86E0C">
      <w:pPr>
        <w:rPr>
          <w:rStyle w:val="StyleBoldUnderline"/>
        </w:rPr>
      </w:pPr>
      <w:r w:rsidRPr="007D29D5">
        <w:rPr>
          <w:rStyle w:val="StyleBoldUnderline"/>
          <w:highlight w:val="green"/>
        </w:rPr>
        <w:t>Mexico</w:t>
      </w:r>
      <w:r w:rsidRPr="00CF6123">
        <w:rPr>
          <w:rStyle w:val="StyleBoldUnderline"/>
        </w:rPr>
        <w:t>’s</w:t>
      </w:r>
      <w:r w:rsidRPr="006919A8">
        <w:rPr>
          <w:rStyle w:val="StyleBoldUnderline"/>
        </w:rPr>
        <w:t xml:space="preserve"> central bank </w:t>
      </w:r>
      <w:r w:rsidRPr="007D29D5">
        <w:rPr>
          <w:rStyle w:val="StyleBoldUnderline"/>
          <w:highlight w:val="green"/>
        </w:rPr>
        <w:t>will probably keep its</w:t>
      </w:r>
      <w:r w:rsidRPr="005A1786">
        <w:t xml:space="preserve"> </w:t>
      </w:r>
      <w:r w:rsidRPr="00454ED7">
        <w:rPr>
          <w:sz w:val="16"/>
          <w:szCs w:val="16"/>
        </w:rPr>
        <w:t xml:space="preserve">overnight rate at a record low as policy </w:t>
      </w:r>
      <w:proofErr w:type="gramStart"/>
      <w:r w:rsidRPr="00454ED7">
        <w:rPr>
          <w:sz w:val="16"/>
          <w:szCs w:val="16"/>
        </w:rPr>
        <w:t>makers</w:t>
      </w:r>
      <w:proofErr w:type="gramEnd"/>
      <w:r w:rsidRPr="00454ED7">
        <w:rPr>
          <w:sz w:val="16"/>
          <w:szCs w:val="16"/>
        </w:rPr>
        <w:t xml:space="preserve"> balance</w:t>
      </w:r>
      <w:r w:rsidRPr="005A1786">
        <w:t xml:space="preserve"> </w:t>
      </w:r>
      <w:r w:rsidRPr="007D29D5">
        <w:rPr>
          <w:rStyle w:val="StyleBoldUnderline"/>
          <w:highlight w:val="green"/>
        </w:rPr>
        <w:t>slowing growth</w:t>
      </w:r>
      <w:r w:rsidRPr="006919A8">
        <w:rPr>
          <w:rStyle w:val="StyleBoldUnderline"/>
        </w:rPr>
        <w:t xml:space="preserve"> with above-target inflation </w:t>
      </w:r>
      <w:r w:rsidRPr="007D29D5">
        <w:rPr>
          <w:rStyle w:val="StyleBoldUnderline"/>
          <w:highlight w:val="green"/>
        </w:rPr>
        <w:t>and a weakening currency</w:t>
      </w:r>
      <w:r w:rsidRPr="006919A8">
        <w:rPr>
          <w:rStyle w:val="StyleBoldUnderline"/>
        </w:rPr>
        <w:t xml:space="preserve"> in </w:t>
      </w:r>
      <w:hyperlink r:id="rId12" w:history="1">
        <w:r w:rsidRPr="006919A8">
          <w:rPr>
            <w:rStyle w:val="StyleBoldUnderline"/>
          </w:rPr>
          <w:t>Latin America</w:t>
        </w:r>
      </w:hyperlink>
      <w:r w:rsidRPr="006919A8">
        <w:rPr>
          <w:rStyle w:val="StyleBoldUnderline"/>
        </w:rPr>
        <w:t xml:space="preserve">’s second-biggest economy.   </w:t>
      </w:r>
      <w:hyperlink r:id="rId13" w:history="1">
        <w:r w:rsidRPr="00454ED7">
          <w:rPr>
            <w:rStyle w:val="Hyperlink"/>
            <w:sz w:val="16"/>
            <w:szCs w:val="16"/>
          </w:rPr>
          <w:t>Banco de Me</w:t>
        </w:r>
        <w:r w:rsidRPr="00454ED7">
          <w:rPr>
            <w:rStyle w:val="Hyperlink"/>
            <w:sz w:val="16"/>
            <w:szCs w:val="16"/>
          </w:rPr>
          <w:t>x</w:t>
        </w:r>
        <w:r w:rsidRPr="00454ED7">
          <w:rPr>
            <w:rStyle w:val="Hyperlink"/>
            <w:sz w:val="16"/>
            <w:szCs w:val="16"/>
          </w:rPr>
          <w:t>ico</w:t>
        </w:r>
      </w:hyperlink>
      <w:r w:rsidRPr="00454ED7">
        <w:rPr>
          <w:sz w:val="16"/>
          <w:szCs w:val="16"/>
        </w:rPr>
        <w:t>, led by Governor Agustin Carstens, will maintain the overnight rate at 4 percent today, according to all 23 economists surveyed by Bloomberg</w:t>
      </w:r>
      <w:r w:rsidRPr="006919A8">
        <w:rPr>
          <w:rStyle w:val="StyleBoldUnderline"/>
        </w:rPr>
        <w:t xml:space="preserve">. </w:t>
      </w:r>
      <w:r w:rsidRPr="007D29D5">
        <w:rPr>
          <w:rStyle w:val="StyleBoldUnderline"/>
          <w:highlight w:val="green"/>
        </w:rPr>
        <w:t>The peso has plunged 3.7 percent</w:t>
      </w:r>
      <w:r w:rsidRPr="006919A8">
        <w:rPr>
          <w:rStyle w:val="StyleBoldUnderline"/>
        </w:rPr>
        <w:t xml:space="preserve"> since </w:t>
      </w:r>
      <w:r w:rsidRPr="00454ED7">
        <w:rPr>
          <w:sz w:val="16"/>
          <w:szCs w:val="16"/>
        </w:rPr>
        <w:t xml:space="preserve">Federal Reserve Chairman </w:t>
      </w:r>
      <w:hyperlink r:id="rId14" w:history="1">
        <w:r w:rsidRPr="00454ED7">
          <w:rPr>
            <w:rStyle w:val="Hyperlink"/>
            <w:sz w:val="16"/>
            <w:szCs w:val="16"/>
          </w:rPr>
          <w:t>Ben Bernanke</w:t>
        </w:r>
      </w:hyperlink>
      <w:r w:rsidRPr="00454ED7">
        <w:rPr>
          <w:sz w:val="16"/>
          <w:szCs w:val="16"/>
        </w:rPr>
        <w:t xml:space="preserve"> signaled May 22 that the Fed could dial back its monthly bond-buying program. Bernanke said July 10 that</w:t>
      </w:r>
      <w:r w:rsidRPr="005A1786">
        <w:t xml:space="preserve"> </w:t>
      </w:r>
      <w:r w:rsidRPr="006919A8">
        <w:rPr>
          <w:rStyle w:val="StyleBoldUnderline"/>
        </w:rPr>
        <w:t>the U.S. needs “highly accomodative monetary policy for the foreseeable future</w:t>
      </w:r>
      <w:r w:rsidRPr="005A1786">
        <w:t xml:space="preserve">.”   </w:t>
      </w:r>
      <w:r w:rsidRPr="007D29D5">
        <w:rPr>
          <w:rStyle w:val="StyleBoldUnderline"/>
          <w:highlight w:val="green"/>
        </w:rPr>
        <w:t>Annual inflation remains above the bank’s</w:t>
      </w:r>
      <w:r w:rsidRPr="006919A8">
        <w:rPr>
          <w:rStyle w:val="StyleBoldUnderline"/>
        </w:rPr>
        <w:t xml:space="preserve"> 2 percent to 4 percent </w:t>
      </w:r>
      <w:r w:rsidRPr="007D29D5">
        <w:rPr>
          <w:rStyle w:val="StyleBoldUnderline"/>
          <w:highlight w:val="green"/>
        </w:rPr>
        <w:t>target range and economists have lowered their growth forecasts for this year to the slowest pace since the 2009 recession</w:t>
      </w:r>
      <w:r w:rsidRPr="007D29D5">
        <w:rPr>
          <w:highlight w:val="green"/>
        </w:rPr>
        <w:t>.</w:t>
      </w:r>
      <w:r w:rsidRPr="005A1786">
        <w:t xml:space="preserve"> </w:t>
      </w:r>
      <w:r w:rsidRPr="006919A8">
        <w:rPr>
          <w:rStyle w:val="StyleBoldUnderline"/>
        </w:rPr>
        <w:t>While sluggish growth may seem to favor a rate cut, the weaker peso has increased risks inflation will acce</w:t>
      </w:r>
      <w:r w:rsidRPr="006919A8">
        <w:rPr>
          <w:rStyle w:val="StyleBoldUnderline"/>
        </w:rPr>
        <w:t>l</w:t>
      </w:r>
      <w:r w:rsidRPr="006919A8">
        <w:rPr>
          <w:rStyle w:val="StyleBoldUnderline"/>
        </w:rPr>
        <w:t>erate</w:t>
      </w:r>
      <w:r w:rsidRPr="005A1786">
        <w:t xml:space="preserve">, </w:t>
      </w:r>
      <w:r w:rsidRPr="00454ED7">
        <w:rPr>
          <w:sz w:val="16"/>
          <w:szCs w:val="16"/>
        </w:rPr>
        <w:t>complicating Carstens’s decision, said Benito Berber of Nomura Holdings Inc</w:t>
      </w:r>
      <w:r w:rsidRPr="005A1786">
        <w:t>.   “</w:t>
      </w:r>
      <w:r w:rsidRPr="007D29D5">
        <w:rPr>
          <w:rStyle w:val="StyleBoldUnderline"/>
          <w:highlight w:val="green"/>
        </w:rPr>
        <w:t>The outlook for monetary policy has changed</w:t>
      </w:r>
      <w:r w:rsidRPr="006919A8">
        <w:rPr>
          <w:rStyle w:val="StyleBoldUnderline"/>
        </w:rPr>
        <w:t>,”</w:t>
      </w:r>
      <w:r w:rsidRPr="005A1786">
        <w:t xml:space="preserve"> </w:t>
      </w:r>
      <w:r w:rsidRPr="00454ED7">
        <w:rPr>
          <w:sz w:val="16"/>
          <w:szCs w:val="16"/>
        </w:rPr>
        <w:t>Berber, a New York-based strategist at Nomura, said in a telephone interview</w:t>
      </w:r>
      <w:r w:rsidRPr="005A1786">
        <w:t>. “</w:t>
      </w:r>
      <w:r w:rsidRPr="006919A8">
        <w:rPr>
          <w:rStyle w:val="StyleBoldUnderline"/>
        </w:rPr>
        <w:t>Cutting in this scenario doesn’t go well with stopping second-round effects of the foreign exchange depreciation on inflation.”</w:t>
      </w:r>
    </w:p>
    <w:p w14:paraId="010054B4" w14:textId="77777777" w:rsidR="00753CB9" w:rsidRDefault="00753CB9" w:rsidP="00753CB9"/>
    <w:p w14:paraId="04BE215C" w14:textId="77777777" w:rsidR="00CC7479" w:rsidRDefault="00CC7479" w:rsidP="00CC7479">
      <w:pPr>
        <w:pStyle w:val="Heading4"/>
      </w:pPr>
      <w:r>
        <w:t>Mexican economic collapse leaves 10% of Mexico’s poplation stranded and vulnerable, depresses the economy, leads to increased drug violence, hurts the U.S. economy, and leads to violence in the borderlands</w:t>
      </w:r>
    </w:p>
    <w:p w14:paraId="0D128118" w14:textId="77777777" w:rsidR="00CC7479" w:rsidRPr="00CC7479" w:rsidRDefault="00CC7479" w:rsidP="00CC7479">
      <w:r w:rsidRPr="00CC7479">
        <w:rPr>
          <w:rStyle w:val="StyleStyleBold12pt"/>
        </w:rPr>
        <w:t>Littlefield</w:t>
      </w:r>
      <w:r>
        <w:rPr>
          <w:color w:val="000000"/>
          <w:shd w:val="clear" w:color="auto" w:fill="FFFFFF"/>
        </w:rPr>
        <w:t xml:space="preserve"> (COHA Research Associate at the Council on Hemispheric Affairs), </w:t>
      </w:r>
      <w:r w:rsidRPr="00CC7479">
        <w:rPr>
          <w:rStyle w:val="StyleStyleBold12pt"/>
        </w:rPr>
        <w:t>9</w:t>
      </w:r>
      <w:r>
        <w:rPr>
          <w:color w:val="000000"/>
          <w:shd w:val="clear" w:color="auto" w:fill="FFFFFF"/>
        </w:rPr>
        <w:t>, Edward W. "As Mex</w:t>
      </w:r>
      <w:r>
        <w:rPr>
          <w:color w:val="000000"/>
          <w:shd w:val="clear" w:color="auto" w:fill="FFFFFF"/>
        </w:rPr>
        <w:t>i</w:t>
      </w:r>
      <w:r>
        <w:rPr>
          <w:color w:val="000000"/>
          <w:shd w:val="clear" w:color="auto" w:fill="FFFFFF"/>
        </w:rPr>
        <w:t>co's Problems Mount: The Impact of the Economic Recession on Migration Patterns from Mexico."</w:t>
      </w:r>
      <w:r>
        <w:rPr>
          <w:rStyle w:val="apple-converted-space"/>
          <w:color w:val="000000"/>
          <w:shd w:val="clear" w:color="auto" w:fill="FFFFFF"/>
        </w:rPr>
        <w:t> </w:t>
      </w:r>
      <w:proofErr w:type="gramStart"/>
      <w:r>
        <w:rPr>
          <w:i/>
          <w:iCs/>
          <w:color w:val="000000"/>
          <w:shd w:val="clear" w:color="auto" w:fill="FFFFFF"/>
        </w:rPr>
        <w:t>Council on Hemispheric Affairs</w:t>
      </w:r>
      <w:r>
        <w:rPr>
          <w:color w:val="000000"/>
          <w:shd w:val="clear" w:color="auto" w:fill="FFFFFF"/>
        </w:rPr>
        <w:t>.</w:t>
      </w:r>
      <w:proofErr w:type="gramEnd"/>
      <w:r>
        <w:rPr>
          <w:color w:val="000000"/>
          <w:shd w:val="clear" w:color="auto" w:fill="FFFFFF"/>
        </w:rPr>
        <w:t xml:space="preserve"> N.p., 5 Mar. 2009. Web. 17 July 2013. &lt;http://www.coha.org/as-mexico’s-problems-mount-the-impact-of-the-economic-recession-on-migration-patterns-from-mexico/&gt;</w:t>
      </w:r>
    </w:p>
    <w:p w14:paraId="19EF3D50" w14:textId="77777777" w:rsidR="00753CB9" w:rsidRPr="00CC7479" w:rsidRDefault="00753CB9" w:rsidP="00753CB9">
      <w:pPr>
        <w:rPr>
          <w:rStyle w:val="StyleBoldUnderline"/>
        </w:rPr>
      </w:pPr>
      <w:r w:rsidRPr="00753CB9">
        <w:rPr>
          <w:rStyle w:val="StyleBoldUnderline"/>
        </w:rPr>
        <w:t>Harsh economic conditions</w:t>
      </w:r>
      <w:r w:rsidRPr="00753CB9">
        <w:t xml:space="preserve"> on both sides of the border also </w:t>
      </w:r>
      <w:r w:rsidRPr="00753CB9">
        <w:rPr>
          <w:rStyle w:val="StyleBoldUnderline"/>
        </w:rPr>
        <w:t>promise to leave</w:t>
      </w:r>
      <w:r w:rsidRPr="00753CB9">
        <w:t xml:space="preserve"> the 11.8 million Mexicans, or </w:t>
      </w:r>
      <w:r w:rsidRPr="00753CB9">
        <w:rPr>
          <w:rStyle w:val="StyleBoldUnderline"/>
        </w:rPr>
        <w:t xml:space="preserve">10 percent of the Mexican population, living in the United States and their southern dependents </w:t>
      </w:r>
      <w:r w:rsidRPr="00753CB9">
        <w:rPr>
          <w:rStyle w:val="Emphasis"/>
        </w:rPr>
        <w:t>in desperate situations</w:t>
      </w:r>
      <w:r w:rsidRPr="00753CB9">
        <w:t>. In general, Hispanic unemployment in the United States rose from 5.1 percent in 2007 to 8.0 pe</w:t>
      </w:r>
      <w:r w:rsidRPr="00753CB9">
        <w:t>r</w:t>
      </w:r>
      <w:r w:rsidRPr="00753CB9">
        <w:t xml:space="preserve">cent in 2008. </w:t>
      </w:r>
      <w:r w:rsidRPr="00753CB9">
        <w:rPr>
          <w:rStyle w:val="StyleBoldUnderline"/>
        </w:rPr>
        <w:t>Hispanic immigrants are heavily concentrated in the industries left most vulnerable by current conditions, such as construction, manufacturing, leisure and hospitality, and support and personal services</w:t>
      </w:r>
      <w:r w:rsidRPr="00753CB9">
        <w:t xml:space="preserve">. Americans’ increased concern with job availability during the crisis further limits the economic livelihoods of migrants and their families. The remittance flows of other Central American states with large migrant populations in the United States, such as El Salvador, Guatemala, and Honduras, are not expected to be as severely effected as those of Mexico. Many of these immigrants are granted temporary protected status under special arrangements with the United States, making their countries less vulnerable than Mexico to northern political, legal, and economic fluctuations. The fact that the United States and Mexico constitute, according to the World Bank, the “largest immigration corridor in the world” further illustrates the profound effect the decrease in migration and remittances may have on both sides of the border. </w:t>
      </w:r>
      <w:r w:rsidRPr="00753CB9">
        <w:br/>
        <w:t xml:space="preserve">Evidently, through migration, remittances, and NAFTA-induced trade integration, </w:t>
      </w:r>
      <w:r w:rsidRPr="00CC7479">
        <w:rPr>
          <w:rStyle w:val="StyleBoldUnderline"/>
        </w:rPr>
        <w:t xml:space="preserve">the Mexican economy has become increasingly dependent upon that of the United States, making the former </w:t>
      </w:r>
      <w:r w:rsidRPr="00CC7479">
        <w:rPr>
          <w:rStyle w:val="Emphasis"/>
        </w:rPr>
        <w:t>extremely vulnerable to the effects of the current financial crisis</w:t>
      </w:r>
      <w:r w:rsidRPr="00753CB9">
        <w:t>. The decrease in migration flows and remittances is thus implicit in the current debate about Mexico’s descent into being a “failed state</w:t>
      </w:r>
      <w:r w:rsidRPr="00CC7479">
        <w:rPr>
          <w:rStyle w:val="StyleBoldUnderline"/>
        </w:rPr>
        <w:t>.” A Mexican economic collapse</w:t>
      </w:r>
      <w:r w:rsidRPr="00753CB9">
        <w:t xml:space="preserve">, spurred by a decrease in the migrants and remittances upon which the country’ s economy is reliant, </w:t>
      </w:r>
      <w:r w:rsidRPr="00CC7479">
        <w:rPr>
          <w:rStyle w:val="StyleBoldUnderline"/>
        </w:rPr>
        <w:t>would weaken the state’s capacity to finance counter-narcotics activity, increase pay-rolls to prevent political and military officials from corruption related to drug trafficking, recuperate the depressed economy, and keep their best and brightest at home</w:t>
      </w:r>
      <w:r w:rsidRPr="00753CB9">
        <w:t xml:space="preserve">. </w:t>
      </w:r>
      <w:r w:rsidRPr="00CC7479">
        <w:rPr>
          <w:rStyle w:val="StyleBoldUnderline"/>
        </w:rPr>
        <w:t>These series of developments would have a negative consequence for the United States economy</w:t>
      </w:r>
      <w:r w:rsidRPr="00753CB9">
        <w:t xml:space="preserve"> and the Obama administration, as well. </w:t>
      </w:r>
      <w:r w:rsidRPr="00CC7479">
        <w:rPr>
          <w:rStyle w:val="StyleBoldUnderline"/>
        </w:rPr>
        <w:t>Mexico is the United States’ third largest e</w:t>
      </w:r>
      <w:r w:rsidRPr="00CC7479">
        <w:rPr>
          <w:rStyle w:val="StyleBoldUnderline"/>
        </w:rPr>
        <w:t>x</w:t>
      </w:r>
      <w:r w:rsidRPr="00CC7479">
        <w:rPr>
          <w:rStyle w:val="StyleBoldUnderline"/>
        </w:rPr>
        <w:lastRenderedPageBreak/>
        <w:t>port market</w:t>
      </w:r>
      <w:r w:rsidRPr="00753CB9">
        <w:t xml:space="preserve">, and the cheap labor that Mexican immigrants provide, although not nearly as coveted given the current recession, is an important part of the national economy. Additionally, </w:t>
      </w:r>
      <w:r w:rsidRPr="00CC7479">
        <w:rPr>
          <w:rStyle w:val="StyleBoldUnderline"/>
        </w:rPr>
        <w:t>Mexico’s potential economic and military collapse deserves to be viewed as a national security threat to the U.S., given the spread of drug-related violence to border states such as Arizona, where authorities blame a rise in home invasions and kidnappings on organized crime from south of the border.</w:t>
      </w:r>
    </w:p>
    <w:p w14:paraId="0A0FD421" w14:textId="77777777" w:rsidR="00753CB9" w:rsidRDefault="00753CB9" w:rsidP="00753CB9"/>
    <w:p w14:paraId="1C49A627" w14:textId="77777777" w:rsidR="00AF3344" w:rsidRPr="005D6CF9" w:rsidRDefault="00AF3344" w:rsidP="00AF3344">
      <w:pPr>
        <w:pStyle w:val="Heading4"/>
        <w:rPr>
          <w:sz w:val="16"/>
        </w:rPr>
      </w:pPr>
      <w:r w:rsidRPr="005D6CF9">
        <w:t>Global economic crisis causes war</w:t>
      </w:r>
      <w:r w:rsidRPr="005D6CF9">
        <w:rPr>
          <w:sz w:val="16"/>
        </w:rPr>
        <w:t xml:space="preserve"> </w:t>
      </w:r>
    </w:p>
    <w:p w14:paraId="5077D9A0" w14:textId="77777777" w:rsidR="00AF3344" w:rsidRPr="00AF3344" w:rsidRDefault="00AF3344" w:rsidP="00AF3344">
      <w:pPr>
        <w:rPr>
          <w:rStyle w:val="StyleStyleBold12pt"/>
        </w:rPr>
      </w:pPr>
      <w:r w:rsidRPr="00AF3344">
        <w:rPr>
          <w:rStyle w:val="StyleStyleBold12pt"/>
        </w:rPr>
        <w:t xml:space="preserve">Royal 10 </w:t>
      </w:r>
    </w:p>
    <w:p w14:paraId="20E4A8AB" w14:textId="77777777" w:rsidR="00AF3344" w:rsidRPr="00B01276" w:rsidRDefault="00AF3344" w:rsidP="00AF3344">
      <w:pPr>
        <w:rPr>
          <w:szCs w:val="20"/>
        </w:rPr>
      </w:pPr>
      <w:r w:rsidRPr="00B01276">
        <w:rPr>
          <w:szCs w:val="20"/>
        </w:rPr>
        <w:t>Jedediah Royal, Director of Cooperative Threat Reduction at the U.S. Department of Defense, 2010, Ec</w:t>
      </w:r>
      <w:r w:rsidRPr="00B01276">
        <w:rPr>
          <w:szCs w:val="20"/>
        </w:rPr>
        <w:t>o</w:t>
      </w:r>
      <w:r w:rsidRPr="00B01276">
        <w:rPr>
          <w:szCs w:val="20"/>
        </w:rPr>
        <w:t>nomic Integration, Economic Signaling and the Problem of Economic Crises</w:t>
      </w:r>
      <w:proofErr w:type="gramStart"/>
      <w:r w:rsidRPr="00B01276">
        <w:rPr>
          <w:szCs w:val="20"/>
        </w:rPr>
        <w:t>,?</w:t>
      </w:r>
      <w:proofErr w:type="gramEnd"/>
      <w:r w:rsidRPr="00B01276">
        <w:rPr>
          <w:szCs w:val="20"/>
        </w:rPr>
        <w:t xml:space="preserve"> </w:t>
      </w:r>
      <w:proofErr w:type="gramStart"/>
      <w:r w:rsidRPr="00B01276">
        <w:rPr>
          <w:szCs w:val="20"/>
        </w:rPr>
        <w:t>in</w:t>
      </w:r>
      <w:proofErr w:type="gramEnd"/>
      <w:r w:rsidRPr="00B01276">
        <w:rPr>
          <w:szCs w:val="20"/>
        </w:rPr>
        <w:t xml:space="preserve"> Economics of War and Peace: Economic, Legal and Political Perspectives, ed. Goldsmith and Brauer, p. 213-215 </w:t>
      </w:r>
    </w:p>
    <w:p w14:paraId="7F275DEB" w14:textId="77777777" w:rsidR="00AF3344" w:rsidRDefault="00AF3344" w:rsidP="00AF3344">
      <w:pPr>
        <w:pStyle w:val="Cards"/>
        <w:ind w:left="0"/>
      </w:pPr>
      <w:r w:rsidRPr="005D6CF9">
        <w:t>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w:t>
      </w:r>
      <w:r w:rsidRPr="005D6CF9">
        <w:t>a</w:t>
      </w:r>
      <w:r w:rsidRPr="005D6CF9">
        <w:t xml:space="preserve">tional levels. Several notable contributions follow. First, on the systemic level, Pollins (2008) advances Modelski and Thompson's (1996) work on leadership cycle theory, finding that </w:t>
      </w:r>
      <w:r w:rsidRPr="008B107A">
        <w:rPr>
          <w:rStyle w:val="DebateUnderline"/>
        </w:rPr>
        <w:t>rhythms in the global economy are associa</w:t>
      </w:r>
      <w:r w:rsidRPr="008B107A">
        <w:rPr>
          <w:rStyle w:val="DebateUnderline"/>
        </w:rPr>
        <w:t>t</w:t>
      </w:r>
      <w:r w:rsidRPr="008B107A">
        <w:rPr>
          <w:rStyle w:val="DebateUnderline"/>
        </w:rPr>
        <w:t xml:space="preserve">ed with </w:t>
      </w:r>
      <w:r w:rsidRPr="005D6CF9">
        <w:t xml:space="preserve">the rise and fall of a pre-eminent power and the </w:t>
      </w:r>
      <w:proofErr w:type="gramStart"/>
      <w:r w:rsidRPr="005D6CF9">
        <w:t xml:space="preserve">often </w:t>
      </w:r>
      <w:r w:rsidRPr="008B107A">
        <w:rPr>
          <w:rStyle w:val="DebateUnderline"/>
        </w:rPr>
        <w:t>bloody</w:t>
      </w:r>
      <w:proofErr w:type="gramEnd"/>
      <w:r w:rsidRPr="008B107A">
        <w:rPr>
          <w:rStyle w:val="DebateUnderline"/>
        </w:rPr>
        <w:t xml:space="preserve"> transition </w:t>
      </w:r>
      <w:r w:rsidRPr="005D6CF9">
        <w:t>from one pre-eminent leader to the next. As such, exogenous shocks such as</w:t>
      </w:r>
      <w:r w:rsidRPr="008B107A">
        <w:rPr>
          <w:rStyle w:val="DebateUnderline"/>
        </w:rPr>
        <w:t xml:space="preserve"> economic crises could usher in a redistribution of </w:t>
      </w:r>
      <w:r w:rsidRPr="005D6CF9">
        <w:t xml:space="preserve">relative </w:t>
      </w:r>
      <w:r w:rsidRPr="008B107A">
        <w:rPr>
          <w:rStyle w:val="DebateUnderline"/>
        </w:rPr>
        <w:t>power</w:t>
      </w:r>
      <w:r w:rsidRPr="005D6CF9">
        <w:t xml:space="preserve"> (see also Gilpin, 1981) that leads to uncertainty about power balances, </w:t>
      </w:r>
      <w:r w:rsidRPr="008B107A">
        <w:rPr>
          <w:rStyle w:val="DebateUnderline"/>
        </w:rPr>
        <w:t>increasing the risk of misc</w:t>
      </w:r>
      <w:r w:rsidRPr="005D6CF9">
        <w:t xml:space="preserve">alculation (Fearon, 1995). Alternatively, even a relatively certain </w:t>
      </w:r>
      <w:r w:rsidRPr="008B107A">
        <w:rPr>
          <w:rStyle w:val="DebateUnderline"/>
        </w:rPr>
        <w:t xml:space="preserve">redistribution </w:t>
      </w:r>
      <w:r w:rsidRPr="005D6CF9">
        <w:t xml:space="preserve">of power </w:t>
      </w:r>
      <w:r w:rsidRPr="008B107A">
        <w:rPr>
          <w:rStyle w:val="DebateUnderline"/>
        </w:rPr>
        <w:t xml:space="preserve">could lead to </w:t>
      </w:r>
      <w:r w:rsidRPr="005D6CF9">
        <w:t>a permissive environment for</w:t>
      </w:r>
      <w:r w:rsidRPr="008B107A">
        <w:rPr>
          <w:rStyle w:val="DebateUnderline"/>
        </w:rPr>
        <w:t xml:space="preserve"> conflict as a rising power may</w:t>
      </w:r>
      <w:r w:rsidRPr="005D6CF9">
        <w:t xml:space="preserve"> seek to </w:t>
      </w:r>
      <w:r w:rsidRPr="008B107A">
        <w:rPr>
          <w:rStyle w:val="DebateUnderline"/>
        </w:rPr>
        <w:t>challenge a declining power</w:t>
      </w:r>
      <w:r w:rsidRPr="005D6CF9">
        <w:t xml:space="preserve"> (Werner, 1999). Separately, Pollins (1996) also shows that global economic cycles combined with parallel leadership cycles impact the likelihood of conflict among m</w:t>
      </w:r>
      <w:r w:rsidRPr="005D6CF9">
        <w:t>a</w:t>
      </w:r>
      <w:r w:rsidRPr="005D6CF9">
        <w:t xml:space="preserve">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8B107A">
        <w:rPr>
          <w:rStyle w:val="DebateUnderline"/>
        </w:rPr>
        <w:t xml:space="preserve">interdependent states are likely to gain pacific benefits </w:t>
      </w:r>
      <w:r w:rsidRPr="005D6CF9">
        <w:t xml:space="preserve">from trade </w:t>
      </w:r>
      <w:r w:rsidRPr="008B107A">
        <w:rPr>
          <w:rStyle w:val="DebateUnderline"/>
        </w:rPr>
        <w:t xml:space="preserve">so long as they have an optimistic view </w:t>
      </w:r>
      <w:r w:rsidRPr="005D6CF9">
        <w:t xml:space="preserve">of future trade relations. However, </w:t>
      </w:r>
      <w:r w:rsidRPr="008B107A">
        <w:rPr>
          <w:rStyle w:val="DebateUnderline"/>
        </w:rPr>
        <w:t xml:space="preserve">if </w:t>
      </w:r>
      <w:r w:rsidRPr="005D6CF9">
        <w:t xml:space="preserve">the </w:t>
      </w:r>
      <w:r w:rsidRPr="008B107A">
        <w:rPr>
          <w:rStyle w:val="DebateUnderline"/>
        </w:rPr>
        <w:t xml:space="preserve">expectations </w:t>
      </w:r>
      <w:r w:rsidRPr="005D6CF9">
        <w:t xml:space="preserve">of future trade </w:t>
      </w:r>
      <w:r w:rsidRPr="008B107A">
        <w:rPr>
          <w:rStyle w:val="DebateUnderline"/>
        </w:rPr>
        <w:t>decline,</w:t>
      </w:r>
      <w:r w:rsidRPr="005D6CF9">
        <w:t xml:space="preserve"> particularly for difficult to replace items such as energy resources, </w:t>
      </w:r>
      <w:r w:rsidRPr="008B107A">
        <w:rPr>
          <w:rStyle w:val="DebateUnderline"/>
        </w:rPr>
        <w:t>the likelihood for conflict i</w:t>
      </w:r>
      <w:r w:rsidRPr="008B107A">
        <w:rPr>
          <w:rStyle w:val="DebateUnderline"/>
        </w:rPr>
        <w:t>n</w:t>
      </w:r>
      <w:r w:rsidRPr="008B107A">
        <w:rPr>
          <w:rStyle w:val="DebateUnderline"/>
        </w:rPr>
        <w:t>creases</w:t>
      </w:r>
      <w:r w:rsidRPr="005D6CF9">
        <w:t>, as states will be inclined to use force to gain access to those resources. Crises could potentially be the trigger for decreased trade expectations either on its own or because it triggers protectionist moves by interd</w:t>
      </w:r>
      <w:r w:rsidRPr="005D6CF9">
        <w:t>e</w:t>
      </w:r>
      <w:r w:rsidRPr="005D6CF9">
        <w:t xml:space="preserve">pendent states.4 </w:t>
      </w:r>
      <w:proofErr w:type="gramStart"/>
      <w:r w:rsidRPr="005D6CF9">
        <w:t>Third</w:t>
      </w:r>
      <w:proofErr w:type="gramEnd"/>
      <w:r w:rsidRPr="005D6CF9">
        <w:t xml:space="preserve">, others have considered the link between economic decline and external armed conflict at a national level. Blomberg and Hess (2002) find a strong correlation between internal conflict and external conflict, particularly during periods of economic downturn. They write, </w:t>
      </w:r>
      <w:proofErr w:type="gramStart"/>
      <w:r w:rsidRPr="005D6CF9">
        <w:t>The</w:t>
      </w:r>
      <w:proofErr w:type="gramEnd"/>
      <w:r w:rsidRPr="005D6CF9">
        <w:t xml:space="preserve"> linkages between internal and external conflict and prosperity are strong and mutually reinforcing. </w:t>
      </w:r>
      <w:r w:rsidRPr="008B107A">
        <w:rPr>
          <w:rStyle w:val="DebateUnderline"/>
        </w:rPr>
        <w:t>Economic conflict tends to spawn internal conflict, which</w:t>
      </w:r>
      <w:r w:rsidRPr="005D6CF9">
        <w:t xml:space="preserve"> in turn </w:t>
      </w:r>
      <w:r w:rsidRPr="008B107A">
        <w:rPr>
          <w:rStyle w:val="DebateUnderline"/>
        </w:rPr>
        <w:t>returns the favour</w:t>
      </w:r>
      <w:r w:rsidRPr="005D6CF9">
        <w:t>.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w:t>
      </w:r>
      <w:r w:rsidRPr="005D6CF9">
        <w:t>c</w:t>
      </w:r>
      <w:r w:rsidRPr="005D6CF9">
        <w:t>ity to spill across borders and lead to external tensions. Furthermore, crises generally reduce the popularity of a sitting government. 'Diversionary theory' suggests that,</w:t>
      </w:r>
      <w:r w:rsidRPr="008B107A">
        <w:rPr>
          <w:rStyle w:val="DebateUnderline"/>
        </w:rPr>
        <w:t xml:space="preserve"> when facing unpopularity </w:t>
      </w:r>
      <w:r w:rsidRPr="005D6CF9">
        <w:t>arising from economic decline,</w:t>
      </w:r>
      <w:r w:rsidRPr="008B107A">
        <w:rPr>
          <w:rStyle w:val="DebateUnderline"/>
        </w:rPr>
        <w:t xml:space="preserve"> </w:t>
      </w:r>
      <w:r w:rsidRPr="005D6CF9">
        <w:t>sitting</w:t>
      </w:r>
      <w:r w:rsidRPr="005D6CF9">
        <w:rPr>
          <w:b/>
          <w:u w:val="single"/>
        </w:rPr>
        <w:t xml:space="preserve"> </w:t>
      </w:r>
      <w:r w:rsidRPr="00B01276">
        <w:rPr>
          <w:rStyle w:val="DebateUnderline"/>
        </w:rPr>
        <w:t>governments</w:t>
      </w:r>
      <w:r w:rsidRPr="008B107A">
        <w:rPr>
          <w:rStyle w:val="DebateUnderline"/>
        </w:rPr>
        <w:t xml:space="preserve"> </w:t>
      </w:r>
      <w:r w:rsidRPr="005D6CF9">
        <w:t xml:space="preserve">have increased incentives to </w:t>
      </w:r>
      <w:r w:rsidRPr="008B107A">
        <w:rPr>
          <w:rStyle w:val="DebateUnderline"/>
        </w:rPr>
        <w:t xml:space="preserve">fabricate external military conflicts </w:t>
      </w:r>
      <w:r w:rsidRPr="005D6CF9">
        <w:t>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w:t>
      </w:r>
      <w:r w:rsidRPr="005D6CF9">
        <w:t>e</w:t>
      </w:r>
      <w:r w:rsidRPr="005D6CF9">
        <w:t xml:space="preserve">moved from office due to lack of domestic support. DeRouen (2000) has provided evidence showing that </w:t>
      </w:r>
      <w:r w:rsidRPr="008B107A">
        <w:rPr>
          <w:rStyle w:val="DebateUnderline"/>
        </w:rPr>
        <w:t>periods of weak economic performance in the U</w:t>
      </w:r>
      <w:r w:rsidRPr="005D6CF9">
        <w:t xml:space="preserve">nited </w:t>
      </w:r>
      <w:r w:rsidRPr="008B107A">
        <w:rPr>
          <w:rStyle w:val="DebateUnderline"/>
        </w:rPr>
        <w:t>S</w:t>
      </w:r>
      <w:r w:rsidRPr="005D6CF9">
        <w:t xml:space="preserve">tates, and thus weak Presidential popularity, </w:t>
      </w:r>
      <w:r w:rsidRPr="008B107A">
        <w:rPr>
          <w:rStyle w:val="DebateUnderline"/>
        </w:rPr>
        <w:t xml:space="preserve">are statistically linked to an increase in </w:t>
      </w:r>
      <w:r w:rsidRPr="005D6CF9">
        <w:t>the use</w:t>
      </w:r>
      <w:r w:rsidRPr="008B107A">
        <w:rPr>
          <w:rStyle w:val="DebateUnderline"/>
        </w:rPr>
        <w:t xml:space="preserve"> </w:t>
      </w:r>
      <w:r w:rsidRPr="005D6CF9">
        <w:t>of</w:t>
      </w:r>
      <w:r w:rsidRPr="008B107A">
        <w:rPr>
          <w:rStyle w:val="DebateUnderline"/>
        </w:rPr>
        <w:t xml:space="preserve"> force</w:t>
      </w:r>
      <w:r w:rsidRPr="005D6CF9">
        <w:t>. In summary, recent economic scholarship positively correlates economic integr</w:t>
      </w:r>
      <w:r w:rsidRPr="005D6CF9">
        <w:t>a</w:t>
      </w:r>
      <w:r w:rsidRPr="005D6CF9">
        <w:t>tion with an increase in the frequency of economic crises, whereas political science scholarship links economic decline with external conflict at systemic, dyadic and national levels.5 This implied connection between integr</w:t>
      </w:r>
      <w:r w:rsidRPr="005D6CF9">
        <w:t>a</w:t>
      </w:r>
      <w:r w:rsidRPr="005D6CF9">
        <w:t xml:space="preserve">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w:t>
      </w:r>
      <w:r w:rsidRPr="005D6CF9">
        <w:lastRenderedPageBreak/>
        <w:t>the occurrence of and conditions created by economic crises. As such, the view presented here should be consi</w:t>
      </w:r>
      <w:r w:rsidRPr="005D6CF9">
        <w:t>d</w:t>
      </w:r>
      <w:r w:rsidRPr="005D6CF9">
        <w:t>ered ancillary to those views.</w:t>
      </w:r>
    </w:p>
    <w:p w14:paraId="244AEA3F" w14:textId="77777777" w:rsidR="00AF3344" w:rsidRPr="00F577F7" w:rsidRDefault="00AF3344" w:rsidP="00AF3344">
      <w:pPr>
        <w:pStyle w:val="Nothing"/>
        <w:rPr>
          <w:lang w:eastAsia="ko-KR"/>
        </w:rPr>
      </w:pPr>
    </w:p>
    <w:p w14:paraId="69093FB0" w14:textId="77777777" w:rsidR="00AF3344" w:rsidRPr="00F577F7" w:rsidRDefault="00AF3344" w:rsidP="00AF3344">
      <w:pPr>
        <w:pStyle w:val="Heading4"/>
        <w:rPr>
          <w:lang w:eastAsia="ko-KR"/>
        </w:rPr>
      </w:pPr>
      <w:r w:rsidRPr="00F577F7">
        <w:rPr>
          <w:rFonts w:hint="eastAsia"/>
          <w:lang w:eastAsia="ko-KR"/>
        </w:rPr>
        <w:t>Economic collapse causes g</w:t>
      </w:r>
      <w:r w:rsidRPr="00F577F7">
        <w:rPr>
          <w:lang w:eastAsia="ko-KR"/>
        </w:rPr>
        <w:t>lobal war</w:t>
      </w:r>
      <w:r w:rsidRPr="00F577F7">
        <w:rPr>
          <w:rFonts w:hint="eastAsia"/>
          <w:lang w:eastAsia="ko-KR"/>
        </w:rPr>
        <w:t>.</w:t>
      </w:r>
    </w:p>
    <w:p w14:paraId="22DD23BF" w14:textId="77777777" w:rsidR="00AF3344" w:rsidRPr="00AF3344" w:rsidRDefault="00AF3344" w:rsidP="00AF3344">
      <w:r w:rsidRPr="00AF3344">
        <w:t xml:space="preserve">Walter Russell </w:t>
      </w:r>
      <w:r w:rsidRPr="00AF3344">
        <w:rPr>
          <w:rStyle w:val="StyleStyleBold12pt"/>
        </w:rPr>
        <w:t>Mead</w:t>
      </w:r>
      <w:r w:rsidRPr="00AF3344">
        <w:t>, the Henry A. Kissinger Senior Fellow in U.S. Foreign Policy at the Council on Fo</w:t>
      </w:r>
      <w:r w:rsidRPr="00AF3344">
        <w:t>r</w:t>
      </w:r>
      <w:r w:rsidRPr="00AF3344">
        <w:t>eign Relations, February 4, 200</w:t>
      </w:r>
      <w:r w:rsidRPr="00AF3344">
        <w:rPr>
          <w:rStyle w:val="StyleStyleBold12pt"/>
        </w:rPr>
        <w:t>9</w:t>
      </w:r>
      <w:r w:rsidRPr="00AF3344">
        <w:t>, “Only Makes You Stronger,” The New Republic</w:t>
      </w:r>
    </w:p>
    <w:p w14:paraId="18B123F1" w14:textId="77777777" w:rsidR="00AF3344" w:rsidRPr="006451CB" w:rsidRDefault="00AF3344" w:rsidP="00AF3344">
      <w:pPr>
        <w:pStyle w:val="Cards"/>
        <w:ind w:left="0"/>
        <w:rPr>
          <w:lang w:eastAsia="ko-KR"/>
        </w:rPr>
      </w:pPr>
      <w:r w:rsidRPr="00F577F7">
        <w:rPr>
          <w:lang w:eastAsia="ko-KR"/>
        </w:rPr>
        <w:t xml:space="preserve">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7B0FFC">
        <w:rPr>
          <w:rStyle w:val="DebateUnderline"/>
          <w:shd w:val="clear" w:color="auto" w:fill="00FFFF"/>
          <w:lang w:eastAsia="ko-KR"/>
        </w:rPr>
        <w:t>Bad economic times</w:t>
      </w:r>
      <w:r w:rsidRPr="00F577F7">
        <w:rPr>
          <w:rStyle w:val="DebateUnderline"/>
          <w:lang w:eastAsia="ko-KR"/>
        </w:rPr>
        <w:t xml:space="preserve"> can </w:t>
      </w:r>
      <w:r w:rsidRPr="007B0FFC">
        <w:rPr>
          <w:rStyle w:val="DebateUnderline"/>
          <w:shd w:val="clear" w:color="auto" w:fill="00FFFF"/>
          <w:lang w:eastAsia="ko-KR"/>
        </w:rPr>
        <w:t>breed wars. Europe was</w:t>
      </w:r>
      <w:r w:rsidRPr="00F577F7">
        <w:rPr>
          <w:lang w:eastAsia="ko-KR"/>
        </w:rPr>
        <w:t xml:space="preserve"> a pretty</w:t>
      </w:r>
      <w:r w:rsidRPr="00F577F7">
        <w:rPr>
          <w:b/>
          <w:u w:val="single"/>
          <w:lang w:eastAsia="ko-KR"/>
        </w:rPr>
        <w:t xml:space="preserve"> </w:t>
      </w:r>
      <w:r w:rsidRPr="007B0FFC">
        <w:rPr>
          <w:rStyle w:val="DebateUnderline"/>
          <w:shd w:val="clear" w:color="auto" w:fill="00FFFF"/>
          <w:lang w:eastAsia="ko-KR"/>
        </w:rPr>
        <w:t>peaceful</w:t>
      </w:r>
      <w:r w:rsidRPr="00F577F7">
        <w:rPr>
          <w:lang w:eastAsia="ko-KR"/>
        </w:rPr>
        <w:t xml:space="preserve"> place </w:t>
      </w:r>
      <w:r w:rsidRPr="007B0FFC">
        <w:rPr>
          <w:rStyle w:val="DebateUnderline"/>
          <w:shd w:val="clear" w:color="auto" w:fill="00FFFF"/>
          <w:lang w:eastAsia="ko-KR"/>
        </w:rPr>
        <w:t>in 1928, but the Depression poisoned German public opinion and helped</w:t>
      </w:r>
      <w:r w:rsidRPr="00F577F7">
        <w:rPr>
          <w:rStyle w:val="DebateUnderline"/>
          <w:lang w:eastAsia="ko-KR"/>
        </w:rPr>
        <w:t xml:space="preserve"> bring</w:t>
      </w:r>
      <w:r w:rsidRPr="00F577F7">
        <w:rPr>
          <w:lang w:eastAsia="ko-KR"/>
        </w:rPr>
        <w:t xml:space="preserve"> Adolf</w:t>
      </w:r>
      <w:r w:rsidRPr="00F577F7">
        <w:rPr>
          <w:b/>
          <w:u w:val="single"/>
          <w:lang w:eastAsia="ko-KR"/>
        </w:rPr>
        <w:t xml:space="preserve"> </w:t>
      </w:r>
      <w:r w:rsidRPr="007B0FFC">
        <w:rPr>
          <w:rStyle w:val="DebateUnderline"/>
          <w:shd w:val="clear" w:color="auto" w:fill="00FFFF"/>
          <w:lang w:eastAsia="ko-KR"/>
        </w:rPr>
        <w:t>Hitler to power. If the current crisis turns into</w:t>
      </w:r>
      <w:r w:rsidRPr="00F577F7">
        <w:rPr>
          <w:rStyle w:val="DebateUnderline"/>
          <w:lang w:eastAsia="ko-KR"/>
        </w:rPr>
        <w:t xml:space="preserve"> a </w:t>
      </w:r>
      <w:r w:rsidRPr="007B0FFC">
        <w:rPr>
          <w:rStyle w:val="DebateUnderline"/>
          <w:shd w:val="clear" w:color="auto" w:fill="00FFFF"/>
          <w:lang w:eastAsia="ko-KR"/>
        </w:rPr>
        <w:t>depression, what rough beasts might start slouching toward Moscow, Karachi, Beijing, or New Delhi</w:t>
      </w:r>
      <w:r w:rsidRPr="00F577F7">
        <w:rPr>
          <w:rStyle w:val="DebateUnderline"/>
          <w:lang w:eastAsia="ko-KR"/>
        </w:rPr>
        <w:t xml:space="preserve"> to be born? </w:t>
      </w:r>
      <w:r w:rsidRPr="007B0FFC">
        <w:rPr>
          <w:rStyle w:val="DebateUnderline"/>
          <w:shd w:val="clear" w:color="auto" w:fill="00FFFF"/>
          <w:lang w:eastAsia="ko-KR"/>
        </w:rPr>
        <w:t>The U</w:t>
      </w:r>
      <w:r w:rsidRPr="00F577F7">
        <w:rPr>
          <w:rStyle w:val="DebateUnderline"/>
          <w:lang w:eastAsia="ko-KR"/>
        </w:rPr>
        <w:t xml:space="preserve">nited </w:t>
      </w:r>
      <w:r w:rsidRPr="007B0FFC">
        <w:rPr>
          <w:rStyle w:val="DebateUnderline"/>
          <w:shd w:val="clear" w:color="auto" w:fill="00FFFF"/>
          <w:lang w:eastAsia="ko-KR"/>
        </w:rPr>
        <w:t>S</w:t>
      </w:r>
      <w:r w:rsidRPr="00F577F7">
        <w:rPr>
          <w:rStyle w:val="DebateUnderline"/>
          <w:lang w:eastAsia="ko-KR"/>
        </w:rPr>
        <w:t>tates</w:t>
      </w:r>
      <w:r w:rsidRPr="00F577F7">
        <w:rPr>
          <w:lang w:eastAsia="ko-KR"/>
        </w:rPr>
        <w:t xml:space="preserve"> may not, yet, decline, but, if we can't get the world economy back on track, we </w:t>
      </w:r>
      <w:r w:rsidRPr="007B0FFC">
        <w:rPr>
          <w:rStyle w:val="DebateUnderline"/>
          <w:shd w:val="clear" w:color="auto" w:fill="00FFFF"/>
          <w:lang w:eastAsia="ko-KR"/>
        </w:rPr>
        <w:t>may</w:t>
      </w:r>
      <w:r w:rsidRPr="00F577F7">
        <w:rPr>
          <w:lang w:eastAsia="ko-KR"/>
        </w:rPr>
        <w:t xml:space="preserve"> still </w:t>
      </w:r>
      <w:r w:rsidRPr="007B0FFC">
        <w:rPr>
          <w:rStyle w:val="DebateUnderline"/>
          <w:shd w:val="clear" w:color="auto" w:fill="00FFFF"/>
          <w:lang w:eastAsia="ko-KR"/>
        </w:rPr>
        <w:t>have to fight</w:t>
      </w:r>
      <w:r w:rsidRPr="00F577F7">
        <w:rPr>
          <w:rStyle w:val="DebateUnderline"/>
          <w:lang w:eastAsia="ko-KR"/>
        </w:rPr>
        <w:t xml:space="preserve">. </w:t>
      </w:r>
    </w:p>
    <w:p w14:paraId="5EBC87F3" w14:textId="77777777" w:rsidR="00CC7479" w:rsidRDefault="00CC7479" w:rsidP="00CC7479"/>
    <w:p w14:paraId="01B86659" w14:textId="77777777" w:rsidR="005C7EEC" w:rsidRPr="00033F5F" w:rsidRDefault="005C7EEC" w:rsidP="005C7EEC">
      <w:pPr>
        <w:pStyle w:val="Heading4"/>
      </w:pPr>
      <w:r w:rsidRPr="00033F5F">
        <w:t xml:space="preserve">Migrant worker programs dramatically benefit the </w:t>
      </w:r>
      <w:r>
        <w:t xml:space="preserve">economies of the </w:t>
      </w:r>
      <w:r w:rsidRPr="00033F5F">
        <w:t xml:space="preserve">donating </w:t>
      </w:r>
      <w:r>
        <w:t>and r</w:t>
      </w:r>
      <w:r>
        <w:t>e</w:t>
      </w:r>
      <w:r>
        <w:t xml:space="preserve">ceiving </w:t>
      </w:r>
      <w:r w:rsidRPr="00033F5F">
        <w:t>countr</w:t>
      </w:r>
      <w:r>
        <w:t>ies</w:t>
      </w:r>
      <w:r w:rsidRPr="00033F5F">
        <w:t xml:space="preserve"> </w:t>
      </w:r>
      <w:r>
        <w:t>while</w:t>
      </w:r>
      <w:r w:rsidRPr="00033F5F">
        <w:t xml:space="preserve"> reduc</w:t>
      </w:r>
      <w:r>
        <w:t>ing</w:t>
      </w:r>
      <w:r w:rsidRPr="00033F5F">
        <w:t xml:space="preserve"> global poverty</w:t>
      </w:r>
    </w:p>
    <w:p w14:paraId="1A3B1B7B" w14:textId="77777777" w:rsidR="005C7EEC" w:rsidRPr="00033F5F" w:rsidRDefault="005C7EEC" w:rsidP="005C7EEC">
      <w:pPr>
        <w:rPr>
          <w:rStyle w:val="StyleStyleBold12pt"/>
        </w:rPr>
      </w:pPr>
      <w:r w:rsidRPr="00033F5F">
        <w:rPr>
          <w:rStyle w:val="StyleStyleBold12pt"/>
        </w:rPr>
        <w:t xml:space="preserve">Ruhs and Martin 8 </w:t>
      </w:r>
    </w:p>
    <w:p w14:paraId="689A0B89" w14:textId="77777777" w:rsidR="005C7EEC" w:rsidRPr="00033F5F" w:rsidRDefault="005C7EEC" w:rsidP="005C7EEC">
      <w:r>
        <w:t>Ruhs and Martin (</w:t>
      </w:r>
      <w:r w:rsidRPr="00033F5F">
        <w:t>ESRC Centre on Migration, Policy and Society</w:t>
      </w:r>
      <w:r>
        <w:t xml:space="preserve"> (COMPAS), University of Oxford; D</w:t>
      </w:r>
      <w:r>
        <w:t>e</w:t>
      </w:r>
      <w:r>
        <w:t>partment of Agricultural and Resource Economics, University of California at Davis) Martin and Phillip, “</w:t>
      </w:r>
      <w:r w:rsidRPr="00033F5F">
        <w:t>Numbers vs. Rights: Trade-Offs and Guest Worker Programs 1</w:t>
      </w:r>
      <w:r>
        <w:t xml:space="preserve">” 5 March 2008. </w:t>
      </w:r>
      <w:hyperlink r:id="rId15" w:history="1">
        <w:r>
          <w:rPr>
            <w:rStyle w:val="Hyperlink"/>
          </w:rPr>
          <w:t>http://onlinelibrary.wiley.com/doi/10.1111/j.1747-7379.2007.00120.x/pdf</w:t>
        </w:r>
      </w:hyperlink>
    </w:p>
    <w:p w14:paraId="78B96D0B" w14:textId="77777777" w:rsidR="005C7EEC" w:rsidRDefault="005C7EEC" w:rsidP="005C7EEC">
      <w:r w:rsidRPr="00033F5F">
        <w:rPr>
          <w:rStyle w:val="StyleBoldUnderline"/>
          <w:highlight w:val="green"/>
        </w:rPr>
        <w:t xml:space="preserve">Economic theory and experience conﬁrm that moving workers </w:t>
      </w:r>
      <w:r w:rsidRPr="00F962CE">
        <w:rPr>
          <w:rStyle w:val="StyleBoldUnderline"/>
        </w:rPr>
        <w:t>from low-income</w:t>
      </w:r>
      <w:r w:rsidRPr="00033F5F">
        <w:rPr>
          <w:rStyle w:val="StyleBoldUnderline"/>
        </w:rPr>
        <w:t xml:space="preserve"> to higher-income </w:t>
      </w:r>
      <w:r w:rsidRPr="00F962CE">
        <w:rPr>
          <w:rStyle w:val="StyleBoldUnderline"/>
        </w:rPr>
        <w:t>countries</w:t>
      </w:r>
      <w:r w:rsidRPr="00033F5F">
        <w:rPr>
          <w:rStyle w:val="StyleBoldUnderline"/>
          <w:highlight w:val="green"/>
        </w:rPr>
        <w:t xml:space="preserve"> </w:t>
      </w:r>
      <w:r w:rsidRPr="00033F5F">
        <w:rPr>
          <w:rStyle w:val="Emphasis"/>
          <w:highlight w:val="green"/>
        </w:rPr>
        <w:t>beneﬁts migrants</w:t>
      </w:r>
      <w:r w:rsidRPr="00033F5F">
        <w:rPr>
          <w:rStyle w:val="StyleBoldUnderline"/>
          <w:highlight w:val="green"/>
        </w:rPr>
        <w:t xml:space="preserve"> and raises global income</w:t>
      </w:r>
      <w:r w:rsidRPr="00033F5F">
        <w:rPr>
          <w:rStyle w:val="StyleBoldUnderline"/>
        </w:rPr>
        <w:t xml:space="preserve"> while creating small net economic beneﬁts in receiving cou</w:t>
      </w:r>
      <w:r w:rsidRPr="00033F5F">
        <w:rPr>
          <w:rStyle w:val="StyleBoldUnderline"/>
        </w:rPr>
        <w:t>n</w:t>
      </w:r>
      <w:r w:rsidRPr="00033F5F">
        <w:rPr>
          <w:rStyle w:val="StyleBoldUnderline"/>
        </w:rPr>
        <w:t>tries</w:t>
      </w:r>
      <w:r w:rsidRPr="00033F5F">
        <w:t xml:space="preserve">, largely because the migrants hold down wages and prices (see, for example, Borjas, 1995; Freeman, 2006). For the US in the mid-1990s, </w:t>
      </w:r>
      <w:r w:rsidRPr="00033F5F">
        <w:rPr>
          <w:rStyle w:val="StyleBoldUnderline"/>
        </w:rPr>
        <w:t>a</w:t>
      </w:r>
      <w:r w:rsidRPr="00033F5F">
        <w:t xml:space="preserve"> National Research Council </w:t>
      </w:r>
      <w:r w:rsidRPr="00033F5F">
        <w:rPr>
          <w:rStyle w:val="StyleBoldUnderline"/>
        </w:rPr>
        <w:t>report estimated that the net economic beneﬁts of immigration ranged from $1 billion to $10 billion</w:t>
      </w:r>
      <w:r w:rsidRPr="00033F5F">
        <w:t xml:space="preserve">, </w:t>
      </w:r>
      <w:r w:rsidRPr="00033F5F">
        <w:rPr>
          <w:rStyle w:val="StyleBoldUnderline"/>
        </w:rPr>
        <w:t>meaning that US economic output was this much higher because of immigration</w:t>
      </w:r>
      <w:r w:rsidRPr="00033F5F">
        <w:t xml:space="preserve"> (Smith and Edmonston, 1997). Proponents of immigration stressed the positive economic beneﬁts of immigrants; opponents pointed out that a then $8 trillion economy expanding by 3 percent grows by $240 billion a year, or $10 billion in two weeks. The new twist in proposals for more guest workers is the argument that </w:t>
      </w:r>
      <w:r w:rsidRPr="00F962CE">
        <w:rPr>
          <w:rStyle w:val="Emphasis"/>
          <w:highlight w:val="green"/>
        </w:rPr>
        <w:t>low-income countries would beneﬁt by sending more workers abroad</w:t>
      </w:r>
      <w:r w:rsidRPr="00033F5F">
        <w:t xml:space="preserve">. </w:t>
      </w:r>
      <w:r w:rsidRPr="00033F5F">
        <w:rPr>
          <w:rStyle w:val="StyleBoldUnderline"/>
        </w:rPr>
        <w:t xml:space="preserve">The World Bank estimated that </w:t>
      </w:r>
      <w:r w:rsidRPr="00F962CE">
        <w:rPr>
          <w:rStyle w:val="StyleBoldUnderline"/>
          <w:highlight w:val="green"/>
        </w:rPr>
        <w:t>moving an additional 14 million workers</w:t>
      </w:r>
      <w:r w:rsidRPr="00033F5F">
        <w:rPr>
          <w:rStyle w:val="StyleBoldUnderline"/>
        </w:rPr>
        <w:t xml:space="preserve"> from low-income to higher-income countries </w:t>
      </w:r>
      <w:r w:rsidRPr="00F962CE">
        <w:rPr>
          <w:rStyle w:val="StyleBoldUnderline"/>
          <w:highlight w:val="green"/>
        </w:rPr>
        <w:t xml:space="preserve">would generate a global income gain of </w:t>
      </w:r>
      <w:r w:rsidRPr="00F962CE">
        <w:rPr>
          <w:rStyle w:val="Emphasis"/>
          <w:highlight w:val="green"/>
        </w:rPr>
        <w:t>over $350 billion</w:t>
      </w:r>
      <w:r w:rsidRPr="00033F5F">
        <w:t xml:space="preserve">, exceeding the $300-billion gain from completing the Doha round of trade negotiations (World Bank, 2005). The press release accompanying the World Bank’s Global Economic Prospects report for 2006 argued that </w:t>
      </w:r>
      <w:r w:rsidRPr="00F962CE">
        <w:rPr>
          <w:rStyle w:val="StyleBoldUnderline"/>
          <w:highlight w:val="green"/>
        </w:rPr>
        <w:t>more “managed migration programs</w:t>
      </w:r>
      <w:r w:rsidRPr="00033F5F">
        <w:rPr>
          <w:rStyle w:val="StyleBoldUnderline"/>
        </w:rPr>
        <w:t xml:space="preserve">, including temporary work visas for low-skilled migrants in industrial countries . . . </w:t>
      </w:r>
      <w:r w:rsidRPr="00F962CE">
        <w:rPr>
          <w:rStyle w:val="StyleBoldUnderline"/>
          <w:highlight w:val="green"/>
        </w:rPr>
        <w:t>would contribute to signiﬁcant reductions in poverty</w:t>
      </w:r>
      <w:r w:rsidRPr="00033F5F">
        <w:rPr>
          <w:rStyle w:val="StyleBoldUnderline"/>
        </w:rPr>
        <w:t xml:space="preserve"> in migrant sending countries, among the migrants themselves, their families and, as remittances increase, in the broader community.”</w:t>
      </w:r>
      <w:r w:rsidRPr="00033F5F">
        <w:t xml:space="preserve"> In its report to the Secretary-General of the United Nations, </w:t>
      </w:r>
      <w:r w:rsidRPr="00F962CE">
        <w:rPr>
          <w:rStyle w:val="StyleBoldUnderline"/>
          <w:highlight w:val="green"/>
        </w:rPr>
        <w:t>the</w:t>
      </w:r>
      <w:r w:rsidRPr="00033F5F">
        <w:rPr>
          <w:rStyle w:val="StyleBoldUnderline"/>
        </w:rPr>
        <w:t xml:space="preserve"> Global </w:t>
      </w:r>
      <w:r w:rsidRPr="00F962CE">
        <w:rPr>
          <w:rStyle w:val="StyleBoldUnderline"/>
          <w:highlight w:val="green"/>
        </w:rPr>
        <w:t>Commission</w:t>
      </w:r>
      <w:r w:rsidRPr="00F962CE">
        <w:rPr>
          <w:highlight w:val="green"/>
        </w:rPr>
        <w:t xml:space="preserve"> </w:t>
      </w:r>
      <w:r w:rsidRPr="00F962CE">
        <w:rPr>
          <w:rStyle w:val="StyleBoldUnderline"/>
          <w:highlight w:val="green"/>
        </w:rPr>
        <w:t>on</w:t>
      </w:r>
      <w:r w:rsidRPr="00033F5F">
        <w:t xml:space="preserve"> International </w:t>
      </w:r>
      <w:r w:rsidRPr="00F962CE">
        <w:rPr>
          <w:rStyle w:val="StyleBoldUnderline"/>
          <w:highlight w:val="green"/>
        </w:rPr>
        <w:t>Migration recommended</w:t>
      </w:r>
      <w:r w:rsidRPr="00033F5F">
        <w:rPr>
          <w:rStyle w:val="StyleBoldUnderline"/>
        </w:rPr>
        <w:t xml:space="preserve"> “carefully designed temporary </w:t>
      </w:r>
      <w:r w:rsidRPr="00F962CE">
        <w:rPr>
          <w:rStyle w:val="StyleBoldUnderline"/>
          <w:highlight w:val="green"/>
        </w:rPr>
        <w:t>migration programs as a means of addressing the economic needs</w:t>
      </w:r>
      <w:r w:rsidRPr="00033F5F">
        <w:rPr>
          <w:rStyle w:val="StyleBoldUnderline"/>
        </w:rPr>
        <w:t xml:space="preserve"> </w:t>
      </w:r>
      <w:r w:rsidRPr="00F962CE">
        <w:rPr>
          <w:rStyle w:val="StyleBoldUnderline"/>
          <w:highlight w:val="green"/>
        </w:rPr>
        <w:t>of</w:t>
      </w:r>
      <w:r w:rsidRPr="00033F5F">
        <w:rPr>
          <w:rStyle w:val="StyleBoldUnderline"/>
        </w:rPr>
        <w:t xml:space="preserve"> </w:t>
      </w:r>
      <w:r w:rsidRPr="00517BAD">
        <w:rPr>
          <w:rStyle w:val="StyleBoldUnderline"/>
          <w:highlight w:val="green"/>
        </w:rPr>
        <w:t>both</w:t>
      </w:r>
      <w:r w:rsidRPr="00033F5F">
        <w:rPr>
          <w:rStyle w:val="StyleBoldUnderline"/>
        </w:rPr>
        <w:t xml:space="preserve"> </w:t>
      </w:r>
      <w:r w:rsidRPr="00F962CE">
        <w:rPr>
          <w:rStyle w:val="StyleBoldUnderline"/>
          <w:highlight w:val="green"/>
        </w:rPr>
        <w:t>countries of origin</w:t>
      </w:r>
      <w:r w:rsidRPr="00033F5F">
        <w:rPr>
          <w:rStyle w:val="StyleBoldUnderline"/>
        </w:rPr>
        <w:t xml:space="preserve"> </w:t>
      </w:r>
      <w:r w:rsidRPr="00517BAD">
        <w:rPr>
          <w:rStyle w:val="StyleBoldUnderline"/>
          <w:highlight w:val="green"/>
        </w:rPr>
        <w:t>and destination</w:t>
      </w:r>
      <w:r w:rsidRPr="00033F5F">
        <w:t>” (GCIM, 2005:16).</w:t>
      </w:r>
    </w:p>
    <w:p w14:paraId="7C993CDF" w14:textId="77777777" w:rsidR="005C7EEC" w:rsidRDefault="005C7EEC" w:rsidP="005C7EEC"/>
    <w:p w14:paraId="1DC13D36" w14:textId="77777777" w:rsidR="005C7EEC" w:rsidRDefault="005C7EEC" w:rsidP="005C7EEC">
      <w:pPr>
        <w:spacing w:after="200" w:line="276" w:lineRule="auto"/>
        <w:rPr>
          <w:rFonts w:eastAsiaTheme="majorEastAsia" w:cstheme="majorBidi"/>
          <w:b/>
          <w:bCs/>
          <w:iCs/>
          <w:sz w:val="26"/>
        </w:rPr>
      </w:pPr>
      <w:r>
        <w:br w:type="page"/>
      </w:r>
    </w:p>
    <w:p w14:paraId="19560062" w14:textId="77777777" w:rsidR="00504333" w:rsidRPr="00753CB9" w:rsidRDefault="00753CB9" w:rsidP="005C7EEC">
      <w:pPr>
        <w:pStyle w:val="Heading4"/>
      </w:pPr>
      <w:r w:rsidRPr="00753CB9">
        <w:lastRenderedPageBreak/>
        <w:t>Expanded guest worker programs would be extremely beneficial for both the U.S. and Mexican economies</w:t>
      </w:r>
    </w:p>
    <w:p w14:paraId="1359792F" w14:textId="77777777" w:rsidR="00504333" w:rsidRDefault="00504333" w:rsidP="00504333">
      <w:proofErr w:type="gramStart"/>
      <w:r w:rsidRPr="00504333">
        <w:rPr>
          <w:rStyle w:val="StyleStyleBold12pt"/>
        </w:rPr>
        <w:t>Schmitt</w:t>
      </w:r>
      <w:r>
        <w:rPr>
          <w:rFonts w:ascii="Verdana" w:hAnsi="Verdana"/>
          <w:color w:val="000000"/>
          <w:sz w:val="17"/>
          <w:szCs w:val="17"/>
          <w:shd w:val="clear" w:color="auto" w:fill="FFFFFF"/>
        </w:rPr>
        <w:t xml:space="preserve"> (Eric, "The Nation: Between the Lines; Getting To Know You: America Fills Fox's Dance Card") The New York Times.</w:t>
      </w:r>
      <w:proofErr w:type="gramEnd"/>
      <w:r>
        <w:rPr>
          <w:rFonts w:ascii="Verdana" w:hAnsi="Verdana"/>
          <w:color w:val="000000"/>
          <w:sz w:val="17"/>
          <w:szCs w:val="17"/>
          <w:shd w:val="clear" w:color="auto" w:fill="FFFFFF"/>
        </w:rPr>
        <w:t xml:space="preserve"> (April 8, 200</w:t>
      </w:r>
      <w:r w:rsidRPr="00504333">
        <w:rPr>
          <w:rStyle w:val="StyleStyleBold12pt"/>
        </w:rPr>
        <w:t>1</w:t>
      </w:r>
      <w:r>
        <w:rPr>
          <w:rFonts w:ascii="Verdana" w:hAnsi="Verdana"/>
          <w:color w:val="000000"/>
          <w:sz w:val="17"/>
          <w:szCs w:val="17"/>
          <w:shd w:val="clear" w:color="auto" w:fill="FFFFFF"/>
        </w:rPr>
        <w:t xml:space="preserve"> </w:t>
      </w:r>
      <w:proofErr w:type="gramStart"/>
      <w:r>
        <w:rPr>
          <w:rFonts w:ascii="Verdana" w:hAnsi="Verdana"/>
          <w:color w:val="000000"/>
          <w:sz w:val="17"/>
          <w:szCs w:val="17"/>
          <w:shd w:val="clear" w:color="auto" w:fill="FFFFFF"/>
        </w:rPr>
        <w:t>Sunday )</w:t>
      </w:r>
      <w:proofErr w:type="gramEnd"/>
      <w:r>
        <w:rPr>
          <w:rFonts w:ascii="Verdana" w:hAnsi="Verdana"/>
          <w:color w:val="000000"/>
          <w:sz w:val="17"/>
          <w:szCs w:val="17"/>
          <w:shd w:val="clear" w:color="auto" w:fill="FFFFFF"/>
        </w:rPr>
        <w:t>: 981 words. LexisNexis Academic. Web. Date Accessed: 2013/07/18.</w:t>
      </w:r>
    </w:p>
    <w:p w14:paraId="6A8AC1C9" w14:textId="77777777" w:rsidR="00504333" w:rsidRPr="00504333" w:rsidRDefault="00504333" w:rsidP="00504333">
      <w:r w:rsidRPr="00504333">
        <w:t>SOMETHING very curious is happening between the United States and Mexico: the countries are seriously talking about thorny issues like migration that for years had been the elephant at the party that no one wanted to discuss.</w:t>
      </w:r>
      <w:r w:rsidR="00AF3344">
        <w:rPr>
          <w:sz w:val="12"/>
        </w:rPr>
        <w:t xml:space="preserve"> </w:t>
      </w:r>
      <w:r w:rsidRPr="00504333">
        <w:rPr>
          <w:sz w:val="12"/>
        </w:rPr>
        <w:t xml:space="preserve"> </w:t>
      </w:r>
      <w:r w:rsidRPr="00504333">
        <w:t xml:space="preserve">American officials, for instance, had long criticized Mexico for turning a blind eye to border control problems. </w:t>
      </w:r>
      <w:r w:rsidRPr="00504333">
        <w:rPr>
          <w:rStyle w:val="StyleBoldUnderline"/>
        </w:rPr>
        <w:t>Mexico</w:t>
      </w:r>
      <w:r w:rsidRPr="00504333">
        <w:t xml:space="preserve"> </w:t>
      </w:r>
      <w:r w:rsidRPr="00504333">
        <w:rPr>
          <w:rStyle w:val="StyleBoldUnderline"/>
        </w:rPr>
        <w:t>viewed migration as a fundamental right of its workers, who bolstered American industry and provided an escape valve for Mexico's own struggling economy.</w:t>
      </w:r>
      <w:r w:rsidR="00AF3344">
        <w:rPr>
          <w:rStyle w:val="StyleBoldUnderline"/>
          <w:sz w:val="12"/>
        </w:rPr>
        <w:t xml:space="preserve"> </w:t>
      </w:r>
      <w:r w:rsidRPr="00504333">
        <w:rPr>
          <w:rStyle w:val="StyleBoldUnderline"/>
          <w:sz w:val="12"/>
        </w:rPr>
        <w:t xml:space="preserve"> </w:t>
      </w:r>
      <w:r w:rsidRPr="00504333">
        <w:t>But</w:t>
      </w:r>
      <w:r>
        <w:t xml:space="preserve"> </w:t>
      </w:r>
      <w:r w:rsidR="00860D65">
        <w:fldChar w:fldCharType="begin"/>
      </w:r>
      <w:r w:rsidR="00860D65">
        <w:instrText xml:space="preserve"> HYPERLINK "http://www.lexisnexis.com/lnacui2api/search/XMLCrossLinkSearch.do?bct=A&amp;risb=21_T17811633475&amp;returnToId=20_T17811640731&amp;csi=6742&amp;A=0.33875966270513647&amp;sourceCSI=9369&amp;indexTerm=%23PE0009U6F%23&amp;searchTerm=President%20Bush%20&amp;indexType=P" \t "_par</w:instrText>
      </w:r>
      <w:r w:rsidR="00860D65">
        <w:instrText xml:space="preserve">ent" </w:instrText>
      </w:r>
      <w:r w:rsidR="00860D65">
        <w:fldChar w:fldCharType="separate"/>
      </w:r>
      <w:r w:rsidRPr="00504333">
        <w:rPr>
          <w:rStyle w:val="Hyperlink"/>
        </w:rPr>
        <w:t>President Bush</w:t>
      </w:r>
      <w:r>
        <w:rPr>
          <w:rStyle w:val="Hyperlink"/>
        </w:rPr>
        <w:t xml:space="preserve"> </w:t>
      </w:r>
      <w:r w:rsidR="00860D65">
        <w:rPr>
          <w:rStyle w:val="Hyperlink"/>
        </w:rPr>
        <w:fldChar w:fldCharType="end"/>
      </w:r>
      <w:r w:rsidRPr="00504333">
        <w:rPr>
          <w:noProof/>
        </w:rPr>
        <w:drawing>
          <wp:inline distT="0" distB="0" distL="0" distR="0" wp14:anchorId="002C7622" wp14:editId="44BCAEFF">
            <wp:extent cx="198120" cy="103505"/>
            <wp:effectExtent l="0" t="0" r="0" b="0"/>
            <wp:docPr id="1" name="Picture 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xisnexis.com/lnacui2api/images/arrow_blue.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120" cy="103505"/>
                    </a:xfrm>
                    <a:prstGeom prst="rect">
                      <a:avLst/>
                    </a:prstGeom>
                    <a:noFill/>
                    <a:ln>
                      <a:noFill/>
                    </a:ln>
                  </pic:spPr>
                </pic:pic>
              </a:graphicData>
            </a:graphic>
          </wp:inline>
        </w:drawing>
      </w:r>
      <w:r w:rsidRPr="00504333">
        <w:t>made President Vincente Fox's ranch his first foreign stop in February, and their personal friendship -- Mr. Bush had met Mr. Fox at least three times when Mr. Bush was governor of Texas -- has almost single-handedly transformed the tone of United States-Mexico relations.</w:t>
      </w:r>
      <w:r w:rsidR="00AF3344">
        <w:rPr>
          <w:sz w:val="12"/>
        </w:rPr>
        <w:t xml:space="preserve"> </w:t>
      </w:r>
      <w:r w:rsidRPr="00504333">
        <w:rPr>
          <w:sz w:val="12"/>
        </w:rPr>
        <w:t xml:space="preserve"> </w:t>
      </w:r>
      <w:r w:rsidRPr="00504333">
        <w:t>The two leaders have broken new ground in talks about trade, energy and fighting drug trafficking, and last Wednesday Cabinet-level officials from both go</w:t>
      </w:r>
      <w:r w:rsidRPr="00504333">
        <w:t>v</w:t>
      </w:r>
      <w:r w:rsidRPr="00504333">
        <w:t>ernments met here and pledged to work on a broad set of proposals aimed at making the border safer for Mexican immigrants, expanding guest worker programs in the United States and creating new incentives to keep Mexicans from deserting their homeland for jobs in this country.</w:t>
      </w:r>
      <w:r w:rsidR="00AF3344">
        <w:rPr>
          <w:sz w:val="12"/>
        </w:rPr>
        <w:t xml:space="preserve"> </w:t>
      </w:r>
      <w:r w:rsidRPr="00504333">
        <w:rPr>
          <w:sz w:val="12"/>
        </w:rPr>
        <w:t xml:space="preserve"> </w:t>
      </w:r>
      <w:r w:rsidRPr="00504333">
        <w:t>To be sure, all of this has cons</w:t>
      </w:r>
      <w:r w:rsidRPr="00504333">
        <w:t>e</w:t>
      </w:r>
      <w:r w:rsidRPr="00504333">
        <w:t xml:space="preserve">quences for Mr. Bush. </w:t>
      </w:r>
      <w:r w:rsidRPr="00504333">
        <w:rPr>
          <w:rStyle w:val="StyleBoldUnderline"/>
        </w:rPr>
        <w:t>If Mr. Fox can succeed in</w:t>
      </w:r>
      <w:r w:rsidRPr="00504333">
        <w:t xml:space="preserve"> stabilizing the border and </w:t>
      </w:r>
      <w:r w:rsidRPr="00504333">
        <w:rPr>
          <w:rStyle w:val="StyleBoldUnderline"/>
        </w:rPr>
        <w:t>strengthening the Mexican economy</w:t>
      </w:r>
      <w:r w:rsidRPr="00504333">
        <w:t xml:space="preserve">, for instance, </w:t>
      </w:r>
      <w:r w:rsidRPr="00504333">
        <w:rPr>
          <w:rStyle w:val="StyleBoldUnderline"/>
        </w:rPr>
        <w:t>the United States stands to gain a stronger trading partner, a safer, more secure, bo</w:t>
      </w:r>
      <w:r w:rsidRPr="00504333">
        <w:rPr>
          <w:rStyle w:val="StyleBoldUnderline"/>
        </w:rPr>
        <w:t>r</w:t>
      </w:r>
      <w:r w:rsidRPr="00504333">
        <w:rPr>
          <w:rStyle w:val="StyleBoldUnderline"/>
        </w:rPr>
        <w:t>der and fewer problems with illegal immigration</w:t>
      </w:r>
      <w:r w:rsidRPr="00504333">
        <w:t>. But Mr. Fox, whose election ended decades of one-party rule in Mexico, has become a totem not just for Mr. Bush and the Republicans, but for the Democrats as well. Both parties seem to see in the Mexican president a rising star on the world stage, and a power broker whose ideas they can play for their own political advantage.</w:t>
      </w:r>
      <w:r w:rsidR="00AF3344">
        <w:rPr>
          <w:sz w:val="12"/>
        </w:rPr>
        <w:t xml:space="preserve"> </w:t>
      </w:r>
      <w:r w:rsidRPr="00504333">
        <w:rPr>
          <w:sz w:val="12"/>
        </w:rPr>
        <w:t xml:space="preserve"> </w:t>
      </w:r>
      <w:r w:rsidRPr="00504333">
        <w:t>Republicans see Mr. Fox, a former Coca Cola executive, as a hard-nosed businessman out to fight corruption and drug trafficking, and promote free trade and less-onerous regulations.</w:t>
      </w:r>
      <w:r w:rsidR="00AF3344">
        <w:rPr>
          <w:sz w:val="12"/>
        </w:rPr>
        <w:t xml:space="preserve"> </w:t>
      </w:r>
      <w:r w:rsidRPr="00504333">
        <w:rPr>
          <w:sz w:val="12"/>
        </w:rPr>
        <w:t xml:space="preserve"> </w:t>
      </w:r>
      <w:r w:rsidRPr="00504333">
        <w:t>Democrats, for their part, underscore Mr. Fox's commitment to improving the lives of migrant farmworkers in America. Also, of university students in Mexico by providing them with high-speed Internet access to libraries worldwide.</w:t>
      </w:r>
      <w:r w:rsidR="00AF3344">
        <w:rPr>
          <w:sz w:val="12"/>
        </w:rPr>
        <w:t xml:space="preserve"> </w:t>
      </w:r>
      <w:r w:rsidRPr="00504333">
        <w:rPr>
          <w:sz w:val="12"/>
        </w:rPr>
        <w:t xml:space="preserve"> </w:t>
      </w:r>
      <w:r w:rsidRPr="00504333">
        <w:t>California's Democratic governor, Gray Davis, played host during Mr. Fox's two-day visit to the state last month, squiring the Mexican leader through Silicon Va</w:t>
      </w:r>
      <w:r w:rsidRPr="00504333">
        <w:t>l</w:t>
      </w:r>
      <w:r w:rsidRPr="00504333">
        <w:t>ley boardrooms (where Mr. Fox sought more high-technology investment and jobs in Mexico) and migrant rallies in farming communities. Mr. Davis is eager to shed California's anti-immigrant image, which grew under former Gov. Pete Wilson, a Republican, and from Proposition 187, the 1994 measure that sharply r</w:t>
      </w:r>
      <w:r w:rsidRPr="00504333">
        <w:t>e</w:t>
      </w:r>
      <w:r w:rsidRPr="00504333">
        <w:t xml:space="preserve">stricted benefits to undocumented immigrants. (Not to be outflanked on Mr. Fox's California visit, Mr. Bush dispatched First Lady Laura Bush to join Mr. Fox on a tour of an elementary school in the San Fernando </w:t>
      </w:r>
      <w:proofErr w:type="gramStart"/>
      <w:r w:rsidRPr="00504333">
        <w:t>valley</w:t>
      </w:r>
      <w:proofErr w:type="gramEnd"/>
      <w:r w:rsidRPr="00504333">
        <w:t>.)</w:t>
      </w:r>
      <w:r w:rsidR="00AF3344">
        <w:rPr>
          <w:sz w:val="12"/>
        </w:rPr>
        <w:t xml:space="preserve"> </w:t>
      </w:r>
      <w:r w:rsidRPr="00504333">
        <w:rPr>
          <w:sz w:val="12"/>
        </w:rPr>
        <w:t xml:space="preserve"> </w:t>
      </w:r>
      <w:r w:rsidRPr="00504333">
        <w:t>"Fox is capable of being influential with the president, the Cabinet and the Congress, on all levels," said Representative Silvestre Reyes, a Texas Democrat who heads the Congressional Hispanic Caucus.</w:t>
      </w:r>
      <w:r w:rsidR="00AF3344">
        <w:rPr>
          <w:sz w:val="12"/>
        </w:rPr>
        <w:t xml:space="preserve"> </w:t>
      </w:r>
      <w:r w:rsidRPr="00504333">
        <w:rPr>
          <w:sz w:val="12"/>
        </w:rPr>
        <w:t xml:space="preserve"> </w:t>
      </w:r>
      <w:r w:rsidRPr="00504333">
        <w:t>Still, of all the issues driving the romance between Fox and the two parties, immigration remains the most prom</w:t>
      </w:r>
      <w:r w:rsidRPr="00504333">
        <w:t>i</w:t>
      </w:r>
      <w:r w:rsidRPr="00504333">
        <w:t>nent. Since Mr. Fox's inauguration, Senator Phil Gramm, a Texas Republican who supports expanding guest worker programs, and the Democrat-dominated Congressional Hispanic Caucus, which opposes Mr. Gramm's plan, have made pilgrimages to Mexico City to win Mr. Fox's blessing for their competing pos</w:t>
      </w:r>
      <w:r w:rsidRPr="00504333">
        <w:t>i</w:t>
      </w:r>
      <w:r w:rsidRPr="00504333">
        <w:t>tions.</w:t>
      </w:r>
      <w:r w:rsidR="00AF3344">
        <w:rPr>
          <w:sz w:val="12"/>
        </w:rPr>
        <w:t xml:space="preserve"> </w:t>
      </w:r>
      <w:r w:rsidRPr="00504333">
        <w:rPr>
          <w:sz w:val="12"/>
        </w:rPr>
        <w:t xml:space="preserve"> </w:t>
      </w:r>
      <w:r w:rsidRPr="00504333">
        <w:t xml:space="preserve">IN an unusual accord, farmers and labor unions struck a compromise late last year to gradually grant undocumented workers legal residency in exchange for </w:t>
      </w:r>
      <w:r w:rsidRPr="00504333">
        <w:rPr>
          <w:rStyle w:val="StyleBoldUnderline"/>
        </w:rPr>
        <w:t>expanding and streamlining the current temporary visa program that brings workers from Mexico for limited stays</w:t>
      </w:r>
      <w:r w:rsidRPr="00504333">
        <w:t>. But Mr. Gramm opposed the legalization component and scuttled the deal at the eleventh hour.</w:t>
      </w:r>
      <w:r w:rsidR="00AF3344">
        <w:rPr>
          <w:sz w:val="12"/>
        </w:rPr>
        <w:t xml:space="preserve"> </w:t>
      </w:r>
      <w:r w:rsidRPr="00504333">
        <w:rPr>
          <w:sz w:val="12"/>
        </w:rPr>
        <w:t xml:space="preserve"> </w:t>
      </w:r>
      <w:r w:rsidRPr="00504333">
        <w:t>Mr. Fox, sensing the political vise he could put hi</w:t>
      </w:r>
      <w:r w:rsidRPr="00504333">
        <w:t>m</w:t>
      </w:r>
      <w:r w:rsidRPr="00504333">
        <w:t>self in should he court either the Republicans or the Democrats too closely, has been careful to tell each side a little of what they want to hear without committing himself to a hard and fast position. By doing so, the Mexican president is maintaining the leverage he needs to continue wooing American lawmakers from both sides of the aisle on the issue on which his own popularity at home depends.</w:t>
      </w:r>
      <w:r w:rsidR="00AF3344">
        <w:rPr>
          <w:sz w:val="12"/>
        </w:rPr>
        <w:t xml:space="preserve"> </w:t>
      </w:r>
      <w:r w:rsidRPr="00504333">
        <w:rPr>
          <w:sz w:val="12"/>
        </w:rPr>
        <w:t xml:space="preserve"> </w:t>
      </w:r>
      <w:r w:rsidRPr="00504333">
        <w:t xml:space="preserve">"Migration is the most fractious issue between these two countries," said Demetrios G. Papademetriou, director of the international migration policy program at the Carnegie Endowment for International Peace. "If they can show show real gains and create experiments where they test each other, then there will be a greater willingness to deliver on other </w:t>
      </w:r>
      <w:r w:rsidRPr="00504333">
        <w:lastRenderedPageBreak/>
        <w:t>promises."</w:t>
      </w:r>
      <w:r w:rsidR="00AF3344">
        <w:rPr>
          <w:sz w:val="12"/>
        </w:rPr>
        <w:t xml:space="preserve"> </w:t>
      </w:r>
      <w:r w:rsidRPr="00504333">
        <w:rPr>
          <w:sz w:val="12"/>
        </w:rPr>
        <w:t xml:space="preserve"> </w:t>
      </w:r>
      <w:r w:rsidRPr="00504333">
        <w:t xml:space="preserve">Mr. Fox </w:t>
      </w:r>
      <w:r w:rsidRPr="00504333">
        <w:rPr>
          <w:rStyle w:val="StyleBoldUnderline"/>
        </w:rPr>
        <w:t>is</w:t>
      </w:r>
      <w:r w:rsidRPr="00504333">
        <w:t xml:space="preserve"> interested in Mr. Gramm's</w:t>
      </w:r>
      <w:r>
        <w:t xml:space="preserve"> </w:t>
      </w:r>
      <w:r w:rsidRPr="00504333">
        <w:t>guest</w:t>
      </w:r>
      <w:r>
        <w:t xml:space="preserve"> </w:t>
      </w:r>
      <w:r w:rsidRPr="00504333">
        <w:t>worker</w:t>
      </w:r>
      <w:r>
        <w:t xml:space="preserve"> </w:t>
      </w:r>
      <w:r w:rsidRPr="00504333">
        <w:t xml:space="preserve">program as </w:t>
      </w:r>
      <w:r w:rsidRPr="00504333">
        <w:rPr>
          <w:rStyle w:val="Emphasis"/>
        </w:rPr>
        <w:t>a way to allow Mexicans to come home with skills and money for the</w:t>
      </w:r>
      <w:r>
        <w:rPr>
          <w:rStyle w:val="Emphasis"/>
        </w:rPr>
        <w:t xml:space="preserve"> </w:t>
      </w:r>
      <w:r w:rsidRPr="00504333">
        <w:rPr>
          <w:rStyle w:val="Emphasis"/>
        </w:rPr>
        <w:t>Mexican</w:t>
      </w:r>
      <w:r>
        <w:rPr>
          <w:rStyle w:val="Emphasis"/>
        </w:rPr>
        <w:t xml:space="preserve"> </w:t>
      </w:r>
      <w:r w:rsidRPr="00504333">
        <w:rPr>
          <w:rStyle w:val="Emphasis"/>
        </w:rPr>
        <w:t>economy.</w:t>
      </w:r>
      <w:r>
        <w:t xml:space="preserve"> </w:t>
      </w:r>
      <w:r w:rsidRPr="00504333">
        <w:t>But Mr. Fox also needs some sort of legal</w:t>
      </w:r>
      <w:r w:rsidRPr="00504333">
        <w:t>i</w:t>
      </w:r>
      <w:r w:rsidRPr="00504333">
        <w:t>zation plan to avoid alienating his liberal supporters in the United States.</w:t>
      </w:r>
      <w:r w:rsidR="00AF3344">
        <w:rPr>
          <w:sz w:val="12"/>
        </w:rPr>
        <w:t xml:space="preserve"> </w:t>
      </w:r>
      <w:r w:rsidRPr="00504333">
        <w:rPr>
          <w:sz w:val="12"/>
        </w:rPr>
        <w:t xml:space="preserve"> </w:t>
      </w:r>
      <w:r w:rsidRPr="00504333">
        <w:t>"If the purposes are in conflict, it could sink the whole deal," said Rick Swartz, an immigration advocate in Washington who has close ties to the Mexican government.</w:t>
      </w:r>
      <w:r w:rsidR="00AF3344">
        <w:rPr>
          <w:sz w:val="12"/>
        </w:rPr>
        <w:t xml:space="preserve"> </w:t>
      </w:r>
      <w:r w:rsidRPr="00504333">
        <w:rPr>
          <w:sz w:val="12"/>
        </w:rPr>
        <w:t xml:space="preserve"> </w:t>
      </w:r>
      <w:r w:rsidRPr="00504333">
        <w:t>For his part, Mr. Bush has signaled he wants some kind of deal on the guest worker issue, but has been cool to an amnesty, a politically charged term that has been banned from the Fox-Bush dialogue in favor of the deliberately vague word "regularize."</w:t>
      </w:r>
      <w:r w:rsidR="00AF3344">
        <w:rPr>
          <w:sz w:val="12"/>
        </w:rPr>
        <w:t xml:space="preserve"> </w:t>
      </w:r>
      <w:r w:rsidRPr="00504333">
        <w:rPr>
          <w:sz w:val="12"/>
        </w:rPr>
        <w:t xml:space="preserve"> </w:t>
      </w:r>
      <w:r w:rsidRPr="00504333">
        <w:t>But as Democrats and Republicans joust to court the Mexican president, Mr. Fox may see to it that the concept becomes the centerpiece of a new foreign policy. "The jury is still out on how far Fox will get on defining the interests of farmworkers, both documented and undocumented," said Ramon Ramirez, president of the Northwest Treeplanters and Far</w:t>
      </w:r>
      <w:r w:rsidRPr="00504333">
        <w:t>m</w:t>
      </w:r>
      <w:r w:rsidRPr="00504333">
        <w:t>workers United, Oregon's farmworker union, in Woodburn, Ore. "But it's encouraging. A lot of people are watching."</w:t>
      </w:r>
    </w:p>
    <w:p w14:paraId="68392152" w14:textId="77777777" w:rsidR="00504333" w:rsidRPr="00504333" w:rsidRDefault="00504333" w:rsidP="00504333"/>
    <w:p w14:paraId="72C036CE" w14:textId="77777777" w:rsidR="00F86E0C" w:rsidRDefault="00F86E0C" w:rsidP="00D93D63">
      <w:pPr>
        <w:pStyle w:val="Heading2"/>
      </w:pPr>
      <w:r>
        <w:lastRenderedPageBreak/>
        <w:t>Other Cards</w:t>
      </w:r>
    </w:p>
    <w:p w14:paraId="53036BE1" w14:textId="77777777" w:rsidR="00F86E0C" w:rsidRDefault="00F86E0C" w:rsidP="00F86E0C">
      <w:pPr>
        <w:pStyle w:val="Heading4"/>
      </w:pPr>
      <w:r>
        <w:t>The current NAFTA model</w:t>
      </w:r>
      <w:r w:rsidRPr="00517BAD">
        <w:t xml:space="preserve"> </w:t>
      </w:r>
      <w:r>
        <w:t>has the potential to allow</w:t>
      </w:r>
      <w:r w:rsidRPr="00517BAD">
        <w:t xml:space="preserve"> for the contemporary Mexican economy to function without the extreme degradation of the maquiladoras</w:t>
      </w:r>
      <w:r>
        <w:t>, but a healthy Mexican export economy is necessary</w:t>
      </w:r>
    </w:p>
    <w:p w14:paraId="454E7812" w14:textId="77777777" w:rsidR="00F86E0C" w:rsidRPr="00136C17" w:rsidRDefault="00F86E0C" w:rsidP="00F86E0C">
      <w:pPr>
        <w:rPr>
          <w:rStyle w:val="StyleStyleBold12pt"/>
        </w:rPr>
      </w:pPr>
      <w:r w:rsidRPr="00136C17">
        <w:rPr>
          <w:rStyle w:val="StyleStyleBold12pt"/>
        </w:rPr>
        <w:t>Gruben 1</w:t>
      </w:r>
    </w:p>
    <w:p w14:paraId="6E612281" w14:textId="77777777" w:rsidR="00F86E0C" w:rsidRPr="00136C17" w:rsidRDefault="00F86E0C" w:rsidP="00F86E0C">
      <w:proofErr w:type="gramStart"/>
      <w:r>
        <w:t>William C. Gruben.</w:t>
      </w:r>
      <w:proofErr w:type="gramEnd"/>
      <w:r>
        <w:t xml:space="preserve"> </w:t>
      </w:r>
      <w:hyperlink r:id="rId17" w:history="1">
        <w:r w:rsidRPr="00136C17">
          <w:rPr>
            <w:rStyle w:val="Hyperlink"/>
          </w:rPr>
          <w:t>Federal Reserve Bank of Dallas, Did NAFTA Really Cause Mexico's High Maquiladora Growth</w:t>
        </w:r>
        <w:proofErr w:type="gramStart"/>
        <w:r w:rsidRPr="00136C17">
          <w:rPr>
            <w:rStyle w:val="Hyperlink"/>
          </w:rPr>
          <w:t>?,</w:t>
        </w:r>
        <w:proofErr w:type="gramEnd"/>
        <w:r w:rsidRPr="00136C17">
          <w:rPr>
            <w:rStyle w:val="Hyperlink"/>
          </w:rPr>
          <w:t xml:space="preserve"> July 2001</w:t>
        </w:r>
      </w:hyperlink>
    </w:p>
    <w:p w14:paraId="1F759225" w14:textId="77777777" w:rsidR="00F86E0C" w:rsidRDefault="00F86E0C" w:rsidP="00F86E0C">
      <w:r>
        <w:t xml:space="preserve">There are reasons why NAFTA might have motivated companies starting </w:t>
      </w:r>
      <w:proofErr w:type="gramStart"/>
      <w:r>
        <w:t>or</w:t>
      </w:r>
      <w:r w:rsidR="00AF3344">
        <w:rPr>
          <w:sz w:val="12"/>
        </w:rPr>
        <w:t xml:space="preserve"> </w:t>
      </w:r>
      <w:r w:rsidRPr="00517BAD">
        <w:rPr>
          <w:sz w:val="12"/>
        </w:rPr>
        <w:t xml:space="preserve"> </w:t>
      </w:r>
      <w:r>
        <w:t>expanding</w:t>
      </w:r>
      <w:proofErr w:type="gramEnd"/>
      <w:r>
        <w:t xml:space="preserve"> operations in Mex</w:t>
      </w:r>
      <w:r>
        <w:t>i</w:t>
      </w:r>
      <w:r>
        <w:t xml:space="preserve">co, but it is also possible that </w:t>
      </w:r>
      <w:r w:rsidRPr="00517BAD">
        <w:rPr>
          <w:rStyle w:val="StyleBoldUnderline"/>
          <w:highlight w:val="green"/>
        </w:rPr>
        <w:t>NAFTA</w:t>
      </w:r>
      <w:r w:rsidRPr="00517BAD">
        <w:rPr>
          <w:rStyle w:val="StyleBoldUnderline"/>
        </w:rPr>
        <w:t xml:space="preserve"> might have </w:t>
      </w:r>
      <w:r w:rsidR="00AF3344">
        <w:rPr>
          <w:rStyle w:val="StyleBoldUnderline"/>
        </w:rPr>
        <w:t xml:space="preserve"> </w:t>
      </w:r>
      <w:r w:rsidRPr="00517BAD">
        <w:rPr>
          <w:rStyle w:val="StyleBoldUnderline"/>
        </w:rPr>
        <w:t xml:space="preserve"> </w:t>
      </w:r>
      <w:r w:rsidRPr="00517BAD">
        <w:rPr>
          <w:rStyle w:val="StyleBoldUnderline"/>
          <w:highlight w:val="green"/>
        </w:rPr>
        <w:t>discouraged maquiladora expansion</w:t>
      </w:r>
      <w:r w:rsidRPr="00517BAD">
        <w:rPr>
          <w:rStyle w:val="StyleBoldUnderline"/>
        </w:rPr>
        <w:t xml:space="preserve"> </w:t>
      </w:r>
      <w:r w:rsidRPr="00517BAD">
        <w:rPr>
          <w:rStyle w:val="StyleBoldUnderline"/>
          <w:highlight w:val="green"/>
        </w:rPr>
        <w:t>or</w:t>
      </w:r>
      <w:r w:rsidRPr="00517BAD">
        <w:rPr>
          <w:rStyle w:val="StyleBoldUnderline"/>
        </w:rPr>
        <w:t xml:space="preserve"> even discou</w:t>
      </w:r>
      <w:r w:rsidRPr="00517BAD">
        <w:rPr>
          <w:rStyle w:val="StyleBoldUnderline"/>
        </w:rPr>
        <w:t>r</w:t>
      </w:r>
      <w:r w:rsidRPr="00517BAD">
        <w:rPr>
          <w:rStyle w:val="StyleBoldUnderline"/>
        </w:rPr>
        <w:t xml:space="preserve">aged </w:t>
      </w:r>
      <w:r w:rsidRPr="00517BAD">
        <w:rPr>
          <w:rStyle w:val="StyleBoldUnderline"/>
          <w:highlight w:val="green"/>
        </w:rPr>
        <w:t xml:space="preserve">maquiladora operations in </w:t>
      </w:r>
      <w:r w:rsidR="00AF3344">
        <w:rPr>
          <w:rStyle w:val="StyleBoldUnderline"/>
          <w:highlight w:val="green"/>
        </w:rPr>
        <w:t xml:space="preserve"> </w:t>
      </w:r>
      <w:r w:rsidRPr="00517BAD">
        <w:rPr>
          <w:rStyle w:val="StyleBoldUnderline"/>
          <w:highlight w:val="green"/>
        </w:rPr>
        <w:t xml:space="preserve"> general</w:t>
      </w:r>
      <w:r w:rsidRPr="00517BAD">
        <w:rPr>
          <w:rStyle w:val="StyleBoldUnderline"/>
        </w:rPr>
        <w:t>.</w:t>
      </w:r>
      <w:r>
        <w:t xml:space="preserve"> On its own, </w:t>
      </w:r>
      <w:r w:rsidRPr="00517BAD">
        <w:rPr>
          <w:rStyle w:val="StyleBoldUnderline"/>
          <w:highlight w:val="green"/>
        </w:rPr>
        <w:t>NAFTA</w:t>
      </w:r>
      <w:r w:rsidRPr="00517BAD">
        <w:rPr>
          <w:rStyle w:val="StyleBoldUnderline"/>
        </w:rPr>
        <w:t xml:space="preserve"> has </w:t>
      </w:r>
      <w:r w:rsidRPr="00517BAD">
        <w:rPr>
          <w:rStyle w:val="StyleBoldUnderline"/>
          <w:highlight w:val="green"/>
        </w:rPr>
        <w:t>begun to allow U.S.-Mexico produ</w:t>
      </w:r>
      <w:r w:rsidRPr="00517BAD">
        <w:rPr>
          <w:rStyle w:val="StyleBoldUnderline"/>
          <w:highlight w:val="green"/>
        </w:rPr>
        <w:t>c</w:t>
      </w:r>
      <w:r w:rsidRPr="00517BAD">
        <w:rPr>
          <w:rStyle w:val="StyleBoldUnderline"/>
          <w:highlight w:val="green"/>
        </w:rPr>
        <w:t>tion-</w:t>
      </w:r>
      <w:proofErr w:type="gramStart"/>
      <w:r w:rsidRPr="00517BAD">
        <w:rPr>
          <w:rStyle w:val="StyleBoldUnderline"/>
          <w:highlight w:val="green"/>
        </w:rPr>
        <w:t>sharing</w:t>
      </w:r>
      <w:r w:rsidR="00AF3344">
        <w:rPr>
          <w:rStyle w:val="StyleBoldUnderline"/>
          <w:highlight w:val="green"/>
        </w:rPr>
        <w:t xml:space="preserve"> </w:t>
      </w:r>
      <w:r w:rsidRPr="00517BAD">
        <w:rPr>
          <w:rStyle w:val="StyleBoldUnderline"/>
          <w:highlight w:val="green"/>
        </w:rPr>
        <w:t xml:space="preserve"> operations</w:t>
      </w:r>
      <w:proofErr w:type="gramEnd"/>
      <w:r w:rsidRPr="00517BAD">
        <w:rPr>
          <w:rStyle w:val="StyleBoldUnderline"/>
          <w:highlight w:val="green"/>
        </w:rPr>
        <w:t xml:space="preserve"> in the maquiladora mode, but </w:t>
      </w:r>
      <w:r w:rsidRPr="00517BAD">
        <w:rPr>
          <w:rStyle w:val="Emphasis"/>
          <w:highlight w:val="green"/>
        </w:rPr>
        <w:t>without the maquiladora program</w:t>
      </w:r>
      <w:r>
        <w:t>.</w:t>
      </w:r>
      <w:r w:rsidR="00AF3344">
        <w:rPr>
          <w:sz w:val="12"/>
        </w:rPr>
        <w:t xml:space="preserve"> </w:t>
      </w:r>
      <w:r w:rsidRPr="00517BAD">
        <w:rPr>
          <w:sz w:val="12"/>
        </w:rPr>
        <w:t xml:space="preserve"> </w:t>
      </w:r>
      <w:r>
        <w:t xml:space="preserve">By 1999 the majority of </w:t>
      </w:r>
      <w:r w:rsidRPr="00517BAD">
        <w:rPr>
          <w:rStyle w:val="StyleBoldUnderline"/>
          <w:highlight w:val="green"/>
        </w:rPr>
        <w:t>imports</w:t>
      </w:r>
      <w:r w:rsidRPr="00517BAD">
        <w:rPr>
          <w:rStyle w:val="StyleBoldUnderline"/>
        </w:rPr>
        <w:t xml:space="preserve"> </w:t>
      </w:r>
      <w:r w:rsidRPr="00517BAD">
        <w:rPr>
          <w:rStyle w:val="StyleBoldUnderline"/>
          <w:highlight w:val="green"/>
        </w:rPr>
        <w:t xml:space="preserve">that used to be processed under the maquiladora </w:t>
      </w:r>
      <w:r w:rsidR="00AF3344">
        <w:rPr>
          <w:rStyle w:val="StyleBoldUnderline"/>
          <w:highlight w:val="green"/>
        </w:rPr>
        <w:t xml:space="preserve"> </w:t>
      </w:r>
      <w:r w:rsidRPr="00517BAD">
        <w:rPr>
          <w:rStyle w:val="StyleBoldUnderline"/>
          <w:highlight w:val="green"/>
        </w:rPr>
        <w:t xml:space="preserve"> program</w:t>
      </w:r>
      <w:r>
        <w:t xml:space="preserve"> and then entered the United States </w:t>
      </w:r>
      <w:r w:rsidRPr="00517BAD">
        <w:rPr>
          <w:rStyle w:val="StyleBoldUnderline"/>
          <w:highlight w:val="green"/>
        </w:rPr>
        <w:t>could enter</w:t>
      </w:r>
      <w:r w:rsidRPr="00517BAD">
        <w:rPr>
          <w:rStyle w:val="StyleBoldUnderline"/>
        </w:rPr>
        <w:t xml:space="preserve"> duty free </w:t>
      </w:r>
      <w:r w:rsidRPr="00517BAD">
        <w:rPr>
          <w:rStyle w:val="StyleBoldUnderline"/>
          <w:highlight w:val="green"/>
        </w:rPr>
        <w:t>without</w:t>
      </w:r>
      <w:r w:rsidRPr="00517BAD">
        <w:rPr>
          <w:rStyle w:val="StyleBoldUnderline"/>
        </w:rPr>
        <w:t xml:space="preserve"> the reference to </w:t>
      </w:r>
      <w:r w:rsidR="00AF3344">
        <w:rPr>
          <w:rStyle w:val="StyleBoldUnderline"/>
        </w:rPr>
        <w:t xml:space="preserve"> </w:t>
      </w:r>
      <w:r w:rsidRPr="00517BAD">
        <w:rPr>
          <w:rStyle w:val="StyleBoldUnderline"/>
        </w:rPr>
        <w:t xml:space="preserve"> </w:t>
      </w:r>
      <w:r w:rsidRPr="00517BAD">
        <w:rPr>
          <w:rStyle w:val="StyleBoldUnderline"/>
          <w:highlight w:val="green"/>
        </w:rPr>
        <w:t>maquiladoras</w:t>
      </w:r>
      <w:r>
        <w:t>. For this majority, the Automotive Products Trade Act, and duty-free</w:t>
      </w:r>
      <w:r w:rsidRPr="00517BAD">
        <w:t xml:space="preserve"> </w:t>
      </w:r>
      <w:r>
        <w:t>treatment of certain products from all most favored nation (MFN) suppl</w:t>
      </w:r>
      <w:r>
        <w:t>i</w:t>
      </w:r>
      <w:r>
        <w:t xml:space="preserve">ers, as well as </w:t>
      </w:r>
      <w:r w:rsidR="00AF3344">
        <w:rPr>
          <w:sz w:val="12"/>
        </w:rPr>
        <w:t xml:space="preserve"> </w:t>
      </w:r>
      <w:r w:rsidRPr="00517BAD">
        <w:rPr>
          <w:sz w:val="12"/>
        </w:rPr>
        <w:t xml:space="preserve"> </w:t>
      </w:r>
      <w:r>
        <w:t xml:space="preserve">regular or accelerated phase-ins of tariff eliminations under NAFTA could allow as </w:t>
      </w:r>
      <w:proofErr w:type="gramStart"/>
      <w:r>
        <w:t>easy</w:t>
      </w:r>
      <w:r w:rsidR="00AF3344">
        <w:rPr>
          <w:sz w:val="12"/>
        </w:rPr>
        <w:t xml:space="preserve"> </w:t>
      </w:r>
      <w:r w:rsidRPr="00517BAD">
        <w:rPr>
          <w:sz w:val="12"/>
        </w:rPr>
        <w:t xml:space="preserve"> </w:t>
      </w:r>
      <w:r>
        <w:t>entry</w:t>
      </w:r>
      <w:proofErr w:type="gramEnd"/>
      <w:r>
        <w:t xml:space="preserve"> as what took place via the maquiladora program (see Watkins, 1994a). To the </w:t>
      </w:r>
      <w:r w:rsidR="00AF3344">
        <w:rPr>
          <w:sz w:val="12"/>
        </w:rPr>
        <w:t xml:space="preserve"> </w:t>
      </w:r>
      <w:r w:rsidRPr="00517BAD">
        <w:rPr>
          <w:sz w:val="12"/>
        </w:rPr>
        <w:t xml:space="preserve"> </w:t>
      </w:r>
      <w:r>
        <w:t>extent that additional paperwork is involved for participation in the maquiladora program</w:t>
      </w:r>
      <w:proofErr w:type="gramStart"/>
      <w:r>
        <w:t xml:space="preserve">, </w:t>
      </w:r>
      <w:r w:rsidR="00AF3344">
        <w:rPr>
          <w:sz w:val="12"/>
        </w:rPr>
        <w:t xml:space="preserve"> </w:t>
      </w:r>
      <w:r w:rsidRPr="00517BAD">
        <w:rPr>
          <w:sz w:val="12"/>
        </w:rPr>
        <w:t xml:space="preserve"> </w:t>
      </w:r>
      <w:r w:rsidRPr="00517BAD">
        <w:rPr>
          <w:rStyle w:val="Emphasis"/>
          <w:highlight w:val="green"/>
        </w:rPr>
        <w:t>membership</w:t>
      </w:r>
      <w:proofErr w:type="gramEnd"/>
      <w:r w:rsidRPr="00517BAD">
        <w:rPr>
          <w:rStyle w:val="Emphasis"/>
          <w:highlight w:val="green"/>
        </w:rPr>
        <w:t xml:space="preserve"> in the maquiladora program in the age of NAFTA might seem unnecessarily</w:t>
      </w:r>
      <w:r w:rsidR="00AF3344">
        <w:rPr>
          <w:rStyle w:val="Emphasis"/>
          <w:highlight w:val="green"/>
        </w:rPr>
        <w:t xml:space="preserve"> </w:t>
      </w:r>
      <w:r w:rsidRPr="00517BAD">
        <w:rPr>
          <w:rStyle w:val="Emphasis"/>
          <w:highlight w:val="green"/>
        </w:rPr>
        <w:t xml:space="preserve"> costly</w:t>
      </w:r>
      <w:r>
        <w:t xml:space="preserve">. </w:t>
      </w:r>
      <w:r w:rsidR="00AF3344">
        <w:rPr>
          <w:sz w:val="12"/>
        </w:rPr>
        <w:t xml:space="preserve"> </w:t>
      </w:r>
      <w:r w:rsidRPr="00517BAD">
        <w:rPr>
          <w:sz w:val="12"/>
        </w:rPr>
        <w:t xml:space="preserve"> </w:t>
      </w:r>
      <w:r>
        <w:t>Another disincentive to operate u</w:t>
      </w:r>
      <w:r>
        <w:t>n</w:t>
      </w:r>
      <w:r>
        <w:t xml:space="preserve">der the maquiladora program involves </w:t>
      </w:r>
      <w:r w:rsidR="00AF3344">
        <w:rPr>
          <w:sz w:val="12"/>
        </w:rPr>
        <w:t xml:space="preserve"> </w:t>
      </w:r>
      <w:r w:rsidRPr="00517BAD">
        <w:rPr>
          <w:sz w:val="12"/>
        </w:rPr>
        <w:t xml:space="preserve"> </w:t>
      </w:r>
      <w:r>
        <w:t xml:space="preserve">environmental restrictions. In some cases, waste handling and treatment regulations </w:t>
      </w:r>
      <w:proofErr w:type="gramStart"/>
      <w:r>
        <w:t>may</w:t>
      </w:r>
      <w:r w:rsidR="00AF3344">
        <w:rPr>
          <w:sz w:val="12"/>
        </w:rPr>
        <w:t xml:space="preserve"> </w:t>
      </w:r>
      <w:r w:rsidRPr="00517BAD">
        <w:rPr>
          <w:sz w:val="12"/>
        </w:rPr>
        <w:t xml:space="preserve"> </w:t>
      </w:r>
      <w:r>
        <w:t>be</w:t>
      </w:r>
      <w:proofErr w:type="gramEnd"/>
      <w:r>
        <w:t xml:space="preserve"> interpreted as stricter for maquiladoras than for other Mexican plants making the same </w:t>
      </w:r>
      <w:r w:rsidR="00AF3344">
        <w:rPr>
          <w:sz w:val="12"/>
        </w:rPr>
        <w:t xml:space="preserve"> </w:t>
      </w:r>
      <w:r w:rsidRPr="00517BAD">
        <w:rPr>
          <w:sz w:val="12"/>
        </w:rPr>
        <w:t xml:space="preserve"> </w:t>
      </w:r>
      <w:r>
        <w:t>products – even though under NAFTA some of these plants would have little difficulty</w:t>
      </w:r>
      <w:r w:rsidR="00AF3344">
        <w:rPr>
          <w:sz w:val="12"/>
        </w:rPr>
        <w:t xml:space="preserve"> </w:t>
      </w:r>
      <w:r w:rsidRPr="00517BAD">
        <w:rPr>
          <w:sz w:val="12"/>
        </w:rPr>
        <w:t xml:space="preserve"> </w:t>
      </w:r>
      <w:r>
        <w:t xml:space="preserve">exporting to the United States under levels of protectionism no higher than what the </w:t>
      </w:r>
      <w:r w:rsidR="00AF3344">
        <w:rPr>
          <w:sz w:val="12"/>
        </w:rPr>
        <w:t xml:space="preserve"> </w:t>
      </w:r>
      <w:r w:rsidRPr="00517BAD">
        <w:rPr>
          <w:sz w:val="12"/>
        </w:rPr>
        <w:t xml:space="preserve"> </w:t>
      </w:r>
      <w:r>
        <w:t>maquiladoras enjoy.</w:t>
      </w:r>
      <w:r w:rsidR="00AF3344">
        <w:rPr>
          <w:sz w:val="12"/>
        </w:rPr>
        <w:t xml:space="preserve"> </w:t>
      </w:r>
      <w:r w:rsidRPr="00517BAD">
        <w:rPr>
          <w:sz w:val="12"/>
        </w:rPr>
        <w:t xml:space="preserve"> </w:t>
      </w:r>
      <w:proofErr w:type="gramStart"/>
      <w:r>
        <w:t>7</w:t>
      </w:r>
      <w:r w:rsidR="00AF3344">
        <w:rPr>
          <w:sz w:val="12"/>
        </w:rPr>
        <w:t xml:space="preserve"> </w:t>
      </w:r>
      <w:r w:rsidRPr="00517BAD">
        <w:rPr>
          <w:sz w:val="12"/>
        </w:rPr>
        <w:t xml:space="preserve"> </w:t>
      </w:r>
      <w:r>
        <w:t>Begi</w:t>
      </w:r>
      <w:r>
        <w:t>n</w:t>
      </w:r>
      <w:r>
        <w:t>ning</w:t>
      </w:r>
      <w:proofErr w:type="gramEnd"/>
      <w:r>
        <w:t xml:space="preserve"> January 1, 2001, moreover, </w:t>
      </w:r>
      <w:r w:rsidRPr="00517BAD">
        <w:rPr>
          <w:rStyle w:val="StyleBoldUnderline"/>
          <w:highlight w:val="green"/>
        </w:rPr>
        <w:t>NAFTA</w:t>
      </w:r>
      <w:r w:rsidRPr="00517BAD">
        <w:rPr>
          <w:rStyle w:val="StyleBoldUnderline"/>
        </w:rPr>
        <w:t xml:space="preserve"> </w:t>
      </w:r>
      <w:r w:rsidRPr="00517BAD">
        <w:rPr>
          <w:rStyle w:val="StyleBoldUnderline"/>
          <w:highlight w:val="green"/>
        </w:rPr>
        <w:t>became the only premise for duty</w:t>
      </w:r>
      <w:r w:rsidR="00AF3344">
        <w:rPr>
          <w:rStyle w:val="StyleBoldUnderline"/>
          <w:highlight w:val="green"/>
        </w:rPr>
        <w:t xml:space="preserve"> </w:t>
      </w:r>
      <w:r w:rsidRPr="00517BAD">
        <w:rPr>
          <w:rStyle w:val="StyleBoldUnderline"/>
          <w:highlight w:val="green"/>
        </w:rPr>
        <w:t xml:space="preserve"> free treatment of</w:t>
      </w:r>
      <w:r w:rsidRPr="00517BAD">
        <w:rPr>
          <w:rStyle w:val="StyleBoldUnderline"/>
        </w:rPr>
        <w:t xml:space="preserve"> imported </w:t>
      </w:r>
      <w:r w:rsidRPr="00517BAD">
        <w:rPr>
          <w:rStyle w:val="StyleBoldUnderline"/>
          <w:highlight w:val="green"/>
        </w:rPr>
        <w:t>i</w:t>
      </w:r>
      <w:r w:rsidRPr="00517BAD">
        <w:rPr>
          <w:rStyle w:val="StyleBoldUnderline"/>
          <w:highlight w:val="green"/>
        </w:rPr>
        <w:t>n</w:t>
      </w:r>
      <w:r w:rsidRPr="00517BAD">
        <w:rPr>
          <w:rStyle w:val="StyleBoldUnderline"/>
          <w:highlight w:val="green"/>
        </w:rPr>
        <w:t>puts</w:t>
      </w:r>
      <w:r w:rsidRPr="00517BAD">
        <w:rPr>
          <w:rStyle w:val="StyleBoldUnderline"/>
        </w:rPr>
        <w:t xml:space="preserve"> to Mexican maquiladoras – </w:t>
      </w:r>
      <w:r w:rsidRPr="00517BAD">
        <w:rPr>
          <w:rStyle w:val="StyleBoldUnderline"/>
          <w:highlight w:val="green"/>
        </w:rPr>
        <w:t xml:space="preserve">signaling the effective end </w:t>
      </w:r>
      <w:r w:rsidR="00AF3344">
        <w:rPr>
          <w:rStyle w:val="StyleBoldUnderline"/>
          <w:highlight w:val="green"/>
        </w:rPr>
        <w:t xml:space="preserve"> </w:t>
      </w:r>
      <w:r w:rsidRPr="00517BAD">
        <w:rPr>
          <w:rStyle w:val="StyleBoldUnderline"/>
          <w:highlight w:val="green"/>
        </w:rPr>
        <w:t xml:space="preserve"> of the old maquiladora program as it related to trade among North American countries</w:t>
      </w:r>
      <w:r w:rsidRPr="00517BAD">
        <w:rPr>
          <w:rStyle w:val="StyleBoldUnderline"/>
        </w:rPr>
        <w:t xml:space="preserve">. </w:t>
      </w:r>
      <w:r w:rsidR="00AF3344">
        <w:rPr>
          <w:rStyle w:val="StyleBoldUnderline"/>
        </w:rPr>
        <w:t xml:space="preserve"> </w:t>
      </w:r>
      <w:r w:rsidRPr="00517BAD">
        <w:rPr>
          <w:rStyle w:val="StyleBoldUnderline"/>
        </w:rPr>
        <w:t xml:space="preserve"> As of that date, </w:t>
      </w:r>
      <w:r w:rsidRPr="00517BAD">
        <w:rPr>
          <w:rStyle w:val="StyleBoldUnderline"/>
          <w:highlight w:val="green"/>
        </w:rPr>
        <w:t>NAFTA provisions phased out Mexico’s temp</w:t>
      </w:r>
      <w:r w:rsidRPr="00517BAD">
        <w:rPr>
          <w:rStyle w:val="StyleBoldUnderline"/>
          <w:highlight w:val="green"/>
        </w:rPr>
        <w:t>o</w:t>
      </w:r>
      <w:r w:rsidRPr="00517BAD">
        <w:rPr>
          <w:rStyle w:val="StyleBoldUnderline"/>
          <w:highlight w:val="green"/>
        </w:rPr>
        <w:t xml:space="preserve">rary unconditional dutyfree treatment for imported components </w:t>
      </w:r>
      <w:r w:rsidRPr="00517BAD">
        <w:rPr>
          <w:rStyle w:val="StyleBoldUnderline"/>
        </w:rPr>
        <w:t xml:space="preserve">and equipment for plants operating </w:t>
      </w:r>
      <w:r w:rsidRPr="00517BAD">
        <w:rPr>
          <w:rStyle w:val="StyleBoldUnderline"/>
          <w:highlight w:val="green"/>
        </w:rPr>
        <w:t xml:space="preserve">under the </w:t>
      </w:r>
      <w:r w:rsidR="00AF3344">
        <w:rPr>
          <w:rStyle w:val="StyleBoldUnderline"/>
          <w:highlight w:val="green"/>
        </w:rPr>
        <w:t xml:space="preserve"> </w:t>
      </w:r>
      <w:r w:rsidRPr="00517BAD">
        <w:rPr>
          <w:rStyle w:val="StyleBoldUnderline"/>
          <w:highlight w:val="green"/>
        </w:rPr>
        <w:t xml:space="preserve"> maquiladora program</w:t>
      </w:r>
      <w:r>
        <w:t xml:space="preserve">. Rules requiring certain North American content minimum (50 </w:t>
      </w:r>
      <w:r w:rsidR="00AF3344">
        <w:rPr>
          <w:sz w:val="12"/>
        </w:rPr>
        <w:t xml:space="preserve"> </w:t>
      </w:r>
      <w:r w:rsidRPr="00517BAD">
        <w:rPr>
          <w:sz w:val="12"/>
        </w:rPr>
        <w:t xml:space="preserve"> </w:t>
      </w:r>
      <w:r>
        <w:t xml:space="preserve">percent or, in some cases, more) apply to duty free movements of products between </w:t>
      </w:r>
      <w:r w:rsidR="00AF3344">
        <w:rPr>
          <w:sz w:val="12"/>
        </w:rPr>
        <w:t xml:space="preserve"> </w:t>
      </w:r>
      <w:r w:rsidRPr="00517BAD">
        <w:rPr>
          <w:sz w:val="12"/>
        </w:rPr>
        <w:t xml:space="preserve"> </w:t>
      </w:r>
      <w:r>
        <w:t>Mexico and the United States or Canada.</w:t>
      </w:r>
    </w:p>
    <w:p w14:paraId="7C7462D7" w14:textId="77777777" w:rsidR="00F86E0C" w:rsidRDefault="00F86E0C" w:rsidP="00F86E0C"/>
    <w:p w14:paraId="1800C44D" w14:textId="77777777" w:rsidR="00F86E0C" w:rsidRPr="00E244F8" w:rsidRDefault="00F86E0C" w:rsidP="00F86E0C">
      <w:pPr>
        <w:pStyle w:val="Heading4"/>
      </w:pPr>
      <w:r w:rsidRPr="00E244F8">
        <w:t xml:space="preserve">Depressions in the </w:t>
      </w:r>
      <w:r>
        <w:t>Mexican economy</w:t>
      </w:r>
      <w:r w:rsidRPr="00E244F8">
        <w:t xml:space="preserve"> lead to dramatic swathes of layoffs in Northern Mexico </w:t>
      </w:r>
    </w:p>
    <w:p w14:paraId="70776A8D" w14:textId="77777777" w:rsidR="00F86E0C" w:rsidRPr="00171D74" w:rsidRDefault="00F86E0C" w:rsidP="00F86E0C">
      <w:pPr>
        <w:rPr>
          <w:sz w:val="14"/>
        </w:rPr>
      </w:pPr>
      <w:r w:rsidRPr="00980918">
        <w:rPr>
          <w:rStyle w:val="StyleStyleBold12pt"/>
        </w:rPr>
        <w:t>Lederman and Oliver 13</w:t>
      </w:r>
      <w:r w:rsidRPr="00171D74">
        <w:rPr>
          <w:sz w:val="14"/>
        </w:rPr>
        <w:t xml:space="preserve"> </w:t>
      </w:r>
      <w:r w:rsidRPr="00171D74">
        <w:rPr>
          <w:sz w:val="14"/>
          <w:szCs w:val="16"/>
        </w:rPr>
        <w:t xml:space="preserve">(Daniel &amp; Julia, Journalists for America Economia, </w:t>
      </w:r>
      <w:r w:rsidRPr="00171D74">
        <w:rPr>
          <w:bCs/>
          <w:color w:val="09152B"/>
          <w:sz w:val="14"/>
          <w:szCs w:val="16"/>
        </w:rPr>
        <w:t xml:space="preserve">The Lessons of Mexico's Maquiladoras: Where Free </w:t>
      </w:r>
      <w:r>
        <w:rPr>
          <w:bCs/>
          <w:color w:val="09152B"/>
          <w:sz w:val="14"/>
          <w:szCs w:val="16"/>
        </w:rPr>
        <w:t xml:space="preserve">Trade and Labor Rights Compete, </w:t>
      </w:r>
      <w:hyperlink r:id="rId18" w:history="1">
        <w:r w:rsidRPr="004C08B7">
          <w:rPr>
            <w:rStyle w:val="Hyperlink"/>
            <w:sz w:val="16"/>
            <w:szCs w:val="16"/>
          </w:rPr>
          <w:t>http://www.worldcrunch.com/business-finance/the-lessons-of-mexico-039-s-maquiladoras-where-free-trade-and-labor-rights-compete/nafta-low-skilled-workers-globalization/c2s11434/</w:t>
        </w:r>
      </w:hyperlink>
      <w:r w:rsidRPr="00171D74">
        <w:rPr>
          <w:sz w:val="14"/>
          <w:szCs w:val="16"/>
        </w:rPr>
        <w:t xml:space="preserve">, 4/22/13) </w:t>
      </w:r>
      <w:r w:rsidRPr="00171D74">
        <w:rPr>
          <w:sz w:val="14"/>
        </w:rPr>
        <w:t>C.A.</w:t>
      </w:r>
    </w:p>
    <w:p w14:paraId="303FA659" w14:textId="77777777" w:rsidR="00F86E0C" w:rsidRPr="00836DE8" w:rsidRDefault="00F86E0C" w:rsidP="00F86E0C">
      <w:r w:rsidRPr="00836DE8">
        <w:t>Second</w:t>
      </w:r>
      <w:r w:rsidRPr="00171D74">
        <w:rPr>
          <w:b/>
          <w:u w:val="single"/>
        </w:rPr>
        <w:t xml:space="preserve">, the study showed that </w:t>
      </w:r>
      <w:r w:rsidRPr="00980918">
        <w:rPr>
          <w:b/>
          <w:highlight w:val="green"/>
          <w:u w:val="single"/>
        </w:rPr>
        <w:t>financial crises translated into layoffs</w:t>
      </w:r>
      <w:r w:rsidRPr="00171D74">
        <w:rPr>
          <w:b/>
          <w:u w:val="single"/>
        </w:rPr>
        <w:t xml:space="preserve"> and not salary cuts. The reason can be the small size of individual companies, who take wages as given</w:t>
      </w:r>
      <w:r w:rsidRPr="00836DE8">
        <w:t xml:space="preserve">. International trade shocks do not affect worker’s salaries; they tend to affect employment instead. A third trend that appeared in the study was that </w:t>
      </w:r>
      <w:r w:rsidRPr="00980918">
        <w:rPr>
          <w:b/>
          <w:highlight w:val="green"/>
          <w:u w:val="single"/>
        </w:rPr>
        <w:t>the level of competitiveness among maquiladora employees increased in response to financial cr</w:t>
      </w:r>
      <w:r w:rsidRPr="00980918">
        <w:rPr>
          <w:b/>
          <w:highlight w:val="green"/>
          <w:u w:val="single"/>
        </w:rPr>
        <w:t>i</w:t>
      </w:r>
      <w:r w:rsidRPr="00980918">
        <w:rPr>
          <w:b/>
          <w:highlight w:val="green"/>
          <w:u w:val="single"/>
        </w:rPr>
        <w:t>ses</w:t>
      </w:r>
      <w:r w:rsidRPr="00836DE8">
        <w:t xml:space="preserve">. Data suggested that </w:t>
      </w:r>
      <w:r w:rsidRPr="00980918">
        <w:rPr>
          <w:b/>
          <w:highlight w:val="green"/>
          <w:u w:val="single"/>
        </w:rPr>
        <w:t>the increase in imports and exports was conducive to</w:t>
      </w:r>
      <w:r w:rsidRPr="00171D74">
        <w:rPr>
          <w:b/>
          <w:u w:val="single"/>
        </w:rPr>
        <w:t xml:space="preserve"> a disproportionate </w:t>
      </w:r>
      <w:r w:rsidRPr="00980918">
        <w:rPr>
          <w:b/>
          <w:highlight w:val="green"/>
          <w:u w:val="single"/>
        </w:rPr>
        <w:t>hiring</w:t>
      </w:r>
      <w:r w:rsidRPr="00171D74">
        <w:rPr>
          <w:b/>
          <w:u w:val="single"/>
        </w:rPr>
        <w:t xml:space="preserve"> of </w:t>
      </w:r>
      <w:r w:rsidRPr="00980918">
        <w:rPr>
          <w:b/>
          <w:highlight w:val="green"/>
          <w:u w:val="single"/>
        </w:rPr>
        <w:t>unskilled workers</w:t>
      </w:r>
      <w:r w:rsidRPr="00171D74">
        <w:rPr>
          <w:b/>
          <w:u w:val="single"/>
        </w:rPr>
        <w:t xml:space="preserve"> and that t</w:t>
      </w:r>
      <w:r w:rsidRPr="00980918">
        <w:rPr>
          <w:b/>
          <w:highlight w:val="green"/>
          <w:u w:val="single"/>
        </w:rPr>
        <w:t>rade shocks caused job losses in this specific group</w:t>
      </w:r>
      <w:r w:rsidRPr="00980918">
        <w:rPr>
          <w:highlight w:val="green"/>
        </w:rPr>
        <w:t>.</w:t>
      </w:r>
      <w:r w:rsidRPr="00836DE8">
        <w:t xml:space="preserve"> In other words, </w:t>
      </w:r>
      <w:r w:rsidRPr="00171D74">
        <w:rPr>
          <w:b/>
          <w:u w:val="single"/>
        </w:rPr>
        <w:t xml:space="preserve">the main beneficiaries of an increase in trade are </w:t>
      </w:r>
      <w:r w:rsidRPr="00980918">
        <w:rPr>
          <w:b/>
          <w:highlight w:val="green"/>
          <w:u w:val="single"/>
        </w:rPr>
        <w:t>the least skilled workers</w:t>
      </w:r>
      <w:r w:rsidRPr="00171D74">
        <w:rPr>
          <w:b/>
          <w:u w:val="single"/>
        </w:rPr>
        <w:t xml:space="preserve">, but they </w:t>
      </w:r>
      <w:r w:rsidRPr="00980918">
        <w:rPr>
          <w:b/>
          <w:highlight w:val="green"/>
          <w:u w:val="single"/>
        </w:rPr>
        <w:t>are</w:t>
      </w:r>
      <w:r w:rsidRPr="00171D74">
        <w:rPr>
          <w:b/>
          <w:u w:val="single"/>
        </w:rPr>
        <w:t xml:space="preserve"> also the ones </w:t>
      </w:r>
      <w:r>
        <w:rPr>
          <w:b/>
          <w:highlight w:val="green"/>
          <w:u w:val="single"/>
        </w:rPr>
        <w:t>most at risk of l</w:t>
      </w:r>
      <w:r w:rsidRPr="00980918">
        <w:rPr>
          <w:b/>
          <w:highlight w:val="green"/>
          <w:u w:val="single"/>
        </w:rPr>
        <w:t>osing their jobs</w:t>
      </w:r>
      <w:r w:rsidRPr="00171D74">
        <w:rPr>
          <w:b/>
          <w:u w:val="single"/>
        </w:rPr>
        <w:t xml:space="preserve"> when trade is suddenly reduced</w:t>
      </w:r>
      <w:r w:rsidRPr="00836DE8">
        <w:t xml:space="preserve">. Fourth, </w:t>
      </w:r>
      <w:r w:rsidRPr="00171D74">
        <w:rPr>
          <w:b/>
          <w:u w:val="single"/>
        </w:rPr>
        <w:t xml:space="preserve">the study revealed that </w:t>
      </w:r>
      <w:r w:rsidRPr="00980918">
        <w:rPr>
          <w:b/>
          <w:highlight w:val="green"/>
          <w:u w:val="single"/>
        </w:rPr>
        <w:t>trade shocks</w:t>
      </w:r>
      <w:r w:rsidRPr="00171D74">
        <w:rPr>
          <w:b/>
          <w:u w:val="single"/>
        </w:rPr>
        <w:t xml:space="preserve"> that affect </w:t>
      </w:r>
      <w:hyperlink r:id="rId19" w:anchor=".UWwjFCspYWw" w:history="1">
        <w:r w:rsidRPr="00171D74">
          <w:rPr>
            <w:b/>
            <w:u w:val="single"/>
          </w:rPr>
          <w:t>employment</w:t>
        </w:r>
      </w:hyperlink>
      <w:r w:rsidRPr="00171D74">
        <w:rPr>
          <w:b/>
          <w:u w:val="single"/>
        </w:rPr>
        <w:t xml:space="preserve"> in related industries also </w:t>
      </w:r>
      <w:r w:rsidRPr="00980918">
        <w:rPr>
          <w:b/>
          <w:highlight w:val="green"/>
          <w:u w:val="single"/>
        </w:rPr>
        <w:t>affect maquiladora factories</w:t>
      </w:r>
      <w:r w:rsidRPr="00171D74">
        <w:rPr>
          <w:b/>
          <w:u w:val="single"/>
        </w:rPr>
        <w:t xml:space="preserve">. </w:t>
      </w:r>
      <w:r w:rsidRPr="00980918">
        <w:rPr>
          <w:b/>
          <w:highlight w:val="green"/>
          <w:u w:val="single"/>
        </w:rPr>
        <w:t>This</w:t>
      </w:r>
      <w:r w:rsidRPr="00171D74">
        <w:rPr>
          <w:b/>
          <w:u w:val="single"/>
        </w:rPr>
        <w:t xml:space="preserve"> can be described as a “domino effect” that </w:t>
      </w:r>
      <w:r w:rsidRPr="00980918">
        <w:rPr>
          <w:b/>
          <w:highlight w:val="green"/>
          <w:u w:val="single"/>
        </w:rPr>
        <w:t xml:space="preserve">propagates through factories in northern Mexico and increases employment </w:t>
      </w:r>
      <w:r w:rsidRPr="00980918">
        <w:rPr>
          <w:b/>
          <w:highlight w:val="green"/>
          <w:u w:val="single"/>
        </w:rPr>
        <w:lastRenderedPageBreak/>
        <w:t>instability in the sector</w:t>
      </w:r>
      <w:r w:rsidRPr="00171D74">
        <w:rPr>
          <w:b/>
          <w:u w:val="single"/>
        </w:rPr>
        <w:t>.</w:t>
      </w:r>
      <w:r w:rsidRPr="00836DE8">
        <w:t xml:space="preserve"> The data confirmed that a decrease in related imports affects the number of jobs in an economic scale that is equal to the decrease in direct imports. For example, a decrease in computer chip imports – which has a great impact on workers that work in computer assembly plants – can cause similar damage to employees from the service industry (such as restaurants, retail stores) </w:t>
      </w:r>
      <w:proofErr w:type="gramStart"/>
      <w:r w:rsidRPr="00836DE8">
        <w:t>who</w:t>
      </w:r>
      <w:proofErr w:type="gramEnd"/>
      <w:r w:rsidRPr="00836DE8">
        <w:t xml:space="preserve"> serve workers in computer assembly plants.</w:t>
      </w:r>
      <w:r>
        <w:t xml:space="preserve"> </w:t>
      </w:r>
      <w:r w:rsidRPr="00171D74">
        <w:rPr>
          <w:b/>
          <w:u w:val="single"/>
        </w:rPr>
        <w:t>These lessons learned from Mexico shed light on the relationship between trade and employment in a labor environment</w:t>
      </w:r>
      <w:r w:rsidRPr="00836DE8">
        <w:t xml:space="preserve"> that is becoming more and more common throughout the world: that of export-oriented industries that depend on the regularity of imports</w:t>
      </w:r>
      <w:r w:rsidRPr="00171D74">
        <w:rPr>
          <w:b/>
          <w:u w:val="single"/>
        </w:rPr>
        <w:t xml:space="preserve">.  If </w:t>
      </w:r>
      <w:hyperlink r:id="rId20" w:anchor=".UWwi5SspYWw" w:history="1">
        <w:r w:rsidRPr="00171D74">
          <w:rPr>
            <w:b/>
            <w:u w:val="single"/>
          </w:rPr>
          <w:t>globalization</w:t>
        </w:r>
      </w:hyperlink>
      <w:r w:rsidRPr="00171D74">
        <w:rPr>
          <w:b/>
          <w:u w:val="single"/>
        </w:rPr>
        <w:t xml:space="preserve"> and</w:t>
      </w:r>
      <w:r w:rsidRPr="00836DE8">
        <w:t xml:space="preserve"> its associated trade flows are generally beneficial for development, and </w:t>
      </w:r>
      <w:r w:rsidRPr="00980918">
        <w:rPr>
          <w:b/>
          <w:highlight w:val="green"/>
          <w:u w:val="single"/>
        </w:rPr>
        <w:t>the links between the U.S. and Mexico</w:t>
      </w:r>
      <w:r w:rsidRPr="00171D74">
        <w:rPr>
          <w:b/>
          <w:u w:val="single"/>
        </w:rPr>
        <w:t xml:space="preserve"> have been beneficial for both countries, it is also important to know how this </w:t>
      </w:r>
      <w:r w:rsidRPr="00980918">
        <w:rPr>
          <w:b/>
          <w:highlight w:val="green"/>
          <w:u w:val="single"/>
        </w:rPr>
        <w:t>affect</w:t>
      </w:r>
      <w:r w:rsidRPr="00171D74">
        <w:rPr>
          <w:b/>
          <w:u w:val="single"/>
        </w:rPr>
        <w:t xml:space="preserve">s </w:t>
      </w:r>
      <w:r w:rsidRPr="00980918">
        <w:rPr>
          <w:b/>
          <w:highlight w:val="green"/>
          <w:u w:val="single"/>
        </w:rPr>
        <w:t>workers</w:t>
      </w:r>
      <w:r w:rsidRPr="00836DE8">
        <w:t>. At a time when more and more developing countries are adopting export-focused strategies for growth, Mexico’s e</w:t>
      </w:r>
      <w:r w:rsidRPr="00836DE8">
        <w:t>x</w:t>
      </w:r>
      <w:r w:rsidRPr="00836DE8">
        <w:t>perience helps politicians understand how these strategies impact workers’ lives. Ideally this type of analysis will help countries develop complementary policies to stabilize employment in sectors that depend on fo</w:t>
      </w:r>
      <w:r w:rsidRPr="00836DE8">
        <w:t>r</w:t>
      </w:r>
      <w:r w:rsidRPr="00836DE8">
        <w:t>eign trade.</w:t>
      </w:r>
    </w:p>
    <w:p w14:paraId="14DD7961" w14:textId="77777777" w:rsidR="00F86E0C" w:rsidRDefault="00F86E0C" w:rsidP="00F86E0C"/>
    <w:p w14:paraId="0F8637F0" w14:textId="77777777" w:rsidR="00F86E0C" w:rsidRDefault="00F86E0C" w:rsidP="00F86E0C">
      <w:pPr>
        <w:pStyle w:val="Heading4"/>
        <w:shd w:val="clear" w:color="auto" w:fill="FFFFFF"/>
        <w:rPr>
          <w:rFonts w:ascii="Arial" w:hAnsi="Arial" w:cs="Arial"/>
          <w:color w:val="222222"/>
          <w:sz w:val="20"/>
          <w:szCs w:val="20"/>
        </w:rPr>
      </w:pPr>
      <w:r>
        <w:rPr>
          <w:rFonts w:cs="Arial"/>
          <w:color w:val="000000"/>
          <w:sz w:val="27"/>
          <w:szCs w:val="27"/>
          <w:lang w:val="en"/>
        </w:rPr>
        <w:t xml:space="preserve">Multiple warrants – U.S. guest programs represent forced penury and a modern permutation of human slavery </w:t>
      </w:r>
    </w:p>
    <w:p w14:paraId="2B1CA06B" w14:textId="77777777" w:rsidR="00F86E0C" w:rsidRPr="00E11406" w:rsidRDefault="00F86E0C" w:rsidP="00F86E0C">
      <w:r w:rsidRPr="00E11406">
        <w:rPr>
          <w:rStyle w:val="StyleStyleBold12pt"/>
        </w:rPr>
        <w:t>Southern Poverty Law Center </w:t>
      </w:r>
      <w:r w:rsidRPr="00E11406">
        <w:t>(organization used to track down various human rights violations) February 20</w:t>
      </w:r>
      <w:r w:rsidRPr="00E11406">
        <w:rPr>
          <w:rStyle w:val="StyleStyleBold12pt"/>
        </w:rPr>
        <w:t>13</w:t>
      </w:r>
      <w:r w:rsidRPr="00E11406">
        <w:t> (“Close to Slavery: Guest Worker Programs in the United States” Southern Poverty and Law Center” MLW)</w:t>
      </w:r>
    </w:p>
    <w:p w14:paraId="0443057D" w14:textId="77777777" w:rsidR="00F86E0C" w:rsidRDefault="00F86E0C" w:rsidP="00F86E0C">
      <w:pPr>
        <w:pStyle w:val="NormalWeb"/>
        <w:shd w:val="clear" w:color="auto" w:fill="FFFFFF"/>
        <w:spacing w:before="0" w:beforeAutospacing="0" w:after="0" w:afterAutospacing="0"/>
        <w:rPr>
          <w:rFonts w:ascii="Arial" w:hAnsi="Arial" w:cs="Arial"/>
          <w:sz w:val="18"/>
          <w:szCs w:val="18"/>
          <w:lang w:val="en"/>
        </w:rPr>
      </w:pPr>
      <w:r w:rsidRPr="00E11406">
        <w:rPr>
          <w:rFonts w:ascii="Arial" w:hAnsi="Arial" w:cs="Arial"/>
          <w:sz w:val="18"/>
          <w:szCs w:val="18"/>
          <w:lang w:val="en"/>
        </w:rPr>
        <w:t>In the debate over comprehensive immigration reform, various policymakers and business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groups have suggested</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that</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Congress create a new</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or expanded</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guestworker program to ensure a steady supply of foreign workers for industries that rely on an abundance of cheap labor.</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Congress should look before it leaps.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The</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current</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H-2</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program</w:t>
      </w:r>
      <w:r w:rsidRPr="00E11406">
        <w:rPr>
          <w:rFonts w:ascii="Arial" w:hAnsi="Arial" w:cs="Arial"/>
          <w:sz w:val="18"/>
          <w:szCs w:val="18"/>
          <w:lang w:val="en"/>
        </w:rPr>
        <w:t>, which provides temporary farmworkers and non-farm laborers for a variety of U.S. industries,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is rife with labor and human rights violations</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committed by employers who prey on a highly vulnerable workforce.</w:t>
      </w:r>
      <w:r w:rsidRPr="00E11406">
        <w:rPr>
          <w:rFonts w:ascii="Arial" w:hAnsi="Arial" w:cs="Arial"/>
          <w:sz w:val="18"/>
          <w:szCs w:val="18"/>
          <w:u w:val="single"/>
          <w:lang w:val="en"/>
        </w:rPr>
        <w:t>It harms the interests of U.S. workers</w:t>
      </w:r>
      <w:r w:rsidRPr="00E11406">
        <w:rPr>
          <w:rFonts w:ascii="Arial" w:hAnsi="Arial" w:cs="Arial"/>
          <w:sz w:val="18"/>
          <w:szCs w:val="18"/>
          <w:lang w:val="en"/>
        </w:rPr>
        <w:t>, as well,</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by undercutting wages and working conditions for those who labor at the lowest rungs of the economic ladder</w:t>
      </w:r>
      <w:r w:rsidRPr="00E11406">
        <w:rPr>
          <w:rFonts w:ascii="Arial" w:hAnsi="Arial" w:cs="Arial"/>
          <w:sz w:val="18"/>
          <w:szCs w:val="18"/>
          <w:lang w:val="en"/>
        </w:rPr>
        <w:t>. This program should not be expanded or used as a model for immigration reform. Under the current H-2 program overseen by the U.S. Department of Labor (DOL), employers brought about 106,000 guestworkers into this country in 2011 — approximately 55,000 for agricultural work and another 51,000 for jobs in forestry, seafood processing, landscaping, construction and other non-agricultural industries. But far from being treated like “guests,”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 xml:space="preserve">these workers are </w:t>
      </w:r>
      <w:r w:rsidRPr="00E11406">
        <w:rPr>
          <w:rStyle w:val="Emphasis"/>
        </w:rPr>
        <w:t>systematically exploited and abused</w:t>
      </w:r>
      <w:r w:rsidRPr="00E11406">
        <w:rPr>
          <w:rFonts w:ascii="Arial" w:hAnsi="Arial" w:cs="Arial"/>
          <w:sz w:val="18"/>
          <w:szCs w:val="18"/>
          <w:lang w:val="en"/>
        </w:rPr>
        <w:t>. Unlike U.S. citizens,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guestworkers do not enjoy</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the most</w:t>
      </w:r>
      <w:r w:rsidRPr="00E11406">
        <w:rPr>
          <w:rStyle w:val="apple-converted-space"/>
          <w:rFonts w:ascii="Arial" w:eastAsiaTheme="majorEastAsia" w:hAnsi="Arial" w:cs="Arial"/>
          <w:sz w:val="18"/>
          <w:szCs w:val="18"/>
          <w:lang w:val="en"/>
        </w:rPr>
        <w:t> </w:t>
      </w:r>
      <w:r w:rsidRPr="00E11406">
        <w:rPr>
          <w:rStyle w:val="Emphasis"/>
        </w:rPr>
        <w:t>fundamental protection of a competitive labor market</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the ability to change jobs if they are mistreated</w:t>
      </w:r>
      <w:r w:rsidRPr="00E11406">
        <w:rPr>
          <w:rFonts w:ascii="Arial" w:hAnsi="Arial" w:cs="Arial"/>
          <w:sz w:val="18"/>
          <w:szCs w:val="18"/>
          <w:lang w:val="en"/>
        </w:rPr>
        <w:t>. Instead</w:t>
      </w:r>
      <w:r w:rsidRPr="00E11406">
        <w:rPr>
          <w:rFonts w:ascii="Arial" w:hAnsi="Arial" w:cs="Arial"/>
          <w:sz w:val="18"/>
          <w:szCs w:val="18"/>
          <w:u w:val="single"/>
          <w:lang w:val="en"/>
        </w:rPr>
        <w:t>, they are bound to the employers who “import” them</w:t>
      </w:r>
      <w:r w:rsidRPr="00E11406">
        <w:rPr>
          <w:rFonts w:ascii="Arial" w:hAnsi="Arial" w:cs="Arial"/>
          <w:sz w:val="18"/>
          <w:szCs w:val="18"/>
          <w:lang w:val="en"/>
        </w:rPr>
        <w:t>. If</w:t>
      </w:r>
      <w:r w:rsidRPr="00E11406">
        <w:rPr>
          <w:rStyle w:val="apple-converted-space"/>
          <w:rFonts w:ascii="Arial" w:eastAsiaTheme="majorEastAsia" w:hAnsi="Arial" w:cs="Arial"/>
          <w:sz w:val="18"/>
          <w:szCs w:val="18"/>
          <w:lang w:val="en"/>
        </w:rPr>
        <w:t> </w:t>
      </w:r>
      <w:r>
        <w:rPr>
          <w:rFonts w:ascii="Arial" w:hAnsi="Arial" w:cs="Arial"/>
          <w:sz w:val="18"/>
          <w:szCs w:val="18"/>
          <w:u w:val="single"/>
          <w:lang w:val="en"/>
        </w:rPr>
        <w:t>g</w:t>
      </w:r>
      <w:r w:rsidRPr="00E11406">
        <w:rPr>
          <w:rFonts w:ascii="Arial" w:hAnsi="Arial" w:cs="Arial"/>
          <w:sz w:val="18"/>
          <w:szCs w:val="18"/>
          <w:u w:val="single"/>
          <w:lang w:val="en"/>
        </w:rPr>
        <w:t>uest</w:t>
      </w:r>
      <w:r>
        <w:rPr>
          <w:rFonts w:ascii="Arial" w:hAnsi="Arial" w:cs="Arial"/>
          <w:sz w:val="18"/>
          <w:szCs w:val="18"/>
          <w:u w:val="single"/>
          <w:lang w:val="en"/>
        </w:rPr>
        <w:t xml:space="preserve"> </w:t>
      </w:r>
      <w:r w:rsidRPr="00E11406">
        <w:rPr>
          <w:rFonts w:ascii="Arial" w:hAnsi="Arial" w:cs="Arial"/>
          <w:sz w:val="18"/>
          <w:szCs w:val="18"/>
          <w:u w:val="single"/>
          <w:lang w:val="en"/>
        </w:rPr>
        <w:t>workers complain about abuses, they face deportation, blacklisting or other retaliation</w:t>
      </w:r>
      <w:r w:rsidRPr="00E11406">
        <w:rPr>
          <w:rFonts w:ascii="Arial" w:hAnsi="Arial" w:cs="Arial"/>
          <w:sz w:val="18"/>
          <w:szCs w:val="18"/>
          <w:lang w:val="en"/>
        </w:rPr>
        <w:t>. Bound to a single employer and without access to legal resources,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guestworkers are routinely: Cheated out of wages. Forced to mortgage their futures to obtain low-wage, temporary jobs. Held</w:t>
      </w:r>
      <w:r w:rsidRPr="00E11406">
        <w:rPr>
          <w:rStyle w:val="apple-converted-space"/>
          <w:rFonts w:ascii="Arial" w:eastAsiaTheme="majorEastAsia" w:hAnsi="Arial" w:cs="Arial"/>
          <w:sz w:val="18"/>
          <w:szCs w:val="18"/>
          <w:u w:val="single"/>
          <w:lang w:val="en"/>
        </w:rPr>
        <w:t> </w:t>
      </w:r>
      <w:r w:rsidRPr="00E11406">
        <w:rPr>
          <w:rFonts w:ascii="Arial" w:hAnsi="Arial" w:cs="Arial"/>
          <w:sz w:val="18"/>
          <w:szCs w:val="18"/>
          <w:lang w:val="en"/>
        </w:rPr>
        <w:t>virtually</w:t>
      </w:r>
      <w:r w:rsidRPr="00E11406">
        <w:rPr>
          <w:rStyle w:val="apple-converted-space"/>
          <w:rFonts w:ascii="Arial" w:eastAsiaTheme="majorEastAsia" w:hAnsi="Arial" w:cs="Arial"/>
          <w:sz w:val="18"/>
          <w:szCs w:val="18"/>
          <w:u w:val="single"/>
          <w:lang w:val="en"/>
        </w:rPr>
        <w:t> </w:t>
      </w:r>
      <w:r w:rsidRPr="00E11406">
        <w:rPr>
          <w:rFonts w:ascii="Arial" w:hAnsi="Arial" w:cs="Arial"/>
          <w:sz w:val="18"/>
          <w:szCs w:val="18"/>
          <w:u w:val="single"/>
          <w:lang w:val="en"/>
        </w:rPr>
        <w:t>captive by employers or labor brokers who seize their documents. Subjected to human trafficking</w:t>
      </w:r>
      <w:r w:rsidRPr="00E11406">
        <w:rPr>
          <w:rStyle w:val="apple-converted-space"/>
          <w:rFonts w:ascii="Arial" w:eastAsiaTheme="majorEastAsia" w:hAnsi="Arial" w:cs="Arial"/>
          <w:sz w:val="18"/>
          <w:szCs w:val="18"/>
          <w:u w:val="single"/>
          <w:lang w:val="en"/>
        </w:rPr>
        <w:t> </w:t>
      </w:r>
      <w:r w:rsidRPr="00E11406">
        <w:rPr>
          <w:rFonts w:ascii="Arial" w:hAnsi="Arial" w:cs="Arial"/>
          <w:sz w:val="18"/>
          <w:szCs w:val="18"/>
          <w:lang w:val="en"/>
        </w:rPr>
        <w:t>and debt servitude.</w:t>
      </w:r>
      <w:r w:rsidRPr="00E11406">
        <w:rPr>
          <w:rStyle w:val="apple-converted-space"/>
          <w:rFonts w:ascii="Arial" w:eastAsiaTheme="majorEastAsia" w:hAnsi="Arial" w:cs="Arial"/>
          <w:sz w:val="18"/>
          <w:szCs w:val="18"/>
          <w:u w:val="single"/>
          <w:lang w:val="en"/>
        </w:rPr>
        <w:t> </w:t>
      </w:r>
      <w:r w:rsidRPr="00E11406">
        <w:rPr>
          <w:rFonts w:ascii="Arial" w:hAnsi="Arial" w:cs="Arial"/>
          <w:sz w:val="18"/>
          <w:szCs w:val="18"/>
          <w:u w:val="single"/>
          <w:lang w:val="en"/>
        </w:rPr>
        <w:t>Forced to live in squalid conditions. Denied medical benefits for on-the-job injuries</w:t>
      </w:r>
      <w:r w:rsidRPr="00E11406">
        <w:rPr>
          <w:rFonts w:ascii="Arial" w:hAnsi="Arial" w:cs="Arial"/>
          <w:sz w:val="18"/>
          <w:szCs w:val="18"/>
          <w:lang w:val="en"/>
        </w:rPr>
        <w:t>. Former House Ways and Means Committee Chairman Charles Rangel put it this way: “</w:t>
      </w:r>
      <w:r w:rsidRPr="00E11406">
        <w:rPr>
          <w:rStyle w:val="Emphasis"/>
        </w:rPr>
        <w:t>This guestworker program’s the closest thing I’ve ever seen to slavery</w:t>
      </w:r>
      <w:r w:rsidRPr="00E11406">
        <w:rPr>
          <w:rFonts w:ascii="Arial" w:hAnsi="Arial" w:cs="Arial"/>
          <w:i/>
          <w:iCs/>
          <w:sz w:val="18"/>
          <w:szCs w:val="18"/>
          <w:u w:val="single"/>
          <w:lang w:val="en"/>
        </w:rPr>
        <w:t>.</w:t>
      </w:r>
      <w:r w:rsidRPr="00E11406">
        <w:rPr>
          <w:rFonts w:ascii="Arial" w:hAnsi="Arial" w:cs="Arial"/>
          <w:i/>
          <w:iCs/>
          <w:sz w:val="18"/>
          <w:szCs w:val="18"/>
          <w:lang w:val="en"/>
        </w:rPr>
        <w:t>”</w:t>
      </w:r>
      <w:r w:rsidRPr="00E11406">
        <w:rPr>
          <w:rFonts w:ascii="Arial" w:hAnsi="Arial" w:cs="Arial"/>
          <w:sz w:val="18"/>
          <w:szCs w:val="18"/>
          <w:vertAlign w:val="superscript"/>
          <w:lang w:val="en"/>
        </w:rPr>
        <w:t>1</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Congressman Rangel’s conclusion is not mere hyperbole nor the first time such a comparison has been made.</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Former DOL official Lee G. Williams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described the old</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“bracero”</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program</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an earlier version of the guestworker program</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that brought thousands of Mexican nationals to work in the United States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during and after World War II</w:t>
      </w:r>
      <w:r w:rsidRPr="00E11406">
        <w:rPr>
          <w:rFonts w:ascii="Arial" w:hAnsi="Arial" w:cs="Arial"/>
          <w:sz w:val="18"/>
          <w:szCs w:val="18"/>
          <w:lang w:val="en"/>
        </w:rPr>
        <w:t>—</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as a system of “legalized slavery</w:t>
      </w:r>
      <w:r w:rsidRPr="00E11406">
        <w:rPr>
          <w:rFonts w:ascii="Arial" w:hAnsi="Arial" w:cs="Arial"/>
          <w:sz w:val="18"/>
          <w:szCs w:val="18"/>
          <w:lang w:val="en"/>
        </w:rPr>
        <w:t>.</w:t>
      </w:r>
      <w:r w:rsidRPr="00E11406">
        <w:rPr>
          <w:rFonts w:ascii="Arial" w:hAnsi="Arial" w:cs="Arial"/>
          <w:sz w:val="18"/>
          <w:szCs w:val="18"/>
          <w:vertAlign w:val="superscript"/>
          <w:lang w:val="en"/>
        </w:rPr>
        <w:t>2</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On paper, the bracero program had many significant written legal protections, providing workers with what historian Cindy Hahamovitch, an expert on guestworker programs, has called “the most comprehensive farm labor contract in the history of American agriculture.</w:t>
      </w:r>
      <w:r w:rsidRPr="00E11406">
        <w:rPr>
          <w:rFonts w:ascii="Arial" w:hAnsi="Arial" w:cs="Arial"/>
          <w:sz w:val="18"/>
          <w:szCs w:val="18"/>
          <w:vertAlign w:val="superscript"/>
          <w:lang w:val="en"/>
        </w:rPr>
        <w:t>3</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Nevertheless,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the</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bracero</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workers were systematically lied to, cheated and</w:t>
      </w:r>
      <w:r w:rsidRPr="00E11406">
        <w:rPr>
          <w:rStyle w:val="apple-converted-space"/>
          <w:rFonts w:ascii="Arial" w:eastAsiaTheme="majorEastAsia" w:hAnsi="Arial" w:cs="Arial"/>
          <w:sz w:val="18"/>
          <w:szCs w:val="18"/>
          <w:u w:val="single"/>
          <w:lang w:val="en"/>
        </w:rPr>
        <w:t> </w:t>
      </w:r>
      <w:r w:rsidRPr="00E11406">
        <w:rPr>
          <w:rFonts w:ascii="Arial" w:hAnsi="Arial" w:cs="Arial"/>
          <w:sz w:val="18"/>
          <w:szCs w:val="18"/>
          <w:lang w:val="en"/>
        </w:rPr>
        <w:t>“shamefully</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neglected</w:t>
      </w:r>
      <w:r w:rsidRPr="00E11406">
        <w:rPr>
          <w:rFonts w:ascii="Arial" w:hAnsi="Arial" w:cs="Arial"/>
          <w:sz w:val="18"/>
          <w:szCs w:val="18"/>
          <w:lang w:val="en"/>
        </w:rPr>
        <w:t>.</w:t>
      </w:r>
      <w:r w:rsidRPr="00E11406">
        <w:rPr>
          <w:rFonts w:ascii="Arial" w:hAnsi="Arial" w:cs="Arial"/>
          <w:sz w:val="18"/>
          <w:szCs w:val="18"/>
          <w:vertAlign w:val="superscript"/>
          <w:lang w:val="en"/>
        </w:rPr>
        <w:t>4</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In practice, there is little difference between the bracero program of yesterday and today’s H-2 guestworker program. Federal</w:t>
      </w:r>
      <w:r w:rsidRPr="00E11406">
        <w:rPr>
          <w:rStyle w:val="apple-converted-space"/>
          <w:rFonts w:ascii="Arial" w:eastAsiaTheme="majorEastAsia" w:hAnsi="Arial" w:cs="Arial"/>
          <w:sz w:val="18"/>
          <w:szCs w:val="18"/>
          <w:u w:val="single"/>
          <w:lang w:val="en"/>
        </w:rPr>
        <w:t> </w:t>
      </w:r>
      <w:r w:rsidRPr="00E11406">
        <w:rPr>
          <w:rFonts w:ascii="Arial" w:hAnsi="Arial" w:cs="Arial"/>
          <w:sz w:val="18"/>
          <w:szCs w:val="18"/>
          <w:u w:val="single"/>
          <w:lang w:val="en"/>
        </w:rPr>
        <w:t>law and DOL regulations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provide a few protections to</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H-2</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guestworkers</w:t>
      </w:r>
      <w:r w:rsidRPr="00E11406">
        <w:rPr>
          <w:rFonts w:ascii="Arial" w:hAnsi="Arial" w:cs="Arial"/>
          <w:sz w:val="18"/>
          <w:szCs w:val="18"/>
          <w:lang w:val="en"/>
        </w:rPr>
        <w:t>,</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but they exist mainly on paper</w:t>
      </w:r>
      <w:r w:rsidRPr="00E11406">
        <w:rPr>
          <w:rFonts w:ascii="Arial" w:hAnsi="Arial" w:cs="Arial"/>
          <w:sz w:val="18"/>
          <w:szCs w:val="18"/>
          <w:lang w:val="en"/>
        </w:rPr>
        <w:t>. Government</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enforcement of guestworker rights is historically</w:t>
      </w:r>
      <w:r w:rsidRPr="00E11406">
        <w:rPr>
          <w:rStyle w:val="apple-converted-space"/>
          <w:rFonts w:ascii="Arial" w:eastAsiaTheme="majorEastAsia" w:hAnsi="Arial" w:cs="Arial"/>
          <w:sz w:val="18"/>
          <w:szCs w:val="18"/>
          <w:lang w:val="en"/>
        </w:rPr>
        <w:t> </w:t>
      </w:r>
      <w:r w:rsidRPr="00E11406">
        <w:rPr>
          <w:rFonts w:ascii="Arial" w:hAnsi="Arial" w:cs="Arial"/>
          <w:sz w:val="18"/>
          <w:szCs w:val="18"/>
          <w:lang w:val="en"/>
        </w:rPr>
        <w:t>very</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weak</w:t>
      </w:r>
      <w:r w:rsidRPr="00E11406">
        <w:rPr>
          <w:rFonts w:ascii="Arial" w:hAnsi="Arial" w:cs="Arial"/>
          <w:sz w:val="18"/>
          <w:szCs w:val="18"/>
          <w:lang w:val="en"/>
        </w:rPr>
        <w:t>. Private attorneys typically won’t take up their cause. And non-agricultural workers in the program are not eligible for federally funded legal services. The H-2</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 xml:space="preserve">guestworker system also can be viewed as a </w:t>
      </w:r>
      <w:r w:rsidRPr="00E11406">
        <w:rPr>
          <w:rStyle w:val="Emphasis"/>
        </w:rPr>
        <w:t>modern-day system of indentured servitude</w:t>
      </w:r>
      <w:r w:rsidRPr="00E11406">
        <w:rPr>
          <w:rFonts w:ascii="Arial" w:hAnsi="Arial" w:cs="Arial"/>
          <w:sz w:val="18"/>
          <w:szCs w:val="18"/>
          <w:lang w:val="en"/>
        </w:rPr>
        <w:t>. But unlike European indentured servants of old, today’s guestworkers have no prospect of becoming U.S. citizens. When their temporary work visas expire, they must leave the United States. They are, in effect, the disposable workers of the U.S. economy.</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U.S. workers suffer as a result of these flaws in the guestworker system</w:t>
      </w:r>
      <w:r w:rsidRPr="00E11406">
        <w:rPr>
          <w:rFonts w:ascii="Arial" w:hAnsi="Arial" w:cs="Arial"/>
          <w:sz w:val="18"/>
          <w:szCs w:val="18"/>
          <w:lang w:val="en"/>
        </w:rPr>
        <w:t>. As long as employers in low-wage industries can rely on an endless stream of vulnerable guestworkers who lack basic labor protections,</w:t>
      </w:r>
      <w:r w:rsidRPr="00E11406">
        <w:rPr>
          <w:rStyle w:val="apple-converted-space"/>
          <w:rFonts w:ascii="Arial" w:eastAsiaTheme="majorEastAsia" w:hAnsi="Arial" w:cs="Arial"/>
          <w:sz w:val="18"/>
          <w:szCs w:val="18"/>
          <w:lang w:val="en"/>
        </w:rPr>
        <w:t> </w:t>
      </w:r>
      <w:r w:rsidRPr="00E11406">
        <w:rPr>
          <w:rFonts w:ascii="Arial" w:hAnsi="Arial" w:cs="Arial"/>
          <w:sz w:val="18"/>
          <w:szCs w:val="18"/>
          <w:u w:val="single"/>
          <w:lang w:val="en"/>
        </w:rPr>
        <w:t>they will have little incentive to hire U.S. workers or make jobs more appealing to domestic workers by improving wages and working conditions</w:t>
      </w:r>
      <w:r w:rsidRPr="00E11406">
        <w:rPr>
          <w:rFonts w:ascii="Arial" w:hAnsi="Arial" w:cs="Arial"/>
          <w:sz w:val="18"/>
          <w:szCs w:val="18"/>
          <w:lang w:val="en"/>
        </w:rPr>
        <w:t xml:space="preserve">. Not surprisingly, many H-2 employers discriminate against U.S. workers, preferring to hire guestworkers, even </w:t>
      </w:r>
      <w:r w:rsidRPr="00E11406">
        <w:rPr>
          <w:rFonts w:ascii="Arial" w:hAnsi="Arial" w:cs="Arial"/>
          <w:sz w:val="18"/>
          <w:szCs w:val="18"/>
          <w:lang w:val="en"/>
        </w:rPr>
        <w:lastRenderedPageBreak/>
        <w:t>though they are required to certify that no domestic workers are available to fill their jobs. In addition, it is well-documented that wages for U.S. workers are depressed in industries that rely heavily on guestworkers.</w:t>
      </w:r>
    </w:p>
    <w:p w14:paraId="1A362D02" w14:textId="77777777" w:rsidR="00F86E0C" w:rsidRDefault="00F86E0C" w:rsidP="00F86E0C">
      <w:pPr>
        <w:pStyle w:val="NormalWeb"/>
        <w:shd w:val="clear" w:color="auto" w:fill="FFFFFF"/>
        <w:spacing w:before="0" w:beforeAutospacing="0" w:after="0" w:afterAutospacing="0"/>
        <w:rPr>
          <w:rFonts w:ascii="Arial" w:hAnsi="Arial" w:cs="Arial"/>
          <w:sz w:val="18"/>
          <w:szCs w:val="18"/>
          <w:lang w:val="en"/>
        </w:rPr>
      </w:pPr>
    </w:p>
    <w:p w14:paraId="2B6959BA" w14:textId="77777777" w:rsidR="00F86E0C" w:rsidRPr="00AF7A74" w:rsidRDefault="00F86E0C" w:rsidP="00F86E0C">
      <w:pPr>
        <w:pStyle w:val="Heading4"/>
      </w:pPr>
      <w:r w:rsidRPr="00AF7A74">
        <w:t>No options - current visa programs reduce the migrant to chattel status – workers are robbed of all mobility and chained to the will of the employer</w:t>
      </w:r>
    </w:p>
    <w:p w14:paraId="03A410A9" w14:textId="77777777" w:rsidR="00F86E0C" w:rsidRDefault="00F86E0C" w:rsidP="00F86E0C">
      <w:r w:rsidRPr="00477007">
        <w:t>(</w:t>
      </w:r>
      <w:r w:rsidRPr="00477007">
        <w:rPr>
          <w:rStyle w:val="StyleStyleBold12pt"/>
        </w:rPr>
        <w:t>SPLC</w:t>
      </w:r>
      <w:r w:rsidRPr="00477007">
        <w:t>, Southern Poverty Law Center, 20</w:t>
      </w:r>
      <w:r w:rsidRPr="00477007">
        <w:rPr>
          <w:rStyle w:val="StyleStyleBold12pt"/>
        </w:rPr>
        <w:t>13</w:t>
      </w:r>
      <w:r w:rsidRPr="00477007">
        <w:t xml:space="preserve">, "How Guestworker Programs Operate", </w:t>
      </w:r>
      <w:hyperlink r:id="rId21" w:history="1">
        <w:r w:rsidRPr="00477007">
          <w:rPr>
            <w:rStyle w:val="Hyperlink"/>
          </w:rPr>
          <w:t>http://www.splcenter.org/publications/close-to-slavery-guestworker-programs-in-the-united-                             states/how-guestworker-programs-ope</w:t>
        </w:r>
      </w:hyperlink>
      <w:r>
        <w:t>)</w:t>
      </w:r>
    </w:p>
    <w:p w14:paraId="481FDFF0" w14:textId="77777777" w:rsidR="00F86E0C" w:rsidRPr="0094122D" w:rsidRDefault="00F86E0C" w:rsidP="00F86E0C">
      <w:r w:rsidRPr="00D36E5C">
        <w:rPr>
          <w:rStyle w:val="StyleBoldUnderline"/>
        </w:rPr>
        <w:t>The U</w:t>
      </w:r>
      <w:r w:rsidRPr="0094122D">
        <w:t xml:space="preserve">nited </w:t>
      </w:r>
      <w:r w:rsidRPr="00D36E5C">
        <w:rPr>
          <w:rStyle w:val="StyleBoldUnderline"/>
        </w:rPr>
        <w:t>S</w:t>
      </w:r>
      <w:r w:rsidRPr="008D367B">
        <w:rPr>
          <w:sz w:val="16"/>
          <w:szCs w:val="16"/>
        </w:rPr>
        <w:t>tates</w:t>
      </w:r>
      <w:r w:rsidRPr="0094122D">
        <w:t xml:space="preserve"> </w:t>
      </w:r>
      <w:r w:rsidRPr="00D36E5C">
        <w:rPr>
          <w:rStyle w:val="StyleBoldUnderline"/>
        </w:rPr>
        <w:t>currently has two guestworker programs</w:t>
      </w:r>
      <w:r w:rsidRPr="0094122D">
        <w:t xml:space="preserve"> </w:t>
      </w:r>
      <w:r w:rsidRPr="008D367B">
        <w:rPr>
          <w:sz w:val="16"/>
          <w:szCs w:val="16"/>
        </w:rPr>
        <w:t>under which employers are</w:t>
      </w:r>
      <w:r w:rsidRPr="0094122D">
        <w:t xml:space="preserve"> </w:t>
      </w:r>
      <w:r w:rsidRPr="00D36E5C">
        <w:rPr>
          <w:rStyle w:val="StyleBoldUnderline"/>
        </w:rPr>
        <w:t>authorized to import unskilled labor for temporary or seasonal work lasting less than a year: the H-2A program for agricultural work and the H-2B program for non-agricultural work</w:t>
      </w:r>
      <w:r w:rsidRPr="0094122D">
        <w:t>.</w:t>
      </w:r>
      <w:r w:rsidRPr="008D367B">
        <w:rPr>
          <w:sz w:val="16"/>
          <w:szCs w:val="16"/>
        </w:rPr>
        <w:t>14 Although the H-2A and H-2B programs offer different terms and benefits</w:t>
      </w:r>
      <w:r w:rsidRPr="008D367B">
        <w:rPr>
          <w:rStyle w:val="StyleBoldUnderline"/>
          <w:sz w:val="16"/>
          <w:szCs w:val="16"/>
        </w:rPr>
        <w:t xml:space="preserve">, </w:t>
      </w:r>
      <w:r w:rsidRPr="00D36E5C">
        <w:rPr>
          <w:rStyle w:val="StyleBoldUnderline"/>
        </w:rPr>
        <w:t>they are similar in one significant way: Both programs permit the guestworker to work only for the employer who petitioned the Department of Labor</w:t>
      </w:r>
      <w:r w:rsidRPr="0094122D">
        <w:t xml:space="preserve"> (DOL) </w:t>
      </w:r>
      <w:r w:rsidRPr="00D36E5C">
        <w:rPr>
          <w:rStyle w:val="StyleBoldUnderline"/>
        </w:rPr>
        <w:t>for his or her services.</w:t>
      </w:r>
      <w:r w:rsidRPr="0094122D">
        <w:t xml:space="preserve"> </w:t>
      </w:r>
      <w:r w:rsidRPr="00D36E5C">
        <w:rPr>
          <w:rStyle w:val="Emphasis"/>
        </w:rPr>
        <w:t>If the work situation is abusive or not what was promised, the worker has little or no recourse other than to go home</w:t>
      </w:r>
      <w:r w:rsidRPr="0036080F">
        <w:rPr>
          <w:rStyle w:val="Emphasis"/>
        </w:rPr>
        <w:t>. That puts the worker at a distinct disadvantage in terms of future opportunities in the United States, because his ability to return during any subsequent season depends entirely on an employer’s willingness to submit a r</w:t>
      </w:r>
      <w:r w:rsidRPr="0036080F">
        <w:rPr>
          <w:rStyle w:val="Emphasis"/>
        </w:rPr>
        <w:t>e</w:t>
      </w:r>
      <w:r w:rsidRPr="0036080F">
        <w:rPr>
          <w:rStyle w:val="Emphasis"/>
        </w:rPr>
        <w:t>quest to the U.S. government</w:t>
      </w:r>
      <w:r w:rsidRPr="0094122D">
        <w:t xml:space="preserve">. In practical terms, it means </w:t>
      </w:r>
      <w:r w:rsidRPr="00850292">
        <w:rPr>
          <w:rStyle w:val="Emphasis"/>
        </w:rPr>
        <w:t>that an employee is much less likely to co</w:t>
      </w:r>
      <w:r w:rsidRPr="00850292">
        <w:rPr>
          <w:rStyle w:val="Emphasis"/>
        </w:rPr>
        <w:t>m</w:t>
      </w:r>
      <w:r w:rsidRPr="00850292">
        <w:rPr>
          <w:rStyle w:val="Emphasis"/>
        </w:rPr>
        <w:t>plain about wage violations or other abuses.</w:t>
      </w:r>
      <w:r>
        <w:t xml:space="preserve">  </w:t>
      </w:r>
      <w:r w:rsidRPr="0094122D">
        <w:t xml:space="preserve"> </w:t>
      </w:r>
      <w:r w:rsidRPr="008D367B">
        <w:rPr>
          <w:sz w:val="16"/>
          <w:szCs w:val="16"/>
        </w:rPr>
        <w:t>Under federal law, employers must obtain prior approval from the DOL to bring in guestworkers. To do that, employers must certify that</w:t>
      </w:r>
      <w:proofErr w:type="gramStart"/>
      <w:r w:rsidRPr="008D367B">
        <w:rPr>
          <w:sz w:val="16"/>
          <w:szCs w:val="16"/>
        </w:rPr>
        <w:t>:   There</w:t>
      </w:r>
      <w:proofErr w:type="gramEnd"/>
      <w:r w:rsidRPr="008D367B">
        <w:rPr>
          <w:sz w:val="16"/>
          <w:szCs w:val="16"/>
        </w:rPr>
        <w:t xml:space="preserve"> are not sufficient U.S. workers who are able, willing, qualified and available to perform work at the place and time needed; and   The wages and working conditions of workers in the United States similarly employed will not be “adversely affected” by the importation of guestworkers.15   </w:t>
      </w:r>
      <w:r w:rsidRPr="00850292">
        <w:rPr>
          <w:rStyle w:val="StyleBoldUnderline"/>
        </w:rPr>
        <w:t>The H-2 visas used by guestworkers are for individuals only and generally do not permit them to bring their families to the United States</w:t>
      </w:r>
      <w:r w:rsidRPr="0094122D">
        <w:t xml:space="preserve">. </w:t>
      </w:r>
      <w:r w:rsidRPr="00850292">
        <w:rPr>
          <w:rStyle w:val="StyleBoldUnderline"/>
        </w:rPr>
        <w:t>This means that guestworkers are separated from their families, including their minor children, for periods</w:t>
      </w:r>
      <w:r w:rsidR="009E4A4A">
        <w:rPr>
          <w:rStyle w:val="StyleBoldUnderline"/>
        </w:rPr>
        <w:t xml:space="preserve"> often lasting nearly a year.</w:t>
      </w:r>
    </w:p>
    <w:p w14:paraId="09DECB0A" w14:textId="77777777" w:rsidR="00F86E0C" w:rsidRPr="00F86E0C" w:rsidRDefault="00F86E0C" w:rsidP="00F86E0C"/>
    <w:p w14:paraId="431FF1BC" w14:textId="77777777" w:rsidR="00304196" w:rsidRDefault="006A308A" w:rsidP="00304196">
      <w:pPr>
        <w:pStyle w:val="Heading1"/>
      </w:pPr>
      <w:r>
        <w:lastRenderedPageBreak/>
        <w:t>2AC ATs</w:t>
      </w:r>
    </w:p>
    <w:p w14:paraId="3B898E7E" w14:textId="77777777" w:rsidR="00304196" w:rsidRDefault="00304196" w:rsidP="006A308A">
      <w:pPr>
        <w:pStyle w:val="Heading2"/>
      </w:pPr>
      <w:r>
        <w:lastRenderedPageBreak/>
        <w:t>AT Coloniality K</w:t>
      </w:r>
    </w:p>
    <w:p w14:paraId="272C3F68" w14:textId="77777777" w:rsidR="001D2DC5" w:rsidRDefault="001D2DC5" w:rsidP="001D2DC5">
      <w:pPr>
        <w:pStyle w:val="Heading3"/>
      </w:pPr>
      <w:r>
        <w:lastRenderedPageBreak/>
        <w:t>2AC</w:t>
      </w:r>
    </w:p>
    <w:p w14:paraId="67894522" w14:textId="77777777" w:rsidR="00304196" w:rsidRPr="003C6082" w:rsidRDefault="00304196" w:rsidP="003C6082">
      <w:pPr>
        <w:pStyle w:val="Heading4"/>
      </w:pPr>
      <w:r w:rsidRPr="003C6082">
        <w:t>First, framework – you vote aff or neg based on the merit of the plan. This doesn’t e</w:t>
      </w:r>
      <w:r w:rsidRPr="003C6082">
        <w:t>x</w:t>
      </w:r>
      <w:r w:rsidRPr="003C6082">
        <w:t>clude their argument – the k impact is a reason to vote negative.</w:t>
      </w:r>
    </w:p>
    <w:p w14:paraId="182E06B7" w14:textId="77777777" w:rsidR="00304196" w:rsidRPr="000E046C" w:rsidRDefault="00304196" w:rsidP="00304196">
      <w:pPr>
        <w:rPr>
          <w:rStyle w:val="StyleStyleBold12pt"/>
          <w:rFonts w:asciiTheme="minorHAnsi" w:hAnsiTheme="minorHAnsi"/>
        </w:rPr>
      </w:pPr>
    </w:p>
    <w:p w14:paraId="38C45A65" w14:textId="77777777" w:rsidR="00304196" w:rsidRPr="003C6082" w:rsidRDefault="00304196" w:rsidP="003C6082">
      <w:pPr>
        <w:pStyle w:val="Heading4"/>
      </w:pPr>
      <w:r w:rsidRPr="003C6082">
        <w:t>Including the plan is necessary because without it, the 1AC becomes moot and the neg gets a 2 to 1 constructive advantage. The neg can’t reframe the debate about an arb</w:t>
      </w:r>
      <w:r w:rsidRPr="003C6082">
        <w:t>i</w:t>
      </w:r>
      <w:r w:rsidRPr="003C6082">
        <w:t>trary issue of their choosing like the locus of enunciation, but instead must consider the merit of their issue relative to those of the aff.</w:t>
      </w:r>
    </w:p>
    <w:p w14:paraId="5FCCAC35" w14:textId="77777777" w:rsidR="00304196" w:rsidRPr="003C6082" w:rsidRDefault="00304196" w:rsidP="003C6082">
      <w:pPr>
        <w:pStyle w:val="Heading4"/>
      </w:pPr>
      <w:r w:rsidRPr="000E046C">
        <w:rPr>
          <w:rStyle w:val="StyleStyleBold12pt"/>
          <w:rFonts w:asciiTheme="minorHAnsi" w:hAnsiTheme="minorHAnsi"/>
        </w:rPr>
        <w:br/>
      </w:r>
      <w:r w:rsidRPr="003C6082">
        <w:t>Only our framework solves coloniality – policy simulation turns spectators into co</w:t>
      </w:r>
      <w:r w:rsidRPr="003C6082">
        <w:t>m</w:t>
      </w:r>
      <w:r w:rsidRPr="003C6082">
        <w:t>petent advocates</w:t>
      </w:r>
    </w:p>
    <w:p w14:paraId="49F74D16" w14:textId="77777777" w:rsidR="00304196" w:rsidRPr="000E046C" w:rsidRDefault="00304196" w:rsidP="00304196">
      <w:pPr>
        <w:rPr>
          <w:rFonts w:asciiTheme="minorHAnsi" w:hAnsiTheme="minorHAnsi"/>
        </w:rPr>
      </w:pPr>
      <w:r w:rsidRPr="000E046C">
        <w:rPr>
          <w:rStyle w:val="StyleStyleBold12pt"/>
          <w:rFonts w:asciiTheme="minorHAnsi" w:hAnsiTheme="minorHAnsi"/>
        </w:rPr>
        <w:t>Joyner 99</w:t>
      </w:r>
      <w:r w:rsidRPr="000E046C">
        <w:rPr>
          <w:rFonts w:asciiTheme="minorHAnsi" w:hAnsiTheme="minorHAnsi"/>
        </w:rPr>
        <w:t xml:space="preserve"> – Professor of International Law in the Government Department at Georgetown University </w:t>
      </w:r>
    </w:p>
    <w:p w14:paraId="2F552B0C" w14:textId="77777777" w:rsidR="00304196" w:rsidRPr="000E046C" w:rsidRDefault="00304196" w:rsidP="00304196">
      <w:pPr>
        <w:rPr>
          <w:rFonts w:asciiTheme="minorHAnsi" w:hAnsiTheme="minorHAnsi"/>
        </w:rPr>
      </w:pPr>
      <w:r w:rsidRPr="000E046C">
        <w:rPr>
          <w:rFonts w:asciiTheme="minorHAnsi" w:hAnsiTheme="minorHAnsi"/>
        </w:rPr>
        <w:t xml:space="preserve">(Christopher C., </w:t>
      </w:r>
      <w:proofErr w:type="gramStart"/>
      <w:r w:rsidRPr="000E046C">
        <w:rPr>
          <w:rFonts w:asciiTheme="minorHAnsi" w:hAnsiTheme="minorHAnsi"/>
        </w:rPr>
        <w:t>Spring</w:t>
      </w:r>
      <w:proofErr w:type="gramEnd"/>
      <w:r w:rsidRPr="000E046C">
        <w:rPr>
          <w:rFonts w:asciiTheme="minorHAnsi" w:hAnsiTheme="minorHAnsi"/>
        </w:rPr>
        <w:t>, 199, 5 ILSA J Int'l &amp; Comp L 377)</w:t>
      </w:r>
    </w:p>
    <w:p w14:paraId="71612DF8" w14:textId="77777777" w:rsidR="00304196" w:rsidRPr="000E046C" w:rsidRDefault="00304196" w:rsidP="00304196">
      <w:pPr>
        <w:pStyle w:val="card"/>
        <w:ind w:left="0" w:right="0"/>
        <w:rPr>
          <w:rFonts w:asciiTheme="minorHAnsi" w:hAnsiTheme="minorHAnsi"/>
        </w:rPr>
      </w:pPr>
      <w:r w:rsidRPr="000E046C">
        <w:rPr>
          <w:rFonts w:asciiTheme="minorHAnsi" w:hAnsiTheme="minorHAnsi"/>
        </w:rPr>
        <w:t xml:space="preserve">Use of the debate can be an effective pedagogical tool for education in the social sciences. </w:t>
      </w:r>
      <w:r w:rsidRPr="000E046C">
        <w:rPr>
          <w:rStyle w:val="underline"/>
          <w:rFonts w:asciiTheme="minorHAnsi" w:hAnsiTheme="minorHAnsi"/>
          <w:highlight w:val="cyan"/>
        </w:rPr>
        <w:t>Debates,</w:t>
      </w:r>
      <w:r w:rsidRPr="000E046C">
        <w:rPr>
          <w:rStyle w:val="underline"/>
          <w:rFonts w:asciiTheme="minorHAnsi" w:hAnsiTheme="minorHAnsi"/>
        </w:rPr>
        <w:t xml:space="preserve"> like other role-playing simulations, </w:t>
      </w:r>
      <w:r w:rsidRPr="000E046C">
        <w:rPr>
          <w:rStyle w:val="underline"/>
          <w:rFonts w:asciiTheme="minorHAnsi" w:hAnsiTheme="minorHAnsi"/>
          <w:highlight w:val="cyan"/>
        </w:rPr>
        <w:t xml:space="preserve">help students understand </w:t>
      </w:r>
      <w:r w:rsidRPr="000E046C">
        <w:rPr>
          <w:rStyle w:val="underline"/>
          <w:rFonts w:asciiTheme="minorHAnsi" w:hAnsiTheme="minorHAnsi"/>
        </w:rPr>
        <w:t xml:space="preserve">different </w:t>
      </w:r>
      <w:r w:rsidRPr="000E046C">
        <w:rPr>
          <w:rStyle w:val="underline"/>
          <w:rFonts w:asciiTheme="minorHAnsi" w:hAnsiTheme="minorHAnsi"/>
          <w:highlight w:val="cyan"/>
        </w:rPr>
        <w:t>perspectives on a policy issue by adopting a perspective as their own</w:t>
      </w:r>
      <w:r w:rsidRPr="000E046C">
        <w:rPr>
          <w:rFonts w:asciiTheme="minorHAnsi" w:hAnsiTheme="minorHAnsi"/>
        </w:rPr>
        <w:t xml:space="preserve">. But, unlike other simulation games, debates do not require that a student participate directly in order to realize the benefit of the game. </w:t>
      </w:r>
      <w:r w:rsidRPr="000E046C">
        <w:rPr>
          <w:rStyle w:val="underline"/>
          <w:rFonts w:asciiTheme="minorHAnsi" w:hAnsiTheme="minorHAnsi"/>
        </w:rPr>
        <w:t>Instead of developing policy alternatives and experiencing the consequences of di</w:t>
      </w:r>
      <w:r w:rsidRPr="000E046C">
        <w:rPr>
          <w:rStyle w:val="underline"/>
          <w:rFonts w:asciiTheme="minorHAnsi" w:hAnsiTheme="minorHAnsi"/>
        </w:rPr>
        <w:t>f</w:t>
      </w:r>
      <w:r w:rsidRPr="000E046C">
        <w:rPr>
          <w:rStyle w:val="underline"/>
          <w:rFonts w:asciiTheme="minorHAnsi" w:hAnsiTheme="minorHAnsi"/>
        </w:rPr>
        <w:t xml:space="preserve">ferent choices in a traditional role-playing game, </w:t>
      </w:r>
      <w:r w:rsidRPr="000E046C">
        <w:rPr>
          <w:rStyle w:val="underline"/>
          <w:rFonts w:asciiTheme="minorHAnsi" w:hAnsiTheme="minorHAnsi"/>
          <w:highlight w:val="cyan"/>
        </w:rPr>
        <w:t xml:space="preserve">debates present </w:t>
      </w:r>
      <w:r w:rsidRPr="000E046C">
        <w:rPr>
          <w:rStyle w:val="underline"/>
          <w:rFonts w:asciiTheme="minorHAnsi" w:hAnsiTheme="minorHAnsi"/>
        </w:rPr>
        <w:t xml:space="preserve">the </w:t>
      </w:r>
      <w:r w:rsidRPr="000E046C">
        <w:rPr>
          <w:rStyle w:val="underline"/>
          <w:rFonts w:asciiTheme="minorHAnsi" w:hAnsiTheme="minorHAnsi"/>
          <w:highlight w:val="cyan"/>
        </w:rPr>
        <w:t xml:space="preserve">alternatives and consequences </w:t>
      </w:r>
      <w:r w:rsidRPr="000E046C">
        <w:rPr>
          <w:rStyle w:val="underline"/>
          <w:rFonts w:asciiTheme="minorHAnsi" w:hAnsiTheme="minorHAnsi"/>
        </w:rPr>
        <w:t>in a formal, rh</w:t>
      </w:r>
      <w:r w:rsidRPr="000E046C">
        <w:rPr>
          <w:rStyle w:val="underline"/>
          <w:rFonts w:asciiTheme="minorHAnsi" w:hAnsiTheme="minorHAnsi"/>
        </w:rPr>
        <w:t>e</w:t>
      </w:r>
      <w:r w:rsidRPr="000E046C">
        <w:rPr>
          <w:rStyle w:val="underline"/>
          <w:rFonts w:asciiTheme="minorHAnsi" w:hAnsiTheme="minorHAnsi"/>
        </w:rPr>
        <w:t>torical fashion before a judgmental audience</w:t>
      </w:r>
      <w:r w:rsidRPr="000E046C">
        <w:rPr>
          <w:rFonts w:asciiTheme="minorHAnsi" w:hAnsiTheme="minorHAnsi"/>
        </w:rPr>
        <w:t>. Having the class audience serve as jury helps each student develop a well-thought-out opinion on the issue by providing contrasting facts and views and enabling audience members to pose challenges to each debating team. 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w:t>
      </w:r>
      <w:r w:rsidRPr="000E046C">
        <w:rPr>
          <w:rFonts w:asciiTheme="minorHAnsi" w:hAnsiTheme="minorHAnsi"/>
        </w:rPr>
        <w:t>i</w:t>
      </w:r>
      <w:r w:rsidRPr="000E046C">
        <w:rPr>
          <w:rFonts w:asciiTheme="minorHAnsi" w:hAnsiTheme="minorHAnsi"/>
        </w:rPr>
        <w:t>tary force to ensure inspection of Iraq's possible nuclear, chemical and biological weapons facilities;" or "Resolved: The United States' invasion of Grenada in 1983 was a lawful use of force;" or "Resolved: The United States should kill Sa</w:t>
      </w:r>
      <w:r w:rsidRPr="000E046C">
        <w:rPr>
          <w:rFonts w:asciiTheme="minorHAnsi" w:hAnsiTheme="minorHAnsi"/>
        </w:rPr>
        <w:t>d</w:t>
      </w:r>
      <w:r w:rsidRPr="000E046C">
        <w:rPr>
          <w:rFonts w:asciiTheme="minorHAnsi" w:hAnsiTheme="minorHAnsi"/>
        </w:rPr>
        <w:t xml:space="preserve">dam Hussein." </w:t>
      </w:r>
      <w:r w:rsidRPr="000E046C">
        <w:rPr>
          <w:rStyle w:val="underline"/>
          <w:rFonts w:asciiTheme="minorHAnsi" w:hAnsiTheme="minorHAnsi"/>
        </w:rPr>
        <w:t>In addressing both sides of these legal propositions</w:t>
      </w:r>
      <w:r w:rsidRPr="000E046C">
        <w:rPr>
          <w:rStyle w:val="underline"/>
          <w:rFonts w:asciiTheme="minorHAnsi" w:hAnsiTheme="minorHAnsi"/>
          <w:highlight w:val="cyan"/>
        </w:rPr>
        <w:t xml:space="preserve">, the student </w:t>
      </w:r>
      <w:r w:rsidRPr="000E046C">
        <w:rPr>
          <w:rStyle w:val="underline"/>
          <w:rFonts w:asciiTheme="minorHAnsi" w:hAnsiTheme="minorHAnsi"/>
        </w:rPr>
        <w:t xml:space="preserve">debaters </w:t>
      </w:r>
      <w:r w:rsidRPr="000E046C">
        <w:rPr>
          <w:rStyle w:val="underline"/>
          <w:rFonts w:asciiTheme="minorHAnsi" w:hAnsiTheme="minorHAnsi"/>
          <w:highlight w:val="cyan"/>
        </w:rPr>
        <w:t>must consult the vast liter</w:t>
      </w:r>
      <w:r w:rsidRPr="000E046C">
        <w:rPr>
          <w:rStyle w:val="underline"/>
          <w:rFonts w:asciiTheme="minorHAnsi" w:hAnsiTheme="minorHAnsi"/>
          <w:highlight w:val="cyan"/>
        </w:rPr>
        <w:t>a</w:t>
      </w:r>
      <w:r w:rsidRPr="000E046C">
        <w:rPr>
          <w:rStyle w:val="underline"/>
          <w:rFonts w:asciiTheme="minorHAnsi" w:hAnsiTheme="minorHAnsi"/>
          <w:highlight w:val="cyan"/>
        </w:rPr>
        <w:t>ture</w:t>
      </w:r>
      <w:r w:rsidRPr="000E046C">
        <w:rPr>
          <w:rFonts w:asciiTheme="minorHAnsi" w:hAnsiTheme="minorHAnsi"/>
          <w:szCs w:val="16"/>
        </w:rPr>
        <w:t xml:space="preserve"> of international law, </w:t>
      </w:r>
      <w:r w:rsidRPr="000E046C">
        <w:rPr>
          <w:rFonts w:asciiTheme="minorHAnsi" w:hAnsiTheme="minorHAnsi"/>
        </w:rPr>
        <w:t>especially the nearly 100 professional law-school-sponsored international law journals now being published in the United States. This literature furnishes an incredibly rich body of legal analysis that often treats topics affecting United States foreign policy, as well as other more esoteric international legal subjects. Although most of these journals are accessible in good law schools, they are largely unknown to the political science community sp</w:t>
      </w:r>
      <w:r w:rsidRPr="000E046C">
        <w:rPr>
          <w:rFonts w:asciiTheme="minorHAnsi" w:hAnsiTheme="minorHAnsi"/>
        </w:rPr>
        <w:t>e</w:t>
      </w:r>
      <w:r w:rsidRPr="000E046C">
        <w:rPr>
          <w:rFonts w:asciiTheme="minorHAnsi" w:hAnsiTheme="minorHAnsi"/>
        </w:rPr>
        <w:t>cializing in international relations, much less to the average undergraduate. By assessing the role of international law in United States foreign policy- making, students realize that United States actions do not always measure up to inte</w:t>
      </w:r>
      <w:r w:rsidRPr="000E046C">
        <w:rPr>
          <w:rFonts w:asciiTheme="minorHAnsi" w:hAnsiTheme="minorHAnsi"/>
        </w:rPr>
        <w:t>r</w:t>
      </w:r>
      <w:r w:rsidRPr="000E046C">
        <w:rPr>
          <w:rFonts w:asciiTheme="minorHAnsi" w:hAnsiTheme="minorHAnsi"/>
        </w:rPr>
        <w:t>national legal expectations; that at times, international legal strictures get compromised for the sake of perceived n</w:t>
      </w:r>
      <w:r w:rsidRPr="000E046C">
        <w:rPr>
          <w:rFonts w:asciiTheme="minorHAnsi" w:hAnsiTheme="minorHAnsi"/>
        </w:rPr>
        <w:t>a</w:t>
      </w:r>
      <w:r w:rsidRPr="000E046C">
        <w:rPr>
          <w:rFonts w:asciiTheme="minorHAnsi" w:hAnsiTheme="minorHAnsi"/>
        </w:rPr>
        <w:t xml:space="preserve">tional interests, and that concepts and principles of international law, like domestic law, can be interpreted and twisted in order to justify United States policy in various international circumstances. In this way, </w:t>
      </w:r>
      <w:r w:rsidRPr="000E046C">
        <w:rPr>
          <w:rStyle w:val="underline"/>
          <w:rFonts w:asciiTheme="minorHAnsi" w:hAnsiTheme="minorHAnsi"/>
          <w:highlight w:val="cyan"/>
        </w:rPr>
        <w:t xml:space="preserve">the </w:t>
      </w:r>
      <w:r w:rsidRPr="000E046C">
        <w:rPr>
          <w:rStyle w:val="underline"/>
          <w:rFonts w:asciiTheme="minorHAnsi" w:hAnsiTheme="minorHAnsi"/>
        </w:rPr>
        <w:t xml:space="preserve">debate </w:t>
      </w:r>
      <w:r w:rsidRPr="000E046C">
        <w:rPr>
          <w:rStyle w:val="underline"/>
          <w:rFonts w:asciiTheme="minorHAnsi" w:hAnsiTheme="minorHAnsi"/>
          <w:highlight w:val="cyan"/>
        </w:rPr>
        <w:t xml:space="preserve">format gives students </w:t>
      </w:r>
      <w:r w:rsidRPr="000E046C">
        <w:rPr>
          <w:rStyle w:val="underline"/>
          <w:rFonts w:asciiTheme="minorHAnsi" w:hAnsiTheme="minorHAnsi"/>
        </w:rPr>
        <w:t xml:space="preserve">the </w:t>
      </w:r>
      <w:r w:rsidRPr="000E046C">
        <w:rPr>
          <w:rStyle w:val="underline"/>
          <w:rFonts w:asciiTheme="minorHAnsi" w:hAnsiTheme="minorHAnsi"/>
          <w:highlight w:val="cyan"/>
        </w:rPr>
        <w:t xml:space="preserve">benefits ascribed to simulations </w:t>
      </w:r>
      <w:r w:rsidRPr="000E046C">
        <w:rPr>
          <w:rStyle w:val="underline"/>
          <w:rFonts w:asciiTheme="minorHAnsi" w:hAnsiTheme="minorHAnsi"/>
        </w:rPr>
        <w:t xml:space="preserve">and other action learning techniques, in </w:t>
      </w:r>
      <w:r w:rsidRPr="000E046C">
        <w:rPr>
          <w:rStyle w:val="underline"/>
          <w:rFonts w:asciiTheme="minorHAnsi" w:hAnsiTheme="minorHAnsi"/>
          <w:highlight w:val="cyan"/>
        </w:rPr>
        <w:t>that</w:t>
      </w:r>
      <w:r w:rsidRPr="000E046C">
        <w:rPr>
          <w:rStyle w:val="underline"/>
          <w:rFonts w:asciiTheme="minorHAnsi" w:hAnsiTheme="minorHAnsi"/>
        </w:rPr>
        <w:t xml:space="preserve"> it </w:t>
      </w:r>
      <w:r w:rsidRPr="000E046C">
        <w:rPr>
          <w:rStyle w:val="underline"/>
          <w:rFonts w:asciiTheme="minorHAnsi" w:hAnsiTheme="minorHAnsi"/>
          <w:highlight w:val="cyan"/>
        </w:rPr>
        <w:t>makes them become actively engaged with their subjects</w:t>
      </w:r>
      <w:r w:rsidRPr="000E046C">
        <w:rPr>
          <w:rStyle w:val="underline"/>
          <w:rFonts w:asciiTheme="minorHAnsi" w:hAnsiTheme="minorHAnsi"/>
        </w:rPr>
        <w:t xml:space="preserve">, and not be mere passive consumers. </w:t>
      </w:r>
      <w:r w:rsidRPr="000E046C">
        <w:rPr>
          <w:rStyle w:val="underline"/>
          <w:rFonts w:asciiTheme="minorHAnsi" w:hAnsiTheme="minorHAnsi"/>
          <w:highlight w:val="cyan"/>
        </w:rPr>
        <w:t>Rather than spectators, students become legal advocates</w:t>
      </w:r>
      <w:r w:rsidRPr="000E046C">
        <w:rPr>
          <w:rStyle w:val="underline"/>
          <w:rFonts w:asciiTheme="minorHAnsi" w:hAnsiTheme="minorHAnsi"/>
        </w:rPr>
        <w:t>, observing, reacting to, and structuring political and legal perceptions to fit the merits of their case. The debate exercises carry several specific educational objectives. First, students on each team must work together to refine</w:t>
      </w:r>
      <w:r w:rsidRPr="000E046C">
        <w:rPr>
          <w:rFonts w:asciiTheme="minorHAnsi" w:hAnsiTheme="minorHAnsi"/>
        </w:rPr>
        <w:t xml:space="preserve"> </w:t>
      </w:r>
      <w:r w:rsidRPr="000E046C">
        <w:rPr>
          <w:rStyle w:val="underline"/>
          <w:rFonts w:asciiTheme="minorHAnsi" w:hAnsiTheme="minorHAnsi"/>
        </w:rPr>
        <w:t xml:space="preserve">a cogent argument that compellingly asserts their legal position on a foreign policy issue confronting the United States. In this way, </w:t>
      </w:r>
      <w:r w:rsidRPr="000E046C">
        <w:rPr>
          <w:rStyle w:val="underline"/>
          <w:rFonts w:asciiTheme="minorHAnsi" w:hAnsiTheme="minorHAnsi"/>
          <w:highlight w:val="cyan"/>
        </w:rPr>
        <w:t xml:space="preserve">they gain greater insight into </w:t>
      </w:r>
      <w:r w:rsidRPr="000E046C">
        <w:rPr>
          <w:rStyle w:val="underline"/>
          <w:rFonts w:asciiTheme="minorHAnsi" w:hAnsiTheme="minorHAnsi"/>
        </w:rPr>
        <w:t xml:space="preserve">the </w:t>
      </w:r>
      <w:r w:rsidRPr="000E046C">
        <w:rPr>
          <w:rStyle w:val="underline"/>
          <w:rFonts w:asciiTheme="minorHAnsi" w:hAnsiTheme="minorHAnsi"/>
          <w:highlight w:val="cyan"/>
        </w:rPr>
        <w:t xml:space="preserve">real-world </w:t>
      </w:r>
      <w:r w:rsidRPr="000E046C">
        <w:rPr>
          <w:rStyle w:val="underline"/>
          <w:rFonts w:asciiTheme="minorHAnsi" w:hAnsiTheme="minorHAnsi"/>
        </w:rPr>
        <w:t xml:space="preserve">legal </w:t>
      </w:r>
      <w:r w:rsidRPr="000E046C">
        <w:rPr>
          <w:rStyle w:val="underline"/>
          <w:rFonts w:asciiTheme="minorHAnsi" w:hAnsiTheme="minorHAnsi"/>
          <w:highlight w:val="cyan"/>
        </w:rPr>
        <w:t xml:space="preserve">dilemmas </w:t>
      </w:r>
      <w:r w:rsidRPr="000E046C">
        <w:rPr>
          <w:rStyle w:val="underline"/>
          <w:rFonts w:asciiTheme="minorHAnsi" w:hAnsiTheme="minorHAnsi"/>
        </w:rPr>
        <w:t>faced by policy makers</w:t>
      </w:r>
      <w:r w:rsidRPr="000E046C">
        <w:rPr>
          <w:rFonts w:asciiTheme="minorHAnsi" w:hAnsiTheme="minorHAnsi"/>
        </w:rPr>
        <w:t xml:space="preserve">. Second, as they work with other members of their team, they realize the complexities of applying and implementing international law, </w:t>
      </w:r>
      <w:r w:rsidRPr="000E046C">
        <w:rPr>
          <w:rFonts w:asciiTheme="minorHAnsi" w:hAnsiTheme="minorHAnsi"/>
        </w:rPr>
        <w:lastRenderedPageBreak/>
        <w:t>and the difficulty of bridging the gaps between United States policy and international legal principles, either by r</w:t>
      </w:r>
      <w:r w:rsidRPr="000E046C">
        <w:rPr>
          <w:rFonts w:asciiTheme="minorHAnsi" w:hAnsiTheme="minorHAnsi"/>
        </w:rPr>
        <w:t>e</w:t>
      </w:r>
      <w:r w:rsidRPr="000E046C">
        <w:rPr>
          <w:rFonts w:asciiTheme="minorHAnsi" w:hAnsiTheme="minorHAnsi"/>
        </w:rPr>
        <w:t>working the former or creatively reinterpreting the latter. Finally</w:t>
      </w:r>
      <w:r w:rsidRPr="000E046C">
        <w:rPr>
          <w:rStyle w:val="underline"/>
          <w:rFonts w:asciiTheme="minorHAnsi" w:hAnsiTheme="minorHAnsi"/>
          <w:highlight w:val="cyan"/>
        </w:rPr>
        <w:t xml:space="preserve">, research </w:t>
      </w:r>
      <w:r w:rsidRPr="000E046C">
        <w:rPr>
          <w:rStyle w:val="underline"/>
          <w:rFonts w:asciiTheme="minorHAnsi" w:hAnsiTheme="minorHAnsi"/>
        </w:rPr>
        <w:t xml:space="preserve">for the debates </w:t>
      </w:r>
      <w:r w:rsidRPr="000E046C">
        <w:rPr>
          <w:rStyle w:val="underline"/>
          <w:rFonts w:asciiTheme="minorHAnsi" w:hAnsiTheme="minorHAnsi"/>
          <w:highlight w:val="cyan"/>
        </w:rPr>
        <w:t xml:space="preserve">forces students to become familiarized with contemporary issues </w:t>
      </w:r>
      <w:r w:rsidRPr="000E046C">
        <w:rPr>
          <w:rStyle w:val="underline"/>
          <w:rFonts w:asciiTheme="minorHAnsi" w:hAnsiTheme="minorHAnsi"/>
        </w:rPr>
        <w:t xml:space="preserve">on the United States foreign policy agenda and the role that international law plays in formulating and executing these policies. </w:t>
      </w:r>
      <w:proofErr w:type="gramStart"/>
      <w:r w:rsidRPr="000E046C">
        <w:rPr>
          <w:rStyle w:val="underline"/>
          <w:rFonts w:asciiTheme="minorHAnsi" w:hAnsiTheme="minorHAnsi"/>
        </w:rPr>
        <w:t xml:space="preserve">8 The </w:t>
      </w:r>
      <w:r w:rsidRPr="000E046C">
        <w:rPr>
          <w:rStyle w:val="underline"/>
          <w:rFonts w:asciiTheme="minorHAnsi" w:hAnsiTheme="minorHAnsi"/>
          <w:highlight w:val="cyan"/>
        </w:rPr>
        <w:t>debate</w:t>
      </w:r>
      <w:r w:rsidRPr="000E046C">
        <w:rPr>
          <w:rStyle w:val="underline"/>
          <w:rFonts w:asciiTheme="minorHAnsi" w:hAnsiTheme="minorHAnsi"/>
        </w:rPr>
        <w:t xml:space="preserve"> thus </w:t>
      </w:r>
      <w:r w:rsidRPr="000E046C">
        <w:rPr>
          <w:rStyle w:val="underline"/>
          <w:rFonts w:asciiTheme="minorHAnsi" w:hAnsiTheme="minorHAnsi"/>
          <w:highlight w:val="cyan"/>
        </w:rPr>
        <w:t>becomes an excellent vehicle for pushing students beyond stale arguments over principles into the real world of policy analysis</w:t>
      </w:r>
      <w:r w:rsidRPr="000E046C">
        <w:rPr>
          <w:rFonts w:asciiTheme="minorHAnsi" w:hAnsiTheme="minorHAnsi"/>
        </w:rPr>
        <w:t>, political critique, and legal defense.</w:t>
      </w:r>
      <w:proofErr w:type="gramEnd"/>
    </w:p>
    <w:p w14:paraId="382D6F4A" w14:textId="77777777" w:rsidR="00304196" w:rsidRPr="00304196" w:rsidRDefault="003C6082" w:rsidP="00304196">
      <w:pPr>
        <w:pStyle w:val="Heading4"/>
      </w:pPr>
      <w:r>
        <w:t>And, p</w:t>
      </w:r>
      <w:r w:rsidR="00304196" w:rsidRPr="00304196">
        <w:t>ermute – endorse the plan as a good idea at the federal level under the fram</w:t>
      </w:r>
      <w:r w:rsidR="00304196" w:rsidRPr="00304196">
        <w:t>e</w:t>
      </w:r>
      <w:r w:rsidR="00304196" w:rsidRPr="00304196">
        <w:t xml:space="preserve">work of recognizing </w:t>
      </w:r>
      <w:r w:rsidR="00446FBB">
        <w:t xml:space="preserve">and challenging </w:t>
      </w:r>
      <w:r w:rsidR="00304196" w:rsidRPr="00304196">
        <w:t>northern enunciation</w:t>
      </w:r>
    </w:p>
    <w:p w14:paraId="42134ED0" w14:textId="77777777" w:rsidR="00304196" w:rsidRDefault="00304196" w:rsidP="00304196"/>
    <w:p w14:paraId="79C34EBC" w14:textId="77777777" w:rsidR="00304196" w:rsidRDefault="00304196" w:rsidP="00304196">
      <w:pPr>
        <w:pStyle w:val="Heading4"/>
      </w:pPr>
      <w:r w:rsidRPr="00304196">
        <w:t>We’ll accept any residual link, but the alt should solve it – if not, then the alt is nece</w:t>
      </w:r>
      <w:r w:rsidRPr="00304196">
        <w:t>s</w:t>
      </w:r>
      <w:r w:rsidRPr="00304196">
        <w:t>sarily incapable of solving the aff independently which means the K is no longer a re</w:t>
      </w:r>
      <w:r w:rsidRPr="00304196">
        <w:t>a</w:t>
      </w:r>
      <w:r w:rsidRPr="00304196">
        <w:t>son to vote negative and becomes only a DA to the aff, if we win 1% risk of solvency then you vote aff every time</w:t>
      </w:r>
    </w:p>
    <w:p w14:paraId="54B085F2" w14:textId="77777777" w:rsidR="003C6082" w:rsidRDefault="003C6082" w:rsidP="003C6082"/>
    <w:p w14:paraId="130F744D" w14:textId="77777777" w:rsidR="003C6082" w:rsidRDefault="003C6082" w:rsidP="003C6082">
      <w:pPr>
        <w:pStyle w:val="Heading4"/>
      </w:pPr>
      <w:r w:rsidRPr="003C6082">
        <w:t xml:space="preserve">Only the permutation solves the case </w:t>
      </w:r>
      <w:r>
        <w:t>- decoloniality is not sufficient to address cond</w:t>
      </w:r>
      <w:r>
        <w:t>i</w:t>
      </w:r>
      <w:r>
        <w:t xml:space="preserve">tions in the maquiladora and in the guest worker program </w:t>
      </w:r>
      <w:r w:rsidRPr="003C6082">
        <w:t>– if the neg makes a floating PIK in the block you vote aff immediately because it proves that the perm is legiti</w:t>
      </w:r>
      <w:r>
        <w:t>mate.</w:t>
      </w:r>
    </w:p>
    <w:p w14:paraId="52ED6A37" w14:textId="77777777" w:rsidR="003C6082" w:rsidRDefault="003C6082" w:rsidP="003C6082"/>
    <w:p w14:paraId="79109B51" w14:textId="77777777" w:rsidR="004C2366" w:rsidRDefault="003C6082" w:rsidP="003C6082">
      <w:pPr>
        <w:pStyle w:val="Heading4"/>
      </w:pPr>
      <w:r w:rsidRPr="003C6082">
        <w:t xml:space="preserve">Only the perm solves the kritik – </w:t>
      </w:r>
    </w:p>
    <w:p w14:paraId="0D235C61" w14:textId="77777777" w:rsidR="003C6082" w:rsidRPr="003C6082" w:rsidRDefault="004C2366" w:rsidP="003C6082">
      <w:pPr>
        <w:pStyle w:val="Heading4"/>
        <w:numPr>
          <w:ilvl w:val="0"/>
          <w:numId w:val="6"/>
        </w:numPr>
      </w:pPr>
      <w:r>
        <w:t>C</w:t>
      </w:r>
      <w:r w:rsidR="003C6082" w:rsidRPr="003C6082">
        <w:t xml:space="preserve">rossapply Joyner, the negative won’t access </w:t>
      </w:r>
      <w:r w:rsidR="003C6082">
        <w:t xml:space="preserve">politics </w:t>
      </w:r>
      <w:r w:rsidR="003C6082" w:rsidRPr="003C6082">
        <w:t>un</w:t>
      </w:r>
      <w:r w:rsidR="003C6082">
        <w:t>til they concede fram</w:t>
      </w:r>
      <w:r w:rsidR="003C6082">
        <w:t>e</w:t>
      </w:r>
      <w:r w:rsidR="003C6082">
        <w:t>work in order to roleplay, which can give them the tools necessary to actually advocate decoloniality in the political</w:t>
      </w:r>
    </w:p>
    <w:p w14:paraId="209BA2B9" w14:textId="77777777" w:rsidR="004C2366" w:rsidRPr="004C2366" w:rsidRDefault="004C2366" w:rsidP="004C2366">
      <w:pPr>
        <w:pStyle w:val="Heading4"/>
        <w:numPr>
          <w:ilvl w:val="0"/>
          <w:numId w:val="6"/>
        </w:numPr>
      </w:pPr>
      <w:r w:rsidRPr="004C2366">
        <w:t>The perm signifies neplantism, or the condition of being in-between: this rejects coloniality and allows for a more holistic expression of the Latin academic tra</w:t>
      </w:r>
      <w:r w:rsidRPr="004C2366">
        <w:t>n</w:t>
      </w:r>
      <w:r w:rsidRPr="004C2366">
        <w:t>dition</w:t>
      </w:r>
    </w:p>
    <w:p w14:paraId="0DBE5080" w14:textId="77777777" w:rsidR="004C2366" w:rsidRPr="00446FBB" w:rsidRDefault="004C2366" w:rsidP="004C2366">
      <w:pPr>
        <w:ind w:left="720"/>
        <w:rPr>
          <w:rStyle w:val="Emphasis"/>
          <w:b w:val="0"/>
          <w:iCs w:val="0"/>
          <w:sz w:val="18"/>
          <w:u w:val="none"/>
        </w:rPr>
      </w:pPr>
      <w:r w:rsidRPr="00446FBB">
        <w:rPr>
          <w:rStyle w:val="StyleStyleBold12pt"/>
        </w:rPr>
        <w:t>Foster</w:t>
      </w:r>
      <w:r>
        <w:t xml:space="preserve"> (Professor at the University of Arizona) </w:t>
      </w:r>
      <w:r w:rsidRPr="00446FBB">
        <w:rPr>
          <w:rStyle w:val="StyleStyleBold12pt"/>
        </w:rPr>
        <w:t>12</w:t>
      </w:r>
      <w:r>
        <w:t xml:space="preserve">, David W., reviewing Jose David Saldivar’s </w:t>
      </w:r>
      <w:r>
        <w:rPr>
          <w:i/>
        </w:rPr>
        <w:t>Trans-Americanity: Subaltern Modernities, Global Coloniality, and the Cultures of Greater Mexico</w:t>
      </w:r>
      <w:r>
        <w:t xml:space="preserve">. </w:t>
      </w:r>
      <w:proofErr w:type="gramStart"/>
      <w:r>
        <w:t>Hispania, Volume 95, Number 4, December 2012, pp.765-766 (Article).</w:t>
      </w:r>
      <w:proofErr w:type="gramEnd"/>
      <w:r>
        <w:t xml:space="preserve"> </w:t>
      </w:r>
      <w:r w:rsidRPr="00446FBB">
        <w:t>Published by The Johns Hopkins University Press</w:t>
      </w:r>
      <w:r>
        <w:t>.</w:t>
      </w:r>
    </w:p>
    <w:p w14:paraId="5923084E" w14:textId="77777777" w:rsidR="004C2366" w:rsidRPr="00304196" w:rsidRDefault="004C2366" w:rsidP="004C2366">
      <w:pPr>
        <w:ind w:left="720"/>
      </w:pPr>
      <w:r w:rsidRPr="00446FBB">
        <w:rPr>
          <w:rStyle w:val="StyleBoldUnderline"/>
        </w:rPr>
        <w:t>There has been a notable trend to create administratively Chicano Studies programs</w:t>
      </w:r>
      <w:r>
        <w:t>, either as a</w:t>
      </w:r>
      <w:r>
        <w:t>u</w:t>
      </w:r>
      <w:r>
        <w:t xml:space="preserve">tonomous academic units or as interdisciplinary centers bringing together scholars of an array of home departments. </w:t>
      </w:r>
      <w:r w:rsidRPr="006A7113">
        <w:rPr>
          <w:rStyle w:val="StyleBoldUnderline"/>
        </w:rPr>
        <w:t>While this has led, especially in the case of the former model, to some exceptio</w:t>
      </w:r>
      <w:r w:rsidRPr="006A7113">
        <w:rPr>
          <w:rStyle w:val="StyleBoldUnderline"/>
        </w:rPr>
        <w:t>n</w:t>
      </w:r>
      <w:r w:rsidRPr="006A7113">
        <w:rPr>
          <w:rStyle w:val="StyleBoldUnderline"/>
        </w:rPr>
        <w:t>ally distinguished research bases, it is important to note that</w:t>
      </w:r>
      <w:r>
        <w:t xml:space="preserve">, for whatever acknowledgement there is made of the substratum, residual, iconic importance of </w:t>
      </w:r>
      <w:proofErr w:type="gramStart"/>
      <w:r>
        <w:t>Spanish,</w:t>
      </w:r>
      <w:proofErr w:type="gramEnd"/>
      <w:r>
        <w:t xml:space="preserve"> </w:t>
      </w:r>
      <w:r w:rsidRPr="006A7113">
        <w:rPr>
          <w:rStyle w:val="StyleBoldUnderline"/>
        </w:rPr>
        <w:t>these programs are conducted par</w:t>
      </w:r>
      <w:r w:rsidRPr="006A7113">
        <w:rPr>
          <w:rStyle w:val="StyleBoldUnderline"/>
        </w:rPr>
        <w:t>a</w:t>
      </w:r>
      <w:r w:rsidRPr="006A7113">
        <w:rPr>
          <w:rStyle w:val="StyleBoldUnderline"/>
        </w:rPr>
        <w:t>digmatically in English</w:t>
      </w:r>
      <w:r>
        <w:t xml:space="preserve">. </w:t>
      </w:r>
      <w:r w:rsidRPr="006A7113">
        <w:rPr>
          <w:rStyle w:val="StyleBoldUnderline"/>
        </w:rPr>
        <w:t>Moreover, to judge by the recent histories on the evolution of Chicano Studies</w:t>
      </w:r>
      <w:r>
        <w:t>—Chicano Studies: The Genesis of a Discipline (2009), by Michael Soldatenko; and The Making of Chicana/o Studies: In the Trenches of Academe (2010), by Rodolfo F. Acuña—</w:t>
      </w:r>
      <w:r w:rsidRPr="006A7113">
        <w:rPr>
          <w:rStyle w:val="StyleBoldUnderline"/>
        </w:rPr>
        <w:t>cultural studies generally and in literature specifically have no place in the curriculum</w:t>
      </w:r>
      <w:r>
        <w:t xml:space="preserve">, being given about a two-page treatment in both books. </w:t>
      </w:r>
      <w:r w:rsidRPr="006A7113">
        <w:rPr>
          <w:rStyle w:val="StyleBoldUnderline"/>
        </w:rPr>
        <w:t>One cannot image a well-trained Chicana/o literary scholar who does not have a serious grounding in Chicano his- tory, but the implication is unmistakable that one can be a serious Chicano sociologist without ever having read a Chicano poem</w:t>
      </w:r>
      <w:r>
        <w:t>. This top-heavy i</w:t>
      </w:r>
      <w:r>
        <w:t>n</w:t>
      </w:r>
      <w:r>
        <w:t xml:space="preserve">troduction to Saldívar’s study is necessary to frame what is really very important about his work. In the first place, this is a work of cultural analysis. </w:t>
      </w:r>
      <w:r w:rsidRPr="006A7113">
        <w:rPr>
          <w:rStyle w:val="StyleBoldUnderline"/>
        </w:rPr>
        <w:t>Saldívar develops his proposals for a trans-American consciousness with specific reference to literature and other cultural texts</w:t>
      </w:r>
      <w:r>
        <w:t xml:space="preserve">. </w:t>
      </w:r>
      <w:r w:rsidRPr="006A7113">
        <w:rPr>
          <w:rStyle w:val="Emphasis"/>
        </w:rPr>
        <w:lastRenderedPageBreak/>
        <w:t>Nepantlism</w:t>
      </w:r>
      <w:r>
        <w:t xml:space="preserve">, </w:t>
      </w:r>
      <w:r w:rsidRPr="006A7113">
        <w:rPr>
          <w:rStyle w:val="Emphasis"/>
        </w:rPr>
        <w:t>the condition of being in-between</w:t>
      </w:r>
      <w:r>
        <w:t xml:space="preserve"> (the elaboration of a Nahuatl trope), </w:t>
      </w:r>
      <w:r w:rsidRPr="006A7113">
        <w:rPr>
          <w:rStyle w:val="Emphasis"/>
        </w:rPr>
        <w:t xml:space="preserve">is postulated by Saldívar not just as a fundamental horizon of cultural consciousness </w:t>
      </w:r>
      <w:r>
        <w:t xml:space="preserve">of writers like Gloria Anzaldúa and Sandra Cisneros (the primacy given to Chicana feminists is quite remarkable), </w:t>
      </w:r>
      <w:r w:rsidRPr="006A7113">
        <w:rPr>
          <w:rStyle w:val="Emphasis"/>
        </w:rPr>
        <w:t>but as a way of placing much more nationalistic works in contraposition to each other</w:t>
      </w:r>
      <w:r>
        <w:t xml:space="preserve">, such as Teddy Roosevelt’s Rough Riders (American imperialist nationalism) with Miguel Barnet’s Biografía de un cimarrón (Cuban socialist nationalism), </w:t>
      </w:r>
      <w:r w:rsidRPr="006A7113">
        <w:rPr>
          <w:rStyle w:val="StyleBoldUnderline"/>
        </w:rPr>
        <w:t>such that the reader is asked to develop a Nepantlist co</w:t>
      </w:r>
      <w:r w:rsidRPr="006A7113">
        <w:rPr>
          <w:rStyle w:val="StyleBoldUnderline"/>
        </w:rPr>
        <w:t>n</w:t>
      </w:r>
      <w:r w:rsidRPr="006A7113">
        <w:rPr>
          <w:rStyle w:val="StyleBoldUnderline"/>
        </w:rPr>
        <w:t>sciousness that overarches the nationalism, in favor of an optics of what is called trans-Americanity</w:t>
      </w:r>
      <w:r>
        <w:t xml:space="preserve">, of the grounding texts. </w:t>
      </w:r>
      <w:proofErr w:type="gramStart"/>
      <w:r>
        <w:t xml:space="preserve">This </w:t>
      </w:r>
      <w:r w:rsidRPr="006A7113">
        <w:rPr>
          <w:rStyle w:val="StyleBoldUnderline"/>
        </w:rPr>
        <w:t>process is enhanced by reaching beyond the strictly geographic bound</w:t>
      </w:r>
      <w:r w:rsidRPr="006A7113">
        <w:rPr>
          <w:rStyle w:val="StyleBoldUnderline"/>
        </w:rPr>
        <w:t>a</w:t>
      </w:r>
      <w:r w:rsidRPr="006A7113">
        <w:rPr>
          <w:rStyle w:val="StyleBoldUnderline"/>
        </w:rPr>
        <w:t>ries of the Americas</w:t>
      </w:r>
      <w:r>
        <w:t xml:space="preserve"> to include some South Asian writers such as Arandhati Riy, for whom a Nepantlist consciousness is very much at work</w:t>
      </w:r>
      <w:proofErr w:type="gramEnd"/>
      <w:r>
        <w:t xml:space="preserve">. Thus, </w:t>
      </w:r>
      <w:r w:rsidRPr="006A7113">
        <w:rPr>
          <w:rStyle w:val="StyleBoldUnderline"/>
        </w:rPr>
        <w:t>the trans-American focus is supplemented by and conjugated with other similar global phenomena. Saldívar</w:t>
      </w:r>
      <w:r>
        <w:t xml:space="preserve">, to be sure, </w:t>
      </w:r>
      <w:r w:rsidRPr="006A7113">
        <w:rPr>
          <w:rStyle w:val="StyleBoldUnderline"/>
        </w:rPr>
        <w:t>does not argue for an Americanist</w:t>
      </w:r>
      <w:r>
        <w:t xml:space="preserve">/Americanitist </w:t>
      </w:r>
      <w:r w:rsidRPr="006A7113">
        <w:rPr>
          <w:rStyle w:val="StyleBoldUnderline"/>
        </w:rPr>
        <w:t xml:space="preserve">privilege but </w:t>
      </w:r>
      <w:r w:rsidRPr="006A7113">
        <w:rPr>
          <w:rStyle w:val="Emphasis"/>
        </w:rPr>
        <w:t>only for the particularly vivid models of global postcol</w:t>
      </w:r>
      <w:r w:rsidRPr="006A7113">
        <w:rPr>
          <w:rStyle w:val="Emphasis"/>
        </w:rPr>
        <w:t>o</w:t>
      </w:r>
      <w:r w:rsidRPr="006A7113">
        <w:rPr>
          <w:rStyle w:val="Emphasis"/>
        </w:rPr>
        <w:t>niality that arise from the Latina/o experience in the United States</w:t>
      </w:r>
      <w:r>
        <w:t>. For my interests in the la</w:t>
      </w:r>
      <w:r>
        <w:t>n</w:t>
      </w:r>
      <w:r>
        <w:t xml:space="preserve">guages of literature, language in a literal sense, </w:t>
      </w:r>
      <w:r w:rsidRPr="006A7113">
        <w:rPr>
          <w:rStyle w:val="StyleBoldUnderline"/>
        </w:rPr>
        <w:t>one of the most intriguing aspects of Saldívar’s ana</w:t>
      </w:r>
      <w:r w:rsidRPr="006A7113">
        <w:rPr>
          <w:rStyle w:val="StyleBoldUnderline"/>
        </w:rPr>
        <w:t>l</w:t>
      </w:r>
      <w:r w:rsidRPr="006A7113">
        <w:rPr>
          <w:rStyle w:val="StyleBoldUnderline"/>
        </w:rPr>
        <w:t>yses refers to the concept of braided language</w:t>
      </w:r>
      <w:r>
        <w:t xml:space="preserve">. To the best of my knowledge, </w:t>
      </w:r>
      <w:r w:rsidRPr="006A7113">
        <w:rPr>
          <w:rStyle w:val="StyleBoldUnderline"/>
        </w:rPr>
        <w:t>this is his original term, and with it he means to refer to the way in which Spanish and English are braided together in an i</w:t>
      </w:r>
      <w:r w:rsidRPr="006A7113">
        <w:rPr>
          <w:rStyle w:val="StyleBoldUnderline"/>
        </w:rPr>
        <w:t>n</w:t>
      </w:r>
      <w:r w:rsidRPr="006A7113">
        <w:rPr>
          <w:rStyle w:val="StyleBoldUnderline"/>
        </w:rPr>
        <w:t>tricate way into the particularly linguistic materiality of certain works of Chicana/o literature</w:t>
      </w:r>
      <w:r>
        <w:t>: exe</w:t>
      </w:r>
      <w:r>
        <w:t>m</w:t>
      </w:r>
      <w:r>
        <w:t xml:space="preserve">plary reference is made to Gloria Anzaldúa and George Mariscal, but </w:t>
      </w:r>
      <w:r w:rsidRPr="006A7113">
        <w:rPr>
          <w:rStyle w:val="StyleBoldUnderline"/>
        </w:rPr>
        <w:t>it is a concept of broad the</w:t>
      </w:r>
      <w:r w:rsidRPr="006A7113">
        <w:rPr>
          <w:rStyle w:val="StyleBoldUnderline"/>
        </w:rPr>
        <w:t>o</w:t>
      </w:r>
      <w:r w:rsidRPr="006A7113">
        <w:rPr>
          <w:rStyle w:val="StyleBoldUnderline"/>
        </w:rPr>
        <w:t>retical application and certainly goes far beyond bland concepts such as bilingualism and code-switching, which, complex as they are, respond to sociological parameters and not to arti</w:t>
      </w:r>
      <w:r w:rsidRPr="006A7113">
        <w:rPr>
          <w:rStyle w:val="StyleBoldUnderline"/>
        </w:rPr>
        <w:t>s</w:t>
      </w:r>
      <w:r w:rsidRPr="006A7113">
        <w:rPr>
          <w:rStyle w:val="StyleBoldUnderline"/>
        </w:rPr>
        <w:t>tic/cultural ones</w:t>
      </w:r>
      <w:r>
        <w:t xml:space="preserve">. In a certain sense, </w:t>
      </w:r>
      <w:r w:rsidRPr="006A7113">
        <w:rPr>
          <w:rStyle w:val="StyleBoldUnderline"/>
        </w:rPr>
        <w:t>Saldívar’s</w:t>
      </w:r>
      <w:r>
        <w:t xml:space="preserve"> book, which speaks of Greater Mexico (a gesture t</w:t>
      </w:r>
      <w:r>
        <w:t>o</w:t>
      </w:r>
      <w:r>
        <w:t xml:space="preserve">ward detaching Chicana/o studies from the strictly US cultural purview), and his </w:t>
      </w:r>
      <w:r w:rsidRPr="006A7113">
        <w:rPr>
          <w:rStyle w:val="StyleBoldUnderline"/>
        </w:rPr>
        <w:t>connecting Latina/o cultural production with global postcolonialism evoke a post-Chicana/o Studies perspectiv</w:t>
      </w:r>
      <w:r>
        <w:t>e. This would not mean denying the validity of Chicana/o, and the broader Latino/a studies, as a structurally different discipline. Rather</w:t>
      </w:r>
      <w:r w:rsidRPr="006A7113">
        <w:rPr>
          <w:rStyle w:val="Emphasis"/>
        </w:rPr>
        <w:t>, I see it as a way of strengthening the movement away from either English or Spanish departments and according a status that is no longer ethno- regional in n</w:t>
      </w:r>
      <w:r w:rsidRPr="006A7113">
        <w:rPr>
          <w:rStyle w:val="Emphasis"/>
        </w:rPr>
        <w:t>a</w:t>
      </w:r>
      <w:r w:rsidRPr="006A7113">
        <w:rPr>
          <w:rStyle w:val="Emphasis"/>
        </w:rPr>
        <w:t>ture</w:t>
      </w:r>
      <w:r>
        <w:t>. This, despite the fact that one can lament that is a movement that only seems possible in the best of academic English-language prose.</w:t>
      </w:r>
    </w:p>
    <w:p w14:paraId="30026EF4" w14:textId="77777777" w:rsidR="003C6082" w:rsidRPr="000E046C" w:rsidRDefault="003C6082" w:rsidP="003C6082">
      <w:pPr>
        <w:pStyle w:val="Heading4"/>
        <w:rPr>
          <w:rFonts w:asciiTheme="minorHAnsi" w:hAnsiTheme="minorHAnsi"/>
        </w:rPr>
      </w:pPr>
      <w:r w:rsidRPr="003C6082">
        <w:t xml:space="preserve">Group their impact claims here </w:t>
      </w:r>
      <w:r>
        <w:t>–</w:t>
      </w:r>
      <w:r w:rsidRPr="003C6082">
        <w:t xml:space="preserve"> </w:t>
      </w:r>
      <w:r>
        <w:t>[EXTEND FRAMING CARDS/READ NEW ONE</w:t>
      </w:r>
      <w:r w:rsidR="004C2366">
        <w:t>S</w:t>
      </w:r>
      <w:r>
        <w:t>]</w:t>
      </w:r>
    </w:p>
    <w:p w14:paraId="68675F94" w14:textId="77777777" w:rsidR="00304196" w:rsidRDefault="00304196" w:rsidP="00304196"/>
    <w:p w14:paraId="60CAA1E8" w14:textId="77777777" w:rsidR="003C6082" w:rsidRPr="003C6082" w:rsidRDefault="003C6082" w:rsidP="003C6082">
      <w:pPr>
        <w:pStyle w:val="Heading4"/>
      </w:pPr>
      <w:r w:rsidRPr="003C6082">
        <w:t xml:space="preserve">Group epistemological indicts – </w:t>
      </w:r>
    </w:p>
    <w:p w14:paraId="58B225C2" w14:textId="77777777" w:rsidR="003C6082" w:rsidRPr="003C6082" w:rsidRDefault="003C6082" w:rsidP="003C6082">
      <w:pPr>
        <w:pStyle w:val="Heading4"/>
        <w:numPr>
          <w:ilvl w:val="0"/>
          <w:numId w:val="5"/>
        </w:numPr>
      </w:pPr>
      <w:r>
        <w:t>Presume that our impacts are real until the negative constructs specific and c</w:t>
      </w:r>
      <w:r>
        <w:t>o</w:t>
      </w:r>
      <w:r>
        <w:t>herent refutations</w:t>
      </w:r>
    </w:p>
    <w:p w14:paraId="455F7392" w14:textId="77777777" w:rsidR="003C6082" w:rsidRPr="00653568" w:rsidRDefault="003C6082" w:rsidP="003C6082">
      <w:pPr>
        <w:ind w:left="720"/>
      </w:pPr>
      <w:r w:rsidRPr="00653568">
        <w:rPr>
          <w:rStyle w:val="cite"/>
          <w:highlight w:val="yellow"/>
        </w:rPr>
        <w:t>Yudkowsky 6</w:t>
      </w:r>
      <w:r w:rsidRPr="00653568">
        <w:t xml:space="preserve"> – Eliezer Yudkowsky, Research Fellow at the Singularity Institute for Artificial I</w:t>
      </w:r>
      <w:r w:rsidRPr="00653568">
        <w:t>n</w:t>
      </w:r>
      <w:r w:rsidRPr="00653568">
        <w:t>telligence that has published multiple peer-reviewed papers on risk assessment. Cognitive biases p</w:t>
      </w:r>
      <w:r w:rsidRPr="00653568">
        <w:t>o</w:t>
      </w:r>
      <w:r w:rsidRPr="00653568">
        <w:t xml:space="preserve">tentially affecting judgment of global risks Forthcoming in Global Catastrophic Risks, </w:t>
      </w:r>
      <w:proofErr w:type="gramStart"/>
      <w:r w:rsidRPr="00653568">
        <w:t>eds</w:t>
      </w:r>
      <w:proofErr w:type="gramEnd"/>
      <w:r w:rsidRPr="00653568">
        <w:t>. Nick Bostrom and Milan Cirkovic. August 31, 2006.</w:t>
      </w:r>
    </w:p>
    <w:p w14:paraId="79E177AF" w14:textId="77777777" w:rsidR="003C6082" w:rsidRDefault="003C6082" w:rsidP="003C6082">
      <w:pPr>
        <w:pStyle w:val="card"/>
        <w:ind w:left="720"/>
      </w:pPr>
      <w:r w:rsidRPr="00653568">
        <w:rPr>
          <w:rStyle w:val="underline"/>
          <w:rFonts w:eastAsiaTheme="minorHAnsi"/>
          <w:b/>
          <w:highlight w:val="yellow"/>
        </w:rPr>
        <w:t>Every</w:t>
      </w:r>
      <w:r w:rsidRPr="00653568">
        <w:rPr>
          <w:rStyle w:val="underline"/>
          <w:rFonts w:eastAsiaTheme="minorHAnsi"/>
        </w:rPr>
        <w:t xml:space="preserve"> true </w:t>
      </w:r>
      <w:proofErr w:type="gramStart"/>
      <w:r w:rsidRPr="00653568">
        <w:rPr>
          <w:rStyle w:val="underline"/>
          <w:rFonts w:eastAsiaTheme="minorHAnsi"/>
          <w:b/>
          <w:highlight w:val="yellow"/>
        </w:rPr>
        <w:t>idea which discomforts you</w:t>
      </w:r>
      <w:proofErr w:type="gramEnd"/>
      <w:r w:rsidRPr="00653568">
        <w:rPr>
          <w:rStyle w:val="underline"/>
          <w:rFonts w:eastAsiaTheme="minorHAnsi"/>
          <w:b/>
          <w:highlight w:val="yellow"/>
        </w:rPr>
        <w:t xml:space="preserve"> will seem to match</w:t>
      </w:r>
      <w:r w:rsidRPr="00653568">
        <w:rPr>
          <w:rStyle w:val="underline"/>
          <w:rFonts w:eastAsiaTheme="minorHAnsi"/>
        </w:rPr>
        <w:t xml:space="preserve"> the pattern of at least one </w:t>
      </w:r>
      <w:r w:rsidRPr="00653568">
        <w:rPr>
          <w:rStyle w:val="underline"/>
          <w:rFonts w:eastAsiaTheme="minorHAnsi"/>
          <w:b/>
          <w:highlight w:val="yellow"/>
        </w:rPr>
        <w:t>psychological e</w:t>
      </w:r>
      <w:r w:rsidRPr="00653568">
        <w:rPr>
          <w:rStyle w:val="underline"/>
          <w:rFonts w:eastAsiaTheme="minorHAnsi"/>
          <w:b/>
          <w:highlight w:val="yellow"/>
        </w:rPr>
        <w:t>r</w:t>
      </w:r>
      <w:r w:rsidRPr="00653568">
        <w:rPr>
          <w:rStyle w:val="underline"/>
          <w:rFonts w:eastAsiaTheme="minorHAnsi"/>
          <w:b/>
          <w:highlight w:val="yellow"/>
        </w:rPr>
        <w:t>ror</w:t>
      </w:r>
      <w:r w:rsidRPr="00653568">
        <w:t xml:space="preserve">. Robert Pirsig said: “The world’s biggest fool can say the sun is shining, but that doesn’t make it dark out.” </w:t>
      </w:r>
      <w:r w:rsidRPr="00653568">
        <w:rPr>
          <w:rStyle w:val="underline"/>
          <w:rFonts w:eastAsiaTheme="minorHAnsi"/>
        </w:rPr>
        <w:t xml:space="preserve">If you believe someone is guilty of a psychological error, then </w:t>
      </w:r>
      <w:r w:rsidRPr="00653568">
        <w:rPr>
          <w:rStyle w:val="underline"/>
          <w:rFonts w:eastAsiaTheme="minorHAnsi"/>
          <w:b/>
          <w:highlight w:val="yellow"/>
        </w:rPr>
        <w:t xml:space="preserve">demonstrate </w:t>
      </w:r>
      <w:proofErr w:type="gramStart"/>
      <w:r w:rsidRPr="00653568">
        <w:rPr>
          <w:rStyle w:val="underline"/>
          <w:rFonts w:eastAsiaTheme="minorHAnsi"/>
          <w:b/>
          <w:highlight w:val="yellow"/>
        </w:rPr>
        <w:t>your</w:t>
      </w:r>
      <w:proofErr w:type="gramEnd"/>
      <w:r w:rsidRPr="00653568">
        <w:rPr>
          <w:rStyle w:val="underline"/>
          <w:rFonts w:eastAsiaTheme="minorHAnsi"/>
          <w:b/>
          <w:highlight w:val="yellow"/>
        </w:rPr>
        <w:t xml:space="preserve"> competence by first demolishing their</w:t>
      </w:r>
      <w:r w:rsidRPr="00653568">
        <w:rPr>
          <w:rStyle w:val="underline"/>
          <w:rFonts w:eastAsiaTheme="minorHAnsi"/>
        </w:rPr>
        <w:t xml:space="preserve"> </w:t>
      </w:r>
      <w:r w:rsidRPr="00653568">
        <w:rPr>
          <w:rStyle w:val="underline"/>
          <w:rFonts w:eastAsiaTheme="minorHAnsi"/>
          <w:b/>
          <w:highlight w:val="yellow"/>
        </w:rPr>
        <w:t xml:space="preserve">consequential factual errors. If there are no factual errors, then what matters the psychology? </w:t>
      </w:r>
      <w:r w:rsidRPr="00653568">
        <w:rPr>
          <w:rStyle w:val="underline"/>
          <w:rFonts w:eastAsiaTheme="minorHAnsi"/>
        </w:rPr>
        <w:t xml:space="preserve">The temptation of psychology is that, </w:t>
      </w:r>
      <w:r w:rsidRPr="00653568">
        <w:rPr>
          <w:rStyle w:val="underline"/>
          <w:rFonts w:eastAsiaTheme="minorHAnsi"/>
          <w:b/>
          <w:highlight w:val="yellow"/>
        </w:rPr>
        <w:t>knowing a little psychology, we can meddle in arguments where we</w:t>
      </w:r>
      <w:r w:rsidRPr="00653568">
        <w:rPr>
          <w:rStyle w:val="underline"/>
          <w:rFonts w:eastAsiaTheme="minorHAnsi"/>
        </w:rPr>
        <w:t xml:space="preserve"> </w:t>
      </w:r>
      <w:r w:rsidRPr="00653568">
        <w:rPr>
          <w:rStyle w:val="underline"/>
          <w:rFonts w:eastAsiaTheme="minorHAnsi"/>
          <w:b/>
          <w:highlight w:val="yellow"/>
        </w:rPr>
        <w:t>have</w:t>
      </w:r>
      <w:r w:rsidRPr="00653568">
        <w:rPr>
          <w:rStyle w:val="underline"/>
          <w:rFonts w:eastAsiaTheme="minorHAnsi"/>
          <w:b/>
        </w:rPr>
        <w:t xml:space="preserve"> </w:t>
      </w:r>
      <w:r w:rsidRPr="00653568">
        <w:rPr>
          <w:rStyle w:val="underline"/>
          <w:rFonts w:eastAsiaTheme="minorHAnsi"/>
          <w:b/>
          <w:highlight w:val="yellow"/>
        </w:rPr>
        <w:t xml:space="preserve">no </w:t>
      </w:r>
      <w:r w:rsidRPr="00653568">
        <w:rPr>
          <w:rStyle w:val="underline"/>
          <w:rFonts w:eastAsiaTheme="minorHAnsi"/>
        </w:rPr>
        <w:t>technical</w:t>
      </w:r>
      <w:r w:rsidRPr="00653568">
        <w:rPr>
          <w:rStyle w:val="underline"/>
          <w:rFonts w:eastAsiaTheme="minorHAnsi"/>
          <w:b/>
        </w:rPr>
        <w:t xml:space="preserve"> </w:t>
      </w:r>
      <w:r w:rsidRPr="00653568">
        <w:rPr>
          <w:rStyle w:val="underline"/>
          <w:rFonts w:eastAsiaTheme="minorHAnsi"/>
          <w:b/>
          <w:highlight w:val="yellow"/>
        </w:rPr>
        <w:t>expertise –</w:t>
      </w:r>
      <w:r w:rsidRPr="00653568">
        <w:rPr>
          <w:rStyle w:val="underline"/>
          <w:rFonts w:eastAsiaTheme="minorHAnsi"/>
        </w:rPr>
        <w:t xml:space="preserve"> instead sagely analyzing the psychology of the disp</w:t>
      </w:r>
      <w:r w:rsidRPr="00653568">
        <w:rPr>
          <w:rStyle w:val="underline"/>
          <w:rFonts w:eastAsiaTheme="minorHAnsi"/>
        </w:rPr>
        <w:t>u</w:t>
      </w:r>
      <w:r w:rsidRPr="00653568">
        <w:rPr>
          <w:rStyle w:val="underline"/>
          <w:rFonts w:eastAsiaTheme="minorHAnsi"/>
        </w:rPr>
        <w:t>tants</w:t>
      </w:r>
      <w:r w:rsidRPr="00653568">
        <w:t>. If someone wrote a novel about an asteroid strike destroying modern civilization, then someone might criticize that novel as extreme, dystopian, apocalyptic</w:t>
      </w:r>
      <w:proofErr w:type="gramStart"/>
      <w:r w:rsidRPr="00653568">
        <w:t>;</w:t>
      </w:r>
      <w:proofErr w:type="gramEnd"/>
      <w:r w:rsidRPr="00653568">
        <w:t xml:space="preserve"> symptomatic of the author’s naive inability to deal with a complex technological society. We should recognize this as a literary criticism, not a scientific one; it is about good or bad novels, not good or bad hypotheses. To quantify the annual probability of an asteroid strike in real life, one must study astronomy and the historical record: no amount of literary crit</w:t>
      </w:r>
      <w:r w:rsidRPr="00653568">
        <w:t>i</w:t>
      </w:r>
      <w:r w:rsidRPr="00653568">
        <w:lastRenderedPageBreak/>
        <w:t xml:space="preserve">cism can put a number on it. Garreau (2005) seems to hold that a scenario of a mind slowly increasing in </w:t>
      </w:r>
      <w:proofErr w:type="gramStart"/>
      <w:r w:rsidRPr="00653568">
        <w:t>capability,</w:t>
      </w:r>
      <w:proofErr w:type="gramEnd"/>
      <w:r w:rsidRPr="00653568">
        <w:t xml:space="preserve"> is more mature and sophisticated than a scenario of extremely rapid intelligence increase. But that’s a technical question, not a matter of taste; no amount of psychologizing can tell you the exact slope of that curve. It’s harder to abuse heuristics and biases than psychoanalysis. </w:t>
      </w:r>
      <w:r w:rsidRPr="00653568">
        <w:rPr>
          <w:rStyle w:val="underline"/>
          <w:rFonts w:eastAsiaTheme="minorHAnsi"/>
        </w:rPr>
        <w:t>Accusing someone of conjun</w:t>
      </w:r>
      <w:r w:rsidRPr="00653568">
        <w:rPr>
          <w:rStyle w:val="underline"/>
          <w:rFonts w:eastAsiaTheme="minorHAnsi"/>
        </w:rPr>
        <w:t>c</w:t>
      </w:r>
      <w:r w:rsidRPr="00653568">
        <w:rPr>
          <w:rStyle w:val="underline"/>
          <w:rFonts w:eastAsiaTheme="minorHAnsi"/>
        </w:rPr>
        <w:t>tion fallacy leads naturally into listing the specific details that you think are burdensome and drive down the joint probability. Even so, do not lose track of the real- world facts of primary interest; do not let the argument become about psychology</w:t>
      </w:r>
      <w:r w:rsidRPr="00653568">
        <w:t>. Despite all dangers and temptations, it is better to know about ps</w:t>
      </w:r>
      <w:r w:rsidRPr="00653568">
        <w:t>y</w:t>
      </w:r>
      <w:r w:rsidRPr="00653568">
        <w:t xml:space="preserve">chological biases than to not know. Otherwise we will walk directly into the whirling helicopter blades of life. </w:t>
      </w:r>
      <w:r w:rsidRPr="00653568">
        <w:rPr>
          <w:rStyle w:val="underline"/>
          <w:rFonts w:eastAsiaTheme="minorHAnsi"/>
        </w:rPr>
        <w:t xml:space="preserve">But </w:t>
      </w:r>
      <w:r w:rsidRPr="00653568">
        <w:rPr>
          <w:rStyle w:val="underline"/>
          <w:rFonts w:eastAsiaTheme="minorHAnsi"/>
          <w:b/>
          <w:highlight w:val="yellow"/>
        </w:rPr>
        <w:t>be very careful not to have too much fun accusing others of biases</w:t>
      </w:r>
      <w:r w:rsidRPr="00653568">
        <w:rPr>
          <w:rStyle w:val="underline"/>
          <w:rFonts w:eastAsiaTheme="minorHAnsi"/>
        </w:rPr>
        <w:t>. That is the road that leads to becoming a sophisticated arguer – someone who, faced with any discomforting argument, finds at once a bias in it</w:t>
      </w:r>
      <w:r w:rsidRPr="00653568">
        <w:t>. The one whom you must watch above all is yourself. Jerry Cleaver said: “What does you in is not failure to apply some high-level, intricate, complicated technique. It’s overlooking the basics. Not keeping your eye on the ball.” Analyses should finally center on testable real-world assertions. Do not take your eye off the ball.</w:t>
      </w:r>
    </w:p>
    <w:p w14:paraId="59B977FF" w14:textId="77777777" w:rsidR="003C6082" w:rsidRDefault="003C6082" w:rsidP="003C6082"/>
    <w:p w14:paraId="3B3D628E" w14:textId="77777777" w:rsidR="003C6082" w:rsidRPr="003C6082" w:rsidRDefault="003C6082" w:rsidP="003C6082">
      <w:pPr>
        <w:pStyle w:val="Heading4"/>
        <w:numPr>
          <w:ilvl w:val="0"/>
          <w:numId w:val="5"/>
        </w:numPr>
      </w:pPr>
      <w:r w:rsidRPr="003C6082">
        <w:t>Even if our predictions are colonialist,</w:t>
      </w:r>
      <w:r>
        <w:t xml:space="preserve"> western policy debate</w:t>
      </w:r>
      <w:r w:rsidRPr="003C6082">
        <w:t xml:space="preserve"> is productive, i</w:t>
      </w:r>
      <w:r w:rsidRPr="003C6082">
        <w:t>m</w:t>
      </w:r>
      <w:r w:rsidRPr="003C6082">
        <w:t>proves predictive accuracy, and solves cession of the debate to cloistered experts</w:t>
      </w:r>
    </w:p>
    <w:p w14:paraId="3CFAB129" w14:textId="77777777" w:rsidR="003C6082" w:rsidRPr="00301878" w:rsidRDefault="003C6082" w:rsidP="003C6082">
      <w:pPr>
        <w:ind w:left="720"/>
      </w:pPr>
      <w:r w:rsidRPr="0078324C">
        <w:rPr>
          <w:rStyle w:val="cite"/>
          <w:rFonts w:eastAsia="Calibri"/>
        </w:rPr>
        <w:t xml:space="preserve">Tetlock and Gardner </w:t>
      </w:r>
      <w:r w:rsidRPr="003C6082">
        <w:t>20</w:t>
      </w:r>
      <w:r w:rsidRPr="0078324C">
        <w:rPr>
          <w:rStyle w:val="cite"/>
          <w:rFonts w:eastAsia="Calibri"/>
        </w:rPr>
        <w:t>11</w:t>
      </w:r>
      <w:r w:rsidRPr="00301878">
        <w:t xml:space="preserve"> </w:t>
      </w:r>
      <w:r>
        <w:t>(</w:t>
      </w:r>
      <w:r w:rsidRPr="00301878">
        <w:t>Philip Tetlock is a professor of organizational behavior at the Haas Business School at the University of California-Berkeley, AND Dan Gardner is a columnist and senior writer for the Ottawa Citizen and the author of The Science of Fear, received numerous awards for his writing, including the Michener Award, M.A. History from York, "OVERCOMING OUR AVERSION TO ACKNOWLEDGING OUR IGNORANCE" July 11 www.cato-unbound.org/2011/07/11/dan-gardner-and-philip-tetlock/overcoming-our-aversion-to-acknowledging-our-ignorance/</w:t>
      </w:r>
      <w:r>
        <w:t>)</w:t>
      </w:r>
    </w:p>
    <w:p w14:paraId="786B47FC" w14:textId="77777777" w:rsidR="003C6082" w:rsidRDefault="003C6082" w:rsidP="003C6082">
      <w:pPr>
        <w:pStyle w:val="cardtext"/>
        <w:ind w:left="720"/>
      </w:pPr>
      <w:r w:rsidRPr="0078324C">
        <w:rPr>
          <w:rStyle w:val="underline"/>
          <w:highlight w:val="yellow"/>
        </w:rPr>
        <w:t>The optimists are right that there is much we can do</w:t>
      </w:r>
      <w:r w:rsidRPr="0078324C">
        <w:t xml:space="preserve"> at a cost that is quite modest relative to what is often at stake. For example, why not build on the IARPA tournament? </w:t>
      </w:r>
      <w:r w:rsidRPr="0078324C">
        <w:rPr>
          <w:rStyle w:val="underline"/>
          <w:highlight w:val="yellow"/>
        </w:rPr>
        <w:t>Imagine a system for recording</w:t>
      </w:r>
      <w:r w:rsidRPr="0078324C">
        <w:rPr>
          <w:rStyle w:val="underline"/>
        </w:rPr>
        <w:t xml:space="preserve"> and judging </w:t>
      </w:r>
      <w:r w:rsidRPr="0078324C">
        <w:rPr>
          <w:rStyle w:val="underline"/>
          <w:highlight w:val="yellow"/>
        </w:rPr>
        <w:t>forecasts</w:t>
      </w:r>
      <w:r w:rsidRPr="0078324C">
        <w:rPr>
          <w:rStyle w:val="underline"/>
        </w:rPr>
        <w:t>.</w:t>
      </w:r>
      <w:r w:rsidRPr="0078324C">
        <w:t xml:space="preserve"> Imagine running tallies of forecasters’ accuracy rates. </w:t>
      </w:r>
      <w:r w:rsidRPr="0078324C">
        <w:rPr>
          <w:rStyle w:val="underline"/>
          <w:highlight w:val="yellow"/>
        </w:rPr>
        <w:t>Imagine advocates on either side of a pol</w:t>
      </w:r>
      <w:r w:rsidRPr="0078324C">
        <w:rPr>
          <w:rStyle w:val="underline"/>
          <w:highlight w:val="yellow"/>
        </w:rPr>
        <w:t>i</w:t>
      </w:r>
      <w:r w:rsidRPr="0078324C">
        <w:rPr>
          <w:rStyle w:val="underline"/>
          <w:highlight w:val="yellow"/>
        </w:rPr>
        <w:t>cy debate specifying</w:t>
      </w:r>
      <w:r w:rsidRPr="0078324C">
        <w:t xml:space="preserve"> in advance precisely what </w:t>
      </w:r>
      <w:r w:rsidRPr="0078324C">
        <w:rPr>
          <w:rStyle w:val="underline"/>
          <w:highlight w:val="yellow"/>
        </w:rPr>
        <w:t>outcomes their desired approach is expected to produce</w:t>
      </w:r>
      <w:r w:rsidRPr="0078324C">
        <w:rPr>
          <w:rStyle w:val="underline"/>
        </w:rPr>
        <w:t xml:space="preserve">, the </w:t>
      </w:r>
      <w:r w:rsidRPr="0078324C">
        <w:rPr>
          <w:rStyle w:val="underline"/>
          <w:highlight w:val="yellow"/>
        </w:rPr>
        <w:t>evidence that will settle whether it has done so, and</w:t>
      </w:r>
      <w:r w:rsidRPr="0078324C">
        <w:rPr>
          <w:rStyle w:val="underline"/>
        </w:rPr>
        <w:t xml:space="preserve"> the </w:t>
      </w:r>
      <w:r w:rsidRPr="0078324C">
        <w:rPr>
          <w:rStyle w:val="underline"/>
          <w:highlight w:val="yellow"/>
        </w:rPr>
        <w:t>conditions under which participants would</w:t>
      </w:r>
      <w:r w:rsidRPr="0078324C">
        <w:rPr>
          <w:rStyle w:val="underline"/>
        </w:rPr>
        <w:t xml:space="preserve"> agree to </w:t>
      </w:r>
      <w:r w:rsidRPr="0078324C">
        <w:rPr>
          <w:rStyle w:val="underline"/>
          <w:highlight w:val="yellow"/>
        </w:rPr>
        <w:t>say “I was wrong</w:t>
      </w:r>
      <w:r w:rsidRPr="0078324C">
        <w:rPr>
          <w:rStyle w:val="underline"/>
        </w:rPr>
        <w:t>.</w:t>
      </w:r>
      <w:r w:rsidRPr="0078324C">
        <w:t>” Imagine pundits being held to account. Of course arbitration only works if the arbiter is universally respected and it would be an enormous challenge to create an analytical center whose jud</w:t>
      </w:r>
      <w:r w:rsidRPr="0078324C">
        <w:t>g</w:t>
      </w:r>
      <w:r w:rsidRPr="0078324C">
        <w:t xml:space="preserve">ments were not only fair, </w:t>
      </w:r>
      <w:proofErr w:type="gramStart"/>
      <w:r w:rsidRPr="0078324C">
        <w:t>but</w:t>
      </w:r>
      <w:proofErr w:type="gramEnd"/>
      <w:r w:rsidRPr="0078324C">
        <w:t xml:space="preserve"> perceived to be fair even by partisans dead sure they are right and the other guys are wrong. But </w:t>
      </w:r>
      <w:r w:rsidRPr="0078324C">
        <w:rPr>
          <w:rStyle w:val="underline"/>
          <w:highlight w:val="yellow"/>
        </w:rPr>
        <w:t>think of the potential of such a system to improve the signal-to-noise ratio, to sharpen public debate</w:t>
      </w:r>
      <w:r w:rsidRPr="0078324C">
        <w:t xml:space="preserve">, to shift attention from blowhards to experts worthy of an audience, </w:t>
      </w:r>
      <w:r w:rsidRPr="0078324C">
        <w:rPr>
          <w:rStyle w:val="underline"/>
          <w:highlight w:val="yellow"/>
        </w:rPr>
        <w:t>and to improve public policy</w:t>
      </w:r>
      <w:r w:rsidRPr="0078324C">
        <w:t>. At a minimum, it would highlight how often our forecasts and expectations fail, and if that were to deflate the bloated confidence of experts and leaders, and give pause to those preparing some “great leap forward,” it would be money well spent.</w:t>
      </w:r>
      <w:r>
        <w:t xml:space="preserve"> </w:t>
      </w:r>
      <w:r w:rsidRPr="0078324C">
        <w:t xml:space="preserve">But </w:t>
      </w:r>
      <w:r w:rsidRPr="0078324C">
        <w:rPr>
          <w:rStyle w:val="underline"/>
          <w:highlight w:val="yellow"/>
        </w:rPr>
        <w:t xml:space="preserve">the pessimists are </w:t>
      </w:r>
      <w:proofErr w:type="gramStart"/>
      <w:r w:rsidRPr="0078324C">
        <w:rPr>
          <w:rStyle w:val="underline"/>
          <w:highlight w:val="yellow"/>
        </w:rPr>
        <w:t>right</w:t>
      </w:r>
      <w:r w:rsidRPr="0078324C">
        <w:rPr>
          <w:rStyle w:val="underline"/>
        </w:rPr>
        <w:t>,</w:t>
      </w:r>
      <w:proofErr w:type="gramEnd"/>
      <w:r w:rsidRPr="0078324C">
        <w:rPr>
          <w:rStyle w:val="underline"/>
        </w:rPr>
        <w:t xml:space="preserve"> too, </w:t>
      </w:r>
      <w:r w:rsidRPr="0078324C">
        <w:rPr>
          <w:rStyle w:val="underline"/>
          <w:highlight w:val="yellow"/>
        </w:rPr>
        <w:t>that fallibility</w:t>
      </w:r>
      <w:r w:rsidRPr="0078324C">
        <w:rPr>
          <w:rStyle w:val="underline"/>
        </w:rPr>
        <w:t xml:space="preserve">, error, and tragedy </w:t>
      </w:r>
      <w:r w:rsidRPr="0078324C">
        <w:rPr>
          <w:rStyle w:val="underline"/>
          <w:highlight w:val="yellow"/>
        </w:rPr>
        <w:t>are permanent conditions</w:t>
      </w:r>
      <w:r w:rsidRPr="0078324C">
        <w:t xml:space="preserve"> of our existence. Humility is in order, or, as Socrates said, the beginning of wi</w:t>
      </w:r>
      <w:r w:rsidRPr="0078324C">
        <w:t>s</w:t>
      </w:r>
      <w:r w:rsidRPr="0078324C">
        <w:t>dom is the admission of ignorance. The Socratic message has always been a hard sell, and it still is—especially among practical people in business and politics, who expect every presentation to end with a single slide consisting of five bullet points labeled “The Solution.”</w:t>
      </w:r>
      <w:r>
        <w:t xml:space="preserve"> </w:t>
      </w:r>
      <w:r w:rsidRPr="0078324C">
        <w:t xml:space="preserve">We have no such slide, unfortunately. </w:t>
      </w:r>
      <w:r w:rsidRPr="0078324C">
        <w:rPr>
          <w:rStyle w:val="underline"/>
          <w:highlight w:val="yellow"/>
        </w:rPr>
        <w:t>But</w:t>
      </w:r>
      <w:r w:rsidRPr="0078324C">
        <w:t xml:space="preserve"> in defense of Socrates, humility is the foundation of the </w:t>
      </w:r>
      <w:r w:rsidRPr="0078324C">
        <w:rPr>
          <w:rStyle w:val="underline"/>
          <w:highlight w:val="yellow"/>
        </w:rPr>
        <w:t>fox style of thinking</w:t>
      </w:r>
      <w:r w:rsidRPr="0078324C">
        <w:t xml:space="preserve"> and much research su</w:t>
      </w:r>
      <w:r w:rsidRPr="0078324C">
        <w:t>g</w:t>
      </w:r>
      <w:r w:rsidRPr="0078324C">
        <w:t xml:space="preserve">gests it </w:t>
      </w:r>
      <w:r w:rsidRPr="0078324C">
        <w:rPr>
          <w:rStyle w:val="underline"/>
          <w:highlight w:val="yellow"/>
        </w:rPr>
        <w:t xml:space="preserve">is an essential component of good judgment in our uncertain world. It is practical. Over the long term, it yields </w:t>
      </w:r>
      <w:proofErr w:type="gramStart"/>
      <w:r w:rsidRPr="0078324C">
        <w:rPr>
          <w:rStyle w:val="underline"/>
          <w:highlight w:val="yellow"/>
        </w:rPr>
        <w:t>better calibrated</w:t>
      </w:r>
      <w:proofErr w:type="gramEnd"/>
      <w:r w:rsidRPr="0078324C">
        <w:rPr>
          <w:rStyle w:val="underline"/>
          <w:highlight w:val="yellow"/>
        </w:rPr>
        <w:t xml:space="preserve"> probability judgments, which should help you affix more realistic odds</w:t>
      </w:r>
      <w:r w:rsidRPr="0078324C">
        <w:rPr>
          <w:rStyle w:val="underline"/>
        </w:rPr>
        <w:t xml:space="preserve"> than your competitors </w:t>
      </w:r>
      <w:r w:rsidRPr="0078324C">
        <w:rPr>
          <w:rStyle w:val="underline"/>
          <w:highlight w:val="yellow"/>
        </w:rPr>
        <w:t>on policy bets panning out</w:t>
      </w:r>
      <w:r w:rsidRPr="0078324C">
        <w:t>.</w:t>
      </w:r>
      <w:r>
        <w:t xml:space="preserve"> </w:t>
      </w:r>
    </w:p>
    <w:p w14:paraId="46B5836F" w14:textId="77777777" w:rsidR="003C6082" w:rsidRDefault="003C6082" w:rsidP="003C6082">
      <w:pPr>
        <w:pStyle w:val="cardtext"/>
        <w:ind w:left="720"/>
        <w:rPr>
          <w:rStyle w:val="cite"/>
        </w:rPr>
      </w:pPr>
    </w:p>
    <w:p w14:paraId="3C8020F3" w14:textId="77777777" w:rsidR="003C6082" w:rsidRPr="003854AD" w:rsidRDefault="003C6082" w:rsidP="003854AD">
      <w:pPr>
        <w:pStyle w:val="Heading4"/>
        <w:numPr>
          <w:ilvl w:val="0"/>
          <w:numId w:val="5"/>
        </w:numPr>
      </w:pPr>
      <w:r w:rsidRPr="003854AD">
        <w:t xml:space="preserve">Debating in a sphere of possibility, </w:t>
      </w:r>
      <w:r w:rsidR="004C2366">
        <w:t>even if</w:t>
      </w:r>
      <w:r w:rsidRPr="003854AD">
        <w:t xml:space="preserve"> bias </w:t>
      </w:r>
      <w:r w:rsidR="004C2366">
        <w:t>can</w:t>
      </w:r>
      <w:r w:rsidR="003854AD" w:rsidRPr="003854AD">
        <w:t xml:space="preserve"> taint advocacy, is a valuable activity</w:t>
      </w:r>
    </w:p>
    <w:p w14:paraId="1A7CEC23" w14:textId="77777777" w:rsidR="003C6082" w:rsidRPr="007D2294" w:rsidRDefault="003C6082" w:rsidP="003854AD">
      <w:pPr>
        <w:pStyle w:val="Card0"/>
        <w:ind w:left="720"/>
      </w:pPr>
      <w:r w:rsidRPr="007937BC">
        <w:rPr>
          <w:rStyle w:val="cite"/>
        </w:rPr>
        <w:t>Kurasawa</w:t>
      </w:r>
      <w:r>
        <w:t>, Assistant Professor of Sociology at York University, Toronto, and a Faculty Associate of the Center for Cultural Socio</w:t>
      </w:r>
      <w:r>
        <w:t>l</w:t>
      </w:r>
      <w:r>
        <w:t>ogy at Yale, 200</w:t>
      </w:r>
      <w:r w:rsidRPr="007937BC">
        <w:rPr>
          <w:rStyle w:val="cite"/>
        </w:rPr>
        <w:t>4</w:t>
      </w:r>
      <w:r w:rsidR="003854AD">
        <w:rPr>
          <w:rStyle w:val="cite"/>
        </w:rPr>
        <w:t xml:space="preserve"> </w:t>
      </w:r>
      <w:r>
        <w:t>(Fuyuki, “Cautionary Tales,” Constellations Volume 4 No. 11, December)</w:t>
      </w:r>
    </w:p>
    <w:p w14:paraId="457BB6BB" w14:textId="77777777" w:rsidR="003C6082" w:rsidRDefault="003C6082" w:rsidP="003854AD">
      <w:pPr>
        <w:pStyle w:val="card"/>
        <w:ind w:left="720"/>
      </w:pPr>
      <w:r w:rsidRPr="007937BC">
        <w:rPr>
          <w:rStyle w:val="underline"/>
          <w:rFonts w:eastAsiaTheme="minorHAnsi"/>
          <w:highlight w:val="yellow"/>
        </w:rPr>
        <w:lastRenderedPageBreak/>
        <w:t>When engaging in</w:t>
      </w:r>
      <w:r w:rsidRPr="007937BC">
        <w:rPr>
          <w:rStyle w:val="underline"/>
          <w:rFonts w:eastAsiaTheme="minorHAnsi"/>
        </w:rPr>
        <w:t xml:space="preserve"> the labor of </w:t>
      </w:r>
      <w:r w:rsidRPr="007937BC">
        <w:rPr>
          <w:rStyle w:val="underline"/>
          <w:rFonts w:eastAsiaTheme="minorHAnsi"/>
          <w:highlight w:val="yellow"/>
        </w:rPr>
        <w:t>preventive foresight, the first obstacle</w:t>
      </w:r>
      <w:r w:rsidRPr="007937BC">
        <w:rPr>
          <w:rStyle w:val="underline"/>
          <w:rFonts w:eastAsiaTheme="minorHAnsi"/>
        </w:rPr>
        <w:t xml:space="preserve"> that one is likely to encounter from some intellectual circles </w:t>
      </w:r>
      <w:r w:rsidRPr="007937BC">
        <w:rPr>
          <w:rStyle w:val="underline"/>
          <w:rFonts w:eastAsiaTheme="minorHAnsi"/>
          <w:highlight w:val="yellow"/>
        </w:rPr>
        <w:t>is a deep-seated skepticism</w:t>
      </w:r>
      <w:r w:rsidRPr="007937BC">
        <w:rPr>
          <w:rStyle w:val="underline"/>
          <w:rFonts w:eastAsiaTheme="minorHAnsi"/>
        </w:rPr>
        <w:t xml:space="preserve"> about the very value of the exercise. A</w:t>
      </w:r>
      <w:r>
        <w:t xml:space="preserve"> radically </w:t>
      </w:r>
      <w:r w:rsidRPr="007937BC">
        <w:rPr>
          <w:rStyle w:val="underline"/>
          <w:rFonts w:eastAsiaTheme="minorHAnsi"/>
        </w:rPr>
        <w:t>pos</w:t>
      </w:r>
      <w:r w:rsidRPr="007937BC">
        <w:rPr>
          <w:rStyle w:val="underline"/>
          <w:rFonts w:eastAsiaTheme="minorHAnsi"/>
        </w:rPr>
        <w:t>t</w:t>
      </w:r>
      <w:r w:rsidRPr="007937BC">
        <w:rPr>
          <w:rStyle w:val="underline"/>
          <w:rFonts w:eastAsiaTheme="minorHAnsi"/>
        </w:rPr>
        <w:t>modern line of thinking</w:t>
      </w:r>
      <w:r>
        <w:t xml:space="preserve">, for instance, </w:t>
      </w:r>
      <w:r w:rsidRPr="007937BC">
        <w:rPr>
          <w:rStyle w:val="underline"/>
          <w:rFonts w:eastAsiaTheme="minorHAnsi"/>
        </w:rPr>
        <w:t>would lead us to believe that it is pointless</w:t>
      </w:r>
      <w:r>
        <w:t>, perhaps even harmful, to strive for farsightedness in light of the aforementioned crisis of conventional paradigms of historical anal</w:t>
      </w:r>
      <w:r>
        <w:t>y</w:t>
      </w:r>
      <w:r>
        <w:t xml:space="preserve">sis. If, </w:t>
      </w:r>
      <w:r>
        <w:rPr>
          <w:rFonts w:ascii="Times-Italic" w:hAnsi="Times-Italic" w:cs="Times-Italic"/>
          <w:i/>
          <w:iCs/>
        </w:rPr>
        <w:t xml:space="preserve">contra </w:t>
      </w:r>
      <w:r>
        <w:t xml:space="preserve">teleological models, history has no intrinsic meaning, direction, or endpoint to be discovered through human reason, and if, </w:t>
      </w:r>
      <w:r>
        <w:rPr>
          <w:rFonts w:ascii="Times-Italic" w:hAnsi="Times-Italic" w:cs="Times-Italic"/>
          <w:i/>
          <w:iCs/>
        </w:rPr>
        <w:t xml:space="preserve">contra </w:t>
      </w:r>
      <w:r>
        <w:t xml:space="preserve">scientistic futurism, prospective trends cannot be predicted without error, then the abyss of chronological inscrutability supposedly opens up at our feet. </w:t>
      </w:r>
      <w:r w:rsidRPr="007937BC">
        <w:rPr>
          <w:rStyle w:val="underline"/>
          <w:rFonts w:eastAsiaTheme="minorHAnsi"/>
        </w:rPr>
        <w:t>The future appears to be unknowable</w:t>
      </w:r>
      <w:r>
        <w:t xml:space="preserve">, an outcome of chance. </w:t>
      </w:r>
      <w:r w:rsidRPr="0005369F">
        <w:t>Therefore, rather than embarking upon grandiose speculation about what may occur, we should adopt a pragmatism that abandons itself to the twists and turns of history</w:t>
      </w:r>
      <w:r>
        <w:t xml:space="preserve">; let us be content to formulate </w:t>
      </w:r>
      <w:r>
        <w:rPr>
          <w:rFonts w:ascii="Times-Italic" w:hAnsi="Times-Italic" w:cs="Times-Italic"/>
          <w:i/>
          <w:iCs/>
        </w:rPr>
        <w:t xml:space="preserve">ad hoc </w:t>
      </w:r>
      <w:r>
        <w:t xml:space="preserve">responses to emergencies as they arise. While </w:t>
      </w:r>
      <w:r w:rsidRPr="007937BC">
        <w:rPr>
          <w:rStyle w:val="underline"/>
          <w:rFonts w:eastAsiaTheme="minorHAnsi"/>
        </w:rPr>
        <w:t>this argument</w:t>
      </w:r>
      <w:r>
        <w:t xml:space="preserve"> has the merit of underscoring the fallibilistic nature of all predictive schemes, it </w:t>
      </w:r>
      <w:r w:rsidRPr="007937BC">
        <w:rPr>
          <w:rStyle w:val="underline"/>
          <w:rFonts w:eastAsiaTheme="minorHAnsi"/>
        </w:rPr>
        <w:t xml:space="preserve">conflates the necessary recognition of the contingency of history with unwarranted assertions about the latter’s total opacity and indeterminacy. </w:t>
      </w:r>
      <w:r w:rsidRPr="007937BC">
        <w:rPr>
          <w:rStyle w:val="underline"/>
          <w:rFonts w:eastAsiaTheme="minorHAnsi"/>
          <w:highlight w:val="yellow"/>
        </w:rPr>
        <w:t>A</w:t>
      </w:r>
      <w:r w:rsidRPr="007937BC">
        <w:rPr>
          <w:rStyle w:val="underline"/>
          <w:rFonts w:eastAsiaTheme="minorHAnsi"/>
          <w:highlight w:val="yellow"/>
        </w:rPr>
        <w:t>c</w:t>
      </w:r>
      <w:r w:rsidRPr="007937BC">
        <w:rPr>
          <w:rStyle w:val="underline"/>
          <w:rFonts w:eastAsiaTheme="minorHAnsi"/>
          <w:highlight w:val="yellow"/>
        </w:rPr>
        <w:t>knowledging</w:t>
      </w:r>
      <w:r w:rsidRPr="007937BC">
        <w:rPr>
          <w:rStyle w:val="underline"/>
          <w:rFonts w:eastAsiaTheme="minorHAnsi"/>
        </w:rPr>
        <w:t xml:space="preserve"> the fact </w:t>
      </w:r>
      <w:r w:rsidRPr="007937BC">
        <w:rPr>
          <w:rStyle w:val="underline"/>
          <w:rFonts w:eastAsiaTheme="minorHAnsi"/>
          <w:highlight w:val="yellow"/>
        </w:rPr>
        <w:t>that the future cannot be known with absolute certainty does not imply abandoning</w:t>
      </w:r>
      <w:r w:rsidRPr="007937BC">
        <w:rPr>
          <w:rStyle w:val="underline"/>
          <w:rFonts w:eastAsiaTheme="minorHAnsi"/>
        </w:rPr>
        <w:t xml:space="preserve"> </w:t>
      </w:r>
      <w:r w:rsidRPr="007937BC">
        <w:rPr>
          <w:rStyle w:val="underline"/>
          <w:rFonts w:eastAsiaTheme="minorHAnsi"/>
          <w:highlight w:val="yellow"/>
        </w:rPr>
        <w:t>the task of trying to understand what is brewing</w:t>
      </w:r>
      <w:r w:rsidRPr="007937BC">
        <w:rPr>
          <w:rStyle w:val="underline"/>
          <w:rFonts w:eastAsiaTheme="minorHAnsi"/>
        </w:rPr>
        <w:t xml:space="preserve"> on the horizon </w:t>
      </w:r>
      <w:r w:rsidRPr="007937BC">
        <w:rPr>
          <w:rStyle w:val="underline"/>
          <w:rFonts w:eastAsiaTheme="minorHAnsi"/>
          <w:highlight w:val="yellow"/>
        </w:rPr>
        <w:t>and to prepare for crises already coming i</w:t>
      </w:r>
      <w:r w:rsidRPr="007937BC">
        <w:rPr>
          <w:rStyle w:val="underline"/>
          <w:rFonts w:eastAsiaTheme="minorHAnsi"/>
          <w:highlight w:val="yellow"/>
        </w:rPr>
        <w:t>n</w:t>
      </w:r>
      <w:r w:rsidRPr="007937BC">
        <w:rPr>
          <w:rStyle w:val="underline"/>
          <w:rFonts w:eastAsiaTheme="minorHAnsi"/>
          <w:highlight w:val="yellow"/>
        </w:rPr>
        <w:t>to their own</w:t>
      </w:r>
      <w:r>
        <w:t xml:space="preserve">. In fact, the incorporation of the principle of fallibility into the work of prevention means that </w:t>
      </w:r>
      <w:r w:rsidRPr="007937BC">
        <w:rPr>
          <w:rStyle w:val="underline"/>
          <w:rFonts w:eastAsiaTheme="minorHAnsi"/>
          <w:highlight w:val="yellow"/>
        </w:rPr>
        <w:t>we must be ever more vigilant</w:t>
      </w:r>
      <w:r w:rsidRPr="007937BC">
        <w:rPr>
          <w:rStyle w:val="underline"/>
          <w:rFonts w:eastAsiaTheme="minorHAnsi"/>
        </w:rPr>
        <w:t xml:space="preserve"> for warning signs of disaster and for responses that provoke unintended or unexpected consequences</w:t>
      </w:r>
      <w:r>
        <w:t xml:space="preserve"> (a point to which I will return in the final section of this paper). In addition, from a normative point of view, the acceptance of historical contingency and of the self-limiting character of fa</w:t>
      </w:r>
      <w:r>
        <w:t>r</w:t>
      </w:r>
      <w:r>
        <w:t xml:space="preserve">sightedness places the duty of preventing catastrophe squarely on the shoulders of present generations. </w:t>
      </w:r>
      <w:r w:rsidRPr="007937BC">
        <w:rPr>
          <w:rStyle w:val="underline"/>
          <w:rFonts w:eastAsiaTheme="minorHAnsi"/>
          <w:highlight w:val="yellow"/>
        </w:rPr>
        <w:t>The future</w:t>
      </w:r>
      <w:r>
        <w:t xml:space="preserve"> no longer appears to be a metaphysical creature of destiny or of the cunning of reason, nor can it be sloughed off to pure randomness. It </w:t>
      </w:r>
      <w:r w:rsidRPr="007937BC">
        <w:rPr>
          <w:rStyle w:val="underline"/>
          <w:rFonts w:eastAsiaTheme="minorHAnsi"/>
          <w:highlight w:val="yellow"/>
        </w:rPr>
        <w:t>becomes</w:t>
      </w:r>
      <w:r>
        <w:t xml:space="preserve">, instead, </w:t>
      </w:r>
      <w:r w:rsidRPr="007937BC">
        <w:rPr>
          <w:rStyle w:val="underline"/>
          <w:rFonts w:eastAsiaTheme="minorHAnsi"/>
          <w:highlight w:val="yellow"/>
        </w:rPr>
        <w:t>a result of</w:t>
      </w:r>
      <w:r w:rsidRPr="007937BC">
        <w:rPr>
          <w:rStyle w:val="underline"/>
          <w:rFonts w:eastAsiaTheme="minorHAnsi"/>
        </w:rPr>
        <w:t xml:space="preserve"> human </w:t>
      </w:r>
      <w:r w:rsidRPr="007937BC">
        <w:rPr>
          <w:rStyle w:val="underline"/>
          <w:rFonts w:eastAsiaTheme="minorHAnsi"/>
          <w:highlight w:val="yellow"/>
        </w:rPr>
        <w:t>action shaped by decisions in the present</w:t>
      </w:r>
      <w:r>
        <w:t xml:space="preserve"> – </w:t>
      </w:r>
      <w:r w:rsidRPr="007937BC">
        <w:rPr>
          <w:rStyle w:val="underline"/>
          <w:rFonts w:eastAsiaTheme="minorHAnsi"/>
        </w:rPr>
        <w:t>including</w:t>
      </w:r>
      <w:r>
        <w:t xml:space="preserve">, of course, </w:t>
      </w:r>
      <w:r w:rsidRPr="007937BC">
        <w:rPr>
          <w:rStyle w:val="underline"/>
          <w:rFonts w:eastAsiaTheme="minorHAnsi"/>
        </w:rPr>
        <w:t>trying to anticipate and prepare for possible and avoidable sources of harm to our successors</w:t>
      </w:r>
      <w:r>
        <w:t xml:space="preserve">. </w:t>
      </w:r>
    </w:p>
    <w:p w14:paraId="361E10BB" w14:textId="77777777" w:rsidR="003C6082" w:rsidRDefault="003C6082" w:rsidP="003C6082">
      <w:pPr>
        <w:pStyle w:val="cardtext"/>
        <w:ind w:left="0"/>
        <w:rPr>
          <w:rStyle w:val="cite"/>
        </w:rPr>
      </w:pPr>
    </w:p>
    <w:p w14:paraId="3A74A5E2" w14:textId="77777777" w:rsidR="00E86C5A" w:rsidRPr="00E86C5A" w:rsidRDefault="00E86C5A" w:rsidP="00E86C5A">
      <w:pPr>
        <w:pStyle w:val="Heading4"/>
        <w:numPr>
          <w:ilvl w:val="0"/>
          <w:numId w:val="5"/>
        </w:numPr>
      </w:pPr>
      <w:r w:rsidRPr="00E86C5A">
        <w:t>The kritik fails to provide the normative judging criteria by which the relatio</w:t>
      </w:r>
      <w:r w:rsidRPr="00E86C5A">
        <w:t>n</w:t>
      </w:r>
      <w:r w:rsidRPr="00E86C5A">
        <w:t>ship between power and knowledge can be known: this indicates a fundamental misconceptualization of that interaction</w:t>
      </w:r>
    </w:p>
    <w:p w14:paraId="280CA1AD" w14:textId="77777777" w:rsidR="00E86C5A" w:rsidRDefault="00E86C5A" w:rsidP="001D2DC5">
      <w:pPr>
        <w:ind w:left="720"/>
      </w:pPr>
      <w:r w:rsidRPr="001D2DC5">
        <w:rPr>
          <w:rStyle w:val="StyleStyleBold12pt"/>
        </w:rPr>
        <w:t>Alcoff</w:t>
      </w:r>
      <w:r>
        <w:t xml:space="preserve"> (</w:t>
      </w:r>
      <w:r w:rsidR="001D2DC5" w:rsidRPr="001D2DC5">
        <w:t>a philosopher at the </w:t>
      </w:r>
      <w:hyperlink r:id="rId22" w:tooltip="City University of New York" w:history="1">
        <w:r w:rsidR="001D2DC5" w:rsidRPr="001D2DC5">
          <w:rPr>
            <w:rStyle w:val="Hyperlink"/>
          </w:rPr>
          <w:t>City University of New York</w:t>
        </w:r>
      </w:hyperlink>
      <w:r w:rsidR="001D2DC5" w:rsidRPr="001D2DC5">
        <w:t> who specializes in </w:t>
      </w:r>
      <w:hyperlink r:id="rId23" w:tooltip="Epistemology" w:history="1">
        <w:r w:rsidR="001D2DC5" w:rsidRPr="001D2DC5">
          <w:rPr>
            <w:rStyle w:val="Hyperlink"/>
          </w:rPr>
          <w:t>epistemology</w:t>
        </w:r>
      </w:hyperlink>
      <w:r w:rsidR="001D2DC5" w:rsidRPr="001D2DC5">
        <w:t>, </w:t>
      </w:r>
      <w:hyperlink r:id="rId24" w:tooltip="Feminism" w:history="1">
        <w:r w:rsidR="001D2DC5" w:rsidRPr="001D2DC5">
          <w:rPr>
            <w:rStyle w:val="Hyperlink"/>
          </w:rPr>
          <w:t>feminism</w:t>
        </w:r>
      </w:hyperlink>
      <w:r w:rsidR="001D2DC5" w:rsidRPr="001D2DC5">
        <w:t>, </w:t>
      </w:r>
      <w:hyperlink r:id="rId25" w:tooltip="Race theory" w:history="1">
        <w:r w:rsidR="001D2DC5" w:rsidRPr="001D2DC5">
          <w:rPr>
            <w:rStyle w:val="Hyperlink"/>
          </w:rPr>
          <w:t>race theory</w:t>
        </w:r>
      </w:hyperlink>
      <w:r w:rsidR="001D2DC5" w:rsidRPr="001D2DC5">
        <w:t> and </w:t>
      </w:r>
      <w:hyperlink r:id="rId26" w:tooltip="Existentialism" w:history="1">
        <w:r w:rsidR="001D2DC5" w:rsidRPr="001D2DC5">
          <w:rPr>
            <w:rStyle w:val="Hyperlink"/>
          </w:rPr>
          <w:t>existentialism</w:t>
        </w:r>
      </w:hyperlink>
      <w:r w:rsidR="001D2DC5" w:rsidRPr="001D2DC5">
        <w:t>. She is currently the president of the </w:t>
      </w:r>
      <w:hyperlink r:id="rId27" w:tooltip="American Philosophical Association" w:history="1">
        <w:r w:rsidR="001D2DC5" w:rsidRPr="001D2DC5">
          <w:rPr>
            <w:rStyle w:val="Hyperlink"/>
          </w:rPr>
          <w:t>APA</w:t>
        </w:r>
      </w:hyperlink>
      <w:r w:rsidR="001D2DC5" w:rsidRPr="001D2DC5">
        <w:t>, Eastern Division.</w:t>
      </w:r>
      <w:hyperlink r:id="rId28" w:anchor="cite_note-1" w:history="1">
        <w:r w:rsidR="001D2DC5" w:rsidRPr="001D2DC5">
          <w:rPr>
            <w:rStyle w:val="Hyperlink"/>
          </w:rPr>
          <w:t>[1]</w:t>
        </w:r>
      </w:hyperlink>
      <w:r w:rsidR="001D2DC5" w:rsidRPr="001D2DC5">
        <w:t> She earned her PhD in Philosophy from </w:t>
      </w:r>
      <w:hyperlink r:id="rId29" w:tooltip="Brown University" w:history="1">
        <w:r w:rsidR="001D2DC5" w:rsidRPr="001D2DC5">
          <w:rPr>
            <w:rStyle w:val="Hyperlink"/>
          </w:rPr>
          <w:t>Brown University</w:t>
        </w:r>
      </w:hyperlink>
      <w:r w:rsidR="001D2DC5" w:rsidRPr="001D2DC5">
        <w:t>. She was recognized as the distinguished Woman Philosopher of 2005 by the Society for Women in Philosophy and the </w:t>
      </w:r>
      <w:hyperlink r:id="rId30" w:tooltip="American Philosophical Association" w:history="1">
        <w:r w:rsidR="001D2DC5" w:rsidRPr="001D2DC5">
          <w:rPr>
            <w:rStyle w:val="Hyperlink"/>
          </w:rPr>
          <w:t>APA</w:t>
        </w:r>
      </w:hyperlink>
      <w:r w:rsidR="001D2DC5" w:rsidRPr="001D2DC5">
        <w:t> and is also listed on </w:t>
      </w:r>
      <w:hyperlink r:id="rId31" w:tooltip="Hispanic Business" w:history="1">
        <w:r w:rsidR="001D2DC5" w:rsidRPr="001D2DC5">
          <w:rPr>
            <w:rStyle w:val="Hyperlink"/>
          </w:rPr>
          <w:t>Hispanic Business</w:t>
        </w:r>
      </w:hyperlink>
      <w:r w:rsidR="001D2DC5">
        <w:t>'s 2006 "100 Most Influentials</w:t>
      </w:r>
      <w:r w:rsidR="001D2DC5" w:rsidRPr="001D2DC5">
        <w:t>"</w:t>
      </w:r>
      <w:r w:rsidR="001D2DC5">
        <w:t xml:space="preserve">) </w:t>
      </w:r>
      <w:r w:rsidR="001D2DC5" w:rsidRPr="001D2DC5">
        <w:rPr>
          <w:rStyle w:val="StyleStyleBold12pt"/>
        </w:rPr>
        <w:t>7</w:t>
      </w:r>
      <w:r w:rsidR="001D2DC5">
        <w:t xml:space="preserve">, Linda Martin, </w:t>
      </w:r>
      <w:r w:rsidR="001D2DC5" w:rsidRPr="001D2DC5">
        <w:t>CR: The New Centennial Review, Volume 7, Number 3, Winter 2007, pp. 79-101 (Article)</w:t>
      </w:r>
      <w:r w:rsidR="001D2DC5">
        <w:t>, pu</w:t>
      </w:r>
      <w:r w:rsidR="001D2DC5">
        <w:t>b</w:t>
      </w:r>
      <w:r w:rsidR="001D2DC5">
        <w:t>lished by Michigan State Press</w:t>
      </w:r>
    </w:p>
    <w:p w14:paraId="07A323C5" w14:textId="77777777" w:rsidR="00E86C5A" w:rsidRDefault="00E86C5A" w:rsidP="001D2DC5">
      <w:pPr>
        <w:ind w:left="720"/>
        <w:rPr>
          <w:rStyle w:val="StyleBoldUnderline"/>
        </w:rPr>
      </w:pPr>
      <w:r>
        <w:t>W</w:t>
      </w:r>
      <w:r w:rsidRPr="00E86C5A">
        <w:t xml:space="preserve">alter </w:t>
      </w:r>
      <w:r w:rsidRPr="00E86C5A">
        <w:rPr>
          <w:rStyle w:val="StyleBoldUnderline"/>
        </w:rPr>
        <w:t xml:space="preserve">Mignolo’s epistemological claims about subaltern knowl- edge owe much </w:t>
      </w:r>
      <w:r w:rsidRPr="00E86C5A">
        <w:t>for their inspir</w:t>
      </w:r>
      <w:r w:rsidRPr="00E86C5A">
        <w:t>a</w:t>
      </w:r>
      <w:r w:rsidRPr="00E86C5A">
        <w:t xml:space="preserve">tion </w:t>
      </w:r>
      <w:r w:rsidRPr="00E86C5A">
        <w:rPr>
          <w:rStyle w:val="StyleBoldUnderline"/>
        </w:rPr>
        <w:t>to</w:t>
      </w:r>
      <w:r w:rsidRPr="00E86C5A">
        <w:t xml:space="preserve"> the work of Michel </w:t>
      </w:r>
      <w:r w:rsidRPr="00E86C5A">
        <w:rPr>
          <w:rStyle w:val="StyleBoldUnderline"/>
        </w:rPr>
        <w:t>Foucault</w:t>
      </w:r>
      <w:r>
        <w:t>. Th</w:t>
      </w:r>
      <w:r w:rsidRPr="00E86C5A">
        <w:t xml:space="preserve">us it is little wonder that, in some important respects, </w:t>
      </w:r>
      <w:r w:rsidRPr="00E86C5A">
        <w:rPr>
          <w:rStyle w:val="StyleBoldUnderline"/>
        </w:rPr>
        <w:t>M</w:t>
      </w:r>
      <w:r w:rsidRPr="00E86C5A">
        <w:rPr>
          <w:rStyle w:val="StyleBoldUnderline"/>
        </w:rPr>
        <w:t>i</w:t>
      </w:r>
      <w:r w:rsidRPr="00E86C5A">
        <w:rPr>
          <w:rStyle w:val="StyleBoldUnderline"/>
        </w:rPr>
        <w:t>gnolo bears a similar relationship</w:t>
      </w:r>
      <w:r w:rsidRPr="00E86C5A">
        <w:t xml:space="preserve"> as Foucault </w:t>
      </w:r>
      <w:r w:rsidRPr="00E86C5A">
        <w:rPr>
          <w:rStyle w:val="StyleBoldUnderline"/>
        </w:rPr>
        <w:t>to</w:t>
      </w:r>
      <w:r w:rsidRPr="00E86C5A">
        <w:t xml:space="preserve"> the discipline of philosophy, and to </w:t>
      </w:r>
      <w:r w:rsidRPr="00E86C5A">
        <w:rPr>
          <w:rStyle w:val="StyleBoldUnderline"/>
        </w:rPr>
        <w:t>epistemology</w:t>
      </w:r>
      <w:r w:rsidRPr="00E86C5A">
        <w:t xml:space="preserve"> in particular. </w:t>
      </w:r>
      <w:r w:rsidRPr="00E86C5A">
        <w:rPr>
          <w:rStyle w:val="StyleBoldUnderline"/>
        </w:rPr>
        <w:t>Even though</w:t>
      </w:r>
      <w:r w:rsidRPr="00E86C5A">
        <w:t xml:space="preserve"> the entirety of </w:t>
      </w:r>
      <w:r w:rsidRPr="00E86C5A">
        <w:rPr>
          <w:rStyle w:val="StyleBoldUnderline"/>
        </w:rPr>
        <w:t>Foucault’s theoretical writings con- cerned knowledge in the human sciences, the principal discussions in Anglo- American epistemology continue to ignore Fo</w:t>
      </w:r>
      <w:r w:rsidRPr="00E86C5A">
        <w:rPr>
          <w:rStyle w:val="StyleBoldUnderline"/>
        </w:rPr>
        <w:t>u</w:t>
      </w:r>
      <w:r w:rsidRPr="00E86C5A">
        <w:rPr>
          <w:rStyle w:val="StyleBoldUnderline"/>
        </w:rPr>
        <w:t xml:space="preserve">cault’s work, </w:t>
      </w:r>
      <w:proofErr w:type="gramStart"/>
      <w:r w:rsidRPr="00E86C5A">
        <w:rPr>
          <w:rStyle w:val="StyleBoldUnderline"/>
        </w:rPr>
        <w:t>an inattention</w:t>
      </w:r>
      <w:proofErr w:type="gramEnd"/>
      <w:r w:rsidRPr="00E86C5A">
        <w:rPr>
          <w:rStyle w:val="StyleBoldUnderline"/>
        </w:rPr>
        <w:t xml:space="preserve"> considered justified on the grounds that Foucault’s analyses of knowledge are taken to be a species of critical sociology, not normative epistemology</w:t>
      </w:r>
      <w:r w:rsidRPr="00E86C5A">
        <w:t xml:space="preserve">. It is also largely believed that </w:t>
      </w:r>
      <w:r w:rsidRPr="00E86C5A">
        <w:rPr>
          <w:rStyle w:val="StyleBoldUnderline"/>
        </w:rPr>
        <w:t>Foucault repudiated the very possibility of the normative goals of epistemology given the constitutive relationality between power and knowledge</w:t>
      </w:r>
      <w:r w:rsidRPr="00E86C5A">
        <w:t xml:space="preserve">. Yet </w:t>
      </w:r>
      <w:r w:rsidRPr="00E86C5A">
        <w:rPr>
          <w:rStyle w:val="StyleBoldUnderline"/>
        </w:rPr>
        <w:t xml:space="preserve">Foucault himself formulated that relationality as </w:t>
      </w:r>
      <w:r w:rsidRPr="00E86C5A">
        <w:rPr>
          <w:rStyle w:val="Emphasis"/>
        </w:rPr>
        <w:t>dyadic rather than reductive</w:t>
      </w:r>
      <w:r w:rsidRPr="00E86C5A">
        <w:rPr>
          <w:rStyle w:val="StyleBoldUnderline"/>
        </w:rPr>
        <w:t>, insisting that knowledge is not reducible to po</w:t>
      </w:r>
      <w:r w:rsidRPr="00E86C5A">
        <w:rPr>
          <w:rStyle w:val="StyleBoldUnderline"/>
        </w:rPr>
        <w:t>w</w:t>
      </w:r>
      <w:r w:rsidRPr="00E86C5A">
        <w:rPr>
          <w:rStyle w:val="StyleBoldUnderline"/>
        </w:rPr>
        <w:t>er, even though it cannot be properly understood as disassociated from power</w:t>
      </w:r>
      <w:r w:rsidRPr="00E86C5A">
        <w:t xml:space="preserve"> (Foucault 1980; </w:t>
      </w:r>
      <w:proofErr w:type="gramStart"/>
      <w:r w:rsidRPr="00E86C5A">
        <w:t>Alcoff  1996</w:t>
      </w:r>
      <w:proofErr w:type="gramEnd"/>
      <w:r w:rsidRPr="00E86C5A">
        <w:t xml:space="preserve">). </w:t>
      </w:r>
      <w:r w:rsidRPr="00E86C5A">
        <w:rPr>
          <w:rStyle w:val="StyleBoldUnderline"/>
        </w:rPr>
        <w:t>Power operates not only in the spheres of application and discovery—the two spheres trad</w:t>
      </w:r>
      <w:r w:rsidRPr="00E86C5A">
        <w:rPr>
          <w:rStyle w:val="StyleBoldUnderline"/>
        </w:rPr>
        <w:t>i</w:t>
      </w:r>
      <w:r w:rsidRPr="00E86C5A">
        <w:rPr>
          <w:rStyle w:val="StyleBoldUnderline"/>
        </w:rPr>
        <w:t>tional epistemologists acknowledge as af- fected by “irrational” elements—but also in the spheres of justification and the delimitation of the “regime”</w:t>
      </w:r>
      <w:r w:rsidRPr="00E86C5A">
        <w:t xml:space="preserve"> (or sphere) </w:t>
      </w:r>
      <w:r w:rsidRPr="00E86C5A">
        <w:rPr>
          <w:rStyle w:val="StyleBoldUnderline"/>
        </w:rPr>
        <w:t>of</w:t>
      </w:r>
      <w:r w:rsidRPr="00E86C5A">
        <w:t xml:space="preserve"> the truth, or </w:t>
      </w:r>
      <w:r w:rsidRPr="00E86C5A">
        <w:rPr>
          <w:rStyle w:val="StyleBoldUnderline"/>
        </w:rPr>
        <w:t>what passes for truth.</w:t>
      </w:r>
      <w:r w:rsidRPr="00E86C5A">
        <w:t xml:space="preserve"> </w:t>
      </w:r>
      <w:r w:rsidRPr="00E86C5A">
        <w:rPr>
          <w:rStyle w:val="StyleBoldUnderline"/>
        </w:rPr>
        <w:t>Foucault worked out these claims with detailed case studies</w:t>
      </w:r>
      <w:r w:rsidRPr="00E86C5A">
        <w:t xml:space="preserve"> that both supported them and elucidated their meaning. For those of us who found these arguments plausible, even persuasive, </w:t>
      </w:r>
      <w:r w:rsidRPr="00E86C5A">
        <w:rPr>
          <w:rStyle w:val="StyleBoldUnderline"/>
        </w:rPr>
        <w:t xml:space="preserve">the normative </w:t>
      </w:r>
      <w:r w:rsidRPr="00E86C5A">
        <w:rPr>
          <w:rStyle w:val="StyleBoldUnderline"/>
        </w:rPr>
        <w:lastRenderedPageBreak/>
        <w:t xml:space="preserve">implications are clear: </w:t>
      </w:r>
      <w:r w:rsidRPr="00E86C5A">
        <w:rPr>
          <w:rStyle w:val="Emphasis"/>
        </w:rPr>
        <w:t>epistemology needs to work with this better and more truthful descri</w:t>
      </w:r>
      <w:r w:rsidRPr="00E86C5A">
        <w:rPr>
          <w:rStyle w:val="Emphasis"/>
        </w:rPr>
        <w:t>p</w:t>
      </w:r>
      <w:r w:rsidRPr="00E86C5A">
        <w:rPr>
          <w:rStyle w:val="Emphasis"/>
        </w:rPr>
        <w:t>tion of how actually existing knowledges</w:t>
      </w:r>
      <w:r w:rsidRPr="00E86C5A">
        <w:t xml:space="preserve"> (as opposed to idealized reconstructions) </w:t>
      </w:r>
      <w:r w:rsidRPr="00E86C5A">
        <w:rPr>
          <w:rStyle w:val="Emphasis"/>
        </w:rPr>
        <w:t>emerge</w:t>
      </w:r>
      <w:r w:rsidRPr="00E86C5A">
        <w:t xml:space="preserve">, </w:t>
      </w:r>
      <w:r w:rsidRPr="00E86C5A">
        <w:rPr>
          <w:rStyle w:val="StyleBoldUnderline"/>
        </w:rPr>
        <w:t xml:space="preserve">and needs to incorporate not only an analysis of power in its analysis of knowledge but </w:t>
      </w:r>
      <w:r w:rsidRPr="00E86C5A">
        <w:rPr>
          <w:rStyle w:val="Emphasis"/>
        </w:rPr>
        <w:t>also a set of normative criteria for judging various relationships between power and knowledge</w:t>
      </w:r>
      <w:r w:rsidRPr="00E86C5A">
        <w:rPr>
          <w:rStyle w:val="StyleBoldUnderline"/>
        </w:rPr>
        <w:t>.</w:t>
      </w:r>
      <w:r w:rsidRPr="00E86C5A">
        <w:t xml:space="preserve"> </w:t>
      </w:r>
      <w:r w:rsidRPr="00E86C5A">
        <w:rPr>
          <w:rStyle w:val="StyleBoldUnderline"/>
        </w:rPr>
        <w:t>Foucault provided such criteria in his epistemic assessments of hegemony-seeking versus subjugated know</w:t>
      </w:r>
      <w:r w:rsidRPr="00E86C5A">
        <w:rPr>
          <w:rStyle w:val="StyleBoldUnderline"/>
        </w:rPr>
        <w:t>l</w:t>
      </w:r>
      <w:r w:rsidRPr="00E86C5A">
        <w:rPr>
          <w:rStyle w:val="StyleBoldUnderline"/>
        </w:rPr>
        <w:t>edges: subjugated</w:t>
      </w:r>
      <w:r w:rsidRPr="00E86C5A">
        <w:t xml:space="preserve"> or local </w:t>
      </w:r>
      <w:r w:rsidRPr="00E86C5A">
        <w:rPr>
          <w:rStyle w:val="StyleBoldUnderline"/>
        </w:rPr>
        <w:t>knowledges always tend to do less violence to the local particulars and are also less likely to impose hierarchical structures of credibility based on universal claims about the proper procedures of justification that foreclose the contributions of many unconventional or lo</w:t>
      </w:r>
      <w:r w:rsidRPr="00E86C5A">
        <w:rPr>
          <w:rStyle w:val="StyleBoldUnderline"/>
        </w:rPr>
        <w:t>w</w:t>
      </w:r>
      <w:r w:rsidRPr="00E86C5A">
        <w:rPr>
          <w:rStyle w:val="StyleBoldUnderline"/>
        </w:rPr>
        <w:t>er-status knowers.</w:t>
      </w:r>
    </w:p>
    <w:p w14:paraId="189FFFB4" w14:textId="77777777" w:rsidR="001D2DC5" w:rsidRDefault="001D2DC5" w:rsidP="00E86C5A">
      <w:pPr>
        <w:rPr>
          <w:rStyle w:val="StyleBoldUnderline"/>
        </w:rPr>
      </w:pPr>
    </w:p>
    <w:p w14:paraId="4D216CA3" w14:textId="77777777" w:rsidR="00EB23F2" w:rsidRDefault="00EB23F2" w:rsidP="00EB23F2">
      <w:pPr>
        <w:pStyle w:val="Heading4"/>
        <w:numPr>
          <w:ilvl w:val="0"/>
          <w:numId w:val="5"/>
        </w:numPr>
      </w:pPr>
      <w:r w:rsidRPr="00EB23F2">
        <w:t>Coloniality uses a flawed method to arrive at a normative epistemological indict</w:t>
      </w:r>
      <w:r>
        <w:t>; this is, in fact, unnecessarily discriminatory</w:t>
      </w:r>
    </w:p>
    <w:p w14:paraId="165197A9" w14:textId="77777777" w:rsidR="00EB23F2" w:rsidRDefault="00EB23F2" w:rsidP="00EB23F2">
      <w:pPr>
        <w:pStyle w:val="ListParagraph"/>
      </w:pPr>
      <w:r w:rsidRPr="001D2DC5">
        <w:rPr>
          <w:rStyle w:val="StyleStyleBold12pt"/>
        </w:rPr>
        <w:t>Alcoff</w:t>
      </w:r>
      <w:r>
        <w:t xml:space="preserve"> (</w:t>
      </w:r>
      <w:r w:rsidRPr="001D2DC5">
        <w:t>a philosopher at the </w:t>
      </w:r>
      <w:hyperlink r:id="rId32" w:tooltip="City University of New York" w:history="1">
        <w:r w:rsidRPr="001D2DC5">
          <w:rPr>
            <w:rStyle w:val="Hyperlink"/>
          </w:rPr>
          <w:t>City University of New York</w:t>
        </w:r>
      </w:hyperlink>
      <w:r w:rsidRPr="001D2DC5">
        <w:t> who specializes in </w:t>
      </w:r>
      <w:hyperlink r:id="rId33" w:tooltip="Epistemology" w:history="1">
        <w:r w:rsidRPr="001D2DC5">
          <w:rPr>
            <w:rStyle w:val="Hyperlink"/>
          </w:rPr>
          <w:t>epistemology</w:t>
        </w:r>
      </w:hyperlink>
      <w:r w:rsidRPr="001D2DC5">
        <w:t>, </w:t>
      </w:r>
      <w:hyperlink r:id="rId34" w:tooltip="Feminism" w:history="1">
        <w:r w:rsidRPr="001D2DC5">
          <w:rPr>
            <w:rStyle w:val="Hyperlink"/>
          </w:rPr>
          <w:t>feminism</w:t>
        </w:r>
      </w:hyperlink>
      <w:r w:rsidRPr="001D2DC5">
        <w:t>, </w:t>
      </w:r>
      <w:hyperlink r:id="rId35" w:tooltip="Race theory" w:history="1">
        <w:r w:rsidRPr="001D2DC5">
          <w:rPr>
            <w:rStyle w:val="Hyperlink"/>
          </w:rPr>
          <w:t>race theory</w:t>
        </w:r>
      </w:hyperlink>
      <w:r w:rsidRPr="001D2DC5">
        <w:t> and </w:t>
      </w:r>
      <w:hyperlink r:id="rId36" w:tooltip="Existentialism" w:history="1">
        <w:r w:rsidRPr="001D2DC5">
          <w:rPr>
            <w:rStyle w:val="Hyperlink"/>
          </w:rPr>
          <w:t>existentialism</w:t>
        </w:r>
      </w:hyperlink>
      <w:r w:rsidRPr="001D2DC5">
        <w:t>. She is currently the president of the </w:t>
      </w:r>
      <w:hyperlink r:id="rId37" w:tooltip="American Philosophical Association" w:history="1">
        <w:r w:rsidRPr="001D2DC5">
          <w:rPr>
            <w:rStyle w:val="Hyperlink"/>
          </w:rPr>
          <w:t>APA</w:t>
        </w:r>
      </w:hyperlink>
      <w:r w:rsidRPr="001D2DC5">
        <w:t>, Eastern Division.</w:t>
      </w:r>
      <w:hyperlink r:id="rId38" w:anchor="cite_note-1" w:history="1">
        <w:r w:rsidRPr="001D2DC5">
          <w:rPr>
            <w:rStyle w:val="Hyperlink"/>
          </w:rPr>
          <w:t>[1]</w:t>
        </w:r>
      </w:hyperlink>
      <w:r w:rsidRPr="001D2DC5">
        <w:t> She earned her PhD in Philosophy from </w:t>
      </w:r>
      <w:hyperlink r:id="rId39" w:tooltip="Brown University" w:history="1">
        <w:r w:rsidRPr="001D2DC5">
          <w:rPr>
            <w:rStyle w:val="Hyperlink"/>
          </w:rPr>
          <w:t>Brown University</w:t>
        </w:r>
      </w:hyperlink>
      <w:r w:rsidRPr="001D2DC5">
        <w:t>. She was recognized as the distinguished Woman Philosopher of 2005 by the Society for Women in Philosophy and the </w:t>
      </w:r>
      <w:hyperlink r:id="rId40" w:tooltip="American Philosophical Association" w:history="1">
        <w:r w:rsidRPr="001D2DC5">
          <w:rPr>
            <w:rStyle w:val="Hyperlink"/>
          </w:rPr>
          <w:t>APA</w:t>
        </w:r>
      </w:hyperlink>
      <w:r w:rsidRPr="001D2DC5">
        <w:t> and is also listed on </w:t>
      </w:r>
      <w:hyperlink r:id="rId41" w:tooltip="Hispanic Business" w:history="1">
        <w:r w:rsidRPr="001D2DC5">
          <w:rPr>
            <w:rStyle w:val="Hyperlink"/>
          </w:rPr>
          <w:t>Hispanic Business</w:t>
        </w:r>
      </w:hyperlink>
      <w:r>
        <w:t>'s 2006 "100 Most Influentials</w:t>
      </w:r>
      <w:r w:rsidRPr="001D2DC5">
        <w:t>"</w:t>
      </w:r>
      <w:r>
        <w:t xml:space="preserve">) </w:t>
      </w:r>
      <w:r w:rsidRPr="001D2DC5">
        <w:rPr>
          <w:rStyle w:val="StyleStyleBold12pt"/>
        </w:rPr>
        <w:t>7</w:t>
      </w:r>
      <w:r>
        <w:t xml:space="preserve">, Linda Martin, </w:t>
      </w:r>
      <w:r w:rsidRPr="001D2DC5">
        <w:t>CR: The New Centennial Review, Volume 7, Number 3, Winter 2007, pp. 79-101 (Article)</w:t>
      </w:r>
      <w:r>
        <w:t>, pu</w:t>
      </w:r>
      <w:r>
        <w:t>b</w:t>
      </w:r>
      <w:r>
        <w:t>lished by Michigan State Press</w:t>
      </w:r>
    </w:p>
    <w:p w14:paraId="5333FE31" w14:textId="77777777" w:rsidR="001D2DC5" w:rsidRPr="001D2DC5" w:rsidRDefault="001D2DC5" w:rsidP="00EB23F2">
      <w:pPr>
        <w:ind w:left="720"/>
      </w:pPr>
      <w:r w:rsidRPr="001D2DC5">
        <w:t xml:space="preserve">Many </w:t>
      </w:r>
      <w:r w:rsidRPr="001D2DC5">
        <w:rPr>
          <w:rStyle w:val="StyleBoldUnderline"/>
        </w:rPr>
        <w:t>Latin American philosophers</w:t>
      </w:r>
      <w:r w:rsidRPr="001D2DC5">
        <w:t>—from Leopoldo Zea to Enrique Dussel to Mignolo and ot</w:t>
      </w:r>
      <w:r w:rsidRPr="001D2DC5">
        <w:t>h</w:t>
      </w:r>
      <w:r w:rsidRPr="001D2DC5">
        <w:t>ers—</w:t>
      </w:r>
      <w:r w:rsidRPr="001D2DC5">
        <w:rPr>
          <w:rStyle w:val="StyleBoldUnderline"/>
        </w:rPr>
        <w:t>have pointed out the hierarchical patterns of epistemic judgment under colonial systems</w:t>
      </w:r>
      <w:r w:rsidRPr="001D2DC5">
        <w:t xml:space="preserve">. As Zea succinctly put it, the identity, the rationality, and </w:t>
      </w:r>
      <w:r w:rsidRPr="001D2DC5">
        <w:rPr>
          <w:rStyle w:val="StyleBoldUnderline"/>
        </w:rPr>
        <w:t>the very humanity of the peoples of the “New World” were “put on trial and judged by the jury of its conquerors”</w:t>
      </w:r>
      <w:r w:rsidRPr="001D2DC5">
        <w:t xml:space="preserve"> (Zea 1988–89, 36). </w:t>
      </w:r>
      <w:r w:rsidRPr="001D2DC5">
        <w:rPr>
          <w:rStyle w:val="StyleBoldUnderline"/>
        </w:rPr>
        <w:t xml:space="preserve">Amerindian peoples were not considered to be in a position to present their own epistemic credentials, much less to judge European ones. </w:t>
      </w:r>
      <w:r w:rsidR="00AF3344">
        <w:rPr>
          <w:sz w:val="12"/>
        </w:rPr>
        <w:t xml:space="preserve"> </w:t>
      </w:r>
      <w:r w:rsidR="00EB23F2" w:rsidRPr="00EB23F2">
        <w:rPr>
          <w:sz w:val="12"/>
        </w:rPr>
        <w:t xml:space="preserve"> </w:t>
      </w:r>
      <w:r w:rsidRPr="001D2DC5">
        <w:rPr>
          <w:rStyle w:val="StyleBoldUnderline"/>
        </w:rPr>
        <w:t>This fact is clear. What is also clear is that</w:t>
      </w:r>
      <w:r w:rsidRPr="001D2DC5">
        <w:rPr>
          <w:rStyle w:val="Emphasis"/>
        </w:rPr>
        <w:t xml:space="preserve"> extra-epistemic concerns are being used to do epistemic work </w:t>
      </w:r>
      <w:r w:rsidRPr="001D2DC5">
        <w:rPr>
          <w:rStyle w:val="StyleBoldUnderline"/>
        </w:rPr>
        <w:t>in cases where, for example, one’s ethnic or racial- ized identity determines one’s epistemic justification or the status of one’s beliefs</w:t>
      </w:r>
      <w:r w:rsidRPr="001D2DC5">
        <w:t xml:space="preserve">. </w:t>
      </w:r>
      <w:r w:rsidRPr="001D2DC5">
        <w:rPr>
          <w:rStyle w:val="Emphasis"/>
        </w:rPr>
        <w:t>But these facts do not, for most epistemologists, have normative epis- temological significance</w:t>
      </w:r>
      <w:r w:rsidRPr="001D2DC5">
        <w:t xml:space="preserve">. </w:t>
      </w:r>
      <w:r w:rsidRPr="001D2DC5">
        <w:rPr>
          <w:rStyle w:val="StyleBoldUnderline"/>
        </w:rPr>
        <w:t>Conquerors used bad epi</w:t>
      </w:r>
      <w:r w:rsidRPr="001D2DC5">
        <w:rPr>
          <w:rStyle w:val="StyleBoldUnderline"/>
        </w:rPr>
        <w:t>s</w:t>
      </w:r>
      <w:r w:rsidRPr="001D2DC5">
        <w:rPr>
          <w:rStyle w:val="StyleBoldUnderline"/>
        </w:rPr>
        <w:t>temic practices, and it is assumed that the eff ort to establish good epistemic practices can only take negative lessons from such examples</w:t>
      </w:r>
      <w:r w:rsidRPr="001D2DC5">
        <w:t xml:space="preserve">. However, </w:t>
      </w:r>
      <w:r w:rsidRPr="001D2DC5">
        <w:rPr>
          <w:rStyle w:val="StyleBoldUnderline"/>
        </w:rPr>
        <w:t>we might also ask</w:t>
      </w:r>
      <w:r w:rsidRPr="001D2DC5">
        <w:t>, following both Charles Mills (1997) and Michele Le Doeuff</w:t>
      </w:r>
      <w:r w:rsidR="00EB23F2">
        <w:t xml:space="preserve"> </w:t>
      </w:r>
      <w:r w:rsidRPr="001D2DC5">
        <w:t xml:space="preserve">(1991) who have asked similar questions: </w:t>
      </w:r>
      <w:r w:rsidRPr="001D2DC5">
        <w:rPr>
          <w:rStyle w:val="Emphasis"/>
        </w:rPr>
        <w:t xml:space="preserve">what is the relationship between the project of conquest and this reliance on bad epistemic practices? </w:t>
      </w:r>
      <w:r w:rsidRPr="001D2DC5">
        <w:rPr>
          <w:rStyle w:val="StyleBoldUnderline"/>
        </w:rPr>
        <w:t>Could it be that conquerors are in an epistemically poor cultural, intellectual, and political context for judgment, and are more likely to develop what Mills calls “epistemologies of ignorance” that include substantive cognitive practices that obscure social realities?</w:t>
      </w:r>
      <w:r w:rsidRPr="001D2DC5">
        <w:t xml:space="preserve"> If so, </w:t>
      </w:r>
      <w:r w:rsidRPr="001D2DC5">
        <w:rPr>
          <w:rStyle w:val="StyleBoldUnderline"/>
        </w:rPr>
        <w:t>this would indicate that in developing an a</w:t>
      </w:r>
      <w:r w:rsidRPr="001D2DC5">
        <w:rPr>
          <w:rStyle w:val="StyleBoldUnderline"/>
        </w:rPr>
        <w:t>c</w:t>
      </w:r>
      <w:r w:rsidRPr="001D2DC5">
        <w:rPr>
          <w:rStyle w:val="StyleBoldUnderline"/>
        </w:rPr>
        <w:t xml:space="preserve">count of best practices, </w:t>
      </w:r>
      <w:r w:rsidRPr="001D2DC5">
        <w:rPr>
          <w:rStyle w:val="Emphasis"/>
        </w:rPr>
        <w:t>we need to consider more than individual epistemic agency and include a much broader array of structural background conditions that directly enhance or inhibit the pursuit and identification of truth</w:t>
      </w:r>
      <w:r>
        <w:t xml:space="preserve">. </w:t>
      </w:r>
      <w:r w:rsidRPr="00EB23F2">
        <w:t>The relationship between justificatory status and one’s social identity is not</w:t>
      </w:r>
      <w:r w:rsidRPr="001D2DC5">
        <w:t xml:space="preserve">, of course, </w:t>
      </w:r>
      <w:r w:rsidRPr="00EB23F2">
        <w:t>foreign to the traditions of Western epistemology</w:t>
      </w:r>
      <w:r w:rsidRPr="001D2DC5">
        <w:t xml:space="preserve">. In both ancient and modern canonical writings, </w:t>
      </w:r>
      <w:r w:rsidRPr="00EB23F2">
        <w:t>epistemic credibility is associated with identity, and sometimes dete</w:t>
      </w:r>
      <w:r w:rsidRPr="00EB23F2">
        <w:t>r</w:t>
      </w:r>
      <w:r w:rsidRPr="00EB23F2">
        <w:t>mined by it</w:t>
      </w:r>
      <w:r w:rsidRPr="001D2DC5">
        <w:t xml:space="preserve">. Gender, age, one’s status as a slave, the sort of work one performed, ethnic identities such as Jewishness, and since the modern period, one’s racialized features were variously used to assess epistemic competence by philosophers including Plato, Aristotle, Bacon, Locke, Hume, Kant, and Hegel. (For an interesting take on the mod- ern prejudices, see Shapin 1994.) Th us, </w:t>
      </w:r>
      <w:r w:rsidRPr="00EB23F2">
        <w:rPr>
          <w:rStyle w:val="StyleBoldUnderline"/>
        </w:rPr>
        <w:t>ident</w:t>
      </w:r>
      <w:r w:rsidRPr="00EB23F2">
        <w:rPr>
          <w:rStyle w:val="StyleBoldUnderline"/>
        </w:rPr>
        <w:t>i</w:t>
      </w:r>
      <w:r w:rsidRPr="00EB23F2">
        <w:rPr>
          <w:rStyle w:val="StyleBoldUnderline"/>
        </w:rPr>
        <w:t>ty-based assessments were integrated into epistemic practice as well as into epistemologies that just</w:t>
      </w:r>
      <w:r w:rsidRPr="00EB23F2">
        <w:rPr>
          <w:rStyle w:val="StyleBoldUnderline"/>
        </w:rPr>
        <w:t>i</w:t>
      </w:r>
      <w:r w:rsidRPr="00EB23F2">
        <w:rPr>
          <w:rStyle w:val="StyleBoldUnderline"/>
        </w:rPr>
        <w:t>fied favoring certain groups over oth- ers with a measure of presumptive credibility</w:t>
      </w:r>
      <w:r w:rsidRPr="001D2DC5">
        <w:t>. Much of M</w:t>
      </w:r>
      <w:r w:rsidRPr="001D2DC5">
        <w:t>i</w:t>
      </w:r>
      <w:r w:rsidRPr="001D2DC5">
        <w:t>gnolo’s analytics of epistemology, as we’ll see, concerns its role in creating, developing, and mai</w:t>
      </w:r>
      <w:r w:rsidRPr="001D2DC5">
        <w:t>n</w:t>
      </w:r>
      <w:r w:rsidRPr="001D2DC5">
        <w:t xml:space="preserve">taining a hierarchy of knowledge and knowers particularly adapted for colonialism, in which the most relevant distinction concerned one’s cultural identity. Much of Mignolo’s attempt to formulate </w:t>
      </w:r>
      <w:r w:rsidRPr="001D2DC5">
        <w:lastRenderedPageBreak/>
        <w:t>an alternative to this im- perial epistemology involves an eff ort to topple the cultural hierarchy that colonialism enforced. But more than this, “subaltern reason,” as he calls it, must aim to “rethink and reconceptualize the stories that have been told and the conceptualization that has been put into place to divide the world between Christians and pagans, civilized and barbarians, modern and pre- mo</w:t>
      </w:r>
      <w:r w:rsidRPr="001D2DC5">
        <w:t>d</w:t>
      </w:r>
      <w:r w:rsidRPr="001D2DC5">
        <w:t>ern, and developed and undeveloped regions and people,” especially to the extent such divisions are based on putative cognitive capacity (2000b, 98). Such a reconstructive project demands not only a new sociology of knowledge but also a new normative epistemology that can correct and improve upon the colonial worldview.</w:t>
      </w:r>
    </w:p>
    <w:p w14:paraId="0CAB88CD" w14:textId="77777777" w:rsidR="003854AD" w:rsidRPr="003854AD" w:rsidRDefault="003854AD" w:rsidP="003854AD">
      <w:pPr>
        <w:pStyle w:val="Heading4"/>
        <w:numPr>
          <w:ilvl w:val="0"/>
          <w:numId w:val="5"/>
        </w:numPr>
      </w:pPr>
      <w:r>
        <w:t>Err aff</w:t>
      </w:r>
      <w:r w:rsidRPr="003854AD">
        <w:t xml:space="preserve"> on the epistemology debate – this K has such a big scope that any defe</w:t>
      </w:r>
      <w:r w:rsidRPr="003854AD">
        <w:t>n</w:t>
      </w:r>
      <w:r w:rsidRPr="003854AD">
        <w:t xml:space="preserve">sive claim we make could fall to the criticism unless we go outside of the western lit base </w:t>
      </w:r>
    </w:p>
    <w:p w14:paraId="2BABE2A3" w14:textId="77777777" w:rsidR="003C6082" w:rsidRDefault="003C6082" w:rsidP="00304196"/>
    <w:p w14:paraId="7C224999" w14:textId="77777777" w:rsidR="00446FBB" w:rsidRDefault="00446FBB" w:rsidP="00446FBB">
      <w:pPr>
        <w:pStyle w:val="Heading4"/>
      </w:pPr>
      <w:r>
        <w:t>Coloniality became less applicable with the advent of postmodernism, where traditio</w:t>
      </w:r>
      <w:r>
        <w:t>n</w:t>
      </w:r>
      <w:r>
        <w:t xml:space="preserve">al divides between the north and south became confused: remaining diffraction occurs primarily in the linguistic, not positional, sphere, which </w:t>
      </w:r>
      <w:r w:rsidR="004C2366">
        <w:t>de</w:t>
      </w:r>
      <w:r>
        <w:t>coloniality fails to ad</w:t>
      </w:r>
      <w:r>
        <w:t>e</w:t>
      </w:r>
      <w:r>
        <w:t>quately address</w:t>
      </w:r>
    </w:p>
    <w:p w14:paraId="4A6E703D" w14:textId="77777777" w:rsidR="00446FBB" w:rsidRPr="00446FBB" w:rsidRDefault="00446FBB" w:rsidP="00446FBB">
      <w:r w:rsidRPr="00446FBB">
        <w:rPr>
          <w:rStyle w:val="StyleStyleBold12pt"/>
        </w:rPr>
        <w:t>Foster</w:t>
      </w:r>
      <w:r>
        <w:t xml:space="preserve"> (Professor at the University of Arizona) </w:t>
      </w:r>
      <w:r w:rsidRPr="00446FBB">
        <w:rPr>
          <w:rStyle w:val="StyleStyleBold12pt"/>
        </w:rPr>
        <w:t>12</w:t>
      </w:r>
      <w:r>
        <w:t xml:space="preserve">, David W., reviewing Jose David Saldivar’s </w:t>
      </w:r>
      <w:r>
        <w:rPr>
          <w:i/>
        </w:rPr>
        <w:t>Trans-Americanity: Subaltern Modernities, Global Coloniality, and the Cultures of Greater Mexico</w:t>
      </w:r>
      <w:r>
        <w:t xml:space="preserve">. </w:t>
      </w:r>
      <w:proofErr w:type="gramStart"/>
      <w:r>
        <w:t>Hi</w:t>
      </w:r>
      <w:r>
        <w:t>s</w:t>
      </w:r>
      <w:r>
        <w:t>pania, Volume 95, Number 4, December 2012, pp.765-766 (Article).</w:t>
      </w:r>
      <w:proofErr w:type="gramEnd"/>
      <w:r>
        <w:t xml:space="preserve"> </w:t>
      </w:r>
      <w:r w:rsidRPr="00446FBB">
        <w:t>Published by The Johns Hopkins Un</w:t>
      </w:r>
      <w:r w:rsidRPr="00446FBB">
        <w:t>i</w:t>
      </w:r>
      <w:r w:rsidRPr="00446FBB">
        <w:t>versity Press</w:t>
      </w:r>
      <w:r>
        <w:t>.</w:t>
      </w:r>
    </w:p>
    <w:p w14:paraId="09D49F2B" w14:textId="77777777" w:rsidR="00446FBB" w:rsidRDefault="00446FBB" w:rsidP="00446FBB">
      <w:pPr>
        <w:rPr>
          <w:rStyle w:val="Emphasis"/>
        </w:rPr>
      </w:pPr>
      <w:r w:rsidRPr="00446FBB">
        <w:rPr>
          <w:rStyle w:val="StyleBoldUnderline"/>
        </w:rPr>
        <w:t>Because literary and cultural studies programs tend to be defined primarily in terms of language, Latina/o studies experience an inevitable tension as to whether they are based in Spanish or English departments</w:t>
      </w:r>
      <w:r>
        <w:t xml:space="preserve">. Spanish departments make sense since, </w:t>
      </w:r>
      <w:r w:rsidRPr="00446FBB">
        <w:rPr>
          <w:rStyle w:val="StyleBoldUnderline"/>
        </w:rPr>
        <w:t>in the early days</w:t>
      </w:r>
      <w:r>
        <w:t xml:space="preserve">, most Chicano writers had an advanced command of academic Spanish and, besides, </w:t>
      </w:r>
      <w:r w:rsidRPr="00446FBB">
        <w:rPr>
          <w:rStyle w:val="StyleBoldUnderline"/>
        </w:rPr>
        <w:t>most English departments were simply not interested in anything that contr</w:t>
      </w:r>
      <w:r w:rsidRPr="00446FBB">
        <w:rPr>
          <w:rStyle w:val="StyleBoldUnderline"/>
        </w:rPr>
        <w:t>a</w:t>
      </w:r>
      <w:r w:rsidRPr="00446FBB">
        <w:rPr>
          <w:rStyle w:val="StyleBoldUnderline"/>
        </w:rPr>
        <w:t>dicted the high modernism in English that</w:t>
      </w:r>
      <w:r>
        <w:t xml:space="preserve"> in the twentieth century</w:t>
      </w:r>
      <w:r w:rsidRPr="00446FBB">
        <w:rPr>
          <w:rStyle w:val="StyleBoldUnderline"/>
        </w:rPr>
        <w:t xml:space="preserve"> came to constitute the identity of most such faculties</w:t>
      </w:r>
      <w:r>
        <w:t xml:space="preserve">. </w:t>
      </w:r>
      <w:r w:rsidRPr="00446FBB">
        <w:rPr>
          <w:rStyle w:val="StyleBoldUnderline"/>
        </w:rPr>
        <w:t xml:space="preserve">As English programs became postmodern, </w:t>
      </w:r>
      <w:r w:rsidRPr="00446FBB">
        <w:rPr>
          <w:rStyle w:val="Emphasis"/>
        </w:rPr>
        <w:t>cross- and multi-cultural</w:t>
      </w:r>
      <w:r>
        <w:t xml:space="preserve">, </w:t>
      </w:r>
      <w:r w:rsidRPr="00446FBB">
        <w:rPr>
          <w:rStyle w:val="Emphasis"/>
        </w:rPr>
        <w:t>Latin</w:t>
      </w:r>
      <w:r>
        <w:t xml:space="preserve">a/o </w:t>
      </w:r>
      <w:r w:rsidRPr="00446FBB">
        <w:rPr>
          <w:rStyle w:val="Emphasis"/>
        </w:rPr>
        <w:t>writers</w:t>
      </w:r>
      <w:r>
        <w:t xml:space="preserve">, who in many cases no longer had/ did not have a command of academic </w:t>
      </w:r>
      <w:proofErr w:type="gramStart"/>
      <w:r>
        <w:t>Spanish</w:t>
      </w:r>
      <w:proofErr w:type="gramEnd"/>
      <w:r>
        <w:t xml:space="preserve"> </w:t>
      </w:r>
      <w:r w:rsidRPr="00446FBB">
        <w:rPr>
          <w:rStyle w:val="Emphasis"/>
        </w:rPr>
        <w:t>came to be acceptable under a rubric of American ethnic literature</w:t>
      </w:r>
      <w:r>
        <w:t xml:space="preserve">. But </w:t>
      </w:r>
      <w:r w:rsidRPr="00446FBB">
        <w:rPr>
          <w:rStyle w:val="StyleBoldUnderline"/>
        </w:rPr>
        <w:t>the accommodation continues to be</w:t>
      </w:r>
      <w:r>
        <w:t xml:space="preserve"> a </w:t>
      </w:r>
      <w:r w:rsidRPr="00446FBB">
        <w:rPr>
          <w:rStyle w:val="StyleBoldUnderline"/>
        </w:rPr>
        <w:t>difficult</w:t>
      </w:r>
      <w:r>
        <w:t xml:space="preserve"> one: </w:t>
      </w:r>
      <w:r w:rsidRPr="00446FBB">
        <w:rPr>
          <w:rStyle w:val="StyleBoldUnderline"/>
        </w:rPr>
        <w:t>unlike virt</w:t>
      </w:r>
      <w:r w:rsidRPr="00446FBB">
        <w:rPr>
          <w:rStyle w:val="StyleBoldUnderline"/>
        </w:rPr>
        <w:t>u</w:t>
      </w:r>
      <w:r w:rsidRPr="00446FBB">
        <w:rPr>
          <w:rStyle w:val="StyleBoldUnderline"/>
        </w:rPr>
        <w:t>ally all other so-called ethnic American writers</w:t>
      </w:r>
      <w:r>
        <w:t>, who write in English (even when it may be ethnically i</w:t>
      </w:r>
      <w:r>
        <w:t>n</w:t>
      </w:r>
      <w:r>
        <w:t xml:space="preserve">flected, as is the case of a large swath of Afro-American writing), </w:t>
      </w:r>
      <w:r w:rsidRPr="00446FBB">
        <w:rPr>
          <w:rStyle w:val="StyleBoldUnderline"/>
        </w:rPr>
        <w:t>Latina/o writers retain an undiminished commitment to Spanish</w:t>
      </w:r>
      <w:r>
        <w:t>. Although they may not always write it on the level of Latin American writers, the language is there: it is there, as Francisco X. Alarcón says in one of his brilliant poems, as what his gran</w:t>
      </w:r>
      <w:r>
        <w:t>d</w:t>
      </w:r>
      <w:r>
        <w:t xml:space="preserve">mother whispered in his ear; </w:t>
      </w:r>
      <w:r w:rsidRPr="00446FBB">
        <w:rPr>
          <w:rStyle w:val="StyleBoldUnderline"/>
        </w:rPr>
        <w:t>it is there as the grounding of cultural sustainability in a community in which major segments of private, domestic, intimate life are conducted in</w:t>
      </w:r>
      <w:r>
        <w:t xml:space="preserve"> (mostly) </w:t>
      </w:r>
      <w:r w:rsidRPr="00446FBB">
        <w:rPr>
          <w:rStyle w:val="StyleBoldUnderline"/>
        </w:rPr>
        <w:t>colloquial varieties of Spanish</w:t>
      </w:r>
      <w:r>
        <w:t xml:space="preserve"> (so much so that one of Richard Rodriguez’s main points in opposing bilingual education is that he did not want the state, often in the form of poorly trained Anglo bilingual teachers, intruding on these intimate d</w:t>
      </w:r>
      <w:r>
        <w:t>o</w:t>
      </w:r>
      <w:r>
        <w:t>mains of the language); it is there in the material culture of daily life, as foods, products, practices, rituals, symbols, phatic tags (including proverbs and other sayings), all of which make the barrio the barrio; and it is there, at whatever level of usage, at whatever level of linguistic competence, as a central form of cultural r</w:t>
      </w:r>
      <w:r>
        <w:t>e</w:t>
      </w:r>
      <w:r>
        <w:t xml:space="preserve">sistance to the oppressive indignities of Anglo word. Walter </w:t>
      </w:r>
      <w:r w:rsidRPr="00446FBB">
        <w:rPr>
          <w:rStyle w:val="StyleBoldUnderline"/>
        </w:rPr>
        <w:t>Mignolo has written about the conversion of Spanish, in the Americas, from being the language of imperial expansion to the language of the colonially dominated</w:t>
      </w:r>
      <w:r w:rsidRPr="00446FBB">
        <w:rPr>
          <w:rStyle w:val="Emphasis"/>
        </w:rPr>
        <w:t>, although this is a history that has not yet been adequately written, due</w:t>
      </w:r>
      <w:r>
        <w:t xml:space="preserve">, I would assert, </w:t>
      </w:r>
      <w:r w:rsidRPr="00446FBB">
        <w:rPr>
          <w:rStyle w:val="Emphasis"/>
        </w:rPr>
        <w:t>to the limited familiarity on the part of most cultural studies scholars with the principles of scientific lingui</w:t>
      </w:r>
      <w:r w:rsidRPr="00446FBB">
        <w:rPr>
          <w:rStyle w:val="Emphasis"/>
        </w:rPr>
        <w:t>s</w:t>
      </w:r>
      <w:r w:rsidRPr="00446FBB">
        <w:rPr>
          <w:rStyle w:val="Emphasis"/>
        </w:rPr>
        <w:t>tics.</w:t>
      </w:r>
    </w:p>
    <w:p w14:paraId="3CEAE147" w14:textId="77777777" w:rsidR="00446FBB" w:rsidRDefault="00446FBB" w:rsidP="00446FBB">
      <w:pPr>
        <w:rPr>
          <w:rStyle w:val="Emphasis"/>
        </w:rPr>
      </w:pPr>
    </w:p>
    <w:p w14:paraId="19D14486" w14:textId="77777777" w:rsidR="00304196" w:rsidRDefault="00304196" w:rsidP="006A308A">
      <w:pPr>
        <w:pStyle w:val="Heading2"/>
      </w:pPr>
      <w:r>
        <w:lastRenderedPageBreak/>
        <w:t>AT Neoliberalism K</w:t>
      </w:r>
    </w:p>
    <w:p w14:paraId="0C3E9975" w14:textId="77777777" w:rsidR="00D93D63" w:rsidRDefault="00D93D63" w:rsidP="006A308A">
      <w:pPr>
        <w:pStyle w:val="Heading2"/>
      </w:pPr>
      <w:r>
        <w:lastRenderedPageBreak/>
        <w:t>AT Security K</w:t>
      </w:r>
    </w:p>
    <w:p w14:paraId="5891C9A3" w14:textId="77777777" w:rsidR="009E428E" w:rsidRDefault="009E428E" w:rsidP="006A308A">
      <w:pPr>
        <w:pStyle w:val="Heading2"/>
      </w:pPr>
      <w:r>
        <w:lastRenderedPageBreak/>
        <w:t>AT CIR CP</w:t>
      </w:r>
    </w:p>
    <w:p w14:paraId="6BF14B87" w14:textId="77777777" w:rsidR="009E428E" w:rsidRPr="009E428E" w:rsidRDefault="009E428E" w:rsidP="009E428E"/>
    <w:p w14:paraId="22EB67AA" w14:textId="77777777" w:rsidR="009E428E" w:rsidRPr="00AF7A74" w:rsidRDefault="009E428E" w:rsidP="00AF7A74">
      <w:pPr>
        <w:pStyle w:val="Heading4"/>
      </w:pPr>
      <w:r w:rsidRPr="00AF7A74">
        <w:t>CP doesn’t solve guest workers advantage – 100% of hopeful immigrants must be a</w:t>
      </w:r>
      <w:r w:rsidRPr="00AF7A74">
        <w:t>d</w:t>
      </w:r>
      <w:r w:rsidRPr="00AF7A74">
        <w:t>mitted into the program to address liberty concerns</w:t>
      </w:r>
    </w:p>
    <w:p w14:paraId="3BF4B4B5" w14:textId="77777777" w:rsidR="00EE4626" w:rsidRPr="00CD2D81" w:rsidRDefault="00EE4626" w:rsidP="00EE4626">
      <w:pPr>
        <w:rPr>
          <w:rStyle w:val="StyleStyleBold12pt"/>
        </w:rPr>
      </w:pPr>
      <w:r w:rsidRPr="00CD2D81">
        <w:rPr>
          <w:rStyle w:val="StyleStyleBold12pt"/>
        </w:rPr>
        <w:t>Elmore 7</w:t>
      </w:r>
    </w:p>
    <w:p w14:paraId="35C55653" w14:textId="77777777" w:rsidR="00EE4626" w:rsidRPr="00EE4626" w:rsidRDefault="00EE4626" w:rsidP="00EE4626">
      <w:pPr>
        <w:rPr>
          <w:rStyle w:val="StyleStyleBold12pt"/>
          <w:b w:val="0"/>
          <w:bCs w:val="0"/>
          <w:sz w:val="18"/>
        </w:rPr>
      </w:pPr>
      <w:r>
        <w:t>ELMORE</w:t>
      </w:r>
      <w:r w:rsidRPr="00CD2D81">
        <w:t xml:space="preserve"> </w:t>
      </w:r>
      <w:r>
        <w:t>(</w:t>
      </w:r>
      <w:r w:rsidRPr="00CD2D81">
        <w:t>Assistant Attorney General in the Civil Rights Bureau of the New York State Office of Attorney General. The following analysis is offered purely in the author's private capacity and not as a representative of the New York State Office of Attorney General</w:t>
      </w:r>
      <w:r>
        <w:t>), ANDREW J.</w:t>
      </w:r>
      <w:r w:rsidRPr="00CD2D81">
        <w:t xml:space="preserve"> EGALITARIANISM AND EXCLUSION: U.S. GUEST WORKER PROGRAMS AND A NON-SUBORDINATION APPROACH TO THE L</w:t>
      </w:r>
      <w:r w:rsidRPr="00CD2D81">
        <w:t>A</w:t>
      </w:r>
      <w:r w:rsidRPr="00CD2D81">
        <w:t xml:space="preserve">BOR-BASED ADMISSION OF NONPROFESSIONAL FOREIGN NATIONALS. </w:t>
      </w:r>
      <w:proofErr w:type="gramStart"/>
      <w:r w:rsidRPr="00CD2D81">
        <w:t>2007 Georgetown I</w:t>
      </w:r>
      <w:r w:rsidRPr="00CD2D81">
        <w:t>m</w:t>
      </w:r>
      <w:r w:rsidRPr="00CD2D81">
        <w:t>migration Law Journal.</w:t>
      </w:r>
      <w:proofErr w:type="gramEnd"/>
      <w:r w:rsidRPr="00CD2D81">
        <w:t xml:space="preserve"> 21 Geo. Immigr. L.J. 521</w:t>
      </w:r>
    </w:p>
    <w:p w14:paraId="6E8D8E6F" w14:textId="77777777" w:rsidR="009E428E" w:rsidRPr="009E428E" w:rsidRDefault="009E428E" w:rsidP="009E428E">
      <w:pPr>
        <w:rPr>
          <w:rStyle w:val="StyleBoldUnderline"/>
        </w:rPr>
      </w:pPr>
      <w:r w:rsidRPr="009E428E">
        <w:t>This Article has argued that a temporary work-based visa that eliminates employer certification and recrui</w:t>
      </w:r>
      <w:r w:rsidRPr="009E428E">
        <w:t>t</w:t>
      </w:r>
      <w:r w:rsidRPr="009E428E">
        <w:t>ment, grants nonprofessional foreign nationals formal equality in the workplace, and allows foreign nationals to engage in circular migration and permanent settlement would advance the interests of nonprofessional fo</w:t>
      </w:r>
      <w:r w:rsidRPr="009E428E">
        <w:t>r</w:t>
      </w:r>
      <w:r w:rsidRPr="009E428E">
        <w:t xml:space="preserve">eign nationals able to obtain visas, and the U.S. workers who compete with them. Yet, this </w:t>
      </w:r>
      <w:r w:rsidRPr="009E428E">
        <w:rPr>
          <w:rStyle w:val="StyleBoldUnderline"/>
        </w:rPr>
        <w:t>allocation of rights would subordinate foreign nationals outside the U.S. who are unable to obtain a work-based visa, b</w:t>
      </w:r>
      <w:r w:rsidRPr="009E428E">
        <w:rPr>
          <w:rStyle w:val="StyleBoldUnderline"/>
        </w:rPr>
        <w:t>e</w:t>
      </w:r>
      <w:r w:rsidRPr="009E428E">
        <w:rPr>
          <w:rStyle w:val="StyleBoldUnderline"/>
        </w:rPr>
        <w:t>cause it would exclude them from the U.S. unless they engaged in unauthorized migration</w:t>
      </w:r>
      <w:r w:rsidRPr="009E428E">
        <w:t xml:space="preserve">. </w:t>
      </w:r>
      <w:r w:rsidRPr="009E428E">
        <w:rPr>
          <w:rStyle w:val="StyleBoldUnderline"/>
        </w:rPr>
        <w:t xml:space="preserve">To the foreign national forced to </w:t>
      </w:r>
      <w:proofErr w:type="gramStart"/>
      <w:r w:rsidRPr="009E428E">
        <w:rPr>
          <w:rStyle w:val="StyleBoldUnderline"/>
        </w:rPr>
        <w:t>engage  in</w:t>
      </w:r>
      <w:proofErr w:type="gramEnd"/>
      <w:r w:rsidRPr="009E428E">
        <w:rPr>
          <w:rStyle w:val="StyleBoldUnderline"/>
        </w:rPr>
        <w:t xml:space="preserve"> unauthorized migration to arrive in the U.S., a more formalized immigration enforcement system may be inferior to the current U.S. immigration policy of turning a blind eye to undo</w:t>
      </w:r>
      <w:r w:rsidRPr="009E428E">
        <w:rPr>
          <w:rStyle w:val="StyleBoldUnderline"/>
        </w:rPr>
        <w:t>c</w:t>
      </w:r>
      <w:r w:rsidRPr="009E428E">
        <w:rPr>
          <w:rStyle w:val="StyleBoldUnderline"/>
        </w:rPr>
        <w:t>umented workers in industries reliant on immigrant labor during periods of high labor demand</w:t>
      </w:r>
      <w:r w:rsidRPr="009E428E">
        <w:t xml:space="preserve">. Thus, </w:t>
      </w:r>
      <w:r w:rsidRPr="009E428E">
        <w:rPr>
          <w:rStyle w:val="StyleBoldUnderline"/>
        </w:rPr>
        <w:t>from the vantage point of excluded foreign nationals</w:t>
      </w:r>
      <w:r w:rsidRPr="009E428E">
        <w:t xml:space="preserve"> </w:t>
      </w:r>
      <w:r w:rsidRPr="009E428E">
        <w:rPr>
          <w:rStyle w:val="StyleBoldUnderline"/>
        </w:rPr>
        <w:t>and</w:t>
      </w:r>
      <w:r w:rsidRPr="009E428E">
        <w:t xml:space="preserve"> future </w:t>
      </w:r>
      <w:r w:rsidRPr="009E428E">
        <w:rPr>
          <w:rStyle w:val="StyleBoldUnderline"/>
        </w:rPr>
        <w:t>undocumented workers</w:t>
      </w:r>
      <w:r w:rsidRPr="009E428E">
        <w:t xml:space="preserve">, </w:t>
      </w:r>
      <w:r w:rsidRPr="009E428E">
        <w:rPr>
          <w:rStyle w:val="StyleBoldUnderline"/>
        </w:rPr>
        <w:t>any approach that would restrict the number of work-based visas is less desirable than the status quo.</w:t>
      </w:r>
    </w:p>
    <w:p w14:paraId="479E21D3" w14:textId="77777777" w:rsidR="009E428E" w:rsidRDefault="009E428E" w:rsidP="009E428E">
      <w:pPr>
        <w:rPr>
          <w:rStyle w:val="StyleBoldUnderline"/>
        </w:rPr>
      </w:pPr>
      <w:r w:rsidRPr="009E428E">
        <w:t>Ultimately</w:t>
      </w:r>
      <w:r w:rsidRPr="009E428E">
        <w:rPr>
          <w:rStyle w:val="StyleBoldUnderline"/>
        </w:rPr>
        <w:t>, a system that does not allow all foreign nationals seeking entrance to the U.S. an opportunity to engage in authorized migration cannot reconcile the liberty, sovereignty, and equality interests of foreign nationals</w:t>
      </w:r>
      <w:r w:rsidRPr="009E428E">
        <w:t xml:space="preserve"> </w:t>
      </w:r>
      <w:r w:rsidRPr="009E428E">
        <w:rPr>
          <w:rStyle w:val="StyleBoldUnderline"/>
        </w:rPr>
        <w:t>and U.S. workers.</w:t>
      </w:r>
      <w:r w:rsidRPr="009E428E">
        <w:t xml:space="preserve"> This is the paradox of egalitarianism: any egalitarian system must define its community, which, in the context of an immigration policy that enforces national borders, necessarily i</w:t>
      </w:r>
      <w:r w:rsidRPr="009E428E">
        <w:t>m</w:t>
      </w:r>
      <w:r w:rsidRPr="009E428E">
        <w:t>plies exclusion. The impossibility of accommodating the global demand to immigrate to the U.S. is a sym</w:t>
      </w:r>
      <w:r w:rsidRPr="009E428E">
        <w:t>p</w:t>
      </w:r>
      <w:r w:rsidRPr="009E428E">
        <w:t xml:space="preserve">tom of global inequality, and a result of the U.S. role as a wealthy nation with a dynamic economy and a large presence in world relations. This conclusion suggests that controlling unauthorized migration would require U.S. trade policies that would expand access to credit and promote job creation for nonprofessional workers in sending countries.  </w:t>
      </w:r>
      <w:proofErr w:type="gramStart"/>
      <w:r w:rsidRPr="009E428E">
        <w:t>n228</w:t>
      </w:r>
      <w:proofErr w:type="gramEnd"/>
      <w:r w:rsidRPr="009E428E">
        <w:t xml:space="preserve"> </w:t>
      </w:r>
      <w:r w:rsidRPr="009E428E">
        <w:rPr>
          <w:rStyle w:val="StyleBoldUnderline"/>
        </w:rPr>
        <w:t>By evaluating the impact of U.S. trade policies on nonprofessional fo</w:t>
      </w:r>
      <w:r w:rsidRPr="009E428E">
        <w:rPr>
          <w:rStyle w:val="StyleBoldUnderline"/>
        </w:rPr>
        <w:t>r</w:t>
      </w:r>
      <w:r w:rsidRPr="009E428E">
        <w:rPr>
          <w:rStyle w:val="StyleBoldUnderline"/>
        </w:rPr>
        <w:t>eign nationals, and adopting measures that tend to reduce the demand to migrate, the U.S. may simultan</w:t>
      </w:r>
      <w:r w:rsidRPr="009E428E">
        <w:rPr>
          <w:rStyle w:val="StyleBoldUnderline"/>
        </w:rPr>
        <w:t>e</w:t>
      </w:r>
      <w:r w:rsidRPr="009E428E">
        <w:rPr>
          <w:rStyle w:val="StyleBoldUnderline"/>
        </w:rPr>
        <w:t>ously address global inequality and advance the sovereignty interest in managing the future migrant flow.</w:t>
      </w:r>
    </w:p>
    <w:p w14:paraId="18846BE7" w14:textId="77777777" w:rsidR="00304196" w:rsidRDefault="00304196" w:rsidP="009E428E">
      <w:pPr>
        <w:rPr>
          <w:rStyle w:val="StyleBoldUnderline"/>
        </w:rPr>
      </w:pPr>
    </w:p>
    <w:p w14:paraId="2B2C4500" w14:textId="77777777" w:rsidR="00304196" w:rsidRPr="00304196" w:rsidRDefault="00304196" w:rsidP="00304196">
      <w:pPr>
        <w:pStyle w:val="Heading4"/>
      </w:pPr>
      <w:r w:rsidRPr="00304196">
        <w:t>Here is an independent advocate with fantastic warrant – the plan solves illegal imm</w:t>
      </w:r>
      <w:r w:rsidRPr="00304196">
        <w:t>i</w:t>
      </w:r>
      <w:r w:rsidRPr="00304196">
        <w:t>gration</w:t>
      </w:r>
      <w:r>
        <w:t>, it’s actually BETTER than the actual bill in congress for solving immigration</w:t>
      </w:r>
    </w:p>
    <w:p w14:paraId="5C5FE0CC" w14:textId="77777777" w:rsidR="00304196" w:rsidRDefault="00304196" w:rsidP="00304196">
      <w:r w:rsidRPr="00337041">
        <w:rPr>
          <w:rStyle w:val="StyleStyleBold12pt"/>
        </w:rPr>
        <w:t>Nowrasteh</w:t>
      </w:r>
      <w:r>
        <w:rPr>
          <w:rFonts w:ascii="Verdana" w:hAnsi="Verdana"/>
          <w:color w:val="000000"/>
          <w:sz w:val="17"/>
          <w:szCs w:val="17"/>
          <w:shd w:val="clear" w:color="auto" w:fill="FFFFFF"/>
        </w:rPr>
        <w:t xml:space="preserve"> (</w:t>
      </w:r>
      <w:r w:rsidRPr="00337041">
        <w:t>Alex Nowrasteh is the immigration policy analyst at the Cato Institute’s Center for Global Liberty and Prosperity. Previously he was the immigration policy analyst at the Competitive Enterprise I</w:t>
      </w:r>
      <w:r w:rsidRPr="00337041">
        <w:t>n</w:t>
      </w:r>
      <w:r w:rsidRPr="00337041">
        <w:t>stitute. His work has appeared in The Wall Street Journal, Houston Chronicle</w:t>
      </w:r>
      <w:proofErr w:type="gramStart"/>
      <w:r w:rsidRPr="00337041">
        <w:t>,Boston</w:t>
      </w:r>
      <w:proofErr w:type="gramEnd"/>
      <w:r w:rsidRPr="00337041">
        <w:t xml:space="preserve"> Globe, San Jose Me</w:t>
      </w:r>
      <w:r w:rsidRPr="00337041">
        <w:t>r</w:t>
      </w:r>
      <w:r w:rsidRPr="00337041">
        <w:t>cury, Richmond Times-Dispatch,Huffington Post, Journal of Economic Behavior and Organization, and elsewhere. He has appeared on Fox News and numerous television and radio stations across the United States. He received his B.A. in Economics from George Mason University and MSc in Economic History from the London School of Economics. )</w:t>
      </w:r>
      <w:r>
        <w:t xml:space="preserve"> Alex, </w:t>
      </w:r>
      <w:r w:rsidRPr="00337041">
        <w:rPr>
          <w:rStyle w:val="StyleStyleBold12pt"/>
        </w:rPr>
        <w:t>6/24</w:t>
      </w:r>
      <w:r>
        <w:t xml:space="preserve"> </w:t>
      </w:r>
      <w:r w:rsidRPr="00337041">
        <w:t>"</w:t>
      </w:r>
      <w:r>
        <w:rPr>
          <w:rFonts w:ascii="Verdana" w:hAnsi="Verdana"/>
          <w:color w:val="000000"/>
          <w:sz w:val="17"/>
          <w:szCs w:val="17"/>
          <w:shd w:val="clear" w:color="auto" w:fill="FFFFFF"/>
        </w:rPr>
        <w:t xml:space="preserve">The Border Security Obsession." Cato@Liberty. (June 24, 2013 Monday 8:45 PM </w:t>
      </w:r>
      <w:proofErr w:type="gramStart"/>
      <w:r>
        <w:rPr>
          <w:rFonts w:ascii="Verdana" w:hAnsi="Verdana"/>
          <w:color w:val="000000"/>
          <w:sz w:val="17"/>
          <w:szCs w:val="17"/>
          <w:shd w:val="clear" w:color="auto" w:fill="FFFFFF"/>
        </w:rPr>
        <w:t>EST )</w:t>
      </w:r>
      <w:proofErr w:type="gramEnd"/>
      <w:r>
        <w:rPr>
          <w:rFonts w:ascii="Verdana" w:hAnsi="Verdana"/>
          <w:color w:val="000000"/>
          <w:sz w:val="17"/>
          <w:szCs w:val="17"/>
          <w:shd w:val="clear" w:color="auto" w:fill="FFFFFF"/>
        </w:rPr>
        <w:t>: 637 words. LexisNexis Academic. Web. Date Accessed: 2013/07/19.</w:t>
      </w:r>
    </w:p>
    <w:p w14:paraId="653FDD1B" w14:textId="77777777" w:rsidR="00304196" w:rsidRPr="00337041" w:rsidRDefault="00304196" w:rsidP="00304196">
      <w:r w:rsidRPr="00304196">
        <w:rPr>
          <w:rStyle w:val="StyleBoldUnderline"/>
        </w:rPr>
        <w:lastRenderedPageBreak/>
        <w:t>Securing the border is largely a rhetorical excuse to oppose reforming the</w:t>
      </w:r>
      <w:r>
        <w:rPr>
          <w:rStyle w:val="StyleBoldUnderline"/>
        </w:rPr>
        <w:t xml:space="preserve"> </w:t>
      </w:r>
      <w:r w:rsidRPr="00304196">
        <w:rPr>
          <w:rStyle w:val="StyleBoldUnderline"/>
        </w:rPr>
        <w:t>immigration</w:t>
      </w:r>
      <w:r>
        <w:rPr>
          <w:rStyle w:val="StyleBoldUnderline"/>
        </w:rPr>
        <w:t xml:space="preserve"> </w:t>
      </w:r>
      <w:r w:rsidRPr="00304196">
        <w:rPr>
          <w:rStyle w:val="StyleBoldUnderline"/>
        </w:rPr>
        <w:t>system</w:t>
      </w:r>
      <w:r w:rsidRPr="00337041">
        <w:t>.</w:t>
      </w:r>
      <w:r>
        <w:t xml:space="preserve"> </w:t>
      </w:r>
      <w:r w:rsidRPr="00337041">
        <w:t xml:space="preserve">Senator Jeff Sessions (R-AL) </w:t>
      </w:r>
      <w:proofErr w:type="gramStart"/>
      <w:r w:rsidRPr="00337041">
        <w:t>said[</w:t>
      </w:r>
      <w:proofErr w:type="gramEnd"/>
      <w:r w:rsidRPr="00337041">
        <w:t>1] of the Hoeven-Corker amendment that, 'I do not think this amendment is going to touch many of the objections that I spoke about.' The Hoeven-Corker amendment militarizes the border to an embarrassing degree - replacing the Statue of Liberty's promise of liberty to all with a wall facing southward.</w:t>
      </w:r>
      <w:r>
        <w:t xml:space="preserve"> </w:t>
      </w:r>
      <w:r w:rsidRPr="00304196">
        <w:rPr>
          <w:rStyle w:val="StyleBoldUnderline"/>
        </w:rPr>
        <w:t>How will this $5-billion-a-year security buildup be financed? The</w:t>
      </w:r>
      <w:r w:rsidRPr="00337041">
        <w:t xml:space="preserve"> Congressional Budget Office (</w:t>
      </w:r>
      <w:r w:rsidRPr="00304196">
        <w:rPr>
          <w:rStyle w:val="StyleBoldUnderline"/>
        </w:rPr>
        <w:t>CBO</w:t>
      </w:r>
      <w:r w:rsidRPr="00337041">
        <w:t xml:space="preserve">) </w:t>
      </w:r>
      <w:r w:rsidRPr="00304196">
        <w:rPr>
          <w:rStyle w:val="Emphasis"/>
        </w:rPr>
        <w:t>est</w:t>
      </w:r>
      <w:r w:rsidRPr="00304196">
        <w:rPr>
          <w:rStyle w:val="Emphasis"/>
        </w:rPr>
        <w:t>i</w:t>
      </w:r>
      <w:r w:rsidRPr="00304196">
        <w:rPr>
          <w:rStyle w:val="Emphasis"/>
        </w:rPr>
        <w:t>mates enormous fiscal gains from</w:t>
      </w:r>
      <w:r>
        <w:rPr>
          <w:rStyle w:val="Emphasis"/>
        </w:rPr>
        <w:t xml:space="preserve"> </w:t>
      </w:r>
      <w:r w:rsidRPr="00304196">
        <w:rPr>
          <w:rStyle w:val="Emphasis"/>
        </w:rPr>
        <w:t>immigration</w:t>
      </w:r>
      <w:r>
        <w:rPr>
          <w:rStyle w:val="Emphasis"/>
        </w:rPr>
        <w:t xml:space="preserve"> </w:t>
      </w:r>
      <w:r w:rsidRPr="00304196">
        <w:rPr>
          <w:rStyle w:val="Emphasis"/>
        </w:rPr>
        <w:t>reform</w:t>
      </w:r>
      <w:r w:rsidRPr="00337041">
        <w:t xml:space="preserve"> - reducing deficits from between $700 billion and $1.2 </w:t>
      </w:r>
      <w:proofErr w:type="gramStart"/>
      <w:r w:rsidRPr="00337041">
        <w:t>trillion[</w:t>
      </w:r>
      <w:proofErr w:type="gramEnd"/>
      <w:r w:rsidRPr="00337041">
        <w:t>2] over the next 20 years.</w:t>
      </w:r>
      <w:r>
        <w:t xml:space="preserve"> </w:t>
      </w:r>
      <w:r w:rsidRPr="00304196">
        <w:rPr>
          <w:rStyle w:val="StyleBoldUnderline"/>
        </w:rPr>
        <w:t>Spending large portions of those anticipated savings on more security will convince some Republicans to vote for the entire</w:t>
      </w:r>
      <w:r>
        <w:rPr>
          <w:rStyle w:val="StyleBoldUnderline"/>
        </w:rPr>
        <w:t xml:space="preserve"> </w:t>
      </w:r>
      <w:r w:rsidRPr="00304196">
        <w:rPr>
          <w:rStyle w:val="StyleBoldUnderline"/>
        </w:rPr>
        <w:t>immigration</w:t>
      </w:r>
      <w:r>
        <w:rPr>
          <w:rStyle w:val="StyleBoldUnderline"/>
        </w:rPr>
        <w:t xml:space="preserve"> </w:t>
      </w:r>
      <w:r w:rsidRPr="00304196">
        <w:rPr>
          <w:rStyle w:val="StyleBoldUnderline"/>
        </w:rPr>
        <w:t>bill, but it won't solve the unlawful</w:t>
      </w:r>
      <w:r>
        <w:rPr>
          <w:rStyle w:val="StyleBoldUnderline"/>
        </w:rPr>
        <w:t xml:space="preserve"> </w:t>
      </w:r>
      <w:r w:rsidRPr="00304196">
        <w:rPr>
          <w:rStyle w:val="StyleBoldUnderline"/>
        </w:rPr>
        <w:t>imm</w:t>
      </w:r>
      <w:r w:rsidRPr="00304196">
        <w:rPr>
          <w:rStyle w:val="StyleBoldUnderline"/>
        </w:rPr>
        <w:t>i</w:t>
      </w:r>
      <w:r w:rsidRPr="00304196">
        <w:rPr>
          <w:rStyle w:val="StyleBoldUnderline"/>
        </w:rPr>
        <w:t>gration</w:t>
      </w:r>
      <w:r>
        <w:rPr>
          <w:rStyle w:val="StyleBoldUnderline"/>
        </w:rPr>
        <w:t xml:space="preserve"> </w:t>
      </w:r>
      <w:r w:rsidRPr="00304196">
        <w:rPr>
          <w:rStyle w:val="StyleBoldUnderline"/>
        </w:rPr>
        <w:t>problem going forward.</w:t>
      </w:r>
      <w:r>
        <w:rPr>
          <w:rStyle w:val="StyleBoldUnderline"/>
        </w:rPr>
        <w:t xml:space="preserve"> </w:t>
      </w:r>
      <w:r w:rsidRPr="00304196">
        <w:rPr>
          <w:rStyle w:val="Emphasis"/>
        </w:rPr>
        <w:t>Fixing the legal</w:t>
      </w:r>
      <w:r>
        <w:rPr>
          <w:rStyle w:val="Emphasis"/>
        </w:rPr>
        <w:t xml:space="preserve"> </w:t>
      </w:r>
      <w:r w:rsidRPr="00304196">
        <w:rPr>
          <w:rStyle w:val="Emphasis"/>
        </w:rPr>
        <w:t>immigration</w:t>
      </w:r>
      <w:r>
        <w:rPr>
          <w:rStyle w:val="Emphasis"/>
        </w:rPr>
        <w:t xml:space="preserve"> </w:t>
      </w:r>
      <w:r w:rsidRPr="00304196">
        <w:rPr>
          <w:rStyle w:val="Emphasis"/>
        </w:rPr>
        <w:t>system will.</w:t>
      </w:r>
      <w:r>
        <w:rPr>
          <w:rStyle w:val="Emphasis"/>
        </w:rPr>
        <w:t xml:space="preserve"> </w:t>
      </w:r>
      <w:r w:rsidRPr="00304196">
        <w:rPr>
          <w:rStyle w:val="Emphasis"/>
        </w:rPr>
        <w:t>Allowing more legal low-skilled</w:t>
      </w:r>
      <w:r>
        <w:rPr>
          <w:rStyle w:val="Emphasis"/>
        </w:rPr>
        <w:t xml:space="preserve"> </w:t>
      </w:r>
      <w:r w:rsidRPr="00304196">
        <w:rPr>
          <w:rStyle w:val="Emphasis"/>
        </w:rPr>
        <w:t>guest</w:t>
      </w:r>
      <w:r>
        <w:rPr>
          <w:rStyle w:val="Emphasis"/>
        </w:rPr>
        <w:t xml:space="preserve"> </w:t>
      </w:r>
      <w:r w:rsidRPr="00304196">
        <w:rPr>
          <w:rStyle w:val="Emphasis"/>
        </w:rPr>
        <w:t>workers</w:t>
      </w:r>
      <w:r>
        <w:rPr>
          <w:rStyle w:val="Emphasis"/>
        </w:rPr>
        <w:t xml:space="preserve"> </w:t>
      </w:r>
      <w:r w:rsidRPr="00304196">
        <w:rPr>
          <w:rStyle w:val="Emphasis"/>
        </w:rPr>
        <w:t>will channel would-be unlawful immigrants into the legal market</w:t>
      </w:r>
      <w:r w:rsidRPr="00337041">
        <w:t xml:space="preserve">. </w:t>
      </w:r>
      <w:r w:rsidRPr="00304196">
        <w:rPr>
          <w:rStyle w:val="StyleBoldUnderline"/>
        </w:rPr>
        <w:t>Imm</w:t>
      </w:r>
      <w:r w:rsidRPr="00304196">
        <w:rPr>
          <w:rStyle w:val="StyleBoldUnderline"/>
        </w:rPr>
        <w:t>i</w:t>
      </w:r>
      <w:r w:rsidRPr="00304196">
        <w:rPr>
          <w:rStyle w:val="StyleBoldUnderline"/>
        </w:rPr>
        <w:t>grants won't cross illegally if they can come in legally through a checkpoint. Shrinking the size of the u</w:t>
      </w:r>
      <w:r w:rsidRPr="00304196">
        <w:rPr>
          <w:rStyle w:val="StyleBoldUnderline"/>
        </w:rPr>
        <w:t>n</w:t>
      </w:r>
      <w:r w:rsidRPr="00304196">
        <w:rPr>
          <w:rStyle w:val="StyleBoldUnderline"/>
        </w:rPr>
        <w:t>lawful immigrant population by channeling most of them into the legal system will help Border Patrol weed out the criminals, national security threats, and sick people from the vast majority of willing peaceful wor</w:t>
      </w:r>
      <w:r w:rsidRPr="00304196">
        <w:rPr>
          <w:rStyle w:val="StyleBoldUnderline"/>
        </w:rPr>
        <w:t>k</w:t>
      </w:r>
      <w:r w:rsidRPr="00304196">
        <w:rPr>
          <w:rStyle w:val="StyleBoldUnderline"/>
        </w:rPr>
        <w:t>ers</w:t>
      </w:r>
      <w:r w:rsidRPr="00337041">
        <w:t>. History shows us the way.</w:t>
      </w:r>
      <w:r>
        <w:t xml:space="preserve"> </w:t>
      </w:r>
      <w:r w:rsidRPr="00304196">
        <w:rPr>
          <w:rStyle w:val="StyleBoldUnderline"/>
        </w:rPr>
        <w:t>In the early 1950s unlawful</w:t>
      </w:r>
      <w:r>
        <w:rPr>
          <w:rStyle w:val="StyleBoldUnderline"/>
        </w:rPr>
        <w:t xml:space="preserve"> </w:t>
      </w:r>
      <w:r w:rsidRPr="00304196">
        <w:rPr>
          <w:rStyle w:val="StyleBoldUnderline"/>
        </w:rPr>
        <w:t>immigration</w:t>
      </w:r>
      <w:r>
        <w:rPr>
          <w:rStyle w:val="StyleBoldUnderline"/>
        </w:rPr>
        <w:t xml:space="preserve"> </w:t>
      </w:r>
      <w:r w:rsidRPr="00304196">
        <w:rPr>
          <w:rStyle w:val="StyleBoldUnderline"/>
        </w:rPr>
        <w:t>was a problem, but Border Patrol did not just punish the immigrants, it funneled them into the legal market.</w:t>
      </w:r>
      <w:r>
        <w:t xml:space="preserve"> </w:t>
      </w:r>
      <w:r w:rsidRPr="00337041">
        <w:t>During that time there was a</w:t>
      </w:r>
      <w:r>
        <w:t xml:space="preserve"> </w:t>
      </w:r>
      <w:r w:rsidRPr="00337041">
        <w:t>guest</w:t>
      </w:r>
      <w:r>
        <w:t xml:space="preserve"> </w:t>
      </w:r>
      <w:r w:rsidRPr="00337041">
        <w:t>worker</w:t>
      </w:r>
      <w:r>
        <w:t xml:space="preserve"> </w:t>
      </w:r>
      <w:r w:rsidRPr="00337041">
        <w:t xml:space="preserve">visa program called Bracero. After arresting unlawful immigrants, Border Patrol </w:t>
      </w:r>
      <w:proofErr w:type="gramStart"/>
      <w:r w:rsidRPr="00337041">
        <w:t>drove[</w:t>
      </w:r>
      <w:proofErr w:type="gramEnd"/>
      <w:r w:rsidRPr="00337041">
        <w:t>3] them down to the Southern border and immediately let them enroll in the Bracero program, allowing them to return to their jobs after taking a few steps over the border and coming back into the U.S. with lawful permission.</w:t>
      </w:r>
      <w:r>
        <w:t xml:space="preserve"> </w:t>
      </w:r>
      <w:r w:rsidRPr="00337041">
        <w:t>So</w:t>
      </w:r>
      <w:r w:rsidRPr="00304196">
        <w:rPr>
          <w:rStyle w:val="StyleBoldUnderline"/>
        </w:rPr>
        <w:t xml:space="preserve">on, would-be unlawful immigrants learned they could just enter legally - </w:t>
      </w:r>
      <w:r w:rsidRPr="00304196">
        <w:rPr>
          <w:rStyle w:val="Emphasis"/>
        </w:rPr>
        <w:t>and they did.</w:t>
      </w:r>
      <w:r w:rsidRPr="00337041">
        <w:t xml:space="preserve"> </w:t>
      </w:r>
      <w:r w:rsidRPr="00304196">
        <w:rPr>
          <w:rStyle w:val="Emphasis"/>
        </w:rPr>
        <w:t>Unlawful</w:t>
      </w:r>
      <w:r>
        <w:rPr>
          <w:rStyle w:val="Emphasis"/>
        </w:rPr>
        <w:t xml:space="preserve"> </w:t>
      </w:r>
      <w:r w:rsidRPr="00304196">
        <w:rPr>
          <w:rStyle w:val="Emphasis"/>
        </w:rPr>
        <w:t>imm</w:t>
      </w:r>
      <w:r w:rsidRPr="00304196">
        <w:rPr>
          <w:rStyle w:val="Emphasis"/>
        </w:rPr>
        <w:t>i</w:t>
      </w:r>
      <w:r w:rsidRPr="00304196">
        <w:rPr>
          <w:rStyle w:val="Emphasis"/>
        </w:rPr>
        <w:t>gration</w:t>
      </w:r>
      <w:r>
        <w:rPr>
          <w:rStyle w:val="Emphasis"/>
        </w:rPr>
        <w:t xml:space="preserve"> </w:t>
      </w:r>
      <w:r w:rsidRPr="00304196">
        <w:rPr>
          <w:rStyle w:val="Emphasis"/>
        </w:rPr>
        <w:t>dropped by more than 90 percent in the following years</w:t>
      </w:r>
      <w:r w:rsidRPr="00337041">
        <w:t xml:space="preserve">. </w:t>
      </w:r>
      <w:r w:rsidRPr="00304196">
        <w:rPr>
          <w:rStyle w:val="Emphasis"/>
        </w:rPr>
        <w:t xml:space="preserve">If there </w:t>
      </w:r>
      <w:proofErr w:type="gramStart"/>
      <w:r w:rsidRPr="00304196">
        <w:rPr>
          <w:rStyle w:val="Emphasis"/>
        </w:rPr>
        <w:t>was</w:t>
      </w:r>
      <w:proofErr w:type="gramEnd"/>
      <w:r w:rsidRPr="00304196">
        <w:rPr>
          <w:rStyle w:val="Emphasis"/>
        </w:rPr>
        <w:t xml:space="preserve"> a legal immigration</w:t>
      </w:r>
      <w:r>
        <w:rPr>
          <w:rStyle w:val="Emphasis"/>
        </w:rPr>
        <w:t xml:space="preserve"> </w:t>
      </w:r>
      <w:r w:rsidRPr="00304196">
        <w:rPr>
          <w:rStyle w:val="Emphasis"/>
        </w:rPr>
        <w:t>o</w:t>
      </w:r>
      <w:r w:rsidRPr="00304196">
        <w:rPr>
          <w:rStyle w:val="Emphasis"/>
        </w:rPr>
        <w:t>p</w:t>
      </w:r>
      <w:r w:rsidRPr="00304196">
        <w:rPr>
          <w:rStyle w:val="Emphasis"/>
        </w:rPr>
        <w:t>tion today, expanded to sectors of the economy besides just agriculture, immigrants would ove</w:t>
      </w:r>
      <w:r w:rsidRPr="00304196">
        <w:rPr>
          <w:rStyle w:val="Emphasis"/>
        </w:rPr>
        <w:t>r</w:t>
      </w:r>
      <w:r w:rsidRPr="00304196">
        <w:rPr>
          <w:rStyle w:val="Emphasis"/>
        </w:rPr>
        <w:t>whelmingly make the same choice.</w:t>
      </w:r>
      <w:r>
        <w:rPr>
          <w:rStyle w:val="Emphasis"/>
        </w:rPr>
        <w:t xml:space="preserve"> </w:t>
      </w:r>
      <w:r w:rsidRPr="00337041">
        <w:t>Today, the</w:t>
      </w:r>
      <w:r>
        <w:t xml:space="preserve"> </w:t>
      </w:r>
      <w:r w:rsidRPr="00337041">
        <w:t>immigration</w:t>
      </w:r>
      <w:r>
        <w:t xml:space="preserve"> </w:t>
      </w:r>
      <w:r w:rsidRPr="00337041">
        <w:t xml:space="preserve">enforcement infrastructure already exists to funnel would-be unlawful immigrants into the legal market. </w:t>
      </w:r>
      <w:r w:rsidRPr="00304196">
        <w:rPr>
          <w:rStyle w:val="StyleBoldUnderline"/>
        </w:rPr>
        <w:t>The only thing lacking is a functional</w:t>
      </w:r>
      <w:r>
        <w:rPr>
          <w:rStyle w:val="StyleBoldUnderline"/>
        </w:rPr>
        <w:t xml:space="preserve"> </w:t>
      </w:r>
      <w:r w:rsidRPr="00304196">
        <w:rPr>
          <w:rStyle w:val="StyleBoldUnderline"/>
        </w:rPr>
        <w:t>guest</w:t>
      </w:r>
      <w:r>
        <w:rPr>
          <w:rStyle w:val="StyleBoldUnderline"/>
        </w:rPr>
        <w:t xml:space="preserve"> </w:t>
      </w:r>
      <w:r w:rsidRPr="00304196">
        <w:rPr>
          <w:rStyle w:val="StyleBoldUnderline"/>
        </w:rPr>
        <w:t>worker</w:t>
      </w:r>
      <w:r>
        <w:rPr>
          <w:rStyle w:val="StyleBoldUnderline"/>
        </w:rPr>
        <w:t xml:space="preserve"> </w:t>
      </w:r>
      <w:r w:rsidRPr="00304196">
        <w:rPr>
          <w:rStyle w:val="StyleBoldUnderline"/>
        </w:rPr>
        <w:t>visa program. The currently</w:t>
      </w:r>
      <w:r>
        <w:rPr>
          <w:rStyle w:val="StyleBoldUnderline"/>
        </w:rPr>
        <w:t xml:space="preserve"> </w:t>
      </w:r>
      <w:r w:rsidRPr="00304196">
        <w:rPr>
          <w:rStyle w:val="StyleBoldUnderline"/>
        </w:rPr>
        <w:t>immigration</w:t>
      </w:r>
      <w:r>
        <w:rPr>
          <w:rStyle w:val="StyleBoldUnderline"/>
        </w:rPr>
        <w:t xml:space="preserve"> </w:t>
      </w:r>
      <w:r w:rsidRPr="00304196">
        <w:rPr>
          <w:rStyle w:val="StyleBoldUnderline"/>
        </w:rPr>
        <w:t>reform bill's</w:t>
      </w:r>
      <w:r>
        <w:rPr>
          <w:rStyle w:val="StyleBoldUnderline"/>
        </w:rPr>
        <w:t xml:space="preserve"> </w:t>
      </w:r>
      <w:r w:rsidRPr="00304196">
        <w:rPr>
          <w:rStyle w:val="StyleBoldUnderline"/>
        </w:rPr>
        <w:t>guest</w:t>
      </w:r>
      <w:r>
        <w:rPr>
          <w:rStyle w:val="StyleBoldUnderline"/>
        </w:rPr>
        <w:t xml:space="preserve"> </w:t>
      </w:r>
      <w:r w:rsidRPr="00304196">
        <w:rPr>
          <w:rStyle w:val="StyleBoldUnderline"/>
        </w:rPr>
        <w:t>worker</w:t>
      </w:r>
      <w:r>
        <w:rPr>
          <w:rStyle w:val="StyleBoldUnderline"/>
        </w:rPr>
        <w:t xml:space="preserve"> </w:t>
      </w:r>
      <w:r w:rsidRPr="00304196">
        <w:rPr>
          <w:rStyle w:val="StyleBoldUnderline"/>
        </w:rPr>
        <w:t>visa program is a complicated mess that is barely better than the current system.</w:t>
      </w:r>
      <w:r>
        <w:rPr>
          <w:rStyle w:val="StyleBoldUnderline"/>
        </w:rPr>
        <w:t xml:space="preserve"> </w:t>
      </w:r>
      <w:r w:rsidRPr="00304196">
        <w:rPr>
          <w:rStyle w:val="Emphasis"/>
        </w:rPr>
        <w:t>Allowing additional legal</w:t>
      </w:r>
      <w:r>
        <w:rPr>
          <w:rStyle w:val="Emphasis"/>
        </w:rPr>
        <w:t xml:space="preserve"> </w:t>
      </w:r>
      <w:r w:rsidRPr="00304196">
        <w:rPr>
          <w:rStyle w:val="Emphasis"/>
        </w:rPr>
        <w:t>guest</w:t>
      </w:r>
      <w:r>
        <w:rPr>
          <w:rStyle w:val="Emphasis"/>
        </w:rPr>
        <w:t xml:space="preserve"> </w:t>
      </w:r>
      <w:r w:rsidRPr="00304196">
        <w:rPr>
          <w:rStyle w:val="Emphasis"/>
        </w:rPr>
        <w:t>workers</w:t>
      </w:r>
      <w:r>
        <w:rPr>
          <w:rStyle w:val="Emphasis"/>
        </w:rPr>
        <w:t xml:space="preserve"> </w:t>
      </w:r>
      <w:r w:rsidRPr="00304196">
        <w:rPr>
          <w:rStyle w:val="Emphasis"/>
        </w:rPr>
        <w:t>will accomplish more than spending $5 billion a year on border security. It will channel peaceful people in the legal</w:t>
      </w:r>
      <w:r>
        <w:rPr>
          <w:rStyle w:val="Emphasis"/>
        </w:rPr>
        <w:t xml:space="preserve"> </w:t>
      </w:r>
      <w:r w:rsidRPr="00304196">
        <w:rPr>
          <w:rStyle w:val="Emphasis"/>
        </w:rPr>
        <w:t>immigration</w:t>
      </w:r>
      <w:r>
        <w:rPr>
          <w:rStyle w:val="Emphasis"/>
        </w:rPr>
        <w:t xml:space="preserve"> </w:t>
      </w:r>
      <w:r w:rsidRPr="00304196">
        <w:rPr>
          <w:rStyle w:val="Emphasis"/>
        </w:rPr>
        <w:t xml:space="preserve">system while leaving Border Patrol to deal with the real criminal and national security threats that remain. </w:t>
      </w:r>
      <w:r w:rsidRPr="00304196">
        <w:rPr>
          <w:rStyle w:val="StyleBoldUnderline"/>
        </w:rPr>
        <w:t>Militarizing the border without improving the</w:t>
      </w:r>
      <w:r>
        <w:rPr>
          <w:rStyle w:val="StyleBoldUnderline"/>
        </w:rPr>
        <w:t xml:space="preserve"> </w:t>
      </w:r>
      <w:r w:rsidRPr="00304196">
        <w:rPr>
          <w:rStyle w:val="StyleBoldUnderline"/>
        </w:rPr>
        <w:t>guest</w:t>
      </w:r>
      <w:r>
        <w:rPr>
          <w:rStyle w:val="StyleBoldUnderline"/>
        </w:rPr>
        <w:t xml:space="preserve"> </w:t>
      </w:r>
      <w:r w:rsidRPr="00304196">
        <w:rPr>
          <w:rStyle w:val="StyleBoldUnderline"/>
        </w:rPr>
        <w:t>worker</w:t>
      </w:r>
      <w:r>
        <w:rPr>
          <w:rStyle w:val="StyleBoldUnderline"/>
        </w:rPr>
        <w:t xml:space="preserve"> </w:t>
      </w:r>
      <w:r w:rsidRPr="00304196">
        <w:rPr>
          <w:rStyle w:val="StyleBoldUnderline"/>
        </w:rPr>
        <w:t>visa system risks a repeat of the 1986 Reagan amnesty.</w:t>
      </w:r>
      <w:r>
        <w:rPr>
          <w:rStyle w:val="StyleBoldUnderline"/>
        </w:rPr>
        <w:t xml:space="preserve"> </w:t>
      </w:r>
      <w:r w:rsidRPr="00337041">
        <w:t>The good portions of this</w:t>
      </w:r>
      <w:r>
        <w:t xml:space="preserve"> </w:t>
      </w:r>
      <w:r w:rsidRPr="00337041">
        <w:t>immigration</w:t>
      </w:r>
      <w:r>
        <w:t xml:space="preserve"> </w:t>
      </w:r>
      <w:r w:rsidRPr="00337041">
        <w:t>reform bill still outweigh the bad but we cannot afford too many more Hoeven-Corker amendments.</w:t>
      </w:r>
    </w:p>
    <w:p w14:paraId="5E123D55" w14:textId="77777777" w:rsidR="00304196" w:rsidRPr="009E428E" w:rsidRDefault="00304196" w:rsidP="009E428E">
      <w:pPr>
        <w:rPr>
          <w:rStyle w:val="StyleBoldUnderline"/>
        </w:rPr>
      </w:pPr>
    </w:p>
    <w:p w14:paraId="7CC7CEA0" w14:textId="77777777" w:rsidR="009E428E" w:rsidRPr="009E428E" w:rsidRDefault="009E428E" w:rsidP="009E428E"/>
    <w:p w14:paraId="184ECDC8" w14:textId="77777777" w:rsidR="009E428E" w:rsidRDefault="009E428E" w:rsidP="006A308A">
      <w:pPr>
        <w:pStyle w:val="Heading2"/>
      </w:pPr>
      <w:r>
        <w:lastRenderedPageBreak/>
        <w:t>AT Economic Engagement T</w:t>
      </w:r>
    </w:p>
    <w:p w14:paraId="22393CA9" w14:textId="77777777" w:rsidR="00AF7A74" w:rsidRDefault="00AF7A74" w:rsidP="00AF7A74"/>
    <w:p w14:paraId="08D8F26B" w14:textId="77777777" w:rsidR="00AF7A74" w:rsidRDefault="00AF7A74" w:rsidP="00AF7A74">
      <w:pPr>
        <w:pStyle w:val="Heading4"/>
        <w:shd w:val="clear" w:color="auto" w:fill="FFFFFF"/>
        <w:rPr>
          <w:rFonts w:ascii="Arial" w:hAnsi="Arial" w:cs="Arial"/>
          <w:color w:val="222222"/>
          <w:sz w:val="20"/>
          <w:szCs w:val="20"/>
        </w:rPr>
      </w:pPr>
      <w:r>
        <w:rPr>
          <w:rFonts w:cs="Arial"/>
          <w:color w:val="000000"/>
          <w:sz w:val="27"/>
          <w:szCs w:val="27"/>
        </w:rPr>
        <w:t>C/I – economic engagement includes a multitude of practices that benefit nations. Visa issuance engages not only from a foreign assistance perspective but also pr</w:t>
      </w:r>
      <w:r>
        <w:rPr>
          <w:rFonts w:cs="Arial"/>
          <w:color w:val="000000"/>
          <w:sz w:val="27"/>
          <w:szCs w:val="27"/>
        </w:rPr>
        <w:t>o</w:t>
      </w:r>
      <w:r>
        <w:rPr>
          <w:rFonts w:cs="Arial"/>
          <w:color w:val="000000"/>
          <w:sz w:val="27"/>
          <w:szCs w:val="27"/>
        </w:rPr>
        <w:t>vides support for those suffering in current economic conditions</w:t>
      </w:r>
    </w:p>
    <w:p w14:paraId="05D8B03E" w14:textId="77777777" w:rsidR="00AF7A74" w:rsidRPr="00AF7A74" w:rsidRDefault="00AF7A74" w:rsidP="00AF7A74">
      <w:r w:rsidRPr="00AF7A74">
        <w:rPr>
          <w:rStyle w:val="StyleStyleBold12pt"/>
        </w:rPr>
        <w:t>US Department of State 1</w:t>
      </w:r>
      <w:r>
        <w:t xml:space="preserve"> </w:t>
      </w:r>
      <w:r w:rsidRPr="00AF7A74">
        <w:t xml:space="preserve">“What is Total Economic Engagement?” </w:t>
      </w:r>
      <w:proofErr w:type="gramStart"/>
      <w:r w:rsidRPr="00AF7A74">
        <w:t>United States Department of State Archive 2001-2009.</w:t>
      </w:r>
      <w:proofErr w:type="gramEnd"/>
      <w:r w:rsidRPr="00AF7A74">
        <w:t xml:space="preserve"> MLW</w:t>
      </w:r>
    </w:p>
    <w:p w14:paraId="64EDE4EE" w14:textId="77777777" w:rsidR="00AF7A74" w:rsidRDefault="00AF7A74" w:rsidP="00AF7A74">
      <w:pPr>
        <w:pStyle w:val="NormalWeb"/>
        <w:shd w:val="clear" w:color="auto" w:fill="FFFFFF"/>
        <w:spacing w:before="0" w:beforeAutospacing="0" w:after="0" w:afterAutospacing="0"/>
        <w:rPr>
          <w:rFonts w:ascii="Arial" w:hAnsi="Arial" w:cs="Arial"/>
          <w:color w:val="222222"/>
          <w:sz w:val="20"/>
          <w:szCs w:val="20"/>
        </w:rPr>
      </w:pPr>
      <w:r>
        <w:rPr>
          <w:rFonts w:ascii="Arial" w:hAnsi="Arial" w:cs="Arial"/>
          <w:color w:val="222222"/>
          <w:sz w:val="18"/>
          <w:szCs w:val="18"/>
        </w:rPr>
        <w:t>To quote Franklin D. Roosevelt: “True individual freedom cannot exist without economic security and independence. People who are hungry and out of a job are the stuff of which dictatorships are made.”</w:t>
      </w:r>
      <w:r>
        <w:rPr>
          <w:rStyle w:val="apple-converted-space"/>
          <w:rFonts w:ascii="Arial" w:eastAsiaTheme="majorEastAsia" w:hAnsi="Arial" w:cs="Arial"/>
          <w:color w:val="222222"/>
          <w:sz w:val="18"/>
          <w:szCs w:val="18"/>
        </w:rPr>
        <w:t> </w:t>
      </w:r>
      <w:r>
        <w:rPr>
          <w:rStyle w:val="Strong"/>
          <w:rFonts w:eastAsiaTheme="majorEastAsia" w:cs="Arial"/>
          <w:color w:val="000000"/>
          <w:u w:val="single"/>
        </w:rPr>
        <w:t>Poverty and political u</w:t>
      </w:r>
      <w:r>
        <w:rPr>
          <w:rStyle w:val="Strong"/>
          <w:rFonts w:eastAsiaTheme="majorEastAsia" w:cs="Arial"/>
          <w:color w:val="000000"/>
          <w:u w:val="single"/>
        </w:rPr>
        <w:t>n</w:t>
      </w:r>
      <w:r>
        <w:rPr>
          <w:rStyle w:val="Strong"/>
          <w:rFonts w:eastAsiaTheme="majorEastAsia" w:cs="Arial"/>
          <w:color w:val="000000"/>
          <w:u w:val="single"/>
        </w:rPr>
        <w:t>rest walk hand-in-hand</w:t>
      </w:r>
      <w:r>
        <w:rPr>
          <w:rFonts w:ascii="Arial" w:hAnsi="Arial" w:cs="Arial"/>
          <w:color w:val="000000"/>
          <w:sz w:val="18"/>
          <w:szCs w:val="18"/>
        </w:rPr>
        <w:t>, and</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too many countries’ economic situations offer little hope to their citizens</w:t>
      </w:r>
      <w:r>
        <w:rPr>
          <w:rFonts w:ascii="Arial" w:hAnsi="Arial" w:cs="Arial"/>
          <w:color w:val="000000"/>
          <w:sz w:val="18"/>
          <w:szCs w:val="18"/>
        </w:rPr>
        <w:t>. However, the economic landscape does not need to remain dormant. We believe, the crop of economic security, individual prosperity and political stability can be grown through total economic engagement. Total</w:t>
      </w:r>
      <w:r>
        <w:rPr>
          <w:rStyle w:val="apple-converted-space"/>
          <w:rFonts w:ascii="Arial" w:eastAsiaTheme="majorEastAsia" w:hAnsi="Arial" w:cs="Arial"/>
          <w:color w:val="000000"/>
          <w:sz w:val="18"/>
          <w:szCs w:val="18"/>
        </w:rPr>
        <w:t> </w:t>
      </w:r>
      <w:r>
        <w:rPr>
          <w:rStyle w:val="Strong"/>
          <w:rFonts w:eastAsiaTheme="majorEastAsia" w:cs="Arial"/>
          <w:color w:val="000000"/>
          <w:u w:val="single"/>
        </w:rPr>
        <w:t>economic engagement looks b</w:t>
      </w:r>
      <w:r>
        <w:rPr>
          <w:rStyle w:val="Strong"/>
          <w:rFonts w:eastAsiaTheme="majorEastAsia" w:cs="Arial"/>
          <w:color w:val="000000"/>
          <w:u w:val="single"/>
        </w:rPr>
        <w:t>e</w:t>
      </w:r>
      <w:r>
        <w:rPr>
          <w:rStyle w:val="Strong"/>
          <w:rFonts w:eastAsiaTheme="majorEastAsia" w:cs="Arial"/>
          <w:color w:val="000000"/>
          <w:u w:val="single"/>
        </w:rPr>
        <w:t>yond the current practice of using financial development assistance as the only ox at the plow</w:t>
      </w:r>
      <w:r>
        <w:rPr>
          <w:rFonts w:ascii="Arial" w:hAnsi="Arial" w:cs="Arial"/>
          <w:color w:val="000000"/>
          <w:sz w:val="18"/>
          <w:szCs w:val="18"/>
        </w:rPr>
        <w:t>. We know that developing countries own the keys to their own economic success. Just as democracy relies on the ed</w:t>
      </w:r>
      <w:r>
        <w:rPr>
          <w:rFonts w:ascii="Arial" w:hAnsi="Arial" w:cs="Arial"/>
          <w:color w:val="000000"/>
          <w:sz w:val="18"/>
          <w:szCs w:val="18"/>
        </w:rPr>
        <w:t>u</w:t>
      </w:r>
      <w:r>
        <w:rPr>
          <w:rFonts w:ascii="Arial" w:hAnsi="Arial" w:cs="Arial"/>
          <w:color w:val="000000"/>
          <w:sz w:val="18"/>
          <w:szCs w:val="18"/>
        </w:rPr>
        <w:t>cated and active common man, so</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a healthy economy rests on the liberated individual</w:t>
      </w:r>
      <w:r>
        <w:rPr>
          <w:rFonts w:ascii="Arial" w:hAnsi="Arial" w:cs="Arial"/>
          <w:color w:val="000000"/>
          <w:sz w:val="18"/>
          <w:szCs w:val="18"/>
        </w:rPr>
        <w:t>.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Our goal</w:t>
      </w:r>
      <w:r>
        <w:rPr>
          <w:rFonts w:ascii="Arial" w:hAnsi="Arial" w:cs="Arial"/>
          <w:color w:val="000000"/>
          <w:sz w:val="18"/>
          <w:szCs w:val="18"/>
        </w:rPr>
        <w:t>, therefore,</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must be the creation of the right cond</w:t>
      </w:r>
      <w:r>
        <w:rPr>
          <w:rFonts w:ascii="Arial" w:hAnsi="Arial" w:cs="Arial"/>
          <w:color w:val="000000"/>
          <w:sz w:val="18"/>
          <w:szCs w:val="18"/>
          <w:u w:val="single"/>
        </w:rPr>
        <w:t>i</w:t>
      </w:r>
      <w:r>
        <w:rPr>
          <w:rFonts w:ascii="Arial" w:hAnsi="Arial" w:cs="Arial"/>
          <w:color w:val="000000"/>
          <w:sz w:val="18"/>
          <w:szCs w:val="18"/>
          <w:u w:val="single"/>
        </w:rPr>
        <w:t>tions for individual economic growth and success</w:t>
      </w:r>
      <w:r>
        <w:rPr>
          <w:rFonts w:ascii="Arial" w:hAnsi="Arial" w:cs="Arial"/>
          <w:color w:val="000000"/>
          <w:sz w:val="18"/>
          <w:szCs w:val="18"/>
        </w:rPr>
        <w:t>.</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We must cultivate conditions for</w:t>
      </w:r>
      <w:r>
        <w:rPr>
          <w:rStyle w:val="apple-converted-space"/>
          <w:rFonts w:ascii="Arial" w:eastAsiaTheme="majorEastAsia" w:hAnsi="Arial" w:cs="Arial"/>
          <w:color w:val="000000"/>
          <w:sz w:val="18"/>
          <w:szCs w:val="18"/>
        </w:rPr>
        <w:t> </w:t>
      </w:r>
      <w:r>
        <w:rPr>
          <w:rFonts w:ascii="Arial" w:hAnsi="Arial" w:cs="Arial"/>
          <w:color w:val="000000"/>
          <w:sz w:val="18"/>
          <w:szCs w:val="18"/>
        </w:rPr>
        <w:t>private sector</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growth, investment and trade</w:t>
      </w:r>
      <w:r>
        <w:rPr>
          <w:rFonts w:ascii="Arial" w:hAnsi="Arial" w:cs="Arial"/>
          <w:color w:val="000000"/>
          <w:sz w:val="18"/>
          <w:szCs w:val="18"/>
        </w:rPr>
        <w:t>. This cannot be accomplished through Official Development Assistance (ODA) funds alone.</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Foreign assistance must support a developing country’s</w:t>
      </w:r>
      <w:r>
        <w:rPr>
          <w:rStyle w:val="apple-converted-space"/>
          <w:rFonts w:ascii="Arial" w:eastAsiaTheme="majorEastAsia" w:hAnsi="Arial" w:cs="Arial"/>
          <w:color w:val="000000"/>
          <w:sz w:val="18"/>
          <w:szCs w:val="18"/>
          <w:u w:val="single"/>
        </w:rPr>
        <w:t> </w:t>
      </w:r>
      <w:r>
        <w:rPr>
          <w:rFonts w:ascii="Arial" w:hAnsi="Arial" w:cs="Arial"/>
          <w:i/>
          <w:iCs/>
          <w:color w:val="000000"/>
          <w:sz w:val="18"/>
          <w:szCs w:val="18"/>
          <w:u w:val="single"/>
        </w:rPr>
        <w:t>own</w:t>
      </w:r>
      <w:r>
        <w:rPr>
          <w:rStyle w:val="apple-converted-space"/>
          <w:rFonts w:ascii="Arial" w:eastAsiaTheme="majorEastAsia" w:hAnsi="Arial" w:cs="Arial"/>
          <w:color w:val="000000"/>
          <w:sz w:val="18"/>
          <w:szCs w:val="18"/>
          <w:u w:val="single"/>
        </w:rPr>
        <w:t> </w:t>
      </w:r>
      <w:r>
        <w:rPr>
          <w:rFonts w:ascii="Arial" w:hAnsi="Arial" w:cs="Arial"/>
          <w:color w:val="000000"/>
          <w:sz w:val="18"/>
          <w:szCs w:val="18"/>
          <w:u w:val="single"/>
        </w:rPr>
        <w:t>effort to improve their economic climate</w:t>
      </w:r>
      <w:r>
        <w:rPr>
          <w:rFonts w:ascii="Arial" w:hAnsi="Arial" w:cs="Arial"/>
          <w:color w:val="000000"/>
          <w:sz w:val="18"/>
          <w:szCs w:val="18"/>
        </w:rPr>
        <w:t>. Total economic engagement is putting all of the players to the same plow. EEB is harnessing trade and economic policy formation, proper governance, and ODA activities together.</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The bureau also integrates the American individual</w:t>
      </w:r>
      <w:r>
        <w:rPr>
          <w:rFonts w:ascii="Arial" w:hAnsi="Arial" w:cs="Arial"/>
          <w:color w:val="000000"/>
          <w:sz w:val="18"/>
          <w:szCs w:val="18"/>
        </w:rPr>
        <w:t>.</w:t>
      </w:r>
      <w:r>
        <w:rPr>
          <w:rStyle w:val="apple-converted-space"/>
          <w:rFonts w:ascii="Arial" w:eastAsiaTheme="majorEastAsia" w:hAnsi="Arial" w:cs="Arial"/>
          <w:color w:val="000000"/>
          <w:sz w:val="18"/>
          <w:szCs w:val="18"/>
        </w:rPr>
        <w:t> </w:t>
      </w:r>
      <w:r>
        <w:rPr>
          <w:rStyle w:val="Strong"/>
          <w:rFonts w:eastAsiaTheme="majorEastAsia" w:cs="Arial"/>
          <w:color w:val="000000"/>
          <w:u w:val="single"/>
        </w:rPr>
        <w:t>Working with U.S. citizen-partners participating in developing economies abroad is a key element of total economic engagement</w:t>
      </w:r>
      <w:r>
        <w:rPr>
          <w:rFonts w:ascii="Arial" w:hAnsi="Arial" w:cs="Arial"/>
          <w:color w:val="222222"/>
          <w:sz w:val="18"/>
          <w:szCs w:val="18"/>
        </w:rPr>
        <w:t>. An accurate accounting of a nation’s</w:t>
      </w:r>
      <w:r>
        <w:rPr>
          <w:rStyle w:val="apple-converted-space"/>
          <w:rFonts w:ascii="Arial" w:eastAsiaTheme="majorEastAsia" w:hAnsi="Arial" w:cs="Arial"/>
          <w:color w:val="222222"/>
          <w:sz w:val="18"/>
          <w:szCs w:val="18"/>
        </w:rPr>
        <w:t> </w:t>
      </w:r>
      <w:r>
        <w:rPr>
          <w:rFonts w:ascii="Arial" w:hAnsi="Arial" w:cs="Arial"/>
          <w:color w:val="222222"/>
          <w:sz w:val="18"/>
          <w:szCs w:val="18"/>
          <w:u w:val="single"/>
        </w:rPr>
        <w:t>total engagement must include economic policies as well as, trade, remittances, and foreign direct investment</w:t>
      </w:r>
      <w:r>
        <w:rPr>
          <w:rFonts w:ascii="Arial" w:hAnsi="Arial" w:cs="Arial"/>
          <w:color w:val="222222"/>
          <w:sz w:val="18"/>
          <w:szCs w:val="18"/>
        </w:rPr>
        <w:t>. In these areas, the U.S. leads the world in total economic engagement with the developing world. The private donations of American citizens, military emergency aid and</w:t>
      </w:r>
      <w:r>
        <w:rPr>
          <w:rStyle w:val="apple-converted-space"/>
          <w:rFonts w:ascii="Arial" w:eastAsiaTheme="majorEastAsia" w:hAnsi="Arial" w:cs="Arial"/>
          <w:color w:val="222222"/>
          <w:sz w:val="18"/>
          <w:szCs w:val="18"/>
        </w:rPr>
        <w:t> </w:t>
      </w:r>
      <w:r>
        <w:rPr>
          <w:rFonts w:ascii="Arial" w:hAnsi="Arial" w:cs="Arial"/>
          <w:color w:val="222222"/>
          <w:sz w:val="18"/>
          <w:szCs w:val="18"/>
          <w:u w:val="single"/>
        </w:rPr>
        <w:t>peacekeeping and government assistance provide the primary sources for development financing.</w:t>
      </w:r>
    </w:p>
    <w:p w14:paraId="15747753" w14:textId="77777777" w:rsidR="00AF7A74" w:rsidRDefault="00AF7A74" w:rsidP="00AF7A74"/>
    <w:p w14:paraId="30125E1B" w14:textId="77777777" w:rsidR="00A00259" w:rsidRPr="00E42D9B" w:rsidRDefault="00A00259" w:rsidP="00E42D9B">
      <w:pPr>
        <w:pStyle w:val="Heading4"/>
      </w:pPr>
      <w:r w:rsidRPr="00E42D9B">
        <w:t>Lit checks – we cite a variety of authors that all deal with the economic relations b</w:t>
      </w:r>
      <w:r w:rsidRPr="00E42D9B">
        <w:t>e</w:t>
      </w:r>
      <w:r w:rsidRPr="00E42D9B">
        <w:t xml:space="preserve">tween the U.S. and Mexico in some context </w:t>
      </w:r>
      <w:r w:rsidR="00E42D9B" w:rsidRPr="00E42D9B">
        <w:t>– T isn’t an excuse for a lack of research</w:t>
      </w:r>
    </w:p>
    <w:p w14:paraId="4BB0F911" w14:textId="77777777" w:rsidR="0070638A" w:rsidRDefault="0070638A" w:rsidP="0070638A"/>
    <w:p w14:paraId="5F4FD10C" w14:textId="77777777" w:rsidR="0070638A" w:rsidRPr="0070638A" w:rsidRDefault="0070638A" w:rsidP="0070638A">
      <w:pPr>
        <w:pStyle w:val="Heading4"/>
      </w:pPr>
      <w:r w:rsidRPr="0070638A">
        <w:t>Visas are frequently discussed in the context of economic engagement – US-Burma r</w:t>
      </w:r>
      <w:r w:rsidRPr="0070638A">
        <w:t>e</w:t>
      </w:r>
      <w:r w:rsidRPr="0070638A">
        <w:t>lations discussion proves</w:t>
      </w:r>
    </w:p>
    <w:p w14:paraId="1413AB54" w14:textId="77777777" w:rsidR="0070638A" w:rsidRDefault="0070638A" w:rsidP="0070638A">
      <w:r w:rsidRPr="00E06F00">
        <w:rPr>
          <w:rStyle w:val="StyleStyleBold12pt"/>
        </w:rPr>
        <w:t>Zwa Moe</w:t>
      </w:r>
      <w:r w:rsidRPr="0070638A">
        <w:t xml:space="preserve"> (Commentary from "Opinion" section) </w:t>
      </w:r>
      <w:r w:rsidR="00E06F00" w:rsidRPr="00E06F00">
        <w:rPr>
          <w:rStyle w:val="StyleStyleBold12pt"/>
        </w:rPr>
        <w:t>9</w:t>
      </w:r>
      <w:r w:rsidR="00E06F00">
        <w:t xml:space="preserve"> </w:t>
      </w:r>
      <w:r w:rsidRPr="0070638A">
        <w:t xml:space="preserve">Kyaw </w:t>
      </w:r>
      <w:r>
        <w:rPr>
          <w:rFonts w:ascii="Verdana" w:hAnsi="Verdana"/>
          <w:color w:val="000000"/>
          <w:sz w:val="17"/>
          <w:szCs w:val="17"/>
          <w:shd w:val="clear" w:color="auto" w:fill="FFFFFF"/>
        </w:rPr>
        <w:t xml:space="preserve">"Commentator assesses potential "breakthrough" moment in Burma-US relations." </w:t>
      </w:r>
      <w:proofErr w:type="gramStart"/>
      <w:r>
        <w:rPr>
          <w:rFonts w:ascii="Verdana" w:hAnsi="Verdana"/>
          <w:color w:val="000000"/>
          <w:sz w:val="17"/>
          <w:szCs w:val="17"/>
          <w:shd w:val="clear" w:color="auto" w:fill="FFFFFF"/>
        </w:rPr>
        <w:t>BBC Monitoring Asia Pacific - Political Supplied by BBC Worldwide Monitoring.</w:t>
      </w:r>
      <w:proofErr w:type="gramEnd"/>
      <w:r>
        <w:rPr>
          <w:rFonts w:ascii="Verdana" w:hAnsi="Verdana"/>
          <w:color w:val="000000"/>
          <w:sz w:val="17"/>
          <w:szCs w:val="17"/>
          <w:shd w:val="clear" w:color="auto" w:fill="FFFFFF"/>
        </w:rPr>
        <w:t xml:space="preserve"> (August 20, 2009 </w:t>
      </w:r>
      <w:proofErr w:type="gramStart"/>
      <w:r>
        <w:rPr>
          <w:rFonts w:ascii="Verdana" w:hAnsi="Verdana"/>
          <w:color w:val="000000"/>
          <w:sz w:val="17"/>
          <w:szCs w:val="17"/>
          <w:shd w:val="clear" w:color="auto" w:fill="FFFFFF"/>
        </w:rPr>
        <w:t>Thursday )</w:t>
      </w:r>
      <w:proofErr w:type="gramEnd"/>
      <w:r>
        <w:rPr>
          <w:rFonts w:ascii="Verdana" w:hAnsi="Verdana"/>
          <w:color w:val="000000"/>
          <w:sz w:val="17"/>
          <w:szCs w:val="17"/>
          <w:shd w:val="clear" w:color="auto" w:fill="FFFFFF"/>
        </w:rPr>
        <w:t>: 858 words. LexisNexis Academic. Web. Date Accessed: 2013/07/17.</w:t>
      </w:r>
    </w:p>
    <w:p w14:paraId="51A0738E" w14:textId="77777777" w:rsidR="0070638A" w:rsidRPr="0070638A" w:rsidRDefault="0070638A" w:rsidP="0070638A">
      <w:r w:rsidRPr="0070638A">
        <w:t xml:space="preserve">So, </w:t>
      </w:r>
      <w:r w:rsidRPr="00E06F00">
        <w:rPr>
          <w:rStyle w:val="StyleBoldUnderline"/>
        </w:rPr>
        <w:t>how much importance should we give to the recent clamour about a potential "breakthrough" moment in US-Burma relations?</w:t>
      </w:r>
      <w:r w:rsidR="00AF3344">
        <w:rPr>
          <w:rStyle w:val="StyleBoldUnderline"/>
          <w:sz w:val="12"/>
        </w:rPr>
        <w:t xml:space="preserve"> </w:t>
      </w:r>
      <w:r w:rsidR="00E06F00" w:rsidRPr="00E06F00">
        <w:rPr>
          <w:rStyle w:val="StyleBoldUnderline"/>
          <w:sz w:val="12"/>
        </w:rPr>
        <w:t xml:space="preserve"> </w:t>
      </w:r>
      <w:r w:rsidRPr="00E06F00">
        <w:rPr>
          <w:rStyle w:val="StyleBoldUnderline"/>
        </w:rPr>
        <w:t>The US</w:t>
      </w:r>
      <w:r w:rsidRPr="0070638A">
        <w:t xml:space="preserve"> and Western countries </w:t>
      </w:r>
      <w:r w:rsidRPr="00E06F00">
        <w:rPr>
          <w:rStyle w:val="StyleBoldUnderline"/>
        </w:rPr>
        <w:t xml:space="preserve">could lift sanctions on the regime, </w:t>
      </w:r>
      <w:r w:rsidRPr="00E06F00">
        <w:rPr>
          <w:rStyle w:val="Emphasis"/>
        </w:rPr>
        <w:t>open up</w:t>
      </w:r>
      <w:r w:rsidR="00E06F00">
        <w:rPr>
          <w:rStyle w:val="Emphasis"/>
        </w:rPr>
        <w:t xml:space="preserve"> </w:t>
      </w:r>
      <w:bookmarkStart w:id="25" w:name="ORIGHIT_1"/>
      <w:bookmarkStart w:id="26" w:name="HIT_1"/>
      <w:bookmarkEnd w:id="25"/>
      <w:bookmarkEnd w:id="26"/>
      <w:r w:rsidRPr="00E06F00">
        <w:rPr>
          <w:rStyle w:val="Emphasis"/>
        </w:rPr>
        <w:t>economic engagement,</w:t>
      </w:r>
      <w:r w:rsidR="00E06F00">
        <w:rPr>
          <w:rStyle w:val="Emphasis"/>
        </w:rPr>
        <w:t xml:space="preserve"> </w:t>
      </w:r>
      <w:r w:rsidRPr="00E06F00">
        <w:rPr>
          <w:rStyle w:val="Emphasis"/>
        </w:rPr>
        <w:t>lift</w:t>
      </w:r>
      <w:r w:rsidR="00E06F00">
        <w:rPr>
          <w:rStyle w:val="Emphasis"/>
        </w:rPr>
        <w:t xml:space="preserve"> </w:t>
      </w:r>
      <w:bookmarkStart w:id="27" w:name="ORIGHIT_2"/>
      <w:bookmarkStart w:id="28" w:name="HIT_2"/>
      <w:bookmarkEnd w:id="27"/>
      <w:bookmarkEnd w:id="28"/>
      <w:r w:rsidRPr="00E06F00">
        <w:rPr>
          <w:rStyle w:val="Emphasis"/>
        </w:rPr>
        <w:t>visa</w:t>
      </w:r>
      <w:r w:rsidR="00E06F00">
        <w:rPr>
          <w:rStyle w:val="Emphasis"/>
        </w:rPr>
        <w:t xml:space="preserve"> </w:t>
      </w:r>
      <w:r w:rsidRPr="00E06F00">
        <w:rPr>
          <w:rStyle w:val="Emphasis"/>
        </w:rPr>
        <w:t>bans on the generals, and so on,</w:t>
      </w:r>
      <w:r w:rsidRPr="0070638A">
        <w:t xml:space="preserve"> but the wise observer should not expect anything in return: no release of Suu Kyi and the 2,100 political prisoners, no full participation of opposition parties in the election, no free and fair election.</w:t>
      </w:r>
      <w:r w:rsidR="00AF3344">
        <w:rPr>
          <w:sz w:val="12"/>
        </w:rPr>
        <w:t xml:space="preserve"> </w:t>
      </w:r>
      <w:r w:rsidR="00E06F00" w:rsidRPr="00E06F00">
        <w:rPr>
          <w:sz w:val="12"/>
        </w:rPr>
        <w:t xml:space="preserve"> </w:t>
      </w:r>
      <w:r w:rsidRPr="0070638A">
        <w:t>Any quid pro quo offer is not in the cards with the junta. It's never "give-and-take" with the generals; it's always "give-and-give." If you don't believe it, look at the generals' history.</w:t>
      </w:r>
      <w:r w:rsidR="00AF3344">
        <w:rPr>
          <w:sz w:val="12"/>
        </w:rPr>
        <w:t xml:space="preserve"> </w:t>
      </w:r>
      <w:r w:rsidR="00E06F00" w:rsidRPr="00E06F00">
        <w:rPr>
          <w:sz w:val="12"/>
        </w:rPr>
        <w:t xml:space="preserve"> </w:t>
      </w:r>
      <w:r w:rsidRPr="0070638A">
        <w:t xml:space="preserve">Already, they are reveling in their good fortune. On Tuesday, the junta's state-run newspapers called Webb's visit a "success." An opinion piece in The New Light of Myanmar said: "The visit of Mr Jim Webb is </w:t>
      </w:r>
      <w:r w:rsidRPr="0070638A">
        <w:lastRenderedPageBreak/>
        <w:t xml:space="preserve">a success for both sides as well as the first step to promotion of the relations between the two countries." It is interesting to see that the junta and Webb on </w:t>
      </w:r>
      <w:proofErr w:type="gramStart"/>
      <w:r w:rsidRPr="0070638A">
        <w:t>are</w:t>
      </w:r>
      <w:proofErr w:type="gramEnd"/>
      <w:r w:rsidRPr="0070638A">
        <w:t xml:space="preserve"> the same page in their views of the events.</w:t>
      </w:r>
      <w:r w:rsidR="00AF3344">
        <w:rPr>
          <w:sz w:val="12"/>
        </w:rPr>
        <w:t xml:space="preserve"> </w:t>
      </w:r>
      <w:r w:rsidR="00E06F00" w:rsidRPr="00E06F00">
        <w:rPr>
          <w:sz w:val="12"/>
        </w:rPr>
        <w:t xml:space="preserve"> </w:t>
      </w:r>
      <w:r w:rsidRPr="0070638A">
        <w:t>More interes</w:t>
      </w:r>
      <w:r w:rsidRPr="0070638A">
        <w:t>t</w:t>
      </w:r>
      <w:r w:rsidRPr="0070638A">
        <w:t>ingly, Webb told reporters in Bangkok on Sunday: "I don't want to misrepresent her [Suu Kyi] views, but my clear impression is that she is not opposed to the lifting of some sanctions,</w:t>
      </w:r>
      <w:proofErr w:type="gramStart"/>
      <w:r w:rsidRPr="0070638A">
        <w:t>"</w:t>
      </w:r>
      <w:r w:rsidR="00AF3344">
        <w:rPr>
          <w:sz w:val="12"/>
        </w:rPr>
        <w:t xml:space="preserve"> </w:t>
      </w:r>
      <w:r w:rsidR="00E06F00" w:rsidRPr="00E06F00">
        <w:rPr>
          <w:sz w:val="12"/>
        </w:rPr>
        <w:t xml:space="preserve"> </w:t>
      </w:r>
      <w:r w:rsidRPr="0070638A">
        <w:t>But</w:t>
      </w:r>
      <w:proofErr w:type="gramEnd"/>
      <w:r w:rsidRPr="0070638A">
        <w:t xml:space="preserve"> the next day that interpret</w:t>
      </w:r>
      <w:r w:rsidRPr="0070638A">
        <w:t>a</w:t>
      </w:r>
      <w:r w:rsidRPr="0070638A">
        <w:t>tion began to unravel. What Suu Kyi said to Webb was that "interaction" between the junta and the domestic opposition must occur before sanctions are lifted. The senator may have believed that the "interaction" r</w:t>
      </w:r>
      <w:r w:rsidRPr="0070638A">
        <w:t>e</w:t>
      </w:r>
      <w:r w:rsidRPr="0070638A">
        <w:t>ferred to the junta and the international community's sanctions, according to Nyan Win, a spokesperson of her party, the National League for Democracy, who met with Suu Kyi on Monday.</w:t>
      </w:r>
      <w:r w:rsidR="00AF3344">
        <w:rPr>
          <w:sz w:val="12"/>
        </w:rPr>
        <w:t xml:space="preserve"> </w:t>
      </w:r>
      <w:r w:rsidR="00E06F00" w:rsidRPr="00E06F00">
        <w:rPr>
          <w:sz w:val="12"/>
        </w:rPr>
        <w:t xml:space="preserve"> </w:t>
      </w:r>
      <w:r w:rsidRPr="0070638A">
        <w:t>"She told me that when she met with Sen Webb she reiterated the need for the Burmese regime to first interact 'inside the country.' She said only when that happens 'will Burma benefit from relations with the international community,'" Nyan Win told The Irrawaddy.</w:t>
      </w:r>
      <w:r w:rsidR="00AF3344">
        <w:rPr>
          <w:sz w:val="12"/>
        </w:rPr>
        <w:t xml:space="preserve"> </w:t>
      </w:r>
      <w:r w:rsidR="00E06F00" w:rsidRPr="00E06F00">
        <w:rPr>
          <w:sz w:val="12"/>
        </w:rPr>
        <w:t xml:space="preserve"> </w:t>
      </w:r>
      <w:r w:rsidRPr="0070638A">
        <w:t xml:space="preserve">He said </w:t>
      </w:r>
      <w:r w:rsidRPr="00E06F00">
        <w:rPr>
          <w:rStyle w:val="StyleBoldUnderline"/>
        </w:rPr>
        <w:t>the Nobel Peace Prize laureate who is regarded as a strong supporter of economic sanctions, also told Webb: "She was not the one who imposed sanctions against the Burmese r</w:t>
      </w:r>
      <w:r w:rsidRPr="00E06F00">
        <w:rPr>
          <w:rStyle w:val="StyleBoldUnderline"/>
        </w:rPr>
        <w:t>e</w:t>
      </w:r>
      <w:r w:rsidRPr="00E06F00">
        <w:rPr>
          <w:rStyle w:val="StyleBoldUnderline"/>
        </w:rPr>
        <w:t>gime. She is not in a position to lift those sanctions."</w:t>
      </w:r>
      <w:r w:rsidR="00AF3344">
        <w:rPr>
          <w:rStyle w:val="StyleBoldUnderline"/>
          <w:sz w:val="12"/>
        </w:rPr>
        <w:t xml:space="preserve"> </w:t>
      </w:r>
      <w:r w:rsidR="00E06F00" w:rsidRPr="00E06F00">
        <w:rPr>
          <w:rStyle w:val="StyleBoldUnderline"/>
          <w:sz w:val="12"/>
        </w:rPr>
        <w:t xml:space="preserve"> </w:t>
      </w:r>
      <w:r w:rsidRPr="0070638A">
        <w:t>Understandably, the international community is an</w:t>
      </w:r>
      <w:r w:rsidRPr="0070638A">
        <w:t>x</w:t>
      </w:r>
      <w:r w:rsidRPr="0070638A">
        <w:t>ious to know exactly what Suu Kyi said. The New York Times, in its Wednesday editorial, wrote: "We would like to hear her views directly," referring to Webb's statement that she "is not opposed to lifting some sanctions."</w:t>
      </w:r>
      <w:r w:rsidR="00AF3344">
        <w:rPr>
          <w:sz w:val="12"/>
        </w:rPr>
        <w:t xml:space="preserve"> </w:t>
      </w:r>
      <w:r w:rsidR="00E06F00" w:rsidRPr="00E06F00">
        <w:rPr>
          <w:sz w:val="12"/>
        </w:rPr>
        <w:t xml:space="preserve"> </w:t>
      </w:r>
      <w:r w:rsidRPr="0070638A">
        <w:t xml:space="preserve">Thus, </w:t>
      </w:r>
      <w:r w:rsidRPr="00E06F00">
        <w:rPr>
          <w:rStyle w:val="StyleBoldUnderline"/>
        </w:rPr>
        <w:t>Suu Kyi's clarification is important for international policy makers</w:t>
      </w:r>
      <w:r w:rsidRPr="0070638A">
        <w:t>, including the Obama Administration</w:t>
      </w:r>
      <w:r w:rsidRPr="00E06F00">
        <w:rPr>
          <w:rStyle w:val="StyleBoldUnderline"/>
        </w:rPr>
        <w:t>, in order for it to shape its policy on the reclusive regime.</w:t>
      </w:r>
      <w:r w:rsidR="00AF3344">
        <w:rPr>
          <w:rStyle w:val="StyleBoldUnderline"/>
          <w:sz w:val="12"/>
        </w:rPr>
        <w:t xml:space="preserve"> </w:t>
      </w:r>
      <w:r w:rsidR="00E06F00" w:rsidRPr="00E06F00">
        <w:rPr>
          <w:rStyle w:val="StyleBoldUnderline"/>
          <w:sz w:val="12"/>
        </w:rPr>
        <w:t xml:space="preserve"> </w:t>
      </w:r>
      <w:r w:rsidRPr="0070638A">
        <w:t>So what's the bottom line on this sorry episode? You can be happy that Yettaw, an ill man, is not in Insein Prison, but mourn the day the e</w:t>
      </w:r>
      <w:r w:rsidRPr="0070638A">
        <w:t>c</w:t>
      </w:r>
      <w:r w:rsidRPr="0070638A">
        <w:t>centric American decided to swim to Suu Kyi's rescue, offering the junta a golden opportunity to extend her house arrest.</w:t>
      </w:r>
      <w:r w:rsidR="00AF3344">
        <w:rPr>
          <w:sz w:val="12"/>
        </w:rPr>
        <w:t xml:space="preserve"> </w:t>
      </w:r>
      <w:r w:rsidR="00E06F00" w:rsidRPr="00E06F00">
        <w:rPr>
          <w:sz w:val="12"/>
        </w:rPr>
        <w:t xml:space="preserve"> </w:t>
      </w:r>
      <w:r w:rsidRPr="0070638A">
        <w:t>On Webb's "breakthrough," there's no such thing.</w:t>
      </w:r>
      <w:r w:rsidR="00AF3344">
        <w:rPr>
          <w:sz w:val="12"/>
        </w:rPr>
        <w:t xml:space="preserve"> </w:t>
      </w:r>
      <w:r w:rsidR="00E06F00" w:rsidRPr="00E06F00">
        <w:rPr>
          <w:sz w:val="12"/>
        </w:rPr>
        <w:t xml:space="preserve"> </w:t>
      </w:r>
      <w:r w:rsidRPr="0070638A">
        <w:t>The future will be more of the same: a m</w:t>
      </w:r>
      <w:r w:rsidRPr="0070638A">
        <w:t>a</w:t>
      </w:r>
      <w:r w:rsidRPr="0070638A">
        <w:t>nipulative junta set in its ways, determined to form a military-dominated parliament next year, determined to ignore the calls of the international community.</w:t>
      </w:r>
    </w:p>
    <w:p w14:paraId="137DF7B7" w14:textId="77777777" w:rsidR="009E428E" w:rsidRDefault="009E428E" w:rsidP="009E428E"/>
    <w:p w14:paraId="6294D4E3" w14:textId="77777777" w:rsidR="00E42D9B" w:rsidRDefault="00E42D9B" w:rsidP="00E42D9B">
      <w:pPr>
        <w:pStyle w:val="Heading4"/>
      </w:pPr>
      <w:r w:rsidRPr="00E42D9B">
        <w:t>Prefer breadth – our interpretation allows us to learn about a larger variety of ec</w:t>
      </w:r>
      <w:r w:rsidRPr="00E42D9B">
        <w:t>o</w:t>
      </w:r>
      <w:r w:rsidRPr="00E42D9B">
        <w:t>nomic mechanisms and have a more complete understanding of U.S./Mexican ec</w:t>
      </w:r>
      <w:r w:rsidRPr="00E42D9B">
        <w:t>o</w:t>
      </w:r>
      <w:r w:rsidRPr="00E42D9B">
        <w:t>nomic engagement</w:t>
      </w:r>
    </w:p>
    <w:p w14:paraId="02B7E528" w14:textId="77777777" w:rsidR="00E42D9B" w:rsidRDefault="00E42D9B" w:rsidP="00E42D9B"/>
    <w:p w14:paraId="63DED717" w14:textId="77777777" w:rsidR="00E42D9B" w:rsidRDefault="00E42D9B" w:rsidP="00E42D9B">
      <w:pPr>
        <w:pStyle w:val="Heading4"/>
      </w:pPr>
      <w:r>
        <w:t>We don’t hurt neg strat – they get generics, agent CPs, and lots of other offensive a</w:t>
      </w:r>
      <w:r>
        <w:t>r</w:t>
      </w:r>
      <w:r>
        <w:t>guments even if they know absolutely nothing about the aff</w:t>
      </w:r>
    </w:p>
    <w:p w14:paraId="76EE89F6" w14:textId="77777777" w:rsidR="00E42D9B" w:rsidRDefault="00E42D9B" w:rsidP="00E42D9B"/>
    <w:p w14:paraId="382F95D5" w14:textId="77777777" w:rsidR="00E42D9B" w:rsidRDefault="00E42D9B" w:rsidP="00E42D9B">
      <w:pPr>
        <w:pStyle w:val="Heading4"/>
      </w:pPr>
      <w:r>
        <w:t>Default to reasonability – our aff is predictable</w:t>
      </w:r>
    </w:p>
    <w:p w14:paraId="1493E2C6" w14:textId="77777777" w:rsidR="00E42D9B" w:rsidRDefault="00E42D9B" w:rsidP="00E42D9B"/>
    <w:p w14:paraId="086F89F8" w14:textId="77777777" w:rsidR="00E42D9B" w:rsidRPr="00E42D9B" w:rsidRDefault="00E42D9B" w:rsidP="00E42D9B">
      <w:pPr>
        <w:pStyle w:val="Heading4"/>
      </w:pPr>
      <w:r>
        <w:t>Have a high threshold on T – voting us down constitutes a wholesale rejection of our entire category of affs, hold them to a high argumentative standard</w:t>
      </w:r>
    </w:p>
    <w:p w14:paraId="3A0C9FDF" w14:textId="77777777" w:rsidR="009E428E" w:rsidRDefault="009E428E" w:rsidP="009E428E">
      <w:pPr>
        <w:pStyle w:val="Heading2"/>
      </w:pPr>
      <w:r>
        <w:lastRenderedPageBreak/>
        <w:t>AT FX T</w:t>
      </w:r>
    </w:p>
    <w:p w14:paraId="115E115F" w14:textId="77777777" w:rsidR="00D2508F" w:rsidRDefault="00D2508F" w:rsidP="00D2508F">
      <w:pPr>
        <w:pStyle w:val="Heading4"/>
        <w:shd w:val="clear" w:color="auto" w:fill="FFFFFF"/>
        <w:rPr>
          <w:rFonts w:ascii="Arial" w:hAnsi="Arial" w:cs="Arial"/>
          <w:color w:val="222222"/>
          <w:sz w:val="20"/>
          <w:szCs w:val="20"/>
        </w:rPr>
      </w:pPr>
      <w:r>
        <w:rPr>
          <w:rFonts w:cs="Arial"/>
          <w:color w:val="000000"/>
          <w:sz w:val="27"/>
          <w:szCs w:val="27"/>
        </w:rPr>
        <w:t>C/I – economic engagement includes a multitude of practices that benefit nations. Visa issuance engages not only from a foreign assistance perspective but also pr</w:t>
      </w:r>
      <w:r>
        <w:rPr>
          <w:rFonts w:cs="Arial"/>
          <w:color w:val="000000"/>
          <w:sz w:val="27"/>
          <w:szCs w:val="27"/>
        </w:rPr>
        <w:t>o</w:t>
      </w:r>
      <w:r>
        <w:rPr>
          <w:rFonts w:cs="Arial"/>
          <w:color w:val="000000"/>
          <w:sz w:val="27"/>
          <w:szCs w:val="27"/>
        </w:rPr>
        <w:t>vides support for those suffering in current economic conditions – our aff is directly topical</w:t>
      </w:r>
    </w:p>
    <w:p w14:paraId="60CD1771" w14:textId="77777777" w:rsidR="00D2508F" w:rsidRPr="00AF7A74" w:rsidRDefault="00D2508F" w:rsidP="00D2508F">
      <w:r w:rsidRPr="00AF7A74">
        <w:rPr>
          <w:rStyle w:val="StyleStyleBold12pt"/>
        </w:rPr>
        <w:t>US Department of State 1</w:t>
      </w:r>
      <w:r>
        <w:t xml:space="preserve"> </w:t>
      </w:r>
      <w:r w:rsidRPr="00AF7A74">
        <w:t xml:space="preserve">“What is Total Economic Engagement?” </w:t>
      </w:r>
      <w:proofErr w:type="gramStart"/>
      <w:r w:rsidRPr="00AF7A74">
        <w:t>United States Department of State Archive 2001-2009.</w:t>
      </w:r>
      <w:proofErr w:type="gramEnd"/>
      <w:r w:rsidRPr="00AF7A74">
        <w:t xml:space="preserve"> MLW</w:t>
      </w:r>
    </w:p>
    <w:p w14:paraId="37093127" w14:textId="77777777" w:rsidR="00D2508F" w:rsidRDefault="00D2508F" w:rsidP="00D2508F">
      <w:pPr>
        <w:pStyle w:val="NormalWeb"/>
        <w:shd w:val="clear" w:color="auto" w:fill="FFFFFF"/>
        <w:spacing w:before="0" w:beforeAutospacing="0" w:after="0" w:afterAutospacing="0"/>
        <w:rPr>
          <w:rFonts w:ascii="Arial" w:hAnsi="Arial" w:cs="Arial"/>
          <w:color w:val="222222"/>
          <w:sz w:val="20"/>
          <w:szCs w:val="20"/>
        </w:rPr>
      </w:pPr>
      <w:r>
        <w:rPr>
          <w:rFonts w:ascii="Arial" w:hAnsi="Arial" w:cs="Arial"/>
          <w:color w:val="222222"/>
          <w:sz w:val="18"/>
          <w:szCs w:val="18"/>
        </w:rPr>
        <w:t>To quote Franklin D. Roosevelt: “True individual freedom cannot exist without economic security and independence. People who are hungry and out of a job are the stuff of which dictatorships are made.”</w:t>
      </w:r>
      <w:r>
        <w:rPr>
          <w:rStyle w:val="apple-converted-space"/>
          <w:rFonts w:ascii="Arial" w:eastAsiaTheme="majorEastAsia" w:hAnsi="Arial" w:cs="Arial"/>
          <w:color w:val="222222"/>
          <w:sz w:val="18"/>
          <w:szCs w:val="18"/>
        </w:rPr>
        <w:t> </w:t>
      </w:r>
      <w:r>
        <w:rPr>
          <w:rStyle w:val="Strong"/>
          <w:rFonts w:eastAsiaTheme="majorEastAsia" w:cs="Arial"/>
          <w:color w:val="000000"/>
          <w:u w:val="single"/>
        </w:rPr>
        <w:t>Poverty and political u</w:t>
      </w:r>
      <w:r>
        <w:rPr>
          <w:rStyle w:val="Strong"/>
          <w:rFonts w:eastAsiaTheme="majorEastAsia" w:cs="Arial"/>
          <w:color w:val="000000"/>
          <w:u w:val="single"/>
        </w:rPr>
        <w:t>n</w:t>
      </w:r>
      <w:r>
        <w:rPr>
          <w:rStyle w:val="Strong"/>
          <w:rFonts w:eastAsiaTheme="majorEastAsia" w:cs="Arial"/>
          <w:color w:val="000000"/>
          <w:u w:val="single"/>
        </w:rPr>
        <w:t>rest walk hand-in-hand</w:t>
      </w:r>
      <w:r>
        <w:rPr>
          <w:rFonts w:ascii="Arial" w:hAnsi="Arial" w:cs="Arial"/>
          <w:color w:val="000000"/>
          <w:sz w:val="18"/>
          <w:szCs w:val="18"/>
        </w:rPr>
        <w:t>, and</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too many countries’ economic situations offer little hope to their citizens</w:t>
      </w:r>
      <w:r>
        <w:rPr>
          <w:rFonts w:ascii="Arial" w:hAnsi="Arial" w:cs="Arial"/>
          <w:color w:val="000000"/>
          <w:sz w:val="18"/>
          <w:szCs w:val="18"/>
        </w:rPr>
        <w:t>. However, the economic landscape does not need to remain dormant. We believe, the crop of economic security, individual prosperity and political stability can be grown through total economic engagement. Total</w:t>
      </w:r>
      <w:r>
        <w:rPr>
          <w:rStyle w:val="apple-converted-space"/>
          <w:rFonts w:ascii="Arial" w:eastAsiaTheme="majorEastAsia" w:hAnsi="Arial" w:cs="Arial"/>
          <w:color w:val="000000"/>
          <w:sz w:val="18"/>
          <w:szCs w:val="18"/>
        </w:rPr>
        <w:t> </w:t>
      </w:r>
      <w:r>
        <w:rPr>
          <w:rStyle w:val="Strong"/>
          <w:rFonts w:eastAsiaTheme="majorEastAsia" w:cs="Arial"/>
          <w:color w:val="000000"/>
          <w:u w:val="single"/>
        </w:rPr>
        <w:t>economic engagement looks b</w:t>
      </w:r>
      <w:r>
        <w:rPr>
          <w:rStyle w:val="Strong"/>
          <w:rFonts w:eastAsiaTheme="majorEastAsia" w:cs="Arial"/>
          <w:color w:val="000000"/>
          <w:u w:val="single"/>
        </w:rPr>
        <w:t>e</w:t>
      </w:r>
      <w:r>
        <w:rPr>
          <w:rStyle w:val="Strong"/>
          <w:rFonts w:eastAsiaTheme="majorEastAsia" w:cs="Arial"/>
          <w:color w:val="000000"/>
          <w:u w:val="single"/>
        </w:rPr>
        <w:t>yond the current practice of using financial development assistance as the only ox at the plow</w:t>
      </w:r>
      <w:r>
        <w:rPr>
          <w:rFonts w:ascii="Arial" w:hAnsi="Arial" w:cs="Arial"/>
          <w:color w:val="000000"/>
          <w:sz w:val="18"/>
          <w:szCs w:val="18"/>
        </w:rPr>
        <w:t>. We know that developing countries own the keys to their own economic success. Just as democracy relies on the ed</w:t>
      </w:r>
      <w:r>
        <w:rPr>
          <w:rFonts w:ascii="Arial" w:hAnsi="Arial" w:cs="Arial"/>
          <w:color w:val="000000"/>
          <w:sz w:val="18"/>
          <w:szCs w:val="18"/>
        </w:rPr>
        <w:t>u</w:t>
      </w:r>
      <w:r>
        <w:rPr>
          <w:rFonts w:ascii="Arial" w:hAnsi="Arial" w:cs="Arial"/>
          <w:color w:val="000000"/>
          <w:sz w:val="18"/>
          <w:szCs w:val="18"/>
        </w:rPr>
        <w:t>cated and active common man, so</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a healthy economy rests on the liberated individual</w:t>
      </w:r>
      <w:r>
        <w:rPr>
          <w:rFonts w:ascii="Arial" w:hAnsi="Arial" w:cs="Arial"/>
          <w:color w:val="000000"/>
          <w:sz w:val="18"/>
          <w:szCs w:val="18"/>
        </w:rPr>
        <w:t>.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Our goal</w:t>
      </w:r>
      <w:r>
        <w:rPr>
          <w:rFonts w:ascii="Arial" w:hAnsi="Arial" w:cs="Arial"/>
          <w:color w:val="000000"/>
          <w:sz w:val="18"/>
          <w:szCs w:val="18"/>
        </w:rPr>
        <w:t>, therefore,</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must be the creation of the right cond</w:t>
      </w:r>
      <w:r>
        <w:rPr>
          <w:rFonts w:ascii="Arial" w:hAnsi="Arial" w:cs="Arial"/>
          <w:color w:val="000000"/>
          <w:sz w:val="18"/>
          <w:szCs w:val="18"/>
          <w:u w:val="single"/>
        </w:rPr>
        <w:t>i</w:t>
      </w:r>
      <w:r>
        <w:rPr>
          <w:rFonts w:ascii="Arial" w:hAnsi="Arial" w:cs="Arial"/>
          <w:color w:val="000000"/>
          <w:sz w:val="18"/>
          <w:szCs w:val="18"/>
          <w:u w:val="single"/>
        </w:rPr>
        <w:t>tions for individual economic growth and success</w:t>
      </w:r>
      <w:r>
        <w:rPr>
          <w:rFonts w:ascii="Arial" w:hAnsi="Arial" w:cs="Arial"/>
          <w:color w:val="000000"/>
          <w:sz w:val="18"/>
          <w:szCs w:val="18"/>
        </w:rPr>
        <w:t>.</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We must cultivate conditions for</w:t>
      </w:r>
      <w:r>
        <w:rPr>
          <w:rStyle w:val="apple-converted-space"/>
          <w:rFonts w:ascii="Arial" w:eastAsiaTheme="majorEastAsia" w:hAnsi="Arial" w:cs="Arial"/>
          <w:color w:val="000000"/>
          <w:sz w:val="18"/>
          <w:szCs w:val="18"/>
        </w:rPr>
        <w:t> </w:t>
      </w:r>
      <w:r>
        <w:rPr>
          <w:rFonts w:ascii="Arial" w:hAnsi="Arial" w:cs="Arial"/>
          <w:color w:val="000000"/>
          <w:sz w:val="18"/>
          <w:szCs w:val="18"/>
        </w:rPr>
        <w:t>private sector</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growth, investment and trade</w:t>
      </w:r>
      <w:r>
        <w:rPr>
          <w:rFonts w:ascii="Arial" w:hAnsi="Arial" w:cs="Arial"/>
          <w:color w:val="000000"/>
          <w:sz w:val="18"/>
          <w:szCs w:val="18"/>
        </w:rPr>
        <w:t>. This cannot be accomplished through Official Development Assistance (ODA) funds alone.</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Foreign assistance must support a developing country’s</w:t>
      </w:r>
      <w:r>
        <w:rPr>
          <w:rStyle w:val="apple-converted-space"/>
          <w:rFonts w:ascii="Arial" w:eastAsiaTheme="majorEastAsia" w:hAnsi="Arial" w:cs="Arial"/>
          <w:color w:val="000000"/>
          <w:sz w:val="18"/>
          <w:szCs w:val="18"/>
          <w:u w:val="single"/>
        </w:rPr>
        <w:t> </w:t>
      </w:r>
      <w:r>
        <w:rPr>
          <w:rFonts w:ascii="Arial" w:hAnsi="Arial" w:cs="Arial"/>
          <w:i/>
          <w:iCs/>
          <w:color w:val="000000"/>
          <w:sz w:val="18"/>
          <w:szCs w:val="18"/>
          <w:u w:val="single"/>
        </w:rPr>
        <w:t>own</w:t>
      </w:r>
      <w:r>
        <w:rPr>
          <w:rStyle w:val="apple-converted-space"/>
          <w:rFonts w:ascii="Arial" w:eastAsiaTheme="majorEastAsia" w:hAnsi="Arial" w:cs="Arial"/>
          <w:color w:val="000000"/>
          <w:sz w:val="18"/>
          <w:szCs w:val="18"/>
          <w:u w:val="single"/>
        </w:rPr>
        <w:t> </w:t>
      </w:r>
      <w:r>
        <w:rPr>
          <w:rFonts w:ascii="Arial" w:hAnsi="Arial" w:cs="Arial"/>
          <w:color w:val="000000"/>
          <w:sz w:val="18"/>
          <w:szCs w:val="18"/>
          <w:u w:val="single"/>
        </w:rPr>
        <w:t>effort to improve their economic climate</w:t>
      </w:r>
      <w:r>
        <w:rPr>
          <w:rFonts w:ascii="Arial" w:hAnsi="Arial" w:cs="Arial"/>
          <w:color w:val="000000"/>
          <w:sz w:val="18"/>
          <w:szCs w:val="18"/>
        </w:rPr>
        <w:t>. Total economic engagement is putting all of the players to the same plow. EEB is harnessing trade and economic policy formation, proper governance, and ODA activities together.</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The bureau also integrates the American individual</w:t>
      </w:r>
      <w:r>
        <w:rPr>
          <w:rFonts w:ascii="Arial" w:hAnsi="Arial" w:cs="Arial"/>
          <w:color w:val="000000"/>
          <w:sz w:val="18"/>
          <w:szCs w:val="18"/>
        </w:rPr>
        <w:t>.</w:t>
      </w:r>
      <w:r>
        <w:rPr>
          <w:rStyle w:val="apple-converted-space"/>
          <w:rFonts w:ascii="Arial" w:eastAsiaTheme="majorEastAsia" w:hAnsi="Arial" w:cs="Arial"/>
          <w:color w:val="000000"/>
          <w:sz w:val="18"/>
          <w:szCs w:val="18"/>
        </w:rPr>
        <w:t> </w:t>
      </w:r>
      <w:r>
        <w:rPr>
          <w:rStyle w:val="Strong"/>
          <w:rFonts w:eastAsiaTheme="majorEastAsia" w:cs="Arial"/>
          <w:color w:val="000000"/>
          <w:u w:val="single"/>
        </w:rPr>
        <w:t>Working with U.S. citizen-partners participating in developing economies abroad is a key element of total economic engagement</w:t>
      </w:r>
      <w:r>
        <w:rPr>
          <w:rFonts w:ascii="Arial" w:hAnsi="Arial" w:cs="Arial"/>
          <w:color w:val="222222"/>
          <w:sz w:val="18"/>
          <w:szCs w:val="18"/>
        </w:rPr>
        <w:t>. An accurate accounting of a nation’s</w:t>
      </w:r>
      <w:r>
        <w:rPr>
          <w:rStyle w:val="apple-converted-space"/>
          <w:rFonts w:ascii="Arial" w:eastAsiaTheme="majorEastAsia" w:hAnsi="Arial" w:cs="Arial"/>
          <w:color w:val="222222"/>
          <w:sz w:val="18"/>
          <w:szCs w:val="18"/>
        </w:rPr>
        <w:t> </w:t>
      </w:r>
      <w:r>
        <w:rPr>
          <w:rFonts w:ascii="Arial" w:hAnsi="Arial" w:cs="Arial"/>
          <w:color w:val="222222"/>
          <w:sz w:val="18"/>
          <w:szCs w:val="18"/>
          <w:u w:val="single"/>
        </w:rPr>
        <w:t>total engagement must include economic policies as well as, trade, remittances, and foreign direct investment</w:t>
      </w:r>
      <w:r>
        <w:rPr>
          <w:rFonts w:ascii="Arial" w:hAnsi="Arial" w:cs="Arial"/>
          <w:color w:val="222222"/>
          <w:sz w:val="18"/>
          <w:szCs w:val="18"/>
        </w:rPr>
        <w:t>. In these areas, the U.S. leads the world in total economic engagement with the developing world. The private donations of American citizens, military emergency aid and</w:t>
      </w:r>
      <w:r>
        <w:rPr>
          <w:rStyle w:val="apple-converted-space"/>
          <w:rFonts w:ascii="Arial" w:eastAsiaTheme="majorEastAsia" w:hAnsi="Arial" w:cs="Arial"/>
          <w:color w:val="222222"/>
          <w:sz w:val="18"/>
          <w:szCs w:val="18"/>
        </w:rPr>
        <w:t> </w:t>
      </w:r>
      <w:r>
        <w:rPr>
          <w:rFonts w:ascii="Arial" w:hAnsi="Arial" w:cs="Arial"/>
          <w:color w:val="222222"/>
          <w:sz w:val="18"/>
          <w:szCs w:val="18"/>
          <w:u w:val="single"/>
        </w:rPr>
        <w:t>peacekeeping and government assistance provide the primary sources for development financing.</w:t>
      </w:r>
    </w:p>
    <w:p w14:paraId="76AF7C9B" w14:textId="77777777" w:rsidR="00E42D9B" w:rsidRDefault="00E42D9B" w:rsidP="00E42D9B"/>
    <w:p w14:paraId="454C4589" w14:textId="77777777" w:rsidR="00D2508F" w:rsidRPr="00E42D9B" w:rsidRDefault="00D2508F" w:rsidP="00D2508F">
      <w:pPr>
        <w:pStyle w:val="Heading4"/>
      </w:pPr>
      <w:r w:rsidRPr="00E42D9B">
        <w:t>Lit checks – we cite a variety of authors that all deal with the economic relations b</w:t>
      </w:r>
      <w:r w:rsidRPr="00E42D9B">
        <w:t>e</w:t>
      </w:r>
      <w:r w:rsidRPr="00E42D9B">
        <w:t>tween the U.S. and Mexico in some context – T isn’t an excuse for a lack of research</w:t>
      </w:r>
    </w:p>
    <w:p w14:paraId="1A148318" w14:textId="77777777" w:rsidR="00D2508F" w:rsidRDefault="00D2508F" w:rsidP="00D2508F"/>
    <w:p w14:paraId="1FF5FFE5" w14:textId="77777777" w:rsidR="00D2508F" w:rsidRDefault="00D2508F" w:rsidP="00D2508F">
      <w:pPr>
        <w:pStyle w:val="Heading4"/>
      </w:pPr>
      <w:r w:rsidRPr="00E42D9B">
        <w:t>Prefer breadth – our interpretation allows us to learn about a larger variety of ec</w:t>
      </w:r>
      <w:r w:rsidRPr="00E42D9B">
        <w:t>o</w:t>
      </w:r>
      <w:r w:rsidRPr="00E42D9B">
        <w:t>nomic mechanisms and have a more complete understanding of U.S./Mexican ec</w:t>
      </w:r>
      <w:r w:rsidRPr="00E42D9B">
        <w:t>o</w:t>
      </w:r>
      <w:r w:rsidRPr="00E42D9B">
        <w:t>nomic engagement</w:t>
      </w:r>
    </w:p>
    <w:p w14:paraId="3B66B54E" w14:textId="77777777" w:rsidR="00D2508F" w:rsidRDefault="00D2508F" w:rsidP="00D2508F"/>
    <w:p w14:paraId="6E464541" w14:textId="77777777" w:rsidR="00D2508F" w:rsidRDefault="00D2508F" w:rsidP="00D2508F">
      <w:pPr>
        <w:pStyle w:val="Heading4"/>
      </w:pPr>
      <w:r>
        <w:t>We don’t hurt neg strat – they get generics, agent CPs, and lots of other offensive a</w:t>
      </w:r>
      <w:r>
        <w:t>r</w:t>
      </w:r>
      <w:r>
        <w:t>guments even if they know absolutely nothing about the aff</w:t>
      </w:r>
    </w:p>
    <w:p w14:paraId="18DBB93D" w14:textId="77777777" w:rsidR="00D2508F" w:rsidRDefault="00D2508F" w:rsidP="00D2508F"/>
    <w:p w14:paraId="405E1EEB" w14:textId="77777777" w:rsidR="00D2508F" w:rsidRDefault="00D2508F" w:rsidP="00D2508F">
      <w:pPr>
        <w:pStyle w:val="Heading4"/>
      </w:pPr>
      <w:r>
        <w:t>Default to reasonability – our aff is predictable</w:t>
      </w:r>
    </w:p>
    <w:p w14:paraId="75D4FB54" w14:textId="77777777" w:rsidR="00D2508F" w:rsidRDefault="00D2508F" w:rsidP="00D2508F"/>
    <w:p w14:paraId="06BABD2E" w14:textId="77777777" w:rsidR="001E4A1B" w:rsidRDefault="001E4A1B" w:rsidP="001E4A1B">
      <w:pPr>
        <w:pStyle w:val="Heading4"/>
      </w:pPr>
      <w:r>
        <w:lastRenderedPageBreak/>
        <w:t>Have a high threshold on T – voting us down constitutes a wholesale rejection of our entire category of affs, hold them to a high argumentative standard</w:t>
      </w:r>
    </w:p>
    <w:p w14:paraId="44F84455" w14:textId="77777777" w:rsidR="00D2508F" w:rsidRDefault="00D2508F" w:rsidP="00D2508F"/>
    <w:p w14:paraId="03625AAF" w14:textId="77777777" w:rsidR="00D2508F" w:rsidRPr="00D2508F" w:rsidRDefault="00D2508F" w:rsidP="00D2508F">
      <w:pPr>
        <w:pStyle w:val="Heading4"/>
      </w:pPr>
      <w:r>
        <w:t>[INSERT FX T GOOD THEORY]</w:t>
      </w:r>
    </w:p>
    <w:p w14:paraId="6F3D8AF7" w14:textId="77777777" w:rsidR="00E42D9B" w:rsidRDefault="00E42D9B" w:rsidP="00E42D9B"/>
    <w:p w14:paraId="27092A0E" w14:textId="77777777" w:rsidR="00E42D9B" w:rsidRPr="00E42D9B" w:rsidRDefault="00D2508F" w:rsidP="00E42D9B">
      <w:pPr>
        <w:pStyle w:val="Heading4"/>
      </w:pPr>
      <w:r>
        <w:t>Reject arguments, not the team – if they win FX T bad the whole debate still isn’t tainted, only discard parts of the aff that are FX T</w:t>
      </w:r>
    </w:p>
    <w:p w14:paraId="259F2C89" w14:textId="77777777" w:rsidR="00D2508F" w:rsidRDefault="00D2508F" w:rsidP="006A308A">
      <w:pPr>
        <w:pStyle w:val="Heading2"/>
      </w:pPr>
      <w:r>
        <w:lastRenderedPageBreak/>
        <w:t>AT Extra T</w:t>
      </w:r>
    </w:p>
    <w:p w14:paraId="667C4841" w14:textId="77777777" w:rsidR="00D2508F" w:rsidRDefault="00D2508F" w:rsidP="00D2508F">
      <w:pPr>
        <w:pStyle w:val="Heading4"/>
      </w:pPr>
      <w:r>
        <w:t>W/M – the creation of a new visa issuance program is a holistic action that constitutes economic engagement – the neg can’t deconstruct our plan because each portion is contingent on the whole</w:t>
      </w:r>
    </w:p>
    <w:p w14:paraId="48ECC034" w14:textId="77777777" w:rsidR="00D2508F" w:rsidRDefault="00D2508F" w:rsidP="00D2508F"/>
    <w:p w14:paraId="3D965585" w14:textId="77777777" w:rsidR="001E4A1B" w:rsidRDefault="00D2508F" w:rsidP="001E4A1B">
      <w:pPr>
        <w:pStyle w:val="Heading4"/>
        <w:shd w:val="clear" w:color="auto" w:fill="FFFFFF"/>
        <w:rPr>
          <w:rFonts w:ascii="Arial" w:hAnsi="Arial" w:cs="Arial"/>
          <w:color w:val="222222"/>
          <w:sz w:val="20"/>
          <w:szCs w:val="20"/>
        </w:rPr>
      </w:pPr>
      <w:r>
        <w:t xml:space="preserve">Furthermore </w:t>
      </w:r>
      <w:r w:rsidR="001E4A1B">
        <w:t xml:space="preserve">each part of the aff independently meets – </w:t>
      </w:r>
      <w:r w:rsidR="001E4A1B">
        <w:rPr>
          <w:rFonts w:cs="Arial"/>
          <w:color w:val="000000"/>
          <w:sz w:val="27"/>
          <w:szCs w:val="27"/>
        </w:rPr>
        <w:t>any action that functions as a tool to assist nations economically is topical</w:t>
      </w:r>
    </w:p>
    <w:p w14:paraId="4B5BA5DC" w14:textId="77777777" w:rsidR="001E4A1B" w:rsidRPr="00AF7A74" w:rsidRDefault="001E4A1B" w:rsidP="001E4A1B">
      <w:r w:rsidRPr="00AF7A74">
        <w:rPr>
          <w:rStyle w:val="StyleStyleBold12pt"/>
        </w:rPr>
        <w:t>US Department of State 1</w:t>
      </w:r>
      <w:r>
        <w:t xml:space="preserve"> </w:t>
      </w:r>
      <w:r w:rsidRPr="00AF7A74">
        <w:t xml:space="preserve">“What is Total Economic Engagement?” </w:t>
      </w:r>
      <w:proofErr w:type="gramStart"/>
      <w:r w:rsidRPr="00AF7A74">
        <w:t>United States Department of State Archive 2001-2009.</w:t>
      </w:r>
      <w:proofErr w:type="gramEnd"/>
      <w:r w:rsidRPr="00AF7A74">
        <w:t xml:space="preserve"> MLW</w:t>
      </w:r>
    </w:p>
    <w:p w14:paraId="15F6BAE5" w14:textId="77777777" w:rsidR="001E4A1B" w:rsidRDefault="001E4A1B" w:rsidP="001E4A1B">
      <w:pPr>
        <w:pStyle w:val="NormalWeb"/>
        <w:shd w:val="clear" w:color="auto" w:fill="FFFFFF"/>
        <w:spacing w:before="0" w:beforeAutospacing="0" w:after="0" w:afterAutospacing="0"/>
        <w:rPr>
          <w:rFonts w:ascii="Arial" w:hAnsi="Arial" w:cs="Arial"/>
          <w:color w:val="222222"/>
          <w:sz w:val="20"/>
          <w:szCs w:val="20"/>
        </w:rPr>
      </w:pPr>
      <w:r>
        <w:rPr>
          <w:rFonts w:ascii="Arial" w:hAnsi="Arial" w:cs="Arial"/>
          <w:color w:val="222222"/>
          <w:sz w:val="18"/>
          <w:szCs w:val="18"/>
        </w:rPr>
        <w:t>To quote Franklin D. Roosevelt: “True individual freedom cannot exist without economic security and independence. People who are hungry and out of a job are the stuff of which dictatorships are made.”</w:t>
      </w:r>
      <w:r>
        <w:rPr>
          <w:rStyle w:val="apple-converted-space"/>
          <w:rFonts w:ascii="Arial" w:eastAsiaTheme="majorEastAsia" w:hAnsi="Arial" w:cs="Arial"/>
          <w:color w:val="222222"/>
          <w:sz w:val="18"/>
          <w:szCs w:val="18"/>
        </w:rPr>
        <w:t> </w:t>
      </w:r>
      <w:r>
        <w:rPr>
          <w:rStyle w:val="Strong"/>
          <w:rFonts w:eastAsiaTheme="majorEastAsia" w:cs="Arial"/>
          <w:color w:val="000000"/>
          <w:u w:val="single"/>
        </w:rPr>
        <w:t>Poverty and political u</w:t>
      </w:r>
      <w:r>
        <w:rPr>
          <w:rStyle w:val="Strong"/>
          <w:rFonts w:eastAsiaTheme="majorEastAsia" w:cs="Arial"/>
          <w:color w:val="000000"/>
          <w:u w:val="single"/>
        </w:rPr>
        <w:t>n</w:t>
      </w:r>
      <w:r>
        <w:rPr>
          <w:rStyle w:val="Strong"/>
          <w:rFonts w:eastAsiaTheme="majorEastAsia" w:cs="Arial"/>
          <w:color w:val="000000"/>
          <w:u w:val="single"/>
        </w:rPr>
        <w:t>rest walk hand-in-hand</w:t>
      </w:r>
      <w:r>
        <w:rPr>
          <w:rFonts w:ascii="Arial" w:hAnsi="Arial" w:cs="Arial"/>
          <w:color w:val="000000"/>
          <w:sz w:val="18"/>
          <w:szCs w:val="18"/>
        </w:rPr>
        <w:t>, and</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too many countries’ economic situations offer little hope to their citizens</w:t>
      </w:r>
      <w:r>
        <w:rPr>
          <w:rFonts w:ascii="Arial" w:hAnsi="Arial" w:cs="Arial"/>
          <w:color w:val="000000"/>
          <w:sz w:val="18"/>
          <w:szCs w:val="18"/>
        </w:rPr>
        <w:t>. However, the economic landscape does not need to remain dormant. We believe, the crop of economic security, individual prosperity and political stability can be grown through total economic engagement. Total</w:t>
      </w:r>
      <w:r>
        <w:rPr>
          <w:rStyle w:val="apple-converted-space"/>
          <w:rFonts w:ascii="Arial" w:eastAsiaTheme="majorEastAsia" w:hAnsi="Arial" w:cs="Arial"/>
          <w:color w:val="000000"/>
          <w:sz w:val="18"/>
          <w:szCs w:val="18"/>
        </w:rPr>
        <w:t> </w:t>
      </w:r>
      <w:r>
        <w:rPr>
          <w:rStyle w:val="Strong"/>
          <w:rFonts w:eastAsiaTheme="majorEastAsia" w:cs="Arial"/>
          <w:color w:val="000000"/>
          <w:u w:val="single"/>
        </w:rPr>
        <w:t>economic engagement looks b</w:t>
      </w:r>
      <w:r>
        <w:rPr>
          <w:rStyle w:val="Strong"/>
          <w:rFonts w:eastAsiaTheme="majorEastAsia" w:cs="Arial"/>
          <w:color w:val="000000"/>
          <w:u w:val="single"/>
        </w:rPr>
        <w:t>e</w:t>
      </w:r>
      <w:r>
        <w:rPr>
          <w:rStyle w:val="Strong"/>
          <w:rFonts w:eastAsiaTheme="majorEastAsia" w:cs="Arial"/>
          <w:color w:val="000000"/>
          <w:u w:val="single"/>
        </w:rPr>
        <w:t>yond the current practice of using financial development assistance as the only ox at the plow</w:t>
      </w:r>
      <w:r>
        <w:rPr>
          <w:rFonts w:ascii="Arial" w:hAnsi="Arial" w:cs="Arial"/>
          <w:color w:val="000000"/>
          <w:sz w:val="18"/>
          <w:szCs w:val="18"/>
        </w:rPr>
        <w:t>. We know that developing countries own the keys to their own economic success. Just as democracy relies on the ed</w:t>
      </w:r>
      <w:r>
        <w:rPr>
          <w:rFonts w:ascii="Arial" w:hAnsi="Arial" w:cs="Arial"/>
          <w:color w:val="000000"/>
          <w:sz w:val="18"/>
          <w:szCs w:val="18"/>
        </w:rPr>
        <w:t>u</w:t>
      </w:r>
      <w:r>
        <w:rPr>
          <w:rFonts w:ascii="Arial" w:hAnsi="Arial" w:cs="Arial"/>
          <w:color w:val="000000"/>
          <w:sz w:val="18"/>
          <w:szCs w:val="18"/>
        </w:rPr>
        <w:t>cated and active common man, so</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a healthy economy rests on the liberated individual</w:t>
      </w:r>
      <w:r>
        <w:rPr>
          <w:rFonts w:ascii="Arial" w:hAnsi="Arial" w:cs="Arial"/>
          <w:color w:val="000000"/>
          <w:sz w:val="18"/>
          <w:szCs w:val="18"/>
        </w:rPr>
        <w:t>.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Our goal</w:t>
      </w:r>
      <w:r>
        <w:rPr>
          <w:rFonts w:ascii="Arial" w:hAnsi="Arial" w:cs="Arial"/>
          <w:color w:val="000000"/>
          <w:sz w:val="18"/>
          <w:szCs w:val="18"/>
        </w:rPr>
        <w:t>, therefore,</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must be the creation of the right cond</w:t>
      </w:r>
      <w:r>
        <w:rPr>
          <w:rFonts w:ascii="Arial" w:hAnsi="Arial" w:cs="Arial"/>
          <w:color w:val="000000"/>
          <w:sz w:val="18"/>
          <w:szCs w:val="18"/>
          <w:u w:val="single"/>
        </w:rPr>
        <w:t>i</w:t>
      </w:r>
      <w:r>
        <w:rPr>
          <w:rFonts w:ascii="Arial" w:hAnsi="Arial" w:cs="Arial"/>
          <w:color w:val="000000"/>
          <w:sz w:val="18"/>
          <w:szCs w:val="18"/>
          <w:u w:val="single"/>
        </w:rPr>
        <w:t>tions for individual economic growth and success</w:t>
      </w:r>
      <w:r>
        <w:rPr>
          <w:rFonts w:ascii="Arial" w:hAnsi="Arial" w:cs="Arial"/>
          <w:color w:val="000000"/>
          <w:sz w:val="18"/>
          <w:szCs w:val="18"/>
        </w:rPr>
        <w:t>.</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We must cultivate conditions for</w:t>
      </w:r>
      <w:r>
        <w:rPr>
          <w:rStyle w:val="apple-converted-space"/>
          <w:rFonts w:ascii="Arial" w:eastAsiaTheme="majorEastAsia" w:hAnsi="Arial" w:cs="Arial"/>
          <w:color w:val="000000"/>
          <w:sz w:val="18"/>
          <w:szCs w:val="18"/>
        </w:rPr>
        <w:t> </w:t>
      </w:r>
      <w:r>
        <w:rPr>
          <w:rFonts w:ascii="Arial" w:hAnsi="Arial" w:cs="Arial"/>
          <w:color w:val="000000"/>
          <w:sz w:val="18"/>
          <w:szCs w:val="18"/>
        </w:rPr>
        <w:t>private sector</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growth, investment and trade</w:t>
      </w:r>
      <w:r>
        <w:rPr>
          <w:rFonts w:ascii="Arial" w:hAnsi="Arial" w:cs="Arial"/>
          <w:color w:val="000000"/>
          <w:sz w:val="18"/>
          <w:szCs w:val="18"/>
        </w:rPr>
        <w:t>. This cannot be accomplished through Official Development Assistance (ODA) funds alone.</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Foreign assistance must support a developing country’s</w:t>
      </w:r>
      <w:r>
        <w:rPr>
          <w:rStyle w:val="apple-converted-space"/>
          <w:rFonts w:ascii="Arial" w:eastAsiaTheme="majorEastAsia" w:hAnsi="Arial" w:cs="Arial"/>
          <w:color w:val="000000"/>
          <w:sz w:val="18"/>
          <w:szCs w:val="18"/>
          <w:u w:val="single"/>
        </w:rPr>
        <w:t> </w:t>
      </w:r>
      <w:r>
        <w:rPr>
          <w:rFonts w:ascii="Arial" w:hAnsi="Arial" w:cs="Arial"/>
          <w:i/>
          <w:iCs/>
          <w:color w:val="000000"/>
          <w:sz w:val="18"/>
          <w:szCs w:val="18"/>
          <w:u w:val="single"/>
        </w:rPr>
        <w:t>own</w:t>
      </w:r>
      <w:r>
        <w:rPr>
          <w:rStyle w:val="apple-converted-space"/>
          <w:rFonts w:ascii="Arial" w:eastAsiaTheme="majorEastAsia" w:hAnsi="Arial" w:cs="Arial"/>
          <w:color w:val="000000"/>
          <w:sz w:val="18"/>
          <w:szCs w:val="18"/>
          <w:u w:val="single"/>
        </w:rPr>
        <w:t> </w:t>
      </w:r>
      <w:r>
        <w:rPr>
          <w:rFonts w:ascii="Arial" w:hAnsi="Arial" w:cs="Arial"/>
          <w:color w:val="000000"/>
          <w:sz w:val="18"/>
          <w:szCs w:val="18"/>
          <w:u w:val="single"/>
        </w:rPr>
        <w:t>effort to improve their economic climate</w:t>
      </w:r>
      <w:r>
        <w:rPr>
          <w:rFonts w:ascii="Arial" w:hAnsi="Arial" w:cs="Arial"/>
          <w:color w:val="000000"/>
          <w:sz w:val="18"/>
          <w:szCs w:val="18"/>
        </w:rPr>
        <w:t>. Total economic engagement is putting all of the players to the same plow. EEB is harnessing trade and economic policy formation, proper governance, and ODA activities together.</w:t>
      </w:r>
      <w:r>
        <w:rPr>
          <w:rStyle w:val="apple-converted-space"/>
          <w:rFonts w:ascii="Arial" w:eastAsiaTheme="majorEastAsia" w:hAnsi="Arial" w:cs="Arial"/>
          <w:color w:val="000000"/>
          <w:sz w:val="18"/>
          <w:szCs w:val="18"/>
        </w:rPr>
        <w:t> </w:t>
      </w:r>
      <w:r>
        <w:rPr>
          <w:rFonts w:ascii="Arial" w:hAnsi="Arial" w:cs="Arial"/>
          <w:color w:val="000000"/>
          <w:sz w:val="18"/>
          <w:szCs w:val="18"/>
          <w:u w:val="single"/>
        </w:rPr>
        <w:t>The bureau also integrates the American individual</w:t>
      </w:r>
      <w:r>
        <w:rPr>
          <w:rFonts w:ascii="Arial" w:hAnsi="Arial" w:cs="Arial"/>
          <w:color w:val="000000"/>
          <w:sz w:val="18"/>
          <w:szCs w:val="18"/>
        </w:rPr>
        <w:t>.</w:t>
      </w:r>
      <w:r>
        <w:rPr>
          <w:rStyle w:val="apple-converted-space"/>
          <w:rFonts w:ascii="Arial" w:eastAsiaTheme="majorEastAsia" w:hAnsi="Arial" w:cs="Arial"/>
          <w:color w:val="000000"/>
          <w:sz w:val="18"/>
          <w:szCs w:val="18"/>
        </w:rPr>
        <w:t> </w:t>
      </w:r>
      <w:r>
        <w:rPr>
          <w:rStyle w:val="Strong"/>
          <w:rFonts w:eastAsiaTheme="majorEastAsia" w:cs="Arial"/>
          <w:color w:val="000000"/>
          <w:u w:val="single"/>
        </w:rPr>
        <w:t>Working with U.S. citizen-partners participating in developing economies abroad is a key element of total economic engagement</w:t>
      </w:r>
      <w:r>
        <w:rPr>
          <w:rFonts w:ascii="Arial" w:hAnsi="Arial" w:cs="Arial"/>
          <w:color w:val="222222"/>
          <w:sz w:val="18"/>
          <w:szCs w:val="18"/>
        </w:rPr>
        <w:t>. An accurate accounting of a nation’s</w:t>
      </w:r>
      <w:r>
        <w:rPr>
          <w:rStyle w:val="apple-converted-space"/>
          <w:rFonts w:ascii="Arial" w:eastAsiaTheme="majorEastAsia" w:hAnsi="Arial" w:cs="Arial"/>
          <w:color w:val="222222"/>
          <w:sz w:val="18"/>
          <w:szCs w:val="18"/>
        </w:rPr>
        <w:t> </w:t>
      </w:r>
      <w:r>
        <w:rPr>
          <w:rFonts w:ascii="Arial" w:hAnsi="Arial" w:cs="Arial"/>
          <w:color w:val="222222"/>
          <w:sz w:val="18"/>
          <w:szCs w:val="18"/>
          <w:u w:val="single"/>
        </w:rPr>
        <w:t>total engagement must include economic policies as well as, trade, remittances, and foreign direct investment</w:t>
      </w:r>
      <w:r>
        <w:rPr>
          <w:rFonts w:ascii="Arial" w:hAnsi="Arial" w:cs="Arial"/>
          <w:color w:val="222222"/>
          <w:sz w:val="18"/>
          <w:szCs w:val="18"/>
        </w:rPr>
        <w:t>. In these areas, the U.S. leads the world in total economic engagement with the developing world. The private donations of American citizens, military emergency aid and</w:t>
      </w:r>
      <w:r>
        <w:rPr>
          <w:rStyle w:val="apple-converted-space"/>
          <w:rFonts w:ascii="Arial" w:eastAsiaTheme="majorEastAsia" w:hAnsi="Arial" w:cs="Arial"/>
          <w:color w:val="222222"/>
          <w:sz w:val="18"/>
          <w:szCs w:val="18"/>
        </w:rPr>
        <w:t> </w:t>
      </w:r>
      <w:r>
        <w:rPr>
          <w:rFonts w:ascii="Arial" w:hAnsi="Arial" w:cs="Arial"/>
          <w:color w:val="222222"/>
          <w:sz w:val="18"/>
          <w:szCs w:val="18"/>
          <w:u w:val="single"/>
        </w:rPr>
        <w:t>peacekeeping and government assistance provide the primary sources for development financing.</w:t>
      </w:r>
    </w:p>
    <w:p w14:paraId="356CB218" w14:textId="77777777" w:rsidR="00D2508F" w:rsidRPr="00D2508F" w:rsidRDefault="00D2508F" w:rsidP="001E4A1B"/>
    <w:p w14:paraId="25F90076" w14:textId="77777777" w:rsidR="00D2508F" w:rsidRDefault="00D2508F" w:rsidP="00D2508F"/>
    <w:p w14:paraId="5C937C1E" w14:textId="77777777" w:rsidR="00D2508F" w:rsidRDefault="00D2508F" w:rsidP="00D2508F">
      <w:pPr>
        <w:pStyle w:val="Heading4"/>
      </w:pPr>
      <w:r>
        <w:t>Extend the Elmore evidence – he indicates that a new program that consists of i</w:t>
      </w:r>
      <w:r>
        <w:t>n</w:t>
      </w:r>
      <w:r>
        <w:t xml:space="preserve">creased visa issuance, elimination of employer centrality, and a focus on the liberty of participants is </w:t>
      </w:r>
      <w:r>
        <w:rPr>
          <w:u w:val="single"/>
        </w:rPr>
        <w:t>one contiguous unit</w:t>
      </w:r>
      <w:r>
        <w:t xml:space="preserve"> that economically engages potential guest workers in Mexico</w:t>
      </w:r>
    </w:p>
    <w:p w14:paraId="210D6F28" w14:textId="77777777" w:rsidR="001E4A1B" w:rsidRDefault="001E4A1B" w:rsidP="001E4A1B"/>
    <w:p w14:paraId="1B6E065C" w14:textId="77777777" w:rsidR="001E4A1B" w:rsidRPr="001E4A1B" w:rsidRDefault="001E4A1B" w:rsidP="001E4A1B">
      <w:pPr>
        <w:pStyle w:val="Heading4"/>
      </w:pPr>
      <w:r>
        <w:t>Have a high threshold on T – voting us down constitutes a wholesale rejection of our entire category of affs, hold them to a high argumentative standard</w:t>
      </w:r>
    </w:p>
    <w:p w14:paraId="66F6AD12" w14:textId="77777777" w:rsidR="001E4A1B" w:rsidRDefault="001E4A1B" w:rsidP="001E4A1B"/>
    <w:p w14:paraId="205A677A" w14:textId="77777777" w:rsidR="001E4A1B" w:rsidRPr="001E4A1B" w:rsidRDefault="001E4A1B" w:rsidP="001E4A1B">
      <w:pPr>
        <w:pStyle w:val="Heading4"/>
      </w:pPr>
      <w:r w:rsidRPr="001E4A1B">
        <w:t>[INSERT EXTRA T GOOD THEORY]</w:t>
      </w:r>
    </w:p>
    <w:p w14:paraId="4740884A" w14:textId="77777777" w:rsidR="001E4A1B" w:rsidRDefault="001E4A1B" w:rsidP="001E4A1B"/>
    <w:p w14:paraId="11B957FA" w14:textId="77777777" w:rsidR="001E4A1B" w:rsidRPr="001E4A1B" w:rsidRDefault="001E4A1B" w:rsidP="001E4A1B">
      <w:pPr>
        <w:pStyle w:val="Heading4"/>
      </w:pPr>
      <w:r>
        <w:lastRenderedPageBreak/>
        <w:t>Reject the argument, not the team – only discard parts of the aff that the neg proves are extra T</w:t>
      </w:r>
    </w:p>
    <w:p w14:paraId="0E70C42D" w14:textId="77777777" w:rsidR="00F962CE" w:rsidRDefault="00F962CE" w:rsidP="006A308A">
      <w:pPr>
        <w:pStyle w:val="Heading2"/>
      </w:pPr>
      <w:r>
        <w:lastRenderedPageBreak/>
        <w:t>AT “Migrant Worker Programs abusive”</w:t>
      </w:r>
    </w:p>
    <w:p w14:paraId="1722A839" w14:textId="77777777" w:rsidR="00F962CE" w:rsidRPr="00266129" w:rsidRDefault="00F962CE" w:rsidP="00E42D9B">
      <w:pPr>
        <w:pStyle w:val="Heading4"/>
      </w:pPr>
      <w:r w:rsidRPr="00266129">
        <w:t>Non-unique to the plan – these conditions exist in the status quo</w:t>
      </w:r>
    </w:p>
    <w:p w14:paraId="279C5D30" w14:textId="77777777" w:rsidR="00F962CE" w:rsidRPr="00266129" w:rsidRDefault="00F962CE" w:rsidP="00E42D9B">
      <w:pPr>
        <w:pStyle w:val="Heading4"/>
      </w:pPr>
      <w:r w:rsidRPr="00266129">
        <w:t>We don’t force workers to participate –</w:t>
      </w:r>
      <w:r w:rsidR="00266129" w:rsidRPr="00266129">
        <w:t xml:space="preserve"> there’s only a chance we offer a better alte</w:t>
      </w:r>
      <w:r w:rsidR="00266129" w:rsidRPr="00266129">
        <w:t>r</w:t>
      </w:r>
      <w:r w:rsidR="00266129" w:rsidRPr="00266129">
        <w:t>native to people</w:t>
      </w:r>
    </w:p>
    <w:p w14:paraId="34AFC30B" w14:textId="77777777" w:rsidR="00266129" w:rsidRPr="00266129" w:rsidRDefault="00266129" w:rsidP="00E42D9B">
      <w:pPr>
        <w:pStyle w:val="Heading4"/>
      </w:pPr>
      <w:r w:rsidRPr="00266129">
        <w:t xml:space="preserve">High-demand labor market means nations are willing to offer </w:t>
      </w:r>
      <w:r w:rsidR="00042923" w:rsidRPr="00266129">
        <w:t>workers’</w:t>
      </w:r>
      <w:r w:rsidRPr="00266129">
        <w:t xml:space="preserve"> rights</w:t>
      </w:r>
    </w:p>
    <w:p w14:paraId="55DA5735" w14:textId="77777777" w:rsidR="00266129" w:rsidRPr="00033F5F" w:rsidRDefault="00266129" w:rsidP="00E42D9B">
      <w:pPr>
        <w:rPr>
          <w:rStyle w:val="StyleStyleBold12pt"/>
        </w:rPr>
      </w:pPr>
      <w:r w:rsidRPr="00033F5F">
        <w:rPr>
          <w:rStyle w:val="StyleStyleBold12pt"/>
        </w:rPr>
        <w:t xml:space="preserve">Ruhs and Martin 8 </w:t>
      </w:r>
    </w:p>
    <w:p w14:paraId="345080C5" w14:textId="77777777" w:rsidR="00EE4626" w:rsidRPr="00033F5F" w:rsidRDefault="00EE4626" w:rsidP="00E42D9B">
      <w:r>
        <w:t>(</w:t>
      </w:r>
      <w:r w:rsidRPr="00033F5F">
        <w:t>ESRC Centre on Migration, Policy and Society</w:t>
      </w:r>
      <w:r>
        <w:t xml:space="preserve"> (COMPAS), University of Oxford; Department of Agricu</w:t>
      </w:r>
      <w:r>
        <w:t>l</w:t>
      </w:r>
      <w:r>
        <w:t>tural and Resource Economics, University of California at Davis) Martin and Phillip, “</w:t>
      </w:r>
      <w:r w:rsidRPr="00033F5F">
        <w:t>Numbers vs. Rights: Trade-Offs and Guest Worker Programs 1</w:t>
      </w:r>
      <w:r>
        <w:t xml:space="preserve">” 5 March 2008. </w:t>
      </w:r>
      <w:hyperlink r:id="rId42" w:history="1">
        <w:r>
          <w:rPr>
            <w:rStyle w:val="Hyperlink"/>
          </w:rPr>
          <w:t>http://onlinelibrary.wiley.com/doi/10.1111/j.1747-7379.2007.00120.x/pdf</w:t>
        </w:r>
      </w:hyperlink>
    </w:p>
    <w:p w14:paraId="0F68CA5B" w14:textId="77777777" w:rsidR="00266129" w:rsidRDefault="00266129" w:rsidP="00E42D9B">
      <w:r w:rsidRPr="00E42D9B">
        <w:rPr>
          <w:rStyle w:val="StyleBoldUnderline"/>
        </w:rPr>
        <w:t>Because there is a global quest for talent</w:t>
      </w:r>
      <w:r w:rsidRPr="00266129">
        <w:t xml:space="preserve"> (Kuptsch and Pang, 2006), </w:t>
      </w:r>
      <w:r w:rsidRPr="00266129">
        <w:rPr>
          <w:rStyle w:val="StyleBoldUnderline"/>
        </w:rPr>
        <w:t xml:space="preserve">high-income </w:t>
      </w:r>
      <w:r w:rsidRPr="00266129">
        <w:rPr>
          <w:rStyle w:val="StyleBoldUnderline"/>
          <w:highlight w:val="green"/>
        </w:rPr>
        <w:t>countries recognize the need to grant</w:t>
      </w:r>
      <w:r w:rsidRPr="00266129">
        <w:t xml:space="preserve"> skilled </w:t>
      </w:r>
      <w:r w:rsidRPr="00266129">
        <w:rPr>
          <w:rStyle w:val="StyleBoldUnderline"/>
          <w:highlight w:val="green"/>
        </w:rPr>
        <w:t>migrants</w:t>
      </w:r>
      <w:r w:rsidRPr="00266129">
        <w:rPr>
          <w:rStyle w:val="StyleBoldUnderline"/>
        </w:rPr>
        <w:t xml:space="preserve"> substantial </w:t>
      </w:r>
      <w:r w:rsidRPr="00266129">
        <w:rPr>
          <w:rStyle w:val="StyleBoldUnderline"/>
          <w:highlight w:val="green"/>
        </w:rPr>
        <w:t>rights in order to attract</w:t>
      </w:r>
      <w:r w:rsidRPr="00266129">
        <w:rPr>
          <w:rStyle w:val="StyleBoldUnderline"/>
        </w:rPr>
        <w:t xml:space="preserve"> signiﬁcant </w:t>
      </w:r>
      <w:r w:rsidRPr="00266129">
        <w:rPr>
          <w:rStyle w:val="StyleBoldUnderline"/>
          <w:highlight w:val="green"/>
        </w:rPr>
        <w:t>numbers</w:t>
      </w:r>
      <w:r w:rsidRPr="00266129">
        <w:t xml:space="preserve">. For example, </w:t>
      </w:r>
      <w:r w:rsidRPr="00266129">
        <w:rPr>
          <w:rStyle w:val="StyleBoldUnderline"/>
          <w:highlight w:val="green"/>
        </w:rPr>
        <w:t>Canada and Australia</w:t>
      </w:r>
      <w:r w:rsidRPr="00266129">
        <w:t xml:space="preserve">, two countries that have long been successful at attracting skilled migrants, </w:t>
      </w:r>
      <w:r w:rsidRPr="00266129">
        <w:rPr>
          <w:rStyle w:val="StyleBoldUnderline"/>
          <w:highlight w:val="green"/>
        </w:rPr>
        <w:t>grant</w:t>
      </w:r>
      <w:r w:rsidRPr="00266129">
        <w:rPr>
          <w:rStyle w:val="StyleBoldUnderline"/>
        </w:rPr>
        <w:t xml:space="preserve"> qualiﬁed </w:t>
      </w:r>
      <w:r w:rsidRPr="00266129">
        <w:rPr>
          <w:rStyle w:val="StyleBoldUnderline"/>
          <w:highlight w:val="green"/>
        </w:rPr>
        <w:t>m</w:t>
      </w:r>
      <w:r w:rsidRPr="00266129">
        <w:rPr>
          <w:rStyle w:val="StyleBoldUnderline"/>
          <w:highlight w:val="green"/>
        </w:rPr>
        <w:t>i</w:t>
      </w:r>
      <w:r w:rsidRPr="00266129">
        <w:rPr>
          <w:rStyle w:val="StyleBoldUnderline"/>
          <w:highlight w:val="green"/>
        </w:rPr>
        <w:t>grants permanent residence and</w:t>
      </w:r>
      <w:r w:rsidRPr="00266129">
        <w:rPr>
          <w:rStyle w:val="StyleBoldUnderline"/>
        </w:rPr>
        <w:t xml:space="preserve"> </w:t>
      </w:r>
      <w:r w:rsidRPr="00266129">
        <w:rPr>
          <w:rStyle w:val="StyleBoldUnderline"/>
          <w:highlight w:val="green"/>
        </w:rPr>
        <w:t>the associated</w:t>
      </w:r>
      <w:r w:rsidRPr="00266129">
        <w:rPr>
          <w:rStyle w:val="StyleBoldUnderline"/>
        </w:rPr>
        <w:t xml:space="preserve"> comprehensive </w:t>
      </w:r>
      <w:r w:rsidRPr="00266129">
        <w:rPr>
          <w:rStyle w:val="StyleBoldUnderline"/>
          <w:highlight w:val="green"/>
        </w:rPr>
        <w:t>set of rights</w:t>
      </w:r>
      <w:r w:rsidRPr="00266129">
        <w:rPr>
          <w:rStyle w:val="StyleBoldUnderline"/>
        </w:rPr>
        <w:t xml:space="preserve"> immediately upon arrival</w:t>
      </w:r>
      <w:r w:rsidRPr="00266129">
        <w:t xml:space="preserve"> (see, for example, Richardson and Lester, 2004). </w:t>
      </w:r>
      <w:r w:rsidRPr="00266129">
        <w:rPr>
          <w:rStyle w:val="StyleBoldUnderline"/>
          <w:highlight w:val="green"/>
        </w:rPr>
        <w:t>The UK</w:t>
      </w:r>
      <w:r w:rsidRPr="00266129">
        <w:rPr>
          <w:rStyle w:val="StyleBoldUnderline"/>
        </w:rPr>
        <w:t>’s</w:t>
      </w:r>
      <w:r w:rsidRPr="00266129">
        <w:t xml:space="preserve"> Highly Skilled Migrant </w:t>
      </w:r>
      <w:r w:rsidRPr="00266129">
        <w:rPr>
          <w:rStyle w:val="StyleBoldUnderline"/>
        </w:rPr>
        <w:t xml:space="preserve">Programme </w:t>
      </w:r>
      <w:r w:rsidRPr="00266129">
        <w:rPr>
          <w:rStyle w:val="StyleBoldUnderline"/>
          <w:highlight w:val="green"/>
        </w:rPr>
        <w:t>aims to attract</w:t>
      </w:r>
      <w:r w:rsidRPr="00266129">
        <w:rPr>
          <w:rStyle w:val="StyleBoldUnderline"/>
        </w:rPr>
        <w:t xml:space="preserve"> qu</w:t>
      </w:r>
      <w:r w:rsidRPr="00266129">
        <w:rPr>
          <w:rStyle w:val="StyleBoldUnderline"/>
        </w:rPr>
        <w:t>a</w:t>
      </w:r>
      <w:r w:rsidRPr="00266129">
        <w:rPr>
          <w:rStyle w:val="StyleBoldUnderline"/>
        </w:rPr>
        <w:t xml:space="preserve">liﬁed </w:t>
      </w:r>
      <w:r w:rsidRPr="00266129">
        <w:rPr>
          <w:rStyle w:val="StyleBoldUnderline"/>
          <w:highlight w:val="green"/>
        </w:rPr>
        <w:t>migrants by offering them the opportunity to migrate</w:t>
      </w:r>
      <w:r w:rsidRPr="00266129">
        <w:rPr>
          <w:rStyle w:val="StyleBoldUnderline"/>
        </w:rPr>
        <w:t xml:space="preserve"> to the UK </w:t>
      </w:r>
      <w:r w:rsidRPr="00266129">
        <w:rPr>
          <w:rStyle w:val="StyleBoldUnderline"/>
          <w:highlight w:val="green"/>
        </w:rPr>
        <w:t>without a job offer</w:t>
      </w:r>
      <w:r w:rsidRPr="00266129">
        <w:rPr>
          <w:rStyle w:val="StyleBoldUnderline"/>
        </w:rPr>
        <w:t xml:space="preserve"> and with the right to apply for permanent residence</w:t>
      </w:r>
      <w:r w:rsidRPr="00266129">
        <w:t xml:space="preserve"> after ﬁve years of residence in the UK (Home Ofﬁce UK, 2006a). Ireland is introducing a long-term residence status to attract migrants with scarce skills in short supply in the Irish economy (Department of Justice, Equality and Law Reform, 2006). </w:t>
      </w:r>
      <w:r w:rsidRPr="00266129">
        <w:rPr>
          <w:rStyle w:val="StyleBoldUnderline"/>
          <w:highlight w:val="green"/>
        </w:rPr>
        <w:t>In contrast, Germany’s</w:t>
      </w:r>
      <w:r w:rsidRPr="00266129">
        <w:rPr>
          <w:rStyle w:val="StyleBoldUnderline"/>
        </w:rPr>
        <w:t xml:space="preserve"> “Green Card” </w:t>
      </w:r>
      <w:r w:rsidRPr="00266129">
        <w:rPr>
          <w:rStyle w:val="StyleBoldUnderline"/>
          <w:highlight w:val="green"/>
        </w:rPr>
        <w:t>program</w:t>
      </w:r>
      <w:r w:rsidRPr="00266129">
        <w:rPr>
          <w:rStyle w:val="StyleBoldUnderline"/>
        </w:rPr>
        <w:t xml:space="preserve"> for attracting IT workers from abroad </w:t>
      </w:r>
      <w:r w:rsidRPr="00266129">
        <w:rPr>
          <w:rStyle w:val="StyleBoldUnderline"/>
          <w:highlight w:val="green"/>
        </w:rPr>
        <w:t>offered a ﬁve-year work permit rather than permanent res</w:t>
      </w:r>
      <w:r w:rsidRPr="00266129">
        <w:rPr>
          <w:rStyle w:val="StyleBoldUnderline"/>
          <w:highlight w:val="green"/>
        </w:rPr>
        <w:t>i</w:t>
      </w:r>
      <w:r w:rsidRPr="00266129">
        <w:rPr>
          <w:rStyle w:val="StyleBoldUnderline"/>
          <w:highlight w:val="green"/>
        </w:rPr>
        <w:t>dency status, and attracted fewer</w:t>
      </w:r>
      <w:r w:rsidRPr="00266129">
        <w:rPr>
          <w:rStyle w:val="StyleBoldUnderline"/>
        </w:rPr>
        <w:t xml:space="preserve"> than the 20,000 </w:t>
      </w:r>
      <w:r w:rsidRPr="00266129">
        <w:rPr>
          <w:rStyle w:val="StyleBoldUnderline"/>
          <w:highlight w:val="green"/>
        </w:rPr>
        <w:t>visas</w:t>
      </w:r>
      <w:r w:rsidRPr="00266129">
        <w:rPr>
          <w:rStyle w:val="StyleBoldUnderline"/>
        </w:rPr>
        <w:t xml:space="preserve"> offered</w:t>
      </w:r>
      <w:r w:rsidRPr="00266129">
        <w:t xml:space="preserve"> (for a discussion, see Kolb, 2005)</w:t>
      </w:r>
      <w:proofErr w:type="gramStart"/>
      <w:r w:rsidRPr="00266129">
        <w:t>.5</w:t>
      </w:r>
      <w:proofErr w:type="gramEnd"/>
      <w:r w:rsidRPr="00266129">
        <w:t xml:space="preserve"> </w:t>
      </w:r>
    </w:p>
    <w:p w14:paraId="4227AECB" w14:textId="77777777" w:rsidR="007C520C" w:rsidRDefault="007C520C" w:rsidP="00266129">
      <w:pPr>
        <w:ind w:left="720"/>
      </w:pPr>
    </w:p>
    <w:p w14:paraId="07698242" w14:textId="77777777" w:rsidR="007C520C" w:rsidRPr="007C520C" w:rsidRDefault="007C520C" w:rsidP="00E42D9B">
      <w:pPr>
        <w:pStyle w:val="Heading4"/>
      </w:pPr>
      <w:r w:rsidRPr="007C520C">
        <w:t>We solve – Elmore indicates that the plan qua a non-oppressive approach to guest-worker programs is effective in protecting the liberty and quality of life of m</w:t>
      </w:r>
      <w:r w:rsidRPr="007C520C">
        <w:t>i</w:t>
      </w:r>
      <w:r w:rsidRPr="007C520C">
        <w:t>grant foreign nationals</w:t>
      </w:r>
    </w:p>
    <w:p w14:paraId="75B6CFA7" w14:textId="77777777" w:rsidR="00266129" w:rsidRDefault="00266129" w:rsidP="00266129"/>
    <w:p w14:paraId="014923EC" w14:textId="77777777" w:rsidR="006A308A" w:rsidRDefault="006A308A" w:rsidP="006A308A">
      <w:pPr>
        <w:pStyle w:val="Heading2"/>
      </w:pPr>
      <w:r>
        <w:lastRenderedPageBreak/>
        <w:t>AT PTX DA</w:t>
      </w:r>
    </w:p>
    <w:p w14:paraId="6DF3B7B9" w14:textId="77777777" w:rsidR="009E4A4A" w:rsidRDefault="009E4A4A" w:rsidP="006A308A">
      <w:pPr>
        <w:pStyle w:val="Heading3"/>
      </w:pPr>
      <w:r>
        <w:lastRenderedPageBreak/>
        <w:t>Frontline</w:t>
      </w:r>
    </w:p>
    <w:p w14:paraId="39DC2DBE" w14:textId="77777777" w:rsidR="009E4A4A" w:rsidRDefault="009E4A4A" w:rsidP="009E4A4A">
      <w:pPr>
        <w:pStyle w:val="Heading4"/>
      </w:pPr>
      <w:r>
        <w:t>The politics DA was solved in the 1AC – we have several advocates of the plan as a way to address migration problems, extend LaFranchi and both Elmore cards – they ind</w:t>
      </w:r>
      <w:r>
        <w:t>i</w:t>
      </w:r>
      <w:r>
        <w:t>cate that issuing guest worker visas greatly reduces the incentive for illegal migration to occur</w:t>
      </w:r>
    </w:p>
    <w:p w14:paraId="4ED3A8DD" w14:textId="77777777" w:rsidR="00337041" w:rsidRDefault="00337041" w:rsidP="00337041">
      <w:pPr>
        <w:rPr>
          <w:rStyle w:val="StyleStyleBold12pt"/>
        </w:rPr>
      </w:pPr>
    </w:p>
    <w:p w14:paraId="29021422" w14:textId="77777777" w:rsidR="00337041" w:rsidRPr="00304196" w:rsidRDefault="00304196" w:rsidP="00304196">
      <w:pPr>
        <w:pStyle w:val="Heading4"/>
      </w:pPr>
      <w:r w:rsidRPr="00304196">
        <w:t>Here is an independent advocate with fantastic warrant – the plan solves illegal imm</w:t>
      </w:r>
      <w:r w:rsidRPr="00304196">
        <w:t>i</w:t>
      </w:r>
      <w:r w:rsidRPr="00304196">
        <w:t>gration</w:t>
      </w:r>
      <w:r>
        <w:t>, it’s actually BETTER than the actual bill in congress for solving the DA</w:t>
      </w:r>
    </w:p>
    <w:p w14:paraId="4FCB1AC4" w14:textId="77777777" w:rsidR="00337041" w:rsidRDefault="00337041" w:rsidP="00337041">
      <w:r w:rsidRPr="00337041">
        <w:rPr>
          <w:rStyle w:val="StyleStyleBold12pt"/>
        </w:rPr>
        <w:t>Nowrasteh</w:t>
      </w:r>
      <w:r>
        <w:rPr>
          <w:rFonts w:ascii="Verdana" w:hAnsi="Verdana"/>
          <w:color w:val="000000"/>
          <w:sz w:val="17"/>
          <w:szCs w:val="17"/>
          <w:shd w:val="clear" w:color="auto" w:fill="FFFFFF"/>
        </w:rPr>
        <w:t xml:space="preserve"> (</w:t>
      </w:r>
      <w:r w:rsidRPr="00337041">
        <w:t>Alex Nowrasteh is the immigration policy analyst at the Cato Institute’s Center for Global Liberty and Prosperity. Previously he was the immigration policy analyst at the Competitive Enterprise I</w:t>
      </w:r>
      <w:r w:rsidRPr="00337041">
        <w:t>n</w:t>
      </w:r>
      <w:r w:rsidRPr="00337041">
        <w:t>stitute. His work has appeared in The Wall Street Journal, Houston Chronicle</w:t>
      </w:r>
      <w:proofErr w:type="gramStart"/>
      <w:r w:rsidRPr="00337041">
        <w:t>,Boston</w:t>
      </w:r>
      <w:proofErr w:type="gramEnd"/>
      <w:r w:rsidRPr="00337041">
        <w:t xml:space="preserve"> Globe, San Jose Me</w:t>
      </w:r>
      <w:r w:rsidRPr="00337041">
        <w:t>r</w:t>
      </w:r>
      <w:r w:rsidRPr="00337041">
        <w:t>cury, Richmond Times-Dispatch,Huffington Post, Journal of Economic Behavior and Organization, and elsewhere. He has appeared on Fox News and numerous television and radio stations across the United States. He received his B.A. in Economics from George Mason University and MSc in Economic History from the London School of Economics. )</w:t>
      </w:r>
      <w:r>
        <w:t xml:space="preserve"> Alex, </w:t>
      </w:r>
      <w:r w:rsidRPr="00337041">
        <w:rPr>
          <w:rStyle w:val="StyleStyleBold12pt"/>
        </w:rPr>
        <w:t>6/24</w:t>
      </w:r>
      <w:r>
        <w:t xml:space="preserve"> </w:t>
      </w:r>
      <w:r w:rsidRPr="00337041">
        <w:t>"</w:t>
      </w:r>
      <w:r>
        <w:rPr>
          <w:rFonts w:ascii="Verdana" w:hAnsi="Verdana"/>
          <w:color w:val="000000"/>
          <w:sz w:val="17"/>
          <w:szCs w:val="17"/>
          <w:shd w:val="clear" w:color="auto" w:fill="FFFFFF"/>
        </w:rPr>
        <w:t xml:space="preserve">The Border Security Obsession." Cato@Liberty. (June 24, 2013 Monday 8:45 PM </w:t>
      </w:r>
      <w:proofErr w:type="gramStart"/>
      <w:r>
        <w:rPr>
          <w:rFonts w:ascii="Verdana" w:hAnsi="Verdana"/>
          <w:color w:val="000000"/>
          <w:sz w:val="17"/>
          <w:szCs w:val="17"/>
          <w:shd w:val="clear" w:color="auto" w:fill="FFFFFF"/>
        </w:rPr>
        <w:t>EST )</w:t>
      </w:r>
      <w:proofErr w:type="gramEnd"/>
      <w:r>
        <w:rPr>
          <w:rFonts w:ascii="Verdana" w:hAnsi="Verdana"/>
          <w:color w:val="000000"/>
          <w:sz w:val="17"/>
          <w:szCs w:val="17"/>
          <w:shd w:val="clear" w:color="auto" w:fill="FFFFFF"/>
        </w:rPr>
        <w:t>: 637 words. LexisNexis Academic. Web. Date Accessed: 2013/07/19.</w:t>
      </w:r>
    </w:p>
    <w:p w14:paraId="3DCEB6CE" w14:textId="77777777" w:rsidR="00337041" w:rsidRPr="00337041" w:rsidRDefault="00337041" w:rsidP="00337041">
      <w:r w:rsidRPr="00304196">
        <w:rPr>
          <w:rStyle w:val="StyleBoldUnderline"/>
        </w:rPr>
        <w:t>Securing the border is largely a rhetorical excuse to oppose reforming the</w:t>
      </w:r>
      <w:r w:rsidR="00304196">
        <w:rPr>
          <w:rStyle w:val="StyleBoldUnderline"/>
        </w:rPr>
        <w:t xml:space="preserve"> </w:t>
      </w:r>
      <w:r w:rsidRPr="00304196">
        <w:rPr>
          <w:rStyle w:val="StyleBoldUnderline"/>
        </w:rPr>
        <w:t>immigration</w:t>
      </w:r>
      <w:r w:rsidR="00304196">
        <w:rPr>
          <w:rStyle w:val="StyleBoldUnderline"/>
        </w:rPr>
        <w:t xml:space="preserve"> </w:t>
      </w:r>
      <w:r w:rsidRPr="00304196">
        <w:rPr>
          <w:rStyle w:val="StyleBoldUnderline"/>
        </w:rPr>
        <w:t>system</w:t>
      </w:r>
      <w:r w:rsidRPr="00337041">
        <w:t>.</w:t>
      </w:r>
      <w:r w:rsidR="00304196">
        <w:t xml:space="preserve"> </w:t>
      </w:r>
      <w:r w:rsidRPr="00337041">
        <w:t xml:space="preserve">Senator Jeff Sessions (R-AL) </w:t>
      </w:r>
      <w:proofErr w:type="gramStart"/>
      <w:r w:rsidRPr="00337041">
        <w:t>said[</w:t>
      </w:r>
      <w:proofErr w:type="gramEnd"/>
      <w:r w:rsidRPr="00337041">
        <w:t>1] of the Hoeven-Corker amendment that, 'I do not think this amendment is going to touch many of the objections that I spoke about.' The Hoeven-Corker amendment militarizes the border to an embarrassing degree - replacing the Statue of Liberty's promise of liberty to all with a wall facing southward.</w:t>
      </w:r>
      <w:r w:rsidR="00304196">
        <w:t xml:space="preserve"> </w:t>
      </w:r>
      <w:r w:rsidRPr="00304196">
        <w:rPr>
          <w:rStyle w:val="StyleBoldUnderline"/>
        </w:rPr>
        <w:t>How will this $5-billion-a-year security buildup be financed? The</w:t>
      </w:r>
      <w:r w:rsidRPr="00337041">
        <w:t xml:space="preserve"> Congressional Budget Office (</w:t>
      </w:r>
      <w:r w:rsidRPr="00304196">
        <w:rPr>
          <w:rStyle w:val="StyleBoldUnderline"/>
        </w:rPr>
        <w:t>CBO</w:t>
      </w:r>
      <w:r w:rsidRPr="00337041">
        <w:t xml:space="preserve">) </w:t>
      </w:r>
      <w:r w:rsidRPr="00304196">
        <w:rPr>
          <w:rStyle w:val="Emphasis"/>
        </w:rPr>
        <w:t>est</w:t>
      </w:r>
      <w:r w:rsidRPr="00304196">
        <w:rPr>
          <w:rStyle w:val="Emphasis"/>
        </w:rPr>
        <w:t>i</w:t>
      </w:r>
      <w:r w:rsidRPr="00304196">
        <w:rPr>
          <w:rStyle w:val="Emphasis"/>
        </w:rPr>
        <w:t>mates enormous fiscal gains from</w:t>
      </w:r>
      <w:r w:rsidR="00304196">
        <w:rPr>
          <w:rStyle w:val="Emphasis"/>
        </w:rPr>
        <w:t xml:space="preserve"> </w:t>
      </w:r>
      <w:r w:rsidRPr="00304196">
        <w:rPr>
          <w:rStyle w:val="Emphasis"/>
        </w:rPr>
        <w:t>immigration</w:t>
      </w:r>
      <w:r w:rsidR="00304196">
        <w:rPr>
          <w:rStyle w:val="Emphasis"/>
        </w:rPr>
        <w:t xml:space="preserve"> </w:t>
      </w:r>
      <w:r w:rsidRPr="00304196">
        <w:rPr>
          <w:rStyle w:val="Emphasis"/>
        </w:rPr>
        <w:t>reform</w:t>
      </w:r>
      <w:r w:rsidRPr="00337041">
        <w:t xml:space="preserve"> - reducing deficits from between $700 billion and $1.2 </w:t>
      </w:r>
      <w:proofErr w:type="gramStart"/>
      <w:r w:rsidRPr="00337041">
        <w:t>trillion[</w:t>
      </w:r>
      <w:proofErr w:type="gramEnd"/>
      <w:r w:rsidRPr="00337041">
        <w:t>2] over the next 20 years.</w:t>
      </w:r>
      <w:r w:rsidR="00304196">
        <w:t xml:space="preserve"> </w:t>
      </w:r>
      <w:r w:rsidRPr="00304196">
        <w:rPr>
          <w:rStyle w:val="StyleBoldUnderline"/>
        </w:rPr>
        <w:t>Spending large portions of those anticipated savings on more security will convince some Republicans to vote for the entire</w:t>
      </w:r>
      <w:r w:rsidR="00304196">
        <w:rPr>
          <w:rStyle w:val="StyleBoldUnderline"/>
        </w:rPr>
        <w:t xml:space="preserve"> </w:t>
      </w:r>
      <w:r w:rsidRPr="00304196">
        <w:rPr>
          <w:rStyle w:val="StyleBoldUnderline"/>
        </w:rPr>
        <w:t>immigration</w:t>
      </w:r>
      <w:r w:rsidR="00304196">
        <w:rPr>
          <w:rStyle w:val="StyleBoldUnderline"/>
        </w:rPr>
        <w:t xml:space="preserve"> </w:t>
      </w:r>
      <w:r w:rsidRPr="00304196">
        <w:rPr>
          <w:rStyle w:val="StyleBoldUnderline"/>
        </w:rPr>
        <w:t>bill, but it won't solve the unlawful</w:t>
      </w:r>
      <w:r w:rsidR="00304196">
        <w:rPr>
          <w:rStyle w:val="StyleBoldUnderline"/>
        </w:rPr>
        <w:t xml:space="preserve"> </w:t>
      </w:r>
      <w:r w:rsidRPr="00304196">
        <w:rPr>
          <w:rStyle w:val="StyleBoldUnderline"/>
        </w:rPr>
        <w:t>imm</w:t>
      </w:r>
      <w:r w:rsidRPr="00304196">
        <w:rPr>
          <w:rStyle w:val="StyleBoldUnderline"/>
        </w:rPr>
        <w:t>i</w:t>
      </w:r>
      <w:r w:rsidRPr="00304196">
        <w:rPr>
          <w:rStyle w:val="StyleBoldUnderline"/>
        </w:rPr>
        <w:t>gration</w:t>
      </w:r>
      <w:r w:rsidR="00304196">
        <w:rPr>
          <w:rStyle w:val="StyleBoldUnderline"/>
        </w:rPr>
        <w:t xml:space="preserve"> </w:t>
      </w:r>
      <w:r w:rsidRPr="00304196">
        <w:rPr>
          <w:rStyle w:val="StyleBoldUnderline"/>
        </w:rPr>
        <w:t>problem going forward.</w:t>
      </w:r>
      <w:r w:rsidR="00304196">
        <w:rPr>
          <w:rStyle w:val="StyleBoldUnderline"/>
        </w:rPr>
        <w:t xml:space="preserve"> </w:t>
      </w:r>
      <w:r w:rsidRPr="00304196">
        <w:rPr>
          <w:rStyle w:val="Emphasis"/>
        </w:rPr>
        <w:t>Fixing the legal</w:t>
      </w:r>
      <w:r w:rsidR="00304196">
        <w:rPr>
          <w:rStyle w:val="Emphasis"/>
        </w:rPr>
        <w:t xml:space="preserve"> </w:t>
      </w:r>
      <w:r w:rsidRPr="00304196">
        <w:rPr>
          <w:rStyle w:val="Emphasis"/>
        </w:rPr>
        <w:t>immigration</w:t>
      </w:r>
      <w:r w:rsidR="00304196">
        <w:rPr>
          <w:rStyle w:val="Emphasis"/>
        </w:rPr>
        <w:t xml:space="preserve"> </w:t>
      </w:r>
      <w:r w:rsidRPr="00304196">
        <w:rPr>
          <w:rStyle w:val="Emphasis"/>
        </w:rPr>
        <w:t>system will.</w:t>
      </w:r>
      <w:r w:rsidR="00304196">
        <w:rPr>
          <w:rStyle w:val="Emphasis"/>
        </w:rPr>
        <w:t xml:space="preserve"> </w:t>
      </w:r>
      <w:r w:rsidRPr="00304196">
        <w:rPr>
          <w:rStyle w:val="Emphasis"/>
        </w:rPr>
        <w:t>Allowing more legal low-skilled</w:t>
      </w:r>
      <w:r w:rsidR="00304196">
        <w:rPr>
          <w:rStyle w:val="Emphasis"/>
        </w:rPr>
        <w:t xml:space="preserve"> </w:t>
      </w:r>
      <w:r w:rsidRPr="00304196">
        <w:rPr>
          <w:rStyle w:val="Emphasis"/>
        </w:rPr>
        <w:t>guest</w:t>
      </w:r>
      <w:r w:rsidR="00304196">
        <w:rPr>
          <w:rStyle w:val="Emphasis"/>
        </w:rPr>
        <w:t xml:space="preserve"> </w:t>
      </w:r>
      <w:r w:rsidRPr="00304196">
        <w:rPr>
          <w:rStyle w:val="Emphasis"/>
        </w:rPr>
        <w:t>workers</w:t>
      </w:r>
      <w:r w:rsidR="00304196">
        <w:rPr>
          <w:rStyle w:val="Emphasis"/>
        </w:rPr>
        <w:t xml:space="preserve"> </w:t>
      </w:r>
      <w:r w:rsidRPr="00304196">
        <w:rPr>
          <w:rStyle w:val="Emphasis"/>
        </w:rPr>
        <w:t>will channel would-be unlawful immigrants into the legal market</w:t>
      </w:r>
      <w:r w:rsidRPr="00337041">
        <w:t xml:space="preserve">. </w:t>
      </w:r>
      <w:r w:rsidRPr="00304196">
        <w:rPr>
          <w:rStyle w:val="StyleBoldUnderline"/>
        </w:rPr>
        <w:t>Imm</w:t>
      </w:r>
      <w:r w:rsidRPr="00304196">
        <w:rPr>
          <w:rStyle w:val="StyleBoldUnderline"/>
        </w:rPr>
        <w:t>i</w:t>
      </w:r>
      <w:r w:rsidRPr="00304196">
        <w:rPr>
          <w:rStyle w:val="StyleBoldUnderline"/>
        </w:rPr>
        <w:t>grants won't cross illegally if they can come in legally through a checkpoint. Shrinking the size of the u</w:t>
      </w:r>
      <w:r w:rsidRPr="00304196">
        <w:rPr>
          <w:rStyle w:val="StyleBoldUnderline"/>
        </w:rPr>
        <w:t>n</w:t>
      </w:r>
      <w:r w:rsidRPr="00304196">
        <w:rPr>
          <w:rStyle w:val="StyleBoldUnderline"/>
        </w:rPr>
        <w:t>lawful immigrant population by channeling most of them into the legal system will help Border Patrol weed out the criminals, national security threats, and sick people from the vast majority of willing peaceful wor</w:t>
      </w:r>
      <w:r w:rsidRPr="00304196">
        <w:rPr>
          <w:rStyle w:val="StyleBoldUnderline"/>
        </w:rPr>
        <w:t>k</w:t>
      </w:r>
      <w:r w:rsidRPr="00304196">
        <w:rPr>
          <w:rStyle w:val="StyleBoldUnderline"/>
        </w:rPr>
        <w:t>ers</w:t>
      </w:r>
      <w:r w:rsidRPr="00337041">
        <w:t>. History shows us the way.</w:t>
      </w:r>
      <w:r w:rsidR="00304196">
        <w:t xml:space="preserve"> </w:t>
      </w:r>
      <w:r w:rsidRPr="00304196">
        <w:rPr>
          <w:rStyle w:val="StyleBoldUnderline"/>
        </w:rPr>
        <w:t>In the early 1950s unlawful</w:t>
      </w:r>
      <w:r w:rsidR="00304196">
        <w:rPr>
          <w:rStyle w:val="StyleBoldUnderline"/>
        </w:rPr>
        <w:t xml:space="preserve"> </w:t>
      </w:r>
      <w:r w:rsidRPr="00304196">
        <w:rPr>
          <w:rStyle w:val="StyleBoldUnderline"/>
        </w:rPr>
        <w:t>immigration</w:t>
      </w:r>
      <w:r w:rsidR="00304196">
        <w:rPr>
          <w:rStyle w:val="StyleBoldUnderline"/>
        </w:rPr>
        <w:t xml:space="preserve"> </w:t>
      </w:r>
      <w:r w:rsidRPr="00304196">
        <w:rPr>
          <w:rStyle w:val="StyleBoldUnderline"/>
        </w:rPr>
        <w:t>was a problem, but Border Patrol did not just punish the immigrants, it funneled them into the legal market.</w:t>
      </w:r>
      <w:r w:rsidR="00304196">
        <w:t xml:space="preserve"> </w:t>
      </w:r>
      <w:r w:rsidRPr="00337041">
        <w:t>During that time there was a</w:t>
      </w:r>
      <w:r w:rsidR="00304196">
        <w:t xml:space="preserve"> </w:t>
      </w:r>
      <w:r w:rsidRPr="00337041">
        <w:t>guest</w:t>
      </w:r>
      <w:r w:rsidR="00304196">
        <w:t xml:space="preserve"> </w:t>
      </w:r>
      <w:r w:rsidRPr="00337041">
        <w:t>worker</w:t>
      </w:r>
      <w:r w:rsidR="00304196">
        <w:t xml:space="preserve"> </w:t>
      </w:r>
      <w:r w:rsidRPr="00337041">
        <w:t xml:space="preserve">visa program called Bracero. After arresting unlawful immigrants, Border Patrol </w:t>
      </w:r>
      <w:proofErr w:type="gramStart"/>
      <w:r w:rsidRPr="00337041">
        <w:t>drove[</w:t>
      </w:r>
      <w:proofErr w:type="gramEnd"/>
      <w:r w:rsidRPr="00337041">
        <w:t>3] them down to the Southern border and immediately let them enroll in the Bracero program, allowing them to return to their jobs after taking a few steps over the border and coming back into the U.S. with lawful permission.</w:t>
      </w:r>
      <w:r w:rsidR="00304196">
        <w:t xml:space="preserve"> </w:t>
      </w:r>
      <w:r w:rsidRPr="00337041">
        <w:t>So</w:t>
      </w:r>
      <w:r w:rsidRPr="00304196">
        <w:rPr>
          <w:rStyle w:val="StyleBoldUnderline"/>
        </w:rPr>
        <w:t xml:space="preserve">on, would-be unlawful immigrants learned they could just enter legally - </w:t>
      </w:r>
      <w:r w:rsidRPr="00304196">
        <w:rPr>
          <w:rStyle w:val="Emphasis"/>
        </w:rPr>
        <w:t>and they did.</w:t>
      </w:r>
      <w:r w:rsidRPr="00337041">
        <w:t xml:space="preserve"> </w:t>
      </w:r>
      <w:r w:rsidRPr="00304196">
        <w:rPr>
          <w:rStyle w:val="Emphasis"/>
        </w:rPr>
        <w:t>Unlawful</w:t>
      </w:r>
      <w:r w:rsidR="00304196">
        <w:rPr>
          <w:rStyle w:val="Emphasis"/>
        </w:rPr>
        <w:t xml:space="preserve"> </w:t>
      </w:r>
      <w:r w:rsidRPr="00304196">
        <w:rPr>
          <w:rStyle w:val="Emphasis"/>
        </w:rPr>
        <w:t>imm</w:t>
      </w:r>
      <w:r w:rsidRPr="00304196">
        <w:rPr>
          <w:rStyle w:val="Emphasis"/>
        </w:rPr>
        <w:t>i</w:t>
      </w:r>
      <w:r w:rsidRPr="00304196">
        <w:rPr>
          <w:rStyle w:val="Emphasis"/>
        </w:rPr>
        <w:t>gration</w:t>
      </w:r>
      <w:r w:rsidR="00304196">
        <w:rPr>
          <w:rStyle w:val="Emphasis"/>
        </w:rPr>
        <w:t xml:space="preserve"> </w:t>
      </w:r>
      <w:r w:rsidRPr="00304196">
        <w:rPr>
          <w:rStyle w:val="Emphasis"/>
        </w:rPr>
        <w:t>dropped by more than 90 percent in the following years</w:t>
      </w:r>
      <w:r w:rsidRPr="00337041">
        <w:t xml:space="preserve">. </w:t>
      </w:r>
      <w:r w:rsidRPr="00304196">
        <w:rPr>
          <w:rStyle w:val="Emphasis"/>
        </w:rPr>
        <w:t xml:space="preserve">If there </w:t>
      </w:r>
      <w:proofErr w:type="gramStart"/>
      <w:r w:rsidRPr="00304196">
        <w:rPr>
          <w:rStyle w:val="Emphasis"/>
        </w:rPr>
        <w:t>was</w:t>
      </w:r>
      <w:proofErr w:type="gramEnd"/>
      <w:r w:rsidRPr="00304196">
        <w:rPr>
          <w:rStyle w:val="Emphasis"/>
        </w:rPr>
        <w:t xml:space="preserve"> a legal</w:t>
      </w:r>
      <w:r w:rsidR="00304196" w:rsidRPr="00304196">
        <w:rPr>
          <w:rStyle w:val="Emphasis"/>
        </w:rPr>
        <w:t xml:space="preserve"> </w:t>
      </w:r>
      <w:r w:rsidRPr="00304196">
        <w:rPr>
          <w:rStyle w:val="Emphasis"/>
        </w:rPr>
        <w:t>immigration</w:t>
      </w:r>
      <w:r w:rsidR="00304196">
        <w:rPr>
          <w:rStyle w:val="Emphasis"/>
        </w:rPr>
        <w:t xml:space="preserve"> </w:t>
      </w:r>
      <w:r w:rsidRPr="00304196">
        <w:rPr>
          <w:rStyle w:val="Emphasis"/>
        </w:rPr>
        <w:t>o</w:t>
      </w:r>
      <w:r w:rsidRPr="00304196">
        <w:rPr>
          <w:rStyle w:val="Emphasis"/>
        </w:rPr>
        <w:t>p</w:t>
      </w:r>
      <w:r w:rsidRPr="00304196">
        <w:rPr>
          <w:rStyle w:val="Emphasis"/>
        </w:rPr>
        <w:t>tion today, expanded to sectors of the economy besides just agriculture, immigrants would ove</w:t>
      </w:r>
      <w:r w:rsidRPr="00304196">
        <w:rPr>
          <w:rStyle w:val="Emphasis"/>
        </w:rPr>
        <w:t>r</w:t>
      </w:r>
      <w:r w:rsidRPr="00304196">
        <w:rPr>
          <w:rStyle w:val="Emphasis"/>
        </w:rPr>
        <w:t>whelmingly make the same choice.</w:t>
      </w:r>
      <w:r w:rsidR="00304196">
        <w:rPr>
          <w:rStyle w:val="Emphasis"/>
        </w:rPr>
        <w:t xml:space="preserve"> </w:t>
      </w:r>
      <w:r w:rsidRPr="00337041">
        <w:t>Today, the</w:t>
      </w:r>
      <w:r w:rsidR="00304196">
        <w:t xml:space="preserve"> </w:t>
      </w:r>
      <w:r w:rsidRPr="00337041">
        <w:t>immigration</w:t>
      </w:r>
      <w:r w:rsidR="00304196">
        <w:t xml:space="preserve"> </w:t>
      </w:r>
      <w:r w:rsidRPr="00337041">
        <w:t xml:space="preserve">enforcement infrastructure already exists to funnel would-be unlawful immigrants into the legal market. </w:t>
      </w:r>
      <w:r w:rsidRPr="00304196">
        <w:rPr>
          <w:rStyle w:val="StyleBoldUnderline"/>
        </w:rPr>
        <w:t>The only thing lacking is a functional</w:t>
      </w:r>
      <w:r w:rsidR="00304196">
        <w:rPr>
          <w:rStyle w:val="StyleBoldUnderline"/>
        </w:rPr>
        <w:t xml:space="preserve"> </w:t>
      </w:r>
      <w:r w:rsidRPr="00304196">
        <w:rPr>
          <w:rStyle w:val="StyleBoldUnderline"/>
        </w:rPr>
        <w:t>guest</w:t>
      </w:r>
      <w:r w:rsidR="00304196">
        <w:rPr>
          <w:rStyle w:val="StyleBoldUnderline"/>
        </w:rPr>
        <w:t xml:space="preserve"> </w:t>
      </w:r>
      <w:r w:rsidRPr="00304196">
        <w:rPr>
          <w:rStyle w:val="StyleBoldUnderline"/>
        </w:rPr>
        <w:t>worker</w:t>
      </w:r>
      <w:r w:rsidR="00304196">
        <w:rPr>
          <w:rStyle w:val="StyleBoldUnderline"/>
        </w:rPr>
        <w:t xml:space="preserve"> </w:t>
      </w:r>
      <w:r w:rsidRPr="00304196">
        <w:rPr>
          <w:rStyle w:val="StyleBoldUnderline"/>
        </w:rPr>
        <w:t>visa program. The currently</w:t>
      </w:r>
      <w:r w:rsidR="00304196">
        <w:rPr>
          <w:rStyle w:val="StyleBoldUnderline"/>
        </w:rPr>
        <w:t xml:space="preserve"> </w:t>
      </w:r>
      <w:r w:rsidRPr="00304196">
        <w:rPr>
          <w:rStyle w:val="StyleBoldUnderline"/>
        </w:rPr>
        <w:t>immigration</w:t>
      </w:r>
      <w:r w:rsidR="00304196">
        <w:rPr>
          <w:rStyle w:val="StyleBoldUnderline"/>
        </w:rPr>
        <w:t xml:space="preserve"> </w:t>
      </w:r>
      <w:r w:rsidRPr="00304196">
        <w:rPr>
          <w:rStyle w:val="StyleBoldUnderline"/>
        </w:rPr>
        <w:t>reform bill's</w:t>
      </w:r>
      <w:r w:rsidR="00304196">
        <w:rPr>
          <w:rStyle w:val="StyleBoldUnderline"/>
        </w:rPr>
        <w:t xml:space="preserve"> </w:t>
      </w:r>
      <w:bookmarkStart w:id="29" w:name="ORIGHIT_15"/>
      <w:bookmarkStart w:id="30" w:name="HIT_15"/>
      <w:bookmarkEnd w:id="29"/>
      <w:bookmarkEnd w:id="30"/>
      <w:r w:rsidRPr="00304196">
        <w:rPr>
          <w:rStyle w:val="StyleBoldUnderline"/>
        </w:rPr>
        <w:t>guest</w:t>
      </w:r>
      <w:r w:rsidR="00304196">
        <w:rPr>
          <w:rStyle w:val="StyleBoldUnderline"/>
        </w:rPr>
        <w:t xml:space="preserve"> </w:t>
      </w:r>
      <w:r w:rsidRPr="00304196">
        <w:rPr>
          <w:rStyle w:val="StyleBoldUnderline"/>
        </w:rPr>
        <w:t>worker</w:t>
      </w:r>
      <w:r w:rsidR="00304196">
        <w:rPr>
          <w:rStyle w:val="StyleBoldUnderline"/>
        </w:rPr>
        <w:t xml:space="preserve"> </w:t>
      </w:r>
      <w:r w:rsidRPr="00304196">
        <w:rPr>
          <w:rStyle w:val="StyleBoldUnderline"/>
        </w:rPr>
        <w:t>visa program is a complicated mess that is barely better than the current system.</w:t>
      </w:r>
      <w:r w:rsidR="00304196">
        <w:rPr>
          <w:rStyle w:val="StyleBoldUnderline"/>
        </w:rPr>
        <w:t xml:space="preserve"> </w:t>
      </w:r>
      <w:r w:rsidRPr="00304196">
        <w:rPr>
          <w:rStyle w:val="Emphasis"/>
        </w:rPr>
        <w:t>Allowing additional legal</w:t>
      </w:r>
      <w:r w:rsidR="00304196">
        <w:rPr>
          <w:rStyle w:val="Emphasis"/>
        </w:rPr>
        <w:t xml:space="preserve"> </w:t>
      </w:r>
      <w:bookmarkStart w:id="31" w:name="ORIGHIT_16"/>
      <w:bookmarkStart w:id="32" w:name="HIT_16"/>
      <w:bookmarkEnd w:id="31"/>
      <w:bookmarkEnd w:id="32"/>
      <w:r w:rsidRPr="00304196">
        <w:rPr>
          <w:rStyle w:val="Emphasis"/>
        </w:rPr>
        <w:t>guest</w:t>
      </w:r>
      <w:r w:rsidR="00304196">
        <w:rPr>
          <w:rStyle w:val="Emphasis"/>
        </w:rPr>
        <w:t xml:space="preserve"> </w:t>
      </w:r>
      <w:r w:rsidRPr="00304196">
        <w:rPr>
          <w:rStyle w:val="Emphasis"/>
        </w:rPr>
        <w:t>workers</w:t>
      </w:r>
      <w:r w:rsidR="00304196">
        <w:rPr>
          <w:rStyle w:val="Emphasis"/>
        </w:rPr>
        <w:t xml:space="preserve"> </w:t>
      </w:r>
      <w:r w:rsidRPr="00304196">
        <w:rPr>
          <w:rStyle w:val="Emphasis"/>
        </w:rPr>
        <w:t>will accomplish more than spending $5 billion a year on border security. It will channel peaceful people in the legal</w:t>
      </w:r>
      <w:r w:rsidR="00304196">
        <w:rPr>
          <w:rStyle w:val="Emphasis"/>
        </w:rPr>
        <w:t xml:space="preserve"> </w:t>
      </w:r>
      <w:bookmarkStart w:id="33" w:name="ORIGHIT_17"/>
      <w:bookmarkStart w:id="34" w:name="HIT_17"/>
      <w:bookmarkEnd w:id="33"/>
      <w:bookmarkEnd w:id="34"/>
      <w:r w:rsidRPr="00304196">
        <w:rPr>
          <w:rStyle w:val="Emphasis"/>
        </w:rPr>
        <w:t>immigration</w:t>
      </w:r>
      <w:r w:rsidR="00304196">
        <w:rPr>
          <w:rStyle w:val="Emphasis"/>
        </w:rPr>
        <w:t xml:space="preserve"> </w:t>
      </w:r>
      <w:r w:rsidRPr="00304196">
        <w:rPr>
          <w:rStyle w:val="Emphasis"/>
        </w:rPr>
        <w:t xml:space="preserve">system while leaving Border Patrol to deal with the real criminal and national security threats that remain. </w:t>
      </w:r>
      <w:r w:rsidRPr="00304196">
        <w:rPr>
          <w:rStyle w:val="StyleBoldUnderline"/>
        </w:rPr>
        <w:t>Militarizing the border without improving the</w:t>
      </w:r>
      <w:r w:rsidR="00304196">
        <w:rPr>
          <w:rStyle w:val="StyleBoldUnderline"/>
        </w:rPr>
        <w:t xml:space="preserve"> </w:t>
      </w:r>
      <w:bookmarkStart w:id="35" w:name="ORIGHIT_18"/>
      <w:bookmarkStart w:id="36" w:name="HIT_18"/>
      <w:bookmarkEnd w:id="35"/>
      <w:bookmarkEnd w:id="36"/>
      <w:r w:rsidRPr="00304196">
        <w:rPr>
          <w:rStyle w:val="StyleBoldUnderline"/>
        </w:rPr>
        <w:t>guest</w:t>
      </w:r>
      <w:r w:rsidR="00304196">
        <w:rPr>
          <w:rStyle w:val="StyleBoldUnderline"/>
        </w:rPr>
        <w:t xml:space="preserve"> </w:t>
      </w:r>
      <w:r w:rsidRPr="00304196">
        <w:rPr>
          <w:rStyle w:val="StyleBoldUnderline"/>
        </w:rPr>
        <w:t>worker</w:t>
      </w:r>
      <w:r w:rsidR="00304196">
        <w:rPr>
          <w:rStyle w:val="StyleBoldUnderline"/>
        </w:rPr>
        <w:t xml:space="preserve"> </w:t>
      </w:r>
      <w:r w:rsidRPr="00304196">
        <w:rPr>
          <w:rStyle w:val="StyleBoldUnderline"/>
        </w:rPr>
        <w:t>visa system risks a repeat of the 1986 Reagan amnesty.</w:t>
      </w:r>
      <w:r w:rsidR="00304196">
        <w:rPr>
          <w:rStyle w:val="StyleBoldUnderline"/>
        </w:rPr>
        <w:t xml:space="preserve"> </w:t>
      </w:r>
      <w:r w:rsidRPr="00337041">
        <w:t>The good portions of this</w:t>
      </w:r>
      <w:r w:rsidR="00304196">
        <w:t xml:space="preserve"> </w:t>
      </w:r>
      <w:bookmarkStart w:id="37" w:name="ORIGHIT_19"/>
      <w:bookmarkStart w:id="38" w:name="HIT_19"/>
      <w:bookmarkEnd w:id="37"/>
      <w:bookmarkEnd w:id="38"/>
      <w:r w:rsidRPr="00337041">
        <w:t>immigration</w:t>
      </w:r>
      <w:r w:rsidR="00304196">
        <w:t xml:space="preserve"> </w:t>
      </w:r>
      <w:r w:rsidRPr="00337041">
        <w:t>reform bill still outweigh the bad but we cannot afford too many more Hoeven-Corker amendments.</w:t>
      </w:r>
    </w:p>
    <w:p w14:paraId="3E47E25D" w14:textId="77777777" w:rsidR="00337041" w:rsidRPr="00337041" w:rsidRDefault="00337041" w:rsidP="00337041"/>
    <w:p w14:paraId="66C3E858" w14:textId="77777777" w:rsidR="006A308A" w:rsidRPr="006A308A" w:rsidRDefault="006A308A" w:rsidP="00337041">
      <w:pPr>
        <w:pStyle w:val="Heading3"/>
      </w:pPr>
      <w:r>
        <w:lastRenderedPageBreak/>
        <w:t xml:space="preserve">AT </w:t>
      </w:r>
      <w:r w:rsidR="009E4A4A">
        <w:t>Unpopular</w:t>
      </w:r>
    </w:p>
    <w:p w14:paraId="04B55AA7" w14:textId="77777777" w:rsidR="009E4A4A" w:rsidRDefault="009E4A4A" w:rsidP="0093077B">
      <w:pPr>
        <w:pStyle w:val="Heading4"/>
      </w:pPr>
      <w:r>
        <w:t>Cross-apply the LaFranchi evidence – politicians are largely in favor of issuing guest visas</w:t>
      </w:r>
    </w:p>
    <w:p w14:paraId="3C63749C" w14:textId="77777777" w:rsidR="0093077B" w:rsidRPr="0093077B" w:rsidRDefault="0093077B" w:rsidP="0093077B">
      <w:pPr>
        <w:pStyle w:val="Heading4"/>
      </w:pPr>
      <w:r w:rsidRPr="0093077B">
        <w:t xml:space="preserve">Rubio </w:t>
      </w:r>
      <w:r w:rsidR="009E4A4A">
        <w:t xml:space="preserve">specifically </w:t>
      </w:r>
      <w:r w:rsidRPr="0093077B">
        <w:t>is a fan of issuing more guest visas</w:t>
      </w:r>
    </w:p>
    <w:p w14:paraId="4E7D6A80" w14:textId="77777777" w:rsidR="0093077B" w:rsidRPr="0093077B" w:rsidRDefault="0093077B" w:rsidP="0093077B">
      <w:pPr>
        <w:spacing w:before="120"/>
        <w:rPr>
          <w:rStyle w:val="StyleStyleBold12pt"/>
        </w:rPr>
      </w:pPr>
      <w:r w:rsidRPr="0093077B">
        <w:rPr>
          <w:rStyle w:val="StyleStyleBold12pt"/>
        </w:rPr>
        <w:t>Herald Tribune 5/6</w:t>
      </w:r>
    </w:p>
    <w:p w14:paraId="3C6B8492" w14:textId="77777777" w:rsidR="00EE4626" w:rsidRDefault="0093077B" w:rsidP="0093077B">
      <w:pPr>
        <w:spacing w:before="120"/>
        <w:rPr>
          <w:rStyle w:val="StyleStyleBold12pt"/>
          <w:b w:val="0"/>
          <w:bCs w:val="0"/>
          <w:sz w:val="12"/>
        </w:rPr>
      </w:pPr>
      <w:r>
        <w:rPr>
          <w:rFonts w:ascii="Verdana" w:hAnsi="Verdana"/>
          <w:color w:val="000000"/>
          <w:sz w:val="17"/>
          <w:szCs w:val="17"/>
          <w:shd w:val="clear" w:color="auto" w:fill="FFFFFF"/>
        </w:rPr>
        <w:t xml:space="preserve">"No longer aloof, technology companies see lobbying pay off." </w:t>
      </w:r>
      <w:proofErr w:type="gramStart"/>
      <w:r>
        <w:rPr>
          <w:rFonts w:ascii="Verdana" w:hAnsi="Verdana"/>
          <w:color w:val="000000"/>
          <w:sz w:val="17"/>
          <w:szCs w:val="17"/>
          <w:shd w:val="clear" w:color="auto" w:fill="FFFFFF"/>
        </w:rPr>
        <w:t>The International Hera</w:t>
      </w:r>
      <w:r w:rsidR="00EE4626">
        <w:rPr>
          <w:rFonts w:ascii="Verdana" w:hAnsi="Verdana"/>
          <w:color w:val="000000"/>
          <w:sz w:val="17"/>
          <w:szCs w:val="17"/>
          <w:shd w:val="clear" w:color="auto" w:fill="FFFFFF"/>
        </w:rPr>
        <w:t>ld Tribune.</w:t>
      </w:r>
      <w:proofErr w:type="gramEnd"/>
      <w:r w:rsidR="00EE4626">
        <w:rPr>
          <w:rFonts w:ascii="Verdana" w:hAnsi="Verdana"/>
          <w:color w:val="000000"/>
          <w:sz w:val="17"/>
          <w:szCs w:val="17"/>
          <w:shd w:val="clear" w:color="auto" w:fill="FFFFFF"/>
        </w:rPr>
        <w:t xml:space="preserve"> (May 6, 2013 Monday</w:t>
      </w:r>
      <w:r>
        <w:rPr>
          <w:rFonts w:ascii="Verdana" w:hAnsi="Verdana"/>
          <w:color w:val="000000"/>
          <w:sz w:val="17"/>
          <w:szCs w:val="17"/>
          <w:shd w:val="clear" w:color="auto" w:fill="FFFFFF"/>
        </w:rPr>
        <w:t>): 1823 words. LexisNexis Academic. Web. Date Accessed: 2013/07/15.</w:t>
      </w:r>
      <w:r w:rsidR="00AF3344">
        <w:rPr>
          <w:rStyle w:val="StyleStyleBold12pt"/>
          <w:b w:val="0"/>
          <w:bCs w:val="0"/>
          <w:sz w:val="12"/>
        </w:rPr>
        <w:t xml:space="preserve"> </w:t>
      </w:r>
    </w:p>
    <w:p w14:paraId="03C9A73D" w14:textId="77777777" w:rsidR="0093077B" w:rsidRDefault="006A308A" w:rsidP="0093077B">
      <w:pPr>
        <w:spacing w:before="120"/>
      </w:pPr>
      <w:r w:rsidRPr="006A308A">
        <w:rPr>
          <w:rStyle w:val="StyleStyleBold12pt"/>
          <w:b w:val="0"/>
          <w:bCs w:val="0"/>
          <w:sz w:val="12"/>
        </w:rPr>
        <w:t xml:space="preserve"> </w:t>
      </w:r>
      <w:r w:rsidR="0093077B">
        <w:t xml:space="preserve">In interviews, Mr. </w:t>
      </w:r>
      <w:r w:rsidR="0093077B" w:rsidRPr="0093077B">
        <w:rPr>
          <w:rStyle w:val="StyleBoldUnderline"/>
          <w:highlight w:val="green"/>
        </w:rPr>
        <w:t>Rubio</w:t>
      </w:r>
      <w:r w:rsidR="0093077B">
        <w:t xml:space="preserve"> and an aide to Mr. Schumer, the New York senator, </w:t>
      </w:r>
      <w:r w:rsidR="0093077B" w:rsidRPr="0093077B">
        <w:rPr>
          <w:rStyle w:val="StyleBoldUnderline"/>
          <w:highlight w:val="green"/>
        </w:rPr>
        <w:t>said the</w:t>
      </w:r>
      <w:r w:rsidR="0093077B">
        <w:t xml:space="preserve"> draft </w:t>
      </w:r>
      <w:r w:rsidR="0093077B" w:rsidRPr="0093077B">
        <w:rPr>
          <w:rStyle w:val="StyleBoldUnderline"/>
          <w:highlight w:val="green"/>
        </w:rPr>
        <w:t>bill took a ba</w:t>
      </w:r>
      <w:r w:rsidR="0093077B" w:rsidRPr="0093077B">
        <w:rPr>
          <w:rStyle w:val="StyleBoldUnderline"/>
          <w:highlight w:val="green"/>
        </w:rPr>
        <w:t>l</w:t>
      </w:r>
      <w:r w:rsidR="0093077B" w:rsidRPr="0093077B">
        <w:rPr>
          <w:rStyle w:val="StyleBoldUnderline"/>
          <w:highlight w:val="green"/>
        </w:rPr>
        <w:t>anced approach</w:t>
      </w:r>
      <w:r w:rsidR="0093077B">
        <w:t xml:space="preserve"> to penalize those who did not hire American workers. They say </w:t>
      </w:r>
      <w:r w:rsidR="0093077B" w:rsidRPr="0093077B">
        <w:rPr>
          <w:rStyle w:val="StyleBoldUnderline"/>
          <w:highlight w:val="green"/>
        </w:rPr>
        <w:t>the proposal is good for the country</w:t>
      </w:r>
      <w:r w:rsidR="0093077B" w:rsidRPr="0093077B">
        <w:rPr>
          <w:rStyle w:val="StyleBoldUnderline"/>
        </w:rPr>
        <w:t xml:space="preserve">, while it may also benefit U.S. </w:t>
      </w:r>
      <w:r w:rsidR="0093077B" w:rsidRPr="0093077B">
        <w:t>technology</w:t>
      </w:r>
      <w:r w:rsidR="0093077B" w:rsidRPr="0093077B">
        <w:rPr>
          <w:rStyle w:val="StyleBoldUnderline"/>
        </w:rPr>
        <w:t xml:space="preserve"> firms.</w:t>
      </w:r>
      <w:r w:rsidR="00AF3344">
        <w:rPr>
          <w:rStyle w:val="StyleBoldUnderline"/>
          <w:sz w:val="12"/>
        </w:rPr>
        <w:t xml:space="preserve"> </w:t>
      </w:r>
      <w:r w:rsidRPr="006A308A">
        <w:rPr>
          <w:rStyle w:val="StyleBoldUnderline"/>
          <w:sz w:val="12"/>
        </w:rPr>
        <w:t xml:space="preserve"> </w:t>
      </w:r>
      <w:r w:rsidR="0093077B">
        <w:t>In March, some of the biggest figures in the tec</w:t>
      </w:r>
      <w:r w:rsidR="0093077B">
        <w:t>h</w:t>
      </w:r>
      <w:r w:rsidR="0093077B">
        <w:t>nology industry, including Mr. Zuckerberg, the Microsoft founder Bill Gates and the venture capitalist John Doerr, unveiled a new advocacy group, Fwd.Us, with its first mission being to push Congress to overhaul immigration law. The group has hired lobbyists and a staff of veteran political operatives.</w:t>
      </w:r>
      <w:r w:rsidR="00AF3344">
        <w:rPr>
          <w:sz w:val="12"/>
        </w:rPr>
        <w:t xml:space="preserve"> </w:t>
      </w:r>
      <w:r w:rsidRPr="006A308A">
        <w:rPr>
          <w:sz w:val="12"/>
        </w:rPr>
        <w:t xml:space="preserve"> </w:t>
      </w:r>
      <w:r w:rsidR="0093077B">
        <w:t>One of its first campaigns was to bankroll the television ad for Mr. Rubio. Two other ads backed Senator Lindsey Graham, Republican of South Carolina, and Senator Mark Begich, Democrat of Alaska, who is considered a critical swing vote, in a state where there are many critics of the legislation. Mr. Jesmer said the group spent ''in the seven figures'' on the ads.</w:t>
      </w:r>
      <w:r w:rsidR="00AF3344">
        <w:rPr>
          <w:sz w:val="12"/>
        </w:rPr>
        <w:t xml:space="preserve"> </w:t>
      </w:r>
      <w:r w:rsidRPr="006A308A">
        <w:rPr>
          <w:sz w:val="12"/>
        </w:rPr>
        <w:t xml:space="preserve"> </w:t>
      </w:r>
      <w:r w:rsidR="0093077B" w:rsidRPr="0093077B">
        <w:rPr>
          <w:rStyle w:val="StyleBoldUnderline"/>
        </w:rPr>
        <w:t xml:space="preserve">Mr. </w:t>
      </w:r>
      <w:r w:rsidR="0093077B" w:rsidRPr="0093077B">
        <w:rPr>
          <w:rStyle w:val="StyleBoldUnderline"/>
          <w:highlight w:val="green"/>
        </w:rPr>
        <w:t>Rubio has been a vocal ally</w:t>
      </w:r>
      <w:r w:rsidR="0093077B" w:rsidRPr="0093077B">
        <w:rPr>
          <w:rStyle w:val="StyleBoldUnderline"/>
        </w:rPr>
        <w:t xml:space="preserve">. He says </w:t>
      </w:r>
      <w:r w:rsidR="0093077B" w:rsidRPr="0093077B">
        <w:rPr>
          <w:rStyle w:val="StyleBoldUnderline"/>
          <w:highlight w:val="green"/>
        </w:rPr>
        <w:t>he understands the industry's need for talent and wants to prevent companies from having to ship work overseas</w:t>
      </w:r>
      <w:r w:rsidR="0093077B" w:rsidRPr="0093077B">
        <w:rPr>
          <w:rStyle w:val="StyleBoldUnderline"/>
        </w:rPr>
        <w:t>.</w:t>
      </w:r>
      <w:r w:rsidR="00AF3344">
        <w:rPr>
          <w:rStyle w:val="StyleBoldUnderline"/>
          <w:sz w:val="12"/>
        </w:rPr>
        <w:t xml:space="preserve"> </w:t>
      </w:r>
      <w:r w:rsidRPr="006A308A">
        <w:rPr>
          <w:rStyle w:val="StyleBoldUnderline"/>
          <w:sz w:val="12"/>
        </w:rPr>
        <w:t xml:space="preserve"> </w:t>
      </w:r>
      <w:r w:rsidR="0093077B">
        <w:t>To negotiate the details on the immigration bill, Mr. Rubio hired Enrique Gonzalez, who took a leave from a law firm that handles H-1B visa applications for many technology companies. Mr. Gonzalez said the assignment presented no conflict of interest because he works with universities handling visas, not technology companies.</w:t>
      </w:r>
      <w:r w:rsidR="00AF3344">
        <w:rPr>
          <w:sz w:val="12"/>
        </w:rPr>
        <w:t xml:space="preserve"> </w:t>
      </w:r>
      <w:r w:rsidRPr="006A308A">
        <w:rPr>
          <w:sz w:val="12"/>
        </w:rPr>
        <w:t xml:space="preserve"> </w:t>
      </w:r>
      <w:r w:rsidR="0093077B" w:rsidRPr="006A308A">
        <w:rPr>
          <w:rStyle w:val="StyleBoldUnderline"/>
          <w:highlight w:val="green"/>
        </w:rPr>
        <w:t xml:space="preserve">The fact that </w:t>
      </w:r>
      <w:r w:rsidR="0093077B" w:rsidRPr="006A308A">
        <w:rPr>
          <w:rStyle w:val="StyleBoldUnderline"/>
        </w:rPr>
        <w:t>tec</w:t>
      </w:r>
      <w:r w:rsidR="0093077B" w:rsidRPr="006A308A">
        <w:rPr>
          <w:rStyle w:val="StyleBoldUnderline"/>
        </w:rPr>
        <w:t>h</w:t>
      </w:r>
      <w:r w:rsidR="0093077B" w:rsidRPr="006A308A">
        <w:rPr>
          <w:rStyle w:val="StyleBoldUnderline"/>
        </w:rPr>
        <w:t>nology</w:t>
      </w:r>
      <w:r w:rsidR="0093077B" w:rsidRPr="0093077B">
        <w:rPr>
          <w:rStyle w:val="StyleBoldUnderline"/>
        </w:rPr>
        <w:t xml:space="preserve"> </w:t>
      </w:r>
      <w:r w:rsidR="0093077B" w:rsidRPr="006A308A">
        <w:rPr>
          <w:rStyle w:val="StyleBoldUnderline"/>
          <w:highlight w:val="green"/>
        </w:rPr>
        <w:t>lobbyists were given an unusual degree of access to the</w:t>
      </w:r>
      <w:r w:rsidR="0093077B" w:rsidRPr="0093077B">
        <w:rPr>
          <w:rStyle w:val="StyleBoldUnderline"/>
        </w:rPr>
        <w:t xml:space="preserve"> negotiators on the </w:t>
      </w:r>
      <w:r w:rsidR="0093077B" w:rsidRPr="006A308A">
        <w:rPr>
          <w:rStyle w:val="StyleBoldUnderline"/>
          <w:highlight w:val="green"/>
        </w:rPr>
        <w:t>bill is</w:t>
      </w:r>
      <w:r w:rsidR="0093077B" w:rsidRPr="0093077B">
        <w:rPr>
          <w:rStyle w:val="StyleBoldUnderline"/>
        </w:rPr>
        <w:t xml:space="preserve"> entirely </w:t>
      </w:r>
      <w:r w:rsidR="0093077B" w:rsidRPr="006A308A">
        <w:rPr>
          <w:rStyle w:val="StyleBoldUnderline"/>
          <w:highlight w:val="green"/>
        </w:rPr>
        <w:t>justified, he said</w:t>
      </w:r>
      <w:r w:rsidR="0093077B">
        <w:t>. ''Because of the unique needs of the technology industry, the newness of it, the novelty of a lot of the issues they are confronting, I think that was why they were more engaged than some of the other industries were,'' he said.</w:t>
      </w:r>
    </w:p>
    <w:p w14:paraId="6A218C99" w14:textId="77777777" w:rsidR="008F16B0" w:rsidRDefault="008F16B0"/>
    <w:p w14:paraId="241BC7B0" w14:textId="77777777" w:rsidR="006A308A" w:rsidRPr="008F16B0" w:rsidRDefault="008F16B0" w:rsidP="008F16B0">
      <w:pPr>
        <w:pStyle w:val="Heading4"/>
      </w:pPr>
      <w:r w:rsidRPr="008F16B0">
        <w:t>Various groups are converging on visas: even labor agrees that program upsize is a good idea</w:t>
      </w:r>
    </w:p>
    <w:p w14:paraId="58C87950" w14:textId="77777777" w:rsidR="006A308A" w:rsidRPr="006A308A" w:rsidRDefault="006A308A">
      <w:pPr>
        <w:rPr>
          <w:rStyle w:val="StyleStyleBold12pt"/>
        </w:rPr>
      </w:pPr>
      <w:r w:rsidRPr="006A308A">
        <w:rPr>
          <w:rStyle w:val="StyleStyleBold12pt"/>
        </w:rPr>
        <w:t>USA Today 4/1</w:t>
      </w:r>
    </w:p>
    <w:p w14:paraId="1DE2CBC1" w14:textId="77777777" w:rsidR="006A308A" w:rsidRDefault="006A308A">
      <w:r>
        <w:rPr>
          <w:rFonts w:ascii="Verdana" w:hAnsi="Verdana"/>
          <w:color w:val="000000"/>
          <w:sz w:val="17"/>
          <w:szCs w:val="17"/>
          <w:shd w:val="clear" w:color="auto" w:fill="FFFFFF"/>
        </w:rPr>
        <w:t>"Guest workers a real break for immigration reform</w:t>
      </w:r>
      <w:proofErr w:type="gramStart"/>
      <w:r>
        <w:rPr>
          <w:rFonts w:ascii="Verdana" w:hAnsi="Verdana"/>
          <w:color w:val="000000"/>
          <w:sz w:val="17"/>
          <w:szCs w:val="17"/>
          <w:shd w:val="clear" w:color="auto" w:fill="FFFFFF"/>
        </w:rPr>
        <w:t>?.</w:t>
      </w:r>
      <w:proofErr w:type="gramEnd"/>
      <w:r>
        <w:rPr>
          <w:rFonts w:ascii="Verdana" w:hAnsi="Verdana"/>
          <w:color w:val="000000"/>
          <w:sz w:val="17"/>
          <w:szCs w:val="17"/>
          <w:shd w:val="clear" w:color="auto" w:fill="FFFFFF"/>
        </w:rPr>
        <w:t xml:space="preserve">" USA TODAY. (April 1, 2013 </w:t>
      </w:r>
      <w:proofErr w:type="gramStart"/>
      <w:r>
        <w:rPr>
          <w:rFonts w:ascii="Verdana" w:hAnsi="Verdana"/>
          <w:color w:val="000000"/>
          <w:sz w:val="17"/>
          <w:szCs w:val="17"/>
          <w:shd w:val="clear" w:color="auto" w:fill="FFFFFF"/>
        </w:rPr>
        <w:t>Monday )</w:t>
      </w:r>
      <w:proofErr w:type="gramEnd"/>
      <w:r>
        <w:rPr>
          <w:rFonts w:ascii="Verdana" w:hAnsi="Verdana"/>
          <w:color w:val="000000"/>
          <w:sz w:val="17"/>
          <w:szCs w:val="17"/>
          <w:shd w:val="clear" w:color="auto" w:fill="FFFFFF"/>
        </w:rPr>
        <w:t>: 562 words. Le</w:t>
      </w:r>
      <w:r>
        <w:rPr>
          <w:rFonts w:ascii="Verdana" w:hAnsi="Verdana"/>
          <w:color w:val="000000"/>
          <w:sz w:val="17"/>
          <w:szCs w:val="17"/>
          <w:shd w:val="clear" w:color="auto" w:fill="FFFFFF"/>
        </w:rPr>
        <w:t>x</w:t>
      </w:r>
      <w:r>
        <w:rPr>
          <w:rFonts w:ascii="Verdana" w:hAnsi="Verdana"/>
          <w:color w:val="000000"/>
          <w:sz w:val="17"/>
          <w:szCs w:val="17"/>
          <w:shd w:val="clear" w:color="auto" w:fill="FFFFFF"/>
        </w:rPr>
        <w:t>isNexis Academic. Web. Date Accessed: 2013/07/15.</w:t>
      </w:r>
    </w:p>
    <w:p w14:paraId="20AF6EDA" w14:textId="77777777" w:rsidR="005A073B" w:rsidRDefault="006A308A">
      <w:pPr>
        <w:rPr>
          <w:sz w:val="12"/>
        </w:rPr>
      </w:pPr>
      <w:r>
        <w:t>Paul Mirengoff, Power Line: "It's nice that</w:t>
      </w:r>
      <w:r w:rsidR="008F16B0">
        <w:t xml:space="preserve"> </w:t>
      </w:r>
      <w:r w:rsidRPr="006A308A">
        <w:rPr>
          <w:rStyle w:val="StyleBoldUnderline"/>
        </w:rPr>
        <w:t xml:space="preserve">Big </w:t>
      </w:r>
      <w:r w:rsidRPr="008F16B0">
        <w:rPr>
          <w:rStyle w:val="StyleBoldUnderline"/>
          <w:highlight w:val="green"/>
        </w:rPr>
        <w:t>Business</w:t>
      </w:r>
      <w:r w:rsidRPr="006A308A">
        <w:rPr>
          <w:rStyle w:val="StyleBoldUnderline"/>
        </w:rPr>
        <w:t xml:space="preserve"> </w:t>
      </w:r>
      <w:r w:rsidRPr="008F16B0">
        <w:rPr>
          <w:rStyle w:val="StyleBoldUnderline"/>
          <w:highlight w:val="green"/>
        </w:rPr>
        <w:t>and</w:t>
      </w:r>
      <w:r w:rsidRPr="006A308A">
        <w:rPr>
          <w:rStyle w:val="StyleBoldUnderline"/>
        </w:rPr>
        <w:t xml:space="preserve"> Big </w:t>
      </w:r>
      <w:r w:rsidRPr="008F16B0">
        <w:rPr>
          <w:rStyle w:val="StyleBoldUnderline"/>
          <w:highlight w:val="green"/>
        </w:rPr>
        <w:t>Labor</w:t>
      </w:r>
      <w:r w:rsidRPr="006A308A">
        <w:rPr>
          <w:rStyle w:val="StyleBoldUnderline"/>
        </w:rPr>
        <w:t xml:space="preserve"> </w:t>
      </w:r>
      <w:r w:rsidRPr="008F16B0">
        <w:rPr>
          <w:rStyle w:val="StyleBoldUnderline"/>
          <w:highlight w:val="green"/>
        </w:rPr>
        <w:t>have come together to do the nation's business</w:t>
      </w:r>
      <w:r>
        <w:t xml:space="preserve"> for us. It would have been nicer if all other relevant interests had been included. One such interest is that of the officers who enforce our immigration laws on the front line.</w:t>
      </w:r>
      <w:r w:rsidR="008F16B0">
        <w:t xml:space="preserve"> </w:t>
      </w:r>
      <w:r>
        <w:t>Unfortunately, as Sen. Jeff Sessions</w:t>
      </w:r>
      <w:r w:rsidR="008F16B0">
        <w:t xml:space="preserve"> </w:t>
      </w:r>
      <w:r>
        <w:t>has pointed out, (Immigration and Customs Enforcement) has asked repeatedly to be given a chance to pa</w:t>
      </w:r>
      <w:r>
        <w:t>r</w:t>
      </w:r>
      <w:r>
        <w:t>ticipate in White House discussions</w:t>
      </w:r>
      <w:r w:rsidR="008F16B0">
        <w:t xml:space="preserve"> </w:t>
      </w:r>
      <w:r>
        <w:t xml:space="preserve">but has been unable to get a meeting." </w:t>
      </w:r>
      <w:r w:rsidR="00AF3344">
        <w:rPr>
          <w:sz w:val="12"/>
        </w:rPr>
        <w:t xml:space="preserve"> </w:t>
      </w:r>
      <w:r w:rsidR="008F16B0" w:rsidRPr="008F16B0">
        <w:rPr>
          <w:sz w:val="12"/>
        </w:rPr>
        <w:t xml:space="preserve"> </w:t>
      </w:r>
      <w:r>
        <w:t>Sy Mukherjee, ThinkProgress:</w:t>
      </w:r>
      <w:r w:rsidR="008F16B0">
        <w:t xml:space="preserve"> </w:t>
      </w:r>
      <w:r>
        <w:t>"Sens. Chuck Schumer, D-N.Y., and Jeff Flake, R-Ariz.,</w:t>
      </w:r>
      <w:r w:rsidR="008F16B0">
        <w:t xml:space="preserve"> </w:t>
      </w:r>
      <w:r>
        <w:t>(said on) NBC's Meet The Press that an (immigr</w:t>
      </w:r>
      <w:r>
        <w:t>a</w:t>
      </w:r>
      <w:r>
        <w:t xml:space="preserve">tion) bill could be introduced as soon as next week </w:t>
      </w:r>
      <w:r w:rsidRPr="008F16B0">
        <w:rPr>
          <w:rStyle w:val="StyleBoldUnderline"/>
          <w:highlight w:val="green"/>
        </w:rPr>
        <w:t>in light of a tentative deal on guest-worker programs</w:t>
      </w:r>
      <w:r>
        <w:t xml:space="preserve"> struck by the U.S. Chamber of Commerce and the AFL-CIO.</w:t>
      </w:r>
      <w:r w:rsidR="008F16B0">
        <w:t xml:space="preserve"> </w:t>
      </w:r>
      <w:r>
        <w:t>Under the tentative deal</w:t>
      </w:r>
      <w:r w:rsidR="008F16B0">
        <w:t xml:space="preserve"> </w:t>
      </w:r>
      <w:r w:rsidRPr="008F16B0">
        <w:rPr>
          <w:rStyle w:val="StyleBoldUnderline"/>
          <w:highlight w:val="green"/>
        </w:rPr>
        <w:t>the U.S. would issue</w:t>
      </w:r>
      <w:r w:rsidRPr="006A308A">
        <w:rPr>
          <w:rStyle w:val="StyleBoldUnderline"/>
        </w:rPr>
        <w:t xml:space="preserve"> anywhere from 20,000 to 200,000 </w:t>
      </w:r>
      <w:proofErr w:type="gramStart"/>
      <w:r w:rsidRPr="006A308A">
        <w:rPr>
          <w:rStyle w:val="StyleBoldUnderline"/>
        </w:rPr>
        <w:t>guest-worker</w:t>
      </w:r>
      <w:proofErr w:type="gramEnd"/>
      <w:r w:rsidRPr="006A308A">
        <w:rPr>
          <w:rStyle w:val="StyleBoldUnderline"/>
        </w:rPr>
        <w:t xml:space="preserve"> </w:t>
      </w:r>
      <w:r w:rsidRPr="008F16B0">
        <w:rPr>
          <w:rStyle w:val="StyleBoldUnderline"/>
          <w:highlight w:val="green"/>
        </w:rPr>
        <w:t>visas</w:t>
      </w:r>
      <w:r w:rsidRPr="006A308A">
        <w:rPr>
          <w:rStyle w:val="StyleBoldUnderline"/>
        </w:rPr>
        <w:t xml:space="preserve"> annually</w:t>
      </w:r>
      <w:r>
        <w:t>.</w:t>
      </w:r>
      <w:r w:rsidR="008F16B0">
        <w:t xml:space="preserve"> </w:t>
      </w:r>
      <w:r w:rsidRPr="006A308A">
        <w:rPr>
          <w:rStyle w:val="StyleBoldUnderline"/>
        </w:rPr>
        <w:t xml:space="preserve">Labor and business </w:t>
      </w:r>
      <w:r w:rsidRPr="008F16B0">
        <w:rPr>
          <w:rStyle w:val="StyleBoldUnderline"/>
          <w:highlight w:val="green"/>
        </w:rPr>
        <w:t>groups</w:t>
      </w:r>
      <w:r>
        <w:t xml:space="preserve"> also </w:t>
      </w:r>
      <w:r w:rsidRPr="008F16B0">
        <w:rPr>
          <w:rStyle w:val="StyleBoldUnderline"/>
          <w:highlight w:val="green"/>
        </w:rPr>
        <w:t>reached a tentative agreement</w:t>
      </w:r>
      <w:r>
        <w:t xml:space="preserve"> on wage levels.</w:t>
      </w:r>
      <w:r w:rsidR="008F16B0">
        <w:t xml:space="preserve"> </w:t>
      </w:r>
      <w:r>
        <w:t>But despite the senators' optimism, the politically charged nature of many of the bill's provisions could present snags as actual legislation works its way through the committee process."</w:t>
      </w:r>
      <w:r w:rsidR="00AF3344">
        <w:rPr>
          <w:sz w:val="12"/>
        </w:rPr>
        <w:t xml:space="preserve"> </w:t>
      </w:r>
      <w:r w:rsidR="008F16B0" w:rsidRPr="008F16B0">
        <w:rPr>
          <w:sz w:val="12"/>
        </w:rPr>
        <w:t xml:space="preserve"> </w:t>
      </w:r>
      <w:r>
        <w:t xml:space="preserve">Ral </w:t>
      </w:r>
      <w:r w:rsidRPr="008F16B0">
        <w:rPr>
          <w:rStyle w:val="StyleBoldUnderline"/>
          <w:highlight w:val="green"/>
        </w:rPr>
        <w:t>Labrador</w:t>
      </w:r>
      <w:r>
        <w:t>, GOP representative from Idaho, Los Angeles Time</w:t>
      </w:r>
      <w:r w:rsidRPr="006A308A">
        <w:t>s</w:t>
      </w:r>
      <w:r w:rsidRPr="008F16B0">
        <w:rPr>
          <w:rStyle w:val="StyleBoldUnderline"/>
          <w:highlight w:val="green"/>
        </w:rPr>
        <w:t>:</w:t>
      </w:r>
      <w:r>
        <w:t xml:space="preserve"> "While </w:t>
      </w:r>
      <w:r w:rsidRPr="008F16B0">
        <w:rPr>
          <w:rStyle w:val="Emphasis"/>
          <w:highlight w:val="green"/>
        </w:rPr>
        <w:t>I am optimistic that Republicans, including 'Tea Party' members, will support reform</w:t>
      </w:r>
      <w:r>
        <w:t xml:space="preserve">, it must be done right. </w:t>
      </w:r>
      <w:r w:rsidRPr="008F16B0">
        <w:rPr>
          <w:rStyle w:val="StyleBoldUnderline"/>
          <w:highlight w:val="green"/>
        </w:rPr>
        <w:t>We must create</w:t>
      </w:r>
      <w:r>
        <w:t xml:space="preserve"> a system (that) provides a fair path for those seeking to come to the United States and fixes our broken bo</w:t>
      </w:r>
      <w:r>
        <w:t>r</w:t>
      </w:r>
      <w:r>
        <w:lastRenderedPageBreak/>
        <w:t xml:space="preserve">ders. ... We must also </w:t>
      </w:r>
      <w:r w:rsidRPr="006A308A">
        <w:rPr>
          <w:rStyle w:val="StyleBoldUnderline"/>
        </w:rPr>
        <w:t xml:space="preserve">create </w:t>
      </w:r>
      <w:r w:rsidRPr="008F16B0">
        <w:rPr>
          <w:rStyle w:val="StyleBoldUnderline"/>
          <w:highlight w:val="green"/>
        </w:rPr>
        <w:t>a robust guest-worker program to match willing workers with employers</w:t>
      </w:r>
      <w:r w:rsidRPr="006A308A">
        <w:rPr>
          <w:rStyle w:val="StyleBoldUnderline"/>
        </w:rPr>
        <w:t xml:space="preserve"> a</w:t>
      </w:r>
      <w:r w:rsidRPr="006A308A">
        <w:rPr>
          <w:rStyle w:val="StyleBoldUnderline"/>
        </w:rPr>
        <w:t>c</w:t>
      </w:r>
      <w:r w:rsidRPr="006A308A">
        <w:rPr>
          <w:rStyle w:val="StyleBoldUnderline"/>
        </w:rPr>
        <w:t>cording to flexible free-market forces</w:t>
      </w:r>
      <w:r>
        <w:t>. In 2006 and 2007, then-Sen. Barack Obama and other Democrats si</w:t>
      </w:r>
      <w:r>
        <w:t>d</w:t>
      </w:r>
      <w:r>
        <w:t>ed with the labor unions in an effort to water down such legislation. Reform will not go forward if the De</w:t>
      </w:r>
      <w:r>
        <w:t>m</w:t>
      </w:r>
      <w:r>
        <w:t>ocrats again resist the need to create a guest-worker program."</w:t>
      </w:r>
      <w:r w:rsidR="00AF3344">
        <w:rPr>
          <w:sz w:val="12"/>
        </w:rPr>
        <w:t xml:space="preserve"> </w:t>
      </w:r>
      <w:r w:rsidR="008F16B0" w:rsidRPr="008F16B0">
        <w:rPr>
          <w:sz w:val="12"/>
        </w:rPr>
        <w:t xml:space="preserve"> </w:t>
      </w:r>
      <w:r>
        <w:t xml:space="preserve">Penny Lee, U.S. News and World Report: </w:t>
      </w:r>
      <w:r w:rsidRPr="006A308A">
        <w:rPr>
          <w:rStyle w:val="StyleBoldUnderline"/>
        </w:rPr>
        <w:t>"In the past</w:t>
      </w:r>
      <w:r>
        <w:t xml:space="preserve">, a majority of </w:t>
      </w:r>
      <w:r w:rsidRPr="008F16B0">
        <w:rPr>
          <w:rStyle w:val="StyleBoldUnderline"/>
          <w:highlight w:val="green"/>
        </w:rPr>
        <w:t>unions have been unwilling to compromise</w:t>
      </w:r>
      <w:r>
        <w:t xml:space="preserve"> </w:t>
      </w:r>
      <w:r w:rsidRPr="006A308A">
        <w:rPr>
          <w:rStyle w:val="StyleBoldUnderline"/>
        </w:rPr>
        <w:t>and allow for</w:t>
      </w:r>
      <w:r>
        <w:t xml:space="preserve"> temporary </w:t>
      </w:r>
      <w:r w:rsidRPr="006A308A">
        <w:rPr>
          <w:rStyle w:val="StyleBoldUnderline"/>
        </w:rPr>
        <w:t>guest visas</w:t>
      </w:r>
      <w:r w:rsidRPr="006A308A">
        <w:rPr>
          <w:rStyle w:val="Emphasis"/>
        </w:rPr>
        <w:t xml:space="preserve">, </w:t>
      </w:r>
      <w:r w:rsidRPr="008F16B0">
        <w:rPr>
          <w:rStyle w:val="Emphasis"/>
          <w:highlight w:val="green"/>
        </w:rPr>
        <w:t>but they now acknowledge that the undocumented workers are</w:t>
      </w:r>
      <w:r w:rsidRPr="006A308A">
        <w:rPr>
          <w:rStyle w:val="Emphasis"/>
        </w:rPr>
        <w:t xml:space="preserve"> both their current members and </w:t>
      </w:r>
      <w:r w:rsidRPr="008F16B0">
        <w:rPr>
          <w:rStyle w:val="Emphasis"/>
          <w:highlight w:val="green"/>
        </w:rPr>
        <w:t>key to their future</w:t>
      </w:r>
      <w:r w:rsidRPr="006A308A">
        <w:rPr>
          <w:rStyle w:val="Emphasis"/>
        </w:rPr>
        <w:t xml:space="preserve"> membership growth</w:t>
      </w:r>
      <w:r>
        <w:t>. So they have dropped their opposition in hopes that their softer position will help them attract and organize more Hispanic workers instead of alienating them."</w:t>
      </w:r>
      <w:r w:rsidR="00266129">
        <w:rPr>
          <w:sz w:val="12"/>
        </w:rPr>
        <w:t xml:space="preserve"> </w:t>
      </w:r>
    </w:p>
    <w:p w14:paraId="053C5C78" w14:textId="77777777" w:rsidR="005A073B" w:rsidRDefault="005A073B">
      <w:pPr>
        <w:rPr>
          <w:sz w:val="12"/>
        </w:rPr>
      </w:pPr>
    </w:p>
    <w:p w14:paraId="77B40EB4" w14:textId="77777777" w:rsidR="005A073B" w:rsidRDefault="005A073B" w:rsidP="005A073B">
      <w:pPr>
        <w:pStyle w:val="Heading3"/>
      </w:pPr>
      <w:r>
        <w:lastRenderedPageBreak/>
        <w:t>Plan Solves Ag</w:t>
      </w:r>
    </w:p>
    <w:p w14:paraId="51A5088D" w14:textId="77777777" w:rsidR="005A073B" w:rsidRPr="001B3031" w:rsidRDefault="005A073B" w:rsidP="005A073B">
      <w:pPr>
        <w:pStyle w:val="Heading4"/>
        <w:rPr>
          <w:rFonts w:asciiTheme="minorHAnsi" w:hAnsiTheme="minorHAnsi" w:cstheme="minorHAnsi"/>
        </w:rPr>
      </w:pPr>
      <w:r>
        <w:rPr>
          <w:rFonts w:asciiTheme="minorHAnsi" w:hAnsiTheme="minorHAnsi" w:cstheme="minorHAnsi"/>
        </w:rPr>
        <w:t>Visa program</w:t>
      </w:r>
      <w:r w:rsidRPr="001B3031">
        <w:rPr>
          <w:rFonts w:asciiTheme="minorHAnsi" w:hAnsiTheme="minorHAnsi" w:cstheme="minorHAnsi"/>
        </w:rPr>
        <w:t xml:space="preserve"> key to getting workers for the agricultural industry</w:t>
      </w:r>
    </w:p>
    <w:p w14:paraId="4345D81F" w14:textId="77777777" w:rsidR="005A073B" w:rsidRPr="001B3031" w:rsidRDefault="005A073B" w:rsidP="005A073B">
      <w:pPr>
        <w:rPr>
          <w:rFonts w:asciiTheme="minorHAnsi" w:hAnsiTheme="minorHAnsi" w:cstheme="minorHAnsi"/>
        </w:rPr>
      </w:pPr>
      <w:r w:rsidRPr="001B3031">
        <w:rPr>
          <w:rStyle w:val="StyleStyleBold12pt"/>
          <w:rFonts w:asciiTheme="minorHAnsi" w:hAnsiTheme="minorHAnsi" w:cstheme="minorHAnsi"/>
        </w:rPr>
        <w:t>Gilmer</w:t>
      </w:r>
      <w:r w:rsidRPr="001B3031">
        <w:rPr>
          <w:rFonts w:asciiTheme="minorHAnsi" w:hAnsiTheme="minorHAnsi" w:cstheme="minorHAnsi"/>
        </w:rPr>
        <w:t xml:space="preserve"> 2-8-</w:t>
      </w:r>
      <w:r w:rsidRPr="001B3031">
        <w:rPr>
          <w:rStyle w:val="StyleStyleBold12pt"/>
          <w:rFonts w:asciiTheme="minorHAnsi" w:hAnsiTheme="minorHAnsi" w:cstheme="minorHAnsi"/>
        </w:rPr>
        <w:t>13</w:t>
      </w:r>
      <w:r>
        <w:rPr>
          <w:rFonts w:asciiTheme="minorHAnsi" w:hAnsiTheme="minorHAnsi" w:cstheme="minorHAnsi"/>
        </w:rPr>
        <w:t xml:space="preserve"> (Ray, </w:t>
      </w:r>
      <w:r w:rsidRPr="001B3031">
        <w:rPr>
          <w:rFonts w:asciiTheme="minorHAnsi" w:hAnsiTheme="minorHAnsi" w:cstheme="minorHAnsi"/>
        </w:rPr>
        <w:t>http://www.thepacker.com/opinion/fresh-produce-opinion/Laying-groundwork-for-immigration-reform--190377461.html)</w:t>
      </w:r>
    </w:p>
    <w:p w14:paraId="6981015D" w14:textId="77777777" w:rsidR="005A073B" w:rsidRPr="001B3031" w:rsidRDefault="005A073B" w:rsidP="005A073B">
      <w:pPr>
        <w:rPr>
          <w:rFonts w:asciiTheme="minorHAnsi" w:hAnsiTheme="minorHAnsi" w:cstheme="minorHAnsi"/>
          <w:sz w:val="16"/>
          <w:szCs w:val="16"/>
        </w:rPr>
      </w:pPr>
      <w:r w:rsidRPr="001B3031">
        <w:rPr>
          <w:rFonts w:asciiTheme="minorHAnsi" w:hAnsiTheme="minorHAnsi" w:cstheme="minorHAnsi"/>
          <w:b/>
          <w:highlight w:val="cyan"/>
          <w:u w:val="single"/>
        </w:rPr>
        <w:t>For immigration reform,</w:t>
      </w:r>
      <w:r w:rsidRPr="001B3031">
        <w:rPr>
          <w:rFonts w:asciiTheme="minorHAnsi" w:hAnsiTheme="minorHAnsi" w:cstheme="minorHAnsi"/>
          <w:sz w:val="16"/>
          <w:szCs w:val="16"/>
        </w:rPr>
        <w:t xml:space="preserve"> that unified voice is even louder this year thanks to a new alliance United has helped to form for advancing sol</w:t>
      </w:r>
      <w:r w:rsidRPr="001B3031">
        <w:rPr>
          <w:rFonts w:asciiTheme="minorHAnsi" w:hAnsiTheme="minorHAnsi" w:cstheme="minorHAnsi"/>
          <w:sz w:val="16"/>
          <w:szCs w:val="16"/>
        </w:rPr>
        <w:t>u</w:t>
      </w:r>
      <w:r w:rsidRPr="001B3031">
        <w:rPr>
          <w:rFonts w:asciiTheme="minorHAnsi" w:hAnsiTheme="minorHAnsi" w:cstheme="minorHAnsi"/>
          <w:sz w:val="16"/>
          <w:szCs w:val="16"/>
        </w:rPr>
        <w:t xml:space="preserve">tions for farm labor needs. The </w:t>
      </w:r>
      <w:r w:rsidRPr="001B3031">
        <w:rPr>
          <w:rFonts w:asciiTheme="minorHAnsi" w:hAnsiTheme="minorHAnsi" w:cstheme="minorHAnsi"/>
          <w:b/>
          <w:highlight w:val="cyan"/>
          <w:u w:val="single"/>
        </w:rPr>
        <w:t>Agriculture Workforce Coalition proposes</w:t>
      </w:r>
      <w:r w:rsidRPr="001B3031">
        <w:rPr>
          <w:rFonts w:asciiTheme="minorHAnsi" w:hAnsiTheme="minorHAnsi" w:cstheme="minorHAnsi"/>
          <w:sz w:val="16"/>
          <w:szCs w:val="16"/>
        </w:rPr>
        <w:t xml:space="preserve"> bold new principles for meaningful reform for all of agr</w:t>
      </w:r>
      <w:r w:rsidRPr="001B3031">
        <w:rPr>
          <w:rFonts w:asciiTheme="minorHAnsi" w:hAnsiTheme="minorHAnsi" w:cstheme="minorHAnsi"/>
          <w:sz w:val="16"/>
          <w:szCs w:val="16"/>
        </w:rPr>
        <w:t>i</w:t>
      </w:r>
      <w:r w:rsidRPr="001B3031">
        <w:rPr>
          <w:rFonts w:asciiTheme="minorHAnsi" w:hAnsiTheme="minorHAnsi" w:cstheme="minorHAnsi"/>
          <w:sz w:val="16"/>
          <w:szCs w:val="16"/>
        </w:rPr>
        <w:t>culture. In addition to United, founding members include American Farm Bureau, American Nursery &amp; Landscape Association, Florida Fruit &amp; Veg</w:t>
      </w:r>
      <w:r w:rsidRPr="001B3031">
        <w:rPr>
          <w:rFonts w:asciiTheme="minorHAnsi" w:hAnsiTheme="minorHAnsi" w:cstheme="minorHAnsi"/>
          <w:sz w:val="16"/>
          <w:szCs w:val="16"/>
        </w:rPr>
        <w:t>e</w:t>
      </w:r>
      <w:r w:rsidRPr="001B3031">
        <w:rPr>
          <w:rFonts w:asciiTheme="minorHAnsi" w:hAnsiTheme="minorHAnsi" w:cstheme="minorHAnsi"/>
          <w:sz w:val="16"/>
          <w:szCs w:val="16"/>
        </w:rPr>
        <w:t xml:space="preserve">table Association, U.S. Apple Association, Western Growers and many more. The Agriculture Workforce Coalition represents a fresh approach to crafting real solutions for farm employers. For example, the AWC </w:t>
      </w:r>
      <w:r w:rsidRPr="001B3031">
        <w:rPr>
          <w:rFonts w:asciiTheme="minorHAnsi" w:hAnsiTheme="minorHAnsi" w:cstheme="minorHAnsi"/>
          <w:b/>
          <w:highlight w:val="cyan"/>
          <w:u w:val="single"/>
        </w:rPr>
        <w:t>recommends an uncapped Agricultural Worker Visa Pr</w:t>
      </w:r>
      <w:r w:rsidRPr="001B3031">
        <w:rPr>
          <w:rFonts w:asciiTheme="minorHAnsi" w:hAnsiTheme="minorHAnsi" w:cstheme="minorHAnsi"/>
          <w:b/>
          <w:highlight w:val="cyan"/>
          <w:u w:val="single"/>
        </w:rPr>
        <w:t>o</w:t>
      </w:r>
      <w:r w:rsidRPr="001B3031">
        <w:rPr>
          <w:rFonts w:asciiTheme="minorHAnsi" w:hAnsiTheme="minorHAnsi" w:cstheme="minorHAnsi"/>
          <w:b/>
          <w:highlight w:val="cyan"/>
          <w:u w:val="single"/>
        </w:rPr>
        <w:t>gram</w:t>
      </w:r>
      <w:r w:rsidRPr="001B3031">
        <w:rPr>
          <w:rFonts w:asciiTheme="minorHAnsi" w:hAnsiTheme="minorHAnsi" w:cstheme="minorHAnsi"/>
          <w:sz w:val="16"/>
          <w:szCs w:val="16"/>
        </w:rPr>
        <w:t xml:space="preserve"> that </w:t>
      </w:r>
      <w:r w:rsidRPr="001B3031">
        <w:rPr>
          <w:rFonts w:asciiTheme="minorHAnsi" w:hAnsiTheme="minorHAnsi" w:cstheme="minorHAnsi"/>
          <w:b/>
          <w:highlight w:val="cyan"/>
          <w:u w:val="single"/>
        </w:rPr>
        <w:t>would allow for greater flexibility than the current H-2A</w:t>
      </w:r>
      <w:r w:rsidRPr="001B3031">
        <w:rPr>
          <w:rFonts w:asciiTheme="minorHAnsi" w:hAnsiTheme="minorHAnsi" w:cstheme="minorHAnsi"/>
          <w:sz w:val="16"/>
          <w:szCs w:val="16"/>
        </w:rPr>
        <w:t xml:space="preserve"> guest </w:t>
      </w:r>
      <w:r w:rsidRPr="001B3031">
        <w:rPr>
          <w:rFonts w:asciiTheme="minorHAnsi" w:hAnsiTheme="minorHAnsi" w:cstheme="minorHAnsi"/>
          <w:b/>
          <w:highlight w:val="cyan"/>
          <w:u w:val="single"/>
        </w:rPr>
        <w:t>worker program</w:t>
      </w:r>
      <w:r w:rsidRPr="001B3031">
        <w:rPr>
          <w:rFonts w:asciiTheme="minorHAnsi" w:hAnsiTheme="minorHAnsi" w:cstheme="minorHAnsi"/>
          <w:sz w:val="16"/>
          <w:szCs w:val="16"/>
        </w:rPr>
        <w:t>. This new program pr</w:t>
      </w:r>
      <w:r w:rsidRPr="001B3031">
        <w:rPr>
          <w:rFonts w:asciiTheme="minorHAnsi" w:hAnsiTheme="minorHAnsi" w:cstheme="minorHAnsi"/>
          <w:sz w:val="16"/>
          <w:szCs w:val="16"/>
        </w:rPr>
        <w:t>o</w:t>
      </w:r>
      <w:r w:rsidRPr="001B3031">
        <w:rPr>
          <w:rFonts w:asciiTheme="minorHAnsi" w:hAnsiTheme="minorHAnsi" w:cstheme="minorHAnsi"/>
          <w:sz w:val="16"/>
          <w:szCs w:val="16"/>
        </w:rPr>
        <w:t>poses that USDA be the administrator, whereas the current guest worker program is administered by the Department of Labor. The coalition pr</w:t>
      </w:r>
      <w:r w:rsidRPr="001B3031">
        <w:rPr>
          <w:rFonts w:asciiTheme="minorHAnsi" w:hAnsiTheme="minorHAnsi" w:cstheme="minorHAnsi"/>
          <w:sz w:val="16"/>
          <w:szCs w:val="16"/>
        </w:rPr>
        <w:t>o</w:t>
      </w:r>
      <w:r w:rsidRPr="001B3031">
        <w:rPr>
          <w:rFonts w:asciiTheme="minorHAnsi" w:hAnsiTheme="minorHAnsi" w:cstheme="minorHAnsi"/>
          <w:sz w:val="16"/>
          <w:szCs w:val="16"/>
        </w:rPr>
        <w:t xml:space="preserve">poses adding this visa program while leaving the current H-2A program intact, thereby allowing employers to continue using H-2A at their option. Several </w:t>
      </w:r>
      <w:r w:rsidRPr="001B3031">
        <w:rPr>
          <w:rFonts w:asciiTheme="minorHAnsi" w:hAnsiTheme="minorHAnsi" w:cstheme="minorHAnsi"/>
          <w:b/>
          <w:highlight w:val="cyan"/>
          <w:u w:val="single"/>
        </w:rPr>
        <w:t>lawmakers seem receptive to the idea</w:t>
      </w:r>
      <w:r w:rsidRPr="001B3031">
        <w:rPr>
          <w:rFonts w:asciiTheme="minorHAnsi" w:hAnsiTheme="minorHAnsi" w:cstheme="minorHAnsi"/>
          <w:sz w:val="16"/>
          <w:szCs w:val="16"/>
        </w:rPr>
        <w:t xml:space="preserve"> of a worker visa program administered by USDA. The idea also gets support from many farm employers, who believe a USDA-run program could be more responsive to their unique workforce needs. For the past several weeks, United has been on the Hill getting time with many of the new faces in the 113th Congress, as well as lawmakers from key states and districts who can play pivotal roles on our priority issues. Especially on the farm labor issue, members of Congress appreciate the chance to learn more and better understand the challenges and costs facing produce industry employers.</w:t>
      </w:r>
    </w:p>
    <w:p w14:paraId="151E4067" w14:textId="77777777" w:rsidR="005A073B" w:rsidRPr="005A073B" w:rsidRDefault="005A073B" w:rsidP="005A073B"/>
    <w:p w14:paraId="44996D4F" w14:textId="77777777" w:rsidR="005F1C9B" w:rsidRDefault="005F1C9B">
      <w:pPr>
        <w:rPr>
          <w:sz w:val="12"/>
        </w:rPr>
      </w:pPr>
    </w:p>
    <w:p w14:paraId="4D034AE3" w14:textId="77777777" w:rsidR="005F1C9B" w:rsidRDefault="005F1C9B" w:rsidP="005F1C9B">
      <w:pPr>
        <w:pStyle w:val="Heading1"/>
      </w:pPr>
      <w:r>
        <w:lastRenderedPageBreak/>
        <w:t>Neg</w:t>
      </w:r>
    </w:p>
    <w:p w14:paraId="125CC27B" w14:textId="77777777" w:rsidR="009533B5" w:rsidRDefault="009533B5">
      <w:pPr>
        <w:spacing w:after="200" w:line="276" w:lineRule="auto"/>
        <w:rPr>
          <w:rStyle w:val="StyleStyleBold12pt"/>
        </w:rPr>
      </w:pPr>
      <w:r>
        <w:rPr>
          <w:rStyle w:val="StyleStyleBold12pt"/>
        </w:rPr>
        <w:br w:type="page"/>
      </w:r>
    </w:p>
    <w:p w14:paraId="0B9D9E43" w14:textId="77777777" w:rsidR="009533B5" w:rsidRDefault="009533B5" w:rsidP="009533B5">
      <w:pPr>
        <w:pStyle w:val="Heading2"/>
      </w:pPr>
      <w:r w:rsidRPr="009533B5">
        <w:lastRenderedPageBreak/>
        <w:t>Case</w:t>
      </w:r>
    </w:p>
    <w:p w14:paraId="38CD1EF2" w14:textId="77777777" w:rsidR="009533B5" w:rsidRPr="009533B5" w:rsidRDefault="009533B5" w:rsidP="009533B5">
      <w:pPr>
        <w:pStyle w:val="Heading3"/>
      </w:pPr>
      <w:r>
        <w:lastRenderedPageBreak/>
        <w:t>Maquiladoras</w:t>
      </w:r>
    </w:p>
    <w:p w14:paraId="30290301" w14:textId="77777777" w:rsidR="005F1C9B" w:rsidRPr="009533B5" w:rsidRDefault="005F1C9B" w:rsidP="009533B5">
      <w:pPr>
        <w:pStyle w:val="Heading4"/>
      </w:pPr>
      <w:r w:rsidRPr="009533B5">
        <w:t>Link turn – increases in the U.S. economy increase employment in Maquiladoras</w:t>
      </w:r>
    </w:p>
    <w:p w14:paraId="30651614" w14:textId="77777777" w:rsidR="00EE4626" w:rsidRDefault="005F1C9B" w:rsidP="005F1C9B">
      <w:pPr>
        <w:rPr>
          <w:sz w:val="14"/>
        </w:rPr>
      </w:pPr>
      <w:r w:rsidRPr="00A20F97">
        <w:rPr>
          <w:rStyle w:val="StyleStyleBold12pt"/>
        </w:rPr>
        <w:t>Lederman and Oliver 13</w:t>
      </w:r>
      <w:r w:rsidRPr="00171D74">
        <w:rPr>
          <w:sz w:val="14"/>
        </w:rPr>
        <w:t xml:space="preserve"> </w:t>
      </w:r>
    </w:p>
    <w:p w14:paraId="310CD981" w14:textId="77777777" w:rsidR="005F1C9B" w:rsidRPr="00171D74" w:rsidRDefault="005F1C9B" w:rsidP="005F1C9B">
      <w:pPr>
        <w:rPr>
          <w:sz w:val="14"/>
        </w:rPr>
      </w:pPr>
      <w:r w:rsidRPr="00171D74">
        <w:rPr>
          <w:sz w:val="14"/>
          <w:szCs w:val="16"/>
        </w:rPr>
        <w:t xml:space="preserve">(Daniel &amp; Julia, Journalists for America Economia, </w:t>
      </w:r>
      <w:r w:rsidRPr="00171D74">
        <w:rPr>
          <w:bCs/>
          <w:color w:val="09152B"/>
          <w:sz w:val="14"/>
          <w:szCs w:val="16"/>
        </w:rPr>
        <w:t xml:space="preserve">The Lessons of Mexico's Maquiladoras: Where Free Trade and Labor Rights Compete, </w:t>
      </w:r>
      <w:hyperlink r:id="rId43" w:history="1">
        <w:r w:rsidRPr="004C08B7">
          <w:rPr>
            <w:rStyle w:val="Hyperlink"/>
            <w:sz w:val="16"/>
            <w:szCs w:val="16"/>
          </w:rPr>
          <w:t>http://www.worldcrunch.com/business-finance/the-lessons-of-mexico-039-s-maquiladoras-where-free-trade-and-labor-rights-compete/nafta-low-skilled-workers-globalization/c2s11434/</w:t>
        </w:r>
      </w:hyperlink>
      <w:r w:rsidRPr="00171D74">
        <w:rPr>
          <w:sz w:val="14"/>
          <w:szCs w:val="16"/>
        </w:rPr>
        <w:t xml:space="preserve">, 4/22/13) </w:t>
      </w:r>
      <w:r w:rsidRPr="00171D74">
        <w:rPr>
          <w:sz w:val="14"/>
        </w:rPr>
        <w:t>C.A.</w:t>
      </w:r>
    </w:p>
    <w:p w14:paraId="5500F457" w14:textId="77777777" w:rsidR="005F1C9B" w:rsidRDefault="00860D65" w:rsidP="005F1C9B">
      <w:pPr>
        <w:rPr>
          <w:sz w:val="16"/>
        </w:rPr>
      </w:pPr>
      <w:hyperlink r:id="rId44" w:anchor=".UWwjPSspYWw" w:history="1">
        <w:r w:rsidR="005F1C9B" w:rsidRPr="00457D9D">
          <w:rPr>
            <w:sz w:val="16"/>
          </w:rPr>
          <w:t>Mexico</w:t>
        </w:r>
      </w:hyperlink>
      <w:r w:rsidR="005F1C9B" w:rsidRPr="00457D9D">
        <w:rPr>
          <w:sz w:val="16"/>
        </w:rPr>
        <w:t xml:space="preserve"> allows materials used in maquilas to enter duty-free, provided the finished product is then immediately exported out of Mexico. The U.S. in turn charges these products a much lower tariff than products from other countries. Companies using this labor arrangement include Levi’s and Si</w:t>
      </w:r>
      <w:r w:rsidR="005F1C9B" w:rsidRPr="00457D9D">
        <w:rPr>
          <w:sz w:val="16"/>
        </w:rPr>
        <w:t>e</w:t>
      </w:r>
      <w:r w:rsidR="005F1C9B" w:rsidRPr="00457D9D">
        <w:rPr>
          <w:sz w:val="16"/>
        </w:rPr>
        <w:t xml:space="preserve">mens. </w:t>
      </w:r>
      <w:r w:rsidR="005F1C9B" w:rsidRPr="005F1C9B">
        <w:rPr>
          <w:rStyle w:val="StyleBoldUnderline"/>
          <w:highlight w:val="green"/>
        </w:rPr>
        <w:t>The world is as interconnected as ever</w:t>
      </w:r>
      <w:r w:rsidR="005F1C9B" w:rsidRPr="00097DC1">
        <w:rPr>
          <w:rStyle w:val="StyleBoldUnderline"/>
        </w:rPr>
        <w:t>, and there is no better place to see that than the U.S.-Mexico border</w:t>
      </w:r>
      <w:r w:rsidR="005F1C9B" w:rsidRPr="00457D9D">
        <w:rPr>
          <w:sz w:val="16"/>
        </w:rPr>
        <w:t xml:space="preserve">. Lined with factories, </w:t>
      </w:r>
      <w:r w:rsidR="005F1C9B" w:rsidRPr="00097DC1">
        <w:rPr>
          <w:b/>
          <w:u w:val="single"/>
        </w:rPr>
        <w:t>the border between both countries has become less clear because of NAFTA</w:t>
      </w:r>
      <w:r w:rsidR="005F1C9B" w:rsidRPr="00457D9D">
        <w:rPr>
          <w:sz w:val="16"/>
        </w:rPr>
        <w:t xml:space="preserve"> (North American Free Trade Agreement), international production chains and other </w:t>
      </w:r>
      <w:hyperlink r:id="rId45" w:anchor=".UWwjAyspYWw" w:history="1">
        <w:r w:rsidR="005F1C9B" w:rsidRPr="00457D9D">
          <w:rPr>
            <w:sz w:val="16"/>
          </w:rPr>
          <w:t>economic</w:t>
        </w:r>
      </w:hyperlink>
      <w:r w:rsidR="005F1C9B" w:rsidRPr="00457D9D">
        <w:rPr>
          <w:sz w:val="16"/>
        </w:rPr>
        <w:t xml:space="preserve"> and social links</w:t>
      </w:r>
      <w:r w:rsidR="005F1C9B" w:rsidRPr="00097DC1">
        <w:rPr>
          <w:b/>
          <w:u w:val="single"/>
        </w:rPr>
        <w:t xml:space="preserve">. On the </w:t>
      </w:r>
      <w:r w:rsidR="005F1C9B" w:rsidRPr="005F1C9B">
        <w:rPr>
          <w:b/>
          <w:highlight w:val="green"/>
          <w:u w:val="single"/>
        </w:rPr>
        <w:t>Mexican</w:t>
      </w:r>
      <w:r w:rsidR="005F1C9B" w:rsidRPr="00097DC1">
        <w:rPr>
          <w:b/>
          <w:u w:val="single"/>
        </w:rPr>
        <w:t xml:space="preserve"> side</w:t>
      </w:r>
      <w:r w:rsidR="005F1C9B" w:rsidRPr="00457D9D">
        <w:rPr>
          <w:sz w:val="16"/>
        </w:rPr>
        <w:t xml:space="preserve"> of the border, </w:t>
      </w:r>
      <w:r w:rsidR="005F1C9B" w:rsidRPr="00097DC1">
        <w:rPr>
          <w:b/>
          <w:u w:val="single"/>
        </w:rPr>
        <w:t xml:space="preserve">almost 3,000 </w:t>
      </w:r>
      <w:r w:rsidR="005F1C9B" w:rsidRPr="005F1C9B">
        <w:rPr>
          <w:b/>
          <w:highlight w:val="green"/>
          <w:u w:val="single"/>
        </w:rPr>
        <w:t>factories import components</w:t>
      </w:r>
      <w:r w:rsidR="005F1C9B" w:rsidRPr="00097DC1">
        <w:rPr>
          <w:b/>
          <w:u w:val="single"/>
        </w:rPr>
        <w:t xml:space="preserve"> and raw materials</w:t>
      </w:r>
      <w:r w:rsidR="005F1C9B" w:rsidRPr="00457D9D">
        <w:rPr>
          <w:sz w:val="16"/>
        </w:rPr>
        <w:t xml:space="preserve">. Workers assemble the products – </w:t>
      </w:r>
      <w:r w:rsidR="005F1C9B" w:rsidRPr="00097DC1">
        <w:rPr>
          <w:b/>
          <w:u w:val="single"/>
        </w:rPr>
        <w:t>most of the fi</w:t>
      </w:r>
      <w:r w:rsidR="005F1C9B" w:rsidRPr="00097DC1">
        <w:rPr>
          <w:b/>
          <w:u w:val="single"/>
        </w:rPr>
        <w:t>n</w:t>
      </w:r>
      <w:r w:rsidR="005F1C9B" w:rsidRPr="00097DC1">
        <w:rPr>
          <w:b/>
          <w:u w:val="single"/>
        </w:rPr>
        <w:t xml:space="preserve">ished goods are </w:t>
      </w:r>
      <w:r w:rsidR="005F1C9B" w:rsidRPr="005F1C9B">
        <w:rPr>
          <w:b/>
          <w:highlight w:val="green"/>
          <w:u w:val="single"/>
        </w:rPr>
        <w:t>destined for the U.S. market</w:t>
      </w:r>
      <w:r w:rsidR="005F1C9B" w:rsidRPr="00457D9D">
        <w:rPr>
          <w:sz w:val="16"/>
        </w:rPr>
        <w:t xml:space="preserve">. The big question is: does this benefit Mexican workers? These export-oriented industries provide almost two million jobs, which translates into a strong drive for development in Mexico. </w:t>
      </w:r>
      <w:r w:rsidR="005F1C9B" w:rsidRPr="00097DC1">
        <w:rPr>
          <w:b/>
          <w:u w:val="single"/>
        </w:rPr>
        <w:t xml:space="preserve">But as it turns out, </w:t>
      </w:r>
      <w:r w:rsidR="005F1C9B" w:rsidRPr="005F1C9B">
        <w:rPr>
          <w:b/>
          <w:highlight w:val="green"/>
          <w:u w:val="single"/>
        </w:rPr>
        <w:t>these job posts can disappear very quickly.</w:t>
      </w:r>
      <w:r w:rsidR="005F1C9B" w:rsidRPr="00457D9D">
        <w:rPr>
          <w:sz w:val="16"/>
        </w:rPr>
        <w:t xml:space="preserve"> In this sense, the economic benefits for the U.S. depend largely on the labor conditions of Mexican workers, who absorb up and down cycles through a series of adjustments. </w:t>
      </w:r>
      <w:r w:rsidR="005F1C9B" w:rsidRPr="005F1C9B">
        <w:rPr>
          <w:b/>
          <w:highlight w:val="green"/>
          <w:u w:val="single"/>
        </w:rPr>
        <w:t>While the U.S. economy is rarely unstable</w:t>
      </w:r>
      <w:r w:rsidR="005F1C9B" w:rsidRPr="00457D9D">
        <w:rPr>
          <w:sz w:val="16"/>
        </w:rPr>
        <w:t xml:space="preserve">, this is an important finding that could have political implications in the whole world. </w:t>
      </w:r>
      <w:r w:rsidR="005F1C9B" w:rsidRPr="005F1C9B">
        <w:rPr>
          <w:b/>
          <w:highlight w:val="green"/>
          <w:u w:val="single"/>
        </w:rPr>
        <w:t>Mexico resembles</w:t>
      </w:r>
      <w:r w:rsidR="005F1C9B" w:rsidRPr="00097DC1">
        <w:rPr>
          <w:b/>
          <w:u w:val="single"/>
        </w:rPr>
        <w:t xml:space="preserve"> a growing number of </w:t>
      </w:r>
      <w:r w:rsidR="005F1C9B" w:rsidRPr="005F1C9B">
        <w:rPr>
          <w:b/>
          <w:highlight w:val="green"/>
          <w:u w:val="single"/>
        </w:rPr>
        <w:t>countries that promote</w:t>
      </w:r>
      <w:r w:rsidR="005F1C9B" w:rsidRPr="00097DC1">
        <w:rPr>
          <w:b/>
          <w:u w:val="single"/>
        </w:rPr>
        <w:t xml:space="preserve"> the </w:t>
      </w:r>
      <w:r w:rsidR="005F1C9B" w:rsidRPr="005F1C9B">
        <w:rPr>
          <w:b/>
          <w:highlight w:val="green"/>
          <w:u w:val="single"/>
        </w:rPr>
        <w:t>export</w:t>
      </w:r>
      <w:r w:rsidR="005F1C9B" w:rsidRPr="00097DC1">
        <w:rPr>
          <w:b/>
          <w:u w:val="single"/>
        </w:rPr>
        <w:t xml:space="preserve">-oriented </w:t>
      </w:r>
      <w:r w:rsidR="005F1C9B" w:rsidRPr="005F1C9B">
        <w:rPr>
          <w:b/>
          <w:highlight w:val="green"/>
          <w:u w:val="single"/>
        </w:rPr>
        <w:t>industry as a strategy for development and enact</w:t>
      </w:r>
      <w:r w:rsidR="005F1C9B" w:rsidRPr="00097DC1">
        <w:rPr>
          <w:b/>
          <w:u w:val="single"/>
        </w:rPr>
        <w:t xml:space="preserve"> trade reforms </w:t>
      </w:r>
      <w:r w:rsidR="005F1C9B" w:rsidRPr="005F1C9B">
        <w:rPr>
          <w:b/>
          <w:highlight w:val="green"/>
          <w:u w:val="single"/>
        </w:rPr>
        <w:t>that integrate the local economy to the global market.</w:t>
      </w:r>
      <w:r w:rsidR="005F1C9B" w:rsidRPr="00097DC1">
        <w:rPr>
          <w:b/>
          <w:u w:val="single"/>
        </w:rPr>
        <w:t xml:space="preserve"> </w:t>
      </w:r>
      <w:hyperlink r:id="rId46" w:history="1">
        <w:r w:rsidR="005F1C9B" w:rsidRPr="00457D9D">
          <w:rPr>
            <w:b/>
            <w:sz w:val="16"/>
            <w:u w:val="single"/>
          </w:rPr>
          <w:t xml:space="preserve">A study conducted </w:t>
        </w:r>
        <w:r w:rsidR="005F1C9B" w:rsidRPr="00457D9D">
          <w:rPr>
            <w:sz w:val="16"/>
          </w:rPr>
          <w:t>by</w:t>
        </w:r>
      </w:hyperlink>
      <w:r w:rsidR="005F1C9B" w:rsidRPr="00457D9D">
        <w:rPr>
          <w:sz w:val="16"/>
        </w:rPr>
        <w:t xml:space="preserve"> the World Bank International Trade Department, The Inter American Development Bank and Macalester College, </w:t>
      </w:r>
      <w:r w:rsidR="005F1C9B" w:rsidRPr="00097DC1">
        <w:rPr>
          <w:b/>
          <w:u w:val="single"/>
        </w:rPr>
        <w:t>used data</w:t>
      </w:r>
      <w:r w:rsidR="005F1C9B" w:rsidRPr="00457D9D">
        <w:rPr>
          <w:sz w:val="16"/>
        </w:rPr>
        <w:t xml:space="preserve"> from Mexican social security records and U.S. customs records between 2007 and 2009 </w:t>
      </w:r>
      <w:r w:rsidR="005F1C9B" w:rsidRPr="00097DC1">
        <w:rPr>
          <w:b/>
          <w:u w:val="single"/>
        </w:rPr>
        <w:t xml:space="preserve">to analyze how </w:t>
      </w:r>
      <w:r w:rsidR="005F1C9B" w:rsidRPr="005F1C9B">
        <w:rPr>
          <w:b/>
          <w:highlight w:val="green"/>
          <w:u w:val="single"/>
        </w:rPr>
        <w:t>economic shocks emanating from the U.S. are transmitted to the offshoring maquiladoras of northern Mexico</w:t>
      </w:r>
      <w:r w:rsidR="005F1C9B" w:rsidRPr="00457D9D">
        <w:rPr>
          <w:sz w:val="16"/>
        </w:rPr>
        <w:t xml:space="preserve">. The study produced four specific conclusions: First, the study showed </w:t>
      </w:r>
      <w:r w:rsidR="005F1C9B" w:rsidRPr="00097DC1">
        <w:rPr>
          <w:b/>
          <w:u w:val="single"/>
        </w:rPr>
        <w:t xml:space="preserve">that </w:t>
      </w:r>
      <w:r w:rsidR="005F1C9B" w:rsidRPr="005F1C9B">
        <w:rPr>
          <w:b/>
          <w:highlight w:val="green"/>
          <w:u w:val="single"/>
        </w:rPr>
        <w:t>when Mexican imports fell during the crisis, employment in the maquiladoras did as well</w:t>
      </w:r>
      <w:r w:rsidR="005F1C9B" w:rsidRPr="00457D9D">
        <w:rPr>
          <w:sz w:val="16"/>
        </w:rPr>
        <w:t xml:space="preserve">. This defies common sense with regard to what you would normally expect in </w:t>
      </w:r>
      <w:hyperlink r:id="rId47" w:anchor=".UWwjAyspYWw" w:history="1">
        <w:r w:rsidR="005F1C9B" w:rsidRPr="00457D9D">
          <w:rPr>
            <w:sz w:val="16"/>
          </w:rPr>
          <w:t>trade</w:t>
        </w:r>
      </w:hyperlink>
      <w:r w:rsidR="005F1C9B" w:rsidRPr="00457D9D">
        <w:rPr>
          <w:sz w:val="16"/>
        </w:rPr>
        <w:t>. Normally, when imports drop, employment increases because industries that compete with imports thrive. In the typical scenario, a decrease in imports cushions the negative impact of a decrease in export demand. However, the findings in the study are consistent with an environment that relies heavily on imports for the assembly of finished goods, as is the case in northern Mexico. Such an enviro</w:t>
      </w:r>
      <w:r w:rsidR="005F1C9B" w:rsidRPr="00457D9D">
        <w:rPr>
          <w:sz w:val="16"/>
        </w:rPr>
        <w:t>n</w:t>
      </w:r>
      <w:r w:rsidR="005F1C9B" w:rsidRPr="00457D9D">
        <w:rPr>
          <w:sz w:val="16"/>
        </w:rPr>
        <w:t xml:space="preserve">ment, the study showed, is subject to large fluctuations in employment. </w:t>
      </w:r>
      <w:r w:rsidR="005F1C9B" w:rsidRPr="00457D9D">
        <w:rPr>
          <w:b/>
          <w:u w:val="single"/>
        </w:rPr>
        <w:t xml:space="preserve">In fact, </w:t>
      </w:r>
      <w:r w:rsidR="005F1C9B" w:rsidRPr="009533B5">
        <w:rPr>
          <w:b/>
          <w:highlight w:val="green"/>
          <w:u w:val="single"/>
        </w:rPr>
        <w:t xml:space="preserve">the maquiladora industry is doubly affected when the U.S. economy deteriorates: first, because American consumers buy less, and second, because they stop sending raw goods and U.S.-manufactured components to </w:t>
      </w:r>
      <w:hyperlink r:id="rId48" w:anchor=".UWwjMSspYWw" w:history="1">
        <w:r w:rsidR="005F1C9B" w:rsidRPr="009533B5">
          <w:rPr>
            <w:b/>
            <w:highlight w:val="green"/>
            <w:u w:val="single"/>
          </w:rPr>
          <w:t>Mexico</w:t>
        </w:r>
      </w:hyperlink>
      <w:r w:rsidR="005F1C9B" w:rsidRPr="009533B5">
        <w:rPr>
          <w:sz w:val="16"/>
          <w:highlight w:val="green"/>
        </w:rPr>
        <w:t>.</w:t>
      </w:r>
    </w:p>
    <w:p w14:paraId="20AA9C94" w14:textId="77777777" w:rsidR="007D635C" w:rsidRDefault="007D635C" w:rsidP="005F1C9B">
      <w:pPr>
        <w:rPr>
          <w:sz w:val="16"/>
        </w:rPr>
      </w:pPr>
    </w:p>
    <w:p w14:paraId="4C458D9E" w14:textId="77777777" w:rsidR="007D635C" w:rsidRDefault="007D635C" w:rsidP="007D635C">
      <w:pPr>
        <w:pStyle w:val="Heading4"/>
      </w:pPr>
      <w:r>
        <w:t>Although reprehensible, maquiladoras themselves represent an escape from traditio</w:t>
      </w:r>
      <w:r>
        <w:t>n</w:t>
      </w:r>
      <w:r>
        <w:t>al gender oppression</w:t>
      </w:r>
    </w:p>
    <w:p w14:paraId="2356B48D" w14:textId="77777777" w:rsidR="007D635C" w:rsidRPr="007D635C" w:rsidRDefault="007D635C" w:rsidP="007D635C">
      <w:pPr>
        <w:ind w:right="1200"/>
      </w:pPr>
      <w:r w:rsidRPr="00BB488B">
        <w:rPr>
          <w:rStyle w:val="Heading4Char"/>
        </w:rPr>
        <w:t>DePaul Law Review</w:t>
      </w:r>
      <w:r>
        <w:t xml:space="preserve"> (</w:t>
      </w:r>
      <w:r w:rsidRPr="00BB488B">
        <w:t>The DePaul Law Review is a scholarly journal published four times a year by students at DePaul University College of Law.  The Law Review serves as a forum for practitioners, judges, professors, and law students to discuss and analyze im</w:t>
      </w:r>
      <w:r>
        <w:t xml:space="preserve">portant topics in the law) </w:t>
      </w:r>
      <w:r w:rsidRPr="00BB488B">
        <w:rPr>
          <w:rStyle w:val="StyleStyleBold12pt"/>
        </w:rPr>
        <w:t>2k</w:t>
      </w:r>
      <w:r>
        <w:t>, 49 DePaul L. Rev. 729. Copyright (c) 2000 DePaul Law Review</w:t>
      </w:r>
    </w:p>
    <w:p w14:paraId="50594A02" w14:textId="77777777" w:rsidR="007D635C" w:rsidRPr="00C024EC" w:rsidRDefault="007D635C" w:rsidP="005F1C9B">
      <w:pPr>
        <w:rPr>
          <w:rStyle w:val="StyleBoldUnderline"/>
        </w:rPr>
      </w:pPr>
      <w:r w:rsidRPr="00C024EC">
        <w:rPr>
          <w:rStyle w:val="StyleBoldUnderline"/>
        </w:rPr>
        <w:t>Once married, she knew another side of the life of domestic slavery and unhappiness. Her husband was a batterer</w:t>
      </w:r>
      <w:r>
        <w:t xml:space="preserve">; only with some outside help from a friend was she able to leave him. Again, </w:t>
      </w:r>
      <w:r w:rsidRPr="00C024EC">
        <w:rPr>
          <w:rStyle w:val="StyleBoldUnderline"/>
        </w:rPr>
        <w:t>she took on a variety of jobs in domestic service</w:t>
      </w:r>
      <w:r>
        <w:t xml:space="preserve">. The separation cost her the custody of two of her children. </w:t>
      </w:r>
      <w:r w:rsidRPr="00C024EC">
        <w:rPr>
          <w:rStyle w:val="StyleBoldUnderline"/>
        </w:rPr>
        <w:t>She lost</w:t>
      </w:r>
      <w:r>
        <w:t xml:space="preserve"> other </w:t>
      </w:r>
      <w:r w:rsidRPr="00C024EC">
        <w:rPr>
          <w:rStyle w:val="StyleBoldUnderline"/>
        </w:rPr>
        <w:t>children because economic uncertainties forced her to send one daughter to live with a relative</w:t>
      </w:r>
      <w:r>
        <w:t>. By the time she could afford to support her, the daughter did not want to live with her</w:t>
      </w:r>
      <w:r w:rsidRPr="00C024EC">
        <w:rPr>
          <w:rStyle w:val="StyleBoldUnderline"/>
        </w:rPr>
        <w:t>. For Angela, the point in her life when she would be working in a maquiladora served as an important crossing of the gendered borders that dictated a kind of domestic slavery, where she was under the thumb of demanding male relatives, of a battering hu</w:t>
      </w:r>
      <w:r w:rsidRPr="00C024EC">
        <w:rPr>
          <w:rStyle w:val="StyleBoldUnderline"/>
        </w:rPr>
        <w:t>s</w:t>
      </w:r>
      <w:r w:rsidRPr="00C024EC">
        <w:rPr>
          <w:rStyle w:val="StyleBoldUnderline"/>
        </w:rPr>
        <w:t xml:space="preserve">band, and of mistresses who used her domestic services. </w:t>
      </w:r>
      <w:r w:rsidRPr="00C024EC">
        <w:rPr>
          <w:rStyle w:val="Emphasis"/>
        </w:rPr>
        <w:t>She would be grateful for her job in Tijuana a</w:t>
      </w:r>
      <w:r w:rsidRPr="00C024EC">
        <w:rPr>
          <w:rStyle w:val="Emphasis"/>
        </w:rPr>
        <w:t>s</w:t>
      </w:r>
      <w:r w:rsidRPr="00C024EC">
        <w:rPr>
          <w:rStyle w:val="Emphasis"/>
        </w:rPr>
        <w:t>sembling cassettes because it meant a</w:t>
      </w:r>
      <w:r w:rsidRPr="00C024EC">
        <w:t xml:space="preserve">  [*795</w:t>
      </w:r>
      <w:proofErr w:type="gramStart"/>
      <w:r w:rsidRPr="00C024EC">
        <w:t>]</w:t>
      </w:r>
      <w:r w:rsidRPr="00C024EC">
        <w:rPr>
          <w:rStyle w:val="StyleBoldUnderline"/>
        </w:rPr>
        <w:t xml:space="preserve">  </w:t>
      </w:r>
      <w:r w:rsidRPr="00C024EC">
        <w:rPr>
          <w:rStyle w:val="Emphasis"/>
        </w:rPr>
        <w:t>little</w:t>
      </w:r>
      <w:proofErr w:type="gramEnd"/>
      <w:r w:rsidRPr="00C024EC">
        <w:rPr>
          <w:rStyle w:val="Emphasis"/>
        </w:rPr>
        <w:t xml:space="preserve"> more security and independence, even if the wages were not much above the pittance she earned as a live-in domestic</w:t>
      </w:r>
      <w:r w:rsidRPr="00C024EC">
        <w:rPr>
          <w:rStyle w:val="StyleBoldUnderline"/>
        </w:rPr>
        <w:t xml:space="preserve">.  </w:t>
      </w:r>
    </w:p>
    <w:p w14:paraId="0C78FED4" w14:textId="77777777" w:rsidR="005F1C9B" w:rsidRDefault="005F1C9B" w:rsidP="005F1C9B"/>
    <w:p w14:paraId="18D4C52A" w14:textId="77777777" w:rsidR="00C024EC" w:rsidRDefault="00C024EC" w:rsidP="00C024EC">
      <w:pPr>
        <w:pStyle w:val="Heading3"/>
      </w:pPr>
      <w:r>
        <w:lastRenderedPageBreak/>
        <w:t>Guest Workers</w:t>
      </w:r>
    </w:p>
    <w:p w14:paraId="359C8DF0" w14:textId="77777777" w:rsidR="00C024EC" w:rsidRPr="00AF3344" w:rsidRDefault="00C024EC" w:rsidP="00C024EC">
      <w:pPr>
        <w:pStyle w:val="Heading4"/>
      </w:pPr>
      <w:r w:rsidRPr="00AF3344">
        <w:t xml:space="preserve">Plan fails to help </w:t>
      </w:r>
      <w:r>
        <w:t>guest workers</w:t>
      </w:r>
    </w:p>
    <w:p w14:paraId="51FDF412" w14:textId="77777777" w:rsidR="00C024EC" w:rsidRDefault="00C024EC" w:rsidP="00C024EC">
      <w:r w:rsidRPr="00C76222">
        <w:rPr>
          <w:rStyle w:val="StyleStyleBold12pt"/>
        </w:rPr>
        <w:t>Farm Worker Justice 11</w:t>
      </w:r>
      <w:r>
        <w:t xml:space="preserve"> (This report by Farmworker Justice was researched and written by Etan Newman under the guidance of Bruce Goldstein and Adrienne DerVartanian, with assistance from Weeun Wang, Virginia Ruiz, and </w:t>
      </w:r>
    </w:p>
    <w:p w14:paraId="1689461C" w14:textId="77777777" w:rsidR="00C024EC" w:rsidRPr="00C76222" w:rsidRDefault="00C024EC" w:rsidP="00C024EC">
      <w:r>
        <w:t xml:space="preserve">Jessica Felix-Romero) “No Way to Treat a Guest: Why the H2-A Agricultural visa fails U.S. and Foreign Workers”, </w:t>
      </w:r>
      <w:hyperlink r:id="rId49" w:history="1">
        <w:r>
          <w:rPr>
            <w:rStyle w:val="Hyperlink"/>
          </w:rPr>
          <w:t>http://farmworkerjustice.org/sites/default/files/documents/7.2.a.6%20No%20Way%20To%20Treat%20A%20Guest%20H-2A%20Report.pdf</w:t>
        </w:r>
      </w:hyperlink>
    </w:p>
    <w:p w14:paraId="2B536568" w14:textId="77777777" w:rsidR="00C024EC" w:rsidRPr="00C76222" w:rsidRDefault="00C024EC" w:rsidP="00C024EC">
      <w:r w:rsidRPr="00AF3344">
        <w:rPr>
          <w:rStyle w:val="StyleBoldUnderline"/>
        </w:rPr>
        <w:t xml:space="preserve">Guest worker programs drive down wages </w:t>
      </w:r>
      <w:r>
        <w:rPr>
          <w:rStyle w:val="StyleBoldUnderline"/>
        </w:rPr>
        <w:t xml:space="preserve"> </w:t>
      </w:r>
      <w:r w:rsidRPr="00AF3344">
        <w:rPr>
          <w:rStyle w:val="StyleBoldUnderline"/>
        </w:rPr>
        <w:t xml:space="preserve"> and working conditions of U.S. workers and </w:t>
      </w:r>
      <w:r>
        <w:rPr>
          <w:rStyle w:val="StyleBoldUnderline"/>
        </w:rPr>
        <w:t xml:space="preserve"> </w:t>
      </w:r>
      <w:r w:rsidRPr="00AF3344">
        <w:rPr>
          <w:rStyle w:val="StyleBoldUnderline"/>
        </w:rPr>
        <w:t xml:space="preserve"> deprive foreign workers of economic bargaining </w:t>
      </w:r>
      <w:r>
        <w:rPr>
          <w:rStyle w:val="StyleBoldUnderline"/>
        </w:rPr>
        <w:t xml:space="preserve"> </w:t>
      </w:r>
      <w:r w:rsidRPr="00AF3344">
        <w:rPr>
          <w:rStyle w:val="StyleBoldUnderline"/>
        </w:rPr>
        <w:t xml:space="preserve"> power and the opportunity to gain political </w:t>
      </w:r>
      <w:r>
        <w:rPr>
          <w:rStyle w:val="StyleBoldUnderline"/>
        </w:rPr>
        <w:t xml:space="preserve"> </w:t>
      </w:r>
      <w:r w:rsidRPr="00AF3344">
        <w:rPr>
          <w:rStyle w:val="StyleBoldUnderline"/>
        </w:rPr>
        <w:t xml:space="preserve"> representation</w:t>
      </w:r>
      <w:r>
        <w:t>.</w:t>
      </w:r>
      <w:r>
        <w:rPr>
          <w:sz w:val="12"/>
        </w:rPr>
        <w:t xml:space="preserve"> </w:t>
      </w:r>
      <w:r w:rsidRPr="00C76222">
        <w:rPr>
          <w:sz w:val="12"/>
        </w:rPr>
        <w:t xml:space="preserve"> </w:t>
      </w:r>
      <w:proofErr w:type="gramStart"/>
      <w:r>
        <w:rPr>
          <w:rFonts w:ascii="MS Gothic" w:eastAsia="MS Gothic" w:hAnsi="MS Gothic" w:cs="MS Gothic" w:hint="eastAsia"/>
        </w:rPr>
        <w:t>➜</w:t>
      </w:r>
      <w:r>
        <w:t xml:space="preserve"> </w:t>
      </w:r>
      <w:r w:rsidRPr="00AF3344">
        <w:rPr>
          <w:rStyle w:val="StyleBoldUnderline"/>
        </w:rPr>
        <w:t>The</w:t>
      </w:r>
      <w:r>
        <w:t xml:space="preserve"> H-2A </w:t>
      </w:r>
      <w:r w:rsidRPr="00AF3344">
        <w:rPr>
          <w:rStyle w:val="StyleBoldUnderline"/>
        </w:rPr>
        <w:t>program’s protections for U.S.</w:t>
      </w:r>
      <w:proofErr w:type="gramEnd"/>
      <w:r w:rsidRPr="00AF3344">
        <w:rPr>
          <w:rStyle w:val="StyleBoldUnderline"/>
        </w:rPr>
        <w:t xml:space="preserve"> </w:t>
      </w:r>
      <w:r>
        <w:rPr>
          <w:rStyle w:val="StyleBoldUnderline"/>
        </w:rPr>
        <w:t xml:space="preserve"> </w:t>
      </w:r>
      <w:r w:rsidRPr="00AF3344">
        <w:rPr>
          <w:rStyle w:val="StyleBoldUnderline"/>
        </w:rPr>
        <w:t xml:space="preserve"> </w:t>
      </w:r>
      <w:proofErr w:type="gramStart"/>
      <w:r w:rsidRPr="00AF3344">
        <w:rPr>
          <w:rStyle w:val="StyleBoldUnderline"/>
        </w:rPr>
        <w:t>workers</w:t>
      </w:r>
      <w:proofErr w:type="gramEnd"/>
      <w:r w:rsidRPr="00AF3344">
        <w:rPr>
          <w:rStyle w:val="StyleBoldUnderline"/>
        </w:rPr>
        <w:t xml:space="preserve"> and against exploitation of guest </w:t>
      </w:r>
      <w:r>
        <w:rPr>
          <w:rStyle w:val="StyleBoldUnderline"/>
        </w:rPr>
        <w:t xml:space="preserve"> </w:t>
      </w:r>
      <w:r w:rsidRPr="00AF3344">
        <w:rPr>
          <w:rStyle w:val="StyleBoldUnderline"/>
        </w:rPr>
        <w:t xml:space="preserve"> workers by employers are</w:t>
      </w:r>
      <w:r>
        <w:t xml:space="preserve"> </w:t>
      </w:r>
      <w:r w:rsidRPr="00AF3344">
        <w:rPr>
          <w:rStyle w:val="StyleBoldUnderline"/>
        </w:rPr>
        <w:t>modest</w:t>
      </w:r>
      <w:r>
        <w:t xml:space="preserve">; in fact, </w:t>
      </w:r>
      <w:r w:rsidRPr="00AF3344">
        <w:rPr>
          <w:rStyle w:val="Emphasis"/>
        </w:rPr>
        <w:t xml:space="preserve">they </w:t>
      </w:r>
      <w:r>
        <w:rPr>
          <w:rStyle w:val="Emphasis"/>
        </w:rPr>
        <w:t xml:space="preserve"> </w:t>
      </w:r>
      <w:r w:rsidRPr="00AF3344">
        <w:rPr>
          <w:rStyle w:val="Emphasis"/>
        </w:rPr>
        <w:t xml:space="preserve"> are similar to those in the Bracero program</w:t>
      </w:r>
      <w:r>
        <w:t xml:space="preserve"> </w:t>
      </w:r>
      <w:r>
        <w:rPr>
          <w:sz w:val="12"/>
        </w:rPr>
        <w:t xml:space="preserve"> </w:t>
      </w:r>
      <w:r w:rsidRPr="00C76222">
        <w:rPr>
          <w:sz w:val="12"/>
        </w:rPr>
        <w:t xml:space="preserve"> </w:t>
      </w:r>
      <w:r>
        <w:t xml:space="preserve">(1942-1964), </w:t>
      </w:r>
      <w:r w:rsidRPr="00AF3344">
        <w:rPr>
          <w:rStyle w:val="StyleBoldUnderline"/>
        </w:rPr>
        <w:t>which was term</w:t>
      </w:r>
      <w:r w:rsidRPr="00AF3344">
        <w:rPr>
          <w:rStyle w:val="StyleBoldUnderline"/>
        </w:rPr>
        <w:t>i</w:t>
      </w:r>
      <w:r w:rsidRPr="00AF3344">
        <w:rPr>
          <w:rStyle w:val="StyleBoldUnderline"/>
        </w:rPr>
        <w:t xml:space="preserve">nated due to its </w:t>
      </w:r>
      <w:r>
        <w:rPr>
          <w:rStyle w:val="StyleBoldUnderline"/>
        </w:rPr>
        <w:t xml:space="preserve"> </w:t>
      </w:r>
      <w:r w:rsidRPr="00AF3344">
        <w:rPr>
          <w:rStyle w:val="StyleBoldUnderline"/>
        </w:rPr>
        <w:t xml:space="preserve"> notorious labor abuses.</w:t>
      </w:r>
      <w:r>
        <w:rPr>
          <w:sz w:val="12"/>
        </w:rPr>
        <w:t xml:space="preserve"> </w:t>
      </w:r>
      <w:r w:rsidRPr="00C76222">
        <w:rPr>
          <w:sz w:val="12"/>
        </w:rPr>
        <w:t xml:space="preserve"> </w:t>
      </w:r>
      <w:r>
        <w:rPr>
          <w:rFonts w:ascii="MS Gothic" w:eastAsia="MS Gothic" w:hAnsi="MS Gothic" w:cs="MS Gothic" w:hint="eastAsia"/>
        </w:rPr>
        <w:t>➜</w:t>
      </w:r>
      <w:r>
        <w:t xml:space="preserve"> </w:t>
      </w:r>
      <w:proofErr w:type="gramStart"/>
      <w:r>
        <w:t>Once</w:t>
      </w:r>
      <w:proofErr w:type="gramEnd"/>
      <w:r>
        <w:t xml:space="preserve"> an employer decides to enter the H-2A </w:t>
      </w:r>
      <w:r>
        <w:rPr>
          <w:sz w:val="12"/>
        </w:rPr>
        <w:t xml:space="preserve"> </w:t>
      </w:r>
      <w:r w:rsidRPr="00C76222">
        <w:rPr>
          <w:sz w:val="12"/>
        </w:rPr>
        <w:t xml:space="preserve"> </w:t>
      </w:r>
      <w:r>
        <w:t xml:space="preserve">program, </w:t>
      </w:r>
      <w:r w:rsidRPr="00AF3344">
        <w:rPr>
          <w:rStyle w:val="StyleBoldUnderline"/>
        </w:rPr>
        <w:t xml:space="preserve">the law creates incentives to prefer </w:t>
      </w:r>
      <w:r>
        <w:rPr>
          <w:rStyle w:val="StyleBoldUnderline"/>
        </w:rPr>
        <w:t xml:space="preserve"> </w:t>
      </w:r>
      <w:r w:rsidRPr="00AF3344">
        <w:rPr>
          <w:rStyle w:val="StyleBoldUnderline"/>
        </w:rPr>
        <w:t xml:space="preserve"> guest workers over U.S. workers.</w:t>
      </w:r>
      <w:r>
        <w:t xml:space="preserve"> For example</w:t>
      </w:r>
      <w:proofErr w:type="gramStart"/>
      <w:r>
        <w:t xml:space="preserve">, </w:t>
      </w:r>
      <w:r>
        <w:rPr>
          <w:sz w:val="12"/>
        </w:rPr>
        <w:t xml:space="preserve"> </w:t>
      </w:r>
      <w:r w:rsidRPr="00C76222">
        <w:rPr>
          <w:sz w:val="12"/>
        </w:rPr>
        <w:t xml:space="preserve"> </w:t>
      </w:r>
      <w:r>
        <w:t>the</w:t>
      </w:r>
      <w:proofErr w:type="gramEnd"/>
      <w:r>
        <w:t xml:space="preserve"> employer must pay Social Security and </w:t>
      </w:r>
      <w:r>
        <w:rPr>
          <w:sz w:val="12"/>
        </w:rPr>
        <w:t xml:space="preserve"> </w:t>
      </w:r>
      <w:r w:rsidRPr="00C76222">
        <w:rPr>
          <w:sz w:val="12"/>
        </w:rPr>
        <w:t xml:space="preserve"> </w:t>
      </w:r>
      <w:r>
        <w:t xml:space="preserve">unemployment taxes on U.S. workers’ wages </w:t>
      </w:r>
      <w:r>
        <w:rPr>
          <w:sz w:val="12"/>
        </w:rPr>
        <w:t xml:space="preserve"> </w:t>
      </w:r>
      <w:r w:rsidRPr="00C76222">
        <w:rPr>
          <w:sz w:val="12"/>
        </w:rPr>
        <w:t xml:space="preserve"> </w:t>
      </w:r>
      <w:r>
        <w:t xml:space="preserve">but is exempt from paying these taxes on guest </w:t>
      </w:r>
      <w:r>
        <w:rPr>
          <w:sz w:val="12"/>
        </w:rPr>
        <w:t xml:space="preserve"> </w:t>
      </w:r>
      <w:r w:rsidRPr="00C76222">
        <w:rPr>
          <w:sz w:val="12"/>
        </w:rPr>
        <w:t xml:space="preserve"> </w:t>
      </w:r>
      <w:r>
        <w:t>workers’ wages.</w:t>
      </w:r>
      <w:r>
        <w:rPr>
          <w:sz w:val="12"/>
        </w:rPr>
        <w:t xml:space="preserve"> </w:t>
      </w:r>
      <w:r w:rsidRPr="00C76222">
        <w:rPr>
          <w:sz w:val="12"/>
        </w:rPr>
        <w:t xml:space="preserve"> </w:t>
      </w:r>
      <w:r>
        <w:rPr>
          <w:rFonts w:ascii="MS Gothic" w:eastAsia="MS Gothic" w:hAnsi="MS Gothic" w:cs="MS Gothic" w:hint="eastAsia"/>
        </w:rPr>
        <w:t>➜</w:t>
      </w:r>
      <w:r>
        <w:t xml:space="preserve"> </w:t>
      </w:r>
      <w:r w:rsidRPr="00AF3344">
        <w:rPr>
          <w:rStyle w:val="StyleBoldUnderline"/>
        </w:rPr>
        <w:t xml:space="preserve">Violations of the rights of U.S. workers and </w:t>
      </w:r>
      <w:r>
        <w:rPr>
          <w:rStyle w:val="StyleBoldUnderline"/>
        </w:rPr>
        <w:t xml:space="preserve"> </w:t>
      </w:r>
      <w:r w:rsidRPr="00AF3344">
        <w:rPr>
          <w:rStyle w:val="StyleBoldUnderline"/>
        </w:rPr>
        <w:t xml:space="preserve"> guest workers by H-2A pr</w:t>
      </w:r>
      <w:r w:rsidRPr="00AF3344">
        <w:rPr>
          <w:rStyle w:val="StyleBoldUnderline"/>
        </w:rPr>
        <w:t>o</w:t>
      </w:r>
      <w:r w:rsidRPr="00AF3344">
        <w:rPr>
          <w:rStyle w:val="StyleBoldUnderline"/>
        </w:rPr>
        <w:t xml:space="preserve">gram employers are </w:t>
      </w:r>
      <w:r>
        <w:rPr>
          <w:rStyle w:val="StyleBoldUnderline"/>
        </w:rPr>
        <w:t xml:space="preserve"> </w:t>
      </w:r>
      <w:r w:rsidRPr="00AF3344">
        <w:rPr>
          <w:rStyle w:val="StyleBoldUnderline"/>
        </w:rPr>
        <w:t xml:space="preserve"> rampant and systemic</w:t>
      </w:r>
      <w:r>
        <w:t xml:space="preserve">. </w:t>
      </w:r>
      <w:r w:rsidRPr="00AF3344">
        <w:rPr>
          <w:rStyle w:val="StyleBoldUnderline"/>
        </w:rPr>
        <w:t>The</w:t>
      </w:r>
      <w:r>
        <w:t xml:space="preserve"> U.S. Department of </w:t>
      </w:r>
      <w:r>
        <w:rPr>
          <w:sz w:val="12"/>
        </w:rPr>
        <w:t xml:space="preserve"> </w:t>
      </w:r>
      <w:r w:rsidRPr="00C76222">
        <w:rPr>
          <w:sz w:val="12"/>
        </w:rPr>
        <w:t xml:space="preserve"> </w:t>
      </w:r>
      <w:r>
        <w:t>Labor (</w:t>
      </w:r>
      <w:r w:rsidRPr="00AF3344">
        <w:rPr>
          <w:rStyle w:val="StyleBoldUnderline"/>
        </w:rPr>
        <w:t>DOL</w:t>
      </w:r>
      <w:r>
        <w:t xml:space="preserve">), which has primary responsibility </w:t>
      </w:r>
      <w:r>
        <w:rPr>
          <w:sz w:val="12"/>
        </w:rPr>
        <w:t xml:space="preserve"> </w:t>
      </w:r>
      <w:r w:rsidRPr="00C76222">
        <w:rPr>
          <w:sz w:val="12"/>
        </w:rPr>
        <w:t xml:space="preserve"> </w:t>
      </w:r>
      <w:r>
        <w:t xml:space="preserve">for administering the H-2A program, </w:t>
      </w:r>
      <w:r w:rsidRPr="00AF3344">
        <w:rPr>
          <w:rStyle w:val="StyleBoldUnderline"/>
        </w:rPr>
        <w:t xml:space="preserve">frequently </w:t>
      </w:r>
      <w:r>
        <w:rPr>
          <w:rStyle w:val="StyleBoldUnderline"/>
        </w:rPr>
        <w:t xml:space="preserve"> </w:t>
      </w:r>
      <w:r w:rsidRPr="00AF3344">
        <w:rPr>
          <w:rStyle w:val="StyleBoldUnderline"/>
        </w:rPr>
        <w:t xml:space="preserve"> approves illegal job terms in the H-2A workers’ </w:t>
      </w:r>
      <w:r>
        <w:rPr>
          <w:rStyle w:val="StyleBoldUnderline"/>
        </w:rPr>
        <w:t xml:space="preserve"> </w:t>
      </w:r>
      <w:r w:rsidRPr="00AF3344">
        <w:rPr>
          <w:rStyle w:val="StyleBoldUnderline"/>
        </w:rPr>
        <w:t xml:space="preserve"> contracts</w:t>
      </w:r>
      <w:r>
        <w:t>. U</w:t>
      </w:r>
      <w:r w:rsidRPr="00AF3344">
        <w:rPr>
          <w:rStyle w:val="StyleBoldUnderline"/>
        </w:rPr>
        <w:t xml:space="preserve">.S. workers who apply for H-2A </w:t>
      </w:r>
      <w:r>
        <w:rPr>
          <w:rStyle w:val="StyleBoldUnderline"/>
        </w:rPr>
        <w:t xml:space="preserve"> </w:t>
      </w:r>
      <w:r w:rsidRPr="00AF3344">
        <w:rPr>
          <w:rStyle w:val="StyleBoldUnderline"/>
        </w:rPr>
        <w:t xml:space="preserve"> jobs are rejected or forced to quit.</w:t>
      </w:r>
      <w:r>
        <w:t xml:space="preserve"> </w:t>
      </w:r>
      <w:r w:rsidRPr="00AF3344">
        <w:rPr>
          <w:rStyle w:val="Emphasis"/>
        </w:rPr>
        <w:t>Employees</w:t>
      </w:r>
      <w:r>
        <w:t xml:space="preserve"> </w:t>
      </w:r>
      <w:r>
        <w:rPr>
          <w:sz w:val="12"/>
        </w:rPr>
        <w:t xml:space="preserve"> </w:t>
      </w:r>
      <w:r w:rsidRPr="00C76222">
        <w:rPr>
          <w:sz w:val="12"/>
        </w:rPr>
        <w:t xml:space="preserve"> </w:t>
      </w:r>
      <w:r>
        <w:t xml:space="preserve">at H-2A employers </w:t>
      </w:r>
      <w:r w:rsidRPr="00AF3344">
        <w:rPr>
          <w:rStyle w:val="Emphasis"/>
        </w:rPr>
        <w:t xml:space="preserve">routinely experience wage </w:t>
      </w:r>
      <w:r>
        <w:rPr>
          <w:rStyle w:val="Emphasis"/>
        </w:rPr>
        <w:t xml:space="preserve"> </w:t>
      </w:r>
      <w:r w:rsidRPr="00AF3344">
        <w:rPr>
          <w:rStyle w:val="Emphasis"/>
        </w:rPr>
        <w:t xml:space="preserve"> theft and other unlawful practices.</w:t>
      </w:r>
      <w:r>
        <w:rPr>
          <w:rStyle w:val="Emphasis"/>
        </w:rPr>
        <w:t xml:space="preserve"> </w:t>
      </w:r>
      <w:r w:rsidRPr="00C76222">
        <w:rPr>
          <w:sz w:val="12"/>
        </w:rPr>
        <w:t xml:space="preserve"> </w:t>
      </w:r>
      <w:r>
        <w:rPr>
          <w:rFonts w:ascii="MS Gothic" w:eastAsia="MS Gothic" w:hAnsi="MS Gothic" w:cs="MS Gothic" w:hint="eastAsia"/>
        </w:rPr>
        <w:t>➜</w:t>
      </w:r>
      <w:r>
        <w:t xml:space="preserve"> </w:t>
      </w:r>
      <w:r w:rsidRPr="00AF3344">
        <w:rPr>
          <w:rStyle w:val="StyleBoldUnderline"/>
        </w:rPr>
        <w:t xml:space="preserve">Abuses in the recruitment of foreign </w:t>
      </w:r>
      <w:r>
        <w:rPr>
          <w:rStyle w:val="StyleBoldUnderline"/>
        </w:rPr>
        <w:t xml:space="preserve"> </w:t>
      </w:r>
      <w:r w:rsidRPr="00AF3344">
        <w:rPr>
          <w:rStyle w:val="StyleBoldUnderline"/>
        </w:rPr>
        <w:t xml:space="preserve"> workers are endemic</w:t>
      </w:r>
      <w:r>
        <w:t xml:space="preserve">. H-2A </w:t>
      </w:r>
      <w:r w:rsidRPr="00AF3344">
        <w:rPr>
          <w:rStyle w:val="StyleBoldUnderline"/>
        </w:rPr>
        <w:t>employers</w:t>
      </w:r>
      <w:r>
        <w:t xml:space="preserve"> and </w:t>
      </w:r>
      <w:r>
        <w:rPr>
          <w:sz w:val="12"/>
        </w:rPr>
        <w:t xml:space="preserve"> </w:t>
      </w:r>
      <w:r w:rsidRPr="00C76222">
        <w:rPr>
          <w:sz w:val="12"/>
        </w:rPr>
        <w:t xml:space="preserve"> </w:t>
      </w:r>
      <w:r>
        <w:t xml:space="preserve">their recruiting agents in Mexico and other </w:t>
      </w:r>
      <w:r>
        <w:rPr>
          <w:sz w:val="12"/>
        </w:rPr>
        <w:t xml:space="preserve"> </w:t>
      </w:r>
      <w:r w:rsidRPr="00C76222">
        <w:rPr>
          <w:sz w:val="12"/>
        </w:rPr>
        <w:t xml:space="preserve"> </w:t>
      </w:r>
      <w:r>
        <w:t xml:space="preserve">poor countries </w:t>
      </w:r>
      <w:r w:rsidRPr="00AF3344">
        <w:rPr>
          <w:rStyle w:val="StyleBoldUnderline"/>
        </w:rPr>
        <w:t xml:space="preserve">exploit the vulnerability of </w:t>
      </w:r>
      <w:r>
        <w:rPr>
          <w:rStyle w:val="StyleBoldUnderline"/>
        </w:rPr>
        <w:t xml:space="preserve"> </w:t>
      </w:r>
      <w:r w:rsidRPr="00AF3344">
        <w:rPr>
          <w:rStyle w:val="StyleBoldUnderline"/>
        </w:rPr>
        <w:t xml:space="preserve"> foreign citizens</w:t>
      </w:r>
      <w:r>
        <w:t xml:space="preserve">. </w:t>
      </w:r>
      <w:r w:rsidRPr="00AF3344">
        <w:rPr>
          <w:rStyle w:val="Emphasis"/>
        </w:rPr>
        <w:t xml:space="preserve">Many guest workers must </w:t>
      </w:r>
      <w:r>
        <w:rPr>
          <w:rStyle w:val="Emphasis"/>
        </w:rPr>
        <w:t xml:space="preserve"> </w:t>
      </w:r>
      <w:r w:rsidRPr="00AF3344">
        <w:rPr>
          <w:rStyle w:val="Emphasis"/>
        </w:rPr>
        <w:t xml:space="preserve"> pay recruiters for H-2A jobs and enter the </w:t>
      </w:r>
      <w:r>
        <w:rPr>
          <w:rStyle w:val="Emphasis"/>
        </w:rPr>
        <w:t xml:space="preserve"> </w:t>
      </w:r>
      <w:r w:rsidRPr="00AF3344">
        <w:rPr>
          <w:rStyle w:val="Emphasis"/>
        </w:rPr>
        <w:t xml:space="preserve"> U.S. indebted, desperate to work, and fearful </w:t>
      </w:r>
      <w:r>
        <w:rPr>
          <w:rStyle w:val="Emphasis"/>
        </w:rPr>
        <w:t xml:space="preserve"> </w:t>
      </w:r>
      <w:r w:rsidRPr="00AF3344">
        <w:rPr>
          <w:rStyle w:val="Emphasis"/>
        </w:rPr>
        <w:t xml:space="preserve"> that the loss of their job will lead to financial </w:t>
      </w:r>
      <w:r>
        <w:rPr>
          <w:rStyle w:val="Emphasis"/>
        </w:rPr>
        <w:t xml:space="preserve"> </w:t>
      </w:r>
      <w:r w:rsidRPr="00AF3344">
        <w:rPr>
          <w:rStyle w:val="Emphasis"/>
        </w:rPr>
        <w:t xml:space="preserve"> ruin</w:t>
      </w:r>
      <w:r>
        <w:t xml:space="preserve">. </w:t>
      </w:r>
      <w:r w:rsidRPr="00AF3344">
        <w:rPr>
          <w:rStyle w:val="StyleBoldUnderline"/>
        </w:rPr>
        <w:t xml:space="preserve">The H-2A recruitment system has led to </w:t>
      </w:r>
      <w:r>
        <w:rPr>
          <w:rStyle w:val="StyleBoldUnderline"/>
        </w:rPr>
        <w:t xml:space="preserve"> </w:t>
      </w:r>
      <w:r w:rsidRPr="00AF3344">
        <w:rPr>
          <w:rStyle w:val="StyleBoldUnderline"/>
        </w:rPr>
        <w:t xml:space="preserve"> numerous doc</w:t>
      </w:r>
      <w:r w:rsidRPr="00AF3344">
        <w:rPr>
          <w:rStyle w:val="StyleBoldUnderline"/>
        </w:rPr>
        <w:t>u</w:t>
      </w:r>
      <w:r w:rsidRPr="00AF3344">
        <w:rPr>
          <w:rStyle w:val="StyleBoldUnderline"/>
        </w:rPr>
        <w:t>mented cases of debt-peonage</w:t>
      </w:r>
      <w:proofErr w:type="gramStart"/>
      <w:r w:rsidRPr="00AF3344">
        <w:rPr>
          <w:rStyle w:val="StyleBoldUnderline"/>
        </w:rPr>
        <w:t xml:space="preserve">, </w:t>
      </w:r>
      <w:r>
        <w:rPr>
          <w:rStyle w:val="StyleBoldUnderline"/>
        </w:rPr>
        <w:t xml:space="preserve"> </w:t>
      </w:r>
      <w:r w:rsidRPr="00AF3344">
        <w:rPr>
          <w:rStyle w:val="StyleBoldUnderline"/>
        </w:rPr>
        <w:t xml:space="preserve"> human</w:t>
      </w:r>
      <w:proofErr w:type="gramEnd"/>
      <w:r w:rsidRPr="00AF3344">
        <w:rPr>
          <w:rStyle w:val="StyleBoldUnderline"/>
        </w:rPr>
        <w:t xml:space="preserve"> trafficking, and forced labor</w:t>
      </w:r>
      <w:r>
        <w:t>.</w:t>
      </w:r>
      <w:r>
        <w:rPr>
          <w:sz w:val="12"/>
        </w:rPr>
        <w:t xml:space="preserve"> </w:t>
      </w:r>
      <w:r w:rsidRPr="00C76222">
        <w:rPr>
          <w:sz w:val="12"/>
        </w:rPr>
        <w:t xml:space="preserve"> </w:t>
      </w:r>
      <w:r>
        <w:rPr>
          <w:rFonts w:ascii="MS Gothic" w:eastAsia="MS Gothic" w:hAnsi="MS Gothic" w:cs="MS Gothic" w:hint="eastAsia"/>
        </w:rPr>
        <w:t>➜</w:t>
      </w:r>
      <w:r>
        <w:t xml:space="preserve"> </w:t>
      </w:r>
      <w:r w:rsidRPr="00AF3344">
        <w:rPr>
          <w:rStyle w:val="StyleBoldUnderline"/>
        </w:rPr>
        <w:t>More than one-half of the far</w:t>
      </w:r>
      <w:r w:rsidRPr="00AF3344">
        <w:rPr>
          <w:rStyle w:val="StyleBoldUnderline"/>
        </w:rPr>
        <w:t>m</w:t>
      </w:r>
      <w:r w:rsidRPr="00AF3344">
        <w:rPr>
          <w:rStyle w:val="StyleBoldUnderline"/>
        </w:rPr>
        <w:t xml:space="preserve">workers </w:t>
      </w:r>
      <w:r>
        <w:rPr>
          <w:rStyle w:val="StyleBoldUnderline"/>
        </w:rPr>
        <w:t xml:space="preserve"> </w:t>
      </w:r>
      <w:r w:rsidRPr="00AF3344">
        <w:rPr>
          <w:rStyle w:val="StyleBoldUnderline"/>
        </w:rPr>
        <w:t xml:space="preserve"> on U.S. farms and ranches lack authorized </w:t>
      </w:r>
      <w:r>
        <w:rPr>
          <w:rStyle w:val="StyleBoldUnderline"/>
        </w:rPr>
        <w:t xml:space="preserve"> </w:t>
      </w:r>
      <w:r w:rsidRPr="00AF3344">
        <w:rPr>
          <w:rStyle w:val="StyleBoldUnderline"/>
        </w:rPr>
        <w:t xml:space="preserve"> immigration status. The presence of so </w:t>
      </w:r>
      <w:r>
        <w:rPr>
          <w:rStyle w:val="StyleBoldUnderline"/>
        </w:rPr>
        <w:t xml:space="preserve"> </w:t>
      </w:r>
      <w:r w:rsidRPr="00AF3344">
        <w:rPr>
          <w:rStyle w:val="StyleBoldUnderline"/>
        </w:rPr>
        <w:t xml:space="preserve"> many undocumented workers deprives </w:t>
      </w:r>
      <w:r>
        <w:rPr>
          <w:rStyle w:val="StyleBoldUnderline"/>
        </w:rPr>
        <w:t xml:space="preserve"> </w:t>
      </w:r>
      <w:r w:rsidRPr="00AF3344">
        <w:rPr>
          <w:rStyle w:val="StyleBoldUnderline"/>
        </w:rPr>
        <w:t xml:space="preserve"> all farmworkers of bargaining power and political influence</w:t>
      </w:r>
      <w:r>
        <w:t xml:space="preserve">. Deporting all or most </w:t>
      </w:r>
      <w:r>
        <w:rPr>
          <w:sz w:val="12"/>
        </w:rPr>
        <w:t xml:space="preserve"> </w:t>
      </w:r>
      <w:r w:rsidRPr="00C76222">
        <w:rPr>
          <w:sz w:val="12"/>
        </w:rPr>
        <w:t xml:space="preserve"> </w:t>
      </w:r>
      <w:r>
        <w:t xml:space="preserve">undocumented farmworkers would be costly </w:t>
      </w:r>
      <w:r>
        <w:rPr>
          <w:sz w:val="12"/>
        </w:rPr>
        <w:t xml:space="preserve"> </w:t>
      </w:r>
      <w:r w:rsidRPr="00C76222">
        <w:rPr>
          <w:sz w:val="12"/>
        </w:rPr>
        <w:t xml:space="preserve"> </w:t>
      </w:r>
      <w:r>
        <w:t xml:space="preserve">and impractical, inflict harm on hundreds </w:t>
      </w:r>
      <w:r>
        <w:rPr>
          <w:sz w:val="12"/>
        </w:rPr>
        <w:t xml:space="preserve"> </w:t>
      </w:r>
      <w:r w:rsidRPr="00C76222">
        <w:rPr>
          <w:sz w:val="12"/>
        </w:rPr>
        <w:t xml:space="preserve"> </w:t>
      </w:r>
      <w:r>
        <w:t xml:space="preserve">of thousands of hard-working farmworkers </w:t>
      </w:r>
      <w:r>
        <w:rPr>
          <w:sz w:val="12"/>
        </w:rPr>
        <w:t xml:space="preserve"> </w:t>
      </w:r>
      <w:r w:rsidRPr="00C76222">
        <w:rPr>
          <w:sz w:val="12"/>
        </w:rPr>
        <w:t xml:space="preserve"> </w:t>
      </w:r>
      <w:r>
        <w:t xml:space="preserve">and their families, many of whom are United </w:t>
      </w:r>
      <w:r>
        <w:rPr>
          <w:sz w:val="12"/>
        </w:rPr>
        <w:t xml:space="preserve"> </w:t>
      </w:r>
      <w:r w:rsidRPr="00C76222">
        <w:rPr>
          <w:sz w:val="12"/>
        </w:rPr>
        <w:t xml:space="preserve"> </w:t>
      </w:r>
      <w:r>
        <w:t xml:space="preserve">States citizens, and deprive agriculture of </w:t>
      </w:r>
      <w:r>
        <w:rPr>
          <w:sz w:val="12"/>
        </w:rPr>
        <w:t xml:space="preserve"> </w:t>
      </w:r>
      <w:r w:rsidRPr="00C76222">
        <w:rPr>
          <w:sz w:val="12"/>
        </w:rPr>
        <w:t xml:space="preserve"> </w:t>
      </w:r>
      <w:r>
        <w:t>the workforce it needs to produce our fruits</w:t>
      </w:r>
      <w:proofErr w:type="gramStart"/>
      <w:r>
        <w:t xml:space="preserve">, </w:t>
      </w:r>
      <w:r>
        <w:rPr>
          <w:sz w:val="12"/>
        </w:rPr>
        <w:t xml:space="preserve"> </w:t>
      </w:r>
      <w:r w:rsidRPr="00C76222">
        <w:rPr>
          <w:sz w:val="12"/>
        </w:rPr>
        <w:t xml:space="preserve"> </w:t>
      </w:r>
      <w:r>
        <w:t>vegetables</w:t>
      </w:r>
      <w:proofErr w:type="gramEnd"/>
      <w:r>
        <w:t xml:space="preserve"> and livestock.</w:t>
      </w:r>
    </w:p>
    <w:p w14:paraId="39661A54" w14:textId="77777777" w:rsidR="00337041" w:rsidRDefault="00337041" w:rsidP="00337041">
      <w:pPr>
        <w:pStyle w:val="Heading2"/>
      </w:pPr>
      <w:r>
        <w:lastRenderedPageBreak/>
        <w:t>PTX</w:t>
      </w:r>
    </w:p>
    <w:p w14:paraId="1D0CD04D" w14:textId="77777777" w:rsidR="00337041" w:rsidRDefault="00337041" w:rsidP="00337041">
      <w:pPr>
        <w:pStyle w:val="Heading3"/>
      </w:pPr>
      <w:r>
        <w:lastRenderedPageBreak/>
        <w:t>Bipart Link</w:t>
      </w:r>
    </w:p>
    <w:p w14:paraId="0F9FCDE7" w14:textId="77777777" w:rsidR="00337041" w:rsidRDefault="00337041" w:rsidP="00337041">
      <w:pPr>
        <w:pStyle w:val="Heading4"/>
      </w:pPr>
      <w:r>
        <w:t>Plan destroys bipartisanship</w:t>
      </w:r>
    </w:p>
    <w:p w14:paraId="00AAC5AD" w14:textId="77777777" w:rsidR="00337041" w:rsidRPr="00337041" w:rsidRDefault="00337041" w:rsidP="00337041">
      <w:r w:rsidRPr="00337041">
        <w:rPr>
          <w:rStyle w:val="StyleStyleBold12pt"/>
        </w:rPr>
        <w:t>Hispanically Speaking News 3/30</w:t>
      </w:r>
      <w:r>
        <w:rPr>
          <w:rFonts w:ascii="Verdana" w:hAnsi="Verdana"/>
          <w:color w:val="000000"/>
          <w:sz w:val="17"/>
          <w:szCs w:val="17"/>
          <w:shd w:val="clear" w:color="auto" w:fill="FFFFFF"/>
        </w:rPr>
        <w:t>, "Lawmakers Fighting Over Guest-Workers Portion of Immigration Bill.</w:t>
      </w:r>
      <w:proofErr w:type="gramStart"/>
      <w:r>
        <w:rPr>
          <w:rFonts w:ascii="Verdana" w:hAnsi="Verdana"/>
          <w:color w:val="000000"/>
          <w:sz w:val="17"/>
          <w:szCs w:val="17"/>
          <w:shd w:val="clear" w:color="auto" w:fill="FFFFFF"/>
        </w:rPr>
        <w:t>".</w:t>
      </w:r>
      <w:proofErr w:type="gramEnd"/>
      <w:r>
        <w:rPr>
          <w:rFonts w:ascii="Verdana" w:hAnsi="Verdana"/>
          <w:color w:val="000000"/>
          <w:sz w:val="17"/>
          <w:szCs w:val="17"/>
          <w:shd w:val="clear" w:color="auto" w:fill="FFFFFF"/>
        </w:rPr>
        <w:t xml:space="preserve"> (March 30, 2013 Saturday 1:21 PM </w:t>
      </w:r>
      <w:proofErr w:type="gramStart"/>
      <w:r>
        <w:rPr>
          <w:rFonts w:ascii="Verdana" w:hAnsi="Verdana"/>
          <w:color w:val="000000"/>
          <w:sz w:val="17"/>
          <w:szCs w:val="17"/>
          <w:shd w:val="clear" w:color="auto" w:fill="FFFFFF"/>
        </w:rPr>
        <w:t>EST )</w:t>
      </w:r>
      <w:proofErr w:type="gramEnd"/>
      <w:r>
        <w:rPr>
          <w:rFonts w:ascii="Verdana" w:hAnsi="Verdana"/>
          <w:color w:val="000000"/>
          <w:sz w:val="17"/>
          <w:szCs w:val="17"/>
          <w:shd w:val="clear" w:color="auto" w:fill="FFFFFF"/>
        </w:rPr>
        <w:t>: 287 words. LexisNexis Academic. Web. Date Accessed: 2013/07/19.</w:t>
      </w:r>
    </w:p>
    <w:p w14:paraId="326E3E83" w14:textId="77777777" w:rsidR="00D93D63" w:rsidRDefault="00337041" w:rsidP="00337041">
      <w:pPr>
        <w:rPr>
          <w:rStyle w:val="Emphasis"/>
        </w:rPr>
      </w:pPr>
      <w:r w:rsidRPr="00337041">
        <w:rPr>
          <w:rStyle w:val="StyleBoldUnderline"/>
        </w:rPr>
        <w:t>Republicans</w:t>
      </w:r>
      <w:r w:rsidRPr="00337041">
        <w:t xml:space="preserve">, allied with the business community, </w:t>
      </w:r>
      <w:r w:rsidRPr="00337041">
        <w:rPr>
          <w:rStyle w:val="StyleBoldUnderline"/>
        </w:rPr>
        <w:t>want to see up to 400,000 visas a year issued to foreigners willing to fill mainly low-paying positions.</w:t>
      </w:r>
      <w:r w:rsidR="00304196">
        <w:rPr>
          <w:rStyle w:val="StyleBoldUnderline"/>
        </w:rPr>
        <w:t xml:space="preserve"> </w:t>
      </w:r>
      <w:r w:rsidRPr="00337041">
        <w:t xml:space="preserve">Labor unions and </w:t>
      </w:r>
      <w:r w:rsidRPr="00337041">
        <w:rPr>
          <w:rStyle w:val="StyleBoldUnderline"/>
        </w:rPr>
        <w:t>many Democrats say the maximum number of</w:t>
      </w:r>
      <w:r w:rsidR="00304196">
        <w:rPr>
          <w:rStyle w:val="StyleBoldUnderline"/>
        </w:rPr>
        <w:t xml:space="preserve"> </w:t>
      </w:r>
      <w:r w:rsidRPr="00337041">
        <w:rPr>
          <w:rStyle w:val="StyleBoldUnderline"/>
        </w:rPr>
        <w:t>guest-worker</w:t>
      </w:r>
      <w:r w:rsidR="00304196">
        <w:rPr>
          <w:rStyle w:val="StyleBoldUnderline"/>
        </w:rPr>
        <w:t xml:space="preserve"> </w:t>
      </w:r>
      <w:r w:rsidRPr="00337041">
        <w:rPr>
          <w:rStyle w:val="StyleBoldUnderline"/>
        </w:rPr>
        <w:t>visas per year should be closer to 10,000 and that the foreign workers should receive higher pay and have the opportunity to remain in the United States and apply for citizenship</w:t>
      </w:r>
      <w:r w:rsidRPr="00337041">
        <w:t>, The Post said.</w:t>
      </w:r>
      <w:r w:rsidR="00304196">
        <w:t xml:space="preserve"> </w:t>
      </w:r>
      <w:r w:rsidRPr="00337041">
        <w:t>In an interview this week with Telemundo, President</w:t>
      </w:r>
      <w:r w:rsidR="00304196">
        <w:t xml:space="preserve"> </w:t>
      </w:r>
      <w:r w:rsidR="00860D65">
        <w:fldChar w:fldCharType="begin"/>
      </w:r>
      <w:r w:rsidR="00860D65">
        <w:instrText xml:space="preserve"> HYPERLINK "http://www.lexi</w:instrText>
      </w:r>
      <w:r w:rsidR="00860D65">
        <w:instrText xml:space="preserve">snexis.com/lnacui2api/search/XMLCrossLinkSearch.do?bct=A&amp;risb=21_T17823103645&amp;returnToId=20_T17823103658&amp;csi=299488&amp;A=0.22203278721695519&amp;sourceCSI=9369&amp;indexTerm=%23PE0009TJP%23&amp;searchTerm=Barack%20Obama%5b&amp;indexType=P" \t "_parent" </w:instrText>
      </w:r>
      <w:r w:rsidR="00860D65">
        <w:fldChar w:fldCharType="separate"/>
      </w:r>
      <w:r w:rsidRPr="00337041">
        <w:rPr>
          <w:rStyle w:val="Hyperlink"/>
        </w:rPr>
        <w:t xml:space="preserve">Barack </w:t>
      </w:r>
      <w:proofErr w:type="gramStart"/>
      <w:r w:rsidRPr="00337041">
        <w:rPr>
          <w:rStyle w:val="Hyperlink"/>
        </w:rPr>
        <w:t>Obama[</w:t>
      </w:r>
      <w:proofErr w:type="gramEnd"/>
      <w:r w:rsidR="00860D65">
        <w:rPr>
          <w:rStyle w:val="Hyperlink"/>
        </w:rPr>
        <w:fldChar w:fldCharType="end"/>
      </w:r>
      <w:r w:rsidRPr="00337041">
        <w:rPr>
          <w:noProof/>
        </w:rPr>
        <w:drawing>
          <wp:inline distT="0" distB="0" distL="0" distR="0" wp14:anchorId="159252C5" wp14:editId="297E012C">
            <wp:extent cx="198120" cy="103505"/>
            <wp:effectExtent l="0" t="0" r="0" b="0"/>
            <wp:docPr id="2" name="Picture 2"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xisnexis.com/lnacui2api/images/arrow_blue.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120" cy="103505"/>
                    </a:xfrm>
                    <a:prstGeom prst="rect">
                      <a:avLst/>
                    </a:prstGeom>
                    <a:noFill/>
                    <a:ln>
                      <a:noFill/>
                    </a:ln>
                  </pic:spPr>
                </pic:pic>
              </a:graphicData>
            </a:graphic>
          </wp:inline>
        </w:drawing>
      </w:r>
      <w:r w:rsidRPr="00337041">
        <w:t>2] rejected the idea that the dispute over</w:t>
      </w:r>
      <w:r w:rsidR="00304196">
        <w:t xml:space="preserve"> </w:t>
      </w:r>
      <w:r w:rsidRPr="00337041">
        <w:t>guest-workers</w:t>
      </w:r>
      <w:r w:rsidR="00304196">
        <w:t xml:space="preserve"> </w:t>
      </w:r>
      <w:r w:rsidRPr="00337041">
        <w:t>threatens to derail the Senate negotiations on</w:t>
      </w:r>
      <w:r w:rsidR="00304196">
        <w:t xml:space="preserve"> </w:t>
      </w:r>
      <w:r w:rsidRPr="00337041">
        <w:t>immigration</w:t>
      </w:r>
      <w:r w:rsidR="00304196">
        <w:t xml:space="preserve"> </w:t>
      </w:r>
      <w:r w:rsidRPr="00337041">
        <w:t>reform.</w:t>
      </w:r>
      <w:r w:rsidR="00304196">
        <w:t xml:space="preserve"> </w:t>
      </w:r>
      <w:r w:rsidRPr="00337041">
        <w:t>'I don't agree that it's threatening to doom the legislation,' the president told the Spanish-language network.</w:t>
      </w:r>
      <w:r w:rsidR="00304196">
        <w:t xml:space="preserve"> </w:t>
      </w:r>
      <w:r w:rsidRPr="00337041">
        <w:rPr>
          <w:rStyle w:val="StyleBoldUnderline"/>
        </w:rPr>
        <w:t>The last attempt to get</w:t>
      </w:r>
      <w:r w:rsidR="00304196">
        <w:rPr>
          <w:rStyle w:val="StyleBoldUnderline"/>
        </w:rPr>
        <w:t xml:space="preserve"> </w:t>
      </w:r>
      <w:r w:rsidRPr="00337041">
        <w:rPr>
          <w:rStyle w:val="StyleBoldUnderline"/>
        </w:rPr>
        <w:t>immigration</w:t>
      </w:r>
      <w:r w:rsidR="00304196">
        <w:rPr>
          <w:rStyle w:val="StyleBoldUnderline"/>
        </w:rPr>
        <w:t xml:space="preserve"> </w:t>
      </w:r>
      <w:r w:rsidRPr="00337041">
        <w:rPr>
          <w:rStyle w:val="StyleBoldUnderline"/>
        </w:rPr>
        <w:t>reform through Congress</w:t>
      </w:r>
      <w:r w:rsidRPr="00337041">
        <w:t xml:space="preserve">, in 2007, </w:t>
      </w:r>
      <w:r w:rsidRPr="00337041">
        <w:rPr>
          <w:rStyle w:val="StyleBoldUnderline"/>
        </w:rPr>
        <w:t>foundered due to a lack of consensus on how to regulate the future flow of immigrants.</w:t>
      </w:r>
      <w:r w:rsidR="00304196">
        <w:t xml:space="preserve"> </w:t>
      </w:r>
      <w:r w:rsidRPr="00337041">
        <w:t xml:space="preserve">Now, according to The Washington Post, </w:t>
      </w:r>
      <w:r w:rsidRPr="00337041">
        <w:rPr>
          <w:rStyle w:val="Emphasis"/>
        </w:rPr>
        <w:t>the plan by a bipartisan group of eight senators to present a draft reform bill next month could be complicated by arguments about the</w:t>
      </w:r>
      <w:r w:rsidR="00304196">
        <w:rPr>
          <w:rStyle w:val="Emphasis"/>
        </w:rPr>
        <w:t xml:space="preserve"> </w:t>
      </w:r>
      <w:r w:rsidRPr="00337041">
        <w:rPr>
          <w:rStyle w:val="Emphasis"/>
        </w:rPr>
        <w:t>guest-workerprogram.</w:t>
      </w:r>
    </w:p>
    <w:p w14:paraId="4A60F810" w14:textId="77777777" w:rsidR="00D93D63" w:rsidRDefault="00D93D63" w:rsidP="00337041">
      <w:pPr>
        <w:rPr>
          <w:rStyle w:val="Emphasis"/>
        </w:rPr>
      </w:pPr>
    </w:p>
    <w:p w14:paraId="0519664E" w14:textId="77777777" w:rsidR="00D93D63" w:rsidRDefault="00D93D63" w:rsidP="00D93D63">
      <w:pPr>
        <w:pStyle w:val="Heading2"/>
      </w:pPr>
      <w:r w:rsidRPr="00D93D63">
        <w:lastRenderedPageBreak/>
        <w:t xml:space="preserve">Cap/Neolib </w:t>
      </w:r>
    </w:p>
    <w:p w14:paraId="3A766A18" w14:textId="77777777" w:rsidR="00D93D63" w:rsidRDefault="00D93D63" w:rsidP="00D93D63">
      <w:pPr>
        <w:pStyle w:val="Heading3"/>
      </w:pPr>
      <w:r w:rsidRPr="00D93D63">
        <w:lastRenderedPageBreak/>
        <w:t>Link</w:t>
      </w:r>
    </w:p>
    <w:p w14:paraId="6BD0F78D" w14:textId="77777777" w:rsidR="00D93D63" w:rsidRPr="00D93D63" w:rsidRDefault="00D93D63" w:rsidP="00D93D63">
      <w:pPr>
        <w:pStyle w:val="Heading4"/>
      </w:pPr>
      <w:r w:rsidRPr="00D93D63">
        <w:t>Worker Visas exist as a form of corporate control</w:t>
      </w:r>
    </w:p>
    <w:p w14:paraId="4AB5DE73" w14:textId="77777777" w:rsidR="00D93D63" w:rsidRPr="00E2680B" w:rsidRDefault="00D93D63" w:rsidP="00D93D63">
      <w:r w:rsidRPr="00E2680B">
        <w:rPr>
          <w:rStyle w:val="Heading4Char"/>
        </w:rPr>
        <w:t>Chacon 7</w:t>
      </w:r>
      <w:r>
        <w:t xml:space="preserve"> (</w:t>
      </w:r>
      <w:r w:rsidRPr="00E2680B">
        <w:t>JUSTIN AKERS CHACÓN, co-author, with Mike Davis, of No One Is Illegal: Fighting Vi</w:t>
      </w:r>
      <w:r w:rsidRPr="00E2680B">
        <w:t>o</w:t>
      </w:r>
      <w:r w:rsidRPr="00E2680B">
        <w:t>lence and State Repression on the U.S.-Mexico Border (Haymarket Books, 2006), and is a frequent contri</w:t>
      </w:r>
      <w:r w:rsidRPr="00E2680B">
        <w:t>b</w:t>
      </w:r>
      <w:r w:rsidRPr="00E2680B">
        <w:t xml:space="preserve">utor to the ISR on immigrant rights, 2007, </w:t>
      </w:r>
      <w:hyperlink r:id="rId50" w:history="1">
        <w:r w:rsidRPr="00E2680B">
          <w:rPr>
            <w:rStyle w:val="Hyperlink"/>
          </w:rPr>
          <w:t>http://isreview.org/issues/54/casualties.shtml</w:t>
        </w:r>
      </w:hyperlink>
      <w:r>
        <w:t>)</w:t>
      </w:r>
    </w:p>
    <w:p w14:paraId="3E23AFEE" w14:textId="77777777" w:rsidR="00D93D63" w:rsidRDefault="00D93D63" w:rsidP="00D93D63"/>
    <w:p w14:paraId="7A21023E" w14:textId="77777777" w:rsidR="00D93D63" w:rsidRPr="00E2680B" w:rsidRDefault="00D93D63" w:rsidP="00D93D63">
      <w:pPr>
        <w:rPr>
          <w:rStyle w:val="StyleBoldUnderline"/>
        </w:rPr>
      </w:pPr>
      <w:r w:rsidRPr="00E2680B">
        <w:t xml:space="preserve">In spite of the electoral thrashing of the Republican Right—who </w:t>
      </w:r>
      <w:proofErr w:type="gramStart"/>
      <w:r w:rsidRPr="00E2680B">
        <w:t>oppose</w:t>
      </w:r>
      <w:proofErr w:type="gramEnd"/>
      <w:r w:rsidRPr="00E2680B">
        <w:t xml:space="preserve"> any form of decriminalization of undocumented immigrants—these forces have still been able to set the terms of the debate over immigration reform. The potential now exists for unity with Congressional Democrats to implement what has come to be called “</w:t>
      </w:r>
      <w:r w:rsidRPr="00E2680B">
        <w:rPr>
          <w:rStyle w:val="StyleBoldUnderline"/>
        </w:rPr>
        <w:t>comprehensive immigration reform</w:t>
      </w:r>
      <w:r w:rsidRPr="00E2680B">
        <w:t xml:space="preserve">.” Despite its neutral façade, this phrase </w:t>
      </w:r>
      <w:r w:rsidRPr="00E2680B">
        <w:rPr>
          <w:rStyle w:val="StyleBoldUnderline"/>
        </w:rPr>
        <w:t>implies a very specific formula when annunciated by the Bush administration or the bipartisan architects of current proposals in Congress.1</w:t>
      </w:r>
      <w:r w:rsidRPr="00E2680B">
        <w:t xml:space="preserve"> </w:t>
      </w:r>
      <w:proofErr w:type="gramStart"/>
      <w:r w:rsidRPr="00E2680B">
        <w:t>This</w:t>
      </w:r>
      <w:proofErr w:type="gramEnd"/>
      <w:r w:rsidRPr="00E2680B">
        <w:t xml:space="preserve"> represents Corporate America’s </w:t>
      </w:r>
      <w:r w:rsidRPr="00E2680B">
        <w:rPr>
          <w:rStyle w:val="StyleBoldUnderline"/>
        </w:rPr>
        <w:t>blueprint for the comprehensive restructuring of North American labor under the aegis of immigration policy</w:t>
      </w:r>
      <w:r w:rsidRPr="00E2680B">
        <w:t>.</w:t>
      </w:r>
      <w:r w:rsidR="00AF3344">
        <w:t xml:space="preserve"> </w:t>
      </w:r>
      <w:r w:rsidRPr="00E2680B">
        <w:t xml:space="preserve"> This includes the realization of </w:t>
      </w:r>
      <w:r w:rsidRPr="00E2680B">
        <w:rPr>
          <w:rStyle w:val="StyleBoldUnderline"/>
        </w:rPr>
        <w:t>a mass “guest-worker” labor importation program</w:t>
      </w:r>
      <w:r w:rsidRPr="00E2680B">
        <w:t xml:space="preserve">, </w:t>
      </w:r>
      <w:r w:rsidRPr="00E2680B">
        <w:rPr>
          <w:rStyle w:val="StyleBoldUnderline"/>
        </w:rPr>
        <w:t>increased militarization of the border, and a martial campaign of “attrition through enforcement”</w:t>
      </w:r>
      <w:r w:rsidRPr="00E2680B">
        <w:t xml:space="preserve"> to corral, expel, or reclassify the existing undocumented population as a transient and subordinate workforce. In the words of security chief Michael Chertoff, immigration reform must include “stronger border security, effective interior enforcement and a temporary-worker program.”</w:t>
      </w:r>
      <w:r w:rsidRPr="00E2680B">
        <w:rPr>
          <w:rStyle w:val="StyleBoldUnderline"/>
        </w:rPr>
        <w:t xml:space="preserve">2 Reform—a term normally used to imply progress—has come to signify regression in modern political </w:t>
      </w:r>
      <w:proofErr w:type="gramStart"/>
      <w:r w:rsidRPr="00E2680B">
        <w:rPr>
          <w:rStyle w:val="StyleBoldUnderline"/>
        </w:rPr>
        <w:t>pa</w:t>
      </w:r>
      <w:r w:rsidRPr="00E2680B">
        <w:rPr>
          <w:rStyle w:val="StyleBoldUnderline"/>
        </w:rPr>
        <w:t>r</w:t>
      </w:r>
      <w:r w:rsidRPr="00E2680B">
        <w:rPr>
          <w:rStyle w:val="StyleBoldUnderline"/>
        </w:rPr>
        <w:t>lance</w:t>
      </w:r>
      <w:r w:rsidRPr="00E2680B">
        <w:t>.3</w:t>
      </w:r>
      <w:r w:rsidR="00AF3344">
        <w:t xml:space="preserve"> </w:t>
      </w:r>
      <w:r w:rsidRPr="00E2680B">
        <w:t xml:space="preserve"> Corporate</w:t>
      </w:r>
      <w:proofErr w:type="gramEnd"/>
      <w:r w:rsidRPr="00E2680B">
        <w:t xml:space="preserve"> immigration restructuring seeks to </w:t>
      </w:r>
      <w:r w:rsidRPr="00E2680B">
        <w:rPr>
          <w:rStyle w:val="StyleBoldUnderline"/>
        </w:rPr>
        <w:t>sever immigrants’ historic right to citizenship once and for all, replacing the process of gradual incorporation of immigrant workers and their families with a temporary and revolving dual-labor structure.</w:t>
      </w:r>
      <w:r w:rsidRPr="00E2680B">
        <w:t xml:space="preserve"> Rather than acknowledge and address the failed economic po</w:t>
      </w:r>
      <w:r w:rsidRPr="00E2680B">
        <w:t>l</w:t>
      </w:r>
      <w:r w:rsidRPr="00E2680B">
        <w:t>icies that lie at the root of northward migration, this model is designed to capitalize on the dislocation of Latin American economies, particularly Mexico’s.</w:t>
      </w:r>
      <w:r w:rsidR="00AF3344">
        <w:t xml:space="preserve"> </w:t>
      </w:r>
      <w:r w:rsidRPr="00E2680B">
        <w:t xml:space="preserve"> Liberals, for their part, have fallen in line. As Democrat Ted Kennedy concluded, </w:t>
      </w:r>
      <w:r w:rsidRPr="00E2680B">
        <w:rPr>
          <w:rStyle w:val="StyleBoldUnderline"/>
        </w:rPr>
        <w:t xml:space="preserve">“Only a bipartisan bill will become </w:t>
      </w:r>
      <w:proofErr w:type="gramStart"/>
      <w:r w:rsidRPr="00E2680B">
        <w:rPr>
          <w:rStyle w:val="StyleBoldUnderline"/>
        </w:rPr>
        <w:t>law.…</w:t>
      </w:r>
      <w:proofErr w:type="gramEnd"/>
      <w:r w:rsidRPr="00E2680B">
        <w:rPr>
          <w:rStyle w:val="StyleBoldUnderline"/>
        </w:rPr>
        <w:t xml:space="preserve"> There is a lot of common ground, esp</w:t>
      </w:r>
      <w:r w:rsidRPr="00E2680B">
        <w:rPr>
          <w:rStyle w:val="StyleBoldUnderline"/>
        </w:rPr>
        <w:t>e</w:t>
      </w:r>
      <w:r w:rsidRPr="00E2680B">
        <w:rPr>
          <w:rStyle w:val="StyleBoldUnderline"/>
        </w:rPr>
        <w:t>cially in the need to strengthen our borders and enforce our laws.”4 On the other hand, the immigrant rights movement—visible and audible across the country on May 1, offers a completely different vision for imm</w:t>
      </w:r>
      <w:r w:rsidRPr="00E2680B">
        <w:rPr>
          <w:rStyle w:val="StyleBoldUnderline"/>
        </w:rPr>
        <w:t>i</w:t>
      </w:r>
      <w:r w:rsidRPr="00E2680B">
        <w:rPr>
          <w:rStyle w:val="StyleBoldUnderline"/>
        </w:rPr>
        <w:t>gration reform.</w:t>
      </w:r>
      <w:r w:rsidR="00AF3344">
        <w:rPr>
          <w:rStyle w:val="StyleBoldUnderline"/>
        </w:rPr>
        <w:t xml:space="preserve"> </w:t>
      </w:r>
      <w:r w:rsidRPr="00E2680B">
        <w:rPr>
          <w:rStyle w:val="StyleBoldUnderline"/>
        </w:rPr>
        <w:t xml:space="preserve"> </w:t>
      </w:r>
    </w:p>
    <w:p w14:paraId="5F5FFAFC" w14:textId="77777777" w:rsidR="00D93D63" w:rsidRPr="00D93D63" w:rsidRDefault="00D93D63" w:rsidP="00D93D63"/>
    <w:sectPr w:rsidR="00D93D63" w:rsidRPr="00D93D63">
      <w:type w:val="continuous"/>
      <w:pgSz w:w="12240" w:h="15840"/>
      <w:pgMar w:top="1728" w:right="1296" w:bottom="1296" w:left="1296"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BE5188" w14:textId="77777777" w:rsidR="00445B10" w:rsidRDefault="00445B10">
      <w:r>
        <w:separator/>
      </w:r>
    </w:p>
  </w:endnote>
  <w:endnote w:type="continuationSeparator" w:id="0">
    <w:p w14:paraId="1831CF1B" w14:textId="77777777" w:rsidR="00445B10" w:rsidRDefault="00445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ＭＳ ゴシック">
    <w:altName w:val="ＭＳ ゴシック"/>
    <w:charset w:val="4E"/>
    <w:family w:val="auto"/>
    <w:pitch w:val="variable"/>
    <w:sig w:usb0="00000001" w:usb1="08070000" w:usb2="00000010" w:usb3="00000000" w:csb0="00020000" w:csb1="00000000"/>
  </w:font>
  <w:font w:name="Arial Narrow">
    <w:panose1 w:val="020B050602020203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00000003" w:usb1="00000000" w:usb2="00000000" w:usb3="00000000" w:csb0="00000001" w:csb1="00000000"/>
  </w:font>
  <w:font w:name="Times-Italic">
    <w:altName w:val="Times"/>
    <w:panose1 w:val="00000000000000000000"/>
    <w:charset w:val="4D"/>
    <w:family w:val="roman"/>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FFB1E6" w14:textId="77777777" w:rsidR="00445B10" w:rsidRDefault="00445B10">
      <w:r>
        <w:separator/>
      </w:r>
    </w:p>
  </w:footnote>
  <w:footnote w:type="continuationSeparator" w:id="0">
    <w:p w14:paraId="4BA10DBF" w14:textId="77777777" w:rsidR="00445B10" w:rsidRDefault="00445B1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205BB"/>
    <w:multiLevelType w:val="hybridMultilevel"/>
    <w:tmpl w:val="EEE2D9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BB045D"/>
    <w:multiLevelType w:val="hybridMultilevel"/>
    <w:tmpl w:val="7F6A6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E45414"/>
    <w:multiLevelType w:val="hybridMultilevel"/>
    <w:tmpl w:val="C2A6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BA5C03"/>
    <w:multiLevelType w:val="hybridMultilevel"/>
    <w:tmpl w:val="68ECB3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49651C"/>
    <w:multiLevelType w:val="hybridMultilevel"/>
    <w:tmpl w:val="9BB4B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DFB2DD5"/>
    <w:multiLevelType w:val="hybridMultilevel"/>
    <w:tmpl w:val="14F0A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embedSystemFonts/>
  <w:bordersDoNotSurroundHeader/>
  <w:bordersDoNotSurroundFooter/>
  <w:proofState w:grammar="clean"/>
  <w:attachedTemplate r:id="rId1"/>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77B"/>
    <w:rsid w:val="00033F5F"/>
    <w:rsid w:val="00042923"/>
    <w:rsid w:val="00084795"/>
    <w:rsid w:val="000B1E51"/>
    <w:rsid w:val="000B2AD5"/>
    <w:rsid w:val="000E4DA2"/>
    <w:rsid w:val="000E6129"/>
    <w:rsid w:val="0013391B"/>
    <w:rsid w:val="00133A7B"/>
    <w:rsid w:val="00136C17"/>
    <w:rsid w:val="00183D62"/>
    <w:rsid w:val="001B6DAF"/>
    <w:rsid w:val="001D2DC5"/>
    <w:rsid w:val="001E4A1B"/>
    <w:rsid w:val="00205339"/>
    <w:rsid w:val="00213472"/>
    <w:rsid w:val="00266129"/>
    <w:rsid w:val="002D6BD2"/>
    <w:rsid w:val="00304196"/>
    <w:rsid w:val="00337041"/>
    <w:rsid w:val="003854AD"/>
    <w:rsid w:val="003C6082"/>
    <w:rsid w:val="00445B10"/>
    <w:rsid w:val="00446FBB"/>
    <w:rsid w:val="004C2366"/>
    <w:rsid w:val="004D68A4"/>
    <w:rsid w:val="00504333"/>
    <w:rsid w:val="00517BAD"/>
    <w:rsid w:val="0054178B"/>
    <w:rsid w:val="00561ACA"/>
    <w:rsid w:val="005A073B"/>
    <w:rsid w:val="005A53C9"/>
    <w:rsid w:val="005C0683"/>
    <w:rsid w:val="005C34AF"/>
    <w:rsid w:val="005C7EEC"/>
    <w:rsid w:val="005F1434"/>
    <w:rsid w:val="005F1C9B"/>
    <w:rsid w:val="00635445"/>
    <w:rsid w:val="006A308A"/>
    <w:rsid w:val="006A55BF"/>
    <w:rsid w:val="006A7113"/>
    <w:rsid w:val="006D2065"/>
    <w:rsid w:val="0070638A"/>
    <w:rsid w:val="00712281"/>
    <w:rsid w:val="00734734"/>
    <w:rsid w:val="00735C11"/>
    <w:rsid w:val="00750B71"/>
    <w:rsid w:val="00753CB9"/>
    <w:rsid w:val="00766328"/>
    <w:rsid w:val="007B6228"/>
    <w:rsid w:val="007C520C"/>
    <w:rsid w:val="007D29D5"/>
    <w:rsid w:val="007D635C"/>
    <w:rsid w:val="0086039B"/>
    <w:rsid w:val="00860D65"/>
    <w:rsid w:val="008771D2"/>
    <w:rsid w:val="008F16B0"/>
    <w:rsid w:val="0090356B"/>
    <w:rsid w:val="0093077B"/>
    <w:rsid w:val="00933A68"/>
    <w:rsid w:val="009533B5"/>
    <w:rsid w:val="00954A02"/>
    <w:rsid w:val="00961869"/>
    <w:rsid w:val="00980918"/>
    <w:rsid w:val="00982A4E"/>
    <w:rsid w:val="00992BCD"/>
    <w:rsid w:val="009D52EC"/>
    <w:rsid w:val="009D6E82"/>
    <w:rsid w:val="009E428E"/>
    <w:rsid w:val="009E4A4A"/>
    <w:rsid w:val="009E4E47"/>
    <w:rsid w:val="00A00259"/>
    <w:rsid w:val="00A00DEC"/>
    <w:rsid w:val="00A0266B"/>
    <w:rsid w:val="00A1692A"/>
    <w:rsid w:val="00AF3344"/>
    <w:rsid w:val="00AF4332"/>
    <w:rsid w:val="00AF4603"/>
    <w:rsid w:val="00AF7A74"/>
    <w:rsid w:val="00BB488B"/>
    <w:rsid w:val="00BF7863"/>
    <w:rsid w:val="00C024EC"/>
    <w:rsid w:val="00C25928"/>
    <w:rsid w:val="00C76222"/>
    <w:rsid w:val="00C84CBA"/>
    <w:rsid w:val="00CC7479"/>
    <w:rsid w:val="00CD2D81"/>
    <w:rsid w:val="00CF6123"/>
    <w:rsid w:val="00D13E9F"/>
    <w:rsid w:val="00D2508F"/>
    <w:rsid w:val="00D7120A"/>
    <w:rsid w:val="00D93D63"/>
    <w:rsid w:val="00DD6E6E"/>
    <w:rsid w:val="00E06F00"/>
    <w:rsid w:val="00E11406"/>
    <w:rsid w:val="00E244F8"/>
    <w:rsid w:val="00E346D2"/>
    <w:rsid w:val="00E370D3"/>
    <w:rsid w:val="00E42D9B"/>
    <w:rsid w:val="00E63735"/>
    <w:rsid w:val="00E66051"/>
    <w:rsid w:val="00E86C5A"/>
    <w:rsid w:val="00E923E3"/>
    <w:rsid w:val="00EB23F2"/>
    <w:rsid w:val="00EE4626"/>
    <w:rsid w:val="00F056A3"/>
    <w:rsid w:val="00F86E0C"/>
    <w:rsid w:val="00F90DF3"/>
    <w:rsid w:val="00F962CE"/>
    <w:rsid w:val="00FB33D2"/>
    <w:rsid w:val="00FB6B62"/>
    <w:rsid w:val="00FC4BB9"/>
    <w:rsid w:val="00FE3DE6"/>
    <w:rsid w:val="00FF58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F2376EB"/>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13472"/>
    <w:pPr>
      <w:spacing w:after="0" w:line="240" w:lineRule="auto"/>
    </w:pPr>
    <w:rPr>
      <w:rFonts w:ascii="Times New Roman" w:eastAsiaTheme="minorHAnsi" w:hAnsi="Times New Roman" w:cs="Times New Roman"/>
    </w:rPr>
  </w:style>
  <w:style w:type="paragraph" w:styleId="Heading1">
    <w:name w:val="heading 1"/>
    <w:aliases w:val="Pocket"/>
    <w:basedOn w:val="Normal"/>
    <w:next w:val="Normal"/>
    <w:link w:val="Heading1Char"/>
    <w:uiPriority w:val="1"/>
    <w:qFormat/>
    <w:rsid w:val="002134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1347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1347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 Ch,Heading 2 Char1 Char Char,Heading 2 Char Char Char Char,TAG"/>
    <w:basedOn w:val="Normal"/>
    <w:next w:val="Normal"/>
    <w:link w:val="Heading4Char"/>
    <w:uiPriority w:val="4"/>
    <w:qFormat/>
    <w:rsid w:val="0021347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1347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13472"/>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213472"/>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 Ch Char,Heading 2 Char1 Char Char Char,Heading 2 Char Char Char Char Char,TAG Char"/>
    <w:basedOn w:val="DefaultParagraphFont"/>
    <w:link w:val="Heading4"/>
    <w:uiPriority w:val="4"/>
    <w:rsid w:val="00213472"/>
    <w:rPr>
      <w:rFonts w:ascii="Times New Roman" w:eastAsiaTheme="majorEastAsia" w:hAnsi="Times New Roman" w:cstheme="majorBidi"/>
      <w:b/>
      <w:bCs/>
      <w:iCs/>
      <w:sz w:val="26"/>
    </w:rPr>
  </w:style>
  <w:style w:type="character" w:styleId="Emphasis">
    <w:name w:val="Emphasis"/>
    <w:aliases w:val="Evidence,tag2,Size 10,emphasis in card,Minimized,minimized,Highlighted,Underlined,CD Card,ED - Tag,emphasis,Bold Underline,Emphasis!!"/>
    <w:basedOn w:val="DefaultParagraphFont"/>
    <w:uiPriority w:val="7"/>
    <w:qFormat/>
    <w:rsid w:val="00213472"/>
    <w:rPr>
      <w:rFonts w:ascii="Times New Roman" w:hAnsi="Times New Roman" w:cs="Times New Roman"/>
      <w:b/>
      <w:i w:val="0"/>
      <w:iCs/>
      <w:sz w:val="22"/>
      <w:u w:val="single"/>
      <w:bdr w:val="none" w:sz="0" w:space="0" w:color="auto"/>
    </w:rPr>
  </w:style>
  <w:style w:type="character" w:customStyle="1" w:styleId="StyleBold">
    <w:name w:val="Style Bold"/>
    <w:basedOn w:val="DefaultParagraphFont"/>
    <w:uiPriority w:val="9"/>
    <w:semiHidden/>
    <w:rsid w:val="00213472"/>
    <w:rPr>
      <w:b/>
      <w:bCs/>
    </w:rPr>
  </w:style>
  <w:style w:type="character" w:customStyle="1" w:styleId="StyleBoldUnderline">
    <w:name w:val="Style Bold Underline"/>
    <w:aliases w:val="Intense Emphasis1,Underline,Style Underline,apple-style-span + 6 pt,Kern at 16 pt,Bold,Intense Emphasis11,Intense Emphasis2,HHeading 3 + 12 pt,Cards + Font: 12 pt Char,ci,Bold Cite Char,Citation Char Char Char,c,Style,Underline Char"/>
    <w:basedOn w:val="DefaultParagraphFont"/>
    <w:uiPriority w:val="6"/>
    <w:qFormat/>
    <w:rsid w:val="00213472"/>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13472"/>
    <w:rPr>
      <w:b/>
      <w:bCs/>
      <w:sz w:val="26"/>
      <w:u w:val="none"/>
    </w:rPr>
  </w:style>
  <w:style w:type="paragraph" w:styleId="Header">
    <w:name w:val="header"/>
    <w:basedOn w:val="Normal"/>
    <w:link w:val="HeaderChar"/>
    <w:uiPriority w:val="99"/>
    <w:semiHidden/>
    <w:rsid w:val="00213472"/>
    <w:pPr>
      <w:tabs>
        <w:tab w:val="center" w:pos="4680"/>
        <w:tab w:val="right" w:pos="9360"/>
      </w:tabs>
    </w:pPr>
  </w:style>
  <w:style w:type="character" w:customStyle="1" w:styleId="HeaderChar">
    <w:name w:val="Header Char"/>
    <w:basedOn w:val="DefaultParagraphFont"/>
    <w:link w:val="Header"/>
    <w:uiPriority w:val="99"/>
    <w:semiHidden/>
    <w:rsid w:val="00213472"/>
    <w:rPr>
      <w:rFonts w:ascii="Times New Roman" w:eastAsiaTheme="minorHAnsi" w:hAnsi="Times New Roman" w:cs="Times New Roman"/>
    </w:rPr>
  </w:style>
  <w:style w:type="paragraph" w:styleId="Footer">
    <w:name w:val="footer"/>
    <w:basedOn w:val="Normal"/>
    <w:link w:val="FooterChar"/>
    <w:uiPriority w:val="99"/>
    <w:semiHidden/>
    <w:rsid w:val="00213472"/>
    <w:pPr>
      <w:tabs>
        <w:tab w:val="center" w:pos="4680"/>
        <w:tab w:val="right" w:pos="9360"/>
      </w:tabs>
    </w:pPr>
  </w:style>
  <w:style w:type="character" w:customStyle="1" w:styleId="FooterChar">
    <w:name w:val="Footer Char"/>
    <w:basedOn w:val="DefaultParagraphFont"/>
    <w:link w:val="Footer"/>
    <w:uiPriority w:val="99"/>
    <w:semiHidden/>
    <w:rsid w:val="00213472"/>
    <w:rPr>
      <w:rFonts w:ascii="Times New Roman" w:eastAsiaTheme="minorHAnsi" w:hAnsi="Times New Roman" w:cs="Times New Roman"/>
    </w:rPr>
  </w:style>
  <w:style w:type="character" w:styleId="Hyperlink">
    <w:name w:val="Hyperlink"/>
    <w:aliases w:val="heading 1 (block title),Read,Important,Card Text,Internet Link"/>
    <w:basedOn w:val="DefaultParagraphFont"/>
    <w:uiPriority w:val="99"/>
    <w:rsid w:val="00213472"/>
    <w:rPr>
      <w:color w:val="auto"/>
      <w:u w:val="none"/>
    </w:rPr>
  </w:style>
  <w:style w:type="character" w:styleId="FollowedHyperlink">
    <w:name w:val="FollowedHyperlink"/>
    <w:basedOn w:val="DefaultParagraphFont"/>
    <w:uiPriority w:val="99"/>
    <w:semiHidden/>
    <w:rsid w:val="00213472"/>
    <w:rPr>
      <w:color w:val="auto"/>
      <w:u w:val="none"/>
    </w:rPr>
  </w:style>
  <w:style w:type="character" w:customStyle="1" w:styleId="apple-converted-space">
    <w:name w:val="apple-converted-space"/>
    <w:rsid w:val="008F16B0"/>
  </w:style>
  <w:style w:type="character" w:customStyle="1" w:styleId="hit">
    <w:name w:val="hit"/>
    <w:rsid w:val="008F16B0"/>
  </w:style>
  <w:style w:type="paragraph" w:customStyle="1" w:styleId="loose">
    <w:name w:val="loose"/>
    <w:basedOn w:val="Normal"/>
    <w:rsid w:val="008F16B0"/>
    <w:pPr>
      <w:spacing w:before="100" w:beforeAutospacing="1" w:after="100" w:afterAutospacing="1"/>
    </w:pPr>
    <w:rPr>
      <w:rFonts w:eastAsia="Times New Roman"/>
      <w:sz w:val="24"/>
      <w:szCs w:val="24"/>
    </w:rPr>
  </w:style>
  <w:style w:type="character" w:customStyle="1" w:styleId="blue">
    <w:name w:val="blue"/>
    <w:rsid w:val="008F16B0"/>
  </w:style>
  <w:style w:type="paragraph" w:styleId="NormalWeb">
    <w:name w:val="Normal (Web)"/>
    <w:aliases w:val="Normal (Web) Char1 Char,Normal (Web) Char Char Char,Normal (Web) Char1 Char Char Char,Normal (Web) Char Char1 Char Char Char,Normal (Web) Char2 Char Char Char Char Char"/>
    <w:basedOn w:val="Normal"/>
    <w:link w:val="NormalWebChar"/>
    <w:uiPriority w:val="99"/>
    <w:unhideWhenUsed/>
    <w:rsid w:val="00136C17"/>
    <w:pPr>
      <w:spacing w:before="100" w:beforeAutospacing="1" w:after="100" w:afterAutospacing="1"/>
    </w:pPr>
    <w:rPr>
      <w:rFonts w:eastAsia="Times New Roman"/>
      <w:sz w:val="24"/>
      <w:szCs w:val="24"/>
    </w:rPr>
  </w:style>
  <w:style w:type="character" w:customStyle="1" w:styleId="BoldUnderlineChar">
    <w:name w:val="Bold Underline Char"/>
    <w:basedOn w:val="DefaultParagraphFont"/>
    <w:rsid w:val="007D29D5"/>
    <w:rPr>
      <w:rFonts w:ascii="Arial Narrow" w:hAnsi="Arial Narrow" w:cs="Times New Roman"/>
      <w:b/>
      <w:sz w:val="20"/>
      <w:u w:val="thick"/>
    </w:rPr>
  </w:style>
  <w:style w:type="character" w:customStyle="1" w:styleId="CiteChar">
    <w:name w:val="Cite Char"/>
    <w:basedOn w:val="DefaultParagraphFont"/>
    <w:rsid w:val="007D29D5"/>
    <w:rPr>
      <w:rFonts w:ascii="Arial Narrow" w:hAnsi="Arial Narrow" w:cs="Times New Roman"/>
      <w:b/>
      <w:sz w:val="24"/>
      <w:u w:val="thick"/>
    </w:rPr>
  </w:style>
  <w:style w:type="character" w:customStyle="1" w:styleId="TitleChar">
    <w:name w:val="Title Char"/>
    <w:aliases w:val="Cites and Cards Char,Bold Underlined Char,UNDERLINE Char"/>
    <w:basedOn w:val="DefaultParagraphFont"/>
    <w:link w:val="Title"/>
    <w:uiPriority w:val="6"/>
    <w:qFormat/>
    <w:rsid w:val="007B6228"/>
    <w:rPr>
      <w:b/>
      <w:bCs/>
      <w:u w:val="single"/>
    </w:rPr>
  </w:style>
  <w:style w:type="paragraph" w:styleId="Title">
    <w:name w:val="Title"/>
    <w:aliases w:val="Cites and Cards,Bold Underlined,UNDERLINE"/>
    <w:basedOn w:val="Normal"/>
    <w:next w:val="Normal"/>
    <w:link w:val="TitleChar"/>
    <w:uiPriority w:val="6"/>
    <w:qFormat/>
    <w:rsid w:val="007B6228"/>
    <w:pPr>
      <w:pBdr>
        <w:bottom w:val="single" w:sz="8" w:space="4" w:color="4F81BD"/>
      </w:pBdr>
      <w:spacing w:after="300"/>
      <w:contextualSpacing/>
    </w:pPr>
    <w:rPr>
      <w:rFonts w:asciiTheme="minorHAnsi" w:eastAsiaTheme="minorEastAsia" w:hAnsiTheme="minorHAnsi" w:cstheme="minorBidi"/>
      <w:b/>
      <w:bCs/>
      <w:u w:val="single"/>
    </w:rPr>
  </w:style>
  <w:style w:type="character" w:customStyle="1" w:styleId="TitleChar1">
    <w:name w:val="Title Char1"/>
    <w:basedOn w:val="DefaultParagraphFont"/>
    <w:uiPriority w:val="10"/>
    <w:rsid w:val="007B6228"/>
    <w:rPr>
      <w:rFonts w:asciiTheme="majorHAnsi" w:eastAsiaTheme="majorEastAsia" w:hAnsiTheme="majorHAnsi" w:cstheme="majorBidi"/>
      <w:color w:val="17365D" w:themeColor="text2" w:themeShade="BF"/>
      <w:spacing w:val="5"/>
      <w:kern w:val="28"/>
      <w:sz w:val="52"/>
      <w:szCs w:val="52"/>
    </w:rPr>
  </w:style>
  <w:style w:type="character" w:customStyle="1" w:styleId="CardsFont12pt">
    <w:name w:val="Cards + Font 12pt"/>
    <w:basedOn w:val="DefaultParagraphFont"/>
    <w:uiPriority w:val="1"/>
    <w:rsid w:val="007B6228"/>
    <w:rPr>
      <w:rFonts w:ascii="Times New Roman" w:hAnsi="Times New Roman"/>
      <w:sz w:val="24"/>
      <w:u w:val="single"/>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7B6228"/>
    <w:rPr>
      <w:rFonts w:ascii="Times New Roman" w:eastAsia="Times New Roman" w:hAnsi="Times New Roman" w:cs="Times New Roman"/>
      <w:sz w:val="24"/>
      <w:szCs w:val="24"/>
    </w:rPr>
  </w:style>
  <w:style w:type="paragraph" w:customStyle="1" w:styleId="Nothing">
    <w:name w:val="Nothing"/>
    <w:link w:val="NothingChar"/>
    <w:rsid w:val="007B6228"/>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7B6228"/>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7B6228"/>
    <w:rPr>
      <w:rFonts w:ascii="Times New Roman" w:hAnsi="Times New Roman"/>
      <w:sz w:val="20"/>
      <w:u w:val="thick"/>
    </w:rPr>
  </w:style>
  <w:style w:type="character" w:customStyle="1" w:styleId="Author-Date">
    <w:name w:val="Author-Date"/>
    <w:qFormat/>
    <w:rsid w:val="007B6228"/>
    <w:rPr>
      <w:b/>
      <w:sz w:val="24"/>
    </w:rPr>
  </w:style>
  <w:style w:type="paragraph" w:customStyle="1" w:styleId="Tags">
    <w:name w:val="Tags"/>
    <w:aliases w:val="No Spacing,No Spacing2,Read stuff,No Spacing111,tags,No Spacing21,No Spacing3,No Spacing211,No Spacing4,No Spacing1111,Tag and Cite,No Spacing5,No Spacing51"/>
    <w:next w:val="Nothing"/>
    <w:qFormat/>
    <w:rsid w:val="007B6228"/>
    <w:pPr>
      <w:widowControl w:val="0"/>
      <w:spacing w:after="0" w:line="240" w:lineRule="auto"/>
    </w:pPr>
    <w:rPr>
      <w:rFonts w:ascii="Times New Roman" w:eastAsia="Times New Roman" w:hAnsi="Times New Roman" w:cs="Times New Roman"/>
      <w:b/>
      <w:sz w:val="24"/>
      <w:szCs w:val="24"/>
    </w:rPr>
  </w:style>
  <w:style w:type="character" w:customStyle="1" w:styleId="CardsChar">
    <w:name w:val="Cards Char"/>
    <w:link w:val="Cards"/>
    <w:locked/>
    <w:rsid w:val="007B6228"/>
    <w:rPr>
      <w:rFonts w:ascii="Times New Roman" w:eastAsia="Times New Roman" w:hAnsi="Times New Roman" w:cs="Times New Roman"/>
      <w:sz w:val="20"/>
      <w:szCs w:val="24"/>
    </w:rPr>
  </w:style>
  <w:style w:type="character" w:customStyle="1" w:styleId="NothingChar">
    <w:name w:val="Nothing Char"/>
    <w:link w:val="Nothing"/>
    <w:locked/>
    <w:rsid w:val="007B6228"/>
    <w:rPr>
      <w:rFonts w:ascii="Times New Roman" w:eastAsia="Times New Roman" w:hAnsi="Times New Roman" w:cs="Times New Roman"/>
      <w:sz w:val="20"/>
      <w:szCs w:val="24"/>
    </w:rPr>
  </w:style>
  <w:style w:type="paragraph" w:styleId="BalloonText">
    <w:name w:val="Balloon Text"/>
    <w:basedOn w:val="Normal"/>
    <w:link w:val="BalloonTextChar"/>
    <w:uiPriority w:val="99"/>
    <w:semiHidden/>
    <w:unhideWhenUsed/>
    <w:rsid w:val="006A55BF"/>
    <w:rPr>
      <w:rFonts w:ascii="Tahoma" w:hAnsi="Tahoma" w:cs="Tahoma"/>
      <w:sz w:val="16"/>
      <w:szCs w:val="16"/>
    </w:rPr>
  </w:style>
  <w:style w:type="character" w:customStyle="1" w:styleId="BalloonTextChar">
    <w:name w:val="Balloon Text Char"/>
    <w:basedOn w:val="DefaultParagraphFont"/>
    <w:link w:val="BalloonText"/>
    <w:uiPriority w:val="99"/>
    <w:semiHidden/>
    <w:rsid w:val="006A55BF"/>
    <w:rPr>
      <w:rFonts w:ascii="Tahoma" w:eastAsiaTheme="minorHAnsi" w:hAnsi="Tahoma" w:cs="Tahoma"/>
      <w:sz w:val="16"/>
      <w:szCs w:val="16"/>
    </w:rPr>
  </w:style>
  <w:style w:type="paragraph" w:customStyle="1" w:styleId="SmallText">
    <w:name w:val="Small Text"/>
    <w:basedOn w:val="Normal"/>
    <w:next w:val="Normal"/>
    <w:link w:val="SmallTextChar"/>
    <w:qFormat/>
    <w:rsid w:val="00084795"/>
    <w:rPr>
      <w:rFonts w:eastAsia="Times New Roman"/>
      <w:sz w:val="16"/>
      <w:szCs w:val="24"/>
    </w:rPr>
  </w:style>
  <w:style w:type="character" w:customStyle="1" w:styleId="SmallTextChar">
    <w:name w:val="Small Text Char"/>
    <w:link w:val="SmallText"/>
    <w:rsid w:val="00084795"/>
    <w:rPr>
      <w:rFonts w:ascii="Times New Roman" w:eastAsia="Times New Roman" w:hAnsi="Times New Roman" w:cs="Times New Roman"/>
      <w:sz w:val="16"/>
      <w:szCs w:val="24"/>
    </w:rPr>
  </w:style>
  <w:style w:type="character" w:customStyle="1" w:styleId="CardTextChar">
    <w:name w:val="Card Text Char"/>
    <w:rsid w:val="00084795"/>
    <w:rPr>
      <w:rFonts w:eastAsia="Times New Roman"/>
      <w:szCs w:val="24"/>
    </w:rPr>
  </w:style>
  <w:style w:type="paragraph" w:styleId="ListParagraph">
    <w:name w:val="List Paragraph"/>
    <w:basedOn w:val="Normal"/>
    <w:uiPriority w:val="34"/>
    <w:qFormat/>
    <w:rsid w:val="007C520C"/>
    <w:pPr>
      <w:ind w:left="720"/>
      <w:contextualSpacing/>
    </w:pPr>
  </w:style>
  <w:style w:type="character" w:styleId="Strong">
    <w:name w:val="Strong"/>
    <w:basedOn w:val="DefaultParagraphFont"/>
    <w:uiPriority w:val="22"/>
    <w:qFormat/>
    <w:rsid w:val="00AF7A74"/>
    <w:rPr>
      <w:b/>
      <w:bCs/>
    </w:rPr>
  </w:style>
  <w:style w:type="character" w:customStyle="1" w:styleId="underline">
    <w:name w:val="underline"/>
    <w:basedOn w:val="DefaultParagraphFont"/>
    <w:link w:val="textbold"/>
    <w:qFormat/>
    <w:rsid w:val="00304196"/>
    <w:rPr>
      <w:u w:val="single"/>
    </w:rPr>
  </w:style>
  <w:style w:type="paragraph" w:customStyle="1" w:styleId="textbold">
    <w:name w:val="text bold"/>
    <w:basedOn w:val="Normal"/>
    <w:link w:val="underline"/>
    <w:qFormat/>
    <w:rsid w:val="00304196"/>
    <w:pPr>
      <w:ind w:left="720"/>
      <w:jc w:val="both"/>
    </w:pPr>
    <w:rPr>
      <w:rFonts w:asciiTheme="minorHAnsi" w:eastAsiaTheme="minorEastAsia" w:hAnsiTheme="minorHAnsi" w:cstheme="minorBidi"/>
      <w:u w:val="single"/>
    </w:rPr>
  </w:style>
  <w:style w:type="paragraph" w:customStyle="1" w:styleId="card">
    <w:name w:val="card"/>
    <w:basedOn w:val="Normal"/>
    <w:next w:val="Normal"/>
    <w:link w:val="cardChar"/>
    <w:qFormat/>
    <w:rsid w:val="00304196"/>
    <w:pPr>
      <w:ind w:left="288" w:right="288"/>
    </w:pPr>
    <w:rPr>
      <w:rFonts w:eastAsia="Times New Roman"/>
      <w:sz w:val="20"/>
      <w:szCs w:val="24"/>
    </w:rPr>
  </w:style>
  <w:style w:type="character" w:customStyle="1" w:styleId="cardChar">
    <w:name w:val="card Char"/>
    <w:basedOn w:val="DefaultParagraphFont"/>
    <w:link w:val="card"/>
    <w:rsid w:val="00304196"/>
    <w:rPr>
      <w:rFonts w:ascii="Times New Roman" w:eastAsia="Times New Roman" w:hAnsi="Times New Roman" w:cs="Times New Roman"/>
      <w:sz w:val="20"/>
      <w:szCs w:val="24"/>
    </w:rPr>
  </w:style>
  <w:style w:type="character" w:customStyle="1" w:styleId="cite">
    <w:name w:val="cite"/>
    <w:aliases w:val="Heading 3 Char Char Char,Char Char Char1,Heading 3 Char Char Char1,Underlined Text Char,Block Writing Char,Index Headers Char,Citation Char Char Char1,cites Char Char,Heading 3 Char1,Citation Char,Heading 3 Char1 Char,Char Char, Char Char Char1"/>
    <w:basedOn w:val="DefaultParagraphFont"/>
    <w:qFormat/>
    <w:rsid w:val="00304196"/>
    <w:rPr>
      <w:rFonts w:ascii="Times New Roman" w:hAnsi="Times New Roman"/>
      <w:b/>
      <w:sz w:val="24"/>
    </w:rPr>
  </w:style>
  <w:style w:type="paragraph" w:customStyle="1" w:styleId="Citation">
    <w:name w:val="Citation"/>
    <w:basedOn w:val="Normal"/>
    <w:next w:val="Normal"/>
    <w:rsid w:val="003C6082"/>
    <w:pPr>
      <w:tabs>
        <w:tab w:val="left" w:pos="1440"/>
      </w:tabs>
    </w:pPr>
    <w:rPr>
      <w:rFonts w:eastAsia="Times New Roman"/>
      <w:b/>
      <w:sz w:val="24"/>
      <w:szCs w:val="20"/>
    </w:rPr>
  </w:style>
  <w:style w:type="paragraph" w:customStyle="1" w:styleId="cardtext">
    <w:name w:val="card text"/>
    <w:basedOn w:val="Normal"/>
    <w:link w:val="cardtextChar0"/>
    <w:qFormat/>
    <w:rsid w:val="003C6082"/>
    <w:pPr>
      <w:ind w:left="288" w:right="288"/>
    </w:pPr>
    <w:rPr>
      <w:rFonts w:eastAsia="Calibri"/>
      <w:sz w:val="20"/>
    </w:rPr>
  </w:style>
  <w:style w:type="character" w:customStyle="1" w:styleId="cardtextChar0">
    <w:name w:val="card text Char"/>
    <w:link w:val="cardtext"/>
    <w:rsid w:val="003C6082"/>
    <w:rPr>
      <w:rFonts w:ascii="Times New Roman" w:eastAsia="Calibri" w:hAnsi="Times New Roman" w:cs="Times New Roman"/>
      <w:sz w:val="20"/>
    </w:rPr>
  </w:style>
  <w:style w:type="paragraph" w:customStyle="1" w:styleId="Card0">
    <w:name w:val="Card"/>
    <w:aliases w:val="No Spacing1,Debate Text,No Spacing11"/>
    <w:basedOn w:val="Normal"/>
    <w:link w:val="CardChar0"/>
    <w:uiPriority w:val="1"/>
    <w:qFormat/>
    <w:rsid w:val="003C6082"/>
    <w:rPr>
      <w:rFonts w:eastAsia="Times New Roman"/>
      <w:sz w:val="16"/>
      <w:szCs w:val="24"/>
    </w:rPr>
  </w:style>
  <w:style w:type="character" w:customStyle="1" w:styleId="CardChar0">
    <w:name w:val="Card Char"/>
    <w:link w:val="Card0"/>
    <w:uiPriority w:val="1"/>
    <w:locked/>
    <w:rsid w:val="003C6082"/>
    <w:rPr>
      <w:rFonts w:ascii="Times New Roman" w:eastAsia="Times New Roman" w:hAnsi="Times New Roman" w:cs="Times New Roman"/>
      <w:sz w:val="16"/>
      <w:szCs w:val="24"/>
    </w:rPr>
  </w:style>
  <w:style w:type="character" w:customStyle="1" w:styleId="UnderlineBold">
    <w:name w:val="Underline + Bold"/>
    <w:uiPriority w:val="1"/>
    <w:qFormat/>
    <w:rsid w:val="00AF3344"/>
    <w:rPr>
      <w:b/>
      <w:sz w:val="20"/>
      <w:u w:val="single"/>
    </w:rPr>
  </w:style>
  <w:style w:type="paragraph" w:customStyle="1" w:styleId="Cites">
    <w:name w:val="Cites"/>
    <w:next w:val="Cards"/>
    <w:link w:val="CitesChar"/>
    <w:qFormat/>
    <w:rsid w:val="00AF334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AF3344"/>
    <w:rPr>
      <w:rFonts w:ascii="Times New Roman" w:eastAsia="Times New Roman" w:hAnsi="Times New Roman" w:cs="Times New Roman"/>
      <w:sz w:val="20"/>
      <w:szCs w:val="24"/>
    </w:rPr>
  </w:style>
  <w:style w:type="paragraph" w:styleId="BodyText">
    <w:name w:val="Body Text"/>
    <w:basedOn w:val="Normal"/>
    <w:link w:val="BodyTextChar"/>
    <w:rsid w:val="00C024EC"/>
    <w:pPr>
      <w:spacing w:after="120"/>
    </w:pPr>
    <w:rPr>
      <w:rFonts w:eastAsia="Times New Roman"/>
      <w:sz w:val="20"/>
      <w:szCs w:val="24"/>
    </w:rPr>
  </w:style>
  <w:style w:type="character" w:customStyle="1" w:styleId="BodyTextChar">
    <w:name w:val="Body Text Char"/>
    <w:basedOn w:val="DefaultParagraphFont"/>
    <w:link w:val="BodyText"/>
    <w:rsid w:val="00C024EC"/>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unhideWhenUsed/>
    <w:rsid w:val="00C25928"/>
    <w:rPr>
      <w:rFonts w:ascii="Lucida Grande" w:hAnsi="Lucida Grande"/>
      <w:sz w:val="24"/>
      <w:szCs w:val="24"/>
    </w:rPr>
  </w:style>
  <w:style w:type="character" w:customStyle="1" w:styleId="DocumentMapChar">
    <w:name w:val="Document Map Char"/>
    <w:basedOn w:val="DefaultParagraphFont"/>
    <w:link w:val="DocumentMap"/>
    <w:uiPriority w:val="99"/>
    <w:semiHidden/>
    <w:rsid w:val="00C25928"/>
    <w:rPr>
      <w:rFonts w:ascii="Lucida Grande" w:eastAsiaTheme="minorHAnsi" w:hAnsi="Lucida Grande"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13472"/>
    <w:pPr>
      <w:spacing w:after="0" w:line="240" w:lineRule="auto"/>
    </w:pPr>
    <w:rPr>
      <w:rFonts w:ascii="Times New Roman" w:eastAsiaTheme="minorHAnsi" w:hAnsi="Times New Roman" w:cs="Times New Roman"/>
    </w:rPr>
  </w:style>
  <w:style w:type="paragraph" w:styleId="Heading1">
    <w:name w:val="heading 1"/>
    <w:aliases w:val="Pocket"/>
    <w:basedOn w:val="Normal"/>
    <w:next w:val="Normal"/>
    <w:link w:val="Heading1Char"/>
    <w:uiPriority w:val="1"/>
    <w:qFormat/>
    <w:rsid w:val="002134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1347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1347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 Ch,Heading 2 Char1 Char Char,Heading 2 Char Char Char Char,TAG"/>
    <w:basedOn w:val="Normal"/>
    <w:next w:val="Normal"/>
    <w:link w:val="Heading4Char"/>
    <w:uiPriority w:val="4"/>
    <w:qFormat/>
    <w:rsid w:val="0021347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1347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13472"/>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213472"/>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 Ch Char,Heading 2 Char1 Char Char Char,Heading 2 Char Char Char Char Char,TAG Char"/>
    <w:basedOn w:val="DefaultParagraphFont"/>
    <w:link w:val="Heading4"/>
    <w:uiPriority w:val="4"/>
    <w:rsid w:val="00213472"/>
    <w:rPr>
      <w:rFonts w:ascii="Times New Roman" w:eastAsiaTheme="majorEastAsia" w:hAnsi="Times New Roman" w:cstheme="majorBidi"/>
      <w:b/>
      <w:bCs/>
      <w:iCs/>
      <w:sz w:val="26"/>
    </w:rPr>
  </w:style>
  <w:style w:type="character" w:styleId="Emphasis">
    <w:name w:val="Emphasis"/>
    <w:aliases w:val="Evidence,tag2,Size 10,emphasis in card,Minimized,minimized,Highlighted,Underlined,CD Card,ED - Tag,emphasis,Bold Underline,Emphasis!!"/>
    <w:basedOn w:val="DefaultParagraphFont"/>
    <w:uiPriority w:val="7"/>
    <w:qFormat/>
    <w:rsid w:val="00213472"/>
    <w:rPr>
      <w:rFonts w:ascii="Times New Roman" w:hAnsi="Times New Roman" w:cs="Times New Roman"/>
      <w:b/>
      <w:i w:val="0"/>
      <w:iCs/>
      <w:sz w:val="22"/>
      <w:u w:val="single"/>
      <w:bdr w:val="none" w:sz="0" w:space="0" w:color="auto"/>
    </w:rPr>
  </w:style>
  <w:style w:type="character" w:customStyle="1" w:styleId="StyleBold">
    <w:name w:val="Style Bold"/>
    <w:basedOn w:val="DefaultParagraphFont"/>
    <w:uiPriority w:val="9"/>
    <w:semiHidden/>
    <w:rsid w:val="00213472"/>
    <w:rPr>
      <w:b/>
      <w:bCs/>
    </w:rPr>
  </w:style>
  <w:style w:type="character" w:customStyle="1" w:styleId="StyleBoldUnderline">
    <w:name w:val="Style Bold Underline"/>
    <w:aliases w:val="Intense Emphasis1,Underline,Style Underline,apple-style-span + 6 pt,Kern at 16 pt,Bold,Intense Emphasis11,Intense Emphasis2,HHeading 3 + 12 pt,Cards + Font: 12 pt Char,ci,Bold Cite Char,Citation Char Char Char,c,Style,Underline Char"/>
    <w:basedOn w:val="DefaultParagraphFont"/>
    <w:uiPriority w:val="6"/>
    <w:qFormat/>
    <w:rsid w:val="00213472"/>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13472"/>
    <w:rPr>
      <w:b/>
      <w:bCs/>
      <w:sz w:val="26"/>
      <w:u w:val="none"/>
    </w:rPr>
  </w:style>
  <w:style w:type="paragraph" w:styleId="Header">
    <w:name w:val="header"/>
    <w:basedOn w:val="Normal"/>
    <w:link w:val="HeaderChar"/>
    <w:uiPriority w:val="99"/>
    <w:semiHidden/>
    <w:rsid w:val="00213472"/>
    <w:pPr>
      <w:tabs>
        <w:tab w:val="center" w:pos="4680"/>
        <w:tab w:val="right" w:pos="9360"/>
      </w:tabs>
    </w:pPr>
  </w:style>
  <w:style w:type="character" w:customStyle="1" w:styleId="HeaderChar">
    <w:name w:val="Header Char"/>
    <w:basedOn w:val="DefaultParagraphFont"/>
    <w:link w:val="Header"/>
    <w:uiPriority w:val="99"/>
    <w:semiHidden/>
    <w:rsid w:val="00213472"/>
    <w:rPr>
      <w:rFonts w:ascii="Times New Roman" w:eastAsiaTheme="minorHAnsi" w:hAnsi="Times New Roman" w:cs="Times New Roman"/>
    </w:rPr>
  </w:style>
  <w:style w:type="paragraph" w:styleId="Footer">
    <w:name w:val="footer"/>
    <w:basedOn w:val="Normal"/>
    <w:link w:val="FooterChar"/>
    <w:uiPriority w:val="99"/>
    <w:semiHidden/>
    <w:rsid w:val="00213472"/>
    <w:pPr>
      <w:tabs>
        <w:tab w:val="center" w:pos="4680"/>
        <w:tab w:val="right" w:pos="9360"/>
      </w:tabs>
    </w:pPr>
  </w:style>
  <w:style w:type="character" w:customStyle="1" w:styleId="FooterChar">
    <w:name w:val="Footer Char"/>
    <w:basedOn w:val="DefaultParagraphFont"/>
    <w:link w:val="Footer"/>
    <w:uiPriority w:val="99"/>
    <w:semiHidden/>
    <w:rsid w:val="00213472"/>
    <w:rPr>
      <w:rFonts w:ascii="Times New Roman" w:eastAsiaTheme="minorHAnsi" w:hAnsi="Times New Roman" w:cs="Times New Roman"/>
    </w:rPr>
  </w:style>
  <w:style w:type="character" w:styleId="Hyperlink">
    <w:name w:val="Hyperlink"/>
    <w:aliases w:val="heading 1 (block title),Read,Important,Card Text,Internet Link"/>
    <w:basedOn w:val="DefaultParagraphFont"/>
    <w:uiPriority w:val="99"/>
    <w:rsid w:val="00213472"/>
    <w:rPr>
      <w:color w:val="auto"/>
      <w:u w:val="none"/>
    </w:rPr>
  </w:style>
  <w:style w:type="character" w:styleId="FollowedHyperlink">
    <w:name w:val="FollowedHyperlink"/>
    <w:basedOn w:val="DefaultParagraphFont"/>
    <w:uiPriority w:val="99"/>
    <w:semiHidden/>
    <w:rsid w:val="00213472"/>
    <w:rPr>
      <w:color w:val="auto"/>
      <w:u w:val="none"/>
    </w:rPr>
  </w:style>
  <w:style w:type="character" w:customStyle="1" w:styleId="apple-converted-space">
    <w:name w:val="apple-converted-space"/>
    <w:rsid w:val="008F16B0"/>
  </w:style>
  <w:style w:type="character" w:customStyle="1" w:styleId="hit">
    <w:name w:val="hit"/>
    <w:rsid w:val="008F16B0"/>
  </w:style>
  <w:style w:type="paragraph" w:customStyle="1" w:styleId="loose">
    <w:name w:val="loose"/>
    <w:basedOn w:val="Normal"/>
    <w:rsid w:val="008F16B0"/>
    <w:pPr>
      <w:spacing w:before="100" w:beforeAutospacing="1" w:after="100" w:afterAutospacing="1"/>
    </w:pPr>
    <w:rPr>
      <w:rFonts w:eastAsia="Times New Roman"/>
      <w:sz w:val="24"/>
      <w:szCs w:val="24"/>
    </w:rPr>
  </w:style>
  <w:style w:type="character" w:customStyle="1" w:styleId="blue">
    <w:name w:val="blue"/>
    <w:rsid w:val="008F16B0"/>
  </w:style>
  <w:style w:type="paragraph" w:styleId="NormalWeb">
    <w:name w:val="Normal (Web)"/>
    <w:aliases w:val="Normal (Web) Char1 Char,Normal (Web) Char Char Char,Normal (Web) Char1 Char Char Char,Normal (Web) Char Char1 Char Char Char,Normal (Web) Char2 Char Char Char Char Char"/>
    <w:basedOn w:val="Normal"/>
    <w:link w:val="NormalWebChar"/>
    <w:uiPriority w:val="99"/>
    <w:unhideWhenUsed/>
    <w:rsid w:val="00136C17"/>
    <w:pPr>
      <w:spacing w:before="100" w:beforeAutospacing="1" w:after="100" w:afterAutospacing="1"/>
    </w:pPr>
    <w:rPr>
      <w:rFonts w:eastAsia="Times New Roman"/>
      <w:sz w:val="24"/>
      <w:szCs w:val="24"/>
    </w:rPr>
  </w:style>
  <w:style w:type="character" w:customStyle="1" w:styleId="BoldUnderlineChar">
    <w:name w:val="Bold Underline Char"/>
    <w:basedOn w:val="DefaultParagraphFont"/>
    <w:rsid w:val="007D29D5"/>
    <w:rPr>
      <w:rFonts w:ascii="Arial Narrow" w:hAnsi="Arial Narrow" w:cs="Times New Roman"/>
      <w:b/>
      <w:sz w:val="20"/>
      <w:u w:val="thick"/>
    </w:rPr>
  </w:style>
  <w:style w:type="character" w:customStyle="1" w:styleId="CiteChar">
    <w:name w:val="Cite Char"/>
    <w:basedOn w:val="DefaultParagraphFont"/>
    <w:rsid w:val="007D29D5"/>
    <w:rPr>
      <w:rFonts w:ascii="Arial Narrow" w:hAnsi="Arial Narrow" w:cs="Times New Roman"/>
      <w:b/>
      <w:sz w:val="24"/>
      <w:u w:val="thick"/>
    </w:rPr>
  </w:style>
  <w:style w:type="character" w:customStyle="1" w:styleId="TitleChar">
    <w:name w:val="Title Char"/>
    <w:aliases w:val="Cites and Cards Char,Bold Underlined Char,UNDERLINE Char"/>
    <w:basedOn w:val="DefaultParagraphFont"/>
    <w:link w:val="Title"/>
    <w:uiPriority w:val="6"/>
    <w:qFormat/>
    <w:rsid w:val="007B6228"/>
    <w:rPr>
      <w:b/>
      <w:bCs/>
      <w:u w:val="single"/>
    </w:rPr>
  </w:style>
  <w:style w:type="paragraph" w:styleId="Title">
    <w:name w:val="Title"/>
    <w:aliases w:val="Cites and Cards,Bold Underlined,UNDERLINE"/>
    <w:basedOn w:val="Normal"/>
    <w:next w:val="Normal"/>
    <w:link w:val="TitleChar"/>
    <w:uiPriority w:val="6"/>
    <w:qFormat/>
    <w:rsid w:val="007B6228"/>
    <w:pPr>
      <w:pBdr>
        <w:bottom w:val="single" w:sz="8" w:space="4" w:color="4F81BD"/>
      </w:pBdr>
      <w:spacing w:after="300"/>
      <w:contextualSpacing/>
    </w:pPr>
    <w:rPr>
      <w:rFonts w:asciiTheme="minorHAnsi" w:eastAsiaTheme="minorEastAsia" w:hAnsiTheme="minorHAnsi" w:cstheme="minorBidi"/>
      <w:b/>
      <w:bCs/>
      <w:u w:val="single"/>
    </w:rPr>
  </w:style>
  <w:style w:type="character" w:customStyle="1" w:styleId="TitleChar1">
    <w:name w:val="Title Char1"/>
    <w:basedOn w:val="DefaultParagraphFont"/>
    <w:uiPriority w:val="10"/>
    <w:rsid w:val="007B6228"/>
    <w:rPr>
      <w:rFonts w:asciiTheme="majorHAnsi" w:eastAsiaTheme="majorEastAsia" w:hAnsiTheme="majorHAnsi" w:cstheme="majorBidi"/>
      <w:color w:val="17365D" w:themeColor="text2" w:themeShade="BF"/>
      <w:spacing w:val="5"/>
      <w:kern w:val="28"/>
      <w:sz w:val="52"/>
      <w:szCs w:val="52"/>
    </w:rPr>
  </w:style>
  <w:style w:type="character" w:customStyle="1" w:styleId="CardsFont12pt">
    <w:name w:val="Cards + Font 12pt"/>
    <w:basedOn w:val="DefaultParagraphFont"/>
    <w:uiPriority w:val="1"/>
    <w:rsid w:val="007B6228"/>
    <w:rPr>
      <w:rFonts w:ascii="Times New Roman" w:hAnsi="Times New Roman"/>
      <w:sz w:val="24"/>
      <w:u w:val="single"/>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7B6228"/>
    <w:rPr>
      <w:rFonts w:ascii="Times New Roman" w:eastAsia="Times New Roman" w:hAnsi="Times New Roman" w:cs="Times New Roman"/>
      <w:sz w:val="24"/>
      <w:szCs w:val="24"/>
    </w:rPr>
  </w:style>
  <w:style w:type="paragraph" w:customStyle="1" w:styleId="Nothing">
    <w:name w:val="Nothing"/>
    <w:link w:val="NothingChar"/>
    <w:rsid w:val="007B6228"/>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7B6228"/>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7B6228"/>
    <w:rPr>
      <w:rFonts w:ascii="Times New Roman" w:hAnsi="Times New Roman"/>
      <w:sz w:val="20"/>
      <w:u w:val="thick"/>
    </w:rPr>
  </w:style>
  <w:style w:type="character" w:customStyle="1" w:styleId="Author-Date">
    <w:name w:val="Author-Date"/>
    <w:qFormat/>
    <w:rsid w:val="007B6228"/>
    <w:rPr>
      <w:b/>
      <w:sz w:val="24"/>
    </w:rPr>
  </w:style>
  <w:style w:type="paragraph" w:customStyle="1" w:styleId="Tags">
    <w:name w:val="Tags"/>
    <w:aliases w:val="No Spacing,No Spacing2,Read stuff,No Spacing111,tags,No Spacing21,No Spacing3,No Spacing211,No Spacing4,No Spacing1111,Tag and Cite,No Spacing5,No Spacing51"/>
    <w:next w:val="Nothing"/>
    <w:qFormat/>
    <w:rsid w:val="007B6228"/>
    <w:pPr>
      <w:widowControl w:val="0"/>
      <w:spacing w:after="0" w:line="240" w:lineRule="auto"/>
    </w:pPr>
    <w:rPr>
      <w:rFonts w:ascii="Times New Roman" w:eastAsia="Times New Roman" w:hAnsi="Times New Roman" w:cs="Times New Roman"/>
      <w:b/>
      <w:sz w:val="24"/>
      <w:szCs w:val="24"/>
    </w:rPr>
  </w:style>
  <w:style w:type="character" w:customStyle="1" w:styleId="CardsChar">
    <w:name w:val="Cards Char"/>
    <w:link w:val="Cards"/>
    <w:locked/>
    <w:rsid w:val="007B6228"/>
    <w:rPr>
      <w:rFonts w:ascii="Times New Roman" w:eastAsia="Times New Roman" w:hAnsi="Times New Roman" w:cs="Times New Roman"/>
      <w:sz w:val="20"/>
      <w:szCs w:val="24"/>
    </w:rPr>
  </w:style>
  <w:style w:type="character" w:customStyle="1" w:styleId="NothingChar">
    <w:name w:val="Nothing Char"/>
    <w:link w:val="Nothing"/>
    <w:locked/>
    <w:rsid w:val="007B6228"/>
    <w:rPr>
      <w:rFonts w:ascii="Times New Roman" w:eastAsia="Times New Roman" w:hAnsi="Times New Roman" w:cs="Times New Roman"/>
      <w:sz w:val="20"/>
      <w:szCs w:val="24"/>
    </w:rPr>
  </w:style>
  <w:style w:type="paragraph" w:styleId="BalloonText">
    <w:name w:val="Balloon Text"/>
    <w:basedOn w:val="Normal"/>
    <w:link w:val="BalloonTextChar"/>
    <w:uiPriority w:val="99"/>
    <w:semiHidden/>
    <w:unhideWhenUsed/>
    <w:rsid w:val="006A55BF"/>
    <w:rPr>
      <w:rFonts w:ascii="Tahoma" w:hAnsi="Tahoma" w:cs="Tahoma"/>
      <w:sz w:val="16"/>
      <w:szCs w:val="16"/>
    </w:rPr>
  </w:style>
  <w:style w:type="character" w:customStyle="1" w:styleId="BalloonTextChar">
    <w:name w:val="Balloon Text Char"/>
    <w:basedOn w:val="DefaultParagraphFont"/>
    <w:link w:val="BalloonText"/>
    <w:uiPriority w:val="99"/>
    <w:semiHidden/>
    <w:rsid w:val="006A55BF"/>
    <w:rPr>
      <w:rFonts w:ascii="Tahoma" w:eastAsiaTheme="minorHAnsi" w:hAnsi="Tahoma" w:cs="Tahoma"/>
      <w:sz w:val="16"/>
      <w:szCs w:val="16"/>
    </w:rPr>
  </w:style>
  <w:style w:type="paragraph" w:customStyle="1" w:styleId="SmallText">
    <w:name w:val="Small Text"/>
    <w:basedOn w:val="Normal"/>
    <w:next w:val="Normal"/>
    <w:link w:val="SmallTextChar"/>
    <w:qFormat/>
    <w:rsid w:val="00084795"/>
    <w:rPr>
      <w:rFonts w:eastAsia="Times New Roman"/>
      <w:sz w:val="16"/>
      <w:szCs w:val="24"/>
    </w:rPr>
  </w:style>
  <w:style w:type="character" w:customStyle="1" w:styleId="SmallTextChar">
    <w:name w:val="Small Text Char"/>
    <w:link w:val="SmallText"/>
    <w:rsid w:val="00084795"/>
    <w:rPr>
      <w:rFonts w:ascii="Times New Roman" w:eastAsia="Times New Roman" w:hAnsi="Times New Roman" w:cs="Times New Roman"/>
      <w:sz w:val="16"/>
      <w:szCs w:val="24"/>
    </w:rPr>
  </w:style>
  <w:style w:type="character" w:customStyle="1" w:styleId="CardTextChar">
    <w:name w:val="Card Text Char"/>
    <w:rsid w:val="00084795"/>
    <w:rPr>
      <w:rFonts w:eastAsia="Times New Roman"/>
      <w:szCs w:val="24"/>
    </w:rPr>
  </w:style>
  <w:style w:type="paragraph" w:styleId="ListParagraph">
    <w:name w:val="List Paragraph"/>
    <w:basedOn w:val="Normal"/>
    <w:uiPriority w:val="34"/>
    <w:qFormat/>
    <w:rsid w:val="007C520C"/>
    <w:pPr>
      <w:ind w:left="720"/>
      <w:contextualSpacing/>
    </w:pPr>
  </w:style>
  <w:style w:type="character" w:styleId="Strong">
    <w:name w:val="Strong"/>
    <w:basedOn w:val="DefaultParagraphFont"/>
    <w:uiPriority w:val="22"/>
    <w:qFormat/>
    <w:rsid w:val="00AF7A74"/>
    <w:rPr>
      <w:b/>
      <w:bCs/>
    </w:rPr>
  </w:style>
  <w:style w:type="character" w:customStyle="1" w:styleId="underline">
    <w:name w:val="underline"/>
    <w:basedOn w:val="DefaultParagraphFont"/>
    <w:link w:val="textbold"/>
    <w:qFormat/>
    <w:rsid w:val="00304196"/>
    <w:rPr>
      <w:u w:val="single"/>
    </w:rPr>
  </w:style>
  <w:style w:type="paragraph" w:customStyle="1" w:styleId="textbold">
    <w:name w:val="text bold"/>
    <w:basedOn w:val="Normal"/>
    <w:link w:val="underline"/>
    <w:qFormat/>
    <w:rsid w:val="00304196"/>
    <w:pPr>
      <w:ind w:left="720"/>
      <w:jc w:val="both"/>
    </w:pPr>
    <w:rPr>
      <w:rFonts w:asciiTheme="minorHAnsi" w:eastAsiaTheme="minorEastAsia" w:hAnsiTheme="minorHAnsi" w:cstheme="minorBidi"/>
      <w:u w:val="single"/>
    </w:rPr>
  </w:style>
  <w:style w:type="paragraph" w:customStyle="1" w:styleId="card">
    <w:name w:val="card"/>
    <w:basedOn w:val="Normal"/>
    <w:next w:val="Normal"/>
    <w:link w:val="cardChar"/>
    <w:qFormat/>
    <w:rsid w:val="00304196"/>
    <w:pPr>
      <w:ind w:left="288" w:right="288"/>
    </w:pPr>
    <w:rPr>
      <w:rFonts w:eastAsia="Times New Roman"/>
      <w:sz w:val="20"/>
      <w:szCs w:val="24"/>
    </w:rPr>
  </w:style>
  <w:style w:type="character" w:customStyle="1" w:styleId="cardChar">
    <w:name w:val="card Char"/>
    <w:basedOn w:val="DefaultParagraphFont"/>
    <w:link w:val="card"/>
    <w:rsid w:val="00304196"/>
    <w:rPr>
      <w:rFonts w:ascii="Times New Roman" w:eastAsia="Times New Roman" w:hAnsi="Times New Roman" w:cs="Times New Roman"/>
      <w:sz w:val="20"/>
      <w:szCs w:val="24"/>
    </w:rPr>
  </w:style>
  <w:style w:type="character" w:customStyle="1" w:styleId="cite">
    <w:name w:val="cite"/>
    <w:aliases w:val="Heading 3 Char Char Char,Char Char Char1,Heading 3 Char Char Char1,Underlined Text Char,Block Writing Char,Index Headers Char,Citation Char Char Char1,cites Char Char,Heading 3 Char1,Citation Char,Heading 3 Char1 Char,Char Char, Char Char Char1"/>
    <w:basedOn w:val="DefaultParagraphFont"/>
    <w:qFormat/>
    <w:rsid w:val="00304196"/>
    <w:rPr>
      <w:rFonts w:ascii="Times New Roman" w:hAnsi="Times New Roman"/>
      <w:b/>
      <w:sz w:val="24"/>
    </w:rPr>
  </w:style>
  <w:style w:type="paragraph" w:customStyle="1" w:styleId="Citation">
    <w:name w:val="Citation"/>
    <w:basedOn w:val="Normal"/>
    <w:next w:val="Normal"/>
    <w:rsid w:val="003C6082"/>
    <w:pPr>
      <w:tabs>
        <w:tab w:val="left" w:pos="1440"/>
      </w:tabs>
    </w:pPr>
    <w:rPr>
      <w:rFonts w:eastAsia="Times New Roman"/>
      <w:b/>
      <w:sz w:val="24"/>
      <w:szCs w:val="20"/>
    </w:rPr>
  </w:style>
  <w:style w:type="paragraph" w:customStyle="1" w:styleId="cardtext">
    <w:name w:val="card text"/>
    <w:basedOn w:val="Normal"/>
    <w:link w:val="cardtextChar0"/>
    <w:qFormat/>
    <w:rsid w:val="003C6082"/>
    <w:pPr>
      <w:ind w:left="288" w:right="288"/>
    </w:pPr>
    <w:rPr>
      <w:rFonts w:eastAsia="Calibri"/>
      <w:sz w:val="20"/>
    </w:rPr>
  </w:style>
  <w:style w:type="character" w:customStyle="1" w:styleId="cardtextChar0">
    <w:name w:val="card text Char"/>
    <w:link w:val="cardtext"/>
    <w:rsid w:val="003C6082"/>
    <w:rPr>
      <w:rFonts w:ascii="Times New Roman" w:eastAsia="Calibri" w:hAnsi="Times New Roman" w:cs="Times New Roman"/>
      <w:sz w:val="20"/>
    </w:rPr>
  </w:style>
  <w:style w:type="paragraph" w:customStyle="1" w:styleId="Card0">
    <w:name w:val="Card"/>
    <w:aliases w:val="No Spacing1,Debate Text,No Spacing11"/>
    <w:basedOn w:val="Normal"/>
    <w:link w:val="CardChar0"/>
    <w:uiPriority w:val="1"/>
    <w:qFormat/>
    <w:rsid w:val="003C6082"/>
    <w:rPr>
      <w:rFonts w:eastAsia="Times New Roman"/>
      <w:sz w:val="16"/>
      <w:szCs w:val="24"/>
    </w:rPr>
  </w:style>
  <w:style w:type="character" w:customStyle="1" w:styleId="CardChar0">
    <w:name w:val="Card Char"/>
    <w:link w:val="Card0"/>
    <w:uiPriority w:val="1"/>
    <w:locked/>
    <w:rsid w:val="003C6082"/>
    <w:rPr>
      <w:rFonts w:ascii="Times New Roman" w:eastAsia="Times New Roman" w:hAnsi="Times New Roman" w:cs="Times New Roman"/>
      <w:sz w:val="16"/>
      <w:szCs w:val="24"/>
    </w:rPr>
  </w:style>
  <w:style w:type="character" w:customStyle="1" w:styleId="UnderlineBold">
    <w:name w:val="Underline + Bold"/>
    <w:uiPriority w:val="1"/>
    <w:qFormat/>
    <w:rsid w:val="00AF3344"/>
    <w:rPr>
      <w:b/>
      <w:sz w:val="20"/>
      <w:u w:val="single"/>
    </w:rPr>
  </w:style>
  <w:style w:type="paragraph" w:customStyle="1" w:styleId="Cites">
    <w:name w:val="Cites"/>
    <w:next w:val="Cards"/>
    <w:link w:val="CitesChar"/>
    <w:qFormat/>
    <w:rsid w:val="00AF334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AF3344"/>
    <w:rPr>
      <w:rFonts w:ascii="Times New Roman" w:eastAsia="Times New Roman" w:hAnsi="Times New Roman" w:cs="Times New Roman"/>
      <w:sz w:val="20"/>
      <w:szCs w:val="24"/>
    </w:rPr>
  </w:style>
  <w:style w:type="paragraph" w:styleId="BodyText">
    <w:name w:val="Body Text"/>
    <w:basedOn w:val="Normal"/>
    <w:link w:val="BodyTextChar"/>
    <w:rsid w:val="00C024EC"/>
    <w:pPr>
      <w:spacing w:after="120"/>
    </w:pPr>
    <w:rPr>
      <w:rFonts w:eastAsia="Times New Roman"/>
      <w:sz w:val="20"/>
      <w:szCs w:val="24"/>
    </w:rPr>
  </w:style>
  <w:style w:type="character" w:customStyle="1" w:styleId="BodyTextChar">
    <w:name w:val="Body Text Char"/>
    <w:basedOn w:val="DefaultParagraphFont"/>
    <w:link w:val="BodyText"/>
    <w:rsid w:val="00C024EC"/>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unhideWhenUsed/>
    <w:rsid w:val="00C25928"/>
    <w:rPr>
      <w:rFonts w:ascii="Lucida Grande" w:hAnsi="Lucida Grande"/>
      <w:sz w:val="24"/>
      <w:szCs w:val="24"/>
    </w:rPr>
  </w:style>
  <w:style w:type="character" w:customStyle="1" w:styleId="DocumentMapChar">
    <w:name w:val="Document Map Char"/>
    <w:basedOn w:val="DefaultParagraphFont"/>
    <w:link w:val="DocumentMap"/>
    <w:uiPriority w:val="99"/>
    <w:semiHidden/>
    <w:rsid w:val="00C25928"/>
    <w:rPr>
      <w:rFonts w:ascii="Lucida Grande" w:eastAsiaTheme="minorHAnsi" w:hAnsi="Lucida Grande"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95331">
      <w:bodyDiv w:val="1"/>
      <w:marLeft w:val="0"/>
      <w:marRight w:val="0"/>
      <w:marTop w:val="0"/>
      <w:marBottom w:val="0"/>
      <w:divBdr>
        <w:top w:val="none" w:sz="0" w:space="0" w:color="auto"/>
        <w:left w:val="none" w:sz="0" w:space="0" w:color="auto"/>
        <w:bottom w:val="none" w:sz="0" w:space="0" w:color="auto"/>
        <w:right w:val="none" w:sz="0" w:space="0" w:color="auto"/>
      </w:divBdr>
    </w:div>
    <w:div w:id="671445726">
      <w:bodyDiv w:val="1"/>
      <w:marLeft w:val="0"/>
      <w:marRight w:val="0"/>
      <w:marTop w:val="0"/>
      <w:marBottom w:val="0"/>
      <w:divBdr>
        <w:top w:val="none" w:sz="0" w:space="0" w:color="auto"/>
        <w:left w:val="none" w:sz="0" w:space="0" w:color="auto"/>
        <w:bottom w:val="none" w:sz="0" w:space="0" w:color="auto"/>
        <w:right w:val="none" w:sz="0" w:space="0" w:color="auto"/>
      </w:divBdr>
    </w:div>
    <w:div w:id="791288056">
      <w:bodyDiv w:val="1"/>
      <w:marLeft w:val="0"/>
      <w:marRight w:val="0"/>
      <w:marTop w:val="0"/>
      <w:marBottom w:val="0"/>
      <w:divBdr>
        <w:top w:val="none" w:sz="0" w:space="0" w:color="auto"/>
        <w:left w:val="none" w:sz="0" w:space="0" w:color="auto"/>
        <w:bottom w:val="none" w:sz="0" w:space="0" w:color="auto"/>
        <w:right w:val="none" w:sz="0" w:space="0" w:color="auto"/>
      </w:divBdr>
    </w:div>
    <w:div w:id="983318797">
      <w:bodyDiv w:val="1"/>
      <w:marLeft w:val="0"/>
      <w:marRight w:val="0"/>
      <w:marTop w:val="0"/>
      <w:marBottom w:val="0"/>
      <w:divBdr>
        <w:top w:val="none" w:sz="0" w:space="0" w:color="auto"/>
        <w:left w:val="none" w:sz="0" w:space="0" w:color="auto"/>
        <w:bottom w:val="none" w:sz="0" w:space="0" w:color="auto"/>
        <w:right w:val="none" w:sz="0" w:space="0" w:color="auto"/>
      </w:divBdr>
    </w:div>
    <w:div w:id="1352104956">
      <w:bodyDiv w:val="1"/>
      <w:marLeft w:val="0"/>
      <w:marRight w:val="0"/>
      <w:marTop w:val="0"/>
      <w:marBottom w:val="0"/>
      <w:divBdr>
        <w:top w:val="none" w:sz="0" w:space="0" w:color="auto"/>
        <w:left w:val="none" w:sz="0" w:space="0" w:color="auto"/>
        <w:bottom w:val="none" w:sz="0" w:space="0" w:color="auto"/>
        <w:right w:val="none" w:sz="0" w:space="0" w:color="auto"/>
      </w:divBdr>
    </w:div>
    <w:div w:id="1870678936">
      <w:bodyDiv w:val="1"/>
      <w:marLeft w:val="0"/>
      <w:marRight w:val="0"/>
      <w:marTop w:val="0"/>
      <w:marBottom w:val="0"/>
      <w:divBdr>
        <w:top w:val="none" w:sz="0" w:space="0" w:color="auto"/>
        <w:left w:val="none" w:sz="0" w:space="0" w:color="auto"/>
        <w:bottom w:val="none" w:sz="0" w:space="0" w:color="auto"/>
        <w:right w:val="none" w:sz="0" w:space="0" w:color="auto"/>
      </w:divBdr>
    </w:div>
    <w:div w:id="1900818741">
      <w:bodyDiv w:val="1"/>
      <w:marLeft w:val="0"/>
      <w:marRight w:val="0"/>
      <w:marTop w:val="0"/>
      <w:marBottom w:val="0"/>
      <w:divBdr>
        <w:top w:val="none" w:sz="0" w:space="0" w:color="auto"/>
        <w:left w:val="none" w:sz="0" w:space="0" w:color="auto"/>
        <w:bottom w:val="none" w:sz="0" w:space="0" w:color="auto"/>
        <w:right w:val="none" w:sz="0" w:space="0" w:color="auto"/>
      </w:divBdr>
    </w:div>
    <w:div w:id="1988581694">
      <w:bodyDiv w:val="1"/>
      <w:marLeft w:val="0"/>
      <w:marRight w:val="0"/>
      <w:marTop w:val="0"/>
      <w:marBottom w:val="0"/>
      <w:divBdr>
        <w:top w:val="none" w:sz="0" w:space="0" w:color="auto"/>
        <w:left w:val="none" w:sz="0" w:space="0" w:color="auto"/>
        <w:bottom w:val="none" w:sz="0" w:space="0" w:color="auto"/>
        <w:right w:val="none" w:sz="0" w:space="0" w:color="auto"/>
      </w:divBdr>
      <w:divsChild>
        <w:div w:id="1343239437">
          <w:marLeft w:val="0"/>
          <w:marRight w:val="0"/>
          <w:marTop w:val="0"/>
          <w:marBottom w:val="0"/>
          <w:divBdr>
            <w:top w:val="none" w:sz="0" w:space="0" w:color="auto"/>
            <w:left w:val="none" w:sz="0" w:space="0" w:color="auto"/>
            <w:bottom w:val="none" w:sz="0" w:space="0" w:color="auto"/>
            <w:right w:val="none" w:sz="0" w:space="0" w:color="auto"/>
          </w:divBdr>
        </w:div>
        <w:div w:id="1438331907">
          <w:marLeft w:val="0"/>
          <w:marRight w:val="0"/>
          <w:marTop w:val="0"/>
          <w:marBottom w:val="150"/>
          <w:divBdr>
            <w:top w:val="none" w:sz="0" w:space="0" w:color="auto"/>
            <w:left w:val="none" w:sz="0" w:space="0" w:color="auto"/>
            <w:bottom w:val="none" w:sz="0" w:space="0" w:color="auto"/>
            <w:right w:val="none" w:sz="0" w:space="0" w:color="auto"/>
          </w:divBdr>
        </w:div>
        <w:div w:id="1884437707">
          <w:marLeft w:val="0"/>
          <w:marRight w:val="0"/>
          <w:marTop w:val="0"/>
          <w:marBottom w:val="0"/>
          <w:divBdr>
            <w:top w:val="none" w:sz="0" w:space="0" w:color="auto"/>
            <w:left w:val="none" w:sz="0" w:space="0" w:color="auto"/>
            <w:bottom w:val="none" w:sz="0" w:space="0" w:color="auto"/>
            <w:right w:val="none" w:sz="0" w:space="0" w:color="auto"/>
          </w:divBdr>
          <w:divsChild>
            <w:div w:id="78910091">
              <w:marLeft w:val="0"/>
              <w:marRight w:val="4005"/>
              <w:marTop w:val="60"/>
              <w:marBottom w:val="150"/>
              <w:divBdr>
                <w:top w:val="none" w:sz="0" w:space="0" w:color="auto"/>
                <w:left w:val="none" w:sz="0" w:space="0" w:color="auto"/>
                <w:bottom w:val="none" w:sz="0" w:space="0" w:color="auto"/>
                <w:right w:val="none" w:sz="0" w:space="0" w:color="auto"/>
              </w:divBdr>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wds.worldbank.org/external/default/WDSContentServer/WDSP/IB/2012/11/15/000158349_20121115085034/Rendered/PDF/NonAsciiFileName0.pdf" TargetMode="External"/><Relationship Id="rId47" Type="http://schemas.openxmlformats.org/officeDocument/2006/relationships/hyperlink" Target="http://worldcrunch.com/business-finance/a-few-simple-tips-for-chinese-companies-with-global-ambitions/c2s5724/" TargetMode="External"/><Relationship Id="rId48" Type="http://schemas.openxmlformats.org/officeDocument/2006/relationships/hyperlink" Target="http://worldcrunch.com/world-affairs/will-mexico-039-s-ambitious-telecom-reform-cut-carlos-slim-down-to-size-/enrique-pe-a-nieto-carlos-slim-televisa/c1s11250/" TargetMode="External"/><Relationship Id="rId49" Type="http://schemas.openxmlformats.org/officeDocument/2006/relationships/hyperlink" Target="http://farmworkerjustice.org/sites/default/files/documents/7.2.a.6%20No%20Way%20To%20Treat%20A%20Guest%20H-2A%20Report.pdf" TargetMode="External"/><Relationship Id="rId20" Type="http://schemas.openxmlformats.org/officeDocument/2006/relationships/hyperlink" Target="http://worldcrunch.com/china-2.0/globalization-vs.-localization-time-to-rethink-the-economics-of-emerging-markets/china-economy-offshore-manufacturing-production/c9s11082/" TargetMode="External"/><Relationship Id="rId21" Type="http://schemas.openxmlformats.org/officeDocument/2006/relationships/hyperlink" Target="http://www.splcenter.org/publications/close-to-slavery-guestworker-programs-in-the-united-states/how-guestworker-programs-ope" TargetMode="External"/><Relationship Id="rId22" Type="http://schemas.openxmlformats.org/officeDocument/2006/relationships/hyperlink" Target="http://en.wikipedia.org/wiki/City_University_of_New_York" TargetMode="External"/><Relationship Id="rId23" Type="http://schemas.openxmlformats.org/officeDocument/2006/relationships/hyperlink" Target="http://en.wikipedia.org/wiki/Epistemology" TargetMode="External"/><Relationship Id="rId24" Type="http://schemas.openxmlformats.org/officeDocument/2006/relationships/hyperlink" Target="http://en.wikipedia.org/wiki/Feminism" TargetMode="External"/><Relationship Id="rId25" Type="http://schemas.openxmlformats.org/officeDocument/2006/relationships/hyperlink" Target="http://en.wikipedia.org/wiki/Race_theory" TargetMode="External"/><Relationship Id="rId26" Type="http://schemas.openxmlformats.org/officeDocument/2006/relationships/hyperlink" Target="http://en.wikipedia.org/wiki/Existentialism" TargetMode="External"/><Relationship Id="rId27" Type="http://schemas.openxmlformats.org/officeDocument/2006/relationships/hyperlink" Target="http://en.wikipedia.org/wiki/American_Philosophical_Association" TargetMode="External"/><Relationship Id="rId28" Type="http://schemas.openxmlformats.org/officeDocument/2006/relationships/hyperlink" Target="http://en.wikipedia.org/wiki/Linda_Mart%C3%ADn_Alcoff" TargetMode="External"/><Relationship Id="rId29" Type="http://schemas.openxmlformats.org/officeDocument/2006/relationships/hyperlink" Target="http://en.wikipedia.org/wiki/Brown_University" TargetMode="External"/><Relationship Id="rId50" Type="http://schemas.openxmlformats.org/officeDocument/2006/relationships/hyperlink" Target="http://isreview.org/issues/54/casualties.shtml" TargetMode="External"/><Relationship Id="rId51" Type="http://schemas.openxmlformats.org/officeDocument/2006/relationships/fontTable" Target="fontTable.xml"/><Relationship Id="rId5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en.wikipedia.org/wiki/American_Philosophical_Association" TargetMode="External"/><Relationship Id="rId31" Type="http://schemas.openxmlformats.org/officeDocument/2006/relationships/hyperlink" Target="http://en.wikipedia.org/wiki/Hispanic_Business" TargetMode="External"/><Relationship Id="rId32" Type="http://schemas.openxmlformats.org/officeDocument/2006/relationships/hyperlink" Target="http://en.wikipedia.org/wiki/City_University_of_New_York" TargetMode="External"/><Relationship Id="rId9" Type="http://schemas.openxmlformats.org/officeDocument/2006/relationships/hyperlink" Target="http://ccis.ucsd.edu/wp-content/uploads/2012/07/wrkg120.pdf"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en.wikipedia.org/wiki/Epistemology" TargetMode="External"/><Relationship Id="rId34" Type="http://schemas.openxmlformats.org/officeDocument/2006/relationships/hyperlink" Target="http://en.wikipedia.org/wiki/Feminism" TargetMode="External"/><Relationship Id="rId35" Type="http://schemas.openxmlformats.org/officeDocument/2006/relationships/hyperlink" Target="http://en.wikipedia.org/wiki/Race_theory" TargetMode="External"/><Relationship Id="rId36" Type="http://schemas.openxmlformats.org/officeDocument/2006/relationships/hyperlink" Target="http://en.wikipedia.org/wiki/Existentialism" TargetMode="External"/><Relationship Id="rId10" Type="http://schemas.openxmlformats.org/officeDocument/2006/relationships/hyperlink" Target="http://marketrealist.com/2013/07/mexico-june-pmi/" TargetMode="External"/><Relationship Id="rId11" Type="http://schemas.openxmlformats.org/officeDocument/2006/relationships/hyperlink" Target="http://www.bloomberg.com/news/2013-07-12/mexico-likely-to-hold-rate-as-weaker-peso-boosts-inflation-risk.html" TargetMode="External"/><Relationship Id="rId12" Type="http://schemas.openxmlformats.org/officeDocument/2006/relationships/hyperlink" Target="http://topics.bloomberg.com/latin-america/" TargetMode="External"/><Relationship Id="rId13" Type="http://schemas.openxmlformats.org/officeDocument/2006/relationships/hyperlink" Target="http://topics.bloomberg.com/banco-de-mexico/" TargetMode="External"/><Relationship Id="rId14" Type="http://schemas.openxmlformats.org/officeDocument/2006/relationships/hyperlink" Target="http://topics.bloomberg.com/ben-bernanke/" TargetMode="External"/><Relationship Id="rId15" Type="http://schemas.openxmlformats.org/officeDocument/2006/relationships/hyperlink" Target="http://onlinelibrary.wiley.com/doi/10.1111/j.1747-7379.2007.00120.x/pdf" TargetMode="External"/><Relationship Id="rId16" Type="http://schemas.openxmlformats.org/officeDocument/2006/relationships/image" Target="media/image1.png"/><Relationship Id="rId17" Type="http://schemas.openxmlformats.org/officeDocument/2006/relationships/hyperlink" Target="http://www.dallasfed.org/assets/documents/research/papers/2001/wp0106.pdf" TargetMode="External"/><Relationship Id="rId18" Type="http://schemas.openxmlformats.org/officeDocument/2006/relationships/hyperlink" Target="http://www.worldcrunch.com/business-finance/the-lessons-of-mexico-039-s-maquiladoras-where-free-trade-and-labor-rights-compete/nafta-low-skilled-workers-globalization/c2s11434/" TargetMode="External"/><Relationship Id="rId19" Type="http://schemas.openxmlformats.org/officeDocument/2006/relationships/hyperlink" Target="http://worldcrunch.com/culture-society/graphic-globalization-india-christens-cutting-edge-french-design-school/c3s4270/" TargetMode="External"/><Relationship Id="rId37" Type="http://schemas.openxmlformats.org/officeDocument/2006/relationships/hyperlink" Target="http://en.wikipedia.org/wiki/American_Philosophical_Association" TargetMode="External"/><Relationship Id="rId38" Type="http://schemas.openxmlformats.org/officeDocument/2006/relationships/hyperlink" Target="http://en.wikipedia.org/wiki/Linda_Mart%C3%ADn_Alcoff" TargetMode="External"/><Relationship Id="rId39" Type="http://schemas.openxmlformats.org/officeDocument/2006/relationships/hyperlink" Target="http://en.wikipedia.org/wiki/Brown_University" TargetMode="External"/><Relationship Id="rId40" Type="http://schemas.openxmlformats.org/officeDocument/2006/relationships/hyperlink" Target="http://en.wikipedia.org/wiki/American_Philosophical_Association" TargetMode="External"/><Relationship Id="rId41" Type="http://schemas.openxmlformats.org/officeDocument/2006/relationships/hyperlink" Target="http://en.wikipedia.org/wiki/Hispanic_Business" TargetMode="External"/><Relationship Id="rId42" Type="http://schemas.openxmlformats.org/officeDocument/2006/relationships/hyperlink" Target="http://onlinelibrary.wiley.com/doi/10.1111/j.1747-7379.2007.00120.x/pdf" TargetMode="External"/><Relationship Id="rId43" Type="http://schemas.openxmlformats.org/officeDocument/2006/relationships/hyperlink" Target="http://www.worldcrunch.com/business-finance/the-lessons-of-mexico-039-s-maquiladoras-where-free-trade-and-labor-rights-compete/nafta-low-skilled-workers-globalization/c2s11434/" TargetMode="External"/><Relationship Id="rId44" Type="http://schemas.openxmlformats.org/officeDocument/2006/relationships/hyperlink" Target="http://worldcrunch.com/business-finance/a-lesson-in-money-laundering-mexican-style/mexico-hsbc-travelers-cheque-cartels/c2s11067/" TargetMode="External"/><Relationship Id="rId45" Type="http://schemas.openxmlformats.org/officeDocument/2006/relationships/hyperlink" Target="http://worldcrunch.com/business-finance/a-few-simple-tips-for-chinese-companies-with-global-ambitions/c2s57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dsonatt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61243B-BAF9-2B41-AD8C-45AC45AA5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\Users\Hudsonattar\AppData\Roaming\Microsoft\Templates\Debate.dotm</Template>
  <TotalTime>1</TotalTime>
  <Pages>63</Pages>
  <Words>25092</Words>
  <Characters>143025</Characters>
  <Application>Microsoft Macintosh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167782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Hudsonattar</dc:creator>
  <cp:lastModifiedBy>Mustafa Neemuchwala</cp:lastModifiedBy>
  <cp:revision>4</cp:revision>
  <dcterms:created xsi:type="dcterms:W3CDTF">2013-07-20T18:37:00Z</dcterms:created>
  <dcterms:modified xsi:type="dcterms:W3CDTF">2013-07-20T19:41:00Z</dcterms:modified>
</cp:coreProperties>
</file>