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DEA0F1" w14:textId="77777777" w:rsidR="00B3786C" w:rsidRDefault="00B3786C" w:rsidP="00B3786C">
      <w:pPr>
        <w:pStyle w:val="Heading1"/>
      </w:pPr>
      <w:bookmarkStart w:id="0" w:name="_GoBack"/>
      <w:bookmarkEnd w:id="0"/>
      <w:r>
        <w:t>AFF — A2 Spending DA</w:t>
      </w:r>
    </w:p>
    <w:p w14:paraId="69D1039B" w14:textId="77777777" w:rsidR="000709BD" w:rsidRDefault="000709BD" w:rsidP="00B3786C">
      <w:pPr>
        <w:pStyle w:val="Heading2"/>
      </w:pPr>
      <w:r>
        <w:t>Interest Rates High Now</w:t>
      </w:r>
    </w:p>
    <w:p w14:paraId="12844B25" w14:textId="77777777" w:rsidR="000709BD" w:rsidRPr="002724D7" w:rsidRDefault="000709BD" w:rsidP="000709BD">
      <w:pPr>
        <w:pStyle w:val="Heading4"/>
        <w:rPr>
          <w:rStyle w:val="StyleStyleBold12pt"/>
          <w:b/>
        </w:rPr>
      </w:pPr>
      <w:r w:rsidRPr="002724D7">
        <w:rPr>
          <w:rStyle w:val="StyleStyleBold12pt"/>
          <w:b/>
        </w:rPr>
        <w:t xml:space="preserve">Long term interest rates are high now </w:t>
      </w:r>
    </w:p>
    <w:p w14:paraId="78438B40" w14:textId="77777777" w:rsidR="000709BD" w:rsidRDefault="000709BD" w:rsidP="000709BD">
      <w:r w:rsidRPr="00D05540">
        <w:rPr>
          <w:rStyle w:val="StyleStyleBold12pt"/>
        </w:rPr>
        <w:t>EPJ, 13</w:t>
      </w:r>
      <w:r w:rsidRPr="00D05540">
        <w:t xml:space="preserve"> ("Long Term US Interest Rates Hit Two Year High", August 1, </w:t>
      </w:r>
      <w:hyperlink r:id="rId11" w:history="1">
        <w:r w:rsidRPr="009B066D">
          <w:rPr>
            <w:rStyle w:val="Hyperlink"/>
          </w:rPr>
          <w:t>www.economicpolicyjournal.com/2013/08/long-term-us-interest-rates-hit-two.html</w:t>
        </w:r>
      </w:hyperlink>
      <w:r>
        <w:t>)</w:t>
      </w:r>
    </w:p>
    <w:p w14:paraId="52421B06" w14:textId="77777777" w:rsidR="000709BD" w:rsidRPr="002724D7" w:rsidRDefault="000709BD" w:rsidP="000709BD">
      <w:r w:rsidRPr="00941110">
        <w:rPr>
          <w:rStyle w:val="StyleBoldUnderline"/>
        </w:rPr>
        <w:t>Long-term interest rates are on the climb again in the United States</w:t>
      </w:r>
      <w:r w:rsidRPr="002724D7">
        <w:t>. Below is a chart showing the interest rate of the 10-year Treasury note since June, 2011.  </w:t>
      </w:r>
      <w:r w:rsidRPr="00941110">
        <w:rPr>
          <w:rStyle w:val="StyleBoldUnderline"/>
        </w:rPr>
        <w:t xml:space="preserve">The rate hit a 2-year high today. </w:t>
      </w:r>
      <w:proofErr w:type="gramStart"/>
      <w:r w:rsidRPr="00941110">
        <w:rPr>
          <w:rStyle w:val="StyleBoldUnderline"/>
        </w:rPr>
        <w:t>This despite Fed bond purchases.</w:t>
      </w:r>
      <w:proofErr w:type="gramEnd"/>
      <w:r w:rsidRPr="002724D7">
        <w:t xml:space="preserve"> In the</w:t>
      </w:r>
      <w:hyperlink r:id="rId12" w:history="1">
        <w:r w:rsidRPr="002724D7">
          <w:rPr>
            <w:rStyle w:val="Hyperlink"/>
          </w:rPr>
          <w:t> EPJ Daily Alert</w:t>
        </w:r>
      </w:hyperlink>
      <w:r w:rsidRPr="002724D7">
        <w:t xml:space="preserve">, I have forecast that </w:t>
      </w:r>
      <w:r w:rsidRPr="00941110">
        <w:rPr>
          <w:rStyle w:val="StyleBoldUnderline"/>
        </w:rPr>
        <w:t>this is the start of a multi-year climb in rates.</w:t>
      </w:r>
      <w:r w:rsidRPr="002724D7">
        <w:t xml:space="preserve"> Despite absurd comments by members of the Fed that price inflation is below target, the </w:t>
      </w:r>
      <w:hyperlink r:id="rId13" w:history="1">
        <w:r w:rsidRPr="00941110">
          <w:rPr>
            <w:rStyle w:val="StyleBoldUnderline"/>
          </w:rPr>
          <w:t>MIT billion prices index</w:t>
        </w:r>
      </w:hyperlink>
      <w:r w:rsidRPr="00941110">
        <w:rPr>
          <w:rStyle w:val="StyleBoldUnderline"/>
        </w:rPr>
        <w:t xml:space="preserve"> shows price inflation is above target at around 2.5%</w:t>
      </w:r>
      <w:r w:rsidRPr="002724D7">
        <w:t>. Buckle your seat belt.</w:t>
      </w:r>
    </w:p>
    <w:p w14:paraId="4D1389EC" w14:textId="77777777" w:rsidR="000709BD" w:rsidRPr="002724D7" w:rsidRDefault="000709BD" w:rsidP="000709BD">
      <w:pPr>
        <w:rPr>
          <w:rStyle w:val="StyleStyleBold12pt"/>
        </w:rPr>
      </w:pPr>
    </w:p>
    <w:p w14:paraId="019F0D49" w14:textId="77777777" w:rsidR="000709BD" w:rsidRPr="002724D7" w:rsidRDefault="000709BD" w:rsidP="000709BD">
      <w:pPr>
        <w:pStyle w:val="Heading4"/>
        <w:rPr>
          <w:rStyle w:val="StyleStyleBold12pt"/>
          <w:b/>
        </w:rPr>
      </w:pPr>
      <w:r w:rsidRPr="002724D7">
        <w:rPr>
          <w:rStyle w:val="StyleStyleBold12pt"/>
          <w:b/>
        </w:rPr>
        <w:t>Interest rates hit an all-time high</w:t>
      </w:r>
    </w:p>
    <w:p w14:paraId="4DCD683C" w14:textId="77777777" w:rsidR="000709BD" w:rsidRPr="002724D7" w:rsidRDefault="000709BD" w:rsidP="000709BD">
      <w:proofErr w:type="spellStart"/>
      <w:r w:rsidRPr="004E2D26">
        <w:rPr>
          <w:rStyle w:val="StyleStyleBold12pt"/>
        </w:rPr>
        <w:t>Domm</w:t>
      </w:r>
      <w:proofErr w:type="spellEnd"/>
      <w:r w:rsidRPr="004E2D26">
        <w:rPr>
          <w:rStyle w:val="StyleStyleBold12pt"/>
        </w:rPr>
        <w:t>, 13</w:t>
      </w:r>
      <w:r w:rsidRPr="004E2D26">
        <w:t xml:space="preserve"> ("Fed Shakes Up Global Markets as US Interest Rates Rise", June 20, Patti is a</w:t>
      </w:r>
      <w:r>
        <w:t xml:space="preserve"> CNBC Executive News Director, </w:t>
      </w:r>
      <w:r w:rsidRPr="004E2D26">
        <w:t>www.cnbc.com/id/100831610</w:t>
      </w:r>
      <w:r>
        <w:t xml:space="preserve">) </w:t>
      </w:r>
      <w:r w:rsidRPr="002724D7">
        <w:t>Signs</w:t>
      </w:r>
      <w:r w:rsidRPr="00941110">
        <w:rPr>
          <w:rStyle w:val="StyleBoldUnderline"/>
        </w:rPr>
        <w:t xml:space="preserve"> the</w:t>
      </w:r>
      <w:r>
        <w:rPr>
          <w:rStyle w:val="StyleBoldUnderline"/>
        </w:rPr>
        <w:t xml:space="preserve"> </w:t>
      </w:r>
      <w:r w:rsidR="00503D24">
        <w:fldChar w:fldCharType="begin"/>
      </w:r>
      <w:r w:rsidR="00503D24">
        <w:instrText xml:space="preserve"> HYPERLINK "http://www.cnbc.com/id/10000709" \t "_self" </w:instrText>
      </w:r>
      <w:r w:rsidR="00503D24">
        <w:fldChar w:fldCharType="separate"/>
      </w:r>
      <w:r w:rsidRPr="00941110">
        <w:rPr>
          <w:rStyle w:val="StyleBoldUnderline"/>
        </w:rPr>
        <w:t>Fed</w:t>
      </w:r>
      <w:r w:rsidR="00503D24">
        <w:rPr>
          <w:rStyle w:val="StyleBoldUnderline"/>
        </w:rPr>
        <w:fldChar w:fldCharType="end"/>
      </w:r>
      <w:r>
        <w:rPr>
          <w:rStyle w:val="StyleBoldUnderline"/>
        </w:rPr>
        <w:t xml:space="preserve"> </w:t>
      </w:r>
      <w:r w:rsidRPr="00941110">
        <w:rPr>
          <w:rStyle w:val="StyleBoldUnderline"/>
        </w:rPr>
        <w:t xml:space="preserve">could pull back on its easy money policies </w:t>
      </w:r>
      <w:r w:rsidRPr="002724D7">
        <w:t xml:space="preserve">sent the dollar higher and </w:t>
      </w:r>
      <w:r w:rsidRPr="00941110">
        <w:rPr>
          <w:rStyle w:val="StyleBoldUnderline"/>
        </w:rPr>
        <w:t>interest rates rose to a two-year high, jarring stocks and other risk markets around the globe.</w:t>
      </w:r>
    </w:p>
    <w:p w14:paraId="5C24A0E9" w14:textId="77777777" w:rsidR="000709BD" w:rsidRPr="000709BD" w:rsidRDefault="000709BD" w:rsidP="000709BD">
      <w:r w:rsidRPr="002724D7">
        <w:t xml:space="preserve">Major Asian stock markets were down about 2 percent and Europe's biggest markets were down 3 percent or more, while </w:t>
      </w:r>
      <w:r w:rsidRPr="00941110">
        <w:rPr>
          <w:rStyle w:val="StyleBoldUnderline"/>
        </w:rPr>
        <w:t>U.S. stocks dropped more than 2 percent in afternoon trading</w:t>
      </w:r>
      <w:r w:rsidRPr="002724D7">
        <w:t>. </w:t>
      </w:r>
      <w:r w:rsidR="00503D24">
        <w:fldChar w:fldCharType="begin"/>
      </w:r>
      <w:r w:rsidR="00503D24">
        <w:instrText xml:space="preserve"> HYPERLINK "http://data.cnbc.com/quotes/xau%3D" \t "_self" </w:instrText>
      </w:r>
      <w:r w:rsidR="00503D24">
        <w:fldChar w:fldCharType="separate"/>
      </w:r>
      <w:r w:rsidRPr="002724D7">
        <w:rPr>
          <w:rStyle w:val="Hyperlink"/>
        </w:rPr>
        <w:t>Gold</w:t>
      </w:r>
      <w:r w:rsidR="00503D24">
        <w:rPr>
          <w:rStyle w:val="Hyperlink"/>
        </w:rPr>
        <w:fldChar w:fldCharType="end"/>
      </w:r>
      <w:r w:rsidRPr="002724D7">
        <w:t xml:space="preserve"> had one of the more violent reactions, falling under $1,300 per ounce, or more than 6 percent, after breaking </w:t>
      </w:r>
    </w:p>
    <w:p w14:paraId="043DEB28" w14:textId="77777777" w:rsidR="00B3786C" w:rsidRDefault="00B3786C" w:rsidP="00B3786C">
      <w:pPr>
        <w:pStyle w:val="Heading2"/>
      </w:pPr>
      <w:r>
        <w:t>Link Thumpers — Spending Now</w:t>
      </w:r>
    </w:p>
    <w:p w14:paraId="56730F35" w14:textId="77777777" w:rsidR="00FE7EB3" w:rsidRDefault="00FE7EB3" w:rsidP="00FE7EB3">
      <w:pPr>
        <w:pStyle w:val="Heading4"/>
      </w:pPr>
      <w:r>
        <w:t>Construction spending now</w:t>
      </w:r>
    </w:p>
    <w:p w14:paraId="171B4E81" w14:textId="77777777" w:rsidR="00FE7EB3" w:rsidRPr="00FE7EB3" w:rsidRDefault="00FE7EB3" w:rsidP="00FE7EB3">
      <w:r w:rsidRPr="00FE7EB3">
        <w:rPr>
          <w:rStyle w:val="StyleStyleBold12pt"/>
        </w:rPr>
        <w:t>Ritter 8/1</w:t>
      </w:r>
      <w:r>
        <w:t xml:space="preserve"> — Dan Ritter, Wall Street “Cheat Sheet” (Dan Ritter, Wall Street “Cheat Sheet”, “</w:t>
      </w:r>
      <w:r w:rsidRPr="00FE7EB3">
        <w:t>Construction Activity Eases as Government Spending Declines</w:t>
      </w:r>
      <w:r>
        <w:t xml:space="preserve">”, 8/1/13, </w:t>
      </w:r>
      <w:hyperlink r:id="rId14" w:history="1">
        <w:r w:rsidRPr="00FE7EB3">
          <w:rPr>
            <w:rStyle w:val="Hyperlink"/>
          </w:rPr>
          <w:t>http://wallstcheatsheet.com/stocks/construction-activity-eases-as-government-spending-declines.html/?a=viewall</w:t>
        </w:r>
      </w:hyperlink>
      <w:r>
        <w:t>)</w:t>
      </w:r>
    </w:p>
    <w:p w14:paraId="0D9F7412" w14:textId="77777777" w:rsidR="00FE7EB3" w:rsidRDefault="00FE7EB3" w:rsidP="00FE7EB3"/>
    <w:p w14:paraId="39349BC6" w14:textId="77777777" w:rsidR="00FE7EB3" w:rsidRPr="00FE7EB3" w:rsidRDefault="00FE7EB3" w:rsidP="00FE7EB3">
      <w:r w:rsidRPr="00FE7EB3">
        <w:t>Construction spending contracted modestly in June, according to the </w:t>
      </w:r>
      <w:r w:rsidR="00503D24">
        <w:fldChar w:fldCharType="begin"/>
      </w:r>
      <w:r w:rsidR="00503D24">
        <w:instrText xml:space="preserve"> HYPERLINK "http://www.census.gov</w:instrText>
      </w:r>
      <w:r w:rsidR="00503D24">
        <w:instrText xml:space="preserve">/construction/c30/pdf/release.pdf" \t "_blank" </w:instrText>
      </w:r>
      <w:r w:rsidR="00503D24">
        <w:fldChar w:fldCharType="separate"/>
      </w:r>
      <w:r w:rsidRPr="00FE7EB3">
        <w:rPr>
          <w:rStyle w:val="Hyperlink"/>
        </w:rPr>
        <w:t>U.S. Census Bureau</w:t>
      </w:r>
      <w:r w:rsidR="00503D24">
        <w:rPr>
          <w:rStyle w:val="Hyperlink"/>
        </w:rPr>
        <w:fldChar w:fldCharType="end"/>
      </w:r>
      <w:r w:rsidRPr="00FE7EB3">
        <w:t>. The seasonally adjusted annual </w:t>
      </w:r>
      <w:hyperlink r:id="rId15" w:history="1">
        <w:r w:rsidRPr="00FE7EB3">
          <w:rPr>
            <w:rStyle w:val="Hyperlink"/>
          </w:rPr>
          <w:t>rate</w:t>
        </w:r>
      </w:hyperlink>
      <w:r w:rsidRPr="00FE7EB3">
        <w:t xml:space="preserve"> of spending fell 0.6 percent on the month to $883.9 billion, below the Bureau’s May estimate of $889.4 billion and missing market expectations for a fractional increase. However, </w:t>
      </w:r>
      <w:r w:rsidRPr="00FE7EB3">
        <w:rPr>
          <w:rStyle w:val="Emphasis"/>
        </w:rPr>
        <w:t>construction spending is still up 3.3 percent on the year</w:t>
      </w:r>
      <w:r w:rsidRPr="00FE7EB3">
        <w:t>.</w:t>
      </w:r>
    </w:p>
    <w:p w14:paraId="3248CE7A" w14:textId="77777777" w:rsidR="00FE7EB3" w:rsidRPr="00FE7EB3" w:rsidRDefault="00FE7EB3" w:rsidP="00FE7EB3">
      <w:r w:rsidRPr="00FE7EB3">
        <w:rPr>
          <w:rStyle w:val="StyleBoldUnderline"/>
        </w:rPr>
        <w:t>Spending for the first six months of the year is up 5.1 percent compared to the year-ago period</w:t>
      </w:r>
      <w:r w:rsidRPr="00FE7EB3">
        <w:t>, largely reflecting increases in residential spending.</w:t>
      </w:r>
    </w:p>
    <w:p w14:paraId="2E25E61A" w14:textId="77777777" w:rsidR="00FE7EB3" w:rsidRPr="00FE7EB3" w:rsidRDefault="00FE7EB3" w:rsidP="00FE7EB3">
      <w:r w:rsidRPr="00FE7EB3">
        <w:t>Residential spending fell 0.1 percent on the month in June but was still up 17.6 percent on the year, supporting a myriad of indicators pointing to health in the housing market. Non-residential spending was down 1 percent on the month and down 4 percent on the year.</w:t>
      </w:r>
    </w:p>
    <w:p w14:paraId="7EF94DBB" w14:textId="77777777" w:rsidR="00FE7EB3" w:rsidRPr="00FE7EB3" w:rsidRDefault="00FE7EB3" w:rsidP="00FE7EB3">
      <w:r w:rsidRPr="00FE7EB3">
        <w:t xml:space="preserve">Total private construction spending climbed 9.7 percent on the year to $622.8 billion, or 70 percent of total spending, while total </w:t>
      </w:r>
      <w:r w:rsidRPr="00FE7EB3">
        <w:rPr>
          <w:rStyle w:val="Emphasis"/>
        </w:rPr>
        <w:t>public construction spending</w:t>
      </w:r>
      <w:r w:rsidRPr="00FE7EB3">
        <w:rPr>
          <w:rStyle w:val="StyleBoldUnderline"/>
        </w:rPr>
        <w:t xml:space="preserve"> declined 9.3 percent to </w:t>
      </w:r>
      <w:r w:rsidRPr="00FE7EB3">
        <w:rPr>
          <w:rStyle w:val="Emphasis"/>
        </w:rPr>
        <w:t>$261 billion</w:t>
      </w:r>
      <w:r w:rsidRPr="00FE7EB3">
        <w:t>, accounting for the remaining 30 percent of total spending.</w:t>
      </w:r>
    </w:p>
    <w:p w14:paraId="3D27FA6A" w14:textId="77777777" w:rsidR="00FE7EB3" w:rsidRDefault="00FE7EB3" w:rsidP="00D17C4E">
      <w:r w:rsidRPr="00FE7EB3">
        <w:rPr>
          <w:rStyle w:val="StyleBoldUnderline"/>
        </w:rPr>
        <w:t xml:space="preserve">A strengthening housing market can be credited with a general </w:t>
      </w:r>
      <w:r w:rsidRPr="00FE7EB3">
        <w:rPr>
          <w:rStyle w:val="Emphasis"/>
        </w:rPr>
        <w:t>increase in construction spending</w:t>
      </w:r>
      <w:r w:rsidRPr="00FE7EB3">
        <w:rPr>
          <w:rStyle w:val="StyleBoldUnderline"/>
        </w:rPr>
        <w:t xml:space="preserve"> in 2012 and throughout</w:t>
      </w:r>
      <w:r w:rsidRPr="00FE7EB3">
        <w:t xml:space="preserve"> most of </w:t>
      </w:r>
      <w:r w:rsidRPr="00FE7EB3">
        <w:rPr>
          <w:rStyle w:val="StyleBoldUnderline"/>
        </w:rPr>
        <w:t>2013</w:t>
      </w:r>
      <w:r w:rsidRPr="00FE7EB3">
        <w:t xml:space="preserve">. </w:t>
      </w:r>
      <w:r w:rsidRPr="00FE7EB3">
        <w:rPr>
          <w:rStyle w:val="StyleBoldUnderline"/>
        </w:rPr>
        <w:t>Overall construction spending</w:t>
      </w:r>
      <w:r w:rsidRPr="00FE7EB3">
        <w:t xml:space="preserve"> fell consistently between 2007 and 2011 and </w:t>
      </w:r>
      <w:r w:rsidRPr="00FE7EB3">
        <w:rPr>
          <w:rStyle w:val="StyleBoldUnderline"/>
        </w:rPr>
        <w:t>has</w:t>
      </w:r>
      <w:r w:rsidRPr="00FE7EB3">
        <w:t xml:space="preserve"> only really </w:t>
      </w:r>
      <w:r w:rsidRPr="00FE7EB3">
        <w:rPr>
          <w:rStyle w:val="StyleBoldUnderline"/>
        </w:rPr>
        <w:t>begun picking up steam as lending conditions ease and demand for new homes increases</w:t>
      </w:r>
      <w:r w:rsidRPr="00FE7EB3">
        <w:t>.</w:t>
      </w:r>
    </w:p>
    <w:p w14:paraId="41BE9B89" w14:textId="77777777" w:rsidR="00B3786C" w:rsidRDefault="00B3786C" w:rsidP="00B3786C">
      <w:pPr>
        <w:pStyle w:val="Heading4"/>
      </w:pPr>
      <w:r>
        <w:t>Massive government spending now</w:t>
      </w:r>
    </w:p>
    <w:p w14:paraId="4861A73E" w14:textId="77777777" w:rsidR="00B3786C" w:rsidRDefault="00B3786C" w:rsidP="00B3786C">
      <w:r w:rsidRPr="00B3786C">
        <w:rPr>
          <w:rStyle w:val="StyleStyleBold12pt"/>
        </w:rPr>
        <w:t>Slat 8/4</w:t>
      </w:r>
      <w:r>
        <w:t xml:space="preserve"> — Charles Slat, Monroe News (Charles Slat, August 4</w:t>
      </w:r>
      <w:r w:rsidRPr="00B3786C">
        <w:rPr>
          <w:vertAlign w:val="superscript"/>
        </w:rPr>
        <w:t>th</w:t>
      </w:r>
      <w:r>
        <w:t xml:space="preserve"> 2013, “</w:t>
      </w:r>
      <w:r w:rsidRPr="00B3786C">
        <w:rPr>
          <w:rStyle w:val="StyleBoldUnderline"/>
        </w:rPr>
        <w:t>Forget The Reports That Government Has Stopped Spending</w:t>
      </w:r>
      <w:r>
        <w:t xml:space="preserve">”, </w:t>
      </w:r>
      <w:hyperlink r:id="rId16" w:history="1">
        <w:r w:rsidRPr="00B3786C">
          <w:rPr>
            <w:rStyle w:val="Hyperlink"/>
          </w:rPr>
          <w:t>http://www.monroenews.com/news/2013/aug/05/forget-reports-government-has-stopped-spending/</w:t>
        </w:r>
      </w:hyperlink>
      <w:r>
        <w:t>)</w:t>
      </w:r>
      <w:r w:rsidRPr="00B3786C">
        <w:br/>
      </w:r>
    </w:p>
    <w:p w14:paraId="6559D282" w14:textId="77777777" w:rsidR="00B3786C" w:rsidRPr="00B3786C" w:rsidRDefault="00B3786C" w:rsidP="00B3786C">
      <w:r w:rsidRPr="00B3786C">
        <w:t xml:space="preserve">However, </w:t>
      </w:r>
      <w:r w:rsidRPr="00B3786C">
        <w:rPr>
          <w:rStyle w:val="StyleBoldUnderline"/>
        </w:rPr>
        <w:t>here’s a tip for him and other busi</w:t>
      </w:r>
      <w:r w:rsidRPr="00B3786C">
        <w:rPr>
          <w:rStyle w:val="StyleBoldUnderline"/>
        </w:rPr>
        <w:softHyphen/>
        <w:t>nesses</w:t>
      </w:r>
      <w:r w:rsidRPr="00B3786C">
        <w:t xml:space="preserve"> that could prove rewarding: </w:t>
      </w:r>
      <w:r w:rsidRPr="00B3786C">
        <w:rPr>
          <w:rStyle w:val="StyleBoldUnderline"/>
        </w:rPr>
        <w:t>All that stuff you hear about sequester</w:t>
      </w:r>
      <w:r w:rsidRPr="00B3786C">
        <w:t xml:space="preserve"> — </w:t>
      </w:r>
      <w:r w:rsidRPr="00B3786C">
        <w:rPr>
          <w:rStyle w:val="StyleBoldUnderline"/>
        </w:rPr>
        <w:t>the cutback in fed</w:t>
      </w:r>
      <w:r w:rsidRPr="00B3786C">
        <w:rPr>
          <w:rStyle w:val="StyleBoldUnderline"/>
        </w:rPr>
        <w:softHyphen/>
        <w:t>eral government spending?</w:t>
      </w:r>
      <w:r w:rsidRPr="00B3786C">
        <w:t xml:space="preserve"> </w:t>
      </w:r>
      <w:r w:rsidRPr="00B3786C">
        <w:rPr>
          <w:rStyle w:val="Emphasis"/>
        </w:rPr>
        <w:t>Forget it</w:t>
      </w:r>
      <w:r w:rsidRPr="00B3786C">
        <w:t xml:space="preserve">. </w:t>
      </w:r>
      <w:r w:rsidRPr="00B3786C">
        <w:rPr>
          <w:rStyle w:val="StyleBoldUnderline"/>
        </w:rPr>
        <w:t xml:space="preserve">The federal government spends money every day in </w:t>
      </w:r>
      <w:r w:rsidRPr="00B3786C">
        <w:rPr>
          <w:rStyle w:val="Emphasis"/>
        </w:rPr>
        <w:t>prodigious amounts</w:t>
      </w:r>
      <w:r w:rsidRPr="00B3786C">
        <w:t xml:space="preserve"> — </w:t>
      </w:r>
      <w:r w:rsidRPr="00B3786C">
        <w:rPr>
          <w:rStyle w:val="StyleBoldUnderline"/>
        </w:rPr>
        <w:t>about $10 billion a day</w:t>
      </w:r>
      <w:r w:rsidRPr="00B3786C">
        <w:t>. Tip number two: All that stuff you hear about the government shutting down GITMO — its ter</w:t>
      </w:r>
      <w:r w:rsidRPr="00B3786C">
        <w:softHyphen/>
        <w:t xml:space="preserve">rorist prison at Guantanamo Bay, Cuba? Forget it. </w:t>
      </w:r>
      <w:r w:rsidRPr="00B3786C">
        <w:rPr>
          <w:rStyle w:val="StyleBoldUnderline"/>
        </w:rPr>
        <w:t>GITMO has been on a spending binge to ensure suspected terrorists have better accom</w:t>
      </w:r>
      <w:r w:rsidRPr="00B3786C">
        <w:rPr>
          <w:rStyle w:val="StyleBoldUnderline"/>
        </w:rPr>
        <w:softHyphen/>
        <w:t>modations than many in our military</w:t>
      </w:r>
      <w:r w:rsidRPr="00B3786C">
        <w:t>.</w:t>
      </w:r>
      <w:r w:rsidRPr="00B3786C">
        <w:br/>
      </w:r>
    </w:p>
    <w:sectPr w:rsidR="00B3786C" w:rsidRPr="00B3786C" w:rsidSect="00AB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C6342D" w14:textId="77777777" w:rsidR="0003463F" w:rsidRDefault="0003463F" w:rsidP="005F5576">
      <w:r>
        <w:separator/>
      </w:r>
    </w:p>
  </w:endnote>
  <w:endnote w:type="continuationSeparator" w:id="0">
    <w:p w14:paraId="455E41CE" w14:textId="77777777" w:rsidR="0003463F" w:rsidRDefault="0003463F" w:rsidP="005F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EDAF07" w14:textId="77777777" w:rsidR="0003463F" w:rsidRDefault="0003463F" w:rsidP="005F5576">
      <w:r>
        <w:separator/>
      </w:r>
    </w:p>
  </w:footnote>
  <w:footnote w:type="continuationSeparator" w:id="0">
    <w:p w14:paraId="4B1B18EF" w14:textId="77777777" w:rsidR="0003463F" w:rsidRDefault="0003463F" w:rsidP="005F5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786C"/>
    <w:rsid w:val="000022F2"/>
    <w:rsid w:val="0000459F"/>
    <w:rsid w:val="00004EB4"/>
    <w:rsid w:val="0002196C"/>
    <w:rsid w:val="00021F29"/>
    <w:rsid w:val="00027EED"/>
    <w:rsid w:val="0003041D"/>
    <w:rsid w:val="00033028"/>
    <w:rsid w:val="0003463F"/>
    <w:rsid w:val="000360A7"/>
    <w:rsid w:val="00052A1D"/>
    <w:rsid w:val="00055E12"/>
    <w:rsid w:val="00064A59"/>
    <w:rsid w:val="000709BD"/>
    <w:rsid w:val="0007162E"/>
    <w:rsid w:val="00073B9A"/>
    <w:rsid w:val="00090287"/>
    <w:rsid w:val="00090BA2"/>
    <w:rsid w:val="0009501D"/>
    <w:rsid w:val="000978A3"/>
    <w:rsid w:val="00097D7E"/>
    <w:rsid w:val="000A1D39"/>
    <w:rsid w:val="000A4FA5"/>
    <w:rsid w:val="000B61C8"/>
    <w:rsid w:val="000C767D"/>
    <w:rsid w:val="000D0B76"/>
    <w:rsid w:val="000D2AE5"/>
    <w:rsid w:val="000D3A26"/>
    <w:rsid w:val="000D3D8D"/>
    <w:rsid w:val="000E41A3"/>
    <w:rsid w:val="000F37E7"/>
    <w:rsid w:val="00113C68"/>
    <w:rsid w:val="00114663"/>
    <w:rsid w:val="0012057B"/>
    <w:rsid w:val="00126D92"/>
    <w:rsid w:val="001301AC"/>
    <w:rsid w:val="001304DF"/>
    <w:rsid w:val="00140397"/>
    <w:rsid w:val="0014072D"/>
    <w:rsid w:val="00141F7D"/>
    <w:rsid w:val="00141FBF"/>
    <w:rsid w:val="0016509D"/>
    <w:rsid w:val="0016711C"/>
    <w:rsid w:val="00167A9F"/>
    <w:rsid w:val="001711E1"/>
    <w:rsid w:val="00175018"/>
    <w:rsid w:val="00177828"/>
    <w:rsid w:val="00177A1E"/>
    <w:rsid w:val="00182D51"/>
    <w:rsid w:val="0018565A"/>
    <w:rsid w:val="0019587B"/>
    <w:rsid w:val="001A4F0E"/>
    <w:rsid w:val="001B0A04"/>
    <w:rsid w:val="001B3CEC"/>
    <w:rsid w:val="001C1D82"/>
    <w:rsid w:val="001C2147"/>
    <w:rsid w:val="001C587E"/>
    <w:rsid w:val="001C7C90"/>
    <w:rsid w:val="001D0D51"/>
    <w:rsid w:val="001F7572"/>
    <w:rsid w:val="0020006E"/>
    <w:rsid w:val="002009AE"/>
    <w:rsid w:val="002101DA"/>
    <w:rsid w:val="00217499"/>
    <w:rsid w:val="0024023F"/>
    <w:rsid w:val="00240C4E"/>
    <w:rsid w:val="00243DC0"/>
    <w:rsid w:val="00250E16"/>
    <w:rsid w:val="00257696"/>
    <w:rsid w:val="0026382E"/>
    <w:rsid w:val="00272786"/>
    <w:rsid w:val="00287AB7"/>
    <w:rsid w:val="00294D00"/>
    <w:rsid w:val="002A213E"/>
    <w:rsid w:val="002A612B"/>
    <w:rsid w:val="002B68A4"/>
    <w:rsid w:val="002C571D"/>
    <w:rsid w:val="002C5772"/>
    <w:rsid w:val="002D0374"/>
    <w:rsid w:val="002D2946"/>
    <w:rsid w:val="002D529E"/>
    <w:rsid w:val="002D6BD6"/>
    <w:rsid w:val="002E3B08"/>
    <w:rsid w:val="002E4DD9"/>
    <w:rsid w:val="002F0314"/>
    <w:rsid w:val="0031182D"/>
    <w:rsid w:val="00314B9D"/>
    <w:rsid w:val="00315CA2"/>
    <w:rsid w:val="00316FEB"/>
    <w:rsid w:val="00326EEB"/>
    <w:rsid w:val="0033078A"/>
    <w:rsid w:val="00331559"/>
    <w:rsid w:val="00341D6C"/>
    <w:rsid w:val="00344E91"/>
    <w:rsid w:val="00347123"/>
    <w:rsid w:val="0034756E"/>
    <w:rsid w:val="00347E74"/>
    <w:rsid w:val="00351D97"/>
    <w:rsid w:val="00354B5B"/>
    <w:rsid w:val="00383E0A"/>
    <w:rsid w:val="003847C7"/>
    <w:rsid w:val="00385298"/>
    <w:rsid w:val="003852CE"/>
    <w:rsid w:val="00392E92"/>
    <w:rsid w:val="00395C83"/>
    <w:rsid w:val="003A2A3B"/>
    <w:rsid w:val="003A440C"/>
    <w:rsid w:val="003B024E"/>
    <w:rsid w:val="003B0C84"/>
    <w:rsid w:val="003B183E"/>
    <w:rsid w:val="003B2F3E"/>
    <w:rsid w:val="003B55B7"/>
    <w:rsid w:val="003C756E"/>
    <w:rsid w:val="003D2C33"/>
    <w:rsid w:val="003E4831"/>
    <w:rsid w:val="003E48DE"/>
    <w:rsid w:val="003E7E8B"/>
    <w:rsid w:val="003F3030"/>
    <w:rsid w:val="003F47AE"/>
    <w:rsid w:val="00403971"/>
    <w:rsid w:val="00407386"/>
    <w:rsid w:val="004138EF"/>
    <w:rsid w:val="004319DE"/>
    <w:rsid w:val="00435232"/>
    <w:rsid w:val="004400EA"/>
    <w:rsid w:val="00450882"/>
    <w:rsid w:val="00451C20"/>
    <w:rsid w:val="00452001"/>
    <w:rsid w:val="0045442E"/>
    <w:rsid w:val="004564E2"/>
    <w:rsid w:val="00462418"/>
    <w:rsid w:val="00471A70"/>
    <w:rsid w:val="00473A79"/>
    <w:rsid w:val="00475E03"/>
    <w:rsid w:val="00476723"/>
    <w:rsid w:val="0047798D"/>
    <w:rsid w:val="004931DE"/>
    <w:rsid w:val="004A6083"/>
    <w:rsid w:val="004A6E81"/>
    <w:rsid w:val="004A7806"/>
    <w:rsid w:val="004B0545"/>
    <w:rsid w:val="004B7E46"/>
    <w:rsid w:val="004C66C1"/>
    <w:rsid w:val="004D3745"/>
    <w:rsid w:val="004D3987"/>
    <w:rsid w:val="004E294C"/>
    <w:rsid w:val="004E3132"/>
    <w:rsid w:val="004E552E"/>
    <w:rsid w:val="004E656D"/>
    <w:rsid w:val="004F0849"/>
    <w:rsid w:val="004F173C"/>
    <w:rsid w:val="004F1B8C"/>
    <w:rsid w:val="004F33F3"/>
    <w:rsid w:val="004F45B0"/>
    <w:rsid w:val="005020C3"/>
    <w:rsid w:val="00503D24"/>
    <w:rsid w:val="005111F8"/>
    <w:rsid w:val="00513FA2"/>
    <w:rsid w:val="00514387"/>
    <w:rsid w:val="00516459"/>
    <w:rsid w:val="00520153"/>
    <w:rsid w:val="005349E1"/>
    <w:rsid w:val="00537EF5"/>
    <w:rsid w:val="005420CC"/>
    <w:rsid w:val="005434D0"/>
    <w:rsid w:val="0054437C"/>
    <w:rsid w:val="00546D61"/>
    <w:rsid w:val="005579BF"/>
    <w:rsid w:val="00560C3E"/>
    <w:rsid w:val="00563468"/>
    <w:rsid w:val="00564EC2"/>
    <w:rsid w:val="00565EAE"/>
    <w:rsid w:val="00573561"/>
    <w:rsid w:val="00573677"/>
    <w:rsid w:val="00575F7D"/>
    <w:rsid w:val="00580383"/>
    <w:rsid w:val="00580E40"/>
    <w:rsid w:val="00590731"/>
    <w:rsid w:val="005A506B"/>
    <w:rsid w:val="005A701C"/>
    <w:rsid w:val="005B2444"/>
    <w:rsid w:val="005B2D14"/>
    <w:rsid w:val="005B3140"/>
    <w:rsid w:val="005C0B05"/>
    <w:rsid w:val="005D1156"/>
    <w:rsid w:val="005E0681"/>
    <w:rsid w:val="005E3B08"/>
    <w:rsid w:val="005E3FE4"/>
    <w:rsid w:val="005E572E"/>
    <w:rsid w:val="005F5576"/>
    <w:rsid w:val="006014AB"/>
    <w:rsid w:val="00605F20"/>
    <w:rsid w:val="0061680A"/>
    <w:rsid w:val="00623B70"/>
    <w:rsid w:val="0063578B"/>
    <w:rsid w:val="00636B3D"/>
    <w:rsid w:val="00641025"/>
    <w:rsid w:val="00650E98"/>
    <w:rsid w:val="00656C61"/>
    <w:rsid w:val="006672D8"/>
    <w:rsid w:val="00670D96"/>
    <w:rsid w:val="00672877"/>
    <w:rsid w:val="00683154"/>
    <w:rsid w:val="00690115"/>
    <w:rsid w:val="00690898"/>
    <w:rsid w:val="00693039"/>
    <w:rsid w:val="00693A5A"/>
    <w:rsid w:val="006B302F"/>
    <w:rsid w:val="006C64D4"/>
    <w:rsid w:val="006E53F0"/>
    <w:rsid w:val="006F46C3"/>
    <w:rsid w:val="006F7CDF"/>
    <w:rsid w:val="00700BDB"/>
    <w:rsid w:val="0070121B"/>
    <w:rsid w:val="00701E73"/>
    <w:rsid w:val="00711FE2"/>
    <w:rsid w:val="00712649"/>
    <w:rsid w:val="00714BC9"/>
    <w:rsid w:val="00723F91"/>
    <w:rsid w:val="00725623"/>
    <w:rsid w:val="00743059"/>
    <w:rsid w:val="00744F58"/>
    <w:rsid w:val="00750CED"/>
    <w:rsid w:val="00760A29"/>
    <w:rsid w:val="00771E18"/>
    <w:rsid w:val="007739F1"/>
    <w:rsid w:val="007745C6"/>
    <w:rsid w:val="007755F6"/>
    <w:rsid w:val="007761AD"/>
    <w:rsid w:val="00777387"/>
    <w:rsid w:val="007815E5"/>
    <w:rsid w:val="00787343"/>
    <w:rsid w:val="00790BFA"/>
    <w:rsid w:val="00791121"/>
    <w:rsid w:val="00791C88"/>
    <w:rsid w:val="00797B76"/>
    <w:rsid w:val="007A3D06"/>
    <w:rsid w:val="007B383B"/>
    <w:rsid w:val="007C350D"/>
    <w:rsid w:val="007C3689"/>
    <w:rsid w:val="007C3C9B"/>
    <w:rsid w:val="007D3012"/>
    <w:rsid w:val="007D65A7"/>
    <w:rsid w:val="007E3F59"/>
    <w:rsid w:val="007E5043"/>
    <w:rsid w:val="007E5183"/>
    <w:rsid w:val="008133F9"/>
    <w:rsid w:val="00823AAC"/>
    <w:rsid w:val="00854C66"/>
    <w:rsid w:val="008553E1"/>
    <w:rsid w:val="0087643B"/>
    <w:rsid w:val="00877669"/>
    <w:rsid w:val="00897F92"/>
    <w:rsid w:val="008A64C9"/>
    <w:rsid w:val="008B180A"/>
    <w:rsid w:val="008B24B7"/>
    <w:rsid w:val="008C2CD8"/>
    <w:rsid w:val="008C5743"/>
    <w:rsid w:val="008C68EE"/>
    <w:rsid w:val="008C7F44"/>
    <w:rsid w:val="008D4273"/>
    <w:rsid w:val="008D4EF3"/>
    <w:rsid w:val="008E0E4F"/>
    <w:rsid w:val="008E1FD5"/>
    <w:rsid w:val="008E4139"/>
    <w:rsid w:val="008F322F"/>
    <w:rsid w:val="00907DFE"/>
    <w:rsid w:val="00914596"/>
    <w:rsid w:val="009146BF"/>
    <w:rsid w:val="00915AD4"/>
    <w:rsid w:val="00915EF1"/>
    <w:rsid w:val="00924C08"/>
    <w:rsid w:val="00927D88"/>
    <w:rsid w:val="00930D1F"/>
    <w:rsid w:val="00935127"/>
    <w:rsid w:val="0094025E"/>
    <w:rsid w:val="0094256C"/>
    <w:rsid w:val="00953F11"/>
    <w:rsid w:val="009706C1"/>
    <w:rsid w:val="00976675"/>
    <w:rsid w:val="00976FBF"/>
    <w:rsid w:val="00984B38"/>
    <w:rsid w:val="009A0636"/>
    <w:rsid w:val="009A6FF5"/>
    <w:rsid w:val="009B2048"/>
    <w:rsid w:val="009B2B47"/>
    <w:rsid w:val="009B35DB"/>
    <w:rsid w:val="009C4298"/>
    <w:rsid w:val="009D318C"/>
    <w:rsid w:val="00A10B8B"/>
    <w:rsid w:val="00A20D78"/>
    <w:rsid w:val="00A2174A"/>
    <w:rsid w:val="00A26733"/>
    <w:rsid w:val="00A3595E"/>
    <w:rsid w:val="00A46C7F"/>
    <w:rsid w:val="00A73245"/>
    <w:rsid w:val="00A77145"/>
    <w:rsid w:val="00A82989"/>
    <w:rsid w:val="00A904FE"/>
    <w:rsid w:val="00A9262C"/>
    <w:rsid w:val="00AB18E5"/>
    <w:rsid w:val="00AB3B76"/>
    <w:rsid w:val="00AB61DD"/>
    <w:rsid w:val="00AC222F"/>
    <w:rsid w:val="00AC2CC7"/>
    <w:rsid w:val="00AC7B3B"/>
    <w:rsid w:val="00AD3CE6"/>
    <w:rsid w:val="00AE1307"/>
    <w:rsid w:val="00AE7586"/>
    <w:rsid w:val="00AF7A65"/>
    <w:rsid w:val="00B06710"/>
    <w:rsid w:val="00B07B40"/>
    <w:rsid w:val="00B07EBF"/>
    <w:rsid w:val="00B166CB"/>
    <w:rsid w:val="00B235E1"/>
    <w:rsid w:val="00B272CF"/>
    <w:rsid w:val="00B3145D"/>
    <w:rsid w:val="00B357BA"/>
    <w:rsid w:val="00B3786C"/>
    <w:rsid w:val="00B564DB"/>
    <w:rsid w:val="00B768B6"/>
    <w:rsid w:val="00B816A3"/>
    <w:rsid w:val="00B908D1"/>
    <w:rsid w:val="00B940D1"/>
    <w:rsid w:val="00BB58BD"/>
    <w:rsid w:val="00BB6A26"/>
    <w:rsid w:val="00BC1034"/>
    <w:rsid w:val="00BE2408"/>
    <w:rsid w:val="00BE3EC6"/>
    <w:rsid w:val="00BE5BEB"/>
    <w:rsid w:val="00BE6528"/>
    <w:rsid w:val="00C0087A"/>
    <w:rsid w:val="00C05F9D"/>
    <w:rsid w:val="00C14695"/>
    <w:rsid w:val="00C27212"/>
    <w:rsid w:val="00C34185"/>
    <w:rsid w:val="00C42DD6"/>
    <w:rsid w:val="00C545E7"/>
    <w:rsid w:val="00C66858"/>
    <w:rsid w:val="00C72E69"/>
    <w:rsid w:val="00C7411E"/>
    <w:rsid w:val="00C75EC9"/>
    <w:rsid w:val="00C84988"/>
    <w:rsid w:val="00C862AA"/>
    <w:rsid w:val="00CA4AF6"/>
    <w:rsid w:val="00CA59CA"/>
    <w:rsid w:val="00CB2356"/>
    <w:rsid w:val="00CB4075"/>
    <w:rsid w:val="00CB4E6D"/>
    <w:rsid w:val="00CC23DE"/>
    <w:rsid w:val="00CD3E3A"/>
    <w:rsid w:val="00CD6431"/>
    <w:rsid w:val="00CD7459"/>
    <w:rsid w:val="00CE55A6"/>
    <w:rsid w:val="00CF13FC"/>
    <w:rsid w:val="00CF4AAF"/>
    <w:rsid w:val="00CF561A"/>
    <w:rsid w:val="00CF6C18"/>
    <w:rsid w:val="00CF7EA8"/>
    <w:rsid w:val="00D004DA"/>
    <w:rsid w:val="00D01673"/>
    <w:rsid w:val="00D0309A"/>
    <w:rsid w:val="00D07BA4"/>
    <w:rsid w:val="00D109BA"/>
    <w:rsid w:val="00D176BE"/>
    <w:rsid w:val="00D17C4E"/>
    <w:rsid w:val="00D21359"/>
    <w:rsid w:val="00D215F6"/>
    <w:rsid w:val="00D22BE1"/>
    <w:rsid w:val="00D2765B"/>
    <w:rsid w:val="00D31DF7"/>
    <w:rsid w:val="00D33B91"/>
    <w:rsid w:val="00D415C6"/>
    <w:rsid w:val="00D420EA"/>
    <w:rsid w:val="00D4639E"/>
    <w:rsid w:val="00D51ABF"/>
    <w:rsid w:val="00D5444B"/>
    <w:rsid w:val="00D55302"/>
    <w:rsid w:val="00D57CBF"/>
    <w:rsid w:val="00D66ABC"/>
    <w:rsid w:val="00D71CFC"/>
    <w:rsid w:val="00D86024"/>
    <w:rsid w:val="00D94CA3"/>
    <w:rsid w:val="00D96595"/>
    <w:rsid w:val="00DA018C"/>
    <w:rsid w:val="00DA3C9D"/>
    <w:rsid w:val="00DB0F7E"/>
    <w:rsid w:val="00DB5489"/>
    <w:rsid w:val="00DB6C98"/>
    <w:rsid w:val="00DC701C"/>
    <w:rsid w:val="00DD7F91"/>
    <w:rsid w:val="00E00376"/>
    <w:rsid w:val="00E01016"/>
    <w:rsid w:val="00E043B1"/>
    <w:rsid w:val="00E14EBD"/>
    <w:rsid w:val="00E16734"/>
    <w:rsid w:val="00E23260"/>
    <w:rsid w:val="00E2367A"/>
    <w:rsid w:val="00E27BC7"/>
    <w:rsid w:val="00E35FC9"/>
    <w:rsid w:val="00E377A4"/>
    <w:rsid w:val="00E41346"/>
    <w:rsid w:val="00E420E9"/>
    <w:rsid w:val="00E4635D"/>
    <w:rsid w:val="00E61D76"/>
    <w:rsid w:val="00E674DB"/>
    <w:rsid w:val="00E70912"/>
    <w:rsid w:val="00E75F28"/>
    <w:rsid w:val="00E90AA6"/>
    <w:rsid w:val="00E977B8"/>
    <w:rsid w:val="00E97AD1"/>
    <w:rsid w:val="00EA109B"/>
    <w:rsid w:val="00EA15A8"/>
    <w:rsid w:val="00EA2926"/>
    <w:rsid w:val="00EB2CDE"/>
    <w:rsid w:val="00EC1A81"/>
    <w:rsid w:val="00EC7E5C"/>
    <w:rsid w:val="00ED78F1"/>
    <w:rsid w:val="00EE4DCA"/>
    <w:rsid w:val="00EF0F62"/>
    <w:rsid w:val="00F007E1"/>
    <w:rsid w:val="00F0134E"/>
    <w:rsid w:val="00F057C6"/>
    <w:rsid w:val="00F17D96"/>
    <w:rsid w:val="00F22565"/>
    <w:rsid w:val="00F3380E"/>
    <w:rsid w:val="00F40837"/>
    <w:rsid w:val="00F42F79"/>
    <w:rsid w:val="00F47773"/>
    <w:rsid w:val="00F5019D"/>
    <w:rsid w:val="00F56308"/>
    <w:rsid w:val="00F634D6"/>
    <w:rsid w:val="00F64385"/>
    <w:rsid w:val="00F6473F"/>
    <w:rsid w:val="00F76366"/>
    <w:rsid w:val="00F805C0"/>
    <w:rsid w:val="00FB4261"/>
    <w:rsid w:val="00FB43B1"/>
    <w:rsid w:val="00FC0608"/>
    <w:rsid w:val="00FC2155"/>
    <w:rsid w:val="00FC41A7"/>
    <w:rsid w:val="00FD675B"/>
    <w:rsid w:val="00FD7483"/>
    <w:rsid w:val="00FE352F"/>
    <w:rsid w:val="00FE380E"/>
    <w:rsid w:val="00FE4404"/>
    <w:rsid w:val="00FE7EB3"/>
    <w:rsid w:val="00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E7BA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 w:unhideWhenUsed="1"/>
    <w:lsdException w:name="Subtitle" w:uiPriority="11"/>
    <w:lsdException w:name="Strong" w:uiPriority="22"/>
    <w:lsdException w:name="Emphasis" w:semiHidden="0" w:uiPriority="7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/>
    <w:lsdException w:name="Quote" w:uiPriority="29"/>
    <w:lsdException w:name="Intense Quote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503D24"/>
    <w:pPr>
      <w:spacing w:after="0" w:line="240" w:lineRule="auto"/>
    </w:pPr>
    <w:rPr>
      <w:rFonts w:ascii="Georgia" w:eastAsiaTheme="minorEastAsia" w:hAnsi="Georgia"/>
      <w:sz w:val="16"/>
      <w:szCs w:val="24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503D24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503D24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503D24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503D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  <w:rsid w:val="00503D2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03D24"/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503D24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503D24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styleId="Emphasis">
    <w:name w:val="Emphasis"/>
    <w:basedOn w:val="DefaultParagraphFont"/>
    <w:uiPriority w:val="7"/>
    <w:qFormat/>
    <w:rsid w:val="00503D24"/>
    <w:rPr>
      <w:rFonts w:ascii="Georgia" w:hAnsi="Georgia"/>
      <w:b/>
      <w:i w:val="0"/>
      <w:iCs/>
      <w:sz w:val="26"/>
      <w:u w:val="single"/>
      <w:bdr w:val="none" w:sz="0" w:space="0" w:color="auto"/>
    </w:rPr>
  </w:style>
  <w:style w:type="character" w:customStyle="1" w:styleId="StyleBold">
    <w:name w:val="Style Bold"/>
    <w:basedOn w:val="DefaultParagraphFont"/>
    <w:uiPriority w:val="9"/>
    <w:semiHidden/>
    <w:rsid w:val="00D176BE"/>
    <w:rPr>
      <w:b/>
      <w:bCs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503D24"/>
    <w:rPr>
      <w:rFonts w:asciiTheme="majorHAnsi" w:eastAsiaTheme="majorEastAsia" w:hAnsiTheme="majorHAnsi" w:cstheme="majorBidi"/>
      <w:b/>
      <w:bCs/>
      <w:sz w:val="32"/>
      <w:szCs w:val="24"/>
      <w:u w:val="single"/>
    </w:rPr>
  </w:style>
  <w:style w:type="character" w:customStyle="1" w:styleId="StyleBoldUnderline">
    <w:name w:val="Style Bold Underline"/>
    <w:aliases w:val="Underline"/>
    <w:basedOn w:val="DefaultParagraphFont"/>
    <w:uiPriority w:val="1"/>
    <w:qFormat/>
    <w:rsid w:val="00503D24"/>
    <w:rPr>
      <w:b w:val="0"/>
      <w:sz w:val="26"/>
      <w:u w:val="single"/>
    </w:rPr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"/>
    <w:basedOn w:val="DefaultParagraphFont"/>
    <w:uiPriority w:val="1"/>
    <w:qFormat/>
    <w:rsid w:val="00503D24"/>
    <w:rPr>
      <w:b/>
      <w:sz w:val="26"/>
      <w:u w:val="none"/>
    </w:rPr>
  </w:style>
  <w:style w:type="paragraph" w:styleId="Header">
    <w:name w:val="header"/>
    <w:basedOn w:val="Normal"/>
    <w:link w:val="HeaderChar"/>
    <w:uiPriority w:val="99"/>
    <w:unhideWhenUsed/>
    <w:rsid w:val="00503D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D24"/>
    <w:rPr>
      <w:rFonts w:ascii="Georgia" w:eastAsiaTheme="minorEastAsia" w:hAnsi="Georgia"/>
      <w:sz w:val="16"/>
      <w:szCs w:val="24"/>
    </w:rPr>
  </w:style>
  <w:style w:type="paragraph" w:styleId="Footer">
    <w:name w:val="footer"/>
    <w:basedOn w:val="Normal"/>
    <w:link w:val="FooterChar"/>
    <w:uiPriority w:val="99"/>
    <w:unhideWhenUsed/>
    <w:rsid w:val="00503D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D24"/>
    <w:rPr>
      <w:rFonts w:ascii="Georgia" w:eastAsiaTheme="minorEastAsia" w:hAnsi="Georgia"/>
      <w:sz w:val="16"/>
      <w:szCs w:val="24"/>
    </w:rPr>
  </w:style>
  <w:style w:type="character" w:styleId="Hyperlink">
    <w:name w:val="Hyperlink"/>
    <w:basedOn w:val="DefaultParagraphFont"/>
    <w:uiPriority w:val="99"/>
    <w:unhideWhenUsed/>
    <w:rsid w:val="00503D2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rsid w:val="00D176BE"/>
    <w:rPr>
      <w:color w:val="auto"/>
      <w:u w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503D24"/>
    <w:rPr>
      <w:rFonts w:asciiTheme="majorHAnsi" w:eastAsiaTheme="majorEastAsia" w:hAnsiTheme="majorHAnsi" w:cstheme="majorBidi"/>
      <w:b/>
      <w:bCs/>
      <w:iCs/>
      <w:sz w:val="26"/>
      <w:szCs w:val="24"/>
    </w:rPr>
  </w:style>
  <w:style w:type="paragraph" w:styleId="NormalWeb">
    <w:name w:val="Normal (Web)"/>
    <w:basedOn w:val="Normal"/>
    <w:uiPriority w:val="99"/>
    <w:semiHidden/>
    <w:unhideWhenUsed/>
    <w:rsid w:val="00FE7E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apple-converted-space">
    <w:name w:val="apple-converted-space"/>
    <w:basedOn w:val="DefaultParagraphFont"/>
    <w:rsid w:val="00FE7EB3"/>
  </w:style>
  <w:style w:type="character" w:customStyle="1" w:styleId="itxtrst">
    <w:name w:val="itxtrst"/>
    <w:basedOn w:val="DefaultParagraphFont"/>
    <w:rsid w:val="00FE7EB3"/>
  </w:style>
  <w:style w:type="paragraph" w:styleId="BalloonText">
    <w:name w:val="Balloon Text"/>
    <w:basedOn w:val="Normal"/>
    <w:link w:val="BalloonTextChar"/>
    <w:uiPriority w:val="99"/>
    <w:semiHidden/>
    <w:rsid w:val="00FE7EB3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EB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D24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3D24"/>
    <w:rPr>
      <w:rFonts w:ascii="Lucida Grande" w:eastAsiaTheme="minorEastAsia" w:hAnsi="Lucida Grande" w:cs="Lucida Grande"/>
      <w:sz w:val="16"/>
      <w:szCs w:val="24"/>
    </w:rPr>
  </w:style>
  <w:style w:type="paragraph" w:styleId="NoSpacing">
    <w:name w:val="No Spacing"/>
    <w:uiPriority w:val="1"/>
    <w:rsid w:val="00503D24"/>
    <w:pPr>
      <w:spacing w:after="0" w:line="240" w:lineRule="auto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rsid w:val="00503D2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503D2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economicpolicyjournal.com/2013/08/long-term-us-interest-rates-hit-two.html" TargetMode="External"/><Relationship Id="rId12" Type="http://schemas.openxmlformats.org/officeDocument/2006/relationships/hyperlink" Target="http://www.economicpolicyjournal.com/p/help-wanted.html" TargetMode="External"/><Relationship Id="rId13" Type="http://schemas.openxmlformats.org/officeDocument/2006/relationships/hyperlink" Target="http://bpp.mit.edu/usa/" TargetMode="External"/><Relationship Id="rId14" Type="http://schemas.openxmlformats.org/officeDocument/2006/relationships/hyperlink" Target="http://wallstcheatsheet.com/stocks/construction-activity-eases-as-government-spending-declines.html/?a=viewall" TargetMode="External"/><Relationship Id="rId15" Type="http://schemas.openxmlformats.org/officeDocument/2006/relationships/hyperlink" Target="http://wallstcheatsheet.com/stocks/construction-activity-eases-as-government-spending-declines.html/?a=viewall" TargetMode="External"/><Relationship Id="rId16" Type="http://schemas.openxmlformats.org/officeDocument/2006/relationships/hyperlink" Target="http://www.monroenews.com/news/2013/aug/05/forget-reports-government-has-stopped-spending/" TargetMode="Externa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bill:Library:Application%20Support:Microsoft:Office:User%20Templates:My%20Templates: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FC6496B2D7E7448917CCAFDE4B033D" ma:contentTypeVersion="0" ma:contentTypeDescription="Create a new document." ma:contentTypeScope="" ma:versionID="2df35fa289b4240795a0a6d76a6fdc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D442F0-AAB8-4113-B348-97B56514B931}"/>
</file>

<file path=customXml/itemProps2.xml><?xml version="1.0" encoding="utf-8"?>
<ds:datastoreItem xmlns:ds="http://schemas.openxmlformats.org/officeDocument/2006/customXml" ds:itemID="{68FC0B54-6721-4707-BCD0-F7AAE2AB590B}"/>
</file>

<file path=customXml/itemProps3.xml><?xml version="1.0" encoding="utf-8"?>
<ds:datastoreItem xmlns:ds="http://schemas.openxmlformats.org/officeDocument/2006/customXml" ds:itemID="{B1212E9D-DA85-4AD4-BC94-8E978FB43F03}"/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14</TotalTime>
  <Pages>1</Pages>
  <Words>693</Words>
  <Characters>3953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Whitman College</Company>
  <LinksUpToDate>false</LinksUpToDate>
  <CharactersWithSpaces>4637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Debate Team</dc:creator>
  <cp:lastModifiedBy>Bill Batterman</cp:lastModifiedBy>
  <cp:revision>4</cp:revision>
  <dcterms:created xsi:type="dcterms:W3CDTF">2013-08-05T20:50:00Z</dcterms:created>
  <dcterms:modified xsi:type="dcterms:W3CDTF">2013-08-05T21:20:00Z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0x010100E5FC6496B2D7E7448917CCAFDE4B033D</vt:lpwstr>
  </property>
</Properties>
</file>