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28A" w:rsidRPr="002F328A" w:rsidRDefault="002F328A" w:rsidP="00070E46">
      <w:pPr>
        <w:pStyle w:val="Heading1"/>
        <w:rPr>
          <w:rFonts w:cs="Times New Roman"/>
        </w:rPr>
      </w:pPr>
      <w:r w:rsidRPr="002F328A">
        <w:rPr>
          <w:rFonts w:cs="Times New Roman"/>
        </w:rPr>
        <w:t xml:space="preserve">Mexico Hydrocarbons Aff </w:t>
      </w:r>
      <w:r w:rsidR="00C90A18">
        <w:rPr>
          <w:rFonts w:cs="Times New Roman"/>
        </w:rPr>
        <w:t>Supplement</w:t>
      </w:r>
    </w:p>
    <w:p w:rsidR="001B60DF" w:rsidRDefault="001B60DF" w:rsidP="00070E46">
      <w:pPr>
        <w:pStyle w:val="Heading1"/>
        <w:rPr>
          <w:rFonts w:cs="Times New Roman"/>
        </w:rPr>
      </w:pPr>
    </w:p>
    <w:p w:rsidR="002F328A" w:rsidRPr="002F328A" w:rsidRDefault="002F328A" w:rsidP="00070E46">
      <w:pPr>
        <w:pStyle w:val="Heading1"/>
        <w:rPr>
          <w:rFonts w:cs="Times New Roman"/>
        </w:rPr>
      </w:pPr>
      <w:r w:rsidRPr="002F328A">
        <w:rPr>
          <w:rFonts w:cs="Times New Roman"/>
        </w:rPr>
        <w:lastRenderedPageBreak/>
        <w:t>***Solvency***</w:t>
      </w:r>
    </w:p>
    <w:p w:rsidR="00025F8F" w:rsidRDefault="00025F8F" w:rsidP="00070E46">
      <w:pPr>
        <w:pStyle w:val="Heading1"/>
        <w:rPr>
          <w:rFonts w:cs="Times New Roman"/>
        </w:rPr>
      </w:pPr>
      <w:r>
        <w:rPr>
          <w:rFonts w:cs="Times New Roman"/>
        </w:rPr>
        <w:lastRenderedPageBreak/>
        <w:t>THA</w:t>
      </w:r>
    </w:p>
    <w:p w:rsidR="007760A8" w:rsidRDefault="007760A8" w:rsidP="007760A8"/>
    <w:p w:rsidR="007760A8" w:rsidRPr="007760A8" w:rsidRDefault="007760A8" w:rsidP="007760A8">
      <w:pPr>
        <w:pStyle w:val="Heading2"/>
      </w:pPr>
      <w:r>
        <w:lastRenderedPageBreak/>
        <w:t>Inherency</w:t>
      </w:r>
    </w:p>
    <w:p w:rsidR="007760A8" w:rsidRDefault="00B151CD" w:rsidP="007760A8">
      <w:pPr>
        <w:pStyle w:val="Heading3"/>
      </w:pPr>
      <w:r>
        <w:lastRenderedPageBreak/>
        <w:t>Won’t P</w:t>
      </w:r>
      <w:r w:rsidR="00025F8F">
        <w:t>ass</w:t>
      </w:r>
    </w:p>
    <w:p w:rsidR="0005290D" w:rsidRDefault="0005290D" w:rsidP="007760A8"/>
    <w:p w:rsidR="00025F8F" w:rsidRDefault="00025F8F" w:rsidP="00025F8F">
      <w:pPr>
        <w:pStyle w:val="Heading4"/>
      </w:pPr>
      <w:r>
        <w:t>THA will not pass in its current form- Senate Democrats don’t like the Dodd-Frank exemption</w:t>
      </w:r>
    </w:p>
    <w:p w:rsidR="00025F8F" w:rsidRDefault="00025F8F" w:rsidP="00025F8F">
      <w:pPr>
        <w:rPr>
          <w:rStyle w:val="StyleStyleBold12pt"/>
        </w:rPr>
      </w:pPr>
      <w:r>
        <w:rPr>
          <w:rStyle w:val="StyleStyleBold12pt"/>
        </w:rPr>
        <w:t>Rampton, Reuters, 4-29-13</w:t>
      </w:r>
    </w:p>
    <w:p w:rsidR="00025F8F" w:rsidRPr="00F70018" w:rsidRDefault="00025F8F" w:rsidP="00F70018">
      <w:r w:rsidRPr="00F70018">
        <w:t xml:space="preserve">[Roberta, 4-29-13, Reuters, “U.S.-Mexico deal on expanded Gulf oil drilling still in limbo,” </w:t>
      </w:r>
      <w:hyperlink r:id="rId10" w:history="1">
        <w:r w:rsidRPr="00F70018">
          <w:rPr>
            <w:rStyle w:val="Hyperlink"/>
          </w:rPr>
          <w:t>http://www.reuters.com/article/2013/04/29/us-usa-mexico-oil-idUSBRE93S0NF20130429</w:t>
        </w:r>
      </w:hyperlink>
      <w:r w:rsidRPr="00F70018">
        <w:t>, accessed 7-12-13, MSG]</w:t>
      </w:r>
    </w:p>
    <w:p w:rsidR="00025F8F" w:rsidRPr="00E85516" w:rsidRDefault="00025F8F" w:rsidP="00025F8F">
      <w:pPr>
        <w:rPr>
          <w:sz w:val="24"/>
          <w:szCs w:val="24"/>
        </w:rPr>
      </w:pPr>
    </w:p>
    <w:p w:rsidR="00025F8F" w:rsidRPr="00E85516" w:rsidRDefault="00025F8F" w:rsidP="00025F8F">
      <w:pPr>
        <w:rPr>
          <w:rStyle w:val="StyleBoldUnderline"/>
          <w:sz w:val="24"/>
          <w:szCs w:val="24"/>
        </w:rPr>
      </w:pPr>
      <w:r w:rsidRPr="00E85516">
        <w:rPr>
          <w:sz w:val="24"/>
          <w:szCs w:val="24"/>
        </w:rPr>
        <w:t xml:space="preserve">But in the Senate last year, </w:t>
      </w:r>
      <w:r w:rsidRPr="00E85516">
        <w:rPr>
          <w:rStyle w:val="StyleBoldUnderline"/>
          <w:sz w:val="24"/>
          <w:szCs w:val="24"/>
        </w:rPr>
        <w:t>dissension over an unrelated Law of the Sea treaty and the heated politics of the U.S. presidential election effectively put the deal on hold.</w:t>
      </w:r>
    </w:p>
    <w:p w:rsidR="00025F8F" w:rsidRPr="00E85516" w:rsidRDefault="00025F8F" w:rsidP="00025F8F">
      <w:pPr>
        <w:rPr>
          <w:sz w:val="24"/>
          <w:szCs w:val="24"/>
        </w:rPr>
      </w:pPr>
      <w:r w:rsidRPr="00E85516">
        <w:rPr>
          <w:sz w:val="24"/>
          <w:szCs w:val="24"/>
        </w:rPr>
        <w:t xml:space="preserve">In the waning days of the last Congress, </w:t>
      </w:r>
      <w:r w:rsidRPr="00E85516">
        <w:rPr>
          <w:rStyle w:val="StyleBoldUnderline"/>
          <w:sz w:val="24"/>
          <w:szCs w:val="24"/>
        </w:rPr>
        <w:t>Democrats in the Senate</w:t>
      </w:r>
      <w:r w:rsidRPr="00E85516">
        <w:rPr>
          <w:sz w:val="24"/>
          <w:szCs w:val="24"/>
        </w:rPr>
        <w:t xml:space="preserve"> thought they had found a vehicle to move the bill, but they </w:t>
      </w:r>
      <w:r w:rsidRPr="00E85516">
        <w:rPr>
          <w:rStyle w:val="StyleBoldUnderline"/>
          <w:sz w:val="24"/>
          <w:szCs w:val="24"/>
        </w:rPr>
        <w:t>were foiled by procedural objections</w:t>
      </w:r>
      <w:r w:rsidRPr="00E85516">
        <w:rPr>
          <w:sz w:val="24"/>
          <w:szCs w:val="24"/>
        </w:rPr>
        <w:t>, said former Senator Jeff Bingaman, a Democrat who at the time was the chairman of the Senate Energy Committee.</w:t>
      </w:r>
    </w:p>
    <w:p w:rsidR="00025F8F" w:rsidRPr="00E85516" w:rsidRDefault="00025F8F" w:rsidP="00025F8F">
      <w:pPr>
        <w:rPr>
          <w:sz w:val="24"/>
          <w:szCs w:val="24"/>
        </w:rPr>
      </w:pPr>
      <w:r w:rsidRPr="00E85516">
        <w:rPr>
          <w:sz w:val="24"/>
          <w:szCs w:val="24"/>
        </w:rPr>
        <w:t>The administration has sent its proposed text to the Republican-led House of Representatives, which is in favor of expanded oil drilling.</w:t>
      </w:r>
    </w:p>
    <w:p w:rsidR="00025F8F" w:rsidRPr="00E85516" w:rsidRDefault="00025F8F" w:rsidP="00025F8F">
      <w:pPr>
        <w:rPr>
          <w:sz w:val="24"/>
          <w:szCs w:val="24"/>
        </w:rPr>
      </w:pPr>
      <w:r w:rsidRPr="00E85516">
        <w:rPr>
          <w:sz w:val="24"/>
          <w:szCs w:val="24"/>
        </w:rPr>
        <w:t>Lawmakers from two House committees, natural resources and foreign affairs, promptly crafted a bill.</w:t>
      </w:r>
    </w:p>
    <w:p w:rsidR="00025F8F" w:rsidRPr="00E85516" w:rsidRDefault="00025F8F" w:rsidP="00025F8F">
      <w:pPr>
        <w:rPr>
          <w:sz w:val="24"/>
          <w:szCs w:val="24"/>
        </w:rPr>
      </w:pPr>
      <w:r w:rsidRPr="00E85516">
        <w:rPr>
          <w:rStyle w:val="StyleBoldUnderline"/>
          <w:sz w:val="24"/>
          <w:szCs w:val="24"/>
        </w:rPr>
        <w:t xml:space="preserve">"It was the administration that failed until five weeks ago to give us the guidance that we needed to implement the language," </w:t>
      </w:r>
      <w:r w:rsidRPr="00E85516">
        <w:rPr>
          <w:sz w:val="24"/>
          <w:szCs w:val="24"/>
        </w:rPr>
        <w:t>said Doug Lamborn, a Republican congressman from Colorado, at a House natural resources hearing with administration officials last week.</w:t>
      </w:r>
    </w:p>
    <w:p w:rsidR="00025F8F" w:rsidRPr="00E85516" w:rsidRDefault="00025F8F" w:rsidP="00025F8F">
      <w:pPr>
        <w:rPr>
          <w:rStyle w:val="StyleBoldUnderline"/>
          <w:sz w:val="24"/>
          <w:szCs w:val="24"/>
        </w:rPr>
      </w:pPr>
      <w:r w:rsidRPr="00E85516">
        <w:rPr>
          <w:sz w:val="24"/>
          <w:szCs w:val="24"/>
        </w:rPr>
        <w:t xml:space="preserve">In a new twist, </w:t>
      </w:r>
      <w:r w:rsidRPr="00E85516">
        <w:rPr>
          <w:rStyle w:val="StyleBoldUnderline"/>
          <w:sz w:val="24"/>
          <w:szCs w:val="24"/>
        </w:rPr>
        <w:t>the bill includes a measure that would exempt U.S. oil companies drilling in the area from certain disclosure rules that were part of the 2010 Dodd-Frank financial reform law. Those disclosures are strongly backed by the White House and Democratic senators.</w:t>
      </w:r>
    </w:p>
    <w:p w:rsidR="00025F8F" w:rsidRPr="00E85516" w:rsidRDefault="00025F8F" w:rsidP="00025F8F">
      <w:pPr>
        <w:rPr>
          <w:sz w:val="24"/>
          <w:szCs w:val="24"/>
        </w:rPr>
      </w:pPr>
      <w:r w:rsidRPr="00E85516">
        <w:rPr>
          <w:sz w:val="24"/>
          <w:szCs w:val="24"/>
        </w:rPr>
        <w:t>Aimed at curbing corruption, the rules require oil and mining companies to report payments to any foreign government to the Securities and Exchange Commission. Oil and business lobby groups are fighting the rules in court.</w:t>
      </w:r>
    </w:p>
    <w:p w:rsidR="00025F8F" w:rsidRPr="00E85516" w:rsidRDefault="00025F8F" w:rsidP="00025F8F">
      <w:pPr>
        <w:rPr>
          <w:sz w:val="24"/>
          <w:szCs w:val="24"/>
        </w:rPr>
      </w:pPr>
      <w:r w:rsidRPr="00E85516">
        <w:rPr>
          <w:sz w:val="24"/>
          <w:szCs w:val="24"/>
        </w:rPr>
        <w:t>Interior and State Department officials did not directly comment on the provision at a hearing last week, saying only that the administration wants to work with the House on details of the bill so that the deal can be in place in time for the next sale of drilling leases for the Gulf, expected to be held in August.</w:t>
      </w:r>
    </w:p>
    <w:p w:rsidR="00025F8F" w:rsidRPr="00E85516" w:rsidRDefault="00025F8F" w:rsidP="00025F8F">
      <w:pPr>
        <w:rPr>
          <w:sz w:val="24"/>
          <w:szCs w:val="24"/>
        </w:rPr>
      </w:pPr>
      <w:r w:rsidRPr="00E85516">
        <w:rPr>
          <w:sz w:val="24"/>
          <w:szCs w:val="24"/>
        </w:rPr>
        <w:t xml:space="preserve">Bingaman said </w:t>
      </w:r>
      <w:r w:rsidRPr="00E85516">
        <w:rPr>
          <w:rStyle w:val="StyleBoldUnderline"/>
          <w:sz w:val="24"/>
          <w:szCs w:val="24"/>
        </w:rPr>
        <w:t>the exemption "complicates things significantly" for</w:t>
      </w:r>
      <w:r w:rsidRPr="00E85516">
        <w:rPr>
          <w:sz w:val="24"/>
          <w:szCs w:val="24"/>
        </w:rPr>
        <w:t xml:space="preserve"> quick </w:t>
      </w:r>
      <w:r w:rsidRPr="00E85516">
        <w:rPr>
          <w:rStyle w:val="StyleBoldUnderline"/>
          <w:sz w:val="24"/>
          <w:szCs w:val="24"/>
        </w:rPr>
        <w:t>passage of the bill.</w:t>
      </w:r>
      <w:r w:rsidRPr="00E85516">
        <w:rPr>
          <w:sz w:val="24"/>
          <w:szCs w:val="24"/>
        </w:rPr>
        <w:t xml:space="preserve"> "</w:t>
      </w:r>
      <w:r w:rsidRPr="00E85516">
        <w:rPr>
          <w:rStyle w:val="StyleBoldUnderline"/>
          <w:sz w:val="24"/>
          <w:szCs w:val="24"/>
        </w:rPr>
        <w:t>They've added in some things that are going to make it difficult to pass</w:t>
      </w:r>
      <w:r w:rsidRPr="00E85516">
        <w:rPr>
          <w:sz w:val="24"/>
          <w:szCs w:val="24"/>
        </w:rPr>
        <w:t xml:space="preserve"> in that form," he said, referring to the exemption.</w:t>
      </w:r>
    </w:p>
    <w:p w:rsidR="00025F8F" w:rsidRPr="00E85516" w:rsidRDefault="00025F8F" w:rsidP="00025F8F">
      <w:pPr>
        <w:rPr>
          <w:sz w:val="24"/>
          <w:szCs w:val="24"/>
        </w:rPr>
      </w:pPr>
      <w:r w:rsidRPr="00E85516">
        <w:rPr>
          <w:sz w:val="24"/>
          <w:szCs w:val="24"/>
        </w:rPr>
        <w:t>Last week, the Senate energy committee quietly filed a one-page bill reflecting the administration's suggested language, word for word, with no mention of the disclosure exemption.</w:t>
      </w:r>
    </w:p>
    <w:p w:rsidR="00025F8F" w:rsidRDefault="00025F8F" w:rsidP="00025F8F">
      <w:pPr>
        <w:rPr>
          <w:rStyle w:val="StyleBoldUnderline"/>
          <w:sz w:val="24"/>
          <w:szCs w:val="24"/>
        </w:rPr>
      </w:pPr>
      <w:r w:rsidRPr="00E85516">
        <w:rPr>
          <w:rStyle w:val="StyleBoldUnderline"/>
          <w:sz w:val="24"/>
          <w:szCs w:val="24"/>
        </w:rPr>
        <w:t>The timing of next steps is unclear.</w:t>
      </w:r>
    </w:p>
    <w:p w:rsidR="00F70018" w:rsidRPr="00E85516" w:rsidRDefault="00F70018" w:rsidP="00025F8F">
      <w:pPr>
        <w:rPr>
          <w:rStyle w:val="StyleBoldUnderline"/>
          <w:sz w:val="24"/>
          <w:szCs w:val="24"/>
        </w:rPr>
      </w:pPr>
    </w:p>
    <w:p w:rsidR="0005290D" w:rsidRDefault="00025F8F" w:rsidP="000D52AB">
      <w:pPr>
        <w:pStyle w:val="Heading4"/>
      </w:pPr>
      <w:r w:rsidRPr="000D52AB">
        <w:t>THA will not pass- White house says it cannot support House provisions</w:t>
      </w:r>
    </w:p>
    <w:p w:rsidR="00025F8F" w:rsidRDefault="00025F8F" w:rsidP="00025F8F">
      <w:pPr>
        <w:rPr>
          <w:rStyle w:val="StyleStyleBold12pt"/>
        </w:rPr>
      </w:pPr>
      <w:r>
        <w:rPr>
          <w:rStyle w:val="StyleStyleBold12pt"/>
        </w:rPr>
        <w:t>Geman, The Hill, 6-25-13</w:t>
      </w:r>
    </w:p>
    <w:p w:rsidR="00025F8F" w:rsidRPr="00F70018" w:rsidRDefault="00025F8F" w:rsidP="00F70018">
      <w:r w:rsidRPr="00F70018">
        <w:lastRenderedPageBreak/>
        <w:t xml:space="preserve">[Ben, 6-25-13, The Hill, “White House ‘cannot support’ House US-Mexico drilling bill,” </w:t>
      </w:r>
      <w:hyperlink r:id="rId11" w:history="1">
        <w:r w:rsidRPr="00F70018">
          <w:rPr>
            <w:rStyle w:val="Hyperlink"/>
          </w:rPr>
          <w:t>http://thehill.com/blogs/e2-wire/e2-wire/307769-white-house-cannot-support-house-us-mexico-drilling-bill</w:t>
        </w:r>
      </w:hyperlink>
      <w:r w:rsidRPr="00F70018">
        <w:t>, accessed 7-12-13, MSG]</w:t>
      </w:r>
    </w:p>
    <w:p w:rsidR="00025F8F" w:rsidRPr="00E85516" w:rsidRDefault="00025F8F" w:rsidP="00025F8F">
      <w:pPr>
        <w:rPr>
          <w:sz w:val="24"/>
          <w:szCs w:val="24"/>
        </w:rPr>
      </w:pPr>
    </w:p>
    <w:p w:rsidR="00025F8F" w:rsidRPr="00E85516" w:rsidRDefault="00025F8F" w:rsidP="00025F8F">
      <w:pPr>
        <w:rPr>
          <w:rStyle w:val="StyleBoldUnderline"/>
          <w:sz w:val="24"/>
          <w:szCs w:val="24"/>
        </w:rPr>
      </w:pPr>
      <w:r w:rsidRPr="00E85516">
        <w:rPr>
          <w:rStyle w:val="StyleBoldUnderline"/>
          <w:sz w:val="24"/>
          <w:szCs w:val="24"/>
        </w:rPr>
        <w:t>The White House said Tuesday that it opposes House legislation to implement a 2012 administration pact with Mexico on Gulf of Mexico drilling cooperation, citing “unnecessary, extraneous provisions that seriously detract from the bill.”</w:t>
      </w:r>
    </w:p>
    <w:p w:rsidR="00025F8F" w:rsidRPr="00E85516" w:rsidRDefault="00025F8F" w:rsidP="00025F8F">
      <w:pPr>
        <w:rPr>
          <w:sz w:val="24"/>
          <w:szCs w:val="24"/>
        </w:rPr>
      </w:pPr>
      <w:r w:rsidRPr="00E85516">
        <w:rPr>
          <w:rStyle w:val="StyleBoldUnderline"/>
          <w:sz w:val="24"/>
          <w:szCs w:val="24"/>
        </w:rPr>
        <w:t>The formal statement of administration policy</w:t>
      </w:r>
      <w:r w:rsidRPr="00E85516">
        <w:rPr>
          <w:sz w:val="24"/>
          <w:szCs w:val="24"/>
        </w:rPr>
        <w:t xml:space="preserve"> backs the “goal” of the bill that’s coming to the House floor Wednesday to implement the U.S.-Mexico Transboundary Hydrocarbons Agreement.</w:t>
      </w:r>
    </w:p>
    <w:p w:rsidR="00025F8F" w:rsidRPr="00E85516" w:rsidRDefault="00025F8F" w:rsidP="00025F8F">
      <w:pPr>
        <w:rPr>
          <w:rStyle w:val="StyleBoldUnderline"/>
          <w:sz w:val="24"/>
          <w:szCs w:val="24"/>
        </w:rPr>
      </w:pPr>
      <w:r w:rsidRPr="00E85516">
        <w:rPr>
          <w:sz w:val="24"/>
          <w:szCs w:val="24"/>
        </w:rPr>
        <w:t xml:space="preserve">But it </w:t>
      </w:r>
      <w:r w:rsidRPr="00E85516">
        <w:rPr>
          <w:rStyle w:val="StyleBoldUnderline"/>
          <w:sz w:val="24"/>
          <w:szCs w:val="24"/>
        </w:rPr>
        <w:t>cites provisions in the GOP-crafted bill that exempts oil companies operating under the pact from controversial federal rules that force energy producers to disclose their payments to foreign governments.</w:t>
      </w:r>
    </w:p>
    <w:p w:rsidR="00025F8F" w:rsidRPr="00E85516" w:rsidRDefault="00025F8F" w:rsidP="00025F8F">
      <w:pPr>
        <w:rPr>
          <w:rStyle w:val="StyleBoldUnderline"/>
          <w:sz w:val="24"/>
          <w:szCs w:val="24"/>
        </w:rPr>
      </w:pPr>
      <w:r w:rsidRPr="00E85516">
        <w:rPr>
          <w:sz w:val="24"/>
          <w:szCs w:val="24"/>
        </w:rPr>
        <w:t xml:space="preserve">“As a practical matter, this provision would waive the requirement for the disclosure of any payments made by resource extraction companies to the United States or foreign governments in accordance with a transboundary hydrocarbon agreement. </w:t>
      </w:r>
      <w:r w:rsidRPr="00E85516">
        <w:rPr>
          <w:rStyle w:val="StyleBoldUnderline"/>
          <w:sz w:val="24"/>
          <w:szCs w:val="24"/>
        </w:rPr>
        <w:t>The provision directly and negatively impacts U.S. efforts to increase transparency and accountability, particularly in the oil, gas, and minerals sectors,” the White House Office of Management and Budget said.</w:t>
      </w:r>
    </w:p>
    <w:p w:rsidR="00025F8F" w:rsidRPr="00E85516" w:rsidRDefault="00025F8F" w:rsidP="00025F8F">
      <w:pPr>
        <w:rPr>
          <w:sz w:val="24"/>
          <w:szCs w:val="24"/>
        </w:rPr>
      </w:pPr>
      <w:r w:rsidRPr="00E85516">
        <w:rPr>
          <w:rStyle w:val="StyleBoldUnderline"/>
          <w:sz w:val="24"/>
          <w:szCs w:val="24"/>
        </w:rPr>
        <w:t>The White House statement</w:t>
      </w:r>
      <w:r w:rsidRPr="00E85516">
        <w:rPr>
          <w:sz w:val="24"/>
          <w:szCs w:val="24"/>
        </w:rPr>
        <w:t xml:space="preserve">, however, </w:t>
      </w:r>
      <w:r w:rsidRPr="00E85516">
        <w:rPr>
          <w:rStyle w:val="StyleBoldUnderline"/>
          <w:sz w:val="24"/>
          <w:szCs w:val="24"/>
        </w:rPr>
        <w:t>stops short of a veto threat despite saying it "cannot support" the measure.</w:t>
      </w:r>
      <w:r w:rsidRPr="00E85516">
        <w:rPr>
          <w:sz w:val="24"/>
          <w:szCs w:val="24"/>
        </w:rPr>
        <w:t xml:space="preserve"> It says the administration looks forward to working with Congress on an implementing bill.</w:t>
      </w:r>
    </w:p>
    <w:p w:rsidR="00070E46" w:rsidRPr="002F328A" w:rsidRDefault="00070E46" w:rsidP="00025F8F">
      <w:pPr>
        <w:pStyle w:val="Heading2"/>
      </w:pPr>
      <w:r w:rsidRPr="002F328A">
        <w:lastRenderedPageBreak/>
        <w:t>Resource Allocation</w:t>
      </w:r>
    </w:p>
    <w:p w:rsidR="00070E46" w:rsidRDefault="00070E46" w:rsidP="00070E46">
      <w:pPr>
        <w:pStyle w:val="Heading3"/>
        <w:rPr>
          <w:rFonts w:cs="Times New Roman"/>
        </w:rPr>
      </w:pPr>
      <w:r w:rsidRPr="002F328A">
        <w:rPr>
          <w:rFonts w:cs="Times New Roman"/>
        </w:rPr>
        <w:lastRenderedPageBreak/>
        <w:t>Allocation of Resources</w:t>
      </w:r>
    </w:p>
    <w:p w:rsidR="00F70018" w:rsidRPr="00F70018" w:rsidRDefault="00F70018" w:rsidP="00F70018"/>
    <w:p w:rsidR="00070E46" w:rsidRPr="002F328A" w:rsidRDefault="00070E46" w:rsidP="00070E46">
      <w:pPr>
        <w:pStyle w:val="Heading4"/>
        <w:rPr>
          <w:rFonts w:cs="Times New Roman"/>
        </w:rPr>
      </w:pPr>
      <w:r w:rsidRPr="002F328A">
        <w:rPr>
          <w:rFonts w:cs="Times New Roman"/>
        </w:rPr>
        <w:t>Resource allocation is applied for and approved by the executive agencies</w:t>
      </w:r>
    </w:p>
    <w:p w:rsidR="00070E46" w:rsidRPr="002F328A" w:rsidRDefault="00070E46" w:rsidP="00070E46">
      <w:pPr>
        <w:rPr>
          <w:rStyle w:val="StyleStyleBold12pt"/>
        </w:rPr>
      </w:pPr>
      <w:r w:rsidRPr="002F328A">
        <w:rPr>
          <w:rStyle w:val="StyleStyleBold12pt"/>
        </w:rPr>
        <w:t>United States Senate Committee on Foreign Relations 12</w:t>
      </w:r>
    </w:p>
    <w:p w:rsidR="00070E46" w:rsidRPr="002F328A" w:rsidRDefault="00070E46" w:rsidP="00070E46">
      <w:r w:rsidRPr="002F328A">
        <w:t>[</w:t>
      </w:r>
      <w:r w:rsidRPr="00F70018">
        <w:t>12-21-13,</w:t>
      </w:r>
      <w:r w:rsidR="00F70018">
        <w:t xml:space="preserve"> </w:t>
      </w:r>
      <w:r w:rsidRPr="00F70018">
        <w:t xml:space="preserve">“OIL, MEXICO, AND THE TRANSBOUNDARY AGREEMENT” </w:t>
      </w:r>
      <w:hyperlink r:id="rId12" w:history="1">
        <w:r w:rsidRPr="00F70018">
          <w:rPr>
            <w:rStyle w:val="Hyperlink"/>
          </w:rPr>
          <w:t>http://www.gpo.gov/fdsys/pkg/CPRT-112SPRT77567/html/CPRT-112SPRT77567.htm accessed, 7-12-13</w:t>
        </w:r>
      </w:hyperlink>
      <w:r w:rsidRPr="00F70018">
        <w:t xml:space="preserve"> AMS]</w:t>
      </w:r>
    </w:p>
    <w:p w:rsidR="00070E46" w:rsidRPr="002F328A" w:rsidRDefault="00070E46" w:rsidP="00070E46"/>
    <w:p w:rsidR="00070E46" w:rsidRPr="002F328A" w:rsidRDefault="00070E46" w:rsidP="00070E46">
      <w:r w:rsidRPr="002F328A">
        <w:t>Allocation of Production</w:t>
      </w:r>
    </w:p>
    <w:p w:rsidR="00070E46" w:rsidRPr="002F328A" w:rsidRDefault="00070E46" w:rsidP="00070E46">
      <w:pPr>
        <w:rPr>
          <w:rStyle w:val="StyleBoldUnderline"/>
        </w:rPr>
      </w:pPr>
      <w:r w:rsidRPr="002F328A">
        <w:t xml:space="preserve">1. </w:t>
      </w:r>
      <w:r w:rsidRPr="002F328A">
        <w:rPr>
          <w:rStyle w:val="StyleBoldUnderline"/>
        </w:rPr>
        <w:t>The Executive Agencies shall require the unit operator</w:t>
      </w:r>
      <w:r w:rsidRPr="002F328A">
        <w:t xml:space="preserve">, on behalf of the Licensees </w:t>
      </w:r>
      <w:r w:rsidRPr="002F328A">
        <w:rPr>
          <w:rStyle w:val="StyleBoldUnderline"/>
        </w:rPr>
        <w:t>and 60 days prior to the commencement of production</w:t>
      </w:r>
      <w:r w:rsidRPr="002F328A">
        <w:t xml:space="preserve"> </w:t>
      </w:r>
      <w:r w:rsidRPr="002F328A">
        <w:rPr>
          <w:rStyle w:val="StyleBoldUnderline"/>
        </w:rPr>
        <w:t>from a Transboundary Reservoir</w:t>
      </w:r>
      <w:r w:rsidRPr="002F328A">
        <w:t xml:space="preserve">, </w:t>
      </w:r>
      <w:r w:rsidRPr="002F328A">
        <w:rPr>
          <w:rStyle w:val="StyleBoldUnderline"/>
        </w:rPr>
        <w:t>to initiate consultations on the allocation of production to each side</w:t>
      </w:r>
      <w:r w:rsidRPr="002F328A">
        <w:t xml:space="preserve"> of the Delimitation Line </w:t>
      </w:r>
      <w:r w:rsidRPr="002F328A">
        <w:rPr>
          <w:rStyle w:val="StyleBoldUnderline"/>
        </w:rPr>
        <w:t>by submitting a proposal for the allocation of production for approval by the Executive Agencies</w:t>
      </w:r>
      <w:r w:rsidRPr="002F328A">
        <w:t xml:space="preserve"> to be applied from first production. </w:t>
      </w:r>
      <w:r w:rsidRPr="002F328A">
        <w:rPr>
          <w:rStyle w:val="StyleBoldUnderline"/>
        </w:rPr>
        <w:t>The Executive Agencies shall, prior to any decision not in agreement with the proposal, jointly consult with the unit operator.</w:t>
      </w:r>
    </w:p>
    <w:p w:rsidR="00070E46" w:rsidRPr="002F328A" w:rsidRDefault="00070E46" w:rsidP="00070E46">
      <w:r w:rsidRPr="002F328A">
        <w:t>2. Each Executive Agency shall ensure that all relevant and available information from the Unit Area related to the proposal Is made available in a timely manner to the other Executive Agency.</w:t>
      </w:r>
    </w:p>
    <w:p w:rsidR="00070E46" w:rsidRDefault="00070E46" w:rsidP="00070E46">
      <w:r w:rsidRPr="002F328A">
        <w:t xml:space="preserve">3. </w:t>
      </w:r>
      <w:r w:rsidRPr="002F328A">
        <w:rPr>
          <w:rStyle w:val="StyleBoldUnderline"/>
        </w:rPr>
        <w:t>If the Executive Agencies are unable to reach agreement on this initial allocation of production within 30 days</w:t>
      </w:r>
      <w:r w:rsidRPr="002F328A">
        <w:t xml:space="preserve"> from the date of the initiation of consultations In accordance with paragraph 1 of this Article, </w:t>
      </w:r>
      <w:r w:rsidRPr="002F328A">
        <w:rPr>
          <w:rStyle w:val="StyleBoldUnderline"/>
        </w:rPr>
        <w:t>the matter shall be addressed by the Joint Commission</w:t>
      </w:r>
      <w:r w:rsidRPr="002F328A">
        <w:t>.</w:t>
      </w:r>
    </w:p>
    <w:p w:rsidR="00F70018" w:rsidRPr="002F328A" w:rsidRDefault="00F70018" w:rsidP="00070E46"/>
    <w:p w:rsidR="0005290D" w:rsidRDefault="00070E46" w:rsidP="00070E46">
      <w:pPr>
        <w:pStyle w:val="Heading3"/>
        <w:rPr>
          <w:rFonts w:cs="Times New Roman"/>
        </w:rPr>
      </w:pPr>
      <w:r w:rsidRPr="002F328A">
        <w:rPr>
          <w:rFonts w:cs="Times New Roman"/>
        </w:rPr>
        <w:lastRenderedPageBreak/>
        <w:t>Redetermining Allocation of Resources</w:t>
      </w:r>
    </w:p>
    <w:p w:rsidR="00F70018" w:rsidRPr="00F70018" w:rsidRDefault="00F70018" w:rsidP="00F70018"/>
    <w:p w:rsidR="00070E46" w:rsidRPr="002F328A" w:rsidRDefault="00070E46" w:rsidP="00070E46">
      <w:pPr>
        <w:pStyle w:val="Heading4"/>
        <w:rPr>
          <w:rFonts w:cs="Times New Roman"/>
        </w:rPr>
      </w:pPr>
      <w:r w:rsidRPr="002F328A">
        <w:rPr>
          <w:rFonts w:cs="Times New Roman"/>
        </w:rPr>
        <w:t>Reallocation of resources is agreed upon by the executive agencies</w:t>
      </w:r>
    </w:p>
    <w:p w:rsidR="00070E46" w:rsidRPr="002F328A" w:rsidRDefault="00070E46" w:rsidP="00070E46">
      <w:pPr>
        <w:rPr>
          <w:rStyle w:val="StyleStyleBold12pt"/>
        </w:rPr>
      </w:pPr>
      <w:r w:rsidRPr="002F328A">
        <w:rPr>
          <w:rStyle w:val="StyleStyleBold12pt"/>
        </w:rPr>
        <w:t>United States Senate Committee on Foreign Relations 12</w:t>
      </w:r>
    </w:p>
    <w:p w:rsidR="00070E46" w:rsidRPr="002F328A" w:rsidRDefault="00070E46" w:rsidP="00070E46">
      <w:r w:rsidRPr="002F328A">
        <w:t>[12-21-13,</w:t>
      </w:r>
      <w:r w:rsidR="00F70018">
        <w:t xml:space="preserve"> </w:t>
      </w:r>
      <w:r w:rsidRPr="002F328A">
        <w:t xml:space="preserve">“OIL, MEXICO, AND THE TRANSBOUNDARY AGREEMENT” </w:t>
      </w:r>
      <w:hyperlink r:id="rId13" w:history="1">
        <w:r w:rsidRPr="002F328A">
          <w:rPr>
            <w:rStyle w:val="Hyperlink"/>
          </w:rPr>
          <w:t>http://www.gpo.gov/fdsys/pkg/CPRT-112SPRT77567/html/CPRT-112SPRT77567.htm accessed, 7-12-13</w:t>
        </w:r>
      </w:hyperlink>
      <w:r w:rsidRPr="002F328A">
        <w:t xml:space="preserve"> AMS]</w:t>
      </w:r>
    </w:p>
    <w:p w:rsidR="00070E46" w:rsidRPr="002F328A" w:rsidRDefault="00070E46" w:rsidP="00070E46"/>
    <w:p w:rsidR="00070E46" w:rsidRPr="002F328A" w:rsidRDefault="00070E46" w:rsidP="00070E46">
      <w:r w:rsidRPr="002F328A">
        <w:t>Redetermination of the Allocation of Production</w:t>
      </w:r>
    </w:p>
    <w:p w:rsidR="00070E46" w:rsidRPr="002F328A" w:rsidRDefault="00070E46" w:rsidP="00070E46">
      <w:r w:rsidRPr="002F328A">
        <w:t xml:space="preserve">1. </w:t>
      </w:r>
      <w:r w:rsidRPr="002F328A">
        <w:rPr>
          <w:rStyle w:val="StyleBoldUnderline"/>
        </w:rPr>
        <w:t>Any redetermination of the allocation of production of a Transboundary Reservoir</w:t>
      </w:r>
      <w:r w:rsidRPr="002F328A">
        <w:t xml:space="preserve"> </w:t>
      </w:r>
      <w:r w:rsidRPr="002F328A">
        <w:rPr>
          <w:rStyle w:val="StyleBoldUnderline"/>
        </w:rPr>
        <w:t>shall be conducted pursuant to the unitization agreement</w:t>
      </w:r>
      <w:r w:rsidRPr="002F328A">
        <w:t xml:space="preserve"> or as agreed pursuant to Article 7 paragraph 5. </w:t>
      </w:r>
      <w:r w:rsidRPr="002F328A">
        <w:rPr>
          <w:rStyle w:val="StyleBoldUnderline"/>
        </w:rPr>
        <w:t>The Parties shall endeavor to ensure that provisions for redetermination shall provide for fair and equitable allocation</w:t>
      </w:r>
      <w:r w:rsidRPr="002F328A">
        <w:t xml:space="preserve"> of production </w:t>
      </w:r>
      <w:r w:rsidRPr="002F328A">
        <w:rPr>
          <w:rStyle w:val="StyleBoldUnderline"/>
        </w:rPr>
        <w:t>of each Transboundary Reservoir.</w:t>
      </w:r>
      <w:r w:rsidRPr="002F328A">
        <w:t xml:space="preserve"> Such terms shall be contained in the unitization agreement and shall be applicable over its full term.</w:t>
      </w:r>
    </w:p>
    <w:p w:rsidR="00070E46" w:rsidRPr="002F328A" w:rsidRDefault="00070E46" w:rsidP="00070E46">
      <w:pPr>
        <w:rPr>
          <w:rStyle w:val="StyleBoldUnderline"/>
        </w:rPr>
      </w:pPr>
      <w:r w:rsidRPr="002F328A">
        <w:t xml:space="preserve">2. </w:t>
      </w:r>
      <w:r w:rsidRPr="002F328A">
        <w:rPr>
          <w:rStyle w:val="StyleBoldUnderline"/>
        </w:rPr>
        <w:t>Each Executive Agency shall ensure that</w:t>
      </w:r>
      <w:r w:rsidRPr="002F328A">
        <w:t xml:space="preserve">, subject to national law, </w:t>
      </w:r>
      <w:r w:rsidRPr="002F328A">
        <w:rPr>
          <w:rStyle w:val="StyleBoldUnderline"/>
        </w:rPr>
        <w:t>all relevant and available Information related to a redetermination of allocation of a Transboundary Reservoir is made</w:t>
      </w:r>
      <w:r w:rsidRPr="002F328A">
        <w:t xml:space="preserve"> available in a timely manner to the other Executive Agency. </w:t>
      </w:r>
      <w:r w:rsidRPr="002F328A">
        <w:rPr>
          <w:rStyle w:val="StyleBoldUnderline"/>
        </w:rPr>
        <w:t>The Executive Agencies shall, prior to any decision not in agreement with a redetermination proposal from a unit operator, jointly consult with the unit operator.</w:t>
      </w:r>
    </w:p>
    <w:p w:rsidR="00070E46" w:rsidRDefault="00070E46" w:rsidP="00070E46">
      <w:pPr>
        <w:rPr>
          <w:rStyle w:val="StyleBoldUnderline"/>
        </w:rPr>
      </w:pPr>
      <w:r w:rsidRPr="002F328A">
        <w:t xml:space="preserve">3. </w:t>
      </w:r>
      <w:r w:rsidRPr="002F328A">
        <w:rPr>
          <w:rStyle w:val="StyleBoldUnderline"/>
        </w:rPr>
        <w:t xml:space="preserve">If the Executive Agencies are unable to reach agreement on any redetermination of the allocation of production within 60 </w:t>
      </w:r>
      <w:r w:rsidRPr="002F328A">
        <w:t xml:space="preserve">days following the initiation of a process for redetermina-tion as contemplated under paragraph 1 of this Article, </w:t>
      </w:r>
      <w:r w:rsidRPr="002F328A">
        <w:rPr>
          <w:rStyle w:val="StyleBoldUnderline"/>
        </w:rPr>
        <w:t>the matter shall be addressed by the Joint Commission.</w:t>
      </w:r>
    </w:p>
    <w:p w:rsidR="005D4F72" w:rsidRDefault="005D4F72" w:rsidP="00070E46">
      <w:pPr>
        <w:rPr>
          <w:rStyle w:val="StyleBoldUnderline"/>
        </w:rPr>
      </w:pPr>
    </w:p>
    <w:p w:rsidR="001B60DF" w:rsidRDefault="001B60DF" w:rsidP="003D05DE">
      <w:pPr>
        <w:pStyle w:val="Heading1"/>
        <w:rPr>
          <w:rFonts w:cs="Times New Roman"/>
        </w:rPr>
      </w:pPr>
    </w:p>
    <w:p w:rsidR="002F328A" w:rsidRPr="002F328A" w:rsidRDefault="002F328A" w:rsidP="003D05DE">
      <w:pPr>
        <w:pStyle w:val="Heading1"/>
        <w:rPr>
          <w:rFonts w:cs="Times New Roman"/>
        </w:rPr>
      </w:pPr>
      <w:r w:rsidRPr="002F328A">
        <w:rPr>
          <w:rFonts w:cs="Times New Roman"/>
        </w:rPr>
        <w:lastRenderedPageBreak/>
        <w:t>***Advantages***</w:t>
      </w:r>
    </w:p>
    <w:p w:rsidR="003D05DE" w:rsidRPr="002F328A" w:rsidRDefault="003D05DE" w:rsidP="003D05DE">
      <w:pPr>
        <w:pStyle w:val="Heading1"/>
        <w:rPr>
          <w:rFonts w:cs="Times New Roman"/>
        </w:rPr>
      </w:pPr>
      <w:r w:rsidRPr="002F328A">
        <w:rPr>
          <w:rFonts w:cs="Times New Roman"/>
        </w:rPr>
        <w:lastRenderedPageBreak/>
        <w:t>Energy Independence</w:t>
      </w:r>
    </w:p>
    <w:p w:rsidR="0005290D" w:rsidRDefault="003D05DE" w:rsidP="003D05DE">
      <w:pPr>
        <w:pStyle w:val="Heading2"/>
        <w:rPr>
          <w:rFonts w:cs="Times New Roman"/>
        </w:rPr>
      </w:pPr>
      <w:r w:rsidRPr="002F328A">
        <w:rPr>
          <w:rFonts w:cs="Times New Roman"/>
        </w:rPr>
        <w:lastRenderedPageBreak/>
        <w:t>AT: S</w:t>
      </w:r>
      <w:r w:rsidR="00F70018">
        <w:rPr>
          <w:rFonts w:cs="Times New Roman"/>
        </w:rPr>
        <w:t>tatus Q</w:t>
      </w:r>
      <w:r w:rsidRPr="002F328A">
        <w:rPr>
          <w:rFonts w:cs="Times New Roman"/>
        </w:rPr>
        <w:t>uo Solves</w:t>
      </w:r>
    </w:p>
    <w:p w:rsidR="00F70018" w:rsidRPr="00F70018" w:rsidRDefault="00F70018" w:rsidP="00F70018"/>
    <w:p w:rsidR="0005290D" w:rsidRDefault="003D05DE" w:rsidP="003D05DE">
      <w:pPr>
        <w:pStyle w:val="Heading4"/>
        <w:rPr>
          <w:rFonts w:cs="Times New Roman"/>
        </w:rPr>
      </w:pPr>
      <w:r w:rsidRPr="002F328A">
        <w:rPr>
          <w:rFonts w:cs="Times New Roman"/>
        </w:rPr>
        <w:t>Even if the U.S. does produce as much energy as it consumes, it’s still susceptible workings of the global oil market and shocks</w:t>
      </w:r>
    </w:p>
    <w:p w:rsidR="003D05DE" w:rsidRPr="002F328A" w:rsidRDefault="003D05DE" w:rsidP="003D05DE">
      <w:pPr>
        <w:rPr>
          <w:rStyle w:val="StyleStyleBold12pt"/>
        </w:rPr>
      </w:pPr>
      <w:r w:rsidRPr="002F328A">
        <w:rPr>
          <w:rStyle w:val="StyleStyleBold12pt"/>
        </w:rPr>
        <w:t>Walsh, TIME Senior Writer, and Levi, Council on Foreign Affairs Senior Fellow, 2013</w:t>
      </w:r>
    </w:p>
    <w:p w:rsidR="0005290D" w:rsidRDefault="003D05DE" w:rsidP="003D05DE">
      <w:r w:rsidRPr="002F328A">
        <w:t xml:space="preserve">[Bryan Walsh, Interviewing Michael Levi, May 10th 2013, “The myth of energy independence,” </w:t>
      </w:r>
      <w:hyperlink r:id="rId14" w:history="1">
        <w:r w:rsidRPr="002F328A">
          <w:rPr>
            <w:rStyle w:val="Hyperlink"/>
          </w:rPr>
          <w:t>http://www.cnn.com/2013/05/10/tech/innovation/michael-levi-energy-independence</w:t>
        </w:r>
      </w:hyperlink>
      <w:r w:rsidRPr="002F328A">
        <w:t>, Accessed 7/12/13, CB]</w:t>
      </w:r>
    </w:p>
    <w:p w:rsidR="003D05DE" w:rsidRPr="002F328A" w:rsidRDefault="003D05DE" w:rsidP="003D05DE"/>
    <w:p w:rsidR="003D05DE" w:rsidRPr="002F328A" w:rsidRDefault="003D05DE" w:rsidP="003D05DE">
      <w:r w:rsidRPr="002F328A">
        <w:t xml:space="preserve">We talk about </w:t>
      </w:r>
      <w:r w:rsidRPr="002F328A">
        <w:rPr>
          <w:rStyle w:val="StyleBoldUnderline"/>
        </w:rPr>
        <w:t>energy independence</w:t>
      </w:r>
      <w:r w:rsidRPr="002F328A">
        <w:t>, but you make the case that oil is sold on a global market. Is energy independence anything more than just a slogan?</w:t>
      </w:r>
    </w:p>
    <w:p w:rsidR="003D05DE" w:rsidRPr="002F328A" w:rsidRDefault="003D05DE" w:rsidP="003D05DE">
      <w:pPr>
        <w:rPr>
          <w:rStyle w:val="StyleBoldUnderline"/>
        </w:rPr>
      </w:pPr>
      <w:r w:rsidRPr="002F328A">
        <w:t xml:space="preserve">It </w:t>
      </w:r>
      <w:r w:rsidRPr="002F328A">
        <w:rPr>
          <w:rStyle w:val="StyleBoldUnderline"/>
        </w:rPr>
        <w:t>is rarely more than a slogan. People use the phrase energy independence as shorthand for producing as much oil as you consume.</w:t>
      </w:r>
      <w:r w:rsidRPr="002F328A">
        <w:t xml:space="preserve"> That's reasonable, </w:t>
      </w:r>
      <w:r w:rsidRPr="002F328A">
        <w:rPr>
          <w:rStyle w:val="StyleBoldUnderline"/>
        </w:rPr>
        <w:t>but you need to be careful not to read into that something much bigger, that we will actually be independent of events overseas.</w:t>
      </w:r>
    </w:p>
    <w:p w:rsidR="003D05DE" w:rsidRDefault="003D05DE" w:rsidP="003D05DE">
      <w:pPr>
        <w:rPr>
          <w:rStyle w:val="StyleBoldUnderline"/>
        </w:rPr>
      </w:pPr>
      <w:r w:rsidRPr="002F328A">
        <w:rPr>
          <w:rStyle w:val="StyleBoldUnderline"/>
        </w:rPr>
        <w:t>I have found it extraordinary to see analyst after analyst start taking about energy independence as if it</w:t>
      </w:r>
      <w:r w:rsidRPr="002F328A">
        <w:t xml:space="preserve">'s a real thing that </w:t>
      </w:r>
      <w:r w:rsidRPr="002F328A">
        <w:rPr>
          <w:rStyle w:val="StyleBoldUnderline"/>
        </w:rPr>
        <w:t>insulates us from foreign events. That's not true. If in 1973 we could have produced as much oil as we consumed, the impact would have been enormous. We didn't have a free-flowing market for oil, or a petroleum reserve as we do now. But the world is different now, and what happens today is important and valuable but doesn't solve the problem that existed then.</w:t>
      </w:r>
    </w:p>
    <w:p w:rsidR="00F70018" w:rsidRPr="002F328A" w:rsidRDefault="00F70018" w:rsidP="00F70018">
      <w:pPr>
        <w:rPr>
          <w:rStyle w:val="StyleBoldUnderline"/>
        </w:rPr>
      </w:pPr>
    </w:p>
    <w:p w:rsidR="0005290D" w:rsidRDefault="003D05DE" w:rsidP="003D05DE">
      <w:pPr>
        <w:pStyle w:val="Heading4"/>
        <w:rPr>
          <w:rFonts w:cs="Times New Roman"/>
        </w:rPr>
      </w:pPr>
      <w:r w:rsidRPr="002F328A">
        <w:rPr>
          <w:rFonts w:cs="Times New Roman"/>
        </w:rPr>
        <w:t>Renewables can’t solve status quo energy independence</w:t>
      </w:r>
      <w:r w:rsidR="00F70018">
        <w:rPr>
          <w:rFonts w:cs="Times New Roman"/>
        </w:rPr>
        <w:t xml:space="preserve"> – </w:t>
      </w:r>
      <w:r w:rsidRPr="002F328A">
        <w:rPr>
          <w:rFonts w:cs="Times New Roman"/>
        </w:rPr>
        <w:t>transitioning the infrastructure takes too long</w:t>
      </w:r>
    </w:p>
    <w:p w:rsidR="003D05DE" w:rsidRPr="002F328A" w:rsidRDefault="003D05DE" w:rsidP="003D05DE">
      <w:pPr>
        <w:rPr>
          <w:rStyle w:val="StyleStyleBold12pt"/>
        </w:rPr>
      </w:pPr>
      <w:r w:rsidRPr="002F328A">
        <w:rPr>
          <w:rStyle w:val="StyleStyleBold12pt"/>
        </w:rPr>
        <w:t>Walsh, TIME Senior Writer, and Levi, Council on Foreign Affairs Senior Fellow, 2013</w:t>
      </w:r>
    </w:p>
    <w:p w:rsidR="0005290D" w:rsidRDefault="003D05DE" w:rsidP="003D05DE">
      <w:r w:rsidRPr="002F328A">
        <w:t>[Bryan Walsh, Interviewing Michael Levi, May 10th 2013, “The myth of energy independence,” http://www.cnn.com/2013/05/10/tech/innovation/michael-levi-energy-independence, Accessed 7/12/13, CB]</w:t>
      </w:r>
    </w:p>
    <w:p w:rsidR="003D05DE" w:rsidRPr="002F328A" w:rsidRDefault="003D05DE" w:rsidP="003D05DE"/>
    <w:p w:rsidR="003D05DE" w:rsidRPr="002F328A" w:rsidRDefault="003D05DE" w:rsidP="003D05DE">
      <w:r w:rsidRPr="002F328A">
        <w:t>Does that go for those in the renewable-energy community who make the same claim that we need to become energy independent?</w:t>
      </w:r>
    </w:p>
    <w:p w:rsidR="003D05DE" w:rsidRPr="002F328A" w:rsidRDefault="003D05DE" w:rsidP="003D05DE">
      <w:r w:rsidRPr="002F328A">
        <w:rPr>
          <w:rStyle w:val="StyleBoldUnderline"/>
        </w:rPr>
        <w:t>If you don't use oil, you are considerably more energy independent than if you do</w:t>
      </w:r>
      <w:r w:rsidRPr="002F328A">
        <w:t>. Oil prices can go up, and if you don't use oil, it doesn't hurt you directly.</w:t>
      </w:r>
    </w:p>
    <w:p w:rsidR="003D05DE" w:rsidRPr="002F328A" w:rsidRDefault="003D05DE" w:rsidP="003D05DE">
      <w:pPr>
        <w:rPr>
          <w:rStyle w:val="StyleBoldUnderline"/>
        </w:rPr>
      </w:pPr>
      <w:r w:rsidRPr="002F328A">
        <w:rPr>
          <w:rStyle w:val="StyleBoldUnderline"/>
        </w:rPr>
        <w:t>Those who say we can become more energy secure by reducing demand for oil have a stronger platform. But it takes a long time to reduce demand. You can increase oil production faster than you can cut oil use in cars and trucks because the typical car stays on the road for 15 years or longer. It takes a long time to turn the fleet over.</w:t>
      </w:r>
    </w:p>
    <w:p w:rsidR="003D05DE" w:rsidRDefault="003D05DE" w:rsidP="003D05DE">
      <w:pPr>
        <w:rPr>
          <w:rStyle w:val="StyleBoldUnderline"/>
        </w:rPr>
      </w:pPr>
      <w:r w:rsidRPr="002F328A">
        <w:t xml:space="preserve">Where people are stuck in the 1970s is the idea that wind or solar can get us off foreign oil. In </w:t>
      </w:r>
      <w:r w:rsidRPr="002F328A">
        <w:rPr>
          <w:rStyle w:val="StyleBoldUnderline"/>
        </w:rPr>
        <w:t>the 1970s we used a lot of oil in power plants. But today we don't, and renewable power does not get us off oil.</w:t>
      </w:r>
    </w:p>
    <w:p w:rsidR="00F70018" w:rsidRPr="002F328A" w:rsidRDefault="00F70018" w:rsidP="003D05DE">
      <w:pPr>
        <w:rPr>
          <w:rStyle w:val="StyleBoldUnderline"/>
        </w:rPr>
      </w:pPr>
    </w:p>
    <w:p w:rsidR="0005290D" w:rsidRDefault="003D05DE" w:rsidP="003D05DE">
      <w:pPr>
        <w:pStyle w:val="Heading4"/>
        <w:rPr>
          <w:rFonts w:cs="Times New Roman"/>
        </w:rPr>
      </w:pPr>
      <w:r w:rsidRPr="002F328A">
        <w:rPr>
          <w:rFonts w:cs="Times New Roman"/>
        </w:rPr>
        <w:t xml:space="preserve">Status </w:t>
      </w:r>
      <w:r w:rsidR="00F70018">
        <w:rPr>
          <w:rFonts w:cs="Times New Roman"/>
        </w:rPr>
        <w:t>q</w:t>
      </w:r>
      <w:r w:rsidRPr="002F328A">
        <w:rPr>
          <w:rFonts w:cs="Times New Roman"/>
        </w:rPr>
        <w:t xml:space="preserve">uo </w:t>
      </w:r>
      <w:r w:rsidR="00F70018">
        <w:rPr>
          <w:rFonts w:cs="Times New Roman"/>
        </w:rPr>
        <w:t>t</w:t>
      </w:r>
      <w:r w:rsidRPr="002F328A">
        <w:rPr>
          <w:rFonts w:cs="Times New Roman"/>
        </w:rPr>
        <w:t>ransportation industries would still be disrupted by a major shock</w:t>
      </w:r>
    </w:p>
    <w:p w:rsidR="003D05DE" w:rsidRPr="002F328A" w:rsidRDefault="003D05DE" w:rsidP="003D05DE">
      <w:pPr>
        <w:rPr>
          <w:rStyle w:val="StyleStyleBold12pt"/>
        </w:rPr>
      </w:pPr>
      <w:r w:rsidRPr="002F328A">
        <w:rPr>
          <w:rStyle w:val="StyleStyleBold12pt"/>
        </w:rPr>
        <w:t>Congressional Budget Office, 12</w:t>
      </w:r>
    </w:p>
    <w:p w:rsidR="003D05DE" w:rsidRPr="002F328A" w:rsidRDefault="003D05DE" w:rsidP="003D05DE">
      <w:r w:rsidRPr="002F328A">
        <w:lastRenderedPageBreak/>
        <w:t xml:space="preserve">[May 2012, “Energy Security in the United States,” </w:t>
      </w:r>
      <w:hyperlink r:id="rId15" w:history="1">
        <w:r w:rsidRPr="002F328A">
          <w:rPr>
            <w:rStyle w:val="Hyperlink"/>
          </w:rPr>
          <w:t>http://www.cbo.gov/sites/default/files/cbofiles/attachments/05-09-EnergySecurity.pdf</w:t>
        </w:r>
      </w:hyperlink>
      <w:r w:rsidRPr="002F328A">
        <w:t>, p. 19,</w:t>
      </w:r>
      <w:r w:rsidR="002F328A" w:rsidRPr="002F328A">
        <w:t xml:space="preserve"> Accessed 7/12/13, CB]</w:t>
      </w:r>
    </w:p>
    <w:p w:rsidR="002F328A" w:rsidRPr="002F328A" w:rsidRDefault="002F328A" w:rsidP="003D05DE"/>
    <w:p w:rsidR="003D05DE" w:rsidRPr="002F328A" w:rsidRDefault="003D05DE" w:rsidP="003D05DE">
      <w:r w:rsidRPr="002F328A">
        <w:rPr>
          <w:rStyle w:val="StyleBoldUnderline"/>
        </w:rPr>
        <w:t>Disruptions in supplies of the commodities that power ¶ the transportation sector would</w:t>
      </w:r>
      <w:r w:rsidRPr="002F328A">
        <w:t xml:space="preserve"> probably </w:t>
      </w:r>
      <w:r w:rsidRPr="002F328A">
        <w:rPr>
          <w:rStyle w:val="StyleBoldUnderline"/>
        </w:rPr>
        <w:t>impose ¶ increased costs on U.S. households and businesses</w:t>
      </w:r>
      <w:r w:rsidRPr="002F328A">
        <w:t xml:space="preserve"> </w:t>
      </w:r>
      <w:r w:rsidRPr="002F328A">
        <w:rPr>
          <w:sz w:val="12"/>
        </w:rPr>
        <w:t xml:space="preserve">¶ </w:t>
      </w:r>
      <w:r w:rsidRPr="002F328A">
        <w:rPr>
          <w:rStyle w:val="StyleBoldUnderline"/>
        </w:rPr>
        <w:t>because</w:t>
      </w:r>
      <w:r w:rsidRPr="002F328A">
        <w:t xml:space="preserve">, unlike the electricity sector, </w:t>
      </w:r>
      <w:r w:rsidRPr="002F328A">
        <w:rPr>
          <w:rStyle w:val="StyleBoldUnderline"/>
        </w:rPr>
        <w:t>the transportation ¶ sector lacks features that would allow it to more easily ¶ absorb such price increases</w:t>
      </w:r>
      <w:r w:rsidRPr="002F328A">
        <w:t xml:space="preserve">. The primary underlying difference between the two sectors is that </w:t>
      </w:r>
      <w:r w:rsidRPr="002F328A">
        <w:rPr>
          <w:rStyle w:val="StyleBoldUnderline"/>
        </w:rPr>
        <w:t>the transportation ¶ sector relies almost exclusively on petroleum products for ¶ its fuel, whereas the electricity sector relies on various ¶ energy sources</w:t>
      </w:r>
      <w:r w:rsidRPr="002F328A">
        <w:t xml:space="preserve"> (see Figure 8). The nation’s dependence </w:t>
      </w:r>
      <w:r w:rsidRPr="002F328A">
        <w:rPr>
          <w:sz w:val="12"/>
        </w:rPr>
        <w:t xml:space="preserve">¶ </w:t>
      </w:r>
      <w:r w:rsidRPr="002F328A">
        <w:t xml:space="preserve">on a single source of fuel for transportation, in combination with two other features, increases its vulnerability to </w:t>
      </w:r>
      <w:r w:rsidRPr="002F328A">
        <w:rPr>
          <w:sz w:val="12"/>
        </w:rPr>
        <w:t xml:space="preserve">¶ </w:t>
      </w:r>
      <w:r w:rsidRPr="002F328A">
        <w:t>disruptions:</w:t>
      </w:r>
    </w:p>
    <w:p w:rsidR="0005290D" w:rsidRDefault="003D05DE" w:rsidP="003D05DE">
      <w:r w:rsidRPr="002F328A">
        <w:t> Refineries are needed to convert oil into usable products like gasoline, diesel, jet fuel, and asphalt. Surplus ¶ refining capacity exists in the United States, but it is ¶ heavily concentrated near the Gulf of Mexico, where ¶ exposure to hurricanes or other events might disrupt ¶ the production of oil products.</w:t>
      </w:r>
    </w:p>
    <w:p w:rsidR="003D05DE" w:rsidRPr="002F328A" w:rsidRDefault="003D05DE" w:rsidP="003D05DE">
      <w:pPr>
        <w:rPr>
          <w:b/>
          <w:bCs/>
          <w:u w:val="single"/>
        </w:rPr>
      </w:pPr>
      <w:r w:rsidRPr="002F328A">
        <w:t xml:space="preserve"> </w:t>
      </w:r>
      <w:r w:rsidRPr="002F328A">
        <w:rPr>
          <w:rStyle w:val="StyleBoldUnderline"/>
        </w:rPr>
        <w:t>Consumers of gasoline, diesel, and jet fuel have few ¶ other options available to them over the near term to ¶ satisfy their transportation needs</w:t>
      </w:r>
      <w:r w:rsidRPr="002F328A">
        <w:t xml:space="preserve"> (see Figure 9). </w:t>
      </w:r>
      <w:r w:rsidRPr="002F328A">
        <w:rPr>
          <w:rStyle w:val="StyleBoldUnderline"/>
        </w:rPr>
        <w:t>Thus, ¶ disruptions in oil markets or refining will cause households and businesses to pay more for their transportation fuel and raise the costs of goods and services that ¶ rely on transportation for their production.</w:t>
      </w:r>
    </w:p>
    <w:p w:rsidR="003D05DE" w:rsidRPr="002F328A" w:rsidRDefault="003D05DE" w:rsidP="003D05DE">
      <w:r w:rsidRPr="002F328A">
        <w:t xml:space="preserve">The U.S. government can respond in a number of ways </w:t>
      </w:r>
      <w:r w:rsidRPr="002F328A">
        <w:rPr>
          <w:sz w:val="12"/>
        </w:rPr>
        <w:t xml:space="preserve">¶ </w:t>
      </w:r>
      <w:r w:rsidRPr="002F328A">
        <w:t xml:space="preserve">to concerns about the costs that disruptions to oil markets impose on U.S. consumers and the economy. Some </w:t>
      </w:r>
      <w:r w:rsidRPr="002F328A">
        <w:rPr>
          <w:sz w:val="12"/>
        </w:rPr>
        <w:t xml:space="preserve">¶ </w:t>
      </w:r>
      <w:r w:rsidRPr="002F328A">
        <w:t xml:space="preserve">of those policy options could reduce—but </w:t>
      </w:r>
      <w:r w:rsidRPr="002F328A">
        <w:rPr>
          <w:rStyle w:val="StyleBoldUnderline"/>
        </w:rPr>
        <w:t>no policy ¶ could eliminate—the costs borne by consumers as a result ¶ of disruptions</w:t>
      </w:r>
      <w:r w:rsidRPr="002F328A">
        <w:t xml:space="preserve">. In general, policies designed to lessen the </w:t>
      </w:r>
      <w:r w:rsidRPr="002F328A">
        <w:rPr>
          <w:sz w:val="12"/>
        </w:rPr>
        <w:t xml:space="preserve">¶ </w:t>
      </w:r>
      <w:r w:rsidRPr="002F328A">
        <w:t xml:space="preserve">consumption of oil (for example, greater fuel efficiency </w:t>
      </w:r>
      <w:r w:rsidRPr="002F328A">
        <w:rPr>
          <w:sz w:val="12"/>
        </w:rPr>
        <w:t xml:space="preserve">¶ </w:t>
      </w:r>
      <w:r w:rsidRPr="002F328A">
        <w:t xml:space="preserve">requirements) would be more effective at reducing the </w:t>
      </w:r>
      <w:r w:rsidRPr="002F328A">
        <w:rPr>
          <w:sz w:val="12"/>
        </w:rPr>
        <w:t xml:space="preserve">¶ </w:t>
      </w:r>
      <w:r w:rsidRPr="002F328A">
        <w:t xml:space="preserve">vulnerability of consumers to disruptions than policies </w:t>
      </w:r>
      <w:r w:rsidRPr="002F328A">
        <w:rPr>
          <w:sz w:val="12"/>
        </w:rPr>
        <w:t xml:space="preserve">¶ </w:t>
      </w:r>
      <w:r w:rsidRPr="002F328A">
        <w:t>designed to increase the domestic production of oil.</w:t>
      </w:r>
    </w:p>
    <w:p w:rsidR="003D05DE" w:rsidRPr="002F328A" w:rsidRDefault="003D05DE" w:rsidP="003D05DE">
      <w:pPr>
        <w:pStyle w:val="Heading1"/>
        <w:rPr>
          <w:rFonts w:cs="Times New Roman"/>
        </w:rPr>
      </w:pPr>
      <w:r w:rsidRPr="002F328A">
        <w:rPr>
          <w:rFonts w:cs="Times New Roman"/>
        </w:rPr>
        <w:lastRenderedPageBreak/>
        <w:t>Relations</w:t>
      </w:r>
    </w:p>
    <w:p w:rsidR="00025F8F" w:rsidRDefault="00025F8F" w:rsidP="005D123D">
      <w:pPr>
        <w:pStyle w:val="Heading3"/>
      </w:pPr>
      <w:r>
        <w:lastRenderedPageBreak/>
        <w:t>Uniqueness</w:t>
      </w:r>
    </w:p>
    <w:p w:rsidR="00742759" w:rsidRPr="00742759" w:rsidRDefault="00742759" w:rsidP="00742759"/>
    <w:p w:rsidR="00025F8F" w:rsidRPr="008B4D07" w:rsidRDefault="00025F8F" w:rsidP="00025F8F">
      <w:pPr>
        <w:pStyle w:val="Heading4"/>
        <w:rPr>
          <w:rStyle w:val="StyleStyleBold12pt"/>
          <w:b/>
        </w:rPr>
      </w:pPr>
      <w:r w:rsidRPr="008B4D07">
        <w:rPr>
          <w:rStyle w:val="StyleStyleBold12pt"/>
          <w:b/>
        </w:rPr>
        <w:t>Relations with Mexico are struggling but now is the key time to expand economic cooperation with Mexico to improve diplomatic ties</w:t>
      </w:r>
    </w:p>
    <w:p w:rsidR="0005290D" w:rsidRDefault="00025F8F" w:rsidP="00025F8F">
      <w:pPr>
        <w:rPr>
          <w:rStyle w:val="StyleStyleBold12pt"/>
        </w:rPr>
      </w:pPr>
      <w:r w:rsidRPr="008B4D07">
        <w:rPr>
          <w:rStyle w:val="StyleStyleBold12pt"/>
        </w:rPr>
        <w:t>Reyes, attorney and member of the USA Today Board of Contributors, 4/29/13</w:t>
      </w:r>
    </w:p>
    <w:p w:rsidR="00025F8F" w:rsidRPr="00742759" w:rsidRDefault="00025F8F" w:rsidP="00742759">
      <w:r w:rsidRPr="00742759">
        <w:t>[Raul, 4-29-13, NBC Latino, “President Obama Has the Chance to Improve U.S./Mexico Relations,” http://nbclatino.com/2013/04/29/opinion-president-obama-has-the-chance-to-improve-usmexico-relations/, accessed 7-10-13, HG]</w:t>
      </w:r>
    </w:p>
    <w:p w:rsidR="00025F8F" w:rsidRPr="008B4D07" w:rsidRDefault="00025F8F" w:rsidP="00025F8F">
      <w:pPr>
        <w:rPr>
          <w:rStyle w:val="StyleStyleBold12pt"/>
          <w:b w:val="0"/>
        </w:rPr>
      </w:pPr>
    </w:p>
    <w:p w:rsidR="00025F8F" w:rsidRPr="008B4D07" w:rsidRDefault="00025F8F" w:rsidP="00025F8F">
      <w:pPr>
        <w:rPr>
          <w:rStyle w:val="StyleBoldUnderline"/>
        </w:rPr>
      </w:pPr>
      <w:r w:rsidRPr="008B4D07">
        <w:t>Obama will arrive in Mexico with good and bad news.</w:t>
      </w:r>
      <w:r w:rsidR="0005290D">
        <w:t xml:space="preserve"> </w:t>
      </w:r>
      <w:r w:rsidRPr="008B4D07">
        <w:t>On the positive side, he can highlight the progress his administration has made towards overhauling our immigration system.</w:t>
      </w:r>
      <w:r w:rsidR="0005290D">
        <w:t xml:space="preserve"> </w:t>
      </w:r>
      <w:r w:rsidRPr="008B4D07">
        <w:t>The border is more secure than ever, and the Senate has unveiled a proposal that creates new pathways for legal immigration.</w:t>
      </w:r>
      <w:r w:rsidR="0005290D">
        <w:t xml:space="preserve"> </w:t>
      </w:r>
      <w:r w:rsidRPr="008B4D07">
        <w:t xml:space="preserve">On the negative side, </w:t>
      </w:r>
      <w:r w:rsidRPr="008B4D07">
        <w:rPr>
          <w:rStyle w:val="StyleBoldUnderline"/>
        </w:rPr>
        <w:t>Obama bears responsibility for his failure to reform U.S. gun laws.</w:t>
      </w:r>
      <w:r w:rsidR="0005290D">
        <w:rPr>
          <w:rStyle w:val="StyleBoldUnderline"/>
        </w:rPr>
        <w:t xml:space="preserve"> </w:t>
      </w:r>
      <w:hyperlink r:id="rId16" w:history="1">
        <w:r w:rsidRPr="008B4D07">
          <w:rPr>
            <w:rStyle w:val="StyleBoldUnderline"/>
          </w:rPr>
          <w:t>ThinkProgress reports that the expiration of the assault weapons ban</w:t>
        </w:r>
      </w:hyperlink>
      <w:r w:rsidRPr="008B4D07">
        <w:rPr>
          <w:rStyle w:val="StyleBoldUnderline"/>
        </w:rPr>
        <w:t> has resulted in the deaths of hundreds of Mexicans in cartel violence.</w:t>
      </w:r>
      <w:r w:rsidR="0005290D">
        <w:rPr>
          <w:rStyle w:val="StyleBoldUnderline"/>
        </w:rPr>
        <w:t xml:space="preserve"> </w:t>
      </w:r>
      <w:r w:rsidRPr="008B4D07">
        <w:rPr>
          <w:rStyle w:val="StyleBoldUnderline"/>
        </w:rPr>
        <w:t>Even worse, America’s </w:t>
      </w:r>
      <w:hyperlink r:id="rId17" w:history="1">
        <w:r w:rsidRPr="008B4D07">
          <w:rPr>
            <w:rStyle w:val="StyleBoldUnderline"/>
          </w:rPr>
          <w:t>demand for illegal drugs fuels the growth of these cartels. </w:t>
        </w:r>
      </w:hyperlink>
    </w:p>
    <w:p w:rsidR="00025F8F" w:rsidRPr="008B4D07" w:rsidRDefault="00025F8F" w:rsidP="00025F8F">
      <w:r w:rsidRPr="008B4D07">
        <w:t>However, Obama would be wise to recognize that relations with Mexico should not center on these issues alone.</w:t>
      </w:r>
      <w:r w:rsidR="0005290D">
        <w:t xml:space="preserve"> </w:t>
      </w:r>
      <w:r w:rsidRPr="008B4D07">
        <w:t>As president-elect, Peña Nieto </w:t>
      </w:r>
      <w:hyperlink r:id="rId18" w:history="1">
        <w:r w:rsidRPr="008B4D07">
          <w:t>wrote in The Washington Post that</w:t>
        </w:r>
      </w:hyperlink>
      <w:r w:rsidRPr="008B4D07">
        <w:t>, “It is a mistake to limit our bilateral relationship to drugs and security concerns.</w:t>
      </w:r>
      <w:r w:rsidR="0005290D">
        <w:t xml:space="preserve"> </w:t>
      </w:r>
      <w:r w:rsidRPr="008B4D07">
        <w:t>Our mutual interests are too vast and complex to be restricted in this short-sighted way.”</w:t>
      </w:r>
      <w:r w:rsidR="0005290D">
        <w:t xml:space="preserve"> </w:t>
      </w:r>
      <w:r w:rsidRPr="008B4D07">
        <w:rPr>
          <w:rStyle w:val="StyleBoldUnderline"/>
        </w:rPr>
        <w:t>He wants a deeper relationship, one that is defined by shared economic goals.</w:t>
      </w:r>
    </w:p>
    <w:p w:rsidR="00025F8F" w:rsidRPr="008B4D07" w:rsidRDefault="00025F8F" w:rsidP="00025F8F">
      <w:r w:rsidRPr="008B4D07">
        <w:t>That’s the smart way forward.</w:t>
      </w:r>
      <w:r w:rsidR="0005290D">
        <w:t xml:space="preserve"> </w:t>
      </w:r>
      <w:r w:rsidRPr="008B4D07">
        <w:t>Since 2008, Mexico has seen steady economic growth, which has been a net benefit to the U.S.</w:t>
      </w:r>
      <w:r w:rsidR="0005290D">
        <w:t xml:space="preserve"> </w:t>
      </w:r>
      <w:r w:rsidRPr="008B4D07">
        <w:t>The U.S. exports more to Mexico </w:t>
      </w:r>
      <w:hyperlink r:id="rId19" w:anchor="exports" w:history="1">
        <w:r w:rsidRPr="008B4D07">
          <w:t>than to China and Japan combined</w:t>
        </w:r>
      </w:hyperlink>
      <w:r w:rsidRPr="008B4D07">
        <w:t>, and U.S./Mexico trade </w:t>
      </w:r>
      <w:hyperlink r:id="rId20" w:anchor="axzz2RcUYcgDF" w:history="1">
        <w:r w:rsidRPr="008B4D07">
          <w:t>hit almost $500 billion in 2012</w:t>
        </w:r>
      </w:hyperlink>
      <w:r w:rsidRPr="008B4D07">
        <w:t>.</w:t>
      </w:r>
      <w:r w:rsidR="0005290D">
        <w:t xml:space="preserve"> </w:t>
      </w:r>
      <w:r w:rsidRPr="008B4D07">
        <w:t>Obama should build on these ties to create greater economic integration.</w:t>
      </w:r>
      <w:r w:rsidR="0005290D">
        <w:t xml:space="preserve"> </w:t>
      </w:r>
      <w:r w:rsidRPr="008B4D07">
        <w:rPr>
          <w:rStyle w:val="StyleBoldUnderline"/>
        </w:rPr>
        <w:t>If he and Peña Nieto were to collaborate on ways of matching Mexico’s young labor force with American technology and training, it would be a recipe for a regional economic boom.</w:t>
      </w:r>
      <w:r w:rsidR="0005290D">
        <w:t xml:space="preserve"> </w:t>
      </w:r>
      <w:r w:rsidRPr="008B4D07">
        <w:t>Greater U.S. investment in Mexico will make the country safer, as the cartels </w:t>
      </w:r>
      <w:hyperlink r:id="rId21" w:history="1">
        <w:r w:rsidRPr="008B4D07">
          <w:t>generally leave multinational operations alone</w:t>
        </w:r>
      </w:hyperlink>
      <w:r w:rsidRPr="008B4D07">
        <w:t>.</w:t>
      </w:r>
    </w:p>
    <w:p w:rsidR="00025F8F" w:rsidRPr="008B4D07" w:rsidRDefault="00025F8F" w:rsidP="00025F8F">
      <w:r w:rsidRPr="008B4D07">
        <w:t>Politically, Obama cannot afford to take Mexico for granted.</w:t>
      </w:r>
      <w:r w:rsidR="0005290D">
        <w:t xml:space="preserve"> </w:t>
      </w:r>
      <w:r w:rsidRPr="008B4D07">
        <w:t>Consider that Mexico has been fully engaged with Cuba since the revolution in 1959 (which was launched from Mexico).</w:t>
      </w:r>
      <w:r w:rsidR="0005290D">
        <w:t xml:space="preserve"> </w:t>
      </w:r>
      <w:r w:rsidRPr="008B4D07">
        <w:t xml:space="preserve">And although the U.S. has not recognized Venezuela’s Nicolas Maduro as successor to Hugo Chavez, Mexico </w:t>
      </w:r>
      <w:hyperlink r:id="rId22" w:history="1">
        <w:r w:rsidRPr="008B4D07">
          <w:t>recognized his election on April 19</w:t>
        </w:r>
      </w:hyperlink>
      <w:r w:rsidRPr="008B4D07">
        <w:t>.</w:t>
      </w:r>
      <w:r w:rsidR="0005290D">
        <w:t xml:space="preserve"> </w:t>
      </w:r>
      <w:r w:rsidRPr="008B4D07">
        <w:t>So Mexico is not an ally that automatically falls in lockstep with American interests.</w:t>
      </w:r>
      <w:r w:rsidR="0005290D">
        <w:t xml:space="preserve"> </w:t>
      </w:r>
      <w:r w:rsidRPr="008B4D07">
        <w:t>Perhaps with more attention from the Obama administration, Peña Nieto could be persuaded to be more supportive of U.S. policies for the region.</w:t>
      </w:r>
    </w:p>
    <w:p w:rsidR="00025F8F" w:rsidRPr="008B4D07" w:rsidRDefault="00025F8F" w:rsidP="00025F8F">
      <w:r w:rsidRPr="008B4D07">
        <w:t>True, there are legitimate reasons why Mexico has been viewed warily by past administrations. </w:t>
      </w:r>
      <w:r w:rsidRPr="008B4D07">
        <w:rPr>
          <w:rStyle w:val="StyleBoldUnderline"/>
        </w:rPr>
        <w:t>Mexico has historically been </w:t>
      </w:r>
      <w:hyperlink r:id="rId23" w:history="1">
        <w:r w:rsidRPr="008B4D07">
          <w:rPr>
            <w:rStyle w:val="StyleBoldUnderline"/>
          </w:rPr>
          <w:t>the largest source of our undocumented population</w:t>
        </w:r>
      </w:hyperlink>
      <w:r w:rsidRPr="008B4D07">
        <w:rPr>
          <w:rStyle w:val="StyleBoldUnderline"/>
        </w:rPr>
        <w:t>.</w:t>
      </w:r>
      <w:r w:rsidR="0005290D">
        <w:rPr>
          <w:rStyle w:val="StyleBoldUnderline"/>
        </w:rPr>
        <w:t xml:space="preserve"> </w:t>
      </w:r>
      <w:r w:rsidRPr="008B4D07">
        <w:rPr>
          <w:rStyle w:val="StyleBoldUnderline"/>
        </w:rPr>
        <w:t>Border towns have long feared spillover violence from the drug cartels.</w:t>
      </w:r>
      <w:r w:rsidR="0005290D">
        <w:rPr>
          <w:rStyle w:val="StyleBoldUnderline"/>
        </w:rPr>
        <w:t xml:space="preserve"> </w:t>
      </w:r>
      <w:r w:rsidRPr="008B4D07">
        <w:rPr>
          <w:rStyle w:val="StyleBoldUnderline"/>
        </w:rPr>
        <w:t>But </w:t>
      </w:r>
      <w:hyperlink r:id="rId24" w:history="1">
        <w:r w:rsidRPr="008B4D07">
          <w:rPr>
            <w:rStyle w:val="StyleBoldUnderline"/>
          </w:rPr>
          <w:t>illegal immigration is at net zero</w:t>
        </w:r>
      </w:hyperlink>
      <w:r w:rsidRPr="008B4D07">
        <w:rPr>
          <w:rStyle w:val="StyleBoldUnderline"/>
        </w:rPr>
        <w:t>, and the fears of violence on the U.S. side of the border </w:t>
      </w:r>
      <w:hyperlink r:id="rId25" w:history="1">
        <w:r w:rsidRPr="008B4D07">
          <w:rPr>
            <w:rStyle w:val="StyleBoldUnderline"/>
          </w:rPr>
          <w:t>have proved largely unfounded</w:t>
        </w:r>
      </w:hyperlink>
      <w:r w:rsidRPr="008B4D07">
        <w:rPr>
          <w:rStyle w:val="StyleBoldUnderline"/>
        </w:rPr>
        <w:t>.</w:t>
      </w:r>
      <w:r w:rsidR="0005290D">
        <w:rPr>
          <w:rStyle w:val="StyleBoldUnderline"/>
        </w:rPr>
        <w:t xml:space="preserve"> </w:t>
      </w:r>
      <w:r w:rsidRPr="008B4D07">
        <w:rPr>
          <w:rStyle w:val="StyleBoldUnderline"/>
        </w:rPr>
        <w:t>Obama should take the lead in encouraging more communication and cooperation with Mexico.</w:t>
      </w:r>
      <w:r w:rsidR="0005290D">
        <w:rPr>
          <w:rStyle w:val="StyleBoldUnderline"/>
        </w:rPr>
        <w:t xml:space="preserve"> </w:t>
      </w:r>
      <w:r w:rsidRPr="008B4D07">
        <w:t>Already, Peña Nieto favors opening Mexico’s energy sector to private investment, and </w:t>
      </w:r>
      <w:hyperlink r:id="rId26" w:history="1">
        <w:r w:rsidRPr="008B4D07">
          <w:t>he may even allow foreign investment</w:t>
        </w:r>
      </w:hyperlink>
      <w:r w:rsidRPr="008B4D07">
        <w:t> in its state oil company.</w:t>
      </w:r>
    </w:p>
    <w:p w:rsidR="00025F8F" w:rsidRDefault="00025F8F" w:rsidP="00025F8F">
      <w:r w:rsidRPr="008B4D07">
        <w:t>President Obama has the chance to turn a page in U.S./Mexico relations, and he should not miss it. It’s time for a foreign policy with Mexico based on its potential, not on its problems.</w:t>
      </w:r>
    </w:p>
    <w:p w:rsidR="00025F8F" w:rsidRPr="00E85516" w:rsidRDefault="00025F8F" w:rsidP="00025F8F">
      <w:pPr>
        <w:rPr>
          <w:rStyle w:val="StyleBoldUnderline"/>
          <w:sz w:val="24"/>
          <w:szCs w:val="24"/>
        </w:rPr>
      </w:pPr>
    </w:p>
    <w:p w:rsidR="0005290D" w:rsidRDefault="00742759" w:rsidP="00742759">
      <w:pPr>
        <w:pStyle w:val="Heading4"/>
      </w:pPr>
      <w:r>
        <w:t>US-Mexico relations low now- lack of climate change agreements prove</w:t>
      </w:r>
    </w:p>
    <w:p w:rsidR="00742759" w:rsidRDefault="00742759" w:rsidP="00742759">
      <w:pPr>
        <w:rPr>
          <w:rStyle w:val="StyleStyleBold12pt"/>
        </w:rPr>
      </w:pPr>
      <w:r>
        <w:rPr>
          <w:rStyle w:val="StyleStyleBold12pt"/>
        </w:rPr>
        <w:t>Barry, Truthout News Analyst, 13</w:t>
      </w:r>
    </w:p>
    <w:p w:rsidR="00742759" w:rsidRPr="00742759" w:rsidRDefault="00742759" w:rsidP="00742759">
      <w:r w:rsidRPr="00742759">
        <w:lastRenderedPageBreak/>
        <w:t xml:space="preserve">[Tom, 5-7-13, Truthout, “Changing Perspectives on US-Mexico Relations,” </w:t>
      </w:r>
      <w:hyperlink r:id="rId27" w:history="1">
        <w:r w:rsidRPr="00742759">
          <w:rPr>
            <w:rStyle w:val="Hyperlink"/>
          </w:rPr>
          <w:t>http://truth-out.org/news/item/16221-changing-perspectives-on-us-mexico-relations</w:t>
        </w:r>
      </w:hyperlink>
      <w:r w:rsidRPr="00742759">
        <w:t>, accessed 7-10-13, MSG]</w:t>
      </w:r>
    </w:p>
    <w:p w:rsidR="00742759" w:rsidRPr="00E85516" w:rsidRDefault="00742759" w:rsidP="00742759">
      <w:pPr>
        <w:rPr>
          <w:sz w:val="24"/>
          <w:szCs w:val="24"/>
        </w:rPr>
      </w:pPr>
    </w:p>
    <w:p w:rsidR="00742759" w:rsidRPr="00E85516" w:rsidRDefault="00742759" w:rsidP="00742759">
      <w:pPr>
        <w:rPr>
          <w:rStyle w:val="StyleBoldUnderline"/>
          <w:sz w:val="24"/>
          <w:szCs w:val="24"/>
        </w:rPr>
      </w:pPr>
      <w:r w:rsidRPr="00E85516">
        <w:rPr>
          <w:sz w:val="24"/>
          <w:szCs w:val="24"/>
        </w:rPr>
        <w:t xml:space="preserve">It’s unfortunate that the two presidents chose to hold their May 2-3 summit in Mexico City. </w:t>
      </w:r>
      <w:r w:rsidRPr="00E85516">
        <w:rPr>
          <w:rStyle w:val="StyleBoldUnderline"/>
          <w:sz w:val="24"/>
          <w:szCs w:val="24"/>
        </w:rPr>
        <w:t>Both nations and Presidents Barack Obama and Enrique Peña Nieto would have been better served by a meeting at the border—where the grim reality of neighborly relations would not be masked by the pomp and circumstance of the grand presidential residence of Los Pinos.</w:t>
      </w:r>
    </w:p>
    <w:p w:rsidR="00742759" w:rsidRPr="00E85516" w:rsidRDefault="00742759" w:rsidP="00742759">
      <w:pPr>
        <w:rPr>
          <w:rStyle w:val="StyleBoldUnderline"/>
          <w:sz w:val="24"/>
          <w:szCs w:val="24"/>
        </w:rPr>
      </w:pPr>
      <w:r w:rsidRPr="00E85516">
        <w:rPr>
          <w:sz w:val="24"/>
          <w:szCs w:val="24"/>
        </w:rPr>
        <w:t xml:space="preserve">A meeting at the customs building in Ciudad Juárez—the site of the first Mexico-U.S. presidential meeting in 1909 between Porfirio Díaz and William Taft—would have likely resulted in a more memorable and productive summit of the current heads of state, Enrique Peña Nieto and Barack Obama. As it is, </w:t>
      </w:r>
      <w:r w:rsidRPr="00E85516">
        <w:rPr>
          <w:rStyle w:val="StyleBoldUnderline"/>
          <w:sz w:val="24"/>
          <w:szCs w:val="24"/>
        </w:rPr>
        <w:t>this meeting will likely be soon forgotten—lost in protocol, predictable rhetoric about interdependence, and the photogenic smiles of the two presidents.</w:t>
      </w:r>
    </w:p>
    <w:p w:rsidR="00742759" w:rsidRPr="00E85516" w:rsidRDefault="00742759" w:rsidP="00742759">
      <w:pPr>
        <w:rPr>
          <w:rStyle w:val="StyleBoldUnderline"/>
          <w:sz w:val="24"/>
          <w:szCs w:val="24"/>
        </w:rPr>
      </w:pPr>
      <w:r w:rsidRPr="00E85516">
        <w:rPr>
          <w:rStyle w:val="StyleBoldUnderline"/>
          <w:sz w:val="24"/>
          <w:szCs w:val="24"/>
        </w:rPr>
        <w:t>A century ago the Rio Grande</w:t>
      </w:r>
      <w:r w:rsidRPr="00E85516">
        <w:rPr>
          <w:sz w:val="24"/>
          <w:szCs w:val="24"/>
        </w:rPr>
        <w:t xml:space="preserve">/Río Bravo </w:t>
      </w:r>
      <w:r w:rsidRPr="00E85516">
        <w:rPr>
          <w:rStyle w:val="StyleBoldUnderline"/>
          <w:sz w:val="24"/>
          <w:szCs w:val="24"/>
        </w:rPr>
        <w:t>clearly marked the divide between El Paso and Juárez, the border twins that were jointly known as El Paso del Norte—the pass to the north. Today, however, it’s unlikely that the presidential delegations and the accompanying media would now passes for a river—really just an alarmingly greenish trickle of pesticides, fertilizer runoff, and human waste.</w:t>
      </w:r>
    </w:p>
    <w:p w:rsidR="00742759" w:rsidRPr="00E85516" w:rsidRDefault="00742759" w:rsidP="00742759">
      <w:pPr>
        <w:rPr>
          <w:rStyle w:val="StyleBoldUnderline"/>
          <w:sz w:val="24"/>
          <w:szCs w:val="24"/>
        </w:rPr>
      </w:pPr>
      <w:r w:rsidRPr="00E85516">
        <w:rPr>
          <w:sz w:val="24"/>
          <w:szCs w:val="24"/>
        </w:rPr>
        <w:t xml:space="preserve">Instead of news photos from the bilateral meeting depicting two smiling presidents, </w:t>
      </w:r>
      <w:r w:rsidRPr="00E85516">
        <w:rPr>
          <w:rStyle w:val="StyleBoldUnderline"/>
          <w:sz w:val="24"/>
          <w:szCs w:val="24"/>
        </w:rPr>
        <w:t>we would be witnessing images of the stark divide between the two neighbors: the formidable border security infrastructure, the smog rising from the long lines of vehicles waiting to cross, the beggars and street vendors taking advantage of the stalled south-north traffic, the ravages of the drug wars, the miles of low-slung factories calledmaquiladoras, the sprawling colonias of Mexico’s expanding, but still largely poor, middle class</w:t>
      </w:r>
      <w:r w:rsidRPr="00E85516">
        <w:rPr>
          <w:sz w:val="24"/>
          <w:szCs w:val="24"/>
        </w:rPr>
        <w:t xml:space="preserve"> (those families earning at least $7,500 annually), </w:t>
      </w:r>
      <w:r w:rsidRPr="00E85516">
        <w:rPr>
          <w:rStyle w:val="StyleBoldUnderline"/>
          <w:sz w:val="24"/>
          <w:szCs w:val="24"/>
        </w:rPr>
        <w:t>and still-poorer squatter settlements that spread out into the Chihuahuan Desert.</w:t>
      </w:r>
    </w:p>
    <w:p w:rsidR="00742759" w:rsidRPr="00E85516" w:rsidRDefault="00742759" w:rsidP="00742759">
      <w:pPr>
        <w:rPr>
          <w:rStyle w:val="StyleBoldUnderline"/>
          <w:sz w:val="24"/>
          <w:szCs w:val="24"/>
        </w:rPr>
      </w:pPr>
      <w:r w:rsidRPr="00E85516">
        <w:rPr>
          <w:sz w:val="24"/>
          <w:szCs w:val="24"/>
        </w:rPr>
        <w:t xml:space="preserve">The lead items of the Los Pinos meeting are ones that have long dominated U.S.-Mexico presidential meetings: immigration, border control, economic integration, and drug-related security. The presidents will achieve some camaraderie chatting about the domestic political obstacles that complicate their plans for national and international progress. In the pleasant, climate-controlled setting of Los Pinos, </w:t>
      </w:r>
      <w:r w:rsidRPr="00E85516">
        <w:rPr>
          <w:rStyle w:val="StyleBoldUnderline"/>
          <w:sz w:val="24"/>
          <w:szCs w:val="24"/>
        </w:rPr>
        <w:t>it’s unlikely that Peña Nieto and Obama will address in any depth, if at all, what will soon become the top agenda item of most binational and multilateral meetings: the scourge of climate change.</w:t>
      </w:r>
    </w:p>
    <w:p w:rsidR="00742759" w:rsidRDefault="00742759" w:rsidP="00742759">
      <w:r w:rsidRPr="00742759">
        <w:t>Climate Change</w:t>
      </w:r>
    </w:p>
    <w:p w:rsidR="00742759" w:rsidRPr="00742759" w:rsidRDefault="00742759" w:rsidP="00742759">
      <w:pPr>
        <w:rPr>
          <w:rStyle w:val="StyleBoldUnderline"/>
        </w:rPr>
      </w:pPr>
      <w:r w:rsidRPr="00742759">
        <w:rPr>
          <w:rStyle w:val="StyleBoldUnderline"/>
        </w:rPr>
        <w:t>If Obama and Peña Nieto were to talk about common concerns while on the border</w:t>
      </w:r>
      <w:r w:rsidRPr="00742759">
        <w:t xml:space="preserve"> instead of in sitting rooms of the White House and Los Pinos, </w:t>
      </w:r>
      <w:r w:rsidRPr="00742759">
        <w:rPr>
          <w:rStyle w:val="StyleBoldUnderline"/>
        </w:rPr>
        <w:t>they would see a common future in the river that divides the two nations. Climate change-aggravated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will surely soon overshadow the drug wars as the main threat to regional stability.</w:t>
      </w:r>
    </w:p>
    <w:p w:rsidR="00742759" w:rsidRPr="00742759" w:rsidRDefault="00742759" w:rsidP="00742759"/>
    <w:p w:rsidR="0005290D" w:rsidRDefault="003D05DE" w:rsidP="005D123D">
      <w:pPr>
        <w:pStyle w:val="Heading3"/>
      </w:pPr>
      <w:r w:rsidRPr="002F328A">
        <w:lastRenderedPageBreak/>
        <w:t xml:space="preserve">AT </w:t>
      </w:r>
      <w:r w:rsidR="005D123D">
        <w:t xml:space="preserve">– </w:t>
      </w:r>
      <w:r w:rsidRPr="002F328A">
        <w:t>Resilient</w:t>
      </w:r>
    </w:p>
    <w:p w:rsidR="00742759" w:rsidRPr="00742759" w:rsidRDefault="00742759" w:rsidP="00742759"/>
    <w:p w:rsidR="0005290D" w:rsidRDefault="003D05DE" w:rsidP="003D05DE">
      <w:pPr>
        <w:pStyle w:val="Heading4"/>
        <w:rPr>
          <w:rFonts w:cs="Times New Roman"/>
        </w:rPr>
      </w:pPr>
      <w:r w:rsidRPr="002F328A">
        <w:rPr>
          <w:rFonts w:cs="Times New Roman"/>
        </w:rPr>
        <w:t>Relations are specifically vulnerable right now—spying charges</w:t>
      </w:r>
    </w:p>
    <w:p w:rsidR="003D05DE" w:rsidRPr="002F328A" w:rsidRDefault="00742759" w:rsidP="003D05DE">
      <w:pPr>
        <w:rPr>
          <w:rStyle w:val="StyleStyleBold12pt"/>
        </w:rPr>
      </w:pPr>
      <w:r>
        <w:rPr>
          <w:rStyle w:val="StyleStyleBold12pt"/>
        </w:rPr>
        <w:t xml:space="preserve">Alper, </w:t>
      </w:r>
      <w:r w:rsidR="003D05DE" w:rsidRPr="002F328A">
        <w:rPr>
          <w:rStyle w:val="StyleStyleBold12pt"/>
        </w:rPr>
        <w:t>Reuters, 7/10 /13</w:t>
      </w:r>
    </w:p>
    <w:p w:rsidR="0005290D" w:rsidRDefault="003D05DE" w:rsidP="003D05DE">
      <w:r w:rsidRPr="002F328A">
        <w:t xml:space="preserve">[Alexandra Alper, reporter, July 10th 2013, “Mexican president says possible U.S. spying 'totally unacceptable',” </w:t>
      </w:r>
      <w:hyperlink r:id="rId28" w:history="1">
        <w:r w:rsidRPr="002F328A">
          <w:rPr>
            <w:rStyle w:val="Hyperlink"/>
          </w:rPr>
          <w:t>http://news.yahoo.com/mexican-president-says-possible-u-spying-totally-unacceptable-025350330.html</w:t>
        </w:r>
      </w:hyperlink>
      <w:r w:rsidRPr="002F328A">
        <w:t>, Accessed 7/12/13, CB]</w:t>
      </w:r>
    </w:p>
    <w:p w:rsidR="003D05DE" w:rsidRPr="002F328A" w:rsidRDefault="003D05DE" w:rsidP="003D05DE">
      <w:pPr>
        <w:rPr>
          <w:rStyle w:val="StyleStyleBold12pt"/>
        </w:rPr>
      </w:pPr>
    </w:p>
    <w:p w:rsidR="003D05DE" w:rsidRPr="002F328A" w:rsidRDefault="003D05DE" w:rsidP="003D05DE">
      <w:pPr>
        <w:rPr>
          <w:b/>
          <w:iCs/>
          <w:u w:val="single"/>
          <w:bdr w:val="single" w:sz="18" w:space="0" w:color="auto"/>
        </w:rPr>
      </w:pPr>
      <w:r w:rsidRPr="002F328A">
        <w:t xml:space="preserve">MEXICO CITY (Reuters) - </w:t>
      </w:r>
      <w:r w:rsidRPr="00742759">
        <w:t>Mexican President Enrique</w:t>
      </w:r>
      <w:r w:rsidRPr="002F328A">
        <w:rPr>
          <w:rStyle w:val="StyleBoldUnderline"/>
        </w:rPr>
        <w:t xml:space="preserve"> Pena Nieto said on Wednesday that if allegations were proven that the United States had spied on its southern neighbor, it would be "</w:t>
      </w:r>
      <w:r w:rsidRPr="002F328A">
        <w:rPr>
          <w:rStyle w:val="Emphasis"/>
        </w:rPr>
        <w:t>totally unacceptable."</w:t>
      </w:r>
    </w:p>
    <w:p w:rsidR="003D05DE" w:rsidRPr="002F328A" w:rsidRDefault="003D05DE" w:rsidP="003D05DE">
      <w:pPr>
        <w:rPr>
          <w:b/>
          <w:bCs/>
          <w:u w:val="single"/>
        </w:rPr>
      </w:pPr>
      <w:r w:rsidRPr="002F328A">
        <w:t xml:space="preserve">During a visit to northern Mexico, </w:t>
      </w:r>
      <w:r w:rsidRPr="002F328A">
        <w:rPr>
          <w:rStyle w:val="StyleBoldUnderline"/>
        </w:rPr>
        <w:t>Pena Nieto was asked for his views on a media report that the U.S. National Security Agency had spied on countries including Mexico.</w:t>
      </w:r>
    </w:p>
    <w:p w:rsidR="003D05DE" w:rsidRPr="002F328A" w:rsidRDefault="003D05DE" w:rsidP="003D05DE">
      <w:r w:rsidRPr="002F328A">
        <w:t>"We have asked quite clearly, via the foreign ministry ... for an explanation from the government ... about possible spying," he told reporters in the border state of Chihuahua.</w:t>
      </w:r>
    </w:p>
    <w:p w:rsidR="003D05DE" w:rsidRPr="002F328A" w:rsidRDefault="003D05DE" w:rsidP="003D05DE">
      <w:r w:rsidRPr="002F328A">
        <w:t>"And we want to know if this is the case, and if it so, it would obviously be totally unacceptable," he added, noting that relations with Washington remained cordial.</w:t>
      </w:r>
    </w:p>
    <w:p w:rsidR="003D05DE" w:rsidRPr="002F328A" w:rsidRDefault="003D05DE" w:rsidP="003D05DE">
      <w:r w:rsidRPr="002F328A">
        <w:t>Claims that the NSA monitored internet traffic, especially in Colombia, Venezuela, Brazil and Mexico, were made in a Brazilian newspaper citing documents leaked by Edward Snowden, a fugitive former NSA contractor.</w:t>
      </w:r>
    </w:p>
    <w:p w:rsidR="003D05DE" w:rsidRPr="002F328A" w:rsidRDefault="003D05DE" w:rsidP="003D05DE">
      <w:r w:rsidRPr="002F328A">
        <w:t>Earlier, Mexico's foreign ministry said it had asked Washington for an explanation about the report in the paper O Globo.</w:t>
      </w:r>
    </w:p>
    <w:p w:rsidR="003D05DE" w:rsidRPr="002F328A" w:rsidRDefault="003D05DE" w:rsidP="003D05DE">
      <w:r w:rsidRPr="002F328A">
        <w:t>Separately, the Mexican government responded to a media report alleging that the prior administration had signed a contract in 2007 allowing the United States to install a system to monitor phone and internet communications in Mexico.</w:t>
      </w:r>
    </w:p>
    <w:p w:rsidR="003D05DE" w:rsidRPr="002F328A" w:rsidRDefault="003D05DE" w:rsidP="003D05DE">
      <w:r w:rsidRPr="002F328A">
        <w:t>"The Attorney General is reviewing the documentation regarding this apparent agreement. We are going to verify if it exists and under what conditions," said Eduardo Sanchez, a spokesman for the Interior Ministry.</w:t>
      </w:r>
    </w:p>
    <w:p w:rsidR="003D05DE" w:rsidRPr="002F328A" w:rsidRDefault="003D05DE" w:rsidP="003D05DE">
      <w:pPr>
        <w:rPr>
          <w:rStyle w:val="StyleBoldUnderline"/>
        </w:rPr>
      </w:pPr>
      <w:r w:rsidRPr="00742759">
        <w:t xml:space="preserve">Emilio </w:t>
      </w:r>
      <w:r w:rsidRPr="002F328A">
        <w:rPr>
          <w:rStyle w:val="StyleBoldUnderline"/>
        </w:rPr>
        <w:t xml:space="preserve">Gamboa, the Senate leader of Pena Nieto's </w:t>
      </w:r>
      <w:r w:rsidRPr="00742759">
        <w:t xml:space="preserve">Institutional Revolutionary </w:t>
      </w:r>
      <w:r w:rsidRPr="002F328A">
        <w:rPr>
          <w:rStyle w:val="StyleBoldUnderline"/>
        </w:rPr>
        <w:t>Party, said the contract allegations needed to be thoroughly investigated.</w:t>
      </w:r>
    </w:p>
    <w:p w:rsidR="003D05DE" w:rsidRPr="002F328A" w:rsidRDefault="003D05DE" w:rsidP="003D05DE">
      <w:r w:rsidRPr="002F328A">
        <w:rPr>
          <w:rStyle w:val="Emphasis"/>
        </w:rPr>
        <w:t>"Friendship is made by cooperation, not by spying on us,"</w:t>
      </w:r>
      <w:r w:rsidRPr="002F328A">
        <w:rPr>
          <w:rStyle w:val="StyleBoldUnderline"/>
        </w:rPr>
        <w:t xml:space="preserve"> </w:t>
      </w:r>
      <w:r w:rsidRPr="002F328A">
        <w:t>Gamboa told reporters in Mexico City.</w:t>
      </w:r>
    </w:p>
    <w:p w:rsidR="003D05DE" w:rsidRPr="002F328A" w:rsidRDefault="003D05DE" w:rsidP="003D05DE">
      <w:r w:rsidRPr="002F328A">
        <w:t>Former President Felipe Calderon, who left office last year, worked closely with the United States on security as he waged a bloody battle against Mexico's drug cartels that has claimed an estimated 70,000 lives since the start of 2007.</w:t>
      </w:r>
    </w:p>
    <w:p w:rsidR="00805B58" w:rsidRDefault="00805B58" w:rsidP="00805B58">
      <w:pPr>
        <w:pStyle w:val="Heading2"/>
      </w:pPr>
      <w:r>
        <w:lastRenderedPageBreak/>
        <w:t>Drug Cartels Impact</w:t>
      </w:r>
    </w:p>
    <w:p w:rsidR="00742759" w:rsidRDefault="00742759" w:rsidP="00742759">
      <w:pPr>
        <w:pStyle w:val="Heading3"/>
      </w:pPr>
      <w:r>
        <w:lastRenderedPageBreak/>
        <w:t>AT – No Hezbollah</w:t>
      </w:r>
    </w:p>
    <w:p w:rsidR="00742759" w:rsidRPr="00742759" w:rsidRDefault="00742759" w:rsidP="00742759"/>
    <w:p w:rsidR="00805B58" w:rsidRDefault="00805B58" w:rsidP="00805B58">
      <w:pPr>
        <w:pStyle w:val="Heading4"/>
      </w:pPr>
      <w:r>
        <w:t>Hezbollah has established ties in Mexico and is developing an arms storage with the U.S. as a primary target</w:t>
      </w:r>
    </w:p>
    <w:p w:rsidR="0005290D" w:rsidRDefault="00805B58" w:rsidP="00805B58">
      <w:pPr>
        <w:rPr>
          <w:rStyle w:val="StyleStyleBold12pt"/>
        </w:rPr>
      </w:pPr>
      <w:r>
        <w:rPr>
          <w:rStyle w:val="StyleStyleBold12pt"/>
        </w:rPr>
        <w:t>Wyler, Business Insider political editor and reporter, 11</w:t>
      </w:r>
    </w:p>
    <w:p w:rsidR="00805B58" w:rsidRPr="004A6F4E" w:rsidRDefault="00805B58" w:rsidP="004A6F4E">
      <w:r w:rsidRPr="004A6F4E">
        <w:t>[Grace, 7-14-11, Business Insider, “Hezbollah Hooks up with Mexican Drug Cartels,” http://www.businessinsider.com/lulzsec-leak-reveals-terrifying-ties-between-hezbollah-and-mexicos-drug-cartels-2011-7, accessed 7-10-13, HG]</w:t>
      </w:r>
    </w:p>
    <w:p w:rsidR="00805B58" w:rsidRPr="0025622D" w:rsidRDefault="00805B58" w:rsidP="00805B58">
      <w:pPr>
        <w:rPr>
          <w:rStyle w:val="StyleStyleBold12pt"/>
          <w:b w:val="0"/>
        </w:rPr>
      </w:pPr>
    </w:p>
    <w:p w:rsidR="00805B58" w:rsidRPr="00DF561B" w:rsidRDefault="00805B58" w:rsidP="00805B58">
      <w:r w:rsidRPr="0025622D">
        <w:rPr>
          <w:rStyle w:val="StyleBoldUnderline"/>
        </w:rPr>
        <w:t>Islamic terrorist groups are setting up shop in Mexico and forming alarming ties with the country's brutal drug cartels,</w:t>
      </w:r>
      <w:r w:rsidRPr="00DF561B">
        <w:t xml:space="preserve"> according to a 2010 internal memo from the Tucson Police Department.</w:t>
      </w:r>
    </w:p>
    <w:p w:rsidR="00805B58" w:rsidRPr="0025622D" w:rsidRDefault="00805B58" w:rsidP="00805B58">
      <w:pPr>
        <w:rPr>
          <w:rStyle w:val="StyleBoldUnderline"/>
        </w:rPr>
      </w:pPr>
      <w:r w:rsidRPr="00DF561B">
        <w:t xml:space="preserve">The </w:t>
      </w:r>
      <w:hyperlink r:id="rId29" w:history="1">
        <w:r w:rsidRPr="00DF561B">
          <w:t>memo</w:t>
        </w:r>
      </w:hyperlink>
      <w:r w:rsidRPr="00DF561B">
        <w:t xml:space="preserve">, leaked by the hacker group LulzSec as part of its </w:t>
      </w:r>
      <w:hyperlink r:id="rId30" w:history="1">
        <w:r w:rsidRPr="00DF561B">
          <w:t>Arizona Department of Public Safety hack</w:t>
        </w:r>
      </w:hyperlink>
      <w:r w:rsidRPr="00DF561B">
        <w:t xml:space="preserve">, </w:t>
      </w:r>
      <w:r w:rsidRPr="0025622D">
        <w:rPr>
          <w:rStyle w:val="StyleBoldUnderline"/>
        </w:rPr>
        <w:t xml:space="preserve">warns that Hezbollah has established operations — and a </w:t>
      </w:r>
      <w:r w:rsidRPr="0025622D">
        <w:rPr>
          <w:rStyle w:val="Emphasis"/>
        </w:rPr>
        <w:t>large arms stockpile — in Mexico</w:t>
      </w:r>
      <w:r w:rsidRPr="0025622D">
        <w:rPr>
          <w:rStyle w:val="StyleBoldUnderline"/>
        </w:rPr>
        <w:t>.</w:t>
      </w:r>
    </w:p>
    <w:p w:rsidR="00805B58" w:rsidRPr="00DF561B" w:rsidRDefault="00805B58" w:rsidP="00805B58">
      <w:r w:rsidRPr="00DF561B">
        <w:t xml:space="preserve">As evidence, it points to the 2010 Tijuana arrest of Hezbollah militant Jameel Nasr, who was allegedly tasked with </w:t>
      </w:r>
      <w:hyperlink r:id="rId31" w:history="1">
        <w:r w:rsidRPr="00DF561B">
          <w:t>establishing a Hezbollah network</w:t>
        </w:r>
      </w:hyperlink>
      <w:r w:rsidRPr="00DF561B">
        <w:t xml:space="preserve"> in Mexico and South America. The memo also recalls the April 2009 arrest of Jamal Yousef in New York, which exposed a huge cache of assault rifles, hand grenades, explosives and anti-tank munitions. According to Yousef, the weapons were stored in Mexico after being smuggled from Iraq by members of Hezbollah.</w:t>
      </w:r>
    </w:p>
    <w:p w:rsidR="00805B58" w:rsidRPr="00DF561B" w:rsidRDefault="00805B58" w:rsidP="00805B58">
      <w:r w:rsidRPr="0025622D">
        <w:rPr>
          <w:rStyle w:val="StyleBoldUnderline"/>
        </w:rPr>
        <w:t>The memo warns that consequences of partnerships between Hezbollah and Mexico's drug partnerships could be disastrous for Mexico's drug war, given Hezbollah's advanced weapons capabilities — specifically their expertise with improvised explosive devices</w:t>
      </w:r>
      <w:r w:rsidRPr="00DF561B">
        <w:t xml:space="preserve"> (IEDs). It notes that some Mexican criminal organizations have </w:t>
      </w:r>
      <w:hyperlink r:id="rId32" w:history="1">
        <w:r w:rsidRPr="00DF561B">
          <w:t>started using small IEDs</w:t>
        </w:r>
      </w:hyperlink>
      <w:r w:rsidRPr="00DF561B">
        <w:t xml:space="preserve"> and car bombs, a marked change in tactics that indicates a relationship with Islamic militants.</w:t>
      </w:r>
    </w:p>
    <w:p w:rsidR="00805B58" w:rsidRPr="0025622D" w:rsidRDefault="00805B58" w:rsidP="00805B58">
      <w:pPr>
        <w:rPr>
          <w:rStyle w:val="Emphasis"/>
        </w:rPr>
      </w:pPr>
      <w:r w:rsidRPr="0025622D">
        <w:rPr>
          <w:rStyle w:val="StyleBoldUnderline"/>
        </w:rPr>
        <w:t xml:space="preserve">Partnerships between Mexican organized crime and Islamic militants are mutually beneficial — and therefore terrifying. The cartels are able to gain smuggling and weapons expertise, as well as access to cheap heroin from Afghanistan and Iran. The terrorists benefit from Mexico's drug war lawlessness and its porous border with </w:t>
      </w:r>
      <w:r w:rsidRPr="0025622D">
        <w:rPr>
          <w:rStyle w:val="Emphasis"/>
        </w:rPr>
        <w:t>their primary target: The United States.</w:t>
      </w:r>
    </w:p>
    <w:p w:rsidR="00742759" w:rsidRDefault="00742759" w:rsidP="00742759"/>
    <w:p w:rsidR="00805B58" w:rsidRDefault="00805B58" w:rsidP="00805B58">
      <w:pPr>
        <w:pStyle w:val="Heading4"/>
      </w:pPr>
      <w:r>
        <w:t>Hezbollah beginning to infiltrate Mexican drug cartels and now have the capability to smuggle arms to the U.S.</w:t>
      </w:r>
    </w:p>
    <w:p w:rsidR="00805B58" w:rsidRDefault="00805B58" w:rsidP="00805B58">
      <w:pPr>
        <w:rPr>
          <w:rStyle w:val="StyleStyleBold12pt"/>
        </w:rPr>
      </w:pPr>
      <w:r>
        <w:rPr>
          <w:rStyle w:val="StyleStyleBold12pt"/>
        </w:rPr>
        <w:t>Quinn, Intelligence Overview, 12</w:t>
      </w:r>
    </w:p>
    <w:p w:rsidR="00805B58" w:rsidRPr="004A6F4E" w:rsidRDefault="00805B58" w:rsidP="004A6F4E">
      <w:r w:rsidRPr="004A6F4E">
        <w:t>[Victor, 8-31-12, Intelligence Overview, “Hezbollah Using Mexican Cartels to Infiltrate the U.S.”, http://www.intelloverwatch.com/2012/08/31/hezbollah-using-mexican-cartels-to-infiltrate-usa/, accessed 7-10-13, HG]</w:t>
      </w:r>
    </w:p>
    <w:p w:rsidR="00805B58" w:rsidRPr="00A21313" w:rsidRDefault="00805B58" w:rsidP="00805B58">
      <w:pPr>
        <w:rPr>
          <w:rStyle w:val="StyleStyleBold12pt"/>
          <w:b w:val="0"/>
        </w:rPr>
      </w:pPr>
    </w:p>
    <w:p w:rsidR="00805B58" w:rsidRPr="00A21313" w:rsidRDefault="00805B58" w:rsidP="00805B58">
      <w:r w:rsidRPr="00A21313">
        <w:rPr>
          <w:rStyle w:val="StyleBoldUnderline"/>
        </w:rPr>
        <w:t>The Administration has admitted that terrorist groups are infiltrating the USA using the porous southern border to their advantage</w:t>
      </w:r>
      <w:r w:rsidRPr="00A21313">
        <w:t>.</w:t>
      </w:r>
      <w:r w:rsidR="0005290D">
        <w:t xml:space="preserve"> </w:t>
      </w:r>
      <w:r w:rsidRPr="00A21313">
        <w:t>Homeland Security Secretary Janet Napolitano revealed the national security weakness to the House Homeland Security Committee after Rep. Ron Barber (D-AZ) asked Napolitano: ”…is there any credible evidence that these reports are accurate and that terrorists are, in fact, crossing our southern border with the intent to do harm to the American people?”</w:t>
      </w:r>
    </w:p>
    <w:p w:rsidR="00805B58" w:rsidRPr="00A21313" w:rsidRDefault="00805B58" w:rsidP="00805B58">
      <w:r w:rsidRPr="00A21313">
        <w:t>Napolitano said, “What I can tell you…is that…the U.S.-Mexico border is heavily, heavily staffed at record amounts of manpower, materiel, infrastructure and the like, and we are constantly making sure we’re doing all we can to make that border as safe as possible.”</w:t>
      </w:r>
    </w:p>
    <w:p w:rsidR="00805B58" w:rsidRPr="00A21313" w:rsidRDefault="00805B58" w:rsidP="00805B58">
      <w:pPr>
        <w:rPr>
          <w:rStyle w:val="StyleBoldUnderline"/>
        </w:rPr>
      </w:pPr>
      <w:r w:rsidRPr="00A21313">
        <w:t xml:space="preserve">The fact is, Shi’a Muslim terrorist group </w:t>
      </w:r>
      <w:r w:rsidRPr="00A21313">
        <w:rPr>
          <w:rStyle w:val="StyleBoldUnderline"/>
        </w:rPr>
        <w:t xml:space="preserve">Hezbollah has established another home base across the border in Mexico. Recognized by many experts as the ‘A’ team of Muslim terrorist organizations, they certainly have had successes in homicide bombings, shelling of Israeli cities across the border, </w:t>
      </w:r>
      <w:r w:rsidRPr="00A21313">
        <w:rPr>
          <w:rStyle w:val="StyleBoldUnderline"/>
        </w:rPr>
        <w:lastRenderedPageBreak/>
        <w:t>as well as the U.S. embassy in Beirut and Israeli embassy in Argentina.</w:t>
      </w:r>
      <w:r w:rsidR="0005290D">
        <w:rPr>
          <w:rStyle w:val="StyleBoldUnderline"/>
        </w:rPr>
        <w:t xml:space="preserve"> </w:t>
      </w:r>
      <w:r w:rsidRPr="00A21313">
        <w:rPr>
          <w:rStyle w:val="StyleBoldUnderline"/>
        </w:rPr>
        <w:t>The group is now active along the 1200-mile US-Mexico border.</w:t>
      </w:r>
    </w:p>
    <w:p w:rsidR="00805B58" w:rsidRPr="00A21313" w:rsidRDefault="00805B58" w:rsidP="00805B58">
      <w:pPr>
        <w:rPr>
          <w:rStyle w:val="StyleBoldUnderline"/>
        </w:rPr>
      </w:pPr>
      <w:r w:rsidRPr="00A21313">
        <w:t>Since 9-11, U.S. policy has focused on al-Qaida and its offshoots.</w:t>
      </w:r>
      <w:r w:rsidR="0005290D">
        <w:t xml:space="preserve"> </w:t>
      </w:r>
      <w:r w:rsidRPr="00A21313">
        <w:t>However, </w:t>
      </w:r>
      <w:hyperlink r:id="rId33" w:history="1">
        <w:r w:rsidRPr="00A21313">
          <w:t>Hezbollah </w:t>
        </w:r>
      </w:hyperlink>
      <w:r w:rsidRPr="00A21313">
        <w:t>has been setting up shop in Mexico for 15 or 20 years.</w:t>
      </w:r>
      <w:r w:rsidR="0005290D">
        <w:t xml:space="preserve"> </w:t>
      </w:r>
      <w:r w:rsidRPr="00A21313">
        <w:rPr>
          <w:rStyle w:val="StyleBoldUnderline"/>
        </w:rPr>
        <w:t>Hezbollah operatives are far more skilled than the disparate groups that make up al-Qaeda.</w:t>
      </w:r>
      <w:r w:rsidR="0005290D">
        <w:rPr>
          <w:rStyle w:val="StyleBoldUnderline"/>
        </w:rPr>
        <w:t xml:space="preserve"> </w:t>
      </w:r>
      <w:r w:rsidRPr="00A21313">
        <w:rPr>
          <w:rStyle w:val="StyleBoldUnderline"/>
        </w:rPr>
        <w:t>Personally, I consider Hezbollah much more dangerous because of strategic, long-term thinking.</w:t>
      </w:r>
    </w:p>
    <w:p w:rsidR="00805B58" w:rsidRPr="00A21313" w:rsidRDefault="00805B58" w:rsidP="00805B58">
      <w:r w:rsidRPr="00A21313">
        <w:t>Hezbollah (along with their erstwhile ally Hamas) has operated in South America for decades, moved north to Central America and now the group is blending into Shi’a Muslim communities in Mexico, including Tijuana.</w:t>
      </w:r>
      <w:r w:rsidR="0005290D">
        <w:t xml:space="preserve"> </w:t>
      </w:r>
      <w:r w:rsidRPr="00A21313">
        <w:t>Other pockets along the U.S.-Mexico border region remain largely unidentified as U.S. intelligence agencies are focused on the drug trade.</w:t>
      </w:r>
    </w:p>
    <w:p w:rsidR="00805B58" w:rsidRPr="00A21313" w:rsidRDefault="00805B58" w:rsidP="00805B58">
      <w:r w:rsidRPr="00A21313">
        <w:t>They have been trained in how to live in foreign hostile territories.</w:t>
      </w:r>
      <w:r w:rsidR="0005290D">
        <w:t xml:space="preserve"> </w:t>
      </w:r>
      <w:r w:rsidRPr="00A21313">
        <w:t>The Hezbollah-Hamas agents are in it for the long haul, “assimilating” into the culture and everyday life of a region.</w:t>
      </w:r>
      <w:r w:rsidR="0005290D">
        <w:t xml:space="preserve"> </w:t>
      </w:r>
      <w:r w:rsidRPr="00A21313">
        <w:t>Having spent years deep undercover in Mexico, I know Hezbollah is partnering with drug organizations like </w:t>
      </w:r>
      <w:hyperlink r:id="rId34" w:history="1">
        <w:r w:rsidRPr="00A21313">
          <w:t>Los Zetas</w:t>
        </w:r>
      </w:hyperlink>
      <w:r w:rsidRPr="00A21313">
        <w:t>, </w:t>
      </w:r>
      <w:hyperlink r:id="rId35" w:history="1">
        <w:r w:rsidRPr="00A21313">
          <w:t>Sinaloa</w:t>
        </w:r>
      </w:hyperlink>
      <w:r w:rsidRPr="00A21313">
        <w:t> and </w:t>
      </w:r>
      <w:hyperlink r:id="rId36" w:history="1">
        <w:r w:rsidRPr="00A21313">
          <w:t>Juárez</w:t>
        </w:r>
      </w:hyperlink>
      <w:r w:rsidRPr="00A21313">
        <w:t> Cartels.</w:t>
      </w:r>
      <w:r w:rsidR="0005290D">
        <w:t xml:space="preserve"> </w:t>
      </w:r>
      <w:r w:rsidRPr="00A21313">
        <w:t>Hezbollah receives cartel cash and protection in exchange for their counter-insurgent expertise in money laundering, firearms training and explosives.</w:t>
      </w:r>
      <w:r w:rsidR="0005290D">
        <w:t xml:space="preserve"> </w:t>
      </w:r>
      <w:r w:rsidRPr="00A21313">
        <w:t>For example, we tracked, along with Mexican intelligence, two Hezbollah operatives in safe houses in Tijuana and Durango.</w:t>
      </w:r>
      <w:r w:rsidR="0005290D">
        <w:t xml:space="preserve"> </w:t>
      </w:r>
      <w:r w:rsidRPr="00A21313">
        <w:t>We confirmed that cartel members and Hezbollah operatives were living and operating out of there.</w:t>
      </w:r>
    </w:p>
    <w:p w:rsidR="00805B58" w:rsidRPr="00A21313" w:rsidRDefault="002673F4" w:rsidP="00805B58">
      <w:hyperlink r:id="rId37" w:history="1">
        <w:r w:rsidR="00805B58" w:rsidRPr="00A21313">
          <w:t>Tunnels the cartels have built that cross from Mexico into the U.S.</w:t>
        </w:r>
      </w:hyperlink>
      <w:r w:rsidR="00805B58" w:rsidRPr="00A21313">
        <w:t> have grown increasingly sophisticated.</w:t>
      </w:r>
      <w:r w:rsidR="0005290D">
        <w:t xml:space="preserve"> </w:t>
      </w:r>
      <w:r w:rsidR="00805B58" w:rsidRPr="00A21313">
        <w:t>Recently three drug smuggling tunnels equipped with lighting, ventilation, and one even including a railcar system, were discovered along the U.S.-Mexico.</w:t>
      </w:r>
      <w:r w:rsidR="0005290D">
        <w:t xml:space="preserve"> </w:t>
      </w:r>
      <w:r w:rsidR="00805B58" w:rsidRPr="00A21313">
        <w:t>The latest signs that cartels are building sophisticated passages to escape heightened detection above ground. The Mexican army detained three people, bus did not say what affiliations they had.</w:t>
      </w:r>
      <w:r w:rsidR="0005290D">
        <w:t xml:space="preserve"> </w:t>
      </w:r>
      <w:r w:rsidR="00805B58" w:rsidRPr="00A21313">
        <w:t>Where are the knowledgeable tunnel builders?</w:t>
      </w:r>
      <w:r w:rsidR="0005290D">
        <w:t xml:space="preserve"> </w:t>
      </w:r>
      <w:r w:rsidR="00805B58" w:rsidRPr="00A21313">
        <w:t>Certainly in the Middle East.</w:t>
      </w:r>
    </w:p>
    <w:p w:rsidR="00805B58" w:rsidRPr="00A21313" w:rsidRDefault="00805B58" w:rsidP="00805B58">
      <w:pPr>
        <w:rPr>
          <w:rStyle w:val="StyleBoldUnderline"/>
        </w:rPr>
      </w:pPr>
      <w:r w:rsidRPr="00A21313">
        <w:rPr>
          <w:rStyle w:val="StyleBoldUnderline"/>
        </w:rPr>
        <w:t>Hezbollah/Hamas is prepared to start blowing stuff up – if they wanted to.</w:t>
      </w:r>
      <w:r w:rsidR="0005290D">
        <w:rPr>
          <w:rStyle w:val="StyleBoldUnderline"/>
        </w:rPr>
        <w:t xml:space="preserve"> </w:t>
      </w:r>
      <w:r w:rsidRPr="00A21313">
        <w:rPr>
          <w:rStyle w:val="StyleBoldUnderline"/>
        </w:rPr>
        <w:t>However, for now, the terrorist groups see </w:t>
      </w:r>
      <w:hyperlink r:id="rId38" w:history="1">
        <w:r w:rsidRPr="00A21313">
          <w:rPr>
            <w:rStyle w:val="StyleBoldUnderline"/>
          </w:rPr>
          <w:t>Mexico’s narco-terrorism</w:t>
        </w:r>
      </w:hyperlink>
      <w:r w:rsidRPr="00A21313">
        <w:rPr>
          <w:rStyle w:val="StyleBoldUnderline"/>
        </w:rPr>
        <w:t> as their “cash cow,” with many senior Hezbollah leaders being wealthy businessmen.</w:t>
      </w:r>
    </w:p>
    <w:p w:rsidR="00805B58" w:rsidRDefault="00805B58" w:rsidP="00805B58">
      <w:pPr>
        <w:rPr>
          <w:rStyle w:val="StyleBoldUnderline"/>
        </w:rPr>
      </w:pPr>
      <w:r w:rsidRPr="00A21313">
        <w:t>The money they are sending back to Lebanon is too important right now to jeopardize those operations.</w:t>
      </w:r>
      <w:r w:rsidR="0005290D">
        <w:t xml:space="preserve"> </w:t>
      </w:r>
      <w:r w:rsidRPr="00A21313">
        <w:t>The real concern is the group’s long-term goal of radicalizing Muslim communities.</w:t>
      </w:r>
      <w:r w:rsidR="0005290D">
        <w:t xml:space="preserve"> </w:t>
      </w:r>
      <w:r w:rsidRPr="00A21313">
        <w:rPr>
          <w:rStyle w:val="StyleBoldUnderline"/>
        </w:rPr>
        <w:t>They’re focusing on developing and infiltrating communities within North America.</w:t>
      </w:r>
      <w:r w:rsidR="0005290D">
        <w:rPr>
          <w:rStyle w:val="StyleBoldUnderline"/>
        </w:rPr>
        <w:t xml:space="preserve"> </w:t>
      </w:r>
      <w:r w:rsidRPr="00A21313">
        <w:rPr>
          <w:rStyle w:val="StyleBoldUnderline"/>
        </w:rPr>
        <w:t>The influence of </w:t>
      </w:r>
      <w:hyperlink r:id="rId39" w:history="1">
        <w:r w:rsidRPr="00A21313">
          <w:rPr>
            <w:rStyle w:val="StyleBoldUnderline"/>
          </w:rPr>
          <w:t>Muslim teachings in prison</w:t>
        </w:r>
      </w:hyperlink>
      <w:r w:rsidRPr="00A21313">
        <w:rPr>
          <w:rStyle w:val="StyleBoldUnderline"/>
        </w:rPr>
        <w:t> confirms this thesis, since who better and easier to indoctrinate than career criminals?</w:t>
      </w:r>
    </w:p>
    <w:p w:rsidR="00742759" w:rsidRDefault="00742759" w:rsidP="00805B58">
      <w:pPr>
        <w:rPr>
          <w:rStyle w:val="StyleBoldUnderline"/>
        </w:rPr>
      </w:pPr>
    </w:p>
    <w:p w:rsidR="00805B58" w:rsidRPr="00805B58" w:rsidRDefault="00805B58" w:rsidP="00805B58">
      <w:pPr>
        <w:pStyle w:val="Heading4"/>
      </w:pPr>
      <w:r w:rsidRPr="00805B58">
        <w:t>Iranian nuclear program magnifies the link – Hezbollah is more pressured to increase funding and weapons smuggling in the region</w:t>
      </w:r>
    </w:p>
    <w:p w:rsidR="0005290D" w:rsidRDefault="00805B58" w:rsidP="00805B58">
      <w:pPr>
        <w:rPr>
          <w:rStyle w:val="StyleStyleBold12pt"/>
        </w:rPr>
      </w:pPr>
      <w:r>
        <w:rPr>
          <w:rStyle w:val="StyleStyleBold12pt"/>
        </w:rPr>
        <w:t>Pavlich, News Editor at Town Hall, 11</w:t>
      </w:r>
    </w:p>
    <w:p w:rsidR="00805B58" w:rsidRPr="004A6F4E" w:rsidRDefault="00805B58" w:rsidP="004A6F4E">
      <w:r w:rsidRPr="004A6F4E">
        <w:t>[Katie, 7-8-11, Town Hall, “A Growing Terror Threat: Hezbollah in Latin America,” http://townhall.com/columnists/katiepavlich/2011/07/08/a_growing_terror_threat_hezbollah_in_latin_america/page/full, accessed 7-10-13, HG]</w:t>
      </w:r>
    </w:p>
    <w:p w:rsidR="00805B58" w:rsidRPr="004C12F6" w:rsidRDefault="00805B58" w:rsidP="00805B58">
      <w:pPr>
        <w:rPr>
          <w:rStyle w:val="StyleStyleBold12pt"/>
          <w:b w:val="0"/>
        </w:rPr>
      </w:pPr>
    </w:p>
    <w:p w:rsidR="00805B58" w:rsidRPr="00F204D5" w:rsidRDefault="00805B58" w:rsidP="00805B58">
      <w:pPr>
        <w:rPr>
          <w:rStyle w:val="StyleBoldUnderline"/>
        </w:rPr>
      </w:pPr>
      <w:r w:rsidRPr="00F204D5">
        <w:rPr>
          <w:rStyle w:val="StyleBoldUnderline"/>
        </w:rPr>
        <w:t>Hezbollah is a very sophisticated terrorist group</w:t>
      </w:r>
      <w:r w:rsidRPr="004C12F6">
        <w:t xml:space="preserve">, with activity beyond criminal. Intelligence shows the group started pushing its terrorism initiative into South America a decade ago but </w:t>
      </w:r>
      <w:r w:rsidRPr="00F204D5">
        <w:rPr>
          <w:rStyle w:val="StyleBoldUnderline"/>
        </w:rPr>
        <w:t>upped its efforts in 2005, a new approach that is a threat to the United States.</w:t>
      </w:r>
      <w:r w:rsidRPr="004C12F6">
        <w:t xml:space="preserve"> </w:t>
      </w:r>
      <w:r w:rsidRPr="00F204D5">
        <w:rPr>
          <w:rStyle w:val="StyleBoldUnderline"/>
        </w:rPr>
        <w:t xml:space="preserve">Testimony showed Hezbollah is strategically positioning itself in order to possibly </w:t>
      </w:r>
      <w:r w:rsidRPr="00F204D5">
        <w:rPr>
          <w:rStyle w:val="Emphasis"/>
        </w:rPr>
        <w:t>launch a response</w:t>
      </w:r>
      <w:r w:rsidRPr="00F204D5">
        <w:rPr>
          <w:rStyle w:val="StyleBoldUnderline"/>
        </w:rPr>
        <w:t xml:space="preserve"> to an Iranian attack either from the U.S. or Isreal on their nuclear program</w:t>
      </w:r>
      <w:r w:rsidRPr="004C12F6">
        <w:t xml:space="preserve">. Intelligence cited during the hearing also shows the group is </w:t>
      </w:r>
      <w:r w:rsidRPr="00F204D5">
        <w:rPr>
          <w:rStyle w:val="Emphasis"/>
        </w:rPr>
        <w:t>interested in obtaining weapons of mass destruction,</w:t>
      </w:r>
      <w:r w:rsidRPr="004C12F6">
        <w:t xml:space="preserve"> which should be taken seriously since the group has published entire books about how to build and use </w:t>
      </w:r>
      <w:r w:rsidRPr="00F204D5">
        <w:rPr>
          <w:rStyle w:val="StyleBoldUnderline"/>
        </w:rPr>
        <w:t>WMDs and terrorist operations are justified by Hezbollah’s belief in Islam’s ongoing struggle with the West through violent jihad.</w:t>
      </w:r>
    </w:p>
    <w:p w:rsidR="00805B58" w:rsidRPr="004C12F6" w:rsidRDefault="00805B58" w:rsidP="00805B58">
      <w:r w:rsidRPr="00F204D5">
        <w:rPr>
          <w:rStyle w:val="StyleBoldUnderline"/>
        </w:rPr>
        <w:lastRenderedPageBreak/>
        <w:t xml:space="preserve">Hezbollah has also been </w:t>
      </w:r>
      <w:r w:rsidRPr="00F204D5">
        <w:rPr>
          <w:rStyle w:val="Emphasis"/>
        </w:rPr>
        <w:t>supplying explosives training to Mexican drug cartels</w:t>
      </w:r>
      <w:r w:rsidRPr="00F204D5">
        <w:rPr>
          <w:rStyle w:val="StyleBoldUnderline"/>
        </w:rPr>
        <w:t xml:space="preserve"> operating along the U.S.-Mexico border</w:t>
      </w:r>
      <w:r w:rsidRPr="004C12F6">
        <w:t>, and tunnels used in the area are near replicas of weapons-smuggling tunnels built by Hezbollah and used in Lebanon. Since 2006, violence in Mexico has rapidly escaladed and cartels have become more ruthless. In addition, Mexican cartels are serving as source of financing and easy entrance for the organization into the United States.</w:t>
      </w:r>
    </w:p>
    <w:p w:rsidR="00805B58" w:rsidRPr="004C12F6" w:rsidRDefault="00805B58" w:rsidP="00805B58">
      <w:r w:rsidRPr="004C12F6">
        <w:t>“Hezbollah members have used the porous U.S.-Mexico border as an entrance to the United States,” Vice President of the American Foreign Policy Council Ilan Berman said.</w:t>
      </w:r>
    </w:p>
    <w:p w:rsidR="00805B58" w:rsidRPr="004C12F6" w:rsidRDefault="00805B58" w:rsidP="00805B58">
      <w:r w:rsidRPr="004C12F6">
        <w:t>Farah agreed, saying that some gang members, who entered the U.S. through the southern border with Mexico, have been arrested in the U.S. proudly displaying Farsi tattoos. He also said these groups together have access to hundreds of millions of dollars and that money funneled back to the Middle East is used to purchase weapons for attacks on Israel.</w:t>
      </w:r>
    </w:p>
    <w:p w:rsidR="00805B58" w:rsidRPr="004C12F6" w:rsidRDefault="00805B58" w:rsidP="00805B58">
      <w:r w:rsidRPr="004C12F6">
        <w:t>GOP NewYork Rep. Pete King has called for Mexican drug cartels to be classified by the Department of Homeland Security as terrorist groups in order to better track finances and operations, and, knowing Mexican cartels are being trained to build tunnels and to use explosives by Hezbollah, a new classification for Mexican drug cartels would be appropriate. Hezbollah and drug cartels are actively exchanging technology and training.</w:t>
      </w:r>
    </w:p>
    <w:p w:rsidR="00805B58" w:rsidRDefault="00805B58" w:rsidP="00805B58">
      <w:pPr>
        <w:rPr>
          <w:rStyle w:val="StyleBoldUnderline"/>
        </w:rPr>
      </w:pPr>
      <w:r w:rsidRPr="00F204D5">
        <w:rPr>
          <w:rStyle w:val="StyleBoldUnderline"/>
        </w:rPr>
        <w:t>It was also revealed during the hearing that unstable political atmospheres in the Middle East could make Hezbollah an even larger threat to U.S. national security. Hezbollah also has the potential to gain even more power through the rise of Iran’s nuclear program.</w:t>
      </w:r>
    </w:p>
    <w:p w:rsidR="00805B58" w:rsidRPr="00805B58" w:rsidRDefault="00805B58" w:rsidP="00805B58"/>
    <w:p w:rsidR="00070E46" w:rsidRPr="002F328A" w:rsidRDefault="003D05DE" w:rsidP="00070E46">
      <w:pPr>
        <w:pStyle w:val="Heading1"/>
        <w:rPr>
          <w:rFonts w:cs="Times New Roman"/>
        </w:rPr>
      </w:pPr>
      <w:r w:rsidRPr="002F328A">
        <w:rPr>
          <w:rFonts w:cs="Times New Roman"/>
        </w:rPr>
        <w:lastRenderedPageBreak/>
        <w:t>Natural Gas</w:t>
      </w:r>
    </w:p>
    <w:p w:rsidR="00070E46" w:rsidRPr="002F328A" w:rsidRDefault="003D05DE" w:rsidP="00070E46">
      <w:pPr>
        <w:pStyle w:val="Heading2"/>
        <w:rPr>
          <w:rFonts w:cs="Times New Roman"/>
        </w:rPr>
      </w:pPr>
      <w:r w:rsidRPr="002F328A">
        <w:rPr>
          <w:rFonts w:cs="Times New Roman"/>
        </w:rPr>
        <w:lastRenderedPageBreak/>
        <w:t>Manufacturing Scenario</w:t>
      </w:r>
    </w:p>
    <w:p w:rsidR="00070E46" w:rsidRDefault="00070E46" w:rsidP="00070E46">
      <w:pPr>
        <w:pStyle w:val="Heading3"/>
        <w:rPr>
          <w:rFonts w:cs="Times New Roman"/>
        </w:rPr>
      </w:pPr>
      <w:r w:rsidRPr="002F328A">
        <w:rPr>
          <w:rFonts w:cs="Times New Roman"/>
        </w:rPr>
        <w:lastRenderedPageBreak/>
        <w:t>Uniqueness</w:t>
      </w:r>
    </w:p>
    <w:p w:rsidR="00742759" w:rsidRPr="00742759" w:rsidRDefault="00742759" w:rsidP="00742759"/>
    <w:p w:rsidR="00070E46" w:rsidRPr="002F328A" w:rsidRDefault="00070E46" w:rsidP="00070E46">
      <w:pPr>
        <w:pStyle w:val="Heading4"/>
        <w:rPr>
          <w:rStyle w:val="StyleStyleBold12pt"/>
          <w:rFonts w:cs="Times New Roman"/>
          <w:b/>
        </w:rPr>
      </w:pPr>
      <w:r w:rsidRPr="002F328A">
        <w:rPr>
          <w:rStyle w:val="StyleStyleBold12pt"/>
          <w:rFonts w:cs="Times New Roman"/>
          <w:b/>
        </w:rPr>
        <w:t xml:space="preserve">Growth in Mexican </w:t>
      </w:r>
      <w:r w:rsidR="00742759">
        <w:rPr>
          <w:rStyle w:val="StyleStyleBold12pt"/>
          <w:rFonts w:cs="Times New Roman"/>
          <w:b/>
        </w:rPr>
        <w:t>m</w:t>
      </w:r>
      <w:r w:rsidRPr="002F328A">
        <w:rPr>
          <w:rStyle w:val="StyleStyleBold12pt"/>
          <w:rFonts w:cs="Times New Roman"/>
          <w:b/>
        </w:rPr>
        <w:t>anufacturing is stagnant</w:t>
      </w:r>
    </w:p>
    <w:p w:rsidR="00070E46" w:rsidRPr="002F328A" w:rsidRDefault="00070E46" w:rsidP="00070E46">
      <w:pPr>
        <w:rPr>
          <w:rStyle w:val="StyleStyleBold12pt"/>
        </w:rPr>
      </w:pPr>
      <w:r w:rsidRPr="002F328A">
        <w:rPr>
          <w:rStyle w:val="StyleStyleBold12pt"/>
        </w:rPr>
        <w:t>Reuters 7/1/13</w:t>
      </w:r>
    </w:p>
    <w:p w:rsidR="00070E46" w:rsidRPr="002F328A" w:rsidRDefault="00070E46" w:rsidP="00070E46">
      <w:r w:rsidRPr="002F328A">
        <w:t xml:space="preserve">[July 1st 2013, Reuters, “Mexico June manufacturing growth dips to over 2-year low,” </w:t>
      </w:r>
      <w:hyperlink r:id="rId40" w:history="1">
        <w:r w:rsidRPr="002F328A">
          <w:rPr>
            <w:rStyle w:val="Hyperlink"/>
          </w:rPr>
          <w:t>http://www.reuters.com/article/2013/07/01/mexico-factories-idUSE1N0DX00S20130701</w:t>
        </w:r>
      </w:hyperlink>
      <w:r w:rsidRPr="002F328A">
        <w:t>, Accessed 7/8/13, CB]</w:t>
      </w:r>
    </w:p>
    <w:p w:rsidR="00070E46" w:rsidRPr="002F328A" w:rsidRDefault="00070E46" w:rsidP="00070E46">
      <w:pPr>
        <w:rPr>
          <w:rStyle w:val="StyleBoldUnderline"/>
        </w:rPr>
      </w:pPr>
    </w:p>
    <w:p w:rsidR="00070E46" w:rsidRPr="002F328A" w:rsidRDefault="00070E46" w:rsidP="00070E46">
      <w:pPr>
        <w:rPr>
          <w:rStyle w:val="StyleBoldUnderline"/>
        </w:rPr>
      </w:pPr>
      <w:r w:rsidRPr="002F328A">
        <w:rPr>
          <w:rStyle w:val="StyleBoldUnderline"/>
        </w:rPr>
        <w:t>Mexican manufacturing sector growth slowed</w:t>
      </w:r>
      <w:r w:rsidRPr="00742759">
        <w:t xml:space="preserve"> in June </w:t>
      </w:r>
      <w:r w:rsidRPr="002F328A">
        <w:rPr>
          <w:rStyle w:val="StyleBoldUnderline"/>
        </w:rPr>
        <w:t>to a 27 month-low on weakness in new orders and output, a survey showed on Monday, suggesting Latin America's no. 2 economy remains sluggish.</w:t>
      </w:r>
    </w:p>
    <w:p w:rsidR="00070E46" w:rsidRPr="002F328A" w:rsidRDefault="00070E46" w:rsidP="00070E46">
      <w:r w:rsidRPr="002F328A">
        <w:rPr>
          <w:rStyle w:val="StyleBoldUnderline"/>
        </w:rPr>
        <w:t>The HSBC Mexico Manufacturing Purchasing Managers' Index (PMI) fell to 51.3 in June after adjusting for seasonal variation, down from 51.7 in May to the weakest pace of expansion since data collection began i</w:t>
      </w:r>
      <w:r w:rsidRPr="002F328A">
        <w:t>n April 2011.</w:t>
      </w:r>
    </w:p>
    <w:p w:rsidR="00070E46" w:rsidRPr="002F328A" w:rsidRDefault="00070E46" w:rsidP="00070E46">
      <w:pPr>
        <w:rPr>
          <w:rStyle w:val="StyleBoldUnderline"/>
          <w:b w:val="0"/>
          <w:bCs w:val="0"/>
        </w:rPr>
      </w:pPr>
      <w:r w:rsidRPr="002F328A">
        <w:t>The reading above 50, however, showed continued growth.</w:t>
      </w:r>
    </w:p>
    <w:p w:rsidR="00070E46" w:rsidRPr="002F328A" w:rsidRDefault="00070E46" w:rsidP="00070E46">
      <w:r w:rsidRPr="002F328A">
        <w:rPr>
          <w:rStyle w:val="StyleBoldUnderline"/>
        </w:rPr>
        <w:t>"This confirms that the loss of steam in the manufacturing sector will prevail in the second quarter,"</w:t>
      </w:r>
      <w:r w:rsidRPr="002F328A">
        <w:t xml:space="preserve"> HSBC economist Sergio Martin said in a statement.</w:t>
      </w:r>
    </w:p>
    <w:p w:rsidR="00070E46" w:rsidRPr="002F328A" w:rsidRDefault="00070E46" w:rsidP="00070E46">
      <w:r w:rsidRPr="002F328A">
        <w:t>However, Martin added that he expected gross domestic product (GDP) growth to pick up in the second half of the year.</w:t>
      </w:r>
    </w:p>
    <w:p w:rsidR="00070E46" w:rsidRPr="002F328A" w:rsidRDefault="00070E46" w:rsidP="00070E46">
      <w:pPr>
        <w:rPr>
          <w:rStyle w:val="StyleBoldUnderline"/>
        </w:rPr>
      </w:pPr>
      <w:r w:rsidRPr="002F328A">
        <w:rPr>
          <w:rStyle w:val="StyleBoldUnderline"/>
        </w:rPr>
        <w:t>Factory output rose only slightly in June, at its slowest pace since data collection began.</w:t>
      </w:r>
    </w:p>
    <w:p w:rsidR="00070E46" w:rsidRPr="002F328A" w:rsidRDefault="00070E46" w:rsidP="00070E46">
      <w:r w:rsidRPr="002F328A">
        <w:rPr>
          <w:rStyle w:val="StyleBoldUnderline"/>
        </w:rPr>
        <w:t>The rate of growth in new orders also eased to a new 27-month low</w:t>
      </w:r>
      <w:r w:rsidRPr="002F328A">
        <w:t>, while new export orders contracted for the second month running to notch a survey low.</w:t>
      </w:r>
    </w:p>
    <w:p w:rsidR="00070E46" w:rsidRPr="002F328A" w:rsidRDefault="00070E46" w:rsidP="00070E46">
      <w:r w:rsidRPr="002F328A">
        <w:rPr>
          <w:rStyle w:val="StyleBoldUnderline"/>
        </w:rPr>
        <w:t xml:space="preserve">Manufacturing exports equate to about 25 percent of Mexico's GDP </w:t>
      </w:r>
      <w:r w:rsidRPr="002F328A">
        <w:t>and the country had been shielded from a weak global economy by continued U.S. demand for goods such as cars and televisions.</w:t>
      </w:r>
    </w:p>
    <w:p w:rsidR="00070E46" w:rsidRPr="002F328A" w:rsidRDefault="00070E46" w:rsidP="00070E46">
      <w:r w:rsidRPr="002F328A">
        <w:t>Mexico's growth is seen slowing this year to around 3.1 percent from 3.9 percent last year.</w:t>
      </w:r>
    </w:p>
    <w:p w:rsidR="00070E46" w:rsidRPr="002F328A" w:rsidRDefault="00070E46" w:rsidP="00070E46">
      <w:r w:rsidRPr="002F328A">
        <w:t>The PMI index, compiled by Markit, is composed of five sub-indices tracking changes in new orders, output, employment, suppliers' delivery times and stocks of raw materials and finished goods.</w:t>
      </w:r>
    </w:p>
    <w:p w:rsidR="00070E46" w:rsidRPr="002F328A" w:rsidRDefault="00070E46" w:rsidP="00070E46"/>
    <w:p w:rsidR="00070E46" w:rsidRDefault="00070E46" w:rsidP="00070E46">
      <w:pPr>
        <w:pStyle w:val="Heading3"/>
        <w:rPr>
          <w:rFonts w:cs="Times New Roman"/>
        </w:rPr>
      </w:pPr>
      <w:r w:rsidRPr="002F328A">
        <w:rPr>
          <w:rFonts w:cs="Times New Roman"/>
        </w:rPr>
        <w:lastRenderedPageBreak/>
        <w:t>Link</w:t>
      </w:r>
      <w:r w:rsidR="00742759">
        <w:rPr>
          <w:rFonts w:cs="Times New Roman"/>
        </w:rPr>
        <w:t xml:space="preserve"> – </w:t>
      </w:r>
      <w:r w:rsidRPr="002F328A">
        <w:rPr>
          <w:rFonts w:cs="Times New Roman"/>
        </w:rPr>
        <w:t>Mexican Gas Key</w:t>
      </w:r>
    </w:p>
    <w:p w:rsidR="00742759" w:rsidRPr="00742759" w:rsidRDefault="00742759" w:rsidP="00742759"/>
    <w:p w:rsidR="0005290D" w:rsidRDefault="00070E46" w:rsidP="00070E46">
      <w:pPr>
        <w:pStyle w:val="Heading4"/>
        <w:rPr>
          <w:rFonts w:cs="Times New Roman"/>
        </w:rPr>
      </w:pPr>
      <w:r w:rsidRPr="002F328A">
        <w:rPr>
          <w:rFonts w:cs="Times New Roman"/>
        </w:rPr>
        <w:t xml:space="preserve">U.S. </w:t>
      </w:r>
      <w:r w:rsidR="00742759">
        <w:rPr>
          <w:rFonts w:cs="Times New Roman"/>
        </w:rPr>
        <w:t>i</w:t>
      </w:r>
      <w:r w:rsidRPr="002F328A">
        <w:rPr>
          <w:rFonts w:cs="Times New Roman"/>
        </w:rPr>
        <w:t>mports are not enough—Mexico needs an increase in domestic supply to fulfill the needs of key manufacturers</w:t>
      </w:r>
    </w:p>
    <w:p w:rsidR="00070E46" w:rsidRPr="002F328A" w:rsidRDefault="004A6F4E" w:rsidP="00070E46">
      <w:pPr>
        <w:rPr>
          <w:rStyle w:val="StyleStyleBold12pt"/>
        </w:rPr>
      </w:pPr>
      <w:r>
        <w:rPr>
          <w:rStyle w:val="StyleStyleBold12pt"/>
        </w:rPr>
        <w:t xml:space="preserve">Rodriguez, </w:t>
      </w:r>
      <w:r w:rsidR="00070E46" w:rsidRPr="002F328A">
        <w:rPr>
          <w:rStyle w:val="StyleStyleBold12pt"/>
        </w:rPr>
        <w:t>Bloomberg</w:t>
      </w:r>
      <w:r>
        <w:rPr>
          <w:rStyle w:val="StyleStyleBold12pt"/>
        </w:rPr>
        <w:t>,</w:t>
      </w:r>
      <w:r w:rsidR="00070E46" w:rsidRPr="002F328A">
        <w:rPr>
          <w:rStyle w:val="StyleStyleBold12pt"/>
        </w:rPr>
        <w:t xml:space="preserve"> 12</w:t>
      </w:r>
    </w:p>
    <w:p w:rsidR="0005290D" w:rsidRDefault="00070E46" w:rsidP="004A6F4E">
      <w:r w:rsidRPr="004A6F4E">
        <w:t xml:space="preserve">[Carlos Manuel Rodriguez, Staff writer, September 4th 2012, “U.S. Shale Glut Means Gas Shortage for Mexican Industry: Energy,” </w:t>
      </w:r>
      <w:hyperlink r:id="rId41" w:history="1">
        <w:r w:rsidRPr="004A6F4E">
          <w:rPr>
            <w:rStyle w:val="Hyperlink"/>
          </w:rPr>
          <w:t>http://www.bloomberg.com/news/2012-09-03/u-s-shale-glut-means-gas-shortage-for-mexican-industry-energy.html</w:t>
        </w:r>
      </w:hyperlink>
      <w:r w:rsidRPr="004A6F4E">
        <w:t>, Accessed 7/10/13, CB]</w:t>
      </w:r>
    </w:p>
    <w:p w:rsidR="00070E46" w:rsidRPr="002F328A" w:rsidRDefault="00070E46" w:rsidP="00070E46"/>
    <w:p w:rsidR="00070E46" w:rsidRPr="002F328A" w:rsidRDefault="00070E46" w:rsidP="00070E46">
      <w:r w:rsidRPr="002F328A">
        <w:rPr>
          <w:rStyle w:val="StyleBoldUnderline"/>
        </w:rPr>
        <w:t>Mexico has begun cutting natural gas supplies to some of its largest customers by as much as 45 percent of their orders to cope with ballooning demand from households to steelmakers</w:t>
      </w:r>
      <w:r w:rsidRPr="002F328A">
        <w:t xml:space="preserve"> such as Ternium SA (TX) and ArcelorMittal. (MT)</w:t>
      </w:r>
    </w:p>
    <w:p w:rsidR="00070E46" w:rsidRPr="002F328A" w:rsidRDefault="00070E46" w:rsidP="00070E46">
      <w:r w:rsidRPr="002F328A">
        <w:rPr>
          <w:rStyle w:val="StyleBoldUnderline"/>
        </w:rPr>
        <w:t>Monopoly supplier Petroleos Mexicanos, known as Pemex, started reductions on a case-by-case basis as the government studies forcing the measure on all companies.</w:t>
      </w:r>
      <w:r w:rsidRPr="002F328A">
        <w:t xml:space="preserve"> Pemex has increased imports from the U.S. to records this year as its state-owned pipelines run at about 95 percent of capacity.</w:t>
      </w:r>
    </w:p>
    <w:p w:rsidR="00070E46" w:rsidRPr="002F328A" w:rsidRDefault="00070E46" w:rsidP="00070E46">
      <w:pPr>
        <w:rPr>
          <w:rStyle w:val="StyleBoldUnderline"/>
        </w:rPr>
      </w:pPr>
      <w:r w:rsidRPr="002F328A">
        <w:rPr>
          <w:rStyle w:val="StyleBoldUnderline"/>
        </w:rPr>
        <w:t xml:space="preserve">The bottleneck in Latin America’s second-largest economy is the latest energy whiplash stemming from the U.S. shale gas boom. </w:t>
      </w:r>
      <w:r w:rsidRPr="002F328A">
        <w:t xml:space="preserve">Mexican gas prices are tied to rates in its northern neighbor, where soaring supplies from shale fields drove gas to a 10-year low and reduced Mexico’s wholesale price 32 percent in the past year. </w:t>
      </w:r>
      <w:r w:rsidRPr="002F328A">
        <w:rPr>
          <w:rStyle w:val="StyleBoldUnderline"/>
        </w:rPr>
        <w:t>Manufacturers can’t get enough of the energy.</w:t>
      </w:r>
    </w:p>
    <w:p w:rsidR="00070E46" w:rsidRPr="002F328A" w:rsidRDefault="00070E46" w:rsidP="00070E46">
      <w:pPr>
        <w:rPr>
          <w:rStyle w:val="StyleBoldUnderline"/>
        </w:rPr>
      </w:pPr>
      <w:r w:rsidRPr="002F328A">
        <w:rPr>
          <w:rStyle w:val="StyleBoldUnderline"/>
        </w:rPr>
        <w:t>“The shortage of natural gas is affecting companies economically and technically,</w:t>
      </w:r>
      <w:r w:rsidRPr="002F328A">
        <w:t>” Octavio Rangel, the Mexico Steel Chamber chief, said without naming any, in a written response to questions. “</w:t>
      </w:r>
      <w:r w:rsidRPr="002F328A">
        <w:rPr>
          <w:rStyle w:val="StyleBoldUnderline"/>
        </w:rPr>
        <w:t>In some plants, gas supply has been reduced 40 percent to 45 percent of what was originally agreed.”</w:t>
      </w:r>
    </w:p>
    <w:p w:rsidR="00070E46" w:rsidRPr="002F328A" w:rsidRDefault="00070E46" w:rsidP="00070E46">
      <w:pPr>
        <w:rPr>
          <w:rStyle w:val="StyleBoldUnderline"/>
        </w:rPr>
      </w:pPr>
      <w:r w:rsidRPr="002F328A">
        <w:rPr>
          <w:rStyle w:val="StyleBoldUnderline"/>
        </w:rPr>
        <w:t>Pemex contacted all clients last month for the 15th time this year to recommend they cut consumption or face incomplete deliveries, compared with 18 times in all of 2011.</w:t>
      </w:r>
    </w:p>
    <w:p w:rsidR="00070E46" w:rsidRPr="002F328A" w:rsidRDefault="00070E46" w:rsidP="00070E46">
      <w:r w:rsidRPr="002F328A">
        <w:rPr>
          <w:rStyle w:val="StyleBoldUnderline"/>
        </w:rPr>
        <w:t>The pinch illustrates how the global supply balance was rocked by advanced extraction techniques that have buyers in the U.S. paying about one-eighth the price Asian nations are charged for gas</w:t>
      </w:r>
      <w:r w:rsidRPr="002F328A">
        <w:t>. At the same time, nations like Mexico that link prices to the U.S. Henry Hub benchmark are seeing rapid demand growth compared with Europe, where most rates are tied to oil.</w:t>
      </w:r>
    </w:p>
    <w:p w:rsidR="00070E46" w:rsidRPr="002F328A" w:rsidRDefault="00070E46" w:rsidP="00070E46">
      <w:r w:rsidRPr="002F328A">
        <w:t>‘Pricing Problem’</w:t>
      </w:r>
    </w:p>
    <w:p w:rsidR="00070E46" w:rsidRPr="002F328A" w:rsidRDefault="00070E46" w:rsidP="00070E46">
      <w:pPr>
        <w:rPr>
          <w:rStyle w:val="StyleBoldUnderline"/>
        </w:rPr>
      </w:pPr>
      <w:r w:rsidRPr="002F328A">
        <w:t>“The problem is about pricing, not about reserves, not even about pipelines,” David Shields, a Mexico City-based independent energy analyst and publisher of Energia magazine, said in an Aug. 22 interview. “</w:t>
      </w:r>
      <w:r w:rsidRPr="002F328A">
        <w:rPr>
          <w:rStyle w:val="StyleBoldUnderline"/>
        </w:rPr>
        <w:t xml:space="preserve">Companies want the same prices here than those in the U.S. when </w:t>
      </w:r>
      <w:r w:rsidRPr="002F328A">
        <w:rPr>
          <w:rStyle w:val="Emphasis"/>
        </w:rPr>
        <w:t>the supply reality is different in Mexico</w:t>
      </w:r>
      <w:r w:rsidRPr="004A6F4E">
        <w:t>.”</w:t>
      </w:r>
    </w:p>
    <w:p w:rsidR="00070E46" w:rsidRPr="002F328A" w:rsidRDefault="00070E46" w:rsidP="00070E46">
      <w:pPr>
        <w:rPr>
          <w:rStyle w:val="StyleBoldUnderline"/>
        </w:rPr>
      </w:pPr>
    </w:p>
    <w:p w:rsidR="0005290D" w:rsidRDefault="00070E46" w:rsidP="00070E46">
      <w:pPr>
        <w:pStyle w:val="Heading3"/>
        <w:rPr>
          <w:rFonts w:cs="Times New Roman"/>
        </w:rPr>
      </w:pPr>
      <w:r w:rsidRPr="002F328A">
        <w:rPr>
          <w:rFonts w:cs="Times New Roman"/>
        </w:rPr>
        <w:lastRenderedPageBreak/>
        <w:t>Internal Link</w:t>
      </w:r>
    </w:p>
    <w:p w:rsidR="004A6F4E" w:rsidRPr="004A6F4E" w:rsidRDefault="004A6F4E" w:rsidP="004A6F4E"/>
    <w:p w:rsidR="0005290D" w:rsidRDefault="00070E46" w:rsidP="00070E46">
      <w:pPr>
        <w:pStyle w:val="Heading4"/>
        <w:rPr>
          <w:rFonts w:cs="Times New Roman"/>
        </w:rPr>
      </w:pPr>
      <w:r w:rsidRPr="002F328A">
        <w:rPr>
          <w:rFonts w:cs="Times New Roman"/>
        </w:rPr>
        <w:t>Cost competitiveness for Mexican natural gas spurs manufacturing and revitalizes North American economies</w:t>
      </w:r>
    </w:p>
    <w:p w:rsidR="00070E46" w:rsidRPr="002F328A" w:rsidRDefault="00070E46" w:rsidP="00070E46">
      <w:pPr>
        <w:rPr>
          <w:rStyle w:val="StyleStyleBold12pt"/>
        </w:rPr>
      </w:pPr>
      <w:r w:rsidRPr="002F328A">
        <w:rPr>
          <w:rStyle w:val="StyleStyleBold12pt"/>
        </w:rPr>
        <w:t>Boston Consulting Group, 6/28/13</w:t>
      </w:r>
    </w:p>
    <w:p w:rsidR="0005290D" w:rsidRDefault="00070E46" w:rsidP="004A6F4E">
      <w:r w:rsidRPr="004A6F4E">
        <w:t xml:space="preserve">[Press Release, June 28th 2013, “Mexico’s Growing Cost Advantage over China, Other Economies Will Boost Its Exports—and U.S. Manufacturers,” </w:t>
      </w:r>
      <w:hyperlink r:id="rId42" w:history="1">
        <w:r w:rsidRPr="004A6F4E">
          <w:rPr>
            <w:rStyle w:val="Hyperlink"/>
          </w:rPr>
          <w:t>http://www.bcg.com/media/PressReleaseDetails.aspx?id=tcm:12-139022</w:t>
        </w:r>
      </w:hyperlink>
      <w:r w:rsidRPr="004A6F4E">
        <w:t>, Accessed 7/10/13, CB]</w:t>
      </w:r>
    </w:p>
    <w:p w:rsidR="00070E46" w:rsidRPr="002F328A" w:rsidRDefault="00070E46" w:rsidP="00070E46"/>
    <w:p w:rsidR="00070E46" w:rsidRPr="002F328A" w:rsidRDefault="00070E46" w:rsidP="00070E46">
      <w:r w:rsidRPr="002F328A">
        <w:rPr>
          <w:rStyle w:val="StyleBoldUnderline"/>
        </w:rPr>
        <w:t>Within five years, higher manufacturing exports due to a widening cost advantage over China and other major economies could add $20 billion to $60 billion in output to Mexico’s economy annually.</w:t>
      </w:r>
      <w:r w:rsidRPr="002F328A">
        <w:t xml:space="preserve"> And thanks to the North America Free Trade Agreement (NAFTA), U.S</w:t>
      </w:r>
      <w:r w:rsidRPr="002F328A">
        <w:rPr>
          <w:rStyle w:val="StyleBoldUnderline"/>
        </w:rPr>
        <w:t>. manufacturers of components for everything from automobiles to computers assembled in Mexico also stand to benefit</w:t>
      </w:r>
      <w:r w:rsidRPr="002F328A">
        <w:t>, according to new research by The Boston Consulting Group (BCG).</w:t>
      </w:r>
    </w:p>
    <w:p w:rsidR="00070E46" w:rsidRPr="002F328A" w:rsidRDefault="00070E46" w:rsidP="00070E46">
      <w:pPr>
        <w:rPr>
          <w:b/>
          <w:bCs/>
          <w:u w:val="single"/>
        </w:rPr>
      </w:pPr>
      <w:r w:rsidRPr="002F328A">
        <w:rPr>
          <w:rStyle w:val="StyleBoldUnderline"/>
        </w:rPr>
        <w:t>The key drivers of Mexico’s improving competitive edge are relatively low labor costs and shorter supply chains</w:t>
      </w:r>
      <w:r w:rsidRPr="002F328A">
        <w:t xml:space="preserve"> due to the country's proximity to markets in the U.S. Another important advantage is that </w:t>
      </w:r>
      <w:r w:rsidRPr="002F328A">
        <w:rPr>
          <w:rStyle w:val="StyleBoldUnderline"/>
        </w:rPr>
        <w:t>Mexico has 44 free-trade agreements—more than any other nation—allowing many of its exports to enter major economies with few or no duties.</w:t>
      </w:r>
    </w:p>
    <w:p w:rsidR="00070E46" w:rsidRPr="002F328A" w:rsidRDefault="00070E46" w:rsidP="00070E46">
      <w:pPr>
        <w:rPr>
          <w:b/>
          <w:bCs/>
          <w:u w:val="single"/>
        </w:rPr>
      </w:pPr>
      <w:r w:rsidRPr="002F328A">
        <w:t xml:space="preserve">A </w:t>
      </w:r>
      <w:r w:rsidRPr="002F328A">
        <w:rPr>
          <w:rStyle w:val="StyleBoldUnderline"/>
        </w:rPr>
        <w:t>tipping point was reached in 2012, when average manufacturing costs in Mexico, adjusted for productivity, dropped below those of China. By 2015, BCG projects, average total manufacturing costs in Mexico are likely to be</w:t>
      </w:r>
      <w:r w:rsidRPr="002F328A">
        <w:t xml:space="preserve"> around 6 percent </w:t>
      </w:r>
      <w:r w:rsidRPr="002F328A">
        <w:rPr>
          <w:rStyle w:val="StyleBoldUnderline"/>
        </w:rPr>
        <w:t>lower than in China and around 20 to 30 percent lower than in Japan, Germany, Italy, and Belgium.</w:t>
      </w:r>
    </w:p>
    <w:p w:rsidR="00070E46" w:rsidRPr="002F328A" w:rsidRDefault="00070E46" w:rsidP="00070E46">
      <w:r w:rsidRPr="002F328A">
        <w:rPr>
          <w:rStyle w:val="StyleBoldUnderline"/>
        </w:rPr>
        <w:t>“Mexico is in a strong position to be a significant winner from shifts in the global economy,”</w:t>
      </w:r>
      <w:r w:rsidRPr="002F328A">
        <w:t xml:space="preserve"> said Harold L. Sirkin, a BCG senior partner. “</w:t>
      </w:r>
      <w:r w:rsidRPr="002F328A">
        <w:rPr>
          <w:rStyle w:val="StyleBoldUnderline"/>
        </w:rPr>
        <w:t>That is good news not only for Mexico, which relies on exports for around one-third of its GDP. It’s also good for America, since products made in Mexico contain four times as many U.S.-made parts, on average, as those made in China</w:t>
      </w:r>
      <w:r w:rsidRPr="002F328A">
        <w:t>.”</w:t>
      </w:r>
    </w:p>
    <w:p w:rsidR="00070E46" w:rsidRPr="002F328A" w:rsidRDefault="00070E46" w:rsidP="00070E46">
      <w:r w:rsidRPr="002F328A">
        <w:t xml:space="preserve">The research is part of BCG’s ongoing “Made in America, Again” series on the changing global economics of manufacturing, produced by its Operations and Global Advantage practices. </w:t>
      </w:r>
      <w:r w:rsidRPr="002F328A">
        <w:rPr>
          <w:rStyle w:val="StyleBoldUnderline"/>
        </w:rPr>
        <w:t>BCG has previously released research predicting that rising U.S. exports, combined with production “reshored” from China, could create up to 5 million new U.S. jobs in manufacturing and related services by the end of the decade</w:t>
      </w:r>
      <w:r w:rsidRPr="002F328A">
        <w:t>, thanks largely to significant labor- and energy-cost advantages over Western Europe and Japan and rising costs in China.</w:t>
      </w:r>
    </w:p>
    <w:p w:rsidR="00070E46" w:rsidRPr="002F328A" w:rsidRDefault="00070E46" w:rsidP="00070E46">
      <w:r w:rsidRPr="002F328A">
        <w:t>Global companies are expected to continue moving production to Mexico despite concerns over crime and safety. Research by the World Economic Forum has found that companies view violence and corruption as the most problematic factors of having operations in Mexico—as well as significant costs of doing business. Another drawback is the perception that Mexico lacks enough skilled workers.</w:t>
      </w:r>
    </w:p>
    <w:p w:rsidR="00070E46" w:rsidRPr="002F328A" w:rsidRDefault="00070E46" w:rsidP="00070E46">
      <w:r w:rsidRPr="002F328A">
        <w:t xml:space="preserve">But </w:t>
      </w:r>
      <w:r w:rsidRPr="002F328A">
        <w:rPr>
          <w:rStyle w:val="StyleBoldUnderline"/>
        </w:rPr>
        <w:t>the cost advantages of producing in Mexico are becoming so attractive that many companies are finding ways to mitigate these perceived risks</w:t>
      </w:r>
      <w:r w:rsidRPr="002F328A">
        <w:t>. “When the economics are a wash, U.S. manufacturers often keep production in the U.S.,” said Michael Zinser, a BCG partner who leads the firm’s manufacturing work in North America. “</w:t>
      </w:r>
      <w:r w:rsidRPr="002F328A">
        <w:rPr>
          <w:rStyle w:val="StyleBoldUnderline"/>
        </w:rPr>
        <w:t xml:space="preserve">But when the economics are compelling, companies will invest in additional security and training to address </w:t>
      </w:r>
      <w:r w:rsidRPr="002F328A">
        <w:t>these</w:t>
      </w:r>
      <w:r w:rsidRPr="002F328A">
        <w:rPr>
          <w:rStyle w:val="StyleBoldUnderline"/>
        </w:rPr>
        <w:t xml:space="preserve"> issues</w:t>
      </w:r>
      <w:r w:rsidRPr="002F328A">
        <w:t>.”</w:t>
      </w:r>
    </w:p>
    <w:p w:rsidR="00070E46" w:rsidRPr="002F328A" w:rsidRDefault="00070E46" w:rsidP="00070E46">
      <w:r w:rsidRPr="002F328A">
        <w:t>Mexico’s labor costs are especially competitive when productivity differences with other economies are factored in. By 2015, for example, average manufacturing-labor costs in Mexico are projected to be 19 percent lower than in China, where wages are rising rapidly, and around 30 percent lower when adjusted for output per worker. In 2000, Mexican labor was 58 percent more expensive than in China. Mexico will also have lower energy costs than many other economies. Average electricity costs are around 4 percent lower in Mexico than in China, for example, while the average price of industrial natural gas is 63 percent lower.</w:t>
      </w:r>
    </w:p>
    <w:p w:rsidR="00070E46" w:rsidRPr="002F328A" w:rsidRDefault="00070E46" w:rsidP="00070E46">
      <w:r w:rsidRPr="002F328A">
        <w:lastRenderedPageBreak/>
        <w:t xml:space="preserve">The industries expected to see the biggest production gains are likely to be transportation goods, computers and electronics, appliances, and machinery. “These industries have relatively high labor content, stringent logistical requirements, and strong existing manufacturing clusters in Mexico,” explained Eduardo León, a BCG senior partner based in Monterrey. Due to Mexico’s growing cost advantage, </w:t>
      </w:r>
      <w:r w:rsidRPr="002F328A">
        <w:rPr>
          <w:rStyle w:val="StyleBoldUnderline"/>
        </w:rPr>
        <w:t xml:space="preserve">production in these industries could increase between 7 to 19 percent by 2017 over and above the projected level if </w:t>
      </w:r>
      <w:r w:rsidRPr="002F328A">
        <w:t>current</w:t>
      </w:r>
      <w:r w:rsidRPr="002F328A">
        <w:rPr>
          <w:rStyle w:val="StyleBoldUnderline"/>
        </w:rPr>
        <w:t xml:space="preserve"> growth trends remain the same. </w:t>
      </w:r>
      <w:r w:rsidRPr="002F328A">
        <w:t>This could result in 300,000 to 900,000 direct manufacturing jobs annually in Mexico and 1.5 million to 3.5 million jobs in related services jobs.</w:t>
      </w:r>
    </w:p>
    <w:p w:rsidR="0005290D" w:rsidRDefault="00070E46" w:rsidP="00070E46">
      <w:pPr>
        <w:pStyle w:val="Heading4"/>
        <w:rPr>
          <w:rFonts w:cs="Times New Roman"/>
        </w:rPr>
      </w:pPr>
      <w:r w:rsidRPr="002F328A">
        <w:rPr>
          <w:rFonts w:cs="Times New Roman"/>
        </w:rPr>
        <w:t xml:space="preserve">Fewer </w:t>
      </w:r>
      <w:r w:rsidR="004A6F4E">
        <w:rPr>
          <w:rFonts w:cs="Times New Roman"/>
        </w:rPr>
        <w:t>o</w:t>
      </w:r>
      <w:r w:rsidRPr="002F328A">
        <w:rPr>
          <w:rFonts w:cs="Times New Roman"/>
        </w:rPr>
        <w:t>perating costs cause countries to shift their production bases from China- that’s ten times more profitable for the U.S.</w:t>
      </w:r>
    </w:p>
    <w:p w:rsidR="00070E46" w:rsidRPr="002F328A" w:rsidRDefault="004A6F4E" w:rsidP="00070E46">
      <w:pPr>
        <w:rPr>
          <w:rStyle w:val="StyleStyleBold12pt"/>
        </w:rPr>
      </w:pPr>
      <w:r>
        <w:rPr>
          <w:rStyle w:val="StyleStyleBold12pt"/>
        </w:rPr>
        <w:t xml:space="preserve">Rico, </w:t>
      </w:r>
      <w:r w:rsidR="00070E46" w:rsidRPr="002F328A">
        <w:rPr>
          <w:rStyle w:val="StyleStyleBold12pt"/>
        </w:rPr>
        <w:t>Arizona Daily Star, 6/14/13</w:t>
      </w:r>
    </w:p>
    <w:p w:rsidR="0005290D" w:rsidRDefault="00070E46" w:rsidP="004A6F4E">
      <w:r w:rsidRPr="004A6F4E">
        <w:t xml:space="preserve">[Gabriela Rico, Staff writer, June 14th 2013, “Mexico growing on manufacturers,” </w:t>
      </w:r>
      <w:hyperlink r:id="rId43" w:history="1">
        <w:r w:rsidRPr="004A6F4E">
          <w:rPr>
            <w:rStyle w:val="Hyperlink"/>
          </w:rPr>
          <w:t>http://azstarnet.com/business/local/mexico-growing-on-manufacturers/article_6e4804e7-35e7-52fd-b0ea-c13e20cc5cfd.html</w:t>
        </w:r>
      </w:hyperlink>
      <w:r w:rsidRPr="004A6F4E">
        <w:t>, Accessed 7/10/13, CB]</w:t>
      </w:r>
    </w:p>
    <w:p w:rsidR="00070E46" w:rsidRPr="002F328A" w:rsidRDefault="00070E46" w:rsidP="00070E46"/>
    <w:p w:rsidR="00070E46" w:rsidRPr="002F328A" w:rsidRDefault="00070E46" w:rsidP="00070E46">
      <w:r w:rsidRPr="002F328A">
        <w:t>"</w:t>
      </w:r>
      <w:r w:rsidRPr="002F328A">
        <w:rPr>
          <w:rStyle w:val="StyleBoldUnderline"/>
        </w:rPr>
        <w:t>Made in China" is giving way to "Hecho en Mexico,"</w:t>
      </w:r>
      <w:r w:rsidRPr="002F328A">
        <w:t xml:space="preserve"> attendees at the Arizona-Mexico Commission's plenary session heard Thursday.</w:t>
      </w:r>
    </w:p>
    <w:p w:rsidR="00070E46" w:rsidRPr="002F328A" w:rsidRDefault="00070E46" w:rsidP="00070E46">
      <w:r w:rsidRPr="002F328A">
        <w:rPr>
          <w:rStyle w:val="StyleBoldUnderline"/>
        </w:rPr>
        <w:t>Rising fuel costs, coupled with higher labor costs in China, make North America more appealing to manufacturing companies</w:t>
      </w:r>
      <w:r w:rsidRPr="002F328A">
        <w:t>, said Christopher Wilson, associate of the Mexico Institute for the Woodrow Wilson Center.</w:t>
      </w:r>
    </w:p>
    <w:p w:rsidR="00070E46" w:rsidRPr="002F328A" w:rsidRDefault="00070E46" w:rsidP="00070E46">
      <w:r w:rsidRPr="002F328A">
        <w:rPr>
          <w:rStyle w:val="StyleBoldUnderline"/>
        </w:rPr>
        <w:t>That is a financial boon for the United States -</w:t>
      </w:r>
      <w:r w:rsidRPr="002F328A">
        <w:t xml:space="preserve"> and especially for states along the Mexican border - </w:t>
      </w:r>
      <w:r w:rsidRPr="002F328A">
        <w:rPr>
          <w:rStyle w:val="StyleBoldUnderline"/>
        </w:rPr>
        <w:t>because the shorter supply chain means bigger profits,</w:t>
      </w:r>
      <w:r w:rsidRPr="002F328A">
        <w:t xml:space="preserve"> he told the crowd of Arizona and Sonora business leaders and politicians meeting in Scottsdale.</w:t>
      </w:r>
    </w:p>
    <w:p w:rsidR="00070E46" w:rsidRPr="002F328A" w:rsidRDefault="00070E46" w:rsidP="00070E46">
      <w:pPr>
        <w:rPr>
          <w:rStyle w:val="StyleBoldUnderline"/>
        </w:rPr>
      </w:pPr>
      <w:r w:rsidRPr="002F328A">
        <w:rPr>
          <w:rStyle w:val="StyleBoldUnderline"/>
        </w:rPr>
        <w:t xml:space="preserve">For every dollar spent on manufacturing in China, the U.S. earns 4 cents, </w:t>
      </w:r>
      <w:r w:rsidRPr="002F328A">
        <w:t>Wilson said</w:t>
      </w:r>
      <w:r w:rsidRPr="002F328A">
        <w:rPr>
          <w:rStyle w:val="StyleBoldUnderline"/>
        </w:rPr>
        <w:t>. If that company manufactures in Mexico, the earnings are 40 cents.</w:t>
      </w:r>
    </w:p>
    <w:p w:rsidR="00070E46" w:rsidRDefault="00070E46" w:rsidP="00070E46">
      <w:r w:rsidRPr="002F328A">
        <w:rPr>
          <w:rStyle w:val="StyleBoldUnderline"/>
        </w:rPr>
        <w:t>Mexico's economy is growing faster than the U.S. economy, and although ours is much larger, "we have a chance to tap into that growing economy</w:t>
      </w:r>
      <w:r w:rsidRPr="002F328A">
        <w:t>," Wilson said.</w:t>
      </w:r>
    </w:p>
    <w:p w:rsidR="004A6F4E" w:rsidRPr="002F328A" w:rsidRDefault="004A6F4E" w:rsidP="00070E46"/>
    <w:p w:rsidR="00070E46" w:rsidRPr="002F328A" w:rsidRDefault="00070E46" w:rsidP="00070E46">
      <w:pPr>
        <w:pStyle w:val="Heading4"/>
        <w:rPr>
          <w:rFonts w:cs="Times New Roman"/>
        </w:rPr>
      </w:pPr>
      <w:r w:rsidRPr="002F328A">
        <w:rPr>
          <w:rFonts w:cs="Times New Roman"/>
        </w:rPr>
        <w:t xml:space="preserve">Mexican </w:t>
      </w:r>
      <w:r w:rsidR="004A6F4E">
        <w:rPr>
          <w:rFonts w:cs="Times New Roman"/>
        </w:rPr>
        <w:t>e</w:t>
      </w:r>
      <w:r w:rsidRPr="002F328A">
        <w:rPr>
          <w:rFonts w:cs="Times New Roman"/>
        </w:rPr>
        <w:t>conomy is vital to the world’s economy—it’s a key manufacturing sector</w:t>
      </w:r>
    </w:p>
    <w:p w:rsidR="00070E46" w:rsidRPr="002F328A" w:rsidRDefault="004A6F4E" w:rsidP="00070E46">
      <w:pPr>
        <w:rPr>
          <w:rStyle w:val="StyleStyleBold12pt"/>
        </w:rPr>
      </w:pPr>
      <w:r>
        <w:rPr>
          <w:rStyle w:val="StyleStyleBold12pt"/>
        </w:rPr>
        <w:t>Bloomberg 6/27/13</w:t>
      </w:r>
    </w:p>
    <w:p w:rsidR="0005290D" w:rsidRDefault="00070E46" w:rsidP="004A6F4E">
      <w:r w:rsidRPr="004A6F4E">
        <w:t xml:space="preserve">[Peter Coy, Staff Writer, June 27th 2013, Bloomberg Businessweek, “Four Reasons Mexico Is Becoming a Global Manufacturing Power,” </w:t>
      </w:r>
      <w:hyperlink r:id="rId44" w:history="1">
        <w:r w:rsidRPr="004A6F4E">
          <w:rPr>
            <w:rStyle w:val="Hyperlink"/>
          </w:rPr>
          <w:t>http://www.businessweek.com/articles/2013-06-27/four-reasons-mexico-is-becoming-a-global-manufacturing-power</w:t>
        </w:r>
      </w:hyperlink>
      <w:r w:rsidRPr="004A6F4E">
        <w:t>, Accessed 6/29/13, CB]</w:t>
      </w:r>
    </w:p>
    <w:p w:rsidR="00070E46" w:rsidRPr="002F328A" w:rsidRDefault="00070E46" w:rsidP="00070E46"/>
    <w:p w:rsidR="00070E46" w:rsidRPr="002F328A" w:rsidRDefault="00070E46" w:rsidP="00070E46">
      <w:pPr>
        <w:rPr>
          <w:rStyle w:val="StyleBoldUnderline"/>
        </w:rPr>
      </w:pPr>
      <w:r w:rsidRPr="002F328A">
        <w:rPr>
          <w:rStyle w:val="StyleBoldUnderline"/>
        </w:rPr>
        <w:t>Mexico is beginning to beat China as a manufacturing base for many companies despite its higher crime rate, according</w:t>
      </w:r>
      <w:r w:rsidRPr="002F328A">
        <w:t xml:space="preserve"> to a new report from Boston Consulting Group. Mexico’s gain is a plus for the U.S. because Mexican factories use four times as many American-made components as Chinese factories do, says the consulting firm. </w:t>
      </w:r>
      <w:r w:rsidRPr="002F328A">
        <w:rPr>
          <w:rStyle w:val="StyleBoldUnderline"/>
        </w:rPr>
        <w:t>Here are Mexico’s four key advantages:</w:t>
      </w:r>
    </w:p>
    <w:p w:rsidR="00070E46" w:rsidRPr="002F328A" w:rsidRDefault="00070E46" w:rsidP="00070E46">
      <w:r w:rsidRPr="002F328A">
        <w:rPr>
          <w:rStyle w:val="StyleBoldUnderline"/>
        </w:rPr>
        <w:t>1. Manufacturing wages, adjusted for Mexico’s superior worker productivity, are likely to be 30 percent lower than in China by 2015.</w:t>
      </w:r>
      <w:r w:rsidRPr="002F328A">
        <w:t xml:space="preserve"> China’s wages have soared. They were about one-quarter as high as Mexico’s in 2000 but are catching up rapidly and will be slightly higher by 2015. And </w:t>
      </w:r>
      <w:r w:rsidRPr="002F328A">
        <w:rPr>
          <w:rStyle w:val="StyleBoldUnderline"/>
        </w:rPr>
        <w:t>labor productivity remains higher in Mexico, even though the gap is narrowing. The crossover point was 2012</w:t>
      </w:r>
      <w:r w:rsidRPr="002F328A">
        <w:t>, when unit labor costs in China (i.e., wages adjusted for productivity) grew to equal those in Mexico. By 2015, Mexico will be around 29 percent less expensive.</w:t>
      </w:r>
    </w:p>
    <w:p w:rsidR="00070E46" w:rsidRPr="002F328A" w:rsidRDefault="00070E46" w:rsidP="00070E46">
      <w:pPr>
        <w:rPr>
          <w:b/>
          <w:bCs/>
          <w:u w:val="single"/>
        </w:rPr>
      </w:pPr>
      <w:r w:rsidRPr="002F328A">
        <w:rPr>
          <w:rStyle w:val="StyleBoldUnderline"/>
        </w:rPr>
        <w:t>2. Mexico has more free-trade agreements than any other country.</w:t>
      </w:r>
      <w:r w:rsidRPr="002F328A">
        <w:t xml:space="preserve"> The North American Free Trade Agreement gives Mexican goods easy access to the world’s largest market, the U.S., as well as to Canada. But that’s not all. </w:t>
      </w:r>
      <w:r w:rsidRPr="002F328A">
        <w:rPr>
          <w:rStyle w:val="StyleBoldUnderline"/>
        </w:rPr>
        <w:t>Mexico has free-trade agreements covering 44 countries. That’s more than the U.S. (20 partners) and China (18) combined.</w:t>
      </w:r>
    </w:p>
    <w:p w:rsidR="00070E46" w:rsidRPr="002F328A" w:rsidRDefault="00070E46" w:rsidP="00070E46">
      <w:pPr>
        <w:rPr>
          <w:b/>
          <w:bCs/>
          <w:u w:val="single"/>
        </w:rPr>
      </w:pPr>
      <w:r w:rsidRPr="002F328A">
        <w:rPr>
          <w:rStyle w:val="StyleBoldUnderline"/>
        </w:rPr>
        <w:lastRenderedPageBreak/>
        <w:t>3. Mexican manufacturing has a significant advantage in energy cost</w:t>
      </w:r>
      <w:r w:rsidRPr="002F328A">
        <w:t xml:space="preserve">s. Natural gas prices in Mexico are tied to those of the U.S., which are exceptionally low because of a glut of supply on the market. </w:t>
      </w:r>
      <w:r w:rsidRPr="002F328A">
        <w:rPr>
          <w:rStyle w:val="StyleBoldUnderline"/>
        </w:rPr>
        <w:t>China pays from 50 percent to 170 percent more for industrial natural gas. Mexico also has an edge over China in electricity costs, although power isn’t as cheap in Mexico as in the U.S.</w:t>
      </w:r>
    </w:p>
    <w:p w:rsidR="00070E46" w:rsidRPr="002F328A" w:rsidRDefault="00070E46" w:rsidP="00070E46">
      <w:r w:rsidRPr="002F328A">
        <w:rPr>
          <w:rStyle w:val="StyleBoldUnderline"/>
        </w:rPr>
        <w:t>4. Industry clusters, especially in autos and appliances, are growing</w:t>
      </w:r>
      <w:r w:rsidRPr="002F328A">
        <w:t>. Mexico has developed a national expertise in certain industries, which makes it more attractive for companies to locate or expand plants there</w:t>
      </w:r>
      <w:r w:rsidRPr="002F328A">
        <w:rPr>
          <w:rStyle w:val="StyleBoldUnderline"/>
        </w:rPr>
        <w:t>. Because Mexico is a major auto manufacturer, 89 of the world’s top 100 auto parts makers have production in the country</w:t>
      </w:r>
      <w:r w:rsidRPr="002F328A">
        <w:t xml:space="preserve">. </w:t>
      </w:r>
      <w:r w:rsidRPr="002F328A">
        <w:rPr>
          <w:rStyle w:val="StyleBoldUnderline"/>
        </w:rPr>
        <w:t>The companies are concentrated in five Mexican states, reducing transportation costs</w:t>
      </w:r>
      <w:r w:rsidRPr="002F328A">
        <w:t>. In appliances, more than 70 manufacturers are in the country, ranging from components makers to assemblers of both small and large appliances.</w:t>
      </w:r>
    </w:p>
    <w:p w:rsidR="00070E46" w:rsidRPr="002F328A" w:rsidRDefault="00070E46" w:rsidP="00070E46">
      <w:pPr>
        <w:rPr>
          <w:rStyle w:val="StyleBoldUnderline"/>
        </w:rPr>
      </w:pPr>
      <w:r w:rsidRPr="002F328A">
        <w:rPr>
          <w:rStyle w:val="StyleBoldUnderline"/>
        </w:rPr>
        <w:t>Mexico’s progress relative to China is major good news for the country because manufacturing accounts for 35 percent of Mexico’s gross domestic prod</w:t>
      </w:r>
      <w:r w:rsidRPr="002F328A">
        <w:t xml:space="preserve">uct (vs. 12 percent of U.S. GDP), Harold Sirkin, the report’s lead author, says in an interview. </w:t>
      </w:r>
      <w:r w:rsidRPr="002F328A">
        <w:rPr>
          <w:rStyle w:val="StyleBoldUnderline"/>
        </w:rPr>
        <w:t>The U.S. benefits in two ways, he says. First, by selling more components to Mexican manufacturers. Second, by selling more consumer products, such as American-made beef, to Mexicans, who will have more money for imported products if their living standards rise.</w:t>
      </w:r>
    </w:p>
    <w:p w:rsidR="000E5AA9" w:rsidRDefault="00070E46" w:rsidP="00070E46">
      <w:pPr>
        <w:pStyle w:val="Heading3"/>
        <w:rPr>
          <w:rFonts w:cs="Times New Roman"/>
        </w:rPr>
      </w:pPr>
      <w:r w:rsidRPr="002F328A">
        <w:rPr>
          <w:rFonts w:cs="Times New Roman"/>
        </w:rPr>
        <w:lastRenderedPageBreak/>
        <w:t>AT</w:t>
      </w:r>
      <w:r w:rsidR="0005290D">
        <w:rPr>
          <w:rFonts w:cs="Times New Roman"/>
        </w:rPr>
        <w:t xml:space="preserve"> –</w:t>
      </w:r>
      <w:r w:rsidR="000E5AA9">
        <w:rPr>
          <w:rFonts w:cs="Times New Roman"/>
        </w:rPr>
        <w:t xml:space="preserve"> Mexican Economy Hurts US </w:t>
      </w:r>
      <w:r w:rsidRPr="002F328A">
        <w:rPr>
          <w:rFonts w:cs="Times New Roman"/>
        </w:rPr>
        <w:t>Turn</w:t>
      </w:r>
    </w:p>
    <w:p w:rsidR="0005290D" w:rsidRDefault="0005290D" w:rsidP="000E5AA9"/>
    <w:p w:rsidR="00070E46" w:rsidRPr="002F328A" w:rsidRDefault="00070E46" w:rsidP="00070E46">
      <w:pPr>
        <w:pStyle w:val="Heading4"/>
        <w:rPr>
          <w:rFonts w:cs="Times New Roman"/>
        </w:rPr>
      </w:pPr>
      <w:r w:rsidRPr="002F328A">
        <w:rPr>
          <w:rFonts w:cs="Times New Roman"/>
        </w:rPr>
        <w:t>No tradeoff between U.S. and Mexican Production</w:t>
      </w:r>
      <w:r w:rsidR="000E5AA9">
        <w:rPr>
          <w:rFonts w:cs="Times New Roman"/>
        </w:rPr>
        <w:t xml:space="preserve"> – </w:t>
      </w:r>
      <w:r w:rsidRPr="002F328A">
        <w:rPr>
          <w:rFonts w:cs="Times New Roman"/>
        </w:rPr>
        <w:t>Diversification of supply lines, joint projects, and political pressure</w:t>
      </w:r>
    </w:p>
    <w:p w:rsidR="00070E46" w:rsidRPr="002F328A" w:rsidRDefault="00070E46" w:rsidP="00070E46">
      <w:pPr>
        <w:rPr>
          <w:rStyle w:val="StyleStyleBold12pt"/>
        </w:rPr>
      </w:pPr>
      <w:r w:rsidRPr="002F328A">
        <w:rPr>
          <w:rStyle w:val="StyleStyleBold12pt"/>
        </w:rPr>
        <w:t>The Washington Post, 7/7/13</w:t>
      </w:r>
    </w:p>
    <w:p w:rsidR="0005290D" w:rsidRDefault="00070E46" w:rsidP="004A6F4E">
      <w:r w:rsidRPr="004A6F4E">
        <w:t xml:space="preserve">[July 7th 2013, The Daily Herald, “Mexican auto manufacturing boom creates new worries for US workers,” </w:t>
      </w:r>
      <w:hyperlink r:id="rId45" w:history="1">
        <w:r w:rsidRPr="004A6F4E">
          <w:rPr>
            <w:rStyle w:val="Hyperlink"/>
          </w:rPr>
          <w:t>http://www.dailyherald.com/article/20130707/business/707079979/</w:t>
        </w:r>
      </w:hyperlink>
      <w:r w:rsidRPr="004A6F4E">
        <w:t>, Accessed 7/10/13, CB]</w:t>
      </w:r>
    </w:p>
    <w:p w:rsidR="00070E46" w:rsidRPr="002F328A" w:rsidRDefault="00070E46" w:rsidP="00070E46"/>
    <w:p w:rsidR="00070E46" w:rsidRPr="002F328A" w:rsidRDefault="00070E46" w:rsidP="00070E46">
      <w:r w:rsidRPr="002F328A">
        <w:t xml:space="preserve">But </w:t>
      </w:r>
      <w:r w:rsidRPr="002F328A">
        <w:rPr>
          <w:rStyle w:val="StyleBoldUnderline"/>
        </w:rPr>
        <w:t>while Mexico's auto growth is seen by some with trepidation, other industry researchers point to projections that jobs will continue growing on both sides of the border</w:t>
      </w:r>
      <w:r w:rsidRPr="002F328A">
        <w:t>. The auto industry is more integrated than ever, they say, with Mexico and the United States projected to add workers over the next few years, making the broader North American economy more competitive against East Asia and Europe.</w:t>
      </w:r>
    </w:p>
    <w:p w:rsidR="00070E46" w:rsidRPr="002F328A" w:rsidRDefault="00070E46" w:rsidP="00070E46">
      <w:pPr>
        <w:rPr>
          <w:b/>
          <w:bCs/>
          <w:u w:val="single"/>
        </w:rPr>
      </w:pPr>
      <w:r w:rsidRPr="002F328A">
        <w:t>"</w:t>
      </w:r>
      <w:r w:rsidRPr="002F328A">
        <w:rPr>
          <w:rStyle w:val="StyleBoldUnderline"/>
        </w:rPr>
        <w:t>Mexico is not siphoning off jobs from the U.S.,"</w:t>
      </w:r>
      <w:r w:rsidRPr="002F328A">
        <w:t xml:space="preserve"> said George Magliano, senior economist at IHS-Automotive, an industry research firm. "</w:t>
      </w:r>
      <w:r w:rsidRPr="002F328A">
        <w:rPr>
          <w:rStyle w:val="StyleBoldUnderline"/>
        </w:rPr>
        <w:t>North America is becoming a new hub for export production, and the bulk of it is occurring in Mexico," he said. "But some of it is happening in the U.S."</w:t>
      </w:r>
    </w:p>
    <w:p w:rsidR="00070E46" w:rsidRPr="002F328A" w:rsidRDefault="00070E46" w:rsidP="00070E46">
      <w:r w:rsidRPr="002F328A">
        <w:t>Of the 15.5 million vehicles built in North American auto plants last year, Magliano said, 10.1 million were built in the United States, while Mexico produced 2.9 million and Canada 2.5 million. By 2020, according to his firm's estimates, the industry will make 17.8 million vehicles in North America: 11.7 million in the United States, 4.1 million in Mexico and 1.9 million in Canada. "If anything," said Magliano, "the loser will be Canada."</w:t>
      </w:r>
    </w:p>
    <w:p w:rsidR="00070E46" w:rsidRPr="002F328A" w:rsidRDefault="00070E46" w:rsidP="00070E46">
      <w:r w:rsidRPr="002F328A">
        <w:t>The Canadian Auto Workers union has resisted wage concessions, but the UAW has worked with manufacturers to bring some production — including small cars, such as the Chevy Sonic — back to U.S. plants.</w:t>
      </w:r>
    </w:p>
    <w:p w:rsidR="00070E46" w:rsidRPr="002F328A" w:rsidRDefault="00070E46" w:rsidP="00070E46">
      <w:pPr>
        <w:rPr>
          <w:rStyle w:val="StyleBoldUnderline"/>
          <w:b w:val="0"/>
          <w:bCs w:val="0"/>
        </w:rPr>
      </w:pPr>
      <w:r w:rsidRPr="002F328A">
        <w:t>Unionized workers at those facilities may earn half of what more senior "first-tier" members make, but at $14 to $18 an hour, it's still far more than workers are paid in Mexico.</w:t>
      </w:r>
    </w:p>
    <w:p w:rsidR="00070E46" w:rsidRPr="002F328A" w:rsidRDefault="00070E46" w:rsidP="00070E46">
      <w:pPr>
        <w:rPr>
          <w:rStyle w:val="StyleBoldUnderline"/>
        </w:rPr>
      </w:pPr>
      <w:r w:rsidRPr="002F328A">
        <w:rPr>
          <w:rStyle w:val="StyleBoldUnderline"/>
        </w:rPr>
        <w:t>By building cars in the United States, though, auto manufacturers save on transportation costs and diversify their production to hedge against supply disruptions.</w:t>
      </w:r>
    </w:p>
    <w:p w:rsidR="00070E46" w:rsidRPr="002F328A" w:rsidRDefault="00070E46" w:rsidP="00070E46">
      <w:pPr>
        <w:rPr>
          <w:rStyle w:val="StyleBoldUnderline"/>
        </w:rPr>
      </w:pPr>
      <w:r w:rsidRPr="002F328A">
        <w:rPr>
          <w:rStyle w:val="StyleBoldUnderline"/>
        </w:rPr>
        <w:t>Then there is the political pressure to keep jobs in the United States because of the federal bailout.</w:t>
      </w:r>
    </w:p>
    <w:p w:rsidR="00070E46" w:rsidRPr="002F328A" w:rsidRDefault="00070E46" w:rsidP="00070E46">
      <w:pPr>
        <w:rPr>
          <w:b/>
          <w:bCs/>
          <w:u w:val="single"/>
        </w:rPr>
      </w:pPr>
      <w:r w:rsidRPr="002F328A">
        <w:t xml:space="preserve">"Some of it is politics," said Magliano. </w:t>
      </w:r>
      <w:r w:rsidRPr="002F328A">
        <w:rPr>
          <w:rStyle w:val="StyleBoldUnderline"/>
        </w:rPr>
        <w:t>"You have to remember GM and Chrysler took government loans."</w:t>
      </w:r>
    </w:p>
    <w:p w:rsidR="00070E46" w:rsidRPr="002F328A" w:rsidRDefault="00070E46" w:rsidP="00070E46">
      <w:r w:rsidRPr="002F328A">
        <w:t>Rather than look only at manufacturing jobs</w:t>
      </w:r>
      <w:r w:rsidRPr="002F328A">
        <w:rPr>
          <w:rStyle w:val="StyleBoldUnderline"/>
        </w:rPr>
        <w:t xml:space="preserve">, it is the overall health of American auto companies that will ultimately benefit the U.S. economy, </w:t>
      </w:r>
      <w:r w:rsidRPr="002F328A">
        <w:t>said Sean McAlinden, chief economist at the Center for Automotive Research in Ann Arbor, Mich.</w:t>
      </w:r>
    </w:p>
    <w:p w:rsidR="00070E46" w:rsidRPr="002F328A" w:rsidRDefault="00070E46" w:rsidP="00070E46">
      <w:r w:rsidRPr="002F328A">
        <w:rPr>
          <w:rStyle w:val="StyleBoldUnderline"/>
        </w:rPr>
        <w:t>The Big Three are stronger and more competitive globally because they locate some production in Mexico and source parts from there as well,</w:t>
      </w:r>
      <w:r w:rsidRPr="002F328A">
        <w:t xml:space="preserve"> he said.</w:t>
      </w:r>
    </w:p>
    <w:p w:rsidR="00070E46" w:rsidRPr="002F328A" w:rsidRDefault="00070E46" w:rsidP="00070E46">
      <w:pPr>
        <w:rPr>
          <w:rStyle w:val="StyleBoldUnderline"/>
        </w:rPr>
      </w:pPr>
      <w:r w:rsidRPr="002F328A">
        <w:t xml:space="preserve">"Today the average Big Three vehicle contains over 40 percent Mexican content," McAlinden said. </w:t>
      </w:r>
      <w:r w:rsidRPr="002F328A">
        <w:rPr>
          <w:rStyle w:val="StyleBoldUnderline"/>
        </w:rPr>
        <w:t>"We couldn't be building cars without Mexico."</w:t>
      </w:r>
    </w:p>
    <w:p w:rsidR="00025F8F" w:rsidRDefault="00025F8F" w:rsidP="00025F8F">
      <w:pPr>
        <w:pStyle w:val="Heading2"/>
      </w:pPr>
      <w:r>
        <w:lastRenderedPageBreak/>
        <w:t>Agriculture</w:t>
      </w:r>
    </w:p>
    <w:p w:rsidR="004A6F4E" w:rsidRPr="004A6F4E" w:rsidRDefault="004A6F4E" w:rsidP="004A6F4E"/>
    <w:p w:rsidR="00025F8F" w:rsidRDefault="00025F8F" w:rsidP="00025F8F">
      <w:pPr>
        <w:pStyle w:val="Heading3"/>
      </w:pPr>
      <w:r>
        <w:lastRenderedPageBreak/>
        <w:t>Natural Gas Solves Fertilizer</w:t>
      </w:r>
    </w:p>
    <w:p w:rsidR="004A6F4E" w:rsidRPr="004A6F4E" w:rsidRDefault="004A6F4E" w:rsidP="004A6F4E"/>
    <w:p w:rsidR="0005290D" w:rsidRDefault="00025F8F" w:rsidP="00025F8F">
      <w:pPr>
        <w:pStyle w:val="Heading4"/>
      </w:pPr>
      <w:r>
        <w:t>Natural gas production key to fertilizer</w:t>
      </w:r>
    </w:p>
    <w:p w:rsidR="00025F8F" w:rsidRDefault="00025F8F" w:rsidP="00025F8F">
      <w:pPr>
        <w:rPr>
          <w:rStyle w:val="StyleStyleBold12pt"/>
        </w:rPr>
      </w:pPr>
      <w:r>
        <w:rPr>
          <w:rStyle w:val="StyleStyleBold12pt"/>
        </w:rPr>
        <w:t>Philpott, Mother Jones, 13</w:t>
      </w:r>
    </w:p>
    <w:p w:rsidR="00025F8F" w:rsidRPr="004A6F4E" w:rsidRDefault="00025F8F" w:rsidP="004A6F4E">
      <w:r w:rsidRPr="004A6F4E">
        <w:t xml:space="preserve">[Tom, 1-30-13, Mother Jones, “The Surprising Connection Between Food and Fracking,” </w:t>
      </w:r>
      <w:hyperlink r:id="rId46" w:history="1">
        <w:r w:rsidRPr="004A6F4E">
          <w:rPr>
            <w:rStyle w:val="Hyperlink"/>
          </w:rPr>
          <w:t>http://www.motherjones.com/tom-philpott/2013/01/foodfracking-connection-youve-never-thought-about</w:t>
        </w:r>
      </w:hyperlink>
      <w:r w:rsidRPr="004A6F4E">
        <w:t>, accessed 7-12-13, MSG]</w:t>
      </w:r>
    </w:p>
    <w:p w:rsidR="00025F8F" w:rsidRPr="00E85516" w:rsidRDefault="00025F8F" w:rsidP="00025F8F">
      <w:pPr>
        <w:rPr>
          <w:sz w:val="24"/>
          <w:szCs w:val="24"/>
        </w:rPr>
      </w:pPr>
    </w:p>
    <w:p w:rsidR="00025F8F" w:rsidRDefault="00025F8F" w:rsidP="00025F8F">
      <w:pPr>
        <w:rPr>
          <w:rStyle w:val="StyleBoldUnderline"/>
          <w:sz w:val="24"/>
          <w:szCs w:val="24"/>
        </w:rPr>
      </w:pPr>
      <w:r w:rsidRPr="00E85516">
        <w:rPr>
          <w:sz w:val="24"/>
          <w:szCs w:val="24"/>
        </w:rPr>
        <w:t xml:space="preserve">But </w:t>
      </w:r>
      <w:r w:rsidRPr="00E85516">
        <w:rPr>
          <w:rStyle w:val="StyleBoldUnderline"/>
          <w:sz w:val="24"/>
          <w:szCs w:val="24"/>
        </w:rPr>
        <w:t xml:space="preserve">there's another, emerging food/fracking connection </w:t>
      </w:r>
      <w:r w:rsidRPr="00E85516">
        <w:rPr>
          <w:sz w:val="24"/>
          <w:szCs w:val="24"/>
        </w:rPr>
        <w:t xml:space="preserve">that few are aware of. </w:t>
      </w:r>
      <w:r w:rsidRPr="00E85516">
        <w:rPr>
          <w:rStyle w:val="StyleBoldUnderline"/>
          <w:sz w:val="24"/>
          <w:szCs w:val="24"/>
        </w:rPr>
        <w:t>US agriculture is highly reliant on synthetic nitrogen fertilizer, and nitrogen fertilizer is synthesized in a process fueled by natural gas. As more and more of the US natural gas supply comes from fracking, more and more of the nitrogen fertilizer farmers use will come from fracked natural gas.</w:t>
      </w:r>
      <w:r w:rsidRPr="00E85516">
        <w:rPr>
          <w:sz w:val="24"/>
          <w:szCs w:val="24"/>
        </w:rPr>
        <w:t xml:space="preserve"> If Big Ag becomes hooked on cheap fracked gas to meet its fertilizer needs, then </w:t>
      </w:r>
      <w:r w:rsidRPr="00E85516">
        <w:rPr>
          <w:rStyle w:val="StyleBoldUnderline"/>
          <w:sz w:val="24"/>
          <w:szCs w:val="24"/>
        </w:rPr>
        <w:t xml:space="preserve">the fossil fuel industry </w:t>
      </w:r>
      <w:r w:rsidRPr="00E85516">
        <w:rPr>
          <w:sz w:val="24"/>
          <w:szCs w:val="24"/>
        </w:rPr>
        <w:t>will have</w:t>
      </w:r>
      <w:r w:rsidRPr="00E85516">
        <w:rPr>
          <w:rStyle w:val="StyleBoldUnderline"/>
          <w:sz w:val="24"/>
          <w:szCs w:val="24"/>
        </w:rPr>
        <w:t xml:space="preserve"> gained a powerful ally in its effort to steamroll regulation and fight back opposition to fracking projects.</w:t>
      </w:r>
    </w:p>
    <w:p w:rsidR="004A6F4E" w:rsidRPr="00E85516" w:rsidRDefault="004A6F4E" w:rsidP="00025F8F">
      <w:pPr>
        <w:rPr>
          <w:rStyle w:val="StyleBoldUnderline"/>
          <w:sz w:val="24"/>
          <w:szCs w:val="24"/>
        </w:rPr>
      </w:pPr>
    </w:p>
    <w:p w:rsidR="0005290D" w:rsidRDefault="00025F8F" w:rsidP="00025F8F">
      <w:pPr>
        <w:pStyle w:val="Heading4"/>
      </w:pPr>
      <w:r w:rsidRPr="00025F8F">
        <w:t>Natural gas key to fertilizer production</w:t>
      </w:r>
      <w:r w:rsidR="004A6F4E">
        <w:t xml:space="preserve"> – </w:t>
      </w:r>
      <w:r w:rsidRPr="00025F8F">
        <w:t>fertilizer key to grow food</w:t>
      </w:r>
    </w:p>
    <w:p w:rsidR="00025F8F" w:rsidRDefault="00025F8F" w:rsidP="00025F8F">
      <w:pPr>
        <w:rPr>
          <w:rStyle w:val="StyleStyleBold12pt"/>
        </w:rPr>
      </w:pPr>
      <w:r>
        <w:rPr>
          <w:rStyle w:val="StyleStyleBold12pt"/>
        </w:rPr>
        <w:t>Charles, NPR’s food and agriculture correspondent, 13</w:t>
      </w:r>
    </w:p>
    <w:p w:rsidR="00025F8F" w:rsidRPr="004A6F4E" w:rsidRDefault="00025F8F" w:rsidP="004A6F4E">
      <w:r w:rsidRPr="004A6F4E">
        <w:t xml:space="preserve">[Dan, May 2013, National Geographic, “Fertilized World,” </w:t>
      </w:r>
      <w:hyperlink r:id="rId47" w:history="1">
        <w:r w:rsidRPr="004A6F4E">
          <w:rPr>
            <w:rStyle w:val="Hyperlink"/>
          </w:rPr>
          <w:t>http://ngm.nationalgeographic.com/2013/05/fertilized-world/charles-text</w:t>
        </w:r>
      </w:hyperlink>
      <w:r w:rsidRPr="004A6F4E">
        <w:t>, accessed 7-12-13, MSG]</w:t>
      </w:r>
    </w:p>
    <w:p w:rsidR="00025F8F" w:rsidRPr="00E85516" w:rsidRDefault="00025F8F" w:rsidP="00025F8F">
      <w:pPr>
        <w:rPr>
          <w:sz w:val="24"/>
          <w:szCs w:val="24"/>
        </w:rPr>
      </w:pPr>
    </w:p>
    <w:p w:rsidR="00025F8F" w:rsidRDefault="00025F8F" w:rsidP="00025F8F">
      <w:pPr>
        <w:rPr>
          <w:rStyle w:val="StyleBoldUnderline"/>
          <w:sz w:val="24"/>
          <w:szCs w:val="24"/>
        </w:rPr>
      </w:pPr>
      <w:r w:rsidRPr="00E85516">
        <w:rPr>
          <w:sz w:val="24"/>
          <w:szCs w:val="24"/>
        </w:rPr>
        <w:t xml:space="preserve">Enter modern chemistry. </w:t>
      </w:r>
      <w:r w:rsidRPr="00E85516">
        <w:rPr>
          <w:rStyle w:val="StyleBoldUnderline"/>
          <w:sz w:val="24"/>
          <w:szCs w:val="24"/>
        </w:rPr>
        <w:t>Giant factories capture inert nitrogen gas from the vast stores in our atmosphere and force it into a chemical union with the hydrogen in natural gas, creating the reactive compounds that plants crave. That nitrogen fertilizer</w:t>
      </w:r>
      <w:r w:rsidRPr="00E85516">
        <w:rPr>
          <w:sz w:val="24"/>
          <w:szCs w:val="24"/>
        </w:rPr>
        <w:t>—more than a hundred million tons applied worldwide every year—</w:t>
      </w:r>
      <w:r w:rsidRPr="00E85516">
        <w:rPr>
          <w:rStyle w:val="StyleBoldUnderline"/>
          <w:sz w:val="24"/>
          <w:szCs w:val="24"/>
        </w:rPr>
        <w:t>fuels bountiful harvests. Without it, human civilization in its current form could not exist. Our planet’s soil simply could not grow enough food to provide all seven billion of us our accustomed diet. In fact, almost half of the nitrogen found in our bodies’ muscle and organ tissue started out in a fertilizer factory.</w:t>
      </w:r>
    </w:p>
    <w:p w:rsidR="004A6F4E" w:rsidRPr="00E85516" w:rsidRDefault="004A6F4E" w:rsidP="00025F8F">
      <w:pPr>
        <w:rPr>
          <w:rStyle w:val="StyleBoldUnderline"/>
          <w:sz w:val="24"/>
          <w:szCs w:val="24"/>
        </w:rPr>
      </w:pPr>
    </w:p>
    <w:p w:rsidR="0005290D" w:rsidRDefault="00025F8F" w:rsidP="00025F8F">
      <w:pPr>
        <w:pStyle w:val="Heading4"/>
      </w:pPr>
      <w:r w:rsidRPr="00025F8F">
        <w:t>Natural gas key to fertilizer production</w:t>
      </w:r>
      <w:r w:rsidR="000E5AA9">
        <w:t xml:space="preserve"> – </w:t>
      </w:r>
      <w:r w:rsidRPr="00025F8F">
        <w:t>necessary to solve food security</w:t>
      </w:r>
    </w:p>
    <w:p w:rsidR="00025F8F" w:rsidRDefault="00025F8F" w:rsidP="00025F8F">
      <w:pPr>
        <w:rPr>
          <w:rStyle w:val="StyleStyleBold12pt"/>
        </w:rPr>
      </w:pPr>
      <w:r>
        <w:rPr>
          <w:rStyle w:val="StyleStyleBold12pt"/>
        </w:rPr>
        <w:t>The Fertilizer Institute</w:t>
      </w:r>
      <w:r w:rsidR="004A6F4E">
        <w:rPr>
          <w:rStyle w:val="StyleStyleBold12pt"/>
        </w:rPr>
        <w:t>, 11</w:t>
      </w:r>
    </w:p>
    <w:p w:rsidR="00025F8F" w:rsidRPr="004A6F4E" w:rsidRDefault="00025F8F" w:rsidP="004A6F4E">
      <w:r w:rsidRPr="004A6F4E">
        <w:t xml:space="preserve">[The Fertilizer Institute, “Natural Gas Access/Supply,” </w:t>
      </w:r>
      <w:hyperlink r:id="rId48" w:history="1">
        <w:r w:rsidRPr="004A6F4E">
          <w:rPr>
            <w:rStyle w:val="Hyperlink"/>
          </w:rPr>
          <w:t>http://www.tfi.org/issues/energy/natural-gas-accesssupply</w:t>
        </w:r>
      </w:hyperlink>
      <w:r w:rsidRPr="004A6F4E">
        <w:t>, accessed 7-12-13, MSG]</w:t>
      </w:r>
    </w:p>
    <w:p w:rsidR="00025F8F" w:rsidRPr="00E85516" w:rsidRDefault="00025F8F" w:rsidP="00025F8F">
      <w:pPr>
        <w:rPr>
          <w:sz w:val="24"/>
          <w:szCs w:val="24"/>
        </w:rPr>
      </w:pPr>
    </w:p>
    <w:p w:rsidR="0005290D" w:rsidRDefault="00025F8F" w:rsidP="00025F8F">
      <w:pPr>
        <w:rPr>
          <w:rStyle w:val="StyleBoldUnderline"/>
          <w:sz w:val="24"/>
          <w:szCs w:val="24"/>
        </w:rPr>
      </w:pPr>
      <w:r w:rsidRPr="00E85516">
        <w:rPr>
          <w:rStyle w:val="StyleBoldUnderline"/>
          <w:sz w:val="24"/>
          <w:szCs w:val="24"/>
        </w:rPr>
        <w:t>Food security</w:t>
      </w:r>
      <w:r w:rsidRPr="00E85516">
        <w:rPr>
          <w:sz w:val="24"/>
          <w:szCs w:val="24"/>
        </w:rPr>
        <w:t>—having enough food to feed a growing population—</w:t>
      </w:r>
      <w:r w:rsidRPr="00E85516">
        <w:rPr>
          <w:rStyle w:val="StyleBoldUnderline"/>
          <w:sz w:val="24"/>
          <w:szCs w:val="24"/>
        </w:rPr>
        <w:t>remains one of the great challenges facing humanity.</w:t>
      </w:r>
      <w:r w:rsidRPr="00E85516">
        <w:rPr>
          <w:sz w:val="24"/>
          <w:szCs w:val="24"/>
        </w:rPr>
        <w:t xml:space="preserve"> According to the United Nations, the global population will increase by more than two billion people in the next 40 years, and many reports have indicated that food production needs to double by 2050. </w:t>
      </w:r>
      <w:r w:rsidRPr="00E85516">
        <w:rPr>
          <w:rStyle w:val="StyleBoldUnderline"/>
          <w:sz w:val="24"/>
          <w:szCs w:val="24"/>
        </w:rPr>
        <w:t>Because 40 to 60 percent of the world’s food production is made possible through the effective use of fertilizer, this natural resource and the industry that provides it are at the center of the global solution.</w:t>
      </w:r>
    </w:p>
    <w:p w:rsidR="00025F8F" w:rsidRDefault="00025F8F" w:rsidP="00025F8F">
      <w:pPr>
        <w:rPr>
          <w:rStyle w:val="StyleBoldUnderline"/>
          <w:sz w:val="24"/>
          <w:szCs w:val="24"/>
        </w:rPr>
      </w:pPr>
      <w:r w:rsidRPr="00E85516">
        <w:rPr>
          <w:rStyle w:val="StyleBoldUnderline"/>
          <w:sz w:val="24"/>
          <w:szCs w:val="24"/>
        </w:rPr>
        <w:t>Natural gas plays a critical role in the production of fertilizers that serve as the soil ‘food’ that plants</w:t>
      </w:r>
      <w:r w:rsidRPr="00E85516">
        <w:rPr>
          <w:sz w:val="24"/>
          <w:szCs w:val="24"/>
        </w:rPr>
        <w:t>—from corn and wheat to pumpkins and apples—</w:t>
      </w:r>
      <w:r w:rsidRPr="00E85516">
        <w:rPr>
          <w:rStyle w:val="StyleBoldUnderline"/>
          <w:sz w:val="24"/>
          <w:szCs w:val="24"/>
        </w:rPr>
        <w:t xml:space="preserve">need to produce a healthy and </w:t>
      </w:r>
      <w:r w:rsidRPr="00E85516">
        <w:rPr>
          <w:rStyle w:val="StyleBoldUnderline"/>
          <w:sz w:val="24"/>
          <w:szCs w:val="24"/>
        </w:rPr>
        <w:lastRenderedPageBreak/>
        <w:t>bountiful crop.</w:t>
      </w:r>
      <w:r w:rsidRPr="00E85516">
        <w:rPr>
          <w:sz w:val="24"/>
          <w:szCs w:val="24"/>
        </w:rPr>
        <w:t xml:space="preserve"> Specifically, </w:t>
      </w:r>
      <w:r w:rsidRPr="00E85516">
        <w:rPr>
          <w:rStyle w:val="StyleBoldUnderline"/>
          <w:sz w:val="24"/>
          <w:szCs w:val="24"/>
        </w:rPr>
        <w:t>natural gas is used to produce ammonia, which also serves as the primary ingredient in most nitrogen fertilizers and is an essential ingredient in many finished phosphate fertilizers.</w:t>
      </w:r>
    </w:p>
    <w:p w:rsidR="004A6F4E" w:rsidRPr="00E85516" w:rsidRDefault="004A6F4E" w:rsidP="00025F8F">
      <w:pPr>
        <w:rPr>
          <w:rStyle w:val="StyleBoldUnderline"/>
          <w:sz w:val="24"/>
          <w:szCs w:val="24"/>
        </w:rPr>
      </w:pPr>
    </w:p>
    <w:p w:rsidR="00025F8F" w:rsidRDefault="00025F8F" w:rsidP="00025F8F">
      <w:pPr>
        <w:pStyle w:val="Heading4"/>
      </w:pPr>
      <w:r>
        <w:t>Low natural gas prices key to fertilizer production and satisfying farmer demands</w:t>
      </w:r>
    </w:p>
    <w:p w:rsidR="00025F8F" w:rsidRDefault="000E5AA9" w:rsidP="00025F8F">
      <w:pPr>
        <w:rPr>
          <w:rStyle w:val="StyleStyleBold12pt"/>
        </w:rPr>
      </w:pPr>
      <w:r>
        <w:rPr>
          <w:rStyle w:val="StyleStyleBold12pt"/>
        </w:rPr>
        <w:t xml:space="preserve">GAO, </w:t>
      </w:r>
      <w:r w:rsidR="00025F8F">
        <w:rPr>
          <w:rStyle w:val="StyleStyleBold12pt"/>
        </w:rPr>
        <w:t>3</w:t>
      </w:r>
    </w:p>
    <w:p w:rsidR="00025F8F" w:rsidRPr="004A6F4E" w:rsidRDefault="00025F8F" w:rsidP="004A6F4E">
      <w:r w:rsidRPr="004A6F4E">
        <w:t xml:space="preserve">[9-30-03, US Government Accountability Office, “NATURAL GAS: Domestic Nitrogen Fertilizer Production Depends on Natural Gas Availability and Prices,” </w:t>
      </w:r>
      <w:hyperlink r:id="rId49" w:history="1">
        <w:r w:rsidRPr="004A6F4E">
          <w:rPr>
            <w:rStyle w:val="Hyperlink"/>
          </w:rPr>
          <w:t>http://www.gao.gov/products/GAO-03-1148</w:t>
        </w:r>
      </w:hyperlink>
      <w:r w:rsidRPr="004A6F4E">
        <w:t>, accessed 7-12-13, MSG]</w:t>
      </w:r>
    </w:p>
    <w:p w:rsidR="00025F8F" w:rsidRPr="00E85516" w:rsidRDefault="00025F8F" w:rsidP="00025F8F">
      <w:pPr>
        <w:rPr>
          <w:sz w:val="24"/>
          <w:szCs w:val="24"/>
        </w:rPr>
      </w:pPr>
    </w:p>
    <w:p w:rsidR="00025F8F" w:rsidRPr="00E85516" w:rsidRDefault="00025F8F" w:rsidP="00025F8F">
      <w:pPr>
        <w:rPr>
          <w:sz w:val="24"/>
          <w:szCs w:val="24"/>
        </w:rPr>
      </w:pPr>
      <w:r w:rsidRPr="00E85516">
        <w:rPr>
          <w:rStyle w:val="StyleBoldUnderline"/>
          <w:sz w:val="24"/>
          <w:szCs w:val="24"/>
        </w:rPr>
        <w:t>Natural gas is the most costly component used in manufacturing nitrogen fertilizer.</w:t>
      </w:r>
      <w:r w:rsidRPr="00E85516">
        <w:rPr>
          <w:sz w:val="24"/>
          <w:szCs w:val="24"/>
        </w:rPr>
        <w:t xml:space="preserve"> Therefore, </w:t>
      </w:r>
      <w:r w:rsidRPr="00E85516">
        <w:rPr>
          <w:rStyle w:val="StyleBoldUnderline"/>
          <w:sz w:val="24"/>
          <w:szCs w:val="24"/>
        </w:rPr>
        <w:t>when natural gas prices increased</w:t>
      </w:r>
      <w:r w:rsidRPr="00E85516">
        <w:rPr>
          <w:sz w:val="24"/>
          <w:szCs w:val="24"/>
        </w:rPr>
        <w:t xml:space="preserve"> in 2000-2001, </w:t>
      </w:r>
      <w:r w:rsidRPr="00E85516">
        <w:rPr>
          <w:rStyle w:val="StyleBoldUnderline"/>
          <w:sz w:val="24"/>
          <w:szCs w:val="24"/>
        </w:rPr>
        <w:t>U.S. companies that produce nitrogen fertilizer reported adverse financial consequences resulting from much higher production costs.</w:t>
      </w:r>
      <w:r w:rsidRPr="00E85516">
        <w:rPr>
          <w:sz w:val="24"/>
          <w:szCs w:val="24"/>
        </w:rPr>
        <w:t xml:space="preserve"> </w:t>
      </w:r>
      <w:r w:rsidRPr="00E85516">
        <w:rPr>
          <w:rStyle w:val="StyleBoldUnderline"/>
          <w:sz w:val="24"/>
          <w:szCs w:val="24"/>
        </w:rPr>
        <w:t>Concerns also arose that the nation's farmers would face much higher nitrogen fertilizer prices and that there might not be an adequate supply of nitrogen fertilizer to satisfy farmers' demands at any price.</w:t>
      </w:r>
      <w:r w:rsidRPr="00E85516">
        <w:rPr>
          <w:sz w:val="24"/>
          <w:szCs w:val="24"/>
        </w:rPr>
        <w:t xml:space="preserve"> Responding to congressional concerns, GAO undertook a study to determine (1) how the price of natural gas affects the price, production, and availability of nitrogen fertilizer and (2) what role the federal government plays in mitigating the impact of natural gas prices on the U.S. fertilizer market.</w:t>
      </w:r>
    </w:p>
    <w:p w:rsidR="00025F8F" w:rsidRPr="00E85516" w:rsidRDefault="00025F8F" w:rsidP="00025F8F">
      <w:pPr>
        <w:rPr>
          <w:sz w:val="24"/>
          <w:szCs w:val="24"/>
        </w:rPr>
      </w:pPr>
      <w:r w:rsidRPr="00E85516">
        <w:rPr>
          <w:rStyle w:val="StyleBoldUnderline"/>
          <w:sz w:val="24"/>
          <w:szCs w:val="24"/>
        </w:rPr>
        <w:t>Higher natural gas prices have contributed to higher nitrogen fertilizer prices and reduced domestic production.</w:t>
      </w:r>
      <w:r w:rsidRPr="00E85516">
        <w:rPr>
          <w:sz w:val="24"/>
          <w:szCs w:val="24"/>
        </w:rPr>
        <w:t xml:space="preserve"> The following figure shows the relationship between natural gas prices and the farmer price for nitrogen fertilizer. </w:t>
      </w:r>
      <w:r w:rsidRPr="00E85516">
        <w:rPr>
          <w:rStyle w:val="StyleBoldUnderline"/>
          <w:sz w:val="24"/>
          <w:szCs w:val="24"/>
        </w:rPr>
        <w:t>Higher gas prices</w:t>
      </w:r>
      <w:r w:rsidRPr="00E85516">
        <w:rPr>
          <w:sz w:val="24"/>
          <w:szCs w:val="24"/>
        </w:rPr>
        <w:t xml:space="preserve"> in 2000-2001 </w:t>
      </w:r>
      <w:r w:rsidRPr="00E85516">
        <w:rPr>
          <w:rStyle w:val="StyleBoldUnderline"/>
          <w:sz w:val="24"/>
          <w:szCs w:val="24"/>
        </w:rPr>
        <w:t>also led to a 25 percent reduction in domestic production of nitrogen</w:t>
      </w:r>
      <w:r w:rsidRPr="00E85516">
        <w:rPr>
          <w:sz w:val="24"/>
          <w:szCs w:val="24"/>
        </w:rPr>
        <w:t xml:space="preserve"> but, despite this decline, the supply of nitrogen fertilizer was adequate to meet farmers' demand in 2001. Demand was met because U.S. nitrogen production was supplemented by a 43 percent increase in nitrogen imports and a 7 percent decrease in agricultural consumption of nitrogen fertilizer. </w:t>
      </w:r>
      <w:r w:rsidRPr="00E85516">
        <w:rPr>
          <w:rStyle w:val="StyleBoldUnderline"/>
          <w:sz w:val="24"/>
          <w:szCs w:val="24"/>
        </w:rPr>
        <w:t>The federal government does not set natural gas prices, and it has a limited role in managing the impact of natural gas prices on the U.S. fertilizer market.</w:t>
      </w:r>
      <w:r w:rsidRPr="00E85516">
        <w:rPr>
          <w:sz w:val="24"/>
          <w:szCs w:val="24"/>
        </w:rPr>
        <w:t xml:space="preserve"> Three federal agencies--(1) the Federal Energy Regulatory Commission, (2) the Commodities Futures Trading Commission, and (3) the Energy Information Administration--are responsible for ensuring that natural gas prices are determined in a competitive and informed marketplace. Moreover, the federal government has no role in controlling fertilizer prices, but the U.S. Department of Agriculture (USDA) does monitor developments in the agricultural sector, including fertilizer markets, that could affect farmers. Also, in 2001, USDA collected additional survey information in response to concerns about the price and availability of nitrogen fertilizer.</w:t>
      </w:r>
    </w:p>
    <w:p w:rsidR="00025F8F" w:rsidRDefault="00025F8F" w:rsidP="00025F8F">
      <w:pPr>
        <w:pStyle w:val="Heading3"/>
      </w:pPr>
      <w:r>
        <w:lastRenderedPageBreak/>
        <w:t xml:space="preserve">Fertilizer </w:t>
      </w:r>
      <w:r w:rsidR="004A6F4E">
        <w:t>Key to A</w:t>
      </w:r>
      <w:r>
        <w:t>g</w:t>
      </w:r>
    </w:p>
    <w:p w:rsidR="004A6F4E" w:rsidRPr="004A6F4E" w:rsidRDefault="004A6F4E" w:rsidP="004A6F4E"/>
    <w:p w:rsidR="00025F8F" w:rsidRPr="00025F8F" w:rsidRDefault="00025F8F" w:rsidP="00025F8F">
      <w:pPr>
        <w:pStyle w:val="Heading4"/>
      </w:pPr>
      <w:r w:rsidRPr="00025F8F">
        <w:t>Fertilizer key to agricultural productivity</w:t>
      </w:r>
      <w:r w:rsidR="004A6F4E">
        <w:t xml:space="preserve"> – </w:t>
      </w:r>
      <w:r w:rsidRPr="00025F8F">
        <w:t>key to solving food security</w:t>
      </w:r>
    </w:p>
    <w:p w:rsidR="00025F8F" w:rsidRDefault="00025F8F" w:rsidP="00025F8F">
      <w:pPr>
        <w:rPr>
          <w:rStyle w:val="StyleStyleBold12pt"/>
        </w:rPr>
      </w:pPr>
      <w:r>
        <w:rPr>
          <w:rStyle w:val="StyleStyleBold12pt"/>
        </w:rPr>
        <w:t>Tutwiler, US Department of Agriculture Global Food Security Initiative coordinator, et. al., 10</w:t>
      </w:r>
    </w:p>
    <w:p w:rsidR="00025F8F" w:rsidRPr="004A6F4E" w:rsidRDefault="00025F8F" w:rsidP="004A6F4E">
      <w:r w:rsidRPr="004A6F4E">
        <w:t xml:space="preserve">[Ann, 9-22-10, Center for Strategic and International Studies, “Report Release: The Role of Fertilizer in Global Food Security and ‘World Phosphate Reserves and Resources’,” </w:t>
      </w:r>
      <w:hyperlink r:id="rId50" w:history="1">
        <w:r w:rsidRPr="004A6F4E">
          <w:rPr>
            <w:rStyle w:val="Hyperlink"/>
          </w:rPr>
          <w:t>http://csis.org/event/report-release-role-fertilizer-global-food-security-and-world-phosphate-reserves-and-resources</w:t>
        </w:r>
      </w:hyperlink>
      <w:r w:rsidRPr="004A6F4E">
        <w:t>, accessed 7-12-13, MSG]</w:t>
      </w:r>
    </w:p>
    <w:p w:rsidR="00025F8F" w:rsidRPr="00E85516" w:rsidRDefault="00025F8F" w:rsidP="00025F8F">
      <w:pPr>
        <w:rPr>
          <w:sz w:val="24"/>
          <w:szCs w:val="24"/>
        </w:rPr>
      </w:pPr>
    </w:p>
    <w:p w:rsidR="00025F8F" w:rsidRDefault="00025F8F" w:rsidP="00025F8F">
      <w:pPr>
        <w:rPr>
          <w:sz w:val="24"/>
          <w:szCs w:val="24"/>
        </w:rPr>
      </w:pPr>
      <w:r w:rsidRPr="00E85516">
        <w:rPr>
          <w:rStyle w:val="StyleBoldUnderline"/>
          <w:sz w:val="24"/>
          <w:szCs w:val="24"/>
        </w:rPr>
        <w:t>As we look to address the challenges of feeding a world of over 9 billion people in 2050, it will be necessary to raise agricultural productivity. This will need to take place while mitigating environmental constraints, such as shrinking availability of water and arable land. On</w:t>
      </w:r>
      <w:r w:rsidRPr="00E85516">
        <w:rPr>
          <w:sz w:val="24"/>
          <w:szCs w:val="24"/>
        </w:rPr>
        <w:t xml:space="preserve">e of the </w:t>
      </w:r>
      <w:r w:rsidRPr="00E85516">
        <w:rPr>
          <w:rStyle w:val="StyleBoldUnderline"/>
          <w:sz w:val="24"/>
          <w:szCs w:val="24"/>
        </w:rPr>
        <w:t>key factor</w:t>
      </w:r>
      <w:r w:rsidRPr="00E85516">
        <w:rPr>
          <w:sz w:val="24"/>
          <w:szCs w:val="24"/>
        </w:rPr>
        <w:t xml:space="preserve">s </w:t>
      </w:r>
      <w:r w:rsidRPr="00E85516">
        <w:rPr>
          <w:rStyle w:val="StyleBoldUnderline"/>
          <w:sz w:val="24"/>
          <w:szCs w:val="24"/>
        </w:rPr>
        <w:t>in global food security is access to and efficient use of inputs and resources. Fertilizers have been widely used in the developed world to help raise agricultural productivity.</w:t>
      </w:r>
      <w:r w:rsidRPr="00E85516">
        <w:rPr>
          <w:sz w:val="24"/>
          <w:szCs w:val="24"/>
        </w:rPr>
        <w:t xml:space="preserve"> However, much of the developing world has not been able to effectively acquire and use such inputs to raise productivity.</w:t>
      </w:r>
    </w:p>
    <w:p w:rsidR="004A6F4E" w:rsidRPr="00E85516" w:rsidRDefault="004A6F4E" w:rsidP="00025F8F">
      <w:pPr>
        <w:rPr>
          <w:sz w:val="24"/>
          <w:szCs w:val="24"/>
        </w:rPr>
      </w:pPr>
    </w:p>
    <w:p w:rsidR="00025F8F" w:rsidRPr="00025F8F" w:rsidRDefault="00025F8F" w:rsidP="00025F8F">
      <w:pPr>
        <w:pStyle w:val="Heading4"/>
      </w:pPr>
      <w:r w:rsidRPr="00025F8F">
        <w:t>Fertilizer key to crop yield</w:t>
      </w:r>
      <w:r w:rsidR="000E5AA9">
        <w:t xml:space="preserve"> – </w:t>
      </w:r>
      <w:r w:rsidRPr="00025F8F">
        <w:t>necessary to solve food security</w:t>
      </w:r>
    </w:p>
    <w:p w:rsidR="00025F8F" w:rsidRDefault="00025F8F" w:rsidP="00025F8F">
      <w:pPr>
        <w:rPr>
          <w:rStyle w:val="StyleStyleBold12pt"/>
        </w:rPr>
      </w:pPr>
      <w:r>
        <w:rPr>
          <w:rStyle w:val="StyleStyleBold12pt"/>
        </w:rPr>
        <w:t>Witt, International Rice Research Institute Scientist, 9</w:t>
      </w:r>
    </w:p>
    <w:p w:rsidR="00025F8F" w:rsidRPr="004A6F4E" w:rsidRDefault="00025F8F" w:rsidP="004A6F4E">
      <w:r w:rsidRPr="004A6F4E">
        <w:t xml:space="preserve">[Christian, 1-26-09, International Rice Research Institute, “Food security and fertilizer,” </w:t>
      </w:r>
      <w:hyperlink r:id="rId51" w:history="1">
        <w:r w:rsidRPr="004A6F4E">
          <w:rPr>
            <w:rStyle w:val="Hyperlink"/>
          </w:rPr>
          <w:t>http://irri.org/index.php?option=com_k2&amp;view=item&amp;id=10467:food-security-and-fertilizer&amp;lang=en</w:t>
        </w:r>
      </w:hyperlink>
      <w:r w:rsidRPr="004A6F4E">
        <w:t>, accessed 7-12-13, MSG]</w:t>
      </w:r>
    </w:p>
    <w:p w:rsidR="00025F8F" w:rsidRPr="00E85516" w:rsidRDefault="00025F8F" w:rsidP="00025F8F">
      <w:pPr>
        <w:rPr>
          <w:sz w:val="24"/>
          <w:szCs w:val="24"/>
        </w:rPr>
      </w:pPr>
    </w:p>
    <w:p w:rsidR="00025F8F" w:rsidRPr="00E85516" w:rsidRDefault="00025F8F" w:rsidP="00025F8F">
      <w:pPr>
        <w:rPr>
          <w:sz w:val="24"/>
          <w:szCs w:val="24"/>
        </w:rPr>
      </w:pPr>
      <w:r w:rsidRPr="00E85516">
        <w:rPr>
          <w:rStyle w:val="StyleBoldUnderline"/>
          <w:sz w:val="24"/>
          <w:szCs w:val="24"/>
        </w:rPr>
        <w:t>Food security is back on the global agenda.</w:t>
      </w:r>
      <w:r w:rsidRPr="00E85516">
        <w:rPr>
          <w:sz w:val="24"/>
          <w:szCs w:val="24"/>
        </w:rPr>
        <w:t xml:space="preserve"> With the recent food crisis, public attention has returned to issues of availability and affordability, particularly for the urban and rural poor. Responses to the accelerating changes in food stocks and prices in recent months ranged from interventions at the policy level to calls for longer term strategies, including greater investment in agricultural research to safeguard food security in the future.</w:t>
      </w:r>
    </w:p>
    <w:p w:rsidR="00025F8F" w:rsidRPr="00E85516" w:rsidRDefault="00025F8F" w:rsidP="00025F8F">
      <w:pPr>
        <w:rPr>
          <w:sz w:val="24"/>
          <w:szCs w:val="24"/>
        </w:rPr>
      </w:pPr>
      <w:r w:rsidRPr="00E85516">
        <w:rPr>
          <w:sz w:val="24"/>
          <w:szCs w:val="24"/>
        </w:rPr>
        <w:t>Although consumer rice prices have dropped somewhat since the peaks of mid-2008, they remain higher than those of 2 years ago and the crisis is by no means over. Yield forecasts for the immediate future are promising, but rice supply remains tight and is likely to remain so in the coming years.</w:t>
      </w:r>
    </w:p>
    <w:p w:rsidR="00025F8F" w:rsidRPr="00E85516" w:rsidRDefault="00025F8F" w:rsidP="00025F8F">
      <w:pPr>
        <w:rPr>
          <w:sz w:val="24"/>
          <w:szCs w:val="24"/>
        </w:rPr>
      </w:pPr>
      <w:r w:rsidRPr="00E85516">
        <w:rPr>
          <w:sz w:val="24"/>
          <w:szCs w:val="24"/>
        </w:rPr>
        <w:t xml:space="preserve">Meanwhile, </w:t>
      </w:r>
      <w:r w:rsidRPr="00E85516">
        <w:rPr>
          <w:rStyle w:val="StyleBoldUnderline"/>
          <w:sz w:val="24"/>
          <w:szCs w:val="24"/>
        </w:rPr>
        <w:t>at the farm level, growers find themselves facing higher production costs</w:t>
      </w:r>
      <w:r w:rsidRPr="00E85516">
        <w:rPr>
          <w:sz w:val="24"/>
          <w:szCs w:val="24"/>
        </w:rPr>
        <w:t xml:space="preserve"> (</w:t>
      </w:r>
      <w:r w:rsidRPr="00E85516">
        <w:rPr>
          <w:rStyle w:val="StyleBoldUnderline"/>
          <w:sz w:val="24"/>
          <w:szCs w:val="24"/>
        </w:rPr>
        <w:t>especially for fertilizer and fuel</w:t>
      </w:r>
      <w:r w:rsidRPr="00E85516">
        <w:rPr>
          <w:sz w:val="24"/>
          <w:szCs w:val="24"/>
        </w:rPr>
        <w:t xml:space="preserve">) </w:t>
      </w:r>
      <w:r w:rsidRPr="00E85516">
        <w:rPr>
          <w:rStyle w:val="StyleBoldUnderline"/>
          <w:sz w:val="24"/>
          <w:szCs w:val="24"/>
        </w:rPr>
        <w:t>and higher but more volatile farm-gate prices for their produce.</w:t>
      </w:r>
      <w:r w:rsidRPr="00E85516">
        <w:rPr>
          <w:sz w:val="24"/>
          <w:szCs w:val="24"/>
        </w:rPr>
        <w:t xml:space="preserve"> This poses problems to rice farmers with typically low cash flows. As fertilizer prices increase, cutting costs by reducing the use of one or more fertilizer nutrients might appeal to farmers and policymakers—but it’s a risky strategy.</w:t>
      </w:r>
    </w:p>
    <w:p w:rsidR="00025F8F" w:rsidRPr="00E85516" w:rsidRDefault="00025F8F" w:rsidP="00025F8F">
      <w:pPr>
        <w:rPr>
          <w:sz w:val="24"/>
          <w:szCs w:val="24"/>
        </w:rPr>
      </w:pPr>
      <w:r w:rsidRPr="00E85516">
        <w:rPr>
          <w:rStyle w:val="StyleBoldUnderline"/>
          <w:sz w:val="24"/>
          <w:szCs w:val="24"/>
        </w:rPr>
        <w:t xml:space="preserve">Crop yield is directly related to the amount of nutrients taken up by a crop, and fertilizers supply a significant portion of the nutrients required to achieve high and profitable yield. Food security cannot be achieved without the effective use of fertilizer nutrients </w:t>
      </w:r>
      <w:r w:rsidRPr="00E85516">
        <w:rPr>
          <w:sz w:val="24"/>
          <w:szCs w:val="24"/>
        </w:rPr>
        <w:t xml:space="preserve">in combination with other nutrient sources such as residues and manures available on-farm. At some point, </w:t>
      </w:r>
      <w:r w:rsidRPr="00E85516">
        <w:rPr>
          <w:rStyle w:val="StyleBoldUnderline"/>
          <w:sz w:val="24"/>
          <w:szCs w:val="24"/>
        </w:rPr>
        <w:t>less fertilizer means lower yield unless the innovative, yield-building nutrient management strategies developed over the past 10 years become common practice.</w:t>
      </w:r>
      <w:r w:rsidRPr="00E85516">
        <w:rPr>
          <w:sz w:val="24"/>
          <w:szCs w:val="24"/>
        </w:rPr>
        <w:t xml:space="preserve"> The </w:t>
      </w:r>
      <w:r w:rsidRPr="00E85516">
        <w:rPr>
          <w:sz w:val="24"/>
          <w:szCs w:val="24"/>
        </w:rPr>
        <w:lastRenderedPageBreak/>
        <w:t>time is now for the public and private sector to step up and make this knowledge available to farmers.</w:t>
      </w:r>
    </w:p>
    <w:p w:rsidR="00025F8F" w:rsidRDefault="00025F8F" w:rsidP="00025F8F">
      <w:pPr>
        <w:pStyle w:val="Heading3"/>
      </w:pPr>
      <w:r>
        <w:lastRenderedPageBreak/>
        <w:t>I</w:t>
      </w:r>
      <w:r w:rsidR="004A6F4E">
        <w:t xml:space="preserve">nternal Link – </w:t>
      </w:r>
      <w:r>
        <w:t>Mexico K</w:t>
      </w:r>
      <w:r w:rsidR="004A6F4E">
        <w:t>ey to</w:t>
      </w:r>
      <w:r>
        <w:t xml:space="preserve"> Global Ag</w:t>
      </w:r>
    </w:p>
    <w:p w:rsidR="004A6F4E" w:rsidRPr="004A6F4E" w:rsidRDefault="004A6F4E" w:rsidP="004A6F4E"/>
    <w:p w:rsidR="00025F8F" w:rsidRPr="00E92976" w:rsidRDefault="00025F8F" w:rsidP="00025F8F">
      <w:pPr>
        <w:pStyle w:val="Heading4"/>
      </w:pPr>
      <w:r>
        <w:t>Mexican</w:t>
      </w:r>
      <w:r w:rsidRPr="00E92976">
        <w:t xml:space="preserve"> agriculture </w:t>
      </w:r>
      <w:r>
        <w:t>is key to the</w:t>
      </w:r>
      <w:r w:rsidRPr="00E92976">
        <w:t xml:space="preserve"> global </w:t>
      </w:r>
      <w:r>
        <w:t>agriculture industry</w:t>
      </w:r>
    </w:p>
    <w:p w:rsidR="00025F8F" w:rsidRDefault="00025F8F" w:rsidP="00025F8F">
      <w:r w:rsidRPr="00196FCD">
        <w:rPr>
          <w:rStyle w:val="StyleStyleBold12pt"/>
        </w:rPr>
        <w:t>United Nations Conference on Trade and Development, 2/13/13</w:t>
      </w:r>
    </w:p>
    <w:p w:rsidR="00025F8F" w:rsidRPr="004A6F4E" w:rsidRDefault="00025F8F" w:rsidP="004A6F4E">
      <w:r w:rsidRPr="004A6F4E">
        <w:t xml:space="preserve">[Division on International Trade in Goods and Services, and Commodities, UNCTAD, led by Guillermo Valles, Director, and the Special Unit on Commodities, UNCTAD, led by Samuel Gayi, Head, United Nations, “Mexico’s Agriculture Development: Perspectives and outlook,” p. xvii-xviii, </w:t>
      </w:r>
      <w:hyperlink r:id="rId52" w:history="1">
        <w:r w:rsidRPr="004A6F4E">
          <w:rPr>
            <w:rStyle w:val="Hyperlink"/>
          </w:rPr>
          <w:t>http://unctad.org/en/PublicationsLibrary/ditctncd2012d2_en.pdf</w:t>
        </w:r>
      </w:hyperlink>
      <w:r w:rsidRPr="004A6F4E">
        <w:t>, accessed 7-12-13, UR]</w:t>
      </w:r>
    </w:p>
    <w:p w:rsidR="00025F8F" w:rsidRDefault="00025F8F" w:rsidP="00025F8F"/>
    <w:p w:rsidR="00025F8F" w:rsidRDefault="00025F8F" w:rsidP="00025F8F">
      <w:r>
        <w:t xml:space="preserve">For </w:t>
      </w:r>
      <w:r w:rsidRPr="00196FCD">
        <w:rPr>
          <w:rStyle w:val="StyleBoldUnderline"/>
        </w:rPr>
        <w:t>Mexico</w:t>
      </w:r>
      <w:r>
        <w:t xml:space="preserve">, both </w:t>
      </w:r>
      <w:r w:rsidRPr="00196FCD">
        <w:rPr>
          <w:rStyle w:val="StyleBoldUnderline"/>
        </w:rPr>
        <w:t>agricultural exports and imports have increased significantly in recent years and are highly concentrated towards the US</w:t>
      </w:r>
      <w:r>
        <w:t xml:space="preserve">, accounting for some three-quarters of its agricultural trade. The share of agricultural trade with the US has not significantly increased since the early 1990s, although the composition of trade has changed, as more staple crops and meats flow south and more beverages, seasonal fruits and vegetables flow north. </w:t>
      </w:r>
      <w:r w:rsidRPr="00196FCD">
        <w:rPr>
          <w:rStyle w:val="StyleBoldUnderline"/>
        </w:rPr>
        <w:t>This development coincides with a change of the trade policy that has led to much more open markets</w:t>
      </w:r>
      <w:r>
        <w:t>, especially within the NAFTA region. The European Union is the third largest market for imports and the second largest market for exports from Mexico, followed by Canada and Japan. These four destinations account for about 90 per cent of Mexico’s agricultural exports.</w:t>
      </w:r>
    </w:p>
    <w:p w:rsidR="00025F8F" w:rsidRDefault="00025F8F" w:rsidP="00025F8F">
      <w:r>
        <w:t xml:space="preserve">Despite the fact that </w:t>
      </w:r>
      <w:r w:rsidRPr="00196FCD">
        <w:rPr>
          <w:rStyle w:val="StyleBoldUnderline"/>
        </w:rPr>
        <w:t>Mexican agricultural exports to the world and the US grew 170 per cent</w:t>
      </w:r>
      <w:r>
        <w:t xml:space="preserve">, </w:t>
      </w:r>
      <w:r w:rsidRPr="00196FCD">
        <w:rPr>
          <w:rStyle w:val="StyleBoldUnderline"/>
        </w:rPr>
        <w:t>Mexico has been a net-food and animal product importer since the 1980s as the rise of agricultural imports in recent years is significant (200 per cent since 1995) and in the upper range of other countries’ average import growth.</w:t>
      </w:r>
      <w:r>
        <w:t xml:space="preserve"> The increase of imports of some particularly sensitive products such as corn, rice, beef, pork, poultry and beans are high. For instance, imports of maize are 670 per cent higher in 2008-2010 than they were in 1991-1993, and imports of beans have increased by 853 per cent. The main agricultural exports of Mexico are horticulture products, such as tomatoes and fruits, whilst beer exports have also increased significantly. </w:t>
      </w:r>
      <w:r w:rsidRPr="00196FCD">
        <w:rPr>
          <w:rStyle w:val="StyleBoldUnderline"/>
        </w:rPr>
        <w:t>Mexico has a significant market share in US agricultural imports of about 17 per cent.</w:t>
      </w:r>
      <w:r>
        <w:t xml:space="preserve"> The importance of live cattle has decreased, though it remains important.</w:t>
      </w:r>
    </w:p>
    <w:p w:rsidR="00025F8F" w:rsidRDefault="00025F8F" w:rsidP="00025F8F">
      <w:r>
        <w:t>Due to this increasing specialization the self-sufficiency ratio declined considerably for some essential food products such as beans, maize, rice and wheat. The self-sufficiency ratio has increased significantly for most vegetables such as tomatoes and many fruits, mostly citrus fruits. NAFTA has contributed to this increased specialization.</w:t>
      </w:r>
    </w:p>
    <w:p w:rsidR="00025F8F" w:rsidRDefault="00025F8F" w:rsidP="00025F8F"/>
    <w:p w:rsidR="00025F8F" w:rsidRPr="00E92976" w:rsidRDefault="00025F8F" w:rsidP="00025F8F">
      <w:pPr>
        <w:pStyle w:val="Heading4"/>
      </w:pPr>
      <w:r w:rsidRPr="00E92976">
        <w:t>Mexico’s</w:t>
      </w:r>
      <w:r>
        <w:t xml:space="preserve"> agriculture trade globally and with the US has grown in the last two decades</w:t>
      </w:r>
    </w:p>
    <w:p w:rsidR="00025F8F" w:rsidRDefault="00025F8F" w:rsidP="00025F8F">
      <w:r w:rsidRPr="00196FCD">
        <w:rPr>
          <w:rStyle w:val="StyleStyleBold12pt"/>
        </w:rPr>
        <w:t>United Nations Conference on Trade and Development, 2/13/13</w:t>
      </w:r>
    </w:p>
    <w:p w:rsidR="00025F8F" w:rsidRDefault="00025F8F" w:rsidP="00025F8F">
      <w:r>
        <w:t>[</w:t>
      </w:r>
      <w:r w:rsidRPr="00196FCD">
        <w:t>Division on International Trade in Goods and Services, and Commodities, UNCTAD, led by Guillermo Valles, Director, and the Special Unit on Commodities, UNCTAD, led by Samuel Gayi, Head</w:t>
      </w:r>
      <w:r>
        <w:t xml:space="preserve">, United Nations, “Mexico’s Agriculture Development: Perspectives and outlook,” p. xvii-xviii, </w:t>
      </w:r>
      <w:hyperlink r:id="rId53" w:history="1">
        <w:r w:rsidRPr="00990B4D">
          <w:rPr>
            <w:rStyle w:val="Hyperlink"/>
          </w:rPr>
          <w:t>http://unctad.org/en/PublicationsLibrary/ditctncd2012d2_en.pdf</w:t>
        </w:r>
      </w:hyperlink>
      <w:r>
        <w:t>, accessed 7-12-13, UR]</w:t>
      </w:r>
    </w:p>
    <w:p w:rsidR="00025F8F" w:rsidRDefault="00025F8F" w:rsidP="00025F8F"/>
    <w:p w:rsidR="00025F8F" w:rsidRDefault="00025F8F" w:rsidP="00025F8F">
      <w:r>
        <w:t xml:space="preserve">Mexico became a net-food and animal product importer during the 1980s. It had been a net exporter before. </w:t>
      </w:r>
      <w:r w:rsidRPr="00E92976">
        <w:rPr>
          <w:rStyle w:val="StyleBoldUnderline"/>
        </w:rPr>
        <w:t>The rise of Mexico’s agricultural imports in recent years is significant and in the upper range of other countries’ average import growth</w:t>
      </w:r>
      <w:r>
        <w:t xml:space="preserve">, though, not extreme among developing countries. </w:t>
      </w:r>
      <w:r w:rsidRPr="00561BB5">
        <w:rPr>
          <w:rStyle w:val="StyleBoldUnderline"/>
        </w:rPr>
        <w:t>Since 1995 to 1997, Mexico’s imports increased by 201 per cent until 2008 to 2010 and world imports of agricultural goods increased by 130 per cent</w:t>
      </w:r>
      <w:r>
        <w:t xml:space="preserve"> in US$ nominal value terms.6 During the same period imports into e.g. Brazil increased by 26 per cent, Chile, 207 per cent, Colombia 124 per cent, </w:t>
      </w:r>
      <w:r>
        <w:lastRenderedPageBreak/>
        <w:t xml:space="preserve">Guatemala 278 per cent, Peru 146 per cent and Turkey 147 per cent. The total low and middle income countries import value increased by 238 per cent between 1995-1997 and 2008-2010.7 </w:t>
      </w:r>
      <w:r w:rsidRPr="00561BB5">
        <w:rPr>
          <w:rStyle w:val="StyleBoldUnderline"/>
        </w:rPr>
        <w:t>As seen from the discussion of the share of agricultural imports from the US, Mexican growth rates of imports from the world and from the US are very similar for agricultural products in Mexico</w:t>
      </w:r>
      <w:r>
        <w:t xml:space="preserve"> (201 per cent and 199 per cent, respectively).</w:t>
      </w:r>
    </w:p>
    <w:p w:rsidR="00025F8F" w:rsidRDefault="00025F8F" w:rsidP="00025F8F">
      <w:r w:rsidRPr="00561BB5">
        <w:rPr>
          <w:rStyle w:val="StyleBoldUnderline"/>
        </w:rPr>
        <w:t>Aggregate agricultural exports to both the world and the US have also been dynamic. For the period 1995- 97 to 2008-10 exports to the world grew 171 per cent and to the US 170 per cent</w:t>
      </w:r>
      <w:r>
        <w:t xml:space="preserve"> – thus less than imports. The relation between import and export growth during the recent two decades in Mexico depends on the exact reference periods that are taken from the early 1990s until the late 2010s. Due to the overvaluation of the Peso in the early 1990s the results may be biased and the import growth underestimated if a starting period before 1995 is taken.8 Taking the period 1991 to 1993 as the base period reveals that import growth was lower than export growth (Table I.2).</w:t>
      </w:r>
    </w:p>
    <w:p w:rsidR="003D05DE" w:rsidRPr="002F328A" w:rsidRDefault="003D05DE" w:rsidP="003D05DE">
      <w:pPr>
        <w:pStyle w:val="Heading2"/>
        <w:rPr>
          <w:rFonts w:cs="Times New Roman"/>
        </w:rPr>
      </w:pPr>
      <w:r w:rsidRPr="002F328A">
        <w:rPr>
          <w:rFonts w:cs="Times New Roman"/>
        </w:rPr>
        <w:lastRenderedPageBreak/>
        <w:t>Pharmaceuticals</w:t>
      </w:r>
    </w:p>
    <w:p w:rsidR="00773F6B" w:rsidRDefault="00773F6B" w:rsidP="003D05DE">
      <w:pPr>
        <w:pStyle w:val="Heading3"/>
        <w:rPr>
          <w:rFonts w:cs="Times New Roman"/>
        </w:rPr>
      </w:pPr>
      <w:r>
        <w:rPr>
          <w:rFonts w:cs="Times New Roman"/>
        </w:rPr>
        <w:lastRenderedPageBreak/>
        <w:t>Natural Gas Solves</w:t>
      </w:r>
    </w:p>
    <w:p w:rsidR="000E5AA9" w:rsidRPr="000E5AA9" w:rsidRDefault="000E5AA9" w:rsidP="000E5AA9"/>
    <w:p w:rsidR="00773F6B" w:rsidRDefault="00773F6B" w:rsidP="00773F6B">
      <w:pPr>
        <w:pStyle w:val="Heading4"/>
      </w:pPr>
      <w:r>
        <w:t>Natural gas is key to the pharmaceutical industry</w:t>
      </w:r>
    </w:p>
    <w:p w:rsidR="0005290D" w:rsidRDefault="00773F6B" w:rsidP="00773F6B">
      <w:pPr>
        <w:rPr>
          <w:rStyle w:val="StyleStyleBold12pt"/>
        </w:rPr>
      </w:pPr>
      <w:r>
        <w:rPr>
          <w:rStyle w:val="StyleStyleBold12pt"/>
        </w:rPr>
        <w:t>Natural Gas, 11</w:t>
      </w:r>
    </w:p>
    <w:p w:rsidR="00773F6B" w:rsidRPr="000E5AA9" w:rsidRDefault="00773F6B" w:rsidP="000E5AA9">
      <w:r w:rsidRPr="000E5AA9">
        <w:t xml:space="preserve">[4-23-11, Natural Gas, “Uses in Industry,” </w:t>
      </w:r>
      <w:hyperlink r:id="rId54" w:history="1">
        <w:r w:rsidRPr="000E5AA9">
          <w:rPr>
            <w:rStyle w:val="Hyperlink"/>
          </w:rPr>
          <w:t>http://www.naturalgas.org/overview/uses_industry.asp</w:t>
        </w:r>
      </w:hyperlink>
      <w:r w:rsidRPr="000E5AA9">
        <w:t>, accessed 7-12-13, HG]</w:t>
      </w:r>
    </w:p>
    <w:p w:rsidR="00773F6B" w:rsidRPr="009824D0" w:rsidRDefault="00773F6B" w:rsidP="00773F6B">
      <w:pPr>
        <w:rPr>
          <w:rStyle w:val="StyleStyleBold12pt"/>
          <w:b w:val="0"/>
        </w:rPr>
      </w:pPr>
    </w:p>
    <w:p w:rsidR="00773F6B" w:rsidRPr="009824D0" w:rsidRDefault="00773F6B" w:rsidP="00773F6B">
      <w:pPr>
        <w:rPr>
          <w:rStyle w:val="StyleBoldUnderline"/>
        </w:rPr>
      </w:pPr>
      <w:r w:rsidRPr="009824D0">
        <w:t xml:space="preserve">Natural gas is also used for waste treatment and incineration, metals preheating (particularly for iron and steel), drying and dehumidification, glass melting, food processing, and fueling industrial boilers. Natural gas may also be used as a feedstock for the manufacturing of a number of chemicals and products. </w:t>
      </w:r>
      <w:r w:rsidRPr="009824D0">
        <w:rPr>
          <w:rStyle w:val="StyleBoldUnderline"/>
        </w:rPr>
        <w:t xml:space="preserve">Gases such as butane, ethane, and propane may be extracted from natural gas to be used as a feedstock for such products as fertilizers and </w:t>
      </w:r>
      <w:r w:rsidRPr="009824D0">
        <w:rPr>
          <w:rStyle w:val="Emphasis"/>
        </w:rPr>
        <w:t>pharmaceutical products</w:t>
      </w:r>
      <w:r w:rsidRPr="009824D0">
        <w:rPr>
          <w:rStyle w:val="StyleBoldUnderline"/>
        </w:rPr>
        <w:t>.</w:t>
      </w:r>
    </w:p>
    <w:p w:rsidR="00773F6B" w:rsidRPr="009824D0" w:rsidRDefault="00773F6B" w:rsidP="00773F6B">
      <w:r w:rsidRPr="009824D0">
        <w:rPr>
          <w:rStyle w:val="StyleBoldUnderline"/>
        </w:rPr>
        <w:t>Natural gas as a feedstock is commonly found as a building block for methanol, which in turn has many industrial applications.</w:t>
      </w:r>
      <w:r w:rsidRPr="009824D0">
        <w:t xml:space="preserve"> Natural gas is converted to what is known as synthesis gas, which is a mixture of hydrogen and carbon oxides formed through a process known as steam reforming. In this process, natural gas is exposed to a catalyst that causes oxidization of the natural gas when brought into contact with steam. This synthesis gas, once formed, may be used to produce methanol (or Methyl Alcohol), which in turn is used to produce such substances as formaldehyde, acetic acid, and MTBE (methyl tertiary butyl ether) that is used as an additive for cleaner burning gasoline. Methanol may also be used as a fuel source in fuel cells. For more information on the production of and uses for methanol, click </w:t>
      </w:r>
      <w:hyperlink r:id="rId55" w:history="1">
        <w:r w:rsidRPr="009824D0">
          <w:t>here</w:t>
        </w:r>
      </w:hyperlink>
      <w:r w:rsidRPr="009824D0">
        <w:t>.</w:t>
      </w:r>
    </w:p>
    <w:p w:rsidR="00773F6B" w:rsidRPr="009824D0" w:rsidRDefault="00773F6B" w:rsidP="00773F6B">
      <w:r w:rsidRPr="009824D0">
        <w:t xml:space="preserve">In addition to these uses, there are a number of innovative and industry specific uses of natural gas. </w:t>
      </w:r>
      <w:r w:rsidRPr="009824D0">
        <w:rPr>
          <w:rStyle w:val="StyleBoldUnderline"/>
        </w:rPr>
        <w:t>Natural gas desiccant systems, which are used for dehumidification, are increasingly popular in the plastics, pharmaceutical, candy, and even recycling industries.</w:t>
      </w:r>
      <w:r w:rsidRPr="009824D0">
        <w:t xml:space="preserve"> In each of these industries, moisture filled air can lead to damage of the end product during its manufacture. For example, in the plastics industry, moisture can cause cracks and blemishes during the manufacture of certain types of plastics. Adding a natural gas desiccant system to the manufacturing or drying environment allows industrial users to regulate more closely the amount of moisture in the air, leading to a more consistent and high-quality product. For more information on gas desiccant systems, click </w:t>
      </w:r>
      <w:hyperlink r:id="rId56" w:history="1">
        <w:r w:rsidRPr="009824D0">
          <w:t>here</w:t>
        </w:r>
      </w:hyperlink>
      <w:r w:rsidRPr="009824D0">
        <w:t>.</w:t>
      </w:r>
    </w:p>
    <w:p w:rsidR="0005290D" w:rsidRDefault="000E5AA9" w:rsidP="003D05DE">
      <w:pPr>
        <w:pStyle w:val="Heading3"/>
        <w:rPr>
          <w:rFonts w:cs="Times New Roman"/>
        </w:rPr>
      </w:pPr>
      <w:r>
        <w:rPr>
          <w:rFonts w:cs="Times New Roman"/>
        </w:rPr>
        <w:lastRenderedPageBreak/>
        <w:t xml:space="preserve">Mexico </w:t>
      </w:r>
      <w:r w:rsidR="00025F8F">
        <w:rPr>
          <w:rFonts w:cs="Times New Roman"/>
        </w:rPr>
        <w:t xml:space="preserve">Impact – </w:t>
      </w:r>
      <w:r>
        <w:rPr>
          <w:rFonts w:cs="Times New Roman"/>
        </w:rPr>
        <w:t>Key to Global Pharmaceuticals</w:t>
      </w:r>
    </w:p>
    <w:p w:rsidR="000E5AA9" w:rsidRPr="000E5AA9" w:rsidRDefault="000E5AA9" w:rsidP="000E5AA9"/>
    <w:p w:rsidR="0005290D" w:rsidRDefault="003D05DE" w:rsidP="003D05DE">
      <w:pPr>
        <w:pStyle w:val="Heading4"/>
        <w:rPr>
          <w:rFonts w:cs="Times New Roman"/>
        </w:rPr>
      </w:pPr>
      <w:r w:rsidRPr="002F328A">
        <w:rPr>
          <w:rFonts w:cs="Times New Roman"/>
        </w:rPr>
        <w:t>Mexico can become a global Pharmaceutical player</w:t>
      </w:r>
      <w:r w:rsidR="000E5AA9">
        <w:rPr>
          <w:rFonts w:cs="Times New Roman"/>
        </w:rPr>
        <w:t xml:space="preserve"> – </w:t>
      </w:r>
      <w:r w:rsidRPr="002F328A">
        <w:rPr>
          <w:rFonts w:cs="Times New Roman"/>
        </w:rPr>
        <w:t>Trade agreements, Indian Influence, Strong Generic Drugs, and effective intellectual property laws</w:t>
      </w:r>
    </w:p>
    <w:p w:rsidR="003D05DE" w:rsidRPr="002F328A" w:rsidRDefault="003D05DE" w:rsidP="003D05DE">
      <w:pPr>
        <w:rPr>
          <w:rStyle w:val="StyleStyleBold12pt"/>
        </w:rPr>
      </w:pPr>
      <w:r w:rsidRPr="002F328A">
        <w:rPr>
          <w:rStyle w:val="StyleStyleBold12pt"/>
        </w:rPr>
        <w:t>Pharmaceutical-technology.com 13</w:t>
      </w:r>
    </w:p>
    <w:p w:rsidR="0005290D" w:rsidRDefault="003D05DE" w:rsidP="003D05DE">
      <w:r w:rsidRPr="002F328A">
        <w:t xml:space="preserve">[March 26th 2013, “Mexico: growing South America's pharmaceutical industry,” </w:t>
      </w:r>
      <w:hyperlink r:id="rId57" w:history="1">
        <w:r w:rsidRPr="002F328A">
          <w:rPr>
            <w:rStyle w:val="Hyperlink"/>
          </w:rPr>
          <w:t>http://www.pharmaceutical-technology.com/features/featuremexico-drugs-pharmaceutical-brazil-south-america</w:t>
        </w:r>
      </w:hyperlink>
      <w:r w:rsidRPr="002F328A">
        <w:t>, Accessed 7/10/13, CB]</w:t>
      </w:r>
    </w:p>
    <w:p w:rsidR="003D05DE" w:rsidRPr="002F328A" w:rsidRDefault="003D05DE" w:rsidP="003D05DE"/>
    <w:p w:rsidR="003D05DE" w:rsidRPr="002F328A" w:rsidRDefault="003D05DE" w:rsidP="003D05DE">
      <w:pPr>
        <w:rPr>
          <w:rStyle w:val="StyleBoldUnderline"/>
        </w:rPr>
      </w:pPr>
      <w:r w:rsidRPr="002F328A">
        <w:t xml:space="preserve">Mexico is </w:t>
      </w:r>
      <w:r w:rsidRPr="002F328A">
        <w:rPr>
          <w:rStyle w:val="StyleBoldUnderline"/>
        </w:rPr>
        <w:t>the 12th largest pharmaceutical market in the world</w:t>
      </w:r>
      <w:r w:rsidRPr="002F328A">
        <w:t xml:space="preserve"> - the second largest in Latin America after Brazil. There are a reported 2.5 billion unit sales of medication annually in Mexico. Between 1999 and 2006, the industry grew more than 200%, and by a further 14% between 2007 and 2009. This steady growth </w:t>
      </w:r>
      <w:r w:rsidRPr="002F328A">
        <w:rPr>
          <w:rStyle w:val="StyleBoldUnderline"/>
        </w:rPr>
        <w:t>indicates a promising market, one that currently accounts for 37% of all pharmaceutical sales in Latin America.</w:t>
      </w:r>
    </w:p>
    <w:p w:rsidR="003D05DE" w:rsidRPr="002F328A" w:rsidRDefault="003D05DE" w:rsidP="003D05DE">
      <w:pPr>
        <w:rPr>
          <w:rStyle w:val="StyleBoldUnderline"/>
          <w:b w:val="0"/>
          <w:bCs w:val="0"/>
        </w:rPr>
      </w:pPr>
      <w:r w:rsidRPr="002F328A">
        <w:t>Free Trade Agreements (FTAs)</w:t>
      </w:r>
    </w:p>
    <w:p w:rsidR="003D05DE" w:rsidRPr="002F328A" w:rsidRDefault="003D05DE" w:rsidP="003D05DE">
      <w:pPr>
        <w:rPr>
          <w:rStyle w:val="StyleBoldUnderline"/>
        </w:rPr>
      </w:pPr>
      <w:r w:rsidRPr="002F328A">
        <w:rPr>
          <w:rStyle w:val="StyleBoldUnderline"/>
        </w:rPr>
        <w:t>"Between 1999 and 2006, the industry grew more than 200%, and by a further 14% between 2007 and 2009."</w:t>
      </w:r>
    </w:p>
    <w:p w:rsidR="003D05DE" w:rsidRPr="002F328A" w:rsidRDefault="003D05DE" w:rsidP="003D05DE">
      <w:pPr>
        <w:rPr>
          <w:rStyle w:val="StyleBoldUnderline"/>
        </w:rPr>
      </w:pPr>
      <w:r w:rsidRPr="002F328A">
        <w:rPr>
          <w:rStyle w:val="StyleBoldUnderline"/>
        </w:rPr>
        <w:t>Mexico has signed a total of 12 FTAs with 33 countries</w:t>
      </w:r>
      <w:r w:rsidRPr="002F328A">
        <w:t>, including Japan, the European Union, the United States (US), Canada and Israel. As a member of the North American Free Trade Agreement (NAFTA</w:t>
      </w:r>
      <w:r w:rsidRPr="002F328A">
        <w:rPr>
          <w:rStyle w:val="StyleBoldUnderline"/>
        </w:rPr>
        <w:t>), Mexico has access to the most well-established and emerging pharmaceutical markets in North and Latin America.</w:t>
      </w:r>
    </w:p>
    <w:p w:rsidR="003D05DE" w:rsidRPr="002F328A" w:rsidRDefault="003D05DE" w:rsidP="003D05DE">
      <w:r w:rsidRPr="002F328A">
        <w:t>First signed on 1 January 1994, the 15-year NAFTA has provided businesses with the freedom to invest without restrictions imposed by tariffs and other tax regulations.</w:t>
      </w:r>
    </w:p>
    <w:p w:rsidR="003D05DE" w:rsidRPr="002F328A" w:rsidRDefault="003D05DE" w:rsidP="003D05DE">
      <w:r w:rsidRPr="002F328A">
        <w:rPr>
          <w:rStyle w:val="StyleBoldUnderline"/>
        </w:rPr>
        <w:t>The manufacturing operations in a free trade zone</w:t>
      </w:r>
      <w:r w:rsidRPr="002F328A">
        <w:t xml:space="preserve">, referred to in Mexico as the maquiladora programme, </w:t>
      </w:r>
      <w:r w:rsidRPr="002F328A">
        <w:rPr>
          <w:rStyle w:val="StyleBoldUnderline"/>
        </w:rPr>
        <w:t>has meant that out of the countries signing the agreement, Mexico has reaped the greatest benefits.</w:t>
      </w:r>
      <w:r w:rsidRPr="002F328A">
        <w:t xml:space="preserve"> The maquiladora programme resulted in exports from Mexico to the US rising by 135% between 1994 and 1999, and also allowed US companies to establish manufacturing plants in Mexico.</w:t>
      </w:r>
    </w:p>
    <w:p w:rsidR="003D05DE" w:rsidRPr="002F328A" w:rsidRDefault="003D05DE" w:rsidP="003D05DE">
      <w:r w:rsidRPr="002F328A">
        <w:t>Harnessing the economic power of India</w:t>
      </w:r>
    </w:p>
    <w:p w:rsidR="003D05DE" w:rsidRPr="002F328A" w:rsidRDefault="003D05DE" w:rsidP="003D05DE">
      <w:pPr>
        <w:rPr>
          <w:b/>
          <w:bCs/>
          <w:u w:val="single"/>
        </w:rPr>
      </w:pPr>
      <w:r w:rsidRPr="002F328A">
        <w:t>Outside of NAFTA, Mexico are taking full advantage of the emerging economic power of India, with the Indian pharmaceutical industry becoming a growing presence within Mexico.</w:t>
      </w:r>
    </w:p>
    <w:p w:rsidR="003D05DE" w:rsidRPr="002F328A" w:rsidRDefault="003D05DE" w:rsidP="003D05DE">
      <w:pPr>
        <w:rPr>
          <w:rStyle w:val="StyleBoldUnderline"/>
        </w:rPr>
      </w:pPr>
      <w:r w:rsidRPr="002F328A">
        <w:rPr>
          <w:rStyle w:val="StyleBoldUnderline"/>
        </w:rPr>
        <w:t>The strength of the Indian pharmaceutical industry is in utilising the country's skills in organic synthesis and process engineering, which is facilitating the rapid development of cost-effective technologies without compromising on quality.</w:t>
      </w:r>
    </w:p>
    <w:p w:rsidR="003D05DE" w:rsidRPr="002F328A" w:rsidRDefault="003D05DE" w:rsidP="003D05DE">
      <w:r w:rsidRPr="002F328A">
        <w:t>In addition to this, India holds the largest number of US Food and Drugs Administration licenses for their manufacturing facilities. It also holds the largest Drug Master Files, which are used to penetrate the generic drugs market.</w:t>
      </w:r>
    </w:p>
    <w:p w:rsidR="003D05DE" w:rsidRPr="002F328A" w:rsidRDefault="003D05DE" w:rsidP="003D05DE">
      <w:r w:rsidRPr="002F328A">
        <w:rPr>
          <w:rStyle w:val="StyleBoldUnderline"/>
        </w:rPr>
        <w:t>India has invested millions of pounds in Mexico, with Indian giant pharmaceutical companies</w:t>
      </w:r>
      <w:r w:rsidRPr="002F328A">
        <w:t xml:space="preserve"> such as Ranbaxy Laboratories and Wockhardt </w:t>
      </w:r>
      <w:r w:rsidRPr="002F328A">
        <w:rPr>
          <w:rStyle w:val="StyleBoldUnderline"/>
        </w:rPr>
        <w:t>Limited leading the way in the expansion of generic drugs</w:t>
      </w:r>
      <w:r w:rsidRPr="002F328A">
        <w:t xml:space="preserve"> in Mexico. Today, India holds the largest portion of generic drug manufacturing in Mexico along with the export of Ayurvedic medicines.</w:t>
      </w:r>
    </w:p>
    <w:p w:rsidR="003D05DE" w:rsidRPr="002F328A" w:rsidRDefault="003D05DE" w:rsidP="003D05DE">
      <w:r w:rsidRPr="002F328A">
        <w:t>The changing Mexican healthcare system</w:t>
      </w:r>
    </w:p>
    <w:p w:rsidR="003D05DE" w:rsidRPr="002F328A" w:rsidRDefault="003D05DE" w:rsidP="003D05DE">
      <w:r w:rsidRPr="002F328A">
        <w:rPr>
          <w:rStyle w:val="StyleBoldUnderline"/>
        </w:rPr>
        <w:t>The expanding production and distribution of generic medicines within the public health sector has been greatly influenced by Mexico's changing healthcare system.</w:t>
      </w:r>
      <w:r w:rsidRPr="002F328A">
        <w:t xml:space="preserve"> The Mexican healthcare system was developed under the presidency of Vicente Fox in 2000 with a simplified system designed to provide millions of families with healthcare. As a result, </w:t>
      </w:r>
      <w:r w:rsidRPr="002F328A">
        <w:rPr>
          <w:rStyle w:val="StyleBoldUnderline"/>
        </w:rPr>
        <w:t>generic drugs generate $2bn</w:t>
      </w:r>
      <w:r w:rsidRPr="002F328A">
        <w:t xml:space="preserve"> (£1.31bn) </w:t>
      </w:r>
      <w:r w:rsidRPr="002F328A">
        <w:rPr>
          <w:rStyle w:val="StyleBoldUnderline"/>
        </w:rPr>
        <w:t>in annual sales, which has translated into a domino effect whereby increasing numbers of people are accessing medical services</w:t>
      </w:r>
      <w:r w:rsidRPr="002F328A">
        <w:t>, including purchasing over-the-counter (OTC) and prescription medications.</w:t>
      </w:r>
    </w:p>
    <w:p w:rsidR="003D05DE" w:rsidRPr="002F328A" w:rsidRDefault="003D05DE" w:rsidP="003D05DE">
      <w:r w:rsidRPr="002F328A">
        <w:lastRenderedPageBreak/>
        <w:t>In addition, the Mexican Government has also changed its mindset regarding innovative medicine, with the Business Monitor International (BMI) forecasting a Growth Domestic Product (GDP) growth from 2.7 to three percent in 2013. This is due to the Mexican Government's approval of the production of innovative drugs by giant pharmaceutical companies, as well as increasing patient access to anti-cancer drugs.</w:t>
      </w:r>
    </w:p>
    <w:p w:rsidR="003D05DE" w:rsidRPr="002F328A" w:rsidRDefault="003D05DE" w:rsidP="003D05DE">
      <w:r w:rsidRPr="002F328A">
        <w:t>This projection in GDP was made at the beginning of 2011, when Mexico's Ministry of Health and the Mexican Association of Industrial and Pharmaceutical Research gave a joint press conference to officially introduce 31 types of innovative drugs for cancer, hepatitis C and rare genetic syndromes, among others. In addition, in February 2012, the Mexican Federal Commission for Protection against Health Risks (COFEPRIS) agreed to the introduction of three active drug substances that are present in medicines used in treating cancer, osteoporosis and degenerative disease.</w:t>
      </w:r>
    </w:p>
    <w:p w:rsidR="003D05DE" w:rsidRPr="002F328A" w:rsidRDefault="003D05DE" w:rsidP="003D05DE">
      <w:r w:rsidRPr="002F328A">
        <w:t>Intellectual property</w:t>
      </w:r>
    </w:p>
    <w:p w:rsidR="003D05DE" w:rsidRPr="002F328A" w:rsidRDefault="003D05DE" w:rsidP="003D05DE">
      <w:r w:rsidRPr="002F328A">
        <w:rPr>
          <w:rStyle w:val="StyleBoldUnderline"/>
        </w:rPr>
        <w:t>In 1991, the Mexican Government established laws protecting intellectual property rights. This gave pharmaceutical companies an incentive to produce high-quality and affordable medications in Mexico</w:t>
      </w:r>
      <w:r w:rsidRPr="002F328A">
        <w:t xml:space="preserve">. </w:t>
      </w:r>
      <w:r w:rsidRPr="002F328A">
        <w:rPr>
          <w:rStyle w:val="StyleBoldUnderline"/>
        </w:rPr>
        <w:t>The protections also gave well-established companies exclusive rights to manufacture products in and out of Mexico</w:t>
      </w:r>
      <w:r w:rsidRPr="002F328A">
        <w:t>.</w:t>
      </w:r>
    </w:p>
    <w:p w:rsidR="003D05DE" w:rsidRPr="002F328A" w:rsidRDefault="003D05DE" w:rsidP="003D05DE">
      <w:r w:rsidRPr="002F328A">
        <w:t xml:space="preserve">To date, </w:t>
      </w:r>
      <w:r w:rsidRPr="002F328A">
        <w:rPr>
          <w:rStyle w:val="StyleBoldUnderline"/>
        </w:rPr>
        <w:t>the pharmaceutical industry is the second largest manufacturing sector in the Mexican economy</w:t>
      </w:r>
      <w:r w:rsidRPr="002F328A">
        <w:t xml:space="preserve">, second only to the automobile industry. </w:t>
      </w:r>
      <w:r w:rsidRPr="002F328A">
        <w:rPr>
          <w:rStyle w:val="StyleBoldUnderline"/>
        </w:rPr>
        <w:t>There are 400 pharmaceutical companies that dominate the Mexican industry,</w:t>
      </w:r>
      <w:r w:rsidRPr="002F328A">
        <w:t xml:space="preserve"> most of which are multinational companies manufacturing 80% of the nation's pharmaceuticals.</w:t>
      </w:r>
    </w:p>
    <w:p w:rsidR="003D05DE" w:rsidRPr="002F328A" w:rsidRDefault="003D05DE" w:rsidP="003D05DE">
      <w:r w:rsidRPr="002F328A">
        <w:t>Among the big names are Pfizer Corp., Novartis AG, Merck &amp; Co. and Sanofi. Japanese companies such as Taisho Pharmaceutical Holdings Co. Ltd. have also been positioning themselves as major players in the Mexican pharmaceutical industry. Taisho, which popularised the energy drink Lipovitan, acquired four Mexican pharmaceutical companies in 2012. This illustrates just how fast the industry is evolving as new players enter the scene.</w:t>
      </w:r>
    </w:p>
    <w:p w:rsidR="003D05DE" w:rsidRPr="002F328A" w:rsidRDefault="003D05DE" w:rsidP="003D05DE">
      <w:r w:rsidRPr="002F328A">
        <w:t>Challenges ahead</w:t>
      </w:r>
    </w:p>
    <w:p w:rsidR="003D05DE" w:rsidRPr="002F328A" w:rsidRDefault="003D05DE" w:rsidP="003D05DE">
      <w:r w:rsidRPr="002F328A">
        <w:t>Despite the promise of further growth, Mexico's pharmaceutical industry has some challenges ahead. In particular, they are facing a serious threat from the illegal market via theft, unlawful sales practices and counterfeiting. Counterfeiting alone comprises 80% of the illegal pharmaceutical market, with total sales of counterfeit drugs in 2008 costing companies more than $1.5bn (£989m).</w:t>
      </w:r>
    </w:p>
    <w:p w:rsidR="003D05DE" w:rsidRPr="002F328A" w:rsidRDefault="003D05DE" w:rsidP="003D05DE">
      <w:r w:rsidRPr="002F328A">
        <w:t>Despite leaders of the pharmaceutical industry joining forces with global institutions, such as the World Health Organization (WHO), in a concerted effort to successfully put an end to counterfeiting, "even if you write the law and you bring someone in, how do you ... prevent the trafficking of drugs across borders?" asks Dr. Howard Zucker, WHO assistant director general for Health Technology and Pharmaceuticals. This question remains to be answered.</w:t>
      </w:r>
    </w:p>
    <w:p w:rsidR="003D05DE" w:rsidRPr="002F328A" w:rsidRDefault="003D05DE" w:rsidP="003D05DE">
      <w:r w:rsidRPr="002F328A">
        <w:t>Moving forward</w:t>
      </w:r>
    </w:p>
    <w:p w:rsidR="003D05DE" w:rsidRDefault="003D05DE" w:rsidP="003D05DE">
      <w:r w:rsidRPr="002F328A">
        <w:rPr>
          <w:rStyle w:val="StyleBoldUnderline"/>
        </w:rPr>
        <w:t>The Mexican pharmaceutical industry is fast-growing, with the generic and OTC markets showing particular potential. Indeed, a large part of the generic market remains untapped; some experts project growth of 11 times the current market, o</w:t>
      </w:r>
      <w:r w:rsidRPr="002F328A">
        <w:t xml:space="preserve">r $2.2bn (£1.45bn). </w:t>
      </w:r>
      <w:r w:rsidRPr="002F328A">
        <w:rPr>
          <w:rStyle w:val="Emphasis"/>
        </w:rPr>
        <w:t>It is,</w:t>
      </w:r>
      <w:r w:rsidRPr="002F328A">
        <w:rPr>
          <w:rStyle w:val="StyleBoldUnderline"/>
        </w:rPr>
        <w:t xml:space="preserve"> however, </w:t>
      </w:r>
      <w:r w:rsidRPr="002F328A">
        <w:rPr>
          <w:rStyle w:val="Emphasis"/>
        </w:rPr>
        <w:t>imperative that key players remain pro-active in the prevention of problems resulting from a fragile economic climate i</w:t>
      </w:r>
      <w:r w:rsidRPr="002F328A">
        <w:t>f they are to remain at the top.</w:t>
      </w:r>
    </w:p>
    <w:p w:rsidR="00025F8F" w:rsidRDefault="00025F8F" w:rsidP="00025F8F">
      <w:pPr>
        <w:pStyle w:val="Heading2"/>
      </w:pPr>
      <w:r>
        <w:lastRenderedPageBreak/>
        <w:t>Fracking</w:t>
      </w:r>
    </w:p>
    <w:p w:rsidR="0005290D" w:rsidRPr="0005290D" w:rsidRDefault="0005290D" w:rsidP="0005290D"/>
    <w:p w:rsidR="00025F8F" w:rsidRDefault="00025F8F" w:rsidP="00025F8F">
      <w:pPr>
        <w:pStyle w:val="Heading3"/>
      </w:pPr>
      <w:r>
        <w:lastRenderedPageBreak/>
        <w:t>Solves Emissions</w:t>
      </w:r>
    </w:p>
    <w:p w:rsidR="000E5AA9" w:rsidRPr="000E5AA9" w:rsidRDefault="000E5AA9" w:rsidP="000E5AA9"/>
    <w:p w:rsidR="00025F8F" w:rsidRDefault="00025F8F" w:rsidP="00025F8F">
      <w:pPr>
        <w:pStyle w:val="Heading4"/>
      </w:pPr>
      <w:r>
        <w:t>Fracking is comparatively the best solution to solve warming</w:t>
      </w:r>
    </w:p>
    <w:p w:rsidR="0005290D" w:rsidRDefault="00025F8F" w:rsidP="00025F8F">
      <w:r w:rsidRPr="00920438">
        <w:rPr>
          <w:rStyle w:val="StyleStyleBold12pt"/>
        </w:rPr>
        <w:t>Lomborg, Copenhagen Consensus Center</w:t>
      </w:r>
      <w:r w:rsidR="0005290D">
        <w:rPr>
          <w:rStyle w:val="StyleStyleBold12pt"/>
        </w:rPr>
        <w:t xml:space="preserve"> director</w:t>
      </w:r>
      <w:r w:rsidRPr="00920438">
        <w:rPr>
          <w:rStyle w:val="StyleStyleBold12pt"/>
        </w:rPr>
        <w:t>, 12</w:t>
      </w:r>
    </w:p>
    <w:p w:rsidR="00025F8F" w:rsidRDefault="00025F8F" w:rsidP="00025F8F">
      <w:r>
        <w:t xml:space="preserve">[Bjorn, 9/15/12, Project Syndicate “A Fracking Good Story Carbon dioxide emissions in the U.S. are at their lowest level in 20 years. It’s not because of wind or solar power”, </w:t>
      </w:r>
      <w:hyperlink r:id="rId58" w:history="1">
        <w:r w:rsidRPr="000C5402">
          <w:rPr>
            <w:rStyle w:val="Hyperlink"/>
          </w:rPr>
          <w:t>http://www.slate.com/articles/health_and_science/project_syndicate/2012/09/thanks_to_fracking_u_s_carbon_emissions_are_at_the_lowest_levels_in_20_years_.html</w:t>
        </w:r>
      </w:hyperlink>
      <w:r>
        <w:t>, accessed:7/10/13, ML]</w:t>
      </w:r>
    </w:p>
    <w:p w:rsidR="00025F8F" w:rsidRDefault="00025F8F" w:rsidP="00025F8F"/>
    <w:p w:rsidR="00025F8F" w:rsidRDefault="00025F8F" w:rsidP="00025F8F">
      <w:r>
        <w:t xml:space="preserve">But, beyond this well-trodden battlefield, something amazing has happened: </w:t>
      </w:r>
      <w:r w:rsidRPr="00456171">
        <w:rPr>
          <w:rStyle w:val="StyleBoldUnderline"/>
        </w:rPr>
        <w:t>Carbon-dioxide emissions in the U</w:t>
      </w:r>
      <w:r>
        <w:t xml:space="preserve">nited </w:t>
      </w:r>
      <w:r w:rsidRPr="00456171">
        <w:rPr>
          <w:rStyle w:val="StyleBoldUnderline"/>
        </w:rPr>
        <w:t>S</w:t>
      </w:r>
      <w:r>
        <w:t xml:space="preserve">tates have </w:t>
      </w:r>
      <w:r w:rsidRPr="00456171">
        <w:rPr>
          <w:rStyle w:val="StyleBoldUnderline"/>
        </w:rPr>
        <w:t>dropped to their lowest level in 20 years</w:t>
      </w:r>
      <w:r>
        <w:t xml:space="preserve">. Estimating on the basis of data from the US Energy Information Agency from the first five months of 2012, </w:t>
      </w:r>
      <w:r w:rsidRPr="00456171">
        <w:rPr>
          <w:rStyle w:val="StyleBoldUnderline"/>
        </w:rPr>
        <w:t>this</w:t>
      </w:r>
      <w:r>
        <w:t xml:space="preserve"> </w:t>
      </w:r>
      <w:r w:rsidRPr="00456171">
        <w:rPr>
          <w:rStyle w:val="StyleBoldUnderline"/>
        </w:rPr>
        <w:t xml:space="preserve">year’s expected CO2 emissions have declined by </w:t>
      </w:r>
      <w:r w:rsidRPr="00456171">
        <w:t>more than 800 million tons</w:t>
      </w:r>
      <w:r>
        <w:t xml:space="preserve">, or </w:t>
      </w:r>
      <w:r w:rsidRPr="00456171">
        <w:rPr>
          <w:rStyle w:val="StyleBoldUnderline"/>
        </w:rPr>
        <w:t>14</w:t>
      </w:r>
      <w:r>
        <w:t xml:space="preserve"> </w:t>
      </w:r>
      <w:r w:rsidRPr="00456171">
        <w:rPr>
          <w:rStyle w:val="StyleBoldUnderline"/>
        </w:rPr>
        <w:t>percent</w:t>
      </w:r>
      <w:r>
        <w:t xml:space="preserve"> from their peak in 2007.</w:t>
      </w:r>
    </w:p>
    <w:p w:rsidR="00025F8F" w:rsidRDefault="00025F8F" w:rsidP="00025F8F">
      <w:r w:rsidRPr="00456171">
        <w:rPr>
          <w:rStyle w:val="StyleBoldUnderline"/>
        </w:rPr>
        <w:t>The cause is a</w:t>
      </w:r>
      <w:r>
        <w:t xml:space="preserve">n unprecedented </w:t>
      </w:r>
      <w:r w:rsidRPr="00456171">
        <w:rPr>
          <w:rStyle w:val="StyleBoldUnderline"/>
        </w:rPr>
        <w:t>switch to natural gas, which emits 45 percent less carbon per energy</w:t>
      </w:r>
      <w:r>
        <w:t xml:space="preserve"> unit. The U.S. used to generate about half its electricity from coal, and roughly 20 percent from gas. </w:t>
      </w:r>
      <w:r w:rsidRPr="00456171">
        <w:rPr>
          <w:rStyle w:val="StyleBoldUnderline"/>
        </w:rPr>
        <w:t>Over the past five years</w:t>
      </w:r>
      <w:r>
        <w:t xml:space="preserve">, those numbers have changed, first slowly and now dramatically: In April of this year, </w:t>
      </w:r>
      <w:r w:rsidRPr="00456171">
        <w:rPr>
          <w:rStyle w:val="StyleBoldUnderline"/>
        </w:rPr>
        <w:t xml:space="preserve">coal’s share </w:t>
      </w:r>
      <w:r>
        <w:t xml:space="preserve">in power generation </w:t>
      </w:r>
      <w:r w:rsidRPr="00456171">
        <w:rPr>
          <w:rStyle w:val="StyleBoldUnderline"/>
        </w:rPr>
        <w:t>plummeted to</w:t>
      </w:r>
      <w:r w:rsidRPr="00456171">
        <w:t xml:space="preserve"> just </w:t>
      </w:r>
      <w:r w:rsidRPr="00456171">
        <w:rPr>
          <w:rStyle w:val="StyleBoldUnderline"/>
        </w:rPr>
        <w:t>32</w:t>
      </w:r>
      <w:r>
        <w:t xml:space="preserve"> percent, </w:t>
      </w:r>
      <w:r w:rsidRPr="00456171">
        <w:rPr>
          <w:rStyle w:val="StyleBoldUnderline"/>
        </w:rPr>
        <w:t>on par with gas.</w:t>
      </w:r>
    </w:p>
    <w:p w:rsidR="00025F8F" w:rsidRDefault="00025F8F" w:rsidP="00025F8F">
      <w:r w:rsidRPr="00456171">
        <w:t>America’s</w:t>
      </w:r>
      <w:r>
        <w:t xml:space="preserve"> rapid </w:t>
      </w:r>
      <w:r w:rsidRPr="00456171">
        <w:rPr>
          <w:rStyle w:val="StyleBoldUnderline"/>
        </w:rPr>
        <w:t>switch to natural gas is the result of three decades of tech</w:t>
      </w:r>
      <w:r>
        <w:t xml:space="preserve">nological </w:t>
      </w:r>
      <w:r w:rsidRPr="00456171">
        <w:rPr>
          <w:rStyle w:val="StyleBoldUnderline"/>
        </w:rPr>
        <w:t>innovation</w:t>
      </w:r>
      <w:r>
        <w:t>, particularly the development of hydraulic fracturing, or “fracking,” which has opened up large new resources of previously inaccessible shale gas. Despite some legitimate concerns about safety, it is hard to overstate the overwhelming benefits.</w:t>
      </w:r>
    </w:p>
    <w:p w:rsidR="00025F8F" w:rsidRPr="007835CA" w:rsidRDefault="00025F8F" w:rsidP="00025F8F">
      <w:pPr>
        <w:rPr>
          <w:b/>
          <w:bCs/>
          <w:u w:val="single"/>
        </w:rPr>
      </w:pPr>
      <w:r>
        <w:t xml:space="preserve">For starters, </w:t>
      </w:r>
      <w:r w:rsidRPr="00456171">
        <w:rPr>
          <w:rStyle w:val="StyleBoldUnderline"/>
        </w:rPr>
        <w:t>fracking</w:t>
      </w:r>
      <w:r>
        <w:t xml:space="preserve"> has </w:t>
      </w:r>
      <w:r w:rsidRPr="00456171">
        <w:rPr>
          <w:rStyle w:val="StyleBoldUnderline"/>
        </w:rPr>
        <w:t xml:space="preserve">caused gas prices to drop dramatically. </w:t>
      </w:r>
      <w:r w:rsidRPr="00456171">
        <w:rPr>
          <w:rStyle w:val="Emphasis"/>
        </w:rPr>
        <w:t>Adjusted for inflation</w:t>
      </w:r>
      <w:r w:rsidRPr="00456171">
        <w:rPr>
          <w:rStyle w:val="StyleBoldUnderline"/>
        </w:rPr>
        <w:t>,</w:t>
      </w:r>
      <w:r>
        <w:t xml:space="preserve"> </w:t>
      </w:r>
      <w:r w:rsidRPr="00456171">
        <w:rPr>
          <w:rStyle w:val="Emphasis"/>
        </w:rPr>
        <w:t>natural gas has not been this cheap</w:t>
      </w:r>
      <w:r w:rsidRPr="00456171">
        <w:rPr>
          <w:rStyle w:val="StyleBoldUnderline"/>
        </w:rPr>
        <w:t xml:space="preserve"> </w:t>
      </w:r>
      <w:r w:rsidRPr="00456171">
        <w:rPr>
          <w:rStyle w:val="StyleBoldUnderline"/>
          <w:b w:val="0"/>
          <w:u w:val="none"/>
        </w:rPr>
        <w:t>for the past 35 years</w:t>
      </w:r>
      <w:r>
        <w:t xml:space="preserve">, </w:t>
      </w:r>
      <w:r w:rsidRPr="00456171">
        <w:rPr>
          <w:rStyle w:val="Emphasis"/>
        </w:rPr>
        <w:t>with the price</w:t>
      </w:r>
      <w:r w:rsidRPr="00456171">
        <w:rPr>
          <w:rStyle w:val="StyleBoldUnderline"/>
        </w:rPr>
        <w:t xml:space="preserve"> </w:t>
      </w:r>
      <w:r>
        <w:t xml:space="preserve">this year three to </w:t>
      </w:r>
      <w:r w:rsidRPr="00456171">
        <w:rPr>
          <w:rStyle w:val="Emphasis"/>
        </w:rPr>
        <w:t>five times lower than it was in the mid-2000s</w:t>
      </w:r>
      <w:r>
        <w:t xml:space="preserve">. And, </w:t>
      </w:r>
      <w:r w:rsidRPr="007835CA">
        <w:rPr>
          <w:rStyle w:val="StyleBoldUnderline"/>
        </w:rPr>
        <w:t>while</w:t>
      </w:r>
      <w:r>
        <w:t xml:space="preserve"> </w:t>
      </w:r>
      <w:r w:rsidRPr="007835CA">
        <w:rPr>
          <w:rStyle w:val="StyleBoldUnderline"/>
        </w:rPr>
        <w:t>a flagging economy may explain</w:t>
      </w:r>
      <w:r>
        <w:t xml:space="preserve"> </w:t>
      </w:r>
      <w:r w:rsidRPr="007835CA">
        <w:rPr>
          <w:rStyle w:val="StyleBoldUnderline"/>
        </w:rPr>
        <w:t>a small portion of the drop</w:t>
      </w:r>
      <w:r>
        <w:t xml:space="preserve"> in U.S. carbon emissions, </w:t>
      </w:r>
      <w:r w:rsidRPr="007835CA">
        <w:rPr>
          <w:rStyle w:val="StyleBoldUnderline"/>
        </w:rPr>
        <w:t>the EIA emphasizes</w:t>
      </w:r>
      <w:r>
        <w:t xml:space="preserve"> that </w:t>
      </w:r>
      <w:r w:rsidRPr="007835CA">
        <w:rPr>
          <w:rStyle w:val="StyleBoldUnderline"/>
        </w:rPr>
        <w:t>the major</w:t>
      </w:r>
      <w:r>
        <w:t xml:space="preserve"> </w:t>
      </w:r>
      <w:r w:rsidRPr="007835CA">
        <w:rPr>
          <w:rStyle w:val="StyleBoldUnderline"/>
        </w:rPr>
        <w:t>explanation is natural gas.</w:t>
      </w:r>
    </w:p>
    <w:p w:rsidR="00025F8F" w:rsidRDefault="00025F8F" w:rsidP="00025F8F">
      <w:r>
        <w:t>The reduction is even more impressive when one considers that 57 million additional energy consumers were added to the U.S. population over the past two decades. Indeed, U.S. carbon emissions have dropped about 20 percent per capita, and are now at their lowest level since Dwight D. Eisenhower left the White House in 1961.</w:t>
      </w:r>
    </w:p>
    <w:p w:rsidR="00025F8F" w:rsidRDefault="00025F8F" w:rsidP="00025F8F">
      <w:r>
        <w:t xml:space="preserve">David Victor, an energy expert at UC-San Diego, estimates that </w:t>
      </w:r>
      <w:r w:rsidRPr="007835CA">
        <w:rPr>
          <w:rStyle w:val="StyleBoldUnderline"/>
        </w:rPr>
        <w:t>the shift from coal to natural gas</w:t>
      </w:r>
      <w:r>
        <w:t xml:space="preserve"> </w:t>
      </w:r>
      <w:r w:rsidRPr="007835CA">
        <w:rPr>
          <w:rStyle w:val="StyleBoldUnderline"/>
        </w:rPr>
        <w:t>has reduced U.S. emissions by</w:t>
      </w:r>
      <w:r>
        <w:t xml:space="preserve"> 400 to </w:t>
      </w:r>
      <w:r w:rsidRPr="007835CA">
        <w:rPr>
          <w:rStyle w:val="StyleBoldUnderline"/>
        </w:rPr>
        <w:t>500 megatons</w:t>
      </w:r>
      <w:r>
        <w:t xml:space="preserve"> CO2 per year. To put that number in perspective, </w:t>
      </w:r>
      <w:r w:rsidRPr="007835CA">
        <w:rPr>
          <w:rStyle w:val="StyleBoldUnderline"/>
        </w:rPr>
        <w:t>it i</w:t>
      </w:r>
      <w:r>
        <w:t xml:space="preserve">s about </w:t>
      </w:r>
      <w:r w:rsidRPr="007835CA">
        <w:rPr>
          <w:rStyle w:val="StyleBoldUnderline"/>
        </w:rPr>
        <w:t>twice</w:t>
      </w:r>
      <w:r>
        <w:t xml:space="preserve"> </w:t>
      </w:r>
      <w:r w:rsidRPr="007835CA">
        <w:rPr>
          <w:rStyle w:val="StyleBoldUnderline"/>
        </w:rPr>
        <w:t>the</w:t>
      </w:r>
      <w:r>
        <w:t xml:space="preserve"> total </w:t>
      </w:r>
      <w:r w:rsidRPr="007835CA">
        <w:rPr>
          <w:rStyle w:val="StyleBoldUnderline"/>
        </w:rPr>
        <w:t>effect of the Kyoto Protocol</w:t>
      </w:r>
      <w:r>
        <w:t xml:space="preserve"> on carbon emissions in the rest of the world, including the European Union.</w:t>
      </w:r>
    </w:p>
    <w:p w:rsidR="00025F8F" w:rsidRDefault="00025F8F" w:rsidP="00025F8F">
      <w:r w:rsidRPr="007835CA">
        <w:rPr>
          <w:rStyle w:val="StyleBoldUnderline"/>
        </w:rPr>
        <w:t>It is tempting to believe</w:t>
      </w:r>
      <w:r>
        <w:t xml:space="preserve"> that </w:t>
      </w:r>
      <w:r w:rsidRPr="007835CA">
        <w:rPr>
          <w:rStyle w:val="StyleBoldUnderline"/>
        </w:rPr>
        <w:t>renewable energy sources are responsible</w:t>
      </w:r>
      <w:r>
        <w:t xml:space="preserve"> for emissions reductions, but the numbers clearly say otherwise. Accounting for a reduction of 50 Mt of CO2 per year, America’s 30,000 wind turbines reduce emissions by just one-10th the amount that natural gas does. Biofuels reduce emissions by only 10 megatons, and solar panels by a paltry three megatons.</w:t>
      </w:r>
    </w:p>
    <w:p w:rsidR="00025F8F" w:rsidRDefault="00025F8F" w:rsidP="00025F8F">
      <w:r>
        <w:t>This flies in the face of conventional thinking, which continues to claim that mandating carbon reductions—through cap-and-trade or a carbon tax—is the only way to combat climate change.</w:t>
      </w:r>
    </w:p>
    <w:p w:rsidR="00025F8F" w:rsidRDefault="00025F8F" w:rsidP="00025F8F">
      <w:r w:rsidRPr="007835CA">
        <w:rPr>
          <w:rStyle w:val="StyleBoldUnderline"/>
        </w:rPr>
        <w:t>But</w:t>
      </w:r>
      <w:r>
        <w:t xml:space="preserve">, </w:t>
      </w:r>
      <w:r w:rsidRPr="007835CA">
        <w:rPr>
          <w:rStyle w:val="StyleBoldUnderline"/>
        </w:rPr>
        <w:t>based on Europe’s experience, such policies are</w:t>
      </w:r>
      <w:r>
        <w:t xml:space="preserve"> precisely </w:t>
      </w:r>
      <w:r w:rsidRPr="007835CA">
        <w:rPr>
          <w:rStyle w:val="StyleBoldUnderline"/>
        </w:rPr>
        <w:t>the wrong way to address</w:t>
      </w:r>
      <w:r>
        <w:t xml:space="preserve"> global </w:t>
      </w:r>
      <w:r w:rsidRPr="007835CA">
        <w:rPr>
          <w:rStyle w:val="StyleBoldUnderline"/>
        </w:rPr>
        <w:t>warming</w:t>
      </w:r>
      <w:r>
        <w:t xml:space="preserve">. Since 1990, </w:t>
      </w:r>
      <w:r w:rsidRPr="007835CA">
        <w:rPr>
          <w:rStyle w:val="StyleBoldUnderline"/>
        </w:rPr>
        <w:t>the EU has</w:t>
      </w:r>
      <w:r>
        <w:t xml:space="preserve"> heavily </w:t>
      </w:r>
      <w:r w:rsidRPr="007835CA">
        <w:rPr>
          <w:rStyle w:val="StyleBoldUnderline"/>
        </w:rPr>
        <w:t>subsidized solar and wind energy</w:t>
      </w:r>
      <w:r>
        <w:t xml:space="preserve"> at a cost of more than $20 billion annually. </w:t>
      </w:r>
      <w:r w:rsidRPr="007835CA">
        <w:rPr>
          <w:rStyle w:val="StyleBoldUnderline"/>
        </w:rPr>
        <w:t>Yet its per capita CO2 emissions have fallen by less than half of the reduction achieved in the U.S</w:t>
      </w:r>
      <w:r>
        <w:t>.—even in percentage terms, the U.S. is now doing better.</w:t>
      </w:r>
    </w:p>
    <w:p w:rsidR="00025F8F" w:rsidRDefault="00025F8F" w:rsidP="00025F8F">
      <w:r>
        <w:t>Because of broad European skepticism about fracking, there is no gas miracle in the EU, while the abundance of heavily subsidized renewables has caused overachievement of the CO2 target. Along with the closure of German nuclear power stations, this has led, ironically, to a resurgence of coal.</w:t>
      </w:r>
    </w:p>
    <w:p w:rsidR="00025F8F" w:rsidRDefault="00025F8F" w:rsidP="00025F8F">
      <w:r>
        <w:lastRenderedPageBreak/>
        <w:t>Well-meaning U.S. politicians have likewise shown how not to tackle global warming with subsidies and tax breaks. The relatively small reduction in emissions achieved through wind power costs more than $3.3 billion annually, and far smaller reductions from ethanol (biofuels) and solar panels cost at least $8.5 and $3 billion annually.</w:t>
      </w:r>
    </w:p>
    <w:p w:rsidR="00025F8F" w:rsidRDefault="00025F8F" w:rsidP="00025F8F">
      <w:r>
        <w:t>Estimates suggest that using carbon taxes to achieve a further 330-megaton CO2 reduction in the EU would cost $250 billion per year. Meanwhile, the fracking bonanza in the U.S. not only delivers a much greater reduction for free, but also creates long-term social benefits through lower energy costs.</w:t>
      </w:r>
    </w:p>
    <w:p w:rsidR="00025F8F" w:rsidRDefault="00025F8F" w:rsidP="00025F8F">
      <w:r>
        <w:t>The amazing truth is that fracking has succeeded where Kyoto and carbon taxes have failed. As shown in a study by the Breakthrough Institute, fracking was built on substantial government investment in technological innovation for three decades.</w:t>
      </w:r>
    </w:p>
    <w:p w:rsidR="0005290D" w:rsidRDefault="00025F8F" w:rsidP="00025F8F">
      <w:r w:rsidRPr="00920438">
        <w:rPr>
          <w:rStyle w:val="Emphasis"/>
        </w:rPr>
        <w:t>Climate economists</w:t>
      </w:r>
      <w:r>
        <w:t xml:space="preserve"> repeatedly have </w:t>
      </w:r>
      <w:r w:rsidRPr="00920438">
        <w:rPr>
          <w:rStyle w:val="Emphasis"/>
        </w:rPr>
        <w:t>pointed out</w:t>
      </w:r>
      <w:r>
        <w:t xml:space="preserve"> that </w:t>
      </w:r>
      <w:r w:rsidRPr="001C26D6">
        <w:rPr>
          <w:rStyle w:val="Emphasis"/>
        </w:rPr>
        <w:t>such energy innovation is the most effective climate solution</w:t>
      </w:r>
      <w:r>
        <w:t xml:space="preserve">, </w:t>
      </w:r>
      <w:r w:rsidRPr="007835CA">
        <w:rPr>
          <w:rStyle w:val="StyleBoldUnderline"/>
        </w:rPr>
        <w:t>because it</w:t>
      </w:r>
      <w:r>
        <w:t xml:space="preserve"> </w:t>
      </w:r>
      <w:r w:rsidRPr="007835CA">
        <w:rPr>
          <w:rStyle w:val="StyleBoldUnderline"/>
        </w:rPr>
        <w:t>is the surest way to drive the price of future green energy sources below</w:t>
      </w:r>
      <w:r>
        <w:t xml:space="preserve"> that of </w:t>
      </w:r>
      <w:r w:rsidRPr="007835CA">
        <w:rPr>
          <w:rStyle w:val="StyleBoldUnderline"/>
        </w:rPr>
        <w:t>fossil fuels</w:t>
      </w:r>
      <w:r>
        <w:t>. By contrast, subsidizing current, ineffective solar power or ethanol mostly wastes money while benefiting special interests.</w:t>
      </w:r>
    </w:p>
    <w:p w:rsidR="0005290D" w:rsidRDefault="0005290D" w:rsidP="00025F8F"/>
    <w:p w:rsidR="00025F8F" w:rsidRPr="00E969BC" w:rsidRDefault="00025F8F" w:rsidP="00025F8F">
      <w:pPr>
        <w:pStyle w:val="Heading4"/>
      </w:pPr>
      <w:r>
        <w:t>Fracking drastically reduces emissions and displaces coal</w:t>
      </w:r>
    </w:p>
    <w:p w:rsidR="00025F8F" w:rsidRDefault="00025F8F" w:rsidP="00025F8F">
      <w:pPr>
        <w:rPr>
          <w:rStyle w:val="StyleStyleBold12pt"/>
        </w:rPr>
      </w:pPr>
      <w:r w:rsidRPr="00EE6B52">
        <w:rPr>
          <w:rStyle w:val="StyleStyleBold12pt"/>
        </w:rPr>
        <w:t>Hanger, former secretary of the Pennsylvania Department of Environmental Protection, 7/8/13</w:t>
      </w:r>
    </w:p>
    <w:p w:rsidR="00025F8F" w:rsidRDefault="00025F8F" w:rsidP="00025F8F">
      <w:r>
        <w:t xml:space="preserve">[John, The Guardian, “If you care about the environment, you should welcome natural gas fracking”, </w:t>
      </w:r>
      <w:hyperlink r:id="rId59" w:history="1">
        <w:r w:rsidRPr="000C5402">
          <w:rPr>
            <w:rStyle w:val="Hyperlink"/>
          </w:rPr>
          <w:t>http://www.guardian.co.uk/commentisfree/2013/jul/08/shale-gas-fracking-good-for-environment</w:t>
        </w:r>
      </w:hyperlink>
      <w:r>
        <w:t>, accessed: 7/10/13, ML]</w:t>
      </w:r>
    </w:p>
    <w:p w:rsidR="00025F8F" w:rsidRPr="00EE6B52" w:rsidRDefault="00025F8F" w:rsidP="00025F8F">
      <w:pPr>
        <w:rPr>
          <w:rStyle w:val="StyleBoldUnderline"/>
          <w:b w:val="0"/>
          <w:bCs w:val="0"/>
          <w:u w:val="none"/>
        </w:rPr>
      </w:pPr>
    </w:p>
    <w:p w:rsidR="00025F8F" w:rsidRPr="008A209E" w:rsidRDefault="00025F8F" w:rsidP="00025F8F">
      <w:r w:rsidRPr="008A209E">
        <w:rPr>
          <w:rStyle w:val="StyleBoldUnderline"/>
        </w:rPr>
        <w:t>Shale gas is reshaping</w:t>
      </w:r>
      <w:r w:rsidRPr="008A209E">
        <w:t xml:space="preserve"> </w:t>
      </w:r>
      <w:r w:rsidRPr="008A209E">
        <w:rPr>
          <w:rStyle w:val="StyleBoldUnderline"/>
        </w:rPr>
        <w:t>America's economy</w:t>
      </w:r>
      <w:r w:rsidRPr="008A209E">
        <w:t xml:space="preserve">, environment and politics in still surprising ways. It was an unpredicted phenomenon, but </w:t>
      </w:r>
      <w:r w:rsidRPr="008A209E">
        <w:rPr>
          <w:rStyle w:val="StyleBoldUnderline"/>
        </w:rPr>
        <w:t>shale gas</w:t>
      </w:r>
      <w:r w:rsidRPr="008A209E">
        <w:t xml:space="preserve">, now more than a decade old, </w:t>
      </w:r>
      <w:r w:rsidRPr="008A209E">
        <w:rPr>
          <w:rStyle w:val="StyleBoldUnderline"/>
        </w:rPr>
        <w:t>accounts for</w:t>
      </w:r>
      <w:r w:rsidRPr="008A209E">
        <w:t xml:space="preserve"> </w:t>
      </w:r>
      <w:r w:rsidRPr="008A209E">
        <w:rPr>
          <w:rStyle w:val="StyleBoldUnderline"/>
        </w:rPr>
        <w:t>40% of the natural gas</w:t>
      </w:r>
      <w:r w:rsidRPr="008A209E">
        <w:t xml:space="preserve"> in the US. The success of shale production, that has reached large areas of America where no gas development previously existed, birthed the largest environmental movement since the anti-nuclear power protests of the Three Mile Island era. </w:t>
      </w:r>
      <w:r w:rsidRPr="008A209E">
        <w:rPr>
          <w:rStyle w:val="StyleBoldUnderline"/>
        </w:rPr>
        <w:t>The "fracking wars" have come to America and the world</w:t>
      </w:r>
      <w:r w:rsidRPr="008A209E">
        <w:t>, with the recently fired French energy and environment minister saying shale gas supporters wanted her scalp.</w:t>
      </w:r>
    </w:p>
    <w:p w:rsidR="00025F8F" w:rsidRPr="008A209E" w:rsidRDefault="00025F8F" w:rsidP="00025F8F">
      <w:pPr>
        <w:rPr>
          <w:b/>
          <w:bCs/>
          <w:u w:val="single"/>
        </w:rPr>
      </w:pPr>
      <w:r w:rsidRPr="008A209E">
        <w:t xml:space="preserve">The massive supply of </w:t>
      </w:r>
      <w:r w:rsidRPr="008A209E">
        <w:rPr>
          <w:rStyle w:val="StyleBoldUnderline"/>
        </w:rPr>
        <w:t>shale gas crashed the price of gas from $13</w:t>
      </w:r>
      <w:r w:rsidRPr="008A209E">
        <w:t xml:space="preserve"> for a thousand cubic feet in July 2008 </w:t>
      </w:r>
      <w:r w:rsidRPr="008A209E">
        <w:rPr>
          <w:rStyle w:val="StyleBoldUnderline"/>
        </w:rPr>
        <w:t>to below $4</w:t>
      </w:r>
      <w:r w:rsidRPr="008A209E">
        <w:t xml:space="preserve">, delivering heating and electricity savings of $1,000 per year to many US consumers and helping to fend off further recession in 2011 and 2012. These </w:t>
      </w:r>
      <w:r w:rsidRPr="008A209E">
        <w:rPr>
          <w:rStyle w:val="StyleBoldUnderline"/>
        </w:rPr>
        <w:t>large price reductions in heat and power</w:t>
      </w:r>
      <w:r w:rsidRPr="008A209E">
        <w:t xml:space="preserve"> – necessities of life – </w:t>
      </w:r>
      <w:r w:rsidRPr="008A209E">
        <w:rPr>
          <w:rStyle w:val="StyleBoldUnderline"/>
        </w:rPr>
        <w:t>are especially vital for those living in poverty, and a welcome turn of luck for median-income households.</w:t>
      </w:r>
    </w:p>
    <w:p w:rsidR="00025F8F" w:rsidRPr="008A209E" w:rsidRDefault="00025F8F" w:rsidP="00025F8F">
      <w:r w:rsidRPr="008A209E">
        <w:t xml:space="preserve">As a result of shale gas, </w:t>
      </w:r>
      <w:r w:rsidRPr="008A209E">
        <w:rPr>
          <w:rStyle w:val="StyleBoldUnderline"/>
        </w:rPr>
        <w:t xml:space="preserve">fortune has smiled as well on millions of Americans who have lease their </w:t>
      </w:r>
      <w:r w:rsidRPr="008A209E">
        <w:t xml:space="preserve">land to the drilling industry. They receive payments and royalty checks that total tens of billions of dollars. Hundreds of thousands more get a paycheck from jobs created directly or indirectly by the shale gas boom and chemical manufacturing associated with </w:t>
      </w:r>
      <w:r>
        <w:t>it.</w:t>
      </w:r>
    </w:p>
    <w:p w:rsidR="00025F8F" w:rsidRPr="008A209E" w:rsidRDefault="00025F8F" w:rsidP="00025F8F">
      <w:r w:rsidRPr="008A209E">
        <w:t>Shale gas in the US is no Ponzi scheme, resting on sketchy reserves, as some have recklessly asserted, but a durable economic bonanza that could return energy intensive manufacturing jobs to many communities. In fact, the new gas volumes are so real and enormous that they threaten coal, oil</w:t>
      </w:r>
      <w:r>
        <w:t>, nuclear and renewable energy.</w:t>
      </w:r>
    </w:p>
    <w:p w:rsidR="00025F8F" w:rsidRPr="008A209E" w:rsidRDefault="00025F8F" w:rsidP="00025F8F">
      <w:r w:rsidRPr="008A209E">
        <w:t xml:space="preserve">So far, shale gas is co-existing with solar and wind, whose capacity skyrocketed respectively 14 and 2 times since 2008, but is in mortal combat with coal. </w:t>
      </w:r>
      <w:r w:rsidRPr="008A209E">
        <w:rPr>
          <w:rStyle w:val="StyleBoldUnderline"/>
        </w:rPr>
        <w:t>Cheap natural gas is coal's market</w:t>
      </w:r>
      <w:r w:rsidRPr="008A209E">
        <w:t xml:space="preserve"> </w:t>
      </w:r>
      <w:r w:rsidRPr="008A209E">
        <w:rPr>
          <w:rStyle w:val="StyleBoldUnderline"/>
        </w:rPr>
        <w:t>nemesis, plunging coal electricity to only 37% of the market in 2012</w:t>
      </w:r>
      <w:r w:rsidRPr="008A209E">
        <w:t xml:space="preserve"> from 48% in 2008 </w:t>
      </w:r>
      <w:r w:rsidRPr="008A209E">
        <w:rPr>
          <w:rStyle w:val="StyleBoldUnderline"/>
        </w:rPr>
        <w:t>and</w:t>
      </w:r>
      <w:r w:rsidRPr="008A209E">
        <w:t xml:space="preserve"> </w:t>
      </w:r>
      <w:r w:rsidRPr="008A209E">
        <w:rPr>
          <w:rStyle w:val="StyleBoldUnderline"/>
        </w:rPr>
        <w:t>causing investors to pull the plug on</w:t>
      </w:r>
      <w:r w:rsidRPr="008A209E">
        <w:t xml:space="preserve"> 150 planned </w:t>
      </w:r>
      <w:r w:rsidRPr="008A209E">
        <w:rPr>
          <w:rStyle w:val="StyleBoldUnderline"/>
        </w:rPr>
        <w:t>coal-fired power plants</w:t>
      </w:r>
      <w:r w:rsidRPr="008A209E">
        <w:t>. Though Republicans reflexively charge President Obama with a war on coal, Adam Smith's market forces caused coal to los</w:t>
      </w:r>
      <w:r>
        <w:t>e market share at a rapid pace.</w:t>
      </w:r>
    </w:p>
    <w:p w:rsidR="00025F8F" w:rsidRPr="008A209E" w:rsidRDefault="00025F8F" w:rsidP="00025F8F">
      <w:r w:rsidRPr="008A209E">
        <w:t xml:space="preserve">Since </w:t>
      </w:r>
      <w:r w:rsidRPr="008A209E">
        <w:rPr>
          <w:rStyle w:val="StyleBoldUnderline"/>
        </w:rPr>
        <w:t>burning gas emits no</w:t>
      </w:r>
      <w:r w:rsidRPr="008A209E">
        <w:t xml:space="preserve"> lethal </w:t>
      </w:r>
      <w:r w:rsidRPr="008A209E">
        <w:rPr>
          <w:rStyle w:val="StyleBoldUnderline"/>
        </w:rPr>
        <w:t>soot or sickening toxic metals</w:t>
      </w:r>
      <w:r w:rsidRPr="008A209E">
        <w:t xml:space="preserve"> and about 50% less carbon dioxide than coal, the </w:t>
      </w:r>
      <w:r w:rsidRPr="008A209E">
        <w:rPr>
          <w:rStyle w:val="StyleBoldUnderline"/>
        </w:rPr>
        <w:t xml:space="preserve">displacement of coal generation by natural gas slashes the amounts of major air </w:t>
      </w:r>
      <w:r w:rsidRPr="008A209E">
        <w:rPr>
          <w:rStyle w:val="StyleBoldUnderline"/>
        </w:rPr>
        <w:lastRenderedPageBreak/>
        <w:t>pollutants</w:t>
      </w:r>
      <w:r w:rsidRPr="008A209E">
        <w:t xml:space="preserve"> like mercury, lead, arsenic, soot, and carbon dioxide. America's carbon emissions have dropped 800 million tons since 2007 and are back to 1995 levels, with gas displacing coal and some oil responsible for about half of the total reduction. The carbon benefits of gas will increase as methane rates are cut by increasing green completions and other practices reducing leakage that the US Environmental Protection Agency has mandated in rules taking effect in 2014.</w:t>
      </w:r>
    </w:p>
    <w:p w:rsidR="00025F8F" w:rsidRDefault="00025F8F" w:rsidP="00025F8F">
      <w:pPr>
        <w:pStyle w:val="Heading3"/>
      </w:pPr>
      <w:r>
        <w:lastRenderedPageBreak/>
        <w:t>AT</w:t>
      </w:r>
      <w:r w:rsidR="0005290D">
        <w:t xml:space="preserve"> – </w:t>
      </w:r>
      <w:r>
        <w:t>Envi</w:t>
      </w:r>
      <w:r w:rsidR="0005290D">
        <w:t>r</w:t>
      </w:r>
      <w:r>
        <w:t>o</w:t>
      </w:r>
      <w:r w:rsidR="0005290D">
        <w:t>nment</w:t>
      </w:r>
      <w:r>
        <w:t xml:space="preserve"> Impact</w:t>
      </w:r>
    </w:p>
    <w:p w:rsidR="0005290D" w:rsidRPr="0005290D" w:rsidRDefault="0005290D" w:rsidP="0005290D"/>
    <w:p w:rsidR="00025F8F" w:rsidRDefault="00025F8F" w:rsidP="00025F8F">
      <w:pPr>
        <w:pStyle w:val="Heading4"/>
      </w:pPr>
      <w:r>
        <w:t>Regulations check environment impacts and natural gas effects are comparatively less than any alternative</w:t>
      </w:r>
    </w:p>
    <w:p w:rsidR="00025F8F" w:rsidRDefault="00025F8F" w:rsidP="00025F8F">
      <w:pPr>
        <w:rPr>
          <w:rStyle w:val="StyleStyleBold12pt"/>
        </w:rPr>
      </w:pPr>
      <w:r w:rsidRPr="00EE6B52">
        <w:rPr>
          <w:rStyle w:val="StyleStyleBold12pt"/>
        </w:rPr>
        <w:t>Hanger, former secretary of the Pennsylvania Department of Environmental Protection, 7/8/13</w:t>
      </w:r>
    </w:p>
    <w:p w:rsidR="00025F8F" w:rsidRDefault="00025F8F" w:rsidP="00025F8F">
      <w:r>
        <w:t xml:space="preserve">[John, The Guardian, “If you care about the environment, you should welcome natural gas fracking”, </w:t>
      </w:r>
      <w:hyperlink r:id="rId60" w:history="1">
        <w:r w:rsidRPr="000C5402">
          <w:rPr>
            <w:rStyle w:val="Hyperlink"/>
          </w:rPr>
          <w:t>http://www.guardian.co.uk/commentisfree/2013/jul/08/shale-gas-fracking-good-for-environment</w:t>
        </w:r>
      </w:hyperlink>
      <w:r>
        <w:t>, accessed: 7/10/13, ML]</w:t>
      </w:r>
    </w:p>
    <w:p w:rsidR="00025F8F" w:rsidRPr="008A209E" w:rsidRDefault="00025F8F" w:rsidP="00025F8F"/>
    <w:p w:rsidR="00025F8F" w:rsidRPr="008A209E" w:rsidRDefault="00025F8F" w:rsidP="00025F8F">
      <w:r w:rsidRPr="008A209E">
        <w:rPr>
          <w:rStyle w:val="StyleBoldUnderline"/>
        </w:rPr>
        <w:t>One</w:t>
      </w:r>
      <w:r w:rsidRPr="008A209E">
        <w:t xml:space="preserve"> </w:t>
      </w:r>
      <w:r w:rsidRPr="008A209E">
        <w:rPr>
          <w:rStyle w:val="StyleBoldUnderline"/>
        </w:rPr>
        <w:t>of the major concerns</w:t>
      </w:r>
      <w:r w:rsidRPr="008A209E">
        <w:t xml:space="preserve"> about natural gas </w:t>
      </w:r>
      <w:r w:rsidRPr="008A209E">
        <w:rPr>
          <w:rStyle w:val="StyleBoldUnderline"/>
        </w:rPr>
        <w:t>is what happens at the local level. Shale gas</w:t>
      </w:r>
      <w:r w:rsidRPr="008A209E">
        <w:t xml:space="preserve"> </w:t>
      </w:r>
      <w:r w:rsidRPr="008A209E">
        <w:rPr>
          <w:rStyle w:val="StyleBoldUnderline"/>
        </w:rPr>
        <w:t>production is an industrial activity that brings</w:t>
      </w:r>
      <w:r w:rsidRPr="008A209E">
        <w:t xml:space="preserve"> to local areas drilling rigs, hydraulic fracturing pumps, trucks, and pipelines as well as lease payments, </w:t>
      </w:r>
      <w:r w:rsidRPr="008A209E">
        <w:rPr>
          <w:rStyle w:val="StyleBoldUnderline"/>
        </w:rPr>
        <w:t>royalty checks, jobs, and cheap energy.</w:t>
      </w:r>
      <w:r w:rsidRPr="008A209E">
        <w:t xml:space="preserve"> It often creates new local sources of diesel air emissions and drilling waste water whose storage in deep caverns caused an earthquake felt at the surface in Youngstown, Ohio. During the first year of development of any shale well, shale gas is not a quiet, good neighbor, an</w:t>
      </w:r>
      <w:r>
        <w:t>d it brings lasting challenges.</w:t>
      </w:r>
    </w:p>
    <w:p w:rsidR="00025F8F" w:rsidRPr="008A209E" w:rsidRDefault="00025F8F" w:rsidP="00025F8F">
      <w:r w:rsidRPr="008A209E">
        <w:rPr>
          <w:rStyle w:val="StyleBoldUnderline"/>
        </w:rPr>
        <w:t>I saw the issues</w:t>
      </w:r>
      <w:r w:rsidRPr="008A209E">
        <w:t xml:space="preserve"> </w:t>
      </w:r>
      <w:r w:rsidRPr="008A209E">
        <w:rPr>
          <w:rStyle w:val="StyleBoldUnderline"/>
        </w:rPr>
        <w:t>first-hand when I was Pennsylvania's environmental secretary</w:t>
      </w:r>
      <w:r w:rsidRPr="008A209E">
        <w:t xml:space="preserve"> as the state's Marcellus Shale drilling took off. Mistakes in the casing and cementing of gas wells caused methane to migrate to 18 water wells in Dimock, Pennsylvania, and five compressor stations have erupted in fire in Pennsylvania just since 2011. </w:t>
      </w:r>
      <w:r w:rsidRPr="008A209E">
        <w:rPr>
          <w:rStyle w:val="StyleBoldUnderline"/>
        </w:rPr>
        <w:t>Gas drilling must be strongly regulated and reasonably taxed</w:t>
      </w:r>
      <w:r w:rsidRPr="008A209E">
        <w:t xml:space="preserve">. Rules must be strong, regulatory staff big enough to enforce them, and political leaders must tell their regulators to enforce fully the rules. Excellent </w:t>
      </w:r>
      <w:r w:rsidRPr="008A209E">
        <w:rPr>
          <w:rStyle w:val="StyleBoldUnderline"/>
        </w:rPr>
        <w:t>regulation</w:t>
      </w:r>
      <w:r w:rsidRPr="008A209E">
        <w:t xml:space="preserve"> can help </w:t>
      </w:r>
      <w:r w:rsidRPr="008A209E">
        <w:rPr>
          <w:rStyle w:val="StyleBoldUnderline"/>
        </w:rPr>
        <w:t>minimize impacts</w:t>
      </w:r>
      <w:r w:rsidRPr="008A209E">
        <w:t xml:space="preserve"> and maximize benefits, but regulation of gas and energ</w:t>
      </w:r>
      <w:r>
        <w:t>y production is too often poor.</w:t>
      </w:r>
    </w:p>
    <w:p w:rsidR="00025F8F" w:rsidRPr="008A209E" w:rsidRDefault="00025F8F" w:rsidP="00025F8F">
      <w:pPr>
        <w:rPr>
          <w:b/>
          <w:bCs/>
          <w:u w:val="single"/>
        </w:rPr>
      </w:pPr>
      <w:r w:rsidRPr="008A209E">
        <w:t xml:space="preserve">Even with the best regulation, </w:t>
      </w:r>
      <w:r w:rsidRPr="008A209E">
        <w:rPr>
          <w:rStyle w:val="StyleBoldUnderline"/>
        </w:rPr>
        <w:t>gas production cannot be done with no impact on the environment</w:t>
      </w:r>
      <w:r w:rsidRPr="008A209E">
        <w:t xml:space="preserve">, no trucks, accidents, leaks, spills, land disturbance. Yet, </w:t>
      </w:r>
      <w:r w:rsidRPr="008A209E">
        <w:rPr>
          <w:rStyle w:val="StyleBoldUnderline"/>
        </w:rPr>
        <w:t>no form of energy production can meet that standard.</w:t>
      </w:r>
    </w:p>
    <w:p w:rsidR="00025F8F" w:rsidRPr="008A209E" w:rsidRDefault="00025F8F" w:rsidP="00025F8F">
      <w:r w:rsidRPr="008A209E">
        <w:t xml:space="preserve">Virtually </w:t>
      </w:r>
      <w:r w:rsidRPr="008A209E">
        <w:rPr>
          <w:rStyle w:val="StyleBoldUnderline"/>
        </w:rPr>
        <w:t>all</w:t>
      </w:r>
      <w:r w:rsidRPr="008A209E">
        <w:t xml:space="preserve"> of our </w:t>
      </w:r>
      <w:r w:rsidRPr="008A209E">
        <w:rPr>
          <w:rStyle w:val="StyleBoldUnderline"/>
        </w:rPr>
        <w:t>energy choices have</w:t>
      </w:r>
      <w:r w:rsidRPr="008A209E">
        <w:t xml:space="preserve"> big </w:t>
      </w:r>
      <w:r w:rsidRPr="008A209E">
        <w:rPr>
          <w:rStyle w:val="StyleBoldUnderline"/>
        </w:rPr>
        <w:t>safety</w:t>
      </w:r>
      <w:r w:rsidRPr="008A209E">
        <w:t xml:space="preserve"> and environmental </w:t>
      </w:r>
      <w:r w:rsidRPr="008A209E">
        <w:rPr>
          <w:rStyle w:val="StyleBoldUnderline"/>
        </w:rPr>
        <w:t>risks</w:t>
      </w:r>
      <w:r w:rsidRPr="008A209E">
        <w:t xml:space="preserve"> or significant weaknesses. There is no perfect or excellent energy source that has no environmental impact, is low-cost, and operates continuously. Indeed, especially in terms of the environment, our energy</w:t>
      </w:r>
      <w:r>
        <w:t xml:space="preserve"> choices today are mostly ugly.</w:t>
      </w:r>
    </w:p>
    <w:p w:rsidR="00025F8F" w:rsidRPr="008A209E" w:rsidRDefault="00025F8F" w:rsidP="00025F8F">
      <w:r w:rsidRPr="008A209E">
        <w:rPr>
          <w:rStyle w:val="StyleBoldUnderline"/>
        </w:rPr>
        <w:t>Coal</w:t>
      </w:r>
      <w:r w:rsidRPr="008A209E">
        <w:t xml:space="preserve"> production </w:t>
      </w:r>
      <w:r w:rsidRPr="008A209E">
        <w:rPr>
          <w:rStyle w:val="StyleBoldUnderline"/>
        </w:rPr>
        <w:t>involves blowing up mountains, tearing apart land, burying streams with spoil, discharging acidic waste water that destroys aquatic life, and disposal of</w:t>
      </w:r>
      <w:r w:rsidRPr="008A209E">
        <w:t xml:space="preserve"> gargantuan volumes of </w:t>
      </w:r>
      <w:r w:rsidRPr="008A209E">
        <w:rPr>
          <w:rStyle w:val="StyleBoldUnderline"/>
        </w:rPr>
        <w:t>ash</w:t>
      </w:r>
      <w:r w:rsidRPr="008A209E">
        <w:t xml:space="preserve"> after combustion. The burning of coal releases big volumes of air pollutants – mercury, lead, arsenic, carbon dioxide, sulfur dioxide, nitrogen oxide, and soot. </w:t>
      </w:r>
      <w:r w:rsidRPr="008A209E">
        <w:rPr>
          <w:rStyle w:val="StyleBoldUnderline"/>
        </w:rPr>
        <w:t>Soot</w:t>
      </w:r>
      <w:r w:rsidRPr="008A209E">
        <w:t xml:space="preserve"> </w:t>
      </w:r>
      <w:r w:rsidRPr="008A209E">
        <w:rPr>
          <w:rStyle w:val="StyleBoldUnderline"/>
        </w:rPr>
        <w:t>pollution</w:t>
      </w:r>
      <w:r w:rsidRPr="008A209E">
        <w:t xml:space="preserve"> that comes from coal and diesel </w:t>
      </w:r>
      <w:r w:rsidRPr="008A209E">
        <w:rPr>
          <w:rStyle w:val="StyleBoldUnderline"/>
        </w:rPr>
        <w:t>can be lethal, and is estimated to cause 34,000</w:t>
      </w:r>
      <w:r w:rsidRPr="008A209E">
        <w:t xml:space="preserve"> </w:t>
      </w:r>
      <w:r w:rsidRPr="008A209E">
        <w:rPr>
          <w:rStyle w:val="StyleBoldUnderline"/>
        </w:rPr>
        <w:t>premature deaths per year</w:t>
      </w:r>
      <w:r>
        <w:t xml:space="preserve"> just in America.</w:t>
      </w:r>
    </w:p>
    <w:p w:rsidR="00025F8F" w:rsidRPr="008A209E" w:rsidRDefault="00025F8F" w:rsidP="00025F8F">
      <w:r w:rsidRPr="008A209E">
        <w:rPr>
          <w:rStyle w:val="StyleBoldUnderline"/>
        </w:rPr>
        <w:t xml:space="preserve">Oil leaks </w:t>
      </w:r>
      <w:r w:rsidRPr="008A209E">
        <w:t xml:space="preserve">and </w:t>
      </w:r>
      <w:r w:rsidRPr="008A209E">
        <w:rPr>
          <w:rStyle w:val="StyleBoldUnderline"/>
        </w:rPr>
        <w:t>spill</w:t>
      </w:r>
      <w:r w:rsidRPr="008A209E">
        <w:t xml:space="preserve">s </w:t>
      </w:r>
      <w:r w:rsidRPr="008A209E">
        <w:rPr>
          <w:rStyle w:val="StyleBoldUnderline"/>
        </w:rPr>
        <w:t>everyday</w:t>
      </w:r>
      <w:r w:rsidRPr="008A209E">
        <w:t xml:space="preserve">, fouling streams and groundwater. It's burning releases soot and huge amounts of carbon dioxide as well as other air pollutants. </w:t>
      </w:r>
      <w:r w:rsidRPr="008A209E">
        <w:rPr>
          <w:rStyle w:val="StyleBoldUnderline"/>
        </w:rPr>
        <w:t>Nuclear power creates the</w:t>
      </w:r>
      <w:r w:rsidRPr="008A209E">
        <w:t xml:space="preserve"> </w:t>
      </w:r>
      <w:r w:rsidRPr="008A209E">
        <w:rPr>
          <w:rStyle w:val="StyleBoldUnderline"/>
        </w:rPr>
        <w:t>world's most toxic waste stream</w:t>
      </w:r>
      <w:r w:rsidRPr="008A209E">
        <w:t xml:space="preserve">, until it has a bad day, and then nightmares come true. After Fukushima, </w:t>
      </w:r>
      <w:r w:rsidRPr="008A209E">
        <w:rPr>
          <w:rStyle w:val="StyleBoldUnderline"/>
        </w:rPr>
        <w:t>more than 1% of the nuclear plants built in the world have melted down</w:t>
      </w:r>
      <w:r w:rsidRPr="008A209E">
        <w:t>, with radiation released at Chernobyl alone responsible for th</w:t>
      </w:r>
      <w:r>
        <w:t>e deaths of about 4,000 people.</w:t>
      </w:r>
    </w:p>
    <w:p w:rsidR="00025F8F" w:rsidRPr="008A209E" w:rsidRDefault="00025F8F" w:rsidP="00025F8F">
      <w:r w:rsidRPr="008A209E">
        <w:t xml:space="preserve">The two biggest </w:t>
      </w:r>
      <w:r w:rsidRPr="008A209E">
        <w:rPr>
          <w:rStyle w:val="StyleBoldUnderline"/>
        </w:rPr>
        <w:t>renewable</w:t>
      </w:r>
      <w:r w:rsidRPr="008A209E">
        <w:t xml:space="preserve"> energy </w:t>
      </w:r>
      <w:r w:rsidRPr="008A209E">
        <w:rPr>
          <w:rStyle w:val="StyleBoldUnderline"/>
        </w:rPr>
        <w:t>sources</w:t>
      </w:r>
      <w:r w:rsidRPr="008A209E">
        <w:t xml:space="preserve"> – corn ethanol and large hydro – </w:t>
      </w:r>
      <w:r w:rsidRPr="008A209E">
        <w:rPr>
          <w:rStyle w:val="StyleBoldUnderline"/>
        </w:rPr>
        <w:t>pollute</w:t>
      </w:r>
      <w:r w:rsidRPr="008A209E">
        <w:t xml:space="preserve"> and damage</w:t>
      </w:r>
      <w:r w:rsidRPr="008A209E">
        <w:rPr>
          <w:rStyle w:val="StyleBoldUnderline"/>
        </w:rPr>
        <w:t xml:space="preserve"> as well. </w:t>
      </w:r>
      <w:r w:rsidRPr="008A209E">
        <w:t xml:space="preserve">Big dams devastate fish migrations around America. Nitrogen and phosphorus run-off from corn fields that feed ethanol plants pollute rivers and cause big dead zones in the Gulf of Mexico. Though growing rapidly, wind and solar provide just 2% of America's total energy, but </w:t>
      </w:r>
      <w:r w:rsidRPr="008A209E">
        <w:rPr>
          <w:rStyle w:val="StyleBoldUnderline"/>
        </w:rPr>
        <w:t xml:space="preserve">even wind </w:t>
      </w:r>
      <w:r w:rsidRPr="008A209E">
        <w:t xml:space="preserve">that causes zero air and water pollution </w:t>
      </w:r>
      <w:r w:rsidRPr="008A209E">
        <w:rPr>
          <w:rStyle w:val="StyleBoldUnderline"/>
        </w:rPr>
        <w:t>has</w:t>
      </w:r>
      <w:r w:rsidRPr="008A209E">
        <w:t xml:space="preserve"> </w:t>
      </w:r>
      <w:r w:rsidRPr="008A209E">
        <w:rPr>
          <w:rStyle w:val="StyleBoldUnderline"/>
        </w:rPr>
        <w:t>passionate opponents who</w:t>
      </w:r>
      <w:r w:rsidRPr="008A209E">
        <w:t xml:space="preserve"> </w:t>
      </w:r>
      <w:r w:rsidRPr="008A209E">
        <w:rPr>
          <w:rStyle w:val="StyleBoldUnderline"/>
        </w:rPr>
        <w:t>hate its visual impacts</w:t>
      </w:r>
      <w:r w:rsidRPr="008A209E">
        <w:t xml:space="preserve"> or loath </w:t>
      </w:r>
      <w:r w:rsidRPr="008A209E">
        <w:rPr>
          <w:rStyle w:val="StyleBoldUnderline"/>
        </w:rPr>
        <w:t>any bird kills</w:t>
      </w:r>
      <w:r w:rsidRPr="008A209E">
        <w:t>.</w:t>
      </w:r>
    </w:p>
    <w:p w:rsidR="00025F8F" w:rsidRDefault="00025F8F" w:rsidP="00025F8F">
      <w:pPr>
        <w:pStyle w:val="Heading3"/>
        <w:rPr>
          <w:rStyle w:val="StyleBoldUnderline"/>
          <w:b/>
          <w:sz w:val="32"/>
        </w:rPr>
      </w:pPr>
      <w:r>
        <w:rPr>
          <w:rStyle w:val="StyleBoldUnderline"/>
          <w:b/>
          <w:sz w:val="32"/>
        </w:rPr>
        <w:lastRenderedPageBreak/>
        <w:t>Fracking Modeled</w:t>
      </w:r>
    </w:p>
    <w:p w:rsidR="0005290D" w:rsidRPr="0005290D" w:rsidRDefault="0005290D" w:rsidP="0005290D"/>
    <w:p w:rsidR="00025F8F" w:rsidRDefault="00025F8F" w:rsidP="00025F8F">
      <w:pPr>
        <w:pStyle w:val="Heading4"/>
      </w:pPr>
      <w:r>
        <w:t>There’s a spillover effect – perception of US success starts a fracking movement</w:t>
      </w:r>
    </w:p>
    <w:p w:rsidR="0005290D" w:rsidRDefault="00025F8F" w:rsidP="00025F8F">
      <w:r w:rsidRPr="00E12A00">
        <w:rPr>
          <w:rStyle w:val="StyleStyleBold12pt"/>
        </w:rPr>
        <w:t>Wolfgang, Washington Times, 13</w:t>
      </w:r>
    </w:p>
    <w:p w:rsidR="00025F8F" w:rsidRDefault="00025F8F" w:rsidP="00025F8F">
      <w:r>
        <w:t xml:space="preserve">[Ben, 1/24/13, Washington Times, “Fracking’s rise in U.S. inspires the world”, </w:t>
      </w:r>
      <w:hyperlink r:id="rId61" w:history="1">
        <w:r w:rsidRPr="000C5402">
          <w:rPr>
            <w:rStyle w:val="Hyperlink"/>
          </w:rPr>
          <w:t>http://www.washingtontimes.com/news/2013/jan/24/frackings-rise-in-us-inspires-the-world/?page=all</w:t>
        </w:r>
      </w:hyperlink>
      <w:r>
        <w:t>, accessed: 7/10/13, ML]</w:t>
      </w:r>
    </w:p>
    <w:p w:rsidR="00025F8F" w:rsidRPr="00702E20" w:rsidRDefault="00025F8F" w:rsidP="00025F8F"/>
    <w:p w:rsidR="00025F8F" w:rsidRDefault="00025F8F" w:rsidP="00025F8F">
      <w:r w:rsidRPr="00702E20">
        <w:rPr>
          <w:rStyle w:val="StyleBoldUnderline"/>
        </w:rPr>
        <w:t>The U.S.</w:t>
      </w:r>
      <w:r>
        <w:t xml:space="preserve"> energy </w:t>
      </w:r>
      <w:r w:rsidRPr="00702E20">
        <w:rPr>
          <w:rStyle w:val="StyleBoldUnderline"/>
        </w:rPr>
        <w:t>industry</w:t>
      </w:r>
      <w:r>
        <w:t xml:space="preserve"> clearly still </w:t>
      </w:r>
      <w:r w:rsidRPr="00702E20">
        <w:rPr>
          <w:rStyle w:val="StyleBoldUnderline"/>
        </w:rPr>
        <w:t>leads the way on the revolutionary drilling method</w:t>
      </w:r>
      <w:r>
        <w:t xml:space="preserve"> that has upended global energy markets, but the rest of the world is beginning to catch up as nations seek to replicate American success in oil and natural gas development.</w:t>
      </w:r>
    </w:p>
    <w:p w:rsidR="00025F8F" w:rsidRDefault="00025F8F" w:rsidP="00025F8F">
      <w:r w:rsidRPr="00702E20">
        <w:rPr>
          <w:rStyle w:val="StyleBoldUnderline"/>
        </w:rPr>
        <w:t xml:space="preserve">Taking the lead in Europe, Poland plans to begin producing shale </w:t>
      </w:r>
      <w:r>
        <w:t xml:space="preserve">gas using hydraulic fracturing, commonly known as fracking, as soon as next year, the country’s treasury minister said recently. More </w:t>
      </w:r>
      <w:r w:rsidRPr="00702E20">
        <w:t>than</w:t>
      </w:r>
      <w:r w:rsidRPr="00702E20">
        <w:rPr>
          <w:rStyle w:val="StyleBoldUnderline"/>
        </w:rPr>
        <w:t xml:space="preserve"> 100 exploration concessions to more than two dozen companies have been awarded</w:t>
      </w:r>
      <w:r>
        <w:t xml:space="preserve">, and the Polish State Geological Institute estimates that the country’s shale gas deposits may secure domestic production for at least 25 years. </w:t>
      </w:r>
      <w:r w:rsidRPr="00702E20">
        <w:rPr>
          <w:rStyle w:val="StyleBoldUnderline"/>
        </w:rPr>
        <w:t>Britain has lifted a</w:t>
      </w:r>
      <w:r>
        <w:t xml:space="preserve"> </w:t>
      </w:r>
      <w:r w:rsidRPr="00702E20">
        <w:rPr>
          <w:rStyle w:val="StyleBoldUnderline"/>
        </w:rPr>
        <w:t>moratorium on fracking</w:t>
      </w:r>
      <w:r>
        <w:t xml:space="preserve"> that was imposed after a previous operation was blamed for sparking an earth tremor.</w:t>
      </w:r>
    </w:p>
    <w:p w:rsidR="00025F8F" w:rsidRPr="00702E20" w:rsidRDefault="00025F8F" w:rsidP="00025F8F">
      <w:pPr>
        <w:rPr>
          <w:b/>
          <w:bCs/>
          <w:u w:val="single"/>
        </w:rPr>
      </w:pPr>
      <w:r w:rsidRPr="00702E20">
        <w:rPr>
          <w:rStyle w:val="StyleBoldUnderline"/>
        </w:rPr>
        <w:t>Argentina</w:t>
      </w:r>
      <w:r>
        <w:t xml:space="preserve">, the largest producer of natural gas in South America, </w:t>
      </w:r>
      <w:r w:rsidRPr="00702E20">
        <w:rPr>
          <w:rStyle w:val="StyleBoldUnderline"/>
        </w:rPr>
        <w:t>is eyeing the practice on a significant scale to better exploit its supply.</w:t>
      </w:r>
    </w:p>
    <w:p w:rsidR="00025F8F" w:rsidRPr="00702E20" w:rsidRDefault="00025F8F" w:rsidP="00025F8F">
      <w:pPr>
        <w:rPr>
          <w:b/>
          <w:bCs/>
          <w:u w:val="single"/>
        </w:rPr>
      </w:pPr>
      <w:r>
        <w:t xml:space="preserve">Fracking uses water, sand and chemicals to break underground shale formations and release fuel. The technique has been key to economic revivals in localities across the U.S. and has helped domestic oil and gas production skyrocket. </w:t>
      </w:r>
      <w:r w:rsidRPr="00702E20">
        <w:rPr>
          <w:rStyle w:val="StyleBoldUnderline"/>
        </w:rPr>
        <w:t>International competitors now want in on the action.</w:t>
      </w:r>
    </w:p>
    <w:p w:rsidR="00025F8F" w:rsidRDefault="00025F8F" w:rsidP="00025F8F">
      <w:r>
        <w:t>“</w:t>
      </w:r>
      <w:r w:rsidRPr="00702E20">
        <w:rPr>
          <w:rStyle w:val="StyleBoldUnderline"/>
        </w:rPr>
        <w:t>Everybody around the world has taken notice</w:t>
      </w:r>
      <w:r>
        <w:t xml:space="preserve"> the past few years. </w:t>
      </w:r>
      <w:r w:rsidRPr="00702E20">
        <w:rPr>
          <w:rStyle w:val="StyleBoldUnderline"/>
        </w:rPr>
        <w:t>They’re</w:t>
      </w:r>
      <w:r>
        <w:t xml:space="preserve"> taking notice and </w:t>
      </w:r>
      <w:r w:rsidRPr="00702E20">
        <w:rPr>
          <w:rStyle w:val="StyleBoldUnderline"/>
        </w:rPr>
        <w:t>starting to wonder if they can get a part of the same energy revolution</w:t>
      </w:r>
      <w:r>
        <w:t xml:space="preserve"> that we have here,” said Daniel Simmons, an energy scholar at the Institute for Energy Research, a Washington-based think tank and research organization.</w:t>
      </w:r>
    </w:p>
    <w:p w:rsidR="00025F8F" w:rsidRDefault="00025F8F" w:rsidP="00025F8F">
      <w:r>
        <w:t xml:space="preserve">In November, </w:t>
      </w:r>
      <w:r w:rsidRPr="00702E20">
        <w:rPr>
          <w:rStyle w:val="StyleBoldUnderline"/>
        </w:rPr>
        <w:t>the</w:t>
      </w:r>
      <w:r>
        <w:t xml:space="preserve"> </w:t>
      </w:r>
      <w:r w:rsidRPr="00702E20">
        <w:rPr>
          <w:rStyle w:val="StyleBoldUnderline"/>
        </w:rPr>
        <w:t>independent Beijing-based publication</w:t>
      </w:r>
      <w:r>
        <w:t xml:space="preserve"> Caixin </w:t>
      </w:r>
      <w:r w:rsidRPr="00702E20">
        <w:rPr>
          <w:rStyle w:val="StyleBoldUnderline"/>
        </w:rPr>
        <w:t>reported</w:t>
      </w:r>
      <w:r>
        <w:t xml:space="preserve"> on </w:t>
      </w:r>
      <w:r w:rsidRPr="00702E20">
        <w:rPr>
          <w:rStyle w:val="StyleBoldUnderline"/>
        </w:rPr>
        <w:t>a</w:t>
      </w:r>
      <w:r>
        <w:t xml:space="preserve"> secret </w:t>
      </w:r>
      <w:r w:rsidRPr="00702E20">
        <w:t xml:space="preserve">Chinese </w:t>
      </w:r>
      <w:r w:rsidRPr="00702E20">
        <w:rPr>
          <w:rStyle w:val="StyleBoldUnderline"/>
        </w:rPr>
        <w:t>white paper saying</w:t>
      </w:r>
      <w:r>
        <w:t xml:space="preserve"> </w:t>
      </w:r>
      <w:r w:rsidRPr="00702E20">
        <w:rPr>
          <w:rStyle w:val="StyleBoldUnderline"/>
        </w:rPr>
        <w:t>the Asian superpower is planning a “huge fracking industry</w:t>
      </w:r>
      <w:r>
        <w:t>” and that “the model for China’s anticipated success is the U.S. shale gas sector.”</w:t>
      </w:r>
    </w:p>
    <w:p w:rsidR="00025F8F" w:rsidRDefault="00025F8F" w:rsidP="00025F8F">
      <w:r w:rsidRPr="00702E20">
        <w:rPr>
          <w:rStyle w:val="StyleBoldUnderline"/>
        </w:rPr>
        <w:t>The same month</w:t>
      </w:r>
      <w:r>
        <w:t xml:space="preserve">, </w:t>
      </w:r>
      <w:r w:rsidRPr="00702E20">
        <w:rPr>
          <w:rStyle w:val="StyleBoldUnderline"/>
        </w:rPr>
        <w:t>Fort Worth</w:t>
      </w:r>
      <w:r>
        <w:t xml:space="preserve">, </w:t>
      </w:r>
      <w:r w:rsidRPr="00702E20">
        <w:t>Texas</w:t>
      </w:r>
      <w:r>
        <w:t xml:space="preserve">-based FTS International Inc., a leading fracking equipment company, </w:t>
      </w:r>
      <w:r w:rsidRPr="00702E20">
        <w:rPr>
          <w:rStyle w:val="StyleBoldUnderline"/>
        </w:rPr>
        <w:t>announced the signing of joint venture deals with</w:t>
      </w:r>
      <w:r>
        <w:t xml:space="preserve"> partners in </w:t>
      </w:r>
      <w:r w:rsidRPr="00702E20">
        <w:rPr>
          <w:rStyle w:val="StyleBoldUnderline"/>
        </w:rPr>
        <w:t>Saudi Arabia and Brazil</w:t>
      </w:r>
      <w:r>
        <w:t>.</w:t>
      </w:r>
    </w:p>
    <w:p w:rsidR="00025F8F" w:rsidRDefault="00025F8F" w:rsidP="00025F8F">
      <w:r>
        <w:t xml:space="preserve">Saudi Arabia, in particular, has reason to examine U.S. drilling success. </w:t>
      </w:r>
      <w:r w:rsidRPr="00702E20">
        <w:rPr>
          <w:rStyle w:val="StyleBoldUnderline"/>
        </w:rPr>
        <w:t>The</w:t>
      </w:r>
      <w:r>
        <w:t xml:space="preserve"> International Energy Agency recently reported that </w:t>
      </w:r>
      <w:r w:rsidRPr="00702E20">
        <w:rPr>
          <w:rStyle w:val="StyleBoldUnderline"/>
        </w:rPr>
        <w:t>American oil production will surpass Saudi Arabia’s</w:t>
      </w:r>
      <w:r>
        <w:t xml:space="preserve"> to become the globe’s single biggest producer of oil and natural gas </w:t>
      </w:r>
      <w:r w:rsidRPr="00702E20">
        <w:rPr>
          <w:rStyle w:val="StyleBoldUnderline"/>
        </w:rPr>
        <w:t>as soon as 2020</w:t>
      </w:r>
      <w:r>
        <w:t>, putting North America on track to becoming energy-independent.</w:t>
      </w:r>
    </w:p>
    <w:p w:rsidR="005D123D" w:rsidRDefault="005D123D" w:rsidP="00025F8F"/>
    <w:p w:rsidR="0005290D" w:rsidRDefault="0005290D" w:rsidP="0005290D">
      <w:pPr>
        <w:pStyle w:val="Heading2"/>
      </w:pPr>
      <w:r>
        <w:lastRenderedPageBreak/>
        <w:t>Offshore Supply</w:t>
      </w:r>
    </w:p>
    <w:p w:rsidR="00BA5732" w:rsidRDefault="00BA5732" w:rsidP="00BA5732">
      <w:pPr>
        <w:pStyle w:val="Heading2"/>
      </w:pPr>
      <w:r>
        <w:lastRenderedPageBreak/>
        <w:t>Solvency – Offshore Drilling</w:t>
      </w:r>
    </w:p>
    <w:p w:rsidR="00BA5732" w:rsidRPr="005D4F72" w:rsidRDefault="00BA5732" w:rsidP="00BA5732"/>
    <w:p w:rsidR="00BA5732" w:rsidRDefault="00BA5732" w:rsidP="00BA5732">
      <w:pPr>
        <w:pStyle w:val="Heading3"/>
      </w:pPr>
      <w:r>
        <w:lastRenderedPageBreak/>
        <w:t>Plan Bolsters US Offshore Drilling</w:t>
      </w:r>
    </w:p>
    <w:p w:rsidR="00BA5732" w:rsidRDefault="00BA5732" w:rsidP="00BA5732"/>
    <w:p w:rsidR="00BA5732" w:rsidRDefault="00BA5732" w:rsidP="00BA5732">
      <w:pPr>
        <w:pStyle w:val="Heading4"/>
      </w:pPr>
      <w:r>
        <w:t>Implementing THA opens up access to new offshore sites</w:t>
      </w:r>
    </w:p>
    <w:p w:rsidR="00BA5732" w:rsidRPr="005D4F72" w:rsidRDefault="00BA5732" w:rsidP="00BA5732">
      <w:pPr>
        <w:rPr>
          <w:rStyle w:val="StyleStyleBold12pt"/>
        </w:rPr>
      </w:pPr>
      <w:r>
        <w:rPr>
          <w:rStyle w:val="StyleStyleBold12pt"/>
        </w:rPr>
        <w:t>Offshore</w:t>
      </w:r>
      <w:r w:rsidRPr="005D4F72">
        <w:rPr>
          <w:rStyle w:val="StyleStyleBold12pt"/>
        </w:rPr>
        <w:t>, 6-28-13</w:t>
      </w:r>
    </w:p>
    <w:p w:rsidR="00BA5732" w:rsidRDefault="00BA5732" w:rsidP="00BA5732">
      <w:r>
        <w:t xml:space="preserve">[“US House passes GoM transboundary agreement with Mexico”, </w:t>
      </w:r>
      <w:hyperlink r:id="rId62" w:history="1">
        <w:r w:rsidRPr="00A62F99">
          <w:rPr>
            <w:rStyle w:val="Hyperlink"/>
          </w:rPr>
          <w:t>http://www.offshore-mag.com/articles/2013/06/us-house-passes-gom-transboundary-agreement-with-mexico.html</w:t>
        </w:r>
      </w:hyperlink>
      <w:r>
        <w:t>, accessed 7-8-13]</w:t>
      </w:r>
    </w:p>
    <w:p w:rsidR="00BA5732" w:rsidRDefault="00BA5732" w:rsidP="00BA5732"/>
    <w:p w:rsidR="00BA5732" w:rsidRPr="005D4F72" w:rsidRDefault="00BA5732" w:rsidP="00BA5732">
      <w:pPr>
        <w:rPr>
          <w:rStyle w:val="StyleBoldUnderline"/>
        </w:rPr>
      </w:pPr>
      <w:r>
        <w:t xml:space="preserve">WASHINGTON, D.C. – </w:t>
      </w:r>
      <w:r w:rsidRPr="005D4F72">
        <w:rPr>
          <w:rStyle w:val="StyleBoldUnderline"/>
        </w:rPr>
        <w:t>The</w:t>
      </w:r>
      <w:r>
        <w:t xml:space="preserve"> US </w:t>
      </w:r>
      <w:r w:rsidRPr="005D4F72">
        <w:rPr>
          <w:rStyle w:val="StyleBoldUnderline"/>
        </w:rPr>
        <w:t>House of Representatives has passed the Outer Continental Shelf Transboundary Hydrocarbon Agreements Authorization Act.</w:t>
      </w:r>
    </w:p>
    <w:p w:rsidR="00BA5732" w:rsidRPr="005D4F72" w:rsidRDefault="00BA5732" w:rsidP="00BA5732">
      <w:pPr>
        <w:rPr>
          <w:rStyle w:val="StyleBoldUnderline"/>
        </w:rPr>
      </w:pPr>
      <w:r w:rsidRPr="005D4F72">
        <w:rPr>
          <w:rStyle w:val="StyleBoldUnderline"/>
        </w:rPr>
        <w:t>The act approves and implements an agreement signed in 2012 that governs development of shared oil and gas resources in the Gulf of Mexico along the US/Mexico maritime border.</w:t>
      </w:r>
    </w:p>
    <w:p w:rsidR="00BA5732" w:rsidRDefault="00BA5732" w:rsidP="00BA5732">
      <w:r w:rsidRPr="005D4F72">
        <w:rPr>
          <w:rStyle w:val="StyleBoldUnderline"/>
        </w:rPr>
        <w:t>The move opens 1.5 million acres</w:t>
      </w:r>
      <w:r>
        <w:t xml:space="preserve"> (6,070 sq km) </w:t>
      </w:r>
      <w:r w:rsidRPr="005D4F72">
        <w:rPr>
          <w:rStyle w:val="StyleBoldUnderline"/>
        </w:rPr>
        <w:t>in the GoM with as much as 172 MMbbl of oil and 304 bcf</w:t>
      </w:r>
      <w:r>
        <w:t xml:space="preserve"> (8.6 bcm) </w:t>
      </w:r>
      <w:r w:rsidRPr="005D4F72">
        <w:rPr>
          <w:rStyle w:val="StyleBoldUnderline"/>
        </w:rPr>
        <w:t>of natural gas, said Rep. Jeff Duncan, bill sponsor</w:t>
      </w:r>
      <w:r>
        <w:t>.</w:t>
      </w:r>
    </w:p>
    <w:p w:rsidR="00BA5732" w:rsidRDefault="00BA5732" w:rsidP="00BA5732"/>
    <w:p w:rsidR="00BA5732" w:rsidRDefault="00BA5732" w:rsidP="00BA5732">
      <w:pPr>
        <w:pStyle w:val="Heading4"/>
      </w:pPr>
      <w:r>
        <w:t>The plan opens up 1.5 million acres for offshore drilling</w:t>
      </w:r>
    </w:p>
    <w:p w:rsidR="00BA5732" w:rsidRPr="005D4F72" w:rsidRDefault="00BA5732" w:rsidP="00BA5732">
      <w:pPr>
        <w:rPr>
          <w:rStyle w:val="StyleStyleBold12pt"/>
        </w:rPr>
      </w:pPr>
      <w:r w:rsidRPr="005D4F72">
        <w:rPr>
          <w:rStyle w:val="StyleStyleBold12pt"/>
        </w:rPr>
        <w:t>Dlouhy, FuelFix, 6-27-13</w:t>
      </w:r>
    </w:p>
    <w:p w:rsidR="00BA5732" w:rsidRDefault="00BA5732" w:rsidP="00BA5732">
      <w:r>
        <w:t>[Jennifer A., FuelFix, “House advances plan to unleash drilling on US-Mexico maritime border”,</w:t>
      </w:r>
    </w:p>
    <w:p w:rsidR="00BA5732" w:rsidRDefault="002673F4" w:rsidP="00BA5732">
      <w:hyperlink r:id="rId63" w:history="1">
        <w:r w:rsidR="00BA5732" w:rsidRPr="00A62F99">
          <w:rPr>
            <w:rStyle w:val="Hyperlink"/>
          </w:rPr>
          <w:t>http://fuelfix.com/blog/2013/06/27/gulfs-western-gap-could-see-new-oil-deals-but-theres-a-catch/</w:t>
        </w:r>
      </w:hyperlink>
      <w:r w:rsidR="00BA5732">
        <w:t>, accessed 7-8-13]</w:t>
      </w:r>
    </w:p>
    <w:p w:rsidR="00BA5732" w:rsidRDefault="00BA5732" w:rsidP="00BA5732"/>
    <w:p w:rsidR="00BA5732" w:rsidRDefault="00BA5732" w:rsidP="00BA5732">
      <w:r w:rsidRPr="005D4F72">
        <w:rPr>
          <w:rStyle w:val="StyleBoldUnderline"/>
        </w:rPr>
        <w:t>The House of Representatives advanced</w:t>
      </w:r>
      <w:r>
        <w:t xml:space="preserve"> two items on the oil industry’s wish list Thursday, by passing </w:t>
      </w:r>
      <w:r w:rsidRPr="005D4F72">
        <w:rPr>
          <w:rStyle w:val="StyleBoldUnderline"/>
        </w:rPr>
        <w:t>legislation that would unleash drilling in the Western Gap area of the Gulf of Mexico</w:t>
      </w:r>
      <w:r>
        <w:t xml:space="preserve"> and waive new financial reporting requirements on companies’ foreign dealmaking.</w:t>
      </w:r>
    </w:p>
    <w:p w:rsidR="00BA5732" w:rsidRPr="005D4F72" w:rsidRDefault="00BA5732" w:rsidP="00BA5732">
      <w:pPr>
        <w:rPr>
          <w:b/>
          <w:bCs/>
          <w:u w:val="single"/>
        </w:rPr>
      </w:pPr>
      <w:r w:rsidRPr="005D4F72">
        <w:rPr>
          <w:rStyle w:val="StyleBoldUnderline"/>
        </w:rPr>
        <w:t>The legislation passed 256-171 would implement a one-year-old agreement between the United States and Mexico that sets the framework for oil and gas development along the two countries’ maritime boundary. Although Mexico ratified the deal in April 2012, Congress has not acted on it — despite oil companies’ zeal to develop the region.</w:t>
      </w:r>
    </w:p>
    <w:p w:rsidR="00BA5732" w:rsidRDefault="00BA5732" w:rsidP="00BA5732">
      <w:pPr>
        <w:rPr>
          <w:rStyle w:val="StyleBoldUnderline"/>
        </w:rPr>
      </w:pPr>
      <w:r w:rsidRPr="005D4F72">
        <w:rPr>
          <w:rStyle w:val="StyleBoldUnderline"/>
        </w:rPr>
        <w:t>That part of the measure has bipartisan support on Capitol Hill and the blessing of the White House</w:t>
      </w:r>
      <w:r>
        <w:t xml:space="preserve">. </w:t>
      </w:r>
      <w:r w:rsidRPr="005D4F72">
        <w:rPr>
          <w:rStyle w:val="StyleBoldUnderline"/>
        </w:rPr>
        <w:t>The Obama administration</w:t>
      </w:r>
      <w:r>
        <w:t xml:space="preserve"> inked the international pact in February 2012 and </w:t>
      </w:r>
      <w:r w:rsidRPr="005D4F72">
        <w:rPr>
          <w:rStyle w:val="StyleBoldUnderline"/>
        </w:rPr>
        <w:t>said in a statement of policy this week that implementing the agreement is key to unlocking nearly 1.5 million acres of the outer continental shelf for drilling.</w:t>
      </w:r>
    </w:p>
    <w:p w:rsidR="00BA5732" w:rsidRDefault="00BA5732" w:rsidP="00BA5732">
      <w:pPr>
        <w:rPr>
          <w:rStyle w:val="StyleBoldUnderline"/>
        </w:rPr>
      </w:pPr>
    </w:p>
    <w:p w:rsidR="00BA5732" w:rsidRDefault="00BA5732" w:rsidP="00BA5732">
      <w:pPr>
        <w:pStyle w:val="Heading4"/>
      </w:pPr>
      <w:r>
        <w:t>Plan opens up access to massive new areas for production</w:t>
      </w:r>
    </w:p>
    <w:p w:rsidR="00BA5732" w:rsidRPr="005D4F72" w:rsidRDefault="00BA5732" w:rsidP="00BA5732">
      <w:pPr>
        <w:rPr>
          <w:rStyle w:val="StyleStyleBold12pt"/>
        </w:rPr>
      </w:pPr>
      <w:r w:rsidRPr="005D4F72">
        <w:rPr>
          <w:rStyle w:val="StyleStyleBold12pt"/>
        </w:rPr>
        <w:t>Dlouhy, FuelFix, 6-27-13</w:t>
      </w:r>
    </w:p>
    <w:p w:rsidR="00BA5732" w:rsidRDefault="00BA5732" w:rsidP="00BA5732">
      <w:r>
        <w:t>[Jennifer A., FuelFix, “House advances plan to unleash drilling on US-Mexico maritime border”,</w:t>
      </w:r>
    </w:p>
    <w:p w:rsidR="00BA5732" w:rsidRDefault="002673F4" w:rsidP="00BA5732">
      <w:hyperlink r:id="rId64" w:history="1">
        <w:r w:rsidR="00BA5732" w:rsidRPr="00A62F99">
          <w:rPr>
            <w:rStyle w:val="Hyperlink"/>
          </w:rPr>
          <w:t>http://fuelfix.com/blog/2013/06/27/gulfs-western-gap-could-see-new-oil-deals-but-theres-a-catch/</w:t>
        </w:r>
      </w:hyperlink>
      <w:r w:rsidR="00BA5732">
        <w:t>, accessed 7-8-13]</w:t>
      </w:r>
    </w:p>
    <w:p w:rsidR="00BA5732" w:rsidRDefault="00BA5732" w:rsidP="00BA5732"/>
    <w:p w:rsidR="00BA5732" w:rsidRPr="00BA5732" w:rsidRDefault="00BA5732" w:rsidP="00BA5732">
      <w:pPr>
        <w:rPr>
          <w:rStyle w:val="StyleBoldUnderline"/>
        </w:rPr>
      </w:pPr>
      <w:r w:rsidRPr="00BA5732">
        <w:rPr>
          <w:rStyle w:val="StyleBoldUnderline"/>
        </w:rPr>
        <w:t>The underlying hydrocarbon accord is designed to encourage commercial unitization agreements where oil and gas resources that straddle the boundary are effectively divvied up between</w:t>
      </w:r>
      <w:r>
        <w:t xml:space="preserve"> Mexico’s national oil company, </w:t>
      </w:r>
      <w:r w:rsidRPr="00BA5732">
        <w:rPr>
          <w:rStyle w:val="StyleBoldUnderline"/>
        </w:rPr>
        <w:t>Pemex, and firms working on the U.S. side.</w:t>
      </w:r>
    </w:p>
    <w:p w:rsidR="00BA5732" w:rsidRPr="00BA5732" w:rsidRDefault="00BA5732" w:rsidP="00BA5732">
      <w:pPr>
        <w:rPr>
          <w:rStyle w:val="StyleBoldUnderline"/>
        </w:rPr>
      </w:pPr>
      <w:r w:rsidRPr="00BA5732">
        <w:rPr>
          <w:rStyle w:val="StyleBoldUnderline"/>
        </w:rPr>
        <w:t>Administration officials have told Congress that the deal and the legislation that would implement it would accelerate the development of the oil and gas resources along the maritime border. That’s especially significant as depletion of Mexico’s onshore and shallow Gulf resources drives Pemex into deeper territory, closer to the boundary area.</w:t>
      </w:r>
    </w:p>
    <w:p w:rsidR="00BA5732" w:rsidRPr="00BA5732" w:rsidRDefault="00BA5732" w:rsidP="00BA5732">
      <w:pPr>
        <w:rPr>
          <w:rStyle w:val="StyleBoldUnderline"/>
        </w:rPr>
      </w:pPr>
      <w:r w:rsidRPr="00BA5732">
        <w:rPr>
          <w:rStyle w:val="StyleBoldUnderline"/>
        </w:rPr>
        <w:lastRenderedPageBreak/>
        <w:t>Duncan said the measure would help rev up the U.S. economy and support jobs, by allowing offshore drilling in new areas of the Gulf.</w:t>
      </w:r>
    </w:p>
    <w:p w:rsidR="00BA5732" w:rsidRDefault="00BA5732" w:rsidP="00BA5732"/>
    <w:p w:rsidR="00BA5732" w:rsidRDefault="00BA5732" w:rsidP="00BA5732">
      <w:pPr>
        <w:pStyle w:val="Heading4"/>
      </w:pPr>
      <w:r>
        <w:t>THA will bolster US energy resources</w:t>
      </w:r>
    </w:p>
    <w:p w:rsidR="00BA5732" w:rsidRPr="005D123D" w:rsidRDefault="00BA5732" w:rsidP="00BA5732">
      <w:pPr>
        <w:rPr>
          <w:rStyle w:val="StyleStyleBold12pt"/>
        </w:rPr>
      </w:pPr>
      <w:r w:rsidRPr="005D123D">
        <w:rPr>
          <w:rStyle w:val="StyleStyleBold12pt"/>
        </w:rPr>
        <w:t>Alario, Key Energy Services Inc. president &amp; National Ocean Industries Association chair, 7-16-13</w:t>
      </w:r>
    </w:p>
    <w:p w:rsidR="00BA5732" w:rsidRDefault="00BA5732" w:rsidP="00BA5732">
      <w:r>
        <w:t xml:space="preserve">[Dick, Houston Chronicle, “Time to remove roadblocks to offshore energy production, Senate's turn to act on House measures and open new areas”, </w:t>
      </w:r>
      <w:hyperlink r:id="rId65" w:history="1">
        <w:r w:rsidRPr="00A62F99">
          <w:rPr>
            <w:rStyle w:val="Hyperlink"/>
          </w:rPr>
          <w:t>http://www.chron.com/opinion/outlook/article/Time-to-remove-roadblocks-to-offshore-energy-4668833.php</w:t>
        </w:r>
      </w:hyperlink>
      <w:r>
        <w:t>, accessed 7-16-13, AFB]</w:t>
      </w:r>
    </w:p>
    <w:p w:rsidR="00BA5732" w:rsidRDefault="00BA5732" w:rsidP="00BA5732"/>
    <w:p w:rsidR="00BA5732" w:rsidRDefault="00BA5732" w:rsidP="00BA5732">
      <w:r w:rsidRPr="005D123D">
        <w:rPr>
          <w:rStyle w:val="StyleBoldUnderline"/>
        </w:rPr>
        <w:t>A decade ago, it seemed far-fetched that America would be poised to become the world's energy resource leader. Yet, that's the case today</w:t>
      </w:r>
      <w:r>
        <w:t>.</w:t>
      </w:r>
    </w:p>
    <w:p w:rsidR="00BA5732" w:rsidRDefault="00BA5732" w:rsidP="00BA5732">
      <w:r w:rsidRPr="005D123D">
        <w:rPr>
          <w:rStyle w:val="StyleBoldUnderline"/>
        </w:rPr>
        <w:t>America is on the path to overtake Russia as the top natural gas producer in 2015, according to the International Energy Agency. Some experts even predict that we will become the world's largest oil producer about five years later</w:t>
      </w:r>
      <w:r>
        <w:t>, surpassing Saudi Arabia.</w:t>
      </w:r>
    </w:p>
    <w:p w:rsidR="00BA5732" w:rsidRDefault="00BA5732" w:rsidP="00BA5732">
      <w:r w:rsidRPr="005D123D">
        <w:rPr>
          <w:rStyle w:val="StyleBoldUnderline"/>
        </w:rPr>
        <w:t>Thanks to technology, energy companies can now safely and cost-effectively recover domestic oil and natural gas from shale onshore and from deep reservoirs offshore. The industry has become a jobs machine: It's one of a handful of sectors that saw double-digit percent job growth</w:t>
      </w:r>
      <w:r>
        <w:t xml:space="preserve"> between 2010 and 2012, according to an analysis by CareerBuilder. </w:t>
      </w:r>
      <w:r w:rsidRPr="005D123D">
        <w:rPr>
          <w:rStyle w:val="StyleBoldUnderline"/>
        </w:rPr>
        <w:t>Add the indirect jobs from the U.S. energy boom, and the number of new jobs rises well into the hundreds of thousands</w:t>
      </w:r>
      <w:r>
        <w:t>.</w:t>
      </w:r>
    </w:p>
    <w:p w:rsidR="00BA5732" w:rsidRDefault="00BA5732" w:rsidP="00BA5732">
      <w:r>
        <w:t xml:space="preserve">Tapping unconventional energy on land is driving much of this remarkable growth, but </w:t>
      </w:r>
      <w:r w:rsidRPr="005D123D">
        <w:rPr>
          <w:rStyle w:val="StyleBoldUnderline"/>
        </w:rPr>
        <w:t>there is tremendous potential to increase energy production off our nation's shores as well - from oil, gas and wind - in the Outer Continental Shelf. Unfortunately, the federal government has placed 87 percent of the outer shelf off the table to oil and gas exploration</w:t>
      </w:r>
      <w:r>
        <w:t>.</w:t>
      </w:r>
    </w:p>
    <w:p w:rsidR="00BA5732" w:rsidRDefault="00BA5732" w:rsidP="00BA5732">
      <w:r w:rsidRPr="005D123D">
        <w:rPr>
          <w:rStyle w:val="StyleBoldUnderline"/>
        </w:rPr>
        <w:t>Leaders in Congress are trying to jump start increased offshore oil and gas production with</w:t>
      </w:r>
      <w:r>
        <w:t xml:space="preserve"> at least two </w:t>
      </w:r>
      <w:r w:rsidRPr="005D123D">
        <w:rPr>
          <w:rStyle w:val="StyleBoldUnderline"/>
        </w:rPr>
        <w:t>important pieces of legislation</w:t>
      </w:r>
      <w:r>
        <w:t>. Last month, the U.S. House of Representatives passed the Offshore Energy and Jobs Act, sponsored Rep. Doc Hastings, R-Wash. This legislation would require the Obama administration to scrap its current restrictive five-year outer shelf oil and gas leasing plan and expand lease sales in untapped offshore areas estimated to hold at least 2.5 billion barrels of oil and 7.5 trillion cubic feet of natural gas. (Note that these estimates are based on decades-old seismic data, and are therefore likely underestimates.)</w:t>
      </w:r>
    </w:p>
    <w:p w:rsidR="00BA5732" w:rsidRDefault="00BA5732" w:rsidP="00BA5732">
      <w:r>
        <w:t>The act would require lease sales in new areas, including offshore Virginia, South Carolina, southern California and in Alaska's North Aleutian Basin.</w:t>
      </w:r>
    </w:p>
    <w:p w:rsidR="00BA5732" w:rsidRDefault="00BA5732" w:rsidP="00BA5732">
      <w:r>
        <w:t>Thus, states like South Carolina and Virginia, where broad bipartisan support exists for offshore energy exploration and production, would finally be allowed to participate in America's energy revolution.</w:t>
      </w:r>
    </w:p>
    <w:p w:rsidR="00BA5732" w:rsidRDefault="00BA5732" w:rsidP="00BA5732">
      <w:r>
        <w:t>The act would allow states with energy production offshore to share in 37.5 percent of the resulting revenue, similar to current law that applies to Gulf Coast states. It would also create a health and safety academy to train government inspectors and support an Outer Continental Shelf Energy Safety Advisory Board that will provide independent advice to the offshore energy industry.</w:t>
      </w:r>
    </w:p>
    <w:p w:rsidR="00BA5732" w:rsidRDefault="00BA5732" w:rsidP="00BA5732">
      <w:r>
        <w:t xml:space="preserve">Also last month, </w:t>
      </w:r>
      <w:r w:rsidRPr="005D123D">
        <w:rPr>
          <w:rStyle w:val="StyleBoldUnderline"/>
        </w:rPr>
        <w:t>the House passed the Outer Continental Shelf Transboundary Hydrocarbon Agreements Authorization Act, sponsored by Rep</w:t>
      </w:r>
      <w:r>
        <w:t xml:space="preserve">. Jeff </w:t>
      </w:r>
      <w:r w:rsidRPr="005D123D">
        <w:rPr>
          <w:rStyle w:val="StyleBoldUnderline"/>
        </w:rPr>
        <w:t>Duncan,</w:t>
      </w:r>
      <w:r>
        <w:t xml:space="preserve"> R-S.C.</w:t>
      </w:r>
    </w:p>
    <w:p w:rsidR="00BA5732" w:rsidRDefault="00BA5732" w:rsidP="00BA5732">
      <w:r w:rsidRPr="005D123D">
        <w:rPr>
          <w:rStyle w:val="StyleBoldUnderline"/>
        </w:rPr>
        <w:t>This act would also help expand America's offshore energy production and improve relations with our neighbors to the south by formally authorizing an agreement signed between the U.S. and Mexico</w:t>
      </w:r>
      <w:r>
        <w:t xml:space="preserve"> in February 2012 </w:t>
      </w:r>
      <w:r w:rsidRPr="005D123D">
        <w:rPr>
          <w:rStyle w:val="StyleBoldUnderline"/>
        </w:rPr>
        <w:t xml:space="preserve">to facilitate cooperation on energy development in the maritime boundary between the two countries in the Gulf </w:t>
      </w:r>
      <w:r>
        <w:t>of Mexico.</w:t>
      </w:r>
    </w:p>
    <w:p w:rsidR="00BA5732" w:rsidRDefault="00BA5732" w:rsidP="00BA5732">
      <w:r w:rsidRPr="005D123D">
        <w:rPr>
          <w:rStyle w:val="StyleBoldUnderline"/>
        </w:rPr>
        <w:t>The agreement would lift the moratorium on drilling in that area, which is estimated to hold up to 172 million barrels of oil and some 300 billion cubic feet of natural gas</w:t>
      </w:r>
      <w:r>
        <w:t>. The Mexican government ratified the agreement in April 2012.</w:t>
      </w:r>
    </w:p>
    <w:p w:rsidR="00BA5732" w:rsidRDefault="00BA5732" w:rsidP="00BA5732">
      <w:r w:rsidRPr="005D123D">
        <w:rPr>
          <w:rStyle w:val="StyleBoldUnderline"/>
        </w:rPr>
        <w:lastRenderedPageBreak/>
        <w:t>Now is the time to remove any unnecessary obstacles to safe, cutting-edge domestic offshore energy exploration and production so that the U.S. can live up to its energy potential.</w:t>
      </w:r>
      <w:r>
        <w:t xml:space="preserve"> The House has done its part by passing two important pieces of offshore energy legislation. Now it is the Senate's turn to act.</w:t>
      </w:r>
    </w:p>
    <w:p w:rsidR="00BA5732" w:rsidRDefault="00BA5732" w:rsidP="00BA5732"/>
    <w:p w:rsidR="0005290D" w:rsidRDefault="0005290D" w:rsidP="0005290D">
      <w:pPr>
        <w:pStyle w:val="Heading3"/>
      </w:pPr>
      <w:r>
        <w:lastRenderedPageBreak/>
        <w:t>Supply Solvency</w:t>
      </w:r>
    </w:p>
    <w:p w:rsidR="0005290D" w:rsidRPr="0005290D" w:rsidRDefault="0005290D" w:rsidP="0005290D"/>
    <w:p w:rsidR="0005290D" w:rsidRDefault="0005290D" w:rsidP="0005290D">
      <w:pPr>
        <w:pStyle w:val="Heading4"/>
      </w:pPr>
      <w:r>
        <w:t>There’s tons of gas in the Gulf – guarantees long term supply. Plan is key to leasing certainty that solves production</w:t>
      </w:r>
    </w:p>
    <w:p w:rsidR="0005290D" w:rsidRDefault="0005290D" w:rsidP="0005290D">
      <w:pPr>
        <w:rPr>
          <w:rStyle w:val="StyleStyleBold12pt"/>
        </w:rPr>
      </w:pPr>
      <w:r>
        <w:rPr>
          <w:rStyle w:val="StyleStyleBold12pt"/>
        </w:rPr>
        <w:t>Griles, Department of the Interior Deputy Secretary, 3</w:t>
      </w:r>
    </w:p>
    <w:p w:rsidR="0005290D" w:rsidRDefault="0005290D" w:rsidP="0005290D">
      <w:r>
        <w:t xml:space="preserve">[Steven, “ENERGY PRODUCTION ON FEDERAL LANDS,” Hearing before the Energy and Natural Resources Committee of the US Senate, 2-27-03, </w:t>
      </w:r>
      <w:hyperlink r:id="rId66" w:history="1">
        <w:r>
          <w:rPr>
            <w:rStyle w:val="Hyperlink"/>
          </w:rPr>
          <w:t>http://www.gpo.gov/fdsys/pkg/CHRG-108shrg86709/html/CHRG-108shrg86709.htm</w:t>
        </w:r>
      </w:hyperlink>
      <w:r>
        <w:t xml:space="preserve"> , accessed 7-14-13]</w:t>
      </w:r>
    </w:p>
    <w:p w:rsidR="0005290D" w:rsidRDefault="0005290D" w:rsidP="0005290D"/>
    <w:p w:rsidR="0005290D" w:rsidRDefault="0005290D" w:rsidP="0005290D">
      <w:r>
        <w:t xml:space="preserve">Mr. Griles. </w:t>
      </w:r>
      <w:r w:rsidRPr="00671647">
        <w:rPr>
          <w:rStyle w:val="StyleBoldUnderline"/>
        </w:rPr>
        <w:t>America's public lands have an abundant ¶ opportunity for exploration and development</w:t>
      </w:r>
      <w:r>
        <w:t xml:space="preserve"> of renewable and </w:t>
      </w:r>
      <w:r w:rsidRPr="00856CB6">
        <w:rPr>
          <w:sz w:val="12"/>
        </w:rPr>
        <w:t xml:space="preserve">¶ </w:t>
      </w:r>
      <w:r>
        <w:t xml:space="preserve">nonrenewable energy resources. </w:t>
      </w:r>
      <w:r w:rsidRPr="00671647">
        <w:rPr>
          <w:rStyle w:val="StyleBoldUnderline"/>
        </w:rPr>
        <w:t>Energy reserves contained on</w:t>
      </w:r>
      <w:r>
        <w:t xml:space="preserve"> the </w:t>
      </w:r>
      <w:r w:rsidRPr="00856CB6">
        <w:rPr>
          <w:sz w:val="12"/>
        </w:rPr>
        <w:t xml:space="preserve">¶ </w:t>
      </w:r>
      <w:r>
        <w:t xml:space="preserve">Department of the Interior's onshore and </w:t>
      </w:r>
      <w:r w:rsidRPr="00671647">
        <w:rPr>
          <w:rStyle w:val="StyleBoldUnderline"/>
        </w:rPr>
        <w:t>offshore Federal lands ¶ are very important to meeting our current and future estimates ¶ of what it is going to take to continue to supply America's ¶ energy demand</w:t>
      </w:r>
      <w:r>
        <w:t>.</w:t>
      </w:r>
      <w:r w:rsidRPr="00856CB6">
        <w:rPr>
          <w:sz w:val="12"/>
        </w:rPr>
        <w:t>¶</w:t>
      </w:r>
      <w:r>
        <w:rPr>
          <w:sz w:val="12"/>
        </w:rPr>
        <w:t xml:space="preserve"> </w:t>
      </w:r>
      <w:r w:rsidRPr="00671647">
        <w:rPr>
          <w:rStyle w:val="StyleBoldUnderline"/>
        </w:rPr>
        <w:t>Estimates suggest that these lands contain</w:t>
      </w:r>
      <w:r>
        <w:t xml:space="preserve"> approximately 68 </w:t>
      </w:r>
      <w:r w:rsidRPr="00856CB6">
        <w:rPr>
          <w:sz w:val="12"/>
        </w:rPr>
        <w:t xml:space="preserve">¶ </w:t>
      </w:r>
      <w:r>
        <w:t xml:space="preserve">percent of the undiscovered U.S. oil resources and </w:t>
      </w:r>
      <w:r w:rsidRPr="0005290D">
        <w:rPr>
          <w:rStyle w:val="StyleBoldUnderline"/>
        </w:rPr>
        <w:t>74 percent ¶ of the undiscovered natural gas resources.</w:t>
      </w:r>
      <w:r>
        <w:t xml:space="preserve"> President Bush has </w:t>
      </w:r>
      <w:r w:rsidRPr="00856CB6">
        <w:rPr>
          <w:sz w:val="12"/>
        </w:rPr>
        <w:t xml:space="preserve">¶ </w:t>
      </w:r>
      <w:r>
        <w:t xml:space="preserve">developed a national energy policy that laid out a </w:t>
      </w:r>
      <w:r w:rsidRPr="00856CB6">
        <w:rPr>
          <w:sz w:val="12"/>
        </w:rPr>
        <w:t xml:space="preserve">¶ </w:t>
      </w:r>
      <w:r>
        <w:t xml:space="preserve">comprehensive, long-term energy strategy for America's future. </w:t>
      </w:r>
      <w:r w:rsidRPr="00856CB6">
        <w:rPr>
          <w:sz w:val="12"/>
        </w:rPr>
        <w:t xml:space="preserve">¶ </w:t>
      </w:r>
      <w:r>
        <w:t xml:space="preserve">That strategy recognizes we need to raise domestic production </w:t>
      </w:r>
      <w:r w:rsidRPr="00856CB6">
        <w:rPr>
          <w:sz w:val="12"/>
        </w:rPr>
        <w:t xml:space="preserve">¶ </w:t>
      </w:r>
      <w:r>
        <w:t xml:space="preserve">of energy, both renewable and nonrenewable, to meet our </w:t>
      </w:r>
      <w:r w:rsidRPr="00856CB6">
        <w:rPr>
          <w:sz w:val="12"/>
        </w:rPr>
        <w:t xml:space="preserve">¶ </w:t>
      </w:r>
      <w:r>
        <w:t>dependence for energy.</w:t>
      </w:r>
      <w:r w:rsidRPr="00856CB6">
        <w:rPr>
          <w:sz w:val="12"/>
        </w:rPr>
        <w:t>¶</w:t>
      </w:r>
      <w:r>
        <w:rPr>
          <w:sz w:val="12"/>
        </w:rPr>
        <w:t xml:space="preserve"> </w:t>
      </w:r>
      <w:r>
        <w:t xml:space="preserve">For oil and gas, the United States uses about 7 billion </w:t>
      </w:r>
      <w:r w:rsidRPr="00856CB6">
        <w:rPr>
          <w:sz w:val="12"/>
        </w:rPr>
        <w:t xml:space="preserve">¶ </w:t>
      </w:r>
      <w:r>
        <w:t xml:space="preserve">barrels a year, of which about 4 billion are currently imported </w:t>
      </w:r>
      <w:r w:rsidRPr="00856CB6">
        <w:rPr>
          <w:sz w:val="12"/>
        </w:rPr>
        <w:t xml:space="preserve">¶ </w:t>
      </w:r>
      <w:r>
        <w:t xml:space="preserve">and 3 billion are domestically produced. The President proposed </w:t>
      </w:r>
      <w:r w:rsidRPr="00856CB6">
        <w:rPr>
          <w:sz w:val="12"/>
        </w:rPr>
        <w:t xml:space="preserve">¶ </w:t>
      </w:r>
      <w:r>
        <w:t xml:space="preserve">to open a small portion of the Arctic National Wildlife Refuge </w:t>
      </w:r>
      <w:r w:rsidRPr="00856CB6">
        <w:rPr>
          <w:sz w:val="12"/>
        </w:rPr>
        <w:t xml:space="preserve">¶ </w:t>
      </w:r>
      <w:r>
        <w:t>to environmentally responsible oil and gas exploration.</w:t>
      </w:r>
      <w:r w:rsidRPr="00856CB6">
        <w:rPr>
          <w:sz w:val="12"/>
        </w:rPr>
        <w:t>¶</w:t>
      </w:r>
      <w:r>
        <w:rPr>
          <w:sz w:val="12"/>
        </w:rPr>
        <w:t xml:space="preserve"> </w:t>
      </w:r>
      <w:r>
        <w:t xml:space="preserve">Now </w:t>
      </w:r>
      <w:r w:rsidRPr="00671647">
        <w:rPr>
          <w:rStyle w:val="StyleBoldUnderline"/>
        </w:rPr>
        <w:t>there is a new and environmentally friendly technology, ¶ similar to directional drilling, with mobile platforms, self-¶ containing drilling units. These things will allow producers to ¶ access large energy reserves with almost no footprint on the ¶ tundra.</w:t>
      </w:r>
      <w:r>
        <w:t xml:space="preserve"> Each day, even since I have assumed this job, our </w:t>
      </w:r>
      <w:r w:rsidRPr="00856CB6">
        <w:rPr>
          <w:sz w:val="12"/>
        </w:rPr>
        <w:t xml:space="preserve">¶ </w:t>
      </w:r>
      <w:r>
        <w:t xml:space="preserve">ability to minimize our effect on the environment continues to </w:t>
      </w:r>
      <w:r w:rsidRPr="00856CB6">
        <w:rPr>
          <w:sz w:val="12"/>
        </w:rPr>
        <w:t xml:space="preserve">¶ </w:t>
      </w:r>
      <w:r>
        <w:t xml:space="preserve">improve to where it is almost nonexistent in such areas as even </w:t>
      </w:r>
      <w:r w:rsidRPr="00856CB6">
        <w:rPr>
          <w:sz w:val="12"/>
        </w:rPr>
        <w:t xml:space="preserve">¶ </w:t>
      </w:r>
      <w:r>
        <w:t>in Alaska.</w:t>
      </w:r>
      <w:r w:rsidRPr="00856CB6">
        <w:rPr>
          <w:sz w:val="12"/>
        </w:rPr>
        <w:t>¶</w:t>
      </w:r>
      <w:r>
        <w:rPr>
          <w:sz w:val="12"/>
        </w:rPr>
        <w:t xml:space="preserve"> </w:t>
      </w:r>
      <w:r>
        <w:t xml:space="preserve">According to the latest oil and gas assessment, ANWR is the </w:t>
      </w:r>
      <w:r w:rsidRPr="00856CB6">
        <w:rPr>
          <w:sz w:val="12"/>
        </w:rPr>
        <w:t xml:space="preserve">¶ </w:t>
      </w:r>
      <w:r>
        <w:t xml:space="preserve">largest untapped source of domestic production available to us. </w:t>
      </w:r>
      <w:r w:rsidRPr="00856CB6">
        <w:rPr>
          <w:sz w:val="12"/>
        </w:rPr>
        <w:t xml:space="preserve">¶ </w:t>
      </w:r>
      <w:r>
        <w:t xml:space="preserve">The production for ANWR would equal about 60 years of imports </w:t>
      </w:r>
      <w:r w:rsidRPr="00856CB6">
        <w:rPr>
          <w:sz w:val="12"/>
        </w:rPr>
        <w:t xml:space="preserve">¶ </w:t>
      </w:r>
      <w:r>
        <w:t>from Iraq.</w:t>
      </w:r>
      <w:r w:rsidRPr="00856CB6">
        <w:rPr>
          <w:sz w:val="12"/>
        </w:rPr>
        <w:t>¶</w:t>
      </w:r>
      <w:r>
        <w:rPr>
          <w:sz w:val="12"/>
        </w:rPr>
        <w:t xml:space="preserve"> </w:t>
      </w:r>
      <w:r>
        <w:t xml:space="preserve">The National Energy Policy also encourages development of </w:t>
      </w:r>
      <w:r w:rsidRPr="00856CB6">
        <w:rPr>
          <w:sz w:val="12"/>
        </w:rPr>
        <w:t xml:space="preserve">¶ </w:t>
      </w:r>
      <w:r>
        <w:t xml:space="preserve">cleaner, more diverse portfolios of domestic renewable energy </w:t>
      </w:r>
      <w:r w:rsidRPr="00856CB6">
        <w:rPr>
          <w:sz w:val="12"/>
        </w:rPr>
        <w:t xml:space="preserve">¶ </w:t>
      </w:r>
      <w:r>
        <w:t xml:space="preserve">sources. The renewable policy in areas cover geothermal, wind, </w:t>
      </w:r>
      <w:r w:rsidRPr="00856CB6">
        <w:rPr>
          <w:sz w:val="12"/>
        </w:rPr>
        <w:t xml:space="preserve">¶ </w:t>
      </w:r>
      <w:r>
        <w:t xml:space="preserve">solar, and biomass. And it urges research on hydrogen as an </w:t>
      </w:r>
      <w:r w:rsidRPr="00856CB6">
        <w:rPr>
          <w:sz w:val="12"/>
        </w:rPr>
        <w:t xml:space="preserve">¶ </w:t>
      </w:r>
      <w:r>
        <w:t>alternate energy source.</w:t>
      </w:r>
      <w:r w:rsidRPr="00856CB6">
        <w:rPr>
          <w:sz w:val="12"/>
        </w:rPr>
        <w:t>¶</w:t>
      </w:r>
      <w:r>
        <w:rPr>
          <w:sz w:val="12"/>
        </w:rPr>
        <w:t xml:space="preserve"> </w:t>
      </w:r>
      <w:r>
        <w:t xml:space="preserve">To advance the National Energy Policy, the Bureau of Land </w:t>
      </w:r>
      <w:r w:rsidRPr="00856CB6">
        <w:rPr>
          <w:sz w:val="12"/>
        </w:rPr>
        <w:t xml:space="preserve">¶ </w:t>
      </w:r>
      <w:r>
        <w:t xml:space="preserve">Management and the DOE's National Renewable Energy Lab last </w:t>
      </w:r>
      <w:r w:rsidRPr="00856CB6">
        <w:rPr>
          <w:sz w:val="12"/>
        </w:rPr>
        <w:t xml:space="preserve">¶ </w:t>
      </w:r>
      <w:r>
        <w:t xml:space="preserve">week announced the release of a renewable energy report. It </w:t>
      </w:r>
      <w:r w:rsidRPr="00856CB6">
        <w:rPr>
          <w:sz w:val="12"/>
        </w:rPr>
        <w:t xml:space="preserve">¶ </w:t>
      </w:r>
      <w:r>
        <w:t xml:space="preserve">identifies and evaluates renewable energy resources on public </w:t>
      </w:r>
      <w:r w:rsidRPr="00856CB6">
        <w:rPr>
          <w:sz w:val="12"/>
        </w:rPr>
        <w:t xml:space="preserve">¶ </w:t>
      </w:r>
      <w:r>
        <w:t>lands.</w:t>
      </w:r>
      <w:r w:rsidRPr="00856CB6">
        <w:rPr>
          <w:sz w:val="12"/>
        </w:rPr>
        <w:t>¶</w:t>
      </w:r>
      <w:r>
        <w:rPr>
          <w:sz w:val="12"/>
        </w:rPr>
        <w:t xml:space="preserve"> </w:t>
      </w:r>
      <w:r>
        <w:t xml:space="preserve">Mr. Chairman, I would like to submit this for the record.* </w:t>
      </w:r>
      <w:r w:rsidRPr="00856CB6">
        <w:rPr>
          <w:sz w:val="12"/>
        </w:rPr>
        <w:t xml:space="preserve">¶ </w:t>
      </w:r>
      <w:r>
        <w:t xml:space="preserve">This report, which has just come out, assess the potential for </w:t>
      </w:r>
      <w:r w:rsidRPr="00856CB6">
        <w:rPr>
          <w:sz w:val="12"/>
        </w:rPr>
        <w:t xml:space="preserve">¶ </w:t>
      </w:r>
      <w:r>
        <w:t xml:space="preserve">renewable energy on public lands. It is a very good report that </w:t>
      </w:r>
      <w:r w:rsidRPr="00856CB6">
        <w:rPr>
          <w:sz w:val="12"/>
        </w:rPr>
        <w:t xml:space="preserve">¶ </w:t>
      </w:r>
      <w:r>
        <w:t xml:space="preserve">we hope will allow for the private sector, after working with </w:t>
      </w:r>
      <w:r w:rsidRPr="00856CB6">
        <w:rPr>
          <w:sz w:val="12"/>
        </w:rPr>
        <w:t xml:space="preserve">¶ </w:t>
      </w:r>
      <w:r>
        <w:t xml:space="preserve">the various other agencies, to where can we best use renewable </w:t>
      </w:r>
      <w:r w:rsidRPr="00856CB6">
        <w:rPr>
          <w:sz w:val="12"/>
        </w:rPr>
        <w:t xml:space="preserve">¶ </w:t>
      </w:r>
      <w:r>
        <w:t xml:space="preserve">resource, and how do we take this assessment and put it into </w:t>
      </w:r>
      <w:r w:rsidRPr="00856CB6">
        <w:rPr>
          <w:sz w:val="12"/>
        </w:rPr>
        <w:t xml:space="preserve">¶ </w:t>
      </w:r>
      <w:r>
        <w:t xml:space="preserve">the land use planning that we are currently going, so that </w:t>
      </w:r>
      <w:r w:rsidRPr="00856CB6">
        <w:rPr>
          <w:sz w:val="12"/>
        </w:rPr>
        <w:t xml:space="preserve">¶ </w:t>
      </w:r>
      <w:r>
        <w:t xml:space="preserve">right-of-ways and understanding of what renewable resources can </w:t>
      </w:r>
      <w:r w:rsidRPr="00856CB6">
        <w:rPr>
          <w:sz w:val="12"/>
        </w:rPr>
        <w:t xml:space="preserve">¶ </w:t>
      </w:r>
      <w:r>
        <w:t>be done in the West can, in fact, have a better opportunity.</w:t>
      </w:r>
      <w:r w:rsidRPr="00856CB6">
        <w:rPr>
          <w:sz w:val="12"/>
        </w:rPr>
        <w:t>¶</w:t>
      </w:r>
      <w:r>
        <w:rPr>
          <w:sz w:val="12"/>
        </w:rPr>
        <w:t xml:space="preserve"> </w:t>
      </w:r>
      <w:r>
        <w:t xml:space="preserve">The Department completed the first of an energy inventory </w:t>
      </w:r>
      <w:r w:rsidRPr="00856CB6">
        <w:rPr>
          <w:sz w:val="12"/>
        </w:rPr>
        <w:t xml:space="preserve">¶ </w:t>
      </w:r>
      <w:r>
        <w:t xml:space="preserve">this year. Now the EPCA report, which is laying here, also, Mr. </w:t>
      </w:r>
      <w:r w:rsidRPr="00856CB6">
        <w:rPr>
          <w:sz w:val="12"/>
        </w:rPr>
        <w:t xml:space="preserve">¶ </w:t>
      </w:r>
      <w:r>
        <w:t xml:space="preserve">Chairman, is an estimate of the undiscovered, technically </w:t>
      </w:r>
      <w:r w:rsidRPr="00856CB6">
        <w:rPr>
          <w:sz w:val="12"/>
        </w:rPr>
        <w:t xml:space="preserve">¶ </w:t>
      </w:r>
      <w:r>
        <w:t xml:space="preserve">recoverable oil and gas. Part one of that report covers five </w:t>
      </w:r>
      <w:r w:rsidRPr="00856CB6">
        <w:rPr>
          <w:sz w:val="12"/>
        </w:rPr>
        <w:t xml:space="preserve">¶ </w:t>
      </w:r>
      <w:r>
        <w:t xml:space="preserve">oil and gas basins. The second part of the report will be out </w:t>
      </w:r>
      <w:r w:rsidRPr="00856CB6">
        <w:rPr>
          <w:sz w:val="12"/>
        </w:rPr>
        <w:t xml:space="preserve">¶ </w:t>
      </w:r>
      <w:r>
        <w:t>later this year.</w:t>
      </w:r>
      <w:r w:rsidRPr="00856CB6">
        <w:rPr>
          <w:sz w:val="12"/>
        </w:rPr>
        <w:t>¶</w:t>
      </w:r>
      <w:r>
        <w:rPr>
          <w:sz w:val="12"/>
        </w:rPr>
        <w:t xml:space="preserve"> </w:t>
      </w:r>
      <w:r>
        <w:t xml:space="preserve">Now this report, it is not--there are people who have </w:t>
      </w:r>
      <w:r w:rsidRPr="00856CB6">
        <w:rPr>
          <w:sz w:val="12"/>
        </w:rPr>
        <w:t xml:space="preserve">¶ </w:t>
      </w:r>
      <w:r>
        <w:t xml:space="preserve">different opinions of it. But the fact is we believe it will be </w:t>
      </w:r>
      <w:r w:rsidRPr="00856CB6">
        <w:rPr>
          <w:sz w:val="12"/>
        </w:rPr>
        <w:t xml:space="preserve">¶ </w:t>
      </w:r>
      <w:r>
        <w:t xml:space="preserve">a good guidance tool, as we look at where the oil and gas </w:t>
      </w:r>
      <w:r w:rsidRPr="00856CB6">
        <w:rPr>
          <w:sz w:val="12"/>
        </w:rPr>
        <w:t xml:space="preserve">¶ </w:t>
      </w:r>
      <w:r>
        <w:t xml:space="preserve">potential is and where we need to do land use planning. And as </w:t>
      </w:r>
      <w:r w:rsidRPr="00856CB6">
        <w:rPr>
          <w:sz w:val="12"/>
        </w:rPr>
        <w:t xml:space="preserve">¶ </w:t>
      </w:r>
      <w:r>
        <w:t xml:space="preserve">we update these land use plannings and do our EISs, that will </w:t>
      </w:r>
      <w:r w:rsidRPr="00856CB6">
        <w:rPr>
          <w:sz w:val="12"/>
        </w:rPr>
        <w:t xml:space="preserve">¶ </w:t>
      </w:r>
      <w:r>
        <w:t xml:space="preserve">help guide further the private sector, the public sector, and </w:t>
      </w:r>
      <w:r w:rsidRPr="00856CB6">
        <w:rPr>
          <w:sz w:val="12"/>
        </w:rPr>
        <w:t xml:space="preserve">¶ </w:t>
      </w:r>
      <w:r>
        <w:t xml:space="preserve">all stakeholders on how we can better do land use planning and </w:t>
      </w:r>
      <w:r w:rsidRPr="00856CB6">
        <w:rPr>
          <w:sz w:val="12"/>
        </w:rPr>
        <w:t xml:space="preserve">¶ </w:t>
      </w:r>
      <w:r>
        <w:t>develop oil and gas in a sound fashion.</w:t>
      </w:r>
      <w:r w:rsidRPr="00856CB6">
        <w:rPr>
          <w:sz w:val="12"/>
        </w:rPr>
        <w:t>¶</w:t>
      </w:r>
      <w:r>
        <w:rPr>
          <w:sz w:val="12"/>
        </w:rPr>
        <w:t xml:space="preserve"> </w:t>
      </w:r>
      <w:r>
        <w:t xml:space="preserve">Also, I have laying here in front of me the two EISs that </w:t>
      </w:r>
      <w:r w:rsidRPr="00856CB6">
        <w:rPr>
          <w:sz w:val="12"/>
        </w:rPr>
        <w:t xml:space="preserve">¶ </w:t>
      </w:r>
      <w:r>
        <w:t xml:space="preserve">have been done on the two major coal methane basins in the </w:t>
      </w:r>
      <w:r w:rsidRPr="00856CB6">
        <w:rPr>
          <w:sz w:val="12"/>
        </w:rPr>
        <w:t xml:space="preserve">¶ </w:t>
      </w:r>
      <w:r>
        <w:t xml:space="preserve">United States, San Juan Basis and the Powder River Basin. </w:t>
      </w:r>
      <w:r w:rsidRPr="00856CB6">
        <w:rPr>
          <w:sz w:val="12"/>
        </w:rPr>
        <w:t xml:space="preserve">¶ </w:t>
      </w:r>
      <w:r>
        <w:t xml:space="preserve">Completing these reports, which are in draft, will increase and </w:t>
      </w:r>
      <w:r w:rsidRPr="00856CB6">
        <w:rPr>
          <w:sz w:val="12"/>
        </w:rPr>
        <w:t xml:space="preserve">¶ </w:t>
      </w:r>
      <w:r>
        <w:t xml:space="preserve">offer the opportunity for production of </w:t>
      </w:r>
      <w:r>
        <w:lastRenderedPageBreak/>
        <w:t xml:space="preserve">natural gas with coal </w:t>
      </w:r>
      <w:r w:rsidRPr="00856CB6">
        <w:rPr>
          <w:sz w:val="12"/>
        </w:rPr>
        <w:t xml:space="preserve">¶ </w:t>
      </w:r>
      <w:r>
        <w:t>bed methane.</w:t>
      </w:r>
      <w:r w:rsidRPr="00856CB6">
        <w:rPr>
          <w:sz w:val="12"/>
        </w:rPr>
        <w:t>¶</w:t>
      </w:r>
      <w:r>
        <w:rPr>
          <w:sz w:val="12"/>
        </w:rPr>
        <w:t xml:space="preserve"> </w:t>
      </w:r>
      <w:r>
        <w:t xml:space="preserve">Now these reports are in draft and, once completed, will </w:t>
      </w:r>
      <w:r w:rsidRPr="00856CB6">
        <w:rPr>
          <w:sz w:val="12"/>
        </w:rPr>
        <w:t xml:space="preserve">¶ </w:t>
      </w:r>
      <w:r>
        <w:t xml:space="preserve">authorize and allow for additional exploration and development. </w:t>
      </w:r>
      <w:r w:rsidRPr="00856CB6">
        <w:rPr>
          <w:sz w:val="12"/>
        </w:rPr>
        <w:t xml:space="preserve">¶ </w:t>
      </w:r>
      <w:r>
        <w:t xml:space="preserve">It has taken 2 years to get these in place. It has taken 2 </w:t>
      </w:r>
      <w:r w:rsidRPr="00856CB6">
        <w:rPr>
          <w:sz w:val="12"/>
        </w:rPr>
        <w:t xml:space="preserve">¶ </w:t>
      </w:r>
      <w:r>
        <w:t xml:space="preserve">years to get some of these in place. This planning process that </w:t>
      </w:r>
      <w:r w:rsidRPr="00856CB6">
        <w:rPr>
          <w:sz w:val="12"/>
        </w:rPr>
        <w:t xml:space="preserve">¶ </w:t>
      </w:r>
      <w:r>
        <w:t xml:space="preserve">Congress has initiated under FLPMA and other statutes allows </w:t>
      </w:r>
      <w:r w:rsidRPr="00856CB6">
        <w:rPr>
          <w:sz w:val="12"/>
        </w:rPr>
        <w:t xml:space="preserve">¶ </w:t>
      </w:r>
      <w:r>
        <w:t xml:space="preserve">for a deliberative, conscious understanding of what the impacts </w:t>
      </w:r>
      <w:r w:rsidRPr="00856CB6">
        <w:rPr>
          <w:sz w:val="12"/>
        </w:rPr>
        <w:t xml:space="preserve">¶ </w:t>
      </w:r>
      <w:r>
        <w:t xml:space="preserve">are. We believe that when these are finalized, that is in fact </w:t>
      </w:r>
      <w:r w:rsidRPr="00856CB6">
        <w:rPr>
          <w:sz w:val="12"/>
        </w:rPr>
        <w:t xml:space="preserve">¶ </w:t>
      </w:r>
      <w:r>
        <w:t>what will occur.</w:t>
      </w:r>
      <w:r w:rsidRPr="00856CB6">
        <w:rPr>
          <w:sz w:val="12"/>
        </w:rPr>
        <w:t>¶</w:t>
      </w:r>
      <w:r>
        <w:rPr>
          <w:sz w:val="12"/>
        </w:rPr>
        <w:t xml:space="preserve"> </w:t>
      </w:r>
      <w:r>
        <w:t xml:space="preserve">One of the areas which we believe that the Department of </w:t>
      </w:r>
      <w:r w:rsidRPr="00856CB6">
        <w:rPr>
          <w:sz w:val="12"/>
        </w:rPr>
        <w:t xml:space="preserve">¶ </w:t>
      </w:r>
      <w:r>
        <w:t xml:space="preserve">the Interior and the Bureau of Land Management is and is going </w:t>
      </w:r>
      <w:r w:rsidRPr="00856CB6">
        <w:rPr>
          <w:sz w:val="12"/>
        </w:rPr>
        <w:t xml:space="preserve">¶ </w:t>
      </w:r>
      <w:r>
        <w:t xml:space="preserve">to engage in is coordination with landowners. Mr. Chairman, the </w:t>
      </w:r>
      <w:r w:rsidRPr="00856CB6">
        <w:rPr>
          <w:sz w:val="12"/>
        </w:rPr>
        <w:t xml:space="preserve">¶ </w:t>
      </w:r>
      <w:r>
        <w:t xml:space="preserve">private sector in the oil and gas industry must be good </w:t>
      </w:r>
      <w:r w:rsidRPr="00856CB6">
        <w:rPr>
          <w:sz w:val="12"/>
        </w:rPr>
        <w:t xml:space="preserve">¶ </w:t>
      </w:r>
      <w:r>
        <w:t xml:space="preserve">neighbors with the ranchers in the West. The BLM is going to be </w:t>
      </w:r>
      <w:r w:rsidRPr="00856CB6">
        <w:rPr>
          <w:sz w:val="12"/>
        </w:rPr>
        <w:t xml:space="preserve">¶ </w:t>
      </w:r>
      <w:r>
        <w:t xml:space="preserve">addressing the issues of bonding requirements that will assure </w:t>
      </w:r>
      <w:r w:rsidRPr="00856CB6">
        <w:rPr>
          <w:sz w:val="12"/>
        </w:rPr>
        <w:t xml:space="preserve">¶ </w:t>
      </w:r>
      <w:r>
        <w:t xml:space="preserve">that landowners have their surface rights and their values </w:t>
      </w:r>
      <w:r w:rsidRPr="00856CB6">
        <w:rPr>
          <w:sz w:val="12"/>
        </w:rPr>
        <w:t xml:space="preserve">¶ </w:t>
      </w:r>
      <w:r>
        <w:t>protected.</w:t>
      </w:r>
      <w:r w:rsidRPr="00856CB6">
        <w:rPr>
          <w:sz w:val="12"/>
        </w:rPr>
        <w:t>¶</w:t>
      </w:r>
      <w:r>
        <w:rPr>
          <w:sz w:val="12"/>
        </w:rPr>
        <w:t xml:space="preserve"> </w:t>
      </w:r>
      <w:r>
        <w:t xml:space="preserve">BLM is working to make the consultation process with the </w:t>
      </w:r>
      <w:r w:rsidRPr="00856CB6">
        <w:rPr>
          <w:sz w:val="12"/>
        </w:rPr>
        <w:t xml:space="preserve">¶ </w:t>
      </w:r>
      <w:r>
        <w:t xml:space="preserve">landowners, with the States and local governments and other </w:t>
      </w:r>
      <w:r w:rsidRPr="00856CB6">
        <w:rPr>
          <w:sz w:val="12"/>
        </w:rPr>
        <w:t xml:space="preserve">¶ </w:t>
      </w:r>
      <w:r>
        <w:t xml:space="preserve">Federal agencies more efficient and meaningful. But we must </w:t>
      </w:r>
      <w:r w:rsidRPr="00856CB6">
        <w:rPr>
          <w:sz w:val="12"/>
        </w:rPr>
        <w:t xml:space="preserve">¶ </w:t>
      </w:r>
      <w:r>
        <w:t xml:space="preserve">assure that the surface owners are protected and the values of </w:t>
      </w:r>
      <w:r w:rsidRPr="00856CB6">
        <w:rPr>
          <w:sz w:val="12"/>
        </w:rPr>
        <w:t xml:space="preserve">¶ </w:t>
      </w:r>
      <w:r>
        <w:t xml:space="preserve">their ranches are in fact assured. And by being good neighbors, </w:t>
      </w:r>
      <w:r w:rsidRPr="00856CB6">
        <w:rPr>
          <w:sz w:val="12"/>
        </w:rPr>
        <w:t xml:space="preserve">¶ </w:t>
      </w:r>
      <w:r>
        <w:t>we can do that.</w:t>
      </w:r>
      <w:r w:rsidRPr="00856CB6">
        <w:rPr>
          <w:sz w:val="12"/>
        </w:rPr>
        <w:t>¶</w:t>
      </w:r>
      <w:r>
        <w:rPr>
          <w:sz w:val="12"/>
        </w:rPr>
        <w:t xml:space="preserve"> </w:t>
      </w:r>
      <w:r w:rsidRPr="00671647">
        <w:rPr>
          <w:rStyle w:val="StyleBoldUnderline"/>
        </w:rPr>
        <w:t>In the BLM land use planning process, we have priorities, ¶ ten current resource management planning areas that contain the ¶ major oil and gas reserves that are reported out in the EPCA ¶ study. Once this process is completed, then we can move forward ¶ with consideration of development of the natural gas</w:t>
      </w:r>
      <w:r>
        <w:t>.</w:t>
      </w:r>
      <w:r w:rsidRPr="00856CB6">
        <w:rPr>
          <w:sz w:val="12"/>
        </w:rPr>
        <w:t>¶</w:t>
      </w:r>
      <w:r>
        <w:rPr>
          <w:sz w:val="12"/>
        </w:rPr>
        <w:t xml:space="preserve"> </w:t>
      </w:r>
      <w:r>
        <w:t xml:space="preserve">We are also working with the Western Governors' Association </w:t>
      </w:r>
      <w:r w:rsidRPr="00856CB6">
        <w:rPr>
          <w:sz w:val="12"/>
        </w:rPr>
        <w:t xml:space="preserve">¶ </w:t>
      </w:r>
      <w:r>
        <w:t xml:space="preserve">and the Western Utilities Group. The purpose is to identify and </w:t>
      </w:r>
      <w:r w:rsidRPr="00856CB6">
        <w:rPr>
          <w:sz w:val="12"/>
        </w:rPr>
        <w:t xml:space="preserve">¶ </w:t>
      </w:r>
      <w:r>
        <w:t xml:space="preserve">designate right-of-way corridors on public lands. We would like </w:t>
      </w:r>
      <w:r w:rsidRPr="00856CB6">
        <w:rPr>
          <w:sz w:val="12"/>
        </w:rPr>
        <w:t xml:space="preserve">¶ </w:t>
      </w:r>
      <w:r>
        <w:t xml:space="preserve">to do it now as to where right-of-way corridors make sense and </w:t>
      </w:r>
      <w:r w:rsidRPr="00856CB6">
        <w:rPr>
          <w:sz w:val="12"/>
        </w:rPr>
        <w:t xml:space="preserve">¶ </w:t>
      </w:r>
      <w:r>
        <w:t xml:space="preserve">put those in our land use planning processes, so that when the </w:t>
      </w:r>
      <w:r w:rsidRPr="00856CB6">
        <w:rPr>
          <w:sz w:val="12"/>
        </w:rPr>
        <w:t xml:space="preserve">¶ </w:t>
      </w:r>
      <w:r>
        <w:t xml:space="preserve">need is truly identified, utilities, energy companies, and the </w:t>
      </w:r>
      <w:r w:rsidRPr="00856CB6">
        <w:rPr>
          <w:sz w:val="12"/>
        </w:rPr>
        <w:t xml:space="preserve">¶ </w:t>
      </w:r>
      <w:r>
        <w:t xml:space="preserve">public will know where they are Instead of taking two years to </w:t>
      </w:r>
      <w:r w:rsidRPr="00856CB6">
        <w:rPr>
          <w:sz w:val="12"/>
        </w:rPr>
        <w:t xml:space="preserve">¶ </w:t>
      </w:r>
      <w:r>
        <w:t xml:space="preserve">amend a land use plan, hopefully this will expedite and have </w:t>
      </w:r>
      <w:r w:rsidRPr="00856CB6">
        <w:rPr>
          <w:sz w:val="12"/>
        </w:rPr>
        <w:t xml:space="preserve">¶ </w:t>
      </w:r>
      <w:r>
        <w:t xml:space="preserve">future opportunity so that when the need is there, we can go </w:t>
      </w:r>
      <w:r w:rsidRPr="00856CB6">
        <w:rPr>
          <w:sz w:val="12"/>
        </w:rPr>
        <w:t xml:space="preserve">¶ </w:t>
      </w:r>
      <w:r>
        <w:t xml:space="preserve">ahead and make that investment through the private sector. It </w:t>
      </w:r>
      <w:r w:rsidRPr="00856CB6">
        <w:rPr>
          <w:sz w:val="12"/>
        </w:rPr>
        <w:t xml:space="preserve">¶ </w:t>
      </w:r>
      <w:r>
        <w:t xml:space="preserve">should speed up the process of right-of-way permits for both </w:t>
      </w:r>
      <w:r w:rsidRPr="00856CB6">
        <w:rPr>
          <w:sz w:val="12"/>
        </w:rPr>
        <w:t xml:space="preserve">¶ </w:t>
      </w:r>
      <w:r>
        <w:t>pipelines and electric transmission.</w:t>
      </w:r>
      <w:r w:rsidRPr="00856CB6">
        <w:rPr>
          <w:sz w:val="12"/>
        </w:rPr>
        <w:t>¶</w:t>
      </w:r>
      <w:r>
        <w:rPr>
          <w:sz w:val="12"/>
        </w:rPr>
        <w:t xml:space="preserve"> </w:t>
      </w:r>
      <w:r>
        <w:t xml:space="preserve">Now let me switch to the offshore, the Outer Continental </w:t>
      </w:r>
      <w:r w:rsidRPr="00856CB6">
        <w:rPr>
          <w:sz w:val="12"/>
        </w:rPr>
        <w:t xml:space="preserve">¶ </w:t>
      </w:r>
      <w:r>
        <w:t xml:space="preserve">Shelf. It is a huge contributor to our Nation's energy and </w:t>
      </w:r>
      <w:r w:rsidRPr="00856CB6">
        <w:rPr>
          <w:sz w:val="12"/>
        </w:rPr>
        <w:t xml:space="preserve">¶ </w:t>
      </w:r>
      <w:r>
        <w:t>economic security.</w:t>
      </w:r>
      <w:r w:rsidRPr="00856CB6">
        <w:rPr>
          <w:sz w:val="12"/>
        </w:rPr>
        <w:t>¶</w:t>
      </w:r>
      <w:r>
        <w:rPr>
          <w:sz w:val="12"/>
        </w:rPr>
        <w:t xml:space="preserve"> </w:t>
      </w:r>
      <w:r>
        <w:t xml:space="preserve">The Chairman. Mr. Secretary, everything you have talked </w:t>
      </w:r>
      <w:r w:rsidRPr="00856CB6">
        <w:rPr>
          <w:sz w:val="12"/>
        </w:rPr>
        <w:t xml:space="preserve">¶ </w:t>
      </w:r>
      <w:r>
        <w:t>about so far is onshore.</w:t>
      </w:r>
      <w:r w:rsidRPr="00856CB6">
        <w:rPr>
          <w:sz w:val="12"/>
        </w:rPr>
        <w:t>¶</w:t>
      </w:r>
      <w:r>
        <w:rPr>
          <w:sz w:val="12"/>
        </w:rPr>
        <w:t xml:space="preserve"> </w:t>
      </w:r>
      <w:r>
        <w:t>Mr. Griles. That is correct.</w:t>
      </w:r>
      <w:r w:rsidRPr="00856CB6">
        <w:rPr>
          <w:sz w:val="12"/>
        </w:rPr>
        <w:t>¶</w:t>
      </w:r>
      <w:r>
        <w:rPr>
          <w:sz w:val="12"/>
        </w:rPr>
        <w:t xml:space="preserve"> </w:t>
      </w:r>
      <w:r>
        <w:t>The Chairman. You now will speak to offshore.</w:t>
      </w:r>
      <w:r w:rsidRPr="00856CB6">
        <w:rPr>
          <w:sz w:val="12"/>
        </w:rPr>
        <w:t>¶</w:t>
      </w:r>
      <w:r>
        <w:rPr>
          <w:sz w:val="12"/>
        </w:rPr>
        <w:t xml:space="preserve"> </w:t>
      </w:r>
      <w:r>
        <w:t>Mr. Griles. Yes, sir, I will.</w:t>
      </w:r>
      <w:r w:rsidRPr="00856CB6">
        <w:rPr>
          <w:sz w:val="12"/>
        </w:rPr>
        <w:t>¶</w:t>
      </w:r>
      <w:r>
        <w:rPr>
          <w:sz w:val="12"/>
        </w:rPr>
        <w:t xml:space="preserve"> </w:t>
      </w:r>
      <w:r>
        <w:t xml:space="preserve">Now we are keeping on schedule the holding lease sales in </w:t>
      </w:r>
      <w:r w:rsidRPr="00856CB6">
        <w:rPr>
          <w:sz w:val="12"/>
        </w:rPr>
        <w:t xml:space="preserve">¶ </w:t>
      </w:r>
      <w:r>
        <w:t xml:space="preserve">the areas that are available for leasing. In the past year, </w:t>
      </w:r>
      <w:r w:rsidRPr="00856CB6">
        <w:rPr>
          <w:sz w:val="12"/>
        </w:rPr>
        <w:t xml:space="preserve">¶ </w:t>
      </w:r>
      <w:r w:rsidRPr="0005290D">
        <w:rPr>
          <w:rStyle w:val="StyleBoldUnderline"/>
        </w:rPr>
        <w:t xml:space="preserve">scheduled sales in several areas were either delayed, canceled, ¶ or put under moratoria, even </w:t>
      </w:r>
      <w:r w:rsidRPr="00671647">
        <w:rPr>
          <w:rStyle w:val="StyleBoldUnderline"/>
        </w:rPr>
        <w:t xml:space="preserve">though they were in the 5-year ¶ plan. </w:t>
      </w:r>
      <w:r w:rsidRPr="008A21B8">
        <w:rPr>
          <w:rStyle w:val="Emphasis"/>
        </w:rPr>
        <w:t>It undermined certainty</w:t>
      </w:r>
      <w:r w:rsidRPr="00671647">
        <w:rPr>
          <w:rStyle w:val="StyleBoldUnderline"/>
        </w:rPr>
        <w:t>. It made investing</w:t>
      </w:r>
      <w:r w:rsidRPr="0005290D">
        <w:rPr>
          <w:rStyle w:val="StyleBoldUnderline"/>
        </w:rPr>
        <w:t>, particularly</w:t>
      </w:r>
      <w:r>
        <w:t xml:space="preserve"> </w:t>
      </w:r>
      <w:r w:rsidRPr="00856CB6">
        <w:rPr>
          <w:sz w:val="12"/>
        </w:rPr>
        <w:t xml:space="preserve">¶ </w:t>
      </w:r>
      <w:r w:rsidRPr="00671647">
        <w:rPr>
          <w:rStyle w:val="StyleBoldUnderline"/>
        </w:rPr>
        <w:t>in the Gulf, more risky.¶</w:t>
      </w:r>
      <w:r>
        <w:rPr>
          <w:sz w:val="12"/>
        </w:rPr>
        <w:t xml:space="preserve"> </w:t>
      </w:r>
      <w:r>
        <w:t xml:space="preserve">We have approved a 5-year oil and gas leasing program in </w:t>
      </w:r>
      <w:r w:rsidRPr="00856CB6">
        <w:rPr>
          <w:sz w:val="12"/>
        </w:rPr>
        <w:t xml:space="preserve">¶ </w:t>
      </w:r>
      <w:r>
        <w:t xml:space="preserve">July 2002 that calls for 20 new lease sales in the Gulf of </w:t>
      </w:r>
      <w:r w:rsidRPr="00856CB6">
        <w:rPr>
          <w:sz w:val="12"/>
        </w:rPr>
        <w:t xml:space="preserve">¶ </w:t>
      </w:r>
      <w:r>
        <w:t xml:space="preserve">Mexico and several other areas of the offshore, specifically in </w:t>
      </w:r>
      <w:r w:rsidRPr="00856CB6">
        <w:rPr>
          <w:sz w:val="12"/>
        </w:rPr>
        <w:t xml:space="preserve">¶ </w:t>
      </w:r>
      <w:r>
        <w:t xml:space="preserve">Alaska by 2007. Now </w:t>
      </w:r>
      <w:r w:rsidRPr="00671647">
        <w:rPr>
          <w:rStyle w:val="StyleBoldUnderline"/>
        </w:rPr>
        <w:t>our estimates indicate that these areas ¶ contain resources up to</w:t>
      </w:r>
      <w:r>
        <w:t xml:space="preserve"> 22 billion barrels of oil and </w:t>
      </w:r>
      <w:r w:rsidRPr="00671647">
        <w:rPr>
          <w:rStyle w:val="StyleBoldUnderline"/>
        </w:rPr>
        <w:t>61 ¶ trillion cubic feet of natural gas</w:t>
      </w:r>
      <w:r>
        <w:t>.</w:t>
      </w:r>
      <w:r w:rsidRPr="00856CB6">
        <w:rPr>
          <w:sz w:val="12"/>
        </w:rPr>
        <w:t>¶</w:t>
      </w:r>
      <w:r>
        <w:rPr>
          <w:sz w:val="12"/>
        </w:rPr>
        <w:t xml:space="preserve"> </w:t>
      </w:r>
      <w:r w:rsidRPr="00671647">
        <w:rPr>
          <w:rStyle w:val="StyleBoldUnderline"/>
        </w:rPr>
        <w:t>We are also acting to raise energy production from these ¶ offshore areas</w:t>
      </w:r>
      <w:r>
        <w:t xml:space="preserve"> by providing royalty relief on the OCS leases </w:t>
      </w:r>
      <w:r w:rsidRPr="00856CB6">
        <w:rPr>
          <w:sz w:val="12"/>
        </w:rPr>
        <w:t xml:space="preserve">¶ </w:t>
      </w:r>
      <w:r>
        <w:t xml:space="preserve">for new deep wells that are drilled in shallow water. These are </w:t>
      </w:r>
      <w:r w:rsidRPr="00856CB6">
        <w:rPr>
          <w:sz w:val="12"/>
        </w:rPr>
        <w:t xml:space="preserve">¶ </w:t>
      </w:r>
      <w:r>
        <w:t xml:space="preserve">at depths that heretofore were very and are very costly to </w:t>
      </w:r>
      <w:r w:rsidRPr="00856CB6">
        <w:rPr>
          <w:sz w:val="12"/>
        </w:rPr>
        <w:t xml:space="preserve">¶ </w:t>
      </w:r>
      <w:r>
        <w:t xml:space="preserve">produce from and costly to drill to. </w:t>
      </w:r>
      <w:r w:rsidRPr="008A21B8">
        <w:rPr>
          <w:rStyle w:val="StyleBoldUnderline"/>
        </w:rPr>
        <w:t>We need to encourage that ¶ exploration</w:t>
      </w:r>
      <w:r>
        <w:t xml:space="preserve">. </w:t>
      </w:r>
      <w:r w:rsidRPr="008A21B8">
        <w:rPr>
          <w:rStyle w:val="StyleBoldUnderline"/>
        </w:rPr>
        <w:t>These deep wells</w:t>
      </w:r>
      <w:r>
        <w:t xml:space="preserve">, which are greater than 15,000 </w:t>
      </w:r>
      <w:r w:rsidRPr="00856CB6">
        <w:rPr>
          <w:sz w:val="12"/>
        </w:rPr>
        <w:t xml:space="preserve">¶ </w:t>
      </w:r>
      <w:r>
        <w:t xml:space="preserve">feet in depth, </w:t>
      </w:r>
      <w:r w:rsidRPr="008A21B8">
        <w:rPr>
          <w:rStyle w:val="StyleBoldUnderline"/>
        </w:rPr>
        <w:t xml:space="preserve">are expected to access between 5 to 20 trillion ¶ cubic feet of natural gas and </w:t>
      </w:r>
      <w:r w:rsidRPr="008A21B8">
        <w:rPr>
          <w:rStyle w:val="Emphasis"/>
        </w:rPr>
        <w:t xml:space="preserve">can be developed quickly </w:t>
      </w:r>
      <w:r w:rsidRPr="008A21B8">
        <w:rPr>
          <w:rStyle w:val="StyleBoldUnderline"/>
        </w:rPr>
        <w:t>due to ¶ existing infrastructure and the shallow water</w:t>
      </w:r>
      <w:r>
        <w:t>.</w:t>
      </w:r>
      <w:r w:rsidRPr="00856CB6">
        <w:rPr>
          <w:sz w:val="12"/>
        </w:rPr>
        <w:t>¶</w:t>
      </w:r>
      <w:r>
        <w:rPr>
          <w:sz w:val="12"/>
        </w:rPr>
        <w:t xml:space="preserve"> </w:t>
      </w:r>
      <w:r>
        <w:t xml:space="preserve">We have also issued a final rule in July 2002 that allows </w:t>
      </w:r>
      <w:r w:rsidRPr="00856CB6">
        <w:rPr>
          <w:sz w:val="12"/>
        </w:rPr>
        <w:t xml:space="preserve">¶ </w:t>
      </w:r>
      <w:r>
        <w:t xml:space="preserve">companies to apply for a lease extension, giving them more time </w:t>
      </w:r>
      <w:r w:rsidRPr="00856CB6">
        <w:rPr>
          <w:sz w:val="12"/>
        </w:rPr>
        <w:t xml:space="preserve">¶ </w:t>
      </w:r>
      <w:r>
        <w:t xml:space="preserve">to analyze complex geological data that underlies salt domes. </w:t>
      </w:r>
      <w:r w:rsidRPr="00856CB6">
        <w:rPr>
          <w:sz w:val="12"/>
        </w:rPr>
        <w:t xml:space="preserve">¶ </w:t>
      </w:r>
      <w:r>
        <w:t xml:space="preserve">That is, where geologically salt overlays the geologically </w:t>
      </w:r>
      <w:r w:rsidRPr="00856CB6">
        <w:rPr>
          <w:sz w:val="12"/>
        </w:rPr>
        <w:t xml:space="preserve">¶ </w:t>
      </w:r>
      <w:r>
        <w:t xml:space="preserve">clay. And you try to do seismic, and the seismic just gets </w:t>
      </w:r>
      <w:r w:rsidRPr="00856CB6">
        <w:rPr>
          <w:sz w:val="12"/>
        </w:rPr>
        <w:t xml:space="preserve">¶ </w:t>
      </w:r>
      <w:r>
        <w:t xml:space="preserve">distorted. So we have extended the lease terms, so that </w:t>
      </w:r>
      <w:r w:rsidRPr="00856CB6">
        <w:rPr>
          <w:sz w:val="12"/>
        </w:rPr>
        <w:t xml:space="preserve">¶ </w:t>
      </w:r>
      <w:r>
        <w:t xml:space="preserve">hopefully those companies can figure out where and where to </w:t>
      </w:r>
      <w:r w:rsidRPr="00856CB6">
        <w:rPr>
          <w:sz w:val="12"/>
        </w:rPr>
        <w:t xml:space="preserve">¶ </w:t>
      </w:r>
      <w:r>
        <w:t xml:space="preserve">best drill. Vast resources of oil and natural gas lie, we hope, </w:t>
      </w:r>
      <w:r w:rsidRPr="00856CB6">
        <w:rPr>
          <w:sz w:val="12"/>
        </w:rPr>
        <w:t xml:space="preserve">¶ </w:t>
      </w:r>
      <w:r>
        <w:t xml:space="preserve">beneath these sheets of salt in the OCS in the Gulf of Mexico. </w:t>
      </w:r>
      <w:r w:rsidRPr="00856CB6">
        <w:rPr>
          <w:sz w:val="12"/>
        </w:rPr>
        <w:t xml:space="preserve">¶ </w:t>
      </w:r>
      <w:r>
        <w:t>But it is very difficult to get clear seismic images.</w:t>
      </w:r>
      <w:r w:rsidRPr="00856CB6">
        <w:rPr>
          <w:sz w:val="12"/>
        </w:rPr>
        <w:t>¶</w:t>
      </w:r>
      <w:r>
        <w:rPr>
          <w:sz w:val="12"/>
        </w:rPr>
        <w:t xml:space="preserve"> </w:t>
      </w:r>
      <w:r>
        <w:t xml:space="preserve">We are also working to create a process of reviewing and </w:t>
      </w:r>
      <w:r w:rsidRPr="00856CB6">
        <w:rPr>
          <w:sz w:val="12"/>
        </w:rPr>
        <w:t xml:space="preserve">¶ </w:t>
      </w:r>
      <w:r>
        <w:t xml:space="preserve">permitting alternative energy sources on the OCS lands. We have </w:t>
      </w:r>
      <w:r w:rsidRPr="00856CB6">
        <w:rPr>
          <w:sz w:val="12"/>
        </w:rPr>
        <w:t xml:space="preserve">¶ </w:t>
      </w:r>
      <w:r>
        <w:t xml:space="preserve">sent legislation to Congress that would give the Minerals </w:t>
      </w:r>
      <w:r w:rsidRPr="00856CB6">
        <w:rPr>
          <w:sz w:val="12"/>
        </w:rPr>
        <w:t xml:space="preserve">¶ </w:t>
      </w:r>
      <w:r>
        <w:t xml:space="preserve">Management Service of the Department of the Interior clear </w:t>
      </w:r>
      <w:r w:rsidRPr="00856CB6">
        <w:rPr>
          <w:sz w:val="12"/>
        </w:rPr>
        <w:t xml:space="preserve">¶ </w:t>
      </w:r>
      <w:r>
        <w:t xml:space="preserve">authority to lease parts of the OCS for renewable energy. The </w:t>
      </w:r>
      <w:r w:rsidRPr="00856CB6">
        <w:rPr>
          <w:sz w:val="12"/>
        </w:rPr>
        <w:t xml:space="preserve">¶ </w:t>
      </w:r>
      <w:r>
        <w:t xml:space="preserve">renewables could be wind, wave, or solar energy, and related </w:t>
      </w:r>
      <w:r w:rsidRPr="00856CB6">
        <w:rPr>
          <w:sz w:val="12"/>
        </w:rPr>
        <w:t xml:space="preserve">¶ </w:t>
      </w:r>
      <w:r>
        <w:t xml:space="preserve">projects that are auxiliary to oil and gas development, such as </w:t>
      </w:r>
      <w:r w:rsidRPr="00856CB6">
        <w:rPr>
          <w:sz w:val="12"/>
        </w:rPr>
        <w:t xml:space="preserve">¶ </w:t>
      </w:r>
      <w:r>
        <w:t>offshore staging facilities and emergency medical facilities.</w:t>
      </w:r>
      <w:r w:rsidRPr="00856CB6">
        <w:rPr>
          <w:sz w:val="12"/>
        </w:rPr>
        <w:t>¶</w:t>
      </w:r>
      <w:r>
        <w:rPr>
          <w:sz w:val="12"/>
        </w:rPr>
        <w:t xml:space="preserve"> </w:t>
      </w:r>
      <w:r w:rsidRPr="008A21B8">
        <w:rPr>
          <w:rStyle w:val="StyleBoldUnderline"/>
        </w:rPr>
        <w:t xml:space="preserve">We need this authority in order to be able </w:t>
      </w:r>
      <w:r w:rsidRPr="008A21B8">
        <w:rPr>
          <w:rStyle w:val="StyleBoldUnderline"/>
        </w:rPr>
        <w:lastRenderedPageBreak/>
        <w:t>to truly give ¶ the private sector</w:t>
      </w:r>
      <w:r>
        <w:t xml:space="preserve"> what are the rules to play from and buy, so </w:t>
      </w:r>
      <w:r w:rsidRPr="00856CB6">
        <w:rPr>
          <w:sz w:val="12"/>
        </w:rPr>
        <w:t xml:space="preserve">¶ </w:t>
      </w:r>
      <w:r>
        <w:t xml:space="preserve">they can have </w:t>
      </w:r>
      <w:r w:rsidRPr="008A21B8">
        <w:rPr>
          <w:rStyle w:val="StyleBoldUnderline"/>
        </w:rPr>
        <w:t>certainty about where to go</w:t>
      </w:r>
      <w:r>
        <w:t>.</w:t>
      </w:r>
    </w:p>
    <w:p w:rsidR="0005290D" w:rsidRPr="005D123D" w:rsidRDefault="0005290D" w:rsidP="0005290D"/>
    <w:p w:rsidR="0005290D" w:rsidRDefault="0005290D" w:rsidP="0005290D">
      <w:pPr>
        <w:pStyle w:val="Heading3"/>
      </w:pPr>
      <w:r>
        <w:lastRenderedPageBreak/>
        <w:t>Offshore Supply – Can’t Access Gas Now</w:t>
      </w:r>
    </w:p>
    <w:p w:rsidR="0005290D" w:rsidRPr="000E5AA9" w:rsidRDefault="0005290D" w:rsidP="0005290D"/>
    <w:p w:rsidR="0005290D" w:rsidRDefault="0005290D" w:rsidP="0005290D">
      <w:pPr>
        <w:pStyle w:val="Heading4"/>
      </w:pPr>
      <w:r>
        <w:t>Functional moratorium now – means we can’t access 98% of OCS reserves. Plan removes those restrictions</w:t>
      </w:r>
    </w:p>
    <w:p w:rsidR="0005290D" w:rsidRDefault="0005290D" w:rsidP="0005290D">
      <w:pPr>
        <w:rPr>
          <w:rStyle w:val="StyleStyleBold12pt"/>
        </w:rPr>
      </w:pPr>
      <w:r>
        <w:rPr>
          <w:rStyle w:val="StyleStyleBold12pt"/>
        </w:rPr>
        <w:t>Pyle, President of the Institute for Energy Research, ‘12</w:t>
      </w:r>
    </w:p>
    <w:p w:rsidR="0005290D" w:rsidRDefault="0005290D" w:rsidP="0005290D">
      <w:r>
        <w:t>(Thomas, 7-10-12, Washington Times, “Energy Department sneaks offshore moratorium past public; Jobs and oil-supply potential are shut down,” accessed 6-23-13, Lexis]</w:t>
      </w:r>
    </w:p>
    <w:p w:rsidR="0005290D" w:rsidRDefault="0005290D" w:rsidP="0005290D"/>
    <w:p w:rsidR="0005290D" w:rsidRDefault="0005290D" w:rsidP="0005290D">
      <w:r>
        <w:t xml:space="preserve">While the Obama administration was taking a victory lap last week after the 5-4 Supreme Court decision to uphold the president's signature legislative accomplishment, Obamacare, </w:t>
      </w:r>
      <w:r w:rsidRPr="00CF5AF5">
        <w:rPr>
          <w:rStyle w:val="StyleBoldUnderline"/>
        </w:rPr>
        <w:t xml:space="preserve">the Interior Department </w:t>
      </w:r>
      <w:r>
        <w:t xml:space="preserve">was using the media black hole to </w:t>
      </w:r>
      <w:r w:rsidRPr="00CF5AF5">
        <w:rPr>
          <w:rStyle w:val="StyleBoldUnderline"/>
        </w:rPr>
        <w:t>release a much-awaited five-year plan for offshore drilling</w:t>
      </w:r>
      <w:r>
        <w:t xml:space="preserve">. </w:t>
      </w:r>
      <w:r w:rsidRPr="00CF5AF5">
        <w:rPr>
          <w:rStyle w:val="StyleBoldUnderline"/>
        </w:rPr>
        <w:t>That plan reinstitutes a 30-year moratorium on offshore energy exploration that will keep our most promising resources locked away until long after</w:t>
      </w:r>
      <w:r>
        <w:t xml:space="preserve"> President </w:t>
      </w:r>
      <w:r w:rsidRPr="00CF5AF5">
        <w:rPr>
          <w:rStyle w:val="StyleBoldUnderline"/>
        </w:rPr>
        <w:t>Obama begins plans for his presidential library</w:t>
      </w:r>
      <w:r>
        <w:t xml:space="preserve">. Given the timing, it is clear that </w:t>
      </w:r>
      <w:r w:rsidRPr="00CF5AF5">
        <w:rPr>
          <w:rStyle w:val="StyleBoldUnderline"/>
        </w:rPr>
        <w:t xml:space="preserve">the self-described "all of the above" energy president didn't want the American people to discover that he was denying access to nearly 98 percent of America's vast energy potential on the </w:t>
      </w:r>
      <w:r>
        <w:t>Outer Continental Shelf (</w:t>
      </w:r>
      <w:r w:rsidRPr="00CF5AF5">
        <w:rPr>
          <w:rStyle w:val="StyleBoldUnderline"/>
        </w:rPr>
        <w:t>OCS</w:t>
      </w:r>
      <w:r>
        <w:t>).</w:t>
      </w:r>
      <w:r w:rsidRPr="00CF5AF5">
        <w:rPr>
          <w:sz w:val="12"/>
        </w:rPr>
        <w:t xml:space="preserve">¶ </w:t>
      </w:r>
      <w:r>
        <w:t>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w:t>
      </w:r>
      <w:r w:rsidRPr="00CF5AF5">
        <w:rPr>
          <w:sz w:val="12"/>
        </w:rPr>
        <w:t xml:space="preserve">¶ </w:t>
      </w:r>
      <w:r>
        <w:t xml:space="preserve">But since taking office, Mr. </w:t>
      </w:r>
      <w:r w:rsidRPr="00CF5AF5">
        <w:rPr>
          <w:rStyle w:val="StyleBoldUnderline"/>
        </w:rPr>
        <w:t xml:space="preserve">Obama and </w:t>
      </w:r>
      <w:r>
        <w:t xml:space="preserve">Mr. </w:t>
      </w:r>
      <w:r w:rsidRPr="00CF5AF5">
        <w:rPr>
          <w:rStyle w:val="StyleBoldUnderline"/>
        </w:rPr>
        <w:t>Salazar have worked to restrict access to</w:t>
      </w:r>
      <w:r>
        <w:t xml:space="preserve"> our offshore oil and </w:t>
      </w:r>
      <w:r w:rsidRPr="00CF5AF5">
        <w:rPr>
          <w:rStyle w:val="StyleBoldUnderline"/>
        </w:rPr>
        <w:t xml:space="preserve">gas resources by canceling lease sales, delaying others and creating an atmosphere of uncertainty about America's future offshore development </w:t>
      </w:r>
      <w:r>
        <w:t xml:space="preserve">that has left job creators looking for other countries' waters to host their offshore rigs. More than 3 1/2 years into the Obama regime, nearly 86 billion barrels of undiscovered oil on the Outer Continental Shelf remain off-limits to Americans. Alaska alone has about 24 billion barrels of oil in unleased federal waters. The Commonwealth of </w:t>
      </w:r>
      <w:r w:rsidRPr="00CF5AF5">
        <w:rPr>
          <w:rStyle w:val="StyleBoldUnderline"/>
        </w:rPr>
        <w:t xml:space="preserve">Virginia </w:t>
      </w:r>
      <w:r>
        <w:t xml:space="preserve">- where Mr. Obama has reversed policies that would have allowed offshore development - </w:t>
      </w:r>
      <w:r w:rsidRPr="00CF5AF5">
        <w:rPr>
          <w:rStyle w:val="StyleBoldUnderline"/>
        </w:rPr>
        <w:t xml:space="preserve">is home to </w:t>
      </w:r>
      <w:r>
        <w:t xml:space="preserve">130 million barrels of offshore oil and </w:t>
      </w:r>
      <w:r w:rsidRPr="00CF5AF5">
        <w:rPr>
          <w:rStyle w:val="StyleBoldUnderline"/>
        </w:rPr>
        <w:t>1.14 trillion cubic feet of natural gas.</w:t>
      </w:r>
      <w:r>
        <w:t xml:space="preserve"> But thanks to the president, Virginians will have to wait at least another five years before they can begin creating the jobs that will unlock their offshore resources.</w:t>
      </w:r>
      <w:r w:rsidRPr="00CF5AF5">
        <w:rPr>
          <w:sz w:val="12"/>
        </w:rPr>
        <w:t xml:space="preserve">¶ </w:t>
      </w:r>
      <w:r>
        <w:t>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w:t>
      </w:r>
      <w:r w:rsidRPr="00CF5AF5">
        <w:rPr>
          <w:sz w:val="12"/>
        </w:rPr>
        <w:t xml:space="preserve">¶ </w:t>
      </w:r>
      <w:r>
        <w:t xml:space="preserve">But facts are stubborn things, and </w:t>
      </w:r>
      <w:r w:rsidRPr="00CF5AF5">
        <w:rPr>
          <w:rStyle w:val="StyleBoldUnderline"/>
        </w:rPr>
        <w:t xml:space="preserve">the Obama administration cannot run forever from its abysmal energy record. </w:t>
      </w:r>
      <w:r>
        <w:t>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w:t>
      </w:r>
    </w:p>
    <w:p w:rsidR="0005290D" w:rsidRDefault="0005290D" w:rsidP="0005290D">
      <w:r>
        <w:t xml:space="preserve">Under the new Obama plan, those numbers will only get worse. </w:t>
      </w:r>
      <w:r w:rsidRPr="00CF5AF5">
        <w:rPr>
          <w:rStyle w:val="StyleBoldUnderline"/>
        </w:rPr>
        <w:t xml:space="preserve">The 2012-17 plan leaves out the entire Atlantic and Pacific coasts and the vast majority of OCS areas off Alaska. It cuts in half the average number of lease sales per year, requires higher minimum bids and shorter lease periods and dramatically reduces lease terms. </w:t>
      </w:r>
      <w:r>
        <w:t>Yet, somehow, we're supposed to believe that our "all of the above" president is responsible for increased production and reduced oil import.</w:t>
      </w:r>
    </w:p>
    <w:p w:rsidR="0005290D" w:rsidRDefault="0005290D" w:rsidP="0005290D"/>
    <w:p w:rsidR="005D123D" w:rsidRDefault="005D123D" w:rsidP="005D123D">
      <w:pPr>
        <w:pStyle w:val="Heading2"/>
      </w:pPr>
      <w:r>
        <w:lastRenderedPageBreak/>
        <w:t>Exports</w:t>
      </w:r>
    </w:p>
    <w:p w:rsidR="005D123D" w:rsidRDefault="005D123D" w:rsidP="005D123D"/>
    <w:p w:rsidR="0005290D" w:rsidRDefault="0005290D" w:rsidP="0005290D">
      <w:pPr>
        <w:pStyle w:val="Heading3"/>
      </w:pPr>
      <w:r>
        <w:lastRenderedPageBreak/>
        <w:t>Supply Certain Solves Exports</w:t>
      </w:r>
    </w:p>
    <w:p w:rsidR="0005290D" w:rsidRDefault="0005290D" w:rsidP="0005290D"/>
    <w:p w:rsidR="0005290D" w:rsidRDefault="0005290D" w:rsidP="0005290D">
      <w:pPr>
        <w:pStyle w:val="Heading4"/>
      </w:pPr>
      <w:r>
        <w:t>New supply facilitates exports – changing perception of supply uncertainty is key</w:t>
      </w:r>
    </w:p>
    <w:p w:rsidR="0005290D" w:rsidRDefault="0005290D" w:rsidP="0005290D">
      <w:pPr>
        <w:rPr>
          <w:rStyle w:val="StyleStyleBold12pt"/>
        </w:rPr>
      </w:pPr>
      <w:r w:rsidRPr="00642A7D">
        <w:rPr>
          <w:rStyle w:val="StyleStyleBold12pt"/>
        </w:rPr>
        <w:t xml:space="preserve">Ebinger, </w:t>
      </w:r>
      <w:r>
        <w:rPr>
          <w:rStyle w:val="StyleStyleBold12pt"/>
        </w:rPr>
        <w:t>Brookings Energy Security Initiative Director, 12</w:t>
      </w:r>
    </w:p>
    <w:p w:rsidR="0005290D" w:rsidRDefault="0005290D" w:rsidP="0005290D">
      <w:r>
        <w:t xml:space="preserve">[Charles, 5-2-12, Brookings, “Liquid Markets: Assessing the Case for US Exports of Liquefied Natural Gas,” </w:t>
      </w:r>
      <w:hyperlink r:id="rId67" w:history="1">
        <w:r>
          <w:rPr>
            <w:rStyle w:val="Hyperlink"/>
          </w:rPr>
          <w:t>http://www.brookings.edu/~/media/events/2012/5/02%20lng%20exports/20120502_lng_exports</w:t>
        </w:r>
      </w:hyperlink>
      <w:r>
        <w:t>, accessed 6-28-13]</w:t>
      </w:r>
    </w:p>
    <w:p w:rsidR="0005290D" w:rsidRPr="00AD72C6" w:rsidRDefault="0005290D" w:rsidP="0005290D"/>
    <w:p w:rsidR="0005290D" w:rsidRDefault="0005290D" w:rsidP="0005290D">
      <w:r w:rsidRPr="00642A7D">
        <w:rPr>
          <w:rStyle w:val="StyleBoldUnderline"/>
        </w:rPr>
        <w:t>Aside from the price impact of potential U.S. ¶ LNG exports</w:t>
      </w:r>
      <w:r>
        <w:t xml:space="preserve">, </w:t>
      </w:r>
      <w:r w:rsidRPr="00AD72C6">
        <w:rPr>
          <w:rStyle w:val="StyleBoldUnderline"/>
        </w:rPr>
        <w:t>a major concern among opponents ¶ is that such exports would diminish U.S. “energy ¶ security”; that exports would deny the United ¶ States of a strategically important resource. The ¶ extent to which such concerns are valid depends ¶ on</w:t>
      </w:r>
      <w:r>
        <w:t xml:space="preserve"> several factors, including </w:t>
      </w:r>
      <w:r w:rsidRPr="00AD72C6">
        <w:rPr>
          <w:rStyle w:val="StyleBoldUnderline"/>
        </w:rPr>
        <w:t>the size of the domestic resource base</w:t>
      </w:r>
      <w:r>
        <w:t xml:space="preserve">, and the liquidity and functionality of global trade. As Part I of this report </w:t>
      </w:r>
      <w:r w:rsidRPr="00AD72C6">
        <w:rPr>
          <w:sz w:val="12"/>
        </w:rPr>
        <w:t xml:space="preserve">¶ </w:t>
      </w:r>
      <w:r>
        <w:t xml:space="preserve">notes, geological evidence suggests that the volumes of LNG export under consideration would </w:t>
      </w:r>
      <w:r w:rsidRPr="00AD72C6">
        <w:rPr>
          <w:sz w:val="12"/>
        </w:rPr>
        <w:t xml:space="preserve">¶ </w:t>
      </w:r>
      <w:r>
        <w:t xml:space="preserve">not materially affect the availability of natural gas </w:t>
      </w:r>
      <w:r w:rsidRPr="00AD72C6">
        <w:rPr>
          <w:sz w:val="12"/>
        </w:rPr>
        <w:t xml:space="preserve">¶ </w:t>
      </w:r>
      <w:r>
        <w:t xml:space="preserve">for the domestic market. Twenty years of LNG </w:t>
      </w:r>
      <w:r w:rsidRPr="00AD72C6">
        <w:rPr>
          <w:sz w:val="12"/>
        </w:rPr>
        <w:t xml:space="preserve">¶ </w:t>
      </w:r>
      <w:r>
        <w:t xml:space="preserve">exports at the rate of 6 bcf/day, phased in over </w:t>
      </w:r>
      <w:r w:rsidRPr="00AD72C6">
        <w:rPr>
          <w:sz w:val="12"/>
        </w:rPr>
        <w:t xml:space="preserve">¶ </w:t>
      </w:r>
      <w:r>
        <w:t xml:space="preserve">the course of 6 years, would increase demand by </w:t>
      </w:r>
      <w:r w:rsidRPr="00AD72C6">
        <w:rPr>
          <w:sz w:val="12"/>
        </w:rPr>
        <w:t xml:space="preserve">¶ </w:t>
      </w:r>
      <w:r>
        <w:t xml:space="preserve">approximately 38 tcf. As presented in Part I, four </w:t>
      </w:r>
      <w:r w:rsidRPr="00AD72C6">
        <w:rPr>
          <w:sz w:val="12"/>
        </w:rPr>
        <w:t xml:space="preserve">¶ </w:t>
      </w:r>
      <w:r>
        <w:t xml:space="preserve">existing estimates of total technically recoverable </w:t>
      </w:r>
      <w:r w:rsidRPr="00AD72C6">
        <w:rPr>
          <w:sz w:val="12"/>
        </w:rPr>
        <w:t xml:space="preserve">¶ </w:t>
      </w:r>
      <w:r>
        <w:t xml:space="preserve">shale gas resources range from 687 tcf to 1,842 tcf; </w:t>
      </w:r>
      <w:r w:rsidRPr="00AD72C6">
        <w:rPr>
          <w:sz w:val="12"/>
        </w:rPr>
        <w:t xml:space="preserve">¶ </w:t>
      </w:r>
      <w:r>
        <w:t xml:space="preserve">therefore, exporting 6 bcf/day of LNG over the </w:t>
      </w:r>
      <w:r w:rsidRPr="00AD72C6">
        <w:rPr>
          <w:sz w:val="12"/>
        </w:rPr>
        <w:t xml:space="preserve">¶ </w:t>
      </w:r>
      <w:r>
        <w:t xml:space="preserve">course of twenty years would consume between 2 </w:t>
      </w:r>
      <w:r w:rsidRPr="00AD72C6">
        <w:rPr>
          <w:sz w:val="12"/>
        </w:rPr>
        <w:t xml:space="preserve">¶ </w:t>
      </w:r>
      <w:r>
        <w:t xml:space="preserve">and 5.5 percent of total shale gas resources. While </w:t>
      </w:r>
      <w:r w:rsidRPr="00AD72C6">
        <w:rPr>
          <w:sz w:val="12"/>
        </w:rPr>
        <w:t xml:space="preserve">¶ </w:t>
      </w:r>
      <w:r w:rsidRPr="00AD72C6">
        <w:rPr>
          <w:rStyle w:val="StyleBoldUnderline"/>
        </w:rPr>
        <w:t>the estimates for shale gas reserves are uncertain</w:t>
      </w:r>
      <w:r>
        <w:t xml:space="preserve">, </w:t>
      </w:r>
      <w:r w:rsidRPr="00AD72C6">
        <w:rPr>
          <w:sz w:val="12"/>
        </w:rPr>
        <w:t xml:space="preserve">¶ </w:t>
      </w:r>
      <w:r w:rsidRPr="00AD72C6">
        <w:rPr>
          <w:rStyle w:val="StyleBoldUnderline"/>
        </w:rPr>
        <w:t>in a scenario where reserves are perceived to be ¶ lower than expected, domestic natural gas prices ¶ would increase and exports would almost immediately become uneconomic.</w:t>
      </w:r>
      <w:r>
        <w:t xml:space="preserve"> In the long-term, it </w:t>
      </w:r>
      <w:r w:rsidRPr="00AD72C6">
        <w:rPr>
          <w:sz w:val="12"/>
        </w:rPr>
        <w:t xml:space="preserve">¶ </w:t>
      </w:r>
      <w:r>
        <w:t xml:space="preserve">is possible that U.S. prices and international prices will converge to the point at which they settle </w:t>
      </w:r>
      <w:r w:rsidRPr="00AD72C6">
        <w:rPr>
          <w:sz w:val="12"/>
        </w:rPr>
        <w:t xml:space="preserve">¶ </w:t>
      </w:r>
      <w:r>
        <w:t xml:space="preserve">at similar levels. </w:t>
      </w:r>
      <w:r w:rsidRPr="00AD72C6">
        <w:rPr>
          <w:rStyle w:val="StyleBoldUnderline"/>
        </w:rPr>
        <w:t>In that case, the United States ¶ would have</w:t>
      </w:r>
      <w:r>
        <w:t xml:space="preserve"> more than </w:t>
      </w:r>
      <w:r w:rsidRPr="00AD72C6">
        <w:rPr>
          <w:rStyle w:val="StyleBoldUnderline"/>
        </w:rPr>
        <w:t>adequate import capacity</w:t>
      </w:r>
      <w:r>
        <w:t xml:space="preserve"> </w:t>
      </w:r>
      <w:r w:rsidRPr="00AD72C6">
        <w:rPr>
          <w:sz w:val="12"/>
        </w:rPr>
        <w:t xml:space="preserve">¶ </w:t>
      </w:r>
      <w:r>
        <w:t xml:space="preserve">(through bi-directional import/export facilities) </w:t>
      </w:r>
      <w:r w:rsidRPr="00AD72C6">
        <w:rPr>
          <w:sz w:val="12"/>
        </w:rPr>
        <w:t xml:space="preserve">¶ </w:t>
      </w:r>
      <w:r w:rsidRPr="00AD72C6">
        <w:rPr>
          <w:rStyle w:val="StyleBoldUnderline"/>
        </w:rPr>
        <w:t>to import gas</w:t>
      </w:r>
      <w:r>
        <w:t xml:space="preserve"> when economic.</w:t>
      </w:r>
    </w:p>
    <w:p w:rsidR="0005290D" w:rsidRDefault="0005290D" w:rsidP="0005290D"/>
    <w:p w:rsidR="0005290D" w:rsidRDefault="0005290D" w:rsidP="0005290D">
      <w:pPr>
        <w:pStyle w:val="Heading4"/>
      </w:pPr>
      <w:r>
        <w:t>Supply disputes block exports now – creating sustainable supplies is key</w:t>
      </w:r>
    </w:p>
    <w:p w:rsidR="0005290D" w:rsidRDefault="0005290D" w:rsidP="0005290D">
      <w:pPr>
        <w:rPr>
          <w:rStyle w:val="StyleStyleBold12pt"/>
        </w:rPr>
      </w:pPr>
      <w:r w:rsidRPr="001870BA">
        <w:rPr>
          <w:rStyle w:val="StyleStyleBold12pt"/>
          <w:highlight w:val="cyan"/>
        </w:rPr>
        <w:t>Ebinger</w:t>
      </w:r>
      <w:r>
        <w:rPr>
          <w:rStyle w:val="StyleStyleBold12pt"/>
        </w:rPr>
        <w:t>, Senior fellow and Director of the Energy Security Initiative at Brookings, ‘</w:t>
      </w:r>
      <w:r w:rsidRPr="001870BA">
        <w:rPr>
          <w:rStyle w:val="StyleStyleBold12pt"/>
          <w:highlight w:val="cyan"/>
        </w:rPr>
        <w:t>12</w:t>
      </w:r>
    </w:p>
    <w:p w:rsidR="0005290D" w:rsidRDefault="0005290D" w:rsidP="0005290D">
      <w:r>
        <w:t xml:space="preserve">(Charles, “Liquid Markets: Assessing the Case for US Exports of Liquefied Natural Gas,” 5-2-12, </w:t>
      </w:r>
      <w:hyperlink r:id="rId68" w:history="1">
        <w:r>
          <w:rPr>
            <w:rStyle w:val="Hyperlink"/>
          </w:rPr>
          <w:t>http://www.brookings.edu/~/media/events/2012/5/02%20lng%20exports/20120502_lng_exports</w:t>
        </w:r>
      </w:hyperlink>
      <w:r>
        <w:t>, accessed 10-22-12) PM</w:t>
      </w:r>
    </w:p>
    <w:p w:rsidR="0005290D" w:rsidRPr="00AD72C6" w:rsidRDefault="0005290D" w:rsidP="0005290D"/>
    <w:p w:rsidR="0005290D" w:rsidRDefault="0005290D" w:rsidP="0005290D">
      <w:r w:rsidRPr="00AD72C6">
        <w:rPr>
          <w:rStyle w:val="StyleBoldUnderline"/>
        </w:rPr>
        <w:t xml:space="preserve">For an increase in U.S. exports of LNG to be considered feasible, there has to be an adequate and ¶ sustainable domestic resource base to support </w:t>
      </w:r>
      <w:r>
        <w:t xml:space="preserve">it. </w:t>
      </w:r>
      <w:r w:rsidRPr="001D6AB6">
        <w:rPr>
          <w:sz w:val="12"/>
        </w:rPr>
        <w:t xml:space="preserve">¶ </w:t>
      </w:r>
      <w:r>
        <w:t xml:space="preserve">Natural gas currently accounts for approximately </w:t>
      </w:r>
      <w:r w:rsidRPr="001D6AB6">
        <w:rPr>
          <w:sz w:val="12"/>
        </w:rPr>
        <w:t xml:space="preserve">¶ </w:t>
      </w:r>
      <w:r>
        <w:t>25 percent of the U.S. primary energy mix.</w:t>
      </w:r>
      <w:r w:rsidRPr="001D6AB6">
        <w:rPr>
          <w:sz w:val="12"/>
        </w:rPr>
        <w:t xml:space="preserve">¶ </w:t>
      </w:r>
      <w:r>
        <w:t>3</w:t>
      </w:r>
      <w:r w:rsidRPr="001D6AB6">
        <w:rPr>
          <w:sz w:val="12"/>
        </w:rPr>
        <w:t>¶</w:t>
      </w:r>
      <w:r>
        <w:rPr>
          <w:sz w:val="12"/>
        </w:rPr>
        <w:t xml:space="preserve"> </w:t>
      </w:r>
      <w:r>
        <w:t xml:space="preserve">While </w:t>
      </w:r>
      <w:r w:rsidRPr="001D6AB6">
        <w:rPr>
          <w:sz w:val="12"/>
        </w:rPr>
        <w:t xml:space="preserve">¶ </w:t>
      </w:r>
      <w:r>
        <w:t xml:space="preserve">it currently provides only a minority of U.S. gas </w:t>
      </w:r>
      <w:r w:rsidRPr="001D6AB6">
        <w:rPr>
          <w:sz w:val="12"/>
        </w:rPr>
        <w:t xml:space="preserve">¶ </w:t>
      </w:r>
      <w:r>
        <w:t xml:space="preserve">supply, shale gas production is increasing at a rapid rate: from 2000 to 2006, shale gas production </w:t>
      </w:r>
      <w:r w:rsidRPr="001D6AB6">
        <w:rPr>
          <w:sz w:val="12"/>
        </w:rPr>
        <w:t xml:space="preserve">¶ </w:t>
      </w:r>
      <w:r>
        <w:t xml:space="preserve">increased by an average annual rate of 17 percent; </w:t>
      </w:r>
      <w:r w:rsidRPr="001D6AB6">
        <w:rPr>
          <w:sz w:val="12"/>
        </w:rPr>
        <w:t xml:space="preserve">¶ </w:t>
      </w:r>
      <w:r>
        <w:t xml:space="preserve">from 2006 to 2010, production increased by an </w:t>
      </w:r>
      <w:r w:rsidRPr="001D6AB6">
        <w:rPr>
          <w:sz w:val="12"/>
        </w:rPr>
        <w:t xml:space="preserve">¶ </w:t>
      </w:r>
      <w:r>
        <w:t>annual average rate of 48 percent (see Figure 2).</w:t>
      </w:r>
      <w:r w:rsidRPr="001D6AB6">
        <w:rPr>
          <w:sz w:val="12"/>
        </w:rPr>
        <w:t xml:space="preserve">¶ </w:t>
      </w:r>
      <w:r>
        <w:t>4</w:t>
      </w:r>
      <w:r w:rsidRPr="001D6AB6">
        <w:rPr>
          <w:sz w:val="12"/>
        </w:rPr>
        <w:t xml:space="preserve">¶ </w:t>
      </w:r>
      <w:r>
        <w:t xml:space="preserve">According to the Energy Information Administration (EIA), shale gas production in the United States reached 4.87 trillion cubic feet (tcf) in </w:t>
      </w:r>
      <w:r w:rsidRPr="001D6AB6">
        <w:rPr>
          <w:sz w:val="12"/>
        </w:rPr>
        <w:t xml:space="preserve">¶ </w:t>
      </w:r>
      <w:r>
        <w:t xml:space="preserve">2010, or 23 percent of U.S. dry gas production. By </w:t>
      </w:r>
      <w:r w:rsidRPr="001D6AB6">
        <w:rPr>
          <w:sz w:val="12"/>
        </w:rPr>
        <w:t xml:space="preserve">¶ </w:t>
      </w:r>
      <w:r>
        <w:t xml:space="preserve">2035, it is estimated that shale gas production will </w:t>
      </w:r>
      <w:r w:rsidRPr="001D6AB6">
        <w:rPr>
          <w:sz w:val="12"/>
        </w:rPr>
        <w:t xml:space="preserve">¶ </w:t>
      </w:r>
      <w:r>
        <w:t xml:space="preserve">account for 46 percent of total domestic natural </w:t>
      </w:r>
      <w:r w:rsidRPr="001D6AB6">
        <w:rPr>
          <w:sz w:val="12"/>
        </w:rPr>
        <w:t xml:space="preserve">¶ </w:t>
      </w:r>
      <w:r>
        <w:t>gas production.</w:t>
      </w:r>
      <w:r w:rsidRPr="001D6AB6">
        <w:rPr>
          <w:sz w:val="12"/>
        </w:rPr>
        <w:t xml:space="preserve">¶ </w:t>
      </w:r>
      <w:r>
        <w:t>5</w:t>
      </w:r>
      <w:r w:rsidRPr="001D6AB6">
        <w:rPr>
          <w:sz w:val="12"/>
        </w:rPr>
        <w:t xml:space="preserve">¶ </w:t>
      </w:r>
      <w:r w:rsidRPr="00AD72C6">
        <w:rPr>
          <w:rStyle w:val="StyleBoldUnderline"/>
        </w:rPr>
        <w:t>Given the centrality of shale gas to the future of ¶ the U.S. gas sector, much of the discussion over ¶ potential exports hinges on the prospects for ¶ its sustained availability and development. For ¶ exports to be feasible, gas from shale and other ¶ unconventional sources needs to both offset declines in conventional production and compete with new and incumbent domestic end uses</w:t>
      </w:r>
      <w:r>
        <w:t xml:space="preserve">. </w:t>
      </w:r>
      <w:r w:rsidRPr="001D6AB6">
        <w:rPr>
          <w:sz w:val="12"/>
        </w:rPr>
        <w:t xml:space="preserve">¶ </w:t>
      </w:r>
      <w:r>
        <w:t xml:space="preserve">There have been a number of reports and studies that attempt to identify the total amount of </w:t>
      </w:r>
      <w:r w:rsidRPr="001D6AB6">
        <w:rPr>
          <w:sz w:val="12"/>
        </w:rPr>
        <w:t xml:space="preserve">¶ </w:t>
      </w:r>
      <w:r>
        <w:t xml:space="preserve">technically recoverable shale gas resources—the </w:t>
      </w:r>
      <w:r w:rsidRPr="001D6AB6">
        <w:rPr>
          <w:sz w:val="12"/>
        </w:rPr>
        <w:t xml:space="preserve">¶ </w:t>
      </w:r>
      <w:r>
        <w:t xml:space="preserve">volumes of gas retrievable using current technology irrespective of cost—available in the United </w:t>
      </w:r>
      <w:r w:rsidRPr="001D6AB6">
        <w:rPr>
          <w:sz w:val="12"/>
        </w:rPr>
        <w:t xml:space="preserve">¶ </w:t>
      </w:r>
      <w:r>
        <w:t xml:space="preserve">States. These estimates </w:t>
      </w:r>
      <w:r>
        <w:lastRenderedPageBreak/>
        <w:t xml:space="preserve">vary from just under 700 </w:t>
      </w:r>
      <w:r w:rsidRPr="001D6AB6">
        <w:rPr>
          <w:sz w:val="12"/>
        </w:rPr>
        <w:t xml:space="preserve">¶ </w:t>
      </w:r>
      <w:r>
        <w:t xml:space="preserve">trillion cubic feet (tcf) of shale gas to over 1,800 </w:t>
      </w:r>
      <w:r w:rsidRPr="001D6AB6">
        <w:rPr>
          <w:sz w:val="12"/>
        </w:rPr>
        <w:t xml:space="preserve">¶ </w:t>
      </w:r>
      <w:r>
        <w:t xml:space="preserve">tcf (see table 1). To put these numbers in context, the United States consumed just over 24 tcf </w:t>
      </w:r>
      <w:r w:rsidRPr="001D6AB6">
        <w:rPr>
          <w:sz w:val="12"/>
        </w:rPr>
        <w:t xml:space="preserve">¶ </w:t>
      </w:r>
      <w:r>
        <w:t xml:space="preserve">of gas in 2010, suggesting that </w:t>
      </w:r>
      <w:r w:rsidRPr="00AD72C6">
        <w:rPr>
          <w:rStyle w:val="StyleBoldUnderline"/>
        </w:rPr>
        <w:t>the estimates for ¶ the shale gas resource alone would be enough to ¶ satisfy between 25 and 80 years of U.S. domestic ¶ demand</w:t>
      </w:r>
      <w:r w:rsidRPr="001D6AB6">
        <w:rPr>
          <w:sz w:val="12"/>
        </w:rPr>
        <w:t xml:space="preserve">¶ </w:t>
      </w:r>
      <w:r>
        <w:t>6</w:t>
      </w:r>
      <w:r w:rsidRPr="001D6AB6">
        <w:rPr>
          <w:sz w:val="12"/>
        </w:rPr>
        <w:t>¶</w:t>
      </w:r>
      <w:r>
        <w:rPr>
          <w:sz w:val="12"/>
        </w:rPr>
        <w:t xml:space="preserve"> </w:t>
      </w:r>
      <w:r>
        <w:t xml:space="preserve">The estimates for recoverable shale gas resources also compare with an estimate for total </w:t>
      </w:r>
      <w:r w:rsidRPr="001D6AB6">
        <w:rPr>
          <w:sz w:val="12"/>
        </w:rPr>
        <w:t xml:space="preserve">¶ </w:t>
      </w:r>
      <w:r>
        <w:t>U.S. gas resources (onshore and offshore, including Alaska) of 2,543 tcf.</w:t>
      </w:r>
      <w:r w:rsidRPr="001D6AB6">
        <w:rPr>
          <w:sz w:val="12"/>
        </w:rPr>
        <w:t xml:space="preserve">¶ </w:t>
      </w:r>
      <w:r>
        <w:t>7</w:t>
      </w:r>
      <w:r w:rsidRPr="001D6AB6">
        <w:rPr>
          <w:sz w:val="12"/>
        </w:rPr>
        <w:t>¶</w:t>
      </w:r>
      <w:r>
        <w:rPr>
          <w:sz w:val="12"/>
        </w:rPr>
        <w:t xml:space="preserve"> </w:t>
      </w:r>
      <w:r>
        <w:t xml:space="preserve">Based on the range of </w:t>
      </w:r>
      <w:r w:rsidRPr="001D6AB6">
        <w:rPr>
          <w:sz w:val="12"/>
        </w:rPr>
        <w:t xml:space="preserve">¶ </w:t>
      </w:r>
      <w:r>
        <w:t xml:space="preserve">estimates below, shale gas could therefore account </w:t>
      </w:r>
      <w:r w:rsidRPr="001D6AB6">
        <w:rPr>
          <w:sz w:val="12"/>
        </w:rPr>
        <w:t xml:space="preserve">¶ </w:t>
      </w:r>
      <w:r>
        <w:t xml:space="preserve">for between 29 percent and 52 percent of the total </w:t>
      </w:r>
      <w:r w:rsidRPr="001D6AB6">
        <w:rPr>
          <w:sz w:val="12"/>
        </w:rPr>
        <w:t xml:space="preserve">¶ </w:t>
      </w:r>
      <w:r>
        <w:t xml:space="preserve">technically recoverable natural gas resource in the </w:t>
      </w:r>
      <w:r w:rsidRPr="001D6AB6">
        <w:rPr>
          <w:sz w:val="12"/>
        </w:rPr>
        <w:t xml:space="preserve">¶ </w:t>
      </w:r>
      <w:r>
        <w:t>United States. Sustainability of shale Gas Production</w:t>
      </w:r>
      <w:r w:rsidRPr="001D6AB6">
        <w:rPr>
          <w:sz w:val="12"/>
        </w:rPr>
        <w:t xml:space="preserve">¶ </w:t>
      </w:r>
      <w:r>
        <w:t xml:space="preserve">In addition to the size of the economically recoverable resources, </w:t>
      </w:r>
      <w:r w:rsidRPr="00AD72C6">
        <w:rPr>
          <w:rStyle w:val="StyleBoldUnderline"/>
        </w:rPr>
        <w:t>two other major factors will have ¶ an impact on the sustainability of shale gas production: the productivity of shale gas wells; and ¶ the demand for the equipment</w:t>
      </w:r>
      <w:r>
        <w:t xml:space="preserve"> used for shale gas </w:t>
      </w:r>
      <w:r w:rsidRPr="001D6AB6">
        <w:rPr>
          <w:sz w:val="12"/>
        </w:rPr>
        <w:t xml:space="preserve">¶ </w:t>
      </w:r>
      <w:r>
        <w:t xml:space="preserve">production. </w:t>
      </w:r>
      <w:r w:rsidRPr="00AD72C6">
        <w:rPr>
          <w:rStyle w:val="StyleBoldUnderline"/>
        </w:rPr>
        <w:t>The productivity of shale gas wells has ¶ been a subject of much recent debate</w:t>
      </w:r>
      <w:r>
        <w:t xml:space="preserve">, with some </w:t>
      </w:r>
      <w:r w:rsidRPr="001D6AB6">
        <w:rPr>
          <w:sz w:val="12"/>
        </w:rPr>
        <w:t xml:space="preserve">¶ </w:t>
      </w:r>
      <w:r>
        <w:t xml:space="preserve">industry observers suggesting that undeveloped </w:t>
      </w:r>
      <w:r w:rsidRPr="001D6AB6">
        <w:rPr>
          <w:sz w:val="12"/>
        </w:rPr>
        <w:t xml:space="preserve">¶ </w:t>
      </w:r>
      <w:r>
        <w:t xml:space="preserve">wells may prove to be less productive than those </w:t>
      </w:r>
      <w:r w:rsidRPr="001D6AB6">
        <w:rPr>
          <w:sz w:val="12"/>
        </w:rPr>
        <w:t xml:space="preserve">¶ </w:t>
      </w:r>
      <w:r>
        <w:t xml:space="preserve">developed to date. However, a prominent view </w:t>
      </w:r>
      <w:r w:rsidRPr="001D6AB6">
        <w:rPr>
          <w:sz w:val="12"/>
        </w:rPr>
        <w:t xml:space="preserve">¶ </w:t>
      </w:r>
      <w:r>
        <w:t xml:space="preserve">among independent experts is that sustainability </w:t>
      </w:r>
      <w:r w:rsidRPr="001D6AB6">
        <w:rPr>
          <w:sz w:val="12"/>
        </w:rPr>
        <w:t xml:space="preserve">¶ </w:t>
      </w:r>
      <w:r>
        <w:t xml:space="preserve">of shale gas production is not a cause for serious </w:t>
      </w:r>
      <w:r w:rsidRPr="001D6AB6">
        <w:rPr>
          <w:sz w:val="12"/>
        </w:rPr>
        <w:t xml:space="preserve">¶ </w:t>
      </w:r>
      <w:r>
        <w:t>concern, owing to the continued rapid improvement in technologies and production processes.</w:t>
      </w:r>
    </w:p>
    <w:p w:rsidR="0005290D" w:rsidRDefault="0005290D" w:rsidP="0005290D">
      <w:pPr>
        <w:pStyle w:val="Heading4"/>
      </w:pPr>
      <w:r>
        <w:t>New supply leads to exports – changing perception of uncertainty is key</w:t>
      </w:r>
    </w:p>
    <w:p w:rsidR="0005290D" w:rsidRDefault="0005290D" w:rsidP="0005290D">
      <w:pPr>
        <w:rPr>
          <w:rStyle w:val="StyleStyleBold12pt"/>
        </w:rPr>
      </w:pPr>
      <w:r w:rsidRPr="001870BA">
        <w:rPr>
          <w:rStyle w:val="StyleStyleBold12pt"/>
          <w:highlight w:val="cyan"/>
        </w:rPr>
        <w:t>Ebinger</w:t>
      </w:r>
      <w:r>
        <w:rPr>
          <w:rStyle w:val="StyleStyleBold12pt"/>
        </w:rPr>
        <w:t>, Senior fellow and Director of the Energy Security Initiative at Brookings, ‘</w:t>
      </w:r>
      <w:r w:rsidRPr="001870BA">
        <w:rPr>
          <w:rStyle w:val="StyleStyleBold12pt"/>
          <w:highlight w:val="cyan"/>
        </w:rPr>
        <w:t>12</w:t>
      </w:r>
    </w:p>
    <w:p w:rsidR="0005290D" w:rsidRDefault="0005290D" w:rsidP="0005290D">
      <w:r>
        <w:t xml:space="preserve">(Charles, “Liquid Markets: Assessing the Case for US Exports of Liquefied Natural Gas,” 5-2-12, </w:t>
      </w:r>
      <w:hyperlink r:id="rId69" w:history="1">
        <w:r>
          <w:rPr>
            <w:rStyle w:val="Hyperlink"/>
          </w:rPr>
          <w:t>http://www.brookings.edu/~/media/events/2012/5/02%20lng%20exports/20120502_lng_exports</w:t>
        </w:r>
      </w:hyperlink>
      <w:r>
        <w:t>, accessed 10-22-12) PM</w:t>
      </w:r>
    </w:p>
    <w:p w:rsidR="0005290D" w:rsidRPr="00AD72C6" w:rsidRDefault="0005290D" w:rsidP="0005290D"/>
    <w:p w:rsidR="0005290D" w:rsidRDefault="0005290D" w:rsidP="0005290D">
      <w:r>
        <w:t xml:space="preserve">Aside from the price impact of potential U.S. </w:t>
      </w:r>
      <w:r w:rsidRPr="00AD72C6">
        <w:rPr>
          <w:sz w:val="12"/>
        </w:rPr>
        <w:t xml:space="preserve">¶ </w:t>
      </w:r>
      <w:r>
        <w:t xml:space="preserve">LNG exports, </w:t>
      </w:r>
      <w:r w:rsidRPr="00AD72C6">
        <w:rPr>
          <w:rStyle w:val="StyleBoldUnderline"/>
        </w:rPr>
        <w:t>a major concern among opponents ¶ is that such exports would diminish U.S. “energy ¶ security”; that exports would deny the United ¶ States of a strategically important resource. The ¶ extent to which such concerns are valid depends ¶ on</w:t>
      </w:r>
      <w:r>
        <w:t xml:space="preserve"> several factors, including </w:t>
      </w:r>
      <w:r w:rsidRPr="00AD72C6">
        <w:rPr>
          <w:rStyle w:val="StyleBoldUnderline"/>
        </w:rPr>
        <w:t>the size of the domestic resource base</w:t>
      </w:r>
      <w:r>
        <w:t xml:space="preserve">, and the liquidity and functionality of global trade. As Part I of this report </w:t>
      </w:r>
      <w:r w:rsidRPr="00AD72C6">
        <w:rPr>
          <w:sz w:val="12"/>
        </w:rPr>
        <w:t xml:space="preserve">¶ </w:t>
      </w:r>
      <w:r>
        <w:t xml:space="preserve">notes, geological evidence suggests that the volumes of LNG export under consideration would </w:t>
      </w:r>
      <w:r w:rsidRPr="00AD72C6">
        <w:rPr>
          <w:sz w:val="12"/>
        </w:rPr>
        <w:t xml:space="preserve">¶ </w:t>
      </w:r>
      <w:r>
        <w:t xml:space="preserve">not materially affect the availability of natural gas </w:t>
      </w:r>
      <w:r w:rsidRPr="00AD72C6">
        <w:rPr>
          <w:sz w:val="12"/>
        </w:rPr>
        <w:t xml:space="preserve">¶ </w:t>
      </w:r>
      <w:r>
        <w:t xml:space="preserve">for the domestic market. Twenty years of LNG </w:t>
      </w:r>
      <w:r w:rsidRPr="00AD72C6">
        <w:rPr>
          <w:sz w:val="12"/>
        </w:rPr>
        <w:t xml:space="preserve">¶ </w:t>
      </w:r>
      <w:r>
        <w:t xml:space="preserve">exports at the rate of 6 bcf/day, phased in over </w:t>
      </w:r>
      <w:r w:rsidRPr="00AD72C6">
        <w:rPr>
          <w:sz w:val="12"/>
        </w:rPr>
        <w:t xml:space="preserve">¶ </w:t>
      </w:r>
      <w:r>
        <w:t xml:space="preserve">the course of 6 years, would increase demand by </w:t>
      </w:r>
      <w:r w:rsidRPr="00AD72C6">
        <w:rPr>
          <w:sz w:val="12"/>
        </w:rPr>
        <w:t xml:space="preserve">¶ </w:t>
      </w:r>
      <w:r>
        <w:t xml:space="preserve">approximately 38 tcf. As presented in Part I, four </w:t>
      </w:r>
      <w:r w:rsidRPr="00AD72C6">
        <w:rPr>
          <w:sz w:val="12"/>
        </w:rPr>
        <w:t xml:space="preserve">¶ </w:t>
      </w:r>
      <w:r>
        <w:t xml:space="preserve">existing estimates of total technically recoverable </w:t>
      </w:r>
      <w:r w:rsidRPr="00AD72C6">
        <w:rPr>
          <w:sz w:val="12"/>
        </w:rPr>
        <w:t xml:space="preserve">¶ </w:t>
      </w:r>
      <w:r>
        <w:t xml:space="preserve">shale gas resources range from 687 tcf to 1,842 tcf; </w:t>
      </w:r>
      <w:r w:rsidRPr="00AD72C6">
        <w:rPr>
          <w:sz w:val="12"/>
        </w:rPr>
        <w:t xml:space="preserve">¶ </w:t>
      </w:r>
      <w:r>
        <w:t xml:space="preserve">therefore, exporting 6 bcf/day of LNG over the </w:t>
      </w:r>
      <w:r w:rsidRPr="00AD72C6">
        <w:rPr>
          <w:sz w:val="12"/>
        </w:rPr>
        <w:t xml:space="preserve">¶ </w:t>
      </w:r>
      <w:r>
        <w:t xml:space="preserve">course of twenty years would consume between 2 </w:t>
      </w:r>
      <w:r w:rsidRPr="00AD72C6">
        <w:rPr>
          <w:sz w:val="12"/>
        </w:rPr>
        <w:t xml:space="preserve">¶ </w:t>
      </w:r>
      <w:r>
        <w:t xml:space="preserve">and 5.5 percent of total shale gas resources. While </w:t>
      </w:r>
      <w:r w:rsidRPr="00AD72C6">
        <w:rPr>
          <w:sz w:val="12"/>
        </w:rPr>
        <w:t xml:space="preserve">¶ </w:t>
      </w:r>
      <w:r w:rsidRPr="00AD72C6">
        <w:rPr>
          <w:rStyle w:val="StyleBoldUnderline"/>
        </w:rPr>
        <w:t>the estimates for shale gas reserves are uncertain</w:t>
      </w:r>
      <w:r>
        <w:t xml:space="preserve">, </w:t>
      </w:r>
      <w:r w:rsidRPr="00AD72C6">
        <w:rPr>
          <w:sz w:val="12"/>
        </w:rPr>
        <w:t xml:space="preserve">¶ </w:t>
      </w:r>
      <w:r w:rsidRPr="00AD72C6">
        <w:rPr>
          <w:rStyle w:val="StyleBoldUnderline"/>
        </w:rPr>
        <w:t>in a scenario where reserves are perceived to be ¶ lower than expected, domestic natural gas prices ¶ would increase and exports would almost immediately become uneconomic.</w:t>
      </w:r>
      <w:r>
        <w:t xml:space="preserve"> In the long-term, it </w:t>
      </w:r>
      <w:r w:rsidRPr="00AD72C6">
        <w:rPr>
          <w:sz w:val="12"/>
        </w:rPr>
        <w:t xml:space="preserve">¶ </w:t>
      </w:r>
      <w:r>
        <w:t xml:space="preserve">is possible that U.S. prices and international prices will converge to the point at which they settle </w:t>
      </w:r>
      <w:r w:rsidRPr="00AD72C6">
        <w:rPr>
          <w:sz w:val="12"/>
        </w:rPr>
        <w:t xml:space="preserve">¶ </w:t>
      </w:r>
      <w:r>
        <w:t xml:space="preserve">at similar levels. </w:t>
      </w:r>
      <w:r w:rsidRPr="00AD72C6">
        <w:rPr>
          <w:rStyle w:val="StyleBoldUnderline"/>
        </w:rPr>
        <w:t>In that case, the United States ¶ would have</w:t>
      </w:r>
      <w:r>
        <w:t xml:space="preserve"> more than </w:t>
      </w:r>
      <w:r w:rsidRPr="00AD72C6">
        <w:rPr>
          <w:rStyle w:val="StyleBoldUnderline"/>
        </w:rPr>
        <w:t>adequate import capacity</w:t>
      </w:r>
      <w:r>
        <w:t xml:space="preserve"> </w:t>
      </w:r>
      <w:r w:rsidRPr="00AD72C6">
        <w:rPr>
          <w:sz w:val="12"/>
        </w:rPr>
        <w:t xml:space="preserve">¶ </w:t>
      </w:r>
      <w:r>
        <w:t xml:space="preserve">(through bi-directional import/export facilities) </w:t>
      </w:r>
      <w:r w:rsidRPr="00AD72C6">
        <w:rPr>
          <w:sz w:val="12"/>
        </w:rPr>
        <w:t xml:space="preserve">¶ </w:t>
      </w:r>
      <w:r w:rsidRPr="00AD72C6">
        <w:rPr>
          <w:rStyle w:val="StyleBoldUnderline"/>
        </w:rPr>
        <w:t>to import gas</w:t>
      </w:r>
      <w:r>
        <w:t xml:space="preserve"> when economic.</w:t>
      </w:r>
    </w:p>
    <w:p w:rsidR="0005290D" w:rsidRDefault="0005290D" w:rsidP="0005290D"/>
    <w:p w:rsidR="002F328A" w:rsidRDefault="00805B58" w:rsidP="002F328A">
      <w:pPr>
        <w:pStyle w:val="Heading1"/>
        <w:rPr>
          <w:rFonts w:cs="Times New Roman"/>
        </w:rPr>
      </w:pPr>
      <w:r>
        <w:rPr>
          <w:rFonts w:cs="Times New Roman"/>
        </w:rPr>
        <w:lastRenderedPageBreak/>
        <w:t>Econ</w:t>
      </w:r>
      <w:r w:rsidR="000E5AA9">
        <w:rPr>
          <w:rFonts w:cs="Times New Roman"/>
        </w:rPr>
        <w:t>omy</w:t>
      </w:r>
    </w:p>
    <w:p w:rsidR="000E5AA9" w:rsidRDefault="000E5AA9" w:rsidP="000E5AA9">
      <w:pPr>
        <w:pStyle w:val="Heading3"/>
      </w:pPr>
      <w:r>
        <w:lastRenderedPageBreak/>
        <w:t>Uniqueness</w:t>
      </w:r>
    </w:p>
    <w:p w:rsidR="000E5AA9" w:rsidRPr="000E5AA9" w:rsidRDefault="000E5AA9" w:rsidP="000E5AA9"/>
    <w:p w:rsidR="00805B58" w:rsidRDefault="00805B58" w:rsidP="000E5AA9">
      <w:pPr>
        <w:pStyle w:val="Heading3"/>
      </w:pPr>
      <w:r>
        <w:lastRenderedPageBreak/>
        <w:t>Investor Confidence Low</w:t>
      </w:r>
    </w:p>
    <w:p w:rsidR="000E5AA9" w:rsidRPr="000E5AA9" w:rsidRDefault="000E5AA9" w:rsidP="000E5AA9"/>
    <w:p w:rsidR="00805B58" w:rsidRDefault="00805B58" w:rsidP="00805B58">
      <w:pPr>
        <w:pStyle w:val="Heading4"/>
      </w:pPr>
      <w:r>
        <w:t>Investor confidence low now because of lack of consumerism and economic growth</w:t>
      </w:r>
    </w:p>
    <w:p w:rsidR="0005290D" w:rsidRDefault="000E5AA9" w:rsidP="00805B58">
      <w:pPr>
        <w:rPr>
          <w:rStyle w:val="StyleStyleBold12pt"/>
        </w:rPr>
      </w:pPr>
      <w:r>
        <w:rPr>
          <w:rStyle w:val="StyleStyleBold12pt"/>
        </w:rPr>
        <w:t>Money News</w:t>
      </w:r>
      <w:r w:rsidR="00805B58">
        <w:rPr>
          <w:rStyle w:val="StyleStyleBold12pt"/>
        </w:rPr>
        <w:t>, 12</w:t>
      </w:r>
    </w:p>
    <w:p w:rsidR="00805B58" w:rsidRPr="000E5AA9" w:rsidRDefault="00805B58" w:rsidP="000E5AA9">
      <w:r w:rsidRPr="000E5AA9">
        <w:t>[7-29-12, Money News, “Investor Confidence Lowest in 2012,” http://www.moneynews.com/StreetTalk/rasmussen-investor-confidence-2012/2012/07/29/id/446896, accessed 7-12-13, HG]</w:t>
      </w:r>
    </w:p>
    <w:p w:rsidR="000E5AA9" w:rsidRPr="00BA3121" w:rsidRDefault="000E5AA9" w:rsidP="00805B58">
      <w:pPr>
        <w:rPr>
          <w:rStyle w:val="StyleStyleBold12pt"/>
          <w:b w:val="0"/>
        </w:rPr>
      </w:pPr>
    </w:p>
    <w:p w:rsidR="00805B58" w:rsidRPr="00BA3121" w:rsidRDefault="00805B58" w:rsidP="00805B58">
      <w:r w:rsidRPr="00BA3121">
        <w:rPr>
          <w:rStyle w:val="StyleBoldUnderline"/>
        </w:rPr>
        <w:t>The Rasmussen Investor Index dropped six points on Saturday to 83.2, the lowest level measured since Dec. 17, 2011</w:t>
      </w:r>
      <w:r w:rsidRPr="00BA3121">
        <w:t>, the polling firm reported.</w:t>
      </w:r>
    </w:p>
    <w:p w:rsidR="00805B58" w:rsidRPr="00BA3121" w:rsidRDefault="00805B58" w:rsidP="00805B58">
      <w:r w:rsidRPr="00BA3121">
        <w:t>Investor confidence is down five points from a week ago, 11 points from a month ago and 1</w:t>
      </w:r>
      <w:r>
        <w:t>6 points from three months ago.</w:t>
      </w:r>
    </w:p>
    <w:p w:rsidR="00805B58" w:rsidRPr="00BA3121" w:rsidRDefault="00805B58" w:rsidP="00805B58">
      <w:r w:rsidRPr="00BA3121">
        <w:t>The Rasmussen Consumer Index, meanwhile, held steady on Saturday at 80.7.</w:t>
      </w:r>
    </w:p>
    <w:p w:rsidR="00805B58" w:rsidRPr="00BA3121" w:rsidRDefault="00805B58" w:rsidP="00805B58">
      <w:r w:rsidRPr="00BA3121">
        <w:t>Consumer confidence is down a point from a week ago, six points from a month ago and seve</w:t>
      </w:r>
      <w:r>
        <w:t>n points from three months ago.</w:t>
      </w:r>
    </w:p>
    <w:p w:rsidR="00805B58" w:rsidRPr="00BA3121" w:rsidRDefault="00805B58" w:rsidP="00805B58">
      <w:r w:rsidRPr="00BA3121">
        <w:rPr>
          <w:rStyle w:val="StyleBoldUnderline"/>
        </w:rPr>
        <w:t>"Most Americans now believe both the overall economy (54 percent) and their own personal finances (52 percent) are getting worse. Just 25 percent believe the economy is getting better. Another 25 percent say the same about their personal finances,"</w:t>
      </w:r>
      <w:r w:rsidRPr="00BA3121">
        <w:t xml:space="preserve"> Rasmussen Reports said in a</w:t>
      </w:r>
    </w:p>
    <w:p w:rsidR="00805B58" w:rsidRPr="00BA3121" w:rsidRDefault="00805B58" w:rsidP="00805B58">
      <w:r>
        <w:t>statement.</w:t>
      </w:r>
    </w:p>
    <w:p w:rsidR="00805B58" w:rsidRPr="00BA3121" w:rsidRDefault="00805B58" w:rsidP="00805B58">
      <w:r w:rsidRPr="00BA3121">
        <w:rPr>
          <w:rStyle w:val="StyleBoldUnderline"/>
        </w:rPr>
        <w:t>"Long-term optimism about the economy has fallen to the lowest level ever measured by Rasmussen Reports</w:t>
      </w:r>
      <w:r w:rsidRPr="00BA3121">
        <w:t>. Just 40 percent expect the economy to be stronger in five years. That’s down from 46 percent a year ago, 50 percent two years ago, a</w:t>
      </w:r>
      <w:r>
        <w:t>nd 58 percent three years ago."</w:t>
      </w:r>
    </w:p>
    <w:p w:rsidR="00805B58" w:rsidRPr="00BA3121" w:rsidRDefault="00805B58" w:rsidP="00805B58">
      <w:r w:rsidRPr="00BA3121">
        <w:rPr>
          <w:rStyle w:val="StyleBoldUnderline"/>
        </w:rPr>
        <w:t>The housing sector, which helped push the economy into the worst downturn since the Great Depression and lags on its recovery today, will bump along a bottom at best for years to come</w:t>
      </w:r>
      <w:r>
        <w:t>, the poll indicated.</w:t>
      </w:r>
    </w:p>
    <w:p w:rsidR="00805B58" w:rsidRPr="00BA3121" w:rsidRDefault="00805B58" w:rsidP="00805B58">
      <w:r w:rsidRPr="00BA3121">
        <w:t>"Most believe the housing market will take more than three years to rec</w:t>
      </w:r>
      <w:r>
        <w:t>over," Rasmussen Reports added.</w:t>
      </w:r>
    </w:p>
    <w:p w:rsidR="00805B58" w:rsidRPr="00BA3121" w:rsidRDefault="00805B58" w:rsidP="00805B58">
      <w:r w:rsidRPr="00BA3121">
        <w:t>Other widely followed indices show Americans are losing faith in their</w:t>
      </w:r>
      <w:r>
        <w:t xml:space="preserve"> economy, consumers especially.</w:t>
      </w:r>
    </w:p>
    <w:p w:rsidR="00805B58" w:rsidRPr="00BA3121" w:rsidRDefault="00805B58" w:rsidP="00805B58">
      <w:r w:rsidRPr="00BA3121">
        <w:t>The Thomson Reuters/University of Michigan's final reading on the overall index on consumer sentiment for July fell to 72.3 from 73.2 in June, Reuters reported, which was also</w:t>
      </w:r>
      <w:r>
        <w:t xml:space="preserve"> the worst performance of 2012.</w:t>
      </w:r>
    </w:p>
    <w:p w:rsidR="00805B58" w:rsidRPr="00BA3121" w:rsidRDefault="00805B58" w:rsidP="00805B58">
      <w:r w:rsidRPr="00BA3121">
        <w:t>July's final reading beat out economists' expectations for a 72.0 figure, yet July's number</w:t>
      </w:r>
      <w:r>
        <w:t xml:space="preserve"> was the lowest since December.</w:t>
      </w:r>
    </w:p>
    <w:p w:rsidR="00805B58" w:rsidRPr="00BA3121" w:rsidRDefault="00805B58" w:rsidP="00805B58">
      <w:r w:rsidRPr="00BA3121">
        <w:rPr>
          <w:rStyle w:val="StyleBoldUnderline"/>
        </w:rPr>
        <w:t>"While consumers do not anticipate an economy-wide recessionary decline, they do not expect a pace of economic growth that could satisfactorily revive job and income prospects,"</w:t>
      </w:r>
      <w:r w:rsidRPr="00BA3121">
        <w:t xml:space="preserve"> survey director Richard Cur</w:t>
      </w:r>
      <w:r>
        <w:t>tin said, according to Reuters.</w:t>
      </w:r>
    </w:p>
    <w:p w:rsidR="00805B58" w:rsidRDefault="00805B58" w:rsidP="00805B58">
      <w:r w:rsidRPr="00BA3121">
        <w:t>"Moreover, consumers have become increasingly convinced that current economic policies are incapable of solving the underlying problems facing the economy."</w:t>
      </w:r>
    </w:p>
    <w:p w:rsidR="00805B58" w:rsidRDefault="00805B58" w:rsidP="00805B58">
      <w:pPr>
        <w:pStyle w:val="Heading4"/>
      </w:pPr>
      <w:r>
        <w:t>Investor confidence low now because of inconsistent regulations</w:t>
      </w:r>
    </w:p>
    <w:p w:rsidR="0005290D" w:rsidRDefault="00805B58" w:rsidP="00805B58">
      <w:pPr>
        <w:rPr>
          <w:rStyle w:val="StyleStyleBold12pt"/>
        </w:rPr>
      </w:pPr>
      <w:r>
        <w:rPr>
          <w:rStyle w:val="StyleStyleBold12pt"/>
        </w:rPr>
        <w:t>Spoors, Eurasian Finance, 6/27/13</w:t>
      </w:r>
    </w:p>
    <w:p w:rsidR="00805B58" w:rsidRDefault="00805B58" w:rsidP="00805B58">
      <w:pPr>
        <w:rPr>
          <w:rStyle w:val="StyleStyleBold12pt"/>
          <w:b w:val="0"/>
        </w:rPr>
      </w:pPr>
      <w:r w:rsidRPr="00032CA0">
        <w:rPr>
          <w:rStyle w:val="StyleStyleBold12pt"/>
          <w:b w:val="0"/>
        </w:rPr>
        <w:t>[Tim, 6-27-13, Eurasian Finance, “Conferring on the Future for E</w:t>
      </w:r>
      <w:r>
        <w:rPr>
          <w:rStyle w:val="StyleStyleBold12pt"/>
          <w:b w:val="0"/>
        </w:rPr>
        <w:t>nergy Infrastructure in Europe,”</w:t>
      </w:r>
      <w:r w:rsidRPr="00032CA0">
        <w:rPr>
          <w:rStyle w:val="StyleStyleBold12pt"/>
          <w:b w:val="0"/>
        </w:rPr>
        <w:t xml:space="preserve"> http://eurasianfinance.com/2013/06/connecting-europe-facility-cef-conferring-on-the-future-for-energy-infrastructure-in-europe/, accessed 7-12-13, HG]</w:t>
      </w:r>
    </w:p>
    <w:p w:rsidR="00805B58" w:rsidRPr="00032CA0" w:rsidRDefault="00805B58" w:rsidP="00805B58">
      <w:pPr>
        <w:rPr>
          <w:rStyle w:val="StyleStyleBold12pt"/>
          <w:b w:val="0"/>
        </w:rPr>
      </w:pPr>
    </w:p>
    <w:p w:rsidR="00805B58" w:rsidRPr="00032CA0" w:rsidRDefault="00805B58" w:rsidP="00805B58">
      <w:pPr>
        <w:rPr>
          <w:rStyle w:val="StyleBoldUnderline"/>
        </w:rPr>
      </w:pPr>
      <w:r w:rsidRPr="00032CA0">
        <w:t>The ratings for these companies are generally in the single-A or Baa ranges meaning that rates for funding can be attractive. For example, the UK National Grid was able to borrow €100 million at 3.21% due in 2035 and the Red Electrica company has just borrowed €300 million at 2.375% due in 2019</w:t>
      </w:r>
      <w:r w:rsidRPr="00032CA0">
        <w:rPr>
          <w:rStyle w:val="StyleBoldUnderline"/>
        </w:rPr>
        <w:t>.</w:t>
      </w:r>
      <w:r w:rsidR="0005290D">
        <w:rPr>
          <w:rStyle w:val="StyleBoldUnderline"/>
        </w:rPr>
        <w:t xml:space="preserve"> </w:t>
      </w:r>
      <w:r w:rsidRPr="00032CA0">
        <w:rPr>
          <w:rStyle w:val="StyleBoldUnderline"/>
        </w:rPr>
        <w:t xml:space="preserve">It is clear </w:t>
      </w:r>
      <w:r w:rsidRPr="00032CA0">
        <w:rPr>
          <w:rStyle w:val="StyleBoldUnderline"/>
        </w:rPr>
        <w:lastRenderedPageBreak/>
        <w:t>that finance is available if investors are clear that the networks are going to be managed in a non-political and correctly-regulated manner.</w:t>
      </w:r>
    </w:p>
    <w:p w:rsidR="00805B58" w:rsidRDefault="00805B58" w:rsidP="00805B58">
      <w:pPr>
        <w:rPr>
          <w:rStyle w:val="StyleBoldUnderline"/>
        </w:rPr>
      </w:pPr>
      <w:r w:rsidRPr="00032CA0">
        <w:rPr>
          <w:rStyle w:val="StyleBoldUnderline"/>
        </w:rPr>
        <w:t>One of the greatest dangers is perceived to be over-regulation,</w:t>
      </w:r>
      <w:r w:rsidRPr="00032CA0">
        <w:t xml:space="preserve"> where Moody’s position is that </w:t>
      </w:r>
      <w:r w:rsidRPr="00032CA0">
        <w:rPr>
          <w:rStyle w:val="StyleBoldUnderline"/>
        </w:rPr>
        <w:t>“negative credit pressure could develop if tariff increases are insufficient or untimely and capital structures become overburdened with debt</w:t>
      </w:r>
      <w:r w:rsidRPr="00032CA0">
        <w:t>” and also that “</w:t>
      </w:r>
      <w:r w:rsidRPr="00032CA0">
        <w:rPr>
          <w:rStyle w:val="StyleBoldUnderline"/>
        </w:rPr>
        <w:t xml:space="preserve">instances of unfair, </w:t>
      </w:r>
      <w:r w:rsidRPr="00032CA0">
        <w:rPr>
          <w:rStyle w:val="Emphasis"/>
        </w:rPr>
        <w:t>inconsistent or unclear regulatory decisions or of politically-motivated government interference can damage investor confidence</w:t>
      </w:r>
      <w:r w:rsidRPr="00032CA0">
        <w:rPr>
          <w:rStyle w:val="StyleBoldUnderline"/>
        </w:rPr>
        <w:t xml:space="preserve"> beyond the boundaries of a single member state”</w:t>
      </w:r>
    </w:p>
    <w:p w:rsidR="005603AC" w:rsidRDefault="005603AC" w:rsidP="00070E46">
      <w:pPr>
        <w:pStyle w:val="Heading1"/>
        <w:rPr>
          <w:rFonts w:cs="Times New Roman"/>
        </w:rPr>
      </w:pPr>
    </w:p>
    <w:p w:rsidR="002F328A" w:rsidRPr="002F328A" w:rsidRDefault="002F328A" w:rsidP="00070E46">
      <w:pPr>
        <w:pStyle w:val="Heading1"/>
        <w:rPr>
          <w:rFonts w:cs="Times New Roman"/>
        </w:rPr>
      </w:pPr>
      <w:r w:rsidRPr="002F328A">
        <w:rPr>
          <w:rFonts w:cs="Times New Roman"/>
        </w:rPr>
        <w:lastRenderedPageBreak/>
        <w:t>***</w:t>
      </w:r>
      <w:r w:rsidR="003368EF">
        <w:rPr>
          <w:rFonts w:cs="Times New Roman"/>
        </w:rPr>
        <w:t xml:space="preserve">Terminal </w:t>
      </w:r>
      <w:r w:rsidRPr="002F328A">
        <w:rPr>
          <w:rFonts w:cs="Times New Roman"/>
        </w:rPr>
        <w:t>Impacts</w:t>
      </w:r>
      <w:r w:rsidR="003368EF">
        <w:rPr>
          <w:rFonts w:cs="Times New Roman"/>
        </w:rPr>
        <w:t>***</w:t>
      </w:r>
    </w:p>
    <w:p w:rsidR="00070E46" w:rsidRPr="002F328A" w:rsidRDefault="00070E46" w:rsidP="00070E46">
      <w:pPr>
        <w:pStyle w:val="Heading1"/>
        <w:rPr>
          <w:rFonts w:cs="Times New Roman"/>
        </w:rPr>
      </w:pPr>
      <w:r w:rsidRPr="002F328A">
        <w:rPr>
          <w:rFonts w:cs="Times New Roman"/>
        </w:rPr>
        <w:lastRenderedPageBreak/>
        <w:t>Terminal Impacts</w:t>
      </w:r>
    </w:p>
    <w:p w:rsidR="0005290D" w:rsidRDefault="003D05DE" w:rsidP="003D05DE">
      <w:pPr>
        <w:pStyle w:val="Heading2"/>
        <w:rPr>
          <w:rFonts w:cs="Times New Roman"/>
        </w:rPr>
      </w:pPr>
      <w:r w:rsidRPr="002F328A">
        <w:rPr>
          <w:rFonts w:cs="Times New Roman"/>
        </w:rPr>
        <w:lastRenderedPageBreak/>
        <w:t>Pandemics</w:t>
      </w:r>
    </w:p>
    <w:p w:rsidR="0005290D" w:rsidRDefault="003D05DE" w:rsidP="003D05DE">
      <w:pPr>
        <w:pStyle w:val="Heading3"/>
        <w:rPr>
          <w:rFonts w:cs="Times New Roman"/>
        </w:rPr>
      </w:pPr>
      <w:r w:rsidRPr="002F328A">
        <w:rPr>
          <w:rFonts w:cs="Times New Roman"/>
        </w:rPr>
        <w:lastRenderedPageBreak/>
        <w:t>A</w:t>
      </w:r>
      <w:r w:rsidR="0005290D">
        <w:rPr>
          <w:rFonts w:cs="Times New Roman"/>
        </w:rPr>
        <w:t xml:space="preserve">T – </w:t>
      </w:r>
      <w:r w:rsidRPr="002F328A">
        <w:rPr>
          <w:rFonts w:cs="Times New Roman"/>
        </w:rPr>
        <w:t>Pandemics Impossible</w:t>
      </w:r>
    </w:p>
    <w:p w:rsidR="0005290D" w:rsidRPr="0005290D" w:rsidRDefault="0005290D" w:rsidP="0005290D"/>
    <w:p w:rsidR="0005290D" w:rsidRDefault="003D05DE" w:rsidP="003D05DE">
      <w:pPr>
        <w:pStyle w:val="Heading4"/>
        <w:rPr>
          <w:rFonts w:cs="Times New Roman"/>
        </w:rPr>
      </w:pPr>
      <w:r w:rsidRPr="002F328A">
        <w:rPr>
          <w:rFonts w:cs="Times New Roman"/>
        </w:rPr>
        <w:t>Pharmaceuticals are woefully unprepared for pandemics</w:t>
      </w:r>
      <w:r w:rsidR="0005290D">
        <w:rPr>
          <w:rFonts w:cs="Times New Roman"/>
        </w:rPr>
        <w:t xml:space="preserve"> now –</w:t>
      </w:r>
      <w:r w:rsidRPr="002F328A">
        <w:rPr>
          <w:rFonts w:cs="Times New Roman"/>
        </w:rPr>
        <w:t xml:space="preserve"> MERS proves</w:t>
      </w:r>
    </w:p>
    <w:p w:rsidR="0005290D" w:rsidRDefault="003D05DE" w:rsidP="003D05DE">
      <w:pPr>
        <w:rPr>
          <w:rStyle w:val="StyleStyleBold12pt"/>
        </w:rPr>
      </w:pPr>
      <w:r w:rsidRPr="002F328A">
        <w:rPr>
          <w:rStyle w:val="StyleStyleBold12pt"/>
        </w:rPr>
        <w:t>Garrett, Council on Foreign Relations senior fellow for global health, 6/2/13</w:t>
      </w:r>
    </w:p>
    <w:p w:rsidR="0005290D" w:rsidRDefault="003D05DE" w:rsidP="003D05DE">
      <w:r w:rsidRPr="002F328A">
        <w:t>[Laurie, Pulitzer Prize winner, June 2</w:t>
      </w:r>
      <w:r w:rsidRPr="002F328A">
        <w:rPr>
          <w:vertAlign w:val="superscript"/>
        </w:rPr>
        <w:t>nd</w:t>
      </w:r>
      <w:r w:rsidRPr="002F328A">
        <w:t xml:space="preserve"> 2013, CNN, “Why MERS virus is so scary,” </w:t>
      </w:r>
      <w:hyperlink r:id="rId70" w:history="1">
        <w:r w:rsidRPr="002F328A">
          <w:rPr>
            <w:rStyle w:val="Hyperlink"/>
          </w:rPr>
          <w:t>http://www.cnn.com/2013/05/31/opinion/garrett-mers-virus</w:t>
        </w:r>
      </w:hyperlink>
      <w:r w:rsidRPr="002F328A">
        <w:t>, Accessed 7/10/13, CB]</w:t>
      </w:r>
    </w:p>
    <w:p w:rsidR="003D05DE" w:rsidRPr="002F328A" w:rsidRDefault="003D05DE" w:rsidP="003D05DE"/>
    <w:p w:rsidR="003D05DE" w:rsidRPr="002F328A" w:rsidRDefault="003D05DE" w:rsidP="003D05DE">
      <w:pPr>
        <w:rPr>
          <w:rStyle w:val="StyleBoldUnderline"/>
        </w:rPr>
      </w:pPr>
      <w:r w:rsidRPr="002F328A">
        <w:rPr>
          <w:rStyle w:val="StyleBoldUnderline"/>
        </w:rPr>
        <w:t>The head of the World Health Organization warned the world this week of a new virus</w:t>
      </w:r>
      <w:r w:rsidRPr="002F328A">
        <w:t xml:space="preserve">, awkwardly dubbed MERS-CoV, </w:t>
      </w:r>
      <w:r w:rsidRPr="002F328A">
        <w:rPr>
          <w:rStyle w:val="StyleBoldUnderline"/>
        </w:rPr>
        <w:t>found in Saudi Arabia.</w:t>
      </w:r>
    </w:p>
    <w:p w:rsidR="003D05DE" w:rsidRPr="002F328A" w:rsidRDefault="003D05DE" w:rsidP="003D05DE">
      <w:pPr>
        <w:rPr>
          <w:rStyle w:val="StyleBoldUnderline"/>
        </w:rPr>
      </w:pPr>
      <w:r w:rsidRPr="002F328A">
        <w:t xml:space="preserve">"Looking at the overall global situation, </w:t>
      </w:r>
      <w:r w:rsidRPr="002F328A">
        <w:rPr>
          <w:rStyle w:val="StyleBoldUnderline"/>
        </w:rPr>
        <w:t>my greatest concern right now is the novel coronavirus," Margaret Chan said, calling it "a threat to the entire world."</w:t>
      </w:r>
    </w:p>
    <w:p w:rsidR="003D05DE" w:rsidRPr="002F328A" w:rsidRDefault="003D05DE" w:rsidP="003D05DE">
      <w:pPr>
        <w:rPr>
          <w:rStyle w:val="StyleBoldUnderline"/>
        </w:rPr>
      </w:pPr>
      <w:r w:rsidRPr="002F328A">
        <w:rPr>
          <w:rStyle w:val="StyleBoldUnderline"/>
        </w:rPr>
        <w:t>"We understand too little about this virus when viewed against the magnitude of its potential threat</w:t>
      </w:r>
      <w:r w:rsidRPr="002F328A">
        <w:t xml:space="preserve">," the director general said in her closing speech to the 66th session of the World Health </w:t>
      </w:r>
      <w:r w:rsidRPr="002F328A">
        <w:rPr>
          <w:rStyle w:val="StyleBoldUnderline"/>
        </w:rPr>
        <w:t>Assembly. "Any new disease that is emerging faster than our understanding is never under control.</w:t>
      </w:r>
    </w:p>
    <w:p w:rsidR="003D05DE" w:rsidRPr="002F328A" w:rsidRDefault="003D05DE" w:rsidP="003D05DE">
      <w:pPr>
        <w:rPr>
          <w:rStyle w:val="StyleBoldUnderline"/>
        </w:rPr>
      </w:pPr>
      <w:r w:rsidRPr="002F328A">
        <w:t>"</w:t>
      </w:r>
      <w:r w:rsidRPr="002F328A">
        <w:rPr>
          <w:rStyle w:val="StyleBoldUnderline"/>
        </w:rPr>
        <w:t>These are alarm bells and we must respond. The novel coronavirus is not a problem that any single affected country can keep to itself or manage all by itself."</w:t>
      </w:r>
    </w:p>
    <w:p w:rsidR="003D05DE" w:rsidRPr="002F328A" w:rsidRDefault="003D05DE" w:rsidP="003D05DE">
      <w:r w:rsidRPr="002F328A">
        <w:t>With just 49 cases of the new disease reported since June 2012, it may seem puzzling that Chan named the Middle Eastern Respiratory Syndrome coronavirus -- MERS CoV or MERS for short -- the greatest threat to world health today.</w:t>
      </w:r>
    </w:p>
    <w:p w:rsidR="003D05DE" w:rsidRPr="002F328A" w:rsidRDefault="003D05DE" w:rsidP="003D05DE">
      <w:r w:rsidRPr="002F328A">
        <w:t>Your questions about MERS, answered</w:t>
      </w:r>
    </w:p>
    <w:p w:rsidR="003D05DE" w:rsidRPr="002F328A" w:rsidRDefault="003D05DE" w:rsidP="003D05DE">
      <w:r w:rsidRPr="002F328A">
        <w:t>But Hong Kong-born Chan can be forgiven a strong reaction. After all, she managed the response to SARS there in 2003, and MERS is a close genetic cousin. At least 8,000 people in 30 countries contracted SARS in 2003; 774 died of the disease.</w:t>
      </w:r>
    </w:p>
    <w:p w:rsidR="003D05DE" w:rsidRPr="002F328A" w:rsidRDefault="003D05DE" w:rsidP="003D05DE">
      <w:r w:rsidRPr="002F328A">
        <w:rPr>
          <w:rStyle w:val="StyleBoldUnderline"/>
        </w:rPr>
        <w:t>No doubt her sense of urgency also stems from the apparently high mortality rate: To date, 27 of the 49 people who have caught the disease have perished, or 52%.</w:t>
      </w:r>
      <w:r w:rsidRPr="002F328A">
        <w:t xml:space="preserve"> Although the majority of illnesses have been in the Saudi Arabia, cases have emerged in seven countries.</w:t>
      </w:r>
    </w:p>
    <w:p w:rsidR="003D05DE" w:rsidRPr="002F328A" w:rsidRDefault="003D05DE" w:rsidP="003D05DE">
      <w:r w:rsidRPr="002F328A">
        <w:t>Similarities between the SARS and MERS viruses are more than genetic. Both cause acute respiratory distress syndrome, or ARDS, and trigger reactions in the human immune system that are so severe, organs throughout the body are devastated -- collateral damage in an overly vigorous battle with the microbes. Both viruses spread between people through close contact, putting family caregivers and health care workers at risk for infection.</w:t>
      </w:r>
    </w:p>
    <w:p w:rsidR="003D05DE" w:rsidRPr="002F328A" w:rsidRDefault="003D05DE" w:rsidP="003D05DE">
      <w:r w:rsidRPr="002F328A">
        <w:t>Growing alarm over new virus MERS virus linked to Middle East Tracking a deadly virus</w:t>
      </w:r>
    </w:p>
    <w:p w:rsidR="003D05DE" w:rsidRPr="002F328A" w:rsidRDefault="003D05DE" w:rsidP="003D05DE">
      <w:r w:rsidRPr="002F328A">
        <w:t>In April, for example, according to a report in the British medical journal The Lancet, a French man who had traveled to Dubai fell ill with the disease in France, although it wasn't diagnosed immediately. Another patient who shared the first man's hospital room caught the disease. The first man died on May 28; the second remains in intensive care.</w:t>
      </w:r>
    </w:p>
    <w:p w:rsidR="003D05DE" w:rsidRPr="002F328A" w:rsidRDefault="003D05DE" w:rsidP="003D05DE">
      <w:r w:rsidRPr="002F328A">
        <w:t>5 things to know about MERS</w:t>
      </w:r>
    </w:p>
    <w:p w:rsidR="003D05DE" w:rsidRPr="002F328A" w:rsidRDefault="003D05DE" w:rsidP="003D05DE">
      <w:pPr>
        <w:rPr>
          <w:rStyle w:val="StyleBoldUnderline"/>
        </w:rPr>
      </w:pPr>
      <w:r w:rsidRPr="002F328A">
        <w:rPr>
          <w:rStyle w:val="StyleBoldUnderline"/>
        </w:rPr>
        <w:t>A new report in the New England Journal of Medicine offers a glimpse of the depth of mystery shrouding MERS. A team of Saudi Ministry of Health researchers describe a November outbreak in a</w:t>
      </w:r>
      <w:r w:rsidRPr="002F328A">
        <w:t xml:space="preserve"> Riyadh </w:t>
      </w:r>
      <w:r w:rsidRPr="002F328A">
        <w:rPr>
          <w:rStyle w:val="StyleBoldUnderline"/>
        </w:rPr>
        <w:t xml:space="preserve">urban household of 28 </w:t>
      </w:r>
      <w:r w:rsidRPr="002F328A">
        <w:t>extended family members</w:t>
      </w:r>
      <w:r w:rsidRPr="002F328A">
        <w:rPr>
          <w:rStyle w:val="StyleBoldUnderline"/>
        </w:rPr>
        <w:t xml:space="preserve">, four </w:t>
      </w:r>
      <w:r w:rsidRPr="002F328A">
        <w:t xml:space="preserve">of whom -- all </w:t>
      </w:r>
      <w:r w:rsidRPr="002F328A">
        <w:rPr>
          <w:rStyle w:val="StyleBoldUnderline"/>
        </w:rPr>
        <w:t>men -- contracted MERS.</w:t>
      </w:r>
    </w:p>
    <w:p w:rsidR="003D05DE" w:rsidRPr="002F328A" w:rsidRDefault="003D05DE" w:rsidP="003D05DE">
      <w:pPr>
        <w:rPr>
          <w:rStyle w:val="StyleBoldUnderline"/>
        </w:rPr>
      </w:pPr>
      <w:r w:rsidRPr="002F328A">
        <w:t>The cluster of cases in this family presents a list of mysteries</w:t>
      </w:r>
      <w:r w:rsidRPr="002F328A">
        <w:rPr>
          <w:rStyle w:val="StyleBoldUnderline"/>
        </w:rPr>
        <w:t>: Why were all the sick and dead men? With</w:t>
      </w:r>
      <w:r w:rsidRPr="002F328A">
        <w:t xml:space="preserve"> 28 people in this three-building urban household</w:t>
      </w:r>
      <w:r w:rsidRPr="002F328A">
        <w:rPr>
          <w:rStyle w:val="StyleBoldUnderline"/>
        </w:rPr>
        <w:t>, why were these four infected, and the other 24 spared?</w:t>
      </w:r>
      <w:r w:rsidRPr="002F328A">
        <w:t xml:space="preserve"> The family lived in a big city, had no animals, ate supermarket food and had jobs that offered no contact with the virus</w:t>
      </w:r>
      <w:r w:rsidRPr="002F328A">
        <w:rPr>
          <w:rStyle w:val="StyleBoldUnderline"/>
        </w:rPr>
        <w:t>. How did they catch MERS?</w:t>
      </w:r>
    </w:p>
    <w:p w:rsidR="003D05DE" w:rsidRPr="002F328A" w:rsidRDefault="003D05DE" w:rsidP="003D05DE">
      <w:pPr>
        <w:rPr>
          <w:rStyle w:val="StyleBoldUnderline"/>
        </w:rPr>
      </w:pPr>
      <w:r w:rsidRPr="002F328A">
        <w:rPr>
          <w:rStyle w:val="StyleBoldUnderline"/>
        </w:rPr>
        <w:t>Until researchers can determine what animal is the natural host of the virus, and how MERS spreads from the</w:t>
      </w:r>
      <w:r w:rsidRPr="002F328A">
        <w:t xml:space="preserve"> </w:t>
      </w:r>
      <w:r w:rsidRPr="002F328A">
        <w:rPr>
          <w:rStyle w:val="StyleBoldUnderline"/>
        </w:rPr>
        <w:t>host to humans, each new outbreak is dangerous and mysterious. The science is still unfolding.</w:t>
      </w:r>
    </w:p>
    <w:p w:rsidR="003D05DE" w:rsidRPr="002F328A" w:rsidRDefault="003D05DE" w:rsidP="003D05DE">
      <w:r w:rsidRPr="002F328A">
        <w:lastRenderedPageBreak/>
        <w:t>Meanwhile, the WHO and world health community watch, anxiously, recalling how swiftly the SARS outbreak that started in southern China in December 2002 exploded a month later across Asia, Canada, and on, eventually hitting 30 countries.</w:t>
      </w:r>
    </w:p>
    <w:p w:rsidR="003D05DE" w:rsidRDefault="003D05DE" w:rsidP="003D05DE">
      <w:pPr>
        <w:rPr>
          <w:rStyle w:val="StyleBoldUnderline"/>
        </w:rPr>
      </w:pPr>
      <w:r w:rsidRPr="002F328A">
        <w:t xml:space="preserve">Sadly, </w:t>
      </w:r>
      <w:r w:rsidRPr="002F328A">
        <w:rPr>
          <w:rStyle w:val="StyleBoldUnderline"/>
        </w:rPr>
        <w:t>resources for confronting such outbreaks have decreased since the 2008 financial crisis, and MERS has emerged in one of the most difficult regions in the world.</w:t>
      </w:r>
      <w:r w:rsidRPr="002F328A">
        <w:t xml:space="preserve"> </w:t>
      </w:r>
      <w:r w:rsidRPr="002F328A">
        <w:rPr>
          <w:rStyle w:val="StyleBoldUnderline"/>
        </w:rPr>
        <w:t>Were the virus to reach any of the refugee camps that house more than 2 million Syrian refugees, a genuine pandemic could ensue.</w:t>
      </w:r>
    </w:p>
    <w:p w:rsidR="0005290D" w:rsidRPr="002F328A" w:rsidRDefault="0005290D" w:rsidP="003D05DE">
      <w:pPr>
        <w:rPr>
          <w:rStyle w:val="StyleBoldUnderline"/>
        </w:rPr>
      </w:pPr>
    </w:p>
    <w:p w:rsidR="0005290D" w:rsidRDefault="003D05DE" w:rsidP="002F328A">
      <w:pPr>
        <w:pStyle w:val="Heading4"/>
        <w:rPr>
          <w:rFonts w:cs="Times New Roman"/>
        </w:rPr>
      </w:pPr>
      <w:r w:rsidRPr="002F328A">
        <w:rPr>
          <w:rFonts w:cs="Times New Roman"/>
        </w:rPr>
        <w:t>Research shows a bird flu could become a global pandemic if research doesn’t increase</w:t>
      </w:r>
    </w:p>
    <w:p w:rsidR="003D05DE" w:rsidRPr="002F328A" w:rsidRDefault="0005290D" w:rsidP="003D05DE">
      <w:pPr>
        <w:rPr>
          <w:rStyle w:val="StyleStyleBold12pt"/>
        </w:rPr>
      </w:pPr>
      <w:r>
        <w:rPr>
          <w:rStyle w:val="StyleStyleBold12pt"/>
        </w:rPr>
        <w:t xml:space="preserve">Wahlberg, </w:t>
      </w:r>
      <w:r w:rsidR="003D05DE" w:rsidRPr="002F328A">
        <w:rPr>
          <w:rStyle w:val="StyleStyleBold12pt"/>
        </w:rPr>
        <w:t>Journal Times, 7/10/13</w:t>
      </w:r>
    </w:p>
    <w:p w:rsidR="0005290D" w:rsidRDefault="003D05DE" w:rsidP="003D05DE">
      <w:r w:rsidRPr="002F328A">
        <w:t xml:space="preserve">[David Wahlberg, Wisconsin State Journal staff writer, July 10th 2013, “UW-Madison study: New bird flu in China could cause global outbreak,” </w:t>
      </w:r>
      <w:hyperlink r:id="rId71" w:history="1">
        <w:r w:rsidRPr="002F328A">
          <w:rPr>
            <w:rStyle w:val="Hyperlink"/>
          </w:rPr>
          <w:t>http://journaltimes.com/news/local/health_med_fit/uw-madison-study-new-bird-flu-in-china-could-cause/article_dd5a7d0f-bdd0-54c1-8158-8e94e71fbf53.html</w:t>
        </w:r>
      </w:hyperlink>
      <w:r w:rsidRPr="002F328A">
        <w:t>, Accessed 7/10/13, CB]</w:t>
      </w:r>
    </w:p>
    <w:p w:rsidR="003D05DE" w:rsidRPr="002F328A" w:rsidRDefault="003D05DE" w:rsidP="003D05DE">
      <w:pPr>
        <w:rPr>
          <w:rStyle w:val="StyleBoldUnderline"/>
        </w:rPr>
      </w:pPr>
    </w:p>
    <w:p w:rsidR="003D05DE" w:rsidRPr="002F328A" w:rsidRDefault="003D05DE" w:rsidP="003D05DE">
      <w:pPr>
        <w:rPr>
          <w:b/>
          <w:bCs/>
          <w:u w:val="single"/>
        </w:rPr>
      </w:pPr>
      <w:r w:rsidRPr="002F328A">
        <w:rPr>
          <w:rStyle w:val="StyleBoldUnderline"/>
        </w:rPr>
        <w:t>A new kind of bird flu that has killed 43 people in China shows potential in the lab for sparking a global outbreak, according to a study by UW-Madison researcher Yoshihiro Kawaoka.</w:t>
      </w:r>
    </w:p>
    <w:p w:rsidR="003D05DE" w:rsidRPr="002F328A" w:rsidRDefault="003D05DE" w:rsidP="003D05DE">
      <w:r w:rsidRPr="002F328A">
        <w:t>“</w:t>
      </w:r>
      <w:r w:rsidRPr="002F328A">
        <w:rPr>
          <w:rStyle w:val="StyleBoldUnderline"/>
        </w:rPr>
        <w:t>We don’t know how many more changes are needed for this virus to cause a pandemic,”</w:t>
      </w:r>
      <w:r w:rsidRPr="002F328A">
        <w:t xml:space="preserve"> said Kawaoka, a flu expert whose findings were published Wednesday in the journal Nature.</w:t>
      </w:r>
    </w:p>
    <w:p w:rsidR="003D05DE" w:rsidRPr="002F328A" w:rsidRDefault="003D05DE" w:rsidP="003D05DE">
      <w:r w:rsidRPr="002F328A">
        <w:rPr>
          <w:rStyle w:val="StyleBoldUnderline"/>
        </w:rPr>
        <w:t>Kawaoka studied two samples of the H7N9 flu virus from patients in China, where the strain has infected at least 133 people since March and killed 43</w:t>
      </w:r>
      <w:r w:rsidRPr="002F328A">
        <w:t>, according to the World Health Organization.</w:t>
      </w:r>
    </w:p>
    <w:p w:rsidR="003D05DE" w:rsidRPr="002F328A" w:rsidRDefault="003D05DE" w:rsidP="003D05DE">
      <w:r w:rsidRPr="002F328A">
        <w:t xml:space="preserve">The research found that </w:t>
      </w:r>
      <w:r w:rsidRPr="002F328A">
        <w:rPr>
          <w:rStyle w:val="StyleBoldUnderline"/>
        </w:rPr>
        <w:t>H7N9 can infect monkeys and ferrets, and replicate in both kinds of animals</w:t>
      </w:r>
      <w:r w:rsidRPr="002F328A">
        <w:t>. In monkeys, the virus infected cells in the upper and lower respiratory tracts — a cause for concern because most human flu viruses infect only the upper airway.</w:t>
      </w:r>
    </w:p>
    <w:p w:rsidR="003D05DE" w:rsidRPr="002F328A" w:rsidRDefault="003D05DE" w:rsidP="003D05DE">
      <w:r w:rsidRPr="002F328A">
        <w:rPr>
          <w:rStyle w:val="Emphasis"/>
        </w:rPr>
        <w:t>“This virus has the potential to cause severe disease</w:t>
      </w:r>
      <w:r w:rsidRPr="002F328A">
        <w:t>,” Kawaoka said.</w:t>
      </w:r>
    </w:p>
    <w:p w:rsidR="003D05DE" w:rsidRPr="002F328A" w:rsidRDefault="003D05DE" w:rsidP="003D05DE">
      <w:r w:rsidRPr="002F328A">
        <w:rPr>
          <w:rStyle w:val="StyleBoldUnderline"/>
        </w:rPr>
        <w:t>In addition, one of the H7N9 samples was spread through the air among ferrets, whose response to the flu is thought to mimic that of humans. Most bird flu viruses</w:t>
      </w:r>
      <w:r w:rsidRPr="002F328A">
        <w:t xml:space="preserve"> — including the H5N1 bird flu that has worried health officials for years — </w:t>
      </w:r>
      <w:r w:rsidRPr="002F328A">
        <w:rPr>
          <w:rStyle w:val="StyleBoldUnderline"/>
        </w:rPr>
        <w:t>don’t do that.</w:t>
      </w:r>
    </w:p>
    <w:p w:rsidR="003D05DE" w:rsidRPr="002F328A" w:rsidRDefault="003D05DE" w:rsidP="003D05DE">
      <w:r w:rsidRPr="002F328A">
        <w:t xml:space="preserve">For that reason, Kawaoka said, the </w:t>
      </w:r>
      <w:r w:rsidRPr="002F328A">
        <w:rPr>
          <w:rStyle w:val="StyleBoldUnderline"/>
        </w:rPr>
        <w:t>H7N9 virus appears to pose more of a pandemic threat</w:t>
      </w:r>
      <w:r w:rsidRPr="002F328A">
        <w:t xml:space="preserve"> than the H5N1 virus.</w:t>
      </w:r>
    </w:p>
    <w:p w:rsidR="00070E46" w:rsidRDefault="00070E46" w:rsidP="00070E46">
      <w:pPr>
        <w:pStyle w:val="Heading2"/>
        <w:rPr>
          <w:rFonts w:cs="Times New Roman"/>
        </w:rPr>
      </w:pPr>
      <w:r w:rsidRPr="002F328A">
        <w:rPr>
          <w:rFonts w:cs="Times New Roman"/>
        </w:rPr>
        <w:lastRenderedPageBreak/>
        <w:t>Warming</w:t>
      </w:r>
    </w:p>
    <w:p w:rsidR="0005290D" w:rsidRPr="0005290D" w:rsidRDefault="0005290D" w:rsidP="0005290D"/>
    <w:p w:rsidR="00070E46" w:rsidRDefault="00070E46" w:rsidP="00070E46">
      <w:pPr>
        <w:pStyle w:val="Heading3"/>
        <w:rPr>
          <w:rFonts w:cs="Times New Roman"/>
        </w:rPr>
      </w:pPr>
      <w:r w:rsidRPr="002F328A">
        <w:rPr>
          <w:rFonts w:cs="Times New Roman"/>
        </w:rPr>
        <w:lastRenderedPageBreak/>
        <w:t>Extinction</w:t>
      </w:r>
    </w:p>
    <w:p w:rsidR="0005290D" w:rsidRPr="0005290D" w:rsidRDefault="0005290D" w:rsidP="0005290D"/>
    <w:p w:rsidR="00070E46" w:rsidRPr="002F328A" w:rsidRDefault="00070E46" w:rsidP="00070E46">
      <w:pPr>
        <w:pStyle w:val="Heading4"/>
        <w:rPr>
          <w:rFonts w:eastAsia="Times New Roman" w:cs="Times New Roman"/>
        </w:rPr>
      </w:pPr>
      <w:r w:rsidRPr="002F328A">
        <w:rPr>
          <w:rFonts w:eastAsia="Times New Roman" w:cs="Times New Roman"/>
        </w:rPr>
        <w:t>Warming expands on itself and risk extinction</w:t>
      </w:r>
    </w:p>
    <w:p w:rsidR="0005290D" w:rsidRDefault="00070E46" w:rsidP="00070E46">
      <w:pPr>
        <w:rPr>
          <w:rStyle w:val="StyleStyleBold12pt"/>
        </w:rPr>
      </w:pPr>
      <w:r w:rsidRPr="002F328A">
        <w:rPr>
          <w:rStyle w:val="StyleStyleBold12pt"/>
        </w:rPr>
        <w:t xml:space="preserve">Brown, </w:t>
      </w:r>
      <w:r w:rsidRPr="002F328A">
        <w:rPr>
          <w:b/>
        </w:rPr>
        <w:t>Global Institute of Environment, Director</w:t>
      </w:r>
      <w:r w:rsidRPr="002F328A">
        <w:rPr>
          <w:rStyle w:val="StyleStyleBold12pt"/>
        </w:rPr>
        <w:t xml:space="preserve"> 8</w:t>
      </w:r>
    </w:p>
    <w:p w:rsidR="0005290D" w:rsidRDefault="00070E46" w:rsidP="00070E46">
      <w:r w:rsidRPr="002F328A">
        <w:t>[Lester E. Brown, 2008, Earth Policy Institute “Plan B 3.0: Mobilizing to Save Civilization”,</w:t>
      </w:r>
    </w:p>
    <w:p w:rsidR="00070E46" w:rsidRPr="002F328A" w:rsidRDefault="002673F4" w:rsidP="00070E46">
      <w:hyperlink r:id="rId72" w:history="1">
        <w:r w:rsidR="00070E46" w:rsidRPr="002F328A">
          <w:rPr>
            <w:rStyle w:val="Hyperlink"/>
          </w:rPr>
          <w:t>http://www.earthpolicy.org/images/uploads/book_files/pb3book.pdf</w:t>
        </w:r>
      </w:hyperlink>
      <w:r w:rsidR="00070E46" w:rsidRPr="002F328A">
        <w:t>, p. 66, accessed 7-12-13 AMS]</w:t>
      </w:r>
    </w:p>
    <w:p w:rsidR="00070E46" w:rsidRPr="002F328A" w:rsidRDefault="00070E46" w:rsidP="00070E46">
      <w:pPr>
        <w:rPr>
          <w:b/>
          <w:bCs/>
          <w:sz w:val="26"/>
        </w:rPr>
      </w:pPr>
    </w:p>
    <w:p w:rsidR="0005290D" w:rsidRPr="0005290D" w:rsidRDefault="00070E46" w:rsidP="00070E46">
      <w:pPr>
        <w:rPr>
          <w:rFonts w:eastAsia="Times New Roman"/>
          <w:lang w:eastAsia="zh-TW"/>
        </w:rPr>
      </w:pPr>
      <w:r w:rsidRPr="0005290D">
        <w:rPr>
          <w:rFonts w:eastAsia="Times New Roman"/>
          <w:lang w:eastAsia="zh-TW"/>
        </w:rPr>
        <w:t xml:space="preserve">Beyond what is already happening, </w:t>
      </w:r>
      <w:r w:rsidRPr="0005290D">
        <w:rPr>
          <w:rStyle w:val="StyleBoldUnderline"/>
        </w:rPr>
        <w:t>the world faces a risk that some of the feedback</w:t>
      </w:r>
      <w:r w:rsidRPr="0005290D">
        <w:rPr>
          <w:rFonts w:eastAsia="Times New Roman"/>
          <w:lang w:eastAsia="zh-TW"/>
        </w:rPr>
        <w:t xml:space="preserve"> mechanisms </w:t>
      </w:r>
      <w:r w:rsidRPr="0005290D">
        <w:rPr>
          <w:rStyle w:val="StyleBoldUnderline"/>
        </w:rPr>
        <w:t>will begin to kick in, further accelerating the warming process</w:t>
      </w:r>
      <w:r w:rsidRPr="0005290D">
        <w:rPr>
          <w:rFonts w:eastAsia="Times New Roman"/>
          <w:lang w:eastAsia="zh-TW"/>
        </w:rPr>
        <w:t>. Scientists who once thought that the Arctic Ocean could be free of ice during the summer by 2100 now see it occurring by 2030. Even this could turn out to be a conservative estimate.78</w:t>
      </w:r>
    </w:p>
    <w:p w:rsidR="0005290D" w:rsidRPr="0005290D" w:rsidRDefault="00070E46" w:rsidP="00070E46">
      <w:pPr>
        <w:rPr>
          <w:rFonts w:eastAsia="Times New Roman"/>
          <w:lang w:eastAsia="zh-TW"/>
        </w:rPr>
      </w:pPr>
      <w:r w:rsidRPr="0005290D">
        <w:rPr>
          <w:rFonts w:eastAsia="Times New Roman"/>
          <w:lang w:eastAsia="zh-TW"/>
        </w:rPr>
        <w:t xml:space="preserve">This is of particular concern to scientists because of the albedo effect, where the </w:t>
      </w:r>
      <w:r w:rsidRPr="0005290D">
        <w:rPr>
          <w:rStyle w:val="StyleBoldUnderline"/>
        </w:rPr>
        <w:t>replacement of</w:t>
      </w:r>
      <w:r w:rsidRPr="0005290D">
        <w:rPr>
          <w:rFonts w:eastAsia="Times New Roman"/>
          <w:lang w:eastAsia="zh-TW"/>
        </w:rPr>
        <w:t xml:space="preserve"> highly </w:t>
      </w:r>
      <w:r w:rsidRPr="0005290D">
        <w:rPr>
          <w:rStyle w:val="StyleBoldUnderline"/>
        </w:rPr>
        <w:t>reflective sea ice with darker open water greatly increases heat absorbed from sunlight</w:t>
      </w:r>
      <w:r w:rsidRPr="0005290D">
        <w:rPr>
          <w:rFonts w:eastAsia="Times New Roman"/>
          <w:lang w:eastAsia="zh-TW"/>
        </w:rPr>
        <w:t>. This, of course, has the potential to further accelerate the melting of the Greenland ice sheet.</w:t>
      </w:r>
    </w:p>
    <w:p w:rsidR="0005290D" w:rsidRPr="0005290D" w:rsidRDefault="00070E46" w:rsidP="00070E46">
      <w:pPr>
        <w:rPr>
          <w:rFonts w:eastAsia="Times New Roman"/>
          <w:lang w:eastAsia="zh-TW"/>
        </w:rPr>
      </w:pPr>
      <w:r w:rsidRPr="0005290D">
        <w:rPr>
          <w:rStyle w:val="StyleBoldUnderline"/>
        </w:rPr>
        <w:t>A second feedback loop</w:t>
      </w:r>
      <w:r w:rsidRPr="0005290D">
        <w:rPr>
          <w:rFonts w:eastAsia="Times New Roman"/>
          <w:lang w:eastAsia="zh-TW"/>
        </w:rPr>
        <w:t xml:space="preserve"> of concern </w:t>
      </w:r>
      <w:r w:rsidRPr="0005290D">
        <w:rPr>
          <w:rStyle w:val="StyleBoldUnderline"/>
        </w:rPr>
        <w:t>is the melting of permafrost</w:t>
      </w:r>
      <w:r w:rsidRPr="0005290D">
        <w:rPr>
          <w:rFonts w:eastAsia="Times New Roman"/>
          <w:lang w:eastAsia="zh-TW"/>
        </w:rPr>
        <w:t xml:space="preserve">. This </w:t>
      </w:r>
      <w:r w:rsidRPr="0005290D">
        <w:rPr>
          <w:rStyle w:val="StyleBoldUnderline"/>
        </w:rPr>
        <w:t>would release billions of tons of carbon,</w:t>
      </w:r>
      <w:r w:rsidRPr="0005290D">
        <w:rPr>
          <w:rFonts w:eastAsia="Times New Roman"/>
          <w:lang w:eastAsia="zh-TW"/>
        </w:rPr>
        <w:t xml:space="preserve"> some as </w:t>
      </w:r>
      <w:r w:rsidRPr="0005290D">
        <w:rPr>
          <w:rStyle w:val="StyleBoldUnderline"/>
        </w:rPr>
        <w:t>methane</w:t>
      </w:r>
      <w:r w:rsidRPr="0005290D">
        <w:rPr>
          <w:rFonts w:eastAsia="Times New Roman"/>
          <w:lang w:eastAsia="zh-TW"/>
        </w:rPr>
        <w:t>, a potent greenhouse gas with a global warming effect per ton 25 times that of carbon dioxide.79</w:t>
      </w:r>
    </w:p>
    <w:p w:rsidR="0005290D" w:rsidRPr="0005290D" w:rsidRDefault="00070E46" w:rsidP="00070E46">
      <w:pPr>
        <w:rPr>
          <w:rFonts w:eastAsia="Times New Roman"/>
          <w:lang w:eastAsia="zh-TW"/>
        </w:rPr>
      </w:pPr>
      <w:r w:rsidRPr="0005290D">
        <w:rPr>
          <w:rStyle w:val="StyleBoldUnderline"/>
        </w:rPr>
        <w:t>The risk facing humanity is</w:t>
      </w:r>
      <w:r w:rsidRPr="0005290D">
        <w:rPr>
          <w:rFonts w:eastAsia="Times New Roman"/>
          <w:lang w:eastAsia="zh-TW"/>
        </w:rPr>
        <w:t xml:space="preserve"> that </w:t>
      </w:r>
      <w:r w:rsidRPr="0005290D">
        <w:rPr>
          <w:rStyle w:val="StyleBoldUnderline"/>
        </w:rPr>
        <w:t>climate change could spiral out of control and it will no longer be possible to arrest trends such as ice melting and rising sea level</w:t>
      </w:r>
      <w:r w:rsidRPr="0005290D">
        <w:rPr>
          <w:rFonts w:eastAsia="Times New Roman"/>
          <w:lang w:eastAsia="zh-TW"/>
        </w:rPr>
        <w:t>. At this point, the future of civilization would be at risk.</w:t>
      </w:r>
      <w:r w:rsidR="0005290D" w:rsidRPr="0005290D">
        <w:rPr>
          <w:rFonts w:eastAsia="Times New Roman"/>
          <w:lang w:eastAsia="zh-TW"/>
        </w:rPr>
        <w:t xml:space="preserve"> </w:t>
      </w:r>
      <w:r w:rsidRPr="0005290D">
        <w:rPr>
          <w:rFonts w:eastAsia="Times New Roman"/>
          <w:lang w:eastAsia="zh-TW"/>
        </w:rPr>
        <w:t xml:space="preserve">This </w:t>
      </w:r>
      <w:r w:rsidRPr="0005290D">
        <w:rPr>
          <w:rStyle w:val="StyleBoldUnderline"/>
        </w:rPr>
        <w:t>combination of melting glaciers, rising seas, and their effects on food security and low-lying coastal cities</w:t>
      </w:r>
      <w:r w:rsidRPr="0005290D">
        <w:rPr>
          <w:rFonts w:eastAsia="Times New Roman"/>
          <w:lang w:eastAsia="zh-TW"/>
        </w:rPr>
        <w:t xml:space="preserve"> could </w:t>
      </w:r>
      <w:r w:rsidRPr="0005290D">
        <w:rPr>
          <w:rStyle w:val="StyleBoldUnderline"/>
        </w:rPr>
        <w:t>overwhelm the capacity of governments to cope.</w:t>
      </w:r>
      <w:r w:rsidRPr="0005290D">
        <w:rPr>
          <w:rFonts w:eastAsia="Times New Roman"/>
          <w:lang w:eastAsia="zh-TW"/>
        </w:rPr>
        <w:t xml:space="preserve"> Today it is largely weak states that begin to deteriorate under the pressures of mounting environmental stresses. But the </w:t>
      </w:r>
      <w:r w:rsidRPr="0005290D">
        <w:rPr>
          <w:rStyle w:val="StyleBoldUnderline"/>
        </w:rPr>
        <w:t>changes</w:t>
      </w:r>
      <w:r w:rsidRPr="0005290D">
        <w:rPr>
          <w:rFonts w:eastAsia="Times New Roman"/>
          <w:lang w:eastAsia="zh-TW"/>
        </w:rPr>
        <w:t xml:space="preserve"> just described </w:t>
      </w:r>
      <w:r w:rsidRPr="0005290D">
        <w:rPr>
          <w:rStyle w:val="StyleBoldUnderline"/>
        </w:rPr>
        <w:t>could overwhelm even the strongest of states. Civilization itself could begin to unravel</w:t>
      </w:r>
      <w:r w:rsidRPr="0005290D">
        <w:rPr>
          <w:rFonts w:eastAsia="Times New Roman"/>
          <w:lang w:eastAsia="zh-TW"/>
        </w:rPr>
        <w:t xml:space="preserve"> under these extreme stresses.</w:t>
      </w:r>
    </w:p>
    <w:p w:rsidR="00070E46" w:rsidRPr="002F328A" w:rsidRDefault="00070E46" w:rsidP="00070E46"/>
    <w:p w:rsidR="00070E46" w:rsidRPr="002F328A" w:rsidRDefault="00070E46" w:rsidP="00070E46">
      <w:pPr>
        <w:pStyle w:val="Heading4"/>
        <w:rPr>
          <w:rFonts w:cs="Times New Roman"/>
        </w:rPr>
      </w:pPr>
      <w:r w:rsidRPr="002F328A">
        <w:rPr>
          <w:rFonts w:cs="Times New Roman"/>
        </w:rPr>
        <w:t>Scientific consensus proves warming destroys the environment and leads to extinction</w:t>
      </w:r>
    </w:p>
    <w:p w:rsidR="00070E46" w:rsidRPr="002F328A" w:rsidRDefault="00070E46" w:rsidP="00070E46">
      <w:pPr>
        <w:rPr>
          <w:rStyle w:val="StyleStyleBold12pt"/>
        </w:rPr>
      </w:pPr>
      <w:r w:rsidRPr="002F328A">
        <w:rPr>
          <w:rStyle w:val="StyleStyleBold12pt"/>
        </w:rPr>
        <w:t>Morgan, Sciencedirect, 9</w:t>
      </w:r>
    </w:p>
    <w:p w:rsidR="00070E46" w:rsidRDefault="00070E46" w:rsidP="00070E46">
      <w:r w:rsidRPr="002F328A">
        <w:t>[Dennis Ray, December 2009</w:t>
      </w:r>
      <w:r w:rsidRPr="002F328A">
        <w:rPr>
          <w:rStyle w:val="StyleStyleBold12pt"/>
        </w:rPr>
        <w:t xml:space="preserve"> </w:t>
      </w:r>
      <w:r w:rsidRPr="002F328A">
        <w:t>“The World on FireWorld on fire: two scenarios of the destruction of human civilization and possible extinction of the human race”, Futures, Vol. 41, Issue 10, P. 683-693, ScienceDirect, AMS]</w:t>
      </w:r>
    </w:p>
    <w:p w:rsidR="0005290D" w:rsidRPr="002F328A" w:rsidRDefault="0005290D" w:rsidP="00070E46"/>
    <w:p w:rsidR="00070E46" w:rsidRPr="002F328A" w:rsidRDefault="00070E46" w:rsidP="00070E46">
      <w:r w:rsidRPr="002F328A">
        <w:rPr>
          <w:rStyle w:val="StyleBoldUnderline"/>
        </w:rPr>
        <w:t xml:space="preserve">As horrifying as the scenario of human extinction by </w:t>
      </w:r>
      <w:r w:rsidRPr="002F328A">
        <w:t xml:space="preserve">sudden, </w:t>
      </w:r>
      <w:r w:rsidRPr="002F328A">
        <w:rPr>
          <w:rStyle w:val="StyleBoldUnderline"/>
        </w:rPr>
        <w:t>fast-burning nuclear fire may seem, the one consolation is that this future can be avoided within a relatively short period of time</w:t>
      </w:r>
      <w:r w:rsidRPr="002F328A">
        <w:t xml:space="preserve"> if responsible world leaders change Cold War thinking to move away from aggressive wars over natural resources and towards the eventual dismantlement of most if not all nuclear weapons. On the other hand, </w:t>
      </w:r>
      <w:r w:rsidRPr="002F328A">
        <w:rPr>
          <w:rStyle w:val="StyleBoldUnderline"/>
        </w:rPr>
        <w:t>another scenario of human extinction by fire is one that may not so easily be reversed within a short period of time because it is not a fast-burning fire;</w:t>
      </w:r>
      <w:r w:rsidRPr="002F328A">
        <w:t xml:space="preserv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w:t>
      </w:r>
      <w:r w:rsidRPr="002F328A">
        <w:rPr>
          <w:rStyle w:val="StyleBoldUnderline"/>
        </w:rPr>
        <w:t>global warming will impact humanity in the future</w:t>
      </w:r>
      <w:r w:rsidRPr="002F328A">
        <w:t xml:space="preserv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the </w:t>
      </w:r>
      <w:r w:rsidRPr="002F328A">
        <w:lastRenderedPageBreak/>
        <w:t xml:space="preserve">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 the poor frog has become too weak and enfeebled to get himself out of hot water. </w:t>
      </w:r>
      <w:r w:rsidRPr="002F328A">
        <w:rPr>
          <w:rStyle w:val="StyleBoldUnderline"/>
        </w:rPr>
        <w:t>The Intergovernmental Panel of Climate Change (IPCC) was established in 1988</w:t>
      </w:r>
      <w:r w:rsidRPr="002F328A">
        <w:t xml:space="preserve"> by the WorldMeteorological Organization (WMO) and the United Nations Environmental Programme </w:t>
      </w:r>
      <w:r w:rsidRPr="002F328A">
        <w:rPr>
          <w:rStyle w:val="StyleBoldUnderline"/>
        </w:rPr>
        <w:t>to ‘‘assess on a comprehensive, objective, open and transparent basis the scientific, technical and socio-economic information relevant to understanding the scientific basis of risk of humaninduced climate change</w:t>
      </w:r>
      <w:r w:rsidRPr="002F328A">
        <w:t xml:space="preserve">, its potential impacts and options for adaptation and mitigation.’’[16]. Since then, it has given assessments and reports every six or seven years. </w:t>
      </w:r>
      <w:r w:rsidRPr="002F328A">
        <w:rPr>
          <w:rStyle w:val="StyleBoldUnderline"/>
        </w:rPr>
        <w:t>Thus far, it has given four assessments.</w:t>
      </w:r>
      <w:r w:rsidRPr="002F328A">
        <w:t xml:space="preserve">13 With all prior assessments came attacks fromsome parts of the scientific community, especially by industry scientists, to attempt to prove that the theory had no basis in planetary history and present-day reality; nevertheless, as more andmore </w:t>
      </w:r>
      <w:r w:rsidRPr="002F328A">
        <w:rPr>
          <w:rStyle w:val="StyleBoldUnderline"/>
        </w:rPr>
        <w:t>research continually provided concrete and empirical evidence to confirm the global warming hypothesis, that it is indeed human-caused, mostly due to the burning of fossil fuels, the scientific consensus grew stronger that human induced global warming is verifiable.</w:t>
      </w:r>
      <w:r w:rsidRPr="002F328A">
        <w:t xml:space="preserve"> As a matter of fact, according to Bill McKibben [17], </w:t>
      </w:r>
      <w:r w:rsidRPr="002F328A">
        <w:rPr>
          <w:rStyle w:val="StyleBoldUnderline"/>
        </w:rPr>
        <w:t>12 years of ‘‘impressive scientific research’’ strongly confirms the 1995 report ‘‘that humans had grown so large in numbers and especially in appetite for energy that they were now damaging the most basic of the earth’s systems</w:t>
      </w:r>
      <w:r w:rsidRPr="002F328A">
        <w:t xml:space="preserve">—the balance between incoming and outgoing solar energy’’; ‘‘. . . their findings have essentially been complementary to the 1995 report – </w:t>
      </w:r>
      <w:r w:rsidRPr="002F328A">
        <w:rPr>
          <w:rStyle w:val="StyleBoldUnderline"/>
        </w:rPr>
        <w:t>a constant strengthening of the simple basic truth that humans were burning too much fossil fuel.’’</w:t>
      </w:r>
      <w:r w:rsidRPr="002F328A">
        <w:t xml:space="preserve"> [17]. Indeed, 12 years later, </w:t>
      </w:r>
      <w:r w:rsidRPr="002F328A">
        <w:rPr>
          <w:rStyle w:val="StyleBoldUnderline"/>
        </w:rPr>
        <w:t>the 2007 report</w:t>
      </w:r>
      <w:r w:rsidRPr="002F328A">
        <w:t xml:space="preserve"> not only </w:t>
      </w:r>
      <w:r w:rsidRPr="002F328A">
        <w:rPr>
          <w:rStyle w:val="StyleBoldUnderline"/>
        </w:rPr>
        <w:t xml:space="preserve">confirms global warming, with a stronger scientific consensus that the slow burn is ‘‘very likely’’ human caused, </w:t>
      </w:r>
      <w:r w:rsidRPr="002F328A">
        <w:t xml:space="preserve">but </w:t>
      </w:r>
      <w:r w:rsidRPr="002F328A">
        <w:rPr>
          <w:rStyle w:val="StyleBoldUnderline"/>
        </w:rPr>
        <w:t>it also finds that the ‘‘amount of carbon in the atmosphere is now increasing at a faster rate even than before’’</w:t>
      </w:r>
      <w:r w:rsidRPr="002F328A">
        <w:t xml:space="preserve"> and the temperature increases would be ‘‘considerably higher than they have been so far were it not for the blanket of soot and other pollution that is temporarily helping to cool the planet.’’ [17]. Furthermore, </w:t>
      </w:r>
      <w:r w:rsidRPr="002F328A">
        <w:rPr>
          <w:rStyle w:val="StyleBoldUnderline"/>
        </w:rPr>
        <w:t xml:space="preserve">almost ‘‘everything frozen on earth is melting. Heavy rainfalls are becoming more common </w:t>
      </w:r>
      <w:r w:rsidRPr="002F328A">
        <w:t xml:space="preserve">since the air is warmer and therefore holds more water than cold air, and ‘cold days, cold nights and frost have become less frequent, while </w:t>
      </w:r>
      <w:r w:rsidRPr="002F328A">
        <w:rPr>
          <w:rStyle w:val="StyleBoldUnderline"/>
        </w:rPr>
        <w:t>hot days, hot nights, and heat waves have become more frequent</w:t>
      </w:r>
      <w:r w:rsidRPr="002F328A">
        <w:t xml:space="preserve">.’’ [17]. </w:t>
      </w:r>
      <w:r w:rsidRPr="002F328A">
        <w:rPr>
          <w:rStyle w:val="StyleBoldUnderline"/>
        </w:rPr>
        <w:t xml:space="preserve">Unless drastic action is taken soon, the average global temperature is predicted to rise </w:t>
      </w:r>
      <w:r w:rsidRPr="002F328A">
        <w:t>about 5</w:t>
      </w:r>
      <w:r w:rsidRPr="002F328A">
        <w:rPr>
          <w:rStyle w:val="StyleBoldUnderline"/>
        </w:rPr>
        <w:t xml:space="preserve"> </w:t>
      </w:r>
      <w:r w:rsidRPr="002F328A">
        <w:t xml:space="preserve">degrees this century, but it could rise as much as 8 degrees. As has already been evidenced in recent years, the rise in global temperature is melting the Arctic sheets. </w:t>
      </w:r>
      <w:r w:rsidRPr="002F328A">
        <w:rPr>
          <w:rStyle w:val="StyleBoldUnderline"/>
        </w:rPr>
        <w:t>This runaway polar melting will inflict great damage upon coastal areas, which could be much greater than what has been previously forecasted.</w:t>
      </w:r>
      <w:r w:rsidRPr="002F328A">
        <w:t xml:space="preserve"> However, what is missing in the IPCC report, as dire as it may seem, is sufficient emphasis on the less likely but still plausible worst case scenarios, which could prove to have </w:t>
      </w:r>
      <w:r w:rsidRPr="002F328A">
        <w:rPr>
          <w:rStyle w:val="StyleBoldUnderline"/>
        </w:rPr>
        <w:t>the most devastating, catastrophic consequences for the long-term future of human civilization.</w:t>
      </w:r>
      <w:r w:rsidRPr="002F328A">
        <w:t xml:space="preserve"> In other words, the IPCC report places too much emphasis on a linear progression that does not take sufficient account of the dynamics of systems theory, which leads to a fundamentally different premise regarding the relationship between industrial civilization and nature. As a matter of fact, as early as the 1950s, Hannah Arendt [18] observed this radical shift of emphasis in the human-nature relationship, which starkly contrasts with previous times because the very distinction between nature and man as ‘‘Homo faber’’ has become blurred, as man no longer merely takes from nature what is needed for fabrication; instead, he now acts into nature to augment and transform natural processes, which are then directed into the evolution of human civilization itself such that we become a part of the very processes that we make. The more human civilization becomes an integral part of this dynamic system, the more difficult it becomes to extricate ourselves from it. As Arendt pointed out, this dynamism is dangerous because of its unpredictability. Acting into nature to transform natural processes brings about an . . . endless new change of happenings whose eventual outcome the actor is entirely incapable of knowing or controlling beforehand. The moment we started natural processes of our own - and the splitting of the atom is precisely such a man-made natural process -we not only increased our power over nature, or became more aggressive in our dealings with the given forces of the earth, but for the first time have taken nature into the human world as such and obliterated the defensive boundaries between natural elements and the human artifice by which all previous </w:t>
      </w:r>
      <w:r w:rsidRPr="002F328A">
        <w:lastRenderedPageBreak/>
        <w:t xml:space="preserve">civilizations were hedged in’’ [18]. So, in as much as we act into nature, we carry our own unpredictability into our world; thus, Nature can no longer be thought of as having absolute or iron-clad laws. We no longer know what the laws of nature are because the unpredictability of Nature increases in proportion to the degree by which industrial civilization injects its own processes into it; through selfcreated, dynamic, transformative processes, we carry human unpredictability into the future with a precarious recklessness that may indeed end in human catastrophe or extinction, for elemental forces that we have yet to understand may be unleashed upon us by the very environment that we experiment with. Nature may yet have her revenge and the last word, </w:t>
      </w:r>
      <w:r w:rsidRPr="002F328A">
        <w:rPr>
          <w:rStyle w:val="StyleBoldUnderline"/>
        </w:rPr>
        <w:t>as the Earth and its delicate ecosystems, environment, and atmosphere reach a tipping point, which could turn out to be a point of no return.</w:t>
      </w:r>
      <w:r w:rsidRPr="002F328A">
        <w:t xml:space="preserve"> This is exactly the conclusion reached by the scientist, inventor, and author, James Lovelock. The creator of the wellknown yet controversial Gaia Theory, Lovelock has recently written that it may be already too late for humanity to change course since climate centers around the world, . . . which are the equivalent of the pathology lab of a hospital, have reported the </w:t>
      </w:r>
      <w:r w:rsidRPr="002F328A">
        <w:rPr>
          <w:rStyle w:val="StyleBoldUnderline"/>
        </w:rPr>
        <w:t>Earth’s physical condition, and the climate specialists see it as seriously ill, and soon to pass into a morbid fever</w:t>
      </w:r>
      <w:r w:rsidRPr="002F328A">
        <w:t xml:space="preserve"> that may last as long as 100,000 years. I have to tell you, as members of the Earth’s family and an intimate part of it, that you and especially </w:t>
      </w:r>
      <w:r w:rsidRPr="002F328A">
        <w:rPr>
          <w:rStyle w:val="StyleBoldUnderline"/>
        </w:rPr>
        <w:t>civilisation are in grave danger.</w:t>
      </w:r>
      <w:r w:rsidRPr="002F328A">
        <w:t xml:space="preserve"> It was ill luck that we started polluting at a time when the sun is too hot for comfort. We have given Gaia a fever and soon her condition will worsen to a state like a coma. She has been there before and recovered, but it took more than 100,000 years. </w:t>
      </w:r>
      <w:r w:rsidRPr="002F328A">
        <w:rPr>
          <w:rStyle w:val="StyleBoldUnderline"/>
        </w:rPr>
        <w:t>We are responsible and will suffer the consequences: as the century progresses, the temperature will rise</w:t>
      </w:r>
      <w:r w:rsidRPr="002F328A">
        <w:t xml:space="preserve"> 8 degrees centigrade in temperate regions and 5 degrees in the tropics. </w:t>
      </w:r>
      <w:r w:rsidRPr="002F328A">
        <w:rPr>
          <w:rStyle w:val="StyleBoldUnderline"/>
        </w:rPr>
        <w:t>Much of the tropical land mass will become scrub and desert, and will no longer serve for regulation; this adds to the 40 per cent of the Earth’s surface we have depleted to feed ourselves</w:t>
      </w:r>
      <w:r w:rsidRPr="002F328A">
        <w:t xml:space="preserve">. . . . Curiously, aerosol pollution of the northern hemisphere reduces global warming by reflecting sunlight back to space. This ‘global dimming’ is transient and could disappear in a few days like the smoke that it is, leaving us fully exposed to the heat of the global greenhouse. We are in a fool’s climate, accidentally kept cool by smoke, and before this century is over billions of us will die and the few breeding pairs of people that survive will be in the Arctic where the climate remains tolerable. [19] Moreover, Lovelock states that the task of trying to correct our course is hopelessly impossible, for we are not in charge.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 The technological fix of dialysis helps, but is no replacement for living healthy kidneys’’ [19]. Lovelock concludes his analysis on the fate of human civilization and Gaia by saying that </w:t>
      </w:r>
      <w:r w:rsidRPr="002F328A">
        <w:rPr>
          <w:rStyle w:val="StyleBoldUnderline"/>
        </w:rPr>
        <w:t>we will do ‘‘our best to survive, but</w:t>
      </w:r>
      <w:r w:rsidRPr="002F328A">
        <w:t xml:space="preserve"> sadly </w:t>
      </w:r>
      <w:r w:rsidRPr="002F328A">
        <w:rPr>
          <w:rStyle w:val="StyleBoldUnderline"/>
        </w:rPr>
        <w:t xml:space="preserve">I cannot see the United States or the emerging economies of China and India cutting back in time, and they are the main source of emissions. </w:t>
      </w:r>
      <w:r w:rsidRPr="002F328A">
        <w:t xml:space="preserve">The worst will happen and survivors will have to adapt to a hell of a climate’’ [19]. Lovelock’s forecast for climate change is based on a systems dynamics analysis of the interaction between humancreated processes and natural processes. It is a multidimensional model that appropriately reflects the dynamism of industrial civilization responsible for climate change. For one thing, it takes into account </w:t>
      </w:r>
      <w:r w:rsidRPr="002F328A">
        <w:rPr>
          <w:rStyle w:val="StyleBoldUnderline"/>
        </w:rPr>
        <w:t xml:space="preserve">positive feedback loops </w:t>
      </w:r>
      <w:r w:rsidRPr="002F328A">
        <w:t xml:space="preserve">that </w:t>
      </w:r>
      <w:r w:rsidRPr="002F328A">
        <w:rPr>
          <w:rStyle w:val="StyleBoldUnderline"/>
        </w:rPr>
        <w:t xml:space="preserve">lead to ‘‘runaway’’ conditions. </w:t>
      </w:r>
      <w:r w:rsidRPr="002F328A">
        <w:t>This mode of analysis is consistent</w:t>
      </w:r>
      <w:r w:rsidR="0005290D">
        <w:t xml:space="preserve"> </w:t>
      </w:r>
      <w:r w:rsidRPr="002F328A">
        <w:t xml:space="preserve">with recent research on how ecosystems suddenly disappear. A 2001 article in Nature, based on a scientific study by an international consortium, reported that </w:t>
      </w:r>
      <w:r w:rsidRPr="002F328A">
        <w:rPr>
          <w:rStyle w:val="StyleBoldUnderline"/>
        </w:rPr>
        <w:t>changes in ecosystems are not just gradual but are often sudden and catastrophic</w:t>
      </w:r>
      <w:r w:rsidRPr="002F328A">
        <w:t xml:space="preserve"> [20]. </w:t>
      </w:r>
      <w:r w:rsidRPr="002F328A">
        <w:rPr>
          <w:rStyle w:val="StyleBoldUnderline"/>
        </w:rPr>
        <w:t>Thus, a scientific consensus is emerging</w:t>
      </w:r>
      <w:r w:rsidRPr="002F328A">
        <w:t xml:space="preserve"> (after repeated studies of ecological change) </w:t>
      </w:r>
      <w:r w:rsidRPr="002F328A">
        <w:rPr>
          <w:rStyle w:val="StyleBoldUnderline"/>
        </w:rPr>
        <w:t>that ‘‘stressed ecosystems, given the right nudge, are capable of slipping rapidly from a seemingly steady state to something entirely different,’’</w:t>
      </w:r>
      <w:r w:rsidRPr="002F328A">
        <w:t xml:space="preserve"> according to Stephen Carpenter, a limnologist at the University of Wisconsin-Madison (who is also a co-author of the report). Carpenter continues, ‘‘We realize that there is a common pattern we’re seeing in ecosystems around the world, . . . </w:t>
      </w:r>
      <w:r w:rsidRPr="002F328A">
        <w:rPr>
          <w:rStyle w:val="StyleBoldUnderline"/>
        </w:rPr>
        <w:t>Gradual changes in vulnerability accumulate and eventually you get a shock to the system - a flood or a drought - and, boom, you’re over into another regime. It becomes a self-sustaining collapse.’’</w:t>
      </w:r>
      <w:r w:rsidRPr="002F328A">
        <w:t xml:space="preserve"> [20]. If ecosystems are in fact mini-models of the system of the Earth, as Lovelock maintains, then we can expect the same kind of behavior. As Jonathon Foley, a UW-Madison climatologist and another co-author of the Nature report, puts it, </w:t>
      </w:r>
      <w:r w:rsidRPr="002F328A">
        <w:lastRenderedPageBreak/>
        <w:t xml:space="preserve">‘‘Nature isn’t linear. Sometimes you can push on a system and push on a system and, finally, you have the straw that breaks the camel’s back.’’ </w:t>
      </w:r>
      <w:r w:rsidRPr="002F328A">
        <w:rPr>
          <w:rStyle w:val="StyleBoldUnderline"/>
        </w:rPr>
        <w:t>Also, once the ‘‘flip’’ occurs</w:t>
      </w:r>
      <w:r w:rsidRPr="002F328A">
        <w:t xml:space="preserve">, as Foley maintains, then </w:t>
      </w:r>
      <w:r w:rsidRPr="002F328A">
        <w:rPr>
          <w:rStyle w:val="StyleBoldUnderline"/>
        </w:rPr>
        <w:t xml:space="preserve">the catastrophic change is ‘‘irreversible.’’ </w:t>
      </w:r>
      <w:r w:rsidRPr="002F328A">
        <w:t xml:space="preserve">[20]. When we expand this analysis of ecosystems to the Earth itself, it’s frightening. What could be the final push on a stressed system that could ‘‘break the camel’s back?’’ Recently, another factor has been discovered in some areas of the arctic regions, which will surely compound </w:t>
      </w:r>
      <w:r w:rsidRPr="002F328A">
        <w:rPr>
          <w:rStyle w:val="StyleBoldUnderline"/>
        </w:rPr>
        <w:t>the problem of</w:t>
      </w:r>
      <w:r w:rsidRPr="002F328A">
        <w:t xml:space="preserve"> </w:t>
      </w:r>
      <w:r w:rsidRPr="002F328A">
        <w:rPr>
          <w:rStyle w:val="StyleBoldUnderline"/>
        </w:rPr>
        <w:t>global ‘‘heating’’</w:t>
      </w:r>
      <w:r w:rsidRPr="002F328A">
        <w:t xml:space="preserve"> (as Lovelock calls it) </w:t>
      </w:r>
      <w:r w:rsidRPr="002F328A">
        <w:rPr>
          <w:rStyle w:val="StyleBoldUnderline"/>
        </w:rPr>
        <w:t>in unpredictable and perhaps catastrophic ways.</w:t>
      </w:r>
      <w:r w:rsidRPr="002F328A">
        <w:t xml:space="preserve"> This </w:t>
      </w:r>
      <w:r w:rsidRPr="002F328A">
        <w:rPr>
          <w:rStyle w:val="StyleBoldUnderline"/>
        </w:rPr>
        <w:t>disturbing development, also reported in Nature, concerns the permafrost that has locked up who knows how many tons of the greenhouse gasses, methane and carbon dioxide.</w:t>
      </w:r>
      <w:r w:rsidRPr="002F328A">
        <w:t xml:space="preserve"> </w:t>
      </w:r>
      <w:r w:rsidRPr="002F328A">
        <w:rPr>
          <w:rStyle w:val="StyleBoldUnderline"/>
        </w:rPr>
        <w:t>Scientists are particularly worried about permafrost because, as it thaws, it releases these gases into the atmosphere, thus, contributing and accelerating global heating.</w:t>
      </w:r>
      <w:r w:rsidRPr="002F328A">
        <w:t xml:space="preserve"> </w:t>
      </w:r>
      <w:r w:rsidRPr="002F328A">
        <w:rPr>
          <w:rStyle w:val="StyleBoldUnderline"/>
        </w:rPr>
        <w:t>It is a vicious positive feedback loop that compounds the prognosis of global warming in ways that could very well prove to be the tipping point of no return.</w:t>
      </w:r>
      <w:r w:rsidRPr="002F328A">
        <w:t xml:space="preserve"> Seth Borenstein of the Associated Press describes this disturbing positive feedback loop of permafrost greenhouse gasses, as when warming ‘‘. already under way thaws permafrost, soil that has been continuously frozen for thousands of years. </w:t>
      </w:r>
      <w:r w:rsidRPr="002F328A">
        <w:rPr>
          <w:rStyle w:val="StyleBoldUnderline"/>
        </w:rPr>
        <w:t>Thawed permafrost releases methane and carbon dioxide.</w:t>
      </w:r>
      <w:r w:rsidRPr="002F328A">
        <w:t xml:space="preserve"> </w:t>
      </w:r>
      <w:r w:rsidRPr="002F328A">
        <w:rPr>
          <w:rStyle w:val="StyleBoldUnderline"/>
        </w:rPr>
        <w:t>Those gases reach the atmosphere and help trap heat on Earth in the greenhouse effect. The trapped heat thaws more permafrost and so on.’’</w:t>
      </w:r>
      <w:r w:rsidRPr="002F328A">
        <w:t xml:space="preserve"> [21]. The significance and severity of this problem cannot be understated since scientists have discovered that </w:t>
      </w:r>
      <w:r w:rsidRPr="002F328A">
        <w:rPr>
          <w:rStyle w:val="StyleBoldUnderline"/>
        </w:rPr>
        <w:t>‘‘the amount of carbon trapped in this type of permafrost</w:t>
      </w:r>
      <w:r w:rsidRPr="002F328A">
        <w:t xml:space="preserve"> called ‘‘yedoma’’ </w:t>
      </w:r>
      <w:r w:rsidRPr="002F328A">
        <w:rPr>
          <w:rStyle w:val="StyleBoldUnderline"/>
        </w:rPr>
        <w:t>is much more prevalent than originally thought and may be 100 times</w:t>
      </w:r>
      <w:r w:rsidRPr="002F328A">
        <w:t xml:space="preserve"> [my emphasis</w:t>
      </w:r>
      <w:r w:rsidRPr="002F328A">
        <w:rPr>
          <w:rStyle w:val="StyleBoldUnderline"/>
        </w:rPr>
        <w:t xml:space="preserve">] the amount of carbon released into the air each year by the burning of fossil fuels’’ </w:t>
      </w:r>
      <w:r w:rsidRPr="002F328A">
        <w:t xml:space="preserve">[21]. Of course, it won’t come out all at once, at least by time as we commonly reckon it, but in terms of geological time, the ‘‘several decades’’ that scientists say it will probably take to come out can just as well be considered ‘‘all at once.’’ Surely, within the next 100 years, much of the world we live in will be quite hot and may be unlivable, as Lovelock has predicted. Professor Ted Schuur, a professor of ecosystem ecology at the University of Florida and co-author of the study that appeared in Science, describes it as a ‘‘slow motion time bomb.’’ [21]. </w:t>
      </w:r>
      <w:r w:rsidRPr="002F328A">
        <w:rPr>
          <w:rStyle w:val="StyleBoldUnderline"/>
        </w:rPr>
        <w:t xml:space="preserve">Permafrost under lakes will be released as methane while that which is under dry ground will be released as carbon dioxide. </w:t>
      </w:r>
      <w:r w:rsidRPr="002F328A">
        <w:t xml:space="preserve">Scientists aren’t sure which is worse. Whereas </w:t>
      </w:r>
      <w:r w:rsidRPr="002F328A">
        <w:rPr>
          <w:rStyle w:val="StyleBoldUnderline"/>
        </w:rPr>
        <w:t>methane is a much more powerful agent to trap heat</w:t>
      </w:r>
      <w:r w:rsidRPr="002F328A">
        <w:t xml:space="preserve">, it only lasts for about 10 years before it dissipates into carbon dioxide or other chemicals. The less powerful heat-trapping agent, carbon dioxide, lasts for 100 years [21]. Both of the </w:t>
      </w:r>
      <w:r w:rsidRPr="002F328A">
        <w:rPr>
          <w:rStyle w:val="StyleBoldUnderline"/>
        </w:rPr>
        <w:t>greenhouse gasses present in permafrost represent a global dilemma and challenge that compounds the effects of global warming and runaway climate change.</w:t>
      </w:r>
      <w:r w:rsidRPr="002F328A">
        <w:t xml:space="preserve"> The scary thing about it, as one researcher put it, is that there are ‘‘lots of mechanisms that tend to be self-perpetuating and relatively few that tend to shut it off’’ [21].14 In an accompanying AP article, Katey Walters of the University of Alaska at Fairbanks describes the effects as ‘‘huge’’ and, unless we have a ‘‘major cooling,’’ - unstoppable [22]. Also, there’s so much more that has not even been discovered yet, she writes: ‘‘It’s coming out a lot and there’s a lot more to come out.’’ [22]. 4. </w:t>
      </w:r>
      <w:r w:rsidRPr="002F328A">
        <w:rPr>
          <w:rStyle w:val="StyleBoldUnderline"/>
        </w:rPr>
        <w:t>Is it the end of human civilization and possible extinction of humankind?</w:t>
      </w:r>
      <w:r w:rsidRPr="002F328A">
        <w:t xml:space="preserve"> What Jonathon Schell wrote concerning death by the fire of nuclear holocaust also applies to </w:t>
      </w:r>
      <w:r w:rsidRPr="002F328A">
        <w:rPr>
          <w:rStyle w:val="StyleBoldUnderline"/>
        </w:rPr>
        <w:t>the slow burning death of global warming</w:t>
      </w:r>
      <w:r w:rsidRPr="002F328A">
        <w:t xml:space="preserve">: Once we learn that a holocaust might lead to extinction, we have no right to gamble, because if we lose, the game will be over, and neither we nor anyone else will ever get another chance. Therefore, 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[23].15 When we consider that beyond the horror of nuclear war, another horror is set into motion to interact with the subsequent nuclear winter to produce a poisonous and super heated planet, the chances of human survival seem even smaller. </w:t>
      </w:r>
      <w:r w:rsidRPr="002F328A">
        <w:rPr>
          <w:rStyle w:val="StyleBoldUnderline"/>
        </w:rPr>
        <w:t>Who knows, even if some small remnant does manage to survive, what the poisonous environmental conditions would have on human evolution in the future. A remnant of mutated, sub-human creatures might survive such harsh conditions, but for all purposes, human civilization has been destroyed, and the question concerning human extinction becomes moot.</w:t>
      </w:r>
      <w:r w:rsidRPr="002F328A">
        <w:t xml:space="preserve"> Thus, we have no other choice but to consider the finality of it all, as Schell does: ‘‘Death lies at the core of each person’s private existence, but part of death’s meaning is to be found in the fact that it occurs in a biological and social world that survives.’’ [23].16 </w:t>
      </w:r>
      <w:r w:rsidRPr="002F328A">
        <w:lastRenderedPageBreak/>
        <w:t>But what if the world itself were to perish, Schell asks. Would not it bring about a sort of ‘‘second death’’ – the death of the species – a possibility that the vast majority of the human race is in denial about? Talbot writes in the review of Schell’s book that it is not only the ‘‘death of the species, not just of the earth’s population on doomsday, but of countless unborn generations. They would be spared literal death but would nonetheless be victims . . .’’ [23]. That is the ‘‘second death’’ of humanity – the horrifying, unthinkable prospect that there are no prospects – that there will be no future. In the second chapter of Schell’s book, he writes that since we have not made a positive decision to exterminate ourselves but instead have ‘‘chosen to live on the edge of extinction, periodically lunging toward the abyss only to draw back at the last second, our situation is one of uncertainty and nervous insecurity rather than of absolute hopelessness.’’ [23].17 In other words, the fate of the Earth and its inhabitants has not yet been determined. Yet time is not on our side. Will we relinquish the fire and our use of it to dominate the Earth and each other, or will we continue to gamble with our future at this game of Russian roulette while time increasingly stacks the cards against our chances of survival?</w:t>
      </w:r>
    </w:p>
    <w:p w:rsidR="00C63EC6" w:rsidRDefault="00C63EC6" w:rsidP="00C63EC6">
      <w:pPr>
        <w:pStyle w:val="Heading3"/>
      </w:pPr>
      <w:r>
        <w:lastRenderedPageBreak/>
        <w:t>Food Scarcity</w:t>
      </w:r>
    </w:p>
    <w:p w:rsidR="00C63EC6" w:rsidRPr="000E5AA9" w:rsidRDefault="00C63EC6" w:rsidP="00C63EC6"/>
    <w:p w:rsidR="00C63EC6" w:rsidRDefault="00C63EC6" w:rsidP="00C63EC6">
      <w:pPr>
        <w:pStyle w:val="Heading4"/>
      </w:pPr>
      <w:r>
        <w:t>Climate change causes food scarcity – crop failure and droughts</w:t>
      </w:r>
    </w:p>
    <w:p w:rsidR="00C63EC6" w:rsidRDefault="00C63EC6" w:rsidP="00C63EC6">
      <w:r w:rsidRPr="00C309A5">
        <w:rPr>
          <w:rStyle w:val="StyleStyleBold12pt"/>
        </w:rPr>
        <w:t>Hanjra, International Centre of Water for Food Security, Charles Sturt University, and Qureshi, Fenner School of Environment and Society, The Australian National University, 10</w:t>
      </w:r>
    </w:p>
    <w:p w:rsidR="00C63EC6" w:rsidRDefault="00C63EC6" w:rsidP="00C63EC6">
      <w:r w:rsidRPr="00C309A5">
        <w:t xml:space="preserve">[Munir A. and M. Ejaz, Elsevier, Food Policy, “Global water crisis and future food security in an era of climate change,” </w:t>
      </w:r>
      <w:hyperlink r:id="rId73" w:history="1">
        <w:r w:rsidRPr="00C309A5">
          <w:t>http://bwl.univie.ac.at/fileadmin/user_upload/lehrstuhl_ind_en_uw/lehre/ss11/Sem_Yuri/Water-food.pdf</w:t>
        </w:r>
      </w:hyperlink>
      <w:r>
        <w:t>, p. 367-8</w:t>
      </w:r>
      <w:r w:rsidRPr="00C309A5">
        <w:t>, accessed 7-12-13, UR]</w:t>
      </w:r>
    </w:p>
    <w:p w:rsidR="00C63EC6" w:rsidRPr="00C309A5" w:rsidRDefault="00C63EC6" w:rsidP="00C63EC6"/>
    <w:p w:rsidR="00C63EC6" w:rsidRPr="00CD12A5" w:rsidRDefault="00C63EC6" w:rsidP="00C63EC6">
      <w:pPr>
        <w:rPr>
          <w:rStyle w:val="StyleBoldUnderline"/>
        </w:rPr>
      </w:pPr>
      <w:r w:rsidRPr="00CD12A5">
        <w:rPr>
          <w:rStyle w:val="StyleBoldUnderline"/>
        </w:rPr>
        <w:t>Climate change will impact on crop productivity, with implica- tions for food security</w:t>
      </w:r>
      <w:r w:rsidRPr="00CD12A5">
        <w:t xml:space="preserve"> (Spash, 2008a,b). Global warming has been speculated to increase yields due to the ‘‘fertilizer effect” of rising atmospheric carbon, but</w:t>
      </w:r>
      <w:r w:rsidRPr="00C309A5">
        <w:t xml:space="preserve"> the impacts are likely to be net negative for poor countries. For example, </w:t>
      </w:r>
      <w:r w:rsidRPr="00CD12A5">
        <w:rPr>
          <w:rStyle w:val="StyleBoldUnderline"/>
        </w:rPr>
        <w:t>global warming will reduce food production in countries closer to the equator</w:t>
      </w:r>
      <w:r w:rsidRPr="00C309A5">
        <w:t xml:space="preserve"> (Droogers and Aerts, </w:t>
      </w:r>
      <w:r>
        <w:t xml:space="preserve">2005). </w:t>
      </w:r>
      <w:r w:rsidRPr="00CD12A5">
        <w:rPr>
          <w:rStyle w:val="StyleBoldUnderline"/>
        </w:rPr>
        <w:t>African countries will experience prolonged droughts and further food shortages</w:t>
      </w:r>
      <w:r>
        <w:t xml:space="preserve">. It is likely that the </w:t>
      </w:r>
      <w:r w:rsidRPr="00CD12A5">
        <w:rPr>
          <w:rStyle w:val="StyleBoldUnderline"/>
        </w:rPr>
        <w:t>Pacific Islands and Indo- nesia will be more dependent on imports and face more poverty and other social problems. A recent IWMI study</w:t>
      </w:r>
      <w:r>
        <w:t xml:space="preserve"> (de Fraiture et al., 2008) </w:t>
      </w:r>
      <w:r w:rsidRPr="00CD12A5">
        <w:rPr>
          <w:rStyle w:val="StyleBoldUnderline"/>
        </w:rPr>
        <w:t>anticipates a 50% decline in South Asian wheat produc- tion by 2050 – equal to about 7% of the global crop production.</w:t>
      </w:r>
      <w:r>
        <w:t xml:space="preserve"> The Peterson Institute (Cline, 2007) states that agricultural production in developing countries may fall between 10% and 25%, and if glo- bal warming is unabated, </w:t>
      </w:r>
      <w:r w:rsidRPr="00CD12A5">
        <w:rPr>
          <w:rStyle w:val="StyleBoldUnderline"/>
        </w:rPr>
        <w:t>India’s agricultural capacity could fall by as much as 40%.</w:t>
      </w:r>
    </w:p>
    <w:p w:rsidR="00C63EC6" w:rsidRPr="00A6543C" w:rsidRDefault="00C63EC6" w:rsidP="00C63EC6">
      <w:r w:rsidRPr="00CD12A5">
        <w:rPr>
          <w:rStyle w:val="StyleBoldUnderline"/>
        </w:rPr>
        <w:t>Climate change could impact on rainfall and runoff and the availability of water for irrigation</w:t>
      </w:r>
      <w:r>
        <w:t xml:space="preserve"> in many regions and countries in the world. </w:t>
      </w:r>
      <w:r w:rsidRPr="00CD12A5">
        <w:rPr>
          <w:rStyle w:val="StyleBoldUnderline"/>
        </w:rPr>
        <w:t>A decline in rainfall along with an increase in temper- ature will increase crop water requirement due to high evapotrans- piration while less rainfall will increase crop net irrigation water requirements</w:t>
      </w:r>
      <w:r>
        <w:t>. As a result, the already existing water scarcity prob- lem will exacerbate in many regions and countries, and affect food production. The hardest hit will be the areas with intense water scarcity and food security issues, such as the arid countries of sub-Saharan Africa and parts of South Asia, which are already prone to malnutrition, poverty, and even episodes of hunger (Brown and Lall, 2006; Brown and Funk, 2008; Funk et al., 2008).</w:t>
      </w:r>
    </w:p>
    <w:p w:rsidR="00025F8F" w:rsidRDefault="00025F8F" w:rsidP="00025F8F">
      <w:pPr>
        <w:pStyle w:val="Heading2"/>
      </w:pPr>
      <w:r>
        <w:lastRenderedPageBreak/>
        <w:t>Oil Dependency</w:t>
      </w:r>
    </w:p>
    <w:p w:rsidR="0005290D" w:rsidRDefault="0005290D" w:rsidP="0005290D"/>
    <w:p w:rsidR="0005290D" w:rsidRDefault="00663271" w:rsidP="00663271">
      <w:pPr>
        <w:pStyle w:val="Heading3"/>
      </w:pPr>
      <w:r>
        <w:lastRenderedPageBreak/>
        <w:t>Economy</w:t>
      </w:r>
    </w:p>
    <w:p w:rsidR="00663271" w:rsidRPr="00663271" w:rsidRDefault="00663271" w:rsidP="00663271"/>
    <w:p w:rsidR="0005290D" w:rsidRDefault="00025F8F" w:rsidP="00025F8F">
      <w:pPr>
        <w:pStyle w:val="Heading4"/>
        <w:rPr>
          <w:rFonts w:cs="Arial"/>
        </w:rPr>
      </w:pPr>
      <w:r w:rsidRPr="00D66694">
        <w:rPr>
          <w:rFonts w:cs="Arial"/>
        </w:rPr>
        <w:t>Oil dependence causes economic decline</w:t>
      </w:r>
    </w:p>
    <w:p w:rsidR="0005290D" w:rsidRDefault="00025F8F" w:rsidP="00025F8F">
      <w:r w:rsidRPr="00D66694">
        <w:rPr>
          <w:rStyle w:val="StyleStyleBold12pt"/>
        </w:rPr>
        <w:t>Rice, former Secretary of State, 6</w:t>
      </w:r>
    </w:p>
    <w:p w:rsidR="00025F8F" w:rsidRDefault="00025F8F" w:rsidP="00025F8F">
      <w:r w:rsidRPr="00D66694">
        <w:t>[Condoleeza, 4/5/6, “testimony before the U.S.</w:t>
      </w:r>
      <w:r w:rsidRPr="00D66694">
        <w:rPr>
          <w:sz w:val="12"/>
        </w:rPr>
        <w:t xml:space="preserve">¶ </w:t>
      </w:r>
      <w:r w:rsidRPr="00D66694">
        <w:t>Senate Foreign</w:t>
      </w:r>
      <w:r w:rsidRPr="00D66694">
        <w:rPr>
          <w:sz w:val="12"/>
        </w:rPr>
        <w:t xml:space="preserve">¶ </w:t>
      </w:r>
      <w:r w:rsidRPr="00D66694">
        <w:t>Relation</w:t>
      </w:r>
      <w:r w:rsidRPr="00D66694">
        <w:rPr>
          <w:sz w:val="12"/>
        </w:rPr>
        <w:t xml:space="preserve">¶ </w:t>
      </w:r>
      <w:r w:rsidRPr="00D66694">
        <w:t>s</w:t>
      </w:r>
      <w:r w:rsidRPr="00D66694">
        <w:rPr>
          <w:sz w:val="12"/>
        </w:rPr>
        <w:t xml:space="preserve">¶ </w:t>
      </w:r>
      <w:r w:rsidRPr="00D66694">
        <w:t xml:space="preserve">Committee”, </w:t>
      </w:r>
      <w:hyperlink r:id="rId74" w:history="1">
        <w:r w:rsidRPr="00D66694">
          <w:rPr>
            <w:rStyle w:val="Hyperlink"/>
          </w:rPr>
          <w:t>http://www.iags.org/luft_dependence_on_middle_east_energy.pdf</w:t>
        </w:r>
      </w:hyperlink>
      <w:r w:rsidRPr="00D66694">
        <w:t>, accessed: 7.12.2013, ML]</w:t>
      </w:r>
    </w:p>
    <w:p w:rsidR="00025F8F" w:rsidRPr="00D66694" w:rsidRDefault="00025F8F" w:rsidP="00025F8F"/>
    <w:p w:rsidR="0005290D" w:rsidRDefault="00025F8F" w:rsidP="00025F8F">
      <w:r w:rsidRPr="00D66694">
        <w:t xml:space="preserve">In 2005-2007, </w:t>
      </w:r>
      <w:r w:rsidRPr="00D66694">
        <w:rPr>
          <w:rStyle w:val="StyleBoldUnderline"/>
        </w:rPr>
        <w:t>despite</w:t>
      </w:r>
      <w:r w:rsidRPr="00D66694">
        <w:t xml:space="preserve"> </w:t>
      </w:r>
      <w:r w:rsidRPr="00D66694">
        <w:rPr>
          <w:rStyle w:val="StyleBoldUnderline"/>
        </w:rPr>
        <w:t>political</w:t>
      </w:r>
      <w:r w:rsidRPr="00D66694">
        <w:rPr>
          <w:sz w:val="12"/>
        </w:rPr>
        <w:t xml:space="preserve">¶ </w:t>
      </w:r>
      <w:r w:rsidRPr="00D66694">
        <w:rPr>
          <w:rStyle w:val="StyleBoldUnderline"/>
        </w:rPr>
        <w:t>instability</w:t>
      </w:r>
      <w:r w:rsidRPr="00D66694">
        <w:t>, hurricanes a</w:t>
      </w:r>
      <w:r w:rsidRPr="00D66694">
        <w:rPr>
          <w:sz w:val="12"/>
        </w:rPr>
        <w:t xml:space="preserve">¶ </w:t>
      </w:r>
      <w:r w:rsidRPr="00D66694">
        <w:t>nd unquenchable dem</w:t>
      </w:r>
      <w:r w:rsidRPr="00D66694">
        <w:rPr>
          <w:sz w:val="12"/>
        </w:rPr>
        <w:t xml:space="preserve">¶ </w:t>
      </w:r>
      <w:r w:rsidRPr="00D66694">
        <w:t>a</w:t>
      </w:r>
      <w:r w:rsidRPr="00D66694">
        <w:rPr>
          <w:sz w:val="12"/>
        </w:rPr>
        <w:t xml:space="preserve">¶ </w:t>
      </w:r>
      <w:r w:rsidRPr="00D66694">
        <w:t>nd from</w:t>
      </w:r>
      <w:r w:rsidRPr="00D66694">
        <w:rPr>
          <w:sz w:val="12"/>
        </w:rPr>
        <w:t xml:space="preserve">¶ </w:t>
      </w:r>
      <w:r w:rsidRPr="00D66694">
        <w:t xml:space="preserve">developing Asia, </w:t>
      </w:r>
      <w:r w:rsidRPr="00D66694">
        <w:rPr>
          <w:rStyle w:val="StyleBoldUnderline"/>
        </w:rPr>
        <w:t>OPEC refused to incr</w:t>
      </w:r>
      <w:r w:rsidRPr="00D66694">
        <w:rPr>
          <w:sz w:val="12"/>
        </w:rPr>
        <w:t xml:space="preserve">¶ </w:t>
      </w:r>
      <w:r w:rsidRPr="00D66694">
        <w:rPr>
          <w:rStyle w:val="StyleBoldUnderline"/>
        </w:rPr>
        <w:t>ease</w:t>
      </w:r>
      <w:r w:rsidRPr="00D66694">
        <w:t xml:space="preserve"> </w:t>
      </w:r>
      <w:r w:rsidRPr="00D66694">
        <w:rPr>
          <w:rStyle w:val="StyleBoldUnderline"/>
        </w:rPr>
        <w:t>production</w:t>
      </w:r>
      <w:r w:rsidRPr="00D66694">
        <w:t>, m</w:t>
      </w:r>
      <w:r w:rsidRPr="00D66694">
        <w:rPr>
          <w:sz w:val="12"/>
        </w:rPr>
        <w:t xml:space="preserve">¶ </w:t>
      </w:r>
      <w:r w:rsidRPr="00D66694">
        <w:t>a</w:t>
      </w:r>
      <w:r w:rsidRPr="00D66694">
        <w:rPr>
          <w:sz w:val="12"/>
        </w:rPr>
        <w:t xml:space="preserve">¶ </w:t>
      </w:r>
      <w:r w:rsidRPr="00D66694">
        <w:t>intaining a band ranging</w:t>
      </w:r>
      <w:r w:rsidRPr="00D66694">
        <w:rPr>
          <w:sz w:val="12"/>
        </w:rPr>
        <w:t xml:space="preserve">¶ </w:t>
      </w:r>
      <w:r w:rsidRPr="00D66694">
        <w:t>between $60</w:t>
      </w:r>
      <w:r w:rsidRPr="00D66694">
        <w:rPr>
          <w:sz w:val="12"/>
        </w:rPr>
        <w:t xml:space="preserve">¶ </w:t>
      </w:r>
      <w:r w:rsidRPr="00D66694">
        <w:t>and $90 per barrel in co</w:t>
      </w:r>
      <w:r w:rsidRPr="00D66694">
        <w:rPr>
          <w:sz w:val="12"/>
        </w:rPr>
        <w:t xml:space="preserve">¶ </w:t>
      </w:r>
      <w:r w:rsidRPr="00D66694">
        <w:t>mparison</w:t>
      </w:r>
      <w:r w:rsidRPr="00D66694">
        <w:rPr>
          <w:sz w:val="12"/>
        </w:rPr>
        <w:t xml:space="preserve">¶ </w:t>
      </w:r>
      <w:r w:rsidRPr="00D66694">
        <w:t>to earlier p</w:t>
      </w:r>
      <w:r w:rsidRPr="00D66694">
        <w:rPr>
          <w:sz w:val="12"/>
        </w:rPr>
        <w:t xml:space="preserve">¶ </w:t>
      </w:r>
      <w:r w:rsidRPr="00D66694">
        <w:t>a</w:t>
      </w:r>
      <w:r w:rsidRPr="00D66694">
        <w:rPr>
          <w:sz w:val="12"/>
        </w:rPr>
        <w:t xml:space="preserve">¶ </w:t>
      </w:r>
      <w:r w:rsidRPr="00D66694">
        <w:t>rt o</w:t>
      </w:r>
      <w:r w:rsidRPr="00D66694">
        <w:rPr>
          <w:sz w:val="12"/>
        </w:rPr>
        <w:t xml:space="preserve">¶ </w:t>
      </w:r>
      <w:r w:rsidRPr="00D66694">
        <w:t>f</w:t>
      </w:r>
      <w:r w:rsidRPr="00D66694">
        <w:rPr>
          <w:sz w:val="12"/>
        </w:rPr>
        <w:t xml:space="preserve">¶ </w:t>
      </w:r>
      <w:r w:rsidRPr="00D66694">
        <w:t>the decade when oil</w:t>
      </w:r>
      <w:r w:rsidRPr="00D66694">
        <w:rPr>
          <w:sz w:val="12"/>
        </w:rPr>
        <w:t xml:space="preserve">¶ </w:t>
      </w:r>
      <w:r w:rsidRPr="00D66694">
        <w:t xml:space="preserve">prices fluctuated between $20 and $30. </w:t>
      </w:r>
      <w:r w:rsidRPr="00D66694">
        <w:rPr>
          <w:rStyle w:val="StyleBoldUnderline"/>
        </w:rPr>
        <w:t>This cau</w:t>
      </w:r>
      <w:r w:rsidRPr="00D66694">
        <w:rPr>
          <w:sz w:val="12"/>
        </w:rPr>
        <w:t xml:space="preserve">¶ </w:t>
      </w:r>
      <w:r w:rsidRPr="00D66694">
        <w:rPr>
          <w:rStyle w:val="StyleBoldUnderline"/>
        </w:rPr>
        <w:t>sed</w:t>
      </w:r>
      <w:r w:rsidRPr="00D66694">
        <w:t xml:space="preserve"> </w:t>
      </w:r>
      <w:r w:rsidRPr="00D66694">
        <w:rPr>
          <w:rStyle w:val="StyleBoldUnderline"/>
        </w:rPr>
        <w:t>a transfer of wealth of historical</w:t>
      </w:r>
      <w:r w:rsidRPr="00D66694">
        <w:rPr>
          <w:sz w:val="12"/>
        </w:rPr>
        <w:t xml:space="preserve">¶ </w:t>
      </w:r>
      <w:r w:rsidRPr="00D66694">
        <w:rPr>
          <w:rStyle w:val="StyleBoldUnderline"/>
        </w:rPr>
        <w:t>proportions</w:t>
      </w:r>
      <w:r w:rsidRPr="00D66694">
        <w:t xml:space="preserve"> </w:t>
      </w:r>
      <w:r w:rsidRPr="00D66694">
        <w:rPr>
          <w:rStyle w:val="StyleBoldUnderline"/>
        </w:rPr>
        <w:t>from</w:t>
      </w:r>
      <w:r w:rsidRPr="00D66694">
        <w:rPr>
          <w:sz w:val="12"/>
        </w:rPr>
        <w:t xml:space="preserve">¶ </w:t>
      </w:r>
      <w:r w:rsidRPr="00D66694">
        <w:t xml:space="preserve">the </w:t>
      </w:r>
      <w:r w:rsidRPr="00D66694">
        <w:rPr>
          <w:rStyle w:val="StyleBoldUnderline"/>
        </w:rPr>
        <w:t>world’s consum</w:t>
      </w:r>
      <w:r w:rsidRPr="00D66694">
        <w:rPr>
          <w:sz w:val="12"/>
        </w:rPr>
        <w:t xml:space="preserve">¶ </w:t>
      </w:r>
      <w:r w:rsidRPr="00D66694">
        <w:rPr>
          <w:rStyle w:val="StyleBoldUnderline"/>
        </w:rPr>
        <w:t>ers to the coffers of M</w:t>
      </w:r>
      <w:r w:rsidRPr="00D66694">
        <w:rPr>
          <w:sz w:val="12"/>
        </w:rPr>
        <w:t xml:space="preserve">¶ </w:t>
      </w:r>
      <w:r w:rsidRPr="00D66694">
        <w:rPr>
          <w:rStyle w:val="StyleBoldUnderline"/>
        </w:rPr>
        <w:t>i</w:t>
      </w:r>
      <w:r w:rsidRPr="00D66694">
        <w:rPr>
          <w:sz w:val="12"/>
        </w:rPr>
        <w:t xml:space="preserve">¶ </w:t>
      </w:r>
      <w:r w:rsidRPr="00D66694">
        <w:rPr>
          <w:rStyle w:val="StyleBoldUnderline"/>
        </w:rPr>
        <w:t>ddle East producers</w:t>
      </w:r>
      <w:r w:rsidRPr="00D66694">
        <w:t>. As</w:t>
      </w:r>
      <w:r w:rsidRPr="00D66694">
        <w:rPr>
          <w:sz w:val="12"/>
        </w:rPr>
        <w:t xml:space="preserve">¶ </w:t>
      </w:r>
      <w:r w:rsidRPr="00D66694">
        <w:t xml:space="preserve">President Bush said in April 2004, U.S. </w:t>
      </w:r>
      <w:r w:rsidRPr="00D66694">
        <w:rPr>
          <w:rStyle w:val="StyleBoldUnderline"/>
        </w:rPr>
        <w:t>de</w:t>
      </w:r>
      <w:r w:rsidRPr="00D66694">
        <w:rPr>
          <w:sz w:val="12"/>
        </w:rPr>
        <w:t xml:space="preserve">¶ </w:t>
      </w:r>
      <w:r w:rsidRPr="00D66694">
        <w:rPr>
          <w:rStyle w:val="StyleBoldUnderline"/>
        </w:rPr>
        <w:t>pendence on overseas oil is a “foreign tax on</w:t>
      </w:r>
      <w:r w:rsidRPr="00D66694">
        <w:rPr>
          <w:sz w:val="12"/>
        </w:rPr>
        <w:t xml:space="preserve">¶ </w:t>
      </w:r>
      <w:r w:rsidRPr="00D66694">
        <w:rPr>
          <w:rStyle w:val="StyleBoldUnderline"/>
        </w:rPr>
        <w:t>the Am</w:t>
      </w:r>
      <w:r w:rsidRPr="00D66694">
        <w:rPr>
          <w:sz w:val="12"/>
        </w:rPr>
        <w:t xml:space="preserve">¶ </w:t>
      </w:r>
      <w:r w:rsidRPr="00D66694">
        <w:rPr>
          <w:rStyle w:val="StyleBoldUnderline"/>
        </w:rPr>
        <w:t>erican</w:t>
      </w:r>
      <w:r w:rsidRPr="00D66694">
        <w:t xml:space="preserve"> </w:t>
      </w:r>
      <w:r w:rsidRPr="00D66694">
        <w:rPr>
          <w:rStyle w:val="StyleBoldUnderline"/>
        </w:rPr>
        <w:t>people</w:t>
      </w:r>
      <w:r w:rsidRPr="00D66694">
        <w:t>.” I</w:t>
      </w:r>
      <w:r w:rsidRPr="00D66694">
        <w:rPr>
          <w:sz w:val="12"/>
        </w:rPr>
        <w:t xml:space="preserve">¶ </w:t>
      </w:r>
      <w:r w:rsidRPr="00D66694">
        <w:t xml:space="preserve">ndeed, </w:t>
      </w:r>
      <w:r w:rsidRPr="00D66694">
        <w:rPr>
          <w:rStyle w:val="StyleBoldUnderline"/>
        </w:rPr>
        <w:t>oil imports cons</w:t>
      </w:r>
      <w:r w:rsidRPr="00D66694">
        <w:rPr>
          <w:sz w:val="12"/>
        </w:rPr>
        <w:t xml:space="preserve">¶ </w:t>
      </w:r>
      <w:r w:rsidRPr="00D66694">
        <w:rPr>
          <w:rStyle w:val="StyleBoldUnderline"/>
        </w:rPr>
        <w:t>titu</w:t>
      </w:r>
      <w:r w:rsidRPr="00D66694">
        <w:rPr>
          <w:sz w:val="12"/>
        </w:rPr>
        <w:t xml:space="preserve">¶ </w:t>
      </w:r>
      <w:r w:rsidRPr="00D66694">
        <w:rPr>
          <w:rStyle w:val="StyleBoldUnderline"/>
        </w:rPr>
        <w:t>te a third</w:t>
      </w:r>
      <w:r w:rsidRPr="00D66694">
        <w:rPr>
          <w:sz w:val="12"/>
        </w:rPr>
        <w:t xml:space="preserve">¶ </w:t>
      </w:r>
      <w:r w:rsidRPr="00D66694">
        <w:rPr>
          <w:rStyle w:val="StyleBoldUnderline"/>
        </w:rPr>
        <w:t>of¶</w:t>
      </w:r>
      <w:r w:rsidRPr="00D66694">
        <w:rPr>
          <w:sz w:val="12"/>
        </w:rPr>
        <w:t xml:space="preserve"> </w:t>
      </w:r>
      <w:r w:rsidRPr="00D66694">
        <w:rPr>
          <w:rStyle w:val="StyleBoldUnderline"/>
        </w:rPr>
        <w:t>the U.S</w:t>
      </w:r>
      <w:r w:rsidRPr="00D66694">
        <w:t xml:space="preserve">. trade </w:t>
      </w:r>
      <w:r w:rsidRPr="00D66694">
        <w:rPr>
          <w:rStyle w:val="StyleBoldUnderline"/>
        </w:rPr>
        <w:t>def</w:t>
      </w:r>
      <w:r w:rsidRPr="00D66694">
        <w:rPr>
          <w:sz w:val="12"/>
        </w:rPr>
        <w:t xml:space="preserve">¶ </w:t>
      </w:r>
      <w:r w:rsidRPr="00D66694">
        <w:rPr>
          <w:rStyle w:val="StyleBoldUnderline"/>
        </w:rPr>
        <w:t>i</w:t>
      </w:r>
      <w:r w:rsidRPr="00D66694">
        <w:rPr>
          <w:sz w:val="12"/>
        </w:rPr>
        <w:t xml:space="preserve">¶ </w:t>
      </w:r>
      <w:r w:rsidRPr="00D66694">
        <w:rPr>
          <w:rStyle w:val="StyleBoldUnderline"/>
        </w:rPr>
        <w:t>c</w:t>
      </w:r>
      <w:r w:rsidRPr="00D66694">
        <w:rPr>
          <w:sz w:val="12"/>
        </w:rPr>
        <w:t xml:space="preserve">¶ </w:t>
      </w:r>
      <w:r w:rsidRPr="00D66694">
        <w:rPr>
          <w:rStyle w:val="StyleBoldUnderline"/>
        </w:rPr>
        <w:t>it and</w:t>
      </w:r>
      <w:r w:rsidRPr="00D66694">
        <w:rPr>
          <w:sz w:val="12"/>
        </w:rPr>
        <w:t xml:space="preserve">¶ </w:t>
      </w:r>
      <w:r w:rsidRPr="00D66694">
        <w:t xml:space="preserve">are a </w:t>
      </w:r>
      <w:r w:rsidRPr="00D66694">
        <w:rPr>
          <w:rStyle w:val="StyleBoldUnderline"/>
        </w:rPr>
        <w:t>major contributor to the</w:t>
      </w:r>
      <w:r w:rsidRPr="00D66694">
        <w:rPr>
          <w:sz w:val="12"/>
        </w:rPr>
        <w:t xml:space="preserve">¶ </w:t>
      </w:r>
      <w:r w:rsidRPr="00D66694">
        <w:rPr>
          <w:rStyle w:val="StyleBoldUnderline"/>
        </w:rPr>
        <w:t>loss of jobs and investm</w:t>
      </w:r>
      <w:r w:rsidRPr="00D66694">
        <w:rPr>
          <w:sz w:val="12"/>
        </w:rPr>
        <w:t xml:space="preserve">¶ </w:t>
      </w:r>
      <w:r w:rsidRPr="00D66694">
        <w:rPr>
          <w:rStyle w:val="StyleBoldUnderline"/>
        </w:rPr>
        <w:t>e</w:t>
      </w:r>
      <w:r w:rsidRPr="00D66694">
        <w:rPr>
          <w:sz w:val="12"/>
        </w:rPr>
        <w:t xml:space="preserve">¶ </w:t>
      </w:r>
      <w:r w:rsidRPr="00D66694">
        <w:rPr>
          <w:rStyle w:val="StyleBoldUnderline"/>
        </w:rPr>
        <w:t>nt</w:t>
      </w:r>
      <w:r w:rsidRPr="00D66694">
        <w:rPr>
          <w:sz w:val="12"/>
        </w:rPr>
        <w:t xml:space="preserve">¶ </w:t>
      </w:r>
      <w:r w:rsidRPr="00D66694">
        <w:t>opportunities. The transfer of</w:t>
      </w:r>
      <w:r w:rsidRPr="00D66694">
        <w:rPr>
          <w:sz w:val="12"/>
        </w:rPr>
        <w:t xml:space="preserve">¶ </w:t>
      </w:r>
      <w:r w:rsidRPr="00D66694">
        <w:t>wealth resulting from</w:t>
      </w:r>
      <w:r w:rsidRPr="00D66694">
        <w:rPr>
          <w:sz w:val="12"/>
        </w:rPr>
        <w:t xml:space="preserve">¶ </w:t>
      </w:r>
      <w:r w:rsidRPr="00D66694">
        <w:t>the cartel’s greed is</w:t>
      </w:r>
      <w:r w:rsidRPr="00D66694">
        <w:rPr>
          <w:sz w:val="12"/>
        </w:rPr>
        <w:t xml:space="preserve">¶ </w:t>
      </w:r>
      <w:r w:rsidRPr="00D66694">
        <w:t>reshaping the world econom</w:t>
      </w:r>
      <w:r w:rsidRPr="00D66694">
        <w:rPr>
          <w:sz w:val="12"/>
        </w:rPr>
        <w:t xml:space="preserve">¶ </w:t>
      </w:r>
      <w:r w:rsidRPr="00D66694">
        <w:t>y. Flushed with</w:t>
      </w:r>
      <w:r w:rsidRPr="00D66694">
        <w:rPr>
          <w:sz w:val="12"/>
        </w:rPr>
        <w:t xml:space="preserve">¶ </w:t>
      </w:r>
      <w:r w:rsidRPr="00D66694">
        <w:t>petrodollars, oil producers are</w:t>
      </w:r>
      <w:r w:rsidRPr="00D66694">
        <w:rPr>
          <w:sz w:val="12"/>
        </w:rPr>
        <w:t xml:space="preserve">¶ </w:t>
      </w:r>
      <w:r w:rsidRPr="00D66694">
        <w:t>using their m</w:t>
      </w:r>
      <w:r w:rsidRPr="00D66694">
        <w:rPr>
          <w:sz w:val="12"/>
        </w:rPr>
        <w:t xml:space="preserve">¶ </w:t>
      </w:r>
      <w:r w:rsidRPr="00D66694">
        <w:t>oney to buy cri</w:t>
      </w:r>
      <w:r w:rsidRPr="00D66694">
        <w:rPr>
          <w:sz w:val="12"/>
        </w:rPr>
        <w:t xml:space="preserve">¶ </w:t>
      </w:r>
      <w:r w:rsidRPr="00D66694">
        <w:t>tical nodes of the W</w:t>
      </w:r>
      <w:r w:rsidRPr="00D66694">
        <w:rPr>
          <w:sz w:val="12"/>
        </w:rPr>
        <w:t xml:space="preserve">¶ </w:t>
      </w:r>
      <w:r w:rsidRPr="00D66694">
        <w:t>e</w:t>
      </w:r>
      <w:r w:rsidRPr="00D66694">
        <w:rPr>
          <w:sz w:val="12"/>
        </w:rPr>
        <w:t xml:space="preserve">¶ </w:t>
      </w:r>
      <w:r w:rsidRPr="00D66694">
        <w:t>st’s</w:t>
      </w:r>
      <w:r w:rsidRPr="00D66694">
        <w:rPr>
          <w:sz w:val="12"/>
        </w:rPr>
        <w:t xml:space="preserve">¶ </w:t>
      </w:r>
      <w:r w:rsidRPr="00D66694">
        <w:t>econom</w:t>
      </w:r>
      <w:r w:rsidRPr="00D66694">
        <w:rPr>
          <w:sz w:val="12"/>
        </w:rPr>
        <w:t xml:space="preserve">¶ </w:t>
      </w:r>
      <w:r w:rsidRPr="00D66694">
        <w:t>ies including equity firm</w:t>
      </w:r>
      <w:r w:rsidRPr="00D66694">
        <w:rPr>
          <w:sz w:val="12"/>
        </w:rPr>
        <w:t xml:space="preserve">¶ </w:t>
      </w:r>
      <w:r w:rsidRPr="00D66694">
        <w:t>s, banks, st</w:t>
      </w:r>
      <w:r w:rsidRPr="00D66694">
        <w:rPr>
          <w:sz w:val="12"/>
        </w:rPr>
        <w:t xml:space="preserve">¶ </w:t>
      </w:r>
      <w:r w:rsidRPr="00D66694">
        <w:t>ock exchanges, m</w:t>
      </w:r>
      <w:r w:rsidRPr="00D66694">
        <w:rPr>
          <w:sz w:val="12"/>
        </w:rPr>
        <w:t xml:space="preserve">¶ </w:t>
      </w:r>
      <w:r w:rsidRPr="00D66694">
        <w:t>e</w:t>
      </w:r>
      <w:r w:rsidRPr="00D66694">
        <w:rPr>
          <w:sz w:val="12"/>
        </w:rPr>
        <w:t xml:space="preserve">¶ </w:t>
      </w:r>
      <w:r w:rsidRPr="00D66694">
        <w:t>dia conglom</w:t>
      </w:r>
      <w:r w:rsidRPr="00D66694">
        <w:rPr>
          <w:sz w:val="12"/>
        </w:rPr>
        <w:t xml:space="preserve">¶ </w:t>
      </w:r>
      <w:r w:rsidRPr="00D66694">
        <w:t>erates and</w:t>
      </w:r>
      <w:r w:rsidRPr="00D66694">
        <w:rPr>
          <w:sz w:val="12"/>
        </w:rPr>
        <w:t xml:space="preserve">¶ </w:t>
      </w:r>
      <w:r w:rsidRPr="00D66694">
        <w:t>retail chains. Altogether ove</w:t>
      </w:r>
      <w:r w:rsidRPr="00D66694">
        <w:rPr>
          <w:sz w:val="12"/>
        </w:rPr>
        <w:t xml:space="preserve">¶ </w:t>
      </w:r>
      <w:r w:rsidRPr="00D66694">
        <w:t>rseas acquisitions from the</w:t>
      </w:r>
      <w:r w:rsidRPr="00D66694">
        <w:rPr>
          <w:sz w:val="12"/>
        </w:rPr>
        <w:t xml:space="preserve">¶ </w:t>
      </w:r>
      <w:r w:rsidRPr="00D66694">
        <w:t>Arab world am</w:t>
      </w:r>
      <w:r w:rsidRPr="00D66694">
        <w:rPr>
          <w:sz w:val="12"/>
        </w:rPr>
        <w:t xml:space="preserve">¶ </w:t>
      </w:r>
      <w:r w:rsidRPr="00D66694">
        <w:t>ounted to $68</w:t>
      </w:r>
      <w:r w:rsidRPr="00D66694">
        <w:rPr>
          <w:sz w:val="12"/>
        </w:rPr>
        <w:t xml:space="preserve">¶ </w:t>
      </w:r>
      <w:r w:rsidRPr="00D66694">
        <w:t>billion in 20</w:t>
      </w:r>
      <w:r w:rsidRPr="00D66694">
        <w:rPr>
          <w:sz w:val="12"/>
        </w:rPr>
        <w:t xml:space="preserve">¶ </w:t>
      </w:r>
      <w:r w:rsidRPr="00D66694">
        <w:t>07 and additional tens of billions</w:t>
      </w:r>
      <w:r w:rsidRPr="00D66694">
        <w:rPr>
          <w:sz w:val="12"/>
        </w:rPr>
        <w:t xml:space="preserve">¶ </w:t>
      </w:r>
      <w:r w:rsidRPr="00D66694">
        <w:t>of dollars are still</w:t>
      </w:r>
      <w:r w:rsidRPr="00D66694">
        <w:rPr>
          <w:sz w:val="12"/>
        </w:rPr>
        <w:t xml:space="preserve">¶ </w:t>
      </w:r>
      <w:r w:rsidRPr="00D66694">
        <w:t>awaiting a place to park.</w:t>
      </w:r>
      <w:r w:rsidRPr="00D66694">
        <w:rPr>
          <w:sz w:val="12"/>
        </w:rPr>
        <w:t xml:space="preserve">¶ </w:t>
      </w:r>
      <w:r w:rsidRPr="00D66694">
        <w:t>Such holdings enable Arab governments unprec</w:t>
      </w:r>
      <w:r w:rsidRPr="00D66694">
        <w:rPr>
          <w:sz w:val="12"/>
        </w:rPr>
        <w:t xml:space="preserve">¶ </w:t>
      </w:r>
      <w:r w:rsidRPr="00D66694">
        <w:t>edented influence on the West’s econom</w:t>
      </w:r>
      <w:r w:rsidRPr="00D66694">
        <w:rPr>
          <w:sz w:val="12"/>
        </w:rPr>
        <w:t xml:space="preserve">¶ </w:t>
      </w:r>
      <w:r w:rsidRPr="00D66694">
        <w:t>y</w:t>
      </w:r>
      <w:r w:rsidRPr="00D66694">
        <w:rPr>
          <w:sz w:val="12"/>
        </w:rPr>
        <w:t xml:space="preserve">¶ </w:t>
      </w:r>
      <w:r w:rsidRPr="00D66694">
        <w:t>and politics.</w:t>
      </w:r>
    </w:p>
    <w:p w:rsidR="0005290D" w:rsidRDefault="00025F8F" w:rsidP="00025F8F">
      <w:r w:rsidRPr="00D66694">
        <w:rPr>
          <w:rStyle w:val="StyleBoldUnderline"/>
        </w:rPr>
        <w:t>For energy importers</w:t>
      </w:r>
      <w:r w:rsidRPr="00D66694">
        <w:t xml:space="preserve"> the rise in </w:t>
      </w:r>
      <w:r w:rsidRPr="00D66694">
        <w:rPr>
          <w:rStyle w:val="StyleBoldUnderline"/>
        </w:rPr>
        <w:t>oil prices</w:t>
      </w:r>
      <w:r w:rsidRPr="00D66694">
        <w:rPr>
          <w:sz w:val="12"/>
        </w:rPr>
        <w:t xml:space="preserve">¶ </w:t>
      </w:r>
      <w:r w:rsidRPr="00D66694">
        <w:rPr>
          <w:rStyle w:val="StyleBoldUnderline"/>
        </w:rPr>
        <w:t>means</w:t>
      </w:r>
      <w:r w:rsidRPr="00D66694">
        <w:t xml:space="preserve"> </w:t>
      </w:r>
      <w:r w:rsidRPr="00D66694">
        <w:rPr>
          <w:rStyle w:val="StyleBoldUnderline"/>
        </w:rPr>
        <w:t>slower growth rate, inflation, loss of</w:t>
      </w:r>
      <w:r w:rsidRPr="00D66694">
        <w:rPr>
          <w:sz w:val="12"/>
        </w:rPr>
        <w:t xml:space="preserve">¶ </w:t>
      </w:r>
      <w:r w:rsidRPr="00D66694">
        <w:rPr>
          <w:rStyle w:val="StyleBoldUnderline"/>
        </w:rPr>
        <w:t>jobs</w:t>
      </w:r>
      <w:r w:rsidRPr="00D66694">
        <w:t xml:space="preserve"> </w:t>
      </w:r>
      <w:r w:rsidRPr="00D66694">
        <w:rPr>
          <w:rStyle w:val="StyleBoldUnderline"/>
        </w:rPr>
        <w:t>and burgeoning trade deficits</w:t>
      </w:r>
      <w:r w:rsidRPr="00D66694">
        <w:t>. The bigge</w:t>
      </w:r>
      <w:r w:rsidRPr="00D66694">
        <w:rPr>
          <w:sz w:val="12"/>
        </w:rPr>
        <w:t xml:space="preserve">¶ </w:t>
      </w:r>
      <w:r w:rsidRPr="00D66694">
        <w:t>st casualties are the developing nations</w:t>
      </w:r>
      <w:r w:rsidRPr="00D66694">
        <w:rPr>
          <w:sz w:val="12"/>
        </w:rPr>
        <w:t xml:space="preserve">¶ </w:t>
      </w:r>
      <w:r w:rsidRPr="00D66694">
        <w:t>som</w:t>
      </w:r>
      <w:r w:rsidRPr="00D66694">
        <w:rPr>
          <w:sz w:val="12"/>
        </w:rPr>
        <w:t xml:space="preserve">¶ </w:t>
      </w:r>
      <w:r w:rsidRPr="00D66694">
        <w:t>e</w:t>
      </w:r>
      <w:r w:rsidRPr="00D66694">
        <w:rPr>
          <w:sz w:val="12"/>
        </w:rPr>
        <w:t xml:space="preserve">¶ </w:t>
      </w:r>
      <w:r w:rsidRPr="00D66694">
        <w:t>of whom</w:t>
      </w:r>
      <w:r w:rsidRPr="00D66694">
        <w:rPr>
          <w:sz w:val="12"/>
        </w:rPr>
        <w:t xml:space="preserve">¶ </w:t>
      </w:r>
      <w:r w:rsidRPr="00D66694">
        <w:t>still carry debt</w:t>
      </w:r>
      <w:r w:rsidRPr="00D66694">
        <w:rPr>
          <w:sz w:val="12"/>
        </w:rPr>
        <w:t xml:space="preserve">¶ </w:t>
      </w:r>
      <w:r w:rsidRPr="00D66694">
        <w:t>s which go all the way back to</w:t>
      </w:r>
      <w:r w:rsidRPr="00D66694">
        <w:rPr>
          <w:sz w:val="12"/>
        </w:rPr>
        <w:t xml:space="preserve">¶ </w:t>
      </w:r>
      <w:r w:rsidRPr="00D66694">
        <w:t>the oil crises</w:t>
      </w:r>
      <w:r w:rsidRPr="00D66694">
        <w:rPr>
          <w:sz w:val="12"/>
        </w:rPr>
        <w:t xml:space="preserve">¶ </w:t>
      </w:r>
      <w:r w:rsidRPr="00D66694">
        <w:t>of the 1970s.</w:t>
      </w:r>
      <w:r w:rsidRPr="00D66694">
        <w:rPr>
          <w:sz w:val="12"/>
        </w:rPr>
        <w:t xml:space="preserve">¶ </w:t>
      </w:r>
      <w:r w:rsidRPr="00D66694">
        <w:t>The recen</w:t>
      </w:r>
      <w:r w:rsidRPr="00D66694">
        <w:rPr>
          <w:sz w:val="12"/>
        </w:rPr>
        <w:t xml:space="preserve">¶ </w:t>
      </w:r>
      <w:r w:rsidRPr="00D66694">
        <w:t>t change of the trade p</w:t>
      </w:r>
      <w:r w:rsidRPr="00D66694">
        <w:rPr>
          <w:sz w:val="12"/>
        </w:rPr>
        <w:t xml:space="preserve">¶ </w:t>
      </w:r>
      <w:r w:rsidRPr="00D66694">
        <w:t>a</w:t>
      </w:r>
      <w:r w:rsidRPr="00D66694">
        <w:rPr>
          <w:sz w:val="12"/>
        </w:rPr>
        <w:t xml:space="preserve">¶ </w:t>
      </w:r>
      <w:r w:rsidRPr="00D66694">
        <w:t>tterns of</w:t>
      </w:r>
      <w:r w:rsidRPr="00D66694">
        <w:rPr>
          <w:sz w:val="12"/>
        </w:rPr>
        <w:t xml:space="preserve">¶ </w:t>
      </w:r>
      <w:r w:rsidRPr="00D66694">
        <w:t xml:space="preserve">the Arab </w:t>
      </w:r>
      <w:r w:rsidRPr="00D66694">
        <w:rPr>
          <w:rStyle w:val="StyleBoldUnderline"/>
        </w:rPr>
        <w:t>oil</w:t>
      </w:r>
      <w:r w:rsidRPr="00D66694">
        <w:t xml:space="preserve"> p</w:t>
      </w:r>
      <w:r w:rsidRPr="00D66694">
        <w:rPr>
          <w:sz w:val="12"/>
        </w:rPr>
        <w:t xml:space="preserve">¶ </w:t>
      </w:r>
      <w:r w:rsidRPr="00D66694">
        <w:t>r</w:t>
      </w:r>
      <w:r w:rsidRPr="00D66694">
        <w:rPr>
          <w:sz w:val="12"/>
        </w:rPr>
        <w:t xml:space="preserve">¶ </w:t>
      </w:r>
      <w:r w:rsidRPr="00D66694">
        <w:t>odu</w:t>
      </w:r>
      <w:r w:rsidRPr="00D66694">
        <w:rPr>
          <w:sz w:val="12"/>
        </w:rPr>
        <w:t xml:space="preserve">¶ </w:t>
      </w:r>
      <w:r w:rsidRPr="00D66694">
        <w:t xml:space="preserve">cers </w:t>
      </w:r>
      <w:r w:rsidRPr="00D66694">
        <w:rPr>
          <w:rStyle w:val="StyleBoldUnderline"/>
        </w:rPr>
        <w:t>could</w:t>
      </w:r>
      <w:r w:rsidRPr="00D66694">
        <w:t xml:space="preserve"> p</w:t>
      </w:r>
      <w:r w:rsidRPr="00D66694">
        <w:rPr>
          <w:sz w:val="12"/>
        </w:rPr>
        <w:t xml:space="preserve">¶ </w:t>
      </w:r>
      <w:r w:rsidRPr="00D66694">
        <w:t>o</w:t>
      </w:r>
      <w:r w:rsidRPr="00D66694">
        <w:rPr>
          <w:sz w:val="12"/>
        </w:rPr>
        <w:t xml:space="preserve">¶ </w:t>
      </w:r>
      <w:r w:rsidRPr="00D66694">
        <w:t xml:space="preserve">tentially </w:t>
      </w:r>
      <w:r w:rsidRPr="00D66694">
        <w:rPr>
          <w:rStyle w:val="StyleBoldUnderline"/>
        </w:rPr>
        <w:t>bring</w:t>
      </w:r>
      <w:r w:rsidRPr="00D66694">
        <w:rPr>
          <w:sz w:val="12"/>
        </w:rPr>
        <w:t xml:space="preserve">¶ </w:t>
      </w:r>
      <w:r w:rsidRPr="00D66694">
        <w:rPr>
          <w:rStyle w:val="StyleBoldUnderline"/>
        </w:rPr>
        <w:t>about the</w:t>
      </w:r>
      <w:r w:rsidRPr="00D66694">
        <w:t xml:space="preserve"> </w:t>
      </w:r>
      <w:r w:rsidRPr="00D66694">
        <w:rPr>
          <w:rStyle w:val="StyleBoldUnderline"/>
        </w:rPr>
        <w:t>decline of the U.S. dollar</w:t>
      </w:r>
      <w:r w:rsidRPr="00D66694">
        <w:t xml:space="preserve"> as the</w:t>
      </w:r>
      <w:r w:rsidRPr="00D66694">
        <w:rPr>
          <w:sz w:val="12"/>
        </w:rPr>
        <w:t xml:space="preserve">¶ </w:t>
      </w:r>
      <w:r w:rsidRPr="00D66694">
        <w:t>m</w:t>
      </w:r>
      <w:r w:rsidRPr="00D66694">
        <w:rPr>
          <w:sz w:val="12"/>
        </w:rPr>
        <w:t xml:space="preserve">¶ </w:t>
      </w:r>
      <w:r w:rsidRPr="00D66694">
        <w:t>a</w:t>
      </w:r>
      <w:r w:rsidRPr="00D66694">
        <w:rPr>
          <w:sz w:val="12"/>
        </w:rPr>
        <w:t xml:space="preserve">¶ </w:t>
      </w:r>
      <w:r w:rsidRPr="00D66694">
        <w:t>in reserve currency, a process that m</w:t>
      </w:r>
      <w:r w:rsidRPr="00D66694">
        <w:rPr>
          <w:sz w:val="12"/>
        </w:rPr>
        <w:t xml:space="preserve">¶ </w:t>
      </w:r>
      <w:r w:rsidRPr="00D66694">
        <w:t>a</w:t>
      </w:r>
      <w:r w:rsidRPr="00D66694">
        <w:rPr>
          <w:sz w:val="12"/>
        </w:rPr>
        <w:t xml:space="preserve">¶ </w:t>
      </w:r>
      <w:r w:rsidRPr="00D66694">
        <w:t>y already be on its way. Arab countries ha</w:t>
      </w:r>
      <w:r w:rsidRPr="00D66694">
        <w:rPr>
          <w:sz w:val="12"/>
        </w:rPr>
        <w:t xml:space="preserve">¶ </w:t>
      </w:r>
      <w:r w:rsidRPr="00D66694">
        <w:t>ve grow</w:t>
      </w:r>
      <w:r w:rsidRPr="00D66694">
        <w:rPr>
          <w:sz w:val="12"/>
        </w:rPr>
        <w:t xml:space="preserve">¶ </w:t>
      </w:r>
      <w:r w:rsidRPr="00D66694">
        <w:t>n m</w:t>
      </w:r>
      <w:r w:rsidRPr="00D66694">
        <w:rPr>
          <w:sz w:val="12"/>
        </w:rPr>
        <w:t xml:space="preserve">¶ </w:t>
      </w:r>
      <w:r w:rsidRPr="00D66694">
        <w:t>o</w:t>
      </w:r>
      <w:r w:rsidRPr="00D66694">
        <w:rPr>
          <w:sz w:val="12"/>
        </w:rPr>
        <w:t xml:space="preserve">¶ </w:t>
      </w:r>
      <w:r w:rsidRPr="00D66694">
        <w:t>re dependent on im</w:t>
      </w:r>
      <w:r w:rsidRPr="00D66694">
        <w:rPr>
          <w:sz w:val="12"/>
        </w:rPr>
        <w:t xml:space="preserve">¶ </w:t>
      </w:r>
      <w:r w:rsidRPr="00D66694">
        <w:t>ported goods</w:t>
      </w:r>
      <w:r w:rsidRPr="00D66694">
        <w:rPr>
          <w:sz w:val="12"/>
        </w:rPr>
        <w:t xml:space="preserve">¶ </w:t>
      </w:r>
      <w:r w:rsidRPr="00D66694">
        <w:t>from</w:t>
      </w:r>
      <w:r w:rsidRPr="00D66694">
        <w:rPr>
          <w:sz w:val="12"/>
        </w:rPr>
        <w:t xml:space="preserve">¶ </w:t>
      </w:r>
      <w:r w:rsidRPr="00D66694">
        <w:t>Europe and Asia rather than the U.S. Si</w:t>
      </w:r>
      <w:r w:rsidRPr="00D66694">
        <w:rPr>
          <w:sz w:val="12"/>
        </w:rPr>
        <w:t xml:space="preserve">¶ </w:t>
      </w:r>
      <w:r w:rsidRPr="00D66694">
        <w:t>nce it is now Euros and Yens that need to</w:t>
      </w:r>
      <w:r w:rsidRPr="00D66694">
        <w:rPr>
          <w:sz w:val="12"/>
        </w:rPr>
        <w:t xml:space="preserve">¶ </w:t>
      </w:r>
      <w:r w:rsidRPr="00D66694">
        <w:t>pay for the Arabs’ im</w:t>
      </w:r>
      <w:r w:rsidRPr="00D66694">
        <w:rPr>
          <w:sz w:val="12"/>
        </w:rPr>
        <w:t xml:space="preserve">¶ </w:t>
      </w:r>
      <w:r w:rsidRPr="00D66694">
        <w:t>ports, Arab governm</w:t>
      </w:r>
      <w:r w:rsidRPr="00D66694">
        <w:rPr>
          <w:sz w:val="12"/>
        </w:rPr>
        <w:t xml:space="preserve">¶ </w:t>
      </w:r>
      <w:r w:rsidRPr="00D66694">
        <w:t>e</w:t>
      </w:r>
      <w:r w:rsidRPr="00D66694">
        <w:rPr>
          <w:sz w:val="12"/>
        </w:rPr>
        <w:t xml:space="preserve">¶ </w:t>
      </w:r>
      <w:r w:rsidRPr="00D66694">
        <w:t>nts think m</w:t>
      </w:r>
      <w:r w:rsidRPr="00D66694">
        <w:rPr>
          <w:sz w:val="12"/>
        </w:rPr>
        <w:t xml:space="preserve">¶ </w:t>
      </w:r>
      <w:r w:rsidRPr="00D66694">
        <w:t>o</w:t>
      </w:r>
      <w:r w:rsidRPr="00D66694">
        <w:rPr>
          <w:sz w:val="12"/>
        </w:rPr>
        <w:t xml:space="preserve">¶ </w:t>
      </w:r>
      <w:r w:rsidRPr="00D66694">
        <w:t>re and m</w:t>
      </w:r>
      <w:r w:rsidRPr="00D66694">
        <w:rPr>
          <w:sz w:val="12"/>
        </w:rPr>
        <w:t xml:space="preserve">¶ </w:t>
      </w:r>
      <w:r w:rsidRPr="00D66694">
        <w:t>o</w:t>
      </w:r>
      <w:r w:rsidRPr="00D66694">
        <w:rPr>
          <w:sz w:val="12"/>
        </w:rPr>
        <w:t xml:space="preserve">¶ </w:t>
      </w:r>
      <w:r w:rsidRPr="00D66694">
        <w:t>re in term</w:t>
      </w:r>
      <w:r w:rsidRPr="00D66694">
        <w:rPr>
          <w:sz w:val="12"/>
        </w:rPr>
        <w:t xml:space="preserve">¶ </w:t>
      </w:r>
      <w:r w:rsidRPr="00D66694">
        <w:t>s of non-</w:t>
      </w:r>
      <w:r w:rsidRPr="00D66694">
        <w:rPr>
          <w:sz w:val="12"/>
        </w:rPr>
        <w:t xml:space="preserve">¶ </w:t>
      </w:r>
      <w:r w:rsidRPr="00D66694">
        <w:t>dollar currencies. At a tim</w:t>
      </w:r>
      <w:r w:rsidRPr="00D66694">
        <w:rPr>
          <w:sz w:val="12"/>
        </w:rPr>
        <w:t xml:space="preserve">¶ </w:t>
      </w:r>
      <w:r w:rsidRPr="00D66694">
        <w:t>e</w:t>
      </w:r>
      <w:r w:rsidRPr="00D66694">
        <w:rPr>
          <w:sz w:val="12"/>
        </w:rPr>
        <w:t xml:space="preserve">¶ </w:t>
      </w:r>
      <w:r w:rsidRPr="00D66694">
        <w:t>when the U.S. do</w:t>
      </w:r>
      <w:r w:rsidRPr="00D66694">
        <w:rPr>
          <w:sz w:val="12"/>
        </w:rPr>
        <w:t xml:space="preserve">¶ </w:t>
      </w:r>
      <w:r w:rsidRPr="00D66694">
        <w:t>llar is weak and U.S.</w:t>
      </w:r>
      <w:r w:rsidRPr="00D66694">
        <w:rPr>
          <w:sz w:val="12"/>
        </w:rPr>
        <w:t xml:space="preserve">¶ </w:t>
      </w:r>
      <w:r w:rsidRPr="00D66694">
        <w:t>national debt is at a</w:t>
      </w:r>
      <w:r w:rsidRPr="00D66694">
        <w:rPr>
          <w:sz w:val="12"/>
        </w:rPr>
        <w:t xml:space="preserve">¶ </w:t>
      </w:r>
      <w:r w:rsidRPr="00D66694">
        <w:t>historical high the specter of OPEC countri</w:t>
      </w:r>
      <w:r w:rsidRPr="00D66694">
        <w:rPr>
          <w:sz w:val="12"/>
        </w:rPr>
        <w:t xml:space="preserve">¶ </w:t>
      </w:r>
      <w:r w:rsidRPr="00D66694">
        <w:t>es oil dropping the dollar in favor of other</w:t>
      </w:r>
      <w:r w:rsidRPr="00D66694">
        <w:rPr>
          <w:sz w:val="12"/>
        </w:rPr>
        <w:t xml:space="preserve">¶ </w:t>
      </w:r>
      <w:r w:rsidRPr="00D66694">
        <w:t>currencies w</w:t>
      </w:r>
      <w:r w:rsidRPr="00D66694">
        <w:rPr>
          <w:sz w:val="12"/>
        </w:rPr>
        <w:t xml:space="preserve">¶ </w:t>
      </w:r>
      <w:r w:rsidRPr="00D66694">
        <w:t>h</w:t>
      </w:r>
      <w:r w:rsidRPr="00D66694">
        <w:rPr>
          <w:sz w:val="12"/>
        </w:rPr>
        <w:t xml:space="preserve">¶ </w:t>
      </w:r>
      <w:r w:rsidRPr="00D66694">
        <w:t>ile being a boon to Europeans,</w:t>
      </w:r>
      <w:r w:rsidRPr="00D66694">
        <w:rPr>
          <w:sz w:val="12"/>
        </w:rPr>
        <w:t xml:space="preserve">¶ </w:t>
      </w:r>
      <w:r w:rsidRPr="00D66694">
        <w:t>is a great threat to the U.S. econom</w:t>
      </w:r>
      <w:r w:rsidRPr="00D66694">
        <w:rPr>
          <w:sz w:val="12"/>
        </w:rPr>
        <w:t xml:space="preserve">¶ </w:t>
      </w:r>
      <w:r w:rsidRPr="00D66694">
        <w:t>y.</w:t>
      </w:r>
    </w:p>
    <w:p w:rsidR="0005290D" w:rsidRDefault="00025F8F" w:rsidP="00025F8F">
      <w:r w:rsidRPr="00D66694">
        <w:t xml:space="preserve">Further </w:t>
      </w:r>
      <w:r w:rsidRPr="00D66694">
        <w:rPr>
          <w:rStyle w:val="StyleBoldUnderline"/>
        </w:rPr>
        <w:t>drain on econom</w:t>
      </w:r>
      <w:r w:rsidRPr="00D66694">
        <w:rPr>
          <w:sz w:val="12"/>
        </w:rPr>
        <w:t xml:space="preserve">¶ </w:t>
      </w:r>
      <w:r w:rsidRPr="00D66694">
        <w:rPr>
          <w:rStyle w:val="StyleBoldUnderline"/>
        </w:rPr>
        <w:t>ic</w:t>
      </w:r>
      <w:r w:rsidRPr="00D66694">
        <w:t xml:space="preserve"> </w:t>
      </w:r>
      <w:r w:rsidRPr="00D66694">
        <w:rPr>
          <w:rStyle w:val="StyleBoldUnderline"/>
        </w:rPr>
        <w:t>resources caused by</w:t>
      </w:r>
      <w:r w:rsidRPr="00D66694">
        <w:rPr>
          <w:sz w:val="12"/>
        </w:rPr>
        <w:t xml:space="preserve">¶ </w:t>
      </w:r>
      <w:r w:rsidRPr="00D66694">
        <w:rPr>
          <w:rStyle w:val="StyleBoldUnderline"/>
        </w:rPr>
        <w:t>imports of expensive oil could occur</w:t>
      </w:r>
      <w:r w:rsidRPr="00D66694">
        <w:rPr>
          <w:sz w:val="12"/>
        </w:rPr>
        <w:t xml:space="preserve"> </w:t>
      </w:r>
      <w:r w:rsidRPr="00D66694">
        <w:rPr>
          <w:rStyle w:val="StyleBoldUnderline"/>
        </w:rPr>
        <w:t>should supply fall sharply</w:t>
      </w:r>
      <w:r w:rsidRPr="00D66694">
        <w:t xml:space="preserve"> </w:t>
      </w:r>
      <w:r w:rsidRPr="00D66694">
        <w:rPr>
          <w:rStyle w:val="StyleBoldUnderline"/>
        </w:rPr>
        <w:t>due a catastrophic</w:t>
      </w:r>
      <w:r w:rsidRPr="00D66694">
        <w:t xml:space="preserve"> </w:t>
      </w:r>
      <w:r w:rsidRPr="00D66694">
        <w:rPr>
          <w:rStyle w:val="StyleBoldUnderline"/>
        </w:rPr>
        <w:t>te</w:t>
      </w:r>
      <w:r w:rsidRPr="00D66694">
        <w:rPr>
          <w:sz w:val="12"/>
        </w:rPr>
        <w:t xml:space="preserve">¶ </w:t>
      </w:r>
      <w:r w:rsidRPr="00D66694">
        <w:rPr>
          <w:rStyle w:val="StyleBoldUnderline"/>
        </w:rPr>
        <w:t>rror attack</w:t>
      </w:r>
      <w:r w:rsidRPr="00D66694">
        <w:t xml:space="preserve"> against the region’s energy</w:t>
      </w:r>
      <w:r w:rsidRPr="00D66694">
        <w:rPr>
          <w:sz w:val="12"/>
        </w:rPr>
        <w:t xml:space="preserve">¶ </w:t>
      </w:r>
      <w:r w:rsidRPr="00D66694">
        <w:t>installations. Throughout the world</w:t>
      </w:r>
      <w:r w:rsidRPr="00D66694">
        <w:rPr>
          <w:sz w:val="12"/>
        </w:rPr>
        <w:t xml:space="preserve">¶ </w:t>
      </w:r>
      <w:r w:rsidRPr="00D66694">
        <w:t>jihadist terrorists and othe</w:t>
      </w:r>
      <w:r w:rsidRPr="00D66694">
        <w:rPr>
          <w:sz w:val="12"/>
        </w:rPr>
        <w:t xml:space="preserve">¶ </w:t>
      </w:r>
      <w:r w:rsidRPr="00D66694">
        <w:t>r rogue elements attack oil</w:t>
      </w:r>
      <w:r w:rsidRPr="00D66694">
        <w:rPr>
          <w:sz w:val="12"/>
        </w:rPr>
        <w:t xml:space="preserve">¶ </w:t>
      </w:r>
      <w:r w:rsidRPr="00D66694">
        <w:t>and gas installations almost on a daily basi</w:t>
      </w:r>
      <w:r w:rsidRPr="00D66694">
        <w:rPr>
          <w:sz w:val="12"/>
        </w:rPr>
        <w:t xml:space="preserve">¶ </w:t>
      </w:r>
      <w:r w:rsidRPr="00D66694">
        <w:t>s with growing impact on the world econom</w:t>
      </w:r>
      <w:r w:rsidRPr="00D66694">
        <w:rPr>
          <w:sz w:val="12"/>
        </w:rPr>
        <w:t xml:space="preserve">¶ </w:t>
      </w:r>
      <w:r w:rsidRPr="00D66694">
        <w:t>y.</w:t>
      </w:r>
      <w:r w:rsidRPr="00D66694">
        <w:rPr>
          <w:sz w:val="12"/>
        </w:rPr>
        <w:t xml:space="preserve">¶ </w:t>
      </w:r>
      <w:r w:rsidRPr="00D66694">
        <w:t>W</w:t>
      </w:r>
      <w:r w:rsidRPr="00D66694">
        <w:rPr>
          <w:sz w:val="12"/>
        </w:rPr>
        <w:t xml:space="preserve">¶ </w:t>
      </w:r>
      <w:r w:rsidRPr="00D66694">
        <w:t>h</w:t>
      </w:r>
      <w:r w:rsidRPr="00D66694">
        <w:rPr>
          <w:sz w:val="12"/>
        </w:rPr>
        <w:t xml:space="preserve">¶ </w:t>
      </w:r>
      <w:r w:rsidRPr="00D66694">
        <w:t>at m</w:t>
      </w:r>
      <w:r w:rsidRPr="00D66694">
        <w:rPr>
          <w:sz w:val="12"/>
        </w:rPr>
        <w:t xml:space="preserve">¶ </w:t>
      </w:r>
      <w:r w:rsidRPr="00D66694">
        <w:t>a</w:t>
      </w:r>
      <w:r w:rsidRPr="00D66694">
        <w:rPr>
          <w:sz w:val="12"/>
        </w:rPr>
        <w:t xml:space="preserve">¶ </w:t>
      </w:r>
      <w:r w:rsidRPr="00D66694">
        <w:t>kes oil in</w:t>
      </w:r>
      <w:r w:rsidRPr="00D66694">
        <w:rPr>
          <w:sz w:val="12"/>
        </w:rPr>
        <w:t xml:space="preserve">¶ </w:t>
      </w:r>
      <w:r w:rsidRPr="00D66694">
        <w:t>ter</w:t>
      </w:r>
      <w:r w:rsidRPr="00D66694">
        <w:rPr>
          <w:sz w:val="12"/>
        </w:rPr>
        <w:t xml:space="preserve">¶ </w:t>
      </w:r>
      <w:r w:rsidRPr="00D66694">
        <w:t>e</w:t>
      </w:r>
      <w:r w:rsidRPr="00D66694">
        <w:rPr>
          <w:sz w:val="12"/>
        </w:rPr>
        <w:t xml:space="preserve">¶ </w:t>
      </w:r>
      <w:r w:rsidRPr="00D66694">
        <w:t>sting f</w:t>
      </w:r>
      <w:r w:rsidRPr="00D66694">
        <w:rPr>
          <w:sz w:val="12"/>
        </w:rPr>
        <w:t xml:space="preserve">¶ </w:t>
      </w:r>
      <w:r w:rsidRPr="00D66694">
        <w:t>o</w:t>
      </w:r>
      <w:r w:rsidRPr="00D66694">
        <w:rPr>
          <w:sz w:val="12"/>
        </w:rPr>
        <w:t xml:space="preserve">¶ </w:t>
      </w:r>
      <w:r w:rsidRPr="00D66694">
        <w:t>r terro</w:t>
      </w:r>
      <w:r w:rsidRPr="00D66694">
        <w:rPr>
          <w:sz w:val="12"/>
        </w:rPr>
        <w:t xml:space="preserve">¶ </w:t>
      </w:r>
      <w:r w:rsidRPr="00D66694">
        <w:t>r</w:t>
      </w:r>
      <w:r w:rsidRPr="00D66694">
        <w:rPr>
          <w:sz w:val="12"/>
        </w:rPr>
        <w:t xml:space="preserve">¶ </w:t>
      </w:r>
      <w:r w:rsidRPr="00D66694">
        <w:t>i</w:t>
      </w:r>
      <w:r w:rsidRPr="00D66694">
        <w:rPr>
          <w:sz w:val="12"/>
        </w:rPr>
        <w:t xml:space="preserve">¶ </w:t>
      </w:r>
      <w:r w:rsidRPr="00D66694">
        <w:t>sts a</w:t>
      </w:r>
      <w:r w:rsidRPr="00D66694">
        <w:rPr>
          <w:sz w:val="12"/>
        </w:rPr>
        <w:t xml:space="preserve">¶ </w:t>
      </w:r>
      <w:r w:rsidRPr="00D66694">
        <w:t>r</w:t>
      </w:r>
      <w:r w:rsidRPr="00D66694">
        <w:rPr>
          <w:sz w:val="12"/>
        </w:rPr>
        <w:t xml:space="preserve">¶ </w:t>
      </w:r>
      <w:r w:rsidRPr="00D66694">
        <w:t>e th</w:t>
      </w:r>
      <w:r w:rsidRPr="00D66694">
        <w:rPr>
          <w:sz w:val="12"/>
        </w:rPr>
        <w:t xml:space="preserve">¶ </w:t>
      </w:r>
      <w:r w:rsidRPr="00D66694">
        <w:t>e unique conditions that have been created</w:t>
      </w:r>
      <w:r w:rsidRPr="00D66694">
        <w:rPr>
          <w:sz w:val="12"/>
        </w:rPr>
        <w:t xml:space="preserve">¶ </w:t>
      </w:r>
      <w:r w:rsidRPr="00D66694">
        <w:t>in the oil m</w:t>
      </w:r>
      <w:r w:rsidRPr="00D66694">
        <w:rPr>
          <w:sz w:val="12"/>
        </w:rPr>
        <w:t xml:space="preserve">¶ </w:t>
      </w:r>
      <w:r w:rsidRPr="00D66694">
        <w:t>a</w:t>
      </w:r>
      <w:r w:rsidRPr="00D66694">
        <w:rPr>
          <w:sz w:val="12"/>
        </w:rPr>
        <w:t xml:space="preserve">¶ </w:t>
      </w:r>
      <w:r w:rsidRPr="00D66694">
        <w:t>rket in recent years. Until 2002,</w:t>
      </w:r>
      <w:r w:rsidRPr="00D66694">
        <w:rPr>
          <w:sz w:val="12"/>
        </w:rPr>
        <w:t xml:space="preserve">¶ </w:t>
      </w:r>
      <w:r w:rsidRPr="00D66694">
        <w:t>the oil m</w:t>
      </w:r>
      <w:r w:rsidRPr="00D66694">
        <w:rPr>
          <w:sz w:val="12"/>
        </w:rPr>
        <w:t xml:space="preserve">¶ </w:t>
      </w:r>
      <w:r w:rsidRPr="00D66694">
        <w:t>a</w:t>
      </w:r>
      <w:r w:rsidRPr="00D66694">
        <w:rPr>
          <w:sz w:val="12"/>
        </w:rPr>
        <w:t xml:space="preserve">¶ </w:t>
      </w:r>
      <w:r w:rsidRPr="00D66694">
        <w:t>rket had sufficient wiggle room</w:t>
      </w:r>
      <w:r w:rsidRPr="00D66694">
        <w:rPr>
          <w:sz w:val="12"/>
        </w:rPr>
        <w:t xml:space="preserve">¶ </w:t>
      </w:r>
      <w:r w:rsidRPr="00D66694">
        <w:t>to</w:t>
      </w:r>
      <w:r w:rsidRPr="00D66694">
        <w:rPr>
          <w:sz w:val="12"/>
        </w:rPr>
        <w:t xml:space="preserve">¶ </w:t>
      </w:r>
      <w:r w:rsidRPr="00D66694">
        <w:t>deal with o</w:t>
      </w:r>
      <w:r w:rsidRPr="00D66694">
        <w:rPr>
          <w:sz w:val="12"/>
        </w:rPr>
        <w:t xml:space="preserve">¶ </w:t>
      </w:r>
      <w:r w:rsidRPr="00D66694">
        <w:t>c</w:t>
      </w:r>
      <w:r w:rsidRPr="00D66694">
        <w:rPr>
          <w:sz w:val="12"/>
        </w:rPr>
        <w:t xml:space="preserve">¶ </w:t>
      </w:r>
      <w:r w:rsidRPr="00D66694">
        <w:t>casiona</w:t>
      </w:r>
      <w:r w:rsidRPr="00D66694">
        <w:rPr>
          <w:sz w:val="12"/>
        </w:rPr>
        <w:t xml:space="preserve">¶ </w:t>
      </w:r>
      <w:r w:rsidRPr="00D66694">
        <w:t>l sup</w:t>
      </w:r>
      <w:r w:rsidRPr="00D66694">
        <w:rPr>
          <w:sz w:val="12"/>
        </w:rPr>
        <w:t xml:space="preserve">¶ </w:t>
      </w:r>
      <w:r w:rsidRPr="00D66694">
        <w:t>p</w:t>
      </w:r>
      <w:r w:rsidRPr="00D66694">
        <w:rPr>
          <w:sz w:val="12"/>
        </w:rPr>
        <w:t xml:space="preserve">¶ </w:t>
      </w:r>
      <w:r w:rsidRPr="00D66694">
        <w:t>ly</w:t>
      </w:r>
      <w:r w:rsidRPr="00D66694">
        <w:rPr>
          <w:sz w:val="12"/>
        </w:rPr>
        <w:t xml:space="preserve">¶ </w:t>
      </w:r>
      <w:r w:rsidRPr="00D66694">
        <w:t>disruptions. Such disruptions</w:t>
      </w:r>
      <w:r w:rsidRPr="00D66694">
        <w:rPr>
          <w:sz w:val="12"/>
        </w:rPr>
        <w:t xml:space="preserve">¶ </w:t>
      </w:r>
      <w:r w:rsidRPr="00D66694">
        <w:t>could be offset by the spare</w:t>
      </w:r>
      <w:r w:rsidRPr="00D66694">
        <w:rPr>
          <w:sz w:val="12"/>
        </w:rPr>
        <w:t xml:space="preserve">¶ </w:t>
      </w:r>
      <w:r w:rsidRPr="00D66694">
        <w:t>production capacity owned by som</w:t>
      </w:r>
      <w:r w:rsidRPr="00D66694">
        <w:rPr>
          <w:sz w:val="12"/>
        </w:rPr>
        <w:t xml:space="preserve">¶ </w:t>
      </w:r>
      <w:r w:rsidRPr="00D66694">
        <w:t>e</w:t>
      </w:r>
      <w:r w:rsidRPr="00D66694">
        <w:rPr>
          <w:sz w:val="12"/>
        </w:rPr>
        <w:t xml:space="preserve">¶ </w:t>
      </w:r>
      <w:r w:rsidRPr="00D66694">
        <w:t>OPEC prod</w:t>
      </w:r>
      <w:r w:rsidRPr="00D66694">
        <w:rPr>
          <w:sz w:val="12"/>
        </w:rPr>
        <w:t xml:space="preserve">¶ </w:t>
      </w:r>
      <w:r w:rsidRPr="00D66694">
        <w:t>ucers, chiefly Saudi Arabia. This spare</w:t>
      </w:r>
      <w:r w:rsidRPr="00D66694">
        <w:rPr>
          <w:sz w:val="12"/>
        </w:rPr>
        <w:t xml:space="preserve">¶ </w:t>
      </w:r>
      <w:r w:rsidRPr="00D66694">
        <w:t>capacity has been the oil m</w:t>
      </w:r>
      <w:r w:rsidRPr="00D66694">
        <w:rPr>
          <w:sz w:val="12"/>
        </w:rPr>
        <w:t xml:space="preserve">¶ </w:t>
      </w:r>
      <w:r w:rsidRPr="00D66694">
        <w:t>a</w:t>
      </w:r>
      <w:r w:rsidRPr="00D66694">
        <w:rPr>
          <w:sz w:val="12"/>
        </w:rPr>
        <w:t xml:space="preserve">¶ </w:t>
      </w:r>
      <w:r w:rsidRPr="00D66694">
        <w:t>rket'</w:t>
      </w:r>
      <w:r w:rsidRPr="00D66694">
        <w:rPr>
          <w:sz w:val="12"/>
        </w:rPr>
        <w:t xml:space="preserve">¶ </w:t>
      </w:r>
      <w:r w:rsidRPr="00D66694">
        <w:t>s</w:t>
      </w:r>
      <w:r w:rsidRPr="00D66694">
        <w:rPr>
          <w:sz w:val="12"/>
        </w:rPr>
        <w:t xml:space="preserve">¶ </w:t>
      </w:r>
      <w:r w:rsidRPr="00D66694">
        <w:t>m</w:t>
      </w:r>
      <w:r w:rsidRPr="00D66694">
        <w:rPr>
          <w:sz w:val="12"/>
        </w:rPr>
        <w:t xml:space="preserve">¶ </w:t>
      </w:r>
      <w:r w:rsidRPr="00D66694">
        <w:t>a</w:t>
      </w:r>
      <w:r w:rsidRPr="00D66694">
        <w:rPr>
          <w:sz w:val="12"/>
        </w:rPr>
        <w:t xml:space="preserve">¶ </w:t>
      </w:r>
      <w:r w:rsidRPr="00D66694">
        <w:t>in sour</w:t>
      </w:r>
      <w:r w:rsidRPr="00D66694">
        <w:rPr>
          <w:sz w:val="12"/>
        </w:rPr>
        <w:t xml:space="preserve">¶ </w:t>
      </w:r>
      <w:r w:rsidRPr="00D66694">
        <w:t>ce of liquidity. But due</w:t>
      </w:r>
      <w:r w:rsidRPr="00D66694">
        <w:rPr>
          <w:sz w:val="12"/>
        </w:rPr>
        <w:t xml:space="preserve">¶ </w:t>
      </w:r>
      <w:r w:rsidRPr="00D66694">
        <w:t>to the sudden growth</w:t>
      </w:r>
      <w:r w:rsidRPr="00D66694">
        <w:rPr>
          <w:sz w:val="12"/>
        </w:rPr>
        <w:t xml:space="preserve">¶ </w:t>
      </w:r>
      <w:r w:rsidRPr="00D66694">
        <w:t>in dem</w:t>
      </w:r>
      <w:r w:rsidRPr="00D66694">
        <w:rPr>
          <w:sz w:val="12"/>
        </w:rPr>
        <w:t xml:space="preserve">¶ </w:t>
      </w:r>
      <w:r w:rsidRPr="00D66694">
        <w:t>a</w:t>
      </w:r>
      <w:r w:rsidRPr="00D66694">
        <w:rPr>
          <w:sz w:val="12"/>
        </w:rPr>
        <w:t xml:space="preserve">¶ </w:t>
      </w:r>
      <w:r w:rsidRPr="00D66694">
        <w:t>nd in developin</w:t>
      </w:r>
      <w:r w:rsidRPr="00D66694">
        <w:rPr>
          <w:sz w:val="12"/>
        </w:rPr>
        <w:t xml:space="preserve">¶ </w:t>
      </w:r>
      <w:r w:rsidRPr="00D66694">
        <w:t>g</w:t>
      </w:r>
      <w:r w:rsidRPr="00D66694">
        <w:rPr>
          <w:sz w:val="12"/>
        </w:rPr>
        <w:t xml:space="preserve">¶ </w:t>
      </w:r>
      <w:r w:rsidRPr="00D66694">
        <w:t>Asia, this liquidity m</w:t>
      </w:r>
      <w:r w:rsidRPr="00D66694">
        <w:rPr>
          <w:sz w:val="12"/>
        </w:rPr>
        <w:t xml:space="preserve">¶ </w:t>
      </w:r>
      <w:r w:rsidRPr="00D66694">
        <w:t>echanism</w:t>
      </w:r>
      <w:r w:rsidRPr="00D66694">
        <w:rPr>
          <w:sz w:val="12"/>
        </w:rPr>
        <w:t xml:space="preserve">¶ </w:t>
      </w:r>
      <w:r w:rsidRPr="00D66694">
        <w:t>has eroded f</w:t>
      </w:r>
      <w:r w:rsidRPr="00D66694">
        <w:rPr>
          <w:sz w:val="12"/>
        </w:rPr>
        <w:t xml:space="preserve">¶ </w:t>
      </w:r>
      <w:r w:rsidRPr="00D66694">
        <w:t>r</w:t>
      </w:r>
      <w:r w:rsidRPr="00D66694">
        <w:rPr>
          <w:sz w:val="12"/>
        </w:rPr>
        <w:t xml:space="preserve">¶ </w:t>
      </w:r>
      <w:r w:rsidRPr="00D66694">
        <w:t>om seven m</w:t>
      </w:r>
      <w:r w:rsidRPr="00D66694">
        <w:rPr>
          <w:sz w:val="12"/>
        </w:rPr>
        <w:t xml:space="preserve">¶ </w:t>
      </w:r>
      <w:r w:rsidRPr="00D66694">
        <w:t>illion</w:t>
      </w:r>
      <w:r w:rsidRPr="00D66694">
        <w:rPr>
          <w:sz w:val="12"/>
        </w:rPr>
        <w:t xml:space="preserve">¶ </w:t>
      </w:r>
      <w:r w:rsidRPr="00D66694">
        <w:t>barrels per d</w:t>
      </w:r>
      <w:r w:rsidRPr="00D66694">
        <w:rPr>
          <w:sz w:val="12"/>
        </w:rPr>
        <w:t xml:space="preserve">¶ </w:t>
      </w:r>
      <w:r w:rsidRPr="00D66694">
        <w:t>a</w:t>
      </w:r>
      <w:r w:rsidRPr="00D66694">
        <w:rPr>
          <w:sz w:val="12"/>
        </w:rPr>
        <w:t xml:space="preserve">¶ </w:t>
      </w:r>
      <w:r w:rsidRPr="00D66694">
        <w:t>y in 2002 which constituted ten</w:t>
      </w:r>
      <w:r w:rsidRPr="00D66694">
        <w:rPr>
          <w:sz w:val="12"/>
        </w:rPr>
        <w:t xml:space="preserve">¶ </w:t>
      </w:r>
      <w:r w:rsidRPr="00D66694">
        <w:t>percent of the m</w:t>
      </w:r>
      <w:r w:rsidRPr="00D66694">
        <w:rPr>
          <w:sz w:val="12"/>
        </w:rPr>
        <w:t xml:space="preserve">¶ </w:t>
      </w:r>
      <w:r w:rsidRPr="00D66694">
        <w:t>a</w:t>
      </w:r>
      <w:r w:rsidRPr="00D66694">
        <w:rPr>
          <w:sz w:val="12"/>
        </w:rPr>
        <w:t xml:space="preserve">¶ </w:t>
      </w:r>
      <w:r w:rsidRPr="00D66694">
        <w:t>rket to about two m</w:t>
      </w:r>
      <w:r w:rsidRPr="00D66694">
        <w:rPr>
          <w:sz w:val="12"/>
        </w:rPr>
        <w:t xml:space="preserve">¶ </w:t>
      </w:r>
      <w:r w:rsidRPr="00D66694">
        <w:t>illion</w:t>
      </w:r>
      <w:r w:rsidRPr="00D66694">
        <w:rPr>
          <w:sz w:val="12"/>
        </w:rPr>
        <w:t xml:space="preserve">¶ </w:t>
      </w:r>
      <w:r w:rsidRPr="00D66694">
        <w:t>barrels per day today, less than</w:t>
      </w:r>
      <w:r w:rsidRPr="00D66694">
        <w:rPr>
          <w:sz w:val="12"/>
        </w:rPr>
        <w:t xml:space="preserve">¶ </w:t>
      </w:r>
      <w:r w:rsidRPr="00D66694">
        <w:t>th</w:t>
      </w:r>
      <w:r w:rsidRPr="00D66694">
        <w:rPr>
          <w:sz w:val="12"/>
        </w:rPr>
        <w:t xml:space="preserve">¶ </w:t>
      </w:r>
      <w:r w:rsidRPr="00D66694">
        <w:t>ree percen</w:t>
      </w:r>
      <w:r w:rsidRPr="00D66694">
        <w:rPr>
          <w:sz w:val="12"/>
        </w:rPr>
        <w:t xml:space="preserve">¶ </w:t>
      </w:r>
      <w:r w:rsidRPr="00D66694">
        <w:t>t. As a result,</w:t>
      </w:r>
      <w:r w:rsidRPr="00D66694">
        <w:rPr>
          <w:sz w:val="12"/>
        </w:rPr>
        <w:t xml:space="preserve">¶ </w:t>
      </w:r>
      <w:r w:rsidRPr="00D66694">
        <w:t>th</w:t>
      </w:r>
      <w:r w:rsidRPr="00D66694">
        <w:rPr>
          <w:sz w:val="12"/>
        </w:rPr>
        <w:t xml:space="preserve">¶ </w:t>
      </w:r>
      <w:r w:rsidRPr="00D66694">
        <w:t>e oil m</w:t>
      </w:r>
      <w:r w:rsidRPr="00D66694">
        <w:rPr>
          <w:sz w:val="12"/>
        </w:rPr>
        <w:t xml:space="preserve">¶ </w:t>
      </w:r>
      <w:r w:rsidRPr="00D66694">
        <w:t>a</w:t>
      </w:r>
      <w:r w:rsidRPr="00D66694">
        <w:rPr>
          <w:sz w:val="12"/>
        </w:rPr>
        <w:t xml:space="preserve">¶ </w:t>
      </w:r>
      <w:r w:rsidRPr="00D66694">
        <w:t>rket to</w:t>
      </w:r>
      <w:r w:rsidRPr="00D66694">
        <w:rPr>
          <w:sz w:val="12"/>
        </w:rPr>
        <w:t xml:space="preserve">¶ </w:t>
      </w:r>
      <w:r w:rsidRPr="00D66694">
        <w:t>day resem</w:t>
      </w:r>
      <w:r w:rsidRPr="00D66694">
        <w:rPr>
          <w:sz w:val="12"/>
        </w:rPr>
        <w:t xml:space="preserve">¶ </w:t>
      </w:r>
      <w:r w:rsidRPr="00D66694">
        <w:t>b</w:t>
      </w:r>
      <w:r w:rsidRPr="00D66694">
        <w:rPr>
          <w:sz w:val="12"/>
        </w:rPr>
        <w:t xml:space="preserve">¶ </w:t>
      </w:r>
      <w:r w:rsidRPr="00D66694">
        <w:t>les</w:t>
      </w:r>
      <w:r w:rsidRPr="00D66694">
        <w:rPr>
          <w:sz w:val="12"/>
        </w:rPr>
        <w:t xml:space="preserve">¶ </w:t>
      </w:r>
      <w:r w:rsidRPr="00D66694">
        <w:t>a car withou</w:t>
      </w:r>
      <w:r w:rsidRPr="00D66694">
        <w:rPr>
          <w:sz w:val="12"/>
        </w:rPr>
        <w:t xml:space="preserve">¶ </w:t>
      </w:r>
      <w:r w:rsidRPr="00D66694">
        <w:t>t shock abso</w:t>
      </w:r>
      <w:r w:rsidRPr="00D66694">
        <w:rPr>
          <w:sz w:val="12"/>
        </w:rPr>
        <w:t xml:space="preserve">¶ </w:t>
      </w:r>
      <w:r w:rsidRPr="00D66694">
        <w:t>rbers</w:t>
      </w:r>
      <w:r w:rsidRPr="00D66694">
        <w:rPr>
          <w:sz w:val="12"/>
        </w:rPr>
        <w:t xml:space="preserve">¶ </w:t>
      </w:r>
      <w:r w:rsidRPr="00D66694">
        <w:t>:</w:t>
      </w:r>
      <w:r w:rsidRPr="00D66694">
        <w:rPr>
          <w:sz w:val="12"/>
        </w:rPr>
        <w:t xml:space="preserve">¶ </w:t>
      </w:r>
      <w:r w:rsidRPr="00D66694">
        <w:t>the tin</w:t>
      </w:r>
      <w:r w:rsidRPr="00D66694">
        <w:rPr>
          <w:sz w:val="12"/>
        </w:rPr>
        <w:t xml:space="preserve">¶ </w:t>
      </w:r>
      <w:r w:rsidRPr="00D66694">
        <w:t>iest</w:t>
      </w:r>
      <w:r w:rsidRPr="00D66694">
        <w:rPr>
          <w:sz w:val="12"/>
        </w:rPr>
        <w:t xml:space="preserve">¶ </w:t>
      </w:r>
      <w:r w:rsidRPr="00D66694">
        <w:t>bum</w:t>
      </w:r>
      <w:r w:rsidRPr="00D66694">
        <w:rPr>
          <w:sz w:val="12"/>
        </w:rPr>
        <w:t xml:space="preserve">¶ </w:t>
      </w:r>
      <w:r w:rsidRPr="00D66694">
        <w:t>p on the road can send a passenger to the</w:t>
      </w:r>
      <w:r w:rsidRPr="00D66694">
        <w:rPr>
          <w:sz w:val="12"/>
        </w:rPr>
        <w:t xml:space="preserve">¶ </w:t>
      </w:r>
      <w:r w:rsidRPr="00D66694">
        <w:t>ceiling. W</w:t>
      </w:r>
      <w:r w:rsidRPr="00D66694">
        <w:rPr>
          <w:sz w:val="12"/>
        </w:rPr>
        <w:t xml:space="preserve">¶ </w:t>
      </w:r>
      <w:r w:rsidRPr="00D66694">
        <w:t>ithout liquidity, the only one m</w:t>
      </w:r>
      <w:r w:rsidRPr="00D66694">
        <w:rPr>
          <w:sz w:val="12"/>
        </w:rPr>
        <w:t xml:space="preserve">¶ </w:t>
      </w:r>
      <w:r w:rsidRPr="00D66694">
        <w:t>echanism</w:t>
      </w:r>
      <w:r w:rsidRPr="00D66694">
        <w:rPr>
          <w:sz w:val="12"/>
        </w:rPr>
        <w:t xml:space="preserve">¶ </w:t>
      </w:r>
      <w:r w:rsidRPr="00D66694">
        <w:t>left to bring the m</w:t>
      </w:r>
      <w:r w:rsidRPr="00D66694">
        <w:rPr>
          <w:sz w:val="12"/>
        </w:rPr>
        <w:t xml:space="preserve">¶ </w:t>
      </w:r>
      <w:r w:rsidRPr="00D66694">
        <w:t>a</w:t>
      </w:r>
      <w:r w:rsidRPr="00D66694">
        <w:rPr>
          <w:sz w:val="12"/>
        </w:rPr>
        <w:t xml:space="preserve">¶ </w:t>
      </w:r>
      <w:r w:rsidRPr="00D66694">
        <w:t>rket to equilibrium</w:t>
      </w:r>
      <w:r w:rsidRPr="00D66694">
        <w:rPr>
          <w:sz w:val="12"/>
        </w:rPr>
        <w:t xml:space="preserve">¶ </w:t>
      </w:r>
      <w:r w:rsidRPr="00D66694">
        <w:t>is rap</w:t>
      </w:r>
      <w:r w:rsidRPr="00D66694">
        <w:rPr>
          <w:sz w:val="12"/>
        </w:rPr>
        <w:t xml:space="preserve">¶ </w:t>
      </w:r>
      <w:r w:rsidRPr="00D66694">
        <w:t>i</w:t>
      </w:r>
      <w:r w:rsidRPr="00D66694">
        <w:rPr>
          <w:sz w:val="12"/>
        </w:rPr>
        <w:t xml:space="preserve">¶ </w:t>
      </w:r>
      <w:r w:rsidRPr="00D66694">
        <w:t>d and uncontro</w:t>
      </w:r>
      <w:r w:rsidRPr="00D66694">
        <w:rPr>
          <w:sz w:val="12"/>
        </w:rPr>
        <w:t xml:space="preserve">¶ </w:t>
      </w:r>
      <w:r w:rsidRPr="00D66694">
        <w:t>lled</w:t>
      </w:r>
      <w:r w:rsidRPr="00D66694">
        <w:rPr>
          <w:sz w:val="12"/>
        </w:rPr>
        <w:t xml:space="preserve">¶ </w:t>
      </w:r>
      <w:r w:rsidRPr="00D66694">
        <w:t>price incr</w:t>
      </w:r>
      <w:r w:rsidRPr="00D66694">
        <w:rPr>
          <w:sz w:val="12"/>
        </w:rPr>
        <w:t xml:space="preserve">¶ </w:t>
      </w:r>
      <w:r w:rsidRPr="00D66694">
        <w:t>ea</w:t>
      </w:r>
      <w:r w:rsidRPr="00D66694">
        <w:rPr>
          <w:sz w:val="12"/>
        </w:rPr>
        <w:t xml:space="preserve">¶ </w:t>
      </w:r>
      <w:r w:rsidRPr="00D66694">
        <w:t>ses. This</w:t>
      </w:r>
      <w:r w:rsidRPr="00D66694">
        <w:rPr>
          <w:sz w:val="12"/>
        </w:rPr>
        <w:t xml:space="preserve">¶ </w:t>
      </w:r>
      <w:r w:rsidRPr="00D66694">
        <w:t>r</w:t>
      </w:r>
      <w:r w:rsidRPr="00D66694">
        <w:rPr>
          <w:sz w:val="12"/>
        </w:rPr>
        <w:t xml:space="preserve">¶ </w:t>
      </w:r>
      <w:r w:rsidRPr="00D66694">
        <w:t>e</w:t>
      </w:r>
      <w:r w:rsidRPr="00D66694">
        <w:rPr>
          <w:sz w:val="12"/>
        </w:rPr>
        <w:t xml:space="preserve">¶ </w:t>
      </w:r>
      <w:r w:rsidRPr="00D66694">
        <w:t>a</w:t>
      </w:r>
      <w:r w:rsidRPr="00D66694">
        <w:rPr>
          <w:sz w:val="12"/>
        </w:rPr>
        <w:t xml:space="preserve">¶ </w:t>
      </w:r>
      <w:r w:rsidRPr="00D66694">
        <w:t>lity p</w:t>
      </w:r>
      <w:r w:rsidRPr="00D66694">
        <w:rPr>
          <w:sz w:val="12"/>
        </w:rPr>
        <w:t xml:space="preserve">¶ </w:t>
      </w:r>
      <w:r w:rsidRPr="00D66694">
        <w:t>l</w:t>
      </w:r>
      <w:r w:rsidRPr="00D66694">
        <w:rPr>
          <w:sz w:val="12"/>
        </w:rPr>
        <w:t xml:space="preserve">¶ </w:t>
      </w:r>
      <w:r w:rsidRPr="00D66694">
        <w:t>ays into the hands of</w:t>
      </w:r>
      <w:r w:rsidRPr="00D66694">
        <w:rPr>
          <w:sz w:val="12"/>
        </w:rPr>
        <w:t xml:space="preserve">¶ </w:t>
      </w:r>
      <w:r w:rsidRPr="00D66694">
        <w:t>terror</w:t>
      </w:r>
      <w:r w:rsidRPr="00D66694">
        <w:rPr>
          <w:sz w:val="12"/>
        </w:rPr>
        <w:t xml:space="preserve">¶ </w:t>
      </w:r>
      <w:r w:rsidRPr="00D66694">
        <w:t>i</w:t>
      </w:r>
      <w:r w:rsidRPr="00D66694">
        <w:rPr>
          <w:sz w:val="12"/>
        </w:rPr>
        <w:t xml:space="preserve">¶ </w:t>
      </w:r>
      <w:r w:rsidRPr="00D66694">
        <w:t>sts</w:t>
      </w:r>
      <w:r w:rsidRPr="00D66694">
        <w:rPr>
          <w:sz w:val="12"/>
        </w:rPr>
        <w:t xml:space="preserve">¶ </w:t>
      </w:r>
      <w:r w:rsidRPr="00D66694">
        <w:t>who want to hurt W</w:t>
      </w:r>
      <w:r w:rsidRPr="00D66694">
        <w:rPr>
          <w:sz w:val="12"/>
        </w:rPr>
        <w:t xml:space="preserve">¶ </w:t>
      </w:r>
      <w:r w:rsidRPr="00D66694">
        <w:t>e</w:t>
      </w:r>
      <w:r w:rsidRPr="00D66694">
        <w:rPr>
          <w:sz w:val="12"/>
        </w:rPr>
        <w:t xml:space="preserve">¶ </w:t>
      </w:r>
      <w:r w:rsidRPr="00D66694">
        <w:t>stern econom</w:t>
      </w:r>
      <w:r w:rsidRPr="00D66694">
        <w:rPr>
          <w:sz w:val="12"/>
        </w:rPr>
        <w:t xml:space="preserve">¶ </w:t>
      </w:r>
      <w:r w:rsidRPr="00D66694">
        <w:t>y. Osa</w:t>
      </w:r>
      <w:r w:rsidRPr="00D66694">
        <w:rPr>
          <w:sz w:val="12"/>
        </w:rPr>
        <w:t xml:space="preserve">¶ </w:t>
      </w:r>
      <w:r w:rsidRPr="00D66694">
        <w:t>m</w:t>
      </w:r>
      <w:r w:rsidRPr="00D66694">
        <w:rPr>
          <w:sz w:val="12"/>
        </w:rPr>
        <w:t xml:space="preserve">¶ </w:t>
      </w:r>
      <w:r w:rsidRPr="00D66694">
        <w:t>a</w:t>
      </w:r>
      <w:r w:rsidRPr="00D66694">
        <w:rPr>
          <w:sz w:val="12"/>
        </w:rPr>
        <w:t xml:space="preserve">¶ </w:t>
      </w:r>
      <w:r w:rsidRPr="00D66694">
        <w:t>bin Laden’s strategy is based on the</w:t>
      </w:r>
      <w:r w:rsidRPr="00D66694">
        <w:rPr>
          <w:sz w:val="12"/>
        </w:rPr>
        <w:t xml:space="preserve">¶ </w:t>
      </w:r>
      <w:r w:rsidRPr="00D66694">
        <w:t>conviction that the way to bring dow</w:t>
      </w:r>
      <w:r w:rsidRPr="00D66694">
        <w:rPr>
          <w:sz w:val="12"/>
        </w:rPr>
        <w:t xml:space="preserve">¶ </w:t>
      </w:r>
      <w:r w:rsidRPr="00D66694">
        <w:t>n a supe</w:t>
      </w:r>
      <w:r w:rsidRPr="00D66694">
        <w:rPr>
          <w:sz w:val="12"/>
        </w:rPr>
        <w:t xml:space="preserve">¶ </w:t>
      </w:r>
      <w:r w:rsidRPr="00D66694">
        <w:t>rpower is to weaken its econom</w:t>
      </w:r>
      <w:r w:rsidRPr="00D66694">
        <w:rPr>
          <w:sz w:val="12"/>
        </w:rPr>
        <w:t xml:space="preserve">¶ </w:t>
      </w:r>
      <w:r w:rsidRPr="00D66694">
        <w:t>y</w:t>
      </w:r>
      <w:r w:rsidRPr="00D66694">
        <w:rPr>
          <w:sz w:val="12"/>
        </w:rPr>
        <w:t xml:space="preserve">¶ </w:t>
      </w:r>
      <w:r w:rsidRPr="00D66694">
        <w:t>through</w:t>
      </w:r>
      <w:r w:rsidRPr="00D66694">
        <w:rPr>
          <w:sz w:val="12"/>
        </w:rPr>
        <w:t xml:space="preserve">¶ </w:t>
      </w:r>
      <w:r w:rsidRPr="00D66694">
        <w:t>protracted g</w:t>
      </w:r>
      <w:r w:rsidRPr="00D66694">
        <w:rPr>
          <w:sz w:val="12"/>
        </w:rPr>
        <w:t xml:space="preserve">¶ </w:t>
      </w:r>
      <w:r w:rsidRPr="00D66694">
        <w:t>u</w:t>
      </w:r>
      <w:r w:rsidRPr="00D66694">
        <w:rPr>
          <w:sz w:val="12"/>
        </w:rPr>
        <w:t xml:space="preserve">¶ </w:t>
      </w:r>
      <w:r w:rsidRPr="00D66694">
        <w:t>erilla warfare. W</w:t>
      </w:r>
      <w:r w:rsidRPr="00D66694">
        <w:rPr>
          <w:sz w:val="12"/>
        </w:rPr>
        <w:t xml:space="preserve">¶ </w:t>
      </w:r>
      <w:r w:rsidRPr="00D66694">
        <w:t>e</w:t>
      </w:r>
      <w:r w:rsidRPr="00D66694">
        <w:rPr>
          <w:sz w:val="12"/>
        </w:rPr>
        <w:t xml:space="preserve">¶ </w:t>
      </w:r>
      <w:r w:rsidRPr="00D66694">
        <w:t>“bled Russia</w:t>
      </w:r>
      <w:r w:rsidRPr="00D66694">
        <w:rPr>
          <w:sz w:val="12"/>
        </w:rPr>
        <w:t xml:space="preserve">¶ </w:t>
      </w:r>
      <w:r w:rsidRPr="00D66694">
        <w:t>for ten years until it went bankrupt and w</w:t>
      </w:r>
      <w:r w:rsidRPr="00D66694">
        <w:rPr>
          <w:sz w:val="12"/>
        </w:rPr>
        <w:t xml:space="preserve">¶ </w:t>
      </w:r>
      <w:r w:rsidRPr="00D66694">
        <w:t>a</w:t>
      </w:r>
      <w:r w:rsidRPr="00D66694">
        <w:rPr>
          <w:sz w:val="12"/>
        </w:rPr>
        <w:t xml:space="preserve">¶ </w:t>
      </w:r>
      <w:r w:rsidRPr="00D66694">
        <w:t>s</w:t>
      </w:r>
      <w:r w:rsidRPr="00D66694">
        <w:rPr>
          <w:sz w:val="12"/>
        </w:rPr>
        <w:t xml:space="preserve">¶ </w:t>
      </w:r>
      <w:r w:rsidRPr="00D66694">
        <w:t>forced to withdraw [from Afghanistan] in</w:t>
      </w:r>
      <w:r w:rsidRPr="00D66694">
        <w:rPr>
          <w:sz w:val="12"/>
        </w:rPr>
        <w:t xml:space="preserve">¶ </w:t>
      </w:r>
      <w:r w:rsidRPr="00D66694">
        <w:t>defeat. [...] We are continuing in the sam</w:t>
      </w:r>
      <w:r w:rsidRPr="00D66694">
        <w:rPr>
          <w:sz w:val="12"/>
        </w:rPr>
        <w:t xml:space="preserve">¶ </w:t>
      </w:r>
      <w:r w:rsidRPr="00D66694">
        <w:t>e</w:t>
      </w:r>
      <w:r w:rsidRPr="00D66694">
        <w:rPr>
          <w:sz w:val="12"/>
        </w:rPr>
        <w:t xml:space="preserve">¶ </w:t>
      </w:r>
      <w:r w:rsidRPr="00D66694">
        <w:t>policy to m</w:t>
      </w:r>
      <w:r w:rsidRPr="00D66694">
        <w:rPr>
          <w:sz w:val="12"/>
        </w:rPr>
        <w:t xml:space="preserve">¶ </w:t>
      </w:r>
      <w:r w:rsidRPr="00D66694">
        <w:t>a</w:t>
      </w:r>
      <w:r w:rsidRPr="00D66694">
        <w:rPr>
          <w:sz w:val="12"/>
        </w:rPr>
        <w:t xml:space="preserve">¶ </w:t>
      </w:r>
      <w:r w:rsidRPr="00D66694">
        <w:t>ke Am</w:t>
      </w:r>
      <w:r w:rsidRPr="00D66694">
        <w:rPr>
          <w:sz w:val="12"/>
        </w:rPr>
        <w:t xml:space="preserve">¶ </w:t>
      </w:r>
      <w:r w:rsidRPr="00D66694">
        <w:t>erica bleed profusely to</w:t>
      </w:r>
      <w:r w:rsidRPr="00D66694">
        <w:rPr>
          <w:sz w:val="12"/>
        </w:rPr>
        <w:t xml:space="preserve">¶ </w:t>
      </w:r>
      <w:r w:rsidRPr="00D66694">
        <w:t>the point of bankruptcy,” bin Laden boasted</w:t>
      </w:r>
      <w:r w:rsidRPr="00D66694">
        <w:rPr>
          <w:sz w:val="12"/>
        </w:rPr>
        <w:t xml:space="preserve">¶ </w:t>
      </w:r>
      <w:r w:rsidRPr="00D66694">
        <w:t xml:space="preserve">in his October 2004 </w:t>
      </w:r>
      <w:r w:rsidRPr="00D66694">
        <w:lastRenderedPageBreak/>
        <w:t>videotape. Striking oil, wh</w:t>
      </w:r>
      <w:r w:rsidRPr="00D66694">
        <w:rPr>
          <w:sz w:val="12"/>
        </w:rPr>
        <w:t xml:space="preserve">¶ </w:t>
      </w:r>
      <w:r w:rsidRPr="00D66694">
        <w:t>ich jihadists call “the</w:t>
      </w:r>
      <w:r w:rsidRPr="00D66694">
        <w:rPr>
          <w:sz w:val="12"/>
        </w:rPr>
        <w:t xml:space="preserve">¶ </w:t>
      </w:r>
      <w:r w:rsidRPr="00D66694">
        <w:t>provision line and</w:t>
      </w:r>
      <w:r w:rsidRPr="00D66694">
        <w:rPr>
          <w:sz w:val="12"/>
        </w:rPr>
        <w:t xml:space="preserve">¶ </w:t>
      </w:r>
      <w:r w:rsidRPr="00D66694">
        <w:t>the f</w:t>
      </w:r>
      <w:r w:rsidRPr="00D66694">
        <w:rPr>
          <w:sz w:val="12"/>
        </w:rPr>
        <w:t xml:space="preserve">¶ </w:t>
      </w:r>
      <w:r w:rsidRPr="00D66694">
        <w:t>eeding to the ar</w:t>
      </w:r>
      <w:r w:rsidRPr="00D66694">
        <w:rPr>
          <w:sz w:val="12"/>
        </w:rPr>
        <w:t xml:space="preserve">¶ </w:t>
      </w:r>
      <w:r w:rsidRPr="00D66694">
        <w:t>tery of</w:t>
      </w:r>
      <w:r w:rsidRPr="00D66694">
        <w:rPr>
          <w:sz w:val="12"/>
        </w:rPr>
        <w:t xml:space="preserve">¶ </w:t>
      </w:r>
      <w:r w:rsidRPr="00D66694">
        <w:t>the lif</w:t>
      </w:r>
      <w:r w:rsidRPr="00D66694">
        <w:rPr>
          <w:sz w:val="12"/>
        </w:rPr>
        <w:t xml:space="preserve">¶ </w:t>
      </w:r>
      <w:r w:rsidRPr="00D66694">
        <w:t>e of</w:t>
      </w:r>
      <w:r w:rsidRPr="00D66694">
        <w:rPr>
          <w:sz w:val="12"/>
        </w:rPr>
        <w:t xml:space="preserve">¶ </w:t>
      </w:r>
      <w:r w:rsidRPr="00D66694">
        <w:t>th</w:t>
      </w:r>
      <w:r w:rsidRPr="00D66694">
        <w:rPr>
          <w:sz w:val="12"/>
        </w:rPr>
        <w:t xml:space="preserve">¶ </w:t>
      </w:r>
      <w:r w:rsidRPr="00D66694">
        <w:t>e crus</w:t>
      </w:r>
      <w:r w:rsidRPr="00D66694">
        <w:rPr>
          <w:sz w:val="12"/>
        </w:rPr>
        <w:t xml:space="preserve">¶ </w:t>
      </w:r>
      <w:r w:rsidRPr="00D66694">
        <w:t>ader'</w:t>
      </w:r>
      <w:r w:rsidRPr="00D66694">
        <w:rPr>
          <w:sz w:val="12"/>
        </w:rPr>
        <w:t xml:space="preserve">¶ </w:t>
      </w:r>
      <w:r w:rsidRPr="00D66694">
        <w:t>s</w:t>
      </w:r>
      <w:r w:rsidRPr="00D66694">
        <w:rPr>
          <w:sz w:val="12"/>
        </w:rPr>
        <w:t xml:space="preserve">¶ </w:t>
      </w:r>
      <w:r w:rsidRPr="00D66694">
        <w:t>nation” is easy and effectiv</w:t>
      </w:r>
      <w:r w:rsidRPr="00D66694">
        <w:rPr>
          <w:sz w:val="12"/>
        </w:rPr>
        <w:t xml:space="preserve">¶ </w:t>
      </w:r>
      <w:r w:rsidRPr="00D66694">
        <w:t>e.</w:t>
      </w:r>
      <w:r w:rsidRPr="00D66694">
        <w:rPr>
          <w:sz w:val="12"/>
        </w:rPr>
        <w:t xml:space="preserve">¶ </w:t>
      </w:r>
      <w:r w:rsidRPr="00D66694">
        <w:rPr>
          <w:rStyle w:val="StyleBoldUnderline"/>
        </w:rPr>
        <w:t>Terrorists can cause enormous econom</w:t>
      </w:r>
      <w:r w:rsidRPr="00D66694">
        <w:rPr>
          <w:sz w:val="12"/>
        </w:rPr>
        <w:t xml:space="preserve">¶ </w:t>
      </w:r>
      <w:r w:rsidRPr="00D66694">
        <w:rPr>
          <w:rStyle w:val="StyleBoldUnderline"/>
        </w:rPr>
        <w:t>ic</w:t>
      </w:r>
      <w:r w:rsidRPr="00D66694">
        <w:t xml:space="preserve"> </w:t>
      </w:r>
      <w:r w:rsidRPr="00D66694">
        <w:rPr>
          <w:rStyle w:val="StyleBoldUnderline"/>
        </w:rPr>
        <w:t>damage</w:t>
      </w:r>
      <w:r w:rsidRPr="00D66694">
        <w:t xml:space="preserve"> by hitting ener</w:t>
      </w:r>
      <w:r w:rsidRPr="00D66694">
        <w:rPr>
          <w:sz w:val="12"/>
        </w:rPr>
        <w:t xml:space="preserve">¶ </w:t>
      </w:r>
      <w:r w:rsidRPr="00D66694">
        <w:t>gy targets at the</w:t>
      </w:r>
      <w:r w:rsidRPr="00D66694">
        <w:rPr>
          <w:sz w:val="12"/>
        </w:rPr>
        <w:t xml:space="preserve">¶ </w:t>
      </w:r>
      <w:r w:rsidRPr="00D66694">
        <w:t>generating points, where they enjoy strong</w:t>
      </w:r>
      <w:r w:rsidRPr="00D66694">
        <w:rPr>
          <w:sz w:val="12"/>
        </w:rPr>
        <w:t xml:space="preserve">¶ </w:t>
      </w:r>
      <w:r w:rsidRPr="00D66694">
        <w:t>support on the ground. Politically m</w:t>
      </w:r>
      <w:r w:rsidRPr="00D66694">
        <w:rPr>
          <w:sz w:val="12"/>
        </w:rPr>
        <w:t xml:space="preserve">¶ </w:t>
      </w:r>
      <w:r w:rsidRPr="00D66694">
        <w:t>o</w:t>
      </w:r>
      <w:r w:rsidRPr="00D66694">
        <w:rPr>
          <w:sz w:val="12"/>
        </w:rPr>
        <w:t xml:space="preserve">¶ </w:t>
      </w:r>
      <w:r w:rsidRPr="00D66694">
        <w:t>tivated</w:t>
      </w:r>
      <w:r w:rsidRPr="00D66694">
        <w:rPr>
          <w:sz w:val="12"/>
        </w:rPr>
        <w:t xml:space="preserve">¶ </w:t>
      </w:r>
      <w:r w:rsidRPr="00D66694">
        <w:t>atta</w:t>
      </w:r>
      <w:r w:rsidRPr="00D66694">
        <w:rPr>
          <w:sz w:val="12"/>
        </w:rPr>
        <w:t xml:space="preserve">¶ </w:t>
      </w:r>
      <w:r w:rsidRPr="00D66694">
        <w:t>cks on oil pipe</w:t>
      </w:r>
      <w:r w:rsidRPr="00D66694">
        <w:rPr>
          <w:sz w:val="12"/>
        </w:rPr>
        <w:t xml:space="preserve">¶ </w:t>
      </w:r>
      <w:r w:rsidRPr="00D66694">
        <w:t>lines in Iraq hav</w:t>
      </w:r>
      <w:r w:rsidRPr="00D66694">
        <w:rPr>
          <w:sz w:val="12"/>
        </w:rPr>
        <w:t xml:space="preserve">¶ </w:t>
      </w:r>
      <w:r w:rsidRPr="00D66694">
        <w:t>e</w:t>
      </w:r>
      <w:r w:rsidRPr="00D66694">
        <w:rPr>
          <w:sz w:val="12"/>
        </w:rPr>
        <w:t xml:space="preserve">¶ </w:t>
      </w:r>
      <w:r w:rsidRPr="00D66694">
        <w:t>denied th</w:t>
      </w:r>
      <w:r w:rsidRPr="00D66694">
        <w:rPr>
          <w:sz w:val="12"/>
        </w:rPr>
        <w:t xml:space="preserve">¶ </w:t>
      </w:r>
      <w:r w:rsidRPr="00D66694">
        <w:t>e g</w:t>
      </w:r>
      <w:r w:rsidRPr="00D66694">
        <w:rPr>
          <w:sz w:val="12"/>
        </w:rPr>
        <w:t xml:space="preserve">¶ </w:t>
      </w:r>
      <w:r w:rsidRPr="00D66694">
        <w:t>l</w:t>
      </w:r>
      <w:r w:rsidRPr="00D66694">
        <w:rPr>
          <w:sz w:val="12"/>
        </w:rPr>
        <w:t xml:space="preserve">¶ </w:t>
      </w:r>
      <w:r w:rsidRPr="00D66694">
        <w:t>obal o</w:t>
      </w:r>
      <w:r w:rsidRPr="00D66694">
        <w:rPr>
          <w:sz w:val="12"/>
        </w:rPr>
        <w:t xml:space="preserve">¶ </w:t>
      </w:r>
      <w:r w:rsidRPr="00D66694">
        <w:t>il m</w:t>
      </w:r>
      <w:r w:rsidRPr="00D66694">
        <w:rPr>
          <w:sz w:val="12"/>
        </w:rPr>
        <w:t xml:space="preserve">¶ </w:t>
      </w:r>
      <w:r w:rsidRPr="00D66694">
        <w:t>a</w:t>
      </w:r>
      <w:r w:rsidRPr="00D66694">
        <w:rPr>
          <w:sz w:val="12"/>
        </w:rPr>
        <w:t xml:space="preserve">¶ </w:t>
      </w:r>
      <w:r w:rsidRPr="00D66694">
        <w:t>rket over on</w:t>
      </w:r>
      <w:r w:rsidRPr="00D66694">
        <w:rPr>
          <w:sz w:val="12"/>
        </w:rPr>
        <w:t xml:space="preserve">¶ </w:t>
      </w:r>
      <w:r w:rsidRPr="00D66694">
        <w:t>e</w:t>
      </w:r>
      <w:r w:rsidRPr="00D66694">
        <w:rPr>
          <w:sz w:val="12"/>
        </w:rPr>
        <w:t xml:space="preserve">¶ </w:t>
      </w:r>
      <w:r w:rsidRPr="00D66694">
        <w:t>m</w:t>
      </w:r>
      <w:r w:rsidRPr="00D66694">
        <w:rPr>
          <w:sz w:val="12"/>
        </w:rPr>
        <w:t xml:space="preserve">¶ </w:t>
      </w:r>
      <w:r w:rsidRPr="00D66694">
        <w:t>illion ba</w:t>
      </w:r>
      <w:r w:rsidRPr="00D66694">
        <w:rPr>
          <w:sz w:val="12"/>
        </w:rPr>
        <w:t xml:space="preserve">¶ </w:t>
      </w:r>
      <w:r w:rsidRPr="00D66694">
        <w:t>rr</w:t>
      </w:r>
      <w:r w:rsidRPr="00D66694">
        <w:rPr>
          <w:sz w:val="12"/>
        </w:rPr>
        <w:t xml:space="preserve">¶ </w:t>
      </w:r>
      <w:r w:rsidRPr="00D66694">
        <w:t>els</w:t>
      </w:r>
      <w:r w:rsidRPr="00D66694">
        <w:rPr>
          <w:sz w:val="12"/>
        </w:rPr>
        <w:t xml:space="preserve">¶ </w:t>
      </w:r>
      <w:r w:rsidRPr="00D66694">
        <w:t>per day. Had this oil been in the m</w:t>
      </w:r>
      <w:r w:rsidRPr="00D66694">
        <w:rPr>
          <w:sz w:val="12"/>
        </w:rPr>
        <w:t xml:space="preserve">¶ </w:t>
      </w:r>
      <w:r w:rsidRPr="00D66694">
        <w:t>a</w:t>
      </w:r>
      <w:r w:rsidRPr="00D66694">
        <w:rPr>
          <w:sz w:val="12"/>
        </w:rPr>
        <w:t xml:space="preserve">¶ </w:t>
      </w:r>
      <w:r w:rsidRPr="00D66694">
        <w:t>rket, th</w:t>
      </w:r>
      <w:r w:rsidRPr="00D66694">
        <w:rPr>
          <w:sz w:val="12"/>
        </w:rPr>
        <w:t xml:space="preserve">¶ </w:t>
      </w:r>
      <w:r w:rsidRPr="00D66694">
        <w:t>e price per barre</w:t>
      </w:r>
      <w:r w:rsidRPr="00D66694">
        <w:rPr>
          <w:sz w:val="12"/>
        </w:rPr>
        <w:t xml:space="preserve">¶ </w:t>
      </w:r>
      <w:r w:rsidRPr="00D66694">
        <w:t>l would have easily dropped</w:t>
      </w:r>
      <w:r w:rsidRPr="00D66694">
        <w:rPr>
          <w:sz w:val="12"/>
        </w:rPr>
        <w:t xml:space="preserve">¶ </w:t>
      </w:r>
      <w:r w:rsidRPr="00D66694">
        <w:t>by $10-$15. For the U.S., an im</w:t>
      </w:r>
      <w:r w:rsidRPr="00D66694">
        <w:rPr>
          <w:sz w:val="12"/>
        </w:rPr>
        <w:t xml:space="preserve">¶ </w:t>
      </w:r>
      <w:r w:rsidRPr="00D66694">
        <w:t>porter of m</w:t>
      </w:r>
      <w:r w:rsidRPr="00D66694">
        <w:rPr>
          <w:sz w:val="12"/>
        </w:rPr>
        <w:t xml:space="preserve">¶ </w:t>
      </w:r>
      <w:r w:rsidRPr="00D66694">
        <w:t>o</w:t>
      </w:r>
      <w:r w:rsidRPr="00D66694">
        <w:rPr>
          <w:sz w:val="12"/>
        </w:rPr>
        <w:t xml:space="preserve">¶ </w:t>
      </w:r>
      <w:r w:rsidRPr="00D66694">
        <w:t>re than 11 m</w:t>
      </w:r>
      <w:r w:rsidRPr="00D66694">
        <w:rPr>
          <w:sz w:val="12"/>
        </w:rPr>
        <w:t xml:space="preserve">¶ </w:t>
      </w:r>
      <w:r w:rsidRPr="00D66694">
        <w:t>illion barrels a d</w:t>
      </w:r>
      <w:r w:rsidRPr="00D66694">
        <w:rPr>
          <w:sz w:val="12"/>
        </w:rPr>
        <w:t xml:space="preserve">¶ </w:t>
      </w:r>
      <w:r w:rsidRPr="00D66694">
        <w:t>a</w:t>
      </w:r>
      <w:r w:rsidRPr="00D66694">
        <w:rPr>
          <w:sz w:val="12"/>
        </w:rPr>
        <w:t xml:space="preserve">¶ </w:t>
      </w:r>
      <w:r w:rsidRPr="00D66694">
        <w:t xml:space="preserve">y, </w:t>
      </w:r>
      <w:r w:rsidRPr="00D66694">
        <w:rPr>
          <w:rStyle w:val="StyleBoldUnderline"/>
        </w:rPr>
        <w:t>the</w:t>
      </w:r>
      <w:r w:rsidRPr="00D66694">
        <w:t xml:space="preserve"> </w:t>
      </w:r>
      <w:r w:rsidRPr="00D66694">
        <w:rPr>
          <w:rStyle w:val="StyleBoldUnderline"/>
        </w:rPr>
        <w:t>terrorist premium alone costs</w:t>
      </w:r>
      <w:r w:rsidRPr="00D66694">
        <w:t xml:space="preserve"> $40</w:t>
      </w:r>
      <w:r w:rsidRPr="00D66694">
        <w:rPr>
          <w:sz w:val="12"/>
        </w:rPr>
        <w:t xml:space="preserve">¶ </w:t>
      </w:r>
      <w:r w:rsidRPr="00D66694">
        <w:t>-$</w:t>
      </w:r>
      <w:r w:rsidRPr="00D66694">
        <w:rPr>
          <w:rStyle w:val="StyleBoldUnderline"/>
        </w:rPr>
        <w:t>60 billion a year</w:t>
      </w:r>
      <w:r w:rsidRPr="00D66694">
        <w:t>. S</w:t>
      </w:r>
      <w:r w:rsidRPr="00D66694">
        <w:rPr>
          <w:sz w:val="12"/>
        </w:rPr>
        <w:t xml:space="preserve">¶ </w:t>
      </w:r>
      <w:r w:rsidRPr="00D66694">
        <w:t>hou</w:t>
      </w:r>
      <w:r w:rsidRPr="00D66694">
        <w:rPr>
          <w:sz w:val="12"/>
        </w:rPr>
        <w:t xml:space="preserve">¶ </w:t>
      </w:r>
      <w:r w:rsidRPr="00D66694">
        <w:t>ld terrorists successfully</w:t>
      </w:r>
      <w:r w:rsidRPr="00D66694">
        <w:rPr>
          <w:sz w:val="12"/>
        </w:rPr>
        <w:t xml:space="preserve">¶ </w:t>
      </w:r>
      <w:r w:rsidRPr="00D66694">
        <w:t>target one o</w:t>
      </w:r>
      <w:r w:rsidRPr="00D66694">
        <w:rPr>
          <w:sz w:val="12"/>
        </w:rPr>
        <w:t xml:space="preserve">¶ </w:t>
      </w:r>
      <w:r w:rsidRPr="00D66694">
        <w:t>r</w:t>
      </w:r>
      <w:r w:rsidRPr="00D66694">
        <w:rPr>
          <w:sz w:val="12"/>
        </w:rPr>
        <w:t xml:space="preserve">¶ </w:t>
      </w:r>
      <w:r w:rsidRPr="00D66694">
        <w:t>more of</w:t>
      </w:r>
      <w:r w:rsidRPr="00D66694">
        <w:rPr>
          <w:sz w:val="12"/>
        </w:rPr>
        <w:t xml:space="preserve">¶ </w:t>
      </w:r>
      <w:r w:rsidRPr="00D66694">
        <w:t>the m</w:t>
      </w:r>
      <w:r w:rsidRPr="00D66694">
        <w:rPr>
          <w:sz w:val="12"/>
        </w:rPr>
        <w:t xml:space="preserve">¶ </w:t>
      </w:r>
      <w:r w:rsidRPr="00D66694">
        <w:t>e</w:t>
      </w:r>
      <w:r w:rsidRPr="00D66694">
        <w:rPr>
          <w:sz w:val="12"/>
        </w:rPr>
        <w:t xml:space="preserve">¶ </w:t>
      </w:r>
      <w:r w:rsidRPr="00D66694">
        <w:t>ga-f</w:t>
      </w:r>
      <w:r w:rsidRPr="00D66694">
        <w:rPr>
          <w:sz w:val="12"/>
        </w:rPr>
        <w:t xml:space="preserve">¶ </w:t>
      </w:r>
      <w:r w:rsidRPr="00D66694">
        <w:t>acilities in Saudi Arabia,</w:t>
      </w:r>
      <w:r w:rsidRPr="00D66694">
        <w:rPr>
          <w:sz w:val="12"/>
        </w:rPr>
        <w:t xml:space="preserve">¶ </w:t>
      </w:r>
      <w:r w:rsidRPr="00D66694">
        <w:t>as th</w:t>
      </w:r>
      <w:r w:rsidRPr="00D66694">
        <w:rPr>
          <w:sz w:val="12"/>
        </w:rPr>
        <w:t xml:space="preserve">¶ </w:t>
      </w:r>
      <w:r w:rsidRPr="00D66694">
        <w:t>ey have trie</w:t>
      </w:r>
      <w:r w:rsidRPr="00D66694">
        <w:rPr>
          <w:sz w:val="12"/>
        </w:rPr>
        <w:t xml:space="preserve">¶ </w:t>
      </w:r>
      <w:r w:rsidRPr="00D66694">
        <w:t>d to do seve</w:t>
      </w:r>
      <w:r w:rsidRPr="00D66694">
        <w:rPr>
          <w:sz w:val="12"/>
        </w:rPr>
        <w:t xml:space="preserve">¶ </w:t>
      </w:r>
      <w:r w:rsidRPr="00D66694">
        <w:t>ral tim</w:t>
      </w:r>
      <w:r w:rsidRPr="00D66694">
        <w:rPr>
          <w:sz w:val="12"/>
        </w:rPr>
        <w:t xml:space="preserve">¶ </w:t>
      </w:r>
      <w:r w:rsidRPr="00D66694">
        <w:t>es, oil</w:t>
      </w:r>
      <w:r w:rsidRPr="00D66694">
        <w:rPr>
          <w:sz w:val="12"/>
        </w:rPr>
        <w:t xml:space="preserve">¶ </w:t>
      </w:r>
      <w:r w:rsidRPr="00D66694">
        <w:t>prices could easily clim</w:t>
      </w:r>
      <w:r w:rsidRPr="00D66694">
        <w:rPr>
          <w:sz w:val="12"/>
        </w:rPr>
        <w:t xml:space="preserve">¶ </w:t>
      </w:r>
      <w:r w:rsidRPr="00D66694">
        <w:t>b</w:t>
      </w:r>
      <w:r w:rsidRPr="00D66694">
        <w:rPr>
          <w:sz w:val="12"/>
        </w:rPr>
        <w:t xml:space="preserve">¶ </w:t>
      </w:r>
      <w:r w:rsidRPr="00D66694">
        <w:t>to</w:t>
      </w:r>
      <w:r w:rsidRPr="00D66694">
        <w:rPr>
          <w:sz w:val="12"/>
        </w:rPr>
        <w:t xml:space="preserve">¶ </w:t>
      </w:r>
      <w:r w:rsidRPr="00D66694">
        <w:t>$150 a barrel, causing incalcula</w:t>
      </w:r>
      <w:r w:rsidRPr="00D66694">
        <w:rPr>
          <w:sz w:val="12"/>
        </w:rPr>
        <w:t xml:space="preserve">¶ </w:t>
      </w:r>
      <w:r w:rsidRPr="00D66694">
        <w:t>ble econom</w:t>
      </w:r>
      <w:r w:rsidRPr="00D66694">
        <w:rPr>
          <w:sz w:val="12"/>
        </w:rPr>
        <w:t xml:space="preserve">¶ </w:t>
      </w:r>
      <w:r w:rsidRPr="00D66694">
        <w:t>ic losses and even</w:t>
      </w:r>
      <w:r w:rsidRPr="00D66694">
        <w:rPr>
          <w:sz w:val="12"/>
        </w:rPr>
        <w:t xml:space="preserve">¶ </w:t>
      </w:r>
      <w:r w:rsidRPr="00D66694">
        <w:t>greater trans</w:t>
      </w:r>
      <w:r w:rsidRPr="00D66694">
        <w:rPr>
          <w:sz w:val="12"/>
        </w:rPr>
        <w:t xml:space="preserve">¶ </w:t>
      </w:r>
      <w:r w:rsidRPr="00D66694">
        <w:t>f</w:t>
      </w:r>
      <w:r w:rsidRPr="00D66694">
        <w:rPr>
          <w:sz w:val="12"/>
        </w:rPr>
        <w:t xml:space="preserve">¶ </w:t>
      </w:r>
      <w:r w:rsidRPr="00D66694">
        <w:t>er of wealth to</w:t>
      </w:r>
      <w:r w:rsidRPr="00D66694">
        <w:rPr>
          <w:sz w:val="12"/>
        </w:rPr>
        <w:t xml:space="preserve">¶ </w:t>
      </w:r>
      <w:r w:rsidRPr="00D66694">
        <w:t>Middle E</w:t>
      </w:r>
      <w:r w:rsidRPr="00D66694">
        <w:rPr>
          <w:sz w:val="12"/>
        </w:rPr>
        <w:t xml:space="preserve">¶ </w:t>
      </w:r>
      <w:r w:rsidRPr="00D66694">
        <w:t>a</w:t>
      </w:r>
      <w:r w:rsidRPr="00D66694">
        <w:rPr>
          <w:sz w:val="12"/>
        </w:rPr>
        <w:t xml:space="preserve">¶ </w:t>
      </w:r>
      <w:r w:rsidRPr="00D66694">
        <w:t>stern governm</w:t>
      </w:r>
      <w:r w:rsidRPr="00D66694">
        <w:rPr>
          <w:sz w:val="12"/>
        </w:rPr>
        <w:t xml:space="preserve">¶ </w:t>
      </w:r>
      <w:r w:rsidRPr="00D66694">
        <w:t>ents.</w:t>
      </w:r>
    </w:p>
    <w:p w:rsidR="0005290D" w:rsidRDefault="0005290D" w:rsidP="00025F8F"/>
    <w:p w:rsidR="00663271" w:rsidRDefault="00663271" w:rsidP="00663271">
      <w:pPr>
        <w:pStyle w:val="Heading3"/>
      </w:pPr>
      <w:r>
        <w:lastRenderedPageBreak/>
        <w:t>Asia</w:t>
      </w:r>
    </w:p>
    <w:p w:rsidR="00663271" w:rsidRPr="00663271" w:rsidRDefault="00663271" w:rsidP="00663271"/>
    <w:p w:rsidR="00025F8F" w:rsidRPr="00D66694" w:rsidRDefault="00025F8F" w:rsidP="00025F8F">
      <w:pPr>
        <w:pStyle w:val="Heading4"/>
      </w:pPr>
      <w:r>
        <w:t>US oil dependence causes US-China conflict over oil and kills India relations</w:t>
      </w:r>
    </w:p>
    <w:p w:rsidR="0005290D" w:rsidRDefault="00025F8F" w:rsidP="00025F8F">
      <w:r w:rsidRPr="00D66694">
        <w:rPr>
          <w:rStyle w:val="StyleStyleBold12pt"/>
        </w:rPr>
        <w:t>Rice, former Secretary of State, 6</w:t>
      </w:r>
    </w:p>
    <w:p w:rsidR="00025F8F" w:rsidRDefault="00025F8F" w:rsidP="00025F8F">
      <w:r w:rsidRPr="00D66694">
        <w:t>[Condoleeza, 4/5/6, “testimony before the U.S.</w:t>
      </w:r>
      <w:r w:rsidRPr="00D66694">
        <w:rPr>
          <w:sz w:val="12"/>
        </w:rPr>
        <w:t xml:space="preserve">¶ </w:t>
      </w:r>
      <w:r w:rsidRPr="00D66694">
        <w:t>Senate Foreign</w:t>
      </w:r>
      <w:r w:rsidRPr="00D66694">
        <w:rPr>
          <w:sz w:val="12"/>
        </w:rPr>
        <w:t xml:space="preserve">¶ </w:t>
      </w:r>
      <w:r w:rsidRPr="00D66694">
        <w:t>Relation</w:t>
      </w:r>
      <w:r w:rsidRPr="00D66694">
        <w:rPr>
          <w:sz w:val="12"/>
        </w:rPr>
        <w:t xml:space="preserve">¶ </w:t>
      </w:r>
      <w:r w:rsidRPr="00D66694">
        <w:t>s</w:t>
      </w:r>
      <w:r w:rsidRPr="00D66694">
        <w:rPr>
          <w:sz w:val="12"/>
        </w:rPr>
        <w:t xml:space="preserve">¶ </w:t>
      </w:r>
      <w:r w:rsidRPr="00D66694">
        <w:t>Comm</w:t>
      </w:r>
      <w:r w:rsidRPr="00D66694">
        <w:rPr>
          <w:sz w:val="12"/>
        </w:rPr>
        <w:t xml:space="preserve">¶ </w:t>
      </w:r>
      <w:r w:rsidRPr="00D66694">
        <w:t xml:space="preserve">ittee”, </w:t>
      </w:r>
      <w:hyperlink r:id="rId75" w:history="1">
        <w:r w:rsidRPr="00D66694">
          <w:rPr>
            <w:rStyle w:val="Hyperlink"/>
          </w:rPr>
          <w:t>http://www.iags.org/luft_dependence_on_middle_east_energy.pdf</w:t>
        </w:r>
      </w:hyperlink>
      <w:r w:rsidRPr="00D66694">
        <w:t>, accessed: 7.12.2013, ML]</w:t>
      </w:r>
    </w:p>
    <w:p w:rsidR="00025F8F" w:rsidRPr="00D66694" w:rsidRDefault="00025F8F" w:rsidP="00025F8F"/>
    <w:p w:rsidR="0005290D" w:rsidRDefault="00025F8F" w:rsidP="00025F8F">
      <w:pPr>
        <w:rPr>
          <w:rFonts w:eastAsia="Times New Roman"/>
          <w:sz w:val="24"/>
          <w:szCs w:val="24"/>
        </w:rPr>
      </w:pPr>
      <w:r w:rsidRPr="006A1102">
        <w:rPr>
          <w:rStyle w:val="StyleBoldUnderline"/>
        </w:rPr>
        <w:t>As nations become</w:t>
      </w:r>
      <w:r w:rsidRPr="00D66694">
        <w:rPr>
          <w:rFonts w:eastAsia="Times New Roman"/>
          <w:sz w:val="12"/>
          <w:szCs w:val="24"/>
        </w:rPr>
        <w:t xml:space="preserve">¶ </w:t>
      </w:r>
      <w:r w:rsidRPr="00D66694">
        <w:rPr>
          <w:rFonts w:eastAsia="Times New Roman"/>
          <w:sz w:val="24"/>
          <w:szCs w:val="24"/>
        </w:rPr>
        <w:t xml:space="preserve">increasingly </w:t>
      </w:r>
      <w:r w:rsidRPr="006A1102">
        <w:rPr>
          <w:rStyle w:val="StyleBoldUnderline"/>
        </w:rPr>
        <w:t>dependent on</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oil</w:t>
      </w:r>
      <w:r w:rsidRPr="00D66694">
        <w:rPr>
          <w:rFonts w:eastAsia="Times New Roman"/>
          <w:sz w:val="24"/>
          <w:szCs w:val="24"/>
        </w:rPr>
        <w:t>,</w:t>
      </w:r>
      <w:r w:rsidRPr="00D66694">
        <w:rPr>
          <w:rFonts w:eastAsia="Times New Roman"/>
          <w:sz w:val="12"/>
          <w:szCs w:val="24"/>
        </w:rPr>
        <w:t xml:space="preserve">¶ </w:t>
      </w:r>
      <w:r w:rsidRPr="006A1102">
        <w:rPr>
          <w:rStyle w:val="StyleBoldUnderline"/>
        </w:rPr>
        <w:t>it becom</w:t>
      </w:r>
      <w:r>
        <w:rPr>
          <w:rStyle w:val="StyleBoldUnderline"/>
        </w:rPr>
        <w:t>e</w:t>
      </w:r>
      <w:r w:rsidRPr="006A1102">
        <w:rPr>
          <w:rStyle w:val="StyleBoldUnderline"/>
        </w:rPr>
        <w:t>s</w:t>
      </w:r>
      <w:r w:rsidRPr="00D66694">
        <w:rPr>
          <w:rFonts w:eastAsia="Times New Roman"/>
          <w:sz w:val="24"/>
          <w:szCs w:val="24"/>
        </w:rPr>
        <w:t xml:space="preserve"> </w:t>
      </w:r>
      <w:r w:rsidRPr="006A1102">
        <w:rPr>
          <w:rStyle w:val="StyleBoldUnderline"/>
        </w:rPr>
        <w:t>stra</w:t>
      </w:r>
      <w:r w:rsidRPr="00D66694">
        <w:rPr>
          <w:rFonts w:eastAsia="Times New Roman"/>
          <w:sz w:val="12"/>
          <w:szCs w:val="24"/>
        </w:rPr>
        <w:t xml:space="preserve">¶ </w:t>
      </w:r>
      <w:r w:rsidRPr="006A1102">
        <w:rPr>
          <w:rStyle w:val="StyleBoldUnderline"/>
        </w:rPr>
        <w:t>tegically</w:t>
      </w:r>
      <w:r w:rsidRPr="00D66694">
        <w:rPr>
          <w:rFonts w:eastAsia="Times New Roman"/>
          <w:sz w:val="12"/>
          <w:szCs w:val="24"/>
        </w:rPr>
        <w:t xml:space="preserve">¶ </w:t>
      </w:r>
      <w:r w:rsidRPr="006A1102">
        <w:rPr>
          <w:rStyle w:val="StyleBoldUnderline"/>
        </w:rPr>
        <w:t>im</w:t>
      </w:r>
      <w:r w:rsidRPr="00D66694">
        <w:rPr>
          <w:rFonts w:eastAsia="Times New Roman"/>
          <w:sz w:val="12"/>
          <w:szCs w:val="24"/>
        </w:rPr>
        <w:t xml:space="preserve">¶ </w:t>
      </w:r>
      <w:r w:rsidRPr="006A1102">
        <w:rPr>
          <w:rStyle w:val="StyleBoldUnderline"/>
        </w:rPr>
        <w:t>perative</w:t>
      </w:r>
      <w:r w:rsidRPr="00D66694">
        <w:rPr>
          <w:rFonts w:eastAsia="Times New Roman"/>
          <w:sz w:val="24"/>
          <w:szCs w:val="24"/>
        </w:rPr>
        <w:t xml:space="preserve"> </w:t>
      </w:r>
      <w:r w:rsidRPr="006A1102">
        <w:rPr>
          <w:rStyle w:val="StyleBoldUnderline"/>
        </w:rPr>
        <w:t>for</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them</w:t>
      </w:r>
      <w:r w:rsidRPr="00D66694">
        <w:rPr>
          <w:rFonts w:eastAsia="Times New Roman"/>
          <w:sz w:val="12"/>
          <w:szCs w:val="24"/>
        </w:rPr>
        <w:t xml:space="preserve">¶ </w:t>
      </w:r>
      <w:r w:rsidRPr="006A1102">
        <w:rPr>
          <w:rStyle w:val="StyleBoldUnderline"/>
        </w:rPr>
        <w:t>to secure</w:t>
      </w:r>
      <w:r w:rsidRPr="00D66694">
        <w:rPr>
          <w:rFonts w:eastAsia="Times New Roman"/>
          <w:sz w:val="24"/>
          <w:szCs w:val="24"/>
        </w:rPr>
        <w:t xml:space="preserve"> their </w:t>
      </w:r>
      <w:r w:rsidRPr="006A1102">
        <w:rPr>
          <w:rStyle w:val="StyleBoldUnderline"/>
        </w:rPr>
        <w:t>access to</w:t>
      </w:r>
      <w:r w:rsidRPr="00D66694">
        <w:rPr>
          <w:rFonts w:eastAsia="Times New Roman"/>
          <w:sz w:val="12"/>
          <w:szCs w:val="24"/>
        </w:rPr>
        <w:t xml:space="preserve">¶ </w:t>
      </w:r>
      <w:r w:rsidRPr="006A1102">
        <w:rPr>
          <w:rStyle w:val="StyleBoldUnderline"/>
        </w:rPr>
        <w:t>the Middle East</w:t>
      </w:r>
      <w:r w:rsidRPr="00D66694">
        <w:rPr>
          <w:rFonts w:eastAsia="Times New Roman"/>
          <w:sz w:val="24"/>
          <w:szCs w:val="24"/>
        </w:rPr>
        <w:t xml:space="preserve">. </w:t>
      </w:r>
      <w:r w:rsidRPr="006A1102">
        <w:rPr>
          <w:rStyle w:val="StyleBoldUnderline"/>
        </w:rPr>
        <w:t>T</w:t>
      </w:r>
      <w:r w:rsidRPr="00D66694">
        <w:rPr>
          <w:rFonts w:eastAsia="Times New Roman"/>
          <w:sz w:val="12"/>
          <w:szCs w:val="24"/>
        </w:rPr>
        <w:t xml:space="preserve">¶ </w:t>
      </w:r>
      <w:r w:rsidRPr="006A1102">
        <w:rPr>
          <w:rStyle w:val="StyleBoldUnderline"/>
        </w:rPr>
        <w:t>h</w:t>
      </w:r>
      <w:r w:rsidRPr="00D66694">
        <w:rPr>
          <w:rFonts w:eastAsia="Times New Roman"/>
          <w:sz w:val="12"/>
          <w:szCs w:val="24"/>
        </w:rPr>
        <w:t xml:space="preserve">¶ </w:t>
      </w:r>
      <w:r w:rsidRPr="006A1102">
        <w:rPr>
          <w:rStyle w:val="StyleBoldUnderline"/>
        </w:rPr>
        <w:t>is</w:t>
      </w:r>
      <w:r w:rsidRPr="00D66694">
        <w:rPr>
          <w:rFonts w:eastAsia="Times New Roman"/>
          <w:sz w:val="24"/>
          <w:szCs w:val="24"/>
        </w:rPr>
        <w:t xml:space="preserve"> </w:t>
      </w:r>
      <w:r w:rsidRPr="006A1102">
        <w:rPr>
          <w:rStyle w:val="StyleBoldUnderline"/>
        </w:rPr>
        <w:t>m</w:t>
      </w:r>
      <w:r w:rsidRPr="00D66694">
        <w:rPr>
          <w:rFonts w:eastAsia="Times New Roman"/>
          <w:sz w:val="12"/>
          <w:szCs w:val="24"/>
        </w:rPr>
        <w:t xml:space="preserve">¶ </w:t>
      </w:r>
      <w:r w:rsidRPr="006A1102">
        <w:rPr>
          <w:rStyle w:val="StyleBoldUnderline"/>
        </w:rPr>
        <w:t>eans</w:t>
      </w:r>
      <w:r w:rsidRPr="00D66694">
        <w:rPr>
          <w:rFonts w:eastAsia="Times New Roman"/>
          <w:sz w:val="24"/>
          <w:szCs w:val="24"/>
        </w:rPr>
        <w:t xml:space="preserve"> </w:t>
      </w:r>
      <w:r w:rsidRPr="006A1102">
        <w:rPr>
          <w:rStyle w:val="StyleBoldUnderline"/>
        </w:rPr>
        <w:t>building</w:t>
      </w:r>
      <w:r w:rsidRPr="00D66694">
        <w:rPr>
          <w:rFonts w:eastAsia="Times New Roman"/>
          <w:sz w:val="24"/>
          <w:szCs w:val="24"/>
        </w:rPr>
        <w:t xml:space="preserve"> </w:t>
      </w:r>
      <w:r w:rsidRPr="006A1102">
        <w:rPr>
          <w:rStyle w:val="StyleBoldUnderline"/>
        </w:rPr>
        <w:t>s</w:t>
      </w:r>
      <w:r w:rsidRPr="00D66694">
        <w:rPr>
          <w:rFonts w:eastAsia="Times New Roman"/>
          <w:sz w:val="12"/>
          <w:szCs w:val="24"/>
        </w:rPr>
        <w:t xml:space="preserve">¶ </w:t>
      </w:r>
      <w:r w:rsidRPr="006A1102">
        <w:rPr>
          <w:rStyle w:val="StyleBoldUnderline"/>
        </w:rPr>
        <w:t>t</w:t>
      </w:r>
      <w:r w:rsidRPr="00D66694">
        <w:rPr>
          <w:rFonts w:eastAsia="Times New Roman"/>
          <w:sz w:val="12"/>
          <w:szCs w:val="24"/>
        </w:rPr>
        <w:t xml:space="preserve">¶ </w:t>
      </w:r>
      <w:r w:rsidRPr="006A1102">
        <w:rPr>
          <w:rStyle w:val="StyleBoldUnderline"/>
        </w:rPr>
        <w:t>ron¶</w:t>
      </w:r>
      <w:r w:rsidRPr="00D66694">
        <w:rPr>
          <w:rFonts w:eastAsia="Times New Roman"/>
          <w:sz w:val="12"/>
          <w:szCs w:val="24"/>
        </w:rPr>
        <w:t xml:space="preserve"> </w:t>
      </w:r>
      <w:r w:rsidRPr="006A1102">
        <w:rPr>
          <w:rStyle w:val="StyleBoldUnderline"/>
        </w:rPr>
        <w:t>g</w:t>
      </w:r>
      <w:r w:rsidRPr="00D66694">
        <w:rPr>
          <w:rFonts w:eastAsia="Times New Roman"/>
          <w:sz w:val="12"/>
          <w:szCs w:val="24"/>
        </w:rPr>
        <w:t xml:space="preserve">¶ </w:t>
      </w:r>
      <w:r w:rsidRPr="006A1102">
        <w:rPr>
          <w:rStyle w:val="StyleBoldUnderline"/>
        </w:rPr>
        <w:t>alliances</w:t>
      </w:r>
      <w:r w:rsidRPr="00D66694">
        <w:rPr>
          <w:rFonts w:eastAsia="Times New Roman"/>
          <w:sz w:val="24"/>
          <w:szCs w:val="24"/>
        </w:rPr>
        <w:t xml:space="preserve"> </w:t>
      </w:r>
      <w:r w:rsidRPr="006A1102">
        <w:rPr>
          <w:rStyle w:val="StyleBoldUnderline"/>
        </w:rPr>
        <w:t>with</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the region’s suppliers,</w:t>
      </w:r>
      <w:r w:rsidRPr="00D66694">
        <w:rPr>
          <w:rFonts w:eastAsia="Times New Roman"/>
          <w:sz w:val="24"/>
          <w:szCs w:val="24"/>
        </w:rPr>
        <w:t xml:space="preserve"> </w:t>
      </w:r>
      <w:r w:rsidRPr="006A1102">
        <w:rPr>
          <w:rStyle w:val="StyleBoldUnderline"/>
        </w:rPr>
        <w:t>providing th</w:t>
      </w:r>
      <w:r w:rsidRPr="00D66694">
        <w:rPr>
          <w:rFonts w:eastAsia="Times New Roman"/>
          <w:sz w:val="12"/>
          <w:szCs w:val="24"/>
        </w:rPr>
        <w:t xml:space="preserve">¶ </w:t>
      </w:r>
      <w:r w:rsidRPr="006A1102">
        <w:rPr>
          <w:rStyle w:val="StyleBoldUnderline"/>
        </w:rPr>
        <w:t>em with</w:t>
      </w:r>
      <w:r w:rsidRPr="00D66694">
        <w:rPr>
          <w:rFonts w:eastAsia="Times New Roman"/>
          <w:sz w:val="24"/>
          <w:szCs w:val="24"/>
        </w:rPr>
        <w:t xml:space="preserve"> di</w:t>
      </w:r>
      <w:r w:rsidRPr="00D66694">
        <w:rPr>
          <w:rFonts w:eastAsia="Times New Roman"/>
          <w:sz w:val="12"/>
          <w:szCs w:val="24"/>
        </w:rPr>
        <w:t xml:space="preserve">¶ </w:t>
      </w:r>
      <w:r w:rsidRPr="00D66694">
        <w:rPr>
          <w:rFonts w:eastAsia="Times New Roman"/>
          <w:sz w:val="24"/>
          <w:szCs w:val="24"/>
        </w:rPr>
        <w:t>plo</w:t>
      </w:r>
      <w:r w:rsidRPr="00D66694">
        <w:rPr>
          <w:rFonts w:eastAsia="Times New Roman"/>
          <w:sz w:val="12"/>
          <w:szCs w:val="24"/>
        </w:rPr>
        <w:t xml:space="preserve">¶ </w:t>
      </w:r>
      <w:r w:rsidRPr="00D66694">
        <w:rPr>
          <w:rFonts w:eastAsia="Times New Roman"/>
          <w:sz w:val="24"/>
          <w:szCs w:val="24"/>
        </w:rPr>
        <w:t>m</w:t>
      </w:r>
      <w:r w:rsidRPr="00D66694">
        <w:rPr>
          <w:rFonts w:eastAsia="Times New Roman"/>
          <w:sz w:val="12"/>
          <w:szCs w:val="24"/>
        </w:rPr>
        <w:t xml:space="preserve">¶ </w:t>
      </w:r>
      <w:r w:rsidRPr="00D66694">
        <w:rPr>
          <w:rFonts w:eastAsia="Times New Roman"/>
          <w:sz w:val="24"/>
          <w:szCs w:val="24"/>
        </w:rPr>
        <w:t xml:space="preserve">atic </w:t>
      </w:r>
      <w:r w:rsidRPr="006A1102">
        <w:rPr>
          <w:rStyle w:val="StyleBoldUnderline"/>
        </w:rPr>
        <w:t>support</w:t>
      </w:r>
      <w:r w:rsidRPr="00D66694">
        <w:rPr>
          <w:rFonts w:eastAsia="Times New Roman"/>
          <w:sz w:val="24"/>
          <w:szCs w:val="24"/>
        </w:rPr>
        <w:t xml:space="preserve"> and m</w:t>
      </w:r>
      <w:r w:rsidRPr="00D66694">
        <w:rPr>
          <w:rFonts w:eastAsia="Times New Roman"/>
          <w:sz w:val="12"/>
          <w:szCs w:val="24"/>
        </w:rPr>
        <w:t xml:space="preserve">¶ </w:t>
      </w:r>
      <w:r w:rsidRPr="00D66694">
        <w:rPr>
          <w:rFonts w:eastAsia="Times New Roman"/>
          <w:sz w:val="24"/>
          <w:szCs w:val="24"/>
        </w:rPr>
        <w:t>ilitary aid and of</w:t>
      </w:r>
      <w:r w:rsidRPr="00D66694">
        <w:rPr>
          <w:rFonts w:eastAsia="Times New Roman"/>
          <w:sz w:val="12"/>
          <w:szCs w:val="24"/>
        </w:rPr>
        <w:t xml:space="preserve">¶ </w:t>
      </w:r>
      <w:r w:rsidRPr="00D66694">
        <w:rPr>
          <w:rFonts w:eastAsia="Times New Roman"/>
          <w:sz w:val="24"/>
          <w:szCs w:val="24"/>
        </w:rPr>
        <w:t xml:space="preserve">ten </w:t>
      </w:r>
      <w:r w:rsidRPr="00D66694">
        <w:rPr>
          <w:rFonts w:eastAsia="Times New Roman"/>
          <w:sz w:val="12"/>
          <w:szCs w:val="24"/>
        </w:rPr>
        <w:t xml:space="preserve">¶ </w:t>
      </w:r>
      <w:r w:rsidRPr="00D66694">
        <w:rPr>
          <w:rFonts w:eastAsia="Times New Roman"/>
          <w:sz w:val="24"/>
          <w:szCs w:val="24"/>
        </w:rPr>
        <w:t>turning a blind eye to their hum</w:t>
      </w:r>
      <w:r w:rsidRPr="00D66694">
        <w:rPr>
          <w:rFonts w:eastAsia="Times New Roman"/>
          <w:sz w:val="12"/>
          <w:szCs w:val="24"/>
        </w:rPr>
        <w:t xml:space="preserve">¶ </w:t>
      </w:r>
      <w:r w:rsidRPr="00D66694">
        <w:rPr>
          <w:rFonts w:eastAsia="Times New Roman"/>
          <w:sz w:val="24"/>
          <w:szCs w:val="24"/>
        </w:rPr>
        <w:t xml:space="preserve">an rights </w:t>
      </w:r>
      <w:r w:rsidRPr="00D66694">
        <w:rPr>
          <w:rFonts w:eastAsia="Times New Roman"/>
          <w:sz w:val="12"/>
          <w:szCs w:val="24"/>
        </w:rPr>
        <w:t xml:space="preserve">¶ </w:t>
      </w:r>
      <w:r w:rsidRPr="00D66694">
        <w:rPr>
          <w:rFonts w:eastAsia="Times New Roman"/>
          <w:sz w:val="24"/>
          <w:szCs w:val="24"/>
        </w:rPr>
        <w:t>transgressions. Since the fam</w:t>
      </w:r>
      <w:r w:rsidRPr="00D66694">
        <w:rPr>
          <w:rFonts w:eastAsia="Times New Roman"/>
          <w:sz w:val="12"/>
          <w:szCs w:val="24"/>
        </w:rPr>
        <w:t xml:space="preserve">¶ </w:t>
      </w:r>
      <w:r w:rsidRPr="00D66694">
        <w:rPr>
          <w:rFonts w:eastAsia="Times New Roman"/>
          <w:sz w:val="24"/>
          <w:szCs w:val="24"/>
        </w:rPr>
        <w:t>o</w:t>
      </w:r>
      <w:r w:rsidRPr="00D66694">
        <w:rPr>
          <w:rFonts w:eastAsia="Times New Roman"/>
          <w:sz w:val="12"/>
          <w:szCs w:val="24"/>
        </w:rPr>
        <w:t xml:space="preserve">¶ </w:t>
      </w:r>
      <w:r w:rsidRPr="00D66694">
        <w:rPr>
          <w:rFonts w:eastAsia="Times New Roman"/>
          <w:sz w:val="24"/>
          <w:szCs w:val="24"/>
        </w:rPr>
        <w:t>us 1945 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 xml:space="preserve">ting </w:t>
      </w:r>
      <w:r w:rsidRPr="00D66694">
        <w:rPr>
          <w:rFonts w:eastAsia="Times New Roman"/>
          <w:sz w:val="12"/>
          <w:szCs w:val="24"/>
        </w:rPr>
        <w:t xml:space="preserve">¶ </w:t>
      </w:r>
      <w:r w:rsidRPr="00D66694">
        <w:rPr>
          <w:rFonts w:eastAsia="Times New Roman"/>
          <w:sz w:val="24"/>
          <w:szCs w:val="24"/>
        </w:rPr>
        <w:t>between U.S. President Franklin D. Roosev</w:t>
      </w:r>
      <w:r w:rsidRPr="00D66694">
        <w:rPr>
          <w:rFonts w:eastAsia="Times New Roman"/>
          <w:sz w:val="12"/>
          <w:szCs w:val="24"/>
        </w:rPr>
        <w:t xml:space="preserve">¶ </w:t>
      </w:r>
      <w:r w:rsidRPr="00D66694">
        <w:rPr>
          <w:rFonts w:eastAsia="Times New Roman"/>
          <w:sz w:val="24"/>
          <w:szCs w:val="24"/>
        </w:rPr>
        <w:t>elt and the Saudi K</w:t>
      </w:r>
      <w:r w:rsidRPr="00D66694">
        <w:rPr>
          <w:rFonts w:eastAsia="Times New Roman"/>
          <w:sz w:val="12"/>
          <w:szCs w:val="24"/>
        </w:rPr>
        <w:t xml:space="preserve">¶ </w:t>
      </w:r>
      <w:r w:rsidRPr="00D66694">
        <w:rPr>
          <w:rFonts w:eastAsia="Times New Roman"/>
          <w:sz w:val="24"/>
          <w:szCs w:val="24"/>
        </w:rPr>
        <w:t>i</w:t>
      </w:r>
      <w:r w:rsidRPr="00D66694">
        <w:rPr>
          <w:rFonts w:eastAsia="Times New Roman"/>
          <w:sz w:val="12"/>
          <w:szCs w:val="24"/>
        </w:rPr>
        <w:t xml:space="preserve">¶ </w:t>
      </w:r>
      <w:r w:rsidRPr="00D66694">
        <w:rPr>
          <w:rFonts w:eastAsia="Times New Roman"/>
          <w:sz w:val="24"/>
          <w:szCs w:val="24"/>
        </w:rPr>
        <w:t xml:space="preserve">ng Abdul Aziz ibn Saud </w:t>
      </w:r>
      <w:r w:rsidRPr="00D66694">
        <w:rPr>
          <w:rFonts w:eastAsia="Times New Roman"/>
          <w:sz w:val="12"/>
          <w:szCs w:val="24"/>
        </w:rPr>
        <w:t xml:space="preserve">¶ </w:t>
      </w:r>
      <w:r w:rsidRPr="00D66694">
        <w:rPr>
          <w:rFonts w:eastAsia="Times New Roman"/>
          <w:sz w:val="24"/>
          <w:szCs w:val="24"/>
        </w:rPr>
        <w:t xml:space="preserve">aboard the USS </w:t>
      </w:r>
      <w:r w:rsidRPr="00D66694">
        <w:rPr>
          <w:rFonts w:eastAsia="Times New Roman"/>
          <w:sz w:val="12"/>
          <w:szCs w:val="24"/>
        </w:rPr>
        <w:t xml:space="preserve">¶ </w:t>
      </w:r>
      <w:r w:rsidRPr="00D66694">
        <w:rPr>
          <w:rFonts w:eastAsia="Times New Roman"/>
          <w:sz w:val="24"/>
          <w:szCs w:val="24"/>
        </w:rPr>
        <w:t>Quincy</w:t>
      </w:r>
      <w:r w:rsidRPr="00D66694">
        <w:rPr>
          <w:rFonts w:eastAsia="Times New Roman"/>
          <w:sz w:val="12"/>
          <w:szCs w:val="24"/>
        </w:rPr>
        <w:t xml:space="preserve">¶ </w:t>
      </w:r>
      <w:r w:rsidRPr="00D66694">
        <w:rPr>
          <w:rFonts w:eastAsia="Times New Roman"/>
          <w:sz w:val="24"/>
          <w:szCs w:val="24"/>
        </w:rPr>
        <w:t>in Egypt'</w:t>
      </w:r>
      <w:r w:rsidRPr="00D66694">
        <w:rPr>
          <w:rFonts w:eastAsia="Times New Roman"/>
          <w:sz w:val="12"/>
          <w:szCs w:val="24"/>
        </w:rPr>
        <w:t xml:space="preserve">¶ </w:t>
      </w:r>
      <w:r w:rsidRPr="00D66694">
        <w:rPr>
          <w:rFonts w:eastAsia="Times New Roman"/>
          <w:sz w:val="24"/>
          <w:szCs w:val="24"/>
        </w:rPr>
        <w:t>s</w:t>
      </w:r>
      <w:r w:rsidRPr="00D66694">
        <w:rPr>
          <w:rFonts w:eastAsia="Times New Roman"/>
          <w:sz w:val="12"/>
          <w:szCs w:val="24"/>
        </w:rPr>
        <w:t xml:space="preserve">¶ </w:t>
      </w:r>
      <w:r w:rsidRPr="00D66694">
        <w:rPr>
          <w:rFonts w:eastAsia="Times New Roman"/>
          <w:sz w:val="24"/>
          <w:szCs w:val="24"/>
        </w:rPr>
        <w:t xml:space="preserve">Great Bitter Lake, it </w:t>
      </w:r>
      <w:r w:rsidRPr="00D66694">
        <w:rPr>
          <w:rFonts w:eastAsia="Times New Roman"/>
          <w:sz w:val="12"/>
          <w:szCs w:val="24"/>
        </w:rPr>
        <w:t xml:space="preserve">¶ </w:t>
      </w:r>
      <w:r w:rsidRPr="00D66694">
        <w:rPr>
          <w:rFonts w:eastAsia="Times New Roman"/>
          <w:sz w:val="24"/>
          <w:szCs w:val="24"/>
        </w:rPr>
        <w:t xml:space="preserve">was the U.S. that served as the </w:t>
      </w:r>
      <w:r w:rsidRPr="00D66694">
        <w:rPr>
          <w:rFonts w:eastAsia="Times New Roman"/>
          <w:sz w:val="12"/>
          <w:szCs w:val="24"/>
        </w:rPr>
        <w:t xml:space="preserve">¶ </w:t>
      </w:r>
      <w:r w:rsidRPr="00D66694">
        <w:rPr>
          <w:rFonts w:eastAsia="Times New Roman"/>
          <w:sz w:val="24"/>
          <w:szCs w:val="24"/>
        </w:rPr>
        <w:t>guaranto</w:t>
      </w:r>
      <w:r w:rsidRPr="00D66694">
        <w:rPr>
          <w:rFonts w:eastAsia="Times New Roman"/>
          <w:sz w:val="12"/>
          <w:szCs w:val="24"/>
        </w:rPr>
        <w:t xml:space="preserve">¶ </w:t>
      </w:r>
      <w:r w:rsidRPr="00D66694">
        <w:rPr>
          <w:rFonts w:eastAsia="Times New Roman"/>
          <w:sz w:val="24"/>
          <w:szCs w:val="24"/>
        </w:rPr>
        <w:t>r</w:t>
      </w:r>
      <w:r w:rsidRPr="00D66694">
        <w:rPr>
          <w:rFonts w:eastAsia="Times New Roman"/>
          <w:sz w:val="12"/>
          <w:szCs w:val="24"/>
        </w:rPr>
        <w:t xml:space="preserve">¶ </w:t>
      </w:r>
      <w:r w:rsidRPr="00D66694">
        <w:rPr>
          <w:rFonts w:eastAsia="Times New Roman"/>
          <w:sz w:val="24"/>
          <w:szCs w:val="24"/>
        </w:rPr>
        <w:t>of</w:t>
      </w:r>
      <w:r w:rsidRPr="00D66694">
        <w:rPr>
          <w:rFonts w:eastAsia="Times New Roman"/>
          <w:sz w:val="12"/>
          <w:szCs w:val="24"/>
        </w:rPr>
        <w:t xml:space="preserve">¶ </w:t>
      </w:r>
      <w:r w:rsidRPr="00D66694">
        <w:rPr>
          <w:rFonts w:eastAsia="Times New Roman"/>
          <w:sz w:val="24"/>
          <w:szCs w:val="24"/>
        </w:rPr>
        <w:t>security and</w:t>
      </w:r>
      <w:r w:rsidRPr="00D66694">
        <w:rPr>
          <w:rFonts w:eastAsia="Times New Roman"/>
          <w:sz w:val="12"/>
          <w:szCs w:val="24"/>
        </w:rPr>
        <w:t xml:space="preserve">¶ </w:t>
      </w:r>
      <w:r w:rsidRPr="00D66694">
        <w:rPr>
          <w:rFonts w:eastAsia="Times New Roman"/>
          <w:sz w:val="24"/>
          <w:szCs w:val="24"/>
        </w:rPr>
        <w:t>stability in the Persian G</w:t>
      </w:r>
      <w:r w:rsidRPr="00D66694">
        <w:rPr>
          <w:rFonts w:eastAsia="Times New Roman"/>
          <w:sz w:val="12"/>
          <w:szCs w:val="24"/>
        </w:rPr>
        <w:t xml:space="preserve">¶ </w:t>
      </w:r>
      <w:r w:rsidRPr="00D66694">
        <w:rPr>
          <w:rFonts w:eastAsia="Times New Roman"/>
          <w:sz w:val="24"/>
          <w:szCs w:val="24"/>
        </w:rPr>
        <w:t>u</w:t>
      </w:r>
      <w:r w:rsidRPr="00D66694">
        <w:rPr>
          <w:rFonts w:eastAsia="Times New Roman"/>
          <w:sz w:val="12"/>
          <w:szCs w:val="24"/>
        </w:rPr>
        <w:t xml:space="preserve">¶ </w:t>
      </w:r>
      <w:r w:rsidRPr="00D66694">
        <w:rPr>
          <w:rFonts w:eastAsia="Times New Roman"/>
          <w:sz w:val="24"/>
          <w:szCs w:val="24"/>
        </w:rPr>
        <w:t>lf</w:t>
      </w:r>
      <w:r w:rsidRPr="00D66694">
        <w:rPr>
          <w:rFonts w:eastAsia="Times New Roman"/>
          <w:sz w:val="12"/>
          <w:szCs w:val="24"/>
        </w:rPr>
        <w:t xml:space="preserve">¶ </w:t>
      </w:r>
      <w:r w:rsidRPr="00D66694">
        <w:rPr>
          <w:rFonts w:eastAsia="Times New Roman"/>
          <w:sz w:val="24"/>
          <w:szCs w:val="24"/>
        </w:rPr>
        <w:t>. In f</w:t>
      </w:r>
      <w:r w:rsidRPr="00D66694">
        <w:rPr>
          <w:rFonts w:eastAsia="Times New Roman"/>
          <w:sz w:val="12"/>
          <w:szCs w:val="24"/>
        </w:rPr>
        <w:t xml:space="preserve">¶ </w:t>
      </w:r>
      <w:r w:rsidRPr="00D66694">
        <w:rPr>
          <w:rFonts w:eastAsia="Times New Roman"/>
          <w:sz w:val="24"/>
          <w:szCs w:val="24"/>
        </w:rPr>
        <w:t>act, the use of</w:t>
      </w:r>
      <w:r w:rsidRPr="00D66694">
        <w:rPr>
          <w:rFonts w:eastAsia="Times New Roman"/>
          <w:sz w:val="12"/>
          <w:szCs w:val="24"/>
        </w:rPr>
        <w:t xml:space="preserve">¶ </w:t>
      </w:r>
      <w:r w:rsidRPr="00D66694">
        <w:rPr>
          <w:rFonts w:eastAsia="Times New Roman"/>
          <w:sz w:val="24"/>
          <w:szCs w:val="24"/>
        </w:rPr>
        <w:t>m</w:t>
      </w:r>
      <w:r w:rsidRPr="00D66694">
        <w:rPr>
          <w:rFonts w:eastAsia="Times New Roman"/>
          <w:sz w:val="12"/>
          <w:szCs w:val="24"/>
        </w:rPr>
        <w:t xml:space="preserve">¶ </w:t>
      </w:r>
      <w:r w:rsidRPr="00D66694">
        <w:rPr>
          <w:rFonts w:eastAsia="Times New Roman"/>
          <w:sz w:val="24"/>
          <w:szCs w:val="24"/>
        </w:rPr>
        <w:t xml:space="preserve">ilitary power to </w:t>
      </w:r>
      <w:r w:rsidRPr="00D66694">
        <w:rPr>
          <w:rFonts w:eastAsia="Times New Roman"/>
          <w:sz w:val="12"/>
          <w:szCs w:val="24"/>
        </w:rPr>
        <w:t xml:space="preserve">¶ </w:t>
      </w:r>
      <w:r w:rsidRPr="00D66694">
        <w:rPr>
          <w:rFonts w:eastAsia="Times New Roman"/>
          <w:sz w:val="24"/>
          <w:szCs w:val="24"/>
        </w:rPr>
        <w:t>ensure free f</w:t>
      </w:r>
      <w:r w:rsidRPr="00D66694">
        <w:rPr>
          <w:rFonts w:eastAsia="Times New Roman"/>
          <w:sz w:val="12"/>
          <w:szCs w:val="24"/>
        </w:rPr>
        <w:t xml:space="preserve">¶ </w:t>
      </w:r>
      <w:r w:rsidRPr="00D66694">
        <w:rPr>
          <w:rFonts w:eastAsia="Times New Roman"/>
          <w:sz w:val="24"/>
          <w:szCs w:val="24"/>
        </w:rPr>
        <w:t>l</w:t>
      </w:r>
      <w:r w:rsidRPr="00D66694">
        <w:rPr>
          <w:rFonts w:eastAsia="Times New Roman"/>
          <w:sz w:val="12"/>
          <w:szCs w:val="24"/>
        </w:rPr>
        <w:t xml:space="preserve">¶ </w:t>
      </w:r>
      <w:r w:rsidRPr="00D66694">
        <w:rPr>
          <w:rFonts w:eastAsia="Times New Roman"/>
          <w:sz w:val="24"/>
          <w:szCs w:val="24"/>
        </w:rPr>
        <w:t>ow of oil from</w:t>
      </w:r>
      <w:r w:rsidRPr="00D66694">
        <w:rPr>
          <w:rFonts w:eastAsia="Times New Roman"/>
          <w:sz w:val="12"/>
          <w:szCs w:val="24"/>
        </w:rPr>
        <w:t xml:space="preserve">¶ </w:t>
      </w:r>
      <w:r w:rsidRPr="00D66694">
        <w:rPr>
          <w:rFonts w:eastAsia="Times New Roman"/>
          <w:sz w:val="24"/>
          <w:szCs w:val="24"/>
        </w:rPr>
        <w:t>the Persian Gulf</w:t>
      </w:r>
      <w:r w:rsidRPr="00D66694">
        <w:rPr>
          <w:rFonts w:eastAsia="Times New Roman"/>
          <w:sz w:val="12"/>
          <w:szCs w:val="24"/>
        </w:rPr>
        <w:t xml:space="preserve">¶ </w:t>
      </w:r>
      <w:r w:rsidRPr="00D66694">
        <w:rPr>
          <w:rFonts w:eastAsia="Times New Roman"/>
          <w:sz w:val="24"/>
          <w:szCs w:val="24"/>
        </w:rPr>
        <w:t xml:space="preserve">has been a tenet of U.S. national security </w:t>
      </w:r>
      <w:r w:rsidRPr="00D66694">
        <w:rPr>
          <w:rFonts w:eastAsia="Times New Roman"/>
          <w:sz w:val="12"/>
          <w:szCs w:val="24"/>
        </w:rPr>
        <w:t xml:space="preserve">¶ </w:t>
      </w:r>
      <w:r w:rsidRPr="00D66694">
        <w:rPr>
          <w:rFonts w:eastAsia="Times New Roman"/>
          <w:sz w:val="24"/>
          <w:szCs w:val="24"/>
        </w:rPr>
        <w:t xml:space="preserve">strategy. According to the Carter Doctrine, </w:t>
      </w:r>
      <w:r w:rsidRPr="00D66694">
        <w:rPr>
          <w:rFonts w:eastAsia="Times New Roman"/>
          <w:sz w:val="12"/>
          <w:szCs w:val="24"/>
        </w:rPr>
        <w:t xml:space="preserve">¶ </w:t>
      </w:r>
      <w:r w:rsidRPr="00D66694">
        <w:rPr>
          <w:rFonts w:eastAsia="Times New Roman"/>
          <w:sz w:val="24"/>
          <w:szCs w:val="24"/>
        </w:rPr>
        <w:t>put forth by President Jimm</w:t>
      </w:r>
      <w:r w:rsidRPr="00D66694">
        <w:rPr>
          <w:rFonts w:eastAsia="Times New Roman"/>
          <w:sz w:val="12"/>
          <w:szCs w:val="24"/>
        </w:rPr>
        <w:t xml:space="preserve">¶ </w:t>
      </w:r>
      <w:r w:rsidRPr="00D66694">
        <w:rPr>
          <w:rFonts w:eastAsia="Times New Roman"/>
          <w:sz w:val="24"/>
          <w:szCs w:val="24"/>
        </w:rPr>
        <w:t xml:space="preserve">y Carter in 1980, </w:t>
      </w:r>
      <w:r w:rsidRPr="00D66694">
        <w:rPr>
          <w:rFonts w:eastAsia="Times New Roman"/>
          <w:sz w:val="12"/>
          <w:szCs w:val="24"/>
        </w:rPr>
        <w:t xml:space="preserve">¶ </w:t>
      </w:r>
      <w:r w:rsidRPr="006A1102">
        <w:rPr>
          <w:rStyle w:val="StyleBoldUnderline"/>
        </w:rPr>
        <w:t>any effort by a hostile</w:t>
      </w:r>
      <w:r w:rsidRPr="00D66694">
        <w:rPr>
          <w:rFonts w:eastAsia="Times New Roman"/>
          <w:sz w:val="24"/>
          <w:szCs w:val="24"/>
        </w:rPr>
        <w:t xml:space="preserve"> </w:t>
      </w:r>
      <w:r w:rsidRPr="006A1102">
        <w:rPr>
          <w:rStyle w:val="StyleBoldUnderline"/>
        </w:rPr>
        <w:t>power to block the flow</w:t>
      </w:r>
      <w:r w:rsidRPr="00D66694">
        <w:rPr>
          <w:rFonts w:eastAsia="Times New Roman"/>
          <w:sz w:val="12"/>
          <w:szCs w:val="24"/>
        </w:rPr>
        <w:t xml:space="preserve">¶ </w:t>
      </w:r>
      <w:r w:rsidRPr="006A1102">
        <w:rPr>
          <w:rStyle w:val="StyleBoldUnderline"/>
        </w:rPr>
        <w:t>of</w:t>
      </w:r>
      <w:r w:rsidRPr="00D66694">
        <w:rPr>
          <w:rFonts w:eastAsia="Times New Roman"/>
          <w:sz w:val="12"/>
          <w:szCs w:val="24"/>
        </w:rPr>
        <w:t xml:space="preserve">¶ </w:t>
      </w:r>
      <w:r w:rsidRPr="006A1102">
        <w:rPr>
          <w:rStyle w:val="StyleBoldUnderline"/>
        </w:rPr>
        <w:t>oil f</w:t>
      </w:r>
      <w:r w:rsidRPr="00D66694">
        <w:rPr>
          <w:rFonts w:eastAsia="Times New Roman"/>
          <w:sz w:val="12"/>
          <w:szCs w:val="24"/>
        </w:rPr>
        <w:t xml:space="preserve">¶ </w:t>
      </w:r>
      <w:r w:rsidRPr="006A1102">
        <w:rPr>
          <w:rStyle w:val="StyleBoldUnderline"/>
        </w:rPr>
        <w:t>r</w:t>
      </w:r>
      <w:r w:rsidRPr="00D66694">
        <w:rPr>
          <w:rFonts w:eastAsia="Times New Roman"/>
          <w:sz w:val="12"/>
          <w:szCs w:val="24"/>
        </w:rPr>
        <w:t xml:space="preserve">¶ </w:t>
      </w:r>
      <w:r w:rsidRPr="006A1102">
        <w:rPr>
          <w:rStyle w:val="StyleBoldUnderline"/>
        </w:rPr>
        <w:t>om</w:t>
      </w:r>
      <w:r w:rsidRPr="00D66694">
        <w:rPr>
          <w:rFonts w:eastAsia="Times New Roman"/>
          <w:sz w:val="12"/>
          <w:szCs w:val="24"/>
        </w:rPr>
        <w:t xml:space="preserve">¶ </w:t>
      </w:r>
      <w:r w:rsidRPr="006A1102">
        <w:rPr>
          <w:rStyle w:val="StyleBoldUnderline"/>
        </w:rPr>
        <w:t>the Persian Gu</w:t>
      </w:r>
      <w:r w:rsidRPr="00D66694">
        <w:rPr>
          <w:rFonts w:eastAsia="Times New Roman"/>
          <w:sz w:val="12"/>
          <w:szCs w:val="24"/>
        </w:rPr>
        <w:t xml:space="preserve">¶ </w:t>
      </w:r>
      <w:r w:rsidRPr="006A1102">
        <w:rPr>
          <w:rStyle w:val="StyleBoldUnderline"/>
        </w:rPr>
        <w:t>lf</w:t>
      </w:r>
      <w:r w:rsidRPr="00D66694">
        <w:rPr>
          <w:rFonts w:eastAsia="Times New Roman"/>
          <w:sz w:val="12"/>
          <w:szCs w:val="24"/>
        </w:rPr>
        <w:t xml:space="preserve">¶ </w:t>
      </w:r>
      <w:r w:rsidRPr="006A1102">
        <w:rPr>
          <w:rStyle w:val="StyleBoldUnderline"/>
        </w:rPr>
        <w:t>to the U.S.</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will be</w:t>
      </w:r>
      <w:r w:rsidRPr="00D66694">
        <w:rPr>
          <w:rFonts w:eastAsia="Times New Roman"/>
          <w:sz w:val="24"/>
          <w:szCs w:val="24"/>
        </w:rPr>
        <w:t xml:space="preserve"> </w:t>
      </w:r>
      <w:r w:rsidRPr="006A1102">
        <w:rPr>
          <w:rStyle w:val="StyleBoldUnderline"/>
        </w:rPr>
        <w:t>vi</w:t>
      </w:r>
      <w:r w:rsidRPr="00D66694">
        <w:rPr>
          <w:rFonts w:eastAsia="Times New Roman"/>
          <w:sz w:val="12"/>
          <w:szCs w:val="24"/>
        </w:rPr>
        <w:t xml:space="preserve">¶ </w:t>
      </w:r>
      <w:r w:rsidRPr="006A1102">
        <w:rPr>
          <w:rStyle w:val="StyleBoldUnderline"/>
        </w:rPr>
        <w:t>ewed</w:t>
      </w:r>
      <w:r w:rsidRPr="00D66694">
        <w:rPr>
          <w:rFonts w:eastAsia="Times New Roman"/>
          <w:sz w:val="24"/>
          <w:szCs w:val="24"/>
        </w:rPr>
        <w:t xml:space="preserve"> </w:t>
      </w:r>
      <w:r w:rsidRPr="006A1102">
        <w:rPr>
          <w:rStyle w:val="StyleBoldUnderline"/>
        </w:rPr>
        <w:t>as an</w:t>
      </w:r>
      <w:r w:rsidRPr="00D66694">
        <w:rPr>
          <w:rFonts w:eastAsia="Times New Roman"/>
          <w:sz w:val="24"/>
          <w:szCs w:val="24"/>
        </w:rPr>
        <w:t xml:space="preserve"> </w:t>
      </w:r>
      <w:r w:rsidRPr="006A1102">
        <w:rPr>
          <w:rStyle w:val="StyleBoldUnderline"/>
        </w:rPr>
        <w:t>a</w:t>
      </w:r>
      <w:r w:rsidRPr="00D66694">
        <w:rPr>
          <w:rFonts w:eastAsia="Times New Roman"/>
          <w:sz w:val="12"/>
          <w:szCs w:val="24"/>
        </w:rPr>
        <w:t xml:space="preserve">¶ </w:t>
      </w:r>
      <w:r w:rsidRPr="006A1102">
        <w:rPr>
          <w:rStyle w:val="StyleBoldUnderline"/>
        </w:rPr>
        <w:t>tta</w:t>
      </w:r>
      <w:r w:rsidRPr="00D66694">
        <w:rPr>
          <w:rFonts w:eastAsia="Times New Roman"/>
          <w:sz w:val="12"/>
          <w:szCs w:val="24"/>
        </w:rPr>
        <w:t xml:space="preserve">¶ </w:t>
      </w:r>
      <w:r w:rsidRPr="006A1102">
        <w:rPr>
          <w:rStyle w:val="StyleBoldUnderline"/>
        </w:rPr>
        <w:t>ck on Am</w:t>
      </w:r>
      <w:r w:rsidRPr="00D66694">
        <w:rPr>
          <w:rFonts w:eastAsia="Times New Roman"/>
          <w:sz w:val="12"/>
          <w:szCs w:val="24"/>
        </w:rPr>
        <w:t xml:space="preserve">¶ </w:t>
      </w:r>
      <w:r w:rsidRPr="006A1102">
        <w:rPr>
          <w:rStyle w:val="StyleBoldUnderline"/>
        </w:rPr>
        <w:t>erica’s</w:t>
      </w:r>
      <w:r w:rsidRPr="00D66694">
        <w:rPr>
          <w:rFonts w:eastAsia="Times New Roman"/>
          <w:sz w:val="24"/>
          <w:szCs w:val="24"/>
        </w:rPr>
        <w:t xml:space="preserve"> </w:t>
      </w:r>
      <w:r w:rsidRPr="006A1102">
        <w:rPr>
          <w:rStyle w:val="StyleBoldUnderline"/>
        </w:rPr>
        <w:t>vita</w:t>
      </w:r>
      <w:r w:rsidRPr="00D66694">
        <w:rPr>
          <w:rFonts w:eastAsia="Times New Roman"/>
          <w:sz w:val="12"/>
          <w:szCs w:val="24"/>
        </w:rPr>
        <w:t xml:space="preserve">¶ </w:t>
      </w:r>
      <w:r w:rsidRPr="006A1102">
        <w:rPr>
          <w:rStyle w:val="StyleBoldUnderline"/>
        </w:rPr>
        <w:t>l interests</w:t>
      </w:r>
      <w:r w:rsidRPr="00D66694">
        <w:rPr>
          <w:rFonts w:eastAsia="Times New Roman"/>
          <w:sz w:val="24"/>
          <w:szCs w:val="24"/>
        </w:rPr>
        <w:t xml:space="preserve"> and will b</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repe</w:t>
      </w:r>
      <w:r w:rsidRPr="00D66694">
        <w:rPr>
          <w:rFonts w:eastAsia="Times New Roman"/>
          <w:sz w:val="12"/>
          <w:szCs w:val="24"/>
        </w:rPr>
        <w:t xml:space="preserve">¶ </w:t>
      </w:r>
      <w:r w:rsidRPr="00D66694">
        <w:rPr>
          <w:rFonts w:eastAsia="Times New Roman"/>
          <w:sz w:val="24"/>
          <w:szCs w:val="24"/>
        </w:rPr>
        <w:t>lle</w:t>
      </w:r>
      <w:r w:rsidRPr="00D66694">
        <w:rPr>
          <w:rFonts w:eastAsia="Times New Roman"/>
          <w:sz w:val="12"/>
          <w:szCs w:val="24"/>
        </w:rPr>
        <w:t xml:space="preserve">¶ </w:t>
      </w:r>
      <w:r w:rsidRPr="00D66694">
        <w:rPr>
          <w:rFonts w:eastAsia="Times New Roman"/>
          <w:sz w:val="24"/>
          <w:szCs w:val="24"/>
        </w:rPr>
        <w:t>d</w:t>
      </w:r>
      <w:r w:rsidRPr="00D66694">
        <w:rPr>
          <w:rFonts w:eastAsia="Times New Roman"/>
          <w:sz w:val="12"/>
          <w:szCs w:val="24"/>
        </w:rPr>
        <w:t xml:space="preserve">¶ </w:t>
      </w:r>
      <w:r w:rsidRPr="00D66694">
        <w:rPr>
          <w:rFonts w:eastAsia="Times New Roman"/>
          <w:sz w:val="24"/>
          <w:szCs w:val="24"/>
        </w:rPr>
        <w:t>by any 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 xml:space="preserve">ans </w:t>
      </w:r>
      <w:r w:rsidRPr="00D66694">
        <w:rPr>
          <w:rFonts w:eastAsia="Times New Roman"/>
          <w:sz w:val="12"/>
          <w:szCs w:val="24"/>
        </w:rPr>
        <w:t xml:space="preserve">¶ </w:t>
      </w:r>
      <w:r w:rsidRPr="00D66694">
        <w:rPr>
          <w:rFonts w:eastAsia="Times New Roman"/>
          <w:sz w:val="24"/>
          <w:szCs w:val="24"/>
        </w:rPr>
        <w:t>necessary including m</w:t>
      </w:r>
      <w:r w:rsidRPr="00D66694">
        <w:rPr>
          <w:rFonts w:eastAsia="Times New Roman"/>
          <w:sz w:val="12"/>
          <w:szCs w:val="24"/>
        </w:rPr>
        <w:t xml:space="preserve">¶ </w:t>
      </w:r>
      <w:r w:rsidRPr="00D66694">
        <w:rPr>
          <w:rFonts w:eastAsia="Times New Roman"/>
          <w:sz w:val="24"/>
          <w:szCs w:val="24"/>
        </w:rPr>
        <w:t>ilitary for</w:t>
      </w:r>
      <w:r w:rsidRPr="00D66694">
        <w:rPr>
          <w:rFonts w:eastAsia="Times New Roman"/>
          <w:sz w:val="12"/>
          <w:szCs w:val="24"/>
        </w:rPr>
        <w:t xml:space="preserve">¶ </w:t>
      </w:r>
      <w:r w:rsidRPr="00D66694">
        <w:rPr>
          <w:rFonts w:eastAsia="Times New Roman"/>
          <w:sz w:val="24"/>
          <w:szCs w:val="24"/>
        </w:rPr>
        <w:t>ce. S</w:t>
      </w:r>
      <w:r w:rsidRPr="00D66694">
        <w:rPr>
          <w:rFonts w:eastAsia="Times New Roman"/>
          <w:sz w:val="12"/>
          <w:szCs w:val="24"/>
        </w:rPr>
        <w:t xml:space="preserve">¶ </w:t>
      </w:r>
      <w:r w:rsidRPr="00D66694">
        <w:rPr>
          <w:rFonts w:eastAsia="Times New Roman"/>
          <w:sz w:val="24"/>
          <w:szCs w:val="24"/>
        </w:rPr>
        <w:t>i</w:t>
      </w:r>
      <w:r w:rsidRPr="00D66694">
        <w:rPr>
          <w:rFonts w:eastAsia="Times New Roman"/>
          <w:sz w:val="12"/>
          <w:szCs w:val="24"/>
        </w:rPr>
        <w:t xml:space="preserve">¶ </w:t>
      </w:r>
      <w:r w:rsidRPr="00D66694">
        <w:rPr>
          <w:rFonts w:eastAsia="Times New Roman"/>
          <w:sz w:val="24"/>
          <w:szCs w:val="24"/>
        </w:rPr>
        <w:t>nce th</w:t>
      </w:r>
      <w:r w:rsidRPr="00D66694">
        <w:rPr>
          <w:rFonts w:eastAsia="Times New Roman"/>
          <w:sz w:val="12"/>
          <w:szCs w:val="24"/>
        </w:rPr>
        <w:t xml:space="preserve">¶ </w:t>
      </w:r>
      <w:r w:rsidRPr="00D66694">
        <w:rPr>
          <w:rFonts w:eastAsia="Times New Roman"/>
          <w:sz w:val="24"/>
          <w:szCs w:val="24"/>
        </w:rPr>
        <w:t>en, th</w:t>
      </w:r>
      <w:r w:rsidRPr="00D66694">
        <w:rPr>
          <w:rFonts w:eastAsia="Times New Roman"/>
          <w:sz w:val="12"/>
          <w:szCs w:val="24"/>
        </w:rPr>
        <w:t xml:space="preserve">¶ </w:t>
      </w:r>
      <w:r w:rsidRPr="00D66694">
        <w:rPr>
          <w:rFonts w:eastAsia="Times New Roman"/>
          <w:sz w:val="24"/>
          <w:szCs w:val="24"/>
        </w:rPr>
        <w:t>e U.S. has exercis</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d the Carter do</w:t>
      </w:r>
      <w:r w:rsidRPr="00D66694">
        <w:rPr>
          <w:rFonts w:eastAsia="Times New Roman"/>
          <w:sz w:val="12"/>
          <w:szCs w:val="24"/>
        </w:rPr>
        <w:t xml:space="preserve">¶ </w:t>
      </w:r>
      <w:r w:rsidRPr="00D66694">
        <w:rPr>
          <w:rFonts w:eastAsia="Times New Roman"/>
          <w:sz w:val="24"/>
          <w:szCs w:val="24"/>
        </w:rPr>
        <w:t xml:space="preserve">ctrine </w:t>
      </w:r>
      <w:r w:rsidRPr="00D66694">
        <w:rPr>
          <w:rFonts w:eastAsia="Times New Roman"/>
          <w:sz w:val="12"/>
          <w:szCs w:val="24"/>
        </w:rPr>
        <w:t xml:space="preserve">¶ </w:t>
      </w:r>
      <w:r w:rsidRPr="00D66694">
        <w:rPr>
          <w:rFonts w:eastAsia="Times New Roman"/>
          <w:sz w:val="24"/>
          <w:szCs w:val="24"/>
        </w:rPr>
        <w:t>severa</w:t>
      </w:r>
      <w:r w:rsidRPr="00D66694">
        <w:rPr>
          <w:rFonts w:eastAsia="Times New Roman"/>
          <w:sz w:val="12"/>
          <w:szCs w:val="24"/>
        </w:rPr>
        <w:t xml:space="preserve">¶ </w:t>
      </w:r>
      <w:r w:rsidRPr="00D66694">
        <w:rPr>
          <w:rFonts w:eastAsia="Times New Roman"/>
          <w:sz w:val="24"/>
          <w:szCs w:val="24"/>
        </w:rPr>
        <w:t>l tim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s. W</w:t>
      </w:r>
      <w:r w:rsidRPr="00D66694">
        <w:rPr>
          <w:rFonts w:eastAsia="Times New Roman"/>
          <w:sz w:val="12"/>
          <w:szCs w:val="24"/>
        </w:rPr>
        <w:t xml:space="preserve">¶ </w:t>
      </w:r>
      <w:r w:rsidRPr="00D66694">
        <w:rPr>
          <w:rFonts w:eastAsia="Times New Roman"/>
          <w:sz w:val="24"/>
          <w:szCs w:val="24"/>
        </w:rPr>
        <w:t>h</w:t>
      </w:r>
      <w:r w:rsidRPr="00D66694">
        <w:rPr>
          <w:rFonts w:eastAsia="Times New Roman"/>
          <w:sz w:val="12"/>
          <w:szCs w:val="24"/>
        </w:rPr>
        <w:t xml:space="preserve">¶ </w:t>
      </w:r>
      <w:r w:rsidRPr="00D66694">
        <w:rPr>
          <w:rFonts w:eastAsia="Times New Roman"/>
          <w:sz w:val="24"/>
          <w:szCs w:val="24"/>
        </w:rPr>
        <w:t>en, during the Iran</w:t>
      </w:r>
      <w:r w:rsidRPr="00D66694">
        <w:rPr>
          <w:rFonts w:eastAsia="Times New Roman"/>
          <w:sz w:val="12"/>
          <w:szCs w:val="24"/>
        </w:rPr>
        <w:t xml:space="preserve">¶ </w:t>
      </w:r>
      <w:r w:rsidRPr="00D66694">
        <w:rPr>
          <w:rFonts w:eastAsia="Times New Roman"/>
          <w:sz w:val="24"/>
          <w:szCs w:val="24"/>
        </w:rPr>
        <w:t>-</w:t>
      </w:r>
      <w:r w:rsidRPr="00D66694">
        <w:rPr>
          <w:rFonts w:eastAsia="Times New Roman"/>
          <w:sz w:val="12"/>
          <w:szCs w:val="24"/>
        </w:rPr>
        <w:t xml:space="preserve">¶ </w:t>
      </w:r>
      <w:r w:rsidRPr="00D66694">
        <w:rPr>
          <w:rFonts w:eastAsia="Times New Roman"/>
          <w:sz w:val="24"/>
          <w:szCs w:val="24"/>
        </w:rPr>
        <w:t>Iraq W</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r, Ir</w:t>
      </w:r>
      <w:r w:rsidRPr="00D66694">
        <w:rPr>
          <w:rFonts w:eastAsia="Times New Roman"/>
          <w:sz w:val="12"/>
          <w:szCs w:val="24"/>
        </w:rPr>
        <w:t xml:space="preserve">¶ </w:t>
      </w:r>
      <w:r w:rsidRPr="00D66694">
        <w:rPr>
          <w:rFonts w:eastAsia="Times New Roman"/>
          <w:sz w:val="24"/>
          <w:szCs w:val="24"/>
        </w:rPr>
        <w:t>anian f</w:t>
      </w:r>
      <w:r w:rsidRPr="00D66694">
        <w:rPr>
          <w:rFonts w:eastAsia="Times New Roman"/>
          <w:sz w:val="12"/>
          <w:szCs w:val="24"/>
        </w:rPr>
        <w:t xml:space="preserve">¶ </w:t>
      </w:r>
      <w:r w:rsidRPr="00D66694">
        <w:rPr>
          <w:rFonts w:eastAsia="Times New Roman"/>
          <w:sz w:val="24"/>
          <w:szCs w:val="24"/>
        </w:rPr>
        <w:t>o</w:t>
      </w:r>
      <w:r w:rsidRPr="00D66694">
        <w:rPr>
          <w:rFonts w:eastAsia="Times New Roman"/>
          <w:sz w:val="12"/>
          <w:szCs w:val="24"/>
        </w:rPr>
        <w:t xml:space="preserve">¶ </w:t>
      </w:r>
      <w:r w:rsidRPr="00D66694">
        <w:rPr>
          <w:rFonts w:eastAsia="Times New Roman"/>
          <w:sz w:val="24"/>
          <w:szCs w:val="24"/>
        </w:rPr>
        <w:t>rces atta</w:t>
      </w:r>
      <w:r w:rsidRPr="00D66694">
        <w:rPr>
          <w:rFonts w:eastAsia="Times New Roman"/>
          <w:sz w:val="12"/>
          <w:szCs w:val="24"/>
        </w:rPr>
        <w:t xml:space="preserve">¶ </w:t>
      </w:r>
      <w:r w:rsidRPr="00D66694">
        <w:rPr>
          <w:rFonts w:eastAsia="Times New Roman"/>
          <w:sz w:val="24"/>
          <w:szCs w:val="24"/>
        </w:rPr>
        <w:t>cked Kuwaiti tanker</w:t>
      </w:r>
      <w:r w:rsidRPr="00D66694">
        <w:rPr>
          <w:rFonts w:eastAsia="Times New Roman"/>
          <w:sz w:val="12"/>
          <w:szCs w:val="24"/>
        </w:rPr>
        <w:t xml:space="preserve">¶ </w:t>
      </w:r>
      <w:r w:rsidRPr="00D66694">
        <w:rPr>
          <w:rFonts w:eastAsia="Times New Roman"/>
          <w:sz w:val="24"/>
          <w:szCs w:val="24"/>
        </w:rPr>
        <w:t>s</w:t>
      </w:r>
      <w:r w:rsidRPr="00D66694">
        <w:rPr>
          <w:rFonts w:eastAsia="Times New Roman"/>
          <w:sz w:val="12"/>
          <w:szCs w:val="24"/>
        </w:rPr>
        <w:t xml:space="preserve">¶ </w:t>
      </w:r>
      <w:r w:rsidRPr="00D66694">
        <w:rPr>
          <w:rFonts w:eastAsia="Times New Roman"/>
          <w:sz w:val="24"/>
          <w:szCs w:val="24"/>
        </w:rPr>
        <w:t xml:space="preserve">, </w:t>
      </w:r>
      <w:r w:rsidRPr="00D66694">
        <w:rPr>
          <w:rFonts w:eastAsia="Times New Roman"/>
          <w:sz w:val="12"/>
          <w:szCs w:val="24"/>
        </w:rPr>
        <w:t xml:space="preserve">¶ </w:t>
      </w:r>
      <w:r w:rsidRPr="00D66694">
        <w:rPr>
          <w:rFonts w:eastAsia="Times New Roman"/>
          <w:sz w:val="24"/>
          <w:szCs w:val="24"/>
        </w:rPr>
        <w:t>Presiden</w:t>
      </w:r>
      <w:r w:rsidRPr="00D66694">
        <w:rPr>
          <w:rFonts w:eastAsia="Times New Roman"/>
          <w:sz w:val="12"/>
          <w:szCs w:val="24"/>
        </w:rPr>
        <w:t xml:space="preserve">¶ </w:t>
      </w:r>
      <w:r w:rsidRPr="00D66694">
        <w:rPr>
          <w:rFonts w:eastAsia="Times New Roman"/>
          <w:sz w:val="24"/>
          <w:szCs w:val="24"/>
        </w:rPr>
        <w:t>t Ronald Reagan authorized</w:t>
      </w:r>
      <w:r w:rsidRPr="00D66694">
        <w:rPr>
          <w:rFonts w:eastAsia="Times New Roman"/>
          <w:sz w:val="12"/>
          <w:szCs w:val="24"/>
        </w:rPr>
        <w:t xml:space="preserve">¶ </w:t>
      </w:r>
      <w:r w:rsidRPr="00D66694">
        <w:rPr>
          <w:rFonts w:eastAsia="Times New Roman"/>
          <w:sz w:val="24"/>
          <w:szCs w:val="24"/>
        </w:rPr>
        <w:t>“refla</w:t>
      </w:r>
      <w:r w:rsidRPr="00D66694">
        <w:rPr>
          <w:rFonts w:eastAsia="Times New Roman"/>
          <w:sz w:val="12"/>
          <w:szCs w:val="24"/>
        </w:rPr>
        <w:t xml:space="preserve">¶ </w:t>
      </w:r>
      <w:r w:rsidRPr="00D66694">
        <w:rPr>
          <w:rFonts w:eastAsia="Times New Roman"/>
          <w:sz w:val="24"/>
          <w:szCs w:val="24"/>
        </w:rPr>
        <w:t>gging” and provided them</w:t>
      </w:r>
      <w:r w:rsidRPr="00D66694">
        <w:rPr>
          <w:rFonts w:eastAsia="Times New Roman"/>
          <w:sz w:val="12"/>
          <w:szCs w:val="24"/>
        </w:rPr>
        <w:t xml:space="preserve">¶ </w:t>
      </w:r>
      <w:r w:rsidRPr="00D66694">
        <w:rPr>
          <w:rFonts w:eastAsia="Times New Roman"/>
          <w:sz w:val="24"/>
          <w:szCs w:val="24"/>
        </w:rPr>
        <w:t xml:space="preserve">with U.S. Navy </w:t>
      </w:r>
      <w:r w:rsidRPr="00D66694">
        <w:rPr>
          <w:rFonts w:eastAsia="Times New Roman"/>
          <w:sz w:val="12"/>
          <w:szCs w:val="24"/>
        </w:rPr>
        <w:t xml:space="preserve">¶ </w:t>
      </w:r>
      <w:r w:rsidRPr="00D66694">
        <w:rPr>
          <w:rFonts w:eastAsia="Times New Roman"/>
          <w:sz w:val="24"/>
          <w:szCs w:val="24"/>
        </w:rPr>
        <w:t>protection. Then, following Iraq’s invasion of</w:t>
      </w:r>
      <w:r w:rsidRPr="00D66694">
        <w:rPr>
          <w:rFonts w:eastAsia="Times New Roman"/>
          <w:sz w:val="12"/>
          <w:szCs w:val="24"/>
        </w:rPr>
        <w:t xml:space="preserve">¶ </w:t>
      </w:r>
      <w:r w:rsidRPr="00D66694">
        <w:rPr>
          <w:rFonts w:eastAsia="Times New Roman"/>
          <w:sz w:val="24"/>
          <w:szCs w:val="24"/>
        </w:rPr>
        <w:t>Kuwait in 1990 President H.W</w:t>
      </w:r>
      <w:r w:rsidRPr="00D66694">
        <w:rPr>
          <w:rFonts w:eastAsia="Times New Roman"/>
          <w:sz w:val="12"/>
          <w:szCs w:val="24"/>
        </w:rPr>
        <w:t xml:space="preserve">¶ </w:t>
      </w:r>
      <w:r w:rsidRPr="00D66694">
        <w:rPr>
          <w:rFonts w:eastAsia="Times New Roman"/>
          <w:sz w:val="24"/>
          <w:szCs w:val="24"/>
        </w:rPr>
        <w:t>.</w:t>
      </w:r>
      <w:r w:rsidRPr="00D66694">
        <w:rPr>
          <w:rFonts w:eastAsia="Times New Roman"/>
          <w:sz w:val="12"/>
          <w:szCs w:val="24"/>
        </w:rPr>
        <w:t xml:space="preserve">¶ </w:t>
      </w:r>
      <w:r w:rsidRPr="006A1102">
        <w:rPr>
          <w:rStyle w:val="StyleBoldUnderline"/>
        </w:rPr>
        <w:t>Bus</w:t>
      </w:r>
      <w:r w:rsidRPr="00D66694">
        <w:rPr>
          <w:rFonts w:eastAsia="Times New Roman"/>
          <w:sz w:val="12"/>
          <w:szCs w:val="24"/>
        </w:rPr>
        <w:t xml:space="preserve">¶ </w:t>
      </w:r>
      <w:r w:rsidRPr="006A1102">
        <w:rPr>
          <w:rStyle w:val="StyleBoldUnderline"/>
        </w:rPr>
        <w:t>h</w:t>
      </w:r>
      <w:r w:rsidRPr="00D66694">
        <w:rPr>
          <w:rFonts w:eastAsia="Times New Roman"/>
          <w:sz w:val="12"/>
          <w:szCs w:val="24"/>
        </w:rPr>
        <w:t xml:space="preserve">¶ </w:t>
      </w:r>
      <w:r w:rsidRPr="006A1102">
        <w:rPr>
          <w:rStyle w:val="StyleBoldUnderline"/>
        </w:rPr>
        <w:t>authorized</w:t>
      </w:r>
      <w:r w:rsidRPr="00D66694">
        <w:rPr>
          <w:rFonts w:eastAsia="Times New Roman"/>
          <w:sz w:val="24"/>
          <w:szCs w:val="24"/>
        </w:rPr>
        <w:t xml:space="preserve"> </w:t>
      </w:r>
      <w:r w:rsidRPr="006A1102">
        <w:rPr>
          <w:rStyle w:val="StyleBoldUnderline"/>
        </w:rPr>
        <w:t>military</w:t>
      </w:r>
      <w:r w:rsidRPr="00D66694">
        <w:rPr>
          <w:rFonts w:eastAsia="Times New Roman"/>
          <w:sz w:val="24"/>
          <w:szCs w:val="24"/>
        </w:rPr>
        <w:t xml:space="preserve"> </w:t>
      </w:r>
      <w:r w:rsidRPr="006A1102">
        <w:rPr>
          <w:rStyle w:val="StyleBoldUnderline"/>
        </w:rPr>
        <w:t>ac</w:t>
      </w:r>
      <w:r w:rsidRPr="00D66694">
        <w:rPr>
          <w:rFonts w:eastAsia="Times New Roman"/>
          <w:sz w:val="12"/>
          <w:szCs w:val="24"/>
        </w:rPr>
        <w:t xml:space="preserve">¶ </w:t>
      </w:r>
      <w:r w:rsidRPr="006A1102">
        <w:rPr>
          <w:rStyle w:val="StyleBoldUnderline"/>
        </w:rPr>
        <w:t>tion</w:t>
      </w:r>
      <w:r w:rsidRPr="00D66694">
        <w:rPr>
          <w:rFonts w:eastAsia="Times New Roman"/>
          <w:sz w:val="24"/>
          <w:szCs w:val="24"/>
        </w:rPr>
        <w:t xml:space="preserve"> </w:t>
      </w:r>
      <w:r w:rsidRPr="006A1102">
        <w:rPr>
          <w:rStyle w:val="StyleBoldUnderline"/>
        </w:rPr>
        <w:t>aim</w:t>
      </w:r>
      <w:r w:rsidRPr="00D66694">
        <w:rPr>
          <w:rFonts w:eastAsia="Times New Roman"/>
          <w:sz w:val="12"/>
          <w:szCs w:val="24"/>
        </w:rPr>
        <w:t xml:space="preserve">¶ </w:t>
      </w:r>
      <w:r w:rsidRPr="006A1102">
        <w:rPr>
          <w:rStyle w:val="StyleBoldUnderline"/>
        </w:rPr>
        <w:t>e</w:t>
      </w:r>
      <w:r w:rsidRPr="00D66694">
        <w:rPr>
          <w:rFonts w:eastAsia="Times New Roman"/>
          <w:sz w:val="12"/>
          <w:szCs w:val="24"/>
        </w:rPr>
        <w:t xml:space="preserve">¶ </w:t>
      </w:r>
      <w:r w:rsidRPr="006A1102">
        <w:rPr>
          <w:rStyle w:val="StyleBoldUnderline"/>
        </w:rPr>
        <w:t>d</w:t>
      </w:r>
      <w:r w:rsidRPr="00D66694">
        <w:rPr>
          <w:rFonts w:eastAsia="Times New Roman"/>
          <w:sz w:val="24"/>
          <w:szCs w:val="24"/>
        </w:rPr>
        <w:t xml:space="preserve"> </w:t>
      </w:r>
      <w:r w:rsidRPr="006A1102">
        <w:rPr>
          <w:rStyle w:val="StyleBoldUnderline"/>
        </w:rPr>
        <w:t>to</w:t>
      </w:r>
      <w:r w:rsidRPr="00D66694">
        <w:rPr>
          <w:rFonts w:eastAsia="Times New Roman"/>
          <w:sz w:val="24"/>
          <w:szCs w:val="24"/>
        </w:rPr>
        <w:t xml:space="preserve"> </w:t>
      </w:r>
      <w:r w:rsidRPr="006A1102">
        <w:rPr>
          <w:rStyle w:val="StyleBoldUnderline"/>
        </w:rPr>
        <w:t>def</w:t>
      </w:r>
      <w:r w:rsidRPr="00D66694">
        <w:rPr>
          <w:rFonts w:eastAsia="Times New Roman"/>
          <w:sz w:val="12"/>
          <w:szCs w:val="24"/>
        </w:rPr>
        <w:t xml:space="preserve">¶ </w:t>
      </w:r>
      <w:r w:rsidRPr="006A1102">
        <w:rPr>
          <w:rStyle w:val="StyleBoldUnderline"/>
        </w:rPr>
        <w:t>e</w:t>
      </w:r>
      <w:r w:rsidRPr="00D66694">
        <w:rPr>
          <w:rFonts w:eastAsia="Times New Roman"/>
          <w:sz w:val="12"/>
          <w:szCs w:val="24"/>
        </w:rPr>
        <w:t xml:space="preserve">¶ </w:t>
      </w:r>
      <w:r w:rsidRPr="006A1102">
        <w:rPr>
          <w:rStyle w:val="StyleBoldUnderline"/>
        </w:rPr>
        <w:t>nd</w:t>
      </w:r>
      <w:r w:rsidRPr="00D66694">
        <w:rPr>
          <w:rFonts w:eastAsia="Times New Roman"/>
          <w:sz w:val="24"/>
          <w:szCs w:val="24"/>
        </w:rPr>
        <w:t xml:space="preserve"> </w:t>
      </w:r>
      <w:r w:rsidRPr="006A1102">
        <w:rPr>
          <w:rStyle w:val="StyleBoldUnderline"/>
        </w:rPr>
        <w:t>Saudi</w:t>
      </w:r>
      <w:r w:rsidRPr="00D66694">
        <w:rPr>
          <w:rFonts w:eastAsia="Times New Roman"/>
          <w:sz w:val="12"/>
          <w:szCs w:val="24"/>
        </w:rPr>
        <w:t xml:space="preserve">¶ </w:t>
      </w:r>
      <w:r w:rsidRPr="006A1102">
        <w:rPr>
          <w:rStyle w:val="StyleBoldUnderline"/>
        </w:rPr>
        <w:t>Arabia</w:t>
      </w:r>
      <w:r w:rsidRPr="00D66694">
        <w:rPr>
          <w:rFonts w:eastAsia="Times New Roman"/>
          <w:sz w:val="12"/>
          <w:szCs w:val="24"/>
        </w:rPr>
        <w:t xml:space="preserve">¶ </w:t>
      </w:r>
      <w:r w:rsidRPr="006A1102">
        <w:rPr>
          <w:rStyle w:val="StyleBoldUnderline"/>
        </w:rPr>
        <w:t>’s</w:t>
      </w:r>
      <w:r w:rsidRPr="00D66694">
        <w:rPr>
          <w:rFonts w:eastAsia="Times New Roman"/>
          <w:sz w:val="24"/>
          <w:szCs w:val="24"/>
        </w:rPr>
        <w:t xml:space="preserve"> </w:t>
      </w:r>
      <w:r w:rsidRPr="006A1102">
        <w:rPr>
          <w:rStyle w:val="StyleBoldUnderline"/>
        </w:rPr>
        <w:t>oil</w:t>
      </w:r>
      <w:r w:rsidRPr="00D66694">
        <w:rPr>
          <w:rFonts w:eastAsia="Times New Roman"/>
          <w:sz w:val="24"/>
          <w:szCs w:val="24"/>
        </w:rPr>
        <w:t xml:space="preserve"> </w:t>
      </w:r>
      <w:r w:rsidRPr="006A1102">
        <w:rPr>
          <w:rStyle w:val="StyleBoldUnderline"/>
        </w:rPr>
        <w:t>f</w:t>
      </w:r>
      <w:r w:rsidRPr="00D66694">
        <w:rPr>
          <w:rFonts w:eastAsia="Times New Roman"/>
          <w:sz w:val="12"/>
          <w:szCs w:val="24"/>
        </w:rPr>
        <w:t xml:space="preserve">¶ </w:t>
      </w:r>
      <w:r w:rsidRPr="006A1102">
        <w:rPr>
          <w:rStyle w:val="StyleBoldUnderline"/>
        </w:rPr>
        <w:t>i</w:t>
      </w:r>
      <w:r w:rsidRPr="006A1102">
        <w:t>¶</w:t>
      </w:r>
      <w:r w:rsidRPr="00D66694">
        <w:rPr>
          <w:rFonts w:eastAsia="Times New Roman"/>
          <w:sz w:val="12"/>
          <w:szCs w:val="24"/>
        </w:rPr>
        <w:t xml:space="preserve"> </w:t>
      </w:r>
      <w:r w:rsidRPr="006A1102">
        <w:rPr>
          <w:rStyle w:val="StyleBoldUnderline"/>
        </w:rPr>
        <w:t>elds</w:t>
      </w:r>
      <w:r w:rsidRPr="00D66694">
        <w:rPr>
          <w:rFonts w:eastAsia="Times New Roman"/>
          <w:sz w:val="24"/>
          <w:szCs w:val="24"/>
        </w:rPr>
        <w:t xml:space="preserve"> and r</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store Kuwa</w:t>
      </w:r>
      <w:r w:rsidRPr="00D66694">
        <w:rPr>
          <w:rFonts w:eastAsia="Times New Roman"/>
          <w:sz w:val="12"/>
          <w:szCs w:val="24"/>
        </w:rPr>
        <w:t xml:space="preserve">¶ </w:t>
      </w:r>
      <w:r w:rsidRPr="00D66694">
        <w:rPr>
          <w:rFonts w:eastAsia="Times New Roman"/>
          <w:sz w:val="24"/>
          <w:szCs w:val="24"/>
        </w:rPr>
        <w:t xml:space="preserve">it’s </w:t>
      </w:r>
      <w:r w:rsidRPr="00D66694">
        <w:rPr>
          <w:rFonts w:eastAsia="Times New Roman"/>
          <w:sz w:val="12"/>
          <w:szCs w:val="24"/>
        </w:rPr>
        <w:t xml:space="preserve">¶ </w:t>
      </w:r>
      <w:r w:rsidRPr="00D66694">
        <w:rPr>
          <w:rFonts w:eastAsia="Times New Roman"/>
          <w:sz w:val="24"/>
          <w:szCs w:val="24"/>
        </w:rPr>
        <w:t>sovereignty. In the decade between the Gu</w:t>
      </w:r>
      <w:r w:rsidRPr="00D66694">
        <w:rPr>
          <w:rFonts w:eastAsia="Times New Roman"/>
          <w:sz w:val="12"/>
          <w:szCs w:val="24"/>
        </w:rPr>
        <w:t xml:space="preserve">¶ </w:t>
      </w:r>
      <w:r w:rsidRPr="00D66694">
        <w:rPr>
          <w:rFonts w:eastAsia="Times New Roman"/>
          <w:sz w:val="24"/>
          <w:szCs w:val="24"/>
        </w:rPr>
        <w:t>lf W</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r and the 2003 Operation Iraqi F</w:t>
      </w:r>
      <w:r w:rsidRPr="00D66694">
        <w:rPr>
          <w:rFonts w:eastAsia="Times New Roman"/>
          <w:sz w:val="12"/>
          <w:szCs w:val="24"/>
        </w:rPr>
        <w:t xml:space="preserve">¶ </w:t>
      </w:r>
      <w:r w:rsidRPr="00D66694">
        <w:rPr>
          <w:rFonts w:eastAsia="Times New Roman"/>
          <w:sz w:val="24"/>
          <w:szCs w:val="24"/>
        </w:rPr>
        <w:t>r</w:t>
      </w:r>
      <w:r w:rsidRPr="00D66694">
        <w:rPr>
          <w:rFonts w:eastAsia="Times New Roman"/>
          <w:sz w:val="12"/>
          <w:szCs w:val="24"/>
        </w:rPr>
        <w:t xml:space="preserve">¶ </w:t>
      </w:r>
      <w:r w:rsidRPr="00D66694">
        <w:rPr>
          <w:rFonts w:eastAsia="Times New Roman"/>
          <w:sz w:val="24"/>
          <w:szCs w:val="24"/>
        </w:rPr>
        <w:t xml:space="preserve">eedom, </w:t>
      </w:r>
      <w:r w:rsidRPr="00D66694">
        <w:rPr>
          <w:rFonts w:eastAsia="Times New Roman"/>
          <w:sz w:val="12"/>
          <w:szCs w:val="24"/>
        </w:rPr>
        <w:t xml:space="preserve">¶ </w:t>
      </w:r>
      <w:r w:rsidRPr="00D66694">
        <w:rPr>
          <w:rFonts w:eastAsia="Times New Roman"/>
          <w:sz w:val="24"/>
          <w:szCs w:val="24"/>
        </w:rPr>
        <w:t>the U.S. strengthened its m</w:t>
      </w:r>
      <w:r w:rsidRPr="00D66694">
        <w:rPr>
          <w:rFonts w:eastAsia="Times New Roman"/>
          <w:sz w:val="12"/>
          <w:szCs w:val="24"/>
        </w:rPr>
        <w:t xml:space="preserve">¶ </w:t>
      </w:r>
      <w:r w:rsidRPr="00D66694">
        <w:rPr>
          <w:rFonts w:eastAsia="Times New Roman"/>
          <w:sz w:val="24"/>
          <w:szCs w:val="24"/>
        </w:rPr>
        <w:t>ilitary pres</w:t>
      </w:r>
      <w:r w:rsidRPr="00D66694">
        <w:rPr>
          <w:rFonts w:eastAsia="Times New Roman"/>
          <w:sz w:val="12"/>
          <w:szCs w:val="24"/>
        </w:rPr>
        <w:t xml:space="preserve">¶ </w:t>
      </w:r>
      <w:r w:rsidRPr="00D66694">
        <w:rPr>
          <w:rFonts w:eastAsia="Times New Roman"/>
          <w:sz w:val="24"/>
          <w:szCs w:val="24"/>
        </w:rPr>
        <w:t xml:space="preserve">ence in </w:t>
      </w:r>
      <w:r w:rsidRPr="00D66694">
        <w:rPr>
          <w:rFonts w:eastAsia="Times New Roman"/>
          <w:sz w:val="12"/>
          <w:szCs w:val="24"/>
        </w:rPr>
        <w:t xml:space="preserve">¶ </w:t>
      </w:r>
      <w:r w:rsidRPr="00D66694">
        <w:rPr>
          <w:rFonts w:eastAsia="Times New Roman"/>
          <w:sz w:val="24"/>
          <w:szCs w:val="24"/>
        </w:rPr>
        <w:t xml:space="preserve">the region, building bases in Qatar, Bahrain, </w:t>
      </w:r>
      <w:r w:rsidRPr="00D66694">
        <w:rPr>
          <w:rFonts w:eastAsia="Times New Roman"/>
          <w:sz w:val="12"/>
          <w:szCs w:val="24"/>
        </w:rPr>
        <w:t xml:space="preserve">¶ </w:t>
      </w:r>
      <w:r w:rsidRPr="00D66694">
        <w:rPr>
          <w:rFonts w:eastAsia="Times New Roman"/>
          <w:sz w:val="24"/>
          <w:szCs w:val="24"/>
        </w:rPr>
        <w:t xml:space="preserve">and Kuwait. At a cost of $50-$60 billion per </w:t>
      </w:r>
      <w:r w:rsidRPr="00D66694">
        <w:rPr>
          <w:rFonts w:eastAsia="Times New Roman"/>
          <w:sz w:val="12"/>
          <w:szCs w:val="24"/>
        </w:rPr>
        <w:t xml:space="preserve">¶ </w:t>
      </w:r>
      <w:r w:rsidRPr="00D66694">
        <w:rPr>
          <w:rFonts w:eastAsia="Times New Roman"/>
          <w:sz w:val="24"/>
          <w:szCs w:val="24"/>
        </w:rPr>
        <w:t xml:space="preserve">year it patrolled the </w:t>
      </w:r>
      <w:r w:rsidRPr="00D66694">
        <w:rPr>
          <w:rFonts w:eastAsia="Times New Roman"/>
          <w:sz w:val="12"/>
          <w:szCs w:val="24"/>
        </w:rPr>
        <w:t xml:space="preserve">¶ </w:t>
      </w:r>
      <w:r w:rsidRPr="00D66694">
        <w:rPr>
          <w:rFonts w:eastAsia="Times New Roman"/>
          <w:sz w:val="24"/>
          <w:szCs w:val="24"/>
        </w:rPr>
        <w:t xml:space="preserve">waters of the Gulf, </w:t>
      </w:r>
      <w:r w:rsidRPr="00D66694">
        <w:rPr>
          <w:rFonts w:eastAsia="Times New Roman"/>
          <w:sz w:val="12"/>
          <w:szCs w:val="24"/>
        </w:rPr>
        <w:t xml:space="preserve">¶ </w:t>
      </w:r>
      <w:r w:rsidRPr="00D66694">
        <w:rPr>
          <w:rFonts w:eastAsia="Times New Roman"/>
          <w:sz w:val="24"/>
          <w:szCs w:val="24"/>
        </w:rPr>
        <w:t>im</w:t>
      </w:r>
      <w:r w:rsidRPr="00D66694">
        <w:rPr>
          <w:rFonts w:eastAsia="Times New Roman"/>
          <w:sz w:val="12"/>
          <w:szCs w:val="24"/>
        </w:rPr>
        <w:t xml:space="preserve">¶ </w:t>
      </w:r>
      <w:r w:rsidRPr="00D66694">
        <w:rPr>
          <w:rFonts w:eastAsia="Times New Roman"/>
          <w:sz w:val="24"/>
          <w:szCs w:val="24"/>
        </w:rPr>
        <w:t>posed no-fly zone in Iraq and provided</w:t>
      </w:r>
      <w:r w:rsidRPr="00D66694">
        <w:rPr>
          <w:rFonts w:eastAsia="Times New Roman"/>
          <w:sz w:val="12"/>
          <w:szCs w:val="24"/>
        </w:rPr>
        <w:t xml:space="preserve">¶ </w:t>
      </w:r>
      <w:r w:rsidRPr="00D66694">
        <w:rPr>
          <w:rFonts w:eastAsia="Times New Roman"/>
          <w:sz w:val="24"/>
          <w:szCs w:val="24"/>
        </w:rPr>
        <w:t>training and equipment to the region'</w:t>
      </w:r>
      <w:r w:rsidRPr="00D66694">
        <w:rPr>
          <w:rFonts w:eastAsia="Times New Roman"/>
          <w:sz w:val="12"/>
          <w:szCs w:val="24"/>
        </w:rPr>
        <w:t xml:space="preserve">¶ </w:t>
      </w:r>
      <w:r w:rsidRPr="00D66694">
        <w:rPr>
          <w:rFonts w:eastAsia="Times New Roman"/>
          <w:sz w:val="24"/>
          <w:szCs w:val="24"/>
        </w:rPr>
        <w:t xml:space="preserve">s </w:t>
      </w:r>
      <w:r w:rsidRPr="00D66694">
        <w:rPr>
          <w:rFonts w:eastAsia="Times New Roman"/>
          <w:sz w:val="12"/>
          <w:szCs w:val="24"/>
        </w:rPr>
        <w:t xml:space="preserve">¶ </w:t>
      </w:r>
      <w:r w:rsidRPr="00D66694">
        <w:rPr>
          <w:rFonts w:eastAsia="Times New Roman"/>
          <w:sz w:val="24"/>
          <w:szCs w:val="24"/>
        </w:rPr>
        <w:t>m</w:t>
      </w:r>
      <w:r w:rsidRPr="00D66694">
        <w:rPr>
          <w:rFonts w:eastAsia="Times New Roman"/>
          <w:sz w:val="12"/>
          <w:szCs w:val="24"/>
        </w:rPr>
        <w:t xml:space="preserve">¶ </w:t>
      </w:r>
      <w:r w:rsidRPr="00D66694">
        <w:rPr>
          <w:rFonts w:eastAsia="Times New Roman"/>
          <w:sz w:val="24"/>
          <w:szCs w:val="24"/>
        </w:rPr>
        <w:t xml:space="preserve">ilitaries. </w:t>
      </w:r>
      <w:r w:rsidRPr="006A1102">
        <w:rPr>
          <w:rStyle w:val="StyleBoldUnderline"/>
        </w:rPr>
        <w:t>Throughout the</w:t>
      </w:r>
      <w:r w:rsidRPr="00D66694">
        <w:rPr>
          <w:rFonts w:eastAsia="Times New Roman"/>
          <w:sz w:val="24"/>
          <w:szCs w:val="24"/>
        </w:rPr>
        <w:t xml:space="preserve"> </w:t>
      </w:r>
      <w:r w:rsidRPr="006A1102">
        <w:rPr>
          <w:rStyle w:val="StyleBoldUnderline"/>
        </w:rPr>
        <w:t>Cold</w:t>
      </w:r>
      <w:r w:rsidRPr="00D66694">
        <w:rPr>
          <w:rFonts w:eastAsia="Times New Roman"/>
          <w:sz w:val="24"/>
          <w:szCs w:val="24"/>
        </w:rPr>
        <w:t xml:space="preserve"> </w:t>
      </w:r>
      <w:r w:rsidRPr="006A1102">
        <w:rPr>
          <w:rStyle w:val="StyleBoldUnderline"/>
        </w:rPr>
        <w:t>W¶</w:t>
      </w:r>
      <w:r w:rsidRPr="00D66694">
        <w:rPr>
          <w:rFonts w:eastAsia="Times New Roman"/>
          <w:sz w:val="12"/>
          <w:szCs w:val="24"/>
        </w:rPr>
        <w:t xml:space="preserve"> </w:t>
      </w:r>
      <w:r w:rsidRPr="006A1102">
        <w:rPr>
          <w:rStyle w:val="StyleBoldUnderline"/>
        </w:rPr>
        <w:t>a</w:t>
      </w:r>
      <w:r w:rsidRPr="00D66694">
        <w:rPr>
          <w:rFonts w:eastAsia="Times New Roman"/>
          <w:sz w:val="12"/>
          <w:szCs w:val="24"/>
        </w:rPr>
        <w:t xml:space="preserve">¶ </w:t>
      </w:r>
      <w:r w:rsidRPr="006A1102">
        <w:rPr>
          <w:rStyle w:val="StyleBoldUnderline"/>
        </w:rPr>
        <w:t>r years</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the</w:t>
      </w:r>
      <w:r w:rsidRPr="00D66694">
        <w:rPr>
          <w:rFonts w:eastAsia="Times New Roman"/>
          <w:sz w:val="24"/>
          <w:szCs w:val="24"/>
        </w:rPr>
        <w:t xml:space="preserve"> </w:t>
      </w:r>
      <w:r w:rsidRPr="006A1102">
        <w:rPr>
          <w:rStyle w:val="StyleBoldUnderline"/>
        </w:rPr>
        <w:t>Pax Am</w:t>
      </w:r>
      <w:r w:rsidRPr="00D66694">
        <w:rPr>
          <w:rFonts w:eastAsia="Times New Roman"/>
          <w:sz w:val="12"/>
          <w:szCs w:val="24"/>
        </w:rPr>
        <w:t xml:space="preserve">¶ </w:t>
      </w:r>
      <w:r w:rsidRPr="006A1102">
        <w:rPr>
          <w:rStyle w:val="StyleBoldUnderline"/>
        </w:rPr>
        <w:t>ericana in th</w:t>
      </w:r>
      <w:r w:rsidRPr="00D66694">
        <w:rPr>
          <w:rFonts w:eastAsia="Times New Roman"/>
          <w:sz w:val="12"/>
          <w:szCs w:val="24"/>
        </w:rPr>
        <w:t xml:space="preserve">¶ </w:t>
      </w:r>
      <w:r w:rsidRPr="006A1102">
        <w:rPr>
          <w:rStyle w:val="StyleBoldUnderline"/>
        </w:rPr>
        <w:t>e M¶</w:t>
      </w:r>
      <w:r w:rsidRPr="00D66694">
        <w:rPr>
          <w:rFonts w:eastAsia="Times New Roman"/>
          <w:sz w:val="12"/>
          <w:szCs w:val="24"/>
        </w:rPr>
        <w:t xml:space="preserve"> </w:t>
      </w:r>
      <w:r w:rsidRPr="006A1102">
        <w:rPr>
          <w:rStyle w:val="StyleBoldUnderline"/>
        </w:rPr>
        <w:t>i¶</w:t>
      </w:r>
      <w:r w:rsidRPr="00D66694">
        <w:rPr>
          <w:rFonts w:eastAsia="Times New Roman"/>
          <w:sz w:val="12"/>
          <w:szCs w:val="24"/>
        </w:rPr>
        <w:t xml:space="preserve"> </w:t>
      </w:r>
      <w:r w:rsidRPr="006A1102">
        <w:rPr>
          <w:rStyle w:val="StyleBoldUnderline"/>
        </w:rPr>
        <w:t>ddle Eas</w:t>
      </w:r>
      <w:r w:rsidRPr="00D66694">
        <w:rPr>
          <w:rFonts w:eastAsia="Times New Roman"/>
          <w:sz w:val="12"/>
          <w:szCs w:val="24"/>
        </w:rPr>
        <w:t xml:space="preserve">¶ </w:t>
      </w:r>
      <w:r w:rsidRPr="006A1102">
        <w:rPr>
          <w:rStyle w:val="StyleBoldUnderline"/>
        </w:rPr>
        <w:t>t¶</w:t>
      </w:r>
      <w:r w:rsidRPr="00D66694">
        <w:rPr>
          <w:rFonts w:eastAsia="Times New Roman"/>
          <w:sz w:val="12"/>
          <w:szCs w:val="24"/>
        </w:rPr>
        <w:t xml:space="preserve"> </w:t>
      </w:r>
      <w:r w:rsidRPr="006A1102">
        <w:rPr>
          <w:rStyle w:val="StyleBoldUnderline"/>
        </w:rPr>
        <w:t>was</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rarely challenged</w:t>
      </w:r>
      <w:r w:rsidRPr="00D66694">
        <w:rPr>
          <w:rFonts w:eastAsia="Times New Roman"/>
          <w:sz w:val="24"/>
          <w:szCs w:val="24"/>
        </w:rPr>
        <w:t xml:space="preserve">. </w:t>
      </w:r>
      <w:r w:rsidRPr="006A1102">
        <w:rPr>
          <w:rStyle w:val="StyleBoldUnderline"/>
        </w:rPr>
        <w:t>The Soviets</w:t>
      </w:r>
      <w:r w:rsidRPr="00D66694">
        <w:rPr>
          <w:rFonts w:eastAsia="Times New Roman"/>
          <w:sz w:val="24"/>
          <w:szCs w:val="24"/>
        </w:rPr>
        <w:t xml:space="preserve"> ha</w:t>
      </w:r>
      <w:r w:rsidRPr="00D66694">
        <w:rPr>
          <w:rFonts w:eastAsia="Times New Roman"/>
          <w:sz w:val="12"/>
          <w:szCs w:val="24"/>
        </w:rPr>
        <w:t xml:space="preserve">¶ </w:t>
      </w:r>
      <w:r w:rsidRPr="00D66694">
        <w:rPr>
          <w:rFonts w:eastAsia="Times New Roman"/>
          <w:sz w:val="24"/>
          <w:szCs w:val="24"/>
        </w:rPr>
        <w:t>d strateg</w:t>
      </w:r>
      <w:r w:rsidRPr="00D66694">
        <w:rPr>
          <w:rFonts w:eastAsia="Times New Roman"/>
          <w:sz w:val="12"/>
          <w:szCs w:val="24"/>
        </w:rPr>
        <w:t xml:space="preserve">¶ </w:t>
      </w:r>
      <w:r w:rsidRPr="00D66694">
        <w:rPr>
          <w:rFonts w:eastAsia="Times New Roman"/>
          <w:sz w:val="24"/>
          <w:szCs w:val="24"/>
        </w:rPr>
        <w:t>i</w:t>
      </w:r>
      <w:r w:rsidRPr="00D66694">
        <w:rPr>
          <w:rFonts w:eastAsia="Times New Roman"/>
          <w:sz w:val="12"/>
          <w:szCs w:val="24"/>
        </w:rPr>
        <w:t xml:space="preserve">¶ </w:t>
      </w:r>
      <w:r w:rsidRPr="00D66694">
        <w:rPr>
          <w:rFonts w:eastAsia="Times New Roman"/>
          <w:sz w:val="24"/>
          <w:szCs w:val="24"/>
        </w:rPr>
        <w:t>c in</w:t>
      </w:r>
      <w:r w:rsidRPr="00D66694">
        <w:rPr>
          <w:rFonts w:eastAsia="Times New Roman"/>
          <w:sz w:val="12"/>
          <w:szCs w:val="24"/>
        </w:rPr>
        <w:t xml:space="preserve">¶ </w:t>
      </w:r>
      <w:r w:rsidRPr="00D66694">
        <w:rPr>
          <w:rFonts w:eastAsia="Times New Roman"/>
          <w:sz w:val="24"/>
          <w:szCs w:val="24"/>
        </w:rPr>
        <w:t>ter</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sts in the re</w:t>
      </w:r>
      <w:r w:rsidRPr="00D66694">
        <w:rPr>
          <w:rFonts w:eastAsia="Times New Roman"/>
          <w:sz w:val="12"/>
          <w:szCs w:val="24"/>
        </w:rPr>
        <w:t xml:space="preserve">¶ </w:t>
      </w:r>
      <w:r w:rsidRPr="00D66694">
        <w:rPr>
          <w:rFonts w:eastAsia="Times New Roman"/>
          <w:sz w:val="24"/>
          <w:szCs w:val="24"/>
        </w:rPr>
        <w:t xml:space="preserve">gion </w:t>
      </w:r>
      <w:r w:rsidRPr="006A1102">
        <w:rPr>
          <w:rStyle w:val="StyleBoldUnderline"/>
        </w:rPr>
        <w:t>but</w:t>
      </w:r>
      <w:r w:rsidRPr="00D66694">
        <w:rPr>
          <w:rFonts w:eastAsia="Times New Roman"/>
          <w:sz w:val="24"/>
          <w:szCs w:val="24"/>
        </w:rPr>
        <w:t xml:space="preserve"> </w:t>
      </w:r>
      <w:r w:rsidRPr="006A1102">
        <w:rPr>
          <w:rStyle w:val="StyleBoldUnderline"/>
        </w:rPr>
        <w:t>being oil rich their</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econom</w:t>
      </w:r>
      <w:r w:rsidRPr="00D66694">
        <w:rPr>
          <w:rFonts w:eastAsia="Times New Roman"/>
          <w:sz w:val="12"/>
          <w:szCs w:val="24"/>
        </w:rPr>
        <w:t xml:space="preserve">¶ </w:t>
      </w:r>
      <w:r w:rsidRPr="00D66694">
        <w:rPr>
          <w:rFonts w:eastAsia="Times New Roman"/>
          <w:sz w:val="24"/>
          <w:szCs w:val="24"/>
        </w:rPr>
        <w:t xml:space="preserve">y </w:t>
      </w:r>
      <w:r w:rsidRPr="006A1102">
        <w:rPr>
          <w:rStyle w:val="StyleBoldUnderline"/>
        </w:rPr>
        <w:t>was hardly dependent on Middle Eastern</w:t>
      </w:r>
      <w:r w:rsidRPr="00D66694">
        <w:rPr>
          <w:rFonts w:eastAsia="Times New Roman"/>
          <w:sz w:val="24"/>
          <w:szCs w:val="24"/>
        </w:rPr>
        <w:t xml:space="preserve"> </w:t>
      </w:r>
      <w:r w:rsidRPr="00D66694">
        <w:rPr>
          <w:rFonts w:eastAsia="Times New Roman"/>
          <w:sz w:val="12"/>
          <w:szCs w:val="24"/>
        </w:rPr>
        <w:t xml:space="preserve">¶ </w:t>
      </w:r>
      <w:r w:rsidRPr="00D66694">
        <w:rPr>
          <w:rFonts w:eastAsia="Times New Roman"/>
          <w:sz w:val="24"/>
          <w:szCs w:val="24"/>
        </w:rPr>
        <w:t xml:space="preserve">oil. </w:t>
      </w:r>
      <w:r w:rsidRPr="006A1102">
        <w:rPr>
          <w:rStyle w:val="StyleBoldUnderline"/>
        </w:rPr>
        <w:t>All this is going to change with</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the</w:t>
      </w:r>
      <w:r w:rsidRPr="00D66694">
        <w:rPr>
          <w:rFonts w:eastAsia="Times New Roman"/>
          <w:sz w:val="24"/>
          <w:szCs w:val="24"/>
        </w:rPr>
        <w:t xml:space="preserve"> </w:t>
      </w:r>
      <w:r w:rsidRPr="006A1102">
        <w:rPr>
          <w:rStyle w:val="StyleBoldUnderline"/>
        </w:rPr>
        <w:t>econom</w:t>
      </w:r>
      <w:r w:rsidRPr="00D66694">
        <w:rPr>
          <w:rFonts w:eastAsia="Times New Roman"/>
          <w:sz w:val="12"/>
          <w:szCs w:val="24"/>
        </w:rPr>
        <w:t xml:space="preserve">¶ </w:t>
      </w:r>
      <w:r w:rsidRPr="006A1102">
        <w:rPr>
          <w:rStyle w:val="StyleBoldUnderline"/>
        </w:rPr>
        <w:t>ic</w:t>
      </w:r>
      <w:r w:rsidRPr="00D66694">
        <w:rPr>
          <w:rFonts w:eastAsia="Times New Roman"/>
          <w:sz w:val="24"/>
          <w:szCs w:val="24"/>
        </w:rPr>
        <w:t xml:space="preserve"> </w:t>
      </w:r>
      <w:r w:rsidRPr="006A1102">
        <w:rPr>
          <w:rStyle w:val="StyleBoldUnderline"/>
        </w:rPr>
        <w:t>ascendan</w:t>
      </w:r>
      <w:r w:rsidRPr="00D66694">
        <w:rPr>
          <w:rFonts w:eastAsia="Times New Roman"/>
          <w:sz w:val="12"/>
          <w:szCs w:val="24"/>
        </w:rPr>
        <w:t xml:space="preserve">¶ </w:t>
      </w:r>
      <w:r w:rsidRPr="006A1102">
        <w:rPr>
          <w:rStyle w:val="StyleBoldUnderline"/>
        </w:rPr>
        <w:t>c</w:t>
      </w:r>
      <w:r w:rsidRPr="00D66694">
        <w:rPr>
          <w:rFonts w:eastAsia="Times New Roman"/>
          <w:sz w:val="12"/>
          <w:szCs w:val="24"/>
        </w:rPr>
        <w:t xml:space="preserve">¶ </w:t>
      </w:r>
      <w:r w:rsidRPr="006A1102">
        <w:rPr>
          <w:rStyle w:val="StyleBoldUnderline"/>
        </w:rPr>
        <w:t>e of oil poor China and</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India</w:t>
      </w:r>
      <w:r w:rsidRPr="00D66694">
        <w:rPr>
          <w:rFonts w:eastAsia="Times New Roman"/>
          <w:sz w:val="24"/>
          <w:szCs w:val="24"/>
        </w:rPr>
        <w:t>. In the com</w:t>
      </w:r>
      <w:r w:rsidRPr="00D66694">
        <w:rPr>
          <w:rFonts w:eastAsia="Times New Roman"/>
          <w:sz w:val="12"/>
          <w:szCs w:val="24"/>
        </w:rPr>
        <w:t xml:space="preserve">¶ </w:t>
      </w:r>
      <w:r w:rsidRPr="00D66694">
        <w:rPr>
          <w:rFonts w:eastAsia="Times New Roman"/>
          <w:sz w:val="24"/>
          <w:szCs w:val="24"/>
        </w:rPr>
        <w:t>i</w:t>
      </w:r>
      <w:r w:rsidRPr="00D66694">
        <w:rPr>
          <w:rFonts w:eastAsia="Times New Roman"/>
          <w:sz w:val="12"/>
          <w:szCs w:val="24"/>
        </w:rPr>
        <w:t xml:space="preserve">¶ </w:t>
      </w:r>
      <w:r w:rsidRPr="00D66694">
        <w:rPr>
          <w:rFonts w:eastAsia="Times New Roman"/>
          <w:sz w:val="24"/>
          <w:szCs w:val="24"/>
        </w:rPr>
        <w:t xml:space="preserve">ng decades, </w:t>
      </w:r>
      <w:r w:rsidRPr="006A1102">
        <w:rPr>
          <w:rStyle w:val="StyleBoldUnderline"/>
        </w:rPr>
        <w:t>the Mid</w:t>
      </w:r>
      <w:r w:rsidRPr="00D66694">
        <w:rPr>
          <w:rFonts w:eastAsia="Times New Roman"/>
          <w:sz w:val="12"/>
          <w:szCs w:val="24"/>
        </w:rPr>
        <w:t xml:space="preserve">¶ </w:t>
      </w:r>
      <w:r w:rsidRPr="006A1102">
        <w:rPr>
          <w:rStyle w:val="StyleBoldUnderline"/>
        </w:rPr>
        <w:t>d</w:t>
      </w:r>
      <w:r w:rsidRPr="00D66694">
        <w:rPr>
          <w:rFonts w:eastAsia="Times New Roman"/>
          <w:sz w:val="12"/>
          <w:szCs w:val="24"/>
        </w:rPr>
        <w:t xml:space="preserve">¶ </w:t>
      </w:r>
      <w:r w:rsidRPr="006A1102">
        <w:rPr>
          <w:rStyle w:val="StyleBoldUnderline"/>
        </w:rPr>
        <w:t>le</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East will tur</w:t>
      </w:r>
      <w:r w:rsidRPr="00D66694">
        <w:rPr>
          <w:rFonts w:eastAsia="Times New Roman"/>
          <w:sz w:val="12"/>
          <w:szCs w:val="24"/>
        </w:rPr>
        <w:t xml:space="preserve">¶ </w:t>
      </w:r>
      <w:r w:rsidRPr="006A1102">
        <w:rPr>
          <w:rStyle w:val="StyleBoldUnderline"/>
        </w:rPr>
        <w:t>n</w:t>
      </w:r>
      <w:r w:rsidRPr="00D66694">
        <w:rPr>
          <w:rFonts w:eastAsia="Times New Roman"/>
          <w:sz w:val="12"/>
          <w:szCs w:val="24"/>
        </w:rPr>
        <w:t xml:space="preserve">¶ </w:t>
      </w:r>
      <w:r w:rsidRPr="00D66694">
        <w:rPr>
          <w:rFonts w:eastAsia="Times New Roman"/>
          <w:sz w:val="24"/>
          <w:szCs w:val="24"/>
        </w:rPr>
        <w:t>incre</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sing</w:t>
      </w:r>
      <w:r w:rsidRPr="00D66694">
        <w:rPr>
          <w:rFonts w:eastAsia="Times New Roman"/>
          <w:sz w:val="12"/>
          <w:szCs w:val="24"/>
        </w:rPr>
        <w:t xml:space="preserve">¶ </w:t>
      </w:r>
      <w:r w:rsidRPr="00D66694">
        <w:rPr>
          <w:rFonts w:eastAsia="Times New Roman"/>
          <w:sz w:val="24"/>
          <w:szCs w:val="24"/>
        </w:rPr>
        <w:t xml:space="preserve">ly </w:t>
      </w:r>
      <w:r w:rsidRPr="006A1102">
        <w:rPr>
          <w:rStyle w:val="StyleBoldUnderline"/>
        </w:rPr>
        <w:t>to Asia to</w:t>
      </w:r>
      <w:r w:rsidRPr="00D66694">
        <w:rPr>
          <w:rFonts w:eastAsia="Times New Roman"/>
          <w:sz w:val="12"/>
          <w:szCs w:val="24"/>
        </w:rPr>
        <w:t xml:space="preserve">¶ </w:t>
      </w:r>
      <w:r w:rsidRPr="006A1102">
        <w:rPr>
          <w:rStyle w:val="StyleBoldUnderline"/>
        </w:rPr>
        <w:t>m</w:t>
      </w:r>
      <w:r w:rsidRPr="00D66694">
        <w:rPr>
          <w:rFonts w:eastAsia="Times New Roman"/>
          <w:sz w:val="12"/>
          <w:szCs w:val="24"/>
        </w:rPr>
        <w:t xml:space="preserve">¶ </w:t>
      </w:r>
      <w:r w:rsidRPr="006A1102">
        <w:rPr>
          <w:rStyle w:val="StyleBoldUnderline"/>
        </w:rPr>
        <w:t>a</w:t>
      </w:r>
      <w:r w:rsidRPr="00D66694">
        <w:rPr>
          <w:rFonts w:eastAsia="Times New Roman"/>
          <w:sz w:val="12"/>
          <w:szCs w:val="24"/>
        </w:rPr>
        <w:t xml:space="preserve">¶ </w:t>
      </w:r>
      <w:r w:rsidRPr="006A1102">
        <w:rPr>
          <w:rStyle w:val="StyleBoldUnderline"/>
        </w:rPr>
        <w:t>rk</w:t>
      </w:r>
      <w:r w:rsidRPr="00D66694">
        <w:rPr>
          <w:rFonts w:eastAsia="Times New Roman"/>
          <w:sz w:val="12"/>
          <w:szCs w:val="24"/>
        </w:rPr>
        <w:t xml:space="preserve">¶ </w:t>
      </w:r>
      <w:r w:rsidRPr="006A1102">
        <w:rPr>
          <w:rStyle w:val="StyleBoldUnderline"/>
        </w:rPr>
        <w:t>et its oil and gas</w:t>
      </w:r>
      <w:r w:rsidRPr="00D66694">
        <w:rPr>
          <w:rFonts w:eastAsia="Times New Roman"/>
          <w:sz w:val="24"/>
          <w:szCs w:val="24"/>
        </w:rPr>
        <w:t>. By far the m</w:t>
      </w:r>
      <w:r w:rsidRPr="00D66694">
        <w:rPr>
          <w:rFonts w:eastAsia="Times New Roman"/>
          <w:sz w:val="12"/>
          <w:szCs w:val="24"/>
        </w:rPr>
        <w:t xml:space="preserve">¶ </w:t>
      </w:r>
      <w:r w:rsidRPr="00D66694">
        <w:rPr>
          <w:rFonts w:eastAsia="Times New Roman"/>
          <w:sz w:val="24"/>
          <w:szCs w:val="24"/>
        </w:rPr>
        <w:t>o</w:t>
      </w:r>
      <w:r w:rsidRPr="00D66694">
        <w:rPr>
          <w:rFonts w:eastAsia="Times New Roman"/>
          <w:sz w:val="12"/>
          <w:szCs w:val="24"/>
        </w:rPr>
        <w:t xml:space="preserve">¶ </w:t>
      </w:r>
      <w:r w:rsidRPr="00D66694">
        <w:rPr>
          <w:rFonts w:eastAsia="Times New Roman"/>
          <w:sz w:val="24"/>
          <w:szCs w:val="24"/>
        </w:rPr>
        <w:t>st im</w:t>
      </w:r>
      <w:r w:rsidRPr="00D66694">
        <w:rPr>
          <w:rFonts w:eastAsia="Times New Roman"/>
          <w:sz w:val="12"/>
          <w:szCs w:val="24"/>
        </w:rPr>
        <w:t xml:space="preserve">¶ </w:t>
      </w:r>
      <w:r w:rsidRPr="00D66694">
        <w:rPr>
          <w:rFonts w:eastAsia="Times New Roman"/>
          <w:sz w:val="24"/>
          <w:szCs w:val="24"/>
        </w:rPr>
        <w:t xml:space="preserve">portant </w:t>
      </w:r>
      <w:r w:rsidRPr="00D66694">
        <w:rPr>
          <w:rFonts w:eastAsia="Times New Roman"/>
          <w:sz w:val="12"/>
          <w:szCs w:val="24"/>
        </w:rPr>
        <w:t xml:space="preserve">¶ </w:t>
      </w:r>
      <w:r w:rsidRPr="00D66694">
        <w:rPr>
          <w:rFonts w:eastAsia="Times New Roman"/>
          <w:sz w:val="24"/>
          <w:szCs w:val="24"/>
        </w:rPr>
        <w:t>growth m</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r</w:t>
      </w:r>
      <w:r w:rsidRPr="00D66694">
        <w:rPr>
          <w:rFonts w:eastAsia="Times New Roman"/>
          <w:sz w:val="12"/>
          <w:szCs w:val="24"/>
        </w:rPr>
        <w:t xml:space="preserve">¶ </w:t>
      </w:r>
      <w:r w:rsidRPr="00D66694">
        <w:rPr>
          <w:rFonts w:eastAsia="Times New Roman"/>
          <w:sz w:val="24"/>
          <w:szCs w:val="24"/>
        </w:rPr>
        <w:t>k</w:t>
      </w:r>
      <w:r w:rsidRPr="00D66694">
        <w:rPr>
          <w:rFonts w:eastAsia="Times New Roman"/>
          <w:sz w:val="12"/>
          <w:szCs w:val="24"/>
        </w:rPr>
        <w:t xml:space="preserve">¶ </w:t>
      </w:r>
      <w:r w:rsidRPr="00D66694">
        <w:rPr>
          <w:rFonts w:eastAsia="Times New Roman"/>
          <w:sz w:val="24"/>
          <w:szCs w:val="24"/>
        </w:rPr>
        <w:t>et for countries like Iran and Sa</w:t>
      </w:r>
      <w:r w:rsidRPr="00D66694">
        <w:rPr>
          <w:rFonts w:eastAsia="Times New Roman"/>
          <w:sz w:val="12"/>
          <w:szCs w:val="24"/>
        </w:rPr>
        <w:t xml:space="preserve">¶ </w:t>
      </w:r>
      <w:r w:rsidRPr="00D66694">
        <w:rPr>
          <w:rFonts w:eastAsia="Times New Roman"/>
          <w:sz w:val="24"/>
          <w:szCs w:val="24"/>
        </w:rPr>
        <w:t xml:space="preserve">udi Arabia is China, which is today the </w:t>
      </w:r>
      <w:r w:rsidRPr="00D66694">
        <w:rPr>
          <w:rFonts w:eastAsia="Times New Roman"/>
          <w:sz w:val="12"/>
          <w:szCs w:val="24"/>
        </w:rPr>
        <w:t xml:space="preserve">¶ </w:t>
      </w:r>
      <w:r w:rsidRPr="00D66694">
        <w:rPr>
          <w:rFonts w:eastAsia="Times New Roman"/>
          <w:sz w:val="24"/>
          <w:szCs w:val="24"/>
        </w:rPr>
        <w:t>world’s second largest oil consum</w:t>
      </w:r>
      <w:r w:rsidRPr="00D66694">
        <w:rPr>
          <w:rFonts w:eastAsia="Times New Roman"/>
          <w:sz w:val="12"/>
          <w:szCs w:val="24"/>
        </w:rPr>
        <w:t xml:space="preserve">¶ </w:t>
      </w:r>
      <w:r w:rsidRPr="00D66694">
        <w:rPr>
          <w:rFonts w:eastAsia="Times New Roman"/>
          <w:sz w:val="24"/>
          <w:szCs w:val="24"/>
        </w:rPr>
        <w:t xml:space="preserve">er and which </w:t>
      </w:r>
      <w:r w:rsidRPr="00D66694">
        <w:rPr>
          <w:rFonts w:eastAsia="Times New Roman"/>
          <w:sz w:val="12"/>
          <w:szCs w:val="24"/>
        </w:rPr>
        <w:t xml:space="preserve">¶ </w:t>
      </w:r>
      <w:r w:rsidRPr="00D66694">
        <w:rPr>
          <w:rFonts w:eastAsia="Times New Roman"/>
          <w:sz w:val="24"/>
          <w:szCs w:val="24"/>
        </w:rPr>
        <w:t>by 2030 is expected to im</w:t>
      </w:r>
      <w:r w:rsidRPr="00D66694">
        <w:rPr>
          <w:rFonts w:eastAsia="Times New Roman"/>
          <w:sz w:val="12"/>
          <w:szCs w:val="24"/>
        </w:rPr>
        <w:t xml:space="preserve">¶ </w:t>
      </w:r>
      <w:r w:rsidRPr="00D66694">
        <w:rPr>
          <w:rFonts w:eastAsia="Times New Roman"/>
          <w:sz w:val="24"/>
          <w:szCs w:val="24"/>
        </w:rPr>
        <w:t>port as m</w:t>
      </w:r>
      <w:r w:rsidRPr="00D66694">
        <w:rPr>
          <w:rFonts w:eastAsia="Times New Roman"/>
          <w:sz w:val="12"/>
          <w:szCs w:val="24"/>
        </w:rPr>
        <w:t xml:space="preserve">¶ </w:t>
      </w:r>
      <w:r w:rsidRPr="00D66694">
        <w:rPr>
          <w:rFonts w:eastAsia="Times New Roman"/>
          <w:sz w:val="24"/>
          <w:szCs w:val="24"/>
        </w:rPr>
        <w:t>u</w:t>
      </w:r>
      <w:r w:rsidRPr="00D66694">
        <w:rPr>
          <w:rFonts w:eastAsia="Times New Roman"/>
          <w:sz w:val="12"/>
          <w:szCs w:val="24"/>
        </w:rPr>
        <w:t xml:space="preserve">¶ </w:t>
      </w:r>
      <w:r w:rsidRPr="00D66694">
        <w:rPr>
          <w:rFonts w:eastAsia="Times New Roman"/>
          <w:sz w:val="24"/>
          <w:szCs w:val="24"/>
        </w:rPr>
        <w:t xml:space="preserve">ch oil </w:t>
      </w:r>
      <w:r w:rsidRPr="00D66694">
        <w:rPr>
          <w:rFonts w:eastAsia="Times New Roman"/>
          <w:sz w:val="12"/>
          <w:szCs w:val="24"/>
        </w:rPr>
        <w:t xml:space="preserve">¶ </w:t>
      </w:r>
      <w:r w:rsidRPr="00D66694">
        <w:rPr>
          <w:rFonts w:eastAsia="Times New Roman"/>
          <w:sz w:val="24"/>
          <w:szCs w:val="24"/>
        </w:rPr>
        <w:t xml:space="preserve">as the U.S. does today. </w:t>
      </w:r>
      <w:r w:rsidRPr="006A1102">
        <w:rPr>
          <w:rStyle w:val="StyleBoldUnderline"/>
        </w:rPr>
        <w:t>T</w:t>
      </w:r>
      <w:r w:rsidRPr="00D66694">
        <w:rPr>
          <w:rFonts w:eastAsia="Times New Roman"/>
          <w:sz w:val="12"/>
          <w:szCs w:val="24"/>
        </w:rPr>
        <w:t xml:space="preserve">¶ </w:t>
      </w:r>
      <w:r w:rsidRPr="006A1102">
        <w:rPr>
          <w:rStyle w:val="StyleBoldUnderline"/>
        </w:rPr>
        <w:t>o</w:t>
      </w:r>
      <w:r w:rsidRPr="00D66694">
        <w:rPr>
          <w:rFonts w:eastAsia="Times New Roman"/>
          <w:sz w:val="12"/>
          <w:szCs w:val="24"/>
        </w:rPr>
        <w:t xml:space="preserve">¶ </w:t>
      </w:r>
      <w:r w:rsidRPr="006A1102">
        <w:rPr>
          <w:rStyle w:val="StyleBoldUnderline"/>
        </w:rPr>
        <w:t>fuel its growing economy, China is</w:t>
      </w:r>
      <w:r w:rsidRPr="00D66694">
        <w:rPr>
          <w:rFonts w:eastAsia="Times New Roman"/>
          <w:sz w:val="24"/>
          <w:szCs w:val="24"/>
        </w:rPr>
        <w:t xml:space="preserve"> </w:t>
      </w:r>
      <w:r w:rsidRPr="006A1102">
        <w:rPr>
          <w:rStyle w:val="StyleBoldUnderline"/>
        </w:rPr>
        <w:t>following Am</w:t>
      </w:r>
      <w:r w:rsidRPr="00D66694">
        <w:rPr>
          <w:rFonts w:eastAsia="Times New Roman"/>
          <w:sz w:val="12"/>
          <w:szCs w:val="24"/>
        </w:rPr>
        <w:t xml:space="preserve">¶ </w:t>
      </w:r>
      <w:r w:rsidRPr="006A1102">
        <w:rPr>
          <w:rStyle w:val="StyleBoldUnderline"/>
        </w:rPr>
        <w:t>erica’s</w:t>
      </w:r>
      <w:r w:rsidRPr="00D66694">
        <w:rPr>
          <w:rFonts w:eastAsia="Times New Roman"/>
          <w:sz w:val="24"/>
          <w:szCs w:val="24"/>
        </w:rPr>
        <w:t xml:space="preserve"> </w:t>
      </w:r>
      <w:r w:rsidRPr="006A1102">
        <w:rPr>
          <w:rStyle w:val="StyleBoldUnderline"/>
        </w:rPr>
        <w:t>footsteps</w:t>
      </w:r>
      <w:r w:rsidRPr="00D66694">
        <w:rPr>
          <w:rFonts w:eastAsia="Times New Roman"/>
          <w:sz w:val="24"/>
          <w:szCs w:val="24"/>
        </w:rPr>
        <w:t>, subjugating its foreign policy to it</w:t>
      </w:r>
      <w:r w:rsidRPr="00D66694">
        <w:rPr>
          <w:rFonts w:eastAsia="Times New Roman"/>
          <w:sz w:val="12"/>
          <w:szCs w:val="24"/>
        </w:rPr>
        <w:t xml:space="preserve">¶ </w:t>
      </w:r>
      <w:r w:rsidRPr="00D66694">
        <w:rPr>
          <w:rFonts w:eastAsia="Times New Roman"/>
          <w:sz w:val="24"/>
          <w:szCs w:val="24"/>
        </w:rPr>
        <w:t>s energy needs. C</w:t>
      </w:r>
      <w:r w:rsidRPr="00D66694">
        <w:rPr>
          <w:rFonts w:eastAsia="Times New Roman"/>
          <w:sz w:val="12"/>
          <w:szCs w:val="24"/>
        </w:rPr>
        <w:t xml:space="preserve">¶ </w:t>
      </w:r>
      <w:r w:rsidRPr="00D66694">
        <w:rPr>
          <w:rFonts w:eastAsia="Times New Roman"/>
          <w:sz w:val="24"/>
          <w:szCs w:val="24"/>
        </w:rPr>
        <w:t>h</w:t>
      </w:r>
      <w:r w:rsidRPr="00D66694">
        <w:rPr>
          <w:rFonts w:eastAsia="Times New Roman"/>
          <w:sz w:val="12"/>
          <w:szCs w:val="24"/>
        </w:rPr>
        <w:t xml:space="preserve">¶ </w:t>
      </w:r>
      <w:r w:rsidRPr="00D66694">
        <w:rPr>
          <w:rFonts w:eastAsia="Times New Roman"/>
          <w:sz w:val="24"/>
          <w:szCs w:val="24"/>
        </w:rPr>
        <w:t>ina attem</w:t>
      </w:r>
      <w:r w:rsidRPr="00D66694">
        <w:rPr>
          <w:rFonts w:eastAsia="Times New Roman"/>
          <w:sz w:val="12"/>
          <w:szCs w:val="24"/>
        </w:rPr>
        <w:t xml:space="preserve">¶ </w:t>
      </w:r>
      <w:r w:rsidRPr="00D66694">
        <w:rPr>
          <w:rFonts w:eastAsia="Times New Roman"/>
          <w:sz w:val="24"/>
          <w:szCs w:val="24"/>
        </w:rPr>
        <w:t>p</w:t>
      </w:r>
      <w:r w:rsidRPr="00D66694">
        <w:rPr>
          <w:rFonts w:eastAsia="Times New Roman"/>
          <w:sz w:val="12"/>
          <w:szCs w:val="24"/>
        </w:rPr>
        <w:t xml:space="preserve">¶ </w:t>
      </w:r>
      <w:r w:rsidRPr="00D66694">
        <w:rPr>
          <w:rFonts w:eastAsia="Times New Roman"/>
          <w:sz w:val="24"/>
          <w:szCs w:val="24"/>
        </w:rPr>
        <w:t xml:space="preserve">ts to gain a </w:t>
      </w:r>
      <w:r w:rsidRPr="00D66694">
        <w:rPr>
          <w:rFonts w:eastAsia="Times New Roman"/>
          <w:sz w:val="12"/>
          <w:szCs w:val="24"/>
        </w:rPr>
        <w:t xml:space="preserve">¶ </w:t>
      </w:r>
      <w:r w:rsidRPr="00D66694">
        <w:rPr>
          <w:rFonts w:eastAsia="Times New Roman"/>
          <w:sz w:val="24"/>
          <w:szCs w:val="24"/>
        </w:rPr>
        <w:t>foothold in the Middle East and build up long-</w:t>
      </w:r>
      <w:r w:rsidRPr="00D66694">
        <w:rPr>
          <w:rFonts w:eastAsia="Times New Roman"/>
          <w:sz w:val="12"/>
          <w:szCs w:val="24"/>
        </w:rPr>
        <w:t xml:space="preserve">¶ </w:t>
      </w:r>
      <w:r w:rsidRPr="00D66694">
        <w:rPr>
          <w:rFonts w:eastAsia="Times New Roman"/>
          <w:sz w:val="24"/>
          <w:szCs w:val="24"/>
        </w:rPr>
        <w:t xml:space="preserve">term strategic links with the region’s </w:t>
      </w:r>
      <w:r w:rsidRPr="00D66694">
        <w:rPr>
          <w:rFonts w:eastAsia="Times New Roman"/>
          <w:sz w:val="12"/>
          <w:szCs w:val="24"/>
        </w:rPr>
        <w:t xml:space="preserve">¶ </w:t>
      </w:r>
      <w:r w:rsidRPr="00D66694">
        <w:rPr>
          <w:rFonts w:eastAsia="Times New Roman"/>
          <w:sz w:val="24"/>
          <w:szCs w:val="24"/>
        </w:rPr>
        <w:t>producers. T</w:t>
      </w:r>
      <w:r w:rsidRPr="00D66694">
        <w:rPr>
          <w:rFonts w:eastAsia="Times New Roman"/>
          <w:sz w:val="12"/>
          <w:szCs w:val="24"/>
        </w:rPr>
        <w:t xml:space="preserve">¶ </w:t>
      </w:r>
      <w:r w:rsidRPr="00D66694">
        <w:rPr>
          <w:rFonts w:eastAsia="Times New Roman"/>
          <w:sz w:val="24"/>
          <w:szCs w:val="24"/>
        </w:rPr>
        <w:t>hough som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optim</w:t>
      </w:r>
      <w:r w:rsidRPr="00D66694">
        <w:rPr>
          <w:rFonts w:eastAsia="Times New Roman"/>
          <w:sz w:val="12"/>
          <w:szCs w:val="24"/>
        </w:rPr>
        <w:t xml:space="preserve">¶ </w:t>
      </w:r>
      <w:r w:rsidRPr="00D66694">
        <w:rPr>
          <w:rFonts w:eastAsia="Times New Roman"/>
          <w:sz w:val="24"/>
          <w:szCs w:val="24"/>
        </w:rPr>
        <w:t xml:space="preserve">ists think that </w:t>
      </w:r>
      <w:r w:rsidRPr="00D66694">
        <w:rPr>
          <w:rFonts w:eastAsia="Times New Roman"/>
          <w:sz w:val="12"/>
          <w:szCs w:val="24"/>
        </w:rPr>
        <w:t xml:space="preserve">¶ </w:t>
      </w:r>
      <w:r w:rsidRPr="00D66694">
        <w:rPr>
          <w:rFonts w:eastAsia="Times New Roman"/>
          <w:sz w:val="24"/>
          <w:szCs w:val="24"/>
        </w:rPr>
        <w:t>China’s pursuit of ener</w:t>
      </w:r>
      <w:r w:rsidRPr="00D66694">
        <w:rPr>
          <w:rFonts w:eastAsia="Times New Roman"/>
          <w:sz w:val="12"/>
          <w:szCs w:val="24"/>
        </w:rPr>
        <w:t xml:space="preserve">¶ </w:t>
      </w:r>
      <w:r w:rsidRPr="00D66694">
        <w:rPr>
          <w:rFonts w:eastAsia="Times New Roman"/>
          <w:sz w:val="24"/>
          <w:szCs w:val="24"/>
        </w:rPr>
        <w:t xml:space="preserve">gy could present an </w:t>
      </w:r>
      <w:r w:rsidRPr="00D66694">
        <w:rPr>
          <w:rFonts w:eastAsia="Times New Roman"/>
          <w:sz w:val="12"/>
          <w:szCs w:val="24"/>
        </w:rPr>
        <w:t xml:space="preserve">¶ </w:t>
      </w:r>
      <w:r w:rsidRPr="00D66694">
        <w:rPr>
          <w:rFonts w:eastAsia="Times New Roman"/>
          <w:sz w:val="24"/>
          <w:szCs w:val="24"/>
        </w:rPr>
        <w:t xml:space="preserve">opportunity to enhance cooperation, integration </w:t>
      </w:r>
      <w:r w:rsidRPr="00D66694">
        <w:rPr>
          <w:rFonts w:eastAsia="Times New Roman"/>
          <w:sz w:val="12"/>
          <w:szCs w:val="24"/>
        </w:rPr>
        <w:t xml:space="preserve">¶ </w:t>
      </w:r>
      <w:r w:rsidRPr="00D66694">
        <w:rPr>
          <w:rFonts w:eastAsia="Times New Roman"/>
          <w:sz w:val="24"/>
          <w:szCs w:val="24"/>
        </w:rPr>
        <w:t>and interdependence w</w:t>
      </w:r>
      <w:r w:rsidRPr="00D66694">
        <w:rPr>
          <w:rFonts w:eastAsia="Times New Roman"/>
          <w:sz w:val="12"/>
          <w:szCs w:val="24"/>
        </w:rPr>
        <w:t xml:space="preserve">¶ </w:t>
      </w:r>
      <w:r w:rsidRPr="00D66694">
        <w:rPr>
          <w:rFonts w:eastAsia="Times New Roman"/>
          <w:sz w:val="24"/>
          <w:szCs w:val="24"/>
        </w:rPr>
        <w:t xml:space="preserve">ith the U.S., </w:t>
      </w:r>
      <w:r w:rsidRPr="006A1102">
        <w:rPr>
          <w:rStyle w:val="StyleBoldUnderline"/>
        </w:rPr>
        <w:t>there</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are</w:t>
      </w:r>
      <w:r w:rsidRPr="00D66694">
        <w:rPr>
          <w:rFonts w:eastAsia="Times New Roman"/>
          <w:sz w:val="24"/>
          <w:szCs w:val="24"/>
        </w:rPr>
        <w:t xml:space="preserve"> </w:t>
      </w:r>
      <w:r w:rsidRPr="006A1102">
        <w:rPr>
          <w:rStyle w:val="StyleBoldUnderline"/>
        </w:rPr>
        <w:t>am</w:t>
      </w:r>
      <w:r w:rsidRPr="00D66694">
        <w:rPr>
          <w:rFonts w:eastAsia="Times New Roman"/>
          <w:sz w:val="12"/>
          <w:szCs w:val="24"/>
        </w:rPr>
        <w:t xml:space="preserve">¶ </w:t>
      </w:r>
      <w:r w:rsidRPr="006A1102">
        <w:rPr>
          <w:rStyle w:val="StyleBoldUnderline"/>
        </w:rPr>
        <w:t>ple signs that China and the U</w:t>
      </w:r>
      <w:r w:rsidRPr="00D66694">
        <w:rPr>
          <w:rFonts w:eastAsia="Times New Roman"/>
          <w:sz w:val="12"/>
          <w:szCs w:val="24"/>
        </w:rPr>
        <w:t xml:space="preserve">¶ </w:t>
      </w:r>
      <w:r w:rsidRPr="00D66694">
        <w:rPr>
          <w:rFonts w:eastAsia="Times New Roman"/>
          <w:sz w:val="24"/>
          <w:szCs w:val="24"/>
        </w:rPr>
        <w:t>.</w:t>
      </w:r>
      <w:r w:rsidRPr="00D66694">
        <w:rPr>
          <w:rFonts w:eastAsia="Times New Roman"/>
          <w:sz w:val="12"/>
          <w:szCs w:val="24"/>
        </w:rPr>
        <w:t xml:space="preserve">¶ </w:t>
      </w:r>
      <w:r w:rsidRPr="006A1102">
        <w:rPr>
          <w:rStyle w:val="StyleBoldUnderline"/>
        </w:rPr>
        <w:t>S</w:t>
      </w:r>
      <w:r w:rsidRPr="00D66694">
        <w:rPr>
          <w:rFonts w:eastAsia="Times New Roman"/>
          <w:sz w:val="24"/>
          <w:szCs w:val="24"/>
        </w:rPr>
        <w:t xml:space="preserve">. </w:t>
      </w:r>
      <w:r w:rsidRPr="006A1102">
        <w:rPr>
          <w:rStyle w:val="StyleBoldUnderline"/>
        </w:rPr>
        <w:t>coul</w:t>
      </w:r>
      <w:r w:rsidRPr="00D66694">
        <w:rPr>
          <w:rFonts w:eastAsia="Times New Roman"/>
          <w:sz w:val="12"/>
          <w:szCs w:val="24"/>
        </w:rPr>
        <w:t xml:space="preserve">¶ </w:t>
      </w:r>
      <w:r w:rsidRPr="006A1102">
        <w:rPr>
          <w:rStyle w:val="StyleBoldUnderline"/>
        </w:rPr>
        <w:t>d</w:t>
      </w:r>
      <w:r w:rsidRPr="00D66694">
        <w:rPr>
          <w:rFonts w:eastAsia="Times New Roman"/>
          <w:sz w:val="24"/>
          <w:szCs w:val="24"/>
        </w:rPr>
        <w:t xml:space="preserve"> </w:t>
      </w:r>
      <w:r w:rsidRPr="006A1102">
        <w:rPr>
          <w:rStyle w:val="StyleBoldUnderline"/>
        </w:rPr>
        <w:t>already</w:t>
      </w:r>
      <w:r w:rsidRPr="00D66694">
        <w:rPr>
          <w:rFonts w:eastAsia="Times New Roman"/>
          <w:sz w:val="24"/>
          <w:szCs w:val="24"/>
        </w:rPr>
        <w:t xml:space="preserve"> </w:t>
      </w:r>
      <w:r w:rsidRPr="006A1102">
        <w:rPr>
          <w:rStyle w:val="StyleBoldUnderline"/>
        </w:rPr>
        <w:t>be on a collision course over oil</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For China, the biggest prize in the</w:t>
      </w:r>
      <w:r w:rsidRPr="00D66694">
        <w:rPr>
          <w:rFonts w:eastAsia="Times New Roman"/>
          <w:sz w:val="24"/>
          <w:szCs w:val="24"/>
        </w:rPr>
        <w:t xml:space="preserve"> </w:t>
      </w:r>
      <w:r w:rsidRPr="006A1102">
        <w:rPr>
          <w:rStyle w:val="StyleBoldUnderline"/>
        </w:rPr>
        <w:t>Middle East</w:t>
      </w:r>
      <w:r w:rsidRPr="00D66694">
        <w:rPr>
          <w:rFonts w:eastAsia="Times New Roman"/>
          <w:sz w:val="12"/>
          <w:szCs w:val="24"/>
        </w:rPr>
        <w:t xml:space="preserve">¶ </w:t>
      </w:r>
      <w:r w:rsidRPr="006A1102">
        <w:rPr>
          <w:rStyle w:val="StyleBoldUnderline"/>
        </w:rPr>
        <w:t>is Saudi Arabia</w:t>
      </w:r>
      <w:r w:rsidRPr="00D66694">
        <w:rPr>
          <w:rFonts w:eastAsia="Times New Roman"/>
          <w:sz w:val="24"/>
          <w:szCs w:val="24"/>
        </w:rPr>
        <w:t>, hom</w:t>
      </w:r>
      <w:r w:rsidRPr="00D66694">
        <w:rPr>
          <w:rFonts w:eastAsia="Times New Roman"/>
          <w:sz w:val="12"/>
          <w:szCs w:val="24"/>
        </w:rPr>
        <w:t xml:space="preserve">¶ </w:t>
      </w:r>
      <w:r w:rsidRPr="00D66694">
        <w:rPr>
          <w:rFonts w:eastAsia="Times New Roman"/>
          <w:sz w:val="24"/>
          <w:szCs w:val="24"/>
        </w:rPr>
        <w:t xml:space="preserve">e of a quarter of the </w:t>
      </w:r>
      <w:r w:rsidRPr="00D66694">
        <w:rPr>
          <w:rFonts w:eastAsia="Times New Roman"/>
          <w:sz w:val="12"/>
          <w:szCs w:val="24"/>
        </w:rPr>
        <w:t xml:space="preserve">¶ </w:t>
      </w:r>
      <w:r w:rsidRPr="00D66694">
        <w:rPr>
          <w:rFonts w:eastAsia="Times New Roman"/>
          <w:sz w:val="24"/>
          <w:szCs w:val="24"/>
        </w:rPr>
        <w:t>world’s reserves. Since Septem</w:t>
      </w:r>
      <w:r w:rsidRPr="00D66694">
        <w:rPr>
          <w:rFonts w:eastAsia="Times New Roman"/>
          <w:sz w:val="12"/>
          <w:szCs w:val="24"/>
        </w:rPr>
        <w:t xml:space="preserve">¶ </w:t>
      </w:r>
      <w:r w:rsidRPr="00D66694">
        <w:rPr>
          <w:rFonts w:eastAsia="Times New Roman"/>
          <w:sz w:val="24"/>
          <w:szCs w:val="24"/>
        </w:rPr>
        <w:t xml:space="preserve">ber 11, </w:t>
      </w:r>
      <w:r w:rsidRPr="006A1102">
        <w:rPr>
          <w:rStyle w:val="StyleBoldUnderline"/>
        </w:rPr>
        <w:t>tension</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in U.S.-Saudi relations has provided</w:t>
      </w:r>
      <w:r w:rsidRPr="00D66694">
        <w:rPr>
          <w:rFonts w:eastAsia="Times New Roman"/>
          <w:sz w:val="24"/>
          <w:szCs w:val="24"/>
        </w:rPr>
        <w:t xml:space="preserve"> </w:t>
      </w:r>
      <w:r w:rsidRPr="006A1102">
        <w:rPr>
          <w:rStyle w:val="StyleBoldUnderline"/>
        </w:rPr>
        <w:t>the</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Chinese with an opportunity to</w:t>
      </w:r>
      <w:r w:rsidRPr="00D66694">
        <w:rPr>
          <w:rFonts w:eastAsia="Times New Roman"/>
          <w:sz w:val="24"/>
          <w:szCs w:val="24"/>
        </w:rPr>
        <w:t xml:space="preserve"> </w:t>
      </w:r>
      <w:r w:rsidRPr="006A1102">
        <w:rPr>
          <w:rStyle w:val="StyleBoldUnderline"/>
        </w:rPr>
        <w:t>win the heart</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of the House of Saud</w:t>
      </w:r>
      <w:r w:rsidRPr="00D66694">
        <w:rPr>
          <w:rFonts w:eastAsia="Times New Roman"/>
          <w:sz w:val="24"/>
          <w:szCs w:val="24"/>
        </w:rPr>
        <w:t>. As 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 xml:space="preserve">ntioned before, </w:t>
      </w:r>
      <w:r w:rsidRPr="00D66694">
        <w:rPr>
          <w:rFonts w:eastAsia="Times New Roman"/>
          <w:sz w:val="12"/>
          <w:szCs w:val="24"/>
        </w:rPr>
        <w:t xml:space="preserve">¶ </w:t>
      </w:r>
      <w:r w:rsidRPr="00D66694">
        <w:rPr>
          <w:rFonts w:eastAsia="Times New Roman"/>
          <w:sz w:val="24"/>
          <w:szCs w:val="24"/>
        </w:rPr>
        <w:t>to W</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shington’s dism</w:t>
      </w:r>
      <w:r w:rsidRPr="00D66694">
        <w:rPr>
          <w:rFonts w:eastAsia="Times New Roman"/>
          <w:sz w:val="12"/>
          <w:szCs w:val="24"/>
        </w:rPr>
        <w:t xml:space="preserve">¶ </w:t>
      </w:r>
      <w:r w:rsidRPr="00D66694">
        <w:rPr>
          <w:rFonts w:eastAsia="Times New Roman"/>
          <w:sz w:val="24"/>
          <w:szCs w:val="24"/>
        </w:rPr>
        <w:t xml:space="preserve">ay, China has also set </w:t>
      </w:r>
      <w:r w:rsidRPr="00D66694">
        <w:rPr>
          <w:rFonts w:eastAsia="Times New Roman"/>
          <w:sz w:val="12"/>
          <w:szCs w:val="24"/>
        </w:rPr>
        <w:t xml:space="preserve">¶ </w:t>
      </w:r>
      <w:r w:rsidRPr="00D66694">
        <w:rPr>
          <w:rFonts w:eastAsia="Times New Roman"/>
          <w:sz w:val="24"/>
          <w:szCs w:val="24"/>
        </w:rPr>
        <w:t>its sights on Iran, announc</w:t>
      </w:r>
      <w:r w:rsidRPr="00D66694">
        <w:rPr>
          <w:rFonts w:eastAsia="Times New Roman"/>
          <w:sz w:val="12"/>
          <w:szCs w:val="24"/>
        </w:rPr>
        <w:t xml:space="preserve">¶ </w:t>
      </w:r>
      <w:r w:rsidRPr="00D66694">
        <w:rPr>
          <w:rFonts w:eastAsia="Times New Roman"/>
          <w:sz w:val="24"/>
          <w:szCs w:val="24"/>
        </w:rPr>
        <w:t xml:space="preserve">ing that it will not </w:t>
      </w:r>
      <w:r w:rsidRPr="00D66694">
        <w:rPr>
          <w:rFonts w:eastAsia="Times New Roman"/>
          <w:sz w:val="12"/>
          <w:szCs w:val="24"/>
        </w:rPr>
        <w:t xml:space="preserve">¶ </w:t>
      </w:r>
      <w:r w:rsidRPr="00D66694">
        <w:rPr>
          <w:rFonts w:eastAsia="Times New Roman"/>
          <w:sz w:val="24"/>
          <w:szCs w:val="24"/>
        </w:rPr>
        <w:t>support sanctions against Iran in</w:t>
      </w:r>
      <w:r w:rsidRPr="00D66694">
        <w:rPr>
          <w:rFonts w:eastAsia="Times New Roman"/>
          <w:sz w:val="12"/>
          <w:szCs w:val="24"/>
        </w:rPr>
        <w:t xml:space="preserve">¶ </w:t>
      </w:r>
      <w:r w:rsidRPr="00D66694">
        <w:rPr>
          <w:rFonts w:eastAsia="Times New Roman"/>
          <w:sz w:val="24"/>
          <w:szCs w:val="24"/>
        </w:rPr>
        <w:t>the UN Security Council. No</w:t>
      </w:r>
      <w:r w:rsidRPr="00D66694">
        <w:rPr>
          <w:rFonts w:eastAsia="Times New Roman"/>
          <w:sz w:val="12"/>
          <w:szCs w:val="24"/>
        </w:rPr>
        <w:t xml:space="preserve">¶ </w:t>
      </w:r>
      <w:r w:rsidRPr="00D66694">
        <w:rPr>
          <w:rFonts w:eastAsia="Times New Roman"/>
          <w:sz w:val="24"/>
          <w:szCs w:val="24"/>
        </w:rPr>
        <w:t xml:space="preserve">doubt that as China’s oil </w:t>
      </w:r>
      <w:r w:rsidRPr="00D66694">
        <w:rPr>
          <w:rFonts w:eastAsia="Times New Roman"/>
          <w:sz w:val="12"/>
          <w:szCs w:val="24"/>
        </w:rPr>
        <w:t xml:space="preserve">¶ </w:t>
      </w:r>
      <w:r w:rsidRPr="00D66694">
        <w:rPr>
          <w:rFonts w:eastAsia="Times New Roman"/>
          <w:sz w:val="24"/>
          <w:szCs w:val="24"/>
        </w:rPr>
        <w:t>dem</w:t>
      </w:r>
      <w:r w:rsidRPr="00D66694">
        <w:rPr>
          <w:rFonts w:eastAsia="Times New Roman"/>
          <w:sz w:val="12"/>
          <w:szCs w:val="24"/>
        </w:rPr>
        <w:t xml:space="preserve">¶ </w:t>
      </w:r>
      <w:r w:rsidRPr="00D66694">
        <w:rPr>
          <w:rFonts w:eastAsia="Times New Roman"/>
          <w:sz w:val="24"/>
          <w:szCs w:val="24"/>
        </w:rPr>
        <w:t>a</w:t>
      </w:r>
      <w:r w:rsidRPr="00D66694">
        <w:rPr>
          <w:rFonts w:eastAsia="Times New Roman"/>
          <w:sz w:val="12"/>
          <w:szCs w:val="24"/>
        </w:rPr>
        <w:t xml:space="preserve">¶ </w:t>
      </w:r>
      <w:r w:rsidRPr="00D66694">
        <w:rPr>
          <w:rFonts w:eastAsia="Times New Roman"/>
          <w:sz w:val="24"/>
          <w:szCs w:val="24"/>
        </w:rPr>
        <w:t>nd grows so will its involvem</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nt in Mid</w:t>
      </w:r>
      <w:r w:rsidRPr="00D66694">
        <w:rPr>
          <w:rFonts w:eastAsia="Times New Roman"/>
          <w:sz w:val="12"/>
          <w:szCs w:val="24"/>
        </w:rPr>
        <w:t xml:space="preserve">¶ </w:t>
      </w:r>
      <w:r w:rsidRPr="00D66694">
        <w:rPr>
          <w:rFonts w:eastAsia="Times New Roman"/>
          <w:sz w:val="24"/>
          <w:szCs w:val="24"/>
        </w:rPr>
        <w:t>d</w:t>
      </w:r>
      <w:r w:rsidRPr="00D66694">
        <w:rPr>
          <w:rFonts w:eastAsia="Times New Roman"/>
          <w:sz w:val="12"/>
          <w:szCs w:val="24"/>
        </w:rPr>
        <w:t xml:space="preserve">¶ </w:t>
      </w:r>
      <w:r w:rsidRPr="00D66694">
        <w:rPr>
          <w:rFonts w:eastAsia="Times New Roman"/>
          <w:sz w:val="24"/>
          <w:szCs w:val="24"/>
        </w:rPr>
        <w:t>le</w:t>
      </w:r>
      <w:r w:rsidRPr="00D66694">
        <w:rPr>
          <w:rFonts w:eastAsia="Times New Roman"/>
          <w:sz w:val="12"/>
          <w:szCs w:val="24"/>
        </w:rPr>
        <w:t xml:space="preserve">¶ </w:t>
      </w:r>
      <w:r w:rsidRPr="00D66694">
        <w:rPr>
          <w:rFonts w:eastAsia="Times New Roman"/>
          <w:sz w:val="24"/>
          <w:szCs w:val="24"/>
        </w:rPr>
        <w:t xml:space="preserve">East politics. China is likely </w:t>
      </w:r>
      <w:r w:rsidRPr="00D66694">
        <w:rPr>
          <w:rFonts w:eastAsia="Times New Roman"/>
          <w:sz w:val="24"/>
          <w:szCs w:val="24"/>
        </w:rPr>
        <w:lastRenderedPageBreak/>
        <w:t>to p</w:t>
      </w:r>
      <w:r w:rsidRPr="00D66694">
        <w:rPr>
          <w:rFonts w:eastAsia="Times New Roman"/>
          <w:sz w:val="12"/>
          <w:szCs w:val="24"/>
        </w:rPr>
        <w:t xml:space="preserve">¶ </w:t>
      </w:r>
      <w:r w:rsidRPr="00D66694">
        <w:rPr>
          <w:rFonts w:eastAsia="Times New Roman"/>
          <w:sz w:val="24"/>
          <w:szCs w:val="24"/>
        </w:rPr>
        <w:t>r</w:t>
      </w:r>
      <w:r w:rsidRPr="00D66694">
        <w:rPr>
          <w:rFonts w:eastAsia="Times New Roman"/>
          <w:sz w:val="12"/>
          <w:szCs w:val="24"/>
        </w:rPr>
        <w:t xml:space="preserve">¶ </w:t>
      </w:r>
      <w:r w:rsidRPr="00D66694">
        <w:rPr>
          <w:rFonts w:eastAsia="Times New Roman"/>
          <w:sz w:val="24"/>
          <w:szCs w:val="24"/>
        </w:rPr>
        <w:t xml:space="preserve">ovide </w:t>
      </w:r>
      <w:r w:rsidRPr="00D66694">
        <w:rPr>
          <w:rFonts w:eastAsia="Times New Roman"/>
          <w:sz w:val="12"/>
          <w:szCs w:val="24"/>
        </w:rPr>
        <w:t xml:space="preserve">¶ </w:t>
      </w:r>
      <w:r w:rsidRPr="00D66694">
        <w:rPr>
          <w:rFonts w:eastAsia="Times New Roman"/>
          <w:sz w:val="24"/>
          <w:szCs w:val="24"/>
        </w:rPr>
        <w:t>the region’s energy exporters not</w:t>
      </w:r>
      <w:r w:rsidRPr="00D66694">
        <w:rPr>
          <w:rFonts w:eastAsia="Times New Roman"/>
          <w:sz w:val="12"/>
          <w:szCs w:val="24"/>
        </w:rPr>
        <w:t xml:space="preserve">¶ </w:t>
      </w:r>
      <w:r w:rsidRPr="00D66694">
        <w:rPr>
          <w:rFonts w:eastAsia="Times New Roman"/>
          <w:sz w:val="24"/>
          <w:szCs w:val="24"/>
        </w:rPr>
        <w:t>only with diplom</w:t>
      </w:r>
      <w:r w:rsidRPr="00D66694">
        <w:rPr>
          <w:rFonts w:eastAsia="Times New Roman"/>
          <w:sz w:val="12"/>
          <w:szCs w:val="24"/>
        </w:rPr>
        <w:t xml:space="preserve">¶ </w:t>
      </w:r>
      <w:r w:rsidRPr="00D66694">
        <w:rPr>
          <w:rFonts w:eastAsia="Times New Roman"/>
          <w:sz w:val="24"/>
          <w:szCs w:val="24"/>
        </w:rPr>
        <w:t>atic s</w:t>
      </w:r>
      <w:r w:rsidRPr="00D66694">
        <w:rPr>
          <w:rFonts w:eastAsia="Times New Roman"/>
          <w:sz w:val="12"/>
          <w:szCs w:val="24"/>
        </w:rPr>
        <w:t xml:space="preserve">¶ </w:t>
      </w:r>
      <w:r w:rsidRPr="00D66694">
        <w:rPr>
          <w:rFonts w:eastAsia="Times New Roman"/>
          <w:sz w:val="24"/>
          <w:szCs w:val="24"/>
        </w:rPr>
        <w:t>upport but also w</w:t>
      </w:r>
      <w:r w:rsidRPr="00D66694">
        <w:rPr>
          <w:rFonts w:eastAsia="Times New Roman"/>
          <w:sz w:val="12"/>
          <w:szCs w:val="24"/>
        </w:rPr>
        <w:t xml:space="preserve">¶ </w:t>
      </w:r>
      <w:r w:rsidRPr="00D66694">
        <w:rPr>
          <w:rFonts w:eastAsia="Times New Roman"/>
          <w:sz w:val="24"/>
          <w:szCs w:val="24"/>
        </w:rPr>
        <w:t xml:space="preserve">ith weapons, </w:t>
      </w:r>
      <w:r w:rsidRPr="00D66694">
        <w:rPr>
          <w:rFonts w:eastAsia="Times New Roman"/>
          <w:sz w:val="12"/>
          <w:szCs w:val="24"/>
        </w:rPr>
        <w:t xml:space="preserve">¶ </w:t>
      </w:r>
      <w:r w:rsidRPr="00D66694">
        <w:rPr>
          <w:rFonts w:eastAsia="Times New Roman"/>
          <w:sz w:val="24"/>
          <w:szCs w:val="24"/>
        </w:rPr>
        <w:t>includ</w:t>
      </w:r>
      <w:r w:rsidRPr="00D66694">
        <w:rPr>
          <w:rFonts w:eastAsia="Times New Roman"/>
          <w:sz w:val="12"/>
          <w:szCs w:val="24"/>
        </w:rPr>
        <w:t xml:space="preserve">¶ </w:t>
      </w:r>
      <w:r w:rsidRPr="00D66694">
        <w:rPr>
          <w:rFonts w:eastAsia="Times New Roman"/>
          <w:sz w:val="24"/>
          <w:szCs w:val="24"/>
        </w:rPr>
        <w:t>ing as</w:t>
      </w:r>
      <w:r w:rsidRPr="00D66694">
        <w:rPr>
          <w:rFonts w:eastAsia="Times New Roman"/>
          <w:sz w:val="12"/>
          <w:szCs w:val="24"/>
        </w:rPr>
        <w:t xml:space="preserve">¶ </w:t>
      </w:r>
      <w:r w:rsidRPr="00D66694">
        <w:rPr>
          <w:rFonts w:eastAsia="Times New Roman"/>
          <w:sz w:val="24"/>
          <w:szCs w:val="24"/>
        </w:rPr>
        <w:t>sistan</w:t>
      </w:r>
      <w:r w:rsidRPr="00D66694">
        <w:rPr>
          <w:rFonts w:eastAsia="Times New Roman"/>
          <w:sz w:val="12"/>
          <w:szCs w:val="24"/>
        </w:rPr>
        <w:t xml:space="preserve">¶ </w:t>
      </w:r>
      <w:r w:rsidRPr="00D66694">
        <w:rPr>
          <w:rFonts w:eastAsia="Times New Roman"/>
          <w:sz w:val="24"/>
          <w:szCs w:val="24"/>
        </w:rPr>
        <w:t>ce in the develop</w:t>
      </w:r>
      <w:r w:rsidRPr="00D66694">
        <w:rPr>
          <w:rFonts w:eastAsia="Times New Roman"/>
          <w:sz w:val="12"/>
          <w:szCs w:val="24"/>
        </w:rPr>
        <w:t xml:space="preserve">¶ </w:t>
      </w:r>
      <w:r w:rsidRPr="00D66694">
        <w:rPr>
          <w:rFonts w:eastAsia="Times New Roman"/>
          <w:sz w:val="24"/>
          <w:szCs w:val="24"/>
        </w:rPr>
        <w:t>m</w:t>
      </w:r>
      <w:r w:rsidRPr="00D66694">
        <w:rPr>
          <w:rFonts w:eastAsia="Times New Roman"/>
          <w:sz w:val="12"/>
          <w:szCs w:val="24"/>
        </w:rPr>
        <w:t xml:space="preserve">¶ </w:t>
      </w:r>
      <w:r w:rsidRPr="00D66694">
        <w:rPr>
          <w:rFonts w:eastAsia="Times New Roman"/>
          <w:sz w:val="24"/>
          <w:szCs w:val="24"/>
        </w:rPr>
        <w:t xml:space="preserve">ent of </w:t>
      </w:r>
      <w:r w:rsidRPr="00D66694">
        <w:rPr>
          <w:rFonts w:eastAsia="Times New Roman"/>
          <w:sz w:val="12"/>
          <w:szCs w:val="24"/>
        </w:rPr>
        <w:t xml:space="preserve">¶ </w:t>
      </w:r>
      <w:r w:rsidRPr="00D66694">
        <w:rPr>
          <w:rFonts w:eastAsia="Times New Roman"/>
          <w:sz w:val="24"/>
          <w:szCs w:val="24"/>
        </w:rPr>
        <w:t xml:space="preserve">WMD. </w:t>
      </w:r>
      <w:r w:rsidRPr="006A1102">
        <w:rPr>
          <w:rStyle w:val="StyleBoldUnderline"/>
        </w:rPr>
        <w:t>India is no less of a challenge. Unlike</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China whose geography allows oil imports</w:t>
      </w:r>
      <w:r w:rsidRPr="00D66694">
        <w:rPr>
          <w:rFonts w:eastAsia="Times New Roman"/>
          <w:sz w:val="24"/>
          <w:szCs w:val="24"/>
        </w:rPr>
        <w:t xml:space="preserve"> </w:t>
      </w:r>
      <w:r w:rsidRPr="00D66694">
        <w:rPr>
          <w:rFonts w:eastAsia="Times New Roman"/>
          <w:sz w:val="12"/>
          <w:szCs w:val="24"/>
        </w:rPr>
        <w:t xml:space="preserve">¶ </w:t>
      </w:r>
      <w:r w:rsidRPr="006A1102">
        <w:t>from neighboring Russia,</w:t>
      </w:r>
      <w:r w:rsidRPr="006A1102">
        <w:rPr>
          <w:rStyle w:val="StyleBoldUnderline"/>
        </w:rPr>
        <w:t xml:space="preserve"> </w:t>
      </w:r>
      <w:r w:rsidRPr="00D66694">
        <w:rPr>
          <w:rFonts w:eastAsia="Times New Roman"/>
          <w:sz w:val="24"/>
          <w:szCs w:val="24"/>
        </w:rPr>
        <w:t xml:space="preserve">India’s only nearby </w:t>
      </w:r>
      <w:r w:rsidRPr="00D66694">
        <w:rPr>
          <w:rFonts w:eastAsia="Times New Roman"/>
          <w:sz w:val="12"/>
          <w:szCs w:val="24"/>
        </w:rPr>
        <w:t xml:space="preserve">¶ </w:t>
      </w:r>
      <w:r w:rsidRPr="00D66694">
        <w:rPr>
          <w:rFonts w:eastAsia="Times New Roman"/>
          <w:sz w:val="24"/>
          <w:szCs w:val="24"/>
        </w:rPr>
        <w:t xml:space="preserve">source of oil and gas is the Middle East. </w:t>
      </w:r>
      <w:r w:rsidRPr="006A1102">
        <w:rPr>
          <w:rStyle w:val="StyleBoldUnderline"/>
        </w:rPr>
        <w:t>In</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recen</w:t>
      </w:r>
      <w:r w:rsidRPr="00D66694">
        <w:rPr>
          <w:rFonts w:eastAsia="Times New Roman"/>
          <w:sz w:val="12"/>
          <w:szCs w:val="24"/>
        </w:rPr>
        <w:t xml:space="preserve">¶ </w:t>
      </w:r>
      <w:r w:rsidRPr="006A1102">
        <w:rPr>
          <w:rStyle w:val="StyleBoldUnderline"/>
        </w:rPr>
        <w:t>t years,</w:t>
      </w:r>
      <w:r w:rsidRPr="00D66694">
        <w:rPr>
          <w:rFonts w:eastAsia="Times New Roman"/>
          <w:sz w:val="24"/>
          <w:szCs w:val="24"/>
        </w:rPr>
        <w:t xml:space="preserve"> </w:t>
      </w:r>
      <w:r w:rsidRPr="006A1102">
        <w:rPr>
          <w:rStyle w:val="StyleBoldUnderline"/>
        </w:rPr>
        <w:t>India</w:t>
      </w:r>
      <w:r w:rsidRPr="00D66694">
        <w:rPr>
          <w:rFonts w:eastAsia="Times New Roman"/>
          <w:sz w:val="24"/>
          <w:szCs w:val="24"/>
        </w:rPr>
        <w:t xml:space="preserve"> </w:t>
      </w:r>
      <w:r w:rsidRPr="006A1102">
        <w:rPr>
          <w:rStyle w:val="StyleBoldUnderline"/>
        </w:rPr>
        <w:t>has</w:t>
      </w:r>
      <w:r w:rsidRPr="00D66694">
        <w:rPr>
          <w:rFonts w:eastAsia="Times New Roman"/>
          <w:sz w:val="24"/>
          <w:szCs w:val="24"/>
        </w:rPr>
        <w:t xml:space="preserve"> </w:t>
      </w:r>
      <w:r w:rsidRPr="006A1102">
        <w:rPr>
          <w:rStyle w:val="StyleBoldUnderline"/>
        </w:rPr>
        <w:t>grown increasing</w:t>
      </w:r>
      <w:r w:rsidRPr="00D66694">
        <w:rPr>
          <w:rFonts w:eastAsia="Times New Roman"/>
          <w:sz w:val="12"/>
          <w:szCs w:val="24"/>
        </w:rPr>
        <w:t xml:space="preserve">¶ </w:t>
      </w:r>
      <w:r w:rsidRPr="006A1102">
        <w:rPr>
          <w:rStyle w:val="StyleBoldUnderline"/>
        </w:rPr>
        <w:t>ly</w:t>
      </w:r>
      <w:r w:rsidRPr="00D66694">
        <w:rPr>
          <w:rFonts w:eastAsia="Times New Roman"/>
          <w:sz w:val="12"/>
          <w:szCs w:val="24"/>
        </w:rPr>
        <w:t xml:space="preserve">¶ </w:t>
      </w:r>
      <w:r w:rsidRPr="006A1102">
        <w:rPr>
          <w:rStyle w:val="StyleBoldUnderline"/>
        </w:rPr>
        <w:t>interested in signing energy deal</w:t>
      </w:r>
      <w:r w:rsidRPr="00D66694">
        <w:rPr>
          <w:rFonts w:eastAsia="Times New Roman"/>
          <w:sz w:val="12"/>
          <w:szCs w:val="24"/>
        </w:rPr>
        <w:t xml:space="preserve">¶ </w:t>
      </w:r>
      <w:r w:rsidRPr="006A1102">
        <w:rPr>
          <w:rStyle w:val="StyleBoldUnderline"/>
        </w:rPr>
        <w:t>s with Iran, Saudi Arabia and the</w:t>
      </w:r>
      <w:r w:rsidRPr="00D66694">
        <w:rPr>
          <w:rFonts w:eastAsia="Times New Roman"/>
          <w:sz w:val="24"/>
          <w:szCs w:val="24"/>
        </w:rPr>
        <w:t xml:space="preserve"> </w:t>
      </w:r>
      <w:r w:rsidRPr="006A1102">
        <w:rPr>
          <w:rStyle w:val="StyleBoldUnderline"/>
        </w:rPr>
        <w:t>UAE</w:t>
      </w:r>
      <w:r w:rsidRPr="00D66694">
        <w:rPr>
          <w:rFonts w:eastAsia="Times New Roman"/>
          <w:sz w:val="24"/>
          <w:szCs w:val="24"/>
        </w:rPr>
        <w:t xml:space="preserve">. Just like China’s, </w:t>
      </w:r>
      <w:r w:rsidRPr="00D66694">
        <w:rPr>
          <w:rFonts w:eastAsia="Times New Roman"/>
          <w:sz w:val="12"/>
          <w:szCs w:val="24"/>
        </w:rPr>
        <w:t xml:space="preserve">¶ </w:t>
      </w:r>
      <w:r w:rsidRPr="006A1102">
        <w:rPr>
          <w:rStyle w:val="StyleBoldUnderline"/>
        </w:rPr>
        <w:t>India’s</w:t>
      </w:r>
      <w:r w:rsidRPr="00D66694">
        <w:rPr>
          <w:rFonts w:eastAsia="Times New Roman"/>
          <w:sz w:val="24"/>
          <w:szCs w:val="24"/>
        </w:rPr>
        <w:t xml:space="preserve"> </w:t>
      </w:r>
      <w:r w:rsidRPr="006A1102">
        <w:rPr>
          <w:rStyle w:val="StyleBoldUnderline"/>
        </w:rPr>
        <w:t>engagem</w:t>
      </w:r>
      <w:r w:rsidRPr="00D66694">
        <w:rPr>
          <w:rFonts w:eastAsia="Times New Roman"/>
          <w:sz w:val="12"/>
          <w:szCs w:val="24"/>
        </w:rPr>
        <w:t xml:space="preserve">¶ </w:t>
      </w:r>
      <w:r w:rsidRPr="006A1102">
        <w:rPr>
          <w:rStyle w:val="StyleBoldUnderline"/>
        </w:rPr>
        <w:t>e</w:t>
      </w:r>
      <w:r w:rsidRPr="00D66694">
        <w:rPr>
          <w:rFonts w:eastAsia="Times New Roman"/>
          <w:sz w:val="12"/>
          <w:szCs w:val="24"/>
        </w:rPr>
        <w:t xml:space="preserve">¶ </w:t>
      </w:r>
      <w:r w:rsidRPr="006A1102">
        <w:rPr>
          <w:rStyle w:val="StyleBoldUnderline"/>
        </w:rPr>
        <w:t>nt with Iran</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provides the Islam</w:t>
      </w:r>
      <w:r w:rsidRPr="00D66694">
        <w:rPr>
          <w:rFonts w:eastAsia="Times New Roman"/>
          <w:sz w:val="12"/>
          <w:szCs w:val="24"/>
        </w:rPr>
        <w:t>¶</w:t>
      </w:r>
      <w:r w:rsidRPr="006A1102">
        <w:rPr>
          <w:rStyle w:val="StyleBoldUnderline"/>
        </w:rPr>
        <w:t xml:space="preserve"> i</w:t>
      </w:r>
      <w:r w:rsidRPr="00D66694">
        <w:rPr>
          <w:rFonts w:eastAsia="Times New Roman"/>
          <w:sz w:val="12"/>
          <w:szCs w:val="24"/>
        </w:rPr>
        <w:t xml:space="preserve">¶ </w:t>
      </w:r>
      <w:r w:rsidRPr="006A1102">
        <w:rPr>
          <w:rStyle w:val="StyleBoldUnderline"/>
        </w:rPr>
        <w:t>c Republic</w:t>
      </w:r>
      <w:r w:rsidRPr="00D66694">
        <w:rPr>
          <w:rFonts w:eastAsia="Times New Roman"/>
          <w:sz w:val="12"/>
          <w:szCs w:val="24"/>
        </w:rPr>
        <w:t xml:space="preserve">¶ </w:t>
      </w:r>
      <w:r w:rsidRPr="006A1102">
        <w:rPr>
          <w:rStyle w:val="StyleBoldUnderline"/>
        </w:rPr>
        <w:t>an econom</w:t>
      </w:r>
      <w:r w:rsidRPr="00D66694">
        <w:rPr>
          <w:rFonts w:eastAsia="Times New Roman"/>
          <w:sz w:val="12"/>
          <w:szCs w:val="24"/>
        </w:rPr>
        <w:t xml:space="preserve">¶ </w:t>
      </w:r>
      <w:r w:rsidRPr="006A1102">
        <w:rPr>
          <w:rStyle w:val="StyleBoldUnderline"/>
        </w:rPr>
        <w:t>ic lifeline</w:t>
      </w:r>
      <w:r w:rsidRPr="00D66694">
        <w:rPr>
          <w:rFonts w:eastAsia="Times New Roman"/>
          <w:sz w:val="24"/>
          <w:szCs w:val="24"/>
        </w:rPr>
        <w:t xml:space="preserve"> at a </w:t>
      </w:r>
      <w:r w:rsidRPr="00D66694">
        <w:rPr>
          <w:rFonts w:eastAsia="Times New Roman"/>
          <w:sz w:val="12"/>
          <w:szCs w:val="24"/>
        </w:rPr>
        <w:t xml:space="preserve">¶ </w:t>
      </w:r>
      <w:r w:rsidRPr="00D66694">
        <w:rPr>
          <w:rFonts w:eastAsia="Times New Roman"/>
          <w:sz w:val="24"/>
          <w:szCs w:val="24"/>
        </w:rPr>
        <w:t>tim</w:t>
      </w:r>
      <w:r w:rsidRPr="00D66694">
        <w:rPr>
          <w:rFonts w:eastAsia="Times New Roman"/>
          <w:sz w:val="12"/>
          <w:szCs w:val="24"/>
        </w:rPr>
        <w:t xml:space="preserve">¶ </w:t>
      </w:r>
      <w:r w:rsidRPr="00D66694">
        <w:rPr>
          <w:rFonts w:eastAsia="Times New Roman"/>
          <w:sz w:val="24"/>
          <w:szCs w:val="24"/>
        </w:rPr>
        <w:t>e when the W</w:t>
      </w:r>
      <w:r w:rsidRPr="00D66694">
        <w:rPr>
          <w:rFonts w:eastAsia="Times New Roman"/>
          <w:sz w:val="12"/>
          <w:szCs w:val="24"/>
        </w:rPr>
        <w:t xml:space="preserve">¶ </w:t>
      </w:r>
      <w:r w:rsidRPr="00D66694">
        <w:rPr>
          <w:rFonts w:eastAsia="Times New Roman"/>
          <w:sz w:val="24"/>
          <w:szCs w:val="24"/>
        </w:rPr>
        <w:t>e</w:t>
      </w:r>
      <w:r w:rsidRPr="00D66694">
        <w:rPr>
          <w:rFonts w:eastAsia="Times New Roman"/>
          <w:sz w:val="12"/>
          <w:szCs w:val="24"/>
        </w:rPr>
        <w:t xml:space="preserve">¶ </w:t>
      </w:r>
      <w:r w:rsidRPr="00D66694">
        <w:rPr>
          <w:rFonts w:eastAsia="Times New Roman"/>
          <w:sz w:val="24"/>
          <w:szCs w:val="24"/>
        </w:rPr>
        <w:t xml:space="preserve">st is trying to isolate it. </w:t>
      </w:r>
      <w:r w:rsidRPr="00D66694">
        <w:rPr>
          <w:rFonts w:eastAsia="Times New Roman"/>
          <w:sz w:val="12"/>
          <w:szCs w:val="24"/>
        </w:rPr>
        <w:t xml:space="preserve">¶ </w:t>
      </w:r>
      <w:r w:rsidRPr="00D66694">
        <w:rPr>
          <w:rFonts w:eastAsia="Times New Roman"/>
          <w:sz w:val="24"/>
          <w:szCs w:val="24"/>
        </w:rPr>
        <w:t xml:space="preserve">Such </w:t>
      </w:r>
      <w:r w:rsidRPr="006A1102">
        <w:rPr>
          <w:rStyle w:val="StyleBoldUnderline"/>
        </w:rPr>
        <w:t>growing</w:t>
      </w:r>
      <w:r w:rsidRPr="00D66694">
        <w:rPr>
          <w:rFonts w:eastAsia="Times New Roman"/>
          <w:sz w:val="24"/>
          <w:szCs w:val="24"/>
        </w:rPr>
        <w:t xml:space="preserve"> </w:t>
      </w:r>
      <w:r w:rsidRPr="006A1102">
        <w:rPr>
          <w:rStyle w:val="StyleBoldUnderline"/>
        </w:rPr>
        <w:t>bonds</w:t>
      </w:r>
      <w:r w:rsidRPr="00D66694">
        <w:rPr>
          <w:rFonts w:eastAsia="Times New Roman"/>
          <w:sz w:val="24"/>
          <w:szCs w:val="24"/>
        </w:rPr>
        <w:t xml:space="preserve"> have already </w:t>
      </w:r>
      <w:r w:rsidRPr="006A1102">
        <w:rPr>
          <w:rStyle w:val="StyleBoldUnderline"/>
        </w:rPr>
        <w:t>com</w:t>
      </w:r>
      <w:r w:rsidRPr="00D66694">
        <w:rPr>
          <w:rFonts w:eastAsia="Times New Roman"/>
          <w:sz w:val="12"/>
          <w:szCs w:val="24"/>
        </w:rPr>
        <w:t xml:space="preserve">¶ </w:t>
      </w:r>
      <w:r w:rsidRPr="006A1102">
        <w:rPr>
          <w:rStyle w:val="StyleBoldUnderline"/>
        </w:rPr>
        <w:t>p</w:t>
      </w:r>
      <w:r w:rsidRPr="00D66694">
        <w:rPr>
          <w:rFonts w:eastAsia="Times New Roman"/>
          <w:sz w:val="12"/>
          <w:szCs w:val="24"/>
        </w:rPr>
        <w:t xml:space="preserve">¶ </w:t>
      </w:r>
      <w:r w:rsidRPr="006A1102">
        <w:rPr>
          <w:rStyle w:val="StyleBoldUnderline"/>
        </w:rPr>
        <w:t>romised</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India’s relations with the U.S</w:t>
      </w:r>
      <w:r w:rsidRPr="00D66694">
        <w:rPr>
          <w:rFonts w:eastAsia="Times New Roman"/>
          <w:sz w:val="24"/>
          <w:szCs w:val="24"/>
        </w:rPr>
        <w:t>. All this m</w:t>
      </w:r>
      <w:r w:rsidRPr="00D66694">
        <w:rPr>
          <w:rFonts w:eastAsia="Times New Roman"/>
          <w:sz w:val="12"/>
          <w:szCs w:val="24"/>
        </w:rPr>
        <w:t xml:space="preserve">¶ </w:t>
      </w:r>
      <w:r w:rsidRPr="00D66694">
        <w:rPr>
          <w:rFonts w:eastAsia="Times New Roman"/>
          <w:sz w:val="24"/>
          <w:szCs w:val="24"/>
        </w:rPr>
        <w:t>ean</w:t>
      </w:r>
      <w:r w:rsidRPr="00D66694">
        <w:rPr>
          <w:rFonts w:eastAsia="Times New Roman"/>
          <w:sz w:val="12"/>
          <w:szCs w:val="24"/>
        </w:rPr>
        <w:t xml:space="preserve">¶ </w:t>
      </w:r>
      <w:r w:rsidRPr="00D66694">
        <w:rPr>
          <w:rFonts w:eastAsia="Times New Roman"/>
          <w:sz w:val="24"/>
          <w:szCs w:val="24"/>
        </w:rPr>
        <w:t xml:space="preserve">s that in the long run, </w:t>
      </w:r>
      <w:r w:rsidRPr="006A1102">
        <w:rPr>
          <w:rStyle w:val="StyleBoldUnderline"/>
        </w:rPr>
        <w:t>as China and India’s</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dependence on the Middle East grows, they</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are</w:t>
      </w:r>
      <w:r w:rsidRPr="00D66694">
        <w:rPr>
          <w:rFonts w:eastAsia="Times New Roman"/>
          <w:sz w:val="24"/>
          <w:szCs w:val="24"/>
        </w:rPr>
        <w:t xml:space="preserve"> </w:t>
      </w:r>
      <w:r w:rsidRPr="006A1102">
        <w:rPr>
          <w:rStyle w:val="StyleBoldUnderline"/>
        </w:rPr>
        <w:t xml:space="preserve">likely to increasingly challenge U.S. </w:t>
      </w:r>
      <w:r w:rsidRPr="00D66694">
        <w:rPr>
          <w:rFonts w:eastAsia="Times New Roman"/>
          <w:sz w:val="12"/>
          <w:szCs w:val="24"/>
        </w:rPr>
        <w:t xml:space="preserve">¶ </w:t>
      </w:r>
      <w:r w:rsidRPr="006A1102">
        <w:rPr>
          <w:rStyle w:val="StyleBoldUnderline"/>
        </w:rPr>
        <w:t>policy</w:t>
      </w:r>
      <w:r w:rsidRPr="00D66694">
        <w:rPr>
          <w:rFonts w:eastAsia="Times New Roman"/>
          <w:sz w:val="24"/>
          <w:szCs w:val="24"/>
        </w:rPr>
        <w:t xml:space="preserve"> in the Middle East, </w:t>
      </w:r>
      <w:r w:rsidRPr="006A1102">
        <w:rPr>
          <w:rStyle w:val="StyleBoldUnderline"/>
        </w:rPr>
        <w:t>turning</w:t>
      </w:r>
      <w:r w:rsidRPr="00D66694">
        <w:rPr>
          <w:rFonts w:eastAsia="Times New Roman"/>
          <w:sz w:val="24"/>
          <w:szCs w:val="24"/>
        </w:rPr>
        <w:t xml:space="preserve"> </w:t>
      </w:r>
      <w:r w:rsidRPr="006A1102">
        <w:rPr>
          <w:rStyle w:val="StyleBoldUnderline"/>
        </w:rPr>
        <w:t>the region</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from</w:t>
      </w:r>
      <w:r w:rsidRPr="00D66694">
        <w:rPr>
          <w:rFonts w:eastAsia="Times New Roman"/>
          <w:sz w:val="12"/>
          <w:szCs w:val="24"/>
        </w:rPr>
        <w:t xml:space="preserve">¶ </w:t>
      </w:r>
      <w:r w:rsidRPr="00D66694">
        <w:rPr>
          <w:rFonts w:eastAsia="Times New Roman"/>
          <w:sz w:val="24"/>
          <w:szCs w:val="24"/>
        </w:rPr>
        <w:t xml:space="preserve">a </w:t>
      </w:r>
      <w:r w:rsidRPr="006A1102">
        <w:rPr>
          <w:rStyle w:val="StyleBoldUnderline"/>
        </w:rPr>
        <w:t>unipolar</w:t>
      </w:r>
      <w:r w:rsidRPr="00D66694">
        <w:rPr>
          <w:rFonts w:eastAsia="Times New Roman"/>
          <w:sz w:val="24"/>
          <w:szCs w:val="24"/>
        </w:rPr>
        <w:t xml:space="preserve"> region in which the U.S. </w:t>
      </w:r>
      <w:r w:rsidRPr="00D66694">
        <w:rPr>
          <w:rFonts w:eastAsia="Times New Roman"/>
          <w:sz w:val="12"/>
          <w:szCs w:val="24"/>
        </w:rPr>
        <w:t xml:space="preserve">¶ </w:t>
      </w:r>
      <w:r w:rsidRPr="00D66694">
        <w:rPr>
          <w:rFonts w:eastAsia="Times New Roman"/>
          <w:sz w:val="24"/>
          <w:szCs w:val="24"/>
        </w:rPr>
        <w:t>enjoys a near uncontested hegem</w:t>
      </w:r>
      <w:r w:rsidRPr="00D66694">
        <w:rPr>
          <w:rFonts w:eastAsia="Times New Roman"/>
          <w:sz w:val="12"/>
          <w:szCs w:val="24"/>
        </w:rPr>
        <w:t xml:space="preserve">¶ </w:t>
      </w:r>
      <w:r w:rsidRPr="00D66694">
        <w:rPr>
          <w:rFonts w:eastAsia="Times New Roman"/>
          <w:sz w:val="24"/>
          <w:szCs w:val="24"/>
        </w:rPr>
        <w:t xml:space="preserve">ony </w:t>
      </w:r>
      <w:r w:rsidRPr="006A1102">
        <w:rPr>
          <w:rStyle w:val="StyleBoldUnderline"/>
        </w:rPr>
        <w:t>into</w:t>
      </w:r>
      <w:r w:rsidRPr="00D66694">
        <w:rPr>
          <w:rFonts w:eastAsia="Times New Roman"/>
          <w:sz w:val="24"/>
          <w:szCs w:val="24"/>
        </w:rPr>
        <w:t xml:space="preserve"> </w:t>
      </w:r>
      <w:r w:rsidRPr="006A1102">
        <w:rPr>
          <w:rStyle w:val="StyleBoldUnderline"/>
        </w:rPr>
        <w:t>a</w:t>
      </w:r>
      <w:r w:rsidRPr="00D66694">
        <w:rPr>
          <w:rFonts w:eastAsia="Times New Roman"/>
          <w:sz w:val="24"/>
          <w:szCs w:val="24"/>
        </w:rPr>
        <w:t xml:space="preserve"> </w:t>
      </w:r>
      <w:r w:rsidRPr="00D66694">
        <w:rPr>
          <w:rFonts w:eastAsia="Times New Roman"/>
          <w:sz w:val="12"/>
          <w:szCs w:val="24"/>
        </w:rPr>
        <w:t xml:space="preserve">¶ </w:t>
      </w:r>
      <w:r w:rsidRPr="006A1102">
        <w:rPr>
          <w:rStyle w:val="StyleBoldUnderline"/>
        </w:rPr>
        <w:t>m</w:t>
      </w:r>
      <w:r w:rsidRPr="00D66694">
        <w:rPr>
          <w:rFonts w:eastAsia="Times New Roman"/>
          <w:sz w:val="12"/>
          <w:szCs w:val="24"/>
        </w:rPr>
        <w:t xml:space="preserve">¶ </w:t>
      </w:r>
      <w:r w:rsidRPr="006A1102">
        <w:rPr>
          <w:rStyle w:val="StyleBoldUnderline"/>
        </w:rPr>
        <w:t>u</w:t>
      </w:r>
      <w:r w:rsidRPr="00D66694">
        <w:rPr>
          <w:rFonts w:eastAsia="Times New Roman"/>
          <w:sz w:val="12"/>
          <w:szCs w:val="24"/>
        </w:rPr>
        <w:t xml:space="preserve">¶ </w:t>
      </w:r>
      <w:r w:rsidRPr="006A1102">
        <w:rPr>
          <w:rStyle w:val="StyleBoldUnderline"/>
        </w:rPr>
        <w:t>ltipolar system</w:t>
      </w:r>
      <w:r w:rsidRPr="00D66694">
        <w:rPr>
          <w:rFonts w:eastAsia="Times New Roman"/>
          <w:sz w:val="12"/>
          <w:szCs w:val="24"/>
        </w:rPr>
        <w:t xml:space="preserve">¶ </w:t>
      </w:r>
      <w:r w:rsidRPr="00D66694">
        <w:rPr>
          <w:rFonts w:eastAsia="Times New Roman"/>
          <w:sz w:val="24"/>
          <w:szCs w:val="24"/>
        </w:rPr>
        <w:t>in which more and m</w:t>
      </w:r>
      <w:r w:rsidRPr="00D66694">
        <w:rPr>
          <w:rFonts w:eastAsia="Times New Roman"/>
          <w:sz w:val="12"/>
          <w:szCs w:val="24"/>
        </w:rPr>
        <w:t xml:space="preserve">¶ </w:t>
      </w:r>
      <w:r w:rsidRPr="00D66694">
        <w:rPr>
          <w:rFonts w:eastAsia="Times New Roman"/>
          <w:sz w:val="24"/>
          <w:szCs w:val="24"/>
        </w:rPr>
        <w:t>o</w:t>
      </w:r>
      <w:r w:rsidRPr="00D66694">
        <w:rPr>
          <w:rFonts w:eastAsia="Times New Roman"/>
          <w:sz w:val="12"/>
          <w:szCs w:val="24"/>
        </w:rPr>
        <w:t xml:space="preserve">¶ </w:t>
      </w:r>
      <w:r w:rsidRPr="00D66694">
        <w:rPr>
          <w:rFonts w:eastAsia="Times New Roman"/>
          <w:sz w:val="24"/>
          <w:szCs w:val="24"/>
        </w:rPr>
        <w:t xml:space="preserve">re </w:t>
      </w:r>
      <w:r w:rsidRPr="00D66694">
        <w:rPr>
          <w:rFonts w:eastAsia="Times New Roman"/>
          <w:sz w:val="12"/>
          <w:szCs w:val="24"/>
        </w:rPr>
        <w:t xml:space="preserve">¶ </w:t>
      </w:r>
      <w:r w:rsidRPr="00D66694">
        <w:rPr>
          <w:rFonts w:eastAsia="Times New Roman"/>
          <w:sz w:val="24"/>
          <w:szCs w:val="24"/>
        </w:rPr>
        <w:t>global powers vie for inf</w:t>
      </w:r>
      <w:r w:rsidRPr="00D66694">
        <w:rPr>
          <w:rFonts w:eastAsia="Times New Roman"/>
          <w:sz w:val="12"/>
          <w:szCs w:val="24"/>
        </w:rPr>
        <w:t xml:space="preserve">¶ </w:t>
      </w:r>
      <w:r w:rsidRPr="00D66694">
        <w:rPr>
          <w:rFonts w:eastAsia="Times New Roman"/>
          <w:sz w:val="24"/>
          <w:szCs w:val="24"/>
        </w:rPr>
        <w:t>l</w:t>
      </w:r>
      <w:r w:rsidRPr="00D66694">
        <w:rPr>
          <w:rFonts w:eastAsia="Times New Roman"/>
          <w:sz w:val="12"/>
          <w:szCs w:val="24"/>
        </w:rPr>
        <w:t xml:space="preserve">¶ </w:t>
      </w:r>
      <w:r w:rsidRPr="00D66694">
        <w:rPr>
          <w:rFonts w:eastAsia="Times New Roman"/>
          <w:sz w:val="24"/>
          <w:szCs w:val="24"/>
        </w:rPr>
        <w:t>uence.</w:t>
      </w:r>
    </w:p>
    <w:p w:rsidR="0005290D" w:rsidRDefault="0005290D" w:rsidP="00025F8F">
      <w:pPr>
        <w:rPr>
          <w:rFonts w:eastAsia="Times New Roman"/>
          <w:sz w:val="24"/>
          <w:szCs w:val="24"/>
        </w:rPr>
      </w:pPr>
    </w:p>
    <w:p w:rsidR="00663271" w:rsidRDefault="00663271" w:rsidP="00663271">
      <w:pPr>
        <w:pStyle w:val="Heading3"/>
      </w:pPr>
      <w:r>
        <w:lastRenderedPageBreak/>
        <w:t>Laundry List</w:t>
      </w:r>
    </w:p>
    <w:p w:rsidR="00663271" w:rsidRPr="00663271" w:rsidRDefault="00663271" w:rsidP="00663271"/>
    <w:p w:rsidR="00025F8F" w:rsidRPr="00D66694" w:rsidRDefault="00025F8F" w:rsidP="00025F8F">
      <w:pPr>
        <w:pStyle w:val="Heading4"/>
        <w:rPr>
          <w:rFonts w:cs="Arial"/>
        </w:rPr>
      </w:pPr>
      <w:r w:rsidRPr="00D66694">
        <w:rPr>
          <w:rFonts w:cs="Arial"/>
        </w:rPr>
        <w:t>Middle East oil dependence kills heg</w:t>
      </w:r>
      <w:r w:rsidR="0005290D">
        <w:rPr>
          <w:rFonts w:cs="Arial"/>
        </w:rPr>
        <w:t>emony</w:t>
      </w:r>
      <w:r>
        <w:rPr>
          <w:rFonts w:cs="Arial"/>
        </w:rPr>
        <w:t>,</w:t>
      </w:r>
      <w:r w:rsidRPr="00D66694">
        <w:rPr>
          <w:rFonts w:cs="Arial"/>
        </w:rPr>
        <w:t xml:space="preserve"> the economy</w:t>
      </w:r>
      <w:r>
        <w:rPr>
          <w:rFonts w:cs="Arial"/>
        </w:rPr>
        <w:t>,</w:t>
      </w:r>
      <w:r w:rsidRPr="00D66694">
        <w:rPr>
          <w:rFonts w:cs="Arial"/>
        </w:rPr>
        <w:t xml:space="preserve"> and prevents reductions in </w:t>
      </w:r>
      <w:r w:rsidR="0005290D" w:rsidRPr="00D66694">
        <w:rPr>
          <w:rFonts w:cs="Arial"/>
        </w:rPr>
        <w:t>emissions</w:t>
      </w:r>
    </w:p>
    <w:p w:rsidR="0005290D" w:rsidRDefault="00025F8F" w:rsidP="00025F8F">
      <w:r w:rsidRPr="00D66694">
        <w:rPr>
          <w:rStyle w:val="StyleStyleBold12pt"/>
        </w:rPr>
        <w:t>Feldstein, Harvard</w:t>
      </w:r>
      <w:r w:rsidR="0005290D">
        <w:rPr>
          <w:rStyle w:val="StyleStyleBold12pt"/>
        </w:rPr>
        <w:t xml:space="preserve"> economics professor</w:t>
      </w:r>
      <w:r w:rsidRPr="00D66694">
        <w:rPr>
          <w:rStyle w:val="StyleStyleBold12pt"/>
        </w:rPr>
        <w:t>, 1</w:t>
      </w:r>
    </w:p>
    <w:p w:rsidR="00025F8F" w:rsidRDefault="00025F8F" w:rsidP="00025F8F">
      <w:r w:rsidRPr="00D66694">
        <w:t xml:space="preserve">[Martin, October, “Oil Dependence and National Security: A Market-based System for Reducing U.S. Vulnerability”, </w:t>
      </w:r>
      <w:hyperlink r:id="rId76" w:history="1">
        <w:r w:rsidRPr="00D66694">
          <w:rPr>
            <w:rStyle w:val="Hyperlink"/>
          </w:rPr>
          <w:t>http://www.nber.org/feldstein/oil.html</w:t>
        </w:r>
      </w:hyperlink>
      <w:r w:rsidRPr="00D66694">
        <w:t>, accessed: 7/12/13, ML]</w:t>
      </w:r>
    </w:p>
    <w:p w:rsidR="00025F8F" w:rsidRPr="00D66694" w:rsidRDefault="00025F8F" w:rsidP="00025F8F"/>
    <w:p w:rsidR="00025F8F" w:rsidRPr="00D66694" w:rsidRDefault="00025F8F" w:rsidP="00025F8F">
      <w:r w:rsidRPr="00D66694">
        <w:t xml:space="preserve">The terrorist attacks on September 11th and the subsequent demonstrations of anti-Americanism throughout the Middle East increase the saliency of America's dependence on oil imports from the Gulf states. </w:t>
      </w:r>
      <w:r w:rsidRPr="00D66694">
        <w:rPr>
          <w:rStyle w:val="StyleBoldUnderline"/>
        </w:rPr>
        <w:t>The U</w:t>
      </w:r>
      <w:r w:rsidRPr="00D66694">
        <w:t xml:space="preserve">nited </w:t>
      </w:r>
      <w:r w:rsidRPr="00D66694">
        <w:rPr>
          <w:rStyle w:val="StyleBoldUnderline"/>
        </w:rPr>
        <w:t>S</w:t>
      </w:r>
      <w:r w:rsidRPr="00D66694">
        <w:t xml:space="preserve">tates now </w:t>
      </w:r>
      <w:r w:rsidRPr="00D66694">
        <w:rPr>
          <w:rStyle w:val="StyleBoldUnderline"/>
        </w:rPr>
        <w:t>imports more than half of all the oil that we consume. One fourth</w:t>
      </w:r>
      <w:r w:rsidRPr="00D66694">
        <w:t xml:space="preserve"> of those imports come </w:t>
      </w:r>
      <w:r w:rsidRPr="00D66694">
        <w:rPr>
          <w:rStyle w:val="StyleBoldUnderline"/>
        </w:rPr>
        <w:t>from Saudi Arabia, Kuwait, and Iraq</w:t>
      </w:r>
      <w:r w:rsidRPr="00D66694">
        <w:t>. If there is no change in policy, that dependence will grow in the future since those three countries plus the United Arab Emirates have more than half of the world's reserves of oil while the United States has only 2 percent of total reserves. (2)</w:t>
      </w:r>
    </w:p>
    <w:p w:rsidR="00025F8F" w:rsidRPr="00D66694" w:rsidRDefault="00025F8F" w:rsidP="00025F8F">
      <w:r w:rsidRPr="00D66694">
        <w:rPr>
          <w:rStyle w:val="StyleBoldUnderline"/>
        </w:rPr>
        <w:t>America's dependence on imported oil is a serious cause of economic vulnerability and a major constraint on our foreign defense policy</w:t>
      </w:r>
      <w:r w:rsidRPr="00D66694">
        <w:t xml:space="preserve">. The political </w:t>
      </w:r>
      <w:r w:rsidRPr="00D66694">
        <w:rPr>
          <w:rStyle w:val="StyleBoldUnderline"/>
        </w:rPr>
        <w:t>leaders in the Middle East know</w:t>
      </w:r>
      <w:r w:rsidRPr="00D66694">
        <w:t xml:space="preserve"> that our </w:t>
      </w:r>
      <w:r w:rsidRPr="00D66694">
        <w:rPr>
          <w:rStyle w:val="StyleBoldUnderline"/>
        </w:rPr>
        <w:t>dependence</w:t>
      </w:r>
      <w:r w:rsidRPr="00D66694">
        <w:t xml:space="preserve"> on their oil </w:t>
      </w:r>
      <w:r w:rsidRPr="00D66694">
        <w:rPr>
          <w:rStyle w:val="StyleBoldUnderline"/>
        </w:rPr>
        <w:t>gives them leverage</w:t>
      </w:r>
      <w:r w:rsidRPr="00D66694">
        <w:t xml:space="preserve"> over our policies. The possibility of increasing that leverage emboldened Saddam Hussein to invade Kuwait in order to extend the share of mid-East oil controlled by Iraq. And while the governments of Saudi Arabia and Kuwait are basically friendly to the United States, recent events have made it clear how potentially vulnerable those governments are to radical elements within their own countries. All of this is a cloud over the continuation of oil supply from the Middle East.</w:t>
      </w:r>
    </w:p>
    <w:p w:rsidR="00025F8F" w:rsidRPr="00D66694" w:rsidRDefault="00025F8F" w:rsidP="00025F8F">
      <w:r w:rsidRPr="00D66694">
        <w:rPr>
          <w:rStyle w:val="StyleBoldUnderline"/>
        </w:rPr>
        <w:t>Political leaders and expert commissions have been calling for a reduction</w:t>
      </w:r>
      <w:r w:rsidRPr="00D66694">
        <w:t xml:space="preserve"> in our dependence on oil imports at least </w:t>
      </w:r>
      <w:r w:rsidRPr="00D66694">
        <w:rPr>
          <w:rStyle w:val="StyleBoldUnderline"/>
        </w:rPr>
        <w:t>since 1974</w:t>
      </w:r>
      <w:r w:rsidRPr="00D66694">
        <w:t xml:space="preserve"> when President Nixon established Project Independence with the goal of achieving energy independence by 1980. In fact, however, our dependence on imported oil was still 42 percent of our consumption in 1980 and has risen to 52 percent in 2000. (3)</w:t>
      </w:r>
    </w:p>
    <w:p w:rsidR="00025F8F" w:rsidRPr="00D66694" w:rsidRDefault="00025F8F" w:rsidP="00025F8F">
      <w:r w:rsidRPr="00D66694">
        <w:t xml:space="preserve">What can be done to reverse this trend? </w:t>
      </w:r>
      <w:r w:rsidRPr="00D66694">
        <w:rPr>
          <w:rStyle w:val="StyleBoldUnderline"/>
        </w:rPr>
        <w:t>Increased oil production</w:t>
      </w:r>
      <w:r w:rsidRPr="00D66694">
        <w:t xml:space="preserve"> in the United States </w:t>
      </w:r>
      <w:r w:rsidRPr="00D66694">
        <w:rPr>
          <w:rStyle w:val="StyleBoldUnderline"/>
        </w:rPr>
        <w:t>could help to reduce our dependence</w:t>
      </w:r>
      <w:r w:rsidRPr="00D66694">
        <w:t xml:space="preserve"> on imported oil. Some of the increased domestic production will occur as a natural response to a rise in the world price of oil that results from increasing global demand. A higher price will induce more exploration and more extraction from such higher cost sources as deep wells and off-shore sites. But even with these market forces at work, experts now predict that the oil imports of the U.S. will rise to 70 percent of our consumption by 2020.</w:t>
      </w:r>
    </w:p>
    <w:p w:rsidR="00025F8F" w:rsidRPr="00D66694" w:rsidRDefault="00025F8F" w:rsidP="00025F8F">
      <w:r w:rsidRPr="00D66694">
        <w:t>Relaxing some of the government restrictions on oil drilling can increase U.S. production further, but the impact on our dependence will be small. For example, although the Administration's proposal to open some of the Arctic National Wildlife Refuge to oil drilling would eventually increase production in Alaska by an important 600,000 barrels a day, that would only equal about 7 percent of what we now import from the rest of the world.</w:t>
      </w:r>
    </w:p>
    <w:p w:rsidR="00025F8F" w:rsidRPr="00D66694" w:rsidRDefault="00025F8F" w:rsidP="00025F8F">
      <w:r w:rsidRPr="00D66694">
        <w:rPr>
          <w:rStyle w:val="StyleBoldUnderline"/>
        </w:rPr>
        <w:t>Our dependence on foreign oil can only be limited in a significant way if we reduce our consumption of oil.</w:t>
      </w:r>
      <w:r w:rsidRPr="00D66694">
        <w:t xml:space="preserve"> (4) There is substantial room to achieve such reductions since the consumption of oil per dollar of GDP is now more than 40 percent higher in the United States than it is in Germany and France. Politicians have generally been reluctant to pursue this goal aggressively because it has been assumed that doing so would require a European style gasoline tax. As anyone who has driven in France or Germany knows, an important reason for their lower consumption of oil is that their gasoline taxes cause gasoline prices to be nearly three times the level in the United States. The political impossibility of imposing such a tax was brought home very clearly by the abject failure of President Clinton's 1993 proposal for a general Btu energy tax.</w:t>
      </w:r>
    </w:p>
    <w:p w:rsidR="00025F8F" w:rsidRPr="00D66694" w:rsidRDefault="00025F8F" w:rsidP="00025F8F">
      <w:r w:rsidRPr="00D66694">
        <w:t xml:space="preserve">Fortunately, it is possible to provide the incentives needed for a substantial reduction in oil consumption without any new tax by using what I will call tradeable Oil Conservation Vouchers. Before describing how such a voucher system would work, it is useful to review the primary policy tool that has been used </w:t>
      </w:r>
      <w:r w:rsidRPr="00D66694">
        <w:lastRenderedPageBreak/>
        <w:t>by the federal government to reduce oil consumption: the Corporate Average Fuel Economy Standard. Under the CAFÉ standards, automobile manufacturers are required to keep the average number of miles per gallon on the entire fleet of new cars in each model year above some level set by the federal government. That standard has been 27.5 miles per gallon since the 1985 model year, up from 18 miles per gallon for the 1978 model year when the CAFÉ standards were first introduced by President Carter. A motor vehicle manufacturer may have some cars with lower fuel efficiency but these must be balanced by cars that get more than 27.5 miles per gallon so that the average fuel efficiency for all of the cars sold by the company in the year exceeds 27.5 miles per gallon.</w:t>
      </w:r>
    </w:p>
    <w:p w:rsidR="00025F8F" w:rsidRPr="00D66694" w:rsidRDefault="00025F8F" w:rsidP="00025F8F">
      <w:r w:rsidRPr="00D66694">
        <w:t>There seems little doubt that this standard has forced companies to seek ways to design more fuel efficient cars. Because of the pricing differences that have resulted from the CAFÉ standard, it has also induced many households to shift from conventional autos to sports utility vehicles and other light trucks since these are subject to a different and more lenient fuel efficiency standard (now 20 miles per gallon.) The net effect on fuel economy is therefore difficult to determine.</w:t>
      </w:r>
    </w:p>
    <w:p w:rsidR="00025F8F" w:rsidRPr="00D66694" w:rsidRDefault="00025F8F" w:rsidP="00025F8F">
      <w:r w:rsidRPr="00D66694">
        <w:t xml:space="preserve">A more serious weakness of the </w:t>
      </w:r>
      <w:r w:rsidRPr="00D66694">
        <w:rPr>
          <w:rStyle w:val="StyleBoldUnderline"/>
        </w:rPr>
        <w:t>CAFÉ standard</w:t>
      </w:r>
      <w:r w:rsidRPr="00D66694">
        <w:t xml:space="preserve"> approach to reducing gasoline demand is that it does nothing to change how cars are used. It provides no incentive to drive less, to rely more on car pools or public transportation, or simply to travel less. It also </w:t>
      </w:r>
      <w:r w:rsidRPr="00D66694">
        <w:rPr>
          <w:rStyle w:val="StyleBoldUnderline"/>
        </w:rPr>
        <w:t>provides no incentive to drive at speeds that reduce fuel consumption.</w:t>
      </w:r>
      <w:r w:rsidRPr="00D66694">
        <w:t xml:space="preserve"> And it does not provide an incentive to scrap an old car in favor of a newer one with better fuel efficiency.</w:t>
      </w:r>
    </w:p>
    <w:p w:rsidR="00025F8F" w:rsidRPr="00D66694" w:rsidRDefault="00025F8F" w:rsidP="00025F8F">
      <w:r w:rsidRPr="00D66694">
        <w:t>A variety of promising technologies are available to substitute for the traditional internal-combustion engine. These include engines that use natural gas, or that can switch between gasoline and electric battery power, or that are powered by fuel cells based on hydrogen. All three major U.S. auto companies plan to introduce cars equipped in these ways by 2004 or 2005. Although these cars will initially cost more than cars with traditional internal combustion engines, the high price of gasoline in Europe may induce some car buyers there to pay the extra up front cost of the car in order to achieve the subsequent savings in fuel costs. It will however be difficult to induce American car buyers to select these new technologies because of the relatively low U.S. price of gasoline.</w:t>
      </w:r>
    </w:p>
    <w:p w:rsidR="00025F8F" w:rsidRPr="00D66694" w:rsidRDefault="00025F8F" w:rsidP="00025F8F">
      <w:r w:rsidRPr="00D66694">
        <w:t>If American drivers had to pay what I would call the "full cost" to the nation of driving, there would be a strong incentive here to change driving habits and to seek new technologies with lower fuel costs. By the "full cost" I mean not just the cost of producing gasoline and distributing it through gasoline stations but also the implicit cost to our nation imposed by the national security effects of an increased dependence on imported oil, the adverse environmental effects of air pollution, and the increased risks of automobile accidents that result from a greater number of drivers on the road.</w:t>
      </w:r>
    </w:p>
    <w:p w:rsidR="00025F8F" w:rsidRPr="00D66694" w:rsidRDefault="00025F8F" w:rsidP="00025F8F">
      <w:r w:rsidRPr="00D66694">
        <w:t>Although the Europeans might use this notion of "full cost" to justify the very high taxes that they put on gasoline, I want to stress that I think that an acceptable solution in the United States must not involve a new large tax on gasoline. Bringing U.S. gasoline prices up to European levels by an additional gasoline tax of two dollars a gallon would impose a tax of about $2,000 a year on the average American household. The government would have new tax revenue of more than $250 billion a year, equivalent to one-fourth of the total current income tax revenue and more than double the annual tax cuts in the recent Bush tax package. While that money could in principle be returned by lower income taxes or a specific tax rebate, most Americans would doubt that the funds would in fact be returned. Such a tax based policy is clearly a political non-starter.</w:t>
      </w:r>
    </w:p>
    <w:p w:rsidR="00025F8F" w:rsidRPr="00D66694" w:rsidRDefault="00025F8F" w:rsidP="00025F8F">
      <w:r w:rsidRPr="00D66694">
        <w:t xml:space="preserve">It is possible to achieve the favorable incentive effects of a higher gasoline tax without actually imposing any tax at all by the use of tradeable Oil Conservation Vouchers. Before describing how these Oil Conservation Vouchers would work in practice, I should deal with the false but common argument that it would actually be better to collect the revenue and return it in the form of lower income tax rates because that would not only reduce gasoline consumption but, by lowering marginal income tax rates, would also improve individual work incentives. That argument is false because the higher price of gasoline that would result from a gasoline tax has much the same effect on work incentives as an income tax since the gasoline tax reduces the real value of additional earnings. Every extra dollar of earnings buys less if there is a gasoline tax and the cut in the personal income tax would just offset this higher cost. There is no net </w:t>
      </w:r>
      <w:r w:rsidRPr="00D66694">
        <w:lastRenderedPageBreak/>
        <w:t>gain on work incentives from imposing a gasoline tax and then giving back the revenue through lower marginal income tax rates.</w:t>
      </w:r>
    </w:p>
    <w:p w:rsidR="00025F8F" w:rsidRPr="00D66694" w:rsidRDefault="00025F8F" w:rsidP="00025F8F">
      <w:r w:rsidRPr="00D66694">
        <w:t>Here's how the tradeable Oil Conservation Vouchers would work in practice. To be specific, consider a government policy of cutting the U.S. dependence on oil imports in half, i.e., reducing total imports from the current level of about 130 billion gallons a year to about 65 billion gallons a year. (5) Each Oil Conservation Voucher would permit the owner of that voucher to purchase one gallon of gasoline or other petroleum product (heating oil or industrial raw material). I will focus my discussion on the application of Oil Conservation Vouchers to reducing gasoline consumption, returning briefly after that to discuss how it might be extended to other uses of oil.</w:t>
      </w:r>
    </w:p>
    <w:p w:rsidR="00025F8F" w:rsidRPr="00D66694" w:rsidRDefault="00025F8F" w:rsidP="00025F8F">
      <w:r w:rsidRPr="00D66694">
        <w:t>Gasoline currently uses about 180 billion gallons of oil per year. Since gasoline accounts for about two-thirds of all oil consumption, a useful starting point would be a reduction in gasoline consumption by two-thirds of the overall desired reduction, i.e., by 43 billion gallons of gasoline. This would reduce gasoline consumption from 180 billion gallons to 137 billion gallons, a reduction of about 25 percent..</w:t>
      </w:r>
    </w:p>
    <w:p w:rsidR="00025F8F" w:rsidRPr="00D66694" w:rsidRDefault="00025F8F" w:rsidP="00025F8F">
      <w:r w:rsidRPr="00D66694">
        <w:t>The government would therefore distribute 137 billion Oil Conservation Vouchers (OCVs) to American households. There are many ways that these vouchers could be distributed. My current thinking is that this would be done best by the states. A household in a geographically large and rural state is likely to drive more miles per year than one in a smaller or more urban state. The Federal government could distribute the total vouchers among the states in proportion to the miles driven in 2001 (as indicated by the federal gasoline tax collections in each state) and leave it to the states to decide how to distribute the vouchers within the states. They might give an equal number to each household with a car, or an equal number per car, or a number that varies by region within the state. All of this would be easy for the states to do since they register all cars. It would be up to each state to decide what is the fairest distribution under local conditions. Since the vouchers are tradeable, the incentive effects would not depend on this initial distribution.</w:t>
      </w:r>
    </w:p>
    <w:p w:rsidR="00025F8F" w:rsidRPr="00D66694" w:rsidRDefault="00025F8F" w:rsidP="00025F8F">
      <w:r w:rsidRPr="00D66694">
        <w:t>A household that receives 1,000 OCVs and that drives 20,000 miles during the year at an average of 20 miles per gallon will have just enough OCVs to purchase the gasoline that it uses. If the household that receives 1000 OCVs wants to buy more than 1000 gallons of gas in the year, it will have to buy a voucher from someone who receives more OCVs than they need. A market price would quickly evolve that equates the supply and demand for these vouchers. Gasoline stations, convenience stores and others might provide the service of buying and selling vouchers as a way of attracting customers so that individuals who want to sell or buy would not have to find someone in the opposite situation.</w:t>
      </w:r>
    </w:p>
    <w:p w:rsidR="00025F8F" w:rsidRPr="00D66694" w:rsidRDefault="00025F8F" w:rsidP="00025F8F">
      <w:r w:rsidRPr="00D66694">
        <w:t>Since the total available number of vouchers is about 25 percent less than the number of gallons that individuals currently purchase, the vouchers would command a positive price. The combination of the price of gasoline at the pump (which would not change unless there is a change in world oil markets) and the price of the voucher would have to be higher than the current price of gasoline in order to induce individuals to reduce their gasoline purchases by 25 percent. Some of that reduction would be achieved by driving less (using car pools and public transportation or simply traveling less) or being more conscious of the driving speeds that save fuel. Further reductions could be achieved over time as old cars are scrapped in favor of newer ones that permit more miles per gallon. The price of a voucher would therefore be higher in the short-run (when it takes a higher price to reduce gasoline consumption) than in the longer run when there are more ways in which demand can be reduced.</w:t>
      </w:r>
    </w:p>
    <w:p w:rsidR="00025F8F" w:rsidRPr="00D66694" w:rsidRDefault="00025F8F" w:rsidP="00025F8F">
      <w:r w:rsidRPr="00D66694">
        <w:t>A rough guess is that the value of a voucher might be about 75 cents in the first year. If the household that receives 1,000 OCVs wishes to drive 25,000 miles with a fuel efficiency of 20 miles per gallon it will need to purchase an additional 250 vouchers at a cost of about $190. Conversely, if the household that receives 1000 OCVs only wants to purchase 800 gallons of gasoline, it will be able to sell its 200 excess vouchers for $150. Although these cash amounts are not large, the voucher system creates the right incentives because each individual recognizes that the cost of another gallon of gas is both the approximately $1.30 that he pays for the gasoline and the 75 cents that the voucher is worth. The same is true for both someone who needs to buy vouchers for 75 cents and for someone with excess vouchers that he could sell for 75 cents.</w:t>
      </w:r>
    </w:p>
    <w:p w:rsidR="00025F8F" w:rsidRPr="00D66694" w:rsidRDefault="00025F8F" w:rsidP="00025F8F">
      <w:r w:rsidRPr="00D66694">
        <w:lastRenderedPageBreak/>
        <w:t>Achieving the same 43 billion gallon reduction in gasoline consumption by a 75 cent a gallon gasoline tax would cost the average American household about $750 a year in higher taxes and produce revenue of about $100 billion a year. Moreover, since the 75 cent value of the voucher is just an estimate, there is no guarantee that a 75 cent tax would even achieve the desired reduction. And just as the price of the voucher is likely to come down (unless the number of vouchers is reduced) as individuals shift to more fuel efficient cars, the gasoline tax would also have to be adjusted over time, making it even less likely that the policy would achieve its desired goal. The voucher system would automatically limit consumption to the desired amount and would do so in a way that gives every gasoline buyer the same incentive to conserve gasoline. (6)</w:t>
      </w:r>
    </w:p>
    <w:p w:rsidR="00025F8F" w:rsidRPr="00D66694" w:rsidRDefault="00025F8F" w:rsidP="00025F8F">
      <w:r w:rsidRPr="00D66694">
        <w:t>Since higher income households generally consume more gasoline than lower income households, the likely effect of the OCVS system would be to make higher income households buyers of vouchers while lower income households were net sellers. The most recent available data (for 1994) show that households with income below $15,000 consumed about 700 gallons of gasoline per year while those with income over $35,000 consumed an average of about 1250 gallons per year. With a distribution of 750 OCVs per household (about 25 percent less than average current consumption), the lower income households would receive about $170 from selling vouchers while the higher income households would pay an extra $150 to buy vouchers (7).</w:t>
      </w:r>
    </w:p>
    <w:p w:rsidR="00025F8F" w:rsidRPr="00D66694" w:rsidRDefault="00025F8F" w:rsidP="00025F8F">
      <w:r w:rsidRPr="00D66694">
        <w:t>The Oil Conservation Voucher system could be extended from gasoline to heating oil and other forms of oil consumption. The distribution of heating vouchers might also be left to the states, with the federal distribution to the states reflecting the amount of heating oil currently used in each state . A distribution to households and businesses based on the amount of heating oil that they purchased in the year before the program began might be regarded as the most fair but other distributions taking income and family size into account might also be considered. The desirable incentive effects for reducing oil use would not depend on the initial distribution since these OCVs would be tradeable. Each household or business would face the same implicit price for oil regardless of whether it was a buyer or a seller.</w:t>
      </w:r>
    </w:p>
    <w:p w:rsidR="00025F8F" w:rsidRPr="00D66694" w:rsidRDefault="00025F8F" w:rsidP="00025F8F">
      <w:r w:rsidRPr="00D66694">
        <w:t>All oil conservation vouchers could be interchangeable. Gasoline vouchers need not be different from heating vouchers or industrial use vouchers. In this way, the extra "price" implied by the value of the voucher would be the same for any use of oil. Having different vouchers with different market prices for different uses of oil would mean that the available oil was not directed to its most productive uses.</w:t>
      </w:r>
    </w:p>
    <w:p w:rsidR="00025F8F" w:rsidRPr="00D66694" w:rsidRDefault="00025F8F" w:rsidP="00025F8F">
      <w:r w:rsidRPr="00D66694">
        <w:rPr>
          <w:rStyle w:val="StyleBoldUnderline"/>
        </w:rPr>
        <w:t>I have stressed the importance of reducing oil consumption to strengthen national security. A reduction of oil consumption would of course also cause a reduction in air pollution.</w:t>
      </w:r>
      <w:r w:rsidRPr="00D66694">
        <w:t xml:space="preserve"> For those pollutants that affect the local environment, these reductions would be significant. For carbon dioxide, </w:t>
      </w:r>
      <w:r w:rsidRPr="00D66694">
        <w:rPr>
          <w:rStyle w:val="StyleBoldUnderline"/>
        </w:rPr>
        <w:t>the environmental effect would not be large because it is diffused into to the global atmosphere</w:t>
      </w:r>
      <w:r w:rsidRPr="00D66694">
        <w:t xml:space="preserve"> and represents only a small reduction in global carbon dioxide. </w:t>
      </w:r>
      <w:r w:rsidRPr="00D66694">
        <w:rPr>
          <w:rStyle w:val="StyleBoldUnderline"/>
        </w:rPr>
        <w:t>It would however have the politically significant effect of reducing U.S. fossil fuel use below the level of use in 1990</w:t>
      </w:r>
      <w:r w:rsidRPr="00D66694">
        <w:t>, a key issue in international discussions of environmental policy. (8)</w:t>
      </w:r>
    </w:p>
    <w:p w:rsidR="0005290D" w:rsidRDefault="00025F8F" w:rsidP="00025F8F">
      <w:pPr>
        <w:pStyle w:val="Heading2"/>
      </w:pPr>
      <w:r w:rsidRPr="00A251A3">
        <w:lastRenderedPageBreak/>
        <w:t xml:space="preserve">Nuclear War </w:t>
      </w:r>
    </w:p>
    <w:p w:rsidR="00961804" w:rsidRDefault="00961804" w:rsidP="00961804">
      <w:pPr>
        <w:pStyle w:val="Heading3"/>
        <w:rPr>
          <w:rFonts w:cs="Times New Roman"/>
        </w:rPr>
      </w:pPr>
      <w:r w:rsidRPr="00D6554A">
        <w:rPr>
          <w:rFonts w:cs="Times New Roman"/>
        </w:rPr>
        <w:lastRenderedPageBreak/>
        <w:t xml:space="preserve">Escalation </w:t>
      </w:r>
    </w:p>
    <w:p w:rsidR="00961804" w:rsidRPr="00961804" w:rsidRDefault="00961804" w:rsidP="00961804"/>
    <w:p w:rsidR="00961804" w:rsidRPr="00D6554A" w:rsidRDefault="00961804" w:rsidP="00961804">
      <w:pPr>
        <w:pStyle w:val="Heading4"/>
        <w:rPr>
          <w:rFonts w:cs="Times New Roman"/>
        </w:rPr>
      </w:pPr>
      <w:r w:rsidRPr="00D6554A">
        <w:rPr>
          <w:rFonts w:cs="Times New Roman"/>
        </w:rPr>
        <w:t>Nuclear war risks extinction—every small war risks catastrophic escalation</w:t>
      </w:r>
    </w:p>
    <w:p w:rsidR="00961804" w:rsidRPr="00D6554A" w:rsidRDefault="00961804" w:rsidP="00961804">
      <w:r w:rsidRPr="00D6554A">
        <w:rPr>
          <w:rStyle w:val="StyleStyleBold12pt"/>
        </w:rPr>
        <w:t>Hellman, Stanford professor emeritus, 85</w:t>
      </w:r>
    </w:p>
    <w:p w:rsidR="00961804" w:rsidRPr="00D6554A" w:rsidRDefault="00961804" w:rsidP="00961804">
      <w:r w:rsidRPr="00D6554A">
        <w:t xml:space="preserve">(Martin E., PhD from Stanford University, March 20, 1985, The Times, “On the Probability of Nuclear War,” </w:t>
      </w:r>
      <w:hyperlink r:id="rId77" w:history="1">
        <w:r w:rsidRPr="00D6554A">
          <w:rPr>
            <w:rStyle w:val="Hyperlink"/>
          </w:rPr>
          <w:t>http://www-ee.stanford.edu/~hellman/opinion/inevitability.html</w:t>
        </w:r>
      </w:hyperlink>
      <w:r w:rsidRPr="00D6554A">
        <w:t>, Accessed 7/12/13, JC)</w:t>
      </w:r>
    </w:p>
    <w:p w:rsidR="00961804" w:rsidRPr="00D6554A" w:rsidRDefault="00961804" w:rsidP="00961804"/>
    <w:p w:rsidR="00961804" w:rsidRPr="00D6554A" w:rsidRDefault="00961804" w:rsidP="00961804">
      <w:r w:rsidRPr="00D6554A">
        <w:t xml:space="preserve">We have pulled the trigger in this macabre game more often than is imagined. </w:t>
      </w:r>
      <w:r w:rsidRPr="00D6554A">
        <w:rPr>
          <w:rStyle w:val="StyleBoldUnderline"/>
        </w:rPr>
        <w:t>Each action on our current path has some chance of triggering the final global war.</w:t>
      </w:r>
      <w:r w:rsidRPr="00D6554A">
        <w:t xml:space="preserve"> And </w:t>
      </w:r>
      <w:r w:rsidRPr="00D6554A">
        <w:rPr>
          <w:rStyle w:val="StyleBoldUnderline"/>
        </w:rPr>
        <w:t>if we keep pulling the trigger, the gun will inevitably go off. Each "small" war -- in Iran, or Iraq, or Vietnam, or Afghanistan -- is pulling the trigger; each threat of the use of violence -- as in the Cuban missile crisis -- is pulling the trigger</w:t>
      </w:r>
      <w:r w:rsidRPr="00D6554A">
        <w:t>; each day that goes by in which a missile or computer can fail is pulling the trigger.</w:t>
      </w:r>
    </w:p>
    <w:p w:rsidR="00961804" w:rsidRPr="00D6554A" w:rsidRDefault="00961804" w:rsidP="00961804">
      <w:r w:rsidRPr="00D6554A">
        <w:t>The only way to survive Russian roulette is to stop playing. T</w:t>
      </w:r>
      <w:r w:rsidRPr="00D6554A">
        <w:rPr>
          <w:rStyle w:val="StyleBoldUnderline"/>
        </w:rPr>
        <w:t>he only way to survive nuclear roulette is to move beyond war</w:t>
      </w:r>
      <w:r w:rsidRPr="00D6554A">
        <w:t xml:space="preserve"> in the same sense that the civilized world has moved beyond human sacrifice and slavery.</w:t>
      </w:r>
    </w:p>
    <w:p w:rsidR="00961804" w:rsidRPr="00D6554A" w:rsidRDefault="00961804" w:rsidP="00961804">
      <w:r w:rsidRPr="00D6554A">
        <w:t>When it was merely moral and desirable, it might have been impossible to beat swords into plowshares. Today, it is necessary for survival.</w:t>
      </w:r>
    </w:p>
    <w:p w:rsidR="00961804" w:rsidRPr="00D6554A" w:rsidRDefault="00961804" w:rsidP="00961804">
      <w:pPr>
        <w:rPr>
          <w:rStyle w:val="StyleBoldUnderline"/>
        </w:rPr>
      </w:pPr>
      <w:r w:rsidRPr="00D6554A">
        <w:t xml:space="preserve">Gen. Douglas MacArthur said in his 1961 address to the Philippines Congress: "You will say at once that, </w:t>
      </w:r>
      <w:r w:rsidRPr="00D6554A">
        <w:rPr>
          <w:rStyle w:val="StyleBoldUnderline"/>
        </w:rPr>
        <w:t>although the abolition of war has been the dream of man for centuries, every proposition to that end has been promptly discarded as impossible and fantastic. But that was before the science of the past decade made mass destruction a reality.</w:t>
      </w:r>
      <w:r w:rsidRPr="00D6554A">
        <w:t xml:space="preserve"> The argument then was along spiritual and moral lines, and lost. But now the </w:t>
      </w:r>
      <w:r w:rsidRPr="00D6554A">
        <w:rPr>
          <w:rStyle w:val="StyleBoldUnderline"/>
        </w:rPr>
        <w:t xml:space="preserve">tremendous evolution of nuclear and other potentials of destruction has suddenly taken the problem away from its primary consideration as </w:t>
      </w:r>
      <w:r w:rsidRPr="00D6554A">
        <w:t xml:space="preserve">a </w:t>
      </w:r>
      <w:r w:rsidRPr="00D6554A">
        <w:rPr>
          <w:rStyle w:val="StyleBoldUnderline"/>
        </w:rPr>
        <w:t xml:space="preserve">moral </w:t>
      </w:r>
      <w:r w:rsidRPr="00D6554A">
        <w:t>and spiritual question</w:t>
      </w:r>
      <w:r w:rsidRPr="00D6554A">
        <w:rPr>
          <w:rStyle w:val="StyleBoldUnderline"/>
        </w:rPr>
        <w:t xml:space="preserve"> and brought it abreast of scientific realism."</w:t>
      </w:r>
    </w:p>
    <w:p w:rsidR="00961804" w:rsidRPr="00D6554A" w:rsidRDefault="00961804" w:rsidP="00961804">
      <w:r w:rsidRPr="00D6554A">
        <w:rPr>
          <w:rStyle w:val="StyleBoldUnderline"/>
        </w:rPr>
        <w:t>There is potential for this to be the best of times or the end of time, depending on which direction we take at this critical juncture in human evolution</w:t>
      </w:r>
      <w:r w:rsidRPr="00D6554A">
        <w:t>. Technology has given a new, global meaning to the Biblical injunction: "I have set before you life and death, blessing and curse; therefore choose life, that you and your descendants may live."</w:t>
      </w:r>
    </w:p>
    <w:p w:rsidR="00961804" w:rsidRPr="00D6554A" w:rsidRDefault="00961804" w:rsidP="00961804">
      <w:pPr>
        <w:rPr>
          <w:rStyle w:val="StyleBoldUnderline"/>
        </w:rPr>
      </w:pPr>
      <w:r w:rsidRPr="00D6554A">
        <w:rPr>
          <w:rStyle w:val="StyleBoldUnderline"/>
        </w:rPr>
        <w:t>To avoid extinction, we must take action to shift from an old mode of thinking which justifies war as necessary for survival to a new mode of thinking which recognizes war as the ultimate threat to survival.</w:t>
      </w:r>
    </w:p>
    <w:p w:rsidR="00961804" w:rsidRPr="00D6554A" w:rsidRDefault="00961804" w:rsidP="00961804">
      <w:pPr>
        <w:rPr>
          <w:rStyle w:val="StyleBoldUnderline"/>
        </w:rPr>
      </w:pPr>
    </w:p>
    <w:p w:rsidR="00961804" w:rsidRDefault="00961804" w:rsidP="00961804">
      <w:pPr>
        <w:pStyle w:val="Heading3"/>
      </w:pPr>
      <w:r w:rsidRPr="00D6554A">
        <w:lastRenderedPageBreak/>
        <w:t>Nuclear Winter</w:t>
      </w:r>
    </w:p>
    <w:p w:rsidR="00961804" w:rsidRPr="00961804" w:rsidRDefault="00961804" w:rsidP="00961804"/>
    <w:p w:rsidR="00961804" w:rsidRPr="00A32E7B" w:rsidRDefault="00961804" w:rsidP="00961804">
      <w:pPr>
        <w:pStyle w:val="Heading4"/>
      </w:pPr>
      <w:r w:rsidRPr="00A32E7B">
        <w:t>Nuclear war causes extinction—even minor confrontation risks extin</w:t>
      </w:r>
      <w:r>
        <w:t>c</w:t>
      </w:r>
      <w:r w:rsidRPr="00A32E7B">
        <w:t>tion</w:t>
      </w:r>
    </w:p>
    <w:p w:rsidR="00961804" w:rsidRPr="00D6554A" w:rsidRDefault="00961804" w:rsidP="00961804">
      <w:pPr>
        <w:rPr>
          <w:rStyle w:val="StyleStyleBold12pt"/>
        </w:rPr>
      </w:pPr>
      <w:r w:rsidRPr="00D6554A">
        <w:rPr>
          <w:rStyle w:val="StyleStyleBold12pt"/>
        </w:rPr>
        <w:t>Gatto, Former Chairman of the Liberal Party of America, 10</w:t>
      </w:r>
    </w:p>
    <w:p w:rsidR="00961804" w:rsidRPr="00361E32" w:rsidRDefault="00961804" w:rsidP="00361E32">
      <w:r w:rsidRPr="00361E32">
        <w:t xml:space="preserve">(Timothy V., 11/15/10, Countercurrents, “"Winning" A Nuclear War,” </w:t>
      </w:r>
      <w:hyperlink r:id="rId78" w:history="1">
        <w:r w:rsidRPr="00361E32">
          <w:rPr>
            <w:rStyle w:val="Hyperlink"/>
          </w:rPr>
          <w:t>http://www.countercurrents.org/gatto151110.htm</w:t>
        </w:r>
      </w:hyperlink>
      <w:r w:rsidRPr="00361E32">
        <w:t>, Accessed 7/12/13, JC)</w:t>
      </w:r>
    </w:p>
    <w:p w:rsidR="00961804" w:rsidRPr="00D6554A" w:rsidRDefault="00961804" w:rsidP="00961804">
      <w:pPr>
        <w:rPr>
          <w:rStyle w:val="StyleBoldUnderline"/>
        </w:rPr>
      </w:pPr>
    </w:p>
    <w:p w:rsidR="00961804" w:rsidRPr="00D6554A" w:rsidRDefault="00961804" w:rsidP="00961804">
      <w:r w:rsidRPr="00D6554A">
        <w:t xml:space="preserve">We have a situation in </w:t>
      </w:r>
      <w:r w:rsidRPr="00D6554A">
        <w:rPr>
          <w:rStyle w:val="StyleBoldUnderline"/>
        </w:rPr>
        <w:t>the U</w:t>
      </w:r>
      <w:r w:rsidRPr="00D6554A">
        <w:t xml:space="preserve">nited </w:t>
      </w:r>
      <w:r w:rsidRPr="00D6554A">
        <w:rPr>
          <w:rStyle w:val="StyleBoldUnderline"/>
        </w:rPr>
        <w:t>S</w:t>
      </w:r>
      <w:r w:rsidRPr="00D6554A">
        <w:t xml:space="preserve">tates and NATO, along with the belligerent State of Israel, where the ruling elite </w:t>
      </w:r>
      <w:r w:rsidRPr="00D6554A">
        <w:rPr>
          <w:rStyle w:val="StyleBoldUnderline"/>
        </w:rPr>
        <w:t>believe</w:t>
      </w:r>
      <w:r w:rsidRPr="00D6554A">
        <w:t xml:space="preserve"> that </w:t>
      </w:r>
      <w:r w:rsidRPr="00D6554A">
        <w:rPr>
          <w:rStyle w:val="StyleBoldUnderline"/>
        </w:rPr>
        <w:t>it is</w:t>
      </w:r>
      <w:r w:rsidRPr="00D6554A">
        <w:t xml:space="preserve"> ultimately</w:t>
      </w:r>
      <w:r w:rsidRPr="00D6554A">
        <w:rPr>
          <w:rStyle w:val="StyleBoldUnderline"/>
        </w:rPr>
        <w:t xml:space="preserve"> possible to win a nuclear war.</w:t>
      </w:r>
      <w:r w:rsidRPr="00D6554A">
        <w:t xml:space="preserve"> Think about that “To win a nuclear war” . Anyone with half a brain should consider this, and ask themselves the question of how is it possible to win a nuclear war?</w:t>
      </w:r>
    </w:p>
    <w:p w:rsidR="00961804" w:rsidRPr="00D6554A" w:rsidRDefault="00961804" w:rsidP="00961804">
      <w:r w:rsidRPr="00D6554A">
        <w:t xml:space="preserve">Maybe, and this is a very small maybe, </w:t>
      </w:r>
      <w:r w:rsidRPr="00D6554A">
        <w:rPr>
          <w:rStyle w:val="StyleBoldUnderline"/>
        </w:rPr>
        <w:t>if just one or two nuclear weapons could subdue</w:t>
      </w:r>
      <w:r w:rsidRPr="00D6554A">
        <w:t xml:space="preserve"> Iran, well maybe the </w:t>
      </w:r>
      <w:r w:rsidRPr="00D6554A">
        <w:rPr>
          <w:rStyle w:val="StyleBoldUnderline"/>
        </w:rPr>
        <w:t>it would be possible to “win”</w:t>
      </w:r>
      <w:r w:rsidRPr="00D6554A">
        <w:t xml:space="preserve"> a nuclear war. </w:t>
      </w:r>
      <w:r w:rsidRPr="00D6554A">
        <w:rPr>
          <w:rStyle w:val="StyleBoldUnderline"/>
        </w:rPr>
        <w:t>The facts</w:t>
      </w:r>
      <w:r w:rsidRPr="00D6554A">
        <w:t xml:space="preserve"> just </w:t>
      </w:r>
      <w:r w:rsidRPr="00D6554A">
        <w:rPr>
          <w:rStyle w:val="StyleBoldUnderline"/>
        </w:rPr>
        <w:t>don't support this however. One or two nuclear devices would not put a dent in</w:t>
      </w:r>
      <w:r w:rsidRPr="00D6554A">
        <w:t xml:space="preserve"> the </w:t>
      </w:r>
      <w:r w:rsidRPr="00D6554A">
        <w:rPr>
          <w:rStyle w:val="StyleBoldUnderline"/>
        </w:rPr>
        <w:t>conventional capability</w:t>
      </w:r>
      <w:r w:rsidRPr="00D6554A">
        <w:t xml:space="preserve"> of Iran. Iran is a nation that has the power to mobilize almost three million soldiers. Think about the fact that Afghanistan is beating the U.S. and NATO Forces with only 24,000 Taliban fighters. What makes the civilian and military leaders of NATO believe that we could take an Army, fighting for its homeland, which is millions strong?</w:t>
      </w:r>
    </w:p>
    <w:p w:rsidR="00961804" w:rsidRPr="00D6554A" w:rsidRDefault="00961804" w:rsidP="00961804">
      <w:pPr>
        <w:rPr>
          <w:rStyle w:val="StyleBoldUnderline"/>
        </w:rPr>
      </w:pPr>
      <w:r w:rsidRPr="00D6554A">
        <w:t xml:space="preserve">The “conventional wisdom” is that we would of course use nuclear weapons. The </w:t>
      </w:r>
      <w:r w:rsidRPr="00D6554A">
        <w:rPr>
          <w:rStyle w:val="StyleBoldUnderline"/>
        </w:rPr>
        <w:t xml:space="preserve">powers that be don't take into account that recent studies in which two “minor” nuclear states using nuclear weapons against each other would cause a nuclear winter that would last from 8-10 years. The Earth without sunlight for that period of time would cause an extinction of most life on Earth, </w:t>
      </w:r>
      <w:r w:rsidRPr="00D6554A">
        <w:t>including the human race.</w:t>
      </w:r>
    </w:p>
    <w:p w:rsidR="00961804" w:rsidRPr="00D6554A" w:rsidRDefault="00961804" w:rsidP="00961804">
      <w:pPr>
        <w:rPr>
          <w:rStyle w:val="StyleBoldUnderline"/>
        </w:rPr>
      </w:pPr>
    </w:p>
    <w:p w:rsidR="00961804" w:rsidRPr="00A32E7B" w:rsidRDefault="00961804" w:rsidP="00961804">
      <w:pPr>
        <w:pStyle w:val="Heading4"/>
      </w:pPr>
      <w:r w:rsidRPr="00A32E7B">
        <w:t>Nuclear winter is the only existential risk—destroys all of humanity</w:t>
      </w:r>
    </w:p>
    <w:p w:rsidR="00961804" w:rsidRPr="00D6554A" w:rsidRDefault="00961804" w:rsidP="00961804">
      <w:pPr>
        <w:rPr>
          <w:rStyle w:val="StyleStyleBold12pt"/>
        </w:rPr>
      </w:pPr>
      <w:r w:rsidRPr="00D6554A">
        <w:rPr>
          <w:rStyle w:val="StyleStyleBold12pt"/>
        </w:rPr>
        <w:t>Sandberg, Oxford University James Martin research fellow, and Ćirković, University of Novi Sad assistant physics professor, 8</w:t>
      </w:r>
    </w:p>
    <w:p w:rsidR="00961804" w:rsidRPr="00D6554A" w:rsidRDefault="00961804" w:rsidP="00961804">
      <w:r w:rsidRPr="00D6554A">
        <w:t xml:space="preserve">(Anders Sandberg, PhD from Stockholm University, and Milan M. Ćirković, </w:t>
      </w:r>
      <w:r w:rsidRPr="00D6554A">
        <w:rPr>
          <w:color w:val="000000"/>
          <w:sz w:val="18"/>
          <w:szCs w:val="18"/>
          <w:shd w:val="clear" w:color="auto" w:fill="FFFFFF"/>
        </w:rPr>
        <w:t>Senior Research Associate at the Astronomical Observatory of Belgrade</w:t>
      </w:r>
      <w:r w:rsidRPr="00D6554A">
        <w:t xml:space="preserve">, 9/9/8, Bulletin of the Atomic Scientists, “How can we reduce the risk of human extinction?” </w:t>
      </w:r>
      <w:hyperlink r:id="rId79" w:history="1">
        <w:r w:rsidRPr="00D6554A">
          <w:rPr>
            <w:rStyle w:val="Hyperlink"/>
          </w:rPr>
          <w:t>http://thebulletin.org/how-can-we-reduce-risk-human-extinction</w:t>
        </w:r>
      </w:hyperlink>
      <w:r w:rsidRPr="00D6554A">
        <w:t>, Accessed 7/12/13, JC)</w:t>
      </w:r>
    </w:p>
    <w:p w:rsidR="00961804" w:rsidRPr="00D6554A" w:rsidRDefault="00961804" w:rsidP="00961804">
      <w:pPr>
        <w:rPr>
          <w:rStyle w:val="StyleBoldUnderline"/>
        </w:rPr>
      </w:pPr>
    </w:p>
    <w:p w:rsidR="00961804" w:rsidRPr="00D6554A" w:rsidRDefault="00961804" w:rsidP="00961804">
      <w:r w:rsidRPr="00D6554A">
        <w:t xml:space="preserve">Such </w:t>
      </w:r>
      <w:r w:rsidRPr="00D6554A">
        <w:rPr>
          <w:rStyle w:val="StyleBoldUnderline"/>
        </w:rPr>
        <w:t>remote risks may seem academic in a world plagued by</w:t>
      </w:r>
      <w:r w:rsidRPr="00D6554A">
        <w:t xml:space="preserve"> immediate problems, such as global </w:t>
      </w:r>
      <w:r w:rsidRPr="00D6554A">
        <w:rPr>
          <w:rStyle w:val="StyleBoldUnderline"/>
        </w:rPr>
        <w:t>poverty, HIV, and climate change. But</w:t>
      </w:r>
      <w:r w:rsidRPr="00D6554A">
        <w:t xml:space="preserve"> as intimidating as </w:t>
      </w:r>
      <w:r w:rsidRPr="00D6554A">
        <w:rPr>
          <w:rStyle w:val="StyleBoldUnderline"/>
        </w:rPr>
        <w:t>these problems</w:t>
      </w:r>
      <w:r w:rsidRPr="00D6554A">
        <w:t xml:space="preserve"> are, </w:t>
      </w:r>
      <w:r w:rsidRPr="00D6554A">
        <w:rPr>
          <w:rStyle w:val="StyleBoldUnderline"/>
        </w:rPr>
        <w:t>they do not threaten human existence</w:t>
      </w:r>
      <w:r w:rsidRPr="00D6554A">
        <w:t xml:space="preserve">. </w:t>
      </w:r>
      <w:r w:rsidRPr="00D6554A">
        <w:rPr>
          <w:rStyle w:val="StyleBoldUnderline"/>
        </w:rPr>
        <w:t>In</w:t>
      </w:r>
      <w:r w:rsidRPr="00D6554A">
        <w:t> </w:t>
      </w:r>
      <w:hyperlink r:id="rId80" w:tgtFrame="_blank" w:history="1">
        <w:r w:rsidRPr="00D6554A">
          <w:rPr>
            <w:rStyle w:val="Hyperlink"/>
          </w:rPr>
          <w:t>discussing</w:t>
        </w:r>
      </w:hyperlink>
      <w:r w:rsidRPr="00D6554A">
        <w:t> </w:t>
      </w:r>
      <w:r w:rsidRPr="00D6554A">
        <w:rPr>
          <w:rStyle w:val="StyleBoldUnderline"/>
        </w:rPr>
        <w:t>the risk of</w:t>
      </w:r>
      <w:r w:rsidRPr="00D6554A">
        <w:t xml:space="preserve"> </w:t>
      </w:r>
      <w:r w:rsidRPr="00D6554A">
        <w:rPr>
          <w:rStyle w:val="StyleBoldUnderline"/>
        </w:rPr>
        <w:t>nuclear winter</w:t>
      </w:r>
      <w:r w:rsidRPr="00D6554A">
        <w:t xml:space="preserve">, Carl </w:t>
      </w:r>
      <w:r w:rsidRPr="00D6554A">
        <w:rPr>
          <w:rStyle w:val="StyleBoldUnderline"/>
        </w:rPr>
        <w:t>Sagan emphasized the astronomical toll of human extinction</w:t>
      </w:r>
      <w:r w:rsidRPr="00D6554A">
        <w:t>:</w:t>
      </w:r>
    </w:p>
    <w:p w:rsidR="00961804" w:rsidRPr="00D6554A" w:rsidRDefault="00961804" w:rsidP="00961804">
      <w:pPr>
        <w:rPr>
          <w:rStyle w:val="StyleBoldUnderline"/>
        </w:rPr>
      </w:pPr>
      <w:r w:rsidRPr="00D6554A">
        <w:t xml:space="preserve">A </w:t>
      </w:r>
      <w:r w:rsidRPr="00D6554A">
        <w:rPr>
          <w:rStyle w:val="StyleBoldUnderline"/>
        </w:rPr>
        <w:t xml:space="preserve">nuclear war imperils all </w:t>
      </w:r>
      <w:r w:rsidRPr="00D6554A">
        <w:t xml:space="preserve">of our descendants, for as long as there will be humans. Even if the population remains static, with an average lifetime of the order of 100 years, over a typical time period for the biological evolution of a successful species (roughly ten million years), </w:t>
      </w:r>
      <w:r w:rsidRPr="00D6554A">
        <w:rPr>
          <w:rStyle w:val="StyleBoldUnderline"/>
        </w:rPr>
        <w:t>we are talking about</w:t>
      </w:r>
      <w:r w:rsidRPr="00D6554A">
        <w:t xml:space="preserve"> some </w:t>
      </w:r>
      <w:r w:rsidRPr="00D6554A">
        <w:rPr>
          <w:rStyle w:val="StyleBoldUnderline"/>
        </w:rPr>
        <w:t>500 trillion people yet to come. By this criterion, the stakes are one million times greater for extinction than for the more modest nuclear wars that kill "only" hundreds of millions</w:t>
      </w:r>
      <w:r w:rsidRPr="00D6554A">
        <w:t xml:space="preserve"> of people. </w:t>
      </w:r>
      <w:r w:rsidRPr="00D6554A">
        <w:rPr>
          <w:rStyle w:val="StyleBoldUnderline"/>
        </w:rPr>
        <w:t>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p>
    <w:p w:rsidR="00961804" w:rsidRDefault="00961804" w:rsidP="00961804"/>
    <w:p w:rsidR="00025F8F" w:rsidRDefault="0005290D" w:rsidP="0005290D">
      <w:pPr>
        <w:pStyle w:val="Heading3"/>
      </w:pPr>
      <w:r>
        <w:lastRenderedPageBreak/>
        <w:t>C</w:t>
      </w:r>
      <w:r w:rsidR="00025F8F" w:rsidRPr="00A251A3">
        <w:t xml:space="preserve">auses </w:t>
      </w:r>
      <w:r>
        <w:t>E</w:t>
      </w:r>
      <w:r w:rsidR="00025F8F" w:rsidRPr="00A251A3">
        <w:t>xtinction</w:t>
      </w:r>
    </w:p>
    <w:p w:rsidR="0005290D" w:rsidRPr="0005290D" w:rsidRDefault="0005290D" w:rsidP="0005290D"/>
    <w:p w:rsidR="0005290D" w:rsidRDefault="00025F8F" w:rsidP="00025F8F">
      <w:pPr>
        <w:pStyle w:val="Heading4"/>
      </w:pPr>
      <w:r w:rsidRPr="00B943A8">
        <w:t>Nuclear exchanges escalate and cause extinction</w:t>
      </w:r>
    </w:p>
    <w:p w:rsidR="00025F8F" w:rsidRDefault="00025F8F" w:rsidP="00025F8F">
      <w:pPr>
        <w:rPr>
          <w:rStyle w:val="StyleStyleBold12pt"/>
        </w:rPr>
      </w:pPr>
      <w:r>
        <w:rPr>
          <w:rStyle w:val="StyleStyleBold12pt"/>
        </w:rPr>
        <w:t>Ross, N</w:t>
      </w:r>
      <w:r w:rsidR="00663271">
        <w:rPr>
          <w:rStyle w:val="StyleStyleBold12pt"/>
        </w:rPr>
        <w:t>ew Zealand</w:t>
      </w:r>
      <w:r>
        <w:rPr>
          <w:rStyle w:val="StyleStyleBold12pt"/>
        </w:rPr>
        <w:t xml:space="preserve"> Nuclear-Free Peacemaking Association Founder, 3</w:t>
      </w:r>
    </w:p>
    <w:p w:rsidR="00025F8F" w:rsidRPr="00961804" w:rsidRDefault="00025F8F" w:rsidP="00961804">
      <w:r w:rsidRPr="00961804">
        <w:t xml:space="preserve">[Larry, 12-10-03, Nuclear-Free Peacemaker New Zealand, “Racing Toward Extinction,” </w:t>
      </w:r>
      <w:hyperlink r:id="rId81" w:history="1">
        <w:r w:rsidRPr="00961804">
          <w:rPr>
            <w:rStyle w:val="Hyperlink"/>
          </w:rPr>
          <w:t>http://lynx.co.nz/nuclearfreenz/racing.htm</w:t>
        </w:r>
      </w:hyperlink>
      <w:r w:rsidRPr="00961804">
        <w:t>, accessed 7-12-13, MSG]</w:t>
      </w:r>
    </w:p>
    <w:p w:rsidR="00025F8F" w:rsidRPr="00E85516" w:rsidRDefault="00025F8F" w:rsidP="00025F8F">
      <w:pPr>
        <w:rPr>
          <w:sz w:val="24"/>
          <w:szCs w:val="24"/>
        </w:rPr>
      </w:pPr>
    </w:p>
    <w:p w:rsidR="0005290D" w:rsidRDefault="00025F8F" w:rsidP="00025F8F">
      <w:pPr>
        <w:rPr>
          <w:rStyle w:val="StyleBoldUnderline"/>
          <w:sz w:val="24"/>
          <w:szCs w:val="24"/>
        </w:rPr>
      </w:pPr>
      <w:r w:rsidRPr="00E85516">
        <w:rPr>
          <w:rStyle w:val="StyleBoldUnderline"/>
          <w:sz w:val="24"/>
          <w:szCs w:val="24"/>
        </w:rPr>
        <w:t>We have greatly changed our environment with</w:t>
      </w:r>
      <w:r w:rsidRPr="00E85516">
        <w:rPr>
          <w:sz w:val="24"/>
          <w:szCs w:val="24"/>
        </w:rPr>
        <w:t xml:space="preserve"> our new destructive tools - </w:t>
      </w:r>
      <w:r w:rsidRPr="00E85516">
        <w:rPr>
          <w:rStyle w:val="StyleBoldUnderline"/>
          <w:sz w:val="24"/>
          <w:szCs w:val="24"/>
        </w:rPr>
        <w:t>nuclear weapons. They have given us a quantum leap in our ability to destroy ourselves and world.</w:t>
      </w:r>
    </w:p>
    <w:p w:rsidR="00025F8F" w:rsidRPr="00E85516" w:rsidRDefault="00025F8F" w:rsidP="00025F8F">
      <w:pPr>
        <w:rPr>
          <w:rStyle w:val="StyleBoldUnderline"/>
          <w:sz w:val="24"/>
          <w:szCs w:val="24"/>
        </w:rPr>
      </w:pPr>
      <w:r w:rsidRPr="00E85516">
        <w:rPr>
          <w:sz w:val="24"/>
          <w:szCs w:val="24"/>
        </w:rPr>
        <w:t xml:space="preserve"> Given present trends, </w:t>
      </w:r>
      <w:r w:rsidRPr="00E85516">
        <w:rPr>
          <w:rStyle w:val="StyleBoldUnderline"/>
          <w:sz w:val="24"/>
          <w:szCs w:val="24"/>
        </w:rPr>
        <w:t>we will</w:t>
      </w:r>
      <w:r w:rsidRPr="00E85516">
        <w:rPr>
          <w:sz w:val="24"/>
          <w:szCs w:val="24"/>
        </w:rPr>
        <w:t xml:space="preserve"> not adapt, but will </w:t>
      </w:r>
      <w:r w:rsidRPr="00E85516">
        <w:rPr>
          <w:rStyle w:val="StyleBoldUnderline"/>
          <w:sz w:val="24"/>
          <w:szCs w:val="24"/>
        </w:rPr>
        <w:t>continue on the present path to nuclear extinction.</w:t>
      </w:r>
    </w:p>
    <w:p w:rsidR="00025F8F" w:rsidRPr="00E85516" w:rsidRDefault="00025F8F" w:rsidP="00025F8F">
      <w:pPr>
        <w:rPr>
          <w:sz w:val="24"/>
          <w:szCs w:val="24"/>
        </w:rPr>
      </w:pPr>
      <w:r w:rsidRPr="00E85516">
        <w:rPr>
          <w:sz w:val="24"/>
          <w:szCs w:val="24"/>
        </w:rPr>
        <w:t>However, our brains provide the vital difference between extinct species and us. They can tell us what we have created, and the probable results if we keep repeating our historically destructive behaviour - the thousands of wars in our history. Our unique insight allows us to change our behaviour so we don't repeat our traditional pattern of destruction with our new earth-destroying tools. We have even recognised the extreme risks to ourselves, by creating treaties committing us to vigorously pursue disarmament steps to abolish nuclear weapons before they abolish us. Unfortunately, we have not observed these treaties.</w:t>
      </w:r>
    </w:p>
    <w:p w:rsidR="00025F8F" w:rsidRPr="00E85516" w:rsidRDefault="00025F8F" w:rsidP="00025F8F">
      <w:pPr>
        <w:rPr>
          <w:rStyle w:val="StyleBoldUnderline"/>
          <w:sz w:val="24"/>
          <w:szCs w:val="24"/>
        </w:rPr>
      </w:pPr>
      <w:r w:rsidRPr="00E85516">
        <w:rPr>
          <w:sz w:val="24"/>
          <w:szCs w:val="24"/>
        </w:rPr>
        <w:t xml:space="preserve">The essential question is: </w:t>
      </w:r>
      <w:r w:rsidRPr="00E85516">
        <w:rPr>
          <w:rStyle w:val="StyleBoldUnderline"/>
          <w:sz w:val="24"/>
          <w:szCs w:val="24"/>
        </w:rPr>
        <w:t>Will we use our brains constructively to solve this problem in time to save ourselves?</w:t>
      </w:r>
    </w:p>
    <w:p w:rsidR="00025F8F" w:rsidRPr="00E85516" w:rsidRDefault="00025F8F" w:rsidP="00025F8F">
      <w:pPr>
        <w:rPr>
          <w:sz w:val="24"/>
          <w:szCs w:val="24"/>
        </w:rPr>
      </w:pPr>
      <w:r w:rsidRPr="00E85516">
        <w:rPr>
          <w:rStyle w:val="StyleBoldUnderline"/>
          <w:sz w:val="24"/>
          <w:szCs w:val="24"/>
        </w:rPr>
        <w:t>It seems unlikely. We are using our brains to deny the terrifying reality, pretend there is no risk, or that it is insignificant.</w:t>
      </w:r>
      <w:r w:rsidRPr="00E85516">
        <w:rPr>
          <w:sz w:val="24"/>
          <w:szCs w:val="24"/>
        </w:rPr>
        <w:t xml:space="preserve"> Many believe that nuclear weapons have been proven over 50 years to give us security. We tend to venerate our leaders, believe and obey them. Like the Germans did with Adolph Hitler, or Italians with Mussolini. Leaders are respected as rational, sensible, honest, moral Christians who could never do anything crazy.</w:t>
      </w:r>
    </w:p>
    <w:p w:rsidR="0005290D" w:rsidRDefault="00025F8F" w:rsidP="00025F8F">
      <w:pPr>
        <w:rPr>
          <w:rStyle w:val="StyleBoldUnderline"/>
          <w:sz w:val="24"/>
          <w:szCs w:val="24"/>
        </w:rPr>
      </w:pPr>
      <w:r w:rsidRPr="00E85516">
        <w:rPr>
          <w:sz w:val="24"/>
          <w:szCs w:val="24"/>
        </w:rPr>
        <w:t xml:space="preserve">However </w:t>
      </w:r>
      <w:r w:rsidRPr="00E85516">
        <w:rPr>
          <w:rStyle w:val="StyleBoldUnderline"/>
          <w:sz w:val="24"/>
          <w:szCs w:val="24"/>
        </w:rPr>
        <w:t xml:space="preserve">President Bush </w:t>
      </w:r>
      <w:r w:rsidRPr="00E85516">
        <w:rPr>
          <w:sz w:val="24"/>
          <w:szCs w:val="24"/>
        </w:rPr>
        <w:t xml:space="preserve">- the world's most powerful man, and his allies and staff, </w:t>
      </w:r>
      <w:r w:rsidRPr="00E85516">
        <w:rPr>
          <w:rStyle w:val="StyleBoldUnderline"/>
          <w:sz w:val="24"/>
          <w:szCs w:val="24"/>
        </w:rPr>
        <w:t>have lowered the barriers against using nuclear weapons. They have developed new doctrines that allow them to use nuclear weapons in many more war situations and against non-nuclear states - not just in retaliation for a massive attack.</w:t>
      </w:r>
      <w:r w:rsidRPr="00E85516">
        <w:rPr>
          <w:sz w:val="24"/>
          <w:szCs w:val="24"/>
        </w:rPr>
        <w:t xml:space="preserve"> The U.S. Congress and mass media have skirted this issue, so you may not know about this 'seismic' change in U.S. policy and its implications. </w:t>
      </w:r>
      <w:r w:rsidRPr="00E85516">
        <w:rPr>
          <w:rStyle w:val="StyleBoldUnderline"/>
          <w:sz w:val="24"/>
          <w:szCs w:val="24"/>
        </w:rPr>
        <w:t>People have forgot, or never learned, how nuclear weapons can destroy our world.</w:t>
      </w:r>
    </w:p>
    <w:p w:rsidR="00025F8F" w:rsidRPr="00E85516" w:rsidRDefault="00025F8F" w:rsidP="00025F8F">
      <w:pPr>
        <w:rPr>
          <w:rStyle w:val="StyleBoldUnderline"/>
          <w:sz w:val="24"/>
          <w:szCs w:val="24"/>
        </w:rPr>
      </w:pPr>
      <w:r w:rsidRPr="00E85516">
        <w:rPr>
          <w:sz w:val="24"/>
          <w:szCs w:val="24"/>
        </w:rPr>
        <w:t xml:space="preserve">Here is a chart with 6,000 dots divided into 100 squares. The one dot in the centre represents all the explosive power of allied bombs dropped </w:t>
      </w:r>
      <w:r w:rsidRPr="00E85516">
        <w:rPr>
          <w:rStyle w:val="StyleBoldUnderline"/>
          <w:sz w:val="24"/>
          <w:szCs w:val="24"/>
        </w:rPr>
        <w:t>in WWII</w:t>
      </w:r>
      <w:r w:rsidRPr="00E85516">
        <w:rPr>
          <w:sz w:val="24"/>
          <w:szCs w:val="24"/>
        </w:rPr>
        <w:t xml:space="preserve"> - equal to 3,000,000 tons of TNT or 3 megatons. </w:t>
      </w:r>
      <w:r w:rsidRPr="00E85516">
        <w:rPr>
          <w:rStyle w:val="StyleBoldUnderline"/>
          <w:sz w:val="24"/>
          <w:szCs w:val="24"/>
        </w:rPr>
        <w:t>Millions were killed. We have enough for about 6,000 WWII's.</w:t>
      </w:r>
      <w:r w:rsidRPr="00E85516">
        <w:rPr>
          <w:sz w:val="24"/>
          <w:szCs w:val="24"/>
        </w:rPr>
        <w:t xml:space="preserve"> The dots in just one of the 100 squares represent the firepower to kill all life on earth. </w:t>
      </w:r>
      <w:r w:rsidRPr="00E85516">
        <w:rPr>
          <w:rStyle w:val="StyleBoldUnderline"/>
          <w:sz w:val="24"/>
          <w:szCs w:val="24"/>
        </w:rPr>
        <w:t>We have made enough weapons to kill everyone on earth many times over.</w:t>
      </w:r>
    </w:p>
    <w:p w:rsidR="0005290D" w:rsidRDefault="00025F8F" w:rsidP="00025F8F">
      <w:pPr>
        <w:rPr>
          <w:sz w:val="24"/>
          <w:szCs w:val="24"/>
        </w:rPr>
      </w:pPr>
      <w:r w:rsidRPr="00E85516">
        <w:rPr>
          <w:sz w:val="24"/>
          <w:szCs w:val="24"/>
        </w:rPr>
        <w:t>That is our dire situation today. We are not adapting to change our behaviour, but reinforcing old behaviour that leads to war?</w:t>
      </w:r>
    </w:p>
    <w:p w:rsidR="00025F8F" w:rsidRPr="00E85516" w:rsidRDefault="00025F8F" w:rsidP="00025F8F">
      <w:pPr>
        <w:rPr>
          <w:sz w:val="24"/>
          <w:szCs w:val="24"/>
        </w:rPr>
      </w:pPr>
      <w:r w:rsidRPr="00E85516">
        <w:rPr>
          <w:sz w:val="24"/>
          <w:szCs w:val="24"/>
        </w:rPr>
        <w:t>The nuclear arms race, accelerated by the vested interests of the military-industrial-political complex, and the phantom threats we invent to sustain it, is the major occupation of many top brains and huge resources today. It has huge momentum and power. It is embedded in U.S. society and some others. It is an accepted part of the culture.</w:t>
      </w:r>
    </w:p>
    <w:p w:rsidR="0005290D" w:rsidRDefault="00025F8F" w:rsidP="00025F8F">
      <w:pPr>
        <w:rPr>
          <w:sz w:val="24"/>
          <w:szCs w:val="24"/>
        </w:rPr>
      </w:pPr>
      <w:r w:rsidRPr="00E85516">
        <w:rPr>
          <w:sz w:val="24"/>
          <w:szCs w:val="24"/>
        </w:rPr>
        <w:t>This weapons culture and the new doctrines mean that nuclear weapons are no longer treated as a last resort. They can be used in addition to conventional weap</w:t>
      </w:r>
      <w:r>
        <w:rPr>
          <w:sz w:val="24"/>
          <w:szCs w:val="24"/>
        </w:rPr>
        <w:t>ons to achieve military goals.</w:t>
      </w:r>
    </w:p>
    <w:p w:rsidR="00025F8F" w:rsidRPr="00E85516" w:rsidRDefault="00025F8F" w:rsidP="00025F8F">
      <w:pPr>
        <w:rPr>
          <w:sz w:val="24"/>
          <w:szCs w:val="24"/>
        </w:rPr>
      </w:pPr>
      <w:r w:rsidRPr="00E85516">
        <w:rPr>
          <w:sz w:val="24"/>
          <w:szCs w:val="24"/>
        </w:rPr>
        <w:lastRenderedPageBreak/>
        <w:t>The culture has programmed itself for self-destruction and now has the ideology to continue until they precipitate a nuclear holocaust which kills all life.</w:t>
      </w:r>
    </w:p>
    <w:p w:rsidR="00025F8F" w:rsidRPr="00E85516" w:rsidRDefault="00025F8F" w:rsidP="00025F8F">
      <w:pPr>
        <w:rPr>
          <w:rStyle w:val="StyleBoldUnderline"/>
          <w:sz w:val="24"/>
          <w:szCs w:val="24"/>
        </w:rPr>
      </w:pPr>
      <w:r w:rsidRPr="00E85516">
        <w:rPr>
          <w:sz w:val="24"/>
          <w:szCs w:val="24"/>
        </w:rPr>
        <w:t xml:space="preserve">The quantum leap in destructive power has now been matched by this new will, or self-permission, to use these weapons. Laws, fears and reservations have been swept aside. Humanity seems to have accepted the new doctrines. Few seem concerned that </w:t>
      </w:r>
      <w:r w:rsidRPr="00E85516">
        <w:rPr>
          <w:rStyle w:val="StyleBoldUnderline"/>
          <w:sz w:val="24"/>
          <w:szCs w:val="24"/>
        </w:rPr>
        <w:t>any usage can kill millions, and quickly expand beyond any countries control, leading to a global nuclear war which ends humanity.</w:t>
      </w:r>
    </w:p>
    <w:p w:rsidR="00025F8F" w:rsidRPr="00E85516" w:rsidRDefault="00025F8F" w:rsidP="00025F8F">
      <w:pPr>
        <w:rPr>
          <w:sz w:val="24"/>
          <w:szCs w:val="24"/>
        </w:rPr>
      </w:pPr>
      <w:r w:rsidRPr="00E85516">
        <w:rPr>
          <w:sz w:val="24"/>
          <w:szCs w:val="24"/>
        </w:rPr>
        <w:t>We have radically altered our environment in so many other ways as well, that also threaten our existence in the longer term. Population growth and our economic growth ideology augment the trends of climate change - global warming - pollution - dwindling natural resources - deforestation etc.</w:t>
      </w:r>
    </w:p>
    <w:p w:rsidR="00025F8F" w:rsidRPr="00E85516" w:rsidRDefault="00025F8F" w:rsidP="00025F8F">
      <w:pPr>
        <w:rPr>
          <w:sz w:val="24"/>
          <w:szCs w:val="24"/>
        </w:rPr>
      </w:pPr>
      <w:r w:rsidRPr="00E85516">
        <w:rPr>
          <w:sz w:val="24"/>
          <w:szCs w:val="24"/>
        </w:rPr>
        <w:t>To emphasise again, the biggest change we have made in our environment is the quantum leap in our ability to destroy ourselves. Our psychological and social climate makes it more probable. Most people are not aware of this huge change in our environment. Others just accept it.</w:t>
      </w:r>
    </w:p>
    <w:p w:rsidR="00025F8F" w:rsidRPr="00E85516" w:rsidRDefault="00025F8F" w:rsidP="00025F8F">
      <w:pPr>
        <w:rPr>
          <w:sz w:val="24"/>
          <w:szCs w:val="24"/>
        </w:rPr>
      </w:pPr>
      <w:r w:rsidRPr="00E85516">
        <w:rPr>
          <w:sz w:val="24"/>
          <w:szCs w:val="24"/>
        </w:rPr>
        <w:t>We have learned to live with and treat nuclear weapons as a normal part of the environment. Many feel that to question or oppose this situation is silly, disloyal or threatens the security we think nuclear weapons give us.</w:t>
      </w:r>
    </w:p>
    <w:p w:rsidR="00025F8F" w:rsidRDefault="00025F8F" w:rsidP="00025F8F">
      <w:pPr>
        <w:rPr>
          <w:rStyle w:val="StyleBoldUnderline"/>
          <w:sz w:val="24"/>
          <w:szCs w:val="24"/>
        </w:rPr>
      </w:pPr>
      <w:r w:rsidRPr="00E85516">
        <w:rPr>
          <w:rStyle w:val="StyleBoldUnderline"/>
          <w:sz w:val="24"/>
          <w:szCs w:val="24"/>
        </w:rPr>
        <w:t>Nine countries are dedicated to constantly developing their nuclear arsenals. That makes accidental or intentional usage more likely. That the U.S. has said the nuclear barriers are down adds to the likelihood of nuclear weapons use by some other state. A probable escalation would follow.</w:t>
      </w:r>
    </w:p>
    <w:p w:rsidR="00A32E7B" w:rsidRDefault="00A32E7B" w:rsidP="00025F8F">
      <w:pPr>
        <w:rPr>
          <w:rStyle w:val="StyleBoldUnderline"/>
          <w:sz w:val="24"/>
          <w:szCs w:val="24"/>
        </w:rPr>
      </w:pPr>
    </w:p>
    <w:p w:rsidR="00394BA1" w:rsidRDefault="00394BA1" w:rsidP="00394BA1">
      <w:pPr>
        <w:pStyle w:val="Heading2"/>
      </w:pPr>
      <w:r>
        <w:lastRenderedPageBreak/>
        <w:t>AT – Threats Not Real</w:t>
      </w:r>
    </w:p>
    <w:p w:rsidR="00394BA1" w:rsidRPr="00394BA1" w:rsidRDefault="00394BA1" w:rsidP="00394BA1"/>
    <w:p w:rsidR="00394BA1" w:rsidRDefault="00394BA1" w:rsidP="00394BA1">
      <w:pPr>
        <w:pStyle w:val="Heading3"/>
      </w:pPr>
      <w:r w:rsidRPr="00585EA3">
        <w:lastRenderedPageBreak/>
        <w:t>Better Policymaking</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Predicting and preparing for questionable threats is a vastly better decision-making practice than being unprepared when threats are upon us</w:t>
      </w:r>
    </w:p>
    <w:p w:rsidR="00394BA1" w:rsidRPr="00585EA3" w:rsidRDefault="00394BA1" w:rsidP="00394BA1">
      <w:pPr>
        <w:rPr>
          <w:rStyle w:val="StyleStyleBold12pt"/>
        </w:rPr>
      </w:pPr>
      <w:r w:rsidRPr="00585EA3">
        <w:rPr>
          <w:rStyle w:val="StyleStyleBold12pt"/>
        </w:rPr>
        <w:t xml:space="preserve">Barnett, University of Tennessee Baker Center for Public Policy Distinguished Scholar, 13 </w:t>
      </w:r>
    </w:p>
    <w:p w:rsidR="00394BA1" w:rsidRPr="00585EA3" w:rsidRDefault="00394BA1" w:rsidP="00394BA1">
      <w:r w:rsidRPr="00585EA3">
        <w:t xml:space="preserve">[Thomas P.M., Senior Managing Director of Enterra Solution, and contributing editor for Esquire, March 4th 2013, “Think Again: The Pentagon,” </w:t>
      </w:r>
      <w:hyperlink r:id="rId82" w:history="1">
        <w:r w:rsidRPr="00585EA3">
          <w:rPr>
            <w:rStyle w:val="Hyperlink"/>
          </w:rPr>
          <w:t>http://www.foreignpolicy.com/articles/2013/03/04/the_pentagon?page=0,0</w:t>
        </w:r>
      </w:hyperlink>
      <w:r w:rsidRPr="00585EA3">
        <w:t xml:space="preserve">, p. 1, Accessed 7/19/13, CB] </w:t>
      </w:r>
    </w:p>
    <w:p w:rsidR="00394BA1" w:rsidRPr="00585EA3" w:rsidRDefault="00394BA1" w:rsidP="00394BA1"/>
    <w:p w:rsidR="00394BA1" w:rsidRPr="00585EA3" w:rsidRDefault="00394BA1" w:rsidP="00394BA1">
      <w:r w:rsidRPr="00585EA3">
        <w:t>"The Pentagon Is Always Fighting the Last War."</w:t>
      </w:r>
    </w:p>
    <w:p w:rsidR="00394BA1" w:rsidRPr="00585EA3" w:rsidRDefault="00394BA1" w:rsidP="00394BA1">
      <w:r w:rsidRPr="00585EA3">
        <w:t xml:space="preserve">Just the opposite. The Pentagon, as former U.S. Defense Secretary Robert Gates derisively pointed out, has a bad case of "next-war-itis." With Iraq now ancient history and Afghanistan winding down, all four of the major U.S. military services today prefer to imagine distant, future, high-tech shoot-'em-ups against China (er, well-equipped adversaries) over dealing with the world as we find it, which is still full of those nasty little wars. As Marine Corps general and outgoing Central Command boss James Mattis once told me, "I find it intellectually embarrassing that people want to hug the Chinese [and exclaim], 'Oh, thank God we have another peer competitor at last! Now we can go back to building the weapons that we always wanted to build.'" </w:t>
      </w:r>
    </w:p>
    <w:p w:rsidR="00394BA1" w:rsidRPr="00585EA3" w:rsidRDefault="00394BA1" w:rsidP="00394BA1">
      <w:pPr>
        <w:rPr>
          <w:b/>
          <w:bCs/>
          <w:u w:val="single"/>
        </w:rPr>
      </w:pPr>
      <w:r w:rsidRPr="00585EA3">
        <w:t>Some of these efforts can verge on the ridiculous.</w:t>
      </w:r>
      <w:r w:rsidRPr="00585EA3">
        <w:rPr>
          <w:rStyle w:val="StyleBoldUnderline"/>
        </w:rPr>
        <w:t xml:space="preserve"> I recently sat through an Air Force briefing during which super-empowered individuals were portrayed as thiiiiiis close to being able to wipe out humanity with a genetic weapon or to kill off </w:t>
      </w:r>
      <w:r w:rsidRPr="00585EA3">
        <w:t xml:space="preserve">-- get this -- </w:t>
      </w:r>
      <w:r w:rsidRPr="00585EA3">
        <w:rPr>
          <w:rStyle w:val="StyleBoldUnderline"/>
        </w:rPr>
        <w:t>more than half the U.S. population through electromagnetic-pulse attacks</w:t>
      </w:r>
      <w:r w:rsidRPr="00585EA3">
        <w:t xml:space="preserve"> that send us collectively back to subsistence farming (think of the TV drama Revolution). Another scenario posited a "one-machine" future when, naturally, the "beast" starts thinking for itself and can turn on humanity (here, take your pick of Terminator's Skynet or the Matrix trilogy). </w:t>
      </w:r>
      <w:r w:rsidRPr="00585EA3">
        <w:rPr>
          <w:rStyle w:val="StyleBoldUnderline"/>
        </w:rPr>
        <w:t>That's the beautiful thing about Armageddon-like future wars: They could happen tomorrow, or they could never happen. The only thing we know for sure is that we're totally unprepared!</w:t>
      </w:r>
    </w:p>
    <w:p w:rsidR="00394BA1" w:rsidRPr="00585EA3" w:rsidRDefault="00394BA1" w:rsidP="00394BA1">
      <w:r w:rsidRPr="00585EA3">
        <w:t>If you thought all these plotlines portray a Pentagon in search of the right justifying villain, then you'd be right. But remember, amid all this institutional angst, what's really being fought over are slices of a $530 billion budgetary pie that many experts think should be shrunk by one-fifth over the rest of this decade.</w:t>
      </w:r>
    </w:p>
    <w:p w:rsidR="00394BA1" w:rsidRPr="00585EA3" w:rsidRDefault="00394BA1" w:rsidP="00394BA1">
      <w:r w:rsidRPr="00585EA3">
        <w:t>The first services to be infected were "Big War Blue" -- the Navy and Air Force -- as both felt slighted in the post-9/11 long war against radical terrorist networks, seeing in its unfolding an existential threat: a long-term emphasis on "Small Wars Green" involving mainly the Army, the Marine Corps, and special operators like SEAL Team 6. Now, however, even the Army and the Marine Corps are beginning to catch the fever. So while the Navy and Air Force have been fighting harder for longer because they've gotten the short end of the stick for the last decade, the Army and Marine Corps are now running hard from the long war too, looking to make sure they don't get discarded like Iraq and Afghanistan.</w:t>
      </w:r>
    </w:p>
    <w:p w:rsidR="00394BA1" w:rsidRPr="00585EA3" w:rsidRDefault="00394BA1" w:rsidP="00394BA1">
      <w:r w:rsidRPr="00585EA3">
        <w:rPr>
          <w:rStyle w:val="StyleBoldUnderline"/>
        </w:rPr>
        <w:t>After years of acting like it was on top of everything, the U.S. military is back in Chicken Little mode</w:t>
      </w:r>
      <w:r w:rsidRPr="00585EA3">
        <w:t xml:space="preserve"> and, man, is that sky ever fallin'. According to Andrew Krepinevich, a longtime advisor to the Pentagon, America either stands up militarily to the Chinese now or risks a "latter-day Chinese Greater East Asia Co-Prosperity Sphere of Influence." How does the Pentagon find those dollars? Krepinevich is blunt: "The big bill payer here is the ground forces."</w:t>
      </w:r>
    </w:p>
    <w:p w:rsidR="00394BA1" w:rsidRPr="00585EA3" w:rsidRDefault="00394BA1" w:rsidP="00394BA1">
      <w:r w:rsidRPr="00585EA3">
        <w:t xml:space="preserve">All those gripes aside, </w:t>
      </w:r>
      <w:r w:rsidRPr="00585EA3">
        <w:rPr>
          <w:rStyle w:val="StyleBoldUnderline"/>
        </w:rPr>
        <w:t>next-war-itis is a good thing.</w:t>
      </w:r>
      <w:r w:rsidRPr="00585EA3">
        <w:t xml:space="preserve"> After all, </w:t>
      </w:r>
      <w:r w:rsidRPr="00585EA3">
        <w:rPr>
          <w:rStyle w:val="StyleBoldUnderline"/>
        </w:rPr>
        <w:t>no American interests are served by having the U.S. military be the last to wake up to a genuine national security threat</w:t>
      </w:r>
      <w:r w:rsidRPr="00585EA3">
        <w:t>. And because these crystal-ball exercises are far more art than science</w:t>
      </w:r>
      <w:r w:rsidRPr="00585EA3">
        <w:rPr>
          <w:rStyle w:val="StyleBoldUnderline"/>
        </w:rPr>
        <w:t xml:space="preserve">, a certain number of bad bets will be placed. But those cost a great deal less than wars the military is ill-prepared to fight </w:t>
      </w:r>
      <w:r w:rsidRPr="00585EA3">
        <w:t>-- which is why the Pentagon is always fighting the wars yet to come, and the wars that will never be.</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Predictions are imperfect but inevitable and critical to preventing major war</w:t>
      </w:r>
    </w:p>
    <w:p w:rsidR="00394BA1" w:rsidRPr="00585EA3" w:rsidRDefault="00394BA1" w:rsidP="00394BA1">
      <w:pPr>
        <w:rPr>
          <w:rStyle w:val="StyleStyleBold12pt"/>
        </w:rPr>
      </w:pPr>
      <w:r w:rsidRPr="00585EA3">
        <w:rPr>
          <w:rStyle w:val="StyleStyleBold12pt"/>
        </w:rPr>
        <w:t xml:space="preserve">Kagan, American historian at Yale University specializing in ancient Greece and Kagan, American resident scholar at the American Enterprise Institute and a former professor of military history at the U.S. Military Academy, 2k </w:t>
      </w:r>
    </w:p>
    <w:p w:rsidR="00394BA1" w:rsidRPr="00585EA3" w:rsidRDefault="00394BA1" w:rsidP="00394BA1">
      <w:r w:rsidRPr="00585EA3">
        <w:t>[Donald and Fredrick, “While America Sleeps: Self-Delusion, Military Weakness, and the Threat to Peace Today”, p. 5, HG]</w:t>
      </w:r>
    </w:p>
    <w:p w:rsidR="00394BA1" w:rsidRPr="00585EA3" w:rsidRDefault="00394BA1" w:rsidP="00394BA1">
      <w:pPr>
        <w:rPr>
          <w:rStyle w:val="StyleStyleBold12pt"/>
          <w:b w:val="0"/>
        </w:rPr>
      </w:pPr>
    </w:p>
    <w:p w:rsidR="00394BA1" w:rsidRPr="00585EA3" w:rsidRDefault="00394BA1" w:rsidP="00394BA1">
      <w:r w:rsidRPr="00585EA3">
        <w:rPr>
          <w:rStyle w:val="StyleBoldUnderline"/>
        </w:rPr>
        <w:t>Predicting the future is a difficult and uncertain business, but for those who make international and military policy there is no escape from it.</w:t>
      </w:r>
      <w:r w:rsidRPr="00585EA3">
        <w:t xml:space="preserve"> Any future course of action rests on assumptions about how events are likely to develop and how political and military leaders will try to shape and react to them. </w:t>
      </w:r>
      <w:r w:rsidRPr="00585EA3">
        <w:rPr>
          <w:rStyle w:val="StyleBoldUnderline"/>
        </w:rPr>
        <w:t>Simply to project the behavior of the past in a straight line into the future is a mistake, for history does not repeat itself with precision. A far worse mistake, however, is to project a future that is entirely different from the past, to assume that all previous human behavior has been made irrelevant by some developments or discoveries.</w:t>
      </w:r>
      <w:r w:rsidRPr="00585EA3">
        <w:t xml:space="preserve"> It is tempting to construct a vision of the future that, however pleasing, is entirely unprecedented and most unlikely. Men have been making such optimistic projections since the eighteenth century, at least, predicting the end of war because of new conditions and always turning out to be devastatingly wrong. For all its shortcomings, past behavior remains the most reliable predictor of future behavior. </w:t>
      </w:r>
      <w:r w:rsidRPr="00585EA3">
        <w:rPr>
          <w:rStyle w:val="StyleBoldUnderline"/>
        </w:rPr>
        <w:t>History can enlighten critical elements of the debate over our national security policy by examining what once was as a way of conceiving what might be.</w:t>
      </w:r>
      <w:r w:rsidRPr="00585EA3">
        <w:t xml:space="preserve"> The center of any argument against the need to maintain large armed forces and an active foreign policy as a way of preventing war is the refusal to admit that we could face a serious threat in a very short time</w:t>
      </w:r>
      <w:r w:rsidRPr="00585EA3">
        <w:rPr>
          <w:rStyle w:val="StyleBoldUnderline"/>
        </w:rPr>
        <w:t>. A corollary to that refusal is the assumption that warning signs will be seen well before the threat materializes.</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Identifying causal forces of past events helps predict the future and better enable policymakers to respond to future crises</w:t>
      </w:r>
    </w:p>
    <w:p w:rsidR="00394BA1" w:rsidRPr="00585EA3" w:rsidRDefault="00394BA1" w:rsidP="00394BA1">
      <w:pPr>
        <w:rPr>
          <w:rStyle w:val="StyleStyleBold12pt"/>
        </w:rPr>
      </w:pPr>
      <w:r w:rsidRPr="00585EA3">
        <w:rPr>
          <w:rStyle w:val="StyleStyleBold12pt"/>
        </w:rPr>
        <w:t xml:space="preserve">Walt, Professor of international affairs at Harvard University's John F. Kennedy School of Government, 5 </w:t>
      </w:r>
    </w:p>
    <w:p w:rsidR="00394BA1" w:rsidRPr="00585EA3" w:rsidRDefault="00394BA1" w:rsidP="00394BA1">
      <w:r w:rsidRPr="00585EA3">
        <w:t>[Stephen, The Relationship Between Theory and Policy in International Relations”, p. 31, HG]</w:t>
      </w:r>
    </w:p>
    <w:p w:rsidR="00394BA1" w:rsidRPr="00585EA3" w:rsidRDefault="00394BA1" w:rsidP="00394BA1">
      <w:pPr>
        <w:rPr>
          <w:rStyle w:val="StyleStyleBold12pt"/>
          <w:b w:val="0"/>
        </w:rPr>
      </w:pPr>
    </w:p>
    <w:p w:rsidR="00394BA1" w:rsidRPr="00585EA3" w:rsidRDefault="00394BA1" w:rsidP="00394BA1">
      <w:r w:rsidRPr="00585EA3">
        <w:rPr>
          <w:rStyle w:val="StyleBoldUnderline"/>
        </w:rPr>
        <w:t>PREDICTION IR theories can also help policy makers anticipate events. By identifying the central causal forces at work in a particular era, theories offer a picture of the world and thus can provide policy makers with a better understanding of the broad context in which they are operating</w:t>
      </w:r>
      <w:r w:rsidRPr="00585EA3">
        <w:t xml:space="preserve">. </w:t>
      </w:r>
      <w:r w:rsidRPr="00585EA3">
        <w:rPr>
          <w:rStyle w:val="StyleBoldUnderline"/>
        </w:rPr>
        <w:t xml:space="preserve">Such knowledge may enable policy makers to prepare more intelligently and in some cases allow them to prevent unwanted developments. </w:t>
      </w:r>
      <w:r w:rsidRPr="00585EA3">
        <w:t xml:space="preserve">To note an obvious example, different theories of international politics offered contrasting predictions about the end of the Cold War. Liberal theories generally offered optimistic forecasts, suggesting that the collapse of communism and the spread of Western-style institutions and political forms heralded an unusually peaceful era (Fukuyama 1992, Hoffman et al. 1993, Russett 1995, Weart 2000). By contrast, realist theories of IR predicted that the collapse of the Soviet threat would weaken existing alliances (Mearsheimer 1989, Waltz 1994–1995, Walt 1997c), stimulate the formation of anti-U.S. coalitions (Layne 1993,Kupchan 2000), and generally lead to heightened international competition. </w:t>
      </w:r>
      <w:r w:rsidRPr="00585EA3">
        <w:rPr>
          <w:rStyle w:val="StyleBoldUnderline"/>
        </w:rPr>
        <w:t xml:space="preserve">Other realists foresaw a Pax Americana based on U.S. primacy (Wohlforth 1999, Brooks &amp; Wohlforth 2000–2001), whereas scholars from different traditions anticipated either a looming “clash of civilizations” (Huntington 1997) or a “coming anarchy” arising from failed states in the developing world (Kaplan 2001). Some of these works were more explicitly </w:t>
      </w:r>
      <w:r w:rsidRPr="00585EA3">
        <w:rPr>
          <w:rStyle w:val="StyleBoldUnderline"/>
        </w:rPr>
        <w:lastRenderedPageBreak/>
        <w:t>theoretical than others, but each highlighted particular trends and causal relationships in order to sketch a picture of an emerging world.</w:t>
      </w:r>
      <w:r w:rsidRPr="00585EA3">
        <w:t xml:space="preserve">  </w:t>
      </w:r>
    </w:p>
    <w:p w:rsidR="00394BA1" w:rsidRPr="00585EA3" w:rsidRDefault="00394BA1" w:rsidP="00394BA1"/>
    <w:p w:rsidR="00394BA1" w:rsidRPr="00585EA3" w:rsidRDefault="00394BA1" w:rsidP="00394BA1"/>
    <w:p w:rsidR="00394BA1" w:rsidRPr="00585EA3" w:rsidRDefault="00394BA1" w:rsidP="00394BA1">
      <w:pPr>
        <w:pStyle w:val="Heading4"/>
        <w:rPr>
          <w:rFonts w:cs="Times New Roman"/>
        </w:rPr>
      </w:pPr>
      <w:r>
        <w:rPr>
          <w:rFonts w:cs="Times New Roman"/>
        </w:rPr>
        <w:t>Predictions good – bolsters decision-making</w:t>
      </w:r>
    </w:p>
    <w:p w:rsidR="00394BA1" w:rsidRPr="00585EA3" w:rsidRDefault="00394BA1" w:rsidP="00394BA1">
      <w:pPr>
        <w:rPr>
          <w:rStyle w:val="StyleStyleBold12pt"/>
        </w:rPr>
      </w:pPr>
      <w:r w:rsidRPr="00585EA3">
        <w:rPr>
          <w:rStyle w:val="StyleStyleBold12pt"/>
        </w:rPr>
        <w:t xml:space="preserve">Mearsheimer, Professor of Political Science at the University of Chicago, 1 </w:t>
      </w:r>
    </w:p>
    <w:p w:rsidR="00394BA1" w:rsidRPr="00585EA3" w:rsidRDefault="00394BA1" w:rsidP="00394BA1">
      <w:r w:rsidRPr="00585EA3">
        <w:t>[John, Neorealism Versus Strategic Culture, p. 227, HG]</w:t>
      </w:r>
    </w:p>
    <w:p w:rsidR="00394BA1" w:rsidRPr="00585EA3" w:rsidRDefault="00394BA1" w:rsidP="00394BA1">
      <w:pPr>
        <w:rPr>
          <w:rStyle w:val="StyleStyleBold12pt"/>
          <w:b w:val="0"/>
        </w:rPr>
      </w:pPr>
    </w:p>
    <w:p w:rsidR="00394BA1" w:rsidRPr="00585EA3" w:rsidRDefault="00394BA1" w:rsidP="00394BA1">
      <w:r w:rsidRPr="00585EA3">
        <w:t xml:space="preserve">Despite these hazards, </w:t>
      </w:r>
      <w:r w:rsidRPr="00585EA3">
        <w:rPr>
          <w:rStyle w:val="StyleBoldUnderline"/>
        </w:rPr>
        <w:t xml:space="preserve">social scientists should nevertheless use their theories to make predictions about the future. </w:t>
      </w:r>
      <w:r w:rsidRPr="00585EA3">
        <w:rPr>
          <w:rStyle w:val="Emphasis"/>
        </w:rPr>
        <w:t>Making predictions helps inform policy discourse, because it helps make sense of events unfolding in the world</w:t>
      </w:r>
      <w:r w:rsidRPr="00585EA3">
        <w:rPr>
          <w:rStyle w:val="StyleBoldUnderline"/>
        </w:rPr>
        <w:t xml:space="preserve"> around us.</w:t>
      </w:r>
      <w:r w:rsidRPr="00585EA3">
        <w:t xml:space="preserve"> And by clarifying points of disagreement, </w:t>
      </w:r>
      <w:r w:rsidRPr="00585EA3">
        <w:rPr>
          <w:rStyle w:val="StyleBoldUnderline"/>
        </w:rPr>
        <w:t>making explicit forecasts helps those with contradictory views to frame their own ideas more clearly</w:t>
      </w:r>
      <w:r w:rsidRPr="00585EA3">
        <w:t xml:space="preserve">. Furthermore, </w:t>
      </w:r>
      <w:r w:rsidRPr="00585EA3">
        <w:rPr>
          <w:rStyle w:val="StyleBoldUnderline"/>
        </w:rPr>
        <w:t>trying to anticipate new events is a good way to test social science theories, because theorists do not have the benefit of hindsight and therefore cannot adjust their claims to fit the evidence</w:t>
      </w:r>
      <w:r w:rsidRPr="00585EA3">
        <w:t xml:space="preserve"> (because it is not yet available). In short</w:t>
      </w:r>
      <w:r w:rsidRPr="00585EA3">
        <w:rPr>
          <w:rStyle w:val="StyleBoldUnderline"/>
        </w:rPr>
        <w:t>, the world can be used as a laboratory to decide which theories best explain international politics</w:t>
      </w:r>
      <w:r w:rsidRPr="00585EA3">
        <w:t>. In that spirit, I employ offensive realism to peer into the future, mindful of both the benefits and the hazards of trying to predict events.</w:t>
      </w:r>
    </w:p>
    <w:p w:rsidR="00394BA1" w:rsidRPr="00585EA3" w:rsidRDefault="00394BA1" w:rsidP="00394BA1"/>
    <w:p w:rsidR="00394BA1" w:rsidRPr="00585EA3" w:rsidRDefault="00394BA1" w:rsidP="00394BA1"/>
    <w:p w:rsidR="00394BA1" w:rsidRPr="00585EA3" w:rsidRDefault="00394BA1" w:rsidP="00394BA1">
      <w:pPr>
        <w:pStyle w:val="Heading4"/>
        <w:rPr>
          <w:rFonts w:cs="Times New Roman"/>
        </w:rPr>
      </w:pPr>
      <w:r w:rsidRPr="00585EA3">
        <w:rPr>
          <w:rFonts w:cs="Times New Roman"/>
        </w:rPr>
        <w:t>Predictions are useful to develop a superior framing of ideas</w:t>
      </w:r>
    </w:p>
    <w:p w:rsidR="00394BA1" w:rsidRPr="00585EA3" w:rsidRDefault="00394BA1" w:rsidP="00394BA1">
      <w:pPr>
        <w:rPr>
          <w:rStyle w:val="StyleStyleBold12pt"/>
        </w:rPr>
      </w:pPr>
      <w:r w:rsidRPr="00585EA3">
        <w:rPr>
          <w:rStyle w:val="StyleStyleBold12pt"/>
        </w:rPr>
        <w:t xml:space="preserve">Mearsheimer, Professor of Political Science at the University of Chicago, 1 </w:t>
      </w:r>
    </w:p>
    <w:p w:rsidR="00394BA1" w:rsidRPr="00585EA3" w:rsidRDefault="00394BA1" w:rsidP="00394BA1">
      <w:r w:rsidRPr="00585EA3">
        <w:t>[John, The Tragedy of Great Power Politics, pp. 8, HG]</w:t>
      </w:r>
    </w:p>
    <w:p w:rsidR="00394BA1" w:rsidRPr="00585EA3" w:rsidRDefault="00394BA1" w:rsidP="00394BA1">
      <w:pPr>
        <w:rPr>
          <w:rStyle w:val="StyleStyleBold12pt"/>
          <w:b w:val="0"/>
        </w:rPr>
      </w:pPr>
    </w:p>
    <w:p w:rsidR="00394BA1" w:rsidRPr="00585EA3" w:rsidRDefault="00394BA1" w:rsidP="00394BA1">
      <w:pPr>
        <w:rPr>
          <w:rStyle w:val="StyleBoldUnderline"/>
        </w:rPr>
      </w:pPr>
      <w:r w:rsidRPr="00585EA3">
        <w:t xml:space="preserve">As a result, all political forecasting is bound to include some error. Those who venture to predict, as I do here, should therefore proceed with humility, take care not to exhibit unwarranted confidence, and admit that hindsight is likely to reveal surprises and mistakes. </w:t>
      </w:r>
      <w:r w:rsidRPr="00585EA3">
        <w:rPr>
          <w:rStyle w:val="StyleBoldUnderline"/>
        </w:rPr>
        <w:t>Despite these hazards, social scientists should nevertheless use their theories to make predictions about the future. Making predictions helps inform policy discourse, because it helps make sense of events unfolding in the world around us. And by clarifying points of disagreement, making explicit forecasts helps those with contradictory views to frame their own ideas more clearly.</w:t>
      </w:r>
      <w:r w:rsidRPr="00585EA3">
        <w:t xml:space="preserve"> Furthermore, </w:t>
      </w:r>
      <w:r w:rsidRPr="00585EA3">
        <w:rPr>
          <w:rStyle w:val="StyleBoldUnderline"/>
        </w:rPr>
        <w:t>trying to anticipate new events is a good way to test social science theories, because theorists do not have the benefit of hindsight and therefore cannot adjust their claims to fit the evidence</w:t>
      </w:r>
      <w:r w:rsidRPr="00585EA3">
        <w:t xml:space="preserve"> (because it is not yet available). In short, </w:t>
      </w:r>
      <w:r w:rsidRPr="00585EA3">
        <w:rPr>
          <w:rStyle w:val="StyleBoldUnderline"/>
        </w:rPr>
        <w:t>the world can be used as a laboratory to decide which theories best explain international politics. In that spirit I employ offensive realism to peer into the future, mindful of both the benefits and the hazards of trying to predict events.</w:t>
      </w:r>
    </w:p>
    <w:p w:rsidR="00394BA1" w:rsidRPr="00585EA3" w:rsidRDefault="00394BA1" w:rsidP="00394BA1"/>
    <w:p w:rsidR="00394BA1" w:rsidRPr="00585EA3" w:rsidRDefault="00394BA1" w:rsidP="00394BA1"/>
    <w:p w:rsidR="00394BA1" w:rsidRPr="00585EA3" w:rsidRDefault="00394BA1" w:rsidP="00394BA1">
      <w:pPr>
        <w:pStyle w:val="Heading4"/>
      </w:pPr>
      <w:r>
        <w:t xml:space="preserve">No alternative – </w:t>
      </w:r>
      <w:r w:rsidRPr="00585EA3">
        <w:t>Rejecting predictions does not eliminate them, it o</w:t>
      </w:r>
      <w:r>
        <w:t>nly makes bad action inevitable</w:t>
      </w:r>
    </w:p>
    <w:p w:rsidR="00394BA1" w:rsidRDefault="00394BA1" w:rsidP="00394BA1">
      <w:pPr>
        <w:rPr>
          <w:rStyle w:val="StyleStyleBold12pt"/>
        </w:rPr>
      </w:pPr>
      <w:r>
        <w:rPr>
          <w:rStyle w:val="StyleStyleBold12pt"/>
        </w:rPr>
        <w:t>Fitzsimmons, Washington DC Defense Analyst, 7</w:t>
      </w:r>
    </w:p>
    <w:p w:rsidR="00394BA1" w:rsidRDefault="00394BA1" w:rsidP="00394BA1">
      <w:r>
        <w:t>(Michael Fitzsimmons, Colgate University Professor, Winter 2006/2007, Survival, “The Problem of Uncertainty in Strategic Planning,” Vol. 48,  Issue 4, pg. 135-136, ebsco, accessed July 19, 2013, EK)</w:t>
      </w:r>
    </w:p>
    <w:p w:rsidR="00394BA1" w:rsidRDefault="00394BA1" w:rsidP="00394BA1"/>
    <w:p w:rsidR="00394BA1" w:rsidRDefault="00394BA1" w:rsidP="00394BA1">
      <w:pPr>
        <w:rPr>
          <w:rStyle w:val="StyleBoldUnderline"/>
        </w:rPr>
      </w:pPr>
      <w:r>
        <w:t xml:space="preserve">But handling even this weaker form of uncertainty is still quite challenging. If not sufficiently bounded, a high degree of variability in planning factors can exact a significant price on planning. The complexity presented by great variability strains the cognitive abilities of even the most sophisticated decisionmakers. </w:t>
      </w:r>
      <w:r>
        <w:lastRenderedPageBreak/>
        <w:t xml:space="preserve">15 And even a robust decision-making process sensitive to cognitive limitations necessarily sacrifices depth of analysis for breadth as variability and complexity grows. It should follow, then, that </w:t>
      </w:r>
      <w:r>
        <w:rPr>
          <w:rStyle w:val="StyleBoldUnderline"/>
        </w:rPr>
        <w:t>in planning under conditions of risk, variability in strategic calculation should be carefully tailored to available analytic and decision processes.</w:t>
      </w:r>
    </w:p>
    <w:p w:rsidR="00394BA1" w:rsidRDefault="00394BA1" w:rsidP="00394BA1">
      <w:r>
        <w:t xml:space="preserve">Why is this important? What harm can an imbalance between complexity and cognitive or analytic capacity in strategic planning bring? Stated simply, </w:t>
      </w:r>
      <w:r>
        <w:rPr>
          <w:rStyle w:val="StyleBoldUnderline"/>
        </w:rPr>
        <w:t>where analysis is silent or inadequate, the personal beliefs of decision-makers fill the void.</w:t>
      </w:r>
      <w:r>
        <w:t xml:space="preserve"> As political scientist Richard Betts found in a study of strategic surprise, </w:t>
      </w:r>
      <w:r>
        <w:rPr>
          <w:rStyle w:val="StyleBoldUnderline"/>
        </w:rPr>
        <w:t xml:space="preserve">in ‘an environment that lacks clarity, abounds with conflicting data, and allows no time for rigorous assessment of sources and validity, ambiguity allows intuition or wishfulness </w:t>
      </w:r>
      <w:r>
        <w:t>to drive interpretation ... The greater the ambiguity</w:t>
      </w:r>
      <w:r>
        <w:rPr>
          <w:rStyle w:val="StyleBoldUnderline"/>
        </w:rPr>
        <w:t>, the greater the impact of preconceptions</w:t>
      </w:r>
      <w:r>
        <w:t xml:space="preserve">.’16 The decision-making environment that Betts describes here is one of political-military crisis, not long-term strategic planning. But a strategist who sees uncertainty as the central fact of his environment brings upon himself some of the pathologies of crisis decision-making. He </w:t>
      </w:r>
      <w:r>
        <w:rPr>
          <w:rStyle w:val="StyleBoldUnderline"/>
        </w:rPr>
        <w:t>invites ambiguity</w:t>
      </w:r>
      <w:r>
        <w:t xml:space="preserve">, takes conflicting data for granted </w:t>
      </w:r>
      <w:r>
        <w:rPr>
          <w:rStyle w:val="StyleBoldUnderline"/>
        </w:rPr>
        <w:t>and substitutes a priori scepticism about the validity of prediction</w:t>
      </w:r>
      <w:r>
        <w:t xml:space="preserve"> for time pressure as a rationale for discounting the importance of analytic rigour.</w:t>
      </w:r>
    </w:p>
    <w:p w:rsidR="00394BA1" w:rsidRDefault="00394BA1" w:rsidP="00394BA1">
      <w:r>
        <w:t xml:space="preserve">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Without careful analysis of what is relatively likely and what is relatively unlikely, what will be the possible bases for strategic choices? </w:t>
      </w:r>
      <w:r>
        <w:rPr>
          <w:rStyle w:val="StyleBoldUnderline"/>
        </w:rPr>
        <w:t>A decision-maker with no faith in prediction is left with little more than</w:t>
      </w:r>
      <w:r>
        <w:t xml:space="preserve"> a set of worst-case scenarios and his </w:t>
      </w:r>
      <w:r>
        <w:rPr>
          <w:rStyle w:val="StyleBoldUnderline"/>
        </w:rPr>
        <w:t>existing beliefs about the world</w:t>
      </w:r>
      <w:r>
        <w:t xml:space="preserve"> to confront the choices before him. </w:t>
      </w:r>
      <w:r>
        <w:rPr>
          <w:rStyle w:val="StyleBoldUnderlin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t>. At their worst, such decisions may be poorly understood by the decision-makers themselves.</w:t>
      </w:r>
    </w:p>
    <w:p w:rsidR="00394BA1" w:rsidRDefault="00394BA1" w:rsidP="00394BA1"/>
    <w:p w:rsidR="00394BA1" w:rsidRPr="00585EA3" w:rsidRDefault="00394BA1" w:rsidP="00394BA1"/>
    <w:p w:rsidR="00394BA1" w:rsidRDefault="00394BA1" w:rsidP="00394BA1">
      <w:pPr>
        <w:pStyle w:val="Heading3"/>
      </w:pPr>
      <w:r w:rsidRPr="00585EA3">
        <w:lastRenderedPageBreak/>
        <w:t xml:space="preserve">AT </w:t>
      </w:r>
      <w:r>
        <w:t xml:space="preserve">– </w:t>
      </w:r>
      <w:r w:rsidRPr="00585EA3">
        <w:t>Securitization</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Securitization doesn’t mean threats are fake</w:t>
      </w:r>
      <w:r>
        <w:rPr>
          <w:rFonts w:cs="Times New Roman"/>
        </w:rPr>
        <w:t xml:space="preserve"> – </w:t>
      </w:r>
      <w:r w:rsidRPr="00585EA3">
        <w:rPr>
          <w:rFonts w:cs="Times New Roman"/>
        </w:rPr>
        <w:t xml:space="preserve">rhetoric from other states causes perceptions to be true </w:t>
      </w:r>
    </w:p>
    <w:p w:rsidR="00394BA1" w:rsidRPr="00585EA3" w:rsidRDefault="00394BA1" w:rsidP="00394BA1">
      <w:pPr>
        <w:rPr>
          <w:rStyle w:val="StyleStyleBold12pt"/>
        </w:rPr>
      </w:pPr>
      <w:r w:rsidRPr="00585EA3">
        <w:rPr>
          <w:rStyle w:val="StyleStyleBold12pt"/>
        </w:rPr>
        <w:t xml:space="preserve">Lipschutz, Santa Cruz Professor of Political Science, 95 </w:t>
      </w:r>
    </w:p>
    <w:p w:rsidR="00394BA1" w:rsidRPr="00585EA3" w:rsidRDefault="00394BA1" w:rsidP="00394BA1">
      <w:r w:rsidRPr="00585EA3">
        <w:t xml:space="preserve">[Ronnie, Director of Adlai Stevenson Program on Global Security at the University of California, 1995, “On Security,” </w:t>
      </w:r>
      <w:hyperlink r:id="rId83" w:history="1">
        <w:r w:rsidRPr="00585EA3">
          <w:rPr>
            <w:rStyle w:val="Hyperlink"/>
          </w:rPr>
          <w:t>http://www.polisci.ufl.edu/usfpinstitute/2010/documents/readings/lipschutz1995.pdf</w:t>
        </w:r>
      </w:hyperlink>
      <w:r w:rsidRPr="00585EA3">
        <w:t xml:space="preserve">, p. 10, Accessed 7/19/13, CB] </w:t>
      </w:r>
    </w:p>
    <w:p w:rsidR="00394BA1" w:rsidRPr="00585EA3" w:rsidRDefault="00394BA1" w:rsidP="00394BA1"/>
    <w:p w:rsidR="00394BA1" w:rsidRPr="00585EA3" w:rsidRDefault="00394BA1" w:rsidP="00394BA1">
      <w:r w:rsidRPr="00585EA3">
        <w:rPr>
          <w:rStyle w:val="StyleBoldUnderline"/>
        </w:rPr>
        <w:t>Security</w:t>
      </w:r>
      <w:r w:rsidRPr="00585EA3">
        <w:t xml:space="preserve"> is, to put Waevers argument in other words, a socially constructed concept; It </w:t>
      </w:r>
      <w:r w:rsidRPr="00585EA3">
        <w:rPr>
          <w:rStyle w:val="StyleBoldUnderline"/>
        </w:rPr>
        <w:t>has a specific meaning</w:t>
      </w:r>
      <w:r w:rsidRPr="00585EA3">
        <w:t xml:space="preserve"> only </w:t>
      </w:r>
      <w:r w:rsidRPr="00585EA3">
        <w:rPr>
          <w:rStyle w:val="StyleBoldUnderline"/>
        </w:rPr>
        <w:t>within a specific social context.18 It emerges and changes as a result of discourses and discursive¶ actions</w:t>
      </w:r>
      <w:r w:rsidRPr="00585EA3">
        <w:t xml:space="preserve"> intended to reproduce historical structures and subjects within</w:t>
      </w:r>
      <w:r w:rsidRPr="00585EA3">
        <w:rPr>
          <w:sz w:val="12"/>
        </w:rPr>
        <w:t xml:space="preserve">¶ </w:t>
      </w:r>
      <w:r w:rsidRPr="00585EA3">
        <w:t xml:space="preserve">states and among them.19 To be sure, </w:t>
      </w:r>
      <w:r w:rsidRPr="00585EA3">
        <w:rPr>
          <w:rStyle w:val="StyleBoldUnderline"/>
        </w:rPr>
        <w:t>policymakers define security on the¶ basis of a set of assumptions regarding vital interests, plausible enemies,¶ and possible scenarios, all of which grow, to a not-insignificant extent, out¶ of the specific historical and social context</w:t>
      </w:r>
      <w:r w:rsidRPr="00585EA3">
        <w:t xml:space="preserve"> of a particular country and</w:t>
      </w:r>
      <w:r w:rsidRPr="00585EA3">
        <w:rPr>
          <w:sz w:val="12"/>
        </w:rPr>
        <w:t xml:space="preserve">¶ </w:t>
      </w:r>
      <w:r w:rsidRPr="00585EA3">
        <w:t>some understanding of what is "out there."20 But, while these interests,¶ enemies, and scenarios have a material existence arid, presumably, a real</w:t>
      </w:r>
      <w:r w:rsidRPr="00585EA3">
        <w:rPr>
          <w:sz w:val="12"/>
        </w:rPr>
        <w:t xml:space="preserve">¶ </w:t>
      </w:r>
      <w:r w:rsidRPr="00585EA3">
        <w:t>import for state security, they cannot be regarded simply as having some</w:t>
      </w:r>
      <w:r w:rsidRPr="00585EA3">
        <w:rPr>
          <w:sz w:val="12"/>
        </w:rPr>
        <w:t xml:space="preserve">¶ </w:t>
      </w:r>
      <w:r w:rsidRPr="00585EA3">
        <w:t>sort of "objective" reality independent of these constructions.21 That security is socially constructed does not mean that there are not to be found</w:t>
      </w:r>
      <w:r w:rsidRPr="00585EA3">
        <w:rPr>
          <w:sz w:val="12"/>
        </w:rPr>
        <w:t xml:space="preserve">¶ </w:t>
      </w:r>
      <w:r w:rsidRPr="00585EA3">
        <w:t>real, material conditions that help to create particular interpretations of</w:t>
      </w:r>
      <w:r w:rsidRPr="00585EA3">
        <w:rPr>
          <w:sz w:val="12"/>
        </w:rPr>
        <w:t xml:space="preserve">¶ </w:t>
      </w:r>
      <w:r w:rsidRPr="00585EA3">
        <w:t>threats, or that such conditions are irrelevant to either the creation or</w:t>
      </w:r>
      <w:r w:rsidRPr="00585EA3">
        <w:rPr>
          <w:sz w:val="12"/>
        </w:rPr>
        <w:t xml:space="preserve">¶ </w:t>
      </w:r>
      <w:r w:rsidRPr="00585EA3">
        <w:t xml:space="preserve">undermining of the assumptions underlying security policy. </w:t>
      </w:r>
      <w:r w:rsidRPr="00585EA3">
        <w:rPr>
          <w:rStyle w:val="StyleBoldUnderline"/>
        </w:rPr>
        <w:t>Enemies, in¶ part, "create" each other, via the projections of their worst fears onto the¶ other; in this respect, their relationship is intersubjective. To the extent¶ that they act on these projections, threats to each other acquire a material¶ character.</w:t>
      </w:r>
      <w:r w:rsidRPr="00585EA3">
        <w:t xml:space="preserve"> In other words, nuclear-tipped ICBMs are not mere figments of</w:t>
      </w:r>
      <w:r w:rsidRPr="00585EA3">
        <w:rPr>
          <w:sz w:val="12"/>
        </w:rPr>
        <w:t xml:space="preserve">¶ </w:t>
      </w:r>
      <w:r w:rsidRPr="00585EA3">
        <w:t>our imagination, but their targeting is a function of what we imagine the</w:t>
      </w:r>
      <w:r w:rsidRPr="00585EA3">
        <w:rPr>
          <w:sz w:val="12"/>
        </w:rPr>
        <w:t xml:space="preserve">¶ </w:t>
      </w:r>
      <w:r w:rsidRPr="00585EA3">
        <w:t>possessors of other missiles might do to us with theirs?</w:t>
      </w:r>
    </w:p>
    <w:p w:rsidR="00394BA1" w:rsidRPr="00585EA3" w:rsidRDefault="00394BA1" w:rsidP="00394BA1">
      <w:pPr>
        <w:pStyle w:val="Heading4"/>
        <w:rPr>
          <w:rFonts w:cs="Times New Roman"/>
        </w:rPr>
      </w:pPr>
      <w:r w:rsidRPr="00585EA3">
        <w:rPr>
          <w:rFonts w:cs="Times New Roman"/>
        </w:rPr>
        <w:t xml:space="preserve">Securitization </w:t>
      </w:r>
      <w:r>
        <w:rPr>
          <w:rFonts w:cs="Times New Roman"/>
        </w:rPr>
        <w:t xml:space="preserve">focus details </w:t>
      </w:r>
      <w:r w:rsidRPr="00585EA3">
        <w:rPr>
          <w:rFonts w:cs="Times New Roman"/>
        </w:rPr>
        <w:t xml:space="preserve">our ability to respond to any threat </w:t>
      </w:r>
    </w:p>
    <w:p w:rsidR="00394BA1" w:rsidRPr="00585EA3" w:rsidRDefault="00394BA1" w:rsidP="00394BA1">
      <w:pPr>
        <w:rPr>
          <w:rStyle w:val="StyleStyleBold12pt"/>
          <w:b w:val="0"/>
        </w:rPr>
      </w:pPr>
      <w:r w:rsidRPr="00585EA3">
        <w:rPr>
          <w:rStyle w:val="StyleStyleBold12pt"/>
        </w:rPr>
        <w:t xml:space="preserve">Williams, Lecturer at the University of Wales, 3 </w:t>
      </w:r>
    </w:p>
    <w:p w:rsidR="00394BA1" w:rsidRPr="00585EA3" w:rsidRDefault="00394BA1" w:rsidP="00394BA1">
      <w:r w:rsidRPr="00585EA3">
        <w:t>[Michael, 12-3, International Studies Quarterly, “Words, Images, Enemies: Securitization and International Politics”, http://www.pwsz.krosno.pl/gfx/pwszkrosno/pl/defaultaktualnosci/675/5/1/s08b_rm_williams.pdf, p. 522, accessed 7-19-13, HG]</w:t>
      </w:r>
    </w:p>
    <w:p w:rsidR="00394BA1" w:rsidRPr="00585EA3" w:rsidRDefault="00394BA1" w:rsidP="00394BA1">
      <w:pPr>
        <w:rPr>
          <w:rStyle w:val="StyleStyleBold12pt"/>
          <w:b w:val="0"/>
        </w:rPr>
      </w:pPr>
    </w:p>
    <w:p w:rsidR="00394BA1" w:rsidRPr="00585EA3" w:rsidRDefault="00394BA1" w:rsidP="00394BA1">
      <w:pPr>
        <w:rPr>
          <w:rStyle w:val="StyleBoldUnderline"/>
        </w:rPr>
      </w:pPr>
      <w:r w:rsidRPr="00585EA3">
        <w:t xml:space="preserve">In certain settings, the Copenhagen School seems very close to this position. </w:t>
      </w:r>
      <w:r w:rsidRPr="00585EA3">
        <w:rPr>
          <w:rStyle w:val="StyleBoldUnderline"/>
        </w:rPr>
        <w:t>Securitization must be understood as both an existing reality and a continual possibility.</w:t>
      </w:r>
      <w:r w:rsidRPr="00585EA3">
        <w:t xml:space="preserve"> Yet equally clearly </w:t>
      </w:r>
      <w:r w:rsidRPr="00585EA3">
        <w:rPr>
          <w:rStyle w:val="StyleBoldUnderline"/>
        </w:rPr>
        <w:t>there is a basic ambivalence in this position, for it raises the dilemma that securitization theory must remain at best agnostic in the face of any securitization, even, for example, a fascist speech-act</w:t>
      </w:r>
      <w:r w:rsidRPr="00585EA3">
        <w:t xml:space="preserve"> (such as that Schmitt has often been associated with) that securitizes a specific ethnic or racial minority. </w:t>
      </w:r>
      <w:r w:rsidRPr="00585EA3">
        <w:rPr>
          <w:rStyle w:val="StyleBoldUnderline"/>
        </w:rPr>
        <w:t>To say that we must study the conditions under which such processes and constructions emerge and become viable is important but incomplete, for without some basis for avoiding this process and transforming it the Copenhagen School appears to risk replicating some of the worst excesses made possible by a Schmittian understanding of politics.</w:t>
      </w:r>
    </w:p>
    <w:p w:rsidR="00394BA1" w:rsidRPr="00585EA3" w:rsidRDefault="00394BA1" w:rsidP="00394BA1">
      <w:r w:rsidRPr="00585EA3">
        <w:t xml:space="preserve">I would like to suggest that it is in response to these issues, and in regard to the realm of ethical practice, that </w:t>
      </w:r>
      <w:r w:rsidRPr="00585EA3">
        <w:rPr>
          <w:rStyle w:val="StyleBoldUnderline"/>
        </w:rPr>
        <w:t xml:space="preserve">the idea of security as a speech-act takes on an importance well beyond its role as a tool of social explanation. Casting securitization as a speech- act places that act within a framework of communicative action and legitimation that links it to a discursive ethics that seeks to avoid the excesses of a decisionist account of securitization. </w:t>
      </w:r>
      <w:r w:rsidRPr="00585EA3">
        <w:t xml:space="preserve">While the Copenhagen School has been </w:t>
      </w:r>
      <w:r w:rsidRPr="00585EA3">
        <w:lastRenderedPageBreak/>
        <w:t>insufficiently clear in developing these aspects of securitization theory, they link clearly to some of the most interesting current analyses of the practical ethics of social-constructivism.</w:t>
      </w:r>
    </w:p>
    <w:p w:rsidR="00394BA1" w:rsidRPr="00585EA3" w:rsidRDefault="00394BA1" w:rsidP="00394BA1"/>
    <w:p w:rsidR="00394BA1" w:rsidRPr="00585EA3" w:rsidRDefault="00394BA1" w:rsidP="00394BA1"/>
    <w:p w:rsidR="00394BA1" w:rsidRDefault="00394BA1" w:rsidP="00394BA1">
      <w:pPr>
        <w:pStyle w:val="Heading3"/>
      </w:pPr>
      <w:r>
        <w:lastRenderedPageBreak/>
        <w:t>AT – Threat Construction</w:t>
      </w:r>
    </w:p>
    <w:p w:rsidR="00394BA1" w:rsidRPr="00585EA3" w:rsidRDefault="00394BA1" w:rsidP="00394BA1"/>
    <w:p w:rsidR="00394BA1" w:rsidRPr="00585EA3" w:rsidRDefault="00394BA1" w:rsidP="00394BA1">
      <w:pPr>
        <w:pStyle w:val="Heading4"/>
      </w:pPr>
      <w:r w:rsidRPr="00585EA3">
        <w:t>No impact—threat construction make war inevitable</w:t>
      </w:r>
    </w:p>
    <w:p w:rsidR="00394BA1" w:rsidRPr="00585EA3" w:rsidRDefault="00394BA1" w:rsidP="00394BA1">
      <w:pPr>
        <w:rPr>
          <w:rStyle w:val="StyleStyleBold12pt"/>
        </w:rPr>
      </w:pPr>
      <w:r w:rsidRPr="00585EA3">
        <w:rPr>
          <w:rStyle w:val="StyleStyleBold12pt"/>
        </w:rPr>
        <w:t xml:space="preserve">Kaufman, University of Delaware Political Science and International Relations Professor, 9  </w:t>
      </w:r>
    </w:p>
    <w:p w:rsidR="00394BA1" w:rsidRDefault="00394BA1" w:rsidP="00394BA1">
      <w:r>
        <w:t>(Stuart J. Kaufman, July/September 2009, Security Studies, “Narratives and Symbols in Violent Mobilization: The Palestinian-Israeli Case,” Vol. 18 Issue 3, pg. 409, ebsco, accessed July 19, 2013, EK)</w:t>
      </w:r>
    </w:p>
    <w:p w:rsidR="00394BA1" w:rsidRDefault="00394BA1" w:rsidP="00394BA1"/>
    <w:p w:rsidR="00394BA1" w:rsidRDefault="00394BA1" w:rsidP="00394BA1">
      <w:r>
        <w:rPr>
          <w:rStyle w:val="StyleBoldUnderline"/>
        </w:rPr>
        <w:t>Even when hostile narratives,</w:t>
      </w:r>
      <w:r>
        <w:t xml:space="preserve"> group </w:t>
      </w:r>
      <w:r>
        <w:rPr>
          <w:rStyle w:val="StyleBoldUnderline"/>
        </w:rPr>
        <w:t>fears, and opportunity are</w:t>
      </w:r>
      <w:r>
        <w:t xml:space="preserve"> strongly </w:t>
      </w:r>
      <w:r>
        <w:rPr>
          <w:rStyle w:val="StyleBoldUnderline"/>
        </w:rPr>
        <w:t>present, war occurs only if these factors are harnessed. Ethnic narratives and fears must combine to create significant ethnic hostility among mass publics</w:t>
      </w:r>
      <w:r>
        <w:t xml:space="preserve">. Politicians must also seize the opportunity to manipulate that hostility, evoking hostile narratives and symbols to gain or hold power by riding a wave of chauvinist mobilization. Such </w:t>
      </w:r>
      <w:r>
        <w:rPr>
          <w:rStyle w:val="StyleBoldUnderline"/>
        </w:rPr>
        <w:t>mobilization is often spurred by prominent events</w:t>
      </w:r>
      <w:r>
        <w:t xml:space="preserve"> (for example, episodes of violence) that increase feelings of hostility and make chauvinist appeals seem timely. </w:t>
      </w:r>
      <w:r>
        <w:rPr>
          <w:rStyle w:val="StyleBoldUnderline"/>
        </w:rPr>
        <w:t>If the other group also mobilizes and if each side’s felt security needs threaten the security of the other side, the result is a security dilemma spiral of rising fear, hostility, and mutual threat that results in violence.</w:t>
      </w:r>
    </w:p>
    <w:p w:rsidR="00394BA1" w:rsidRDefault="00394BA1" w:rsidP="00394BA1">
      <w:r>
        <w:rPr>
          <w:rStyle w:val="StyleBoldUnderline"/>
        </w:rPr>
        <w:t>A virtue of this symbolist theory is that symbolist logic explains why ethnic peace is more common than ethnonationalist war.</w:t>
      </w:r>
      <w:r>
        <w:t xml:space="preserve"> </w:t>
      </w:r>
      <w:r w:rsidRPr="00585EA3">
        <w:rPr>
          <w:rStyle w:val="StyleBoldUnderline"/>
        </w:rPr>
        <w:t>Even if hostile narratives, fears, and opportunity exist, severe violence usually can still be avoided</w:t>
      </w:r>
      <w:r>
        <w:t xml:space="preserve"> if ethnic elites skillfully define group needs in moderate ways and collaborate across group lines to prevent violence: this is consociationalism.17 War is likely only if hostile narratives, fears, and opportunity spur hostile attitudes, chauvinist mobilization, and a security dilemma. </w:t>
      </w:r>
    </w:p>
    <w:p w:rsidR="00394BA1" w:rsidRDefault="00394BA1" w:rsidP="00394BA1"/>
    <w:p w:rsidR="00394BA1" w:rsidRDefault="00394BA1" w:rsidP="00394BA1"/>
    <w:p w:rsidR="00394BA1" w:rsidRDefault="00394BA1" w:rsidP="00394BA1"/>
    <w:p w:rsidR="00394BA1" w:rsidRPr="00585EA3" w:rsidRDefault="00394BA1" w:rsidP="00394BA1">
      <w:pPr>
        <w:pStyle w:val="Heading3"/>
      </w:pPr>
      <w:r w:rsidRPr="00585EA3">
        <w:lastRenderedPageBreak/>
        <w:t xml:space="preserve">Realism Inevitable </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 xml:space="preserve">Realism is inevitable – threats to the system get quashed </w:t>
      </w:r>
    </w:p>
    <w:p w:rsidR="00394BA1" w:rsidRPr="00585EA3" w:rsidRDefault="00394BA1" w:rsidP="00394BA1">
      <w:pPr>
        <w:rPr>
          <w:rStyle w:val="StyleStyleBold12pt"/>
        </w:rPr>
      </w:pPr>
      <w:r w:rsidRPr="00585EA3">
        <w:rPr>
          <w:rStyle w:val="StyleStyleBold12pt"/>
        </w:rPr>
        <w:t>Wendt, Ohio State University Professor of International Security, 92</w:t>
      </w:r>
    </w:p>
    <w:p w:rsidR="00394BA1" w:rsidRPr="00585EA3" w:rsidRDefault="00394BA1" w:rsidP="00394BA1">
      <w:r w:rsidRPr="00585EA3">
        <w:t xml:space="preserve">[Alexander, former Assistant Professor at Yale University, Spring 1992, “Anarchy is what States Make of it: The Social Construction of Power Politics,” JSTOR, p. 410-412, Accessed 7/18/13, CB] </w:t>
      </w:r>
    </w:p>
    <w:p w:rsidR="00394BA1" w:rsidRPr="00585EA3" w:rsidRDefault="00394BA1" w:rsidP="00394BA1"/>
    <w:p w:rsidR="00394BA1" w:rsidRPr="00585EA3" w:rsidRDefault="00394BA1" w:rsidP="00394BA1">
      <w:pPr>
        <w:ind w:firstLine="720"/>
      </w:pPr>
      <w:r w:rsidRPr="00585EA3">
        <w:rPr>
          <w:rStyle w:val="StyleBoldUnderline"/>
        </w:rPr>
        <w:t>Let us assume that processes of identity- and interest-form at ion have created a¶ world in which states do not recognize rights to territory or existence</w:t>
      </w:r>
      <w:r w:rsidRPr="00585EA3">
        <w:t>—a war of</w:t>
      </w:r>
      <w:r w:rsidRPr="00585EA3">
        <w:rPr>
          <w:sz w:val="12"/>
        </w:rPr>
        <w:t xml:space="preserve">¶ </w:t>
      </w:r>
      <w:r w:rsidRPr="00585EA3">
        <w:t xml:space="preserve">all against all. In this world, anarchy has a "realist" meaning </w:t>
      </w:r>
      <w:r w:rsidRPr="00585EA3">
        <w:rPr>
          <w:rStyle w:val="StyleBoldUnderline"/>
        </w:rPr>
        <w:t>for state action: be¶ insecure and concerned with relative power</w:t>
      </w:r>
      <w:r w:rsidRPr="00585EA3">
        <w:t>. Anarchy has this meaning only in</w:t>
      </w:r>
      <w:r w:rsidRPr="00585EA3">
        <w:rPr>
          <w:sz w:val="12"/>
        </w:rPr>
        <w:t xml:space="preserve">¶ </w:t>
      </w:r>
      <w:r w:rsidRPr="00585EA3">
        <w:t>virtue of collective, insecurity-producing practices, but if those practices are relatively stable, they do constitute a system that may resist change. The fact</w:t>
      </w:r>
      <w:r w:rsidRPr="00585EA3">
        <w:rPr>
          <w:sz w:val="12"/>
        </w:rPr>
        <w:t xml:space="preserve">¶ </w:t>
      </w:r>
      <w:r w:rsidRPr="00585EA3">
        <w:t>that worlds of power politics are socially constructed, in other words, docs not</w:t>
      </w:r>
      <w:r w:rsidRPr="00585EA3">
        <w:rPr>
          <w:sz w:val="12"/>
        </w:rPr>
        <w:t xml:space="preserve">¶ </w:t>
      </w:r>
      <w:r w:rsidRPr="00585EA3">
        <w:t>guarantee they are malleable, for at least two reasons.</w:t>
      </w:r>
    </w:p>
    <w:p w:rsidR="00394BA1" w:rsidRPr="00585EA3" w:rsidRDefault="00394BA1" w:rsidP="00394BA1">
      <w:r w:rsidRPr="00585EA3">
        <w:tab/>
        <w:t>The first reason is that once constituted</w:t>
      </w:r>
      <w:r w:rsidRPr="00585EA3">
        <w:rPr>
          <w:rStyle w:val="StyleBoldUnderline"/>
        </w:rPr>
        <w:t>, any social system confronts each of¶ its members as an objective social fact that reinforces certain behaviors and¶ discourages others</w:t>
      </w:r>
      <w:r w:rsidRPr="00585EA3">
        <w:t>. Self-help systems, for example, tend to reward competition</w:t>
      </w:r>
      <w:r w:rsidRPr="00585EA3">
        <w:rPr>
          <w:sz w:val="12"/>
        </w:rPr>
        <w:t xml:space="preserve">¶ </w:t>
      </w:r>
      <w:r w:rsidRPr="00585EA3">
        <w:t xml:space="preserve">and punish altruism. </w:t>
      </w:r>
      <w:r w:rsidRPr="00585EA3">
        <w:rPr>
          <w:rStyle w:val="StyleBoldUnderline"/>
        </w:rPr>
        <w:t>The possibility of change depends on whether the¶ exigencies of such competition leave room for actions that deviate from the¶ prescribed script</w:t>
      </w:r>
      <w:r w:rsidRPr="00585EA3">
        <w:t>. If they do not, the system will be reproduced and deviant</w:t>
      </w:r>
      <w:r w:rsidRPr="00585EA3">
        <w:rPr>
          <w:sz w:val="12"/>
        </w:rPr>
        <w:t xml:space="preserve">¶ </w:t>
      </w:r>
      <w:r w:rsidRPr="00585EA3">
        <w:t>actors will not.</w:t>
      </w:r>
    </w:p>
    <w:p w:rsidR="00394BA1" w:rsidRPr="00585EA3" w:rsidRDefault="00394BA1" w:rsidP="00394BA1">
      <w:r w:rsidRPr="00585EA3">
        <w:tab/>
        <w:t>The second reason is that sys</w:t>
      </w:r>
      <w:r w:rsidRPr="00585EA3">
        <w:rPr>
          <w:rStyle w:val="StyleBoldUnderline"/>
        </w:rPr>
        <w:t>temic change may also be inhibited by actors'¶ interests in maintaining relatively stable role identities. Such interests are¶ rooted not only in the desire to minimize uncertainty and anxiety</w:t>
      </w:r>
      <w:r w:rsidRPr="00585EA3">
        <w:t>, manifested in</w:t>
      </w:r>
      <w:r w:rsidRPr="00585EA3">
        <w:rPr>
          <w:sz w:val="12"/>
        </w:rPr>
        <w:t xml:space="preserve">¶ </w:t>
      </w:r>
      <w:r w:rsidRPr="00585EA3">
        <w:t xml:space="preserve">efforts to confirm existing beliefs about the social world, </w:t>
      </w:r>
      <w:r w:rsidRPr="00585EA3">
        <w:rPr>
          <w:rStyle w:val="StyleBoldUnderline"/>
        </w:rPr>
        <w:t>but also in the desire¶ to avoid the expected costs of breaking commitments made to others—notably¶ domestic constituencies and foreign allies</w:t>
      </w:r>
      <w:r w:rsidRPr="00585EA3">
        <w:t xml:space="preserve"> in the case of states—as part of past</w:t>
      </w:r>
      <w:r w:rsidRPr="00585EA3">
        <w:rPr>
          <w:sz w:val="12"/>
        </w:rPr>
        <w:t xml:space="preserve">¶ </w:t>
      </w:r>
      <w:r w:rsidRPr="00585EA3">
        <w:t>practices. The level of resistance that these commitments induce will depend</w:t>
      </w:r>
      <w:r w:rsidRPr="00585EA3">
        <w:rPr>
          <w:sz w:val="12"/>
        </w:rPr>
        <w:t xml:space="preserve">¶ </w:t>
      </w:r>
      <w:r w:rsidRPr="00585EA3">
        <w:t xml:space="preserve">on the "salience" of particular role identities to the actor.6* </w:t>
      </w:r>
      <w:r w:rsidRPr="00585EA3">
        <w:rPr>
          <w:rStyle w:val="StyleBoldUnderline"/>
        </w:rPr>
        <w:t>The United States,¶ for example, is more likely to resist threats to its identity as "leader of¶ anticommunist crusades" than to its identity as "promoter of human rights."</w:t>
      </w:r>
      <w:r w:rsidRPr="00585EA3">
        <w:rPr>
          <w:sz w:val="12"/>
        </w:rPr>
        <w:t xml:space="preserve">¶ </w:t>
      </w:r>
      <w:r w:rsidRPr="00585EA3">
        <w:t>But for almost any role identity</w:t>
      </w:r>
      <w:r w:rsidRPr="00585EA3">
        <w:rPr>
          <w:rStyle w:val="StyleBoldUnderline"/>
        </w:rPr>
        <w:t>, practices and information that challenge it are¶ likely to create cognitive dissonance and even perceptions of threat, and these¶ may cause resistance to transformations</w:t>
      </w:r>
      <w:r w:rsidRPr="00585EA3">
        <w:t xml:space="preserve"> of the self and thus to social change.'</w:t>
      </w:r>
    </w:p>
    <w:p w:rsidR="00394BA1" w:rsidRPr="00585EA3" w:rsidRDefault="00394BA1" w:rsidP="00394BA1">
      <w:r w:rsidRPr="00585EA3">
        <w:tab/>
        <w:t xml:space="preserve"> </w:t>
      </w:r>
    </w:p>
    <w:p w:rsidR="00394BA1" w:rsidRPr="00585EA3" w:rsidRDefault="00394BA1" w:rsidP="00394BA1">
      <w:pPr>
        <w:pStyle w:val="Heading4"/>
        <w:rPr>
          <w:rStyle w:val="StyleStyleBold12pt"/>
          <w:rFonts w:cs="Times New Roman"/>
        </w:rPr>
      </w:pPr>
      <w:r w:rsidRPr="00585EA3">
        <w:rPr>
          <w:rFonts w:cs="Times New Roman"/>
        </w:rPr>
        <w:t>Dogmatic realism leads us to universal truth- security threats exist.</w:t>
      </w:r>
    </w:p>
    <w:p w:rsidR="00394BA1" w:rsidRPr="00585EA3" w:rsidRDefault="00394BA1" w:rsidP="00394BA1">
      <w:pPr>
        <w:rPr>
          <w:rStyle w:val="StyleStyleBold12pt"/>
        </w:rPr>
      </w:pPr>
      <w:r w:rsidRPr="00585EA3">
        <w:rPr>
          <w:rStyle w:val="StyleStyleBold12pt"/>
        </w:rPr>
        <w:t xml:space="preserve">Kwan, Department of Religion and Philosophy, Hong Kong Baptist University, Kowloon Tong, Hong Kong and Tsang, School of Business Administration, Wayne State University, Detroit, Michigan, U.S.A, 1 </w:t>
      </w:r>
    </w:p>
    <w:p w:rsidR="00394BA1" w:rsidRPr="00585EA3" w:rsidRDefault="00394BA1" w:rsidP="00394BA1">
      <w:r w:rsidRPr="00585EA3">
        <w:t>[Kai-Man, 12-1, “Realism and Constructivism in Strategy Research: A Critical Realist Response to Mir and Watson”, Strategic Management Journal Vol. 22, No. 12, pp. 1163-1168, HG]</w:t>
      </w:r>
    </w:p>
    <w:p w:rsidR="00394BA1" w:rsidRPr="00585EA3" w:rsidRDefault="00394BA1" w:rsidP="00394BA1">
      <w:pPr>
        <w:rPr>
          <w:rStyle w:val="StyleStyleBold12pt"/>
          <w:b w:val="0"/>
        </w:rPr>
      </w:pPr>
    </w:p>
    <w:p w:rsidR="00394BA1" w:rsidRPr="00585EA3" w:rsidRDefault="00394BA1" w:rsidP="00394BA1">
      <w:pPr>
        <w:rPr>
          <w:rStyle w:val="StyleBoldUnderline"/>
        </w:rPr>
      </w:pPr>
      <w:r w:rsidRPr="00585EA3">
        <w:t xml:space="preserve">The problem with Mir and Watson here is again their failure to distinguish different kinds of real- ism. </w:t>
      </w:r>
      <w:r w:rsidRPr="00585EA3">
        <w:rPr>
          <w:rStyle w:val="StyleBoldUnderline"/>
        </w:rPr>
        <w:t>It is important to distinguish a dogmatic realist from a critical realist</w:t>
      </w:r>
      <w:r w:rsidRPr="00585EA3">
        <w:t xml:space="preserve">. Both believe that theories can be true or false, and rigorous scientific research can move us progressively towards a true account of phenomena. </w:t>
      </w:r>
      <w:r w:rsidRPr="00585EA3">
        <w:rPr>
          <w:rStyle w:val="StyleBoldUnderline"/>
        </w:rPr>
        <w:t>Dogmatic realists further believe that current theories correspond (almost) exactly to reality, and hence there is not much room for error or critical scrutiny. This attitude is inspired by (but does not strictly follow from) a primitive version of positivism which believes in indubitable observations as raw data and that an infallible scientific method can safely lead us from these data to universal laws.</w:t>
      </w:r>
      <w:r w:rsidRPr="00585EA3">
        <w:t xml:space="preserve"> In contrast, critical realists, though believing in the possibility of progress towards a </w:t>
      </w:r>
      <w:r w:rsidRPr="00585EA3">
        <w:lastRenderedPageBreak/>
        <w:t>true account of phenomena, would not take such progress for granted. Exactly because they believe that reality exists independently of our minds, our theories, observations and methods are all fallible</w:t>
      </w:r>
      <w:r w:rsidRPr="00585EA3">
        <w:rPr>
          <w:rStyle w:val="StyleBoldUnderline"/>
        </w:rPr>
        <w:t xml:space="preserve">. Critical realists also insist that verification and falsification are never conclusive, especially in social sciences. So critical testing of theories and alleged universal laws need to be carried out continuously. A more detailed description of critical realism, which is now a growing movement transforming the intellectual scene. </w:t>
      </w:r>
    </w:p>
    <w:p w:rsidR="00394BA1" w:rsidRPr="00585EA3" w:rsidRDefault="00394BA1" w:rsidP="00394BA1"/>
    <w:p w:rsidR="00394BA1" w:rsidRPr="00585EA3" w:rsidRDefault="00394BA1" w:rsidP="00394BA1"/>
    <w:p w:rsidR="00394BA1" w:rsidRPr="00585EA3" w:rsidRDefault="00394BA1" w:rsidP="00394BA1"/>
    <w:p w:rsidR="00394BA1" w:rsidRDefault="00394BA1" w:rsidP="00394BA1">
      <w:pPr>
        <w:pStyle w:val="Heading3"/>
      </w:pPr>
      <w:r w:rsidRPr="00585EA3">
        <w:lastRenderedPageBreak/>
        <w:t xml:space="preserve">Ethical Obligation for Action </w:t>
      </w:r>
    </w:p>
    <w:p w:rsidR="00394BA1" w:rsidRPr="00585EA3" w:rsidRDefault="00394BA1" w:rsidP="00394BA1"/>
    <w:p w:rsidR="00394BA1" w:rsidRPr="00585EA3" w:rsidRDefault="00394BA1" w:rsidP="00394BA1">
      <w:pPr>
        <w:pStyle w:val="Heading4"/>
        <w:rPr>
          <w:rFonts w:cs="Times New Roman"/>
        </w:rPr>
      </w:pPr>
      <w:r w:rsidRPr="00585EA3">
        <w:rPr>
          <w:rFonts w:cs="Times New Roman"/>
        </w:rPr>
        <w:t>We have an ethical obligation to act – if the future is uncertain, we must do everything we can to intervene.</w:t>
      </w:r>
    </w:p>
    <w:p w:rsidR="00394BA1" w:rsidRPr="00585EA3" w:rsidRDefault="00394BA1" w:rsidP="00394BA1">
      <w:pPr>
        <w:widowControl w:val="0"/>
        <w:autoSpaceDE w:val="0"/>
        <w:autoSpaceDN w:val="0"/>
        <w:adjustRightInd w:val="0"/>
        <w:rPr>
          <w:rStyle w:val="StyleStyleBold12pt"/>
        </w:rPr>
      </w:pPr>
      <w:r w:rsidRPr="00585EA3">
        <w:rPr>
          <w:rStyle w:val="StyleStyleBold12pt"/>
        </w:rPr>
        <w:t xml:space="preserve">Kurasawa, Professor of Sociology at the York University of Toronto, 4 </w:t>
      </w:r>
    </w:p>
    <w:p w:rsidR="00394BA1" w:rsidRPr="00585EA3" w:rsidRDefault="00394BA1" w:rsidP="00394BA1">
      <w:r w:rsidRPr="00585EA3">
        <w:t>[Fuyuki, 2004, Blackwell Publishing, “Cautionary Tales: The Global Culture of Prevention and the Work of Foresight”, http://www.yorku.ca/kurasawa/Kurasawa%20Articles/Constellations%20Article.pdf, pp. 457-458, accessed 7-19-13, HG]</w:t>
      </w:r>
    </w:p>
    <w:p w:rsidR="00394BA1" w:rsidRPr="00585EA3" w:rsidRDefault="00394BA1" w:rsidP="00394BA1">
      <w:pPr>
        <w:widowControl w:val="0"/>
        <w:autoSpaceDE w:val="0"/>
        <w:autoSpaceDN w:val="0"/>
        <w:adjustRightInd w:val="0"/>
        <w:rPr>
          <w:rStyle w:val="StyleStyleBold12pt"/>
          <w:b w:val="0"/>
          <w:sz w:val="24"/>
        </w:rPr>
      </w:pPr>
    </w:p>
    <w:p w:rsidR="00394BA1" w:rsidRPr="00585EA3" w:rsidRDefault="00394BA1" w:rsidP="00394BA1">
      <w:pPr>
        <w:rPr>
          <w:rStyle w:val="StyleBoldUnderline"/>
        </w:rPr>
      </w:pPr>
      <w:r w:rsidRPr="00585EA3">
        <w:t xml:space="preserve">In addition, </w:t>
      </w:r>
      <w:r w:rsidRPr="00585EA3">
        <w:rPr>
          <w:rStyle w:val="StyleBoldUnderline"/>
        </w:rPr>
        <w:t>farsightedness has become a priority in world affairs due to the appearance of new global threats and the resurgence of ‘older’ ones.</w:t>
      </w:r>
      <w:r w:rsidRPr="00585EA3">
        <w:t xml:space="preserve"> Virulent forms of ethno-racial nationalism and religious fundamentalism that had mostly been kept in check or bottled up during the Cold War have reasserted themselves in ways that are now all-too-familiar – civil warfare, genocide, ‘ethnic cleansing,’ and global terrorism. And if nuclear mutually assured destruction has come to pass, other dangers are filling the vacuum: climate change, AIDS and other diseases (BSE, SARS, etc.), as well as previously unheralded genomic perils (genetically modified organisms, human cloning). </w:t>
      </w:r>
      <w:r w:rsidRPr="00585EA3">
        <w:rPr>
          <w:rStyle w:val="StyleBoldUnderline"/>
        </w:rPr>
        <w:t>Collective remembrance of past atrocities and disasters has galvanized some sectors of public opinion and made the international community’s unwillingness to adequately intervene before and during the genocides in the ex-Yugoslavia and Rwanda, or to take remedial steps in the case of the spiraling African and Asian AIDS pandemics, appear particularly glaring.</w:t>
      </w:r>
    </w:p>
    <w:p w:rsidR="00394BA1" w:rsidRPr="00585EA3" w:rsidRDefault="00394BA1" w:rsidP="00394BA1">
      <w:r w:rsidRPr="00585EA3">
        <w:t xml:space="preserve">Returning to the point I made at the beginning of this paper, </w:t>
      </w:r>
      <w:r w:rsidRPr="00585EA3">
        <w:rPr>
          <w:rStyle w:val="StyleBoldUnderline"/>
        </w:rPr>
        <w:t>the significance of foresight is a direct outcome of the transition toward a dystopian imaginary</w:t>
      </w:r>
      <w:r w:rsidRPr="00585EA3">
        <w:t xml:space="preserve"> (or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w:t>
      </w:r>
      <w:r w:rsidRPr="00585EA3">
        <w:rPr>
          <w:rStyle w:val="StyleBoldUnderline"/>
        </w:rPr>
        <w:t>And yet dystopianism need not imply despondency, paralysis, or fear. Quite the opposite, in fact, since the pervasiveness of a dystopian imaginary can help notions of histor- ical contingency and fallibilism gain traction against their determinist and absolut- ist counterparts.</w:t>
      </w:r>
      <w:r w:rsidRPr="00585EA3">
        <w:t xml:space="preserve">13 </w:t>
      </w:r>
      <w:r w:rsidRPr="00585EA3">
        <w:rPr>
          <w:rStyle w:val="Emphasis"/>
        </w:rPr>
        <w:t>Once we recognize that the future is uncertain and that any course of action produces both unintended and unexpected consequences, the responsibility to face up to potential disasters and intervene before they strike becomes compelling.</w:t>
      </w:r>
      <w:r w:rsidRPr="00585EA3">
        <w:t xml:space="preserve"> From another angle, dystopianism lies at the core of politics in a global civil society where groups mobilize their own nightmare scenarios (‘Frankenfoods’ and a lifeless planet for environmentalists, totalitarian patriarchy of the sort depicted in Atwood’s Handmaid’s Tale for Western feminism, McWorld and a global neoliberal oligarchy for the alternative globalization move- ment, etc.). Such scenarios can act as catalysts for public debate and socio-political action, spurring citizens’ involvement in the work of preventive foresight.</w:t>
      </w:r>
    </w:p>
    <w:p w:rsidR="00394BA1" w:rsidRPr="00585EA3" w:rsidRDefault="00394BA1" w:rsidP="00394BA1">
      <w:r w:rsidRPr="00585EA3">
        <w:t xml:space="preserve">Several bodies of literature have touched upon this sea-change toward a culture of prevention in world affairs, most notably just-war theory,14 international public policy research,15 and writings from the risk society paradigm.16 </w:t>
      </w:r>
      <w:r w:rsidRPr="00585EA3">
        <w:rPr>
          <w:rStyle w:val="StyleBoldUnderline"/>
        </w:rPr>
        <w:t>Regard- less of how insightful these three approaches may be, they tend to skirt over much of what is revealing about the interplay of the ethical, political, and sociological dynamics that drive global civil society initiatives aimed at averting disaster.</w:t>
      </w:r>
      <w:r w:rsidRPr="00585EA3">
        <w:t xml:space="preserve"> Consequently, the theory of practice proposed here reconstructs the dialogical, public, and transnational work of farsightedness, in order to articulate the socio- political processes underpinning it to the normative ideals that should steer and assist in substantively thickening it. As such, the establishment of a capacity for early warning is the first aspect of the question that we need to tackle.</w:t>
      </w:r>
    </w:p>
    <w:p w:rsidR="00394BA1" w:rsidRPr="00585EA3" w:rsidRDefault="00394BA1" w:rsidP="00394BA1"/>
    <w:p w:rsidR="00394BA1" w:rsidRDefault="00394BA1" w:rsidP="00394BA1">
      <w:pPr>
        <w:pStyle w:val="Heading3"/>
        <w:rPr>
          <w:rStyle w:val="StyleStyleBold12pt"/>
          <w:rFonts w:cs="Times New Roman"/>
          <w:b/>
          <w:bCs/>
          <w:sz w:val="32"/>
          <w:u w:val="single"/>
        </w:rPr>
      </w:pPr>
      <w:r w:rsidRPr="00585EA3">
        <w:rPr>
          <w:rStyle w:val="StyleStyleBold12pt"/>
          <w:rFonts w:cs="Times New Roman"/>
          <w:b/>
          <w:bCs/>
          <w:sz w:val="32"/>
          <w:u w:val="single"/>
        </w:rPr>
        <w:lastRenderedPageBreak/>
        <w:t>Warming</w:t>
      </w:r>
    </w:p>
    <w:p w:rsidR="00394BA1" w:rsidRDefault="00394BA1" w:rsidP="00394BA1"/>
    <w:p w:rsidR="00394BA1" w:rsidRPr="00EA2DBA" w:rsidRDefault="00394BA1" w:rsidP="00394BA1">
      <w:pPr>
        <w:pStyle w:val="Heading4"/>
      </w:pPr>
      <w:r>
        <w:t>Pragmatic predictions about warming are good – no good can come from the alternative – inaction risks disaster</w:t>
      </w:r>
    </w:p>
    <w:p w:rsidR="00394BA1" w:rsidRPr="00585EA3" w:rsidRDefault="00394BA1" w:rsidP="00394BA1">
      <w:pPr>
        <w:rPr>
          <w:rStyle w:val="StyleStyleBold12pt"/>
        </w:rPr>
      </w:pPr>
      <w:r w:rsidRPr="00585EA3">
        <w:rPr>
          <w:rStyle w:val="StyleStyleBold12pt"/>
        </w:rPr>
        <w:t>Dyer, University of Leeds politics and international studies professor, 8</w:t>
      </w:r>
    </w:p>
    <w:p w:rsidR="00394BA1" w:rsidRPr="00585EA3" w:rsidRDefault="00394BA1" w:rsidP="00394BA1">
      <w:r w:rsidRPr="00585EA3">
        <w:t xml:space="preserve">(Dr. H.C. Dyer, School of Politics &amp; International Studies (POLIS) @ University of Leeds, “The Moral Significance of 'Energy Security' and 'Climate Security” [Paper presented at WISC 2nd Global International Studies Conference, ‘What keeps us apart, what keeps us together? International Order, Justice, Values’ on July 26-18, 2008], p. 15-20, </w:t>
      </w:r>
      <w:hyperlink r:id="rId84" w:history="1">
        <w:r w:rsidRPr="00585EA3">
          <w:rPr>
            <w:rStyle w:val="Hyperlink"/>
          </w:rPr>
          <w:t>http://webcache.googleusercontent.com/search?q=cache:39_G9OkVtL4J:www.wiscnetwork.org/ljubljana2008/papers/WISC_2008-60.doc+&amp;cd=1&amp;hl=en&amp;ct=clnk&amp;gl=us</w:t>
        </w:r>
      </w:hyperlink>
      <w:r w:rsidRPr="00585EA3">
        <w:t>, Accessed 7/19/13, JC)</w:t>
      </w:r>
    </w:p>
    <w:p w:rsidR="00394BA1" w:rsidRPr="00585EA3" w:rsidRDefault="00394BA1" w:rsidP="00394BA1"/>
    <w:p w:rsidR="00394BA1" w:rsidRPr="00EA2DBA" w:rsidRDefault="00394BA1" w:rsidP="00394BA1">
      <w:pPr>
        <w:rPr>
          <w:rStyle w:val="StyleBoldUnderline"/>
        </w:rPr>
      </w:pPr>
      <w:r w:rsidRPr="00585EA3">
        <w:t xml:space="preserve">There is already considerable concern and cooperative activity, but it must also cope with predominately structural obstacles. Beyond the practical problem of coping with existing structures, or changing them, is the deeper problem of assuming foundational points of reference for any given structural reality such that challenging or changing it is difficult or impossible. So </w:t>
      </w:r>
      <w:r w:rsidRPr="00585EA3">
        <w:rPr>
          <w:rStyle w:val="StyleBoldUnderline"/>
        </w:rPr>
        <w:t>there is an intellectual</w:t>
      </w:r>
      <w:r w:rsidRPr="00585EA3">
        <w:t>, or attitudinal</w:t>
      </w:r>
      <w:r w:rsidRPr="00585EA3">
        <w:rPr>
          <w:rStyle w:val="StyleBoldUnderline"/>
        </w:rPr>
        <w:t>, hurdle</w:t>
      </w:r>
      <w:r w:rsidRPr="00585EA3">
        <w:t xml:space="preserve"> to leap at the outset – </w:t>
      </w:r>
      <w:r w:rsidRPr="00585EA3">
        <w:rPr>
          <w:rStyle w:val="StyleBoldUnderline"/>
        </w:rPr>
        <w:t>we</w:t>
      </w:r>
      <w:r w:rsidRPr="00585EA3">
        <w:t>’d</w:t>
      </w:r>
      <w:r w:rsidRPr="00585EA3">
        <w:rPr>
          <w:rStyle w:val="StyleBoldUnderline"/>
        </w:rPr>
        <w:t xml:space="preserve"> have to accept that some deeply held assumptions are </w:t>
      </w:r>
      <w:r w:rsidRPr="00585EA3">
        <w:t xml:space="preserve">simply </w:t>
      </w:r>
      <w:r w:rsidRPr="00585EA3">
        <w:rPr>
          <w:rStyle w:val="StyleBoldUnderline"/>
        </w:rPr>
        <w:t>not viable</w:t>
      </w:r>
      <w:r w:rsidRPr="00585EA3">
        <w:t xml:space="preserve"> (sustainable), and learn to let them go. I have suggested elsewhere that while ‘perspectives on politics in the absence of immutable external foundations may be quite widely accepted… </w:t>
      </w:r>
      <w:r w:rsidRPr="00585EA3">
        <w:rPr>
          <w:rStyle w:val="StyleBoldUnderline"/>
        </w:rPr>
        <w:t xml:space="preserve">there is </w:t>
      </w:r>
      <w:r w:rsidRPr="00585EA3">
        <w:t>a great</w:t>
      </w:r>
      <w:r w:rsidRPr="00585EA3">
        <w:rPr>
          <w:rStyle w:val="StyleBoldUnderline"/>
        </w:rPr>
        <w:t xml:space="preserve"> temptation in public discourses to deal with uncertainty by positing certainties</w:t>
      </w:r>
      <w:r w:rsidRPr="00585EA3">
        <w:t xml:space="preserve">, and to play fundamentalist trump cards of different kinds’ (Dyer, 2008). </w:t>
      </w:r>
      <w:r w:rsidRPr="00585EA3">
        <w:rPr>
          <w:rStyle w:val="StyleBoldUnderline"/>
        </w:rPr>
        <w:t>Switching from one foundational reference to another is not likely to work</w:t>
      </w:r>
      <w:r w:rsidRPr="00585EA3">
        <w:t xml:space="preserve">, and </w:t>
      </w:r>
      <w:r w:rsidRPr="00585EA3">
        <w:rPr>
          <w:rStyle w:val="StyleBoldUnderline"/>
        </w:rPr>
        <w:t>the anti-foundational perspective</w:t>
      </w:r>
      <w:r w:rsidRPr="00585EA3">
        <w:t xml:space="preserve"> taken here </w:t>
      </w:r>
      <w:r w:rsidRPr="00585EA3">
        <w:rPr>
          <w:rStyle w:val="StyleBoldUnderline"/>
        </w:rPr>
        <w:t>suggests a pragmatic approach to</w:t>
      </w:r>
      <w:r w:rsidRPr="00585EA3">
        <w:t xml:space="preserve"> developing the most effective </w:t>
      </w:r>
      <w:r w:rsidRPr="00585EA3">
        <w:rPr>
          <w:rStyle w:val="StyleBoldUnderline"/>
        </w:rPr>
        <w:t>social practices</w:t>
      </w:r>
      <w:r w:rsidRPr="00585EA3">
        <w:t xml:space="preserve"> as we learn them, </w:t>
      </w:r>
      <w:r w:rsidRPr="00585EA3">
        <w:rPr>
          <w:rStyle w:val="StyleBoldUnderline"/>
        </w:rPr>
        <w:t>and adjusting structures to support them</w:t>
      </w:r>
      <w:r w:rsidRPr="00585EA3">
        <w:t xml:space="preserve">. An institutional context illustrates the </w:t>
      </w:r>
      <w:r w:rsidRPr="00585EA3">
        <w:rPr>
          <w:rStyle w:val="StyleBoldUnderline"/>
        </w:rPr>
        <w:t>discourse</w:t>
      </w:r>
      <w:r w:rsidRPr="00585EA3">
        <w:t xml:space="preserve">, in so far as ‘some controversial principles, such as whether to approach from an anthropocentric perspective or from a biocentric approach, or whether the viewpoint was from the individual or community, were the focus of considerable debate’. Not surprisingly, there is an air of realism about the application of ethical principles on renewable energy: ‘although a normative declaration would be nice, it was not feasible in the current political environment’ (UNESCO 2007; 7). The </w:t>
      </w:r>
      <w:r w:rsidRPr="00585EA3">
        <w:rPr>
          <w:rStyle w:val="StyleBoldUnderline"/>
        </w:rPr>
        <w:t>pragmatism is</w:t>
      </w:r>
      <w:r w:rsidRPr="00585EA3">
        <w:t xml:space="preserve">, nevertheless, </w:t>
      </w:r>
      <w:r w:rsidRPr="00585EA3">
        <w:rPr>
          <w:rStyle w:val="StyleBoldUnderline"/>
        </w:rPr>
        <w:t xml:space="preserve">appropriate since there is no progress to be made by assuming that </w:t>
      </w:r>
      <w:r w:rsidRPr="00585EA3">
        <w:t>an appreciation of the</w:t>
      </w:r>
      <w:r w:rsidRPr="00585EA3">
        <w:rPr>
          <w:rStyle w:val="StyleBoldUnderline"/>
        </w:rPr>
        <w:t xml:space="preserve"> moral significance of energy and climate security </w:t>
      </w:r>
      <w:r w:rsidRPr="00585EA3">
        <w:t xml:space="preserve">only </w:t>
      </w:r>
      <w:r w:rsidRPr="00585EA3">
        <w:rPr>
          <w:rStyle w:val="StyleBoldUnderline"/>
        </w:rPr>
        <w:t>bears on abstractions</w:t>
      </w:r>
      <w:r w:rsidRPr="00585EA3">
        <w:t xml:space="preserve"> – the point is that the underlying values reflected in</w:t>
      </w:r>
      <w:r w:rsidRPr="00585EA3">
        <w:rPr>
          <w:rStyle w:val="StyleBoldUnderline"/>
        </w:rPr>
        <w:t xml:space="preserve"> political agendas should be flushed out, and the most appropriate values promoted </w:t>
      </w:r>
      <w:r w:rsidRPr="00585EA3">
        <w:t>and acted upon in a pragmatic fashion as interests. For example, it was noted that ‘</w:t>
      </w:r>
      <w:r w:rsidRPr="00585EA3">
        <w:rPr>
          <w:rStyle w:val="StyleBoldUnderline"/>
        </w:rPr>
        <w:t xml:space="preserve">barriers to renewable energy </w:t>
      </w:r>
      <w:r w:rsidRPr="00585EA3">
        <w:t>systems</w:t>
      </w:r>
      <w:r w:rsidRPr="00585EA3">
        <w:rPr>
          <w:rStyle w:val="StyleBoldUnderline"/>
        </w:rPr>
        <w:t xml:space="preserve"> were institutional, political, technical and financial’ </w:t>
      </w:r>
      <w:r w:rsidRPr="00585EA3">
        <w:t>and also that there is ‘potential conflict between bioregional, potentially unstable energy systems and countries’ desires for energy independence and self-reliance’; this suggests the need for a ‘global eco-ethics’ (UNESCO 2007; 8). Pragmatism is inherent in thinking through the moral significance of such challenges: ‘From the ethical point of view, nuclear power presented many problems at each point of the complex supply chain, including uranium mining, enrichment, and risk management in a functioning plant. It was a highly centralized and state-controlled source of energy that did not promote participatory democracy’. It can also be seen that ‘nuclear and fossil-fuel based power also triggered international conflicts’. By contrast, ‘renewab</w:t>
      </w:r>
      <w:r w:rsidRPr="00585EA3">
        <w:rPr>
          <w:rStyle w:val="StyleBoldUnderline"/>
        </w:rPr>
        <w:t>l</w:t>
      </w:r>
      <w:r w:rsidRPr="00585EA3">
        <w:t xml:space="preserve">e energies such as solar, wind, small hydro, biomass, geothermal and tidal energy are often decentralized and can be used in remote areas without a solid energy supply system’ (UNESCO 2007; 8-9). </w:t>
      </w:r>
      <w:r w:rsidRPr="00585EA3">
        <w:rPr>
          <w:rStyle w:val="StyleBoldUnderline"/>
        </w:rPr>
        <w:t xml:space="preserve">The moral significance of </w:t>
      </w:r>
      <w:r w:rsidRPr="00585EA3">
        <w:t>energy security and</w:t>
      </w:r>
      <w:r w:rsidRPr="00585EA3">
        <w:rPr>
          <w:rStyle w:val="StyleBoldUnderline"/>
        </w:rPr>
        <w:t xml:space="preserve"> climate security </w:t>
      </w:r>
      <w:r w:rsidRPr="00585EA3">
        <w:t xml:space="preserve">dilemmas </w:t>
      </w:r>
      <w:r w:rsidRPr="00585EA3">
        <w:rPr>
          <w:rStyle w:val="StyleBoldUnderline"/>
        </w:rPr>
        <w:t xml:space="preserve">is that they cause us to see change as </w:t>
      </w:r>
      <w:r w:rsidRPr="00585EA3">
        <w:t>a challenge, rather than impossible;</w:t>
      </w:r>
      <w:r w:rsidRPr="00585EA3">
        <w:rPr>
          <w:rStyle w:val="StyleBoldUnderline"/>
        </w:rPr>
        <w:t xml:space="preserve"> a challenge to be met by reconsidering our value-orientations </w:t>
      </w:r>
      <w:r w:rsidRPr="00585EA3">
        <w:t xml:space="preserve">– which changes everything. Elsewhere I’ve noted that goals which the state purports to serve (health, wealth, security) are seen differently in an environmental light, and this could lead to substantial change in political practices (Dyer, 2007). Another pragmatist, John Dewey, ‘argued that the </w:t>
      </w:r>
      <w:r w:rsidRPr="00585EA3">
        <w:rPr>
          <w:rStyle w:val="StyleBoldUnderline"/>
        </w:rPr>
        <w:t xml:space="preserve">public interest was to be continuously </w:t>
      </w:r>
      <w:r w:rsidRPr="00585EA3">
        <w:rPr>
          <w:rStyle w:val="StyleBoldUnderline"/>
        </w:rPr>
        <w:lastRenderedPageBreak/>
        <w:t>constructed through the process of free, cooperative inquiry into the shared good of the democratic community’</w:t>
      </w:r>
      <w:r w:rsidRPr="00585EA3">
        <w:t xml:space="preserve"> and Minteer suggests that </w:t>
      </w:r>
      <w:r w:rsidRPr="00585EA3">
        <w:rPr>
          <w:rStyle w:val="StyleBoldUnderline"/>
        </w:rPr>
        <w:t>this is</w:t>
      </w:r>
      <w:r w:rsidRPr="00585EA3">
        <w:t xml:space="preserve"> a </w:t>
      </w:r>
      <w:r w:rsidRPr="00585EA3">
        <w:rPr>
          <w:rStyle w:val="StyleBoldUnderline"/>
        </w:rPr>
        <w:t xml:space="preserve">necessary </w:t>
      </w:r>
      <w:r w:rsidRPr="00585EA3">
        <w:t>approach ‘</w:t>
      </w:r>
      <w:r w:rsidRPr="00585EA3">
        <w:rPr>
          <w:rStyle w:val="StyleBoldUnderline"/>
        </w:rPr>
        <w:t xml:space="preserve">in making connections between normative arguments and environmental policy discourse’ </w:t>
      </w:r>
      <w:r w:rsidRPr="00585EA3">
        <w:t xml:space="preserve">(Minteer, 2005). This reflects Hayward’s argument that </w:t>
      </w:r>
      <w:r w:rsidRPr="00585EA3">
        <w:rPr>
          <w:rStyle w:val="StyleBoldUnderline"/>
        </w:rPr>
        <w:t>environmental values are supported by enlightened human interests</w:t>
      </w:r>
      <w:r w:rsidRPr="00585EA3">
        <w:t xml:space="preserve">, and furthermore this link must exist to promote ecological goods, and that consequently there are serious implications in fully integrating environmental issues into our disciplinary concerns (Hayward, 1998). I’ve argued before that </w:t>
      </w:r>
      <w:r w:rsidRPr="00585EA3">
        <w:rPr>
          <w:rStyle w:val="StyleBoldUnderline"/>
        </w:rPr>
        <w:t>environmental politics dislodges conventional understandings of moral and political agency</w:t>
      </w:r>
      <w:r w:rsidRPr="00585EA3">
        <w:t xml:space="preserve">, and </w:t>
      </w:r>
      <w:r w:rsidRPr="00585EA3">
        <w:rPr>
          <w:rStyle w:val="StyleBoldUnderline"/>
        </w:rPr>
        <w:t>in ‘this wider socio-political-economic context, ecological significance may be the determining factor</w:t>
      </w:r>
      <w:r w:rsidRPr="00585EA3">
        <w:t xml:space="preserve"> in the end’ (Dyer, 2007). Hargrove (1989) makes an argument for anthropocentric, aesthetic sources of modern environmental concern by identifying attitudes that constrained (‘idealism’, ‘property rights’) and supported (scientific and aesthetic ideals) our environmental perspectives. If this argument doesn’t stretch us much beyond ourselves, there is no reason these anthropocentric orientations couldn’t be built upon as a foundation for more specifically ecocentric perspectives. The key here is to identify the underlying ‘security’ assumptions which thwart efforts to cope with energy and climate issues coherently and effectively, and to advocate those assumptions that serve genuine long-term human security interests (inevitably, in an ecological context). In this way can </w:t>
      </w:r>
      <w:r w:rsidRPr="00585EA3">
        <w:rPr>
          <w:rStyle w:val="StyleBoldUnderline"/>
        </w:rPr>
        <w:t>we take stock of the existing structures that constrain and diminish human agency – while conceiving of those that would liberate and secure it in sustainable ways.</w:t>
      </w:r>
      <w:r w:rsidRPr="00585EA3">
        <w:t xml:space="preserve"> As the reality of the situation slowly dawns on us, various moral, political, economic and social actors are beginning to consider and test new strategies for coping – the real question is whether they are just playing to beat the clock, or if they’ve stopped long enough to reconsider the rules and purposes of the strategic context in which they act. 'Security' as cause and effect of a moral turn Security is central to understandings of the responsibilities of states, even definitional in their self-conception as defenders of the nation, with moral obligations to their own population which include defending them from external threats of all kinds (even if threats to nationals commonly emanate from their own state, per Booth’s ‘protection racket’, 1995). Security is usually the first concern of individuals as well, even extending to protective self-sacrifice (if sometimes greed or pleasure usurps this priority). The boundaries of concern and felt responsibility for security are nevertheless potentially flexible, and moral obligations may vary over time and space (who’s included, who’s not; when, where). The rationale for those obligations may now be extending over wider ranges of time and space, especially within an ecological perspective on how ‘security’ might be obtained. In this way, alertness to the security implications of climate and energy drives moral development, while at the same time a developed sense of moral obligation prompts a recasting of these issues in more urgent security terms. The insecurity of the status quo with respect to both energy and climate is enough to warrant serious consideration of how relative security might be obtained, and yet the most obvious dimension of insecurity is the collective failure to plan and act for the inevitable change that will be forced upon us, sooner or later. At every periodic assessment it seems sooner, rather than later, as IPCC and other government reports confirm our worst fears and the Bulletin of the Atomic Scientists sets the doomsday clock ever nearer to midnight. On the assumption that justice and equity will underwrite the feasibility of any international climate strategies, Grasso (2007) attempts to ‘identify a pluralistic normative ethical framework for climate mitigation and adaptation’ which includes ‘the criterion of lack of human security’ as regards the allocation of adaptation resources. The pursuit of any meaningful energy and climate security policy will require anticipation of future post-carbon scenarios. In offering a convincing perspective on ‘the age of petroleum’ as merely a recent blip in the long run of human energy supply (until the late 19th century provided by biomass and animate labour, and from the 21st century by renewables) the Nuclear Energy Agency argues that the ‘critical path structure’ should include ‘concurrent risk, economic, and environmental impact analyses… for all technologies and proposed actions for the transition to a post-petroleum economy’ (Nuclear Energy Agency, 2004; 37). While nuclear power remains under consideration, and hydrogen technology emerges as a potential portable fuel (though electricity intensive in production), there are many more positive solutions to the challenge. The alternatives to fossil fuels clearly exist, though it ‘will take a new industrial revolution’ (Scheer, 2002) or an ‘energy revolution’ (Geller, 2002). A wide range of innovations include ‘a fuel cell battery that runs on virtually any sugar </w:t>
      </w:r>
      <w:r w:rsidRPr="00585EA3">
        <w:lastRenderedPageBreak/>
        <w:t xml:space="preserve">source’ (African Technology Development Forum 27 March 2007). The Renewables 2007 Global Status Report (REN21) offers evidence of ‘the undeterred growth of electricity, heat, and fuel production capacities from renewable energy sources, including solar PV, wind power, solar hot water/heating, biofuels, hydropower, and geothermal’. Heinberg notes that the 21st century ushered in an era of declines, in a number of crucial parameters: Global oil, natural gas and coal extraction; Yearly grain harvests; Climate stability; Population; Economic growth; Fresh water; Minerals and ores, such as copper and platinum. ‘To adapt to this profoundly different world, we must begin now to make radical changes to our attitudes, behaviors and expectations’ – he seeks to address ‘the cultural, psychological and practical changes we will have to make as nature rapidly dictates our new limits’ (Heinberg, 2007). Thus moral issues arise as the idea of a post-petroleum economy gains new currency as a security issue. Decades ago, conventional intergovernmental bureaucracies (e.g. FAO, 1982, ‘Planning for the post-petroleum economy’) were addressing what now seems a novel and urgent issue, perhaps because the sense of urgency or emergency has re-emerged in the confluence of energy and climate concerns. Both producers and consumers of energy have already taken some steps to reflect concern with energy and climate insecurity, by experimenting with different practices (recycling, improving efficiency, slowly introducing new technologies, attempting to manage the energy situation collectively, etc), and yet a remaining element of denial is reflected in a slow pace of change limited to the margins rather than the centre of planning. It seems fairly clear that maintaining current assumptions about economic growth while addressing climate change will at the very least require prompt application of new technologies and a regulatory and fiscal environment to support them (Sachs, J., 2008). This implies a radical shift of practices, and it remains to be seen whether currently familiar assumptions about economic growth will survive. Dabelko notes the considerable history of environmental security thinking, which figured in the landmark Brundtland Report (‘Our Common Future’, 1987) twenty years ago, including extensive discussions of energy, food security, and sustainable development in general (Dabelko, 2008). However, the Brundtland account of environmental security (and sustainable development) may be too conventional and insufficiently radical for current purposes, as the contemporaneous critiques and events of the intervening decades suggest. The present challenges require a more holistic 'ecological security' perspective for achieving climate security and energy security in a coordinated manner, reflecting an evolving morality-security relationship. Pirages and De Geest offer an ‘eco-evolutionary’ approach to environmental security, ‘to anticipate and analyze emerging demographic, ecological and technological discontinuities and dilemmas associated with rapid globalization’ (Pirages and De Geest, 2003), while Kütting highlights the distinctions between environmental security and ecological security, suggesting that ecological security addresses local environment/society relations rather than state-centric concerns with environmental threats – though she does argue that ecological security is still focussed on the issue of violence and conflict as security references, rather than inequality per se; an issue that development of the concept is addressing. She also notes Peluso and Watt’s (2001) political ecology critique of the concept of environmental security: ‘[their] ecological security approach combines structural political economy approaches with cultural and ecological studies’ (Kütting, 2007; 52-53). Among the conclusions Kütting arrives at is that the breadth and inclusiveness of ‘ecological security’ which gives it great qualitative and normative analytical power can also diffuse the meaning and reference of the concept. A broad concept, to be sure, and yet the breadth of ‘ecological security’ may provide the framework for research into narrower policy topics which is otherwise thrown into a competitive relationship. For each society, economy, or country, or collective actor (such as the EU), competing political and economic demands may undermine the attempt to address climate and energy security priorities in a coordinated, consistent, and complementary manner. It is already clear that energy and climate create a nexus that invokes long-term security concerns for major actors (Hart, 2007), but not so clear that they have been understood as interconnected strategic goals in a moral context. Achieving such strategic goals rests heavily on global cooperation and the success of any such endeavours would seem to rest in having a commonly accepted framework – such as ecological security – to underwrite agreement in principle and policy. Sayre identifies as the critical factor our choice of values: ‘we have a clear and urgent need to set aside the values of consumerism and to replace them with other values …’ (Sayre, 2007; Chapter 18). It is </w:t>
      </w:r>
      <w:r w:rsidRPr="00585EA3">
        <w:lastRenderedPageBreak/>
        <w:t>this underlying set of values that has not yet been seriously addressed in energy and climate security discussions, not least because it presents profound challenges to almost everything we currently do, and the way we do it. To meet such challenges it will be necessary to internalize an ecological understanding of human security in our moral, political, economic, and social systems and structures. Such an ecological understanding would encompass the widest scope of moral community. The emergence of ‘energy security’ and ‘climate security’ reflects an increased sense of urgency around these issues at the heart of state interests and the global political economy, and may yet represent the tipping point at which the remnants of denial and resistance are abandoned in favour of structural adjustments of the ecological kind. While practical issues (such as developing alternative portable fuels) may carry moral implications, the real normative weight of pursuing energy and climate security arises from the wider structural implications of securing a sustainable future. Viewing such developments as a moral turn allows us to appreciate that a sense of insecurity can cause us to question our assumptions and adjust our values, and that changing values can underwrite our efforts to change everything else – including the socio-political-economic structures that influence our practices. Conclusions: more than instrumental adjustment These recent climate and energy security terms reflect more than mere instrumental adjustment to practical challenges, within the framework of existing moral conceptions and commitments; that is, within the framework of the existing international system. Our attention should be turned to the systemic and structural implications of this shifting discourse, as it may reflect substantial underlying change. Furthermore, any opportunity to build on momentum or dynamics that would address the fundamental issues of energy and climate should be identified and capitalised on – while mere instrumental short-term adjustments may advantage some actors, it is of course necessary to go far beyond such superficial instrumentality and to appreciate the deeper significance of the energy-climate scenario. In viewing shifts in the security discourse as morally significant, we are better able to appreciate the structural consequences. In light of these evolving security concepts we should attempt the further development of an 'ecological security' concept as a holistic perspective of some practical and normative significance. This should be informed by an anti-foundational interpretation of the discourses in which these security terms are deployed, with no fixed assumptions about moral, political, economic or social points of reference – this is new territory, which demands open-mindedness. As Cerny (1990) concluded in respect of structure and agency, our inherited ideas are imperfect guides to the future, and a critical report on biofuels (Santa Barbara, 2007) concludes that energy security and climate change demand a new paradigm and cites Einstein: ‘We can’t solve problems by using the same kind of thinking we used when we created them’. Oversimplification of the issues under convenient ‘security’ labels is risky – in doing this states signal high priority ‘national interests’ and the threat of extraordinary measures. However</w:t>
      </w:r>
      <w:r w:rsidRPr="00EA2DBA">
        <w:rPr>
          <w:rStyle w:val="StyleBoldUnderline"/>
        </w:rPr>
        <w:t>, a moral perspective on security could lead to even more extraordinary measures: global cooperation in the long-term pursuit of human interest, bringing urgency to what is obviously important. Thus some conformity around ecological values may yet help us cope with the challenges of energy and climate security.</w:t>
      </w:r>
    </w:p>
    <w:p w:rsidR="00394BA1" w:rsidRPr="00585EA3" w:rsidRDefault="00394BA1" w:rsidP="00394BA1"/>
    <w:p w:rsidR="00394BA1" w:rsidRDefault="00394BA1" w:rsidP="00394BA1">
      <w:pPr>
        <w:pStyle w:val="Heading3"/>
        <w:rPr>
          <w:rStyle w:val="StyleStyleBold12pt"/>
          <w:rFonts w:cs="Times New Roman"/>
          <w:b/>
          <w:bCs/>
          <w:sz w:val="32"/>
          <w:u w:val="single"/>
        </w:rPr>
      </w:pPr>
      <w:r w:rsidRPr="00585EA3">
        <w:rPr>
          <w:rStyle w:val="StyleStyleBold12pt"/>
          <w:rFonts w:cs="Times New Roman"/>
          <w:b/>
          <w:bCs/>
          <w:sz w:val="32"/>
          <w:u w:val="single"/>
        </w:rPr>
        <w:lastRenderedPageBreak/>
        <w:t>Heg</w:t>
      </w:r>
      <w:r>
        <w:rPr>
          <w:rStyle w:val="StyleStyleBold12pt"/>
          <w:rFonts w:cs="Times New Roman"/>
          <w:b/>
          <w:bCs/>
          <w:sz w:val="32"/>
          <w:u w:val="single"/>
        </w:rPr>
        <w:t>emony</w:t>
      </w:r>
      <w:r w:rsidRPr="00585EA3">
        <w:rPr>
          <w:rStyle w:val="StyleStyleBold12pt"/>
          <w:rFonts w:cs="Times New Roman"/>
          <w:b/>
          <w:bCs/>
          <w:sz w:val="32"/>
          <w:u w:val="single"/>
        </w:rPr>
        <w:t xml:space="preserve"> Solves War</w:t>
      </w:r>
    </w:p>
    <w:p w:rsidR="00394BA1" w:rsidRPr="00EA2DBA" w:rsidRDefault="00394BA1" w:rsidP="00394BA1"/>
    <w:p w:rsidR="00394BA1" w:rsidRPr="00585EA3" w:rsidRDefault="00394BA1" w:rsidP="00394BA1">
      <w:pPr>
        <w:pStyle w:val="Heading4"/>
        <w:rPr>
          <w:rFonts w:cs="Times New Roman"/>
        </w:rPr>
      </w:pPr>
      <w:r w:rsidRPr="00585EA3">
        <w:rPr>
          <w:rFonts w:cs="Times New Roman"/>
        </w:rPr>
        <w:t xml:space="preserve">US hegemony solves war—perceived power differential deters conflict </w:t>
      </w:r>
      <w:r>
        <w:rPr>
          <w:rFonts w:cs="Times New Roman"/>
        </w:rPr>
        <w:t>– even if the system isn’t perfect</w:t>
      </w:r>
    </w:p>
    <w:p w:rsidR="00394BA1" w:rsidRPr="00585EA3" w:rsidRDefault="00394BA1" w:rsidP="00394BA1">
      <w:pPr>
        <w:rPr>
          <w:rStyle w:val="StyleStyleBold12pt"/>
        </w:rPr>
      </w:pPr>
      <w:r w:rsidRPr="00585EA3">
        <w:rPr>
          <w:rStyle w:val="StyleStyleBold12pt"/>
        </w:rPr>
        <w:t>Drezner, Tufts University international politics professor, 5</w:t>
      </w:r>
    </w:p>
    <w:p w:rsidR="00394BA1" w:rsidRPr="00585EA3" w:rsidRDefault="00394BA1" w:rsidP="00394BA1">
      <w:r w:rsidRPr="00585EA3">
        <w:t xml:space="preserve">(Daniel, Associate Professor of International Politics at the Fletcher School of Law and Diplomacy at Tufts University, 5/25/5, Daniel W. Drezner Archives, “Gregg Easterbrook, War, and the Dangers of Extrapolation,” </w:t>
      </w:r>
      <w:hyperlink r:id="rId85" w:history="1">
        <w:r w:rsidRPr="00585EA3">
          <w:rPr>
            <w:rStyle w:val="Hyperlink"/>
          </w:rPr>
          <w:t>http://www.danieldrezner.com/archives/002087.html</w:t>
        </w:r>
      </w:hyperlink>
      <w:r w:rsidRPr="00585EA3">
        <w:t>, Accessed 7/19/13, JC)</w:t>
      </w:r>
    </w:p>
    <w:p w:rsidR="00394BA1" w:rsidRPr="00585EA3" w:rsidRDefault="00394BA1" w:rsidP="00394BA1"/>
    <w:p w:rsidR="00394BA1" w:rsidRPr="00585EA3" w:rsidRDefault="00394BA1" w:rsidP="00394BA1">
      <w:r w:rsidRPr="00585EA3">
        <w:t xml:space="preserve">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t>
      </w:r>
      <w:r w:rsidRPr="00585EA3">
        <w:rPr>
          <w:rStyle w:val="StyleBoldUnderline"/>
        </w:rPr>
        <w:t>War has entered a cycle of decline.</w:t>
      </w:r>
      <w:r w:rsidRPr="00585EA3">
        <w:t xml:space="preserve"> Combat in Iraq and in a few other places is an exception to a significant global trend that has gone nearly unnoticed--namely that, </w:t>
      </w:r>
      <w:r w:rsidRPr="00585EA3">
        <w:rPr>
          <w:rStyle w:val="StyleBoldUnderline"/>
        </w:rPr>
        <w:t>for</w:t>
      </w:r>
      <w:r w:rsidRPr="00585EA3">
        <w:t xml:space="preserve"> about </w:t>
      </w:r>
      <w:r w:rsidRPr="00585EA3">
        <w:rPr>
          <w:rStyle w:val="StyleBoldUnderline"/>
        </w:rPr>
        <w:t>15 years, there have been</w:t>
      </w:r>
      <w:r w:rsidRPr="00585EA3">
        <w:t xml:space="preserve"> steadily </w:t>
      </w:r>
      <w:r w:rsidRPr="00585EA3">
        <w:rPr>
          <w:rStyle w:val="StyleBoldUnderline"/>
        </w:rPr>
        <w:t>fewer armed conflicts worldwide</w:t>
      </w:r>
      <w:r w:rsidRPr="00585EA3">
        <w:t xml:space="preserve">. In fact, it is possible that </w:t>
      </w:r>
      <w:r w:rsidRPr="00585EA3">
        <w:rPr>
          <w:rStyle w:val="StyleBoldUnderline"/>
        </w:rPr>
        <w:t>a person's chance of dying because of war has</w:t>
      </w:r>
      <w:r w:rsidRPr="00585EA3">
        <w:t>, in the last decade or more,</w:t>
      </w:r>
      <w:r w:rsidRPr="00585EA3">
        <w:rPr>
          <w:rStyle w:val="StyleBoldUnderline"/>
        </w:rPr>
        <w:t xml:space="preserve"> become the lowest in human history</w:t>
      </w:r>
      <w:r w:rsidRPr="00585EA3">
        <w:t xml:space="preserve">. Is Easterbrook right? He has a few more paragraphs on the numbers: The University of Maryland studies find the number of wars and armed conflicts worldwide peaked in 1991 at 51, which may represent the most wars happening simultaneously at any point in history. Since 1991, the number has fallen steadily.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All told, there were less than half as many wars in 2004 as there were in 1991.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the extent </w:t>
      </w:r>
      <w:r w:rsidRPr="00585EA3">
        <w:rPr>
          <w:rStyle w:val="StyleBoldUnderline"/>
        </w:rPr>
        <w:t>and</w:t>
      </w:r>
      <w:r>
        <w:rPr>
          <w:rStyle w:val="StyleBoldUnderline"/>
        </w:rPr>
        <w:t xml:space="preserve"> </w:t>
      </w:r>
      <w:r w:rsidRPr="00585EA3">
        <w:rPr>
          <w:rStyle w:val="StyleBoldUnderline"/>
        </w:rPr>
        <w:t>intensity of global combat is now less than half what it was 15 years ago.</w:t>
      </w:r>
      <w:r w:rsidRPr="00585EA3">
        <w:t xml:space="preserve"> 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585EA3">
        <w:rPr>
          <w:rStyle w:val="StyleBoldUnderline"/>
        </w:rPr>
        <w:t>the biggest reason for why</w:t>
      </w:r>
      <w:r w:rsidRPr="00585EA3">
        <w:t xml:space="preserve"> </w:t>
      </w:r>
      <w:r w:rsidRPr="00585EA3">
        <w:rPr>
          <w:rStyle w:val="StyleBoldUnderline"/>
        </w:rPr>
        <w:t xml:space="preserve">war is on the decline -- there's a global hegemon called the United States right now. </w:t>
      </w:r>
      <w:r w:rsidRPr="00585EA3">
        <w:t xml:space="preserve">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585EA3">
        <w:rPr>
          <w:rStyle w:val="StyleBoldUnderline"/>
        </w:rPr>
        <w:t>the reason</w:t>
      </w:r>
      <w:r w:rsidRPr="00585EA3">
        <w:t xml:space="preserve"> the "</w:t>
      </w:r>
      <w:r w:rsidRPr="00585EA3">
        <w:rPr>
          <w:rStyle w:val="StyleBoldUnderline"/>
        </w:rPr>
        <w:t>great powers" get along is that the U</w:t>
      </w:r>
      <w:r w:rsidRPr="00585EA3">
        <w:t xml:space="preserve">nited </w:t>
      </w:r>
      <w:r w:rsidRPr="00585EA3">
        <w:rPr>
          <w:rStyle w:val="StyleBoldUnderline"/>
        </w:rPr>
        <w:t>S</w:t>
      </w:r>
      <w:r w:rsidRPr="00585EA3">
        <w:t xml:space="preserve">tates </w:t>
      </w:r>
      <w:r w:rsidRPr="00585EA3">
        <w:rPr>
          <w:rStyle w:val="StyleBoldUnderline"/>
        </w:rPr>
        <w:t>is much</w:t>
      </w:r>
      <w:r w:rsidRPr="00585EA3">
        <w:t xml:space="preserve">, much </w:t>
      </w:r>
      <w:r w:rsidRPr="00585EA3">
        <w:rPr>
          <w:rStyle w:val="StyleBoldUnderline"/>
        </w:rPr>
        <w:t>more powerful than anyone else</w:t>
      </w:r>
      <w:r w:rsidRPr="00585EA3">
        <w:t>. If you quantify power only by relative military capabilities, the U.S. is a great power, there are maybe ten or so middle powers, and then there are a lot of mosquitoes.[If the U.S. is so powerful, why can't it subdue the Iraqi insurgency?--ed.</w:t>
      </w:r>
      <w:r w:rsidRPr="00585EA3">
        <w:rPr>
          <w:rStyle w:val="StyleBoldUnderline"/>
        </w:rPr>
        <w:t xml:space="preserve"> Power is a relative measure -- the U.S. might be having difficulties, but no other country in the world would have fewer problems.</w:t>
      </w:r>
      <w:r w:rsidRPr="00585EA3">
        <w:t xml:space="preserve">] Joshua Goldstein, who knows a thing or two about this phenomenon, made this clear in a Christian Science Monitor op-ed three years ago: </w:t>
      </w:r>
      <w:r w:rsidRPr="00585EA3">
        <w:rPr>
          <w:rStyle w:val="StyleBoldUnderline"/>
        </w:rPr>
        <w:t>We</w:t>
      </w:r>
      <w:r w:rsidRPr="00585EA3">
        <w:t xml:space="preserve"> probably </w:t>
      </w:r>
      <w:r w:rsidRPr="00585EA3">
        <w:rPr>
          <w:rStyle w:val="StyleBoldUnderline"/>
        </w:rPr>
        <w:t>owe this lull to the end of the cold war, and to a unipolar world order with a single superpower</w:t>
      </w:r>
      <w:r w:rsidRPr="00585EA3">
        <w:t xml:space="preserve"> to impose its will in places like Kuwait, Serbia, and Afghanistan. </w:t>
      </w:r>
      <w:r w:rsidRPr="00585EA3">
        <w:lastRenderedPageBreak/>
        <w:t xml:space="preserve">The emerging world order is not exactly benign – Sept. 11 comes to mind – and Pax Americana delivers neither justice nor harmony to the corners of the earth. But </w:t>
      </w:r>
      <w:r w:rsidRPr="00585EA3">
        <w:rPr>
          <w:rStyle w:val="StyleBoldUnderline"/>
        </w:rPr>
        <w:t xml:space="preserve">a unipolar world is </w:t>
      </w:r>
      <w:r w:rsidRPr="00585EA3">
        <w:t xml:space="preserve">inherently </w:t>
      </w:r>
      <w:r w:rsidRPr="00585EA3">
        <w:rPr>
          <w:rStyle w:val="StyleBoldUnderline"/>
        </w:rPr>
        <w:t xml:space="preserve">more peaceful than the bipolar one where two superpowers fueled rival armies </w:t>
      </w:r>
      <w:r w:rsidRPr="00585EA3">
        <w:t xml:space="preserve">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585EA3">
        <w:rPr>
          <w:rStyle w:val="StyleBoldUnderline"/>
        </w:rPr>
        <w:t>if the U.S. should find its primacy challenged by</w:t>
      </w:r>
      <w:r w:rsidRPr="00585EA3">
        <w:t xml:space="preserve">, say, </w:t>
      </w:r>
      <w:r w:rsidRPr="00585EA3">
        <w:rPr>
          <w:rStyle w:val="StyleBoldUnderline"/>
        </w:rPr>
        <w:t>a</w:t>
      </w:r>
      <w:r w:rsidRPr="00585EA3">
        <w:t xml:space="preserve"> really populous </w:t>
      </w:r>
      <w:r w:rsidRPr="00585EA3">
        <w:rPr>
          <w:rStyle w:val="StyleBoldUnderline"/>
        </w:rPr>
        <w:t>non-democratic country</w:t>
      </w:r>
      <w:r w:rsidRPr="00585EA3">
        <w:t xml:space="preserve"> on the other side of the Pacific Ocean, all best about the utility of </w:t>
      </w:r>
      <w:r w:rsidRPr="00585EA3">
        <w:rPr>
          <w:rStyle w:val="StyleBoldUnderline"/>
        </w:rPr>
        <w:t>economic interdependence, U.N. peacekeeping, and the spread of democracy are right out the window</w:t>
      </w:r>
      <w:r w:rsidRPr="00585EA3">
        <w:t xml:space="preserve">. UPDATE: To respond to a few thoughts posted by the commenters: 1) To spell things out a bit more clearly -- U.S. hegemony important to the reduction of conflict in two ways. First, </w:t>
      </w:r>
      <w:r w:rsidRPr="00585EA3">
        <w:rPr>
          <w:rStyle w:val="StyleBoldUnderline"/>
        </w:rPr>
        <w:t>U.S. power can act as a powerful</w:t>
      </w:r>
      <w:r w:rsidRPr="00585EA3">
        <w:t xml:space="preserve"> if </w:t>
      </w:r>
      <w:r w:rsidRPr="00585EA3">
        <w:rPr>
          <w:rStyle w:val="StyleBoldUnderline"/>
        </w:rPr>
        <w:t>imperfect constraint on pairs of enduring rivals</w:t>
      </w:r>
      <w:r w:rsidRPr="00585EA3">
        <w:t xml:space="preserve"> (Greece-Turkey, India-Pakistan) that contemplate war on a regular basis. It can't stop every conflict, but it can blunt a lot of them. Second, and more important to Easterbrook's thesis, </w:t>
      </w:r>
      <w:r w:rsidRPr="00585EA3">
        <w:rPr>
          <w:rStyle w:val="StyleBoldUnderline"/>
        </w:rPr>
        <w:t>U.S. supremacy in conventional military affairs prevents other middle-range states -- China, Russia, India, Great Britain, France</w:t>
      </w:r>
      <w:r w:rsidRPr="00585EA3">
        <w:t xml:space="preserve">, etc. -- </w:t>
      </w:r>
      <w:r w:rsidRPr="00585EA3">
        <w:rPr>
          <w:rStyle w:val="StyleBoldUnderline"/>
        </w:rPr>
        <w:t>from challenging the U.S. or each other</w:t>
      </w:r>
      <w:r w:rsidRPr="00585EA3">
        <w:t xml:space="preserve"> in a war. </w:t>
      </w:r>
      <w:r w:rsidRPr="00585EA3">
        <w:rPr>
          <w:rStyle w:val="StyleBoldUnderline"/>
        </w:rPr>
        <w:t>It would be suicide for anyone to fight a war with the U.S., and if any of these countries waged a war with each other, the prospect of U.S. intervention would be equally daunting</w:t>
      </w:r>
      <w:r w:rsidRPr="00585EA3">
        <w:t>.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salutory trends, but I dunno if that means that war as a tool of statecraft is over -- if anything, it makes the use of force potentially more attractive, because of the minimization of spillover effects.</w:t>
      </w:r>
    </w:p>
    <w:p w:rsidR="00394BA1" w:rsidRDefault="00394BA1" w:rsidP="00394BA1">
      <w:pPr>
        <w:pStyle w:val="Heading3"/>
        <w:rPr>
          <w:rStyle w:val="StyleStyleBold12pt"/>
          <w:rFonts w:cs="Times New Roman"/>
          <w:b/>
          <w:bCs/>
          <w:sz w:val="32"/>
          <w:u w:val="single"/>
        </w:rPr>
      </w:pPr>
      <w:r>
        <w:rPr>
          <w:rStyle w:val="StyleStyleBold12pt"/>
          <w:rFonts w:cs="Times New Roman"/>
          <w:b/>
          <w:bCs/>
          <w:sz w:val="32"/>
          <w:u w:val="single"/>
        </w:rPr>
        <w:lastRenderedPageBreak/>
        <w:t>AT – Democratic Peace Theory Flawed</w:t>
      </w:r>
    </w:p>
    <w:p w:rsidR="00394BA1" w:rsidRPr="00EA2DBA" w:rsidRDefault="00394BA1" w:rsidP="00394BA1"/>
    <w:p w:rsidR="00394BA1" w:rsidRPr="00585EA3" w:rsidRDefault="00394BA1" w:rsidP="00394BA1">
      <w:pPr>
        <w:pStyle w:val="Times"/>
        <w:rPr>
          <w:rStyle w:val="StyleStyleBold12pt"/>
          <w:rFonts w:cs="Times New Roman"/>
          <w:b/>
          <w:bCs/>
        </w:rPr>
      </w:pPr>
      <w:r w:rsidRPr="00585EA3">
        <w:rPr>
          <w:rStyle w:val="StyleStyleBold12pt"/>
          <w:rFonts w:cs="Times New Roman"/>
          <w:b/>
          <w:bCs/>
        </w:rPr>
        <w:t>Democratic peace checks war—dissuades high-risk behavior by governments</w:t>
      </w:r>
    </w:p>
    <w:p w:rsidR="00394BA1" w:rsidRPr="00585EA3" w:rsidRDefault="00394BA1" w:rsidP="00394BA1">
      <w:pPr>
        <w:rPr>
          <w:rStyle w:val="StyleStyleBold12pt"/>
        </w:rPr>
      </w:pPr>
      <w:r w:rsidRPr="00585EA3">
        <w:rPr>
          <w:rStyle w:val="StyleStyleBold12pt"/>
        </w:rPr>
        <w:t>Moore, University of Virginia Law Professor, 4</w:t>
      </w:r>
    </w:p>
    <w:p w:rsidR="00394BA1" w:rsidRPr="00585EA3" w:rsidRDefault="00394BA1" w:rsidP="00394BA1">
      <w:r w:rsidRPr="00585EA3">
        <w:t xml:space="preserve">(John Norton, Dir. Center for Security Law @ University of Virginia, 7-time Presidential appointee, and Honorary Editor of the American Journal of International Law; Winter 2004, </w:t>
      </w:r>
      <w:r w:rsidRPr="00585EA3">
        <w:rPr>
          <w:i/>
        </w:rPr>
        <w:t>Solving the War Puzzle: Beyond the Democratic Peace</w:t>
      </w:r>
      <w:r w:rsidRPr="00585EA3">
        <w:t>, p. 41-2)</w:t>
      </w:r>
    </w:p>
    <w:p w:rsidR="00394BA1" w:rsidRPr="00585EA3" w:rsidRDefault="00394BA1" w:rsidP="00394BA1"/>
    <w:p w:rsidR="00394BA1" w:rsidRPr="00585EA3" w:rsidRDefault="00394BA1" w:rsidP="00394BA1">
      <w:r w:rsidRPr="00585EA3">
        <w:t xml:space="preserve">If major interstate war is predominantly a product of a synergy between a potential nondemocratic aggressor and an absence of effective deterrence, what is the role of the many traditional "causes" of war?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while some of these may have more potential to contribute to war than others, </w:t>
      </w:r>
      <w:r w:rsidRPr="00585EA3">
        <w:rPr>
          <w:rStyle w:val="StyleBoldUnderline"/>
        </w:rPr>
        <w:t>there may well be an infinite set of motivating factors</w:t>
      </w:r>
      <w:r w:rsidRPr="00585EA3">
        <w:t xml:space="preserve">, or human wants, </w:t>
      </w:r>
      <w:r w:rsidRPr="00585EA3">
        <w:rPr>
          <w:rStyle w:val="StyleBoldUnderline"/>
        </w:rPr>
        <w:t xml:space="preserve">motivating aggression. It is not the independent existence of such motivating factors for war but rather </w:t>
      </w:r>
      <w:r w:rsidRPr="00585EA3">
        <w:t xml:space="preserve">the circumstances permitting or encouraging </w:t>
      </w:r>
      <w:r w:rsidRPr="00585EA3">
        <w:rPr>
          <w:rStyle w:val="StyleBoldUnderline"/>
        </w:rPr>
        <w:t>high risk decision</w:t>
      </w:r>
      <w:r w:rsidRPr="00585EA3">
        <w:t xml:space="preserve">s leading to war that is the key to more effectively </w:t>
      </w:r>
      <w:r w:rsidRPr="00585EA3">
        <w:rPr>
          <w:rStyle w:val="StyleBoldUnderline"/>
        </w:rPr>
        <w:t>control</w:t>
      </w:r>
      <w:r w:rsidRPr="00585EA3">
        <w:t>ling</w:t>
      </w:r>
      <w:r w:rsidRPr="00585EA3">
        <w:rPr>
          <w:rStyle w:val="StyleBoldUnderline"/>
        </w:rPr>
        <w:t xml:space="preserve"> war</w:t>
      </w:r>
      <w:r w:rsidRPr="00585EA3">
        <w:t xml:space="preserve">. And the same may also be true of democide.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585EA3">
        <w:rPr>
          <w:rStyle w:val="StyleBoldUnderline"/>
        </w:rPr>
        <w:t>if we were able to</w:t>
      </w:r>
      <w:r w:rsidRPr="00585EA3">
        <w:t xml:space="preserve"> press a button and </w:t>
      </w:r>
      <w:r w:rsidRPr="00585EA3">
        <w:rPr>
          <w:rStyle w:val="StyleBoldUnderline"/>
        </w:rPr>
        <w:t>end poverty, racism, religious intolerance, injustice, and endless disputes, we would want to</w:t>
      </w:r>
      <w:r w:rsidRPr="00585EA3">
        <w:t xml:space="preserve"> do so. Indeed, </w:t>
      </w:r>
      <w:r w:rsidRPr="00585EA3">
        <w:rPr>
          <w:rStyle w:val="StyleBoldUnderline"/>
        </w:rPr>
        <w:t>democratic governments must remain committed to</w:t>
      </w:r>
      <w:r w:rsidRPr="00585EA3">
        <w:t xml:space="preserve"> policies that will produce a better world by all measures of </w:t>
      </w:r>
      <w:r w:rsidRPr="00585EA3">
        <w:rPr>
          <w:rStyle w:val="StyleBoldUnderline"/>
        </w:rPr>
        <w:t>human progress</w:t>
      </w:r>
      <w:r w:rsidRPr="00585EA3">
        <w:t xml:space="preserve">. The broader achievement of democracy and the rule of law will itself assist in this progress. </w:t>
      </w:r>
      <w:r w:rsidRPr="00585EA3">
        <w:rPr>
          <w:rStyle w:val="StyleBoldUnderline"/>
        </w:rPr>
        <w:t>No one</w:t>
      </w:r>
      <w:r w:rsidRPr="00585EA3">
        <w:t xml:space="preserve">, however, </w:t>
      </w:r>
      <w:r w:rsidRPr="00585EA3">
        <w:rPr>
          <w:rStyle w:val="StyleBoldUnderline"/>
        </w:rPr>
        <w:t xml:space="preserve">has </w:t>
      </w:r>
      <w:r w:rsidRPr="00585EA3">
        <w:t xml:space="preserve">yet </w:t>
      </w:r>
      <w:r w:rsidRPr="00585EA3">
        <w:rPr>
          <w:rStyle w:val="StyleBoldUnderline"/>
        </w:rPr>
        <w:t xml:space="preserve">been able to demonstrate </w:t>
      </w:r>
      <w:r w:rsidRPr="00585EA3">
        <w:t xml:space="preserve">the kind of robust </w:t>
      </w:r>
      <w:r w:rsidRPr="00585EA3">
        <w:rPr>
          <w:rStyle w:val="StyleBoldUnderline"/>
        </w:rPr>
        <w:t xml:space="preserve">correlation with </w:t>
      </w:r>
      <w:r w:rsidRPr="00585EA3">
        <w:t>any of these</w:t>
      </w:r>
      <w:r w:rsidRPr="00585EA3">
        <w:rPr>
          <w:rStyle w:val="StyleBoldUnderline"/>
        </w:rPr>
        <w:t xml:space="preserve"> "traditional" causes of war as is reflected in the "democratic peace</w:t>
      </w:r>
      <w:r w:rsidRPr="00585EA3">
        <w:t xml:space="preserve">." Further, </w:t>
      </w:r>
      <w:r w:rsidRPr="00585EA3">
        <w:rPr>
          <w:rStyle w:val="StyleBoldUnderline"/>
        </w:rPr>
        <w:t>given the difficulties in overcoming many of these social problems, an approach to war exclusively dependent on their solution may be to doom us to war for generations to come.</w:t>
      </w:r>
      <w:r w:rsidRPr="00585EA3">
        <w:t xml:space="preserve"> 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w:t>
      </w:r>
      <w:r w:rsidRPr="00585EA3">
        <w:rPr>
          <w:rStyle w:val="StyleBoldUnderline"/>
        </w:rPr>
        <w:t>Government structures</w:t>
      </w:r>
      <w:r w:rsidRPr="00585EA3">
        <w:t xml:space="preserve">, at the second level, seem to </w:t>
      </w:r>
      <w:r w:rsidRPr="00585EA3">
        <w:rPr>
          <w:rStyle w:val="StyleBoldUnderline"/>
        </w:rPr>
        <w:t xml:space="preserve">play a central role in </w:t>
      </w:r>
      <w:r w:rsidRPr="00585EA3">
        <w:t>levels of aggressiveness in</w:t>
      </w:r>
      <w:r w:rsidRPr="00585EA3">
        <w:rPr>
          <w:rStyle w:val="StyleBoldUnderline"/>
        </w:rPr>
        <w:t xml:space="preserve"> high risk behavior leading to major war</w:t>
      </w:r>
      <w:r w:rsidRPr="00585EA3">
        <w:t xml:space="preserve">. In this, the "democratic peace" is an essential insight. The third level of analysis, </w:t>
      </w:r>
      <w:r w:rsidRPr="00585EA3">
        <w:rPr>
          <w:rStyle w:val="StyleBoldUnderline"/>
        </w:rPr>
        <w:t>the international system</w:t>
      </w:r>
      <w:r w:rsidRPr="00585EA3">
        <w:t>, or totality of external incentives influencing the decision for war</w:t>
      </w:r>
      <w:r w:rsidRPr="00585EA3">
        <w:rPr>
          <w:rStyle w:val="StyleBoldUnderline"/>
        </w:rPr>
        <w:t>, is</w:t>
      </w:r>
      <w:r w:rsidRPr="00585EA3">
        <w:t xml:space="preserve"> also </w:t>
      </w:r>
      <w:r w:rsidRPr="00585EA3">
        <w:rPr>
          <w:rStyle w:val="StyleBoldUnderline"/>
        </w:rPr>
        <w:t>critical when government structures do not restrain such high risk behavior on their own</w:t>
      </w:r>
      <w:r w:rsidRPr="00585EA3">
        <w:t xml:space="preserve">. Indeed, </w:t>
      </w:r>
      <w:r w:rsidRPr="00585EA3">
        <w:rPr>
          <w:rStyle w:val="StyleBoldUnderline"/>
        </w:rPr>
        <w:t xml:space="preserve">nondemocratic systems </w:t>
      </w:r>
      <w:r w:rsidRPr="00585EA3">
        <w:t xml:space="preserve">may not only </w:t>
      </w:r>
      <w:r w:rsidRPr="00585EA3">
        <w:rPr>
          <w:rStyle w:val="StyleBoldUnderline"/>
        </w:rPr>
        <w:t>fail to constrain</w:t>
      </w:r>
      <w:r w:rsidRPr="00585EA3">
        <w:t xml:space="preserve"> inappropriate </w:t>
      </w:r>
      <w:r w:rsidRPr="00585EA3">
        <w:rPr>
          <w:rStyle w:val="StyleBoldUnderline"/>
        </w:rPr>
        <w:t>aggressive behavior, they</w:t>
      </w:r>
      <w:r w:rsidRPr="00585EA3">
        <w:t xml:space="preserve"> may even massively </w:t>
      </w:r>
      <w:r w:rsidRPr="00585EA3">
        <w:rPr>
          <w:rStyle w:val="StyleBoldUnderline"/>
        </w:rPr>
        <w:t>enable it by</w:t>
      </w:r>
      <w:r w:rsidRPr="00585EA3">
        <w:t xml:space="preserve"> </w:t>
      </w:r>
      <w:r w:rsidRPr="00585EA3">
        <w:rPr>
          <w:rStyle w:val="StyleBoldUnderline"/>
        </w:rPr>
        <w:t xml:space="preserve">placing </w:t>
      </w:r>
      <w:r w:rsidRPr="00585EA3">
        <w:t xml:space="preserve">the </w:t>
      </w:r>
      <w:r w:rsidRPr="00585EA3">
        <w:rPr>
          <w:rStyle w:val="StyleBoldUnderline"/>
        </w:rPr>
        <w:t>resources of the state at the disposal of a ruthless regime elite</w:t>
      </w:r>
      <w:r w:rsidRPr="00585EA3">
        <w:t xml:space="preserv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w:t>
      </w:r>
      <w:r w:rsidRPr="00585EA3">
        <w:rPr>
          <w:rStyle w:val="StyleBoldUnderline"/>
        </w:rPr>
        <w:t>government structures, may be a powerful proxy for</w:t>
      </w:r>
      <w:r w:rsidRPr="00585EA3">
        <w:t xml:space="preserve"> settings </w:t>
      </w:r>
      <w:r w:rsidRPr="00585EA3">
        <w:rPr>
          <w:rStyle w:val="StyleBoldUnderline"/>
        </w:rPr>
        <w:t>bringing to power those who may be disposed to aggressive military adventures and</w:t>
      </w:r>
      <w:r w:rsidRPr="00585EA3">
        <w:t xml:space="preserve"> in creating incentive structures predisposing to </w:t>
      </w:r>
      <w:r w:rsidRPr="00585EA3">
        <w:rPr>
          <w:rStyle w:val="StyleBoldUnderline"/>
        </w:rPr>
        <w:t>high risk behavior</w:t>
      </w:r>
      <w:r w:rsidRPr="00585EA3">
        <w:t>. We should keep before us, however, the possibility, indeed probability, that</w:t>
      </w:r>
      <w:r w:rsidRPr="00585EA3">
        <w:rPr>
          <w:rStyle w:val="StyleBoldUnderline"/>
        </w:rPr>
        <w:t xml:space="preserve"> a war/peace model focused on </w:t>
      </w:r>
      <w:r w:rsidRPr="00585EA3">
        <w:rPr>
          <w:rStyle w:val="StyleBoldUnderline"/>
        </w:rPr>
        <w:lastRenderedPageBreak/>
        <w:t>democracy and deterrence might be</w:t>
      </w:r>
      <w:r w:rsidRPr="00585EA3">
        <w:t xml:space="preserv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w:t>
      </w:r>
      <w:r w:rsidRPr="00585EA3">
        <w:rPr>
          <w:rStyle w:val="StyleBoldUnderline"/>
        </w:rPr>
        <w:t>psychological</w:t>
      </w:r>
      <w:r w:rsidRPr="00585EA3">
        <w:t xml:space="preserve"> and other </w:t>
      </w:r>
      <w:r w:rsidRPr="00585EA3">
        <w:rPr>
          <w:rStyle w:val="StyleBoldUnderline"/>
        </w:rPr>
        <w:t>factors</w:t>
      </w:r>
      <w:r w:rsidRPr="00585EA3">
        <w:t xml:space="preserve"> operating at the individual level of analysis that may well </w:t>
      </w:r>
      <w:r w:rsidRPr="00585EA3">
        <w:rPr>
          <w:rStyle w:val="StyleBoldUnderline"/>
        </w:rPr>
        <w:t>have been crucial</w:t>
      </w:r>
      <w:r w:rsidRPr="00585EA3">
        <w:t xml:space="preserve"> in that failure to get Hussein </w:t>
      </w:r>
      <w:r w:rsidRPr="00585EA3">
        <w:rPr>
          <w:rStyle w:val="StyleBoldUnderline"/>
        </w:rPr>
        <w:t>to</w:t>
      </w:r>
      <w:r w:rsidRPr="00585EA3">
        <w:t xml:space="preserve"> withdraw without </w:t>
      </w:r>
      <w:r w:rsidRPr="00585EA3">
        <w:rPr>
          <w:rStyle w:val="StyleBoldUnderline"/>
        </w:rPr>
        <w:t>war.</w:t>
      </w:r>
      <w:r w:rsidRPr="00585EA3">
        <w:t xml:space="preserve"> We should also remember that </w:t>
      </w:r>
      <w:r w:rsidRPr="00585EA3">
        <w:rPr>
          <w:rStyle w:val="StyleBoldUnderline"/>
        </w:rPr>
        <w:t>nondemocracies can have differences between leaders as to the necessity or usefulness of force</w:t>
      </w:r>
      <w:r w:rsidRPr="00585EA3">
        <w:t xml:space="preserv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w:t>
      </w:r>
      <w:r w:rsidRPr="00585EA3">
        <w:rPr>
          <w:rStyle w:val="StyleBoldUnderline"/>
        </w:rPr>
        <w:t>major international war is predominantly</w:t>
      </w:r>
      <w:r w:rsidRPr="00585EA3">
        <w:t xml:space="preserve"> and critically an interaction, or synergy, of certain characteristics at levels two and three, specifically </w:t>
      </w:r>
      <w:r w:rsidRPr="00585EA3">
        <w:rPr>
          <w:rStyle w:val="StyleBoldUnderline"/>
        </w:rPr>
        <w:t xml:space="preserve">an absence of democracy and an absence of effective deterrence. </w:t>
      </w:r>
      <w:r w:rsidRPr="00585EA3">
        <w:t xml:space="preserve">Yet another way to conceptualize the importance of democracy and deterrence in war avoidance is to note that each in its own way internalizes the costs to decision elites of engaging in high risk aggressive behavior. </w:t>
      </w:r>
      <w:r w:rsidRPr="00585EA3">
        <w:rPr>
          <w:rStyle w:val="StyleBoldUnderline"/>
        </w:rPr>
        <w:t xml:space="preserve">Democracy internalizes </w:t>
      </w:r>
      <w:r w:rsidRPr="00585EA3">
        <w:t xml:space="preserve">these </w:t>
      </w:r>
      <w:r w:rsidRPr="00585EA3">
        <w:rPr>
          <w:rStyle w:val="StyleBoldUnderline"/>
        </w:rPr>
        <w:t xml:space="preserve">costs in </w:t>
      </w:r>
      <w:r w:rsidRPr="00585EA3">
        <w:t>a variety of ways including</w:t>
      </w:r>
      <w:r w:rsidRPr="00585EA3">
        <w:rPr>
          <w:rStyle w:val="StyleBoldUnderline"/>
        </w:rPr>
        <w:t xml:space="preserve"> displeasure of the electorate at having war </w:t>
      </w:r>
      <w:r w:rsidRPr="00585EA3">
        <w:t>imposed upon it by its own government. And</w:t>
      </w:r>
      <w:r w:rsidRPr="00585EA3">
        <w:rPr>
          <w:rStyle w:val="StyleBoldUnderline"/>
        </w:rPr>
        <w:t xml:space="preserve"> deterrence</w:t>
      </w:r>
      <w:r w:rsidRPr="00585EA3">
        <w:t xml:space="preserve"> either </w:t>
      </w:r>
      <w:r w:rsidRPr="00585EA3">
        <w:rPr>
          <w:rStyle w:val="StyleBoldUnderline"/>
        </w:rPr>
        <w:t xml:space="preserve">prevents </w:t>
      </w:r>
      <w:r w:rsidRPr="00585EA3">
        <w:t>achievement of the objective altogether or</w:t>
      </w:r>
      <w:r w:rsidRPr="00585EA3">
        <w:rPr>
          <w:rStyle w:val="StyleBoldUnderline"/>
        </w:rPr>
        <w:t xml:space="preserve"> imposes punishing costs making the gamble not worth the risk.</w:t>
      </w:r>
      <w:r w:rsidRPr="00585EA3">
        <w:t xml:space="preserve">I5 VI Testing the Hypothesis Theory without truth is but costly entertainment. HYPOTHESES, OR PARADIGMS, are useful if they reflect the real world better than previously held paradigms. In the complex world of foreign affairs and the war puzzle, perfection is unlikely. No general construct will fit all cases even in the restricted category of "major interstate war"; there are simply too many variables. </w:t>
      </w:r>
      <w:r w:rsidRPr="00585EA3">
        <w:rPr>
          <w:rStyle w:val="StyleBoldUnderline"/>
        </w:rPr>
        <w:t>We should</w:t>
      </w:r>
      <w:r w:rsidRPr="00585EA3">
        <w:t xml:space="preserve"> insist, however, on testing against the real world and on results that suggest enhanced usefulness</w:t>
      </w:r>
      <w:r w:rsidRPr="00585EA3">
        <w:rPr>
          <w:rStyle w:val="StyleBoldUnderline"/>
        </w:rPr>
        <w:t xml:space="preserve"> </w:t>
      </w:r>
      <w:r w:rsidRPr="00585EA3">
        <w:t xml:space="preserve">over other constructs. In testing the hypothesis, we can </w:t>
      </w:r>
      <w:r w:rsidRPr="00585EA3">
        <w:rPr>
          <w:rStyle w:val="StyleBoldUnderline"/>
        </w:rPr>
        <w:t>test</w:t>
      </w:r>
      <w:r w:rsidRPr="00585EA3">
        <w:t xml:space="preserve"> it </w:t>
      </w:r>
      <w:r w:rsidRPr="00585EA3">
        <w:rPr>
          <w:rStyle w:val="StyleBoldUnderline"/>
        </w:rPr>
        <w:t>for consistency with major wars</w:t>
      </w:r>
      <w:r w:rsidRPr="00585EA3">
        <w:t xml:space="preserve">; that is, in looking, for example, at the principal interstate wars in the twentieth century, did they present both a nondemocratic aggressor and an absence of effective deterrence?' And although it is by itself not going to prove causation, </w:t>
      </w:r>
      <w:r w:rsidRPr="00585EA3">
        <w:rPr>
          <w:rStyle w:val="StyleBoldUnderline"/>
        </w:rPr>
        <w:t>we might</w:t>
      </w:r>
      <w:r w:rsidRPr="00585EA3">
        <w:t xml:space="preserve"> also want to </w:t>
      </w:r>
      <w:r w:rsidRPr="00585EA3">
        <w:rPr>
          <w:rStyle w:val="StyleBoldUnderline"/>
        </w:rPr>
        <w:t xml:space="preserve">test the hypothesis against </w:t>
      </w:r>
      <w:r w:rsidRPr="00585EA3">
        <w:t xml:space="preserve">settings of potential </w:t>
      </w:r>
      <w:r w:rsidRPr="00585EA3">
        <w:rPr>
          <w:rStyle w:val="StyleBoldUnderline"/>
        </w:rPr>
        <w:t>wars that did not occur.</w:t>
      </w:r>
      <w:r w:rsidRPr="00585EA3">
        <w:t xml:space="preserve">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rsidR="00394BA1" w:rsidRPr="00585EA3" w:rsidRDefault="00394BA1" w:rsidP="00394BA1"/>
    <w:p w:rsidR="00394BA1" w:rsidRDefault="00394BA1" w:rsidP="00394BA1">
      <w:pPr>
        <w:spacing w:after="200" w:line="276" w:lineRule="auto"/>
        <w:rPr>
          <w:rFonts w:asciiTheme="minorHAnsi" w:hAnsiTheme="minorHAnsi" w:cstheme="minorBidi"/>
        </w:rPr>
      </w:pPr>
    </w:p>
    <w:p w:rsidR="00C85D98" w:rsidRDefault="00C85D98" w:rsidP="00025F8F">
      <w:pPr>
        <w:pStyle w:val="Heading1"/>
      </w:pPr>
    </w:p>
    <w:p w:rsidR="00070E46" w:rsidRDefault="00025F8F" w:rsidP="00025F8F">
      <w:pPr>
        <w:pStyle w:val="Heading1"/>
      </w:pPr>
      <w:r>
        <w:lastRenderedPageBreak/>
        <w:t>AT</w:t>
      </w:r>
      <w:r w:rsidR="00663271">
        <w:t xml:space="preserve"> - </w:t>
      </w:r>
      <w:r>
        <w:t>Off Case</w:t>
      </w:r>
    </w:p>
    <w:p w:rsidR="00FB0DDF" w:rsidRDefault="00FB0DDF" w:rsidP="00025F8F">
      <w:pPr>
        <w:pStyle w:val="Heading2"/>
      </w:pPr>
      <w:r>
        <w:lastRenderedPageBreak/>
        <w:t>AT – Non-USFG Counterplans</w:t>
      </w:r>
    </w:p>
    <w:p w:rsidR="00FB0DDF" w:rsidRDefault="002C3C69" w:rsidP="00FB0DDF">
      <w:pPr>
        <w:pStyle w:val="Heading3"/>
      </w:pPr>
      <w:r>
        <w:lastRenderedPageBreak/>
        <w:t>THA/</w:t>
      </w:r>
      <w:r w:rsidR="00FB0DDF">
        <w:t xml:space="preserve">US Tech </w:t>
      </w:r>
      <w:r>
        <w:t>Key</w:t>
      </w:r>
    </w:p>
    <w:p w:rsidR="00FB0DDF" w:rsidRDefault="00FB0DDF" w:rsidP="00FB0DDF"/>
    <w:p w:rsidR="00FB0DDF" w:rsidRDefault="00FB0DDF" w:rsidP="00FB0DDF">
      <w:pPr>
        <w:pStyle w:val="Heading4"/>
      </w:pPr>
      <w:r>
        <w:t>Mexico has tapped out currently accessible resources with existing tech – plan opens up new drilling opportunities that the CP can’t solve</w:t>
      </w:r>
    </w:p>
    <w:p w:rsidR="00FB0DDF" w:rsidRPr="005D4F72" w:rsidRDefault="00FB0DDF" w:rsidP="00FB0DDF">
      <w:pPr>
        <w:rPr>
          <w:rStyle w:val="StyleStyleBold12pt"/>
        </w:rPr>
      </w:pPr>
      <w:r w:rsidRPr="005D4F72">
        <w:rPr>
          <w:rStyle w:val="StyleStyleBold12pt"/>
        </w:rPr>
        <w:t>Dlouhy, FuelFix, 6-27-13</w:t>
      </w:r>
    </w:p>
    <w:p w:rsidR="00FB0DDF" w:rsidRDefault="00FB0DDF" w:rsidP="00FB0DDF">
      <w:r>
        <w:t>[Jennifer A., FuelFix, “House advances plan to unleash drilling on US-Mexico maritime border”,</w:t>
      </w:r>
    </w:p>
    <w:p w:rsidR="00FB0DDF" w:rsidRDefault="002673F4" w:rsidP="00FB0DDF">
      <w:hyperlink r:id="rId86" w:history="1">
        <w:r w:rsidR="00FB0DDF" w:rsidRPr="00A62F99">
          <w:rPr>
            <w:rStyle w:val="Hyperlink"/>
          </w:rPr>
          <w:t>http://fuelfix.com/blog/2013/06/27/gulfs-western-gap-could-see-new-oil-deals-but-theres-a-catch/</w:t>
        </w:r>
      </w:hyperlink>
      <w:r w:rsidR="00FB0DDF">
        <w:t>, accessed 7-8-13]</w:t>
      </w:r>
    </w:p>
    <w:p w:rsidR="00FB0DDF" w:rsidRDefault="00FB0DDF" w:rsidP="00FB0DDF"/>
    <w:p w:rsidR="00FB0DDF" w:rsidRPr="00BA5732" w:rsidRDefault="00FB0DDF" w:rsidP="00FB0DDF">
      <w:pPr>
        <w:rPr>
          <w:rStyle w:val="StyleBoldUnderline"/>
        </w:rPr>
      </w:pPr>
      <w:r w:rsidRPr="00BA5732">
        <w:rPr>
          <w:rStyle w:val="StyleBoldUnderline"/>
        </w:rPr>
        <w:t>The underlying hydrocarbon accord is designed to encourage commercial unitization agreements where oil and gas resources that straddle the boundary are effectively divvied up between</w:t>
      </w:r>
      <w:r>
        <w:t xml:space="preserve"> Mexico’s national oil company, </w:t>
      </w:r>
      <w:r w:rsidRPr="00BA5732">
        <w:rPr>
          <w:rStyle w:val="StyleBoldUnderline"/>
        </w:rPr>
        <w:t>Pemex, and firms working on the U.S. side.</w:t>
      </w:r>
    </w:p>
    <w:p w:rsidR="00FB0DDF" w:rsidRPr="00BA5732" w:rsidRDefault="00FB0DDF" w:rsidP="00FB0DDF">
      <w:pPr>
        <w:rPr>
          <w:rStyle w:val="StyleBoldUnderline"/>
        </w:rPr>
      </w:pPr>
      <w:r w:rsidRPr="00BA5732">
        <w:rPr>
          <w:rStyle w:val="StyleBoldUnderline"/>
        </w:rPr>
        <w:t>Administration officials have told Congress that the deal and the legislation that would implement it would accelerate the development of the oil and gas resources along the maritime border. That’s especially significant as depletion of Mexico’s onshore and shallow Gulf resources drives Pemex into deeper territory, closer to the boundary area.</w:t>
      </w:r>
    </w:p>
    <w:p w:rsidR="00FB0DDF" w:rsidRPr="00BA5732" w:rsidRDefault="00FB0DDF" w:rsidP="00FB0DDF">
      <w:pPr>
        <w:rPr>
          <w:rStyle w:val="StyleBoldUnderline"/>
        </w:rPr>
      </w:pPr>
      <w:r w:rsidRPr="00BA5732">
        <w:rPr>
          <w:rStyle w:val="StyleBoldUnderline"/>
        </w:rPr>
        <w:t>Duncan said the measure would help rev up the U.S. economy and support jobs, by allowing offshore drilling in new areas of the Gulf.</w:t>
      </w:r>
    </w:p>
    <w:p w:rsidR="00FB0DDF" w:rsidRPr="00FB0DDF" w:rsidRDefault="00FB0DDF" w:rsidP="00FB0DDF"/>
    <w:p w:rsidR="001B562B" w:rsidRDefault="001B562B" w:rsidP="001B562B">
      <w:pPr>
        <w:pStyle w:val="Heading3"/>
      </w:pPr>
      <w:r>
        <w:lastRenderedPageBreak/>
        <w:t>No Solvency – Federal Jurisdiction</w:t>
      </w:r>
    </w:p>
    <w:p w:rsidR="001B562B" w:rsidRDefault="001B562B" w:rsidP="001B562B">
      <w:pPr>
        <w:rPr>
          <w:rStyle w:val="StyleBoldUnderline"/>
        </w:rPr>
      </w:pPr>
    </w:p>
    <w:p w:rsidR="001B562B" w:rsidRDefault="001B562B" w:rsidP="001B562B">
      <w:pPr>
        <w:pStyle w:val="Heading4"/>
      </w:pPr>
      <w:r>
        <w:t>No jurisdiction – federal government has authority over offshore drilling – the counterplan can’t solve for any of our drilling advantages or relations because it doesn’t have authority to act</w:t>
      </w:r>
    </w:p>
    <w:p w:rsidR="001B562B" w:rsidRPr="00434FA3" w:rsidRDefault="001B562B" w:rsidP="001B562B">
      <w:pPr>
        <w:rPr>
          <w:rStyle w:val="StyleStyleBold12pt"/>
        </w:rPr>
      </w:pPr>
      <w:r w:rsidRPr="00434FA3">
        <w:rPr>
          <w:rStyle w:val="StyleStyleBold12pt"/>
        </w:rPr>
        <w:t>Energy Information Administration Office of Oil &amp; Gas, 5</w:t>
      </w:r>
    </w:p>
    <w:p w:rsidR="001B562B" w:rsidRDefault="001B562B" w:rsidP="001B562B">
      <w:r>
        <w:t xml:space="preserve">[September, Overview of U.S. Legislation and Regulations Affecting Offshore Natural Gas and Oil Activity, </w:t>
      </w:r>
      <w:hyperlink r:id="rId87" w:history="1">
        <w:r w:rsidRPr="002E52BD">
          <w:rPr>
            <w:rStyle w:val="Hyperlink"/>
          </w:rPr>
          <w:t>http://www.eia.gov/pub/oil_gas/natural_gas/feature_articles/2005/offshore/offshore.pdf</w:t>
        </w:r>
      </w:hyperlink>
      <w:r>
        <w:t>, p. 4-5, accessed 7-19-13]</w:t>
      </w:r>
    </w:p>
    <w:p w:rsidR="001B562B" w:rsidRDefault="001B562B" w:rsidP="001B562B"/>
    <w:p w:rsidR="001B562B" w:rsidRPr="001B562B" w:rsidRDefault="001B562B" w:rsidP="001B562B">
      <w:pPr>
        <w:rPr>
          <w:rStyle w:val="StyleBoldUnderline"/>
        </w:rPr>
      </w:pPr>
      <w:r w:rsidRPr="001B562B">
        <w:rPr>
          <w:rStyle w:val="StyleBoldUnderline"/>
        </w:rPr>
        <w:t xml:space="preserve">Who Has Jurisdiction Over Offshore Regions? </w:t>
      </w:r>
    </w:p>
    <w:p w:rsidR="001B562B" w:rsidRDefault="001B562B" w:rsidP="001B562B">
      <w:r w:rsidRPr="001B562B">
        <w:rPr>
          <w:rStyle w:val="StyleBoldUnderline"/>
        </w:rPr>
        <w:t>As interest in the commercial development of natural gas and oil increased in the 1940s, ¶ control over these resources became a major issue</w:t>
      </w:r>
      <w:r>
        <w:t xml:space="preserve">, especially in the offshore regions. </w:t>
      </w:r>
      <w:r w:rsidRPr="001B562B">
        <w:rPr>
          <w:sz w:val="12"/>
        </w:rPr>
        <w:t xml:space="preserve">¶ </w:t>
      </w:r>
      <w:r>
        <w:t xml:space="preserve">The most prominent dispute was between the United States and the State of Texas over </w:t>
      </w:r>
      <w:r w:rsidRPr="001B562B">
        <w:rPr>
          <w:sz w:val="12"/>
        </w:rPr>
        <w:t xml:space="preserve">¶ </w:t>
      </w:r>
      <w:r>
        <w:t xml:space="preserve">2.5 million acres of submerged land in the Gulf of Mexico (Sidebar 1). </w:t>
      </w:r>
      <w:r w:rsidRPr="001B562B">
        <w:rPr>
          <w:rStyle w:val="StyleBoldUnderline"/>
        </w:rPr>
        <w:t>Congress ¶ eventually resolved this</w:t>
      </w:r>
      <w:r>
        <w:t xml:space="preserve"> Texas tidelands </w:t>
      </w:r>
      <w:r w:rsidRPr="001B562B">
        <w:rPr>
          <w:rStyle w:val="StyleBoldUnderline"/>
        </w:rPr>
        <w:t>dispute in 1953 by passing the Submerged Lands ¶ Act (SLA), which established the Federal Government’s title to and ownership of ¶ submerged lands located on a majority of the continental margin</w:t>
      </w:r>
      <w:r>
        <w:t xml:space="preserve">. States were given </w:t>
      </w:r>
      <w:r w:rsidRPr="001B562B">
        <w:rPr>
          <w:sz w:val="12"/>
        </w:rPr>
        <w:t xml:space="preserve">¶ </w:t>
      </w:r>
      <w:r>
        <w:t xml:space="preserve">jurisdiction over any natural resources within 3 nautical miles (3.45 miles or 5.6 </w:t>
      </w:r>
      <w:r w:rsidRPr="001B562B">
        <w:rPr>
          <w:sz w:val="12"/>
        </w:rPr>
        <w:t xml:space="preserve">¶ </w:t>
      </w:r>
      <w:r>
        <w:t xml:space="preserve">kilometers) of the coastline excepting Texas and the west coast of Florida where the SLA </w:t>
      </w:r>
      <w:r w:rsidRPr="001B562B">
        <w:rPr>
          <w:sz w:val="12"/>
        </w:rPr>
        <w:t xml:space="preserve">¶ </w:t>
      </w:r>
      <w:r>
        <w:t xml:space="preserve">extends the States’ Gulf of Mexico jurisdiction to 9 nautical miles (10.35 statute miles or 16.7 kilometers). </w:t>
      </w:r>
    </w:p>
    <w:p w:rsidR="001B562B" w:rsidRDefault="001B562B" w:rsidP="001B562B">
      <w:r w:rsidRPr="001B562B">
        <w:rPr>
          <w:rStyle w:val="StyleBoldUnderline"/>
        </w:rPr>
        <w:t>Passage of the SLA prepared the way for passage of the Outer Continental Shelf Lands¶ Act (OCSLA)</w:t>
      </w:r>
      <w:r>
        <w:t xml:space="preserve">, also in 1953. </w:t>
      </w:r>
      <w:r w:rsidRPr="001B562B">
        <w:rPr>
          <w:rStyle w:val="StyleBoldUnderline"/>
        </w:rPr>
        <w:t>The OCSLA defined the Outer Continental Shelf (OCS), ¶ separate from geologic definitions, as any submerged land outside State jurisdiction and ¶ reaffirmed Federal jurisdiction over these waters and all resources they contain. ¶ Moreover, the OCSLA outlined Federal responsibilities for managing and maintaining ¶ offshore lands subject to environmental constraints and safety concerns. It authorizes the ¶ Department of the Interior</w:t>
      </w:r>
      <w:r>
        <w:t xml:space="preserve"> (DOI) </w:t>
      </w:r>
      <w:r w:rsidRPr="001B562B">
        <w:rPr>
          <w:rStyle w:val="StyleBoldUnderline"/>
        </w:rPr>
        <w:t>to lease the defined areas for development and to ¶ formulate regulations pertaining thereto as necessary. Between 1978 and 1998 the ¶ OCSLA was amended six times to account for changing issues. It remains the cornerstone of offshore legislation to this day</w:t>
      </w:r>
      <w:r>
        <w:t xml:space="preserve"> (see next section). </w:t>
      </w:r>
    </w:p>
    <w:p w:rsidR="001B562B" w:rsidRDefault="001B562B" w:rsidP="001B562B"/>
    <w:p w:rsidR="001B562B" w:rsidRDefault="001B562B" w:rsidP="001B562B">
      <w:pPr>
        <w:pStyle w:val="Heading4"/>
      </w:pPr>
      <w:r>
        <w:t xml:space="preserve">Federal government key- federal lands and takes too long to long for others to get through the process of permitting </w:t>
      </w:r>
    </w:p>
    <w:p w:rsidR="001B562B" w:rsidRDefault="001B562B" w:rsidP="001B562B">
      <w:pPr>
        <w:rPr>
          <w:rStyle w:val="StyleStyleBold12pt"/>
        </w:rPr>
      </w:pPr>
      <w:r>
        <w:rPr>
          <w:rStyle w:val="StyleStyleBold12pt"/>
        </w:rPr>
        <w:t>Taylor, E&amp;E reporter, 13</w:t>
      </w:r>
    </w:p>
    <w:p w:rsidR="001B562B" w:rsidRDefault="001B562B" w:rsidP="001B562B">
      <w:r w:rsidRPr="00CA33B7">
        <w:t>[</w:t>
      </w:r>
      <w:r>
        <w:t xml:space="preserve">Phil, 3-5-13, E&amp;E Publishing, “Production rose on federal land last year, fell in Gulf of Mexico,” </w:t>
      </w:r>
      <w:hyperlink r:id="rId88" w:history="1">
        <w:r w:rsidRPr="00B3611C">
          <w:rPr>
            <w:rStyle w:val="Hyperlink"/>
          </w:rPr>
          <w:t>http://www.eenews.net/stories/1059977311</w:t>
        </w:r>
      </w:hyperlink>
      <w:r>
        <w:t>, accessed 7-19-13, MSG</w:t>
      </w:r>
      <w:r w:rsidRPr="00CA33B7">
        <w:t>]</w:t>
      </w:r>
    </w:p>
    <w:p w:rsidR="001B562B" w:rsidRPr="00CA33B7" w:rsidRDefault="001B562B" w:rsidP="001B562B"/>
    <w:p w:rsidR="001B562B" w:rsidRDefault="001B562B" w:rsidP="001B562B">
      <w:r w:rsidRPr="00937F9E">
        <w:rPr>
          <w:rStyle w:val="StyleBoldUnderline"/>
        </w:rPr>
        <w:t>Oil production on federal land rose 7 percent in 2012 over the previous year but fell by more than 8 percent in the Gulf of Mexico,</w:t>
      </w:r>
      <w:r>
        <w:t xml:space="preserve"> according to the latest Interior Department data.</w:t>
      </w:r>
    </w:p>
    <w:p w:rsidR="001B562B" w:rsidRDefault="001B562B" w:rsidP="001B562B">
      <w:r w:rsidRPr="00937F9E">
        <w:rPr>
          <w:rStyle w:val="StyleBoldUnderline"/>
        </w:rPr>
        <w:t>The rise on federal lands is the largest single-year production gain in at least the past eight years.</w:t>
      </w:r>
      <w:r>
        <w:t xml:space="preserve"> Growth was driven especially in New Mexico, where production increased 21 percent to 41 million barrels in 2012, and North Dakota, where it rose about nearly 15 percent to 12 million barrels last year, according to the agency data, which are subject to slight changes.</w:t>
      </w:r>
    </w:p>
    <w:p w:rsidR="001B562B" w:rsidRDefault="001B562B" w:rsidP="001B562B">
      <w:r>
        <w:t xml:space="preserve">But </w:t>
      </w:r>
      <w:r w:rsidRPr="00937F9E">
        <w:rPr>
          <w:rStyle w:val="StyleBoldUnderline"/>
        </w:rPr>
        <w:t>in the Gulf, continued declines in oil and natural gas production</w:t>
      </w:r>
      <w:r>
        <w:t xml:space="preserve"> suggest the effects of the April 2010 BP PLC oil spill, which halted deepwater permitting in the region for nearly a year, continue to be felt. The BP explosion and spill killed 11 men and released 5 million barrels of crude into the Gulf, the nation's worst environmental disaster.</w:t>
      </w:r>
    </w:p>
    <w:p w:rsidR="001B562B" w:rsidRDefault="001B562B" w:rsidP="001B562B">
      <w:r>
        <w:lastRenderedPageBreak/>
        <w:t>Although oil production in the Gulf dipped 8 percent last year, that's half the rate at which it fell from 2010 to 2011, which suggests the production slide may be leveling out.</w:t>
      </w:r>
    </w:p>
    <w:p w:rsidR="001B562B" w:rsidRDefault="001B562B" w:rsidP="001B562B">
      <w:r>
        <w:t>According to the Energy Information Administration, production in 2012 was expected to be lower than 2011 in part because wells were shut down during Hurricane Isaac, which also delayed development activities at several sites in the Gulf.</w:t>
      </w:r>
    </w:p>
    <w:p w:rsidR="001B562B" w:rsidRDefault="001B562B" w:rsidP="001B562B">
      <w:r w:rsidRPr="00937F9E">
        <w:rPr>
          <w:rStyle w:val="StyleBoldUnderline"/>
        </w:rPr>
        <w:t xml:space="preserve">Natural gas production appears to have held steady on federal lands last year but fell by nearly 20 percent in the Gulf, </w:t>
      </w:r>
      <w:r>
        <w:t>continuing a nearly decadelong slide in the region, according to the Interior data.</w:t>
      </w:r>
    </w:p>
    <w:p w:rsidR="001B562B" w:rsidRDefault="001B562B" w:rsidP="001B562B">
      <w:r>
        <w:t>The numbers suggest that President Obama's pledge to increase domestic oil and gas production through less burdensome regulations and faster drilling permits has yielded mixed results.</w:t>
      </w:r>
    </w:p>
    <w:p w:rsidR="001B562B" w:rsidRDefault="001B562B" w:rsidP="001B562B">
      <w:r>
        <w:t>While production of crude in the United States grew to 7 million barrels a day in late 2012 -- its highest level in the past 15 years -- most of the production increase has come from shale rocks underlying private lands in North Dakota and in south and west Texas, according to EIA.</w:t>
      </w:r>
    </w:p>
    <w:p w:rsidR="001B562B" w:rsidRDefault="001B562B" w:rsidP="001B562B">
      <w:r>
        <w:t>Production from federally controlled tracts in the Gulf and onshore dipped by a combined 5.6 percent in 2012, a point that has drawn criticism from some industry advocates who say Obama is claiming credit he doesn't deserve for the nation's energy renaissance. It's a point Obama's nominee for Interior secretary, Sally Jewell, may hear from Republican lawmakers at her confirmation hearing Thursday before the Senate Energy and Natural Resources Committee. Interior manages drilling both onshore and offshore.</w:t>
      </w:r>
    </w:p>
    <w:p w:rsidR="001B562B" w:rsidRDefault="001B562B" w:rsidP="001B562B">
      <w:r>
        <w:t xml:space="preserve">"Overall, </w:t>
      </w:r>
      <w:r w:rsidRPr="00CA33B7">
        <w:rPr>
          <w:rStyle w:val="StyleBoldUnderline"/>
        </w:rPr>
        <w:t>oil and natural gas production is at an all-time high and creating thousands of new jobs across the country</w:t>
      </w:r>
      <w:r>
        <w:t>," House Natural Resources Chairman Doc Hastings (R-Wash.) said at a hearing this morning to discuss offshore energy development. "Yet this is only half the story -- the half that President Obama likes to take the most credit for, but for which he actually deserves the least."</w:t>
      </w:r>
    </w:p>
    <w:p w:rsidR="001B562B" w:rsidRDefault="001B562B" w:rsidP="001B562B">
      <w:r w:rsidRPr="00CA33B7">
        <w:rPr>
          <w:rStyle w:val="StyleBoldUnderline"/>
        </w:rPr>
        <w:t>Federal lands account for about 5 percent of the nation's oil production and 11 percent of its natural gas, according to Interior's Bureau of Land Management.</w:t>
      </w:r>
      <w:r>
        <w:t xml:space="preserve"> The Gulf has historically accounted for about 20 percent of U.S. oil production and about 6 percent of its natural gas. The location of energy production is determined by a multitude of factors, some of which are outside the president's control.</w:t>
      </w:r>
    </w:p>
    <w:p w:rsidR="001B562B" w:rsidRDefault="001B562B" w:rsidP="001B562B">
      <w:r>
        <w:t>Randall Luthi, president of the National Ocean Industries Association, said Gulf production is still hindered by the 2010 drilling moratorium but that the regulatory environment has improved.</w:t>
      </w:r>
    </w:p>
    <w:p w:rsidR="001B562B" w:rsidRDefault="001B562B" w:rsidP="001B562B">
      <w:r>
        <w:t>"</w:t>
      </w:r>
      <w:r w:rsidRPr="00CA33B7">
        <w:rPr>
          <w:rStyle w:val="StyleBoldUnderline"/>
        </w:rPr>
        <w:t>While the atmosphere is certainly better than two years ago, the industry still faces uncertainty in the consistency of permitting, more paperwork and longer times to prepare and receive permits, and increased costs including much higher inspection fees,"</w:t>
      </w:r>
      <w:r>
        <w:t xml:space="preserve"> he said. "Rigs are contracted for years in advance, and industry went to other countries in 2010 and 2011. It takes time to restart a process that was virtually shut down for months."</w:t>
      </w:r>
    </w:p>
    <w:p w:rsidR="001B562B" w:rsidRDefault="001B562B" w:rsidP="001B562B"/>
    <w:p w:rsidR="001B562B" w:rsidRPr="00434FA3" w:rsidRDefault="001B562B" w:rsidP="001B562B">
      <w:pPr>
        <w:pStyle w:val="Heading4"/>
      </w:pPr>
      <w:r w:rsidRPr="00434FA3">
        <w:t>Federal government key- the government owns the land needed for oil and gas development on the Outer Continental Shelf</w:t>
      </w:r>
    </w:p>
    <w:p w:rsidR="001B562B" w:rsidRDefault="001B562B" w:rsidP="001B562B">
      <w:pPr>
        <w:rPr>
          <w:rStyle w:val="StyleStyleBold12pt"/>
        </w:rPr>
      </w:pPr>
      <w:r>
        <w:rPr>
          <w:rStyle w:val="StyleStyleBold12pt"/>
        </w:rPr>
        <w:t>Simmons, Institute for Energy Research State and Regulatory Affairs Director, 13</w:t>
      </w:r>
    </w:p>
    <w:p w:rsidR="001B562B" w:rsidRDefault="001B562B" w:rsidP="001B562B">
      <w:r w:rsidRPr="00CA33B7">
        <w:t>[</w:t>
      </w:r>
      <w:r>
        <w:t xml:space="preserve">Dan, 4-24-13, Institute for Energy Research, “IER’s Simmons to Testify on Hydrocarbons Agreement,” </w:t>
      </w:r>
      <w:hyperlink r:id="rId89" w:history="1">
        <w:r w:rsidRPr="00B3611C">
          <w:rPr>
            <w:rStyle w:val="Hyperlink"/>
          </w:rPr>
          <w:t>http://www.instituteforenergyresearch.org/2013/04/24/testimony-of-daniel-simmons-subcommittee-on-energy-and-mineral-resources/</w:t>
        </w:r>
      </w:hyperlink>
      <w:r>
        <w:t>, accessed 7-19-13, MSG</w:t>
      </w:r>
      <w:r w:rsidRPr="00CA33B7">
        <w:t>]</w:t>
      </w:r>
    </w:p>
    <w:p w:rsidR="001B562B" w:rsidRPr="00CA33B7" w:rsidRDefault="001B562B" w:rsidP="001B562B"/>
    <w:p w:rsidR="001B562B" w:rsidRDefault="001B562B" w:rsidP="001B562B">
      <w:pPr>
        <w:rPr>
          <w:rStyle w:val="StyleBoldUnderline"/>
        </w:rPr>
      </w:pPr>
      <w:r w:rsidRPr="00CA33B7">
        <w:rPr>
          <w:rStyle w:val="StyleBoldUnderline"/>
        </w:rPr>
        <w:t>The federal estate contains vast energy resources</w:t>
      </w:r>
      <w:r>
        <w:t xml:space="preserve">, but </w:t>
      </w:r>
      <w:r w:rsidRPr="00CA33B7">
        <w:rPr>
          <w:rStyle w:val="StyleBoldUnderline"/>
        </w:rPr>
        <w:t>the federal government allows energy production on a very small percentage of taxpayer-owned federal lands. The Interior Department has leased just 2 percent of federal offshore areas and less than 6 percent of federal onshore lands for oil and gas development</w:t>
      </w:r>
      <w:r>
        <w:t xml:space="preserve">.[8] This is particularly important because, while the entire U.S. including Alaska and Hawaii is 2.271 billion acres, </w:t>
      </w:r>
      <w:r w:rsidRPr="00CA33B7">
        <w:rPr>
          <w:rStyle w:val="StyleBoldUnderline"/>
        </w:rPr>
        <w:t>the government owns mineral access to 2.4 billion acres because of the Outer Continental Shelf.</w:t>
      </w:r>
    </w:p>
    <w:p w:rsidR="001B562B" w:rsidRPr="00434FA3" w:rsidRDefault="001B562B" w:rsidP="001B562B"/>
    <w:p w:rsidR="001B562B" w:rsidRDefault="001B562B" w:rsidP="001B562B"/>
    <w:p w:rsidR="001B562B" w:rsidRDefault="001B562B" w:rsidP="00025F8F">
      <w:pPr>
        <w:pStyle w:val="Heading2"/>
      </w:pPr>
      <w:r>
        <w:lastRenderedPageBreak/>
        <w:t>AT – Texas Counterplan</w:t>
      </w:r>
    </w:p>
    <w:p w:rsidR="001B562B" w:rsidRDefault="001B562B" w:rsidP="001B562B"/>
    <w:p w:rsidR="001B562B" w:rsidRPr="001B562B" w:rsidRDefault="001B562B" w:rsidP="001B562B"/>
    <w:p w:rsidR="001B562B" w:rsidRDefault="001B562B" w:rsidP="001B562B">
      <w:pPr>
        <w:pStyle w:val="Heading3"/>
      </w:pPr>
      <w:r>
        <w:lastRenderedPageBreak/>
        <w:t xml:space="preserve">Texas </w:t>
      </w:r>
      <w:r w:rsidRPr="00962760">
        <w:t xml:space="preserve">Can’t Solve </w:t>
      </w:r>
      <w:r>
        <w:t xml:space="preserve">– </w:t>
      </w:r>
      <w:r w:rsidRPr="00962760">
        <w:t>Spills</w:t>
      </w:r>
    </w:p>
    <w:p w:rsidR="001B562B" w:rsidRPr="001B562B" w:rsidRDefault="001B562B" w:rsidP="001B562B"/>
    <w:p w:rsidR="001B562B" w:rsidRPr="001B562B" w:rsidRDefault="001B562B" w:rsidP="001B562B"/>
    <w:p w:rsidR="001B562B" w:rsidRPr="001B562B" w:rsidRDefault="001B562B" w:rsidP="001B562B">
      <w:pPr>
        <w:pStyle w:val="Heading4"/>
      </w:pPr>
      <w:r w:rsidRPr="001B562B">
        <w:t>Texas doesn’t have the same natural gas transport capabilities- recent spills prove</w:t>
      </w:r>
    </w:p>
    <w:p w:rsidR="001B562B" w:rsidRPr="001B562B" w:rsidRDefault="001B562B" w:rsidP="001B562B">
      <w:pPr>
        <w:rPr>
          <w:rStyle w:val="StyleStyleBold12pt"/>
        </w:rPr>
      </w:pPr>
      <w:r w:rsidRPr="001B562B">
        <w:rPr>
          <w:rStyle w:val="StyleStyleBold12pt"/>
        </w:rPr>
        <w:t>Associated Press, 4/5/13</w:t>
      </w:r>
    </w:p>
    <w:p w:rsidR="001B562B" w:rsidRPr="001B562B" w:rsidRDefault="001B562B" w:rsidP="001B562B">
      <w:r w:rsidRPr="001B562B">
        <w:t xml:space="preserve">(Associated Press, RT USA, “Third Major Oil Spill in a Week: Shell Pipeline Breaks in Texas,” </w:t>
      </w:r>
      <w:hyperlink r:id="rId90" w:history="1">
        <w:r w:rsidRPr="001B562B">
          <w:rPr>
            <w:rStyle w:val="Hyperlink"/>
          </w:rPr>
          <w:t>http://rt.com/usa/shell-pipeline-oil-texas-409/</w:t>
        </w:r>
      </w:hyperlink>
      <w:r w:rsidRPr="001B562B">
        <w:t>, Accessed: 7/19/13, LPS.)</w:t>
      </w:r>
    </w:p>
    <w:p w:rsidR="001B562B" w:rsidRPr="00962760" w:rsidRDefault="001B562B" w:rsidP="001B562B">
      <w:pPr>
        <w:rPr>
          <w:rStyle w:val="StyleStyleBold12pt"/>
          <w:b w:val="0"/>
          <w:sz w:val="22"/>
        </w:rPr>
      </w:pPr>
    </w:p>
    <w:p w:rsidR="001B562B" w:rsidRPr="00335B88" w:rsidRDefault="001B562B" w:rsidP="001B562B">
      <w:pPr>
        <w:rPr>
          <w:rStyle w:val="Emphasis"/>
        </w:rPr>
      </w:pPr>
      <w:r w:rsidRPr="00335B88">
        <w:rPr>
          <w:rStyle w:val="StyleBoldUnderline"/>
        </w:rPr>
        <w:t xml:space="preserve">Thousands of gallons of oil have spilled from a pipeline in Texas, </w:t>
      </w:r>
      <w:r w:rsidRPr="00335B88">
        <w:rPr>
          <w:rStyle w:val="Emphasis"/>
        </w:rPr>
        <w:t>the third accident of its kind in only a week.</w:t>
      </w:r>
    </w:p>
    <w:p w:rsidR="001B562B" w:rsidRPr="00335B88" w:rsidRDefault="001B562B" w:rsidP="001B562B">
      <w:pPr>
        <w:rPr>
          <w:rStyle w:val="StyleBoldUnderline"/>
        </w:rPr>
      </w:pPr>
      <w:r w:rsidRPr="00335B88">
        <w:t xml:space="preserve">Shell Pipeline, a unit of Royal Dutch Shell Plc, shut down their West Columbia, </w:t>
      </w:r>
      <w:r w:rsidRPr="00335B88">
        <w:rPr>
          <w:rStyle w:val="StyleBoldUnderline"/>
        </w:rPr>
        <w:t>Texas, pipeline last Friday after electronic calculations conducted by the US National Response Center showed that upwards of 700 barrels had been lost, amounting to almost 30,000 gallons of crude oil.</w:t>
      </w:r>
    </w:p>
    <w:p w:rsidR="001B562B" w:rsidRPr="00962760" w:rsidRDefault="001B562B" w:rsidP="001B562B">
      <w:pPr>
        <w:rPr>
          <w:rStyle w:val="StyleBoldUnderline"/>
        </w:rPr>
      </w:pPr>
      <w:r w:rsidRPr="00335B88">
        <w:t xml:space="preserve">By Monday, Shell spokespeople said inspectors found “no evidence” of an oil leak, but days later it was revealed that a breach did occur. Representatives with the US Coast Guard confirmed to </w:t>
      </w:r>
      <w:r w:rsidRPr="00962760">
        <w:rPr>
          <w:rStyle w:val="StyleBoldUnderline"/>
        </w:rPr>
        <w:t>Dow Jones on Thursday that roughly 50 barrels of oil spilled from a pipe near Houston, Texas and entered a waterway that connects to the Gulf of Mexico.</w:t>
      </w:r>
    </w:p>
    <w:p w:rsidR="001B562B" w:rsidRPr="00335B88" w:rsidRDefault="001B562B" w:rsidP="001B562B">
      <w:r w:rsidRPr="00335B88">
        <w:t>Coast Guard Petty Officer Steven Lehman said that Shell had dispatched clean-up crews that were working hard to correct any damage to Vince Bayou, a small waterway that runs for less than 20 miles from the Houston area into a shipping channel that opens into the Gulf.</w:t>
      </w:r>
    </w:p>
    <w:p w:rsidR="001B562B" w:rsidRPr="00335B88" w:rsidRDefault="001B562B" w:rsidP="001B562B">
      <w:r w:rsidRPr="00335B88">
        <w:t>The spill was contained, said Lehman, who was hesitant to offer an official number on how much crude was lost in the accident. According to Shell spokeswoman Kim Windon, though, the damage could have been quite significant. After being presented with the estimate that said as much as 700 barrels were found to have leaked from the pipeline due to an unknown cause, investigators determined that 60 barrels entered the bayou.</w:t>
      </w:r>
    </w:p>
    <w:p w:rsidR="001B562B" w:rsidRPr="00335B88" w:rsidRDefault="001B562B" w:rsidP="001B562B">
      <w:r w:rsidRPr="00335B88">
        <w:t>"That's a very early estimate--things can change," Officer Lehman told Dow Jones.</w:t>
      </w:r>
    </w:p>
    <w:p w:rsidR="001B562B" w:rsidRPr="00335B88" w:rsidRDefault="001B562B" w:rsidP="001B562B">
      <w:r w:rsidRPr="00335B88">
        <w:t>Meanwhile, though, rescue works in Arkansas have been getting their hands dirty responding to an emergency there. A rupture in ExxonMobil's Pegasus pipeline late last week send thousands of barrels of oil into the small town of Mayflower, around 25 miles outside of Little Rock. Authorities evacuated more than 20 homes in response, and by this Thursday roughly 19,000 barrels had been recovered.</w:t>
      </w:r>
    </w:p>
    <w:p w:rsidR="001B562B" w:rsidRDefault="001B562B" w:rsidP="001B562B">
      <w:r w:rsidRPr="00335B88">
        <w:t>Another incident in Canada this week caused an estimated 400 barrels — or roughly 16,800 gallons — of oil to be compromised in northern Ontario when a train derailed. Originally, Canadian Pacific Railway Ltd said only four barrels were lost in the accident.</w:t>
      </w:r>
    </w:p>
    <w:p w:rsidR="001B562B" w:rsidRPr="0040679A" w:rsidRDefault="001B562B" w:rsidP="001B562B"/>
    <w:p w:rsidR="001B562B" w:rsidRDefault="001B562B" w:rsidP="001B562B"/>
    <w:p w:rsidR="001B562B" w:rsidRPr="001B562B" w:rsidRDefault="001B562B" w:rsidP="001B562B">
      <w:pPr>
        <w:pStyle w:val="Heading4"/>
      </w:pPr>
      <w:r w:rsidRPr="001B562B">
        <w:t>Texas has spills</w:t>
      </w:r>
    </w:p>
    <w:p w:rsidR="001B562B" w:rsidRPr="001B562B" w:rsidRDefault="001B562B" w:rsidP="001B562B">
      <w:pPr>
        <w:rPr>
          <w:rStyle w:val="StyleStyleBold12pt"/>
        </w:rPr>
      </w:pPr>
      <w:r w:rsidRPr="001B562B">
        <w:rPr>
          <w:rStyle w:val="StyleStyleBold12pt"/>
        </w:rPr>
        <w:t>Lozano, Associated Press, 10</w:t>
      </w:r>
    </w:p>
    <w:p w:rsidR="001B562B" w:rsidRPr="001B562B" w:rsidRDefault="001B562B" w:rsidP="001B562B">
      <w:r w:rsidRPr="001B562B">
        <w:t xml:space="preserve">(Juan A., Associated Press, 1/23/10, The Huffington Post, “Texas Oil Spill: Up To 450,000 Gallons May Have Spilled After Two Vessels Collided,” </w:t>
      </w:r>
      <w:hyperlink r:id="rId91" w:history="1">
        <w:r w:rsidRPr="001B562B">
          <w:rPr>
            <w:rStyle w:val="Hyperlink"/>
          </w:rPr>
          <w:t>http://www.huffingtonpost.com/2010/01/23/texas-oil-spill-up-to-450_n_434389.html</w:t>
        </w:r>
      </w:hyperlink>
      <w:r w:rsidRPr="001B562B">
        <w:t>, Accessed: 7/19/13, LPS.)</w:t>
      </w:r>
    </w:p>
    <w:p w:rsidR="001B562B" w:rsidRPr="00EA4A37" w:rsidRDefault="001B562B" w:rsidP="001B562B">
      <w:pPr>
        <w:rPr>
          <w:rStyle w:val="StyleStyleBold12pt"/>
          <w:b w:val="0"/>
          <w:sz w:val="22"/>
        </w:rPr>
      </w:pPr>
    </w:p>
    <w:p w:rsidR="001B562B" w:rsidRPr="0040679A" w:rsidRDefault="001B562B" w:rsidP="001B562B">
      <w:r w:rsidRPr="0040679A">
        <w:t xml:space="preserve">PORT ARTHUR, </w:t>
      </w:r>
      <w:r w:rsidRPr="0040679A">
        <w:rPr>
          <w:rStyle w:val="StyleBoldUnderline"/>
        </w:rPr>
        <w:t>Texas — A crude oil spill in a southeast Texas port that happened when a tanker and towing vessel collided Saturday was not expected to spread beyond a two-mile area,</w:t>
      </w:r>
      <w:r w:rsidRPr="0040679A">
        <w:t xml:space="preserve"> the U.S. Coast Guard said.</w:t>
      </w:r>
    </w:p>
    <w:p w:rsidR="001B562B" w:rsidRPr="0040679A" w:rsidRDefault="001B562B" w:rsidP="001B562B">
      <w:pPr>
        <w:rPr>
          <w:rStyle w:val="StyleBoldUnderline"/>
        </w:rPr>
      </w:pPr>
      <w:r w:rsidRPr="0040679A">
        <w:t xml:space="preserve">It was unclear exactly how much oil spilled into the water, but the Coast Guard </w:t>
      </w:r>
      <w:r w:rsidRPr="0040679A">
        <w:rPr>
          <w:rStyle w:val="StyleBoldUnderline"/>
        </w:rPr>
        <w:t>said it could have been as much as 450,000 gallons.</w:t>
      </w:r>
    </w:p>
    <w:p w:rsidR="001B562B" w:rsidRPr="0040679A" w:rsidRDefault="001B562B" w:rsidP="001B562B">
      <w:r w:rsidRPr="0040679A">
        <w:lastRenderedPageBreak/>
        <w:t>No one was injured when the 800-foot tanker carrying oil collided with a towing vessel pushing two barges, but the Port of Port Arthur was closed and some nearby residents were evacuated for about seven hours. The Coast Guard said the crash left a 15-by-8-foot hole in the tanker and damaged one of its oil tanks, resulting in the spill.</w:t>
      </w:r>
    </w:p>
    <w:p w:rsidR="001B562B" w:rsidRPr="0040679A" w:rsidRDefault="001B562B" w:rsidP="001B562B">
      <w:r w:rsidRPr="0040679A">
        <w:t>According to Petty Officer Richard Brahm, the ship's crew members said they pumped 69,000 barrels from the damaged tank that carried 80,000 barrels, so they have 11,000 barrels – about 450,000 gallons – that they can't account for.</w:t>
      </w:r>
    </w:p>
    <w:p w:rsidR="001B562B" w:rsidRPr="00EA4A37" w:rsidRDefault="001B562B" w:rsidP="001B562B">
      <w:pPr>
        <w:rPr>
          <w:rStyle w:val="StyleBoldUnderline"/>
        </w:rPr>
      </w:pPr>
      <w:r w:rsidRPr="00EA4A37">
        <w:rPr>
          <w:rStyle w:val="StyleBoldUnderline"/>
        </w:rPr>
        <w:t>Several local officials said only 1,000 barrels, or about 42,000 gallons, of oil had been spilled into the water.</w:t>
      </w:r>
    </w:p>
    <w:p w:rsidR="001B562B" w:rsidRPr="0040679A" w:rsidRDefault="001B562B" w:rsidP="001B562B">
      <w:r w:rsidRPr="0040679A">
        <w:t>Initial reports indicated the environmental impact had been minimal. The cause of collision was still under investigation.</w:t>
      </w:r>
    </w:p>
    <w:p w:rsidR="001B562B" w:rsidRPr="00335B88" w:rsidRDefault="001B562B" w:rsidP="001B562B"/>
    <w:p w:rsidR="001B562B" w:rsidRPr="00335B88" w:rsidRDefault="001B562B" w:rsidP="001B562B">
      <w:pPr>
        <w:pStyle w:val="Heading3"/>
      </w:pPr>
      <w:r>
        <w:lastRenderedPageBreak/>
        <w:t xml:space="preserve">Texas </w:t>
      </w:r>
      <w:r w:rsidRPr="00335B88">
        <w:t xml:space="preserve">Can’t Solve </w:t>
      </w:r>
      <w:r>
        <w:t xml:space="preserve">– </w:t>
      </w:r>
      <w:r w:rsidRPr="00335B88">
        <w:t>Regulations</w:t>
      </w:r>
    </w:p>
    <w:p w:rsidR="001B562B" w:rsidRDefault="001B562B" w:rsidP="001B562B">
      <w:pPr>
        <w:rPr>
          <w:rStyle w:val="StyleStyleBold12pt"/>
        </w:rPr>
      </w:pPr>
    </w:p>
    <w:p w:rsidR="001B562B" w:rsidRPr="001B562B" w:rsidRDefault="001B562B" w:rsidP="001B562B">
      <w:pPr>
        <w:pStyle w:val="Heading4"/>
      </w:pPr>
      <w:r w:rsidRPr="001B562B">
        <w:t>Texas can’t solve- violates EPA standards</w:t>
      </w:r>
    </w:p>
    <w:p w:rsidR="001B562B" w:rsidRPr="001B562B" w:rsidRDefault="001B562B" w:rsidP="001B562B">
      <w:pPr>
        <w:rPr>
          <w:rStyle w:val="StyleStyleBold12pt"/>
        </w:rPr>
      </w:pPr>
      <w:r w:rsidRPr="001B562B">
        <w:rPr>
          <w:rStyle w:val="StyleStyleBold12pt"/>
        </w:rPr>
        <w:t>Galbraith, Reported on Clean Energy for The New York Times, 11</w:t>
      </w:r>
    </w:p>
    <w:p w:rsidR="001B562B" w:rsidRPr="001B562B" w:rsidRDefault="001B562B" w:rsidP="001B562B">
      <w:r w:rsidRPr="001B562B">
        <w:t xml:space="preserve">(Kate, covered energy and environment for the Tribune since 2010. Previously she reported on clean energy for The New York Times from 2008 to 2009, serving as the lead writer for the Times' Green blog. She began her career at The Economist in 2000 and spent 2005 to 2007 in Austin as the magazine's Southwest correspondent.,12/10/11, The New York Times, “2011 Proving to Be a Bad Year for Air Quality in Texas,” </w:t>
      </w:r>
      <w:hyperlink r:id="rId92" w:history="1">
        <w:r w:rsidRPr="001B562B">
          <w:rPr>
            <w:rStyle w:val="Hyperlink"/>
          </w:rPr>
          <w:t>http://www.nytimes.com/2011/12/11/us/2011-proving-to-be-a-bad-year-for-air-quality.html?_r=0</w:t>
        </w:r>
      </w:hyperlink>
      <w:r w:rsidRPr="001B562B">
        <w:t>, Accessed: 7/19/13, LPS.)</w:t>
      </w:r>
    </w:p>
    <w:p w:rsidR="001B562B" w:rsidRPr="00C726F9" w:rsidRDefault="001B562B" w:rsidP="001B562B"/>
    <w:p w:rsidR="001B562B" w:rsidRPr="00C64D8C" w:rsidRDefault="001B562B" w:rsidP="001B562B">
      <w:r w:rsidRPr="00C64D8C">
        <w:t xml:space="preserve">Nestled near subdivisions north of Fort Worth stands equipment that measures air pollutants. On 26 days this year, </w:t>
      </w:r>
      <w:hyperlink r:id="rId93" w:history="1">
        <w:r w:rsidRPr="00C64D8C">
          <w:t>readings at the site</w:t>
        </w:r>
      </w:hyperlink>
      <w:r w:rsidRPr="00C64D8C">
        <w:t xml:space="preserve"> showed higher concentrations of lung-damaging ozone than allowed by federal air-quality standards. </w:t>
      </w:r>
      <w:r>
        <w:rPr>
          <w:rFonts w:eastAsia="Times New Roman"/>
        </w:rPr>
        <w:t xml:space="preserve">All told, </w:t>
      </w:r>
      <w:r w:rsidRPr="00C64D8C">
        <w:rPr>
          <w:rStyle w:val="StyleBoldUnderline"/>
        </w:rPr>
        <w:t xml:space="preserve">Dallas-Fort Worth violated ozone standards on more days this year — 32 so far </w:t>
      </w:r>
      <w:r>
        <w:rPr>
          <w:rFonts w:eastAsia="Times New Roman"/>
        </w:rPr>
        <w:t>— than anywhere else in Texas, including the greater Houston area.</w:t>
      </w:r>
    </w:p>
    <w:p w:rsidR="001B562B" w:rsidRPr="00C64D8C" w:rsidRDefault="001B562B" w:rsidP="001B562B">
      <w:r w:rsidRPr="00C64D8C">
        <w:rPr>
          <w:rStyle w:val="StyleBoldUnderline"/>
        </w:rPr>
        <w:t>“Every place in Texas suffered worse air quality this year,</w:t>
      </w:r>
      <w:r w:rsidRPr="00C64D8C">
        <w:t xml:space="preserve"> but Dallas was a particularly extreme case,” said David Allen, a chemical engineering professor at the University of Texas who also directs a state air-quality program. </w:t>
      </w:r>
    </w:p>
    <w:p w:rsidR="001B562B" w:rsidRPr="00C64D8C" w:rsidRDefault="001B562B" w:rsidP="001B562B">
      <w:r w:rsidRPr="00C64D8C">
        <w:rPr>
          <w:rStyle w:val="StyleBoldUnderline"/>
        </w:rPr>
        <w:t>A number of major metropolitan areas, including Dallas-Fort Worth, San Antonio, Austin and even Waco, exceeded federal limits on ozone on more days this year than last</w:t>
      </w:r>
      <w:r w:rsidRPr="00C64D8C">
        <w:t xml:space="preserve">. In the greater Houston area, which includes Galveston and Brazoria County, the number of bad-ozone days dropped slightly, to 29, but the </w:t>
      </w:r>
      <w:hyperlink r:id="rId94" w:history="1">
        <w:r w:rsidRPr="00C64D8C">
          <w:t>pollution was especially severe on certain summer days</w:t>
        </w:r>
      </w:hyperlink>
      <w:r w:rsidRPr="00C64D8C">
        <w:t xml:space="preserve">. On June 6, an air-quality monitor in Galveston measured 112 parts per billion of ozone — the highest reading in Texas since 2008. </w:t>
      </w:r>
    </w:p>
    <w:p w:rsidR="001B562B" w:rsidRPr="00C64D8C" w:rsidRDefault="001B562B" w:rsidP="001B562B">
      <w:r w:rsidRPr="00C64D8C">
        <w:t xml:space="preserve">Scientists are still trying to understand the reasons for this year’s statewide spike in ozone, which is largely a summer phenomenon. Possibilities include wildfires, drought and the summer’s extreme heat, all of which can contribute to ozone formation. </w:t>
      </w:r>
    </w:p>
    <w:p w:rsidR="001B562B" w:rsidRPr="00C64D8C" w:rsidRDefault="001B562B" w:rsidP="001B562B">
      <w:r w:rsidRPr="00C64D8C">
        <w:rPr>
          <w:rStyle w:val="StyleBoldUnderline"/>
        </w:rPr>
        <w:t xml:space="preserve">Meanwhile, amid shale booms across the state, questions are increasing about the effects of </w:t>
      </w:r>
      <w:hyperlink r:id="rId95" w:tooltip="More articles about oil." w:history="1">
        <w:r w:rsidRPr="00C64D8C">
          <w:rPr>
            <w:rStyle w:val="StyleBoldUnderline"/>
          </w:rPr>
          <w:t>oil</w:t>
        </w:r>
      </w:hyperlink>
      <w:r w:rsidRPr="00C64D8C">
        <w:rPr>
          <w:rStyle w:val="StyleBoldUnderline"/>
        </w:rPr>
        <w:t xml:space="preserve"> and gas drilling on air pollution.</w:t>
      </w:r>
      <w:r w:rsidRPr="00C64D8C">
        <w:t xml:space="preserve"> Trucks carrying drilling materials emit nitrogen oxides, as does equipment like compressors. Natural gas escaping from pipelines or storage tanks emits volatile organic compounds, or VOCs. Nitrogen oxides and VOCs are known as ozone “precursors” because, aided by sunlight, they can react with each other to form ozone. </w:t>
      </w:r>
    </w:p>
    <w:p w:rsidR="001B562B" w:rsidRPr="00C64D8C" w:rsidRDefault="001B562B" w:rsidP="001B562B">
      <w:r w:rsidRPr="00C64D8C">
        <w:t xml:space="preserve">Over the past decade, Texas has made considerable progress in lowering ozone levels — especially in Houston, which once rivaled Los Angeles as the nation’s smog capital. This year Houston tallied fewer than half the bad-ozone days of a decade ago. (Measurements are averaged over eight-hour periods, at ground level; the federal standard, set in 2008, is 75 parts per billion.) </w:t>
      </w:r>
    </w:p>
    <w:p w:rsidR="001B562B" w:rsidRPr="00C64D8C" w:rsidRDefault="001B562B" w:rsidP="001B562B">
      <w:r w:rsidRPr="00C64D8C">
        <w:t xml:space="preserve">“Without argument, our ozone is much better than it was 5 to 10 years ago,” said Matthew Tejada, executive director of the environmental group Air Alliance Houston, who credits tighter federal emissions requirements for cars, plus some cleanup of industry in the Houston area. </w:t>
      </w:r>
    </w:p>
    <w:p w:rsidR="001B562B" w:rsidRPr="003B153D" w:rsidRDefault="001B562B" w:rsidP="001B562B">
      <w:pPr>
        <w:rPr>
          <w:rStyle w:val="StyleBoldUnderline"/>
          <w:b w:val="0"/>
        </w:rPr>
      </w:pPr>
      <w:r w:rsidRPr="00C64D8C">
        <w:t>This year, Mr. Tejada said, part of the problem in Houston may have stemmed from the heat and large accidental e</w:t>
      </w:r>
      <w:r>
        <w:t>mission plumes from industries.</w:t>
      </w:r>
    </w:p>
    <w:p w:rsidR="001B562B" w:rsidRPr="00C64D8C" w:rsidRDefault="001B562B" w:rsidP="001B562B">
      <w:r w:rsidRPr="00C64D8C">
        <w:rPr>
          <w:rStyle w:val="StyleBoldUnderline"/>
        </w:rPr>
        <w:t>Dallas-Fort Worth and Houston are the only Texas cities currently considered in “nonattainment” for ozone, meaning they do not meet Environmental Protection Agency standards.</w:t>
      </w:r>
      <w:r w:rsidRPr="00C64D8C">
        <w:t xml:space="preserve"> Nonattainment can cause a loss of federal highway money, though this has never happened in Texas. </w:t>
      </w:r>
    </w:p>
    <w:p w:rsidR="001B562B" w:rsidRPr="00C64D8C" w:rsidRDefault="001B562B" w:rsidP="001B562B">
      <w:r w:rsidRPr="00C64D8C">
        <w:rPr>
          <w:rStyle w:val="StyleBoldUnderline"/>
        </w:rPr>
        <w:t xml:space="preserve">San Antonio is “teetering on the edge” of nonattainment, </w:t>
      </w:r>
      <w:r w:rsidRPr="00C64D8C">
        <w:t xml:space="preserve">according to Peter Bella, the natural resources director for the Alamo Area Council of Governments, which includes San Antonio. </w:t>
      </w:r>
    </w:p>
    <w:p w:rsidR="001B562B" w:rsidRPr="00C64D8C" w:rsidRDefault="001B562B" w:rsidP="001B562B">
      <w:r w:rsidRPr="00C64D8C">
        <w:t xml:space="preserve">This year San Antonio had eight bad-ozone days, double its 2010 total. </w:t>
      </w:r>
      <w:r w:rsidRPr="00C64D8C">
        <w:rPr>
          <w:rStyle w:val="Emphasis"/>
        </w:rPr>
        <w:t>The city would be pushed into nonattainment if the Obama administration tightened ozone standards,</w:t>
      </w:r>
      <w:r w:rsidRPr="00C64D8C">
        <w:t xml:space="preserve"> Mr. Bella said. </w:t>
      </w:r>
    </w:p>
    <w:p w:rsidR="001B562B" w:rsidRPr="00C64D8C" w:rsidRDefault="001B562B" w:rsidP="001B562B">
      <w:r w:rsidRPr="00C64D8C">
        <w:rPr>
          <w:rStyle w:val="StyleBoldUnderline"/>
        </w:rPr>
        <w:lastRenderedPageBreak/>
        <w:t>So could some other Texas metropolitan areas, environmentalists say, though President Obama recently delayed a decision on a new standard until 2013.</w:t>
      </w:r>
      <w:r w:rsidRPr="00C64D8C">
        <w:t xml:space="preserve"> (A different, controversial federal </w:t>
      </w:r>
      <w:hyperlink r:id="rId96" w:history="1">
        <w:r w:rsidRPr="00C64D8C">
          <w:t>rule</w:t>
        </w:r>
      </w:hyperlink>
      <w:r w:rsidRPr="00C64D8C">
        <w:t xml:space="preserve"> that takes effect in January will require Texas power plants to reduce their nitrogen oxide emissions.) </w:t>
      </w:r>
    </w:p>
    <w:p w:rsidR="001B562B" w:rsidRPr="00C64D8C" w:rsidRDefault="001B562B" w:rsidP="001B562B">
      <w:r w:rsidRPr="00C64D8C">
        <w:rPr>
          <w:rStyle w:val="StyleBoldUnderline"/>
        </w:rPr>
        <w:t>San Antonio is closely watching activities in the Eagle Ford Shale, a huge and fast-developing oil and gas field nearby. Should the city experience significant effects from a new source like the Eagle Ford, “it may be very difficult for us to maintain our full attainment status,”</w:t>
      </w:r>
      <w:r w:rsidRPr="00C64D8C">
        <w:t xml:space="preserve"> Mr. Bella said. The Haynesville Shale, a gas field along the Texas-Louisiana border, may also increase ozone in northeast Texas and beyond, to places as far away as Travis County, according to a </w:t>
      </w:r>
      <w:hyperlink r:id="rId97" w:history="1">
        <w:r w:rsidRPr="00C64D8C">
          <w:t>study</w:t>
        </w:r>
      </w:hyperlink>
      <w:r w:rsidRPr="00C64D8C">
        <w:t xml:space="preserve"> published last year by Environ, an environmental consulting group, and the Austin law firm Mathews &amp; Freeland. The study projected that VOC emissions from the Haynesville field could rise by 271 percent from 2009 to 2020. </w:t>
      </w:r>
    </w:p>
    <w:p w:rsidR="001B562B" w:rsidRDefault="001B562B" w:rsidP="001B562B"/>
    <w:p w:rsidR="001B562B" w:rsidRPr="003B153D" w:rsidRDefault="001B562B" w:rsidP="001B562B">
      <w:pPr>
        <w:rPr>
          <w:rStyle w:val="StyleStyleBold12pt"/>
        </w:rPr>
      </w:pPr>
    </w:p>
    <w:p w:rsidR="001B562B" w:rsidRPr="001B562B" w:rsidRDefault="001B562B" w:rsidP="001B562B">
      <w:pPr>
        <w:pStyle w:val="Heading4"/>
      </w:pPr>
      <w:r w:rsidRPr="001B562B">
        <w:t>Can’t solve- doesn’t have the tech to regulate</w:t>
      </w:r>
    </w:p>
    <w:p w:rsidR="001B562B" w:rsidRPr="001B562B" w:rsidRDefault="001B562B" w:rsidP="001B562B">
      <w:pPr>
        <w:rPr>
          <w:rStyle w:val="StyleStyleBold12pt"/>
        </w:rPr>
      </w:pPr>
      <w:r w:rsidRPr="001B562B">
        <w:rPr>
          <w:rStyle w:val="StyleStyleBold12pt"/>
        </w:rPr>
        <w:t>Galbraith, Reported on Clean Energy for The New York Times, 11</w:t>
      </w:r>
    </w:p>
    <w:p w:rsidR="001B562B" w:rsidRPr="001B562B" w:rsidRDefault="001B562B" w:rsidP="001B562B">
      <w:r w:rsidRPr="001B562B">
        <w:t xml:space="preserve">(Kate, covered energy and environment for the Tribune since 2010. Previously she reported on clean energy for The New York Times from 2008 to 2009, serving as the lead writer for the Times' Green blog. She began her career at The Economist in 2000 and spent 2005 to 2007 in Austin as the magazine's Southwest correspondent.,12/10/11, The New York Times, “2011 Proving to Be a Bad Year for Air Quality in Texas,” </w:t>
      </w:r>
      <w:hyperlink r:id="rId98" w:history="1">
        <w:r w:rsidRPr="001B562B">
          <w:rPr>
            <w:rStyle w:val="Hyperlink"/>
          </w:rPr>
          <w:t>http://www.nytimes.com/2011/12/11/us/2011-proving-to-be-a-bad-year-for-air-quality.html?_r=0</w:t>
        </w:r>
      </w:hyperlink>
      <w:r w:rsidRPr="001B562B">
        <w:t>, Accessed: 7/19/13, LPS.)</w:t>
      </w:r>
    </w:p>
    <w:p w:rsidR="001B562B" w:rsidRDefault="001B562B" w:rsidP="001B562B"/>
    <w:p w:rsidR="001B562B" w:rsidRPr="003B153D" w:rsidRDefault="001B562B" w:rsidP="001B562B">
      <w:pPr>
        <w:rPr>
          <w:rStyle w:val="StyleBoldUnderline"/>
        </w:rPr>
      </w:pPr>
      <w:r w:rsidRPr="00C64D8C">
        <w:t xml:space="preserve">Dan Whitten, a spokesman for America’s Natural Gas Alliance, said in an e-mail that while gas production resulted in a “small quantity of emissions,” these are carefully monitored, and </w:t>
      </w:r>
      <w:r w:rsidRPr="003B153D">
        <w:rPr>
          <w:rStyle w:val="StyleBoldUnderline"/>
        </w:rPr>
        <w:t xml:space="preserve">the </w:t>
      </w:r>
      <w:hyperlink r:id="rId99" w:tooltip="More articles about natural gas." w:history="1">
        <w:r w:rsidRPr="003B153D">
          <w:rPr>
            <w:rStyle w:val="StyleBoldUnderline"/>
          </w:rPr>
          <w:t>natural gas</w:t>
        </w:r>
      </w:hyperlink>
      <w:r w:rsidRPr="003B153D">
        <w:rPr>
          <w:rStyle w:val="StyleBoldUnderline"/>
        </w:rPr>
        <w:t xml:space="preserve"> industry is working to lower emissions by using cleaner ways to power equipment and by reducing truck traffic. </w:t>
      </w:r>
    </w:p>
    <w:p w:rsidR="001B562B" w:rsidRPr="00C64D8C" w:rsidRDefault="001B562B" w:rsidP="001B562B">
      <w:r w:rsidRPr="00C64D8C">
        <w:t xml:space="preserve">David Brymer, </w:t>
      </w:r>
      <w:r w:rsidRPr="003B153D">
        <w:rPr>
          <w:rStyle w:val="StyleBoldUnderline"/>
        </w:rPr>
        <w:t>director of the air-quality program at the Texas Commission on Environmental Quality, said that in Dallas, the air masses that sent some monitors’ readings sky-high this year in some cases never went over oil and gas production fields</w:t>
      </w:r>
      <w:r w:rsidRPr="00C64D8C">
        <w:t xml:space="preserve">. A Texas program that gives companies incentives to switch to cleaner diesel fuel trucks has helped reduce nitrogen oxide emissions in the Dallas area, Mr. Brymer said. </w:t>
      </w:r>
    </w:p>
    <w:p w:rsidR="001B562B" w:rsidRPr="00C64D8C" w:rsidRDefault="001B562B" w:rsidP="001B562B">
      <w:r w:rsidRPr="003B153D">
        <w:rPr>
          <w:rStyle w:val="StyleBoldUnderline"/>
        </w:rPr>
        <w:t xml:space="preserve">The commission recently approved a new </w:t>
      </w:r>
      <w:hyperlink r:id="rId100" w:history="1">
        <w:r w:rsidRPr="003B153D">
          <w:rPr>
            <w:rStyle w:val="StyleBoldUnderline"/>
          </w:rPr>
          <w:t>plan</w:t>
        </w:r>
      </w:hyperlink>
      <w:r w:rsidRPr="003B153D">
        <w:rPr>
          <w:rStyle w:val="StyleBoldUnderline"/>
        </w:rPr>
        <w:t xml:space="preserve"> to reduce ozone levels in the Dallas area and bring them toward compliance with federal rules. But environmentalists say it is inadequate,</w:t>
      </w:r>
      <w:r w:rsidRPr="00C64D8C">
        <w:t xml:space="preserve"> and Ed Ireland, executive director of the Barnett Shale Energy Education Council, an industry group, says it overestimates VOC emissions from gas. The plan now goes to the E.P.A. for approval. </w:t>
      </w:r>
    </w:p>
    <w:p w:rsidR="001B562B" w:rsidRPr="003B153D" w:rsidRDefault="001B562B" w:rsidP="001B562B">
      <w:pPr>
        <w:rPr>
          <w:rStyle w:val="StyleBoldUnderline"/>
        </w:rPr>
      </w:pPr>
      <w:r w:rsidRPr="003B153D">
        <w:rPr>
          <w:rStyle w:val="StyleBoldUnderline"/>
        </w:rPr>
        <w:t xml:space="preserve">On Friday the E.P.A., citing emissions from drilling activities among other factors, wrote to Gov. Rick Perry to propose including Hood and Wise Counties in the Dallas-Fort Worth non-attainment area. </w:t>
      </w:r>
    </w:p>
    <w:p w:rsidR="001B562B" w:rsidRPr="00C64D8C" w:rsidRDefault="001B562B" w:rsidP="001B562B">
      <w:r w:rsidRPr="00C64D8C">
        <w:t xml:space="preserve">The effect of oil and gas on ozone is difficult to quantify, experts say, but studies are under way to figure it out. Researchers with the Texas Center for Applied Technology, a group within the Texas A&amp;M University System, spent last summer inventorying the trucks and other equipment involved in hydraulic fracturing at an Eagle Ford drilling site near Laredo. Rather than measuring air pollutants, the objective is to extrapolate an emissions profile by noting details like what type of fuel is used in the equipment, said Susan Stuver, the center’s assistant director. </w:t>
      </w:r>
    </w:p>
    <w:p w:rsidR="001B562B" w:rsidRPr="00C64D8C" w:rsidRDefault="001B562B" w:rsidP="001B562B">
      <w:r w:rsidRPr="00C64D8C">
        <w:t xml:space="preserve">The first report is ready to be released, though not to the public, Dr. Stuver said. The summer research, financed by the Department of Energy and members of the industry, represents only part of the emissions profile of drilling activities, and she expects industry financing for further studies. </w:t>
      </w:r>
    </w:p>
    <w:p w:rsidR="001B562B" w:rsidRPr="00C64D8C" w:rsidRDefault="001B562B" w:rsidP="001B562B">
      <w:r w:rsidRPr="00C64D8C">
        <w:t xml:space="preserve">Dr. Allen, of the University of Texas, is also working on a study that intensively measured emissions of nitrogen oxides and VOCs near Eagle Mountain Lake, in the heart of the Barnett Shale, this summer. The results are still being analyzed. </w:t>
      </w:r>
    </w:p>
    <w:p w:rsidR="001B562B" w:rsidRDefault="001B562B" w:rsidP="001B562B"/>
    <w:p w:rsidR="001B562B" w:rsidRDefault="001B562B" w:rsidP="001B562B"/>
    <w:p w:rsidR="001B562B" w:rsidRDefault="001B562B" w:rsidP="001B562B">
      <w:pPr>
        <w:pStyle w:val="Heading3"/>
      </w:pPr>
      <w:r>
        <w:lastRenderedPageBreak/>
        <w:t>Texas Can’t Solve – Money</w:t>
      </w:r>
    </w:p>
    <w:p w:rsidR="001B562B" w:rsidRDefault="001B562B" w:rsidP="001B562B"/>
    <w:p w:rsidR="001B562B" w:rsidRPr="001B562B" w:rsidRDefault="001B562B" w:rsidP="001B562B">
      <w:pPr>
        <w:pStyle w:val="Heading4"/>
      </w:pPr>
      <w:r w:rsidRPr="001B562B">
        <w:t>Texas can’t get the budget- Republicans in Texas are opposed to more spending</w:t>
      </w:r>
    </w:p>
    <w:p w:rsidR="001B562B" w:rsidRDefault="001B562B" w:rsidP="001B562B">
      <w:pPr>
        <w:rPr>
          <w:rStyle w:val="StyleStyleBold12pt"/>
        </w:rPr>
      </w:pPr>
      <w:r>
        <w:rPr>
          <w:rStyle w:val="StyleStyleBold12pt"/>
        </w:rPr>
        <w:t>Mildenberg, Bloomberg, 13</w:t>
      </w:r>
    </w:p>
    <w:p w:rsidR="001B562B" w:rsidRDefault="001B562B" w:rsidP="001B562B">
      <w:r w:rsidRPr="0028636A">
        <w:t>[</w:t>
      </w:r>
      <w:r>
        <w:t xml:space="preserve">David, 1-17-13, Bloomberg, “Texas Starts Budget Debate Flush With Energy Boom Cash,” </w:t>
      </w:r>
      <w:hyperlink r:id="rId101" w:history="1">
        <w:r w:rsidRPr="00B3611C">
          <w:rPr>
            <w:rStyle w:val="Hyperlink"/>
          </w:rPr>
          <w:t>http://www.bloomberg.com/news/2013-01-07/texas-starts-budget-debate-flush-with-energy-boom-cash.html</w:t>
        </w:r>
      </w:hyperlink>
      <w:r>
        <w:t>, accessed 7-19-13, MSG</w:t>
      </w:r>
      <w:r w:rsidRPr="0028636A">
        <w:t>]</w:t>
      </w:r>
    </w:p>
    <w:p w:rsidR="001B562B" w:rsidRPr="0028636A" w:rsidRDefault="001B562B" w:rsidP="001B562B"/>
    <w:p w:rsidR="001B562B" w:rsidRDefault="001B562B" w:rsidP="001B562B">
      <w:r w:rsidRPr="0028636A">
        <w:rPr>
          <w:rStyle w:val="StyleBoldUnderline"/>
        </w:rPr>
        <w:t>Republicans hold all statewide elective offices and run the Legislature. Party leaders don’t want Texas to revert to a pattern that prevailed from 1990 to 2010, when spending rose at twice the pace of population</w:t>
      </w:r>
      <w:r>
        <w:t xml:space="preserve"> and per-capita income growth, said Talmadge Heflin, a fiscal policy analyst for the Texas Public Policy Foundation, a nonprofit group that promotes limited government.</w:t>
      </w:r>
    </w:p>
    <w:p w:rsidR="001B562B" w:rsidRDefault="001B562B" w:rsidP="001B562B">
      <w:r w:rsidRPr="0028636A">
        <w:rPr>
          <w:rStyle w:val="StyleBoldUnderline"/>
        </w:rPr>
        <w:t>Governor Rick Perry</w:t>
      </w:r>
      <w:r>
        <w:t xml:space="preserve">, a Republican who has held the office since December 2000, </w:t>
      </w:r>
      <w:r w:rsidRPr="0028636A">
        <w:rPr>
          <w:rStyle w:val="StyleBoldUnderline"/>
        </w:rPr>
        <w:t>wants to tighten limits on spending growth, and opposes new levies or tax increases, according to a “budget compact” he released in April</w:t>
      </w:r>
      <w:r>
        <w:t>. Disciplined spending policies have helped Texas retain top credit grades from Moody’s Investors Service and Fitch Ratings.</w:t>
      </w:r>
    </w:p>
    <w:p w:rsidR="001B562B" w:rsidRDefault="001B562B" w:rsidP="001B562B">
      <w:r>
        <w:t>“</w:t>
      </w:r>
      <w:r w:rsidRPr="0028636A">
        <w:rPr>
          <w:rStyle w:val="StyleBoldUnderline"/>
        </w:rPr>
        <w:t>Today’s revenue estimate is more evidence that we made the right decisions two years ago by budgeting carefully to meet the challenges of the national recession,” Perry said</w:t>
      </w:r>
      <w:r>
        <w:t xml:space="preserve"> in a statement.</w:t>
      </w:r>
    </w:p>
    <w:p w:rsidR="001B562B" w:rsidRPr="00C64D8C" w:rsidRDefault="001B562B" w:rsidP="001B562B"/>
    <w:p w:rsidR="001B562B" w:rsidRPr="001B562B" w:rsidRDefault="001B562B" w:rsidP="001B562B"/>
    <w:p w:rsidR="00025F8F" w:rsidRDefault="00C06553" w:rsidP="00025F8F">
      <w:pPr>
        <w:pStyle w:val="Heading2"/>
      </w:pPr>
      <w:r>
        <w:lastRenderedPageBreak/>
        <w:t>Politics</w:t>
      </w:r>
    </w:p>
    <w:p w:rsidR="00C06553" w:rsidRDefault="00C06553" w:rsidP="00C06553">
      <w:pPr>
        <w:pStyle w:val="Heading3"/>
      </w:pPr>
      <w:r>
        <w:lastRenderedPageBreak/>
        <w:t>AT – Plan Unpopular – Transparency</w:t>
      </w:r>
    </w:p>
    <w:p w:rsidR="00C06553" w:rsidRDefault="00C06553" w:rsidP="00C06553"/>
    <w:p w:rsidR="00C06553" w:rsidRDefault="00C06553" w:rsidP="00C06553">
      <w:pPr>
        <w:pStyle w:val="Heading4"/>
      </w:pPr>
      <w:r>
        <w:t>Transparency provision is not part of the plan – it is entirely separate – no reason the plan triggers debate – without provision it sails through</w:t>
      </w:r>
    </w:p>
    <w:p w:rsidR="00C06553" w:rsidRPr="005D4F72" w:rsidRDefault="00C06553" w:rsidP="00C06553">
      <w:pPr>
        <w:rPr>
          <w:rStyle w:val="StyleStyleBold12pt"/>
        </w:rPr>
      </w:pPr>
      <w:r w:rsidRPr="005D4F72">
        <w:rPr>
          <w:rStyle w:val="StyleStyleBold12pt"/>
        </w:rPr>
        <w:t>Dlouhy, FuelFix, 6-27-13</w:t>
      </w:r>
    </w:p>
    <w:p w:rsidR="00C06553" w:rsidRDefault="00C06553" w:rsidP="00C06553">
      <w:r>
        <w:t>[Jennifer A., FuelFix, “House advances plan to unleash drilling on US-Mexico maritime border”,</w:t>
      </w:r>
    </w:p>
    <w:p w:rsidR="00C06553" w:rsidRDefault="002673F4" w:rsidP="00C06553">
      <w:hyperlink r:id="rId102" w:history="1">
        <w:r w:rsidR="00C06553" w:rsidRPr="00A62F99">
          <w:rPr>
            <w:rStyle w:val="Hyperlink"/>
          </w:rPr>
          <w:t>http://fuelfix.com/blog/2013/06/27/gulfs-western-gap-could-see-new-oil-deals-but-theres-a-catch/</w:t>
        </w:r>
      </w:hyperlink>
      <w:r w:rsidR="00C06553">
        <w:t>, accessed 7-8-13]</w:t>
      </w:r>
    </w:p>
    <w:p w:rsidR="00C06553" w:rsidRDefault="00C06553" w:rsidP="00C06553"/>
    <w:p w:rsidR="00C06553" w:rsidRPr="00B151CD" w:rsidRDefault="00C06553" w:rsidP="00C06553">
      <w:pPr>
        <w:rPr>
          <w:rStyle w:val="StyleBoldUnderline"/>
        </w:rPr>
      </w:pPr>
      <w:r w:rsidRPr="00B151CD">
        <w:rPr>
          <w:rStyle w:val="StyleBoldUnderline"/>
        </w:rPr>
        <w:t>The House of Representatives advanced two items on the oil industry’s wish list Thursday, by passing legislation that would unleash drilling in the Western Gap area of the Gulf of Mexico and waive new financial reporting requirements on companies’ foreign dealmaking.</w:t>
      </w:r>
    </w:p>
    <w:p w:rsidR="00C06553" w:rsidRPr="005D4F72" w:rsidRDefault="00C06553" w:rsidP="00C06553">
      <w:pPr>
        <w:rPr>
          <w:b/>
          <w:bCs/>
          <w:u w:val="single"/>
        </w:rPr>
      </w:pPr>
      <w:r w:rsidRPr="005D4F72">
        <w:rPr>
          <w:rStyle w:val="StyleBoldUnderline"/>
        </w:rPr>
        <w:t>The legislation passed 256-171 would implement a one-year-old agreement between the United States and Mexico that sets the framework for oil and gas development along the two countries’ maritime boundary. Although Mexico ratified the deal in April 2012, Congress has not acted on it — despite oil companies’ zeal to develop the region.</w:t>
      </w:r>
    </w:p>
    <w:p w:rsidR="00C06553" w:rsidRPr="00B151CD" w:rsidRDefault="00C06553" w:rsidP="00C06553">
      <w:pPr>
        <w:rPr>
          <w:b/>
          <w:bCs/>
          <w:u w:val="single"/>
        </w:rPr>
      </w:pPr>
      <w:r w:rsidRPr="005D4F72">
        <w:rPr>
          <w:rStyle w:val="StyleBoldUnderline"/>
        </w:rPr>
        <w:t>That part of the measure has bipartisan support on Capitol Hill and the blessing of the White House</w:t>
      </w:r>
      <w:r>
        <w:t xml:space="preserve">. </w:t>
      </w:r>
      <w:r w:rsidRPr="00B151CD">
        <w:t>The Obama administration inked the international pact in February 2012 and said in a statement of policy this week that implementing the agreement is key to unlocking nearly 1.5 million acres of the outer continental shelf for drilling.</w:t>
      </w:r>
    </w:p>
    <w:p w:rsidR="00C06553" w:rsidRDefault="00C06553" w:rsidP="00C06553">
      <w:r>
        <w:t xml:space="preserve">But </w:t>
      </w:r>
      <w:r w:rsidRPr="00B151CD">
        <w:rPr>
          <w:rStyle w:val="StyleBoldUnderline"/>
        </w:rPr>
        <w:t>the bill also contains a separate, unrelated provision that would effectively undo a new Securities and Exchange Commission rule that forces publicly traded companies to disclose what they pay other countries in exchange for harvesting oil and natural gas.</w:t>
      </w:r>
    </w:p>
    <w:p w:rsidR="00C06553" w:rsidRDefault="00C06553" w:rsidP="00C06553">
      <w:r>
        <w:t>Mandated by the 2010 Dodd-Frank financial law, the SEC’s transparency rule is meant to discourage graft, expose bribes and deter corruption in resource-rich nations where oil and mineral wealth isn’t trickling down. But the oil industry, led by the American Petroleum Institute, argues the requirement to provide financial details for specific projects rather than whole countries at a time would give their rivals a competitive advantage, since similar disclosure isn’t required for foreign state-owned oil companies or privately held U.S. firms.</w:t>
      </w:r>
    </w:p>
    <w:p w:rsidR="00C06553" w:rsidRDefault="00C06553" w:rsidP="00C06553">
      <w:r>
        <w:t>The API and Chamber of Commerce has led a so-far unsuccessful legal battle against the rule and has now turned to Congress for relief. In a e-mail blasted to members of the House on Wednesday urging them to support the bill, the Chamber of Commerce said the Securities and Exchange Commission “refused to provide any common sense exemptions or take conflicting laws of other nations into account.”</w:t>
      </w:r>
    </w:p>
    <w:p w:rsidR="00C06553" w:rsidRDefault="00C06553" w:rsidP="00C06553">
      <w:r w:rsidRPr="00B151CD">
        <w:rPr>
          <w:rStyle w:val="StyleBoldUnderline"/>
        </w:rPr>
        <w:t>Obama administration officials labeled the SEC provision “unnecessary” and “extraneous</w:t>
      </w:r>
      <w:r>
        <w:t>,” but stopped short of a veto threat.</w:t>
      </w:r>
    </w:p>
    <w:p w:rsidR="00C06553" w:rsidRDefault="00C06553" w:rsidP="00C06553">
      <w:r>
        <w:t>No laws in Mexico prohibit disclosures of company payments to the government — or by Mexican companies to other governments. In a letter to House members on Thursday, Mexican civil society organizations emphasized that “disclosure of information required by (the SEC rule) does not contravene any Mexican law and, moreover, improves the guarantee of the right of public information access.”</w:t>
      </w:r>
    </w:p>
    <w:p w:rsidR="00C06553" w:rsidRPr="00B151CD" w:rsidRDefault="00C06553" w:rsidP="00C06553">
      <w:pPr>
        <w:rPr>
          <w:rStyle w:val="StyleBoldUnderline"/>
        </w:rPr>
      </w:pPr>
      <w:r w:rsidRPr="00B151CD">
        <w:rPr>
          <w:rStyle w:val="StyleBoldUnderline"/>
        </w:rPr>
        <w:t>Rep. Alcee Hastings, D-Fla., called the SEC waiver “a poison pill” that didn’t belong in the bill.</w:t>
      </w:r>
    </w:p>
    <w:p w:rsidR="00C06553" w:rsidRDefault="00C06553" w:rsidP="00C06553">
      <w:r>
        <w:t>And Rep. Peter DeFazio, D-Ore., said it would give the oil industry too much leeway. “I get nervous when I think U.S. companies are going to be negotiating secret agreements with Russia and these are going to protect our taxpayers, they’re going to protect our shareholders, they’re going to protect our public interest,” he said.</w:t>
      </w:r>
    </w:p>
    <w:p w:rsidR="00C06553" w:rsidRDefault="00C06553" w:rsidP="00C06553">
      <w:r w:rsidRPr="00B151CD">
        <w:rPr>
          <w:rStyle w:val="StyleBoldUnderline"/>
        </w:rPr>
        <w:t>DeFazio and Rep.</w:t>
      </w:r>
      <w:r>
        <w:t xml:space="preserve"> Maxine </w:t>
      </w:r>
      <w:r w:rsidRPr="00B151CD">
        <w:rPr>
          <w:rStyle w:val="StyleBoldUnderline"/>
        </w:rPr>
        <w:t xml:space="preserve">Waters, D-Calif., insisted that the legislation would have sailed through the House with few “no” votes if the SEC provision hadn’t been included. Waters pointedly told GOP lawmakers Thursday: “It was bipartisan before you sneaked in the exemption </w:t>
      </w:r>
      <w:r>
        <w:t>that would allow companies to bribe other governments . . . and keep payments under the table.”</w:t>
      </w:r>
    </w:p>
    <w:p w:rsidR="00C06553" w:rsidRDefault="00C06553" w:rsidP="00C06553"/>
    <w:p w:rsidR="00C06553" w:rsidRDefault="00C06553" w:rsidP="00C06553">
      <w:pPr>
        <w:pStyle w:val="Heading4"/>
      </w:pPr>
      <w:r>
        <w:t>Senate won’t include transparency provision</w:t>
      </w:r>
    </w:p>
    <w:p w:rsidR="00C06553" w:rsidRPr="005D4F72" w:rsidRDefault="00C06553" w:rsidP="00C06553">
      <w:pPr>
        <w:rPr>
          <w:rStyle w:val="StyleStyleBold12pt"/>
        </w:rPr>
      </w:pPr>
      <w:r w:rsidRPr="005D4F72">
        <w:rPr>
          <w:rStyle w:val="StyleStyleBold12pt"/>
        </w:rPr>
        <w:t>Dlouhy, FuelFix, 6-27-13</w:t>
      </w:r>
    </w:p>
    <w:p w:rsidR="00C06553" w:rsidRDefault="00C06553" w:rsidP="00C06553">
      <w:r>
        <w:t>[Jennifer A., FuelFix, “House advances plan to unleash drilling on US-Mexico maritime border”,</w:t>
      </w:r>
    </w:p>
    <w:p w:rsidR="00C06553" w:rsidRDefault="002673F4" w:rsidP="00C06553">
      <w:hyperlink r:id="rId103" w:history="1">
        <w:r w:rsidR="00C06553" w:rsidRPr="00A62F99">
          <w:rPr>
            <w:rStyle w:val="Hyperlink"/>
          </w:rPr>
          <w:t>http://fuelfix.com/blog/2013/06/27/gulfs-western-gap-could-see-new-oil-deals-but-theres-a-catch/</w:t>
        </w:r>
      </w:hyperlink>
      <w:r w:rsidR="00C06553">
        <w:t>, accessed 7-8-13]</w:t>
      </w:r>
    </w:p>
    <w:p w:rsidR="00C06553" w:rsidRDefault="00C06553" w:rsidP="00C06553"/>
    <w:p w:rsidR="00C06553" w:rsidRDefault="00C06553" w:rsidP="00C06553">
      <w:r>
        <w:t xml:space="preserve">Even though </w:t>
      </w:r>
      <w:r w:rsidRPr="00B151CD">
        <w:rPr>
          <w:rStyle w:val="StyleBoldUnderline"/>
        </w:rPr>
        <w:t xml:space="preserve">the measure </w:t>
      </w:r>
      <w:r>
        <w:t xml:space="preserve">is expected to pass the House later today, it </w:t>
      </w:r>
      <w:r w:rsidRPr="00B151CD">
        <w:rPr>
          <w:rStyle w:val="StyleBoldUnderline"/>
        </w:rPr>
        <w:t>faces a tough ride in the Senate, because the SEC reporting requirement at issue was driven by former Sen</w:t>
      </w:r>
      <w:r>
        <w:t xml:space="preserve">. Dick </w:t>
      </w:r>
      <w:r w:rsidRPr="00B151CD">
        <w:rPr>
          <w:rStyle w:val="StyleBoldUnderline"/>
        </w:rPr>
        <w:t>Lugar,</w:t>
      </w:r>
      <w:r>
        <w:t xml:space="preserve"> R-Ind., </w:t>
      </w:r>
      <w:r w:rsidRPr="00B151CD">
        <w:rPr>
          <w:rStyle w:val="StyleBoldUnderline"/>
        </w:rPr>
        <w:t>before his retirement. Opposition to the move — along with respect for a former Senate colleague — could be enough to quash the waiver provision.</w:t>
      </w:r>
    </w:p>
    <w:p w:rsidR="00C06553" w:rsidRPr="00B151CD" w:rsidRDefault="00C06553" w:rsidP="00C06553">
      <w:pPr>
        <w:rPr>
          <w:rStyle w:val="StyleBoldUnderline"/>
          <w:b w:val="0"/>
          <w:bCs w:val="0"/>
          <w:u w:val="none"/>
        </w:rPr>
      </w:pPr>
      <w:r w:rsidRPr="00B151CD">
        <w:rPr>
          <w:rStyle w:val="StyleBoldUnderline"/>
        </w:rPr>
        <w:t>Leading Republicans in the Senate — including some oil industry allies — aren’t sold on the approach. Sen</w:t>
      </w:r>
      <w:r>
        <w:t xml:space="preserve">. Lisa </w:t>
      </w:r>
      <w:r w:rsidRPr="00B151CD">
        <w:rPr>
          <w:rStyle w:val="StyleBoldUnderline"/>
        </w:rPr>
        <w:t>Murkowski, R-Alaska, the top GOP member on the Energy and Natural Resources Committee, and the panel’s chairman, Ron Wyden, D-Ore., have drafted a treaty implementing bill that doesn’t contain the SEC waiver.</w:t>
      </w:r>
    </w:p>
    <w:p w:rsidR="00C06553" w:rsidRPr="00B151CD" w:rsidRDefault="00C06553" w:rsidP="00C06553">
      <w:pPr>
        <w:rPr>
          <w:b/>
          <w:bCs/>
          <w:u w:val="single"/>
        </w:rPr>
      </w:pPr>
      <w:r w:rsidRPr="00B151CD">
        <w:rPr>
          <w:rStyle w:val="StyleBoldUnderline"/>
        </w:rPr>
        <w:t>“We didn’t include it in ours because essentially, we wanted a clean version,” Murkowski said. “We didn’t really feel that disclosure aspect was really part of an energy committee issue.”</w:t>
      </w:r>
    </w:p>
    <w:p w:rsidR="00C06553" w:rsidRDefault="00C06553" w:rsidP="00C06553">
      <w:r>
        <w:t>“We’re happy with the bill that we’ve introduced,” she added.</w:t>
      </w:r>
    </w:p>
    <w:p w:rsidR="00C06553" w:rsidRDefault="00C06553" w:rsidP="00C06553"/>
    <w:p w:rsidR="00C06553" w:rsidRDefault="00C06553" w:rsidP="00C06553">
      <w:pPr>
        <w:pStyle w:val="Heading3"/>
      </w:pPr>
      <w:r>
        <w:lastRenderedPageBreak/>
        <w:t>Agencies Shield Link</w:t>
      </w:r>
    </w:p>
    <w:p w:rsidR="00C06553" w:rsidRDefault="00C06553" w:rsidP="00C06553"/>
    <w:p w:rsidR="00C06553" w:rsidRPr="00C06553" w:rsidRDefault="00C06553" w:rsidP="00C06553"/>
    <w:p w:rsidR="00025F8F" w:rsidRPr="00F27566" w:rsidRDefault="00025F8F" w:rsidP="00025F8F">
      <w:pPr>
        <w:pStyle w:val="Heading4"/>
      </w:pPr>
      <w:r>
        <w:t>Plan popular – k</w:t>
      </w:r>
      <w:r w:rsidRPr="00F27566">
        <w:t>ey members of the DOI and DOS support the plan</w:t>
      </w:r>
    </w:p>
    <w:p w:rsidR="0005290D" w:rsidRDefault="00025F8F" w:rsidP="00025F8F">
      <w:r w:rsidRPr="00F27566">
        <w:rPr>
          <w:b/>
          <w:bCs/>
        </w:rPr>
        <w:t>Senate Committee on Foreign Relations Minority Staff Report, 12</w:t>
      </w:r>
    </w:p>
    <w:p w:rsidR="00025F8F" w:rsidRPr="00CA3380" w:rsidRDefault="00025F8F" w:rsidP="00CA3380">
      <w:r w:rsidRPr="00CA3380">
        <w:t xml:space="preserve">[12/21/12, “A MINORITY STAFF REPORT PREPARED FOR THE USE OF THE COMMITTEE ON FOREIGN RELATIONS UNITED STATES SENATE”, </w:t>
      </w:r>
      <w:hyperlink r:id="rId104" w:history="1">
        <w:r w:rsidRPr="00CA3380">
          <w:rPr>
            <w:rStyle w:val="Hyperlink"/>
          </w:rPr>
          <w:t>http://www.gpo.gov/fdsys/pkg/CPRT-112SPRT77567/html/CPRT-112SPRT77567.htm</w:t>
        </w:r>
      </w:hyperlink>
      <w:r w:rsidRPr="00CA3380">
        <w:t>, accessed: 7/10/13, ML]</w:t>
      </w:r>
    </w:p>
    <w:p w:rsidR="00025F8F" w:rsidRPr="00F27566" w:rsidRDefault="00025F8F" w:rsidP="00025F8F"/>
    <w:p w:rsidR="00025F8F" w:rsidRPr="00F27566" w:rsidRDefault="00025F8F" w:rsidP="00025F8F">
      <w:pPr>
        <w:rPr>
          <w:bCs/>
        </w:rPr>
      </w:pPr>
      <w:r w:rsidRPr="00F27566">
        <w:rPr>
          <w:bCs/>
        </w:rPr>
        <w:t xml:space="preserve">In </w:t>
      </w:r>
      <w:r w:rsidRPr="00F27566">
        <w:rPr>
          <w:b/>
          <w:bCs/>
          <w:u w:val="single"/>
        </w:rPr>
        <w:t>the U</w:t>
      </w:r>
      <w:r w:rsidRPr="00F27566">
        <w:rPr>
          <w:bCs/>
        </w:rPr>
        <w:t xml:space="preserve">nited </w:t>
      </w:r>
      <w:r w:rsidRPr="00F27566">
        <w:rPr>
          <w:b/>
          <w:bCs/>
          <w:u w:val="single"/>
        </w:rPr>
        <w:t>S</w:t>
      </w:r>
      <w:r w:rsidRPr="00F27566">
        <w:rPr>
          <w:bCs/>
        </w:rPr>
        <w:t xml:space="preserve">tates, </w:t>
      </w:r>
      <w:r w:rsidRPr="00F27566">
        <w:rPr>
          <w:b/>
          <w:bCs/>
          <w:u w:val="single"/>
        </w:rPr>
        <w:t>the TBA stalled within the Obama</w:t>
      </w:r>
      <w:r w:rsidRPr="00F27566">
        <w:rPr>
          <w:bCs/>
        </w:rPr>
        <w:t xml:space="preserve"> ¶ </w:t>
      </w:r>
      <w:r w:rsidRPr="00F27566">
        <w:rPr>
          <w:b/>
          <w:bCs/>
          <w:u w:val="single"/>
        </w:rPr>
        <w:t>administration despite support by key</w:t>
      </w:r>
      <w:r w:rsidRPr="00F27566">
        <w:rPr>
          <w:bCs/>
        </w:rPr>
        <w:t xml:space="preserve"> </w:t>
      </w:r>
      <w:r w:rsidRPr="00F27566">
        <w:rPr>
          <w:b/>
          <w:bCs/>
          <w:u w:val="single"/>
        </w:rPr>
        <w:t>officials in the</w:t>
      </w:r>
      <w:r w:rsidRPr="00F27566">
        <w:rPr>
          <w:bCs/>
        </w:rPr>
        <w:t xml:space="preserve"> ¶ </w:t>
      </w:r>
      <w:r w:rsidRPr="00F27566">
        <w:rPr>
          <w:b/>
          <w:bCs/>
          <w:u w:val="single"/>
        </w:rPr>
        <w:t>Departments of State and Interior</w:t>
      </w:r>
      <w:r w:rsidRPr="00F27566">
        <w:rPr>
          <w:bCs/>
        </w:rPr>
        <w:t xml:space="preserve">. Prior to completing the ¶ agreement, </w:t>
      </w:r>
      <w:r w:rsidRPr="00F27566">
        <w:rPr>
          <w:b/>
          <w:bCs/>
          <w:u w:val="single"/>
        </w:rPr>
        <w:t>the Departments of State and Interior participated</w:t>
      </w:r>
      <w:r w:rsidRPr="00F27566">
        <w:rPr>
          <w:bCs/>
        </w:rPr>
        <w:t xml:space="preserve"> ¶</w:t>
      </w:r>
      <w:r w:rsidRPr="00F27566">
        <w:rPr>
          <w:b/>
          <w:bCs/>
          <w:u w:val="single"/>
        </w:rPr>
        <w:t xml:space="preserve"> in Senate Foreign Relations Committee briefings to discuss</w:t>
      </w:r>
      <w:r w:rsidRPr="00F27566">
        <w:rPr>
          <w:bCs/>
        </w:rPr>
        <w:t xml:space="preserve"> ¶ </w:t>
      </w:r>
      <w:r w:rsidRPr="00F27566">
        <w:rPr>
          <w:b/>
          <w:bCs/>
          <w:u w:val="single"/>
        </w:rPr>
        <w:t>status of the negotiations</w:t>
      </w:r>
      <w:r w:rsidRPr="00F27566">
        <w:rPr>
          <w:bCs/>
        </w:rPr>
        <w:t>; however, there was no consultation ¶ on specific text. The SFRC Minority Staff appreciated candid ¶ assessments offered by lead U.S. negotiator Ambassador Richard ¶ Morningstar.</w:t>
      </w:r>
    </w:p>
    <w:p w:rsidR="00025F8F" w:rsidRPr="00F27566" w:rsidRDefault="00025F8F" w:rsidP="00CA3380"/>
    <w:p w:rsidR="00025F8F" w:rsidRPr="00F27566" w:rsidRDefault="00025F8F" w:rsidP="00025F8F">
      <w:pPr>
        <w:pStyle w:val="Heading4"/>
      </w:pPr>
      <w:r w:rsidRPr="00F27566">
        <w:t>That shields politics</w:t>
      </w:r>
    </w:p>
    <w:p w:rsidR="0005290D" w:rsidRPr="00663271" w:rsidRDefault="00025F8F" w:rsidP="00663271">
      <w:pPr>
        <w:rPr>
          <w:rStyle w:val="StyleStyleBold12pt"/>
        </w:rPr>
      </w:pPr>
      <w:r w:rsidRPr="00663271">
        <w:rPr>
          <w:rStyle w:val="StyleStyleBold12pt"/>
        </w:rPr>
        <w:t>Dobkin, past Chair</w:t>
      </w:r>
      <w:r w:rsidR="00663271">
        <w:rPr>
          <w:rStyle w:val="StyleStyleBold12pt"/>
        </w:rPr>
        <w:t xml:space="preserve"> </w:t>
      </w:r>
      <w:r w:rsidRPr="00663271">
        <w:rPr>
          <w:rStyle w:val="StyleStyleBold12pt"/>
        </w:rPr>
        <w:t>of the Immigration Law Section of the Oakland County Bar Association, 8</w:t>
      </w:r>
    </w:p>
    <w:p w:rsidR="00025F8F" w:rsidRDefault="00663271" w:rsidP="00025F8F">
      <w:r>
        <w:t>[D</w:t>
      </w:r>
      <w:r w:rsidR="00025F8F" w:rsidRPr="00F27566">
        <w:t>onald</w:t>
      </w:r>
      <w:r>
        <w:t xml:space="preserve"> S.</w:t>
      </w:r>
      <w:r w:rsidR="00025F8F" w:rsidRPr="00F27566">
        <w:t>, and has lectured and presented seminars on immigration i</w:t>
      </w:r>
      <w:r>
        <w:t>n the U.S., Canada and the U.K., K</w:t>
      </w:r>
      <w:r w:rsidR="00CA3380">
        <w:t xml:space="preserve">ansas Journal of Law and Public Policy, Vol. XVII:3, </w:t>
      </w:r>
      <w:r>
        <w:t>“</w:t>
      </w:r>
      <w:r w:rsidR="00025F8F" w:rsidRPr="00F27566">
        <w:t>THE RISE OF THE ADMINISTRATIVE STATE: A</w:t>
      </w:r>
      <w:r>
        <w:t xml:space="preserve"> </w:t>
      </w:r>
      <w:r w:rsidR="00025F8F" w:rsidRPr="00F27566">
        <w:t>PRESCRIPTION FOR LAWLESSNESS</w:t>
      </w:r>
      <w:r>
        <w:t>”</w:t>
      </w:r>
      <w:r w:rsidR="00025F8F" w:rsidRPr="00F27566">
        <w:t xml:space="preserve">, </w:t>
      </w:r>
      <w:hyperlink r:id="rId105" w:history="1">
        <w:r w:rsidRPr="00A62F99">
          <w:rPr>
            <w:rStyle w:val="Hyperlink"/>
          </w:rPr>
          <w:t>http://www.law.ku.edu/sites/law.drupal.ku.edu/files/docs/law_journal/v17/dobkin.pdf</w:t>
        </w:r>
      </w:hyperlink>
      <w:r>
        <w:t>, p. 367, accessed 7-12-13]</w:t>
      </w:r>
    </w:p>
    <w:p w:rsidR="00025F8F" w:rsidRPr="00F27566" w:rsidRDefault="00025F8F" w:rsidP="00025F8F"/>
    <w:p w:rsidR="0005290D" w:rsidRDefault="00025F8F" w:rsidP="00025F8F">
      <w:r w:rsidRPr="00F27566">
        <w:t xml:space="preserve">Because </w:t>
      </w:r>
      <w:r w:rsidRPr="00F27566">
        <w:rPr>
          <w:b/>
          <w:iCs/>
          <w:u w:val="single"/>
        </w:rPr>
        <w:t>an agency’s actions often receive far less</w:t>
      </w:r>
      <w:r w:rsidRPr="00F27566">
        <w:t xml:space="preserve"> media </w:t>
      </w:r>
      <w:r w:rsidRPr="00F27566">
        <w:rPr>
          <w:b/>
          <w:iCs/>
          <w:u w:val="single"/>
        </w:rPr>
        <w:t>attention than the actions of the President</w:t>
      </w:r>
      <w:r w:rsidRPr="00F27566">
        <w:t xml:space="preserve">, the general public is often unaware of political decisions being made at the agency level. This </w:t>
      </w:r>
      <w:r w:rsidRPr="00F27566">
        <w:rPr>
          <w:b/>
          <w:bCs/>
          <w:u w:val="single"/>
        </w:rPr>
        <w:t>lack of accountability</w:t>
      </w:r>
      <w:r w:rsidRPr="00F27566">
        <w:t xml:space="preserve"> in general </w:t>
      </w:r>
      <w:r w:rsidRPr="00F27566">
        <w:rPr>
          <w:b/>
          <w:iCs/>
          <w:u w:val="single"/>
        </w:rPr>
        <w:t>makes it easier to pursue a political agenda at the agency level.</w:t>
      </w:r>
      <w:r w:rsidRPr="00F27566">
        <w:t xml:space="preserve"> 25 President George W. </w:t>
      </w:r>
      <w:r w:rsidRPr="00F27566">
        <w:rPr>
          <w:b/>
          <w:bCs/>
          <w:u w:val="single"/>
        </w:rPr>
        <w:t xml:space="preserve">Bush has also used the inattention to agency action to pursue </w:t>
      </w:r>
      <w:r w:rsidRPr="00F27566">
        <w:t xml:space="preserve">some of the more </w:t>
      </w:r>
      <w:r w:rsidRPr="00F27566">
        <w:rPr>
          <w:b/>
          <w:u w:val="single"/>
        </w:rPr>
        <w:t>unpopular aspects of his political agenda</w:t>
      </w:r>
      <w:r w:rsidRPr="00F27566">
        <w:t xml:space="preserve"> </w:t>
      </w:r>
      <w:r w:rsidRPr="00F27566">
        <w:rPr>
          <w:b/>
          <w:iCs/>
          <w:u w:val="single"/>
        </w:rPr>
        <w:t xml:space="preserve">to </w:t>
      </w:r>
      <w:r w:rsidRPr="00F27566">
        <w:rPr>
          <w:b/>
          <w:u w:val="single"/>
        </w:rPr>
        <w:t>avoid direct accountability</w:t>
      </w:r>
      <w:r w:rsidRPr="00F27566">
        <w:rPr>
          <w:b/>
          <w:iCs/>
          <w:u w:val="single"/>
        </w:rPr>
        <w:t>.</w:t>
      </w:r>
      <w:r w:rsidRPr="00F27566">
        <w:t xml:space="preserve"> For example, rather than openly challenging environmental protections, President </w:t>
      </w:r>
      <w:r w:rsidRPr="00F27566">
        <w:rPr>
          <w:b/>
          <w:bCs/>
          <w:u w:val="single"/>
        </w:rPr>
        <w:t>Bush has used agencies to help him pursue his anti-environmental agenda to ensure the “systematic dismantling of various environmental regulations</w:t>
      </w:r>
      <w:r w:rsidRPr="00F27566">
        <w:t>.” 26 ¶</w:t>
      </w:r>
    </w:p>
    <w:p w:rsidR="00025F8F" w:rsidRPr="00F27566" w:rsidRDefault="00025F8F" w:rsidP="00025F8F">
      <w:r w:rsidRPr="00F27566">
        <w:t>The White House’s tightening of control via executive orders had its origins in the alteration of the context of presidential leadership during the 1960’s and 1970’s: [table omitted]¶</w:t>
      </w:r>
    </w:p>
    <w:p w:rsidR="0005290D" w:rsidRDefault="00025F8F" w:rsidP="00025F8F">
      <w:r w:rsidRPr="00F27566">
        <w:t xml:space="preserve"> In an era of growing budget deficits, divided government, a more open political process, and a general loss of public faith in “big government,” presidents beginning with Richard Nixon no longer saw unalloyed benefits in relying on “neutral” staff agencies. Instead, they sought greater political responsiveness. This meant relying more heavily on aides within the White House Office, and appointing political loyalists to exercise topdown control of the other Executive Office of the President (EOP) agencies. 27 ¶</w:t>
      </w:r>
    </w:p>
    <w:p w:rsidR="00025F8F" w:rsidRPr="00F27566" w:rsidRDefault="00025F8F" w:rsidP="00025F8F">
      <w:r w:rsidRPr="00F27566">
        <w:t xml:space="preserve">The attached Table 1 illustrates the magnitude of the EOP, which by 2004 had reached 1,731 staffers ranging from everything to Homeland Security Staff, OMB, CEA, and other agencies:¶ During this same time period, “presidents have increased the number of political appointees at the upper levels of the non-White House EOP agencies, and brought the agencies more tightly under White House staff control.” 29 The appointment process has allowed presidents to use agencies as a means for major—and often unpopular—policy changes. For instance, President Reagan made “a series of fox-in-the-chicken-coop </w:t>
      </w:r>
      <w:r w:rsidRPr="00F27566">
        <w:lastRenderedPageBreak/>
        <w:t>appointments to undermine public interest regulation,” notably of his infamous anti-environment interior secretary, James Watt. 30 Many commentators have noted that the current Bush Administration has made similar appointments. 31 These types of appointments make it difficult for agencies to exhibit expertise and to execute the law in an impartial manner. As a result, we are left with “a more thoroughly politicized, White House-dominated EOP, but one that is short on institutional memory, administrative expertise, and organizational continuity.” 32 ¶</w:t>
      </w:r>
    </w:p>
    <w:p w:rsidR="0005290D" w:rsidRDefault="00025F8F" w:rsidP="00025F8F">
      <w:r w:rsidRPr="00F27566">
        <w:t xml:space="preserve"> </w:t>
      </w:r>
      <w:r w:rsidRPr="00F27566">
        <w:rPr>
          <w:b/>
          <w:iCs/>
          <w:u w:val="single"/>
        </w:rPr>
        <w:t xml:space="preserve">The rise in the presidentially-led Administrative States merely reflects the growing use—and creation—of unilateral powers by the President:¶ </w:t>
      </w:r>
      <w:r w:rsidRPr="00F27566">
        <w:t>To pursue a unilateral strategy, of course, presidents must be able to justify their actions on some blend of statutory, treaty or constitutional powers; and when they cannot, their only recourse is legislation. But given the ambiguity of Article II powers and the massive corpus of law that presidents can draw upon . . . the appeal of unilateral powers is readily apparent. 33 ¶ Although some would argue that a unilateral executive branch is justified based on the majoritarian “mandate” produced by a presidential election, it is difficult to take this notion very seriously when “a President can be elected without obtaining a majority of the popular vote—as in the cases of President Clinton in 1992 and 1996 and President George W. Bush in 2000.” 34 Indeed, in the 2000 election, the winning candidate did not even garner a plurality of the popular vote. 35 Furthermore, presidential elections often center on issues like national security, which are far removed from the everyday decisions of administrative agencies. 36 ¶</w:t>
      </w:r>
    </w:p>
    <w:p w:rsidR="00025F8F" w:rsidRDefault="00025F8F" w:rsidP="00025F8F">
      <w:r w:rsidRPr="00F27566">
        <w:rPr>
          <w:b/>
          <w:bCs/>
          <w:u w:val="single"/>
        </w:rPr>
        <w:t>The situation is only likely to worsen</w:t>
      </w:r>
      <w:r w:rsidRPr="00F27566">
        <w:t xml:space="preserve">. In the early days of President George W. Bush’s administration, </w:t>
      </w:r>
      <w:r w:rsidRPr="00F27566">
        <w:rPr>
          <w:b/>
          <w:bCs/>
          <w:u w:val="single"/>
        </w:rPr>
        <w:t>Professor Kagan predicted that</w:t>
      </w:r>
      <w:r w:rsidRPr="00F27566">
        <w:t xml:space="preserve"> President Bush would continue Clinton’s “</w:t>
      </w:r>
      <w:r w:rsidRPr="00F27566">
        <w:rPr>
          <w:b/>
          <w:bCs/>
          <w:u w:val="single"/>
        </w:rPr>
        <w:t>expansion of presidential administration</w:t>
      </w:r>
      <w:r w:rsidRPr="00F27566">
        <w:t xml:space="preserve">.” 37 Professor Sargentich has noted that this prediction </w:t>
      </w:r>
      <w:r w:rsidRPr="00F27566">
        <w:rPr>
          <w:b/>
          <w:iCs/>
          <w:u w:val="single"/>
        </w:rPr>
        <w:t>has</w:t>
      </w:r>
      <w:r w:rsidRPr="00F27566">
        <w:t xml:space="preserve"> </w:t>
      </w:r>
      <w:r w:rsidRPr="00F27566">
        <w:rPr>
          <w:b/>
          <w:iCs/>
          <w:u w:val="single"/>
        </w:rPr>
        <w:t>undoubtedly “come to pass,”</w:t>
      </w:r>
      <w:r w:rsidRPr="00F27566">
        <w:t xml:space="preserve"> </w:t>
      </w:r>
      <w:r w:rsidRPr="00F27566">
        <w:rPr>
          <w:b/>
          <w:iCs/>
          <w:u w:val="single"/>
        </w:rPr>
        <w:t>as exemplified by recent executive branch acts such as the OMB’s farreaching and controversial Peer Review Bulletin, which guides agency decisions</w:t>
      </w:r>
      <w:r>
        <w:t>. 38</w:t>
      </w:r>
    </w:p>
    <w:p w:rsidR="00025F8F" w:rsidRDefault="00025F8F" w:rsidP="00025F8F">
      <w:pPr>
        <w:pStyle w:val="Heading2"/>
      </w:pPr>
      <w:r>
        <w:lastRenderedPageBreak/>
        <w:t>AT</w:t>
      </w:r>
      <w:r w:rsidR="003F029E">
        <w:t xml:space="preserve"> – </w:t>
      </w:r>
      <w:r>
        <w:t>Fishing Industry DA</w:t>
      </w:r>
    </w:p>
    <w:p w:rsidR="00025F8F" w:rsidRDefault="00025F8F" w:rsidP="00025F8F">
      <w:pPr>
        <w:pStyle w:val="Heading3"/>
      </w:pPr>
      <w:r>
        <w:lastRenderedPageBreak/>
        <w:t>Uniqueness</w:t>
      </w:r>
    </w:p>
    <w:p w:rsidR="003F029E" w:rsidRPr="003F029E" w:rsidRDefault="003F029E" w:rsidP="003F029E"/>
    <w:p w:rsidR="00025F8F" w:rsidRDefault="00025F8F" w:rsidP="00025F8F">
      <w:pPr>
        <w:pStyle w:val="Heading4"/>
      </w:pPr>
      <w:r>
        <w:t>No recovery now – fishing industry collapsing in the Gulf</w:t>
      </w:r>
    </w:p>
    <w:p w:rsidR="0005290D" w:rsidRDefault="00025F8F" w:rsidP="00025F8F">
      <w:pPr>
        <w:rPr>
          <w:rStyle w:val="StyleStyleBold12pt"/>
        </w:rPr>
      </w:pPr>
      <w:r>
        <w:rPr>
          <w:rStyle w:val="StyleStyleBold12pt"/>
        </w:rPr>
        <w:t>Smith, New Orleans Attorney specializing in Gulf Oil companies, 3/7/13</w:t>
      </w:r>
    </w:p>
    <w:p w:rsidR="00025F8F" w:rsidRPr="003F029E" w:rsidRDefault="00025F8F" w:rsidP="003F029E">
      <w:r w:rsidRPr="003F029E">
        <w:t>[Stuart, 3-7-13, Stuart Smith Blog, “Everything is Dead: Gulf Fisheries Collapse Nearly Two Years after BP Oil Spill,” http://www.stuarthsmith.com/everything-is-dead-gulf-fisheries-collapse-nearly-two-years-after-bp-oil-spill/, accessed 7-12-13, HG]</w:t>
      </w:r>
    </w:p>
    <w:p w:rsidR="00025F8F" w:rsidRPr="00C60BA1" w:rsidRDefault="00025F8F" w:rsidP="00025F8F">
      <w:pPr>
        <w:rPr>
          <w:rStyle w:val="StyleStyleBold12pt"/>
          <w:b w:val="0"/>
        </w:rPr>
      </w:pPr>
    </w:p>
    <w:p w:rsidR="0005290D" w:rsidRDefault="00025F8F" w:rsidP="00025F8F">
      <w:pPr>
        <w:rPr>
          <w:rStyle w:val="StyleBoldUnderline"/>
        </w:rPr>
      </w:pPr>
      <w:r w:rsidRPr="00C60BA1">
        <w:rPr>
          <w:rStyle w:val="StyleBoldUnderline"/>
        </w:rPr>
        <w:t xml:space="preserve">The Gulf seafood industry is in a free fall </w:t>
      </w:r>
      <w:r w:rsidRPr="00C60BA1">
        <w:t xml:space="preserve">– particularly in Louisiana, which once produced nearly 40 percent of all seafood caught in the continental United States and $2.3 billion in revenue. </w:t>
      </w:r>
      <w:r w:rsidRPr="00C60BA1">
        <w:rPr>
          <w:rStyle w:val="StyleBoldUnderline"/>
        </w:rPr>
        <w:t>Those glory days are are now just a memory, and they may never be recaptured. For the past two years, there’s been precious little Gulf seafood to bring to market – ever since BP’s blownout Macondo Well began spewing more than 200 million gallons of crude in April 2010 just 50 miles off the Louisiana coast.</w:t>
      </w:r>
    </w:p>
    <w:p w:rsidR="0005290D" w:rsidRDefault="00025F8F" w:rsidP="00025F8F">
      <w:pPr>
        <w:rPr>
          <w:rStyle w:val="StyleBoldUnderline"/>
        </w:rPr>
      </w:pPr>
      <w:r w:rsidRPr="00C60BA1">
        <w:t xml:space="preserve">The docks and marinas in hard-nosed fishing communities like Pointe-aux-Chenes and Venice, Louisiana, should be bustling this time of year, but today they are eerily quiet and undisturbed, like a world frozen in perpetual limbo – waiting, hoping, praying for the Gulf’s once-bountiful (even legendary) fisheries to produce again. </w:t>
      </w:r>
      <w:r w:rsidRPr="00C60BA1">
        <w:rPr>
          <w:rStyle w:val="StyleBoldUnderline"/>
        </w:rPr>
        <w:t>Current reports from up and down the coast indicate the situation is dire indeed.</w:t>
      </w:r>
    </w:p>
    <w:p w:rsidR="0005290D" w:rsidRDefault="00025F8F" w:rsidP="00025F8F">
      <w:pPr>
        <w:rPr>
          <w:rStyle w:val="StyleBoldUnderline"/>
        </w:rPr>
      </w:pPr>
      <w:r w:rsidRPr="00C60BA1">
        <w:rPr>
          <w:rStyle w:val="StyleBoldUnderline"/>
        </w:rPr>
        <w:t>The oysters have been wiped out. The harvest for 2010 was the worst in more than four decades. And there’s been little improvement since then as oystermen continue to report catches down as much as 75 percent,</w:t>
      </w:r>
      <w:r w:rsidRPr="00C60BA1">
        <w:t xml:space="preserve"> from Yscloskey to Grand Isle. Some estimates put this year’s harvest at roughly 35 percent of the normal yield – and that’s if we’re lucky. </w:t>
      </w:r>
      <w:r w:rsidRPr="00C60BA1">
        <w:rPr>
          <w:rStyle w:val="StyleBoldUnderline"/>
        </w:rPr>
        <w:t>Crab catches are in steep decline. Brown shrimp production is down two-thirds. And the white shrimp season was even worse, leading to descriptions of “worst in memory” and “nonexistent.”</w:t>
      </w:r>
    </w:p>
    <w:p w:rsidR="0005290D" w:rsidRDefault="00025F8F" w:rsidP="00025F8F">
      <w:r w:rsidRPr="00C60BA1">
        <w:t>Dahr Jamail, a reporter for Al Jazeera, has been covering the BP spill since the early days of the disaster. His most recent article focuses much-needed attention on this pivotal time for Gulf fishermen, as they face drastically depleted catches and weigh whether to join in BP’s $7.8 billion “class settlement” or sue the oil giant individually (see link to article at bottom). This is a huge story that the American media has completely overlooked. The survival of tens of thousands of Gulf fishing families hangs in the balance. I find it enormously ironic, not to mention hugely disappointing, that it took a journalist based in Qatar to get this story out. Why did we need a reporter to travel halfway around the world to write this article? Anyway, here’s how Mr. Jamail sets up this immensely important story:</w:t>
      </w:r>
    </w:p>
    <w:p w:rsidR="0005290D" w:rsidRDefault="00025F8F" w:rsidP="00025F8F">
      <w:r w:rsidRPr="00C60BA1">
        <w:t>Hundreds of thousands of people living along the US Gulf Coast have hung their economic lives on lawsuits against BP.</w:t>
      </w:r>
    </w:p>
    <w:p w:rsidR="0005290D" w:rsidRDefault="00025F8F" w:rsidP="00025F8F">
      <w:pPr>
        <w:rPr>
          <w:rStyle w:val="StyleBoldUnderline"/>
        </w:rPr>
      </w:pPr>
      <w:r w:rsidRPr="00C60BA1">
        <w:rPr>
          <w:rStyle w:val="StyleBoldUnderline"/>
        </w:rPr>
        <w:t>Fishermen, in particular, are seeing their way of life threatened with extinction – both from lack of an adequate legal settlement and collapsing fisheries.</w:t>
      </w:r>
    </w:p>
    <w:p w:rsidR="0005290D" w:rsidRDefault="00025F8F" w:rsidP="00025F8F">
      <w:r w:rsidRPr="00C60BA1">
        <w:t>One of these people, Greg Perez, an oyster fisherman in the village of Yscloskey, Louisiana, has seen a 75 per cent decrease in the amount of oysters he has been able to catch.</w:t>
      </w:r>
    </w:p>
    <w:p w:rsidR="0005290D" w:rsidRDefault="00025F8F" w:rsidP="00025F8F">
      <w:pPr>
        <w:rPr>
          <w:rStyle w:val="StyleBoldUnderline"/>
        </w:rPr>
      </w:pPr>
      <w:r w:rsidRPr="00C60BA1">
        <w:t>“</w:t>
      </w:r>
      <w:r w:rsidRPr="00C60BA1">
        <w:rPr>
          <w:rStyle w:val="StyleBoldUnderline"/>
        </w:rPr>
        <w:t>Since the spill, business has been bad,” he said. “Sales and productivity are down, our state oyster grounds are gone, and we are investing personal money to rebuild oyster reefs, but so far it’s not working.”</w:t>
      </w:r>
    </w:p>
    <w:p w:rsidR="00025F8F" w:rsidRDefault="00025F8F" w:rsidP="00025F8F">
      <w:pPr>
        <w:rPr>
          <w:rStyle w:val="StyleBoldUnderline"/>
        </w:rPr>
      </w:pPr>
      <w:r w:rsidRPr="00C60BA1">
        <w:t xml:space="preserve">Perez, like so many Gulf Coast commercial fisherman, has been fishing all his life. He said those who fish for </w:t>
      </w:r>
      <w:r w:rsidRPr="00C60BA1">
        <w:rPr>
          <w:rStyle w:val="StyleBoldUnderline"/>
        </w:rPr>
        <w:t>crab and shrimp are “in trouble too”, and he is suing BP for property damage for destroying his oyster reefs, as well as for his business’ loss of income.</w:t>
      </w:r>
    </w:p>
    <w:p w:rsidR="003F029E" w:rsidRDefault="003F029E" w:rsidP="003F029E">
      <w:pPr>
        <w:rPr>
          <w:rStyle w:val="StyleBoldUnderline"/>
        </w:rPr>
      </w:pPr>
    </w:p>
    <w:p w:rsidR="00025F8F" w:rsidRPr="000D52AB" w:rsidRDefault="00025F8F" w:rsidP="000D52AB">
      <w:pPr>
        <w:pStyle w:val="Heading4"/>
      </w:pPr>
      <w:r w:rsidRPr="000D52AB">
        <w:lastRenderedPageBreak/>
        <w:t>Recovery is impossible because of the large dead zone that destroys the gulf fishing industry</w:t>
      </w:r>
    </w:p>
    <w:p w:rsidR="0005290D" w:rsidRDefault="00025F8F" w:rsidP="00025F8F">
      <w:pPr>
        <w:rPr>
          <w:rStyle w:val="StyleStyleBold12pt"/>
        </w:rPr>
      </w:pPr>
      <w:r>
        <w:rPr>
          <w:rStyle w:val="StyleStyleBold12pt"/>
        </w:rPr>
        <w:t>Barr, Houston Business Journal managing editor, 6/20/13</w:t>
      </w:r>
    </w:p>
    <w:p w:rsidR="00025F8F" w:rsidRPr="003F029E" w:rsidRDefault="00025F8F" w:rsidP="003F029E">
      <w:r w:rsidRPr="003F029E">
        <w:t>[Greg, 6-20-13, Houston Business Journal, “Record Gulf of Mexico ‘Dead Zone’ May Hurt Billion-Dollar Fishing Industry,” http://www.bizjournals.com/houston/news/2013/06/20/gulf-of-mexico-dead-zone-may-reach.html, accessed 7-12-13, HG]</w:t>
      </w:r>
    </w:p>
    <w:p w:rsidR="00025F8F" w:rsidRPr="00CF151E" w:rsidRDefault="00025F8F" w:rsidP="00025F8F">
      <w:pPr>
        <w:rPr>
          <w:rStyle w:val="StyleStyleBold12pt"/>
          <w:b w:val="0"/>
        </w:rPr>
      </w:pPr>
    </w:p>
    <w:p w:rsidR="00025F8F" w:rsidRPr="00CF151E" w:rsidRDefault="00025F8F" w:rsidP="00025F8F">
      <w:pPr>
        <w:rPr>
          <w:rStyle w:val="StyleBoldUnderline"/>
        </w:rPr>
      </w:pPr>
      <w:r w:rsidRPr="00CF151E">
        <w:t xml:space="preserve">Researchers say </w:t>
      </w:r>
      <w:r w:rsidRPr="00CF151E">
        <w:rPr>
          <w:rStyle w:val="StyleBoldUnderline"/>
        </w:rPr>
        <w:t>one of the Gulf of Mexico's largest “dead zones” on record is shaping up this summer — which could affect the billion-dollar fishing industry and help drive up seafood prices.</w:t>
      </w:r>
    </w:p>
    <w:p w:rsidR="00025F8F" w:rsidRPr="00006B45" w:rsidRDefault="00025F8F" w:rsidP="00025F8F">
      <w:pPr>
        <w:rPr>
          <w:rStyle w:val="StyleBoldUnderline"/>
        </w:rPr>
      </w:pPr>
      <w:r w:rsidRPr="00CF151E">
        <w:t xml:space="preserve">An annual forecast from the </w:t>
      </w:r>
      <w:hyperlink r:id="rId106" w:history="1">
        <w:r w:rsidRPr="00CF151E">
          <w:t>University of Michigan</w:t>
        </w:r>
      </w:hyperlink>
      <w:r w:rsidRPr="00CF151E">
        <w:t xml:space="preserve"> released this week by the U.S. National Oceanic and Atmospheric Administration says </w:t>
      </w:r>
      <w:r w:rsidRPr="00006B45">
        <w:rPr>
          <w:rStyle w:val="StyleBoldUnderline"/>
        </w:rPr>
        <w:t>this year’s dead zone — the area of the Gulf that is oxygen-depleted, or hypoxic, due to farmland runoff containing fertilizer and animal waste — could cover as much as 8,561 square miles. That's about the size of New Jersey.</w:t>
      </w:r>
    </w:p>
    <w:p w:rsidR="00025F8F" w:rsidRPr="00CF151E" w:rsidRDefault="00025F8F" w:rsidP="00025F8F">
      <w:r w:rsidRPr="00CF151E">
        <w:t>The heavier-than-usual spring floods across the Midwest are the biggest contributor to the increased runoff this year, the report says. Last year, due to the extreme drought conditions in the Midwest, the dead zone was smaller than usual.</w:t>
      </w:r>
    </w:p>
    <w:p w:rsidR="00025F8F" w:rsidRPr="00006B45" w:rsidRDefault="00025F8F" w:rsidP="00025F8F">
      <w:pPr>
        <w:rPr>
          <w:rStyle w:val="StyleBoldUnderline"/>
        </w:rPr>
      </w:pPr>
      <w:r w:rsidRPr="00006B45">
        <w:rPr>
          <w:rStyle w:val="StyleBoldUnderline"/>
        </w:rPr>
        <w:t>The Gulf dead zone forms each spring and summer off the Louisiana and Texas coasts when oxygen levels drop too low to support most life in bottom and near-bottom waters. Farmland runoff containing fertilizers and livestock waste is the main source of the nitrogen and phosphorus that fuel the growth of algae blooms, which, in turn, create the dead zone.</w:t>
      </w:r>
    </w:p>
    <w:p w:rsidR="00025F8F" w:rsidRPr="00006B45" w:rsidRDefault="00025F8F" w:rsidP="00025F8F">
      <w:pPr>
        <w:rPr>
          <w:rStyle w:val="StyleBoldUnderline"/>
        </w:rPr>
      </w:pPr>
      <w:r w:rsidRPr="00006B45">
        <w:rPr>
          <w:rStyle w:val="Emphasis"/>
        </w:rPr>
        <w:t>Fish and shellfish either move away from the oxygen-depleted dead zone or die, resulting in losses to the fishing industry.</w:t>
      </w:r>
      <w:r w:rsidRPr="00CF151E">
        <w:t xml:space="preserve"> </w:t>
      </w:r>
      <w:r w:rsidRPr="00006B45">
        <w:rPr>
          <w:rStyle w:val="StyleBoldUnderline"/>
        </w:rPr>
        <w:t>Commercial fishing in the Gulf was worth $629 million in 2009, while recreational fishing adds about $1 billion to the Gulf-region economy each year.</w:t>
      </w:r>
    </w:p>
    <w:p w:rsidR="00025F8F" w:rsidRPr="00CF151E" w:rsidRDefault="00025F8F" w:rsidP="00025F8F">
      <w:r w:rsidRPr="00CF151E">
        <w:t>According to U.S. Geological Survey estimates, 153,000 metric tons of nutrients flowed down the Mississippi and Atchafalaya rivers to the Gulf in May — 16 percent more than the average over the past 34 years.</w:t>
      </w:r>
    </w:p>
    <w:p w:rsidR="00025F8F" w:rsidRDefault="00025F8F" w:rsidP="00025F8F">
      <w:r w:rsidRPr="00CF151E">
        <w:t>This spring, several Midwest states reported unusually wet spring seasons, with Iowa reporting its wettest on record.</w:t>
      </w:r>
    </w:p>
    <w:p w:rsidR="003F029E" w:rsidRDefault="003F029E" w:rsidP="00025F8F"/>
    <w:p w:rsidR="00025F8F" w:rsidRDefault="00025F8F" w:rsidP="00025F8F">
      <w:pPr>
        <w:pStyle w:val="Heading4"/>
      </w:pPr>
      <w:r>
        <w:t>Fishing industry struggling – BP oil spill still has lasting effects</w:t>
      </w:r>
    </w:p>
    <w:p w:rsidR="00025F8F" w:rsidRDefault="00025F8F" w:rsidP="00025F8F">
      <w:pPr>
        <w:rPr>
          <w:rStyle w:val="StyleStyleBold12pt"/>
        </w:rPr>
      </w:pPr>
      <w:r>
        <w:rPr>
          <w:rStyle w:val="StyleStyleBold12pt"/>
        </w:rPr>
        <w:t>Burdeau, Associated Press, 12</w:t>
      </w:r>
    </w:p>
    <w:p w:rsidR="00025F8F" w:rsidRPr="003F029E" w:rsidRDefault="00025F8F" w:rsidP="003F029E">
      <w:r w:rsidRPr="003F029E">
        <w:t>[Cain, 6-10-12, Denver Post, “Fishing Industry Still Reeling from Effects of 2010 BP Oil Spill,” http://www.denverpost.com/business/ci_20818044/fishing-industry-still-reeling-from-effects-2010-bp, accessed 7-12-13, HG]</w:t>
      </w:r>
    </w:p>
    <w:p w:rsidR="00025F8F" w:rsidRPr="00186CF3" w:rsidRDefault="00025F8F" w:rsidP="00025F8F">
      <w:pPr>
        <w:rPr>
          <w:rStyle w:val="StyleStyleBold12pt"/>
          <w:b w:val="0"/>
        </w:rPr>
      </w:pPr>
    </w:p>
    <w:p w:rsidR="00025F8F" w:rsidRPr="00FA0557" w:rsidRDefault="00025F8F" w:rsidP="00025F8F">
      <w:r w:rsidRPr="00186CF3">
        <w:rPr>
          <w:rStyle w:val="StyleBoldUnderline"/>
        </w:rPr>
        <w:t>"I'm afraid that oil spill has ruined us,"</w:t>
      </w:r>
      <w:r w:rsidRPr="00FA0557">
        <w:t xml:space="preserve"> said Ken Lee, a shrimp dock owner. "We're hardly unloading any brown shrimp at all."</w:t>
      </w:r>
    </w:p>
    <w:p w:rsidR="00025F8F" w:rsidRPr="00FA0557" w:rsidRDefault="00025F8F" w:rsidP="00025F8F">
      <w:r w:rsidRPr="00FA0557">
        <w:t>For now, though, a range of government officials, scientists and seafood experts say it's much too early to make any definite link between the oil spill and one-year declines in catches. Seafood harvests, while generally predictable, are subject to fluctuations even in the best of times.</w:t>
      </w:r>
    </w:p>
    <w:p w:rsidR="00025F8F" w:rsidRPr="00186CF3" w:rsidRDefault="00025F8F" w:rsidP="00025F8F">
      <w:pPr>
        <w:rPr>
          <w:rStyle w:val="StyleBoldUnderline"/>
        </w:rPr>
      </w:pPr>
      <w:r w:rsidRPr="00FA0557">
        <w:t xml:space="preserve">But Lee shook his head as he looked over a sheet tallying recent shrimp loads in the past few days. It was slim pickings. Moments before, an 18-wheeler pulled away from his dock with just seven vats of frozen fresh shrimp. </w:t>
      </w:r>
      <w:r w:rsidRPr="00186CF3">
        <w:rPr>
          <w:rStyle w:val="StyleBoldUnderline"/>
        </w:rPr>
        <w:t>The truck has room for more than 40, he said.</w:t>
      </w:r>
    </w:p>
    <w:p w:rsidR="00025F8F" w:rsidRPr="00186CF3" w:rsidRDefault="00025F8F" w:rsidP="00025F8F">
      <w:pPr>
        <w:rPr>
          <w:rStyle w:val="StyleBoldUnderline"/>
        </w:rPr>
      </w:pPr>
      <w:r w:rsidRPr="00186CF3">
        <w:rPr>
          <w:rStyle w:val="StyleBoldUnderline"/>
        </w:rPr>
        <w:t>"That's pitiful!" he said. "We usually load a truck full."</w:t>
      </w:r>
    </w:p>
    <w:p w:rsidR="00025F8F" w:rsidRPr="00FA0557" w:rsidRDefault="00025F8F" w:rsidP="00025F8F">
      <w:r w:rsidRPr="00186CF3">
        <w:rPr>
          <w:rStyle w:val="StyleBoldUnderline"/>
        </w:rPr>
        <w:t>While catches were off, prices were high. The Louisiana data show fishermen actually made as much or more in 2011 as they had in previous years.</w:t>
      </w:r>
      <w:r w:rsidRPr="00FA0557">
        <w:t xml:space="preserve"> The total values of the blue crab and oyster harvests were higher than the six-year average.</w:t>
      </w:r>
    </w:p>
    <w:p w:rsidR="00025F8F" w:rsidRPr="00186CF3" w:rsidRDefault="00025F8F" w:rsidP="00025F8F">
      <w:pPr>
        <w:rPr>
          <w:rStyle w:val="StyleBoldUnderline"/>
        </w:rPr>
      </w:pPr>
      <w:r w:rsidRPr="00FA0557">
        <w:lastRenderedPageBreak/>
        <w:t xml:space="preserve">Taken as a whole, the volume of seafood harvested last year in Louisiana for shrimp, crabs and oysters showed only modest drops from averages for 2003-09, according to the AP analysis. </w:t>
      </w:r>
      <w:r w:rsidRPr="00186CF3">
        <w:rPr>
          <w:rStyle w:val="StyleBoldUnderline"/>
        </w:rPr>
        <w:t>Catches for 2010, the year of the spill, were excluded because much of the gulf was shut down. Meanwhile, in Texas, the oyster and crab hauls were down slightly from 2003-09 averages, the AP analysis showed.</w:t>
      </w:r>
    </w:p>
    <w:p w:rsidR="00025F8F" w:rsidRPr="00FA0557" w:rsidRDefault="00025F8F" w:rsidP="00025F8F">
      <w:r w:rsidRPr="00186CF3">
        <w:rPr>
          <w:rStyle w:val="StyleBoldUnderline"/>
        </w:rPr>
        <w:t>Drought could have been a cause there, a Texas official said. The state did not have figures on its shrimp catch. Florida's data showed no major swings in harvests of oysters, crabs and shrimp. Mississippi's shrimp haul was down about 13 percent from 2003-09 averages, and its small-scale crab harvest was down 52 percent. From the 2003-09 average, Alabama's brown shrimp catch was off 12 percent, blue crabs were off 27 percent and oysters down by about 50 percent</w:t>
      </w:r>
      <w:r w:rsidRPr="00FA0557">
        <w:t>, the state's data showed.</w:t>
      </w:r>
    </w:p>
    <w:p w:rsidR="00025F8F" w:rsidRPr="00186CF3" w:rsidRDefault="00025F8F" w:rsidP="00025F8F">
      <w:pPr>
        <w:rPr>
          <w:rStyle w:val="StyleBoldUnderline"/>
        </w:rPr>
      </w:pPr>
      <w:r w:rsidRPr="00186CF3">
        <w:rPr>
          <w:rStyle w:val="StyleBoldUnderline"/>
        </w:rPr>
        <w:t>Fishermen say economic conditions were tough before the BP spill</w:t>
      </w:r>
      <w:r w:rsidRPr="00FA0557">
        <w:t xml:space="preserve"> because of imports, high fuel prices and hurricanes. </w:t>
      </w:r>
      <w:r w:rsidRPr="00186CF3">
        <w:rPr>
          <w:rStyle w:val="StyleBoldUnderline"/>
        </w:rPr>
        <w:t>But now they say they've reached a low point since the blown-out well spewed more than 200 million gallons of oil.</w:t>
      </w:r>
    </w:p>
    <w:p w:rsidR="00025F8F" w:rsidRDefault="00025F8F" w:rsidP="00025F8F">
      <w:pPr>
        <w:widowControl w:val="0"/>
        <w:autoSpaceDE w:val="0"/>
        <w:autoSpaceDN w:val="0"/>
        <w:adjustRightInd w:val="0"/>
        <w:rPr>
          <w:rFonts w:ascii="Arial" w:hAnsi="Arial" w:cs="Arial"/>
        </w:rPr>
      </w:pPr>
    </w:p>
    <w:p w:rsidR="00025F8F" w:rsidRDefault="00025F8F" w:rsidP="00025F8F">
      <w:pPr>
        <w:pStyle w:val="Heading3"/>
      </w:pPr>
      <w:r>
        <w:lastRenderedPageBreak/>
        <w:t>Link</w:t>
      </w:r>
      <w:r w:rsidR="003F029E">
        <w:t xml:space="preserve"> Answers</w:t>
      </w:r>
    </w:p>
    <w:p w:rsidR="003F029E" w:rsidRPr="003F029E" w:rsidRDefault="003F029E" w:rsidP="003F029E"/>
    <w:p w:rsidR="00025F8F" w:rsidRDefault="00025F8F" w:rsidP="00025F8F">
      <w:pPr>
        <w:pStyle w:val="Heading4"/>
      </w:pPr>
      <w:r>
        <w:t>No link – increased federal regulations on oil drilling means there is no harm on the environment</w:t>
      </w:r>
    </w:p>
    <w:p w:rsidR="0005290D" w:rsidRDefault="00025F8F" w:rsidP="00025F8F">
      <w:pPr>
        <w:rPr>
          <w:rStyle w:val="StyleStyleBold12pt"/>
        </w:rPr>
      </w:pPr>
      <w:r>
        <w:rPr>
          <w:rStyle w:val="StyleStyleBold12pt"/>
        </w:rPr>
        <w:t>American Petroleum Institute, 2/24/13</w:t>
      </w:r>
    </w:p>
    <w:p w:rsidR="00025F8F" w:rsidRPr="003F029E" w:rsidRDefault="00025F8F" w:rsidP="003F029E">
      <w:r w:rsidRPr="003F029E">
        <w:t>[2-24-13, American Petroleum Institute, “Why We Need More Development on Government Lands and Offshore,” http://www.api.org/policy-and-issues/policy-items/exploration/why_we_need_more_development, accessed 7-12-13, HG]</w:t>
      </w:r>
    </w:p>
    <w:p w:rsidR="00025F8F" w:rsidRPr="00A72177" w:rsidRDefault="00025F8F" w:rsidP="00025F8F">
      <w:pPr>
        <w:rPr>
          <w:rStyle w:val="StyleStyleBold12pt"/>
          <w:b w:val="0"/>
        </w:rPr>
      </w:pPr>
    </w:p>
    <w:p w:rsidR="00025F8F" w:rsidRDefault="00025F8F" w:rsidP="00025F8F">
      <w:r w:rsidRPr="00A72177">
        <w:rPr>
          <w:rStyle w:val="StyleBoldUnderline"/>
        </w:rPr>
        <w:t xml:space="preserve">Advanced technology allows the industry to develop offshore resources without environmental harm. Clean beaches and thriving </w:t>
      </w:r>
      <w:r w:rsidRPr="00A72177">
        <w:rPr>
          <w:rStyle w:val="Emphasis"/>
        </w:rPr>
        <w:t>commercial and recreational fisheries can and do coexist with offshore production</w:t>
      </w:r>
      <w:r w:rsidRPr="00A72177">
        <w:rPr>
          <w:rStyle w:val="StyleBoldUnderline"/>
        </w:rPr>
        <w:t>.</w:t>
      </w:r>
      <w:r w:rsidRPr="00A72177">
        <w:t xml:space="preserve"> One of the primary concerns mentioned by drilling opponents is the potential for oil spills. </w:t>
      </w:r>
      <w:r w:rsidRPr="00A72177">
        <w:rPr>
          <w:rStyle w:val="StyleBoldUnderline"/>
        </w:rPr>
        <w:t>Industry vigilance and stringent regulatory oversight combine to produce excellent environmental performance in the area of oil spill preparedness and prevention. Offshore operators are subject to at least 17 major permits and must follow 90 sets of federal regulations.</w:t>
      </w:r>
      <w:r w:rsidRPr="00A72177">
        <w:t xml:space="preserve"> Government oversight also applies to any associated pipelines or onshore facilities.</w:t>
      </w:r>
    </w:p>
    <w:p w:rsidR="00025F8F" w:rsidRDefault="00025F8F" w:rsidP="00025F8F"/>
    <w:p w:rsidR="00025F8F" w:rsidRDefault="00025F8F" w:rsidP="00025F8F">
      <w:pPr>
        <w:pStyle w:val="Heading4"/>
      </w:pPr>
      <w:r>
        <w:t>Alt. cause – natural seeps trigger the link</w:t>
      </w:r>
    </w:p>
    <w:p w:rsidR="0005290D" w:rsidRDefault="00025F8F" w:rsidP="00025F8F">
      <w:pPr>
        <w:rPr>
          <w:rStyle w:val="StyleStyleBold12pt"/>
        </w:rPr>
      </w:pPr>
      <w:r>
        <w:rPr>
          <w:rStyle w:val="StyleStyleBold12pt"/>
        </w:rPr>
        <w:t>American Petroleum Institute, 2/24/13</w:t>
      </w:r>
    </w:p>
    <w:p w:rsidR="00025F8F" w:rsidRPr="003F029E" w:rsidRDefault="00025F8F" w:rsidP="003F029E">
      <w:r w:rsidRPr="003F029E">
        <w:t>[2-24-13, American Petroleum Institute, “Why We Need More Development on Government Lands and Offshore,” http://www.api.org/policy-and-issues/policy-items/exploration/why_we_need_more_development, accessed 7-12-13, HG]</w:t>
      </w:r>
    </w:p>
    <w:p w:rsidR="003F029E" w:rsidRDefault="003F029E" w:rsidP="00025F8F"/>
    <w:p w:rsidR="00025F8F" w:rsidRDefault="00025F8F" w:rsidP="00025F8F">
      <w:pPr>
        <w:rPr>
          <w:rStyle w:val="Emphasis"/>
        </w:rPr>
      </w:pPr>
      <w:r w:rsidRPr="00A72177">
        <w:rPr>
          <w:rStyle w:val="StyleBoldUnderline"/>
        </w:rPr>
        <w:t>As a result of these improvements in the technologies of offshore drilling, the track record for the U.S. oil and gas industry has been exceptional.</w:t>
      </w:r>
      <w:r w:rsidRPr="00A72177">
        <w:t xml:space="preserve"> Since 1980, the U.S. Minerals Management Service (MMS) reports that offshore operators have produced 4.7 billion barrels of oil with a spill rate of only .001percent. </w:t>
      </w:r>
      <w:r w:rsidRPr="00A72177">
        <w:rPr>
          <w:rStyle w:val="Emphasis"/>
        </w:rPr>
        <w:t>Natural seeps introduce as much as 150-175 times more oil into U.S. marine waters than offshore oil development.</w:t>
      </w:r>
    </w:p>
    <w:p w:rsidR="003F029E" w:rsidRPr="00A72177" w:rsidRDefault="003F029E" w:rsidP="00025F8F"/>
    <w:p w:rsidR="00025F8F" w:rsidRDefault="00025F8F" w:rsidP="00025F8F">
      <w:pPr>
        <w:pStyle w:val="Heading4"/>
      </w:pPr>
      <w:r>
        <w:t>Turn – oil rigs provide a key environment to gulf fish which helps the fishing industry</w:t>
      </w:r>
    </w:p>
    <w:p w:rsidR="003F029E" w:rsidRDefault="00025F8F" w:rsidP="00025F8F">
      <w:pPr>
        <w:rPr>
          <w:rStyle w:val="StyleStyleBold12pt"/>
        </w:rPr>
      </w:pPr>
      <w:r>
        <w:rPr>
          <w:rStyle w:val="StyleStyleBold12pt"/>
        </w:rPr>
        <w:t xml:space="preserve">Spinner, Herald Tribune environmental reporter, 12 </w:t>
      </w:r>
    </w:p>
    <w:p w:rsidR="00025F8F" w:rsidRDefault="00025F8F" w:rsidP="003F029E">
      <w:r w:rsidRPr="003F029E">
        <w:t>[Kate, 12-9-12, Herald Tribune, “Drilling Twist: Environmentalists Want to Keep Offshore Rigs,” http://www.heraldtribune.com/article/20121209/ARTICLE/121209612?p=3&amp;tc=pg, accessed 7-12-13, HG]</w:t>
      </w:r>
    </w:p>
    <w:p w:rsidR="003F029E" w:rsidRPr="003F029E" w:rsidRDefault="003F029E" w:rsidP="003F029E"/>
    <w:p w:rsidR="00025F8F" w:rsidRPr="00D7436D" w:rsidRDefault="00025F8F" w:rsidP="00025F8F">
      <w:r>
        <w:t xml:space="preserve">But scientists have not settled the debate over whether the rigs simply </w:t>
      </w:r>
      <w:r w:rsidRPr="00D7436D">
        <w:t>shift fish away from more natural areas, making it easier for people to see and catch them.</w:t>
      </w:r>
    </w:p>
    <w:p w:rsidR="00025F8F" w:rsidRPr="000F0CB4" w:rsidRDefault="00025F8F" w:rsidP="00025F8F">
      <w:pPr>
        <w:rPr>
          <w:rStyle w:val="StyleBoldUnderline"/>
        </w:rPr>
      </w:pPr>
      <w:r w:rsidRPr="000F0CB4">
        <w:rPr>
          <w:rStyle w:val="Emphasis"/>
        </w:rPr>
        <w:t>"They seem to catch lots of fish on the platforms. They put one and one together and said, 'Well don't take them out because they're important to the fishery,'"</w:t>
      </w:r>
      <w:r w:rsidRPr="00D7436D">
        <w:t xml:space="preserve"> said Steve Bortone, executive director for the Gulf of Mexico Fisheries Management Council, an advisory board to the fisheries service. "The question wasn't answered if, </w:t>
      </w:r>
      <w:r w:rsidRPr="000F0CB4">
        <w:rPr>
          <w:rStyle w:val="StyleBoldUnderline"/>
        </w:rPr>
        <w:t>overall, you were harming the population."</w:t>
      </w:r>
    </w:p>
    <w:p w:rsidR="00025F8F" w:rsidRPr="000F0CB4" w:rsidRDefault="00025F8F" w:rsidP="00025F8F">
      <w:pPr>
        <w:rPr>
          <w:rStyle w:val="StyleBoldUnderline"/>
        </w:rPr>
      </w:pPr>
      <w:r w:rsidRPr="00D7436D">
        <w:lastRenderedPageBreak/>
        <w:t xml:space="preserve">Shipp said the </w:t>
      </w:r>
      <w:r w:rsidRPr="000F0CB4">
        <w:rPr>
          <w:rStyle w:val="StyleBoldUnderline"/>
        </w:rPr>
        <w:t>rigs do alter the environment. But taking them out now would hurt the fish and corals that live there, and the economies built around fishing the rigs.</w:t>
      </w:r>
    </w:p>
    <w:p w:rsidR="00025F8F" w:rsidRPr="00D7436D" w:rsidRDefault="00025F8F" w:rsidP="00025F8F">
      <w:r w:rsidRPr="000F0CB4">
        <w:rPr>
          <w:rStyle w:val="StyleBoldUnderline"/>
        </w:rPr>
        <w:t>"It's extremely important fish habitat that needs to be maintained,"</w:t>
      </w:r>
      <w:r w:rsidRPr="00D7436D">
        <w:t xml:space="preserve"> Shipp said.</w:t>
      </w:r>
    </w:p>
    <w:p w:rsidR="00025F8F" w:rsidRPr="00D7436D" w:rsidRDefault="00025F8F" w:rsidP="00025F8F">
      <w:r w:rsidRPr="00D7436D">
        <w:t>Historically, few red snapper lived in the northern Gulf. After oil companies put rigs there in the 1940s, the underwater nature changed. Now, more than half the red snapper taken from the Gulf comes from that altered habitat, Shipp said.</w:t>
      </w:r>
    </w:p>
    <w:p w:rsidR="00025F8F" w:rsidRDefault="00025F8F" w:rsidP="00025F8F">
      <w:pPr>
        <w:rPr>
          <w:rStyle w:val="StyleBoldUnderline"/>
        </w:rPr>
      </w:pPr>
      <w:r w:rsidRPr="000F0CB4">
        <w:rPr>
          <w:rStyle w:val="StyleBoldUnderline"/>
        </w:rPr>
        <w:t>"It's been a major ecosystem transformation," he said. "We totally transformed from mud bottom to hard bottom. In the opinion of most people, that's a positive."</w:t>
      </w:r>
    </w:p>
    <w:p w:rsidR="003F029E" w:rsidRDefault="003F029E" w:rsidP="00025F8F">
      <w:pPr>
        <w:rPr>
          <w:rStyle w:val="StyleBoldUnderline"/>
        </w:rPr>
      </w:pPr>
    </w:p>
    <w:p w:rsidR="00025F8F" w:rsidRDefault="00025F8F" w:rsidP="00025F8F">
      <w:pPr>
        <w:pStyle w:val="Heading4"/>
      </w:pPr>
      <w:r>
        <w:t>Turn – oil rigs in the gulf are key to overcome the fishing industry’s decline in production</w:t>
      </w:r>
    </w:p>
    <w:p w:rsidR="0005290D" w:rsidRDefault="00025F8F" w:rsidP="00025F8F">
      <w:pPr>
        <w:rPr>
          <w:rStyle w:val="StyleStyleBold12pt"/>
        </w:rPr>
      </w:pPr>
      <w:r>
        <w:rPr>
          <w:rStyle w:val="StyleStyleBold12pt"/>
        </w:rPr>
        <w:t>Gates, Reuters and TIME staff writer, 12</w:t>
      </w:r>
    </w:p>
    <w:p w:rsidR="00025F8F" w:rsidRPr="003F029E" w:rsidRDefault="00025F8F" w:rsidP="003F029E">
      <w:r w:rsidRPr="003F029E">
        <w:t>[Verna, 9-11-12, Reuters, “In an Unlikely Turn, Conservationists Lobby to Save Gulf Oil Rigs,” http://www.reuters.com/article/2012/09/11/us-holdusa-gulf-reef-idUSBRE88A1EY20120911, accessed 7-12-13, HG]</w:t>
      </w:r>
    </w:p>
    <w:p w:rsidR="00025F8F" w:rsidRPr="009C451E" w:rsidRDefault="00025F8F" w:rsidP="00025F8F">
      <w:pPr>
        <w:rPr>
          <w:rStyle w:val="StyleStyleBold12pt"/>
          <w:b w:val="0"/>
        </w:rPr>
      </w:pPr>
    </w:p>
    <w:p w:rsidR="00025F8F" w:rsidRPr="009C451E" w:rsidRDefault="00025F8F" w:rsidP="00025F8F">
      <w:r w:rsidRPr="009C451E">
        <w:t xml:space="preserve">Shipp said the updated "idle iron" policy is driving the destruction of old rigs at the rate of three per week, prompting </w:t>
      </w:r>
      <w:r w:rsidRPr="009C451E">
        <w:rPr>
          <w:rStyle w:val="StyleBoldUnderline"/>
        </w:rPr>
        <w:t>new concerns about the fate of the wildlife and the thousands of jobs that depend on the reef fish</w:t>
      </w:r>
      <w:r w:rsidRPr="009C451E">
        <w:t>.</w:t>
      </w:r>
    </w:p>
    <w:p w:rsidR="00025F8F" w:rsidRPr="009C451E" w:rsidRDefault="00025F8F" w:rsidP="00025F8F">
      <w:r w:rsidRPr="009C451E">
        <w:rPr>
          <w:rStyle w:val="StyleBoldUnderline"/>
        </w:rPr>
        <w:t xml:space="preserve">Diving, sports </w:t>
      </w:r>
      <w:hyperlink r:id="rId107" w:history="1">
        <w:r w:rsidRPr="009C451E">
          <w:rPr>
            <w:rStyle w:val="StyleBoldUnderline"/>
          </w:rPr>
          <w:t>fishing</w:t>
        </w:r>
      </w:hyperlink>
      <w:r w:rsidRPr="009C451E">
        <w:rPr>
          <w:rStyle w:val="StyleBoldUnderline"/>
        </w:rPr>
        <w:t xml:space="preserve">, </w:t>
      </w:r>
      <w:hyperlink r:id="rId108" w:history="1">
        <w:r w:rsidRPr="009C451E">
          <w:rPr>
            <w:rStyle w:val="StyleBoldUnderline"/>
          </w:rPr>
          <w:t>restaurants</w:t>
        </w:r>
      </w:hyperlink>
      <w:r w:rsidRPr="009C451E">
        <w:rPr>
          <w:rStyle w:val="StyleBoldUnderline"/>
        </w:rPr>
        <w:t xml:space="preserve">, charter boats and </w:t>
      </w:r>
      <w:hyperlink r:id="rId109" w:history="1">
        <w:r w:rsidRPr="009C451E">
          <w:rPr>
            <w:rStyle w:val="StyleBoldUnderline"/>
          </w:rPr>
          <w:t>hotels</w:t>
        </w:r>
      </w:hyperlink>
      <w:r w:rsidRPr="009C451E">
        <w:rPr>
          <w:rStyle w:val="StyleBoldUnderline"/>
        </w:rPr>
        <w:t xml:space="preserve"> all thrive on the Gulf of Mexico's $1 billion fishing industry</w:t>
      </w:r>
      <w:r w:rsidRPr="009C451E">
        <w:t>, according to U.S. Representative Steven Palazzo of Mississippi.</w:t>
      </w:r>
    </w:p>
    <w:p w:rsidR="00025F8F" w:rsidRPr="009C451E" w:rsidRDefault="00025F8F" w:rsidP="00025F8F">
      <w:r w:rsidRPr="009C451E">
        <w:rPr>
          <w:rStyle w:val="StyleBoldUnderline"/>
        </w:rPr>
        <w:t>If the rig dismantling continues,</w:t>
      </w:r>
      <w:r w:rsidRPr="009C451E">
        <w:t xml:space="preserve"> Shipp fears </w:t>
      </w:r>
      <w:r w:rsidRPr="009C451E">
        <w:rPr>
          <w:rStyle w:val="StyleBoldUnderline"/>
        </w:rPr>
        <w:t>as much as a 50 percent decline in fishery production, which he worries would further devastate an area still recovering from the BP oil spill in 2010</w:t>
      </w:r>
      <w:r w:rsidRPr="009C451E">
        <w:t>. "I have never seen rigs come down this fast in 30 years of study," he said.</w:t>
      </w:r>
    </w:p>
    <w:p w:rsidR="00025F8F" w:rsidRPr="009C451E" w:rsidRDefault="00025F8F" w:rsidP="00025F8F">
      <w:r w:rsidRPr="009C451E">
        <w:t>The Interior Department disputed claims that there has been a rapid rise in rig removals since 2010, though the department could not provide historical data.</w:t>
      </w:r>
    </w:p>
    <w:p w:rsidR="00025F8F" w:rsidRPr="009C451E" w:rsidRDefault="00025F8F" w:rsidP="00025F8F">
      <w:r w:rsidRPr="009C451E">
        <w:t xml:space="preserve">As of late August, some 227 platforms were scheduled to be taken down in the Gulf of Mexico through the end of 2013, with 116 slated for disposal, 35 for reef conversion and 76 still awaiting decommissioning plans, the department said. </w:t>
      </w:r>
      <w:r w:rsidRPr="009C451E">
        <w:rPr>
          <w:rStyle w:val="StyleBoldUnderline"/>
        </w:rPr>
        <w:t>About 3,000 platforms were in the Gulf as of July.</w:t>
      </w:r>
    </w:p>
    <w:p w:rsidR="00025F8F" w:rsidRPr="009C451E" w:rsidRDefault="00025F8F" w:rsidP="00025F8F">
      <w:r w:rsidRPr="009C451E">
        <w:t xml:space="preserve">Still, members of the Coastal Conservation Association have described sailing out to favorite </w:t>
      </w:r>
      <w:hyperlink r:id="rId110" w:history="1">
        <w:r w:rsidRPr="009C451E">
          <w:t>fishing</w:t>
        </w:r>
      </w:hyperlink>
      <w:r w:rsidRPr="009C451E">
        <w:t xml:space="preserve"> holes only to find dead zones after rig removal, according to Ted Venker, the group's conservation director.</w:t>
      </w:r>
    </w:p>
    <w:p w:rsidR="00025F8F" w:rsidRPr="009C451E" w:rsidRDefault="00025F8F" w:rsidP="00025F8F">
      <w:r w:rsidRPr="009C451E">
        <w:t>Trade groups representing oil rig operators have not taken an active stance on the issue. The Independent Petroleum Association of America said it understands environmental concerns but the potential liabilities posed by idle rigs must also be considered.</w:t>
      </w:r>
    </w:p>
    <w:p w:rsidR="00025F8F" w:rsidRPr="009C451E" w:rsidRDefault="00025F8F" w:rsidP="00025F8F">
      <w:pPr>
        <w:rPr>
          <w:rStyle w:val="StyleBoldUnderline"/>
        </w:rPr>
      </w:pPr>
      <w:r w:rsidRPr="009C451E">
        <w:t>Republican congressman Palazzo has sponsored a "</w:t>
      </w:r>
      <w:r w:rsidRPr="009C451E">
        <w:rPr>
          <w:rStyle w:val="StyleBoldUnderline"/>
        </w:rPr>
        <w:t xml:space="preserve">Rigs to Reefs" bill in the House of Representatives that calls for a moratorium on rig destruction until studies can show the impact on fishing and the </w:t>
      </w:r>
      <w:hyperlink r:id="rId111" w:history="1">
        <w:r w:rsidRPr="009C451E">
          <w:rPr>
            <w:rStyle w:val="StyleBoldUnderline"/>
          </w:rPr>
          <w:t>economy</w:t>
        </w:r>
      </w:hyperlink>
      <w:r w:rsidRPr="009C451E">
        <w:rPr>
          <w:rStyle w:val="StyleBoldUnderline"/>
        </w:rPr>
        <w:t>.</w:t>
      </w:r>
    </w:p>
    <w:p w:rsidR="00025F8F" w:rsidRDefault="003F029E" w:rsidP="00025F8F">
      <w:pPr>
        <w:pStyle w:val="Heading3"/>
      </w:pPr>
      <w:r>
        <w:lastRenderedPageBreak/>
        <w:t xml:space="preserve">Food Security </w:t>
      </w:r>
      <w:r w:rsidR="00025F8F">
        <w:t>Impact</w:t>
      </w:r>
      <w:r>
        <w:t xml:space="preserve"> Answers</w:t>
      </w:r>
    </w:p>
    <w:p w:rsidR="003F029E" w:rsidRPr="003F029E" w:rsidRDefault="003F029E" w:rsidP="003F029E"/>
    <w:p w:rsidR="00025F8F" w:rsidRDefault="00025F8F" w:rsidP="00025F8F">
      <w:pPr>
        <w:pStyle w:val="Heading4"/>
      </w:pPr>
      <w:r>
        <w:t>Not key to food security – other international markets can fill in – New England proves</w:t>
      </w:r>
    </w:p>
    <w:p w:rsidR="0005290D" w:rsidRDefault="00025F8F" w:rsidP="00025F8F">
      <w:pPr>
        <w:rPr>
          <w:rStyle w:val="StyleStyleBold12pt"/>
        </w:rPr>
      </w:pPr>
      <w:r>
        <w:rPr>
          <w:rStyle w:val="StyleStyleBold12pt"/>
        </w:rPr>
        <w:t>Lindsay, Associated Press, 2/19/13</w:t>
      </w:r>
    </w:p>
    <w:p w:rsidR="00025F8F" w:rsidRPr="003F029E" w:rsidRDefault="00025F8F" w:rsidP="003F029E">
      <w:r w:rsidRPr="003F029E">
        <w:t>[Jay, 2-19-13, NBC News, “As U.S. Fishing Industry Dwindles, Diners May Hardly Notice,” http://www.nbcnews.com/business/us-fishing-industry-dwindles-diners-may-hardly-notice-1C8412932, accessed 7-12-13, HG]</w:t>
      </w:r>
    </w:p>
    <w:p w:rsidR="00025F8F" w:rsidRPr="00453048" w:rsidRDefault="00025F8F" w:rsidP="00025F8F">
      <w:pPr>
        <w:rPr>
          <w:rStyle w:val="StyleStyleBold12pt"/>
          <w:b w:val="0"/>
        </w:rPr>
      </w:pPr>
    </w:p>
    <w:p w:rsidR="00025F8F" w:rsidRPr="00A72177" w:rsidRDefault="00025F8F" w:rsidP="00025F8F">
      <w:r w:rsidRPr="00A72177">
        <w:t xml:space="preserve">In May, New </w:t>
      </w:r>
      <w:r w:rsidRPr="00453048">
        <w:rPr>
          <w:rStyle w:val="StyleBoldUnderline"/>
        </w:rPr>
        <w:t>England's fishermen will again see a cut to the number of fish they can catch, this time so deeply that the historic industry's existence is threatened</w:t>
      </w:r>
      <w:r w:rsidRPr="00A72177">
        <w:t xml:space="preserve"> from Rhode Island to Maine</w:t>
      </w:r>
      <w:r w:rsidRPr="00453048">
        <w:rPr>
          <w:rStyle w:val="StyleBoldUnderline"/>
        </w:rPr>
        <w:t>. But as hard as the cuts are likely to hit fishing communities, local seafood eaters may not notice at all</w:t>
      </w:r>
      <w:r w:rsidRPr="00A72177">
        <w:t>. In the region's markets, grocery stores and restaurants, imported fish dominate, and the cuts make that less likely to change.</w:t>
      </w:r>
    </w:p>
    <w:p w:rsidR="00025F8F" w:rsidRPr="00A72177" w:rsidRDefault="00025F8F" w:rsidP="00025F8F">
      <w:r w:rsidRPr="00A72177">
        <w:t>The cuts will shrink the catch limit 77 percent for cod in the Gulf of Maine and 61 percent for cod in Georges Bank, off southeastern Massachusetts. That's the worst of a series of reductions to the catch of bottom-dwelling groundfish, such as haddock and flounder, that many fear could be fatal to the industry.</w:t>
      </w:r>
    </w:p>
    <w:p w:rsidR="00025F8F" w:rsidRPr="00453048" w:rsidRDefault="00025F8F" w:rsidP="00025F8F">
      <w:r w:rsidRPr="00453048">
        <w:t>"They're going to wipe it out!" said Gilson. "The only thing that's going to be the same is the ocean you're looking at."</w:t>
      </w:r>
    </w:p>
    <w:p w:rsidR="00025F8F" w:rsidRPr="00453048" w:rsidRDefault="00025F8F" w:rsidP="00025F8F">
      <w:pPr>
        <w:rPr>
          <w:rStyle w:val="StyleBoldUnderline"/>
        </w:rPr>
      </w:pPr>
      <w:r w:rsidRPr="00453048">
        <w:rPr>
          <w:rStyle w:val="StyleBoldUnderline"/>
        </w:rPr>
        <w:t>For fish consumers, a sharp drop in the local groundfish catch may jar a select group of diners who seek fish caught that day. But the cut's effects may not ripple further than that.</w:t>
      </w:r>
    </w:p>
    <w:p w:rsidR="00025F8F" w:rsidRPr="00453048" w:rsidRDefault="00025F8F" w:rsidP="00025F8F">
      <w:r w:rsidRPr="00453048">
        <w:rPr>
          <w:rStyle w:val="StyleBoldUnderline"/>
        </w:rPr>
        <w:t>Just 9 percent of the seafood eaten in the United States is domestically caught, the federal government estimates</w:t>
      </w:r>
      <w:r w:rsidRPr="00453048">
        <w:t xml:space="preserve">. </w:t>
      </w:r>
      <w:r w:rsidRPr="00453048">
        <w:rPr>
          <w:rStyle w:val="StyleBoldUnderline"/>
        </w:rPr>
        <w:t>In New England, locally caught cod was just a slightly larger fraction of all cod eaten, 12 percent, according to fisheries economist Jenny Sun of the Portland, Maine-based Gulf of Maine Research Institute. And she estimates that could drop to 4 percent after the coming cuts.</w:t>
      </w:r>
    </w:p>
    <w:p w:rsidR="00025F8F" w:rsidRPr="00453048" w:rsidRDefault="00025F8F" w:rsidP="00025F8F">
      <w:r w:rsidRPr="00453048">
        <w:t>Much of the imported cod is caught and frozen in Norway and cut in China, and there's plenty of it, Sun said. If the local cod catch dips to near nothing, fish processors "could easily fill in with imports," Sun said.</w:t>
      </w:r>
    </w:p>
    <w:p w:rsidR="00025F8F" w:rsidRPr="00453048" w:rsidRDefault="00025F8F" w:rsidP="00025F8F">
      <w:r w:rsidRPr="00453048">
        <w:t>In fact, the biggest issue for one Maine seafood processing executive has been the perception that the New England industry's troubles mean he won't have fish.</w:t>
      </w:r>
    </w:p>
    <w:p w:rsidR="00025F8F" w:rsidRPr="00453048" w:rsidRDefault="00025F8F" w:rsidP="00025F8F">
      <w:r w:rsidRPr="00453048">
        <w:rPr>
          <w:rStyle w:val="Emphasis"/>
        </w:rPr>
        <w:t>But prices will likely change little after the cuts because substitutes are plentiful</w:t>
      </w:r>
      <w:r w:rsidRPr="00453048">
        <w:t>, said Chris Fream, senior sales executive at North Atlantic Inc., a processor in Portland, Maine.</w:t>
      </w:r>
    </w:p>
    <w:p w:rsidR="0005290D" w:rsidRDefault="00025F8F" w:rsidP="00025F8F">
      <w:r w:rsidRPr="00453048">
        <w:rPr>
          <w:rStyle w:val="StyleBoldUnderline"/>
        </w:rPr>
        <w:t>"The sky certainly isn't falling because a) we knew it was coming and b) we've prepared for it and there's other species that are around</w:t>
      </w:r>
      <w:r>
        <w:t>," he said.</w:t>
      </w:r>
    </w:p>
    <w:p w:rsidR="00025F8F" w:rsidRPr="00025F8F" w:rsidRDefault="00025F8F" w:rsidP="00025F8F"/>
    <w:sectPr w:rsidR="00025F8F" w:rsidRPr="00025F8F">
      <w:headerReference w:type="even" r:id="rId112"/>
      <w:headerReference w:type="default" r:id="rId113"/>
      <w:footerReference w:type="even" r:id="rId114"/>
      <w:footerReference w:type="default" r:id="rId115"/>
      <w:headerReference w:type="first" r:id="rId116"/>
      <w:footerReference w:type="first" r:id="rId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3F4" w:rsidRDefault="002673F4" w:rsidP="005F5576">
      <w:r>
        <w:separator/>
      </w:r>
    </w:p>
  </w:endnote>
  <w:endnote w:type="continuationSeparator" w:id="0">
    <w:p w:rsidR="002673F4" w:rsidRDefault="002673F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237" w:rsidRDefault="008B12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237" w:rsidRDefault="008B12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237" w:rsidRDefault="008B12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3F4" w:rsidRDefault="002673F4" w:rsidP="005F5576">
      <w:r>
        <w:separator/>
      </w:r>
    </w:p>
  </w:footnote>
  <w:footnote w:type="continuationSeparator" w:id="0">
    <w:p w:rsidR="002673F4" w:rsidRDefault="002673F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237" w:rsidRDefault="008B12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7E5BB9">
      <w:tc>
        <w:tcPr>
          <w:tcW w:w="0" w:type="auto"/>
          <w:tcBorders>
            <w:right w:val="single" w:sz="6" w:space="0" w:color="000000" w:themeColor="text1"/>
          </w:tcBorders>
        </w:tcPr>
        <w:sdt>
          <w:sdtPr>
            <w:alias w:val="Company"/>
            <w:id w:val="78735422"/>
            <w:placeholder>
              <w:docPart w:val="A2F10A56EF3A4E67852F8CED9BFBA4C3"/>
            </w:placeholder>
            <w:dataBinding w:prefixMappings="xmlns:ns0='http://schemas.openxmlformats.org/officeDocument/2006/extended-properties'" w:xpath="/ns0:Properties[1]/ns0:Company[1]" w:storeItemID="{6668398D-A668-4E3E-A5EB-62B293D839F1}"/>
            <w:text/>
          </w:sdtPr>
          <w:sdtEndPr/>
          <w:sdtContent>
            <w:p w:rsidR="007E5BB9" w:rsidRDefault="007E5BB9">
              <w:pPr>
                <w:pStyle w:val="Header"/>
                <w:jc w:val="right"/>
              </w:pPr>
              <w:r>
                <w:t>Gonzaga Debate Institute</w:t>
              </w:r>
              <w:r w:rsidR="008B1237">
                <w:t xml:space="preserve"> 13</w:t>
              </w:r>
            </w:p>
          </w:sdtContent>
        </w:sdt>
        <w:sdt>
          <w:sdtPr>
            <w:rPr>
              <w:b/>
              <w:bCs/>
            </w:rPr>
            <w:alias w:val="Title"/>
            <w:id w:val="78735415"/>
            <w:placeholder>
              <w:docPart w:val="851CBE18C1934AFCA5354D67C440BE31"/>
            </w:placeholder>
            <w:dataBinding w:prefixMappings="xmlns:ns0='http://schemas.openxmlformats.org/package/2006/metadata/core-properties' xmlns:ns1='http://purl.org/dc/elements/1.1/'" w:xpath="/ns0:coreProperties[1]/ns1:title[1]" w:storeItemID="{6C3C8BC8-F283-45AE-878A-BAB7291924A1}"/>
            <w:text/>
          </w:sdtPr>
          <w:sdtEndPr/>
          <w:sdtContent>
            <w:p w:rsidR="007E5BB9" w:rsidRDefault="007E5BB9" w:rsidP="007E5BB9">
              <w:pPr>
                <w:pStyle w:val="Header"/>
                <w:jc w:val="right"/>
                <w:rPr>
                  <w:b/>
                  <w:bCs/>
                </w:rPr>
              </w:pPr>
              <w:r>
                <w:rPr>
                  <w:b/>
                  <w:bCs/>
                </w:rPr>
                <w:t>Brovero Lundeen – Mexico Hydrocarbon</w:t>
              </w:r>
              <w:r w:rsidR="008B1237">
                <w:rPr>
                  <w:b/>
                  <w:bCs/>
                </w:rPr>
                <w:t>s</w:t>
              </w:r>
              <w:r>
                <w:rPr>
                  <w:b/>
                  <w:bCs/>
                </w:rPr>
                <w:t xml:space="preserve"> Aff Supplement</w:t>
              </w:r>
            </w:p>
          </w:sdtContent>
        </w:sdt>
      </w:tc>
      <w:tc>
        <w:tcPr>
          <w:tcW w:w="1152" w:type="dxa"/>
          <w:tcBorders>
            <w:left w:val="single" w:sz="6" w:space="0" w:color="000000" w:themeColor="text1"/>
          </w:tcBorders>
        </w:tcPr>
        <w:p w:rsidR="007E5BB9" w:rsidRDefault="007E5BB9">
          <w:pPr>
            <w:pStyle w:val="Header"/>
            <w:rPr>
              <w:b/>
              <w:bCs/>
            </w:rPr>
          </w:pPr>
          <w:r>
            <w:fldChar w:fldCharType="begin"/>
          </w:r>
          <w:r>
            <w:instrText xml:space="preserve"> PAGE   \* MERGEFORMAT </w:instrText>
          </w:r>
          <w:r>
            <w:fldChar w:fldCharType="separate"/>
          </w:r>
          <w:r w:rsidR="008B1237">
            <w:rPr>
              <w:noProof/>
            </w:rPr>
            <w:t>1</w:t>
          </w:r>
          <w:r>
            <w:rPr>
              <w:noProof/>
            </w:rPr>
            <w:fldChar w:fldCharType="end"/>
          </w:r>
        </w:p>
      </w:tc>
    </w:tr>
  </w:tbl>
  <w:p w:rsidR="007E5BB9" w:rsidRDefault="007E5B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237" w:rsidRDefault="008B12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6E4"/>
    <w:rsid w:val="000022F2"/>
    <w:rsid w:val="0000459F"/>
    <w:rsid w:val="00004EB4"/>
    <w:rsid w:val="0002196C"/>
    <w:rsid w:val="00021F29"/>
    <w:rsid w:val="00025F8F"/>
    <w:rsid w:val="00027EED"/>
    <w:rsid w:val="0003041D"/>
    <w:rsid w:val="00033028"/>
    <w:rsid w:val="000360A7"/>
    <w:rsid w:val="0005290D"/>
    <w:rsid w:val="00052A1D"/>
    <w:rsid w:val="00055E12"/>
    <w:rsid w:val="00064A59"/>
    <w:rsid w:val="00065796"/>
    <w:rsid w:val="00070E46"/>
    <w:rsid w:val="0007162E"/>
    <w:rsid w:val="00073B9A"/>
    <w:rsid w:val="00076121"/>
    <w:rsid w:val="00090287"/>
    <w:rsid w:val="00090BA2"/>
    <w:rsid w:val="00095F66"/>
    <w:rsid w:val="000978A3"/>
    <w:rsid w:val="00097D7E"/>
    <w:rsid w:val="000A1D39"/>
    <w:rsid w:val="000A4FA5"/>
    <w:rsid w:val="000B61C8"/>
    <w:rsid w:val="000C767D"/>
    <w:rsid w:val="000D0B76"/>
    <w:rsid w:val="000D2AE5"/>
    <w:rsid w:val="000D3A26"/>
    <w:rsid w:val="000D3D8D"/>
    <w:rsid w:val="000D52AB"/>
    <w:rsid w:val="000E41A3"/>
    <w:rsid w:val="000E5AA9"/>
    <w:rsid w:val="000F37E7"/>
    <w:rsid w:val="000F6C3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62B"/>
    <w:rsid w:val="001B60DF"/>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411B"/>
    <w:rsid w:val="00257696"/>
    <w:rsid w:val="0026382E"/>
    <w:rsid w:val="002673F4"/>
    <w:rsid w:val="00272786"/>
    <w:rsid w:val="00287AB7"/>
    <w:rsid w:val="00294D00"/>
    <w:rsid w:val="002A213E"/>
    <w:rsid w:val="002A612B"/>
    <w:rsid w:val="002B68A4"/>
    <w:rsid w:val="002C3C69"/>
    <w:rsid w:val="002C571D"/>
    <w:rsid w:val="002C5772"/>
    <w:rsid w:val="002D0374"/>
    <w:rsid w:val="002D2946"/>
    <w:rsid w:val="002D529E"/>
    <w:rsid w:val="002D6BD6"/>
    <w:rsid w:val="002E4DD9"/>
    <w:rsid w:val="002F0314"/>
    <w:rsid w:val="002F328A"/>
    <w:rsid w:val="0031182D"/>
    <w:rsid w:val="00314B9D"/>
    <w:rsid w:val="00315CA2"/>
    <w:rsid w:val="00316FEB"/>
    <w:rsid w:val="00326EEB"/>
    <w:rsid w:val="0033078A"/>
    <w:rsid w:val="00331559"/>
    <w:rsid w:val="003368EF"/>
    <w:rsid w:val="00341D6C"/>
    <w:rsid w:val="00344E91"/>
    <w:rsid w:val="00347123"/>
    <w:rsid w:val="0034756E"/>
    <w:rsid w:val="00347E74"/>
    <w:rsid w:val="00351D97"/>
    <w:rsid w:val="00354B5B"/>
    <w:rsid w:val="00354B7B"/>
    <w:rsid w:val="00361E32"/>
    <w:rsid w:val="00383E0A"/>
    <w:rsid w:val="003847C7"/>
    <w:rsid w:val="00385298"/>
    <w:rsid w:val="003852CE"/>
    <w:rsid w:val="00392E92"/>
    <w:rsid w:val="00394BA1"/>
    <w:rsid w:val="00395C83"/>
    <w:rsid w:val="003A2A3B"/>
    <w:rsid w:val="003A440C"/>
    <w:rsid w:val="003B024E"/>
    <w:rsid w:val="003B0C84"/>
    <w:rsid w:val="003B183E"/>
    <w:rsid w:val="003B2F3E"/>
    <w:rsid w:val="003B55B7"/>
    <w:rsid w:val="003C756E"/>
    <w:rsid w:val="003D05DE"/>
    <w:rsid w:val="003D2C33"/>
    <w:rsid w:val="003E4831"/>
    <w:rsid w:val="003E48DE"/>
    <w:rsid w:val="003E7E8B"/>
    <w:rsid w:val="003F029E"/>
    <w:rsid w:val="003F1725"/>
    <w:rsid w:val="003F3030"/>
    <w:rsid w:val="003F47AE"/>
    <w:rsid w:val="00402C78"/>
    <w:rsid w:val="00403971"/>
    <w:rsid w:val="00407386"/>
    <w:rsid w:val="004138EF"/>
    <w:rsid w:val="00424D5E"/>
    <w:rsid w:val="004319DE"/>
    <w:rsid w:val="00435232"/>
    <w:rsid w:val="004400EA"/>
    <w:rsid w:val="00450882"/>
    <w:rsid w:val="00451C20"/>
    <w:rsid w:val="00452001"/>
    <w:rsid w:val="0045442E"/>
    <w:rsid w:val="004564E2"/>
    <w:rsid w:val="00456C03"/>
    <w:rsid w:val="00462418"/>
    <w:rsid w:val="00471A70"/>
    <w:rsid w:val="00473A79"/>
    <w:rsid w:val="00475E03"/>
    <w:rsid w:val="00476723"/>
    <w:rsid w:val="0047798D"/>
    <w:rsid w:val="004931DE"/>
    <w:rsid w:val="004A6083"/>
    <w:rsid w:val="004A6E81"/>
    <w:rsid w:val="004A6F4E"/>
    <w:rsid w:val="004A7806"/>
    <w:rsid w:val="004B0545"/>
    <w:rsid w:val="004B7E46"/>
    <w:rsid w:val="004D3745"/>
    <w:rsid w:val="004D3987"/>
    <w:rsid w:val="004E294C"/>
    <w:rsid w:val="004E3132"/>
    <w:rsid w:val="004E517B"/>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3AC"/>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123D"/>
    <w:rsid w:val="005D4F72"/>
    <w:rsid w:val="005E0681"/>
    <w:rsid w:val="005E3B08"/>
    <w:rsid w:val="005E3FE4"/>
    <w:rsid w:val="005E572E"/>
    <w:rsid w:val="005F5576"/>
    <w:rsid w:val="006014AB"/>
    <w:rsid w:val="00605F20"/>
    <w:rsid w:val="0061680A"/>
    <w:rsid w:val="00623B70"/>
    <w:rsid w:val="0063578B"/>
    <w:rsid w:val="00635D1B"/>
    <w:rsid w:val="00636B3D"/>
    <w:rsid w:val="00641025"/>
    <w:rsid w:val="00642A7D"/>
    <w:rsid w:val="00650E98"/>
    <w:rsid w:val="00656C61"/>
    <w:rsid w:val="00663271"/>
    <w:rsid w:val="006672D8"/>
    <w:rsid w:val="00670C6B"/>
    <w:rsid w:val="00670D96"/>
    <w:rsid w:val="00672877"/>
    <w:rsid w:val="00683154"/>
    <w:rsid w:val="00690115"/>
    <w:rsid w:val="00690898"/>
    <w:rsid w:val="00693039"/>
    <w:rsid w:val="00693A5A"/>
    <w:rsid w:val="006B302F"/>
    <w:rsid w:val="006C64D4"/>
    <w:rsid w:val="006E53F0"/>
    <w:rsid w:val="006E7DA9"/>
    <w:rsid w:val="006F46C3"/>
    <w:rsid w:val="006F7CDF"/>
    <w:rsid w:val="00700BDB"/>
    <w:rsid w:val="0070121B"/>
    <w:rsid w:val="00701E73"/>
    <w:rsid w:val="00711FE2"/>
    <w:rsid w:val="00712649"/>
    <w:rsid w:val="00714BC9"/>
    <w:rsid w:val="00723F91"/>
    <w:rsid w:val="00725623"/>
    <w:rsid w:val="00742759"/>
    <w:rsid w:val="00743059"/>
    <w:rsid w:val="00744F58"/>
    <w:rsid w:val="00750CED"/>
    <w:rsid w:val="00760A29"/>
    <w:rsid w:val="00771E18"/>
    <w:rsid w:val="007739F1"/>
    <w:rsid w:val="00773F6B"/>
    <w:rsid w:val="007745C6"/>
    <w:rsid w:val="007755F6"/>
    <w:rsid w:val="007760A8"/>
    <w:rsid w:val="007761AD"/>
    <w:rsid w:val="00777387"/>
    <w:rsid w:val="007815E5"/>
    <w:rsid w:val="00787343"/>
    <w:rsid w:val="00790BFA"/>
    <w:rsid w:val="00791121"/>
    <w:rsid w:val="00791C88"/>
    <w:rsid w:val="00797B76"/>
    <w:rsid w:val="007A3D06"/>
    <w:rsid w:val="007B383B"/>
    <w:rsid w:val="007C350D"/>
    <w:rsid w:val="007C3689"/>
    <w:rsid w:val="007C3C9B"/>
    <w:rsid w:val="007D153C"/>
    <w:rsid w:val="007D2DD9"/>
    <w:rsid w:val="007D3012"/>
    <w:rsid w:val="007D65A7"/>
    <w:rsid w:val="007E3F59"/>
    <w:rsid w:val="007E5043"/>
    <w:rsid w:val="007E5183"/>
    <w:rsid w:val="007E5BB9"/>
    <w:rsid w:val="00805B58"/>
    <w:rsid w:val="008133F9"/>
    <w:rsid w:val="00823AAC"/>
    <w:rsid w:val="008274D7"/>
    <w:rsid w:val="00854C66"/>
    <w:rsid w:val="008553E1"/>
    <w:rsid w:val="0087643B"/>
    <w:rsid w:val="00877669"/>
    <w:rsid w:val="00897F92"/>
    <w:rsid w:val="008A64C9"/>
    <w:rsid w:val="008B1237"/>
    <w:rsid w:val="008B180A"/>
    <w:rsid w:val="008B24B7"/>
    <w:rsid w:val="008B6EF2"/>
    <w:rsid w:val="008C2CD8"/>
    <w:rsid w:val="008C5743"/>
    <w:rsid w:val="008C68EE"/>
    <w:rsid w:val="008C7F44"/>
    <w:rsid w:val="008D4273"/>
    <w:rsid w:val="008D4EF3"/>
    <w:rsid w:val="008D72F7"/>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1804"/>
    <w:rsid w:val="009706C1"/>
    <w:rsid w:val="00976675"/>
    <w:rsid w:val="00976FBF"/>
    <w:rsid w:val="00984B38"/>
    <w:rsid w:val="00986F7F"/>
    <w:rsid w:val="009A0636"/>
    <w:rsid w:val="009A6FF5"/>
    <w:rsid w:val="009B2B47"/>
    <w:rsid w:val="009B35DB"/>
    <w:rsid w:val="009C4298"/>
    <w:rsid w:val="009D318C"/>
    <w:rsid w:val="00A10B8B"/>
    <w:rsid w:val="00A20D78"/>
    <w:rsid w:val="00A2174A"/>
    <w:rsid w:val="00A26733"/>
    <w:rsid w:val="00A32E7B"/>
    <w:rsid w:val="00A3595E"/>
    <w:rsid w:val="00A46C7F"/>
    <w:rsid w:val="00A73245"/>
    <w:rsid w:val="00A736E4"/>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3AB0"/>
    <w:rsid w:val="00B151CD"/>
    <w:rsid w:val="00B166CB"/>
    <w:rsid w:val="00B235E1"/>
    <w:rsid w:val="00B272CF"/>
    <w:rsid w:val="00B3145D"/>
    <w:rsid w:val="00B357BA"/>
    <w:rsid w:val="00B564DB"/>
    <w:rsid w:val="00B768B6"/>
    <w:rsid w:val="00B816A3"/>
    <w:rsid w:val="00B908D1"/>
    <w:rsid w:val="00B940D1"/>
    <w:rsid w:val="00BA5732"/>
    <w:rsid w:val="00BB58BD"/>
    <w:rsid w:val="00BB6A26"/>
    <w:rsid w:val="00BC1034"/>
    <w:rsid w:val="00BC581E"/>
    <w:rsid w:val="00BE2408"/>
    <w:rsid w:val="00BE3EC6"/>
    <w:rsid w:val="00BE5BEB"/>
    <w:rsid w:val="00BE6528"/>
    <w:rsid w:val="00C0087A"/>
    <w:rsid w:val="00C05F9D"/>
    <w:rsid w:val="00C06553"/>
    <w:rsid w:val="00C27212"/>
    <w:rsid w:val="00C34185"/>
    <w:rsid w:val="00C42DD6"/>
    <w:rsid w:val="00C545E7"/>
    <w:rsid w:val="00C5654E"/>
    <w:rsid w:val="00C63EC6"/>
    <w:rsid w:val="00C66858"/>
    <w:rsid w:val="00C72E69"/>
    <w:rsid w:val="00C7411E"/>
    <w:rsid w:val="00C84988"/>
    <w:rsid w:val="00C85279"/>
    <w:rsid w:val="00C85D98"/>
    <w:rsid w:val="00C90A18"/>
    <w:rsid w:val="00CA3380"/>
    <w:rsid w:val="00CA4AF6"/>
    <w:rsid w:val="00CA59CA"/>
    <w:rsid w:val="00CB2356"/>
    <w:rsid w:val="00CB4075"/>
    <w:rsid w:val="00CB4E6D"/>
    <w:rsid w:val="00CC23DE"/>
    <w:rsid w:val="00CD3BBC"/>
    <w:rsid w:val="00CD3E3A"/>
    <w:rsid w:val="00CD7459"/>
    <w:rsid w:val="00CD78AB"/>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935"/>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2CE4"/>
    <w:rsid w:val="00E75F28"/>
    <w:rsid w:val="00E90AA6"/>
    <w:rsid w:val="00E977B8"/>
    <w:rsid w:val="00E97AD1"/>
    <w:rsid w:val="00EA109B"/>
    <w:rsid w:val="00EA15A8"/>
    <w:rsid w:val="00EA2926"/>
    <w:rsid w:val="00EB2CDE"/>
    <w:rsid w:val="00EC1A81"/>
    <w:rsid w:val="00EC47CE"/>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5BD3"/>
    <w:rsid w:val="00F70018"/>
    <w:rsid w:val="00F76366"/>
    <w:rsid w:val="00F805C0"/>
    <w:rsid w:val="00FB0DDF"/>
    <w:rsid w:val="00FB4261"/>
    <w:rsid w:val="00FB43B1"/>
    <w:rsid w:val="00FC0608"/>
    <w:rsid w:val="00FC2155"/>
    <w:rsid w:val="00FC41A7"/>
    <w:rsid w:val="00FD675B"/>
    <w:rsid w:val="00FD7483"/>
    <w:rsid w:val="00FE352F"/>
    <w:rsid w:val="00FE380E"/>
    <w:rsid w:val="00FE4404"/>
    <w:rsid w:val="00FF3A83"/>
    <w:rsid w:val="00FF3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123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8B12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8B123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8B123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 Ch,no read,No Spacing211,No Spacing4,No Spacing11111,No Spacing5,No Spacing12,No Spacing2111,Tags,No Spacing2,Debate Text,Read stuff,No Spacing11"/>
    <w:basedOn w:val="Normal"/>
    <w:next w:val="Normal"/>
    <w:link w:val="Heading4Char"/>
    <w:uiPriority w:val="4"/>
    <w:qFormat/>
    <w:rsid w:val="008B123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12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237"/>
  </w:style>
  <w:style w:type="character" w:customStyle="1" w:styleId="Heading1Char">
    <w:name w:val="Heading 1 Char"/>
    <w:aliases w:val="Pocket Char"/>
    <w:basedOn w:val="DefaultParagraphFont"/>
    <w:link w:val="Heading1"/>
    <w:uiPriority w:val="1"/>
    <w:rsid w:val="008B1237"/>
    <w:rPr>
      <w:rFonts w:ascii="Times New Roman" w:eastAsiaTheme="majorEastAsia" w:hAnsi="Times New Roman"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8B1237"/>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8B1237"/>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B1237"/>
    <w:rPr>
      <w:b/>
      <w:bCs/>
    </w:rPr>
  </w:style>
  <w:style w:type="character" w:customStyle="1" w:styleId="Heading3Char">
    <w:name w:val="Heading 3 Char"/>
    <w:aliases w:val="Block Char,Tags v 2 Char"/>
    <w:basedOn w:val="DefaultParagraphFont"/>
    <w:link w:val="Heading3"/>
    <w:uiPriority w:val="3"/>
    <w:rsid w:val="008B1237"/>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8B123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1237"/>
    <w:rPr>
      <w:b/>
      <w:bCs/>
      <w:sz w:val="26"/>
      <w:u w:val="none"/>
    </w:rPr>
  </w:style>
  <w:style w:type="paragraph" w:styleId="Header">
    <w:name w:val="header"/>
    <w:basedOn w:val="Normal"/>
    <w:link w:val="HeaderChar"/>
    <w:uiPriority w:val="99"/>
    <w:rsid w:val="008B1237"/>
    <w:pPr>
      <w:tabs>
        <w:tab w:val="center" w:pos="4680"/>
        <w:tab w:val="right" w:pos="9360"/>
      </w:tabs>
    </w:pPr>
  </w:style>
  <w:style w:type="character" w:customStyle="1" w:styleId="HeaderChar">
    <w:name w:val="Header Char"/>
    <w:basedOn w:val="DefaultParagraphFont"/>
    <w:link w:val="Header"/>
    <w:uiPriority w:val="99"/>
    <w:rsid w:val="008B1237"/>
    <w:rPr>
      <w:rFonts w:ascii="Times New Roman" w:hAnsi="Times New Roman" w:cs="Times New Roman"/>
    </w:rPr>
  </w:style>
  <w:style w:type="paragraph" w:styleId="Footer">
    <w:name w:val="footer"/>
    <w:basedOn w:val="Normal"/>
    <w:link w:val="FooterChar"/>
    <w:uiPriority w:val="99"/>
    <w:semiHidden/>
    <w:rsid w:val="008B1237"/>
    <w:pPr>
      <w:tabs>
        <w:tab w:val="center" w:pos="4680"/>
        <w:tab w:val="right" w:pos="9360"/>
      </w:tabs>
    </w:pPr>
  </w:style>
  <w:style w:type="character" w:customStyle="1" w:styleId="FooterChar">
    <w:name w:val="Footer Char"/>
    <w:basedOn w:val="DefaultParagraphFont"/>
    <w:link w:val="Footer"/>
    <w:uiPriority w:val="99"/>
    <w:semiHidden/>
    <w:rsid w:val="008B1237"/>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8B1237"/>
    <w:rPr>
      <w:color w:val="auto"/>
      <w:u w:val="none"/>
    </w:rPr>
  </w:style>
  <w:style w:type="character" w:styleId="FollowedHyperlink">
    <w:name w:val="FollowedHyperlink"/>
    <w:basedOn w:val="DefaultParagraphFont"/>
    <w:uiPriority w:val="99"/>
    <w:semiHidden/>
    <w:rsid w:val="008B1237"/>
    <w:rPr>
      <w:color w:val="auto"/>
      <w:u w:val="none"/>
    </w:rPr>
  </w:style>
  <w:style w:type="character" w:customStyle="1" w:styleId="Heading4Char">
    <w:name w:val="Heading 4 Char"/>
    <w:aliases w:val="Tag Char,small text Char,Big card Char,Normal Tag Char,body Char,heading 2 Char, Ch Char,no read Char,No Spacing211 Char,No Spacing4 Char,No Spacing11111 Char,No Spacing5 Char,No Spacing12 Char,No Spacing2111 Char,Tags Char"/>
    <w:basedOn w:val="DefaultParagraphFont"/>
    <w:link w:val="Heading4"/>
    <w:uiPriority w:val="4"/>
    <w:rsid w:val="008B1237"/>
    <w:rPr>
      <w:rFonts w:ascii="Times New Roman" w:eastAsiaTheme="majorEastAsia" w:hAnsi="Times New Roman" w:cstheme="majorBidi"/>
      <w:b/>
      <w:bCs/>
      <w:iCs/>
      <w:sz w:val="26"/>
    </w:rPr>
  </w:style>
  <w:style w:type="paragraph" w:customStyle="1" w:styleId="Style1">
    <w:name w:val="Style1"/>
    <w:basedOn w:val="Heading4"/>
    <w:qFormat/>
    <w:rsid w:val="00025F8F"/>
    <w:rPr>
      <w:sz w:val="24"/>
    </w:rPr>
  </w:style>
  <w:style w:type="paragraph" w:styleId="DocumentMap">
    <w:name w:val="Document Map"/>
    <w:basedOn w:val="Normal"/>
    <w:link w:val="DocumentMapChar"/>
    <w:uiPriority w:val="99"/>
    <w:semiHidden/>
    <w:rsid w:val="00025F8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25F8F"/>
    <w:rPr>
      <w:rFonts w:ascii="Lucida Grande" w:hAnsi="Lucida Grande" w:cs="Lucida Grande"/>
      <w:sz w:val="24"/>
      <w:szCs w:val="24"/>
    </w:rPr>
  </w:style>
  <w:style w:type="paragraph" w:customStyle="1" w:styleId="UnderlinePara">
    <w:name w:val="Underline Para"/>
    <w:basedOn w:val="Normal"/>
    <w:uiPriority w:val="6"/>
    <w:rsid w:val="00394BA1"/>
    <w:pPr>
      <w:widowControl w:val="0"/>
      <w:suppressAutoHyphens/>
      <w:spacing w:after="200"/>
      <w:contextualSpacing/>
      <w:jc w:val="both"/>
    </w:pPr>
    <w:rPr>
      <w:rFonts w:asciiTheme="minorHAnsi" w:hAnsiTheme="minorHAnsi" w:cstheme="minorBidi"/>
      <w:b/>
      <w:bCs/>
      <w:u w:val="single"/>
    </w:rPr>
  </w:style>
  <w:style w:type="paragraph" w:customStyle="1" w:styleId="Times">
    <w:name w:val="Times"/>
    <w:basedOn w:val="Heading4"/>
    <w:rsid w:val="00394BA1"/>
  </w:style>
  <w:style w:type="paragraph" w:styleId="BalloonText">
    <w:name w:val="Balloon Text"/>
    <w:basedOn w:val="Normal"/>
    <w:link w:val="BalloonTextChar"/>
    <w:uiPriority w:val="99"/>
    <w:semiHidden/>
    <w:unhideWhenUsed/>
    <w:rsid w:val="007E5BB9"/>
    <w:rPr>
      <w:rFonts w:ascii="Tahoma" w:hAnsi="Tahoma" w:cs="Tahoma"/>
      <w:sz w:val="16"/>
      <w:szCs w:val="16"/>
    </w:rPr>
  </w:style>
  <w:style w:type="character" w:customStyle="1" w:styleId="BalloonTextChar">
    <w:name w:val="Balloon Text Char"/>
    <w:basedOn w:val="DefaultParagraphFont"/>
    <w:link w:val="BalloonText"/>
    <w:uiPriority w:val="99"/>
    <w:semiHidden/>
    <w:rsid w:val="007E5B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123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8B12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8B123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8B123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 Ch,no read,No Spacing211,No Spacing4,No Spacing11111,No Spacing5,No Spacing12,No Spacing2111,Tags,No Spacing2,Debate Text,Read stuff,No Spacing11"/>
    <w:basedOn w:val="Normal"/>
    <w:next w:val="Normal"/>
    <w:link w:val="Heading4Char"/>
    <w:uiPriority w:val="4"/>
    <w:qFormat/>
    <w:rsid w:val="008B123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12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237"/>
  </w:style>
  <w:style w:type="character" w:customStyle="1" w:styleId="Heading1Char">
    <w:name w:val="Heading 1 Char"/>
    <w:aliases w:val="Pocket Char"/>
    <w:basedOn w:val="DefaultParagraphFont"/>
    <w:link w:val="Heading1"/>
    <w:uiPriority w:val="1"/>
    <w:rsid w:val="008B1237"/>
    <w:rPr>
      <w:rFonts w:ascii="Times New Roman" w:eastAsiaTheme="majorEastAsia" w:hAnsi="Times New Roman"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8B1237"/>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8B1237"/>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B1237"/>
    <w:rPr>
      <w:b/>
      <w:bCs/>
    </w:rPr>
  </w:style>
  <w:style w:type="character" w:customStyle="1" w:styleId="Heading3Char">
    <w:name w:val="Heading 3 Char"/>
    <w:aliases w:val="Block Char,Tags v 2 Char"/>
    <w:basedOn w:val="DefaultParagraphFont"/>
    <w:link w:val="Heading3"/>
    <w:uiPriority w:val="3"/>
    <w:rsid w:val="008B1237"/>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8B123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1237"/>
    <w:rPr>
      <w:b/>
      <w:bCs/>
      <w:sz w:val="26"/>
      <w:u w:val="none"/>
    </w:rPr>
  </w:style>
  <w:style w:type="paragraph" w:styleId="Header">
    <w:name w:val="header"/>
    <w:basedOn w:val="Normal"/>
    <w:link w:val="HeaderChar"/>
    <w:uiPriority w:val="99"/>
    <w:rsid w:val="008B1237"/>
    <w:pPr>
      <w:tabs>
        <w:tab w:val="center" w:pos="4680"/>
        <w:tab w:val="right" w:pos="9360"/>
      </w:tabs>
    </w:pPr>
  </w:style>
  <w:style w:type="character" w:customStyle="1" w:styleId="HeaderChar">
    <w:name w:val="Header Char"/>
    <w:basedOn w:val="DefaultParagraphFont"/>
    <w:link w:val="Header"/>
    <w:uiPriority w:val="99"/>
    <w:rsid w:val="008B1237"/>
    <w:rPr>
      <w:rFonts w:ascii="Times New Roman" w:hAnsi="Times New Roman" w:cs="Times New Roman"/>
    </w:rPr>
  </w:style>
  <w:style w:type="paragraph" w:styleId="Footer">
    <w:name w:val="footer"/>
    <w:basedOn w:val="Normal"/>
    <w:link w:val="FooterChar"/>
    <w:uiPriority w:val="99"/>
    <w:semiHidden/>
    <w:rsid w:val="008B1237"/>
    <w:pPr>
      <w:tabs>
        <w:tab w:val="center" w:pos="4680"/>
        <w:tab w:val="right" w:pos="9360"/>
      </w:tabs>
    </w:pPr>
  </w:style>
  <w:style w:type="character" w:customStyle="1" w:styleId="FooterChar">
    <w:name w:val="Footer Char"/>
    <w:basedOn w:val="DefaultParagraphFont"/>
    <w:link w:val="Footer"/>
    <w:uiPriority w:val="99"/>
    <w:semiHidden/>
    <w:rsid w:val="008B1237"/>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8B1237"/>
    <w:rPr>
      <w:color w:val="auto"/>
      <w:u w:val="none"/>
    </w:rPr>
  </w:style>
  <w:style w:type="character" w:styleId="FollowedHyperlink">
    <w:name w:val="FollowedHyperlink"/>
    <w:basedOn w:val="DefaultParagraphFont"/>
    <w:uiPriority w:val="99"/>
    <w:semiHidden/>
    <w:rsid w:val="008B1237"/>
    <w:rPr>
      <w:color w:val="auto"/>
      <w:u w:val="none"/>
    </w:rPr>
  </w:style>
  <w:style w:type="character" w:customStyle="1" w:styleId="Heading4Char">
    <w:name w:val="Heading 4 Char"/>
    <w:aliases w:val="Tag Char,small text Char,Big card Char,Normal Tag Char,body Char,heading 2 Char, Ch Char,no read Char,No Spacing211 Char,No Spacing4 Char,No Spacing11111 Char,No Spacing5 Char,No Spacing12 Char,No Spacing2111 Char,Tags Char"/>
    <w:basedOn w:val="DefaultParagraphFont"/>
    <w:link w:val="Heading4"/>
    <w:uiPriority w:val="4"/>
    <w:rsid w:val="008B1237"/>
    <w:rPr>
      <w:rFonts w:ascii="Times New Roman" w:eastAsiaTheme="majorEastAsia" w:hAnsi="Times New Roman" w:cstheme="majorBidi"/>
      <w:b/>
      <w:bCs/>
      <w:iCs/>
      <w:sz w:val="26"/>
    </w:rPr>
  </w:style>
  <w:style w:type="paragraph" w:customStyle="1" w:styleId="Style1">
    <w:name w:val="Style1"/>
    <w:basedOn w:val="Heading4"/>
    <w:qFormat/>
    <w:rsid w:val="00025F8F"/>
    <w:rPr>
      <w:sz w:val="24"/>
    </w:rPr>
  </w:style>
  <w:style w:type="paragraph" w:styleId="DocumentMap">
    <w:name w:val="Document Map"/>
    <w:basedOn w:val="Normal"/>
    <w:link w:val="DocumentMapChar"/>
    <w:uiPriority w:val="99"/>
    <w:semiHidden/>
    <w:rsid w:val="00025F8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25F8F"/>
    <w:rPr>
      <w:rFonts w:ascii="Lucida Grande" w:hAnsi="Lucida Grande" w:cs="Lucida Grande"/>
      <w:sz w:val="24"/>
      <w:szCs w:val="24"/>
    </w:rPr>
  </w:style>
  <w:style w:type="paragraph" w:customStyle="1" w:styleId="UnderlinePara">
    <w:name w:val="Underline Para"/>
    <w:basedOn w:val="Normal"/>
    <w:uiPriority w:val="6"/>
    <w:rsid w:val="00394BA1"/>
    <w:pPr>
      <w:widowControl w:val="0"/>
      <w:suppressAutoHyphens/>
      <w:spacing w:after="200"/>
      <w:contextualSpacing/>
      <w:jc w:val="both"/>
    </w:pPr>
    <w:rPr>
      <w:rFonts w:asciiTheme="minorHAnsi" w:hAnsiTheme="minorHAnsi" w:cstheme="minorBidi"/>
      <w:b/>
      <w:bCs/>
      <w:u w:val="single"/>
    </w:rPr>
  </w:style>
  <w:style w:type="paragraph" w:customStyle="1" w:styleId="Times">
    <w:name w:val="Times"/>
    <w:basedOn w:val="Heading4"/>
    <w:rsid w:val="00394BA1"/>
  </w:style>
  <w:style w:type="paragraph" w:styleId="BalloonText">
    <w:name w:val="Balloon Text"/>
    <w:basedOn w:val="Normal"/>
    <w:link w:val="BalloonTextChar"/>
    <w:uiPriority w:val="99"/>
    <w:semiHidden/>
    <w:unhideWhenUsed/>
    <w:rsid w:val="007E5BB9"/>
    <w:rPr>
      <w:rFonts w:ascii="Tahoma" w:hAnsi="Tahoma" w:cs="Tahoma"/>
      <w:sz w:val="16"/>
      <w:szCs w:val="16"/>
    </w:rPr>
  </w:style>
  <w:style w:type="character" w:customStyle="1" w:styleId="BalloonTextChar">
    <w:name w:val="Balloon Text Char"/>
    <w:basedOn w:val="DefaultParagraphFont"/>
    <w:link w:val="BalloonText"/>
    <w:uiPriority w:val="99"/>
    <w:semiHidden/>
    <w:rsid w:val="007E5B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articles.latimes.com/2013/mar/04/business/la-fi-mexico-oil-20130305" TargetMode="External"/><Relationship Id="rId117" Type="http://schemas.openxmlformats.org/officeDocument/2006/relationships/footer" Target="footer3.xml"/><Relationship Id="rId21" Type="http://schemas.openxmlformats.org/officeDocument/2006/relationships/hyperlink" Target="http://www.globalpost.com/dispatch/news/regions/americas/mexico/120822/mexican-economy-juarez-exports-outsourcing-multinationals-business" TargetMode="External"/><Relationship Id="rId42" Type="http://schemas.openxmlformats.org/officeDocument/2006/relationships/hyperlink" Target="http://www.bcg.com/media/PressReleaseDetails.aspx?id=tcm:12-139022" TargetMode="External"/><Relationship Id="rId47" Type="http://schemas.openxmlformats.org/officeDocument/2006/relationships/hyperlink" Target="http://ngm.nationalgeographic.com/2013/05/fertilized-world/charles-text" TargetMode="External"/><Relationship Id="rId63" Type="http://schemas.openxmlformats.org/officeDocument/2006/relationships/hyperlink" Target="http://fuelfix.com/blog/2013/06/27/gulfs-western-gap-could-see-new-oil-deals-but-theres-a-catch/" TargetMode="External"/><Relationship Id="rId68" Type="http://schemas.openxmlformats.org/officeDocument/2006/relationships/hyperlink" Target="http://www.brookings.edu/~/media/events/2012/5/02%20lng%20exports/20120502_lng_exports" TargetMode="External"/><Relationship Id="rId84" Type="http://schemas.openxmlformats.org/officeDocument/2006/relationships/hyperlink" Target="http://webcache.googleusercontent.com/search?q=cache:39_G9OkVtL4J:www.wiscnetwork.org/ljubljana2008/papers/WISC_2008-60.doc+&amp;cd=1&amp;hl=en&amp;ct=clnk&amp;gl=us" TargetMode="External"/><Relationship Id="rId89" Type="http://schemas.openxmlformats.org/officeDocument/2006/relationships/hyperlink" Target="http://www.instituteforenergyresearch.org/2013/04/24/testimony-of-daniel-simmons-subcommittee-on-energy-and-mineral-resources/" TargetMode="External"/><Relationship Id="rId112" Type="http://schemas.openxmlformats.org/officeDocument/2006/relationships/header" Target="header1.xml"/><Relationship Id="rId16" Type="http://schemas.openxmlformats.org/officeDocument/2006/relationships/hyperlink" Target="http://thinkprogress.org/justice/2012/12/17/1344391/study-allowing-the-assault-rifle-ban-to-expire-led-to-hundreds-of-mexican-deaths-as-well/" TargetMode="External"/><Relationship Id="rId107" Type="http://schemas.openxmlformats.org/officeDocument/2006/relationships/hyperlink" Target="http://www.reuters.com/sectors/industries/overview?industryCode=113&amp;lc=int_mb_1001" TargetMode="External"/><Relationship Id="rId11" Type="http://schemas.openxmlformats.org/officeDocument/2006/relationships/hyperlink" Target="http://thehill.com/blogs/e2-wire/e2-wire/307769-white-house-cannot-support-house-us-mexico-drilling-bill" TargetMode="External"/><Relationship Id="rId24" Type="http://schemas.openxmlformats.org/officeDocument/2006/relationships/hyperlink" Target="http://www.pewhispanic.org/2012/04/23/net-migration-from-mexico-falls-to-zero-and-perhaps-less/" TargetMode="External"/><Relationship Id="rId32" Type="http://schemas.openxmlformats.org/officeDocument/2006/relationships/hyperlink" Target="http://www.stratfor.com/weekly/20110413-perceived-car-bomb-threat-mexico?utm_source=SWeekly&amp;utm_medium=email&amp;utm_campaign=110414&amp;utm_content=readmore&amp;elq=0088e3219ed9423f856d5719d4441c76" TargetMode="External"/><Relationship Id="rId37" Type="http://schemas.openxmlformats.org/officeDocument/2006/relationships/hyperlink" Target="http://photos.dailynews.com/2012/07/photos-massive-border-drug-tunnels-discovered/" TargetMode="External"/><Relationship Id="rId40" Type="http://schemas.openxmlformats.org/officeDocument/2006/relationships/hyperlink" Target="http://www.reuters.com/article/2013/07/01/mexico-factories-idUSE1N0DX00S20130701" TargetMode="External"/><Relationship Id="rId45" Type="http://schemas.openxmlformats.org/officeDocument/2006/relationships/hyperlink" Target="http://www.dailyherald.com/article/20130707/business/707079979/" TargetMode="External"/><Relationship Id="rId53" Type="http://schemas.openxmlformats.org/officeDocument/2006/relationships/hyperlink" Target="http://unctad.org/en/PublicationsLibrary/ditctncd2012d2_en.pdf" TargetMode="External"/><Relationship Id="rId58" Type="http://schemas.openxmlformats.org/officeDocument/2006/relationships/hyperlink" Target="http://www.slate.com/articles/health_and_science/project_syndicate/2012/09/thanks_to_fracking_u_s_carbon_emissions_are_at_the_lowest_levels_in_20_years_.html" TargetMode="External"/><Relationship Id="rId66" Type="http://schemas.openxmlformats.org/officeDocument/2006/relationships/hyperlink" Target="http://www.gpo.gov/fdsys/pkg/CHRG-108shrg86709/html/CHRG-108shrg86709.htm" TargetMode="External"/><Relationship Id="rId74" Type="http://schemas.openxmlformats.org/officeDocument/2006/relationships/hyperlink" Target="http://www.iags.org/luft_dependence_on_middle_east_energy.pdf" TargetMode="External"/><Relationship Id="rId79" Type="http://schemas.openxmlformats.org/officeDocument/2006/relationships/hyperlink" Target="http://thebulletin.org/how-can-we-reduce-risk-human-extinction" TargetMode="External"/><Relationship Id="rId87" Type="http://schemas.openxmlformats.org/officeDocument/2006/relationships/hyperlink" Target="http://www.eia.gov/pub/oil_gas/natural_gas/feature_articles/2005/offshore/offshore.pdf" TargetMode="External"/><Relationship Id="rId102" Type="http://schemas.openxmlformats.org/officeDocument/2006/relationships/hyperlink" Target="http://fuelfix.com/blog/2013/06/27/gulfs-western-gap-could-see-new-oil-deals-but-theres-a-catch/" TargetMode="External"/><Relationship Id="rId110" Type="http://schemas.openxmlformats.org/officeDocument/2006/relationships/hyperlink" Target="http://www.reuters.com/sectors/industries/overview?industryCode=113&amp;lc=int_mb_1001" TargetMode="External"/><Relationship Id="rId115" Type="http://schemas.openxmlformats.org/officeDocument/2006/relationships/footer" Target="footer2.xml"/><Relationship Id="rId5" Type="http://schemas.microsoft.com/office/2007/relationships/stylesWithEffects" Target="stylesWithEffects.xml"/><Relationship Id="rId61" Type="http://schemas.openxmlformats.org/officeDocument/2006/relationships/hyperlink" Target="http://www.washingtontimes.com/news/2013/jan/24/frackings-rise-in-us-inspires-the-world/?page=all" TargetMode="External"/><Relationship Id="rId82" Type="http://schemas.openxmlformats.org/officeDocument/2006/relationships/hyperlink" Target="http://www.foreignpolicy.com/articles/2013/03/04/the_pentagon?page=0,0" TargetMode="External"/><Relationship Id="rId90" Type="http://schemas.openxmlformats.org/officeDocument/2006/relationships/hyperlink" Target="http://rt.com/usa/shell-pipeline-oil-texas-409/" TargetMode="External"/><Relationship Id="rId95" Type="http://schemas.openxmlformats.org/officeDocument/2006/relationships/hyperlink" Target="http://topics.nytimes.com/top/news/business/energy-environment/oil-petroleum-and-gasoline/index.html?inline=nyt-classifier" TargetMode="External"/><Relationship Id="rId19" Type="http://schemas.openxmlformats.org/officeDocument/2006/relationships/hyperlink" Target="http://www.census.gov/foreign-trade/statistics/highlights/top/top1302yr.html" TargetMode="External"/><Relationship Id="rId14" Type="http://schemas.openxmlformats.org/officeDocument/2006/relationships/hyperlink" Target="http://www.cnn.com/2013/05/10/tech/innovation/michael-levi-energy-independence" TargetMode="External"/><Relationship Id="rId22" Type="http://schemas.openxmlformats.org/officeDocument/2006/relationships/hyperlink" Target="http://www.miamiherald.com/2013/04/22/3358645/obama-to-find-new-foreign-policy.html" TargetMode="External"/><Relationship Id="rId27" Type="http://schemas.openxmlformats.org/officeDocument/2006/relationships/hyperlink" Target="http://truth-out.org/news/item/16221-changing-perspectives-on-us-mexico-relations" TargetMode="External"/><Relationship Id="rId30" Type="http://schemas.openxmlformats.org/officeDocument/2006/relationships/hyperlink" Target="http://www.businessinsider.com/lulzsec-leaks-hacks-arizona-law-enforcement-documents-2011-6" TargetMode="External"/><Relationship Id="rId35" Type="http://schemas.openxmlformats.org/officeDocument/2006/relationships/hyperlink" Target="http://www.insightcrime.org/criminal-groups/mexico/sinaloa/" TargetMode="External"/><Relationship Id="rId43" Type="http://schemas.openxmlformats.org/officeDocument/2006/relationships/hyperlink" Target="http://azstarnet.com/business/local/mexico-growing-on-manufacturers/article_6e4804e7-35e7-52fd-b0ea-c13e20cc5cfd.html" TargetMode="External"/><Relationship Id="rId48" Type="http://schemas.openxmlformats.org/officeDocument/2006/relationships/hyperlink" Target="http://www.tfi.org/issues/energy/natural-gas-accesssupply" TargetMode="External"/><Relationship Id="rId56" Type="http://schemas.openxmlformats.org/officeDocument/2006/relationships/hyperlink" Target="http://www.gascooling.org/techdes.cfm" TargetMode="External"/><Relationship Id="rId64" Type="http://schemas.openxmlformats.org/officeDocument/2006/relationships/hyperlink" Target="http://fuelfix.com/blog/2013/06/27/gulfs-western-gap-could-see-new-oil-deals-but-theres-a-catch/" TargetMode="External"/><Relationship Id="rId69" Type="http://schemas.openxmlformats.org/officeDocument/2006/relationships/hyperlink" Target="http://www.brookings.edu/~/media/events/2012/5/02%20lng%20exports/20120502_lng_exports" TargetMode="External"/><Relationship Id="rId77" Type="http://schemas.openxmlformats.org/officeDocument/2006/relationships/hyperlink" Target="http://www-ee.stanford.edu/~hellman/opinion/inevitability.html" TargetMode="External"/><Relationship Id="rId100" Type="http://schemas.openxmlformats.org/officeDocument/2006/relationships/hyperlink" Target="http://www7.tceq.state.tx.us/uploads/eagendas/Agendas/2011/12-7-2011/2011-0159-SIP.pdf" TargetMode="External"/><Relationship Id="rId105" Type="http://schemas.openxmlformats.org/officeDocument/2006/relationships/hyperlink" Target="http://www.law.ku.edu/sites/law.drupal.ku.edu/files/docs/law_journal/v17/dobkin.pdf" TargetMode="External"/><Relationship Id="rId113" Type="http://schemas.openxmlformats.org/officeDocument/2006/relationships/header" Target="header2.xml"/><Relationship Id="rId118"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irri.org/index.php?option=com_k2&amp;view=item&amp;id=10467:food-security-and-fertilizer&amp;lang=en" TargetMode="External"/><Relationship Id="rId72" Type="http://schemas.openxmlformats.org/officeDocument/2006/relationships/hyperlink" Target="http://www.earthpolicy.org/images/uploads/book_files/pb3book.pdf" TargetMode="External"/><Relationship Id="rId80" Type="http://schemas.openxmlformats.org/officeDocument/2006/relationships/hyperlink" Target="http://www.foreignaffairs.org/19831201faessay8351/carl-sagan/nuclear-war-and-climatic-catastrophe-some-policy-implications.html" TargetMode="External"/><Relationship Id="rId85" Type="http://schemas.openxmlformats.org/officeDocument/2006/relationships/hyperlink" Target="http://www.danieldrezner.com/archives/002087.html" TargetMode="External"/><Relationship Id="rId93" Type="http://schemas.openxmlformats.org/officeDocument/2006/relationships/hyperlink" Target="http://www5.tceq.texas.gov/tamis/index.cfm?fuseaction=report.view_site&amp;CAMS=17" TargetMode="External"/><Relationship Id="rId98" Type="http://schemas.openxmlformats.org/officeDocument/2006/relationships/hyperlink" Target="http://www.nytimes.com/2011/12/11/us/2011-proving-to-be-a-bad-year-for-air-quality.html?_r=0" TargetMode="External"/><Relationship Id="rId3" Type="http://schemas.openxmlformats.org/officeDocument/2006/relationships/customXml" Target="../customXml/item3.xml"/><Relationship Id="rId12" Type="http://schemas.openxmlformats.org/officeDocument/2006/relationships/hyperlink" Target="http://www.gpo.gov/fdsys/pkg/CPRT-112SPRT77567/html/CPRT-112SPRT77567.htm%20accessed,%207-12-13" TargetMode="External"/><Relationship Id="rId17" Type="http://schemas.openxmlformats.org/officeDocument/2006/relationships/hyperlink" Target="http://www.usatoday.com/story/news/nation/2012/10/11/mexico-cartels-meth/1626383/" TargetMode="External"/><Relationship Id="rId25" Type="http://schemas.openxmlformats.org/officeDocument/2006/relationships/hyperlink" Target="http://www.nytimes.com/2009/01/23/us/23elpaso.html?pagewanted=all&amp;_r=0" TargetMode="External"/><Relationship Id="rId33" Type="http://schemas.openxmlformats.org/officeDocument/2006/relationships/hyperlink" Target="http://www.nypost.com/p/news/opinion/opedcolumnists/assad_fall_may_free_lebanon_too_UnXjgepkhEfDgUWU6RNPLP?utm_medium=rss&amp;utm_content=Oped%20Columnists" TargetMode="External"/><Relationship Id="rId38" Type="http://schemas.openxmlformats.org/officeDocument/2006/relationships/hyperlink" Target="http://www.borderlandbeat.com/2011/01/if-this-isnt-narco-terrorism-what-is.html" TargetMode="External"/><Relationship Id="rId46" Type="http://schemas.openxmlformats.org/officeDocument/2006/relationships/hyperlink" Target="http://www.motherjones.com/tom-philpott/2013/01/foodfracking-connection-youve-never-thought-about" TargetMode="External"/><Relationship Id="rId59" Type="http://schemas.openxmlformats.org/officeDocument/2006/relationships/hyperlink" Target="http://www.guardian.co.uk/commentisfree/2013/jul/08/shale-gas-fracking-good-for-environment" TargetMode="External"/><Relationship Id="rId67" Type="http://schemas.openxmlformats.org/officeDocument/2006/relationships/hyperlink" Target="http://www.brookings.edu/~/media/events/2012/5/02%20lng%20exports/20120502_lng_exports" TargetMode="External"/><Relationship Id="rId103" Type="http://schemas.openxmlformats.org/officeDocument/2006/relationships/hyperlink" Target="http://fuelfix.com/blog/2013/06/27/gulfs-western-gap-could-see-new-oil-deals-but-theres-a-catch/" TargetMode="External"/><Relationship Id="rId108" Type="http://schemas.openxmlformats.org/officeDocument/2006/relationships/hyperlink" Target="http://www.reuters.com/sectors/industries/overview?industryCode=89&amp;lc=int_mb_1001" TargetMode="External"/><Relationship Id="rId116" Type="http://schemas.openxmlformats.org/officeDocument/2006/relationships/header" Target="header3.xml"/><Relationship Id="rId20" Type="http://schemas.openxmlformats.org/officeDocument/2006/relationships/hyperlink" Target="http://iipdigital.usembassy.gov/st/english/article/2013/04/20130419146169.html" TargetMode="External"/><Relationship Id="rId41" Type="http://schemas.openxmlformats.org/officeDocument/2006/relationships/hyperlink" Target="http://www.bloomberg.com/news/2012-09-03/u-s-shale-glut-means-gas-shortage-for-mexican-industry-energy.html" TargetMode="External"/><Relationship Id="rId54" Type="http://schemas.openxmlformats.org/officeDocument/2006/relationships/hyperlink" Target="http://www.naturalgas.org/overview/uses_industry.asp" TargetMode="External"/><Relationship Id="rId62" Type="http://schemas.openxmlformats.org/officeDocument/2006/relationships/hyperlink" Target="http://www.offshore-mag.com/articles/2013/06/us-house-passes-gom-transboundary-agreement-with-mexico.html" TargetMode="External"/><Relationship Id="rId70" Type="http://schemas.openxmlformats.org/officeDocument/2006/relationships/hyperlink" Target="http://www.cnn.com/2013/05/31/opinion/garrett-mers-virus" TargetMode="External"/><Relationship Id="rId75" Type="http://schemas.openxmlformats.org/officeDocument/2006/relationships/hyperlink" Target="http://www.iags.org/luft_dependence_on_middle_east_energy.pdf" TargetMode="External"/><Relationship Id="rId83" Type="http://schemas.openxmlformats.org/officeDocument/2006/relationships/hyperlink" Target="http://www.polisci.ufl.edu/usfpinstitute/2010/documents/readings/lipschutz1995.pdf" TargetMode="External"/><Relationship Id="rId88" Type="http://schemas.openxmlformats.org/officeDocument/2006/relationships/hyperlink" Target="http://www.eenews.net/stories/1059977311" TargetMode="External"/><Relationship Id="rId91" Type="http://schemas.openxmlformats.org/officeDocument/2006/relationships/hyperlink" Target="http://www.huffingtonpost.com/2010/01/23/texas-oil-spill-up-to-450_n_434389.html" TargetMode="External"/><Relationship Id="rId96" Type="http://schemas.openxmlformats.org/officeDocument/2006/relationships/hyperlink" Target="http://www.nytimes.com/2011/09/04/us/04ttpollution.html" TargetMode="External"/><Relationship Id="rId111" Type="http://schemas.openxmlformats.org/officeDocument/2006/relationships/hyperlink" Target="http://www.reuters.com/finance/economy?lc=int_mb_100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cbo.gov/sites/default/files/cbofiles/attachments/05-09-EnergySecurity.pdf" TargetMode="External"/><Relationship Id="rId23" Type="http://schemas.openxmlformats.org/officeDocument/2006/relationships/hyperlink" Target="http://www.dhs.gov/xlibrary/assets/statistics/publications/ois_ill_pe_2011.pdf" TargetMode="External"/><Relationship Id="rId28" Type="http://schemas.openxmlformats.org/officeDocument/2006/relationships/hyperlink" Target="http://news.yahoo.com/mexican-president-says-possible-u-spying-totally-unacceptable-025350330.html" TargetMode="External"/><Relationship Id="rId36" Type="http://schemas.openxmlformats.org/officeDocument/2006/relationships/hyperlink" Target="http://www.insightcrime.org/criminal-groups/mexico/sinaloa/" TargetMode="External"/><Relationship Id="rId49" Type="http://schemas.openxmlformats.org/officeDocument/2006/relationships/hyperlink" Target="http://www.gao.gov/products/GAO-03-1148" TargetMode="External"/><Relationship Id="rId57" Type="http://schemas.openxmlformats.org/officeDocument/2006/relationships/hyperlink" Target="http://www.pharmaceutical-technology.com/features/featuremexico-drugs-pharmaceutical-brazil-south-america" TargetMode="External"/><Relationship Id="rId106" Type="http://schemas.openxmlformats.org/officeDocument/2006/relationships/hyperlink" Target="http://www.bizjournals.com/profiles/company/us/mi/ann_arbor/university_of_michigan/2695590" TargetMode="External"/><Relationship Id="rId114" Type="http://schemas.openxmlformats.org/officeDocument/2006/relationships/footer" Target="footer1.xml"/><Relationship Id="rId119" Type="http://schemas.openxmlformats.org/officeDocument/2006/relationships/glossaryDocument" Target="glossary/document.xml"/><Relationship Id="rId10" Type="http://schemas.openxmlformats.org/officeDocument/2006/relationships/hyperlink" Target="http://www.reuters.com/article/2013/04/29/us-usa-mexico-oil-idUSBRE93S0NF20130429" TargetMode="External"/><Relationship Id="rId31" Type="http://schemas.openxmlformats.org/officeDocument/2006/relationships/hyperlink" Target="http://www.haaretz.com/news/diplomacy-defense/mexico-thwarts-hezbollah-bid-to-set-up-south-american-network-1.300360" TargetMode="External"/><Relationship Id="rId44" Type="http://schemas.openxmlformats.org/officeDocument/2006/relationships/hyperlink" Target="http://www.businessweek.com/articles/2013-06-27/four-reasons-mexico-is-becoming-a-global-manufacturing-power" TargetMode="External"/><Relationship Id="rId52" Type="http://schemas.openxmlformats.org/officeDocument/2006/relationships/hyperlink" Target="http://unctad.org/en/PublicationsLibrary/ditctncd2012d2_en.pdf" TargetMode="External"/><Relationship Id="rId60" Type="http://schemas.openxmlformats.org/officeDocument/2006/relationships/hyperlink" Target="http://www.guardian.co.uk/commentisfree/2013/jul/08/shale-gas-fracking-good-for-environment" TargetMode="External"/><Relationship Id="rId65" Type="http://schemas.openxmlformats.org/officeDocument/2006/relationships/hyperlink" Target="http://www.chron.com/opinion/outlook/article/Time-to-remove-roadblocks-to-offshore-energy-4668833.php" TargetMode="External"/><Relationship Id="rId73" Type="http://schemas.openxmlformats.org/officeDocument/2006/relationships/hyperlink" Target="http://bwl.univie.ac.at/fileadmin/user_upload/lehrstuhl_ind_en_uw/lehre/ss11/Sem_Yuri/Water-food.pdf" TargetMode="External"/><Relationship Id="rId78" Type="http://schemas.openxmlformats.org/officeDocument/2006/relationships/hyperlink" Target="http://www.countercurrents.org/gatto151110.htm" TargetMode="External"/><Relationship Id="rId81" Type="http://schemas.openxmlformats.org/officeDocument/2006/relationships/hyperlink" Target="http://lynx.co.nz/nuclearfreenz/racing.htm" TargetMode="External"/><Relationship Id="rId86" Type="http://schemas.openxmlformats.org/officeDocument/2006/relationships/hyperlink" Target="http://fuelfix.com/blog/2013/06/27/gulfs-western-gap-could-see-new-oil-deals-but-theres-a-catch/" TargetMode="External"/><Relationship Id="rId94" Type="http://schemas.openxmlformats.org/officeDocument/2006/relationships/hyperlink" Target="http://www.tceq.state.tx.us/cgi-bin/compliance/monops/8hr_exceed.pl" TargetMode="External"/><Relationship Id="rId99" Type="http://schemas.openxmlformats.org/officeDocument/2006/relationships/hyperlink" Target="http://topics.nytimes.com/top/news/business/energy-environment/natural-gas/index.html?inline=nyt-classifier" TargetMode="External"/><Relationship Id="rId101" Type="http://schemas.openxmlformats.org/officeDocument/2006/relationships/hyperlink" Target="http://www.bloomberg.com/news/2013-01-07/texas-starts-budget-debate-flush-with-energy-boom-cash.html"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gpo.gov/fdsys/pkg/CPRT-112SPRT77567/html/CPRT-112SPRT77567.htm%20accessed,%207-12-13" TargetMode="External"/><Relationship Id="rId18" Type="http://schemas.openxmlformats.org/officeDocument/2006/relationships/hyperlink" Target="http://articles.washingtonpost.com/2012-11-23/opinions/35511831_1_energy-independence-renewable-energy-energy-resources" TargetMode="External"/><Relationship Id="rId39" Type="http://schemas.openxmlformats.org/officeDocument/2006/relationships/hyperlink" Target="http://www.pbs.org/weta/crossroads/about/show_homegrown.html" TargetMode="External"/><Relationship Id="rId109" Type="http://schemas.openxmlformats.org/officeDocument/2006/relationships/hyperlink" Target="http://www.reuters.com/sectors/industries/overview?industryCode=88&amp;lc=int_mb_1001" TargetMode="External"/><Relationship Id="rId34" Type="http://schemas.openxmlformats.org/officeDocument/2006/relationships/hyperlink" Target="http://www.insightcrime.org/criminal-groups/mexico/zetas/" TargetMode="External"/><Relationship Id="rId50" Type="http://schemas.openxmlformats.org/officeDocument/2006/relationships/hyperlink" Target="http://csis.org/event/report-release-role-fertilizer-global-food-security-and-world-phosphate-reserves-and-resources" TargetMode="External"/><Relationship Id="rId55" Type="http://schemas.openxmlformats.org/officeDocument/2006/relationships/hyperlink" Target="http://www.methanol.org/" TargetMode="External"/><Relationship Id="rId76" Type="http://schemas.openxmlformats.org/officeDocument/2006/relationships/hyperlink" Target="http://www.nber.org/feldstein/oil.html" TargetMode="External"/><Relationship Id="rId97" Type="http://schemas.openxmlformats.org/officeDocument/2006/relationships/hyperlink" Target="http://pubs.acs.org/doi/abs/10.1021/es1021137" TargetMode="External"/><Relationship Id="rId104" Type="http://schemas.openxmlformats.org/officeDocument/2006/relationships/hyperlink" Target="http://www.gpo.gov/fdsys/pkg/CPRT-112SPRT77567/html/CPRT-112SPRT77567.htm" TargetMode="External"/><Relationship Id="rId120"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journaltimes.com/news/local/health_med_fit/uw-madison-study-new-bird-flu-in-china-could-cause/article_dd5a7d0f-bdd0-54c1-8158-8e94e71fbf53.html" TargetMode="External"/><Relationship Id="rId92" Type="http://schemas.openxmlformats.org/officeDocument/2006/relationships/hyperlink" Target="http://www.nytimes.com/2011/12/11/us/2011-proving-to-be-a-bad-year-for-air-quality.html?_r=0" TargetMode="External"/><Relationship Id="rId2" Type="http://schemas.openxmlformats.org/officeDocument/2006/relationships/customXml" Target="../customXml/item2.xml"/><Relationship Id="rId29" Type="http://schemas.openxmlformats.org/officeDocument/2006/relationships/hyperlink" Target="http://info.publicintelligence.net/AZ-Hezbollah.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2F10A56EF3A4E67852F8CED9BFBA4C3"/>
        <w:category>
          <w:name w:val="General"/>
          <w:gallery w:val="placeholder"/>
        </w:category>
        <w:types>
          <w:type w:val="bbPlcHdr"/>
        </w:types>
        <w:behaviors>
          <w:behavior w:val="content"/>
        </w:behaviors>
        <w:guid w:val="{8B9AAEA8-7447-4AA0-AB46-FA31E8CF5F81}"/>
      </w:docPartPr>
      <w:docPartBody>
        <w:p w:rsidR="007F6B92" w:rsidRDefault="00852D33" w:rsidP="00852D33">
          <w:pPr>
            <w:pStyle w:val="A2F10A56EF3A4E67852F8CED9BFBA4C3"/>
          </w:pPr>
          <w:r>
            <w:t>[Type the company name]</w:t>
          </w:r>
        </w:p>
      </w:docPartBody>
    </w:docPart>
    <w:docPart>
      <w:docPartPr>
        <w:name w:val="851CBE18C1934AFCA5354D67C440BE31"/>
        <w:category>
          <w:name w:val="General"/>
          <w:gallery w:val="placeholder"/>
        </w:category>
        <w:types>
          <w:type w:val="bbPlcHdr"/>
        </w:types>
        <w:behaviors>
          <w:behavior w:val="content"/>
        </w:behaviors>
        <w:guid w:val="{AFB0C19A-D884-471F-89CE-6B3411A0736B}"/>
      </w:docPartPr>
      <w:docPartBody>
        <w:p w:rsidR="007F6B92" w:rsidRDefault="00852D33" w:rsidP="00852D33">
          <w:pPr>
            <w:pStyle w:val="851CBE18C1934AFCA5354D67C440BE31"/>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D33"/>
    <w:rsid w:val="00283463"/>
    <w:rsid w:val="007F6B92"/>
    <w:rsid w:val="00852D33"/>
    <w:rsid w:val="00C02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F10A56EF3A4E67852F8CED9BFBA4C3">
    <w:name w:val="A2F10A56EF3A4E67852F8CED9BFBA4C3"/>
    <w:rsid w:val="00852D33"/>
  </w:style>
  <w:style w:type="paragraph" w:customStyle="1" w:styleId="851CBE18C1934AFCA5354D67C440BE31">
    <w:name w:val="851CBE18C1934AFCA5354D67C440BE31"/>
    <w:rsid w:val="00852D3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F10A56EF3A4E67852F8CED9BFBA4C3">
    <w:name w:val="A2F10A56EF3A4E67852F8CED9BFBA4C3"/>
    <w:rsid w:val="00852D33"/>
  </w:style>
  <w:style w:type="paragraph" w:customStyle="1" w:styleId="851CBE18C1934AFCA5354D67C440BE31">
    <w:name w:val="851CBE18C1934AFCA5354D67C440BE31"/>
    <w:rsid w:val="00852D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45345</Words>
  <Characters>258473</Characters>
  <Application>Microsoft Office Word</Application>
  <DocSecurity>0</DocSecurity>
  <Lines>2153</Lines>
  <Paragraphs>606</Paragraphs>
  <ScaleCrop>false</ScaleCrop>
  <HeadingPairs>
    <vt:vector size="2" baseType="variant">
      <vt:variant>
        <vt:lpstr>Title</vt:lpstr>
      </vt:variant>
      <vt:variant>
        <vt:i4>1</vt:i4>
      </vt:variant>
    </vt:vector>
  </HeadingPairs>
  <TitlesOfParts>
    <vt:vector size="1" baseType="lpstr">
      <vt:lpstr/>
    </vt:vector>
  </TitlesOfParts>
  <Company>Gonzaga Debate Institute 13</Company>
  <LinksUpToDate>false</LinksUpToDate>
  <CharactersWithSpaces>303212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 Lundeen – Mexico Hydrocarbons Aff Supplement</dc:title>
  <dc:creator>Jennifer</dc:creator>
  <cp:lastModifiedBy>Adrienne Brovero (abrovero)</cp:lastModifiedBy>
  <cp:revision>4</cp:revision>
  <dcterms:created xsi:type="dcterms:W3CDTF">2013-07-20T01:45:00Z</dcterms:created>
  <dcterms:modified xsi:type="dcterms:W3CDTF">2013-07-20T01:47:00Z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