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28F0" w:rsidRDefault="005B28F0" w:rsidP="005213AB">
      <w:pPr>
        <w:pStyle w:val="Heading2"/>
        <w:jc w:val="left"/>
      </w:pPr>
      <w:bookmarkStart w:id="0" w:name="_GoBack"/>
      <w:bookmarkEnd w:id="0"/>
      <w:r>
        <w:t>Link args</w:t>
      </w:r>
    </w:p>
    <w:p w:rsidR="005B28F0" w:rsidRDefault="00461907" w:rsidP="005B28F0">
      <w:pPr>
        <w:pStyle w:val="Heading3"/>
      </w:pPr>
      <w:r>
        <w:t>1NC</w:t>
      </w:r>
    </w:p>
    <w:p w:rsidR="00F47135" w:rsidRPr="000409A3" w:rsidRDefault="00F47135" w:rsidP="00F47135">
      <w:pPr>
        <w:pStyle w:val="Heading4"/>
      </w:pPr>
      <w:r w:rsidRPr="000409A3">
        <w:t xml:space="preserve">The plan is extremely controversial – oil rider </w:t>
      </w:r>
      <w:r w:rsidRPr="000409A3">
        <w:tab/>
      </w:r>
    </w:p>
    <w:p w:rsidR="00F47135" w:rsidRPr="000409A3" w:rsidRDefault="00F47135" w:rsidP="00F47135">
      <w:pPr>
        <w:rPr>
          <w:sz w:val="16"/>
          <w:szCs w:val="16"/>
        </w:rPr>
      </w:pPr>
      <w:r w:rsidRPr="000409A3">
        <w:rPr>
          <w:b/>
        </w:rPr>
        <w:t xml:space="preserve">Rampton 13 </w:t>
      </w:r>
      <w:r w:rsidRPr="000409A3">
        <w:rPr>
          <w:sz w:val="16"/>
          <w:szCs w:val="16"/>
        </w:rPr>
        <w:t xml:space="preserve">(Roberta Rampton, Reuters, “U.S.-Mexico deal on expanded Gulf oil drilling still in limbo”, 04/29/13, AD: 08/04/13, </w:t>
      </w:r>
      <w:hyperlink r:id="rId7" w:history="1">
        <w:r w:rsidRPr="000409A3">
          <w:rPr>
            <w:rStyle w:val="Hyperlink"/>
            <w:sz w:val="16"/>
            <w:szCs w:val="16"/>
          </w:rPr>
          <w:t>http://www.reuters.com/article/2013/04/29/usa-mexico-oil-idUSL2N0DG0CV20130429</w:t>
        </w:r>
      </w:hyperlink>
      <w:r w:rsidRPr="000409A3">
        <w:rPr>
          <w:sz w:val="16"/>
          <w:szCs w:val="16"/>
        </w:rPr>
        <w:t xml:space="preserve"> | Kushal)</w:t>
      </w:r>
    </w:p>
    <w:p w:rsidR="00F47135" w:rsidRPr="000409A3" w:rsidRDefault="00F47135" w:rsidP="00F47135">
      <w:pPr>
        <w:rPr>
          <w:sz w:val="16"/>
          <w:szCs w:val="16"/>
        </w:rPr>
      </w:pPr>
    </w:p>
    <w:p w:rsidR="00F47135" w:rsidRPr="000409A3" w:rsidRDefault="00F47135" w:rsidP="00F47135">
      <w:pPr>
        <w:rPr>
          <w:sz w:val="16"/>
          <w:szCs w:val="16"/>
        </w:rPr>
      </w:pPr>
      <w:r w:rsidRPr="000409A3">
        <w:rPr>
          <w:szCs w:val="20"/>
          <w:highlight w:val="yellow"/>
          <w:u w:val="single"/>
        </w:rPr>
        <w:t>To finalize the deal, Congress needs to pass legislation</w:t>
      </w:r>
      <w:r w:rsidRPr="000409A3">
        <w:rPr>
          <w:szCs w:val="20"/>
          <w:u w:val="single"/>
        </w:rPr>
        <w:t xml:space="preserve"> that gives the Interior Department the authority it needs to implement the technical aspects of the agreement</w:t>
      </w:r>
      <w:r w:rsidRPr="000409A3">
        <w:rPr>
          <w:szCs w:val="20"/>
          <w:highlight w:val="yellow"/>
          <w:u w:val="single"/>
        </w:rPr>
        <w:t>. But</w:t>
      </w:r>
      <w:r w:rsidRPr="000409A3">
        <w:rPr>
          <w:szCs w:val="20"/>
          <w:u w:val="single"/>
        </w:rPr>
        <w:t xml:space="preserve"> in the Senate last year, </w:t>
      </w:r>
      <w:r w:rsidRPr="000409A3">
        <w:rPr>
          <w:szCs w:val="20"/>
          <w:highlight w:val="yellow"/>
          <w:u w:val="single"/>
        </w:rPr>
        <w:t>dissension</w:t>
      </w:r>
      <w:r w:rsidRPr="000409A3">
        <w:rPr>
          <w:szCs w:val="20"/>
          <w:u w:val="single"/>
        </w:rPr>
        <w:t xml:space="preserve"> over an unrelated Law of the Sea treaty </w:t>
      </w:r>
      <w:r w:rsidRPr="000409A3">
        <w:rPr>
          <w:szCs w:val="20"/>
          <w:highlight w:val="yellow"/>
          <w:u w:val="single"/>
        </w:rPr>
        <w:t>and</w:t>
      </w:r>
      <w:r w:rsidRPr="000409A3">
        <w:rPr>
          <w:szCs w:val="20"/>
          <w:u w:val="single"/>
        </w:rPr>
        <w:t xml:space="preserve"> the </w:t>
      </w:r>
      <w:r w:rsidRPr="000409A3">
        <w:rPr>
          <w:szCs w:val="20"/>
          <w:highlight w:val="yellow"/>
          <w:u w:val="single"/>
        </w:rPr>
        <w:t>heated politics</w:t>
      </w:r>
      <w:r w:rsidRPr="000409A3">
        <w:rPr>
          <w:szCs w:val="20"/>
          <w:u w:val="single"/>
        </w:rPr>
        <w:t xml:space="preserve"> of the U.S. presidential election effectively </w:t>
      </w:r>
      <w:r w:rsidRPr="000409A3">
        <w:rPr>
          <w:szCs w:val="20"/>
          <w:highlight w:val="yellow"/>
          <w:u w:val="single"/>
        </w:rPr>
        <w:t>put the deal on hold</w:t>
      </w:r>
      <w:r w:rsidRPr="000409A3">
        <w:rPr>
          <w:szCs w:val="20"/>
          <w:u w:val="single"/>
        </w:rPr>
        <w:t xml:space="preserve">. </w:t>
      </w:r>
      <w:r w:rsidRPr="000409A3">
        <w:rPr>
          <w:sz w:val="16"/>
          <w:szCs w:val="16"/>
        </w:rPr>
        <w:t xml:space="preserve">In the waning days of the last Congress, Democrats in the Senate thought they had found a vehicle to move the bill, but they were foiled by procedural objections, said former Senator Jeff Bingaman, a Democrat who at the time was the chairman of the Senate Energy Committee. The administration has sent its proposed text to the Republican-led House of Representatives, which is in favor of expanded oil drilling. Lawmakers from two House committees, natural resources and foreign affairs, promptly crafted a bill. "It was the administration that failed until five weeks ago to give us the guidance that we needed to implement the language," said Doug Lamborn, a Republican congressman from Colorado, at a House natural resources hearing with administration officials last week. </w:t>
      </w:r>
      <w:r w:rsidRPr="000409A3">
        <w:rPr>
          <w:szCs w:val="20"/>
          <w:highlight w:val="yellow"/>
          <w:u w:val="single"/>
        </w:rPr>
        <w:t>In a new twist, the bill includes a measure that would exempt U.S. oil companies drilling in the area from</w:t>
      </w:r>
      <w:r w:rsidRPr="000409A3">
        <w:rPr>
          <w:szCs w:val="20"/>
          <w:u w:val="single"/>
        </w:rPr>
        <w:t xml:space="preserve"> certain disclosure </w:t>
      </w:r>
      <w:r w:rsidRPr="000409A3">
        <w:rPr>
          <w:szCs w:val="20"/>
          <w:highlight w:val="yellow"/>
          <w:u w:val="single"/>
        </w:rPr>
        <w:t>rules that were part of the</w:t>
      </w:r>
      <w:r w:rsidRPr="000409A3">
        <w:rPr>
          <w:szCs w:val="20"/>
          <w:u w:val="single"/>
        </w:rPr>
        <w:t xml:space="preserve"> 2010 </w:t>
      </w:r>
      <w:r w:rsidRPr="000409A3">
        <w:rPr>
          <w:szCs w:val="20"/>
          <w:highlight w:val="yellow"/>
          <w:u w:val="single"/>
        </w:rPr>
        <w:t>Dodd-Frank</w:t>
      </w:r>
      <w:r w:rsidRPr="000409A3">
        <w:rPr>
          <w:szCs w:val="20"/>
          <w:u w:val="single"/>
        </w:rPr>
        <w:t xml:space="preserve"> financial reform </w:t>
      </w:r>
      <w:r w:rsidRPr="000409A3">
        <w:rPr>
          <w:szCs w:val="20"/>
          <w:highlight w:val="yellow"/>
          <w:u w:val="single"/>
        </w:rPr>
        <w:t>law. Those disclosures are strongly backed by the White House</w:t>
      </w:r>
      <w:r w:rsidRPr="000409A3">
        <w:rPr>
          <w:szCs w:val="20"/>
          <w:u w:val="single"/>
        </w:rPr>
        <w:t xml:space="preserve"> and Democratic senators</w:t>
      </w:r>
      <w:r w:rsidRPr="000409A3">
        <w:rPr>
          <w:sz w:val="16"/>
          <w:szCs w:val="16"/>
        </w:rPr>
        <w:t xml:space="preserve">. Aimed at curbing corruption, the rules require oil and mining companies to report payments to any foreign government to the Securities and Exchange Commission. </w:t>
      </w:r>
      <w:r w:rsidRPr="000409A3">
        <w:rPr>
          <w:szCs w:val="20"/>
          <w:highlight w:val="yellow"/>
          <w:u w:val="single"/>
        </w:rPr>
        <w:t>Oil and business lobby groups are fighting</w:t>
      </w:r>
      <w:r w:rsidRPr="000409A3">
        <w:rPr>
          <w:szCs w:val="20"/>
          <w:u w:val="single"/>
        </w:rPr>
        <w:t xml:space="preserve"> the rules in court. Interior and State Department officials did not directly comment on the provision at a hearing last week, saying only that the administration wants to work with the House on details of the bill so that the deal can be in place in time for the next sale of drilling leases for the Gulf, expected to be held in August. Bingaman said </w:t>
      </w:r>
      <w:r w:rsidRPr="000409A3">
        <w:rPr>
          <w:szCs w:val="20"/>
          <w:highlight w:val="yellow"/>
          <w:u w:val="single"/>
        </w:rPr>
        <w:t>the exemption "complicates</w:t>
      </w:r>
      <w:r w:rsidRPr="000409A3">
        <w:rPr>
          <w:szCs w:val="20"/>
          <w:u w:val="single"/>
        </w:rPr>
        <w:t xml:space="preserve"> things significantly" for quick </w:t>
      </w:r>
      <w:r w:rsidRPr="000409A3">
        <w:rPr>
          <w:szCs w:val="20"/>
          <w:highlight w:val="yellow"/>
          <w:u w:val="single"/>
        </w:rPr>
        <w:t>passage</w:t>
      </w:r>
      <w:r w:rsidRPr="000409A3">
        <w:rPr>
          <w:szCs w:val="20"/>
          <w:u w:val="single"/>
        </w:rPr>
        <w:t xml:space="preserve"> of the bill. "They've added in some things that are going to make it difficult to pass in that form,</w:t>
      </w:r>
      <w:r w:rsidRPr="000409A3">
        <w:rPr>
          <w:sz w:val="16"/>
          <w:szCs w:val="16"/>
        </w:rPr>
        <w:t xml:space="preserve">" he said, referring to the exemption. Last week, the Senate energy committee quietly filed a one-page bill reflecting the administration's suggested language, word for word, with no mention of the disclosure exemption. </w:t>
      </w:r>
      <w:r w:rsidRPr="000409A3">
        <w:rPr>
          <w:szCs w:val="20"/>
          <w:u w:val="single"/>
        </w:rPr>
        <w:t>The timing of next steps is unclear.</w:t>
      </w:r>
      <w:r w:rsidRPr="000409A3">
        <w:rPr>
          <w:sz w:val="16"/>
          <w:szCs w:val="16"/>
        </w:rPr>
        <w:t xml:space="preserve"> </w:t>
      </w:r>
    </w:p>
    <w:p w:rsidR="00F47135" w:rsidRPr="00F47135" w:rsidRDefault="00F47135" w:rsidP="00F47135"/>
    <w:p w:rsidR="005B28F0" w:rsidRDefault="005B28F0" w:rsidP="005B28F0">
      <w:pPr>
        <w:pStyle w:val="Heading3"/>
      </w:pPr>
      <w:r>
        <w:t>Hydrocarbons link 2nc</w:t>
      </w:r>
    </w:p>
    <w:p w:rsidR="005B28F0" w:rsidRPr="000409A3" w:rsidRDefault="005B28F0" w:rsidP="005B28F0">
      <w:pPr>
        <w:pStyle w:val="Heading4"/>
      </w:pPr>
      <w:r w:rsidRPr="000409A3">
        <w:t xml:space="preserve">The link is predicated on the rider bill attached to the plan – THA has a provision called the Dodds Frank Law that causes infighting between Democrats, Republicans, and oil lobbyists. This uniquely triggers the link – oil lobbyists interfere with efforts to pass immigration during the recess. </w:t>
      </w:r>
    </w:p>
    <w:p w:rsidR="00F47135" w:rsidRDefault="00F47135" w:rsidP="00F47135">
      <w:pPr>
        <w:pStyle w:val="Heading4"/>
      </w:pPr>
      <w:r>
        <w:t xml:space="preserve">The </w:t>
      </w:r>
      <w:proofErr w:type="gramStart"/>
      <w:r>
        <w:t>plan  is</w:t>
      </w:r>
      <w:proofErr w:type="gramEnd"/>
      <w:r>
        <w:t xml:space="preserve"> unpopular – makes investors vulnterable, makes rigs unsafe, endangers coastal communities, and removes environmental review</w:t>
      </w:r>
    </w:p>
    <w:p w:rsidR="00F47135" w:rsidRDefault="00F47135" w:rsidP="00F47135">
      <w:r w:rsidRPr="000231E5">
        <w:rPr>
          <w:rStyle w:val="StyleStyleBold12pt"/>
        </w:rPr>
        <w:t>Van Hollen 6-28</w:t>
      </w:r>
      <w:r>
        <w:t xml:space="preserve"> (Maryland Democratic Congressman, Democrat, “THE OUTER CONTINENTAL SHELF TRANSBOUNDARY HYDROCARBON AGREEMENTS AUTHORIZATION ACT (HR 1613) AND THE OFFSHORE ENERGY AND JOBS ACT (HR 2231),” June 28, 2013)</w:t>
      </w:r>
    </w:p>
    <w:p w:rsidR="00F47135" w:rsidRPr="0049681D" w:rsidRDefault="00F47135" w:rsidP="00F47135">
      <w:pPr>
        <w:rPr>
          <w:sz w:val="16"/>
        </w:rPr>
      </w:pPr>
      <w:r w:rsidRPr="0049681D">
        <w:rPr>
          <w:sz w:val="16"/>
        </w:rPr>
        <w:t xml:space="preserve">Mr. VAN HOLLEN. Mr. Speaker, </w:t>
      </w:r>
      <w:r w:rsidRPr="007B3DA4">
        <w:rPr>
          <w:rStyle w:val="StyleBoldUnderline"/>
        </w:rPr>
        <w:t xml:space="preserve">while I support the responsible </w:t>
      </w:r>
      <w:r w:rsidRPr="0049681D">
        <w:rPr>
          <w:rStyle w:val="StyleBoldUnderline"/>
          <w:sz w:val="12"/>
        </w:rPr>
        <w:t>¶</w:t>
      </w:r>
      <w:r w:rsidRPr="00BF1A75">
        <w:rPr>
          <w:rStyle w:val="StyleBoldUnderline"/>
          <w:sz w:val="12"/>
        </w:rPr>
        <w:t xml:space="preserve"> </w:t>
      </w:r>
      <w:r w:rsidRPr="007B3DA4">
        <w:rPr>
          <w:rStyle w:val="StyleBoldUnderline"/>
        </w:rPr>
        <w:t xml:space="preserve">development of our nation's resources, </w:t>
      </w:r>
      <w:r w:rsidRPr="00043E83">
        <w:rPr>
          <w:rStyle w:val="StyleBoldUnderline"/>
          <w:highlight w:val="yellow"/>
        </w:rPr>
        <w:t>this</w:t>
      </w:r>
      <w:r w:rsidRPr="0049681D">
        <w:rPr>
          <w:sz w:val="16"/>
        </w:rPr>
        <w:t xml:space="preserve"> week's </w:t>
      </w:r>
      <w:r w:rsidRPr="007B3DA4">
        <w:rPr>
          <w:rStyle w:val="StyleBoldUnderline"/>
        </w:rPr>
        <w:t>l</w:t>
      </w:r>
      <w:r w:rsidRPr="00043E83">
        <w:rPr>
          <w:rStyle w:val="StyleBoldUnderline"/>
          <w:highlight w:val="yellow"/>
        </w:rPr>
        <w:t>egislation</w:t>
      </w:r>
      <w:r w:rsidRPr="00043E83">
        <w:rPr>
          <w:sz w:val="16"/>
          <w:highlight w:val="yellow"/>
        </w:rPr>
        <w:t xml:space="preserve"> </w:t>
      </w:r>
      <w:r w:rsidRPr="00043E83">
        <w:rPr>
          <w:sz w:val="12"/>
          <w:highlight w:val="yellow"/>
        </w:rPr>
        <w:t>¶</w:t>
      </w:r>
      <w:r w:rsidRPr="00043E83">
        <w:rPr>
          <w:sz w:val="16"/>
          <w:highlight w:val="yellow"/>
        </w:rPr>
        <w:t xml:space="preserve"> </w:t>
      </w:r>
      <w:r w:rsidRPr="00043E83">
        <w:rPr>
          <w:rStyle w:val="Emphasis"/>
          <w:highlight w:val="yellow"/>
        </w:rPr>
        <w:t>prioritizes drilling over protecting investors,</w:t>
      </w:r>
      <w:r w:rsidRPr="007B3DA4">
        <w:rPr>
          <w:rStyle w:val="Emphasis"/>
        </w:rPr>
        <w:t xml:space="preserve"> improving rig safety, </w:t>
      </w:r>
      <w:r w:rsidRPr="0049681D">
        <w:rPr>
          <w:rStyle w:val="Emphasis"/>
          <w:b w:val="0"/>
          <w:sz w:val="12"/>
          <w:u w:val="none"/>
        </w:rPr>
        <w:t>¶</w:t>
      </w:r>
      <w:r w:rsidRPr="00BF1A75">
        <w:rPr>
          <w:rStyle w:val="Emphasis"/>
          <w:sz w:val="12"/>
        </w:rPr>
        <w:t xml:space="preserve"> </w:t>
      </w:r>
      <w:r w:rsidRPr="007B3DA4">
        <w:rPr>
          <w:rStyle w:val="Emphasis"/>
        </w:rPr>
        <w:t xml:space="preserve">respecting coastal communities and conducting appropriate environmental </w:t>
      </w:r>
      <w:r w:rsidRPr="0049681D">
        <w:rPr>
          <w:rStyle w:val="Emphasis"/>
          <w:b w:val="0"/>
          <w:sz w:val="12"/>
          <w:u w:val="none"/>
        </w:rPr>
        <w:t>¶</w:t>
      </w:r>
      <w:r w:rsidRPr="00BF1A75">
        <w:rPr>
          <w:rStyle w:val="Emphasis"/>
          <w:sz w:val="12"/>
        </w:rPr>
        <w:t xml:space="preserve"> </w:t>
      </w:r>
      <w:r w:rsidRPr="007B3DA4">
        <w:rPr>
          <w:rStyle w:val="Emphasis"/>
        </w:rPr>
        <w:t>review</w:t>
      </w:r>
      <w:r w:rsidRPr="0049681D">
        <w:rPr>
          <w:sz w:val="16"/>
        </w:rPr>
        <w:t xml:space="preserve">. For these reasons, </w:t>
      </w:r>
      <w:r w:rsidRPr="00043E83">
        <w:rPr>
          <w:rStyle w:val="Emphasis"/>
          <w:highlight w:val="yellow"/>
        </w:rPr>
        <w:t xml:space="preserve">I will be voting no and encouraging my </w:t>
      </w:r>
      <w:r w:rsidRPr="00043E83">
        <w:rPr>
          <w:rStyle w:val="Emphasis"/>
          <w:b w:val="0"/>
          <w:sz w:val="12"/>
          <w:highlight w:val="yellow"/>
          <w:u w:val="none"/>
        </w:rPr>
        <w:t>¶</w:t>
      </w:r>
      <w:r w:rsidRPr="00043E83">
        <w:rPr>
          <w:rStyle w:val="Emphasis"/>
          <w:sz w:val="12"/>
          <w:highlight w:val="yellow"/>
        </w:rPr>
        <w:t xml:space="preserve"> </w:t>
      </w:r>
      <w:r w:rsidRPr="00043E83">
        <w:rPr>
          <w:rStyle w:val="Emphasis"/>
          <w:highlight w:val="yellow"/>
        </w:rPr>
        <w:t>colleagues do the same</w:t>
      </w:r>
      <w:proofErr w:type="gramStart"/>
      <w:r w:rsidRPr="0049681D">
        <w:rPr>
          <w:sz w:val="16"/>
        </w:rPr>
        <w:t>.</w:t>
      </w:r>
      <w:r w:rsidRPr="0049681D">
        <w:rPr>
          <w:sz w:val="12"/>
        </w:rPr>
        <w:t>¶</w:t>
      </w:r>
      <w:proofErr w:type="gramEnd"/>
      <w:r w:rsidRPr="0049681D">
        <w:rPr>
          <w:sz w:val="16"/>
        </w:rPr>
        <w:t xml:space="preserve"> </w:t>
      </w:r>
      <w:r w:rsidRPr="007B3DA4">
        <w:rPr>
          <w:rStyle w:val="StyleBoldUnderline"/>
        </w:rPr>
        <w:t xml:space="preserve">The Outer Continental Shelf Transboundary Hydrocarbon Agreements </w:t>
      </w:r>
      <w:r w:rsidRPr="0049681D">
        <w:rPr>
          <w:rStyle w:val="StyleBoldUnderline"/>
          <w:sz w:val="12"/>
        </w:rPr>
        <w:t>¶</w:t>
      </w:r>
      <w:r w:rsidRPr="00BF1A75">
        <w:rPr>
          <w:rStyle w:val="StyleBoldUnderline"/>
          <w:sz w:val="12"/>
        </w:rPr>
        <w:t xml:space="preserve"> </w:t>
      </w:r>
      <w:r w:rsidRPr="007B3DA4">
        <w:rPr>
          <w:rStyle w:val="StyleBoldUnderline"/>
        </w:rPr>
        <w:t>Authorization Act</w:t>
      </w:r>
      <w:r w:rsidRPr="0049681D">
        <w:rPr>
          <w:sz w:val="16"/>
        </w:rPr>
        <w:t xml:space="preserve"> (HR 1613) </w:t>
      </w:r>
      <w:r w:rsidRPr="007B3DA4">
        <w:rPr>
          <w:rStyle w:val="StyleBoldUnderline"/>
        </w:rPr>
        <w:t>provides</w:t>
      </w:r>
      <w:r w:rsidRPr="0049681D">
        <w:rPr>
          <w:sz w:val="16"/>
        </w:rPr>
        <w:t xml:space="preserve"> specific </w:t>
      </w:r>
      <w:r w:rsidRPr="007B3DA4">
        <w:rPr>
          <w:rStyle w:val="StyleBoldUnderline"/>
        </w:rPr>
        <w:t>authorization for the</w:t>
      </w:r>
      <w:r w:rsidRPr="0049681D">
        <w:rPr>
          <w:sz w:val="16"/>
        </w:rPr>
        <w:t xml:space="preserve"> </w:t>
      </w:r>
      <w:r w:rsidRPr="0049681D">
        <w:rPr>
          <w:sz w:val="12"/>
        </w:rPr>
        <w:t>¶</w:t>
      </w:r>
      <w:r w:rsidRPr="0049681D">
        <w:rPr>
          <w:sz w:val="16"/>
        </w:rPr>
        <w:t xml:space="preserve"> recently negotiated U.S.-Mexico </w:t>
      </w:r>
      <w:r w:rsidRPr="007B3DA4">
        <w:rPr>
          <w:rStyle w:val="StyleBoldUnderline"/>
        </w:rPr>
        <w:t xml:space="preserve">transboundary agreement and establishes </w:t>
      </w:r>
      <w:r w:rsidRPr="0049681D">
        <w:rPr>
          <w:rStyle w:val="StyleBoldUnderline"/>
          <w:sz w:val="12"/>
        </w:rPr>
        <w:t>¶</w:t>
      </w:r>
      <w:r w:rsidRPr="00BF1A75">
        <w:rPr>
          <w:rStyle w:val="StyleBoldUnderline"/>
          <w:sz w:val="12"/>
        </w:rPr>
        <w:t xml:space="preserve"> </w:t>
      </w:r>
      <w:r w:rsidRPr="007B3DA4">
        <w:rPr>
          <w:rStyle w:val="StyleBoldUnderline"/>
        </w:rPr>
        <w:t>standards for all future offshore oil and gas agreements</w:t>
      </w:r>
      <w:r w:rsidRPr="0049681D">
        <w:rPr>
          <w:sz w:val="16"/>
        </w:rPr>
        <w:t xml:space="preserve"> with potential </w:t>
      </w:r>
      <w:r w:rsidRPr="0049681D">
        <w:rPr>
          <w:sz w:val="12"/>
        </w:rPr>
        <w:t>¶</w:t>
      </w:r>
      <w:r w:rsidRPr="0049681D">
        <w:rPr>
          <w:sz w:val="16"/>
        </w:rPr>
        <w:t xml:space="preserve"> foreign partners like Canada, Russia, the Bahamas and Bermuda. </w:t>
      </w:r>
      <w:r w:rsidRPr="007B3DA4">
        <w:rPr>
          <w:rStyle w:val="StyleBoldUnderline"/>
        </w:rPr>
        <w:t>If</w:t>
      </w:r>
      <w:r w:rsidRPr="0049681D">
        <w:rPr>
          <w:sz w:val="12"/>
        </w:rPr>
        <w:t>¶</w:t>
      </w:r>
      <w:r w:rsidRPr="0049681D">
        <w:rPr>
          <w:sz w:val="16"/>
        </w:rPr>
        <w:t xml:space="preserve"> [[Page E1006]]</w:t>
      </w:r>
      <w:r w:rsidRPr="0049681D">
        <w:rPr>
          <w:sz w:val="12"/>
        </w:rPr>
        <w:t>¶</w:t>
      </w:r>
      <w:r w:rsidRPr="0049681D">
        <w:rPr>
          <w:sz w:val="16"/>
        </w:rPr>
        <w:t xml:space="preserve"> </w:t>
      </w:r>
      <w:r w:rsidRPr="00043E83">
        <w:rPr>
          <w:rStyle w:val="StyleBoldUnderline"/>
          <w:highlight w:val="yellow"/>
        </w:rPr>
        <w:t>HR 1613 were a clean bill, it would be completely non-controversial</w:t>
      </w:r>
      <w:r w:rsidRPr="00043E83">
        <w:rPr>
          <w:sz w:val="16"/>
          <w:highlight w:val="yellow"/>
        </w:rPr>
        <w:t xml:space="preserve">. </w:t>
      </w:r>
      <w:r w:rsidRPr="00043E83">
        <w:rPr>
          <w:sz w:val="12"/>
          <w:highlight w:val="yellow"/>
        </w:rPr>
        <w:t>¶</w:t>
      </w:r>
      <w:r w:rsidRPr="00043E83">
        <w:rPr>
          <w:sz w:val="16"/>
          <w:highlight w:val="yellow"/>
        </w:rPr>
        <w:t xml:space="preserve"> Instead, </w:t>
      </w:r>
      <w:r w:rsidRPr="00043E83">
        <w:rPr>
          <w:rStyle w:val="Emphasis"/>
          <w:highlight w:val="yellow"/>
        </w:rPr>
        <w:t xml:space="preserve">HR 1613 also proposes to waive a provision of the Dodd-Frank </w:t>
      </w:r>
      <w:r w:rsidRPr="00043E83">
        <w:rPr>
          <w:rStyle w:val="Emphasis"/>
          <w:b w:val="0"/>
          <w:sz w:val="12"/>
          <w:highlight w:val="yellow"/>
          <w:u w:val="none"/>
        </w:rPr>
        <w:t>¶</w:t>
      </w:r>
      <w:r w:rsidRPr="00043E83">
        <w:rPr>
          <w:rStyle w:val="Emphasis"/>
          <w:sz w:val="12"/>
          <w:highlight w:val="yellow"/>
        </w:rPr>
        <w:t xml:space="preserve"> </w:t>
      </w:r>
      <w:r w:rsidRPr="00043E83">
        <w:rPr>
          <w:rStyle w:val="Emphasis"/>
          <w:highlight w:val="yellow"/>
        </w:rPr>
        <w:t>Act</w:t>
      </w:r>
      <w:r w:rsidRPr="00043E83">
        <w:rPr>
          <w:sz w:val="16"/>
          <w:highlight w:val="yellow"/>
        </w:rPr>
        <w:t xml:space="preserve"> </w:t>
      </w:r>
      <w:r w:rsidRPr="00043E83">
        <w:rPr>
          <w:rStyle w:val="StyleBoldUnderline"/>
          <w:highlight w:val="yellow"/>
        </w:rPr>
        <w:t>requiring disclosure of</w:t>
      </w:r>
      <w:r w:rsidRPr="00BF1A75">
        <w:rPr>
          <w:rStyle w:val="StyleBoldUnderline"/>
        </w:rPr>
        <w:t xml:space="preserve"> otherwise </w:t>
      </w:r>
      <w:r w:rsidRPr="00043E83">
        <w:rPr>
          <w:rStyle w:val="StyleBoldUnderline"/>
          <w:highlight w:val="yellow"/>
        </w:rPr>
        <w:t>secret payments</w:t>
      </w:r>
      <w:r w:rsidRPr="00BF1A75">
        <w:rPr>
          <w:rStyle w:val="StyleBoldUnderline"/>
        </w:rPr>
        <w:t xml:space="preserve"> made to foreign </w:t>
      </w:r>
      <w:r w:rsidRPr="0049681D">
        <w:rPr>
          <w:rStyle w:val="StyleBoldUnderline"/>
          <w:sz w:val="12"/>
        </w:rPr>
        <w:t>¶</w:t>
      </w:r>
      <w:r w:rsidRPr="00BF1A75">
        <w:rPr>
          <w:rStyle w:val="StyleBoldUnderline"/>
          <w:sz w:val="12"/>
        </w:rPr>
        <w:t xml:space="preserve"> </w:t>
      </w:r>
      <w:r w:rsidRPr="00BF1A75">
        <w:rPr>
          <w:rStyle w:val="StyleBoldUnderline"/>
        </w:rPr>
        <w:t>governments in connection with oil and gas</w:t>
      </w:r>
      <w:r w:rsidRPr="0049681D">
        <w:rPr>
          <w:sz w:val="16"/>
        </w:rPr>
        <w:t xml:space="preserve"> development. </w:t>
      </w:r>
      <w:r w:rsidRPr="00043E83">
        <w:rPr>
          <w:rStyle w:val="StyleBoldUnderline"/>
          <w:highlight w:val="yellow"/>
        </w:rPr>
        <w:t xml:space="preserve">Repealing this </w:t>
      </w:r>
      <w:r w:rsidRPr="00043E83">
        <w:rPr>
          <w:rStyle w:val="StyleBoldUnderline"/>
          <w:sz w:val="12"/>
          <w:highlight w:val="yellow"/>
        </w:rPr>
        <w:t xml:space="preserve">¶ </w:t>
      </w:r>
      <w:r w:rsidRPr="00043E83">
        <w:rPr>
          <w:rStyle w:val="StyleBoldUnderline"/>
          <w:highlight w:val="yellow"/>
        </w:rPr>
        <w:t>right-to-know protection is harmful to investors</w:t>
      </w:r>
      <w:r w:rsidRPr="0049681D">
        <w:rPr>
          <w:sz w:val="16"/>
        </w:rPr>
        <w:t xml:space="preserve"> and has no place in </w:t>
      </w:r>
      <w:r w:rsidRPr="0049681D">
        <w:rPr>
          <w:sz w:val="12"/>
        </w:rPr>
        <w:t>¶</w:t>
      </w:r>
      <w:r w:rsidRPr="0049681D">
        <w:rPr>
          <w:sz w:val="16"/>
        </w:rPr>
        <w:t xml:space="preserve"> this otherwise non-controversial legislation.</w:t>
      </w:r>
    </w:p>
    <w:p w:rsidR="00F47135" w:rsidRDefault="00F47135" w:rsidP="00F47135"/>
    <w:p w:rsidR="005B28F0" w:rsidRPr="000409A3" w:rsidRDefault="005B28F0" w:rsidP="005B28F0">
      <w:pPr>
        <w:pStyle w:val="Heading4"/>
        <w:rPr>
          <w:rFonts w:cs="Times New Roman"/>
        </w:rPr>
      </w:pPr>
      <w:r w:rsidRPr="000409A3">
        <w:rPr>
          <w:rFonts w:cs="Times New Roman"/>
          <w:bCs w:val="0"/>
        </w:rPr>
        <w:t>Obama opposes the transboundary agreement, and it negatively impacts United States industry</w:t>
      </w:r>
    </w:p>
    <w:p w:rsidR="005B28F0" w:rsidRPr="000409A3" w:rsidRDefault="005B28F0" w:rsidP="005B28F0">
      <w:r w:rsidRPr="000409A3">
        <w:rPr>
          <w:rStyle w:val="StyleStyleBold12pt"/>
        </w:rPr>
        <w:t xml:space="preserve">Geman, 6/25 </w:t>
      </w:r>
      <w:r w:rsidRPr="000409A3">
        <w:t>[Ben, The Hill, “White House ‘cannot support’ House US-Mexico drilling bill</w:t>
      </w:r>
      <w:proofErr w:type="gramStart"/>
      <w:r w:rsidRPr="000409A3">
        <w:t xml:space="preserve">”  </w:t>
      </w:r>
      <w:proofErr w:type="gramEnd"/>
      <w:r w:rsidR="005213AB">
        <w:fldChar w:fldCharType="begin"/>
      </w:r>
      <w:r w:rsidR="005213AB">
        <w:instrText xml:space="preserve"> HYPERLINK "http://thehill.com/blogs/e2-wire/e2-wire/307769-white-house-cannot-support-house-us-mexico-drilling-bill" </w:instrText>
      </w:r>
      <w:r w:rsidR="005213AB">
        <w:fldChar w:fldCharType="separate"/>
      </w:r>
      <w:r w:rsidRPr="000409A3">
        <w:rPr>
          <w:rStyle w:val="Hyperlink"/>
        </w:rPr>
        <w:t>http://thehill.com/blogs/e2-wire/e2-wire/307769-white-house-cannot-support-house-us-mexico-drilling-bill</w:t>
      </w:r>
      <w:r w:rsidR="005213AB">
        <w:rPr>
          <w:rStyle w:val="Hyperlink"/>
        </w:rPr>
        <w:fldChar w:fldCharType="end"/>
      </w:r>
      <w:r w:rsidRPr="000409A3">
        <w:rPr>
          <w:rStyle w:val="Hyperlink"/>
        </w:rPr>
        <w:t>,</w:t>
      </w:r>
      <w:r w:rsidRPr="000409A3">
        <w:rPr>
          <w:rStyle w:val="Hyperlink"/>
          <w:lang w:val="es-ES"/>
        </w:rPr>
        <w:t xml:space="preserve"> accessed:</w:t>
      </w:r>
      <w:r w:rsidRPr="000409A3">
        <w:t xml:space="preserve"> 6-26-13 AS]</w:t>
      </w:r>
    </w:p>
    <w:p w:rsidR="005B28F0" w:rsidRPr="000409A3" w:rsidRDefault="005B28F0" w:rsidP="005B28F0"/>
    <w:p w:rsidR="005B28F0" w:rsidRPr="000409A3" w:rsidRDefault="005B28F0" w:rsidP="005B28F0">
      <w:pPr>
        <w:rPr>
          <w:rStyle w:val="StyleBoldUnderline"/>
        </w:rPr>
      </w:pPr>
      <w:r w:rsidRPr="000409A3">
        <w:rPr>
          <w:rStyle w:val="StyleBoldUnderline"/>
          <w:highlight w:val="yellow"/>
        </w:rPr>
        <w:t>The White House</w:t>
      </w:r>
      <w:r w:rsidRPr="000409A3">
        <w:rPr>
          <w:rStyle w:val="StyleBoldUnderline"/>
        </w:rPr>
        <w:t xml:space="preserve"> said</w:t>
      </w:r>
      <w:r w:rsidRPr="000409A3">
        <w:t xml:space="preserve"> Tuesday </w:t>
      </w:r>
      <w:r w:rsidRPr="000409A3">
        <w:rPr>
          <w:rStyle w:val="StyleBoldUnderline"/>
        </w:rPr>
        <w:t xml:space="preserve">that it </w:t>
      </w:r>
      <w:r w:rsidRPr="000409A3">
        <w:rPr>
          <w:rStyle w:val="StyleBoldUnderline"/>
          <w:highlight w:val="yellow"/>
        </w:rPr>
        <w:t>opposes House legislation to implement a</w:t>
      </w:r>
      <w:r w:rsidRPr="000409A3">
        <w:rPr>
          <w:rStyle w:val="StyleBoldUnderline"/>
        </w:rPr>
        <w:t xml:space="preserve"> 2012 administration </w:t>
      </w:r>
      <w:r w:rsidRPr="000409A3">
        <w:rPr>
          <w:rStyle w:val="StyleBoldUnderline"/>
          <w:highlight w:val="yellow"/>
        </w:rPr>
        <w:t>pact with Mexico on</w:t>
      </w:r>
      <w:r w:rsidRPr="000409A3">
        <w:rPr>
          <w:rStyle w:val="StyleBoldUnderline"/>
        </w:rPr>
        <w:t xml:space="preserve"> Gulf of Mexico </w:t>
      </w:r>
      <w:r w:rsidRPr="000409A3">
        <w:rPr>
          <w:rStyle w:val="StyleBoldUnderline"/>
          <w:highlight w:val="yellow"/>
        </w:rPr>
        <w:t>drilling cooperation, citing “unnecessary, extraneous provisions that seriously detract from the bill</w:t>
      </w:r>
      <w:r w:rsidRPr="000409A3">
        <w:rPr>
          <w:rStyle w:val="StyleBoldUnderline"/>
        </w:rPr>
        <w:t>.”</w:t>
      </w:r>
    </w:p>
    <w:p w:rsidR="005B28F0" w:rsidRPr="000409A3" w:rsidRDefault="005B28F0" w:rsidP="005B28F0">
      <w:r w:rsidRPr="000409A3">
        <w:t>The formal statement of administration policy backs the “goal” of the bill that’s coming to the House floor Wednesday to implement the U.S.-Mexico Transboundary Hydrocarbons Agreement.</w:t>
      </w:r>
    </w:p>
    <w:p w:rsidR="005B28F0" w:rsidRPr="000409A3" w:rsidRDefault="005B28F0" w:rsidP="005B28F0">
      <w:r w:rsidRPr="000409A3">
        <w:t>But it cites provisions in the GOP-crafted bill that exempts oil companies operating under the pact from controversial federal rules that force energy producers to disclose their payments to foreign governments.</w:t>
      </w:r>
    </w:p>
    <w:p w:rsidR="005B28F0" w:rsidRPr="000409A3" w:rsidRDefault="005B28F0" w:rsidP="005B28F0">
      <w:r w:rsidRPr="000409A3">
        <w:t xml:space="preserve">“As a practical matter, this provision would waive the requirement for the disclosure of any payments made by resource extraction companies to the United States or foreign governments in accordance with a transboundary hydrocarbon agreement. </w:t>
      </w:r>
      <w:r w:rsidRPr="000409A3">
        <w:rPr>
          <w:rStyle w:val="StyleBoldUnderline"/>
          <w:highlight w:val="yellow"/>
        </w:rPr>
        <w:t>The provision directly and negatively impacts U.S.</w:t>
      </w:r>
      <w:r w:rsidRPr="000409A3">
        <w:rPr>
          <w:rStyle w:val="StyleBoldUnderline"/>
        </w:rPr>
        <w:t xml:space="preserve"> efforts to increase transparency and </w:t>
      </w:r>
      <w:r w:rsidRPr="000409A3">
        <w:rPr>
          <w:rStyle w:val="StyleBoldUnderline"/>
          <w:highlight w:val="yellow"/>
        </w:rPr>
        <w:t>accountability</w:t>
      </w:r>
      <w:r w:rsidRPr="000409A3">
        <w:rPr>
          <w:rStyle w:val="StyleBoldUnderline"/>
        </w:rPr>
        <w:t xml:space="preserve">, particularly </w:t>
      </w:r>
      <w:r w:rsidRPr="000409A3">
        <w:rPr>
          <w:rStyle w:val="StyleBoldUnderline"/>
          <w:highlight w:val="yellow"/>
        </w:rPr>
        <w:t>in the oil,</w:t>
      </w:r>
      <w:r w:rsidRPr="000409A3">
        <w:rPr>
          <w:rStyle w:val="StyleBoldUnderline"/>
        </w:rPr>
        <w:t xml:space="preserve"> gas, and minerals </w:t>
      </w:r>
      <w:r w:rsidRPr="000409A3">
        <w:rPr>
          <w:rStyle w:val="StyleBoldUnderline"/>
          <w:highlight w:val="yellow"/>
        </w:rPr>
        <w:t>sectors,</w:t>
      </w:r>
      <w:r w:rsidRPr="000409A3">
        <w:rPr>
          <w:rStyle w:val="StyleBoldUnderline"/>
        </w:rPr>
        <w:t>”</w:t>
      </w:r>
      <w:r w:rsidRPr="000409A3">
        <w:t xml:space="preserve"> the White House Office of Management and Budget said.</w:t>
      </w:r>
    </w:p>
    <w:p w:rsidR="005B28F0" w:rsidRPr="000409A3" w:rsidRDefault="005B28F0" w:rsidP="005B28F0">
      <w:pPr>
        <w:rPr>
          <w:rFonts w:cs="Times New Roman"/>
          <w:b/>
          <w:bCs/>
        </w:rPr>
      </w:pPr>
      <w:r w:rsidRPr="000409A3">
        <w:br/>
      </w:r>
      <w:r w:rsidRPr="000409A3">
        <w:rPr>
          <w:rFonts w:cs="Times New Roman"/>
          <w:b/>
          <w:bCs/>
        </w:rPr>
        <w:t>Plan sparks a debate – Obama and House disagree</w:t>
      </w:r>
    </w:p>
    <w:p w:rsidR="005B28F0" w:rsidRPr="000409A3" w:rsidRDefault="005B28F0" w:rsidP="005B28F0">
      <w:r w:rsidRPr="000409A3">
        <w:rPr>
          <w:rStyle w:val="StyleStyleBold12pt"/>
        </w:rPr>
        <w:t xml:space="preserve">Boman, 6/26 </w:t>
      </w:r>
      <w:r w:rsidRPr="000409A3">
        <w:t>[Karen Boman, Senior Editor at Rigzone.com, journalism at Texas A&amp;M, 2013 (“White House Cannot Support Gulf Transboundary Bill,” Rigzone.com, June 26</w:t>
      </w:r>
      <w:r w:rsidRPr="000409A3">
        <w:rPr>
          <w:vertAlign w:val="superscript"/>
        </w:rPr>
        <w:t>th</w:t>
      </w:r>
      <w:r w:rsidRPr="000409A3">
        <w:t xml:space="preserve">, Available Online at </w:t>
      </w:r>
      <w:hyperlink r:id="rId8" w:history="1">
        <w:r w:rsidRPr="000409A3">
          <w:rPr>
            <w:rStyle w:val="Hyperlink"/>
          </w:rPr>
          <w:t>http://www.rigzone.com/news/oil_gas/a/127326/White_House_Cannot_Support_Gulf_Transboundary_Bill</w:t>
        </w:r>
      </w:hyperlink>
      <w:r w:rsidRPr="000409A3">
        <w:t>, Accessed on June 26, 2013)][SP]</w:t>
      </w:r>
    </w:p>
    <w:p w:rsidR="005B28F0" w:rsidRPr="000409A3" w:rsidRDefault="005B28F0" w:rsidP="005B28F0">
      <w:pPr>
        <w:rPr>
          <w:rStyle w:val="StyleStyleBold12pt"/>
          <w:b w:val="0"/>
          <w:bCs w:val="0"/>
          <w:sz w:val="16"/>
        </w:rPr>
      </w:pPr>
    </w:p>
    <w:p w:rsidR="005B28F0" w:rsidRPr="000409A3" w:rsidRDefault="005B28F0" w:rsidP="005B28F0">
      <w:r w:rsidRPr="000409A3">
        <w:rPr>
          <w:rStyle w:val="StyleBoldUnderline"/>
        </w:rPr>
        <w:t xml:space="preserve">The </w:t>
      </w:r>
      <w:r w:rsidRPr="000409A3">
        <w:rPr>
          <w:rStyle w:val="StyleBoldUnderline"/>
          <w:highlight w:val="yellow"/>
        </w:rPr>
        <w:t>Obama</w:t>
      </w:r>
      <w:r w:rsidRPr="000409A3">
        <w:rPr>
          <w:rStyle w:val="StyleBoldUnderline"/>
        </w:rPr>
        <w:t xml:space="preserve"> administration </w:t>
      </w:r>
      <w:r w:rsidRPr="000409A3">
        <w:rPr>
          <w:rStyle w:val="Emphasis"/>
          <w:highlight w:val="yellow"/>
        </w:rPr>
        <w:t>cannot support</w:t>
      </w:r>
      <w:r w:rsidRPr="000409A3">
        <w:rPr>
          <w:rStyle w:val="StyleBoldUnderline"/>
          <w:highlight w:val="yellow"/>
        </w:rPr>
        <w:t xml:space="preserve"> a bill that would move forward establishing a framework for oil and gas exploration and production in the transboundary zone in the Gulf of Mexico, the</w:t>
      </w:r>
      <w:r w:rsidRPr="000409A3">
        <w:t xml:space="preserve"> Office of Management and Budget (</w:t>
      </w:r>
      <w:r w:rsidRPr="000409A3">
        <w:rPr>
          <w:rStyle w:val="StyleBoldUnderline"/>
        </w:rPr>
        <w:t>OMB) reported</w:t>
      </w:r>
      <w:r w:rsidRPr="000409A3">
        <w:t xml:space="preserve"> Tuesday.</w:t>
      </w:r>
    </w:p>
    <w:p w:rsidR="005B28F0" w:rsidRPr="000409A3" w:rsidRDefault="005B28F0" w:rsidP="005B28F0">
      <w:pPr>
        <w:rPr>
          <w:rStyle w:val="StyleBoldUnderline"/>
        </w:rPr>
      </w:pPr>
      <w:r w:rsidRPr="000409A3">
        <w:t>The White House does support the goal set out in H.R.</w:t>
      </w:r>
      <w:r w:rsidRPr="000409A3">
        <w:rPr>
          <w:rStyle w:val="StyleBoldUnderline"/>
        </w:rPr>
        <w:t xml:space="preserve"> </w:t>
      </w:r>
      <w:r w:rsidRPr="000409A3">
        <w:t xml:space="preserve">1613 to provide Congressional approval of the agreement and allow the Secretary of the Interior to implement the agreement. However, </w:t>
      </w:r>
      <w:r w:rsidRPr="000409A3">
        <w:rPr>
          <w:rStyle w:val="StyleBoldUnderline"/>
        </w:rPr>
        <w:t xml:space="preserve">the </w:t>
      </w:r>
      <w:r w:rsidRPr="000409A3">
        <w:rPr>
          <w:rStyle w:val="StyleBoldUnderline"/>
          <w:highlight w:val="yellow"/>
        </w:rPr>
        <w:t>administration "strongly objects" to</w:t>
      </w:r>
      <w:r w:rsidRPr="000409A3">
        <w:rPr>
          <w:rStyle w:val="StyleBoldUnderline"/>
        </w:rPr>
        <w:t xml:space="preserve"> exempting actions taken by public companies in accordance with transboundary agreements from requirements under Section 1504 of </w:t>
      </w:r>
      <w:r w:rsidRPr="000409A3">
        <w:rPr>
          <w:rStyle w:val="StyleBoldUnderline"/>
          <w:highlight w:val="yellow"/>
        </w:rPr>
        <w:t>the Dodd-Frank Act</w:t>
      </w:r>
      <w:r w:rsidRPr="000409A3">
        <w:rPr>
          <w:rStyle w:val="StyleBoldUnderline"/>
        </w:rPr>
        <w:t xml:space="preserve"> and the Securities and Exchange Commission's Natural Resource Extraction Disclosure Rule.</w:t>
      </w:r>
    </w:p>
    <w:p w:rsidR="005B28F0" w:rsidRPr="000409A3" w:rsidRDefault="005B28F0" w:rsidP="005B28F0">
      <w:pPr>
        <w:rPr>
          <w:rStyle w:val="StyleBoldUnderline"/>
        </w:rPr>
      </w:pPr>
      <w:r w:rsidRPr="000409A3">
        <w:t xml:space="preserve">"As a practical matter, </w:t>
      </w:r>
      <w:r w:rsidRPr="000409A3">
        <w:rPr>
          <w:rStyle w:val="StyleBoldUnderline"/>
        </w:rPr>
        <w:t>this provision would waive the requirement for the disclosure of any payments made by resource extraction companies to the United States or foreign governments in accordance with a transboundary hydrocarbon agreement," OMB said in a statement.</w:t>
      </w:r>
      <w:r w:rsidRPr="000409A3">
        <w:t xml:space="preserve"> "The provision directly and negatively impacts U.S. efforts to increase transparency and accountability, particularly in the oil, gas and minerals sectors."</w:t>
      </w:r>
      <w:r w:rsidRPr="000409A3">
        <w:rPr>
          <w:rStyle w:val="StyleBoldUnderline"/>
        </w:rPr>
        <w:t>OMB noted that the Obama administration looks forward to working with Congress to enact legislation that would focus the U.S.-Mexico Transboundary Agreement, without the inclusion of extraneous and unnecessary provisions.</w:t>
      </w:r>
    </w:p>
    <w:p w:rsidR="005B28F0" w:rsidRPr="000409A3" w:rsidRDefault="005B28F0" w:rsidP="005B28F0">
      <w:r w:rsidRPr="000409A3">
        <w:t xml:space="preserve">H.R. 1613, also known as the Outer Continental Shelf Transboundary Hydrocarbon Agreement Authorization Act, was proposed earlier this year by U.S. House of Representative members Jeff Duncan (R-S.C.), House Natural Resources Committee Chairman Doc Hastings (R-Wash.) and House Foreign Affairs Subcommittee on Western Hemisphere Chairman Matt Salmon (R-Ariz.). </w:t>
      </w:r>
      <w:r w:rsidRPr="000409A3">
        <w:rPr>
          <w:rStyle w:val="StyleBoldUnderline"/>
        </w:rPr>
        <w:t>The lawmakers see the bill as a means of helping the United States achieve energy independence and better energy cooperation with Mexico as well as while lowering energy costs and creating jobs.</w:t>
      </w:r>
    </w:p>
    <w:p w:rsidR="005B28F0" w:rsidRPr="00672A9E" w:rsidRDefault="005B28F0" w:rsidP="005B28F0">
      <w:pPr>
        <w:pStyle w:val="Heading4"/>
      </w:pPr>
      <w:r w:rsidRPr="00672A9E">
        <w:t>Ratification spends capital on the most polarizing part of the Senate</w:t>
      </w:r>
    </w:p>
    <w:p w:rsidR="005B28F0" w:rsidRDefault="005B28F0" w:rsidP="005B28F0">
      <w:pPr>
        <w:rPr>
          <w:sz w:val="16"/>
          <w:szCs w:val="16"/>
        </w:rPr>
      </w:pPr>
      <w:r w:rsidRPr="00672A9E">
        <w:rPr>
          <w:b/>
        </w:rPr>
        <w:t>Hathaway 8</w:t>
      </w:r>
      <w:r w:rsidRPr="00672A9E">
        <w:rPr>
          <w:sz w:val="16"/>
          <w:szCs w:val="16"/>
        </w:rPr>
        <w:t>, May 2008 (Oona – Associate Professor of Law at Yale Law School, Treaties’ End: The Past, Present and Future of International Lawmaking in the United States, Yale Law Journal, p. Lexis-Nexis) [MN]</w:t>
      </w:r>
    </w:p>
    <w:p w:rsidR="005B28F0" w:rsidRPr="00672A9E" w:rsidRDefault="005B28F0" w:rsidP="005B28F0">
      <w:pPr>
        <w:rPr>
          <w:sz w:val="16"/>
          <w:szCs w:val="16"/>
        </w:rPr>
      </w:pPr>
    </w:p>
    <w:p w:rsidR="005B28F0" w:rsidRDefault="005B28F0" w:rsidP="005B28F0">
      <w:pPr>
        <w:rPr>
          <w:szCs w:val="20"/>
          <w:u w:val="single"/>
        </w:rPr>
      </w:pPr>
      <w:r w:rsidRPr="00672A9E">
        <w:rPr>
          <w:szCs w:val="20"/>
          <w:u w:val="single"/>
        </w:rPr>
        <w:t xml:space="preserve">The supermajority requirement imposed by the Treaty Clause means that </w:t>
      </w:r>
      <w:r w:rsidRPr="00672A9E">
        <w:rPr>
          <w:szCs w:val="20"/>
          <w:highlight w:val="yellow"/>
          <w:u w:val="single"/>
        </w:rPr>
        <w:t>treaties that enjoy the support of a strong majority of the population and its political representatives may still not receive approval. This is</w:t>
      </w:r>
      <w:r w:rsidRPr="00672A9E">
        <w:rPr>
          <w:szCs w:val="20"/>
          <w:u w:val="single"/>
        </w:rPr>
        <w:t xml:space="preserve"> all the more true </w:t>
      </w:r>
      <w:r w:rsidRPr="00672A9E">
        <w:rPr>
          <w:szCs w:val="20"/>
          <w:highlight w:val="yellow"/>
          <w:u w:val="single"/>
        </w:rPr>
        <w:t>because the Senate is extremely malapportioned</w:t>
      </w:r>
      <w:r w:rsidRPr="00672A9E">
        <w:rPr>
          <w:szCs w:val="20"/>
          <w:u w:val="single"/>
        </w:rPr>
        <w:t xml:space="preserve"> - far more so today than was the true at the Founding, or even a century ago. 217 </w:t>
      </w:r>
      <w:r w:rsidRPr="00672A9E">
        <w:rPr>
          <w:szCs w:val="20"/>
          <w:highlight w:val="yellow"/>
          <w:u w:val="single"/>
        </w:rPr>
        <w:t>Senators representing only about eight percent of the country's population can halt a treaty.</w:t>
      </w:r>
      <w:r w:rsidRPr="00672A9E">
        <w:rPr>
          <w:szCs w:val="20"/>
          <w:u w:val="single"/>
        </w:rPr>
        <w:t xml:space="preserve"> </w:t>
      </w:r>
      <w:proofErr w:type="gramStart"/>
      <w:r w:rsidRPr="00672A9E">
        <w:rPr>
          <w:szCs w:val="20"/>
          <w:u w:val="single"/>
        </w:rPr>
        <w:t xml:space="preserve">218  </w:t>
      </w:r>
      <w:r w:rsidRPr="00672A9E">
        <w:rPr>
          <w:szCs w:val="20"/>
          <w:highlight w:val="yellow"/>
          <w:u w:val="single"/>
        </w:rPr>
        <w:t>Achieving</w:t>
      </w:r>
      <w:proofErr w:type="gramEnd"/>
      <w:r w:rsidRPr="00672A9E">
        <w:rPr>
          <w:szCs w:val="20"/>
          <w:highlight w:val="yellow"/>
          <w:u w:val="single"/>
        </w:rPr>
        <w:t xml:space="preserve"> support</w:t>
      </w:r>
      <w:r w:rsidRPr="00672A9E">
        <w:rPr>
          <w:szCs w:val="20"/>
          <w:u w:val="single"/>
        </w:rPr>
        <w:t xml:space="preserve"> of a two-thirds majority also </w:t>
      </w:r>
      <w:r w:rsidRPr="00672A9E">
        <w:rPr>
          <w:szCs w:val="20"/>
          <w:highlight w:val="yellow"/>
          <w:u w:val="single"/>
        </w:rPr>
        <w:t>requires playing to the polarized extremes of</w:t>
      </w:r>
      <w:r w:rsidRPr="00672A9E">
        <w:rPr>
          <w:szCs w:val="20"/>
          <w:u w:val="single"/>
        </w:rPr>
        <w:t xml:space="preserve"> modern American </w:t>
      </w:r>
      <w:r w:rsidRPr="00672A9E">
        <w:rPr>
          <w:szCs w:val="20"/>
          <w:highlight w:val="yellow"/>
          <w:u w:val="single"/>
        </w:rPr>
        <w:t>politics.</w:t>
      </w:r>
      <w:r w:rsidRPr="00672A9E">
        <w:rPr>
          <w:szCs w:val="20"/>
          <w:u w:val="single"/>
        </w:rPr>
        <w:t xml:space="preserve"> </w:t>
      </w:r>
      <w:proofErr w:type="gramStart"/>
      <w:r w:rsidRPr="00672A9E">
        <w:rPr>
          <w:szCs w:val="20"/>
          <w:u w:val="single"/>
        </w:rPr>
        <w:t>219 Consider, by way of illustration, the difference in ideological positions of the fifty-first vote in the Senate versus the sixty-seventh.</w:t>
      </w:r>
      <w:proofErr w:type="gramEnd"/>
      <w:r w:rsidRPr="00672A9E">
        <w:rPr>
          <w:szCs w:val="20"/>
          <w:u w:val="single"/>
        </w:rPr>
        <w:t xml:space="preserve"> If we array the senators in the 109th Congress from most liberal to most conservative according to a widely used measure of ideological position, we see that in the 109th Congress the sixty-seventh senator was just over twice as conservative as the fifty-first senator. 220 In the  [*1311</w:t>
      </w:r>
      <w:proofErr w:type="gramStart"/>
      <w:r w:rsidRPr="00672A9E">
        <w:rPr>
          <w:szCs w:val="20"/>
          <w:u w:val="single"/>
        </w:rPr>
        <w:t>]  reverse</w:t>
      </w:r>
      <w:proofErr w:type="gramEnd"/>
      <w:r w:rsidRPr="00672A9E">
        <w:rPr>
          <w:szCs w:val="20"/>
          <w:u w:val="single"/>
        </w:rPr>
        <w:t xml:space="preserve"> dimension, the sixty-seventh senator was also just over twice as liberal as the fifty-first. In other words, </w:t>
      </w:r>
      <w:r w:rsidRPr="00672A9E">
        <w:rPr>
          <w:szCs w:val="20"/>
          <w:highlight w:val="yellow"/>
          <w:u w:val="single"/>
        </w:rPr>
        <w:t>the supermajority requirement means treaties must gain the support of senators that are twice as conservative or liberal as the so-called median voter in the Senate.</w:t>
      </w:r>
      <w:r w:rsidRPr="00672A9E">
        <w:rPr>
          <w:szCs w:val="20"/>
          <w:u w:val="single"/>
        </w:rPr>
        <w:t xml:space="preserve"> 221</w:t>
      </w:r>
    </w:p>
    <w:p w:rsidR="005B28F0" w:rsidRDefault="005B28F0" w:rsidP="005B28F0">
      <w:pPr>
        <w:pStyle w:val="Heading4"/>
      </w:pPr>
      <w:r>
        <w:t>Ratification process leads to backlash and presidential involvement—politically controversial</w:t>
      </w:r>
    </w:p>
    <w:p w:rsidR="005B28F0" w:rsidRPr="00304014" w:rsidRDefault="005B28F0" w:rsidP="005B28F0">
      <w:r w:rsidRPr="005836B7">
        <w:rPr>
          <w:rStyle w:val="StyleStyleBold12pt"/>
        </w:rPr>
        <w:t>Taylor 13</w:t>
      </w:r>
      <w:r>
        <w:t xml:space="preserve"> (Phil Taylor, environment and energy reporter, E&amp;E publishing, “E&amp;E: U.S.-Mexico transboundary agreement mired in Congress,” </w:t>
      </w:r>
      <w:hyperlink r:id="rId9" w:history="1">
        <w:r w:rsidRPr="000D4EC7">
          <w:rPr>
            <w:rStyle w:val="Hyperlink"/>
          </w:rPr>
          <w:t>http://www.foreign.senate.gov/publications/download/oil-mexico-and-the-transboundary-agreement</w:t>
        </w:r>
      </w:hyperlink>
      <w:r>
        <w:t>, January 9, 2013)</w:t>
      </w:r>
    </w:p>
    <w:p w:rsidR="005B28F0" w:rsidRPr="0049681D" w:rsidRDefault="005B28F0" w:rsidP="005B28F0">
      <w:pPr>
        <w:rPr>
          <w:sz w:val="16"/>
        </w:rPr>
      </w:pPr>
      <w:r w:rsidRPr="003238CB">
        <w:rPr>
          <w:rStyle w:val="StyleBoldUnderline"/>
        </w:rPr>
        <w:t xml:space="preserve">It is unclear who in </w:t>
      </w:r>
      <w:r w:rsidRPr="00043E83">
        <w:rPr>
          <w:rStyle w:val="StyleBoldUnderline"/>
          <w:highlight w:val="yellow"/>
        </w:rPr>
        <w:t>the Senate objected to the agreement’s passage</w:t>
      </w:r>
      <w:r w:rsidRPr="0049681D">
        <w:rPr>
          <w:sz w:val="16"/>
        </w:rPr>
        <w:t xml:space="preserve">, </w:t>
      </w:r>
      <w:r w:rsidRPr="003238CB">
        <w:rPr>
          <w:rStyle w:val="StyleBoldUnderline"/>
        </w:rPr>
        <w:t>but</w:t>
      </w:r>
      <w:r w:rsidRPr="0049681D">
        <w:rPr>
          <w:sz w:val="16"/>
        </w:rPr>
        <w:t xml:space="preserve"> sources say </w:t>
      </w:r>
      <w:r w:rsidRPr="00043E83">
        <w:rPr>
          <w:rStyle w:val="StyleBoldUnderline"/>
          <w:highlight w:val="yellow"/>
        </w:rPr>
        <w:t>it wa</w:t>
      </w:r>
      <w:r w:rsidRPr="003238CB">
        <w:rPr>
          <w:rStyle w:val="StyleBoldUnderline"/>
        </w:rPr>
        <w:t>s</w:t>
      </w:r>
      <w:r w:rsidRPr="0049681D">
        <w:rPr>
          <w:sz w:val="16"/>
        </w:rPr>
        <w:t xml:space="preserve"> likely </w:t>
      </w:r>
      <w:r w:rsidRPr="00043E83">
        <w:rPr>
          <w:rStyle w:val="StyleBoldUnderline"/>
          <w:highlight w:val="yellow"/>
        </w:rPr>
        <w:t>out of</w:t>
      </w:r>
      <w:r w:rsidRPr="003238CB">
        <w:rPr>
          <w:rStyle w:val="StyleBoldUnderline"/>
        </w:rPr>
        <w:t xml:space="preserve"> concern for the process by which it was being passed</w:t>
      </w:r>
      <w:r w:rsidRPr="0049681D">
        <w:rPr>
          <w:sz w:val="16"/>
        </w:rPr>
        <w:t xml:space="preserve"> rather than the substance of the agreement</w:t>
      </w:r>
      <w:proofErr w:type="gramStart"/>
      <w:r w:rsidRPr="0049681D">
        <w:rPr>
          <w:sz w:val="16"/>
        </w:rPr>
        <w:t>.</w:t>
      </w:r>
      <w:r w:rsidRPr="0049681D">
        <w:rPr>
          <w:sz w:val="12"/>
        </w:rPr>
        <w:t>¶</w:t>
      </w:r>
      <w:proofErr w:type="gramEnd"/>
      <w:r w:rsidRPr="0049681D">
        <w:rPr>
          <w:sz w:val="16"/>
        </w:rPr>
        <w:t xml:space="preserve"> </w:t>
      </w:r>
      <w:r w:rsidRPr="003238CB">
        <w:rPr>
          <w:rStyle w:val="StyleBoldUnderline"/>
        </w:rPr>
        <w:t xml:space="preserve">That may stem in part from </w:t>
      </w:r>
      <w:r w:rsidRPr="00043E83">
        <w:rPr>
          <w:rStyle w:val="StyleBoldUnderline"/>
          <w:highlight w:val="yellow"/>
        </w:rPr>
        <w:t>lingering uncertainty over whether the agreement is a treaty</w:t>
      </w:r>
      <w:r w:rsidRPr="0049681D">
        <w:rPr>
          <w:sz w:val="16"/>
        </w:rPr>
        <w:t xml:space="preserve">, which would require a two-thirds majority for Senate ratification, </w:t>
      </w:r>
      <w:r w:rsidRPr="003238CB">
        <w:rPr>
          <w:rStyle w:val="StyleBoldUnderline"/>
        </w:rPr>
        <w:t>or an executive agreement</w:t>
      </w:r>
      <w:r w:rsidRPr="0049681D">
        <w:rPr>
          <w:sz w:val="16"/>
        </w:rPr>
        <w:t>, which would require implementing legislation to be passed by a majority in both chambers.</w:t>
      </w:r>
      <w:r w:rsidRPr="0049681D">
        <w:rPr>
          <w:sz w:val="12"/>
        </w:rPr>
        <w:t>¶</w:t>
      </w:r>
      <w:r w:rsidRPr="0049681D">
        <w:rPr>
          <w:sz w:val="16"/>
        </w:rPr>
        <w:t xml:space="preserve"> Regardless, its failure was a surprise to staff on the ENR Committee who had crafted a news release in preparation for its passage but had to delete it after the agreement was blocked.</w:t>
      </w:r>
      <w:r w:rsidRPr="0049681D">
        <w:rPr>
          <w:sz w:val="12"/>
        </w:rPr>
        <w:t>¶</w:t>
      </w:r>
      <w:r w:rsidRPr="0049681D">
        <w:rPr>
          <w:sz w:val="16"/>
        </w:rPr>
        <w:t xml:space="preserve"> According to the report by Foreign Relations Republicans, </w:t>
      </w:r>
      <w:r w:rsidRPr="003238CB">
        <w:rPr>
          <w:rStyle w:val="StyleBoldUnderline"/>
        </w:rPr>
        <w:t>the Obama administration has yet to say whether the agreement is a treaty or an executive agreement but appears to prefer the latter</w:t>
      </w:r>
      <w:r w:rsidRPr="0049681D">
        <w:rPr>
          <w:sz w:val="16"/>
        </w:rPr>
        <w:t xml:space="preserve">. </w:t>
      </w:r>
      <w:r w:rsidRPr="003238CB">
        <w:rPr>
          <w:rStyle w:val="StyleBoldUnderline"/>
        </w:rPr>
        <w:t>Mexico’s Senate ratified the agreement, suggesting it was</w:t>
      </w:r>
      <w:r w:rsidRPr="0049681D">
        <w:rPr>
          <w:sz w:val="16"/>
        </w:rPr>
        <w:t xml:space="preserve"> interpreted as </w:t>
      </w:r>
      <w:r w:rsidRPr="003238CB">
        <w:rPr>
          <w:rStyle w:val="StyleBoldUnderline"/>
        </w:rPr>
        <w:t>a treaty</w:t>
      </w:r>
      <w:proofErr w:type="gramStart"/>
      <w:r w:rsidRPr="0049681D">
        <w:rPr>
          <w:sz w:val="16"/>
        </w:rPr>
        <w:t>.</w:t>
      </w:r>
      <w:r w:rsidRPr="0049681D">
        <w:rPr>
          <w:sz w:val="12"/>
        </w:rPr>
        <w:t>¶</w:t>
      </w:r>
      <w:proofErr w:type="gramEnd"/>
      <w:r w:rsidRPr="0049681D">
        <w:rPr>
          <w:sz w:val="16"/>
        </w:rPr>
        <w:t xml:space="preserve"> If it is a treaty, a formal communication would need to be sent from the president to the Foreign Relations Committee, which would trigger hearings on the matter and allow Congress to interpret any ambiguous language in the agreement.</w:t>
      </w:r>
      <w:r w:rsidRPr="0049681D">
        <w:rPr>
          <w:sz w:val="12"/>
        </w:rPr>
        <w:t>¶</w:t>
      </w:r>
      <w:r w:rsidRPr="0049681D">
        <w:rPr>
          <w:sz w:val="16"/>
        </w:rPr>
        <w:t xml:space="preserve"> That is important, because </w:t>
      </w:r>
      <w:r w:rsidRPr="00043E83">
        <w:rPr>
          <w:rStyle w:val="StyleBoldUnderline"/>
          <w:highlight w:val="yellow"/>
        </w:rPr>
        <w:t>several provisions in the treaty “invite scrutiny and clarification</w:t>
      </w:r>
      <w:r w:rsidRPr="0049681D">
        <w:rPr>
          <w:sz w:val="16"/>
        </w:rPr>
        <w:t>,” according to the committee report.</w:t>
      </w:r>
      <w:r w:rsidRPr="0049681D">
        <w:rPr>
          <w:sz w:val="12"/>
        </w:rPr>
        <w:t>¶</w:t>
      </w:r>
      <w:r w:rsidRPr="0049681D">
        <w:rPr>
          <w:sz w:val="16"/>
        </w:rPr>
        <w:t xml:space="preserve"> “</w:t>
      </w:r>
      <w:r w:rsidRPr="00043E83">
        <w:rPr>
          <w:rStyle w:val="StyleBoldUnderline"/>
          <w:highlight w:val="yellow"/>
        </w:rPr>
        <w:t>The treaty doesn’t have every detail worked out</w:t>
      </w:r>
      <w:r w:rsidRPr="00043E83">
        <w:rPr>
          <w:sz w:val="16"/>
          <w:highlight w:val="yellow"/>
        </w:rPr>
        <w:t>,”</w:t>
      </w:r>
      <w:r w:rsidRPr="0049681D">
        <w:rPr>
          <w:sz w:val="16"/>
        </w:rPr>
        <w:t xml:space="preserve"> said Neil Brown, a former adviser to Sen. Richard Lugar (R-Ind.) who was ranking member of the committee until his retirement earlier this month.</w:t>
      </w:r>
      <w:r w:rsidRPr="0049681D">
        <w:rPr>
          <w:sz w:val="12"/>
        </w:rPr>
        <w:t>¶</w:t>
      </w:r>
      <w:r w:rsidRPr="0049681D">
        <w:rPr>
          <w:sz w:val="16"/>
        </w:rPr>
        <w:t xml:space="preserve"> For example, one section of the agreement calls for “common standards,” but </w:t>
      </w:r>
      <w:r w:rsidRPr="003238CB">
        <w:rPr>
          <w:rStyle w:val="StyleBoldUnderline"/>
        </w:rPr>
        <w:t>it is unclear whether that requires companies to adopt U.S. safety and environmental standards or Mexico’s</w:t>
      </w:r>
      <w:r w:rsidRPr="0049681D">
        <w:rPr>
          <w:sz w:val="16"/>
        </w:rPr>
        <w:t xml:space="preserve">, which are considered less developed. </w:t>
      </w:r>
      <w:r w:rsidRPr="003238CB">
        <w:rPr>
          <w:rStyle w:val="StyleBoldUnderline"/>
        </w:rPr>
        <w:t>Another area of the agreement creates a dispute resolution process without saying whether the arbitration is binding</w:t>
      </w:r>
      <w:r w:rsidRPr="0049681D">
        <w:rPr>
          <w:sz w:val="16"/>
        </w:rPr>
        <w:t>, the report said</w:t>
      </w:r>
      <w:proofErr w:type="gramStart"/>
      <w:r w:rsidRPr="0049681D">
        <w:rPr>
          <w:sz w:val="16"/>
        </w:rPr>
        <w:t>.</w:t>
      </w:r>
      <w:r w:rsidRPr="0049681D">
        <w:rPr>
          <w:sz w:val="12"/>
        </w:rPr>
        <w:t>¶</w:t>
      </w:r>
      <w:proofErr w:type="gramEnd"/>
      <w:r w:rsidRPr="0049681D">
        <w:rPr>
          <w:sz w:val="16"/>
        </w:rPr>
        <w:t xml:space="preserve"> The agreement would allow joint inspections by Interior’s BSEE and the Mexican government to ensure compliance with applicable laws.</w:t>
      </w:r>
      <w:r w:rsidRPr="0049681D">
        <w:rPr>
          <w:sz w:val="12"/>
        </w:rPr>
        <w:t>¶</w:t>
      </w:r>
      <w:r w:rsidRPr="0049681D">
        <w:rPr>
          <w:sz w:val="16"/>
        </w:rPr>
        <w:t xml:space="preserve"> Some on </w:t>
      </w:r>
      <w:r w:rsidRPr="003238CB">
        <w:rPr>
          <w:rStyle w:val="StyleBoldUnderline"/>
        </w:rPr>
        <w:t>the Foreign Relations Committee said they were miffed that the administration did not consult with them before pushing the agreement</w:t>
      </w:r>
      <w:r w:rsidRPr="0049681D">
        <w:rPr>
          <w:sz w:val="16"/>
        </w:rPr>
        <w:t xml:space="preserve"> through in the lame duck.</w:t>
      </w:r>
    </w:p>
    <w:p w:rsidR="005B28F0" w:rsidRDefault="005B28F0" w:rsidP="005B28F0">
      <w:pPr>
        <w:pStyle w:val="Heading4"/>
      </w:pPr>
      <w:r>
        <w:t>The plan is unpopular, and consensus can’t be reached—it derails passage – this also takes into account oil lobbies</w:t>
      </w:r>
    </w:p>
    <w:p w:rsidR="005B28F0" w:rsidRPr="00304014" w:rsidRDefault="005B28F0" w:rsidP="005B28F0">
      <w:r w:rsidRPr="005836B7">
        <w:rPr>
          <w:rStyle w:val="StyleStyleBold12pt"/>
        </w:rPr>
        <w:t>Taylor 13</w:t>
      </w:r>
      <w:r>
        <w:t xml:space="preserve"> (Phil Taylor, environment and energy reporter, E&amp;E publishing, “E&amp;E: U.S.-Mexico transboundary agreement mired in Congress,” </w:t>
      </w:r>
      <w:hyperlink r:id="rId10" w:history="1">
        <w:r w:rsidRPr="000D4EC7">
          <w:rPr>
            <w:rStyle w:val="Hyperlink"/>
          </w:rPr>
          <w:t>http://www.foreign.senate.gov/publications/download/oil-mexico-and-the-transboundary-agreement</w:t>
        </w:r>
      </w:hyperlink>
      <w:r>
        <w:t>, January 9, 2013)</w:t>
      </w:r>
    </w:p>
    <w:p w:rsidR="005B28F0" w:rsidRPr="005B28F0" w:rsidRDefault="005B28F0" w:rsidP="005B28F0">
      <w:pPr>
        <w:rPr>
          <w:sz w:val="16"/>
        </w:rPr>
      </w:pPr>
      <w:r w:rsidRPr="00043E83">
        <w:rPr>
          <w:rStyle w:val="StyleBoldUnderline"/>
          <w:highlight w:val="yellow"/>
        </w:rPr>
        <w:t>A</w:t>
      </w:r>
      <w:r w:rsidRPr="005A4417">
        <w:rPr>
          <w:rStyle w:val="StyleBoldUnderline"/>
        </w:rPr>
        <w:t xml:space="preserve"> </w:t>
      </w:r>
      <w:r w:rsidRPr="005836B7">
        <w:rPr>
          <w:sz w:val="16"/>
        </w:rPr>
        <w:t xml:space="preserve">nearly year-old </w:t>
      </w:r>
      <w:r w:rsidRPr="00043E83">
        <w:rPr>
          <w:rStyle w:val="StyleBoldUnderline"/>
          <w:highlight w:val="yellow"/>
        </w:rPr>
        <w:t>agreement to allow the joint development of oil reservoirs</w:t>
      </w:r>
      <w:r w:rsidRPr="005A4417">
        <w:rPr>
          <w:rStyle w:val="StyleBoldUnderline"/>
        </w:rPr>
        <w:t xml:space="preserve"> straddling the U.S.-Mexico maritime border</w:t>
      </w:r>
      <w:r w:rsidRPr="005836B7">
        <w:rPr>
          <w:sz w:val="16"/>
        </w:rPr>
        <w:t xml:space="preserve"> </w:t>
      </w:r>
      <w:r w:rsidRPr="005A4417">
        <w:rPr>
          <w:rStyle w:val="StyleBoldUnderline"/>
        </w:rPr>
        <w:t xml:space="preserve">in the Gulf of Mexico </w:t>
      </w:r>
      <w:r w:rsidRPr="00043E83">
        <w:rPr>
          <w:rStyle w:val="StyleBoldUnderline"/>
          <w:highlight w:val="yellow"/>
        </w:rPr>
        <w:t>stalled</w:t>
      </w:r>
      <w:r w:rsidRPr="005A4417">
        <w:rPr>
          <w:rStyle w:val="StyleBoldUnderline"/>
        </w:rPr>
        <w:t xml:space="preserve"> </w:t>
      </w:r>
      <w:r w:rsidRPr="005836B7">
        <w:rPr>
          <w:sz w:val="16"/>
        </w:rPr>
        <w:t xml:space="preserve">last month </w:t>
      </w:r>
      <w:r w:rsidRPr="00043E83">
        <w:rPr>
          <w:rStyle w:val="StyleBoldUnderline"/>
          <w:highlight w:val="yellow"/>
        </w:rPr>
        <w:t>in the Senate</w:t>
      </w:r>
      <w:r w:rsidRPr="005836B7">
        <w:rPr>
          <w:sz w:val="16"/>
        </w:rPr>
        <w:t>, stranding a widely supported measure many argue would increase domestic energy security and improve the safety of offshore drilling</w:t>
      </w:r>
      <w:proofErr w:type="gramStart"/>
      <w:r w:rsidRPr="005836B7">
        <w:rPr>
          <w:sz w:val="16"/>
        </w:rPr>
        <w:t>.</w:t>
      </w:r>
      <w:r w:rsidRPr="005836B7">
        <w:rPr>
          <w:sz w:val="12"/>
        </w:rPr>
        <w:t>¶</w:t>
      </w:r>
      <w:proofErr w:type="gramEnd"/>
      <w:r w:rsidRPr="005836B7">
        <w:rPr>
          <w:sz w:val="16"/>
        </w:rPr>
        <w:t xml:space="preserve"> The agreement announced by government officials last February in Los Cabos, Mexico, creates a framework for U.S. offshore drilling companies and Mexico’s Petróleos Mexicanos, or </w:t>
      </w:r>
      <w:r w:rsidRPr="005A4417">
        <w:rPr>
          <w:rStyle w:val="StyleBoldUnderline"/>
        </w:rPr>
        <w:t>Pemex</w:t>
      </w:r>
      <w:r w:rsidRPr="005836B7">
        <w:rPr>
          <w:sz w:val="16"/>
        </w:rPr>
        <w:t xml:space="preserve">, </w:t>
      </w:r>
      <w:r w:rsidRPr="005A4417">
        <w:rPr>
          <w:rStyle w:val="StyleBoldUnderline"/>
        </w:rPr>
        <w:t>to jointly develop oil production</w:t>
      </w:r>
      <w:r w:rsidRPr="005836B7">
        <w:rPr>
          <w:sz w:val="16"/>
        </w:rPr>
        <w:t xml:space="preserve"> in an area nearly the size of New Jersey that is outside both countries’ economic waters (Greenwire, Feb. 20, 2012).</w:t>
      </w:r>
      <w:r w:rsidRPr="005836B7">
        <w:rPr>
          <w:sz w:val="12"/>
        </w:rPr>
        <w:t>¶</w:t>
      </w:r>
      <w:r w:rsidRPr="005836B7">
        <w:rPr>
          <w:sz w:val="16"/>
        </w:rPr>
        <w:t xml:space="preserve"> Resources in the area have been off limits to both countries under a treaty that runs through 2014.</w:t>
      </w:r>
      <w:r w:rsidRPr="005836B7">
        <w:rPr>
          <w:sz w:val="12"/>
        </w:rPr>
        <w:t>¶</w:t>
      </w:r>
      <w:r w:rsidRPr="005836B7">
        <w:rPr>
          <w:sz w:val="16"/>
        </w:rPr>
        <w:t xml:space="preserve"> The Mexican Senate ratified the agreement last April, loosening a decades-long policy that forbids foreign oil companies from developing Mexican oil.</w:t>
      </w:r>
      <w:r w:rsidRPr="005836B7">
        <w:rPr>
          <w:sz w:val="12"/>
        </w:rPr>
        <w:t>¶</w:t>
      </w:r>
      <w:r w:rsidRPr="005836B7">
        <w:rPr>
          <w:sz w:val="16"/>
        </w:rPr>
        <w:t xml:space="preserve"> But </w:t>
      </w:r>
      <w:r w:rsidRPr="005A4417">
        <w:rPr>
          <w:rStyle w:val="StyleBoldUnderline"/>
        </w:rPr>
        <w:t xml:space="preserve">while </w:t>
      </w:r>
      <w:r w:rsidRPr="00043E83">
        <w:rPr>
          <w:rStyle w:val="StyleBoldUnderline"/>
          <w:highlight w:val="yellow"/>
        </w:rPr>
        <w:t>the agreement</w:t>
      </w:r>
      <w:r w:rsidRPr="005A4417">
        <w:rPr>
          <w:rStyle w:val="StyleBoldUnderline"/>
        </w:rPr>
        <w:t xml:space="preserve"> is backed</w:t>
      </w:r>
      <w:r w:rsidRPr="005836B7">
        <w:rPr>
          <w:sz w:val="16"/>
        </w:rPr>
        <w:t xml:space="preserve"> strongly </w:t>
      </w:r>
      <w:r w:rsidRPr="005A4417">
        <w:rPr>
          <w:rStyle w:val="StyleBoldUnderline"/>
        </w:rPr>
        <w:t>by</w:t>
      </w:r>
      <w:r w:rsidRPr="005836B7">
        <w:rPr>
          <w:sz w:val="16"/>
        </w:rPr>
        <w:t xml:space="preserve"> the U.S. Interior and State departments, major </w:t>
      </w:r>
      <w:r w:rsidRPr="005A4417">
        <w:rPr>
          <w:rStyle w:val="StyleBoldUnderline"/>
        </w:rPr>
        <w:t>oil companies</w:t>
      </w:r>
      <w:r w:rsidRPr="005836B7">
        <w:rPr>
          <w:sz w:val="16"/>
        </w:rPr>
        <w:t xml:space="preserve">, and senators on both sides of the aisle, </w:t>
      </w:r>
      <w:r w:rsidRPr="005A4417">
        <w:rPr>
          <w:rStyle w:val="StyleBoldUnderline"/>
        </w:rPr>
        <w:t xml:space="preserve">it </w:t>
      </w:r>
      <w:r w:rsidRPr="00043E83">
        <w:rPr>
          <w:rStyle w:val="StyleBoldUnderline"/>
          <w:highlight w:val="yellow"/>
        </w:rPr>
        <w:t>failed to pass the chamber</w:t>
      </w:r>
      <w:r w:rsidRPr="005836B7">
        <w:rPr>
          <w:sz w:val="16"/>
        </w:rPr>
        <w:t xml:space="preserve"> during the lame-duck session.</w:t>
      </w:r>
      <w:r w:rsidRPr="005836B7">
        <w:rPr>
          <w:sz w:val="12"/>
        </w:rPr>
        <w:t>¶</w:t>
      </w:r>
      <w:r w:rsidRPr="005836B7">
        <w:rPr>
          <w:sz w:val="16"/>
        </w:rPr>
        <w:t xml:space="preserve"> </w:t>
      </w:r>
      <w:r w:rsidRPr="005A4417">
        <w:rPr>
          <w:rStyle w:val="StyleBoldUnderline"/>
        </w:rPr>
        <w:t>Senators</w:t>
      </w:r>
      <w:r w:rsidRPr="005836B7">
        <w:rPr>
          <w:sz w:val="16"/>
        </w:rPr>
        <w:t xml:space="preserve"> </w:t>
      </w:r>
      <w:r w:rsidRPr="005A4417">
        <w:rPr>
          <w:rStyle w:val="StyleBoldUnderline"/>
        </w:rPr>
        <w:t>on the Energy and Natural Resources Committee</w:t>
      </w:r>
      <w:r w:rsidRPr="005836B7">
        <w:rPr>
          <w:sz w:val="16"/>
        </w:rPr>
        <w:t xml:space="preserve"> on Dec. 18 </w:t>
      </w:r>
      <w:r w:rsidRPr="005A4417">
        <w:rPr>
          <w:rStyle w:val="StyleBoldUnderline"/>
        </w:rPr>
        <w:t>sent out a</w:t>
      </w:r>
      <w:r w:rsidRPr="005836B7">
        <w:rPr>
          <w:sz w:val="16"/>
        </w:rPr>
        <w:t xml:space="preserve"> “hotline” </w:t>
      </w:r>
      <w:r w:rsidRPr="005A4417">
        <w:rPr>
          <w:rStyle w:val="StyleBoldUnderline"/>
        </w:rPr>
        <w:t>request to attach</w:t>
      </w:r>
      <w:r w:rsidRPr="005836B7">
        <w:rPr>
          <w:sz w:val="16"/>
        </w:rPr>
        <w:t xml:space="preserve"> the agreement as </w:t>
      </w:r>
      <w:r w:rsidRPr="005A4417">
        <w:rPr>
          <w:rStyle w:val="StyleBoldUnderline"/>
        </w:rPr>
        <w:t>an amendment</w:t>
      </w:r>
      <w:r w:rsidRPr="005836B7">
        <w:rPr>
          <w:sz w:val="16"/>
        </w:rPr>
        <w:t xml:space="preserve"> to H.R. 670, a Northern Mariana Islands lands bill, in hopes of passing it by unanimous consent, </w:t>
      </w:r>
      <w:r w:rsidRPr="005A4417">
        <w:rPr>
          <w:rStyle w:val="StyleBoldUnderline"/>
        </w:rPr>
        <w:t xml:space="preserve">but a </w:t>
      </w:r>
      <w:r w:rsidRPr="00043E83">
        <w:rPr>
          <w:rStyle w:val="StyleBoldUnderline"/>
          <w:highlight w:val="yellow"/>
        </w:rPr>
        <w:t>Republican senator objected</w:t>
      </w:r>
      <w:r w:rsidRPr="005836B7">
        <w:rPr>
          <w:sz w:val="16"/>
        </w:rPr>
        <w:t>, according to Senate sources (E&amp;ENews PM, Dec. 19, 2012).</w:t>
      </w:r>
      <w:r w:rsidRPr="005836B7">
        <w:rPr>
          <w:sz w:val="12"/>
        </w:rPr>
        <w:t>¶</w:t>
      </w:r>
      <w:r w:rsidRPr="005836B7">
        <w:rPr>
          <w:sz w:val="16"/>
        </w:rPr>
        <w:t xml:space="preserve"> The </w:t>
      </w:r>
      <w:r w:rsidRPr="00043E83">
        <w:rPr>
          <w:rStyle w:val="StyleBoldUnderline"/>
          <w:highlight w:val="yellow"/>
        </w:rPr>
        <w:t>impasse derailed</w:t>
      </w:r>
      <w:r w:rsidRPr="005836B7">
        <w:rPr>
          <w:sz w:val="16"/>
        </w:rPr>
        <w:t xml:space="preserve">, for now, </w:t>
      </w:r>
      <w:r w:rsidRPr="00043E83">
        <w:rPr>
          <w:rStyle w:val="StyleBoldUnderline"/>
          <w:highlight w:val="yellow"/>
        </w:rPr>
        <w:t>an agreement</w:t>
      </w:r>
      <w:r w:rsidRPr="005836B7">
        <w:rPr>
          <w:sz w:val="16"/>
        </w:rPr>
        <w:t xml:space="preserve"> that many think could improve bilateral relations and spur much-needed reforms in Mexico’s energy sector.</w:t>
      </w:r>
    </w:p>
    <w:p w:rsidR="00605327" w:rsidRPr="00C51DB4" w:rsidRDefault="00605327" w:rsidP="00605327">
      <w:pPr>
        <w:pStyle w:val="Heading2"/>
      </w:pPr>
      <w:r>
        <w:t>Hegemony</w:t>
      </w:r>
    </w:p>
    <w:p w:rsidR="00605327" w:rsidRPr="00C51DB4" w:rsidRDefault="00605327" w:rsidP="007B61EE">
      <w:pPr>
        <w:pStyle w:val="Heading3"/>
        <w:ind w:firstLine="720"/>
      </w:pPr>
      <w:r>
        <w:t>Hegemony – 1NC</w:t>
      </w:r>
    </w:p>
    <w:p w:rsidR="00605327" w:rsidRPr="00C51DB4" w:rsidRDefault="00605327" w:rsidP="00605327"/>
    <w:p w:rsidR="00081880" w:rsidRPr="00C51DB4" w:rsidRDefault="00081880" w:rsidP="00081880">
      <w:pPr>
        <w:pStyle w:val="Heading4"/>
      </w:pPr>
      <w:r>
        <w:rPr>
          <w:bCs w:val="0"/>
        </w:rPr>
        <w:t xml:space="preserve">1. Rapid Mexican growth now </w:t>
      </w:r>
      <w:r w:rsidRPr="00C51DB4">
        <w:rPr>
          <w:bCs w:val="0"/>
        </w:rPr>
        <w:t>- Manufacturing</w:t>
      </w:r>
    </w:p>
    <w:p w:rsidR="00081880" w:rsidRPr="00C51DB4" w:rsidRDefault="00081880" w:rsidP="00081880">
      <w:pPr>
        <w:rPr>
          <w:rStyle w:val="StyleStyleBold12pt"/>
          <w:bCs w:val="0"/>
        </w:rPr>
      </w:pPr>
      <w:r w:rsidRPr="00C51DB4">
        <w:rPr>
          <w:rStyle w:val="StyleStyleBold12pt"/>
        </w:rPr>
        <w:t xml:space="preserve">Wall Street </w:t>
      </w:r>
      <w:r w:rsidRPr="00604149">
        <w:rPr>
          <w:rStyle w:val="StyleStyleBold12pt"/>
        </w:rPr>
        <w:t>Journal 7/5</w:t>
      </w:r>
      <w:r w:rsidRPr="00C51DB4">
        <w:rPr>
          <w:color w:val="262626"/>
          <w:sz w:val="24"/>
        </w:rPr>
        <w:t xml:space="preserve"> </w:t>
      </w:r>
      <w:r w:rsidRPr="00C51DB4">
        <w:t xml:space="preserve">(Wall Street Journal, “Mexico’s economy to grow by up to 60 Billion” </w:t>
      </w:r>
      <w:r w:rsidRPr="00C51DB4">
        <w:rPr>
          <w:color w:val="262626"/>
        </w:rPr>
        <w:t xml:space="preserve">05 July 2013. </w:t>
      </w:r>
      <w:r w:rsidRPr="00C51DB4">
        <w:t>http://www.investmentpropertiesmexico.com/mexico-real-estate-news-blog/2013/07/mexicos-economy-to-grow-by-up-to-60-billion)</w:t>
      </w:r>
    </w:p>
    <w:p w:rsidR="00081880" w:rsidRPr="00C51DB4" w:rsidRDefault="00081880" w:rsidP="00081880">
      <w:r w:rsidRPr="00055CA1">
        <w:rPr>
          <w:sz w:val="24"/>
          <w:highlight w:val="lightGray"/>
          <w:u w:val="single"/>
        </w:rPr>
        <w:t>Mexico is fast becoming the world’s next major manufacturing superpower</w:t>
      </w:r>
      <w:r w:rsidRPr="00C51DB4">
        <w:rPr>
          <w:sz w:val="24"/>
        </w:rPr>
        <w:t xml:space="preserve">, </w:t>
      </w:r>
      <w:r w:rsidRPr="00C51DB4">
        <w:t>outshining even China, thanks in large part to lower labor and fuel costs, as well as the nation’s strategic geographical position</w:t>
      </w:r>
      <w:r w:rsidRPr="00C51DB4">
        <w:rPr>
          <w:sz w:val="24"/>
        </w:rPr>
        <w:t>. </w:t>
      </w:r>
      <w:r w:rsidRPr="00055CA1">
        <w:rPr>
          <w:i/>
          <w:iCs/>
          <w:color w:val="022087"/>
          <w:sz w:val="24"/>
          <w:highlight w:val="lightGray"/>
        </w:rPr>
        <w:t>“</w:t>
      </w:r>
      <w:r w:rsidRPr="00055CA1">
        <w:rPr>
          <w:iCs/>
          <w:sz w:val="24"/>
          <w:highlight w:val="lightGray"/>
          <w:u w:val="single"/>
        </w:rPr>
        <w:t>Within five years</w:t>
      </w:r>
      <w:r w:rsidRPr="00055CA1">
        <w:rPr>
          <w:iCs/>
          <w:sz w:val="24"/>
          <w:highlight w:val="lightGray"/>
        </w:rPr>
        <w:t xml:space="preserve">, </w:t>
      </w:r>
      <w:r w:rsidRPr="00055CA1">
        <w:rPr>
          <w:iCs/>
          <w:sz w:val="24"/>
          <w:highlight w:val="lightGray"/>
          <w:u w:val="single"/>
        </w:rPr>
        <w:t>higher manufacturing exports</w:t>
      </w:r>
      <w:r w:rsidRPr="00C51DB4">
        <w:rPr>
          <w:iCs/>
          <w:sz w:val="24"/>
        </w:rPr>
        <w:t xml:space="preserve"> </w:t>
      </w:r>
      <w:r w:rsidRPr="00C51DB4">
        <w:rPr>
          <w:iCs/>
        </w:rPr>
        <w:t>due to a widening cost advantage over China and other major economies</w:t>
      </w:r>
      <w:r w:rsidRPr="00C51DB4">
        <w:rPr>
          <w:iCs/>
          <w:sz w:val="24"/>
        </w:rPr>
        <w:t xml:space="preserve"> </w:t>
      </w:r>
      <w:r w:rsidRPr="00055CA1">
        <w:rPr>
          <w:iCs/>
          <w:sz w:val="24"/>
          <w:highlight w:val="lightGray"/>
          <w:u w:val="single"/>
        </w:rPr>
        <w:t>could add $20 billion to $60 billion in output to Mexico’s economy annually,”</w:t>
      </w:r>
      <w:r w:rsidRPr="00055CA1">
        <w:rPr>
          <w:sz w:val="24"/>
          <w:highlight w:val="lightGray"/>
          <w:u w:val="single"/>
        </w:rPr>
        <w:t xml:space="preserve"> writes </w:t>
      </w:r>
      <w:r w:rsidRPr="00055CA1">
        <w:rPr>
          <w:rStyle w:val="StyleBoldUnderline"/>
          <w:highlight w:val="lightGray"/>
        </w:rPr>
        <w:t>the Wall Street Journal</w:t>
      </w:r>
      <w:r w:rsidRPr="00C51DB4">
        <w:rPr>
          <w:sz w:val="24"/>
        </w:rPr>
        <w:t xml:space="preserve">. </w:t>
      </w:r>
      <w:r w:rsidRPr="00C51DB4">
        <w:rPr>
          <w:iCs/>
          <w:sz w:val="24"/>
        </w:rPr>
        <w:t>“</w:t>
      </w:r>
      <w:r w:rsidRPr="00C51DB4">
        <w:rPr>
          <w:iCs/>
        </w:rPr>
        <w:t>The key drivers of Mexico’s improving competitive edge are relatively low labor costs and shorter supply chains due to the country’s proximity to markets in the U.S.”</w:t>
      </w:r>
      <w:r w:rsidRPr="00C51DB4">
        <w:t xml:space="preserve"> In addition</w:t>
      </w:r>
      <w:r w:rsidRPr="00C51DB4">
        <w:rPr>
          <w:sz w:val="24"/>
        </w:rPr>
        <w:t xml:space="preserve">, </w:t>
      </w:r>
      <w:r w:rsidRPr="00C51DB4">
        <w:rPr>
          <w:sz w:val="24"/>
          <w:u w:val="single"/>
        </w:rPr>
        <w:t>Mexico currently holds 44 free trade agreements</w:t>
      </w:r>
      <w:r w:rsidRPr="00C51DB4">
        <w:rPr>
          <w:sz w:val="24"/>
        </w:rPr>
        <w:t xml:space="preserve">, </w:t>
      </w:r>
      <w:r w:rsidRPr="00C51DB4">
        <w:t>which is more than any other country. This allows many of its exports to reach their destination abroad without paying high duties. The agreements benefit international manufacturers who assemble components in Mexico real estate for a wide variety of items  - from automobile and jet engines to computers</w:t>
      </w:r>
      <w:r w:rsidRPr="00C51DB4">
        <w:rPr>
          <w:sz w:val="24"/>
        </w:rPr>
        <w:t xml:space="preserve">. </w:t>
      </w:r>
      <w:r w:rsidRPr="00C51DB4">
        <w:rPr>
          <w:sz w:val="24"/>
          <w:u w:val="single"/>
        </w:rPr>
        <w:t xml:space="preserve">In 2012 the average cost of manufacturing in Mexico dropped below China for the first time and over the next three years is expected to hit </w:t>
      </w:r>
      <w:r w:rsidRPr="00C51DB4">
        <w:rPr>
          <w:sz w:val="24"/>
        </w:rPr>
        <w:t>around</w:t>
      </w:r>
      <w:r w:rsidRPr="00C51DB4">
        <w:rPr>
          <w:sz w:val="24"/>
          <w:u w:val="single"/>
        </w:rPr>
        <w:t xml:space="preserve"> six percent</w:t>
      </w:r>
      <w:r w:rsidRPr="00C51DB4">
        <w:rPr>
          <w:sz w:val="24"/>
        </w:rPr>
        <w:t xml:space="preserve">. </w:t>
      </w:r>
      <w:r w:rsidRPr="00C51DB4">
        <w:rPr>
          <w:iCs/>
          <w:sz w:val="24"/>
        </w:rPr>
        <w:t>“</w:t>
      </w:r>
      <w:r w:rsidRPr="00055CA1">
        <w:rPr>
          <w:iCs/>
          <w:sz w:val="24"/>
          <w:highlight w:val="lightGray"/>
          <w:u w:val="single"/>
        </w:rPr>
        <w:t>Mexico is in a strong position to be a significant winner from shifts in the global economy</w:t>
      </w:r>
      <w:r w:rsidRPr="00C51DB4">
        <w:rPr>
          <w:iCs/>
          <w:sz w:val="24"/>
        </w:rPr>
        <w:t>,”</w:t>
      </w:r>
      <w:r w:rsidRPr="00C51DB4">
        <w:rPr>
          <w:i/>
          <w:iCs/>
          <w:color w:val="022087"/>
          <w:sz w:val="24"/>
        </w:rPr>
        <w:t xml:space="preserve"> </w:t>
      </w:r>
      <w:r w:rsidRPr="00C51DB4">
        <w:t>Harold Sirkin, a senior partner for Boston Consulting Group, told the Wall Street Journal. This shift in global manufacturing is also good news for the United States, since Sirkin says products made in Mexico typically contain at least four times the number of U.S.-made components as items that are made in China. Transportation goods, computers, electronics, appliances and machinery are the</w:t>
      </w:r>
      <w:r w:rsidRPr="00C51DB4">
        <w:rPr>
          <w:sz w:val="24"/>
        </w:rPr>
        <w:t xml:space="preserve"> </w:t>
      </w:r>
      <w:r w:rsidRPr="00C51DB4">
        <w:rPr>
          <w:sz w:val="24"/>
          <w:u w:val="single"/>
        </w:rPr>
        <w:t>industries</w:t>
      </w:r>
      <w:r w:rsidRPr="00C51DB4">
        <w:rPr>
          <w:sz w:val="24"/>
        </w:rPr>
        <w:t xml:space="preserve"> </w:t>
      </w:r>
      <w:r w:rsidRPr="00C51DB4">
        <w:t>that</w:t>
      </w:r>
      <w:r w:rsidRPr="00C51DB4">
        <w:rPr>
          <w:sz w:val="24"/>
        </w:rPr>
        <w:t xml:space="preserve"> </w:t>
      </w:r>
      <w:r w:rsidRPr="00C51DB4">
        <w:rPr>
          <w:sz w:val="24"/>
          <w:u w:val="single"/>
        </w:rPr>
        <w:t>are expected to realize the biggest gains over the next few years,</w:t>
      </w:r>
      <w:r w:rsidRPr="00C51DB4">
        <w:rPr>
          <w:sz w:val="24"/>
        </w:rPr>
        <w:t xml:space="preserve"> </w:t>
      </w:r>
      <w:r w:rsidRPr="00C51DB4">
        <w:t>making the cost advantages of moving production to Mexico harder and harder to ignore. Even when productivity differences have been factored in, the cost of setting up operations in Mexico remains highly competitive. And the average cost of doing business in Mexico is expected by some analysts to be nearly 20 percent less than China by 2015. By this time, Mexico is also poised to offer lower energy costs than other manufacturing nations, including a four percent advantage over China in electricity costs and a 63 percent advantage in the average price of industrial natural gas. As a result, production in key sectors is projected to rise by up to nearly 20 percent over the next five years.</w:t>
      </w:r>
    </w:p>
    <w:p w:rsidR="00605327" w:rsidRPr="007861F2" w:rsidRDefault="00081880" w:rsidP="00605327">
      <w:pPr>
        <w:pStyle w:val="Heading4"/>
        <w:rPr>
          <w:rFonts w:cs="Times New Roman"/>
          <w:bCs w:val="0"/>
        </w:rPr>
      </w:pPr>
      <w:r>
        <w:rPr>
          <w:rFonts w:cs="Times New Roman"/>
          <w:bCs w:val="0"/>
        </w:rPr>
        <w:t>2</w:t>
      </w:r>
      <w:r w:rsidR="00605327">
        <w:rPr>
          <w:rFonts w:cs="Times New Roman"/>
          <w:bCs w:val="0"/>
        </w:rPr>
        <w:t>. Their scenario won’t start for 10 years – “Mexico is facing the prospect of becoming a net importer of petroleum,” but that’s “</w:t>
      </w:r>
      <w:r w:rsidR="00605327" w:rsidRPr="007861F2">
        <w:rPr>
          <w:rFonts w:cs="Times New Roman"/>
          <w:bCs w:val="0"/>
          <w:u w:val="single"/>
        </w:rPr>
        <w:t>within a decade</w:t>
      </w:r>
      <w:r w:rsidR="00605327">
        <w:rPr>
          <w:rFonts w:cs="Times New Roman"/>
          <w:bCs w:val="0"/>
          <w:u w:val="single"/>
        </w:rPr>
        <w:t>”</w:t>
      </w:r>
      <w:r w:rsidR="00605327" w:rsidRPr="00224F10">
        <w:rPr>
          <w:rFonts w:cs="Times New Roman"/>
          <w:bCs w:val="0"/>
        </w:rPr>
        <w:t xml:space="preserve"> </w:t>
      </w:r>
      <w:r w:rsidR="00605327" w:rsidRPr="007861F2">
        <w:rPr>
          <w:rFonts w:cs="Times New Roman"/>
          <w:bCs w:val="0"/>
        </w:rPr>
        <w:t>– that’s their Samples Ev</w:t>
      </w:r>
    </w:p>
    <w:p w:rsidR="00605327" w:rsidRPr="0046710D" w:rsidRDefault="00605327" w:rsidP="00605327">
      <w:pPr>
        <w:pStyle w:val="Heading4"/>
      </w:pPr>
      <w:r>
        <w:t>3. Oil’s not key to the Mexican economy</w:t>
      </w:r>
    </w:p>
    <w:p w:rsidR="00605327" w:rsidRPr="00CD2F31" w:rsidRDefault="00605327" w:rsidP="00605327">
      <w:r w:rsidRPr="00CD2F31">
        <w:rPr>
          <w:rStyle w:val="StyleStyleBold12pt"/>
        </w:rPr>
        <w:t>Baker 11</w:t>
      </w:r>
      <w:r w:rsidRPr="00C51DB4">
        <w:rPr>
          <w:b/>
        </w:rPr>
        <w:t xml:space="preserve"> </w:t>
      </w:r>
      <w:r w:rsidRPr="00C51DB4">
        <w:t xml:space="preserve">(James A. Baker III Institute for Public Policy at Rice University is a non-partisan organization focusing on the study, formulation, execution, and criticism of public policy. “The Future of Oil In Mexico,” Baker Institute Policy Report, April 2011, AD: 07/20/13, </w:t>
      </w:r>
      <w:hyperlink r:id="rId11" w:history="1">
        <w:r w:rsidRPr="00C51DB4">
          <w:rPr>
            <w:rStyle w:val="Hyperlink"/>
            <w:szCs w:val="16"/>
          </w:rPr>
          <w:t>http://bakerinstitute.org/files/pubs/EF-pub-PolicyReport48-English.pdf</w:t>
        </w:r>
      </w:hyperlink>
      <w:r w:rsidRPr="00C51DB4">
        <w:t xml:space="preserve"> | Kushal)</w:t>
      </w:r>
    </w:p>
    <w:p w:rsidR="00605327" w:rsidRPr="00047C00" w:rsidRDefault="00605327" w:rsidP="00605327">
      <w:r w:rsidRPr="006F0651">
        <w:t xml:space="preserve">The economic consequences of Mexico’s failure to change course are significant but could be managed. </w:t>
      </w:r>
      <w:r w:rsidRPr="00C51DB4">
        <w:rPr>
          <w:rStyle w:val="StyleStyleBold12pt"/>
          <w:b w:val="0"/>
          <w:sz w:val="20"/>
          <w:szCs w:val="20"/>
        </w:rPr>
        <w:t>Under a</w:t>
      </w:r>
      <w:r w:rsidRPr="006F0651">
        <w:t xml:space="preserve"> “pessimistic </w:t>
      </w:r>
      <w:r w:rsidRPr="00C51DB4">
        <w:rPr>
          <w:rStyle w:val="StyleStyleBold12pt"/>
          <w:b w:val="0"/>
          <w:sz w:val="20"/>
          <w:szCs w:val="20"/>
        </w:rPr>
        <w:t xml:space="preserve">scenario” where Mexican oil production continues its current rate of decline, the oil trade balance might turn negative </w:t>
      </w:r>
      <w:r w:rsidRPr="006F0651">
        <w:t xml:space="preserve">as early as 2013 </w:t>
      </w:r>
      <w:r w:rsidRPr="00C51DB4">
        <w:rPr>
          <w:rStyle w:val="StyleStyleBold12pt"/>
          <w:b w:val="0"/>
          <w:sz w:val="20"/>
          <w:szCs w:val="20"/>
        </w:rPr>
        <w:t>and</w:t>
      </w:r>
      <w:r w:rsidRPr="006F0651">
        <w:t xml:space="preserve"> could </w:t>
      </w:r>
      <w:r w:rsidRPr="00C51DB4">
        <w:rPr>
          <w:rStyle w:val="StyleStyleBold12pt"/>
          <w:b w:val="0"/>
          <w:sz w:val="20"/>
          <w:szCs w:val="20"/>
        </w:rPr>
        <w:t>continue to deteriorate until it reached a US$30 billion deficit</w:t>
      </w:r>
      <w:r w:rsidRPr="006F0651">
        <w:t xml:space="preserve"> by 2020. </w:t>
      </w:r>
      <w:r w:rsidRPr="00C51DB4">
        <w:rPr>
          <w:rStyle w:val="StyleStyleBold12pt"/>
          <w:b w:val="0"/>
          <w:sz w:val="20"/>
          <w:szCs w:val="20"/>
        </w:rPr>
        <w:t xml:space="preserve">This would imply a “negative shock” over 10 years </w:t>
      </w:r>
      <w:r w:rsidRPr="006F0651">
        <w:t xml:space="preserve">equivalent to 11-12% of the 2008 level of total exports. Although this would be serious, it pales by comparison with the shock the Mexican economy experienced from 1985 to 1986, when oil was a far more crucial component of the national economy. Our analysis finds that </w:t>
      </w:r>
      <w:r w:rsidRPr="00055CA1">
        <w:rPr>
          <w:rStyle w:val="StyleStyleBold12pt"/>
          <w:b w:val="0"/>
          <w:sz w:val="20"/>
          <w:szCs w:val="20"/>
          <w:highlight w:val="lightGray"/>
        </w:rPr>
        <w:t>the Mexican economy is now sufficiently liberated from its previous oil dependence to be capable of absorbing the shock without a major crisis</w:t>
      </w:r>
      <w:r w:rsidRPr="00C51DB4">
        <w:rPr>
          <w:rStyle w:val="StyleStyleBold12pt"/>
          <w:b w:val="0"/>
          <w:sz w:val="20"/>
          <w:szCs w:val="20"/>
        </w:rPr>
        <w:t xml:space="preserve"> </w:t>
      </w:r>
      <w:r w:rsidRPr="006F0651">
        <w:t xml:space="preserve">(Ros 2011). There would be important </w:t>
      </w:r>
      <w:r w:rsidRPr="00C51DB4">
        <w:rPr>
          <w:rStyle w:val="StyleStyleBold12pt"/>
          <w:b w:val="0"/>
          <w:sz w:val="20"/>
          <w:szCs w:val="20"/>
        </w:rPr>
        <w:t>c</w:t>
      </w:r>
      <w:r w:rsidRPr="00055CA1">
        <w:rPr>
          <w:rStyle w:val="StyleStyleBold12pt"/>
          <w:b w:val="0"/>
          <w:sz w:val="20"/>
          <w:szCs w:val="20"/>
          <w:highlight w:val="lightGray"/>
        </w:rPr>
        <w:t>onsequences</w:t>
      </w:r>
      <w:r w:rsidRPr="006F0651">
        <w:t xml:space="preserve"> both for the balance of payments and for the fiscal accounts, but these </w:t>
      </w:r>
      <w:r w:rsidRPr="00055CA1">
        <w:rPr>
          <w:rStyle w:val="StyleStyleBold12pt"/>
          <w:b w:val="0"/>
          <w:sz w:val="20"/>
          <w:szCs w:val="20"/>
          <w:highlight w:val="lightGray"/>
        </w:rPr>
        <w:t>could be managed through appropriate policy responses</w:t>
      </w:r>
      <w:r w:rsidRPr="006F0651">
        <w:t xml:space="preserve">. For example, the export shock might require a more competitive exchange rate, to stimulate compensatory non-oil exports. The fiscal efforts would be more serious, and could prove “potentially catastrophic” if the adjustment came through the slashing of public investment rather than through compensating increases in non-oil public revenues of debt financing. But such </w:t>
      </w:r>
      <w:r w:rsidRPr="00055CA1">
        <w:rPr>
          <w:rStyle w:val="StyleStyleBold12pt"/>
          <w:b w:val="0"/>
          <w:sz w:val="20"/>
          <w:szCs w:val="20"/>
          <w:highlight w:val="lightGray"/>
        </w:rPr>
        <w:t>declining oil revenues need not be negative for overall economic growth</w:t>
      </w:r>
      <w:r w:rsidRPr="006F0651">
        <w:t>. Everything would depend upon whether the government opted for an orderly adjustment—or resorted to short-term emergency cuts that harmed the long-term competitiveness of the overall economy.</w:t>
      </w:r>
    </w:p>
    <w:p w:rsidR="00605327" w:rsidRPr="000C0E97" w:rsidRDefault="00605327" w:rsidP="00605327">
      <w:pPr>
        <w:pStyle w:val="Heading4"/>
        <w:jc w:val="both"/>
      </w:pPr>
      <w:r>
        <w:t xml:space="preserve">4. No PEMEX reforms - </w:t>
      </w:r>
      <w:r w:rsidRPr="000C0E97">
        <w:t>concessions are prerequisite</w:t>
      </w:r>
    </w:p>
    <w:p w:rsidR="00605327" w:rsidRPr="000C0E97" w:rsidRDefault="00605327" w:rsidP="00605327">
      <w:pPr>
        <w:jc w:val="both"/>
        <w:rPr>
          <w:szCs w:val="16"/>
        </w:rPr>
      </w:pPr>
      <w:r w:rsidRPr="004D1813">
        <w:rPr>
          <w:rStyle w:val="StyleStyleBold12pt"/>
        </w:rPr>
        <w:t>Press TV 7/17</w:t>
      </w:r>
      <w:r w:rsidRPr="000C0E97">
        <w:rPr>
          <w:b/>
        </w:rPr>
        <w:t xml:space="preserve"> </w:t>
      </w:r>
      <w:r w:rsidRPr="000C0E97">
        <w:rPr>
          <w:szCs w:val="16"/>
        </w:rPr>
        <w:t>(Press TV staff writers, “Mexico opposition censures government”, 07/17/13, AD: 07/17/13, http://www.presstv.ir/detail/2013/07/15/313859/mexico-opposition-censures-government/ | Kushal)</w:t>
      </w:r>
    </w:p>
    <w:p w:rsidR="00605327" w:rsidRDefault="00605327" w:rsidP="00605327">
      <w:pPr>
        <w:tabs>
          <w:tab w:val="left" w:pos="7290"/>
        </w:tabs>
        <w:jc w:val="both"/>
        <w:rPr>
          <w:szCs w:val="16"/>
        </w:rPr>
      </w:pPr>
      <w:r w:rsidRPr="000C0E97">
        <w:rPr>
          <w:szCs w:val="16"/>
        </w:rPr>
        <w:t xml:space="preserve">On Sunday, Gustavo Madero, leader of the National Action Party </w:t>
      </w:r>
      <w:r w:rsidRPr="000C0E97">
        <w:rPr>
          <w:szCs w:val="20"/>
          <w:u w:val="single"/>
        </w:rPr>
        <w:t>(</w:t>
      </w:r>
      <w:r w:rsidRPr="00055CA1">
        <w:rPr>
          <w:szCs w:val="20"/>
          <w:highlight w:val="lightGray"/>
          <w:u w:val="single"/>
        </w:rPr>
        <w:t>PAN), and</w:t>
      </w:r>
      <w:r w:rsidRPr="000C0E97">
        <w:rPr>
          <w:szCs w:val="16"/>
        </w:rPr>
        <w:t xml:space="preserve"> Jesus Zambrano, head of the Party of the Democratic Revolution (</w:t>
      </w:r>
      <w:r w:rsidRPr="00055CA1">
        <w:rPr>
          <w:szCs w:val="20"/>
          <w:highlight w:val="lightGray"/>
          <w:u w:val="single"/>
        </w:rPr>
        <w:t>PRD), censured the ruling party for not fulfilling prior calls to safeguard the elections</w:t>
      </w:r>
      <w:r w:rsidRPr="000C0E97">
        <w:rPr>
          <w:szCs w:val="20"/>
          <w:u w:val="single"/>
        </w:rPr>
        <w:t>. ¶</w:t>
      </w:r>
      <w:r w:rsidRPr="000C0E97">
        <w:rPr>
          <w:sz w:val="12"/>
          <w:szCs w:val="16"/>
        </w:rPr>
        <w:t xml:space="preserve"> </w:t>
      </w:r>
      <w:r w:rsidRPr="000C0E97">
        <w:rPr>
          <w:szCs w:val="16"/>
        </w:rPr>
        <w:t xml:space="preserve">The demand came after the July 7 local elections deteriorated into </w:t>
      </w:r>
      <w:proofErr w:type="gramStart"/>
      <w:r w:rsidRPr="000C0E97">
        <w:rPr>
          <w:szCs w:val="16"/>
        </w:rPr>
        <w:t>mud-slinging</w:t>
      </w:r>
      <w:proofErr w:type="gramEnd"/>
      <w:r w:rsidRPr="000C0E97">
        <w:rPr>
          <w:szCs w:val="16"/>
        </w:rPr>
        <w:t xml:space="preserve"> and violence. </w:t>
      </w:r>
      <w:r w:rsidRPr="000C0E97">
        <w:rPr>
          <w:sz w:val="12"/>
          <w:szCs w:val="16"/>
        </w:rPr>
        <w:t xml:space="preserve">¶ </w:t>
      </w:r>
      <w:proofErr w:type="gramStart"/>
      <w:r w:rsidRPr="00055CA1">
        <w:rPr>
          <w:szCs w:val="20"/>
          <w:highlight w:val="lightGray"/>
          <w:u w:val="single"/>
        </w:rPr>
        <w:t>The</w:t>
      </w:r>
      <w:proofErr w:type="gramEnd"/>
      <w:r w:rsidRPr="00055CA1">
        <w:rPr>
          <w:szCs w:val="20"/>
          <w:highlight w:val="lightGray"/>
          <w:u w:val="single"/>
        </w:rPr>
        <w:t xml:space="preserve"> two figures warned that if no swift concessions were made to the electoral process then they would break a pact with</w:t>
      </w:r>
      <w:r w:rsidRPr="000C0E97">
        <w:rPr>
          <w:szCs w:val="16"/>
        </w:rPr>
        <w:t xml:space="preserve"> President Pena </w:t>
      </w:r>
      <w:r w:rsidRPr="00055CA1">
        <w:rPr>
          <w:szCs w:val="20"/>
          <w:highlight w:val="lightGray"/>
          <w:u w:val="single"/>
        </w:rPr>
        <w:t>Nieto’s</w:t>
      </w:r>
      <w:r w:rsidRPr="000C0E97">
        <w:rPr>
          <w:szCs w:val="20"/>
          <w:u w:val="single"/>
        </w:rPr>
        <w:t xml:space="preserve"> </w:t>
      </w:r>
      <w:r w:rsidRPr="000C0E97">
        <w:rPr>
          <w:szCs w:val="16"/>
        </w:rPr>
        <w:t>Institutional Revolutionary Party (</w:t>
      </w:r>
      <w:r w:rsidRPr="00055CA1">
        <w:rPr>
          <w:szCs w:val="20"/>
          <w:highlight w:val="lightGray"/>
          <w:u w:val="single"/>
        </w:rPr>
        <w:t>PRI</w:t>
      </w:r>
      <w:r w:rsidRPr="000C0E97">
        <w:rPr>
          <w:szCs w:val="16"/>
        </w:rPr>
        <w:t xml:space="preserve">). </w:t>
      </w:r>
      <w:r w:rsidRPr="000C0E97">
        <w:rPr>
          <w:sz w:val="12"/>
          <w:szCs w:val="16"/>
        </w:rPr>
        <w:t xml:space="preserve">¶ </w:t>
      </w:r>
      <w:proofErr w:type="gramStart"/>
      <w:r w:rsidRPr="000C0E97">
        <w:rPr>
          <w:szCs w:val="16"/>
        </w:rPr>
        <w:t>The</w:t>
      </w:r>
      <w:proofErr w:type="gramEnd"/>
      <w:r w:rsidRPr="000C0E97">
        <w:rPr>
          <w:szCs w:val="16"/>
        </w:rPr>
        <w:t xml:space="preserve"> aim of the pact is to strengthen economy by boosting tax revenues and maintaining production at state-owned oil giant Pemex. </w:t>
      </w:r>
      <w:r w:rsidRPr="000C0E97">
        <w:rPr>
          <w:sz w:val="12"/>
          <w:szCs w:val="16"/>
        </w:rPr>
        <w:t xml:space="preserve">¶ </w:t>
      </w:r>
      <w:r w:rsidRPr="000C0E97">
        <w:rPr>
          <w:szCs w:val="16"/>
        </w:rPr>
        <w:t xml:space="preserve">One of the measures the opposition demands is that the government performs an exhaustive investigation into the July 7 elections, in which supposedly candidates and parties illegally used public funds to finance campaigns. </w:t>
      </w:r>
      <w:r w:rsidRPr="000C0E97">
        <w:rPr>
          <w:sz w:val="12"/>
          <w:szCs w:val="16"/>
        </w:rPr>
        <w:t xml:space="preserve">¶ </w:t>
      </w:r>
      <w:proofErr w:type="gramStart"/>
      <w:r w:rsidRPr="000C0E97">
        <w:rPr>
          <w:szCs w:val="16"/>
        </w:rPr>
        <w:t>They</w:t>
      </w:r>
      <w:proofErr w:type="gramEnd"/>
      <w:r w:rsidRPr="000C0E97">
        <w:rPr>
          <w:szCs w:val="16"/>
        </w:rPr>
        <w:t xml:space="preserve"> also urged Nieto’s party to approve a pending political and electoral reform, aimed at fighting bad practices ahead of next elections. </w:t>
      </w:r>
      <w:r w:rsidRPr="000C0E97">
        <w:rPr>
          <w:sz w:val="12"/>
          <w:szCs w:val="16"/>
        </w:rPr>
        <w:t xml:space="preserve">¶ </w:t>
      </w:r>
      <w:proofErr w:type="gramStart"/>
      <w:r w:rsidRPr="000C0E97">
        <w:rPr>
          <w:szCs w:val="16"/>
        </w:rPr>
        <w:t>If</w:t>
      </w:r>
      <w:proofErr w:type="gramEnd"/>
      <w:r w:rsidRPr="000C0E97">
        <w:rPr>
          <w:szCs w:val="16"/>
        </w:rPr>
        <w:t xml:space="preserve"> passed, the reform would permit direct run-off votes between presidential candidates, re-election of lawmakers and tougher sanctions for electoral crimes. </w:t>
      </w:r>
      <w:r w:rsidRPr="000C0E97">
        <w:rPr>
          <w:sz w:val="12"/>
          <w:szCs w:val="16"/>
        </w:rPr>
        <w:t xml:space="preserve">¶ </w:t>
      </w:r>
      <w:r w:rsidRPr="000C0E97">
        <w:rPr>
          <w:szCs w:val="16"/>
        </w:rPr>
        <w:t xml:space="preserve">In December 2012, Nieto’s inaugural ceremony was overshadowed by a violent protest after the second runner-up in the election, Andres Manuel Lopez Obrador, refused defeat and accused him of buying millions of votes. </w:t>
      </w:r>
    </w:p>
    <w:p w:rsidR="00605327" w:rsidRDefault="00605327" w:rsidP="00605327">
      <w:pPr>
        <w:pStyle w:val="Heading4"/>
      </w:pPr>
      <w:r>
        <w:t>5. Massive opposition and only affects 1 percent of Mexican GDP</w:t>
      </w:r>
    </w:p>
    <w:p w:rsidR="00605327" w:rsidRDefault="00605327" w:rsidP="00605327">
      <w:r w:rsidRPr="00F144DF">
        <w:rPr>
          <w:rStyle w:val="StyleStyleBold12pt"/>
        </w:rPr>
        <w:t>The Economist, 7-13</w:t>
      </w:r>
      <w:r>
        <w:t>-2013 [“Choose Pemex over the pact”, http://www.economist.com/news/leaders/21581730-successful-cross-party-pact-has-broken-congressional-gridlock-it-must-not-become-obstacle]/sbhag</w:t>
      </w:r>
    </w:p>
    <w:p w:rsidR="00605327" w:rsidRDefault="00605327" w:rsidP="00605327">
      <w:pPr>
        <w:tabs>
          <w:tab w:val="left" w:pos="7290"/>
        </w:tabs>
        <w:jc w:val="both"/>
        <w:rPr>
          <w:szCs w:val="16"/>
        </w:rPr>
      </w:pPr>
      <w:r>
        <w:rPr>
          <w:szCs w:val="16"/>
        </w:rPr>
        <w:t xml:space="preserve">Two big reforms are needed. An amendment to the constitution to allow private exploration and drilling in oil and gas fields would bring in foreign investment. At the same time, the value-added-tax base should be broadened, to allow the government to stop milking Pemex. The national </w:t>
      </w:r>
      <w:proofErr w:type="gramStart"/>
      <w:r>
        <w:rPr>
          <w:szCs w:val="16"/>
        </w:rPr>
        <w:t>cash-cow</w:t>
      </w:r>
      <w:proofErr w:type="gramEnd"/>
      <w:r>
        <w:rPr>
          <w:szCs w:val="16"/>
        </w:rPr>
        <w:t xml:space="preserve"> currently contributes about a third of the government’s income, leaving little to invest. Pemex’s poverty, and the absence of foreign investment, </w:t>
      </w:r>
      <w:proofErr w:type="gramStart"/>
      <w:r>
        <w:rPr>
          <w:szCs w:val="16"/>
        </w:rPr>
        <w:t>have</w:t>
      </w:r>
      <w:proofErr w:type="gramEnd"/>
      <w:r>
        <w:rPr>
          <w:szCs w:val="16"/>
        </w:rPr>
        <w:t xml:space="preserve"> prevented Mexico from unlocking its vast deep-water potential, as Brazil has done. </w:t>
      </w:r>
      <w:r w:rsidRPr="00055CA1">
        <w:rPr>
          <w:rStyle w:val="StyleBoldUnderline"/>
          <w:highlight w:val="lightGray"/>
        </w:rPr>
        <w:t>If implemented properly</w:t>
      </w:r>
      <w:r w:rsidRPr="009A2019">
        <w:rPr>
          <w:rStyle w:val="StyleBoldUnderline"/>
        </w:rPr>
        <w:t xml:space="preserve">, </w:t>
      </w:r>
      <w:r w:rsidRPr="00055CA1">
        <w:rPr>
          <w:rStyle w:val="StyleBoldUnderline"/>
          <w:highlight w:val="lightGray"/>
        </w:rPr>
        <w:t xml:space="preserve">energy reform could add </w:t>
      </w:r>
      <w:r w:rsidRPr="00D66A0F">
        <w:rPr>
          <w:rStyle w:val="StyleBoldUnderline"/>
        </w:rPr>
        <w:t xml:space="preserve">more than </w:t>
      </w:r>
      <w:r w:rsidRPr="00055CA1">
        <w:rPr>
          <w:rStyle w:val="StyleBoldUnderline"/>
          <w:highlight w:val="lightGray"/>
        </w:rPr>
        <w:t>one percentage</w:t>
      </w:r>
      <w:r w:rsidRPr="009A2019">
        <w:rPr>
          <w:rStyle w:val="StyleBoldUnderline"/>
        </w:rPr>
        <w:t xml:space="preserve"> </w:t>
      </w:r>
      <w:r w:rsidRPr="00055CA1">
        <w:rPr>
          <w:rStyle w:val="StyleBoldUnderline"/>
          <w:highlight w:val="lightGray"/>
        </w:rPr>
        <w:t xml:space="preserve">point to Mexico’s annual GDP growth. But </w:t>
      </w:r>
      <w:r w:rsidRPr="00D66A0F">
        <w:rPr>
          <w:rStyle w:val="StyleBoldUnderline"/>
        </w:rPr>
        <w:t>some</w:t>
      </w:r>
      <w:r w:rsidRPr="009A2019">
        <w:rPr>
          <w:rStyle w:val="StyleBoldUnderline"/>
        </w:rPr>
        <w:t xml:space="preserve"> of the </w:t>
      </w:r>
      <w:r w:rsidRPr="00055CA1">
        <w:rPr>
          <w:rStyle w:val="StyleBoldUnderline"/>
          <w:highlight w:val="lightGray"/>
        </w:rPr>
        <w:t>parties</w:t>
      </w:r>
      <w:r w:rsidRPr="009A2019">
        <w:rPr>
          <w:rStyle w:val="StyleBoldUnderline"/>
        </w:rPr>
        <w:t xml:space="preserve"> in Mr Peña’s pact </w:t>
      </w:r>
      <w:r w:rsidRPr="00055CA1">
        <w:rPr>
          <w:rStyle w:val="StyleBoldUnderline"/>
          <w:highlight w:val="lightGray"/>
        </w:rPr>
        <w:t>oppose the idea of reform.</w:t>
      </w:r>
      <w:r w:rsidRPr="009A2019">
        <w:rPr>
          <w:rStyle w:val="StyleBoldUnderline"/>
        </w:rPr>
        <w:t xml:space="preserve"> </w:t>
      </w:r>
      <w:r w:rsidRPr="00055CA1">
        <w:rPr>
          <w:rStyle w:val="StyleBoldUnderline"/>
          <w:highlight w:val="lightGray"/>
        </w:rPr>
        <w:t>The leftist Party</w:t>
      </w:r>
      <w:r w:rsidRPr="009A2019">
        <w:rPr>
          <w:rStyle w:val="StyleBoldUnderline"/>
        </w:rPr>
        <w:t xml:space="preserve"> of the Democratic Revolution (PRD) </w:t>
      </w:r>
      <w:r w:rsidRPr="00055CA1">
        <w:rPr>
          <w:rStyle w:val="StyleBoldUnderline"/>
          <w:highlight w:val="lightGray"/>
        </w:rPr>
        <w:t xml:space="preserve">has taken </w:t>
      </w:r>
      <w:r w:rsidRPr="00055CA1">
        <w:rPr>
          <w:rStyle w:val="Emphasis"/>
          <w:highlight w:val="lightGray"/>
        </w:rPr>
        <w:t>an over-my-dead-body approac</w:t>
      </w:r>
      <w:r w:rsidRPr="00D66A0F">
        <w:rPr>
          <w:rStyle w:val="Emphasis"/>
        </w:rPr>
        <w:t>h</w:t>
      </w:r>
      <w:r w:rsidRPr="009A2019">
        <w:rPr>
          <w:rStyle w:val="StyleBoldUnderline"/>
        </w:rPr>
        <w:t xml:space="preserve"> to any threat to Pemex’s monopoly. The PRD’s erstwhile presidential candidate, Andrés Manuel López </w:t>
      </w:r>
      <w:r w:rsidRPr="00055CA1">
        <w:rPr>
          <w:rStyle w:val="StyleBoldUnderline"/>
          <w:highlight w:val="lightGray"/>
        </w:rPr>
        <w:t>Obrador, has abandoned the party and is preparing to take his populist battle against energy reform to the streets.</w:t>
      </w:r>
      <w:r w:rsidRPr="009A2019">
        <w:rPr>
          <w:rStyle w:val="StyleBoldUnderline"/>
        </w:rPr>
        <w:t xml:space="preserve"> Even parts of Mr Peña’s own Institutional Revolutionary Party (PRI) are nervous about change</w:t>
      </w:r>
      <w:r>
        <w:rPr>
          <w:szCs w:val="16"/>
        </w:rPr>
        <w:t>. After all, it created the monster in the first place.</w:t>
      </w:r>
    </w:p>
    <w:p w:rsidR="00605327" w:rsidRDefault="00605327" w:rsidP="00605327">
      <w:pPr>
        <w:pStyle w:val="Heading4"/>
      </w:pPr>
      <w:r>
        <w:t>6. Mexico is not key to US hegemony – their evidence cites US military balancing in other countries, not soft power perceptions – no reason we can’t rely on our tanks if mexico is wavering – also our relationship with china solves - The U.S. relationship with China will matter more than any other individual bilateral relationship in terms of determining the United States' place in the world, especially in the economically crucial Pacific</w:t>
      </w:r>
    </w:p>
    <w:p w:rsidR="00605327" w:rsidRDefault="00605327" w:rsidP="00605327">
      <w:pPr>
        <w:pStyle w:val="Heading4"/>
      </w:pPr>
      <w:r>
        <w:t>7. Plan collapses US-China relations – oil competition</w:t>
      </w:r>
    </w:p>
    <w:p w:rsidR="00605327" w:rsidRPr="005B688E" w:rsidRDefault="00605327" w:rsidP="00605327">
      <w:r w:rsidRPr="005B688E">
        <w:rPr>
          <w:rStyle w:val="StyleStyleBold12pt"/>
        </w:rPr>
        <w:t>Burton 2005</w:t>
      </w:r>
      <w:r>
        <w:t xml:space="preserve"> (Dan, </w:t>
      </w:r>
      <w:r w:rsidRPr="005B688E">
        <w:t>Former Representative from Indiana's 5th District</w:t>
      </w:r>
      <w:r>
        <w:t>, “</w:t>
      </w:r>
      <w:r w:rsidRPr="005B688E">
        <w:t>HEARING OF THE WESTERN HEMISPHERE SUBCOMMITTEE OF THE HOUSE INTERNATIONAL RELATIONS COMMITTEE</w:t>
      </w:r>
      <w:r>
        <w:t>,” Federal News Service.)</w:t>
      </w:r>
    </w:p>
    <w:p w:rsidR="00605327" w:rsidRPr="002A0062" w:rsidRDefault="00605327" w:rsidP="0029171E">
      <w:r w:rsidRPr="00055CA1">
        <w:rPr>
          <w:rStyle w:val="StyleBoldUnderline"/>
          <w:szCs w:val="24"/>
          <w:highlight w:val="lightGray"/>
        </w:rPr>
        <w:t>Latin America i</w:t>
      </w:r>
      <w:r w:rsidRPr="002A0062">
        <w:rPr>
          <w:rStyle w:val="StyleBoldUnderline"/>
          <w:szCs w:val="24"/>
        </w:rPr>
        <w:t xml:space="preserve">s </w:t>
      </w:r>
      <w:r w:rsidRPr="002A0062">
        <w:t xml:space="preserve">an </w:t>
      </w:r>
      <w:r w:rsidRPr="00055CA1">
        <w:rPr>
          <w:rStyle w:val="StyleBoldUnderline"/>
          <w:szCs w:val="24"/>
          <w:highlight w:val="lightGray"/>
        </w:rPr>
        <w:t>attractive</w:t>
      </w:r>
      <w:r w:rsidRPr="002A0062">
        <w:t xml:space="preserve"> destination </w:t>
      </w:r>
      <w:r w:rsidRPr="00055CA1">
        <w:rPr>
          <w:rStyle w:val="StyleBoldUnderline"/>
          <w:szCs w:val="24"/>
          <w:highlight w:val="lightGray"/>
        </w:rPr>
        <w:t>for China as</w:t>
      </w:r>
      <w:r w:rsidRPr="002A0062">
        <w:t xml:space="preserve"> it is </w:t>
      </w:r>
      <w:r w:rsidRPr="00055CA1">
        <w:rPr>
          <w:rStyle w:val="StyleBoldUnderline"/>
          <w:szCs w:val="24"/>
          <w:highlight w:val="lightGray"/>
        </w:rPr>
        <w:t>an area</w:t>
      </w:r>
      <w:r w:rsidRPr="002A0062">
        <w:t xml:space="preserve"> of the world that is </w:t>
      </w:r>
      <w:r w:rsidRPr="00055CA1">
        <w:rPr>
          <w:rStyle w:val="StyleBoldUnderline"/>
          <w:szCs w:val="24"/>
          <w:highlight w:val="lightGray"/>
        </w:rPr>
        <w:t>rich in</w:t>
      </w:r>
      <w:r w:rsidRPr="00B820F6">
        <w:rPr>
          <w:rStyle w:val="StyleBoldUnderline"/>
          <w:szCs w:val="24"/>
        </w:rPr>
        <w:t xml:space="preserve"> mineral</w:t>
      </w:r>
      <w:r w:rsidRPr="002A0062">
        <w:rPr>
          <w:rStyle w:val="StyleBoldUnderline"/>
          <w:szCs w:val="24"/>
        </w:rPr>
        <w:t xml:space="preserve"> </w:t>
      </w:r>
      <w:r w:rsidRPr="00B820F6">
        <w:rPr>
          <w:rStyle w:val="StyleBoldUnderline"/>
          <w:szCs w:val="24"/>
        </w:rPr>
        <w:t>resources</w:t>
      </w:r>
      <w:r w:rsidRPr="002A0062">
        <w:rPr>
          <w:rStyle w:val="StyleBoldUnderline"/>
          <w:szCs w:val="24"/>
        </w:rPr>
        <w:t xml:space="preserve">, commodities and particularly </w:t>
      </w:r>
      <w:r w:rsidRPr="00055CA1">
        <w:rPr>
          <w:rStyle w:val="StyleBoldUnderline"/>
          <w:szCs w:val="24"/>
          <w:highlight w:val="lightGray"/>
        </w:rPr>
        <w:t>energy sources</w:t>
      </w:r>
      <w:r w:rsidRPr="002A0062">
        <w:t xml:space="preserve">. As </w:t>
      </w:r>
      <w:r w:rsidRPr="002A0062">
        <w:rPr>
          <w:rStyle w:val="StyleBoldUnderline"/>
          <w:szCs w:val="24"/>
        </w:rPr>
        <w:t xml:space="preserve">the world's second-largest consumer of oil, </w:t>
      </w:r>
      <w:r w:rsidRPr="00055CA1">
        <w:rPr>
          <w:rStyle w:val="StyleBoldUnderline"/>
          <w:szCs w:val="24"/>
          <w:highlight w:val="lightGray"/>
        </w:rPr>
        <w:t xml:space="preserve">China is a leading </w:t>
      </w:r>
      <w:r w:rsidRPr="00055CA1">
        <w:rPr>
          <w:rStyle w:val="Emphasis"/>
          <w:highlight w:val="lightGray"/>
        </w:rPr>
        <w:t>competitor</w:t>
      </w:r>
      <w:r w:rsidRPr="00055CA1">
        <w:rPr>
          <w:rStyle w:val="StyleBoldUnderline"/>
          <w:szCs w:val="24"/>
          <w:highlight w:val="lightGray"/>
        </w:rPr>
        <w:t xml:space="preserve"> of the United States in the search for oil, gas and minerals</w:t>
      </w:r>
      <w:r w:rsidRPr="002A0062">
        <w:rPr>
          <w:rStyle w:val="StyleBoldUnderline"/>
          <w:szCs w:val="24"/>
        </w:rPr>
        <w:t xml:space="preserve"> </w:t>
      </w:r>
      <w:r w:rsidRPr="002A0062">
        <w:t xml:space="preserve">in Central and South East Asia, the Middle East, Africa and now </w:t>
      </w:r>
      <w:r w:rsidRPr="00055CA1">
        <w:rPr>
          <w:rStyle w:val="StyleBoldUnderline"/>
          <w:szCs w:val="24"/>
          <w:highlight w:val="lightGray"/>
        </w:rPr>
        <w:t>in Latin America. China</w:t>
      </w:r>
      <w:r w:rsidRPr="002A0062">
        <w:t xml:space="preserve"> alone </w:t>
      </w:r>
      <w:r w:rsidRPr="00055CA1">
        <w:rPr>
          <w:rStyle w:val="StyleBoldUnderline"/>
          <w:szCs w:val="24"/>
          <w:highlight w:val="lightGray"/>
        </w:rPr>
        <w:t>accounts for 40 percent</w:t>
      </w:r>
      <w:r w:rsidRPr="002A0062">
        <w:rPr>
          <w:rStyle w:val="StyleBoldUnderline"/>
          <w:szCs w:val="24"/>
        </w:rPr>
        <w:t xml:space="preserve"> of the global </w:t>
      </w:r>
      <w:r w:rsidRPr="00055CA1">
        <w:rPr>
          <w:rStyle w:val="StyleBoldUnderline"/>
          <w:szCs w:val="24"/>
          <w:highlight w:val="lightGray"/>
        </w:rPr>
        <w:t>growth in oil demand</w:t>
      </w:r>
      <w:r w:rsidRPr="002A0062">
        <w:rPr>
          <w:rStyle w:val="StyleBoldUnderline"/>
          <w:szCs w:val="24"/>
        </w:rPr>
        <w:t xml:space="preserve"> in the last four years</w:t>
      </w:r>
      <w:r w:rsidRPr="002A0062">
        <w:t xml:space="preserve">, according to the United States Energy Department, </w:t>
      </w:r>
      <w:r w:rsidRPr="002A0062">
        <w:rPr>
          <w:rStyle w:val="StyleBoldUnderline"/>
          <w:szCs w:val="24"/>
        </w:rPr>
        <w:t>and its national consumption is projected to rise to 12.8 million barrels a day</w:t>
      </w:r>
      <w:r w:rsidRPr="002A0062">
        <w:t xml:space="preserve"> from 5.56 million barrels now, over the next 20 years. Most of all, </w:t>
      </w:r>
      <w:r w:rsidRPr="002A0062">
        <w:rPr>
          <w:rStyle w:val="Emphasis"/>
          <w:szCs w:val="24"/>
        </w:rPr>
        <w:t xml:space="preserve">that </w:t>
      </w:r>
      <w:r w:rsidRPr="00055CA1">
        <w:rPr>
          <w:rStyle w:val="Emphasis"/>
          <w:szCs w:val="24"/>
          <w:highlight w:val="lightGray"/>
        </w:rPr>
        <w:t>oil will need to be imported</w:t>
      </w:r>
      <w:r w:rsidRPr="002A0062">
        <w:t xml:space="preserve">. The United States, by comparison, now uses 20.4 million barrels a day, with nearly 12 million barrels of it imported. As we all know, </w:t>
      </w:r>
      <w:r w:rsidRPr="00055CA1">
        <w:rPr>
          <w:rStyle w:val="Emphasis"/>
          <w:szCs w:val="24"/>
          <w:highlight w:val="lightGray"/>
        </w:rPr>
        <w:t xml:space="preserve">oil is a finite resource and the competition to exploit it a zero-sum </w:t>
      </w:r>
      <w:r w:rsidRPr="00055CA1">
        <w:rPr>
          <w:rStyle w:val="StyleBoldUnderline"/>
          <w:szCs w:val="24"/>
          <w:highlight w:val="lightGray"/>
        </w:rPr>
        <w:t>game</w:t>
      </w:r>
      <w:r w:rsidRPr="002A0062">
        <w:rPr>
          <w:rStyle w:val="StyleBoldUnderline"/>
          <w:szCs w:val="24"/>
        </w:rPr>
        <w:t>. The more global oil the Chinese gobble up, the less oil available to flow into American power plants, commercial trucks and home heating systems. We've already seen the effect at the gas pump as gas prices move ever higher</w:t>
      </w:r>
      <w:r w:rsidRPr="002A0062">
        <w:t>, squeezing economic growth</w:t>
      </w:r>
      <w:r w:rsidRPr="002A0062">
        <w:rPr>
          <w:rStyle w:val="StyleBoldUnderline"/>
          <w:szCs w:val="24"/>
        </w:rPr>
        <w:t>. With the largest oil reserves outside the Middle East</w:t>
      </w:r>
      <w:r w:rsidRPr="002A0062">
        <w:t xml:space="preserve"> and a president who says that his country needs to diversify its energy business beyond the United States, </w:t>
      </w:r>
      <w:r w:rsidRPr="002A0062">
        <w:rPr>
          <w:rStyle w:val="StyleBoldUnderline"/>
          <w:szCs w:val="24"/>
        </w:rPr>
        <w:t>Venezuela has emerged as an obvious contender for Beijing's attention</w:t>
      </w:r>
      <w:r w:rsidRPr="002A0062">
        <w:t xml:space="preserve">. </w:t>
      </w:r>
      <w:r w:rsidRPr="002A0062">
        <w:rPr>
          <w:rStyle w:val="StyleBoldUnderline"/>
          <w:szCs w:val="24"/>
        </w:rPr>
        <w:t xml:space="preserve">China has also signed accords with Peru and is now exploring projects in Bolivia and Colombia. </w:t>
      </w:r>
      <w:r w:rsidRPr="002A0062">
        <w:t xml:space="preserve">Furthermore, </w:t>
      </w:r>
      <w:r w:rsidRPr="002A0062">
        <w:rPr>
          <w:rStyle w:val="StyleBoldUnderline"/>
          <w:szCs w:val="24"/>
        </w:rPr>
        <w:t>China is also interested in developing the Canadian tar sands</w:t>
      </w:r>
      <w:r w:rsidRPr="002A0062">
        <w:t xml:space="preserve">, </w:t>
      </w:r>
      <w:r w:rsidRPr="002A0062">
        <w:rPr>
          <w:rStyle w:val="StyleBoldUnderline"/>
          <w:szCs w:val="24"/>
        </w:rPr>
        <w:t>where estimates of recoverable heavy oil range from 175 billion to 1.6 trillion barrels</w:t>
      </w:r>
      <w:r w:rsidRPr="002A0062">
        <w:t>.</w:t>
      </w:r>
    </w:p>
    <w:p w:rsidR="00605327" w:rsidRDefault="00605327" w:rsidP="00605327">
      <w:pPr>
        <w:pStyle w:val="Heading4"/>
      </w:pPr>
      <w:r>
        <w:t>8. No transition wars</w:t>
      </w:r>
    </w:p>
    <w:p w:rsidR="00605327" w:rsidRPr="00A97B8A" w:rsidRDefault="00605327" w:rsidP="00605327">
      <w:pPr>
        <w:pStyle w:val="Nothing"/>
      </w:pPr>
      <w:r w:rsidRPr="00A97B8A">
        <w:rPr>
          <w:rStyle w:val="Author-Date"/>
        </w:rPr>
        <w:t>Fettweis 10</w:t>
      </w:r>
      <w:r w:rsidRPr="00A97B8A">
        <w:t xml:space="preserve"> (Christopher, Assistant professor IR @ Tulane, Threat and Anxiety in US Foreign Policy, Survival (00396338); Apr/May, Vol. 52 Issue 2, p59-82, 24p)</w:t>
      </w:r>
    </w:p>
    <w:p w:rsidR="00605327" w:rsidRPr="00973318" w:rsidRDefault="00605327" w:rsidP="00605327">
      <w:pPr>
        <w:rPr>
          <w:bCs/>
          <w:sz w:val="24"/>
          <w:u w:val="thick"/>
        </w:rPr>
      </w:pPr>
      <w:r w:rsidRPr="00A97B8A">
        <w:t xml:space="preserve">One potential explanation for the growth of global peace can be dismissed fairly quickly: US actions do not seem to have contributed much. The limited evidence suggests that </w:t>
      </w:r>
      <w:r w:rsidRPr="00055CA1">
        <w:rPr>
          <w:rStyle w:val="StyleBoldUnderline"/>
          <w:highlight w:val="lightGray"/>
        </w:rPr>
        <w:t>there is little reason to believe in the stabilising power of the US hegemon</w:t>
      </w:r>
      <w:r w:rsidRPr="00A97B8A">
        <w:rPr>
          <w:rStyle w:val="StyleBoldUnderline"/>
        </w:rPr>
        <w:t>, and</w:t>
      </w:r>
      <w:r w:rsidRPr="00A97B8A">
        <w:t xml:space="preserve"> that </w:t>
      </w:r>
      <w:r w:rsidRPr="00055CA1">
        <w:rPr>
          <w:rStyle w:val="StyleBoldUnderline"/>
          <w:highlight w:val="lightGray"/>
        </w:rPr>
        <w:t>there is no relation between the relative level of American activism and international stability.</w:t>
      </w:r>
      <w:r w:rsidRPr="00A97B8A">
        <w:rPr>
          <w:rStyle w:val="StyleBoldUnderline"/>
        </w:rPr>
        <w:t xml:space="preserve"> </w:t>
      </w:r>
      <w:r w:rsidRPr="00055CA1">
        <w:rPr>
          <w:rStyle w:val="StyleBoldUnderline"/>
          <w:highlight w:val="lightGray"/>
        </w:rPr>
        <w:t xml:space="preserve">During the 1990s, the United States cut back on </w:t>
      </w:r>
      <w:r w:rsidRPr="00A97B8A">
        <w:rPr>
          <w:rStyle w:val="StyleBoldUnderline"/>
        </w:rPr>
        <w:t xml:space="preserve">its </w:t>
      </w:r>
      <w:r w:rsidRPr="00055CA1">
        <w:rPr>
          <w:rStyle w:val="StyleBoldUnderline"/>
          <w:highlight w:val="lightGray"/>
        </w:rPr>
        <w:t xml:space="preserve">defence </w:t>
      </w:r>
      <w:r w:rsidRPr="00A97B8A">
        <w:rPr>
          <w:rStyle w:val="StyleBoldUnderline"/>
        </w:rPr>
        <w:t xml:space="preserve">spending fairly </w:t>
      </w:r>
      <w:r w:rsidRPr="00055CA1">
        <w:rPr>
          <w:rStyle w:val="StyleBoldUnderline"/>
          <w:highlight w:val="lightGray"/>
        </w:rPr>
        <w:t>substantially</w:t>
      </w:r>
      <w:r w:rsidRPr="00A97B8A">
        <w:t xml:space="preserve">. By 1998, </w:t>
      </w:r>
      <w:r w:rsidRPr="00055CA1">
        <w:rPr>
          <w:rStyle w:val="StyleBoldUnderline"/>
          <w:highlight w:val="lightGray"/>
        </w:rPr>
        <w:t>the United States was spending $100 billion less</w:t>
      </w:r>
      <w:r w:rsidRPr="00A97B8A">
        <w:t xml:space="preserve"> on defence in real terms than it had in 1990, a 25% reduction.29 To internationalists, defence hawks and other believers in hegemonic stability, this irresponsible ‘peace dividend’ endangered both national and global security. ‘No serious analyst of American military capabilities’, argued neo-conservatives William Kristol and Robert Kagan in 1996, ‘doubts that the defense budget has been cut much too far to meet America’s responsibilities to itself and </w:t>
      </w:r>
      <w:proofErr w:type="gramStart"/>
      <w:r w:rsidRPr="00A97B8A">
        <w:t>to  world</w:t>
      </w:r>
      <w:proofErr w:type="gramEnd"/>
      <w:r w:rsidRPr="00A97B8A">
        <w:t xml:space="preserve"> peace’.30 And </w:t>
      </w:r>
      <w:r w:rsidRPr="00055CA1">
        <w:rPr>
          <w:rStyle w:val="Emphasis"/>
          <w:highlight w:val="lightGray"/>
        </w:rPr>
        <w:t>yet</w:t>
      </w:r>
      <w:r w:rsidRPr="00A97B8A">
        <w:t xml:space="preserve"> </w:t>
      </w:r>
      <w:r w:rsidRPr="00A97B8A">
        <w:rPr>
          <w:rStyle w:val="StyleBoldUnderline"/>
        </w:rPr>
        <w:t xml:space="preserve">the verdict from </w:t>
      </w:r>
      <w:r w:rsidRPr="00055CA1">
        <w:rPr>
          <w:rStyle w:val="StyleBoldUnderline"/>
          <w:highlight w:val="lightGray"/>
        </w:rPr>
        <w:t xml:space="preserve">the 1990s </w:t>
      </w:r>
      <w:r w:rsidRPr="00A97B8A">
        <w:rPr>
          <w:rStyle w:val="StyleBoldUnderline"/>
        </w:rPr>
        <w:t>is</w:t>
      </w:r>
      <w:r w:rsidRPr="00A97B8A">
        <w:rPr>
          <w:u w:val="thick"/>
        </w:rPr>
        <w:t xml:space="preserve"> </w:t>
      </w:r>
      <w:r w:rsidRPr="00A97B8A">
        <w:t xml:space="preserve">fairly </w:t>
      </w:r>
      <w:r w:rsidRPr="00A97B8A">
        <w:rPr>
          <w:rStyle w:val="StyleBoldUnderline"/>
        </w:rPr>
        <w:t xml:space="preserve">plain: the </w:t>
      </w:r>
      <w:r w:rsidRPr="00055CA1">
        <w:rPr>
          <w:rStyle w:val="StyleBoldUnderline"/>
          <w:highlight w:val="lightGray"/>
        </w:rPr>
        <w:t xml:space="preserve">world  grew </w:t>
      </w:r>
      <w:r w:rsidRPr="00055CA1">
        <w:rPr>
          <w:rStyle w:val="Emphasis"/>
          <w:highlight w:val="lightGray"/>
        </w:rPr>
        <w:t>more</w:t>
      </w:r>
      <w:r w:rsidRPr="00055CA1">
        <w:rPr>
          <w:rStyle w:val="StyleBoldUnderline"/>
          <w:highlight w:val="lightGray"/>
        </w:rPr>
        <w:t xml:space="preserve"> peaceful </w:t>
      </w:r>
      <w:r w:rsidRPr="00A97B8A">
        <w:rPr>
          <w:rStyle w:val="StyleBoldUnderline"/>
        </w:rPr>
        <w:t xml:space="preserve">while the United States cut its forces. </w:t>
      </w:r>
      <w:r w:rsidRPr="00055CA1">
        <w:rPr>
          <w:rStyle w:val="StyleBoldUnderline"/>
          <w:highlight w:val="lightGray"/>
        </w:rPr>
        <w:t>No state seemed to believe that its security was endangered by a less-capable US military</w:t>
      </w:r>
      <w:r w:rsidRPr="00A97B8A">
        <w:rPr>
          <w:rStyle w:val="StyleBoldUnderline"/>
        </w:rPr>
        <w:t xml:space="preserve">, </w:t>
      </w:r>
      <w:r w:rsidRPr="00A97B8A">
        <w:t xml:space="preserve">or at least none took any action that would suggest such a belief. </w:t>
      </w:r>
      <w:r w:rsidRPr="00055CA1">
        <w:rPr>
          <w:rStyle w:val="StyleBoldUnderline"/>
          <w:highlight w:val="lightGray"/>
        </w:rPr>
        <w:t>No militaries were enhanced</w:t>
      </w:r>
      <w:r w:rsidRPr="00A97B8A">
        <w:t xml:space="preserve"> to address power vacuums; </w:t>
      </w:r>
      <w:r w:rsidRPr="00055CA1">
        <w:rPr>
          <w:rStyle w:val="StyleBoldUnderline"/>
          <w:highlight w:val="lightGray"/>
        </w:rPr>
        <w:t>no security dilemmas drove insecurity or arms races; no regional balancing occurred</w:t>
      </w:r>
      <w:r w:rsidRPr="00A97B8A">
        <w:t xml:space="preserve"> once the stabilising presence of the US military was diminished. The rest of the world acted as if the threat of international war was not a pressing concern, despite the reduction in US military capabilities</w:t>
      </w:r>
      <w:r w:rsidRPr="00A97B8A">
        <w:rPr>
          <w:rStyle w:val="StyleBoldUnderline"/>
        </w:rPr>
        <w:t xml:space="preserve">. </w:t>
      </w:r>
      <w:r w:rsidRPr="00055CA1">
        <w:rPr>
          <w:rStyle w:val="StyleBoldUnderline"/>
          <w:highlight w:val="lightGray"/>
        </w:rPr>
        <w:t>Most of all, the United States was no less safe</w:t>
      </w:r>
      <w:r w:rsidRPr="00A97B8A">
        <w:rPr>
          <w:rStyle w:val="StyleBoldUnderline"/>
        </w:rPr>
        <w:t xml:space="preserve">. </w:t>
      </w:r>
      <w:r w:rsidRPr="00A97B8A">
        <w:rPr>
          <w:rStyle w:val="StyleBoldUnderline"/>
          <w:rFonts w:eastAsia="MS Mincho"/>
        </w:rPr>
        <w:t>The incidence and magnitude of global conflict declined while the United States cut its military spending</w:t>
      </w:r>
      <w:r w:rsidRPr="00A97B8A">
        <w:rPr>
          <w:rStyle w:val="StyleBoldUnderline"/>
        </w:rPr>
        <w:t xml:space="preserve"> </w:t>
      </w:r>
      <w:r w:rsidRPr="00A97B8A">
        <w:t xml:space="preserve">under President Bill Clinton, and kept declining as the George W. Bush administration ramped the spending back up. </w:t>
      </w:r>
      <w:r w:rsidRPr="00055CA1">
        <w:rPr>
          <w:rStyle w:val="StyleBoldUnderline"/>
          <w:highlight w:val="lightGray"/>
        </w:rPr>
        <w:t xml:space="preserve">Complex statistical analysis is </w:t>
      </w:r>
      <w:r w:rsidRPr="00055CA1">
        <w:rPr>
          <w:rStyle w:val="Emphasis"/>
          <w:highlight w:val="lightGray"/>
        </w:rPr>
        <w:t>unnecessary</w:t>
      </w:r>
      <w:r w:rsidRPr="00055CA1">
        <w:rPr>
          <w:rStyle w:val="StyleBoldUnderline"/>
          <w:highlight w:val="lightGray"/>
        </w:rPr>
        <w:t xml:space="preserve"> to reach the conclusion that world peace and US military expenditure </w:t>
      </w:r>
      <w:proofErr w:type="gramStart"/>
      <w:r w:rsidRPr="00055CA1">
        <w:rPr>
          <w:rStyle w:val="StyleBoldUnderline"/>
          <w:highlight w:val="lightGray"/>
        </w:rPr>
        <w:t>are</w:t>
      </w:r>
      <w:proofErr w:type="gramEnd"/>
      <w:r w:rsidRPr="00055CA1">
        <w:rPr>
          <w:rStyle w:val="StyleBoldUnderline"/>
          <w:highlight w:val="lightGray"/>
        </w:rPr>
        <w:t xml:space="preserve"> unrelated</w:t>
      </w:r>
      <w:r w:rsidRPr="00A97B8A">
        <w:rPr>
          <w:rStyle w:val="StyleBoldUnderline"/>
        </w:rPr>
        <w:t xml:space="preserve">. </w:t>
      </w:r>
    </w:p>
    <w:p w:rsidR="00605327" w:rsidRPr="00FC4858" w:rsidRDefault="00605327" w:rsidP="00605327"/>
    <w:p w:rsidR="00605327" w:rsidRDefault="0075193E" w:rsidP="00605327">
      <w:pPr>
        <w:pStyle w:val="Heading3"/>
      </w:pPr>
      <w:proofErr w:type="gramStart"/>
      <w:r>
        <w:t xml:space="preserve">XTN </w:t>
      </w:r>
      <w:r w:rsidR="00081880">
        <w:t>1</w:t>
      </w:r>
      <w:r w:rsidR="0029171E">
        <w:t>&amp;2</w:t>
      </w:r>
      <w:r w:rsidR="00081880">
        <w:t>.</w:t>
      </w:r>
      <w:proofErr w:type="gramEnd"/>
      <w:r w:rsidR="00081880">
        <w:t xml:space="preserve"> Rapid Mexican growth</w:t>
      </w:r>
    </w:p>
    <w:p w:rsidR="0001102C" w:rsidRDefault="00081880" w:rsidP="00081880">
      <w:pPr>
        <w:pStyle w:val="Heading4"/>
      </w:pPr>
      <w:r>
        <w:t xml:space="preserve">Long internal link chains are </w:t>
      </w:r>
      <w:r w:rsidR="0001102C">
        <w:t>a mistake - we can attack them everywhere</w:t>
      </w:r>
    </w:p>
    <w:p w:rsidR="00081880" w:rsidRPr="00081880" w:rsidRDefault="00081880" w:rsidP="00081880">
      <w:pPr>
        <w:pStyle w:val="Heading4"/>
      </w:pPr>
      <w:r>
        <w:t xml:space="preserve">– 1NC 1 there is RAPID Mexican growth now they are not on the brink of collapse – that’s the WSJ evidence – mexico is growing to become the world next manufacturing superpower, this will add 60 billion dollars to </w:t>
      </w:r>
      <w:r w:rsidR="0001102C">
        <w:t>Mexico’s</w:t>
      </w:r>
      <w:r>
        <w:t xml:space="preserve"> economy annually within 5 years – that will make them a leader in the global economy, demand is high because other countries are stalling now which takes out the </w:t>
      </w:r>
      <w:r w:rsidR="0001102C">
        <w:t>need to help their oil industry – 1nc 2 is a good qualifier for my claim, their evidence says that Mexico’s oil problems won’t even start for another 10 years which means manufacturing has 5 years to fill in before oil even comes up</w:t>
      </w:r>
      <w:r w:rsidR="00307863">
        <w:t xml:space="preserve"> – these two claims take out the entirety of case because </w:t>
      </w:r>
      <w:r w:rsidR="0029171E">
        <w:t xml:space="preserve">it means mexico will never collapse and </w:t>
      </w:r>
      <w:r w:rsidR="00E13C97">
        <w:t>they don’t’ access their internal likn</w:t>
      </w:r>
    </w:p>
    <w:p w:rsidR="00605327" w:rsidRDefault="0075193E" w:rsidP="00605327">
      <w:pPr>
        <w:pStyle w:val="Heading3"/>
      </w:pPr>
      <w:r>
        <w:t xml:space="preserve">XTN </w:t>
      </w:r>
      <w:r w:rsidR="00605327">
        <w:t>3. Oil’s not key to the Mexican economy</w:t>
      </w:r>
      <w:r w:rsidR="005C4E67">
        <w:t>*</w:t>
      </w:r>
    </w:p>
    <w:p w:rsidR="00E13C97" w:rsidRDefault="00E13C97" w:rsidP="00E13C97">
      <w:pPr>
        <w:pStyle w:val="Heading4"/>
      </w:pPr>
      <w:r>
        <w:t xml:space="preserve">Oil is NOT key to the </w:t>
      </w:r>
      <w:r w:rsidR="00403F5F">
        <w:t>Mexican</w:t>
      </w:r>
      <w:r>
        <w:t xml:space="preserve"> economy</w:t>
      </w:r>
      <w:r w:rsidR="005D42A1">
        <w:t xml:space="preserve"> – it is decoupled from it’s oil industry and capable of absorving any oil shock – declining oil revinues would not harm the over all economy – that’s the baker evidence</w:t>
      </w:r>
    </w:p>
    <w:p w:rsidR="005D42A1" w:rsidRPr="005D42A1" w:rsidRDefault="005D42A1" w:rsidP="005D42A1">
      <w:pPr>
        <w:pStyle w:val="Heading4"/>
      </w:pPr>
      <w:r>
        <w:t>Also no oil shocks – their evidence is about long term declines which our evidence says is no problem because the Mexican government can always opt for quote an orderly adjustment or resort to cuts – those will keep their economy alive</w:t>
      </w:r>
      <w:r w:rsidR="005A2372">
        <w:t xml:space="preserve"> – no reason mexico can’t shift – this was a hidden warrant that takes out case – it makes sense that mexico would impliemnt PEMEX if it’s ecnomy started to decline – their 1ac frames the issues as economics shaping Mexican politics – no new 1ar arguments</w:t>
      </w:r>
      <w:r>
        <w:t xml:space="preserve"> </w:t>
      </w:r>
    </w:p>
    <w:p w:rsidR="00605327" w:rsidRDefault="0075193E" w:rsidP="00605327">
      <w:pPr>
        <w:pStyle w:val="Heading3"/>
      </w:pPr>
      <w:r>
        <w:t xml:space="preserve">XTN </w:t>
      </w:r>
      <w:r w:rsidR="009E07E9">
        <w:t xml:space="preserve">7 </w:t>
      </w:r>
      <w:r w:rsidR="00605327">
        <w:t>oil competition</w:t>
      </w:r>
    </w:p>
    <w:p w:rsidR="009E07E9" w:rsidRDefault="009E07E9" w:rsidP="009E07E9">
      <w:pPr>
        <w:pStyle w:val="Heading4"/>
      </w:pPr>
      <w:r>
        <w:t>1nc 7 the plan causes massive US</w:t>
      </w:r>
      <w:r w:rsidR="007049FF">
        <w:t xml:space="preserve"> China competition because oil in latin America is a finite resource and they are both competing – china has it’s eye on resources and it’s a zero sum game – that’s burtn 2005 – that turns the case – US relationship with china is only key to hegemony – that’s their 1ac evidence</w:t>
      </w:r>
    </w:p>
    <w:p w:rsidR="007049FF" w:rsidRDefault="007049FF" w:rsidP="007049FF">
      <w:pPr>
        <w:pStyle w:val="Heading4"/>
      </w:pPr>
      <w:r>
        <w:t>No defense- any reason US-China relations are resilient or high mean that hegemony is inevitable</w:t>
      </w:r>
    </w:p>
    <w:p w:rsidR="009D7654" w:rsidRDefault="009D7654" w:rsidP="009D7654"/>
    <w:p w:rsidR="009D7654" w:rsidRDefault="009D7654" w:rsidP="009D7654">
      <w:pPr>
        <w:pStyle w:val="Heading4"/>
      </w:pPr>
      <w:proofErr w:type="gramStart"/>
      <w:r>
        <w:t>predictive</w:t>
      </w:r>
      <w:proofErr w:type="gramEnd"/>
      <w:r>
        <w:t xml:space="preserve"> uniqueness – it would trade off, China Mexico relations are high now</w:t>
      </w:r>
      <w:r w:rsidR="001F7059">
        <w:t xml:space="preserve"> – </w:t>
      </w:r>
      <w:r w:rsidR="007E7A23">
        <w:t>it’s</w:t>
      </w:r>
      <w:r w:rsidR="001F7059">
        <w:t xml:space="preserve"> also perception based</w:t>
      </w:r>
    </w:p>
    <w:p w:rsidR="009D7654" w:rsidRDefault="009D7654" w:rsidP="009D7654">
      <w:r>
        <w:t xml:space="preserve">Elisabeth </w:t>
      </w:r>
      <w:r>
        <w:rPr>
          <w:rStyle w:val="StyleStyleBold12pt"/>
        </w:rPr>
        <w:t>Malkin</w:t>
      </w:r>
      <w:r>
        <w:t xml:space="preserve"> is a contributing writer for The New York Times based in Mexico </w:t>
      </w:r>
      <w:proofErr w:type="gramStart"/>
      <w:r>
        <w:t>City,</w:t>
      </w:r>
      <w:proofErr w:type="gramEnd"/>
      <w:r>
        <w:t xml:space="preserve"> Karla Zabludovsky contributed reporting from Mexico City, 6-5-</w:t>
      </w:r>
      <w:r>
        <w:rPr>
          <w:rStyle w:val="StyleStyleBold12pt"/>
        </w:rPr>
        <w:t>2013</w:t>
      </w:r>
      <w:r>
        <w:t xml:space="preserve"> [“Chinese President Makes Bridge-Building Trip to Mexico”, The New York Times on the Web, Lexis]</w:t>
      </w:r>
    </w:p>
    <w:p w:rsidR="009D7654" w:rsidRDefault="009D7654" w:rsidP="009D7654"/>
    <w:p w:rsidR="009D7654" w:rsidRDefault="009D7654" w:rsidP="009D7654">
      <w:pPr>
        <w:rPr>
          <w:sz w:val="14"/>
        </w:rPr>
      </w:pPr>
      <w:r>
        <w:rPr>
          <w:rStyle w:val="StyleBoldUnderline"/>
        </w:rPr>
        <w:t>President Xi</w:t>
      </w:r>
      <w:r>
        <w:rPr>
          <w:sz w:val="14"/>
        </w:rPr>
        <w:t xml:space="preserve"> Jinping </w:t>
      </w:r>
      <w:r>
        <w:rPr>
          <w:rStyle w:val="StyleBoldUnderline"/>
        </w:rPr>
        <w:t xml:space="preserve">of China arrived in Mexico </w:t>
      </w:r>
      <w:r>
        <w:rPr>
          <w:sz w:val="14"/>
        </w:rPr>
        <w:t xml:space="preserve">City on Tuesday </w:t>
      </w:r>
      <w:r>
        <w:rPr>
          <w:rStyle w:val="StyleBoldUnderline"/>
        </w:rPr>
        <w:t>for a three-day visit intended to smooth over relations</w:t>
      </w:r>
      <w:r>
        <w:rPr>
          <w:sz w:val="14"/>
        </w:rPr>
        <w:t xml:space="preserve"> that have long been prickly. </w:t>
      </w:r>
      <w:r>
        <w:rPr>
          <w:rStyle w:val="StyleBoldUnderline"/>
        </w:rPr>
        <w:t>China has moved forcefully to secure oil and other commodities in South America over the past decade</w:t>
      </w:r>
      <w:r>
        <w:rPr>
          <w:sz w:val="14"/>
        </w:rPr>
        <w:t xml:space="preserve">. Mexico -- Latin America's second-largest economy -- has played a different role though, not supplying China but competing with it to export manufactured goods like electronics and clothing to the United States. President Xi's visit to Mexico, coming only two months after President </w:t>
      </w:r>
      <w:r w:rsidRPr="009D7654">
        <w:rPr>
          <w:sz w:val="14"/>
        </w:rPr>
        <w:t xml:space="preserve">Enrique Peña Nieto of Mexico traveled to China, is an effort to recast the relationship under two new leaders. </w:t>
      </w:r>
      <w:r w:rsidRPr="009D7654">
        <w:rPr>
          <w:rStyle w:val="StyleBoldUnderline"/>
        </w:rPr>
        <w:t>The trip underscores China's growing ties in the hemisphere</w:t>
      </w:r>
      <w:r w:rsidRPr="009D7654">
        <w:rPr>
          <w:sz w:val="14"/>
        </w:rPr>
        <w:t xml:space="preserve">. Before arriving in Mexico, President Xi visited Central America and the Caribbean, further securing his nation's foothold there. In Trinidad and Tobago, he met with 10 Caribbean leaders and promised $3 billion in loans for projects in the region, according to Bloomberg News. Among the loans was one for $250 million to build a children's hospital in Trinidad, the Caribbean's largest energy supplier. </w:t>
      </w:r>
      <w:r w:rsidRPr="009D7654">
        <w:rPr>
          <w:rStyle w:val="StyleBoldUnderline"/>
        </w:rPr>
        <w:t xml:space="preserve">China has given billions in loans and aid </w:t>
      </w:r>
      <w:r w:rsidRPr="009D7654">
        <w:rPr>
          <w:sz w:val="14"/>
        </w:rPr>
        <w:t xml:space="preserve">to Caribbean nations to build stadiums, roads, ports and tourist resorts, and Mr. Xi's visit came days after Vice President Joseph R. Biden Jr. met with 15 regional leaders in Trinidad, drawing a sharp contrast about what the two countries had to offer the area's tiny economies. Mr. Biden announced no new initiatives, though he spoke about providing help for clean energy research and education and promised to dismantle remaining trade and investment barriers. On Sunday, Mr. Xi traveled to Costa Rica -- which has no diplomatic ties with Taiwan -- and promised almost $300 million in loans to finish building a highway. The trip </w:t>
      </w:r>
      <w:r w:rsidRPr="009D7654">
        <w:rPr>
          <w:rStyle w:val="StyleBoldUnderline"/>
        </w:rPr>
        <w:t>sent a clear message to other Central American countries that by withdrawing their recognition of Taiwan ''they could get goodies too,''</w:t>
      </w:r>
      <w:r w:rsidRPr="009D7654">
        <w:rPr>
          <w:sz w:val="14"/>
        </w:rPr>
        <w:t xml:space="preserve"> Kevin P</w:t>
      </w:r>
      <w:r>
        <w:rPr>
          <w:sz w:val="14"/>
        </w:rPr>
        <w:t xml:space="preserve">. Gallagher, a professor at Boston University, wrote in </w:t>
      </w:r>
      <w:proofErr w:type="gramStart"/>
      <w:r>
        <w:rPr>
          <w:sz w:val="14"/>
        </w:rPr>
        <w:t>an e</w:t>
      </w:r>
      <w:proofErr w:type="gramEnd"/>
      <w:r>
        <w:rPr>
          <w:sz w:val="14"/>
        </w:rPr>
        <w:t xml:space="preserve">-mail. </w:t>
      </w:r>
      <w:r>
        <w:rPr>
          <w:rStyle w:val="StyleBoldUnderline"/>
          <w:highlight w:val="cyan"/>
        </w:rPr>
        <w:t>Latin American leaders have long complained that Washington pays too little attention</w:t>
      </w:r>
      <w:r>
        <w:rPr>
          <w:rStyle w:val="StyleBoldUnderline"/>
        </w:rPr>
        <w:t xml:space="preserve"> to the rest of the hemisphere's concerns, and </w:t>
      </w:r>
      <w:r>
        <w:rPr>
          <w:rStyle w:val="StyleBoldUnderline"/>
          <w:highlight w:val="cyan"/>
        </w:rPr>
        <w:t>China has begun to</w:t>
      </w:r>
      <w:r>
        <w:rPr>
          <w:rStyle w:val="Emphasis"/>
          <w:highlight w:val="cyan"/>
        </w:rPr>
        <w:t xml:space="preserve"> take advantage of that perception</w:t>
      </w:r>
      <w:r>
        <w:rPr>
          <w:rStyle w:val="StyleBoldUnderline"/>
        </w:rPr>
        <w:t>. As Latin America</w:t>
      </w:r>
      <w:r>
        <w:rPr>
          <w:sz w:val="14"/>
        </w:rPr>
        <w:t xml:space="preserve"> and the Caribbean </w:t>
      </w:r>
      <w:r>
        <w:rPr>
          <w:rStyle w:val="StyleBoldUnderline"/>
        </w:rPr>
        <w:t>become less dependent on the U</w:t>
      </w:r>
      <w:r>
        <w:rPr>
          <w:sz w:val="14"/>
        </w:rPr>
        <w:t xml:space="preserve">nited </w:t>
      </w:r>
      <w:r>
        <w:rPr>
          <w:rStyle w:val="StyleBoldUnderline"/>
        </w:rPr>
        <w:t>S</w:t>
      </w:r>
      <w:r>
        <w:rPr>
          <w:sz w:val="14"/>
        </w:rPr>
        <w:t xml:space="preserve">tates, </w:t>
      </w:r>
      <w:r>
        <w:rPr>
          <w:rStyle w:val="StyleBoldUnderline"/>
        </w:rPr>
        <w:t xml:space="preserve">''they have another economic ally, </w:t>
      </w:r>
      <w:r>
        <w:rPr>
          <w:sz w:val="14"/>
        </w:rPr>
        <w:t xml:space="preserve">and </w:t>
      </w:r>
      <w:r>
        <w:rPr>
          <w:rStyle w:val="StyleBoldUnderline"/>
        </w:rPr>
        <w:t>that</w:t>
      </w:r>
      <w:r>
        <w:rPr>
          <w:sz w:val="14"/>
        </w:rPr>
        <w:t xml:space="preserve"> economic ally</w:t>
      </w:r>
      <w:r>
        <w:rPr>
          <w:rStyle w:val="StyleBoldUnderline"/>
        </w:rPr>
        <w:t xml:space="preserve"> is a superpowe</w:t>
      </w:r>
      <w:r>
        <w:rPr>
          <w:sz w:val="14"/>
        </w:rPr>
        <w:t xml:space="preserve">r,'' said S. Lynne Walker, the director of the China-Americas program at the Institute of the Americas in California. Matt Ferchen, a scholar at the Carnegie-Tsinghua Center for Global Policy in Beijing, suggested that President Xi's itinerary </w:t>
      </w:r>
      <w:proofErr w:type="gramStart"/>
      <w:r>
        <w:rPr>
          <w:sz w:val="14"/>
        </w:rPr>
        <w:t>may</w:t>
      </w:r>
      <w:proofErr w:type="gramEnd"/>
      <w:r>
        <w:rPr>
          <w:sz w:val="14"/>
        </w:rPr>
        <w:t xml:space="preserve"> also be intended as a message to the United States. </w:t>
      </w:r>
      <w:r>
        <w:rPr>
          <w:rStyle w:val="StyleBoldUnderline"/>
        </w:rPr>
        <w:t>''China wants to remind the U.S. that just as the U.S. has influence in regions close to China, China too has rising influence in the Americas</w:t>
      </w:r>
      <w:r>
        <w:rPr>
          <w:sz w:val="14"/>
        </w:rPr>
        <w:t xml:space="preserve">,'' he wrote in </w:t>
      </w:r>
      <w:proofErr w:type="gramStart"/>
      <w:r>
        <w:rPr>
          <w:sz w:val="14"/>
        </w:rPr>
        <w:t>an e</w:t>
      </w:r>
      <w:proofErr w:type="gramEnd"/>
      <w:r>
        <w:rPr>
          <w:sz w:val="14"/>
        </w:rPr>
        <w:t xml:space="preserve">-mail. Analysts will be watching the trip closely for signs that </w:t>
      </w:r>
      <w:r>
        <w:rPr>
          <w:rStyle w:val="StyleBoldUnderline"/>
          <w:highlight w:val="cyan"/>
        </w:rPr>
        <w:t>Mexico and China are taking steps toward changing their</w:t>
      </w:r>
      <w:r>
        <w:rPr>
          <w:rStyle w:val="StyleBoldUnderline"/>
        </w:rPr>
        <w:t xml:space="preserve"> frosty </w:t>
      </w:r>
      <w:r>
        <w:rPr>
          <w:rStyle w:val="StyleBoldUnderline"/>
          <w:highlight w:val="cyan"/>
        </w:rPr>
        <w:t>relationship</w:t>
      </w:r>
      <w:r>
        <w:rPr>
          <w:rStyle w:val="StyleBoldUnderline"/>
        </w:rPr>
        <w:t xml:space="preserve">. </w:t>
      </w:r>
      <w:r>
        <w:rPr>
          <w:sz w:val="14"/>
        </w:rPr>
        <w:t xml:space="preserve">Mexico's government would like to narrow its large trade gap with China. Last year, Mexico imported $57 billion in goods from China and sent back only $5.7 billion in products, according to Mexico's Ministry of Economy. </w:t>
      </w:r>
      <w:r>
        <w:rPr>
          <w:rStyle w:val="StyleBoldUnderline"/>
        </w:rPr>
        <w:t>The two countries announced a series of agreements late Tuesday covering energy, trade and education</w:t>
      </w:r>
      <w:r>
        <w:rPr>
          <w:sz w:val="14"/>
        </w:rPr>
        <w:t xml:space="preserve">. ''We agree on the importance of balancing our trade and investment relationship,'' Mr. Peña Nieto said, noting promises from China to start by accepting more tequila and pork imports. China could also send a strong message by announcing investments in Mexican manufacturing, experts said, perhaps in the automobile industry. ''At least having the possibility of greater Chinese investment on the table might allow China and Mexico to move beyond their up-till-now quite dysfunctional and competitive relationship,'' Mr. Ferchen wrote. Still, </w:t>
      </w:r>
      <w:r>
        <w:rPr>
          <w:rStyle w:val="StyleBoldUnderline"/>
        </w:rPr>
        <w:t>China's interest in natural resources leaves little doubt that it is looking at future oil deals in Mexico</w:t>
      </w:r>
      <w:r>
        <w:rPr>
          <w:sz w:val="14"/>
        </w:rPr>
        <w:t xml:space="preserve">. In a symbolic move, Mexico's state-owned oil monopoly, Pemex, signed an agreement during Mr. Peña Nieto's visit to China in April to ship 30,000 barrels a day to Sinopec, a state-owned company there. Mexico's Congress is expected to begin debating measures to open the country's closed oil industry to outside investment later in the year, although it is unclear how far that opening will go. Still, ''in Mexico the goal is to get to the head of the line in energy reform,'' Mr. Gallagher wrote. Despite </w:t>
      </w:r>
      <w:r>
        <w:rPr>
          <w:rStyle w:val="StyleBoldUnderline"/>
          <w:highlight w:val="cyan"/>
        </w:rPr>
        <w:t>China's rising influence in Latin America</w:t>
      </w:r>
      <w:r>
        <w:rPr>
          <w:rStyle w:val="StyleBoldUnderline"/>
        </w:rPr>
        <w:t>, the United States has an opportunity to improve relations with the region</w:t>
      </w:r>
      <w:r>
        <w:rPr>
          <w:sz w:val="14"/>
        </w:rPr>
        <w:t xml:space="preserve">, he added. ''As excited as Latin American governments are about the new trade and finance from China, they are also getting concerned about an overreliance on commodities and about the heavy toll on the environment Chinese-led growth has exacted,'' he said. </w:t>
      </w:r>
      <w:r>
        <w:rPr>
          <w:rStyle w:val="Emphasis"/>
          <w:highlight w:val="cyan"/>
        </w:rPr>
        <w:t>The problem is that the United States is not making an attractive enough counteroffer,</w:t>
      </w:r>
      <w:r>
        <w:rPr>
          <w:rStyle w:val="Emphasis"/>
        </w:rPr>
        <w:t xml:space="preserve"> </w:t>
      </w:r>
      <w:r>
        <w:t>he</w:t>
      </w:r>
      <w:r>
        <w:rPr>
          <w:sz w:val="14"/>
        </w:rPr>
        <w:t xml:space="preserve"> said: </w:t>
      </w:r>
      <w:proofErr w:type="gramStart"/>
      <w:r>
        <w:rPr>
          <w:rStyle w:val="StyleBoldUnderline"/>
        </w:rPr>
        <w:t>''We</w:t>
      </w:r>
      <w:proofErr w:type="gramEnd"/>
      <w:r>
        <w:rPr>
          <w:rStyle w:val="StyleBoldUnderline"/>
        </w:rPr>
        <w:t xml:space="preserve"> used to be able to dangle access to the biggest economy in the world, but that is no longer enough</w:t>
      </w:r>
      <w:r>
        <w:rPr>
          <w:sz w:val="14"/>
        </w:rPr>
        <w:t>.''</w:t>
      </w:r>
    </w:p>
    <w:p w:rsidR="009D7654" w:rsidRDefault="009D7654" w:rsidP="009D7654"/>
    <w:p w:rsidR="00340A8E" w:rsidRDefault="00340A8E" w:rsidP="00340A8E">
      <w:pPr>
        <w:pStyle w:val="Heading4"/>
      </w:pPr>
      <w:r>
        <w:t>Mexico is the key to Latin America</w:t>
      </w:r>
    </w:p>
    <w:p w:rsidR="00340A8E" w:rsidRDefault="00340A8E" w:rsidP="00340A8E">
      <w:pPr>
        <w:rPr>
          <w:rStyle w:val="StyleStyleBold12pt"/>
        </w:rPr>
      </w:pPr>
      <w:r>
        <w:rPr>
          <w:rStyle w:val="StyleStyleBold12pt"/>
        </w:rPr>
        <w:t>Farnsworth and Werz 12</w:t>
      </w:r>
    </w:p>
    <w:p w:rsidR="00340A8E" w:rsidRDefault="00340A8E" w:rsidP="00340A8E">
      <w:pPr>
        <w:rPr>
          <w:sz w:val="16"/>
          <w:szCs w:val="16"/>
        </w:rPr>
      </w:pPr>
      <w:r>
        <w:rPr>
          <w:sz w:val="16"/>
          <w:szCs w:val="16"/>
        </w:rPr>
        <w:t xml:space="preserve">[Eric Farnsworth is vice president of the Council of the Americas and Americas Society, heading their Washington, D.C., office since 2003. His areas of expertise include the role of Asia in the Americas, trade, energy, U.S. policy in the region, and national security affairs. Michael Werz is a Senior Fellow at the Center for American Progress, where his work as a member of the National Security team focuses on the nexus of climate change, migration, and security, as well as on emerging democratic powers in Turkey, Mexico, Brazil, and India. The United States and Mexico: The Path Forward, 11/30/12, </w:t>
      </w:r>
      <w:hyperlink r:id="rId12" w:history="1">
        <w:r>
          <w:rPr>
            <w:rStyle w:val="Hyperlink"/>
            <w:sz w:val="16"/>
            <w:szCs w:val="16"/>
          </w:rPr>
          <w:t>http://www.americanprogress.org/issues/security/news/2012/11/30/46430/the-united-states-and-mexico-the-path-forward/</w:t>
        </w:r>
      </w:hyperlink>
      <w:r>
        <w:rPr>
          <w:sz w:val="16"/>
          <w:szCs w:val="16"/>
        </w:rPr>
        <w:t>]</w:t>
      </w:r>
    </w:p>
    <w:p w:rsidR="00340A8E" w:rsidRDefault="00340A8E" w:rsidP="00340A8E"/>
    <w:p w:rsidR="00340A8E" w:rsidRDefault="00340A8E" w:rsidP="00340A8E">
      <w:pPr>
        <w:rPr>
          <w:rStyle w:val="Emphasis"/>
        </w:rPr>
      </w:pPr>
      <w:r>
        <w:rPr>
          <w:rStyle w:val="StyleBoldUnderline"/>
        </w:rPr>
        <w:t>The country has solid standing.</w:t>
      </w:r>
      <w:r>
        <w:rPr>
          <w:sz w:val="14"/>
        </w:rPr>
        <w:t xml:space="preserve"> </w:t>
      </w:r>
      <w:r>
        <w:rPr>
          <w:rStyle w:val="StyleBoldUnderline"/>
        </w:rPr>
        <w:t>Economic growth is strong and projections show continued expansion</w:t>
      </w:r>
      <w:r>
        <w:rPr>
          <w:sz w:val="14"/>
        </w:rPr>
        <w:t xml:space="preserve">, surpassing even Latin American darling Brazil. </w:t>
      </w:r>
      <w:r>
        <w:rPr>
          <w:rStyle w:val="StyleBoldUnderline"/>
        </w:rPr>
        <w:t>The middle class is growing</w:t>
      </w:r>
      <w:r>
        <w:rPr>
          <w:sz w:val="14"/>
        </w:rPr>
        <w:t xml:space="preserve">, with greater access to goods and services and the ability to purchase them. Manufacturing is moving back to Mexico from China, </w:t>
      </w:r>
      <w:r>
        <w:rPr>
          <w:rStyle w:val="StyleBoldUnderline"/>
        </w:rPr>
        <w:t xml:space="preserve">with </w:t>
      </w:r>
      <w:r>
        <w:rPr>
          <w:rStyle w:val="StyleBoldUnderline"/>
          <w:highlight w:val="cyan"/>
        </w:rPr>
        <w:t>Mexico becoming a platform both for production in North America and also in Latin America</w:t>
      </w:r>
      <w:r>
        <w:rPr>
          <w:sz w:val="14"/>
          <w:highlight w:val="cyan"/>
        </w:rPr>
        <w:t xml:space="preserve">. </w:t>
      </w:r>
      <w:r>
        <w:rPr>
          <w:rStyle w:val="StyleBoldUnderline"/>
          <w:highlight w:val="cyan"/>
        </w:rPr>
        <w:t>The country has also become a leading voice in global trade, as well as economic and environmental initiatives</w:t>
      </w:r>
      <w:r>
        <w:rPr>
          <w:sz w:val="14"/>
          <w:highlight w:val="cyan"/>
        </w:rPr>
        <w:t xml:space="preserve">. </w:t>
      </w:r>
      <w:r>
        <w:rPr>
          <w:rStyle w:val="StyleBoldUnderline"/>
          <w:highlight w:val="cyan"/>
        </w:rPr>
        <w:t>Mexico i</w:t>
      </w:r>
      <w:r>
        <w:rPr>
          <w:rStyle w:val="StyleBoldUnderline"/>
        </w:rPr>
        <w:t>s</w:t>
      </w:r>
      <w:r>
        <w:rPr>
          <w:sz w:val="14"/>
        </w:rPr>
        <w:t xml:space="preserve"> becoming </w:t>
      </w:r>
      <w:r>
        <w:rPr>
          <w:rStyle w:val="StyleBoldUnderline"/>
        </w:rPr>
        <w:t>economically</w:t>
      </w:r>
      <w:r>
        <w:rPr>
          <w:sz w:val="14"/>
        </w:rPr>
        <w:t xml:space="preserve"> what it has always been geographically: </w:t>
      </w:r>
      <w:r>
        <w:rPr>
          <w:rStyle w:val="Emphasis"/>
        </w:rPr>
        <w:t>t</w:t>
      </w:r>
      <w:r>
        <w:rPr>
          <w:rStyle w:val="Emphasis"/>
          <w:highlight w:val="cyan"/>
        </w:rPr>
        <w:t>he crucial link between North and South America</w:t>
      </w:r>
      <w:r>
        <w:rPr>
          <w:rStyle w:val="Emphasis"/>
        </w:rPr>
        <w:t>.</w:t>
      </w:r>
    </w:p>
    <w:p w:rsidR="00340A8E" w:rsidRDefault="00340A8E" w:rsidP="00340A8E">
      <w:pPr>
        <w:pStyle w:val="Heading4"/>
      </w:pPr>
      <w:r>
        <w:t xml:space="preserve">Chinese influence key to prevent Taiwan independence </w:t>
      </w:r>
    </w:p>
    <w:p w:rsidR="00340A8E" w:rsidRDefault="00340A8E" w:rsidP="00340A8E">
      <w:pPr>
        <w:rPr>
          <w:rStyle w:val="StyleStyleBold12pt"/>
        </w:rPr>
      </w:pPr>
      <w:r>
        <w:rPr>
          <w:rStyle w:val="StyleStyleBold12pt"/>
        </w:rPr>
        <w:t>Li 07</w:t>
      </w:r>
    </w:p>
    <w:p w:rsidR="00340A8E" w:rsidRDefault="00340A8E" w:rsidP="00340A8E">
      <w:r>
        <w:t xml:space="preserve">[He Li, Professor of Political Science at Merrimack College, Boston ENTER THE DRAGON? China’s Presence in Latin America, 2007, </w:t>
      </w:r>
      <w:hyperlink r:id="rId13" w:history="1">
        <w:r>
          <w:rPr>
            <w:rStyle w:val="Hyperlink"/>
          </w:rPr>
          <w:t>http://www.wilsoncenter.org/sites/default/files/EnterDragonFinal.pdf</w:t>
        </w:r>
      </w:hyperlink>
      <w:r>
        <w:t>]</w:t>
      </w:r>
    </w:p>
    <w:p w:rsidR="00340A8E" w:rsidRDefault="00340A8E" w:rsidP="00340A8E"/>
    <w:p w:rsidR="00340A8E" w:rsidRDefault="00340A8E" w:rsidP="00340A8E">
      <w:pPr>
        <w:rPr>
          <w:rStyle w:val="StyleBoldUnderline"/>
        </w:rPr>
      </w:pPr>
      <w:r>
        <w:rPr>
          <w:rStyle w:val="StyleBoldUnderline"/>
          <w:highlight w:val="cyan"/>
        </w:rPr>
        <w:t>Latin America has been a</w:t>
      </w:r>
      <w:r>
        <w:rPr>
          <w:rStyle w:val="StyleBoldUnderline"/>
        </w:rPr>
        <w:t xml:space="preserve"> </w:t>
      </w:r>
      <w:r>
        <w:rPr>
          <w:rStyle w:val="Emphasis"/>
        </w:rPr>
        <w:t xml:space="preserve">major </w:t>
      </w:r>
      <w:r>
        <w:rPr>
          <w:rStyle w:val="Emphasis"/>
          <w:highlight w:val="cyan"/>
        </w:rPr>
        <w:t>battleground of the “foreign policy war</w:t>
      </w:r>
      <w:r>
        <w:rPr>
          <w:rStyle w:val="StyleBoldUnderline"/>
          <w:highlight w:val="cyan"/>
        </w:rPr>
        <w:t>” between China and Taiwan</w:t>
      </w:r>
      <w:r>
        <w:rPr>
          <w:rStyle w:val="StyleBoldUnderline"/>
        </w:rPr>
        <w:t xml:space="preserve"> over</w:t>
      </w:r>
      <w:r>
        <w:rPr>
          <w:sz w:val="14"/>
        </w:rPr>
        <w:t xml:space="preserve"> </w:t>
      </w:r>
      <w:r>
        <w:rPr>
          <w:rStyle w:val="StyleBoldUnderline"/>
        </w:rPr>
        <w:t xml:space="preserve">international legitimacy, </w:t>
      </w:r>
      <w:r w:rsidRPr="00252061">
        <w:rPr>
          <w:rStyle w:val="StyleBoldUnderline"/>
        </w:rPr>
        <w:t xml:space="preserve">recognition, and status. China’s quest to recover </w:t>
      </w:r>
      <w:r w:rsidRPr="00252061">
        <w:rPr>
          <w:sz w:val="14"/>
        </w:rPr>
        <w:t xml:space="preserve">what it calls “the province of </w:t>
      </w:r>
      <w:r w:rsidRPr="00252061">
        <w:rPr>
          <w:rStyle w:val="StyleBoldUnderline"/>
        </w:rPr>
        <w:t>Taiwan’’</w:t>
      </w:r>
      <w:r w:rsidRPr="00252061">
        <w:rPr>
          <w:sz w:val="14"/>
        </w:rPr>
        <w:t xml:space="preserve"> </w:t>
      </w:r>
      <w:r w:rsidRPr="00252061">
        <w:rPr>
          <w:rStyle w:val="StyleBoldUnderline"/>
        </w:rPr>
        <w:t>is one of the top issues on its foreign policy agenda.</w:t>
      </w:r>
      <w:r w:rsidRPr="00252061">
        <w:rPr>
          <w:sz w:val="14"/>
        </w:rPr>
        <w:t xml:space="preserve"> Its strategy against Taiwan has been both bilateral and global</w:t>
      </w:r>
      <w:r>
        <w:rPr>
          <w:sz w:val="14"/>
        </w:rPr>
        <w:t xml:space="preserve">. Bilaterally, </w:t>
      </w:r>
      <w:r>
        <w:rPr>
          <w:rStyle w:val="StyleBoldUnderline"/>
          <w:highlight w:val="cyan"/>
        </w:rPr>
        <w:t>China has used</w:t>
      </w:r>
      <w:r>
        <w:rPr>
          <w:sz w:val="14"/>
        </w:rPr>
        <w:t xml:space="preserve"> a mix of </w:t>
      </w:r>
      <w:r>
        <w:rPr>
          <w:rStyle w:val="Emphasis"/>
          <w:highlight w:val="cyan"/>
        </w:rPr>
        <w:t>economic diplomacy</w:t>
      </w:r>
      <w:r>
        <w:rPr>
          <w:sz w:val="14"/>
        </w:rPr>
        <w:t xml:space="preserve"> and military and political moves </w:t>
      </w:r>
      <w:r>
        <w:rPr>
          <w:rStyle w:val="StyleBoldUnderline"/>
          <w:highlight w:val="cyan"/>
        </w:rPr>
        <w:t>to keep Taiwan from</w:t>
      </w:r>
      <w:r>
        <w:rPr>
          <w:rStyle w:val="StyleBoldUnderline"/>
        </w:rPr>
        <w:t xml:space="preserve"> claiming </w:t>
      </w:r>
      <w:r>
        <w:rPr>
          <w:rStyle w:val="StyleBoldUnderline"/>
          <w:highlight w:val="cyan"/>
        </w:rPr>
        <w:t>independence</w:t>
      </w:r>
      <w:r>
        <w:rPr>
          <w:rStyle w:val="StyleBoldUnderline"/>
        </w:rPr>
        <w:t>.</w:t>
      </w:r>
      <w:r>
        <w:rPr>
          <w:sz w:val="14"/>
        </w:rPr>
        <w:t xml:space="preserve"> </w:t>
      </w:r>
      <w:r w:rsidRPr="00252061">
        <w:rPr>
          <w:sz w:val="14"/>
        </w:rPr>
        <w:t xml:space="preserve">Globally, </w:t>
      </w:r>
      <w:r w:rsidRPr="00252061">
        <w:rPr>
          <w:rStyle w:val="StyleBoldUnderline"/>
        </w:rPr>
        <w:t>China’s strategy has focused on developing an</w:t>
      </w:r>
      <w:r w:rsidRPr="00252061">
        <w:rPr>
          <w:sz w:val="14"/>
        </w:rPr>
        <w:t xml:space="preserve"> </w:t>
      </w:r>
      <w:r w:rsidRPr="00252061">
        <w:rPr>
          <w:rStyle w:val="StyleBoldUnderline"/>
        </w:rPr>
        <w:t xml:space="preserve">international united front </w:t>
      </w:r>
      <w:r w:rsidRPr="00252061">
        <w:rPr>
          <w:sz w:val="14"/>
        </w:rPr>
        <w:t xml:space="preserve">designed </w:t>
      </w:r>
      <w:r w:rsidRPr="00252061">
        <w:rPr>
          <w:rStyle w:val="StyleBoldUnderline"/>
        </w:rPr>
        <w:t>to marginalize Taiwan</w:t>
      </w:r>
      <w:r>
        <w:rPr>
          <w:sz w:val="14"/>
        </w:rPr>
        <w:t xml:space="preserve">. Fearing </w:t>
      </w:r>
      <w:r>
        <w:rPr>
          <w:rStyle w:val="StyleBoldUnderline"/>
          <w:highlight w:val="cyan"/>
        </w:rPr>
        <w:t>Taiwan’s push</w:t>
      </w:r>
      <w:r>
        <w:rPr>
          <w:rStyle w:val="StyleBoldUnderline"/>
        </w:rPr>
        <w:t xml:space="preserve"> </w:t>
      </w:r>
      <w:r>
        <w:rPr>
          <w:rStyle w:val="StyleBoldUnderline"/>
          <w:highlight w:val="cyan"/>
        </w:rPr>
        <w:t>for</w:t>
      </w:r>
      <w:r>
        <w:rPr>
          <w:rStyle w:val="StyleBoldUnderline"/>
        </w:rPr>
        <w:t xml:space="preserve"> international </w:t>
      </w:r>
      <w:r>
        <w:rPr>
          <w:rStyle w:val="StyleBoldUnderline"/>
          <w:highlight w:val="cyan"/>
        </w:rPr>
        <w:t>recognition will lead to</w:t>
      </w:r>
      <w:r>
        <w:rPr>
          <w:rStyle w:val="StyleBoldUnderline"/>
        </w:rPr>
        <w:t xml:space="preserve"> its declaration of</w:t>
      </w:r>
      <w:r>
        <w:rPr>
          <w:b/>
          <w:sz w:val="14"/>
        </w:rPr>
        <w:t xml:space="preserve"> </w:t>
      </w:r>
      <w:r>
        <w:rPr>
          <w:rStyle w:val="StyleBoldUnderline"/>
          <w:highlight w:val="cyan"/>
        </w:rPr>
        <w:t>independence</w:t>
      </w:r>
      <w:r>
        <w:rPr>
          <w:b/>
          <w:sz w:val="14"/>
        </w:rPr>
        <w:t>,</w:t>
      </w:r>
      <w:r>
        <w:rPr>
          <w:sz w:val="14"/>
        </w:rPr>
        <w:t xml:space="preserve"> </w:t>
      </w:r>
      <w:r w:rsidRPr="00252061">
        <w:rPr>
          <w:rStyle w:val="StyleBoldUnderline"/>
        </w:rPr>
        <w:t>Beijing is determined to contain Taiwan in</w:t>
      </w:r>
      <w:r w:rsidRPr="00252061">
        <w:rPr>
          <w:sz w:val="14"/>
        </w:rPr>
        <w:t xml:space="preserve"> every corner of the world, especially in C</w:t>
      </w:r>
      <w:r w:rsidRPr="00252061">
        <w:rPr>
          <w:rStyle w:val="StyleBoldUnderline"/>
        </w:rPr>
        <w:t xml:space="preserve">entral America and the Caribbean, </w:t>
      </w:r>
      <w:r w:rsidRPr="00252061">
        <w:rPr>
          <w:rStyle w:val="Emphasis"/>
        </w:rPr>
        <w:t>the stronghold of Taiwan</w:t>
      </w:r>
      <w:r w:rsidRPr="00252061">
        <w:rPr>
          <w:rStyle w:val="StyleBoldUnderline"/>
        </w:rPr>
        <w:t>.</w:t>
      </w:r>
      <w:r w:rsidRPr="00252061">
        <w:rPr>
          <w:sz w:val="14"/>
        </w:rPr>
        <w:t>Taiwan has 23 million people and well protected territory. Yet, of the United Nations’</w:t>
      </w:r>
      <w:r>
        <w:rPr>
          <w:sz w:val="14"/>
        </w:rPr>
        <w:t xml:space="preserve"> 193 member states, only 23 recognize Taiwan as a sovereign state. </w:t>
      </w:r>
      <w:r>
        <w:rPr>
          <w:rStyle w:val="StyleBoldUnderline"/>
          <w:highlight w:val="cyan"/>
        </w:rPr>
        <w:t>Of the 23 countries that</w:t>
      </w:r>
      <w:r>
        <w:rPr>
          <w:rStyle w:val="StyleBoldUnderline"/>
        </w:rPr>
        <w:t xml:space="preserve"> </w:t>
      </w:r>
      <w:r>
        <w:rPr>
          <w:rStyle w:val="StyleBoldUnderline"/>
          <w:highlight w:val="cyan"/>
        </w:rPr>
        <w:t>recognize Taiwan, 12 are in Latin America</w:t>
      </w:r>
      <w:r>
        <w:rPr>
          <w:rStyle w:val="StyleBoldUnderline"/>
        </w:rPr>
        <w:t xml:space="preserve"> and the Caribbean.</w:t>
      </w:r>
      <w:r>
        <w:rPr>
          <w:sz w:val="14"/>
        </w:rPr>
        <w:t xml:space="preserve"> Taiwan has been devoting enormous efforts to retain diplomatic recognition. </w:t>
      </w:r>
      <w:r>
        <w:rPr>
          <w:rStyle w:val="StyleBoldUnderline"/>
          <w:highlight w:val="cyan"/>
        </w:rPr>
        <w:t>If</w:t>
      </w:r>
      <w:r>
        <w:rPr>
          <w:sz w:val="14"/>
        </w:rPr>
        <w:t xml:space="preserve"> these </w:t>
      </w:r>
      <w:r>
        <w:rPr>
          <w:rStyle w:val="StyleBoldUnderline"/>
          <w:highlight w:val="cyan"/>
        </w:rPr>
        <w:t>states</w:t>
      </w:r>
      <w:r>
        <w:rPr>
          <w:sz w:val="14"/>
        </w:rPr>
        <w:t xml:space="preserve"> were to </w:t>
      </w:r>
      <w:r>
        <w:rPr>
          <w:rStyle w:val="StyleBoldUnderline"/>
          <w:highlight w:val="cyan"/>
        </w:rPr>
        <w:t>switch recognition</w:t>
      </w:r>
      <w:r>
        <w:rPr>
          <w:rStyle w:val="StyleBoldUnderline"/>
        </w:rPr>
        <w:t xml:space="preserve"> from Taipei to Beijing</w:t>
      </w:r>
      <w:r>
        <w:rPr>
          <w:sz w:val="14"/>
        </w:rPr>
        <w:t xml:space="preserve">, the damage to Taiwan’s political conﬁdence and </w:t>
      </w:r>
      <w:r>
        <w:rPr>
          <w:rStyle w:val="StyleBoldUnderline"/>
          <w:highlight w:val="cyan"/>
        </w:rPr>
        <w:t xml:space="preserve">its </w:t>
      </w:r>
      <w:r>
        <w:rPr>
          <w:rStyle w:val="StyleBoldUnderline"/>
        </w:rPr>
        <w:t xml:space="preserve">claims of </w:t>
      </w:r>
      <w:r>
        <w:rPr>
          <w:rStyle w:val="StyleBoldUnderline"/>
          <w:highlight w:val="cyan"/>
        </w:rPr>
        <w:t>legitimacy</w:t>
      </w:r>
      <w:r>
        <w:rPr>
          <w:rStyle w:val="StyleBoldUnderline"/>
        </w:rPr>
        <w:t xml:space="preserve"> </w:t>
      </w:r>
      <w:r>
        <w:rPr>
          <w:sz w:val="14"/>
        </w:rPr>
        <w:t xml:space="preserve">as a state </w:t>
      </w:r>
      <w:r>
        <w:rPr>
          <w:rStyle w:val="StyleBoldUnderline"/>
          <w:highlight w:val="cyan"/>
        </w:rPr>
        <w:t>would be</w:t>
      </w:r>
      <w:r>
        <w:rPr>
          <w:sz w:val="14"/>
        </w:rPr>
        <w:t xml:space="preserve"> seriously </w:t>
      </w:r>
      <w:r>
        <w:rPr>
          <w:rStyle w:val="StyleBoldUnderline"/>
          <w:highlight w:val="cyan"/>
        </w:rPr>
        <w:t>undermined</w:t>
      </w:r>
      <w:r>
        <w:rPr>
          <w:sz w:val="14"/>
        </w:rPr>
        <w:t xml:space="preserve">. According to then-prime minister of Taiwan Yu Shyi-kun in 2002, Taiwan’s allies in </w:t>
      </w:r>
      <w:r w:rsidRPr="00252061">
        <w:rPr>
          <w:rStyle w:val="StyleBoldUnderline"/>
        </w:rPr>
        <w:t xml:space="preserve">Latin America </w:t>
      </w:r>
      <w:r w:rsidRPr="00252061">
        <w:rPr>
          <w:sz w:val="14"/>
        </w:rPr>
        <w:t>and the Caribbean “</w:t>
      </w:r>
      <w:r w:rsidRPr="00252061">
        <w:rPr>
          <w:rStyle w:val="StyleBoldUnderline"/>
        </w:rPr>
        <w:t>have</w:t>
      </w:r>
      <w:r w:rsidRPr="00252061">
        <w:rPr>
          <w:sz w:val="14"/>
        </w:rPr>
        <w:t xml:space="preserve"> helped us a lot and therefore we consider this an area of </w:t>
      </w:r>
      <w:r w:rsidRPr="00252061">
        <w:rPr>
          <w:rStyle w:val="Emphasis"/>
        </w:rPr>
        <w:t>maximum diplomatic importance.”</w:t>
      </w:r>
      <w:r w:rsidRPr="00252061">
        <w:rPr>
          <w:sz w:val="14"/>
        </w:rPr>
        <w:t xml:space="preserve">2 Under such circumstances, </w:t>
      </w:r>
      <w:r w:rsidRPr="00252061">
        <w:rPr>
          <w:rStyle w:val="StyleBoldUnderline"/>
        </w:rPr>
        <w:t>the strategic competition between China and Taiwan has been intensiﬁed</w:t>
      </w:r>
      <w:r>
        <w:rPr>
          <w:rStyle w:val="StyleBoldUnderline"/>
        </w:rPr>
        <w:t xml:space="preserve"> in a region far away from Asia.</w:t>
      </w:r>
    </w:p>
    <w:p w:rsidR="00340A8E" w:rsidRDefault="00340A8E" w:rsidP="00340A8E">
      <w:pPr>
        <w:rPr>
          <w:rStyle w:val="StyleBoldUnderline"/>
        </w:rPr>
      </w:pPr>
    </w:p>
    <w:p w:rsidR="00340A8E" w:rsidRDefault="00340A8E" w:rsidP="00340A8E">
      <w:pPr>
        <w:pStyle w:val="Heading4"/>
      </w:pPr>
      <w:r>
        <w:t>A Taiwan crisis escalates to US-China Nuclear war – nothing checks this scenario</w:t>
      </w:r>
    </w:p>
    <w:p w:rsidR="00340A8E" w:rsidRDefault="00340A8E" w:rsidP="00340A8E">
      <w:r>
        <w:t xml:space="preserve">Charles </w:t>
      </w:r>
      <w:r>
        <w:rPr>
          <w:rStyle w:val="StyleStyleBold12pt"/>
        </w:rPr>
        <w:t>Glaser</w:t>
      </w:r>
      <w:r>
        <w:t xml:space="preserve"> is a Professor of Political Science and International Affairs and Director of the Institute for Security and Conflict Studies at the Elliot School of International Affairs at George Washington University. This essay draws on his recent book Rational Theory of International Politics, March/April </w:t>
      </w:r>
      <w:r>
        <w:rPr>
          <w:rStyle w:val="StyleStyleBold12pt"/>
        </w:rPr>
        <w:t>2011</w:t>
      </w:r>
      <w:r>
        <w:t xml:space="preserve"> [“Will China’s Rise Lead to War?</w:t>
      </w:r>
      <w:proofErr w:type="gramStart"/>
      <w:r>
        <w:t>”,</w:t>
      </w:r>
      <w:proofErr w:type="gramEnd"/>
      <w:r>
        <w:t xml:space="preserve"> Foreign Affairs, Published by the Council on Foreign Relations, </w:t>
      </w:r>
      <w:hyperlink r:id="rId14" w:history="1">
        <w:r>
          <w:rPr>
            <w:rStyle w:val="Hyperlink"/>
          </w:rPr>
          <w:t>http://www.stjoe.k12.in.us/ourpages/auto/2012/11/12/53952540/11-0304%20Will%20China_s%20Rise%20Lead%20to%20War_.pdf</w:t>
        </w:r>
      </w:hyperlink>
      <w:r>
        <w:t>, sbhag]</w:t>
      </w:r>
    </w:p>
    <w:p w:rsidR="00340A8E" w:rsidRDefault="00340A8E" w:rsidP="00340A8E"/>
    <w:p w:rsidR="00340A8E" w:rsidRDefault="00340A8E" w:rsidP="00340A8E">
      <w:pPr>
        <w:rPr>
          <w:sz w:val="14"/>
        </w:rPr>
      </w:pPr>
      <w:r>
        <w:rPr>
          <w:sz w:val="14"/>
        </w:rPr>
        <w:t xml:space="preserve">The prospects for avoiding intense military competition and war may be good, but growth in China’s power may nevertheless require some changes in U.S. foreign policy that Washington will find disagreeable -- particularly regarding Taiwan. Although it lost control of Taiwan during the Chinese Civil War more than six decades ago, </w:t>
      </w:r>
      <w:r>
        <w:rPr>
          <w:rStyle w:val="StyleBoldUnderline"/>
        </w:rPr>
        <w:t>China still considers Taiwan to be part of its homeland</w:t>
      </w:r>
      <w:r>
        <w:rPr>
          <w:sz w:val="14"/>
        </w:rPr>
        <w:t xml:space="preserve">, and unification remains a key political goal for Beijing. </w:t>
      </w:r>
      <w:r>
        <w:rPr>
          <w:rStyle w:val="StyleBoldUnderline"/>
          <w:highlight w:val="cyan"/>
        </w:rPr>
        <w:t>China has made clear that it will use force if Taiwan declares independence</w:t>
      </w:r>
      <w:r>
        <w:rPr>
          <w:rStyle w:val="StyleBoldUnderline"/>
        </w:rPr>
        <w:t>, and much of China’s conventional military buildup has been dedicated to increasing its ability to coerce Taiwan and reducing the United States’ ability to intervene</w:t>
      </w:r>
      <w:r>
        <w:rPr>
          <w:sz w:val="14"/>
        </w:rPr>
        <w:t xml:space="preserve">. Because </w:t>
      </w:r>
      <w:r>
        <w:rPr>
          <w:rStyle w:val="StyleBoldUnderline"/>
        </w:rPr>
        <w:t>China places</w:t>
      </w:r>
      <w:r>
        <w:rPr>
          <w:sz w:val="14"/>
        </w:rPr>
        <w:t xml:space="preserve"> such </w:t>
      </w:r>
      <w:r>
        <w:rPr>
          <w:rStyle w:val="StyleBoldUnderline"/>
        </w:rPr>
        <w:t>high value on Taiwan</w:t>
      </w:r>
      <w:r>
        <w:rPr>
          <w:sz w:val="14"/>
        </w:rPr>
        <w:t xml:space="preserve"> and because the United States and China -- whatever they might formally agree to -- have such different attitudes regarding the legitimacy of the status quo, </w:t>
      </w:r>
      <w:r>
        <w:rPr>
          <w:rStyle w:val="StyleBoldUnderline"/>
        </w:rPr>
        <w:t>the issue poses special dangers and challenges for the U.S.-Chinese relationship</w:t>
      </w:r>
      <w:r>
        <w:rPr>
          <w:sz w:val="14"/>
        </w:rPr>
        <w:t xml:space="preserve">, placing it in a different category than Japan or South Korea. </w:t>
      </w:r>
      <w:r>
        <w:rPr>
          <w:rStyle w:val="StyleBoldUnderline"/>
          <w:highlight w:val="cyan"/>
        </w:rPr>
        <w:t xml:space="preserve">A crisis over Taiwan could </w:t>
      </w:r>
      <w:r>
        <w:rPr>
          <w:rStyle w:val="Emphasis"/>
          <w:highlight w:val="cyan"/>
        </w:rPr>
        <w:t>fairly easily escalate to nuclear war,</w:t>
      </w:r>
      <w:r>
        <w:rPr>
          <w:rStyle w:val="StyleBoldUnderline"/>
          <w:highlight w:val="cyan"/>
        </w:rPr>
        <w:t xml:space="preserve"> because each step along the way might well seem rational to the actors involved</w:t>
      </w:r>
      <w:r>
        <w:rPr>
          <w:rStyle w:val="StyleBoldUnderline"/>
        </w:rPr>
        <w:t xml:space="preserve">. </w:t>
      </w:r>
      <w:r>
        <w:rPr>
          <w:sz w:val="14"/>
        </w:rPr>
        <w:t xml:space="preserve">Current U.S. policy is designed to reduce the probability that Taiwan will declare independence and to make clear that the United States will not come to Taiwan’s aid if it does. Nevertheless, </w:t>
      </w:r>
      <w:r>
        <w:rPr>
          <w:rStyle w:val="StyleBoldUnderline"/>
          <w:highlight w:val="cyan"/>
        </w:rPr>
        <w:t>the U</w:t>
      </w:r>
      <w:r>
        <w:rPr>
          <w:rStyle w:val="StyleBoldUnderline"/>
        </w:rPr>
        <w:t xml:space="preserve">nited </w:t>
      </w:r>
      <w:r>
        <w:rPr>
          <w:rStyle w:val="StyleBoldUnderline"/>
          <w:highlight w:val="cyan"/>
        </w:rPr>
        <w:t>S</w:t>
      </w:r>
      <w:r>
        <w:rPr>
          <w:rStyle w:val="StyleBoldUnderline"/>
        </w:rPr>
        <w:t xml:space="preserve">tates </w:t>
      </w:r>
      <w:r>
        <w:rPr>
          <w:rStyle w:val="StyleBoldUnderline"/>
          <w:highlight w:val="cyan"/>
        </w:rPr>
        <w:t xml:space="preserve">would find itself under pressure to protect Taiwan against </w:t>
      </w:r>
      <w:r>
        <w:rPr>
          <w:rStyle w:val="StyleBoldUnderline"/>
        </w:rPr>
        <w:t xml:space="preserve">any sort of </w:t>
      </w:r>
      <w:r>
        <w:rPr>
          <w:rStyle w:val="StyleBoldUnderline"/>
          <w:highlight w:val="cyan"/>
        </w:rPr>
        <w:t xml:space="preserve">attack, </w:t>
      </w:r>
      <w:r>
        <w:rPr>
          <w:rStyle w:val="StyleBoldUnderline"/>
        </w:rPr>
        <w:t>no matter how it originated</w:t>
      </w:r>
      <w:r>
        <w:rPr>
          <w:sz w:val="14"/>
        </w:rPr>
        <w:t>. Given the different interests and perceptions of the various parties and the limited control Washington has over Taipei’s behavior</w:t>
      </w:r>
      <w:r>
        <w:rPr>
          <w:sz w:val="14"/>
          <w:highlight w:val="cyan"/>
        </w:rPr>
        <w:t xml:space="preserve">, </w:t>
      </w:r>
      <w:r>
        <w:rPr>
          <w:rStyle w:val="StyleBoldUnderline"/>
          <w:highlight w:val="cyan"/>
        </w:rPr>
        <w:t>a crisis could unfold in which the</w:t>
      </w:r>
      <w:r>
        <w:rPr>
          <w:rStyle w:val="StyleBoldUnderline"/>
        </w:rPr>
        <w:t xml:space="preserve"> </w:t>
      </w:r>
      <w:r>
        <w:rPr>
          <w:rStyle w:val="StyleBoldUnderline"/>
          <w:highlight w:val="cyan"/>
        </w:rPr>
        <w:t>U</w:t>
      </w:r>
      <w:r>
        <w:rPr>
          <w:rStyle w:val="StyleBoldUnderline"/>
        </w:rPr>
        <w:t xml:space="preserve">nited </w:t>
      </w:r>
      <w:r>
        <w:rPr>
          <w:rStyle w:val="StyleBoldUnderline"/>
          <w:highlight w:val="cyan"/>
        </w:rPr>
        <w:t>S</w:t>
      </w:r>
      <w:r>
        <w:rPr>
          <w:rStyle w:val="StyleBoldUnderline"/>
        </w:rPr>
        <w:t xml:space="preserve">tates </w:t>
      </w:r>
      <w:r>
        <w:rPr>
          <w:rStyle w:val="StyleBoldUnderline"/>
          <w:highlight w:val="cyan"/>
        </w:rPr>
        <w:t xml:space="preserve">found itself </w:t>
      </w:r>
      <w:r>
        <w:rPr>
          <w:rStyle w:val="Emphasis"/>
          <w:highlight w:val="cyan"/>
        </w:rPr>
        <w:t>following events rather than leading them</w:t>
      </w:r>
      <w:r>
        <w:rPr>
          <w:sz w:val="14"/>
        </w:rPr>
        <w:t xml:space="preserve">. Such dangers have been around for decades, but ongoing improvements in China’s military capabilities may make Beijing more willing to escalate a Taiwan crisis. In addition to its improved conventional capabilities, </w:t>
      </w:r>
      <w:r>
        <w:rPr>
          <w:rStyle w:val="StyleBoldUnderline"/>
        </w:rPr>
        <w:t>C</w:t>
      </w:r>
      <w:r>
        <w:rPr>
          <w:rStyle w:val="StyleBoldUnderline"/>
          <w:highlight w:val="cyan"/>
        </w:rPr>
        <w:t>hina is modernizing its nuclear force</w:t>
      </w:r>
      <w:r>
        <w:rPr>
          <w:rStyle w:val="StyleBoldUnderline"/>
        </w:rPr>
        <w:t>s to increase their ability to survive and retaliate following a large-scale U.S. attack.</w:t>
      </w:r>
      <w:r>
        <w:rPr>
          <w:sz w:val="14"/>
        </w:rPr>
        <w:t xml:space="preserve"> Standard </w:t>
      </w:r>
      <w:r>
        <w:rPr>
          <w:rStyle w:val="StyleBoldUnderline"/>
          <w:highlight w:val="cyan"/>
        </w:rPr>
        <w:t>deterrence theory holds</w:t>
      </w:r>
      <w:r>
        <w:rPr>
          <w:rStyle w:val="StyleBoldUnderline"/>
        </w:rPr>
        <w:t xml:space="preserve"> that Washington’s current ability to destroy most or all of </w:t>
      </w:r>
      <w:r>
        <w:rPr>
          <w:rStyle w:val="StyleBoldUnderline"/>
          <w:highlight w:val="cyan"/>
        </w:rPr>
        <w:t>China’s nuclear force</w:t>
      </w:r>
      <w:r>
        <w:rPr>
          <w:rStyle w:val="StyleBoldUnderline"/>
        </w:rPr>
        <w:t xml:space="preserve"> enhances its </w:t>
      </w:r>
      <w:r>
        <w:rPr>
          <w:sz w:val="14"/>
        </w:rPr>
        <w:t xml:space="preserve">bargaining </w:t>
      </w:r>
      <w:r>
        <w:rPr>
          <w:rStyle w:val="StyleBoldUnderline"/>
        </w:rPr>
        <w:t xml:space="preserve">position. </w:t>
      </w:r>
      <w:r>
        <w:rPr>
          <w:rStyle w:val="StyleBoldUnderline"/>
          <w:highlight w:val="cyan"/>
        </w:rPr>
        <w:t xml:space="preserve">China’s nuclear modernization might </w:t>
      </w:r>
      <w:r>
        <w:rPr>
          <w:rStyle w:val="Emphasis"/>
          <w:highlight w:val="cyan"/>
        </w:rPr>
        <w:t>remove that check</w:t>
      </w:r>
      <w:r>
        <w:rPr>
          <w:rStyle w:val="StyleBoldUnderline"/>
        </w:rPr>
        <w:t xml:space="preserve"> on Chinese action, leading Beijing to behave more boldly in future crises than it has in past ones. </w:t>
      </w:r>
      <w:r>
        <w:rPr>
          <w:rStyle w:val="StyleBoldUnderline"/>
          <w:highlight w:val="cyan"/>
        </w:rPr>
        <w:t>A U.S. attempt to preserve its ability to defend Taiwan,</w:t>
      </w:r>
      <w:r>
        <w:rPr>
          <w:rStyle w:val="StyleBoldUnderline"/>
        </w:rPr>
        <w:t xml:space="preserve"> meanwhile, </w:t>
      </w:r>
      <w:r>
        <w:rPr>
          <w:rStyle w:val="StyleBoldUnderline"/>
          <w:highlight w:val="cyan"/>
        </w:rPr>
        <w:t>could fuel a conventional and nuclear arms race</w:t>
      </w:r>
      <w:r>
        <w:rPr>
          <w:rStyle w:val="StyleBoldUnderline"/>
        </w:rPr>
        <w:t>.</w:t>
      </w:r>
      <w:r>
        <w:rPr>
          <w:sz w:val="14"/>
        </w:rPr>
        <w:t xml:space="preserve"> Enhancements to U.S. offensive targeting capabilities and strategic ballistic missile defenses might be interpreted by China as a signal of malign U.S. motives, leading to further Chinese military efforts and a general poisoning of US</w:t>
      </w:r>
      <w:proofErr w:type="gramStart"/>
      <w:r>
        <w:rPr>
          <w:sz w:val="14"/>
        </w:rPr>
        <w:t>.-</w:t>
      </w:r>
      <w:proofErr w:type="gramEnd"/>
      <w:r>
        <w:rPr>
          <w:sz w:val="14"/>
        </w:rPr>
        <w:t>Chinese relations.</w:t>
      </w:r>
    </w:p>
    <w:p w:rsidR="00340A8E" w:rsidRDefault="00340A8E" w:rsidP="00340A8E">
      <w:pPr>
        <w:rPr>
          <w:rFonts w:eastAsia="SimSun"/>
          <w:szCs w:val="24"/>
          <w:lang w:eastAsia="zh-CN"/>
        </w:rPr>
      </w:pPr>
    </w:p>
    <w:p w:rsidR="00340A8E" w:rsidRDefault="00340A8E" w:rsidP="00340A8E">
      <w:pPr>
        <w:pStyle w:val="Heading4"/>
        <w:rPr>
          <w:rFonts w:eastAsia="SimSun"/>
          <w:lang w:eastAsia="zh-CN"/>
        </w:rPr>
      </w:pPr>
      <w:r>
        <w:rPr>
          <w:rFonts w:eastAsia="SimSun"/>
          <w:lang w:eastAsia="zh-CN"/>
        </w:rPr>
        <w:t xml:space="preserve">Goes global and nuclear </w:t>
      </w:r>
    </w:p>
    <w:p w:rsidR="00340A8E" w:rsidRDefault="00340A8E" w:rsidP="00340A8E">
      <w:pPr>
        <w:rPr>
          <w:rFonts w:eastAsia="SimSun"/>
          <w:szCs w:val="24"/>
          <w:lang w:eastAsia="zh-CN"/>
        </w:rPr>
      </w:pPr>
      <w:r>
        <w:rPr>
          <w:rFonts w:eastAsia="SimSun"/>
          <w:b/>
          <w:szCs w:val="24"/>
          <w:lang w:eastAsia="zh-CN"/>
        </w:rPr>
        <w:t xml:space="preserve">Hunkovic 9 </w:t>
      </w:r>
      <w:r>
        <w:rPr>
          <w:rFonts w:eastAsia="SimSun"/>
          <w:szCs w:val="24"/>
          <w:lang w:eastAsia="zh-CN"/>
        </w:rPr>
        <w:t xml:space="preserve">(Lee J, American Military University, “The Chinese-Taiwanese Conflict: Possible Futures of a Confrontation between China, Taiwan and the United States of America”, </w:t>
      </w:r>
      <w:hyperlink r:id="rId15" w:history="1">
        <w:r>
          <w:rPr>
            <w:rStyle w:val="Hyperlink"/>
            <w:rFonts w:eastAsia="SimSun"/>
            <w:szCs w:val="24"/>
            <w:lang w:eastAsia="zh-CN"/>
          </w:rPr>
          <w:t>http://www.lamp-method.org/eCommons/ Hunkovic.pdf</w:t>
        </w:r>
      </w:hyperlink>
      <w:r>
        <w:rPr>
          <w:rFonts w:eastAsia="SimSun"/>
          <w:szCs w:val="24"/>
          <w:lang w:eastAsia="zh-CN"/>
        </w:rPr>
        <w:t>)</w:t>
      </w:r>
    </w:p>
    <w:p w:rsidR="00340A8E" w:rsidRDefault="00340A8E" w:rsidP="00340A8E">
      <w:pPr>
        <w:rPr>
          <w:rFonts w:eastAsia="SimSun"/>
          <w:szCs w:val="24"/>
          <w:u w:val="single"/>
          <w:lang w:eastAsia="zh-CN"/>
        </w:rPr>
      </w:pPr>
    </w:p>
    <w:p w:rsidR="00340A8E" w:rsidRDefault="00340A8E" w:rsidP="00340A8E">
      <w:pPr>
        <w:rPr>
          <w:rFonts w:eastAsia="SimSun"/>
          <w:sz w:val="12"/>
          <w:szCs w:val="24"/>
          <w:lang w:eastAsia="zh-CN"/>
        </w:rPr>
      </w:pPr>
      <w:r>
        <w:rPr>
          <w:rFonts w:eastAsia="SimSun"/>
          <w:szCs w:val="24"/>
          <w:highlight w:val="cyan"/>
          <w:u w:val="single"/>
          <w:lang w:eastAsia="zh-CN"/>
        </w:rPr>
        <w:t>A war between China, Taiwan and the U</w:t>
      </w:r>
      <w:r>
        <w:rPr>
          <w:rFonts w:eastAsia="SimSun"/>
          <w:szCs w:val="24"/>
          <w:u w:val="single"/>
          <w:lang w:eastAsia="zh-CN"/>
        </w:rPr>
        <w:t xml:space="preserve">nited </w:t>
      </w:r>
      <w:r>
        <w:rPr>
          <w:rFonts w:eastAsia="SimSun"/>
          <w:szCs w:val="24"/>
          <w:highlight w:val="cyan"/>
          <w:u w:val="single"/>
          <w:lang w:eastAsia="zh-CN"/>
        </w:rPr>
        <w:t>S</w:t>
      </w:r>
      <w:r>
        <w:rPr>
          <w:rFonts w:eastAsia="SimSun"/>
          <w:szCs w:val="24"/>
          <w:u w:val="single"/>
          <w:lang w:eastAsia="zh-CN"/>
        </w:rPr>
        <w:t xml:space="preserve">tates has the potential </w:t>
      </w:r>
      <w:r>
        <w:rPr>
          <w:rFonts w:eastAsia="SimSun"/>
          <w:b/>
          <w:szCs w:val="24"/>
          <w:u w:val="single"/>
          <w:lang w:eastAsia="zh-CN"/>
        </w:rPr>
        <w:t xml:space="preserve">to </w:t>
      </w:r>
      <w:r>
        <w:rPr>
          <w:rFonts w:eastAsia="SimSun"/>
          <w:b/>
          <w:szCs w:val="24"/>
          <w:highlight w:val="cyan"/>
          <w:u w:val="single"/>
          <w:lang w:eastAsia="zh-CN"/>
        </w:rPr>
        <w:t>escalate into a nuclear conflict</w:t>
      </w:r>
      <w:r>
        <w:rPr>
          <w:rFonts w:eastAsia="SimSun"/>
          <w:b/>
          <w:szCs w:val="24"/>
          <w:u w:val="single"/>
          <w:lang w:eastAsia="zh-CN"/>
        </w:rPr>
        <w:t xml:space="preserve"> </w:t>
      </w:r>
      <w:r>
        <w:rPr>
          <w:rFonts w:eastAsia="SimSun"/>
          <w:b/>
          <w:szCs w:val="24"/>
          <w:highlight w:val="cyan"/>
          <w:u w:val="single"/>
          <w:lang w:eastAsia="zh-CN"/>
        </w:rPr>
        <w:t>and</w:t>
      </w:r>
      <w:r>
        <w:rPr>
          <w:rFonts w:eastAsia="SimSun"/>
          <w:b/>
          <w:szCs w:val="24"/>
          <w:u w:val="single"/>
          <w:lang w:eastAsia="zh-CN"/>
        </w:rPr>
        <w:t xml:space="preserve"> a third </w:t>
      </w:r>
      <w:r>
        <w:rPr>
          <w:rFonts w:eastAsia="SimSun"/>
          <w:b/>
          <w:szCs w:val="24"/>
          <w:highlight w:val="cyan"/>
          <w:u w:val="single"/>
          <w:lang w:eastAsia="zh-CN"/>
        </w:rPr>
        <w:t>world war</w:t>
      </w:r>
      <w:r>
        <w:rPr>
          <w:rFonts w:eastAsia="SimSun"/>
          <w:sz w:val="12"/>
          <w:szCs w:val="24"/>
          <w:lang w:eastAsia="zh-CN"/>
        </w:rPr>
        <w:t xml:space="preserve">, therefore, </w:t>
      </w:r>
      <w:r>
        <w:rPr>
          <w:rFonts w:eastAsia="SimSun"/>
          <w:szCs w:val="24"/>
          <w:u w:val="single"/>
          <w:lang w:eastAsia="zh-CN"/>
        </w:rPr>
        <w:t>many countries</w:t>
      </w:r>
      <w:r>
        <w:rPr>
          <w:rFonts w:eastAsia="SimSun"/>
          <w:sz w:val="12"/>
          <w:szCs w:val="24"/>
          <w:lang w:eastAsia="zh-CN"/>
        </w:rPr>
        <w:t xml:space="preserve"> other than the primary actors </w:t>
      </w:r>
      <w:r>
        <w:rPr>
          <w:rFonts w:eastAsia="SimSun"/>
          <w:szCs w:val="24"/>
          <w:u w:val="single"/>
          <w:lang w:eastAsia="zh-CN"/>
        </w:rPr>
        <w:t xml:space="preserve">could be affected by such a conflict, including </w:t>
      </w:r>
      <w:r>
        <w:rPr>
          <w:rFonts w:eastAsia="SimSun"/>
          <w:szCs w:val="24"/>
          <w:highlight w:val="cyan"/>
          <w:u w:val="single"/>
          <w:lang w:eastAsia="zh-CN"/>
        </w:rPr>
        <w:t>Japan</w:t>
      </w:r>
      <w:r>
        <w:rPr>
          <w:rFonts w:eastAsia="SimSun"/>
          <w:szCs w:val="24"/>
          <w:u w:val="single"/>
          <w:lang w:eastAsia="zh-CN"/>
        </w:rPr>
        <w:t xml:space="preserve">, both </w:t>
      </w:r>
      <w:r>
        <w:rPr>
          <w:rFonts w:eastAsia="SimSun"/>
          <w:szCs w:val="24"/>
          <w:highlight w:val="cyan"/>
          <w:u w:val="single"/>
          <w:lang w:eastAsia="zh-CN"/>
        </w:rPr>
        <w:t>Korea</w:t>
      </w:r>
      <w:r>
        <w:rPr>
          <w:rFonts w:eastAsia="SimSun"/>
          <w:szCs w:val="24"/>
          <w:u w:val="single"/>
          <w:lang w:eastAsia="zh-CN"/>
        </w:rPr>
        <w:t xml:space="preserve">s, </w:t>
      </w:r>
      <w:r>
        <w:rPr>
          <w:rFonts w:eastAsia="SimSun"/>
          <w:szCs w:val="24"/>
          <w:highlight w:val="cyan"/>
          <w:u w:val="single"/>
          <w:lang w:eastAsia="zh-CN"/>
        </w:rPr>
        <w:t>Russia,</w:t>
      </w:r>
      <w:r>
        <w:rPr>
          <w:rFonts w:eastAsia="SimSun"/>
          <w:szCs w:val="24"/>
          <w:u w:val="single"/>
          <w:lang w:eastAsia="zh-CN"/>
        </w:rPr>
        <w:t xml:space="preserve"> Australia, </w:t>
      </w:r>
      <w:r>
        <w:rPr>
          <w:rFonts w:eastAsia="SimSun"/>
          <w:szCs w:val="24"/>
          <w:highlight w:val="cyan"/>
          <w:u w:val="single"/>
          <w:lang w:eastAsia="zh-CN"/>
        </w:rPr>
        <w:t>India and Great</w:t>
      </w:r>
      <w:r>
        <w:rPr>
          <w:rFonts w:eastAsia="SimSun"/>
          <w:sz w:val="12"/>
          <w:szCs w:val="24"/>
          <w:highlight w:val="cyan"/>
          <w:lang w:eastAsia="zh-CN"/>
        </w:rPr>
        <w:t xml:space="preserve"> </w:t>
      </w:r>
      <w:r>
        <w:rPr>
          <w:rFonts w:eastAsia="SimSun"/>
          <w:szCs w:val="24"/>
          <w:highlight w:val="cyan"/>
          <w:u w:val="single"/>
          <w:lang w:eastAsia="zh-CN"/>
        </w:rPr>
        <w:t>Britain</w:t>
      </w:r>
      <w:r>
        <w:rPr>
          <w:rFonts w:eastAsia="SimSun"/>
          <w:szCs w:val="24"/>
          <w:u w:val="single"/>
          <w:lang w:eastAsia="zh-CN"/>
        </w:rPr>
        <w:t xml:space="preserve">, if they </w:t>
      </w:r>
      <w:r>
        <w:rPr>
          <w:rFonts w:eastAsia="SimSun"/>
          <w:szCs w:val="24"/>
          <w:highlight w:val="cyan"/>
          <w:u w:val="single"/>
          <w:lang w:eastAsia="zh-CN"/>
        </w:rPr>
        <w:t>were drawn in</w:t>
      </w:r>
      <w:r>
        <w:rPr>
          <w:rFonts w:eastAsia="SimSun"/>
          <w:szCs w:val="24"/>
          <w:u w:val="single"/>
          <w:lang w:eastAsia="zh-CN"/>
        </w:rPr>
        <w:t>to the war, as well as all other countries in the world that participate in the global economy, in which the U</w:t>
      </w:r>
      <w:r>
        <w:rPr>
          <w:rFonts w:eastAsia="SimSun"/>
          <w:sz w:val="12"/>
          <w:szCs w:val="24"/>
          <w:lang w:eastAsia="zh-CN"/>
        </w:rPr>
        <w:t xml:space="preserve">nited </w:t>
      </w:r>
      <w:r>
        <w:rPr>
          <w:rFonts w:eastAsia="SimSun"/>
          <w:szCs w:val="24"/>
          <w:u w:val="single"/>
          <w:lang w:eastAsia="zh-CN"/>
        </w:rPr>
        <w:t>S</w:t>
      </w:r>
      <w:r>
        <w:rPr>
          <w:rFonts w:eastAsia="SimSun"/>
          <w:sz w:val="12"/>
          <w:szCs w:val="24"/>
          <w:lang w:eastAsia="zh-CN"/>
        </w:rPr>
        <w:t xml:space="preserve">tates </w:t>
      </w:r>
      <w:r>
        <w:rPr>
          <w:rFonts w:eastAsia="SimSun"/>
          <w:szCs w:val="24"/>
          <w:u w:val="single"/>
          <w:lang w:eastAsia="zh-CN"/>
        </w:rPr>
        <w:t>and China are the</w:t>
      </w:r>
      <w:r>
        <w:rPr>
          <w:rFonts w:eastAsia="SimSun"/>
          <w:sz w:val="12"/>
          <w:szCs w:val="24"/>
          <w:lang w:eastAsia="zh-CN"/>
        </w:rPr>
        <w:t xml:space="preserve"> two </w:t>
      </w:r>
      <w:r>
        <w:rPr>
          <w:rFonts w:eastAsia="SimSun"/>
          <w:szCs w:val="24"/>
          <w:u w:val="single"/>
          <w:lang w:eastAsia="zh-CN"/>
        </w:rPr>
        <w:t>most dominant</w:t>
      </w:r>
      <w:r>
        <w:rPr>
          <w:rFonts w:eastAsia="SimSun"/>
          <w:sz w:val="12"/>
          <w:szCs w:val="24"/>
          <w:lang w:eastAsia="zh-CN"/>
        </w:rPr>
        <w:t xml:space="preserve"> members. </w:t>
      </w:r>
      <w:r>
        <w:rPr>
          <w:sz w:val="12"/>
        </w:rPr>
        <w:t xml:space="preserve">If </w:t>
      </w:r>
      <w:r>
        <w:rPr>
          <w:rStyle w:val="StyleBoldUnderline"/>
          <w:highlight w:val="cyan"/>
        </w:rPr>
        <w:t>China</w:t>
      </w:r>
      <w:r>
        <w:rPr>
          <w:sz w:val="12"/>
        </w:rPr>
        <w:t xml:space="preserve"> were able to successfully annex Taiwan, the possibility exists that they could then plan to attack Japan and begin a policy of aggressive expansionism in</w:t>
      </w:r>
      <w:r>
        <w:rPr>
          <w:rFonts w:eastAsia="SimSun"/>
          <w:sz w:val="12"/>
          <w:szCs w:val="24"/>
          <w:lang w:eastAsia="zh-CN"/>
        </w:rPr>
        <w:t xml:space="preserve"> East and Southeast Asia, as well as the Pacific and even into India, </w:t>
      </w:r>
      <w:r>
        <w:rPr>
          <w:sz w:val="12"/>
        </w:rPr>
        <w:t>which</w:t>
      </w:r>
      <w:r>
        <w:rPr>
          <w:rFonts w:eastAsia="SimSun"/>
          <w:szCs w:val="24"/>
          <w:u w:val="single"/>
          <w:lang w:eastAsia="zh-CN"/>
        </w:rPr>
        <w:t xml:space="preserve"> </w:t>
      </w:r>
      <w:r>
        <w:rPr>
          <w:rFonts w:eastAsia="SimSun"/>
          <w:szCs w:val="24"/>
          <w:highlight w:val="cyan"/>
          <w:u w:val="single"/>
          <w:lang w:eastAsia="zh-CN"/>
        </w:rPr>
        <w:t>could</w:t>
      </w:r>
      <w:r>
        <w:rPr>
          <w:rFonts w:eastAsia="SimSun"/>
          <w:szCs w:val="24"/>
          <w:u w:val="single"/>
          <w:lang w:eastAsia="zh-CN"/>
        </w:rPr>
        <w:t xml:space="preserve"> in</w:t>
      </w:r>
      <w:r>
        <w:rPr>
          <w:rFonts w:eastAsia="SimSun"/>
          <w:sz w:val="12"/>
          <w:szCs w:val="24"/>
          <w:lang w:eastAsia="zh-CN"/>
        </w:rPr>
        <w:t xml:space="preserve"> </w:t>
      </w:r>
      <w:r>
        <w:rPr>
          <w:rFonts w:eastAsia="SimSun"/>
          <w:szCs w:val="24"/>
          <w:u w:val="single"/>
          <w:lang w:eastAsia="zh-CN"/>
        </w:rPr>
        <w:t xml:space="preserve">turn </w:t>
      </w:r>
      <w:r>
        <w:rPr>
          <w:rFonts w:eastAsia="SimSun"/>
          <w:szCs w:val="24"/>
          <w:highlight w:val="cyan"/>
          <w:u w:val="single"/>
          <w:lang w:eastAsia="zh-CN"/>
        </w:rPr>
        <w:t>create an international standoff</w:t>
      </w:r>
      <w:r>
        <w:rPr>
          <w:rFonts w:eastAsia="SimSun"/>
          <w:szCs w:val="24"/>
          <w:u w:val="single"/>
          <w:lang w:eastAsia="zh-CN"/>
        </w:rPr>
        <w:t xml:space="preserve"> and deployment of military forces to contain the threat</w:t>
      </w:r>
      <w:r>
        <w:rPr>
          <w:rFonts w:eastAsia="SimSun"/>
          <w:sz w:val="12"/>
          <w:szCs w:val="24"/>
          <w:lang w:eastAsia="zh-CN"/>
        </w:rPr>
        <w:t xml:space="preserve">. In any case, </w:t>
      </w:r>
      <w:r>
        <w:rPr>
          <w:rFonts w:eastAsia="SimSun"/>
          <w:szCs w:val="24"/>
          <w:u w:val="single"/>
          <w:lang w:eastAsia="zh-CN"/>
        </w:rPr>
        <w:t xml:space="preserve">if </w:t>
      </w:r>
      <w:r>
        <w:rPr>
          <w:rFonts w:eastAsia="SimSun"/>
          <w:szCs w:val="24"/>
          <w:highlight w:val="cyan"/>
          <w:u w:val="single"/>
          <w:lang w:eastAsia="zh-CN"/>
        </w:rPr>
        <w:t>China and the U</w:t>
      </w:r>
      <w:r>
        <w:rPr>
          <w:rFonts w:eastAsia="SimSun"/>
          <w:sz w:val="12"/>
          <w:szCs w:val="24"/>
          <w:lang w:eastAsia="zh-CN"/>
        </w:rPr>
        <w:t xml:space="preserve">nited </w:t>
      </w:r>
      <w:r>
        <w:rPr>
          <w:rFonts w:eastAsia="SimSun"/>
          <w:szCs w:val="24"/>
          <w:highlight w:val="cyan"/>
          <w:u w:val="single"/>
          <w:lang w:eastAsia="zh-CN"/>
        </w:rPr>
        <w:t>S</w:t>
      </w:r>
      <w:r>
        <w:rPr>
          <w:rFonts w:eastAsia="SimSun"/>
          <w:sz w:val="12"/>
          <w:szCs w:val="24"/>
          <w:highlight w:val="cyan"/>
          <w:lang w:eastAsia="zh-CN"/>
        </w:rPr>
        <w:t>t</w:t>
      </w:r>
      <w:r>
        <w:rPr>
          <w:rFonts w:eastAsia="SimSun"/>
          <w:sz w:val="12"/>
          <w:szCs w:val="24"/>
          <w:lang w:eastAsia="zh-CN"/>
        </w:rPr>
        <w:t xml:space="preserve">ates engage </w:t>
      </w:r>
      <w:r>
        <w:rPr>
          <w:rFonts w:eastAsia="SimSun"/>
          <w:szCs w:val="24"/>
          <w:highlight w:val="cyan"/>
          <w:u w:val="single"/>
          <w:lang w:eastAsia="zh-CN"/>
        </w:rPr>
        <w:t>in a</w:t>
      </w:r>
      <w:r>
        <w:rPr>
          <w:rFonts w:eastAsia="SimSun"/>
          <w:szCs w:val="24"/>
          <w:u w:val="single"/>
          <w:lang w:eastAsia="zh-CN"/>
        </w:rPr>
        <w:t xml:space="preserve"> full-scale </w:t>
      </w:r>
      <w:r>
        <w:rPr>
          <w:rFonts w:eastAsia="SimSun"/>
          <w:szCs w:val="24"/>
          <w:highlight w:val="cyan"/>
          <w:u w:val="single"/>
          <w:lang w:eastAsia="zh-CN"/>
        </w:rPr>
        <w:t>conflict</w:t>
      </w:r>
      <w:r>
        <w:rPr>
          <w:rFonts w:eastAsia="SimSun"/>
          <w:szCs w:val="24"/>
          <w:u w:val="single"/>
          <w:lang w:eastAsia="zh-CN"/>
        </w:rPr>
        <w:t xml:space="preserve">, </w:t>
      </w:r>
      <w:r>
        <w:rPr>
          <w:rFonts w:eastAsia="SimSun"/>
          <w:szCs w:val="24"/>
          <w:highlight w:val="cyan"/>
          <w:u w:val="single"/>
          <w:lang w:eastAsia="zh-CN"/>
        </w:rPr>
        <w:t>there are few</w:t>
      </w:r>
      <w:r>
        <w:rPr>
          <w:rFonts w:eastAsia="SimSun"/>
          <w:szCs w:val="24"/>
          <w:u w:val="single"/>
          <w:lang w:eastAsia="zh-CN"/>
        </w:rPr>
        <w:t xml:space="preserve"> countries in the world </w:t>
      </w:r>
      <w:r>
        <w:rPr>
          <w:rFonts w:eastAsia="SimSun"/>
          <w:szCs w:val="24"/>
          <w:highlight w:val="cyan"/>
          <w:u w:val="single"/>
          <w:lang w:eastAsia="zh-CN"/>
        </w:rPr>
        <w:t>that will not be</w:t>
      </w:r>
      <w:r>
        <w:rPr>
          <w:rFonts w:eastAsia="SimSun"/>
          <w:sz w:val="12"/>
          <w:szCs w:val="24"/>
          <w:lang w:eastAsia="zh-CN"/>
        </w:rPr>
        <w:t xml:space="preserve"> economically and/or militarily </w:t>
      </w:r>
      <w:r>
        <w:rPr>
          <w:rFonts w:eastAsia="SimSun"/>
          <w:szCs w:val="24"/>
          <w:highlight w:val="cyan"/>
          <w:u w:val="single"/>
          <w:lang w:eastAsia="zh-CN"/>
        </w:rPr>
        <w:t>affected</w:t>
      </w:r>
      <w:r>
        <w:rPr>
          <w:rFonts w:eastAsia="SimSun"/>
          <w:sz w:val="12"/>
          <w:szCs w:val="24"/>
          <w:lang w:eastAsia="zh-CN"/>
        </w:rPr>
        <w:t xml:space="preserve"> by it. However, China, Taiwan and United States are the primary actors in this scenario, whose actions will determine its eventual outcome, therefore, other countries will not be considered in this study.</w:t>
      </w:r>
    </w:p>
    <w:p w:rsidR="00340A8E" w:rsidRDefault="00340A8E" w:rsidP="00340A8E"/>
    <w:p w:rsidR="00340A8E" w:rsidRDefault="00340A8E" w:rsidP="009D7654"/>
    <w:p w:rsidR="009D7654" w:rsidRPr="009D7654" w:rsidRDefault="009D7654" w:rsidP="009D7654"/>
    <w:p w:rsidR="00605327" w:rsidRDefault="0075193E" w:rsidP="00605327">
      <w:pPr>
        <w:pStyle w:val="Heading3"/>
      </w:pPr>
      <w:r>
        <w:t xml:space="preserve">XTN </w:t>
      </w:r>
      <w:r w:rsidR="00605327">
        <w:t>8. No transition wars</w:t>
      </w:r>
    </w:p>
    <w:p w:rsidR="00DE7CB0" w:rsidRDefault="00DE7CB0" w:rsidP="00DE7CB0">
      <w:pPr>
        <w:pStyle w:val="Heading4"/>
      </w:pPr>
      <w:r>
        <w:t>There’s no impact to heg decline or transition – empirics are on our side – look at the 90’s – the US cut the spending by 100 billion in less than ten years, and NOTHING happened</w:t>
      </w:r>
    </w:p>
    <w:p w:rsidR="00DE7CB0" w:rsidRDefault="00DE7CB0" w:rsidP="00DE7CB0">
      <w:pPr>
        <w:pStyle w:val="Heading4"/>
        <w:numPr>
          <w:ilvl w:val="0"/>
          <w:numId w:val="3"/>
        </w:numPr>
      </w:pPr>
      <w:r>
        <w:t>Other countries – no one lashed out, no one doubted the US’s power or challenged us – this wasn’t indication of heg, but rather that we don’t need to “enforce” unipolarity – retrenchment doesn’t create a violent vacuum.</w:t>
      </w:r>
    </w:p>
    <w:p w:rsidR="00DE7CB0" w:rsidRDefault="00DE7CB0" w:rsidP="00DE7CB0">
      <w:pPr>
        <w:pStyle w:val="Heading4"/>
        <w:numPr>
          <w:ilvl w:val="0"/>
          <w:numId w:val="3"/>
        </w:numPr>
      </w:pPr>
      <w:r>
        <w:t xml:space="preserve">The US – this is an impact turn – trends indicate declining capability </w:t>
      </w:r>
      <w:r w:rsidRPr="00B020EA">
        <w:rPr>
          <w:u w:val="single"/>
        </w:rPr>
        <w:t>increases peace</w:t>
      </w:r>
      <w:r>
        <w:t xml:space="preserve"> because the US is less prone to lash out</w:t>
      </w:r>
    </w:p>
    <w:p w:rsidR="00DE7CB0" w:rsidRDefault="00DE7CB0" w:rsidP="00DE7CB0">
      <w:pPr>
        <w:pStyle w:val="Heading4"/>
      </w:pPr>
      <w:r>
        <w:t>That was Fettweis 10</w:t>
      </w:r>
    </w:p>
    <w:p w:rsidR="00252061" w:rsidRPr="00A97B8A" w:rsidRDefault="00252061" w:rsidP="00252061">
      <w:pPr>
        <w:pStyle w:val="Heading4"/>
        <w:rPr>
          <w:rFonts w:cs="Times New Roman"/>
        </w:rPr>
      </w:pPr>
      <w:r w:rsidRPr="00A97B8A">
        <w:rPr>
          <w:rFonts w:cs="Times New Roman"/>
        </w:rPr>
        <w:t>Your evidence overestimates the US’s ability to shape the international system – doesn’t contain conflict and wont shape the new multipolar system</w:t>
      </w:r>
    </w:p>
    <w:p w:rsidR="00252061" w:rsidRPr="00A97B8A" w:rsidRDefault="00252061" w:rsidP="00252061">
      <w:r w:rsidRPr="00A97B8A">
        <w:t xml:space="preserve">Christopher </w:t>
      </w:r>
      <w:r w:rsidRPr="00A97B8A">
        <w:rPr>
          <w:rStyle w:val="Author-Date"/>
        </w:rPr>
        <w:t>Layne</w:t>
      </w:r>
      <w:r w:rsidRPr="00A97B8A">
        <w:t xml:space="preserve"> (Associate Professor in the Bush School of Government and Public Service at Texas A&amp;M University) </w:t>
      </w:r>
      <w:r w:rsidRPr="00A97B8A">
        <w:rPr>
          <w:rStyle w:val="Author-Date"/>
        </w:rPr>
        <w:t>2006</w:t>
      </w:r>
      <w:r w:rsidRPr="00A97B8A">
        <w:t xml:space="preserve"> “The Peace of Illusions” p 176-7</w:t>
      </w:r>
    </w:p>
    <w:p w:rsidR="00252061" w:rsidRPr="00DE7CB0" w:rsidRDefault="00252061" w:rsidP="00252061">
      <w:r w:rsidRPr="00A97B8A">
        <w:rPr>
          <w:rStyle w:val="SmalltextChar"/>
        </w:rPr>
        <w:t>A second contention advanced by proponents of American hegemony is that the United States cannot withdraw from Eurasia because a great power war there could shape the post conflict international system in ways harmful to U.S. interests. Hence, the United States "could suffer few economic losses during a war, or even benefit somewhat, and still find the postwar environment quite costly to its own trade and investment."sa This really is not an economic argument but rather an argument about the consequences of Eurasia's political and ideological, as well as economic, closure. Proponents of hegemony fear that if great power wars in Eurasia occur, they could bring to power militaristic or totalitarian regimes. Mere, several points need to be made. First</w:t>
      </w:r>
      <w:r w:rsidRPr="00A97B8A">
        <w:t xml:space="preserve">, </w:t>
      </w:r>
      <w:r w:rsidRPr="007626EB">
        <w:rPr>
          <w:rStyle w:val="StyleBoldUnderline"/>
          <w:highlight w:val="cyan"/>
        </w:rPr>
        <w:t>proponents</w:t>
      </w:r>
      <w:r w:rsidRPr="00A97B8A">
        <w:rPr>
          <w:rStyle w:val="StyleBoldUnderline"/>
        </w:rPr>
        <w:t xml:space="preserve"> of American hegemony </w:t>
      </w:r>
      <w:r w:rsidRPr="007626EB">
        <w:rPr>
          <w:rStyle w:val="StyleBoldUnderline"/>
          <w:highlight w:val="cyan"/>
        </w:rPr>
        <w:t>overestimate</w:t>
      </w:r>
      <w:r w:rsidRPr="00A97B8A">
        <w:rPr>
          <w:rStyle w:val="StyleBoldUnderline"/>
        </w:rPr>
        <w:t xml:space="preserve"> the amount of </w:t>
      </w:r>
      <w:r w:rsidRPr="007626EB">
        <w:rPr>
          <w:rStyle w:val="StyleBoldUnderline"/>
          <w:highlight w:val="cyan"/>
        </w:rPr>
        <w:t>influence</w:t>
      </w:r>
      <w:r w:rsidRPr="00A97B8A">
        <w:rPr>
          <w:rStyle w:val="StyleBoldUnderline"/>
        </w:rPr>
        <w:t xml:space="preserve"> that </w:t>
      </w:r>
      <w:r w:rsidRPr="007626EB">
        <w:rPr>
          <w:rStyle w:val="StyleBoldUnderline"/>
          <w:highlight w:val="cyan"/>
        </w:rPr>
        <w:t>the U</w:t>
      </w:r>
      <w:r w:rsidRPr="00A97B8A">
        <w:rPr>
          <w:rStyle w:val="StyleBoldUnderline"/>
        </w:rPr>
        <w:t xml:space="preserve">nited </w:t>
      </w:r>
      <w:r w:rsidRPr="007626EB">
        <w:rPr>
          <w:rStyle w:val="StyleBoldUnderline"/>
          <w:highlight w:val="cyan"/>
        </w:rPr>
        <w:t>St</w:t>
      </w:r>
      <w:r w:rsidRPr="00A97B8A">
        <w:rPr>
          <w:rStyle w:val="StyleBoldUnderline"/>
        </w:rPr>
        <w:t xml:space="preserve">ates </w:t>
      </w:r>
      <w:r w:rsidRPr="007626EB">
        <w:rPr>
          <w:rStyle w:val="StyleBoldUnderline"/>
          <w:highlight w:val="cyan"/>
        </w:rPr>
        <w:t>has</w:t>
      </w:r>
      <w:r w:rsidRPr="00A97B8A">
        <w:rPr>
          <w:rStyle w:val="StyleBoldUnderline"/>
        </w:rPr>
        <w:t xml:space="preserve"> on the international system. There are numerous </w:t>
      </w:r>
      <w:r w:rsidRPr="007626EB">
        <w:rPr>
          <w:rStyle w:val="StyleBoldUnderline"/>
          <w:highlight w:val="cyan"/>
        </w:rPr>
        <w:t>possible geopolitical rivalries</w:t>
      </w:r>
      <w:r w:rsidRPr="00A97B8A">
        <w:rPr>
          <w:rStyle w:val="StyleBoldUnderline"/>
        </w:rPr>
        <w:t xml:space="preserve"> in Eurasia</w:t>
      </w:r>
      <w:r w:rsidRPr="00A97B8A">
        <w:t xml:space="preserve">. </w:t>
      </w:r>
      <w:r w:rsidRPr="00A97B8A">
        <w:rPr>
          <w:rStyle w:val="SmalltextChar"/>
        </w:rPr>
        <w:t xml:space="preserve">Most of these will not culminate in war, but it's a good bet that some will. But regardless of whether Eurasian great powers remain at peace, the outcomes are going to be caused more by those states' calculations of their interests than by the presence of U.S. forces in Eurasia. </w:t>
      </w:r>
      <w:r w:rsidRPr="00A97B8A">
        <w:rPr>
          <w:rStyle w:val="StyleBoldUnderline"/>
        </w:rPr>
        <w:t xml:space="preserve">The United States has only </w:t>
      </w:r>
      <w:r w:rsidRPr="007626EB">
        <w:rPr>
          <w:rStyle w:val="StyleBoldUnderline"/>
          <w:highlight w:val="cyan"/>
        </w:rPr>
        <w:t>limited power to affect the amount of war and peace in the international system</w:t>
      </w:r>
      <w:r w:rsidRPr="00A97B8A">
        <w:rPr>
          <w:rStyle w:val="StyleBoldUnderline"/>
        </w:rPr>
        <w:t xml:space="preserve">, and whatever </w:t>
      </w:r>
      <w:r w:rsidRPr="007626EB">
        <w:rPr>
          <w:rStyle w:val="StyleBoldUnderline"/>
          <w:highlight w:val="cyan"/>
        </w:rPr>
        <w:t>influence</w:t>
      </w:r>
      <w:r w:rsidRPr="00A97B8A">
        <w:rPr>
          <w:rStyle w:val="StyleBoldUnderline"/>
        </w:rPr>
        <w:t xml:space="preserve"> it does have i</w:t>
      </w:r>
      <w:r w:rsidRPr="007626EB">
        <w:rPr>
          <w:rStyle w:val="StyleBoldUnderline"/>
          <w:highlight w:val="cyan"/>
        </w:rPr>
        <w:t>s being eroded by</w:t>
      </w:r>
      <w:r w:rsidRPr="00A97B8A">
        <w:rPr>
          <w:rStyle w:val="StyleBoldUnderline"/>
        </w:rPr>
        <w:t xml:space="preserve"> the </w:t>
      </w:r>
      <w:r w:rsidRPr="007626EB">
        <w:rPr>
          <w:rStyle w:val="StyleBoldUnderline"/>
          <w:highlight w:val="cyan"/>
        </w:rPr>
        <w:t>creeping multipolarization</w:t>
      </w:r>
      <w:r w:rsidRPr="00A97B8A">
        <w:rPr>
          <w:rStyle w:val="StyleBoldUnderline"/>
        </w:rPr>
        <w:t xml:space="preserve"> under way in Eurasia</w:t>
      </w:r>
      <w:r w:rsidRPr="00A97B8A">
        <w:t xml:space="preserve">. </w:t>
      </w:r>
      <w:r w:rsidRPr="00A97B8A">
        <w:rPr>
          <w:rStyle w:val="SmalltextChar"/>
        </w:rPr>
        <w:t>Second</w:t>
      </w:r>
      <w:r w:rsidRPr="00A97B8A">
        <w:t xml:space="preserve">, </w:t>
      </w:r>
      <w:r w:rsidRPr="00A97B8A">
        <w:rPr>
          <w:rStyle w:val="StyleBoldUnderline"/>
        </w:rPr>
        <w:t>the possible benefits of "environment shaping" have to be weighed against the possible costs of U.S. involvement in a big Eurasian war.</w:t>
      </w:r>
      <w:r w:rsidRPr="00A97B8A">
        <w:t xml:space="preserve"> Finally, </w:t>
      </w:r>
      <w:r w:rsidRPr="00A97B8A">
        <w:rPr>
          <w:rStyle w:val="StyleBoldUnderline"/>
        </w:rPr>
        <w:t xml:space="preserve">distilled to its essence, this argument is a restatement of the fear that </w:t>
      </w:r>
      <w:r w:rsidRPr="007626EB">
        <w:rPr>
          <w:rStyle w:val="StyleBoldUnderline"/>
          <w:highlight w:val="cyan"/>
        </w:rPr>
        <w:t xml:space="preserve">U.S. </w:t>
      </w:r>
      <w:r w:rsidRPr="00A97B8A">
        <w:rPr>
          <w:rStyle w:val="StyleBoldUnderline"/>
        </w:rPr>
        <w:t xml:space="preserve">security and </w:t>
      </w:r>
      <w:r w:rsidRPr="007626EB">
        <w:rPr>
          <w:rStyle w:val="StyleBoldUnderline"/>
          <w:highlight w:val="cyan"/>
        </w:rPr>
        <w:t xml:space="preserve">interests inevitably will be jeopardized by a Eurasian hegemon. </w:t>
      </w:r>
      <w:r w:rsidRPr="00A97B8A">
        <w:rPr>
          <w:rStyle w:val="StyleBoldUnderline"/>
        </w:rPr>
        <w:t>This threat is easily exaggerated, and manipulated, to disguise ulterior motives for U.S. military intervention in Eurasia</w:t>
      </w:r>
      <w:r>
        <w:rPr>
          <w:rStyle w:val="StyleBoldUnderline"/>
        </w:rPr>
        <w:t>.</w:t>
      </w:r>
    </w:p>
    <w:p w:rsidR="00252061" w:rsidRPr="00FC4858" w:rsidRDefault="00252061" w:rsidP="00252061"/>
    <w:p w:rsidR="00DE7CB0" w:rsidRPr="00A97B8A" w:rsidRDefault="00DE7CB0" w:rsidP="00DE7CB0">
      <w:pPr>
        <w:pStyle w:val="Heading4"/>
      </w:pPr>
      <w:r w:rsidRPr="00A97B8A">
        <w:t>Transition to multipolarity will be stable- international institutions ensure</w:t>
      </w:r>
    </w:p>
    <w:p w:rsidR="00DE7CB0" w:rsidRPr="00A97B8A" w:rsidRDefault="00DE7CB0" w:rsidP="00DE7CB0">
      <w:pPr>
        <w:rPr>
          <w:sz w:val="16"/>
          <w:szCs w:val="16"/>
        </w:rPr>
      </w:pPr>
      <w:r w:rsidRPr="00A97B8A">
        <w:rPr>
          <w:b/>
          <w:bCs/>
        </w:rPr>
        <w:t>Ikenberry 2011</w:t>
      </w:r>
      <w:r w:rsidRPr="00A97B8A">
        <w:t xml:space="preserve"> </w:t>
      </w:r>
      <w:r w:rsidRPr="00A97B8A">
        <w:rPr>
          <w:sz w:val="16"/>
          <w:szCs w:val="16"/>
        </w:rPr>
        <w:t>(G. John, Albert G. Milbank Professor of Politics and International Affairs at Princeton University, The Future of the Liberal World Order Subtitle: Internationalism After America, Foreign Affairs, May/June, lexis)</w:t>
      </w:r>
    </w:p>
    <w:p w:rsidR="00DE7CB0" w:rsidRDefault="00DE7CB0" w:rsidP="00DE7CB0">
      <w:r w:rsidRPr="00A97B8A">
        <w:t xml:space="preserve">There is no longer any question: wealth and power are moving from the North and the West to the East and the South, and </w:t>
      </w:r>
      <w:r w:rsidRPr="007626EB">
        <w:rPr>
          <w:rStyle w:val="StyleBoldUnderline"/>
          <w:highlight w:val="cyan"/>
        </w:rPr>
        <w:t xml:space="preserve">the old order dominated by the United States </w:t>
      </w:r>
      <w:r w:rsidRPr="00A97B8A">
        <w:t>and Europe</w:t>
      </w:r>
      <w:r w:rsidRPr="007626EB">
        <w:rPr>
          <w:rStyle w:val="StyleBoldUnderline"/>
          <w:highlight w:val="cyan"/>
        </w:rPr>
        <w:t xml:space="preserve"> is giving way</w:t>
      </w:r>
      <w:r w:rsidRPr="00A97B8A">
        <w:t xml:space="preserve"> to one increasingly shared with non-Western rising states. But if the great wheel of power is turning, </w:t>
      </w:r>
      <w:r w:rsidRPr="00A97B8A">
        <w:rPr>
          <w:rStyle w:val="StyleBoldUnderline"/>
        </w:rPr>
        <w:t xml:space="preserve">what kind of global political order will emerge in the aftermath?  Some </w:t>
      </w:r>
      <w:r w:rsidRPr="00A97B8A">
        <w:t>anxious observers</w:t>
      </w:r>
      <w:r w:rsidRPr="00A97B8A">
        <w:rPr>
          <w:rStyle w:val="StyleBoldUnderline"/>
        </w:rPr>
        <w:t xml:space="preserve"> argue</w:t>
      </w:r>
      <w:r w:rsidRPr="00A97B8A">
        <w:t xml:space="preserve"> that the world will not just look less American -- it will also look less liberal. </w:t>
      </w:r>
      <w:r w:rsidRPr="00A97B8A">
        <w:rPr>
          <w:rStyle w:val="StyleBoldUnderline"/>
        </w:rPr>
        <w:t>Not only is the United States' preeminence passing away</w:t>
      </w:r>
      <w:r w:rsidRPr="00A97B8A">
        <w:t xml:space="preserve">, they say, </w:t>
      </w:r>
      <w:r w:rsidRPr="00A97B8A">
        <w:rPr>
          <w:rStyle w:val="StyleBoldUnderline"/>
        </w:rPr>
        <w:t>but so</w:t>
      </w:r>
      <w:r w:rsidRPr="00A97B8A">
        <w:t xml:space="preserve">, too, </w:t>
      </w:r>
      <w:r w:rsidRPr="00A97B8A">
        <w:rPr>
          <w:rStyle w:val="StyleBoldUnderline"/>
        </w:rPr>
        <w:t>is</w:t>
      </w:r>
      <w:r w:rsidRPr="00A97B8A">
        <w:t xml:space="preserve"> the open and </w:t>
      </w:r>
      <w:r w:rsidRPr="00A97B8A">
        <w:rPr>
          <w:rStyle w:val="StyleBoldUnderline"/>
        </w:rPr>
        <w:t>rule-based international order t</w:t>
      </w:r>
      <w:r w:rsidRPr="00A97B8A">
        <w:t xml:space="preserve">hat the country has championed since the 1940s. In this view, newly powerful states are beginning to advance their own ideas and agendas for global order, and a weakened United States will find it harder to defend the old system. The hallmarks of liberal internationalism -- openness and rule-based relations enshrined in institutions such as the United Nations and norms such as multilateralism -- could give way to a more contested and fragmented system of blocs, spheres of influence, mercantilist networks, and regional rivalries.  The fact that today's rising states are mostly large non-Western developing countries gives force to this narrative. The old liberal international order was designed and built in the West. Brazil, China, India, and other fast-emerging states have a different set of cultural, political, and economic experiences, and they see the world through their anti-imperial and anticolonial pasts. Still grappling with basic problems of development, they do not share the concerns of the advanced capitalist societies. The recent global economic slowdown has also bolstered this narrative of liberal international decline. Beginning in the United States, the crisis has tarnished the American model of liberal capitalism and raised new doubts about the ability of the United States to act as the global economic leader.  For all these reasons, many observers have concluded that world politics is experiencing not just a changing of the guard but also a transition in the ideas and principles that underlie the global order. The journalist Gideon Rachman, for example, says that a cluster of liberal internationalist ideas -- such as faith in democratization, confidence in free markets, and the acceptability of U.S. military power -- are all being called into question. According to this worldview, the future of international order will be shaped above all by China, which will use its growing power and wealth to push world politics in an illiberal direction. Pointing out that China and other non-Western states have weathered the recent financial crisis better than their Western counterparts, pessimists argue that an authoritarian capitalist alternative to Western neoliberal ideas has already emerged. According to the scholar Stefan Halper, emerging-market states "are learning to combine market economics with traditional autocratic or semiautocratic politics in a process that signals an intellectual rejection of the Western economic model."  But </w:t>
      </w:r>
      <w:r w:rsidRPr="00A97B8A">
        <w:rPr>
          <w:rStyle w:val="StyleBoldUnderline"/>
        </w:rPr>
        <w:t>this</w:t>
      </w:r>
      <w:r w:rsidRPr="00A97B8A">
        <w:t xml:space="preserve"> panicked </w:t>
      </w:r>
      <w:r w:rsidRPr="00A97B8A">
        <w:rPr>
          <w:rStyle w:val="StyleBoldUnderline"/>
        </w:rPr>
        <w:t xml:space="preserve">narrative misses a deeper reality: </w:t>
      </w:r>
      <w:r w:rsidRPr="007626EB">
        <w:rPr>
          <w:rStyle w:val="StyleBoldUnderline"/>
          <w:highlight w:val="cyan"/>
        </w:rPr>
        <w:t>although the United States' position in the global system is changing, the liberal international order is alive and well. The struggle over international order today is not about fundamental principles</w:t>
      </w:r>
      <w:r w:rsidRPr="00A97B8A">
        <w:rPr>
          <w:rStyle w:val="StyleBoldUnderline"/>
        </w:rPr>
        <w:t xml:space="preserve">. China and other </w:t>
      </w:r>
      <w:r w:rsidRPr="007626EB">
        <w:rPr>
          <w:rStyle w:val="StyleBoldUnderline"/>
          <w:highlight w:val="cyan"/>
        </w:rPr>
        <w:t>emerging</w:t>
      </w:r>
      <w:r w:rsidRPr="00A97B8A">
        <w:rPr>
          <w:rStyle w:val="StyleBoldUnderline"/>
        </w:rPr>
        <w:t xml:space="preserve"> great </w:t>
      </w:r>
      <w:r w:rsidRPr="007626EB">
        <w:rPr>
          <w:rStyle w:val="StyleBoldUnderline"/>
          <w:highlight w:val="cyan"/>
        </w:rPr>
        <w:t>powers</w:t>
      </w:r>
      <w:r w:rsidRPr="00A97B8A">
        <w:rPr>
          <w:rStyle w:val="StyleBoldUnderline"/>
        </w:rPr>
        <w:t xml:space="preserve"> </w:t>
      </w:r>
      <w:r w:rsidRPr="007626EB">
        <w:rPr>
          <w:rStyle w:val="StyleBoldUnderline"/>
          <w:highlight w:val="cyan"/>
        </w:rPr>
        <w:t>do not want to contest the basic rules</w:t>
      </w:r>
      <w:r w:rsidRPr="00A97B8A">
        <w:t xml:space="preserve"> and principles of the liberal international order; </w:t>
      </w:r>
      <w:r w:rsidRPr="00A97B8A">
        <w:rPr>
          <w:rStyle w:val="StyleBoldUnderline"/>
        </w:rPr>
        <w:t>they wish to gain more authority and leadership within it.</w:t>
      </w:r>
      <w:r w:rsidRPr="00A97B8A">
        <w:rPr>
          <w:b/>
          <w:u w:val="single"/>
        </w:rPr>
        <w:t xml:space="preserve"> </w:t>
      </w:r>
      <w:r w:rsidRPr="00A97B8A">
        <w:t xml:space="preserve"> Indeed, today's power transition represents not the defeat of the liberal order but its ultimate ascendance. </w:t>
      </w:r>
      <w:r w:rsidRPr="00A97B8A">
        <w:rPr>
          <w:rStyle w:val="StyleBoldUnderline"/>
        </w:rPr>
        <w:t xml:space="preserve">Brazil, China, and India have all become more prosperous and capable by operating inside the existing international order -- benefiting from its rules, practices, and institutions, including the </w:t>
      </w:r>
      <w:r w:rsidRPr="00A97B8A">
        <w:t>World Trade Organization (</w:t>
      </w:r>
      <w:r w:rsidRPr="00A97B8A">
        <w:rPr>
          <w:rStyle w:val="StyleBoldUnderline"/>
        </w:rPr>
        <w:t>WTO) and t</w:t>
      </w:r>
      <w:r w:rsidRPr="00A97B8A">
        <w:t xml:space="preserve">he newly organized </w:t>
      </w:r>
      <w:r w:rsidRPr="00A97B8A">
        <w:rPr>
          <w:rStyle w:val="StyleBoldUnderline"/>
        </w:rPr>
        <w:t xml:space="preserve">G-20. Their economic </w:t>
      </w:r>
      <w:r w:rsidRPr="007626EB">
        <w:rPr>
          <w:rStyle w:val="StyleBoldUnderline"/>
          <w:highlight w:val="cyan"/>
        </w:rPr>
        <w:t>success</w:t>
      </w:r>
      <w:r w:rsidRPr="00A97B8A">
        <w:rPr>
          <w:rStyle w:val="StyleBoldUnderline"/>
        </w:rPr>
        <w:t xml:space="preserve"> </w:t>
      </w:r>
      <w:r w:rsidRPr="007626EB">
        <w:rPr>
          <w:rStyle w:val="StyleBoldUnderline"/>
          <w:highlight w:val="cyan"/>
        </w:rPr>
        <w:t>and</w:t>
      </w:r>
      <w:r w:rsidRPr="00A97B8A">
        <w:rPr>
          <w:rStyle w:val="StyleBoldUnderline"/>
        </w:rPr>
        <w:t xml:space="preserve"> growing </w:t>
      </w:r>
      <w:r w:rsidRPr="007626EB">
        <w:rPr>
          <w:rStyle w:val="StyleBoldUnderline"/>
          <w:highlight w:val="cyan"/>
        </w:rPr>
        <w:t>influence</w:t>
      </w:r>
      <w:r w:rsidRPr="00A97B8A">
        <w:rPr>
          <w:rStyle w:val="StyleBoldUnderline"/>
        </w:rPr>
        <w:t xml:space="preserve"> </w:t>
      </w:r>
      <w:r w:rsidRPr="007626EB">
        <w:rPr>
          <w:rStyle w:val="StyleBoldUnderline"/>
          <w:highlight w:val="cyan"/>
        </w:rPr>
        <w:t>are tied to</w:t>
      </w:r>
      <w:r w:rsidRPr="00A97B8A">
        <w:rPr>
          <w:rStyle w:val="StyleBoldUnderline"/>
        </w:rPr>
        <w:t xml:space="preserve"> the </w:t>
      </w:r>
      <w:r w:rsidRPr="007626EB">
        <w:rPr>
          <w:rStyle w:val="StyleBoldUnderline"/>
          <w:highlight w:val="cyan"/>
        </w:rPr>
        <w:t>liberal internationalist organization</w:t>
      </w:r>
      <w:r w:rsidRPr="00A97B8A">
        <w:rPr>
          <w:rStyle w:val="StyleBoldUnderline"/>
        </w:rPr>
        <w:t xml:space="preserve"> of world politics, and they have deep interests in preserving that system.  In the meantime, </w:t>
      </w:r>
      <w:r w:rsidRPr="007626EB">
        <w:rPr>
          <w:rStyle w:val="StyleBoldUnderline"/>
          <w:highlight w:val="cyan"/>
        </w:rPr>
        <w:t>alternatives</w:t>
      </w:r>
      <w:r w:rsidRPr="00A97B8A">
        <w:rPr>
          <w:rStyle w:val="StyleBoldUnderline"/>
        </w:rPr>
        <w:t xml:space="preserve"> to an open and rule-based order </w:t>
      </w:r>
      <w:r w:rsidRPr="007626EB">
        <w:rPr>
          <w:rStyle w:val="StyleBoldUnderline"/>
          <w:highlight w:val="cyan"/>
        </w:rPr>
        <w:t>have yet to crystallize</w:t>
      </w:r>
      <w:r w:rsidRPr="00A97B8A">
        <w:rPr>
          <w:rStyle w:val="StyleBoldUnderline"/>
        </w:rPr>
        <w:t>. Even though the last decade has brought</w:t>
      </w:r>
      <w:r w:rsidRPr="00A97B8A">
        <w:t xml:space="preserve"> remarkable upheavals in the global system -- the emergence of </w:t>
      </w:r>
      <w:r w:rsidRPr="00A97B8A">
        <w:rPr>
          <w:rStyle w:val="StyleBoldUnderline"/>
        </w:rPr>
        <w:t>new powers</w:t>
      </w:r>
      <w:r w:rsidRPr="00A97B8A">
        <w:t xml:space="preserve">, bitter </w:t>
      </w:r>
      <w:r w:rsidRPr="00A97B8A">
        <w:rPr>
          <w:rStyle w:val="StyleBoldUnderline"/>
        </w:rPr>
        <w:t>disputes</w:t>
      </w:r>
      <w:r w:rsidRPr="00A97B8A">
        <w:t xml:space="preserve"> among Western allies </w:t>
      </w:r>
      <w:r w:rsidRPr="00A97B8A">
        <w:rPr>
          <w:rStyle w:val="StyleBoldUnderline"/>
        </w:rPr>
        <w:t>over</w:t>
      </w:r>
      <w:r w:rsidRPr="00A97B8A">
        <w:t xml:space="preserve"> the </w:t>
      </w:r>
      <w:r w:rsidRPr="00A97B8A">
        <w:rPr>
          <w:rStyle w:val="StyleBoldUnderline"/>
        </w:rPr>
        <w:t xml:space="preserve">United States' unipolar ambitions, </w:t>
      </w:r>
      <w:r w:rsidRPr="00A97B8A">
        <w:t xml:space="preserve">and a global financial crisis and recession -- </w:t>
      </w:r>
      <w:r w:rsidRPr="00A97B8A">
        <w:rPr>
          <w:rStyle w:val="StyleBoldUnderline"/>
        </w:rPr>
        <w:t xml:space="preserve">the liberal international order has no competitors. </w:t>
      </w:r>
      <w:r w:rsidRPr="00A97B8A">
        <w:t>On the contrary</w:t>
      </w:r>
      <w:r w:rsidRPr="00A97B8A">
        <w:rPr>
          <w:rStyle w:val="StyleBoldUnderline"/>
        </w:rPr>
        <w:t xml:space="preserve">, </w:t>
      </w:r>
      <w:r w:rsidRPr="007626EB">
        <w:rPr>
          <w:rStyle w:val="StyleBoldUnderline"/>
          <w:highlight w:val="cyan"/>
        </w:rPr>
        <w:t>the rise of non-Western powers and the growth of economic and security interdependence are creating new constituencies for it</w:t>
      </w:r>
      <w:r w:rsidRPr="00A97B8A">
        <w:rPr>
          <w:b/>
          <w:u w:val="single"/>
        </w:rPr>
        <w:t>.</w:t>
      </w:r>
      <w:r w:rsidRPr="00A97B8A">
        <w:t xml:space="preserve">  To be sure, as wealth and power become less concentrated in the United States' hands, the country will be less able to shape world politics. But the underlying foundations of the liberal international order will survive and thrive. Indeed, now may be the best time for the United States and its democratic partners to update the liberal order for a new era, ensuring that it continues to provide the benefits of security and prosperity that it has provided since the middle of the twentieth century</w:t>
      </w:r>
      <w:r>
        <w:t>.</w:t>
      </w:r>
    </w:p>
    <w:p w:rsidR="0075193E" w:rsidRPr="00C51DB4" w:rsidRDefault="0075193E" w:rsidP="0075193E">
      <w:pPr>
        <w:pStyle w:val="Heading2"/>
      </w:pPr>
      <w:r>
        <w:t>Oil Spills</w:t>
      </w:r>
    </w:p>
    <w:p w:rsidR="0075193E" w:rsidRPr="00C51DB4" w:rsidRDefault="0075193E" w:rsidP="0075193E">
      <w:pPr>
        <w:pStyle w:val="Heading3"/>
      </w:pPr>
      <w:r>
        <w:t>Oil Spills</w:t>
      </w:r>
      <w:r w:rsidR="00A1750B">
        <w:t xml:space="preserve"> – 1NC</w:t>
      </w:r>
    </w:p>
    <w:p w:rsidR="0075193E" w:rsidRPr="00C51DB4" w:rsidRDefault="0075193E" w:rsidP="0075193E"/>
    <w:p w:rsidR="0075193E" w:rsidRDefault="0075193E" w:rsidP="0075193E"/>
    <w:p w:rsidR="0075193E" w:rsidRDefault="0075193E" w:rsidP="0075193E">
      <w:pPr>
        <w:pStyle w:val="Heading4"/>
      </w:pPr>
      <w:r>
        <w:t xml:space="preserve">1. US and Mexico already </w:t>
      </w:r>
      <w:r w:rsidRPr="00055CA1">
        <w:t>have an agreement</w:t>
      </w:r>
      <w:r>
        <w:t xml:space="preserve"> to increase oil development and revenues for PEMEX</w:t>
      </w:r>
    </w:p>
    <w:p w:rsidR="0075193E" w:rsidRPr="00292586" w:rsidRDefault="0075193E" w:rsidP="0075193E">
      <w:r w:rsidRPr="00292586">
        <w:rPr>
          <w:rStyle w:val="StyleStyleBold12pt"/>
        </w:rPr>
        <w:t>BBC News 12</w:t>
      </w:r>
      <w:r>
        <w:t xml:space="preserve"> (“US and Mexico agree Gulf of Mexico oil cooperation”, 02/20/12, http://www.bbc.co.uk/news/world-latin-america-17108286)</w:t>
      </w:r>
    </w:p>
    <w:p w:rsidR="0075193E" w:rsidRDefault="0075193E" w:rsidP="0075193E">
      <w:pPr>
        <w:rPr>
          <w:b/>
          <w:sz w:val="16"/>
          <w:szCs w:val="16"/>
        </w:rPr>
      </w:pPr>
    </w:p>
    <w:p w:rsidR="0075193E" w:rsidRPr="00292586" w:rsidRDefault="0075193E" w:rsidP="0075193E">
      <w:pPr>
        <w:rPr>
          <w:rStyle w:val="StyleBoldUnderline"/>
        </w:rPr>
      </w:pPr>
      <w:r w:rsidRPr="00292586">
        <w:rPr>
          <w:sz w:val="16"/>
        </w:rPr>
        <w:t xml:space="preserve">The </w:t>
      </w:r>
      <w:r w:rsidRPr="00055CA1">
        <w:rPr>
          <w:rStyle w:val="StyleBoldUnderline"/>
          <w:highlight w:val="lightGray"/>
        </w:rPr>
        <w:t xml:space="preserve">deal </w:t>
      </w:r>
      <w:r w:rsidRPr="00FF3CAE">
        <w:rPr>
          <w:rStyle w:val="StyleBoldUnderline"/>
        </w:rPr>
        <w:t>was signed</w:t>
      </w:r>
      <w:r w:rsidRPr="00292586">
        <w:rPr>
          <w:rStyle w:val="StyleBoldUnderline"/>
        </w:rPr>
        <w:t xml:space="preserve"> at a meeting </w:t>
      </w:r>
      <w:r w:rsidRPr="00292586">
        <w:rPr>
          <w:sz w:val="16"/>
        </w:rPr>
        <w:t>of the G20 group of industrial and developing countries</w:t>
      </w:r>
      <w:r w:rsidRPr="00292586">
        <w:rPr>
          <w:rStyle w:val="StyleBoldUnderline"/>
        </w:rPr>
        <w:t xml:space="preserve"> in </w:t>
      </w:r>
      <w:r w:rsidRPr="00292586">
        <w:rPr>
          <w:sz w:val="16"/>
        </w:rPr>
        <w:t>Los Cabos,</w:t>
      </w:r>
      <w:r w:rsidRPr="00292586">
        <w:rPr>
          <w:rStyle w:val="StyleBoldUnderline"/>
        </w:rPr>
        <w:t xml:space="preserve"> Mexico. </w:t>
      </w:r>
      <w:r w:rsidRPr="00292586">
        <w:rPr>
          <w:rStyle w:val="StyleBoldUnderline"/>
          <w:sz w:val="12"/>
        </w:rPr>
        <w:t>¶</w:t>
      </w:r>
      <w:r w:rsidRPr="00292586">
        <w:rPr>
          <w:sz w:val="16"/>
        </w:rPr>
        <w:t xml:space="preserve"> US Secretary of State </w:t>
      </w:r>
      <w:r w:rsidRPr="00292586">
        <w:rPr>
          <w:rStyle w:val="StyleBoldUnderline"/>
        </w:rPr>
        <w:t xml:space="preserve">Hillary Clinton said it </w:t>
      </w:r>
      <w:r w:rsidRPr="00055CA1">
        <w:rPr>
          <w:rStyle w:val="StyleBoldUnderline"/>
          <w:highlight w:val="lightGray"/>
        </w:rPr>
        <w:t>would ensure responsible energy exploration in the Gulf.</w:t>
      </w:r>
      <w:r w:rsidRPr="00292586">
        <w:rPr>
          <w:rStyle w:val="StyleBoldUnderline"/>
        </w:rPr>
        <w:t xml:space="preserve"> </w:t>
      </w:r>
      <w:r w:rsidRPr="00292586">
        <w:rPr>
          <w:rStyle w:val="StyleBoldUnderline"/>
          <w:sz w:val="12"/>
        </w:rPr>
        <w:t xml:space="preserve">¶ </w:t>
      </w:r>
      <w:r w:rsidRPr="00292586">
        <w:rPr>
          <w:rStyle w:val="StyleBoldUnderline"/>
        </w:rPr>
        <w:t>Mexican President Felipe Calderon said it would ease Mexican fears that their oil might be appropriated by the US</w:t>
      </w:r>
      <w:proofErr w:type="gramStart"/>
      <w:r w:rsidRPr="00292586">
        <w:rPr>
          <w:rStyle w:val="StyleBoldUnderline"/>
        </w:rPr>
        <w:t>.</w:t>
      </w:r>
      <w:r w:rsidRPr="00292586">
        <w:rPr>
          <w:rStyle w:val="StyleBoldUnderline"/>
          <w:sz w:val="12"/>
        </w:rPr>
        <w:t>¶</w:t>
      </w:r>
      <w:proofErr w:type="gramEnd"/>
      <w:r w:rsidRPr="00292586">
        <w:rPr>
          <w:sz w:val="16"/>
        </w:rPr>
        <w:t xml:space="preserve"> </w:t>
      </w:r>
      <w:r w:rsidRPr="00292586">
        <w:rPr>
          <w:rStyle w:val="StyleBoldUnderline"/>
          <w:sz w:val="16"/>
          <w:szCs w:val="16"/>
        </w:rPr>
        <w:t>The deal, negotiated last year, was signed by Mrs Clinton and the Mexican Foreign Minister Patricia Espinosa, with President Calderon acting as a witness</w:t>
      </w:r>
      <w:r w:rsidRPr="00292586">
        <w:rPr>
          <w:rStyle w:val="StyleBoldUnderline"/>
        </w:rPr>
        <w:t xml:space="preserve">. </w:t>
      </w:r>
      <w:r w:rsidRPr="00292586">
        <w:rPr>
          <w:rStyle w:val="StyleBoldUnderline"/>
          <w:sz w:val="12"/>
        </w:rPr>
        <w:t>¶</w:t>
      </w:r>
      <w:r w:rsidRPr="00292586">
        <w:rPr>
          <w:sz w:val="16"/>
        </w:rPr>
        <w:t xml:space="preserve"> I</w:t>
      </w:r>
      <w:r w:rsidRPr="00292586">
        <w:rPr>
          <w:rStyle w:val="StyleBoldUnderline"/>
        </w:rPr>
        <w:t xml:space="preserve">t ends a moratorium on oil development near the maritime boundary in the western Gulf and sets up a legal framework for companies to develop cross-border fields jointly. </w:t>
      </w:r>
      <w:r w:rsidRPr="00292586">
        <w:rPr>
          <w:rStyle w:val="StyleBoldUnderline"/>
          <w:sz w:val="12"/>
        </w:rPr>
        <w:t>¶</w:t>
      </w:r>
      <w:r w:rsidRPr="00292586">
        <w:rPr>
          <w:sz w:val="16"/>
        </w:rPr>
        <w:t xml:space="preserve"> "These reservoirs could hold considerable reserves that could benefit the US and Mexico alike, but they don't necessarily stop at our maritime boundary. This could lead to disputes," Mrs Clinton said. </w:t>
      </w:r>
      <w:r w:rsidRPr="00292586">
        <w:rPr>
          <w:sz w:val="12"/>
        </w:rPr>
        <w:t>¶</w:t>
      </w:r>
      <w:r w:rsidRPr="00292586">
        <w:rPr>
          <w:sz w:val="16"/>
        </w:rPr>
        <w:t xml:space="preserve"> "The agreement we are signing today will help prevent such disputes," she added. </w:t>
      </w:r>
      <w:r w:rsidRPr="00292586">
        <w:rPr>
          <w:sz w:val="12"/>
        </w:rPr>
        <w:t>¶</w:t>
      </w:r>
      <w:r w:rsidRPr="00292586">
        <w:rPr>
          <w:sz w:val="16"/>
        </w:rPr>
        <w:t xml:space="preserve"> </w:t>
      </w:r>
      <w:r w:rsidRPr="00292586">
        <w:rPr>
          <w:rStyle w:val="StyleBoldUnderline"/>
          <w:sz w:val="16"/>
          <w:szCs w:val="16"/>
        </w:rPr>
        <w:t>Mrs Clinton also stressed that</w:t>
      </w:r>
      <w:r w:rsidRPr="00292586">
        <w:rPr>
          <w:rStyle w:val="StyleBoldUnderline"/>
        </w:rPr>
        <w:t xml:space="preserve"> it would allow US companies to work in partnership </w:t>
      </w:r>
      <w:r w:rsidRPr="00292586">
        <w:rPr>
          <w:rStyle w:val="StyleBoldUnderline"/>
          <w:sz w:val="16"/>
          <w:szCs w:val="16"/>
        </w:rPr>
        <w:t>with the Mexican state oil company</w:t>
      </w:r>
      <w:r w:rsidRPr="00292586">
        <w:rPr>
          <w:rStyle w:val="StyleBoldUnderline"/>
        </w:rPr>
        <w:t xml:space="preserve"> Pemex for the first time. </w:t>
      </w:r>
      <w:r w:rsidRPr="00292586">
        <w:rPr>
          <w:rStyle w:val="StyleBoldUnderline"/>
          <w:sz w:val="12"/>
        </w:rPr>
        <w:t>¶</w:t>
      </w:r>
      <w:r w:rsidRPr="00292586">
        <w:rPr>
          <w:sz w:val="16"/>
        </w:rPr>
        <w:t xml:space="preserve"> Sovereign rights</w:t>
      </w:r>
      <w:r w:rsidRPr="00292586">
        <w:rPr>
          <w:sz w:val="12"/>
        </w:rPr>
        <w:t>¶</w:t>
      </w:r>
      <w:r w:rsidRPr="00292586">
        <w:rPr>
          <w:sz w:val="16"/>
        </w:rPr>
        <w:t xml:space="preserve"> </w:t>
      </w:r>
      <w:r w:rsidRPr="00292586">
        <w:rPr>
          <w:sz w:val="12"/>
        </w:rPr>
        <w:t>¶</w:t>
      </w:r>
      <w:r w:rsidRPr="00292586">
        <w:rPr>
          <w:sz w:val="16"/>
        </w:rPr>
        <w:t xml:space="preserve"> </w:t>
      </w:r>
      <w:r w:rsidRPr="00292586">
        <w:rPr>
          <w:rStyle w:val="StyleBoldUnderline"/>
        </w:rPr>
        <w:t xml:space="preserve">President Calderon said </w:t>
      </w:r>
      <w:r w:rsidRPr="00055CA1">
        <w:rPr>
          <w:rStyle w:val="StyleBoldUnderline"/>
          <w:highlight w:val="lightGray"/>
        </w:rPr>
        <w:t>the deal would boost Mexico's energy security and</w:t>
      </w:r>
      <w:r w:rsidRPr="00292586">
        <w:rPr>
          <w:rStyle w:val="StyleBoldUnderline"/>
        </w:rPr>
        <w:t xml:space="preserve"> increase revenues from Pemex, </w:t>
      </w:r>
      <w:r w:rsidRPr="00292586">
        <w:rPr>
          <w:rStyle w:val="StyleBoldUnderline"/>
          <w:sz w:val="16"/>
          <w:szCs w:val="16"/>
        </w:rPr>
        <w:t>which account for about a third of government income.</w:t>
      </w:r>
      <w:r w:rsidRPr="00292586">
        <w:rPr>
          <w:rStyle w:val="StyleBoldUnderline"/>
        </w:rPr>
        <w:t xml:space="preserve"> </w:t>
      </w:r>
      <w:r w:rsidRPr="00292586">
        <w:rPr>
          <w:rStyle w:val="StyleBoldUnderline"/>
          <w:sz w:val="12"/>
        </w:rPr>
        <w:t>¶</w:t>
      </w:r>
      <w:r w:rsidRPr="00292586">
        <w:rPr>
          <w:sz w:val="16"/>
        </w:rPr>
        <w:t xml:space="preserve"> "This agreement was negotiated under the invariable principle of respecting the sovereign rights of each country to its natural resources," he said</w:t>
      </w:r>
      <w:proofErr w:type="gramStart"/>
      <w:r w:rsidRPr="00292586">
        <w:rPr>
          <w:sz w:val="16"/>
        </w:rPr>
        <w:t>.</w:t>
      </w:r>
      <w:r w:rsidRPr="00292586">
        <w:rPr>
          <w:sz w:val="12"/>
        </w:rPr>
        <w:t>¶</w:t>
      </w:r>
      <w:proofErr w:type="gramEnd"/>
      <w:r w:rsidRPr="00292586">
        <w:rPr>
          <w:sz w:val="16"/>
        </w:rPr>
        <w:t xml:space="preserve"> </w:t>
      </w:r>
      <w:r w:rsidRPr="00292586">
        <w:rPr>
          <w:rStyle w:val="StyleBoldUnderline"/>
        </w:rPr>
        <w:t xml:space="preserve">"Mexico's oil wealth belongs and will continue to belong to the Mexicans," he stressed. </w:t>
      </w:r>
      <w:r w:rsidRPr="00292586">
        <w:rPr>
          <w:rStyle w:val="StyleBoldUnderline"/>
          <w:sz w:val="12"/>
        </w:rPr>
        <w:t>¶</w:t>
      </w:r>
      <w:r w:rsidRPr="00292586">
        <w:rPr>
          <w:sz w:val="16"/>
        </w:rPr>
        <w:t xml:space="preserve"> B</w:t>
      </w:r>
      <w:r w:rsidRPr="00292586">
        <w:rPr>
          <w:rStyle w:val="StyleBoldUnderline"/>
        </w:rPr>
        <w:t xml:space="preserve">oth countries affirmed that the deal would also </w:t>
      </w:r>
      <w:r w:rsidRPr="00055CA1">
        <w:rPr>
          <w:rStyle w:val="StyleBoldUnderline"/>
          <w:highlight w:val="lightGray"/>
        </w:rPr>
        <w:t>ensure greater environmental protection</w:t>
      </w:r>
      <w:r w:rsidRPr="00292586">
        <w:rPr>
          <w:rStyle w:val="StyleBoldUnderline"/>
        </w:rPr>
        <w:t xml:space="preserve"> - a key concern after the huge Deepwater Horizon oil spill in the Gulf in 2010. </w:t>
      </w:r>
    </w:p>
    <w:p w:rsidR="0075193E" w:rsidRPr="0036095D" w:rsidRDefault="0075193E" w:rsidP="0075193E">
      <w:pPr>
        <w:pStyle w:val="Heading4"/>
      </w:pPr>
      <w:r>
        <w:t>2. Safety doesn’t solve – their impact evidence assumes the safety the plan results in: “The recently signed deepwater agreement obliges both countries to work together and share the spoils of the development of transboundary reservoirs…On the US Side, prohibition of ultradeepwater drilling, enacted after the Deepwater Horizon spill, has come and gone” – that’s 1AC Shields which also makes the claim that spills are “just waiting to happen.”</w:t>
      </w:r>
    </w:p>
    <w:p w:rsidR="0075193E" w:rsidRDefault="0075193E" w:rsidP="0075193E">
      <w:pPr>
        <w:pStyle w:val="Heading4"/>
      </w:pPr>
      <w:r>
        <w:t>3. Oceans bounce back —diversity, niches, functional redundancy</w:t>
      </w:r>
    </w:p>
    <w:p w:rsidR="0075193E" w:rsidRPr="00C34B46" w:rsidRDefault="0075193E" w:rsidP="0075193E">
      <w:r w:rsidRPr="00C34B46">
        <w:rPr>
          <w:rStyle w:val="StyleStyleBold12pt"/>
        </w:rPr>
        <w:t>Fujita 1/11</w:t>
      </w:r>
      <w:r>
        <w:t xml:space="preserve"> (Rod, Ph.D. in Marine Biology at the Boston University Marine Program, “Managing for a Resilient Ocean”, Environmental Defense Fund, 01/11/13, http://blogs.edf.org/edfish/2013/01/11/managing-for-a-resilient-ocean/)</w:t>
      </w:r>
    </w:p>
    <w:p w:rsidR="0075193E" w:rsidRPr="00C34B46" w:rsidRDefault="0075193E" w:rsidP="0075193E">
      <w:pPr>
        <w:rPr>
          <w:rStyle w:val="StyleBoldUnderline"/>
        </w:rPr>
      </w:pPr>
      <w:r w:rsidRPr="00C34B46">
        <w:rPr>
          <w:sz w:val="16"/>
        </w:rPr>
        <w:t xml:space="preserve">Fortunately, </w:t>
      </w:r>
      <w:r w:rsidRPr="00C34B46">
        <w:rPr>
          <w:rStyle w:val="StyleBoldUnderline"/>
        </w:rPr>
        <w:t xml:space="preserve">science is providing insights into the </w:t>
      </w:r>
      <w:r w:rsidRPr="00055CA1">
        <w:rPr>
          <w:rStyle w:val="StyleBoldUnderline"/>
          <w:highlight w:val="lightGray"/>
        </w:rPr>
        <w:t>factors</w:t>
      </w:r>
      <w:r w:rsidRPr="00C34B46">
        <w:rPr>
          <w:rStyle w:val="StyleBoldUnderline"/>
        </w:rPr>
        <w:t xml:space="preserve"> that </w:t>
      </w:r>
      <w:r w:rsidRPr="00055CA1">
        <w:rPr>
          <w:rStyle w:val="StyleBoldUnderline"/>
          <w:highlight w:val="lightGray"/>
        </w:rPr>
        <w:t>make ocean ecosystems</w:t>
      </w:r>
      <w:r w:rsidRPr="00E47AF3">
        <w:rPr>
          <w:rStyle w:val="StyleBoldUnderline"/>
        </w:rPr>
        <w:t xml:space="preserve"> more capable of resisting these kinds of changes, and more </w:t>
      </w:r>
      <w:r w:rsidRPr="00055CA1">
        <w:rPr>
          <w:rStyle w:val="Emphasis"/>
          <w:highlight w:val="lightGray"/>
        </w:rPr>
        <w:t>able to bounce back when they are damaged</w:t>
      </w:r>
      <w:r w:rsidRPr="00E47AF3">
        <w:rPr>
          <w:rStyle w:val="StyleBoldUnderline"/>
        </w:rPr>
        <w:t>; in other words, the attributes that make some systems more resilient than others. Having</w:t>
      </w:r>
      <w:r w:rsidRPr="00FF3CAE">
        <w:rPr>
          <w:rStyle w:val="StyleBoldUnderline"/>
        </w:rPr>
        <w:t xml:space="preserve"> lots of species with different ecological jobs</w:t>
      </w:r>
      <w:r w:rsidRPr="00055CA1">
        <w:rPr>
          <w:sz w:val="16"/>
          <w:highlight w:val="lightGray"/>
        </w:rPr>
        <w:t xml:space="preserve"> </w:t>
      </w:r>
      <w:r w:rsidRPr="00055CA1">
        <w:rPr>
          <w:rStyle w:val="StyleBoldUnderline"/>
          <w:highlight w:val="lightGray"/>
        </w:rPr>
        <w:t>(biodiversity and niches) is very important, as is</w:t>
      </w:r>
      <w:r w:rsidRPr="00C34B46">
        <w:rPr>
          <w:rStyle w:val="StyleBoldUnderline"/>
        </w:rPr>
        <w:t xml:space="preserve"> having several species doing the same job but in slightly different ways </w:t>
      </w:r>
      <w:r w:rsidRPr="00055CA1">
        <w:rPr>
          <w:rStyle w:val="StyleBoldUnderline"/>
          <w:highlight w:val="lightGray"/>
        </w:rPr>
        <w:t>(functional redundancy</w:t>
      </w:r>
      <w:r w:rsidRPr="00055CA1">
        <w:rPr>
          <w:sz w:val="16"/>
          <w:highlight w:val="lightGray"/>
        </w:rPr>
        <w:t>).</w:t>
      </w:r>
      <w:r w:rsidRPr="00C34B46">
        <w:rPr>
          <w:sz w:val="16"/>
        </w:rPr>
        <w:t xml:space="preserve"> Lots of </w:t>
      </w:r>
      <w:r w:rsidRPr="00055CA1">
        <w:rPr>
          <w:rStyle w:val="StyleBoldUnderline"/>
          <w:highlight w:val="lightGray"/>
        </w:rPr>
        <w:t>genetic diversity within species and populations is important</w:t>
      </w:r>
      <w:r w:rsidRPr="00C34B46">
        <w:rPr>
          <w:rStyle w:val="StyleBoldUnderline"/>
        </w:rPr>
        <w:t xml:space="preserve"> as well.</w:t>
      </w:r>
      <w:r>
        <w:rPr>
          <w:rStyle w:val="StyleBoldUnderline"/>
        </w:rPr>
        <w:t xml:space="preserve"> </w:t>
      </w:r>
      <w:r w:rsidRPr="00C34B46">
        <w:rPr>
          <w:rStyle w:val="StyleBoldUnderline"/>
        </w:rPr>
        <w:t xml:space="preserve">It's a little like rocket science: rockets are complex systems that are made more robust and resilient </w:t>
      </w:r>
      <w:r w:rsidRPr="00C34B46">
        <w:rPr>
          <w:sz w:val="16"/>
        </w:rPr>
        <w:t xml:space="preserve">(i.e., less likely to blow up) </w:t>
      </w:r>
      <w:r w:rsidRPr="00C34B46">
        <w:rPr>
          <w:rStyle w:val="StyleBoldUnderline"/>
        </w:rPr>
        <w:t>by building in redundant subsystems.</w:t>
      </w:r>
      <w:r>
        <w:rPr>
          <w:rStyle w:val="StyleBoldUnderline"/>
        </w:rPr>
        <w:t xml:space="preserve"> </w:t>
      </w:r>
      <w:r w:rsidRPr="00055CA1">
        <w:rPr>
          <w:rStyle w:val="StyleBoldUnderline"/>
          <w:highlight w:val="lightGray"/>
        </w:rPr>
        <w:t>Nature has</w:t>
      </w:r>
      <w:r w:rsidRPr="00C34B46">
        <w:rPr>
          <w:rStyle w:val="StyleBoldUnderline"/>
        </w:rPr>
        <w:t xml:space="preserve"> done that</w:t>
      </w:r>
      <w:r w:rsidRPr="00C34B46">
        <w:rPr>
          <w:sz w:val="16"/>
        </w:rPr>
        <w:t xml:space="preserve"> one better </w:t>
      </w:r>
      <w:r w:rsidRPr="00C34B46">
        <w:rPr>
          <w:rStyle w:val="StyleBoldUnderline"/>
        </w:rPr>
        <w:t xml:space="preserve">by </w:t>
      </w:r>
      <w:r w:rsidRPr="00055CA1">
        <w:rPr>
          <w:rStyle w:val="StyleBoldUnderline"/>
          <w:highlight w:val="lightGray"/>
        </w:rPr>
        <w:t>building in even more diversity, allowing coral reefs</w:t>
      </w:r>
      <w:r w:rsidRPr="00C34B46">
        <w:rPr>
          <w:rStyle w:val="StyleBoldUnderline"/>
        </w:rPr>
        <w:t xml:space="preserve"> for example </w:t>
      </w:r>
      <w:r w:rsidRPr="00055CA1">
        <w:rPr>
          <w:rStyle w:val="StyleBoldUnderline"/>
          <w:highlight w:val="lightGray"/>
        </w:rPr>
        <w:t>to recover</w:t>
      </w:r>
      <w:r w:rsidRPr="00C34B46">
        <w:rPr>
          <w:rStyle w:val="StyleBoldUnderline"/>
        </w:rPr>
        <w:t xml:space="preserve"> from hurricanes and even volcanic eruptions that devastate human communities.</w:t>
      </w:r>
    </w:p>
    <w:p w:rsidR="0075193E" w:rsidRDefault="0075193E" w:rsidP="0075193E">
      <w:pPr>
        <w:pStyle w:val="Heading4"/>
      </w:pPr>
      <w:r>
        <w:t>4. No brink – The BP spill proves that oceans are resilient, their Craig evidence doesn’t say it’s the system is on the brink it just says it was damaging – proves they can take it – we cap spills, and will get faster each time</w:t>
      </w:r>
    </w:p>
    <w:p w:rsidR="0075193E" w:rsidRDefault="0075193E" w:rsidP="0075193E">
      <w:pPr>
        <w:pStyle w:val="Heading4"/>
      </w:pPr>
      <w:r>
        <w:t>5. Gulf resilient to oil</w:t>
      </w:r>
    </w:p>
    <w:p w:rsidR="0075193E" w:rsidRPr="00F650FF" w:rsidRDefault="0075193E" w:rsidP="0075193E">
      <w:r w:rsidRPr="00B9608D">
        <w:rPr>
          <w:rStyle w:val="StyleStyleBold12pt"/>
        </w:rPr>
        <w:t>Tennessee Today 4/8</w:t>
      </w:r>
      <w:r>
        <w:t xml:space="preserve"> (news and information for the UT community, “Professor’s Research Shows Gulf of Mexico Resilient After Spill”, 04/08/13, </w:t>
      </w:r>
      <w:r w:rsidRPr="0032629D">
        <w:t>http://www.utk.edu/tntoday/2013/04/08/professors-research-sh</w:t>
      </w:r>
      <w:r>
        <w:t>ows-gulf-mexico-resilient-spill)</w:t>
      </w:r>
    </w:p>
    <w:p w:rsidR="0075193E" w:rsidRPr="0032629D" w:rsidRDefault="0075193E" w:rsidP="0075193E">
      <w:pPr>
        <w:rPr>
          <w:rStyle w:val="StyleBoldUnderline"/>
          <w:szCs w:val="24"/>
        </w:rPr>
      </w:pPr>
      <w:r w:rsidRPr="0032629D">
        <w:t xml:space="preserve">The </w:t>
      </w:r>
      <w:r w:rsidRPr="00055CA1">
        <w:rPr>
          <w:rStyle w:val="StyleBoldUnderline"/>
          <w:szCs w:val="24"/>
          <w:highlight w:val="lightGray"/>
        </w:rPr>
        <w:t>Gulf of Mexico may have a much greater natural ability to self-clean oil spills than previously believed</w:t>
      </w:r>
      <w:r w:rsidRPr="0032629D">
        <w:rPr>
          <w:rStyle w:val="StyleBoldUnderline"/>
          <w:szCs w:val="24"/>
        </w:rPr>
        <w:t>, according to Terry Hazen, University of Tennessee</w:t>
      </w:r>
      <w:r w:rsidRPr="0032629D">
        <w:t>—Oak Ridge National Laboratory Governor’s Chair for Environmental Biotechnology</w:t>
      </w:r>
      <w:proofErr w:type="gramStart"/>
      <w:r w:rsidRPr="0032629D">
        <w:t>.¶</w:t>
      </w:r>
      <w:proofErr w:type="gramEnd"/>
      <w:r w:rsidRPr="0032629D">
        <w:t xml:space="preserve"> ¶ The bioremediation expert presented his Deepwater Horizon disaster research findings at the 245th National Meeting and Exposition of the American Chemical Society (ACS), the world’s largest scientific society.¶ ¶ Hazen conducted research following the 2010 Deepwater Horizon disaster, which is estimated to have spilled 210 million gallons of oil into the Gulf of Mexico. His research team used a powerful new approach for identifying microbes in the environment to discover previously unknown and naturally occurring bacteria that consume and break down crude oil</w:t>
      </w:r>
      <w:proofErr w:type="gramStart"/>
      <w:r w:rsidRPr="0032629D">
        <w:t>.¶</w:t>
      </w:r>
      <w:proofErr w:type="gramEnd"/>
      <w:r w:rsidRPr="0032629D">
        <w:t xml:space="preserve"> ¶ “</w:t>
      </w:r>
      <w:r w:rsidRPr="00055CA1">
        <w:rPr>
          <w:rStyle w:val="StyleBoldUnderline"/>
          <w:szCs w:val="24"/>
          <w:highlight w:val="lightGray"/>
        </w:rPr>
        <w:t>The Deepwater Horizon oil provided a new source of nutrients in the deepest waters</w:t>
      </w:r>
      <w:r w:rsidRPr="0032629D">
        <w:rPr>
          <w:rStyle w:val="StyleBoldUnderline"/>
          <w:szCs w:val="24"/>
        </w:rPr>
        <w:t xml:space="preserve">,” said Hazen. “With more food present in the water, </w:t>
      </w:r>
      <w:r w:rsidRPr="00055CA1">
        <w:rPr>
          <w:rStyle w:val="StyleBoldUnderline"/>
          <w:szCs w:val="24"/>
          <w:highlight w:val="lightGray"/>
        </w:rPr>
        <w:t>there was a population explosion among those bacteria already adapted to using oil as a food source.</w:t>
      </w:r>
      <w:r w:rsidRPr="0032629D">
        <w:rPr>
          <w:rStyle w:val="StyleBoldUnderline"/>
          <w:szCs w:val="24"/>
        </w:rPr>
        <w:t xml:space="preserve"> It was surprising how fast they consumed the oil. In some locations, it took only one day for them to reduce a gallon of oil to a half gallon. In others, the half-life for a given quantity of spilled oil was six days.”¶ </w:t>
      </w:r>
      <w:r w:rsidRPr="0032629D">
        <w:t xml:space="preserve">¶ </w:t>
      </w:r>
      <w:proofErr w:type="gramStart"/>
      <w:r w:rsidRPr="0032629D">
        <w:t>This</w:t>
      </w:r>
      <w:proofErr w:type="gramEnd"/>
      <w:r w:rsidRPr="0032629D">
        <w:t xml:space="preserve"> </w:t>
      </w:r>
      <w:r w:rsidRPr="00055CA1">
        <w:rPr>
          <w:rStyle w:val="StyleBoldUnderline"/>
          <w:szCs w:val="24"/>
          <w:highlight w:val="lightGray"/>
        </w:rPr>
        <w:t>data suggests that a great potential for intrinsic bioremediation of oil plumes exists in the deep sea and other environs in the Gulf of Mexico</w:t>
      </w:r>
      <w:r w:rsidRPr="0032629D">
        <w:t>. Oil-eating bacteria are natural inhabitants of the Gulf because of the constant supply of oil as food</w:t>
      </w:r>
      <w:proofErr w:type="gramStart"/>
      <w:r w:rsidRPr="0032629D">
        <w:t>.¶</w:t>
      </w:r>
      <w:proofErr w:type="gramEnd"/>
      <w:r w:rsidRPr="0032629D">
        <w:t xml:space="preserve"> ¶ Hazen’s team used a novel approach for identifying previously recognized kinds of oil-eating bacteria that contributed to the natural clean up of the Deepwater Horizon spill. Instead of growing the microbes in a laboratory, the team used “ecogenomics.” This approach uses genetic and other analyses of the DNA, proteins, and other footprints of bacteria to provide a more detailed picture of microbial life in the water</w:t>
      </w:r>
      <w:proofErr w:type="gramStart"/>
      <w:r w:rsidRPr="0032629D">
        <w:t>.¶</w:t>
      </w:r>
      <w:proofErr w:type="gramEnd"/>
      <w:r w:rsidRPr="0032629D">
        <w:t xml:space="preserve"> ¶ “The bottom line from this research may be that </w:t>
      </w:r>
      <w:r w:rsidRPr="00055CA1">
        <w:rPr>
          <w:highlight w:val="lightGray"/>
        </w:rPr>
        <w:t xml:space="preserve">the </w:t>
      </w:r>
      <w:r w:rsidRPr="00055CA1">
        <w:rPr>
          <w:rStyle w:val="StyleBoldUnderline"/>
          <w:szCs w:val="24"/>
          <w:highlight w:val="lightGray"/>
        </w:rPr>
        <w:t>Gulf</w:t>
      </w:r>
      <w:r w:rsidRPr="0032629D">
        <w:rPr>
          <w:rStyle w:val="StyleBoldUnderline"/>
          <w:szCs w:val="24"/>
        </w:rPr>
        <w:t xml:space="preserve"> of Mexico </w:t>
      </w:r>
      <w:r w:rsidRPr="00055CA1">
        <w:rPr>
          <w:rStyle w:val="StyleBoldUnderline"/>
          <w:szCs w:val="24"/>
          <w:highlight w:val="lightGray"/>
        </w:rPr>
        <w:t>is more resilient and better able to recover from oil spills than anyone thought,”</w:t>
      </w:r>
      <w:r w:rsidRPr="0032629D">
        <w:t xml:space="preserve"> Hazen said. “It shows that </w:t>
      </w:r>
      <w:r w:rsidRPr="0032629D">
        <w:rPr>
          <w:rStyle w:val="StyleBoldUnderline"/>
          <w:szCs w:val="24"/>
        </w:rPr>
        <w:t xml:space="preserve">we may not need the kinds of heroic measures proposed after the Deepwater Horizon spill, like adding nutrients to speed up the growth of bacteria that break down oil, or using genetically engineered bacteria. The Gulf has a broad base of </w:t>
      </w:r>
      <w:r w:rsidRPr="00055CA1">
        <w:rPr>
          <w:rStyle w:val="StyleBoldUnderline"/>
          <w:szCs w:val="24"/>
          <w:highlight w:val="lightGray"/>
        </w:rPr>
        <w:t>natural bacteria</w:t>
      </w:r>
      <w:r w:rsidRPr="0032629D">
        <w:rPr>
          <w:rStyle w:val="StyleBoldUnderline"/>
          <w:szCs w:val="24"/>
        </w:rPr>
        <w:t xml:space="preserve">, and they </w:t>
      </w:r>
      <w:r w:rsidRPr="00055CA1">
        <w:rPr>
          <w:rStyle w:val="StyleBoldUnderline"/>
          <w:szCs w:val="24"/>
          <w:highlight w:val="lightGray"/>
        </w:rPr>
        <w:t>respond to the presence of oil by multiplying quite rapidly.”</w:t>
      </w:r>
    </w:p>
    <w:p w:rsidR="0075193E" w:rsidRDefault="0075193E" w:rsidP="0075193E">
      <w:pPr>
        <w:pStyle w:val="Heading4"/>
      </w:pPr>
      <w:r>
        <w:t>6. Empirics</w:t>
      </w:r>
    </w:p>
    <w:p w:rsidR="0075193E" w:rsidRPr="0032629D" w:rsidRDefault="0075193E" w:rsidP="0075193E">
      <w:pPr>
        <w:rPr>
          <w:sz w:val="24"/>
          <w:u w:val="thick"/>
        </w:rPr>
      </w:pPr>
      <w:r>
        <w:rPr>
          <w:rStyle w:val="StyleStyleBold12pt"/>
        </w:rPr>
        <w:t>NPR 7</w:t>
      </w:r>
      <w:r>
        <w:t xml:space="preserve"> (Donald J. Dodds M.S. P.E., President of the North Pacific Research, “The Myth of Biodiversity,” </w:t>
      </w:r>
      <w:r>
        <w:rPr>
          <w:rStyle w:val="HTMLCite"/>
          <w:rFonts w:eastAsia="Times New Roman"/>
        </w:rPr>
        <w:t xml:space="preserve">northpacificresearch.com/downloads/The_myth_of_biodiversity.doc, </w:t>
      </w:r>
      <w:r>
        <w:t>5/30/07</w:t>
      </w:r>
      <w:r>
        <w:rPr>
          <w:rStyle w:val="HTMLCite"/>
          <w:rFonts w:eastAsia="Times New Roman"/>
        </w:rPr>
        <w:t>)</w:t>
      </w:r>
    </w:p>
    <w:p w:rsidR="0075193E" w:rsidRPr="0032629D" w:rsidRDefault="0075193E" w:rsidP="0075193E">
      <w:pPr>
        <w:rPr>
          <w:rStyle w:val="StyleBoldUnderline"/>
        </w:rPr>
      </w:pPr>
      <w:r w:rsidRPr="00062A0E">
        <w:t xml:space="preserve">Biodiversity is a corner stone of the environmental movement. But </w:t>
      </w:r>
      <w:r w:rsidRPr="00055CA1">
        <w:rPr>
          <w:rStyle w:val="StyleBoldUnderline"/>
          <w:highlight w:val="lightGray"/>
        </w:rPr>
        <w:t>there is no proof that biodiversity is important to the environment</w:t>
      </w:r>
      <w:r w:rsidRPr="00062A0E">
        <w:rPr>
          <w:rStyle w:val="StyleBoldUnderline"/>
        </w:rPr>
        <w:t>.</w:t>
      </w:r>
      <w:r w:rsidRPr="00062A0E">
        <w:t xml:space="preserve"> Something without basis in scientific fact is called a Myth. Lets examine biodiversity through out the history of the earth. The earth has been </w:t>
      </w:r>
      <w:proofErr w:type="gramStart"/>
      <w:r w:rsidRPr="00062A0E">
        <w:t>a</w:t>
      </w:r>
      <w:proofErr w:type="gramEnd"/>
      <w:r w:rsidRPr="00062A0E">
        <w:t xml:space="preserve"> around for about 4 billion years. Life did not develop until about 500 million years later. Thus </w:t>
      </w:r>
      <w:r w:rsidRPr="00062A0E">
        <w:rPr>
          <w:rStyle w:val="StyleBoldUnderline"/>
        </w:rPr>
        <w:t>for the first 500 million years bio diversity was zero.</w:t>
      </w:r>
      <w:r>
        <w:rPr>
          <w:rStyle w:val="StyleBoldUnderline"/>
        </w:rPr>
        <w:t xml:space="preserve"> </w:t>
      </w:r>
      <w:r w:rsidRPr="00055CA1">
        <w:rPr>
          <w:rStyle w:val="StyleBoldUnderline"/>
          <w:highlight w:val="lightGray"/>
        </w:rPr>
        <w:t>The planet</w:t>
      </w:r>
      <w:r w:rsidRPr="00062A0E">
        <w:rPr>
          <w:rStyle w:val="StyleBoldUnderline"/>
        </w:rPr>
        <w:t xml:space="preserve"> somehow </w:t>
      </w:r>
      <w:r w:rsidRPr="00055CA1">
        <w:rPr>
          <w:rStyle w:val="StyleBoldUnderline"/>
          <w:highlight w:val="lightGray"/>
        </w:rPr>
        <w:t>survived t</w:t>
      </w:r>
      <w:r w:rsidRPr="00062A0E">
        <w:rPr>
          <w:rStyle w:val="StyleBoldUnderline"/>
        </w:rPr>
        <w:t xml:space="preserve">his </w:t>
      </w:r>
      <w:r w:rsidRPr="00055CA1">
        <w:rPr>
          <w:rStyle w:val="StyleBoldUnderline"/>
          <w:highlight w:val="lightGray"/>
        </w:rPr>
        <w:t>lack of biodiversity</w:t>
      </w:r>
      <w:r w:rsidRPr="00062A0E">
        <w:rPr>
          <w:rStyle w:val="StyleBoldUnderline"/>
        </w:rPr>
        <w:t>.</w:t>
      </w:r>
      <w:r w:rsidRPr="00062A0E">
        <w:t xml:space="preserve"> For the next 3 billion years, the only life on the planet was microbial and not diverse. Thus, the first unexplainable fact is that the </w:t>
      </w:r>
      <w:r w:rsidRPr="00062A0E">
        <w:rPr>
          <w:rStyle w:val="StyleBoldUnderline"/>
        </w:rPr>
        <w:t xml:space="preserve">earth existed </w:t>
      </w:r>
      <w:r w:rsidRPr="00055CA1">
        <w:rPr>
          <w:rStyle w:val="StyleBoldUnderline"/>
          <w:highlight w:val="lightGray"/>
        </w:rPr>
        <w:t>for</w:t>
      </w:r>
      <w:r w:rsidRPr="00062A0E">
        <w:rPr>
          <w:rStyle w:val="StyleBoldUnderline"/>
        </w:rPr>
        <w:t xml:space="preserve"> 3.5 billion years, </w:t>
      </w:r>
      <w:r w:rsidRPr="00055CA1">
        <w:rPr>
          <w:rStyle w:val="StyleBoldUnderline"/>
          <w:highlight w:val="lightGray"/>
        </w:rPr>
        <w:t>87.5% of its existence</w:t>
      </w:r>
      <w:r w:rsidRPr="00062A0E">
        <w:rPr>
          <w:rStyle w:val="StyleBoldUnderline"/>
        </w:rPr>
        <w:t>, without biodiversity.</w:t>
      </w:r>
      <w:r w:rsidRPr="00062A0E">
        <w:t xml:space="preserve"> </w:t>
      </w:r>
      <w:r w:rsidRPr="00062A0E">
        <w:rPr>
          <w:sz w:val="12"/>
        </w:rPr>
        <w:t>¶</w:t>
      </w:r>
      <w:r w:rsidRPr="00062A0E">
        <w:t xml:space="preserve"> </w:t>
      </w:r>
      <w:proofErr w:type="gramStart"/>
      <w:r w:rsidRPr="00062A0E">
        <w:t>Somewhere</w:t>
      </w:r>
      <w:proofErr w:type="gramEnd"/>
      <w:r w:rsidRPr="00062A0E">
        <w:t xml:space="preserv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w:t>
      </w:r>
      <w:proofErr w:type="gramStart"/>
      <w:r w:rsidRPr="00062A0E">
        <w:t>a</w:t>
      </w:r>
      <w:proofErr w:type="gramEnd"/>
      <w:r w:rsidRPr="00062A0E">
        <w:t xml:space="preserve"> indication of the biodiversity of the planet. Figure 1 is a plot of the number of genera on the planet over the last 550 million years. The little black line outside of the left edge of the graph is 10 million years. Notice the left end of this graph. Biodiversity has never been higher than it is today. </w:t>
      </w:r>
      <w:r w:rsidRPr="00062A0E">
        <w:rPr>
          <w:sz w:val="12"/>
        </w:rPr>
        <w:t>¶</w:t>
      </w:r>
      <w:r w:rsidRPr="00062A0E">
        <w:t xml:space="preserve"> </w:t>
      </w:r>
      <w:r w:rsidRPr="00062A0E">
        <w:rPr>
          <w:sz w:val="12"/>
        </w:rPr>
        <w:t>¶</w:t>
      </w:r>
      <w:r w:rsidRPr="00062A0E">
        <w:t xml:space="preserve"> Notice next that </w:t>
      </w:r>
      <w:r w:rsidRPr="00055CA1">
        <w:rPr>
          <w:rStyle w:val="StyleBoldUnderline"/>
          <w:highlight w:val="lightGray"/>
        </w:rPr>
        <w:t>at least ten times biodiversity fell rapidly</w:t>
      </w:r>
      <w:proofErr w:type="gramStart"/>
      <w:r w:rsidRPr="00062A0E">
        <w:rPr>
          <w:rStyle w:val="StyleBoldUnderline"/>
        </w:rPr>
        <w:t>;</w:t>
      </w:r>
      <w:proofErr w:type="gramEnd"/>
      <w:r w:rsidRPr="00062A0E">
        <w:t xml:space="preserve"> none of these extreme reductions in biodiversity were caused by humans. </w:t>
      </w:r>
      <w:r w:rsidRPr="0032629D">
        <w:rPr>
          <w:rStyle w:val="StyleBoldUnderline"/>
        </w:rPr>
        <w:t>Around 250 million years ago the number of genera was reduce 85 percent from about 1200 to around 200, by any definition a significant reduction in biodiversity. Now notice that after this extinction a steep and rapid rise of biodiversity</w:t>
      </w:r>
      <w:r w:rsidRPr="00062A0E">
        <w:rPr>
          <w:b/>
          <w:szCs w:val="16"/>
        </w:rPr>
        <w:t>. I</w:t>
      </w:r>
      <w:r w:rsidRPr="00062A0E">
        <w:rPr>
          <w:szCs w:val="16"/>
        </w:rPr>
        <w:t>n fact, if you look closely at the curve, you will find that</w:t>
      </w:r>
      <w:r w:rsidRPr="00062A0E">
        <w:rPr>
          <w:b/>
          <w:szCs w:val="16"/>
        </w:rPr>
        <w:t xml:space="preserve"> </w:t>
      </w:r>
      <w:r w:rsidRPr="0032629D">
        <w:rPr>
          <w:rStyle w:val="StyleBoldUnderline"/>
        </w:rPr>
        <w:t>every mass-extinction was followed by a massive increase in biodiversity</w:t>
      </w:r>
      <w:r w:rsidRPr="00062A0E">
        <w:rPr>
          <w:rStyle w:val="StyleBoldUnderline"/>
          <w:sz w:val="16"/>
          <w:szCs w:val="16"/>
        </w:rPr>
        <w:t>.</w:t>
      </w:r>
      <w:r w:rsidRPr="00062A0E">
        <w:rPr>
          <w:b/>
          <w:szCs w:val="16"/>
        </w:rPr>
        <w:t xml:space="preserve"> </w:t>
      </w:r>
      <w:r w:rsidRPr="00062A0E">
        <w:rPr>
          <w:szCs w:val="16"/>
        </w:rPr>
        <w:t>Why was that? Do you suppose it had anything to do with the number environmental niches available for exploitation? If you do, you are right</w:t>
      </w:r>
      <w:r w:rsidRPr="00062A0E">
        <w:rPr>
          <w:rStyle w:val="StyleBoldUnderline"/>
          <w:sz w:val="16"/>
          <w:szCs w:val="16"/>
        </w:rPr>
        <w:t xml:space="preserve">. </w:t>
      </w:r>
      <w:r w:rsidRPr="0032629D">
        <w:rPr>
          <w:rStyle w:val="StyleBoldUnderline"/>
        </w:rPr>
        <w:t>Extincti</w:t>
      </w:r>
      <w:r>
        <w:rPr>
          <w:rStyle w:val="StyleBoldUnderline"/>
        </w:rPr>
        <w:t>ons are necessary for creation.</w:t>
      </w:r>
      <w:r w:rsidRPr="0032629D">
        <w:rPr>
          <w:rStyle w:val="StyleBoldUnderline"/>
        </w:rPr>
        <w:t xml:space="preserve"> </w:t>
      </w:r>
    </w:p>
    <w:p w:rsidR="0075193E" w:rsidRPr="00916FB5" w:rsidRDefault="0075193E" w:rsidP="0075193E">
      <w:pPr>
        <w:pStyle w:val="Heading4"/>
      </w:pPr>
      <w:r>
        <w:t>7. Change is more healthy than enforcing rigid diversity</w:t>
      </w:r>
    </w:p>
    <w:p w:rsidR="0075193E" w:rsidRPr="00443282" w:rsidRDefault="0075193E" w:rsidP="0075193E">
      <w:pPr>
        <w:rPr>
          <w:rStyle w:val="StyleBoldUnderline"/>
          <w:bCs w:val="0"/>
          <w:sz w:val="20"/>
          <w:u w:val="none"/>
        </w:rPr>
      </w:pPr>
      <w:r>
        <w:rPr>
          <w:rStyle w:val="StyleStyleBold12pt"/>
        </w:rPr>
        <w:t>NPR</w:t>
      </w:r>
      <w:r w:rsidRPr="0047684E">
        <w:rPr>
          <w:rStyle w:val="StyleStyleBold12pt"/>
        </w:rPr>
        <w:t xml:space="preserve"> 7</w:t>
      </w:r>
      <w:r w:rsidRPr="00926B2B">
        <w:t xml:space="preserve"> </w:t>
      </w:r>
      <w:proofErr w:type="gramStart"/>
      <w:r>
        <w:t>( Donald</w:t>
      </w:r>
      <w:proofErr w:type="gramEnd"/>
      <w:r>
        <w:t xml:space="preserve"> J. Dodds M.S.P.E., President of the North Pacific Research, “the Myth of Biodiversity”, 05/30/07, northpacificresearch.com/downloads/The_myth_of_biodiversity.doc )</w:t>
      </w:r>
    </w:p>
    <w:p w:rsidR="0075193E" w:rsidRPr="0047684E" w:rsidRDefault="0075193E" w:rsidP="0075193E">
      <w:pPr>
        <w:rPr>
          <w:rStyle w:val="StyleBoldUnderline"/>
        </w:rPr>
      </w:pPr>
      <w:r w:rsidRPr="0047684E">
        <w:rPr>
          <w:rStyle w:val="StyleBoldUnderline"/>
        </w:rPr>
        <w:t>Humans are working against nature</w:t>
      </w:r>
      <w:r w:rsidRPr="00926B2B">
        <w:rPr>
          <w:sz w:val="16"/>
        </w:rPr>
        <w:t xml:space="preserve"> </w:t>
      </w:r>
      <w:r w:rsidRPr="0047684E">
        <w:rPr>
          <w:rStyle w:val="StyleBoldUnderline"/>
        </w:rPr>
        <w:t>when they try to</w:t>
      </w:r>
      <w:r w:rsidRPr="00926B2B">
        <w:rPr>
          <w:sz w:val="16"/>
        </w:rPr>
        <w:t xml:space="preserve"> prevent extinctions and </w:t>
      </w:r>
      <w:r w:rsidRPr="0047684E">
        <w:rPr>
          <w:rStyle w:val="StyleBoldUnderline"/>
        </w:rPr>
        <w:t>freeze biodiversity</w:t>
      </w:r>
      <w:r w:rsidRPr="00926B2B">
        <w:rPr>
          <w:sz w:val="16"/>
        </w:rPr>
        <w:t xml:space="preserve">. Examine the curve in figure one, </w:t>
      </w:r>
      <w:r w:rsidRPr="00055CA1">
        <w:rPr>
          <w:rStyle w:val="StyleBoldUnderline"/>
          <w:highlight w:val="lightGray"/>
        </w:rPr>
        <w:t>at no time since the origin of life has biodiversity been constant</w:t>
      </w:r>
      <w:r w:rsidRPr="00055CA1">
        <w:rPr>
          <w:sz w:val="16"/>
          <w:highlight w:val="lightGray"/>
        </w:rPr>
        <w:t>.</w:t>
      </w:r>
      <w:r w:rsidRPr="00926B2B">
        <w:rPr>
          <w:sz w:val="16"/>
        </w:rPr>
        <w:t xml:space="preserve"> If this principal has worked for 550 million years on this planet, and science is supposed to find truth in nature, by what twisted reasoning can fixing biodiversity be considered science? Let alone good for the environment. 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 </w:t>
      </w:r>
      <w:r w:rsidRPr="0047684E">
        <w:rPr>
          <w:rStyle w:val="StyleBoldUnderline"/>
        </w:rPr>
        <w:t>Human scientists have decided to take evolution out of the hands of Mother Nature and give it to the EPA</w:t>
      </w:r>
      <w:r w:rsidRPr="00926B2B">
        <w:rPr>
          <w:sz w:val="16"/>
        </w:rPr>
        <w:t xml:space="preserve">. Now there is a good example of brilliance. We all know what is wrong with lawyers and politicians, but scientists are supposed to be trustworthy. Unfortunately, they are all to often, only people who think they know more than anybody else. Abraham Lincoln said, “Those who know not, and know not that the know not, are fools shun them.” Civilization has fallen into the hands of fools. What is suggested by geologic history is that the world has more biodiversity than it ever had and that it maybe overdue for another major extinction. Unfortunately, </w:t>
      </w:r>
      <w:r w:rsidRPr="0047684E">
        <w:rPr>
          <w:rStyle w:val="StyleBoldUnderline"/>
        </w:rPr>
        <w:t>today</w:t>
      </w:r>
      <w:r w:rsidRPr="00926B2B">
        <w:rPr>
          <w:sz w:val="16"/>
        </w:rPr>
        <w:t xml:space="preserve"> many </w:t>
      </w:r>
      <w:r w:rsidRPr="00055CA1">
        <w:rPr>
          <w:rStyle w:val="StyleBoldUnderline"/>
          <w:highlight w:val="lightGray"/>
        </w:rPr>
        <w:t>scientists have too narrow a view</w:t>
      </w:r>
      <w:r w:rsidRPr="00055CA1">
        <w:rPr>
          <w:sz w:val="16"/>
          <w:highlight w:val="lightGray"/>
        </w:rPr>
        <w:t>. T</w:t>
      </w:r>
      <w:r w:rsidRPr="00926B2B">
        <w:rPr>
          <w:sz w:val="16"/>
        </w:rPr>
        <w:t xml:space="preserve">hey are highly specialized. </w:t>
      </w:r>
      <w:r w:rsidRPr="0047684E">
        <w:rPr>
          <w:rStyle w:val="StyleBoldUnderline"/>
        </w:rPr>
        <w:t>They have no time for geologic history</w:t>
      </w:r>
      <w:r w:rsidRPr="00926B2B">
        <w:rPr>
          <w:sz w:val="16"/>
        </w:rPr>
        <w:t xml:space="preserve">. This appears to be a problem of inadequate education not ignorance. </w:t>
      </w:r>
      <w:r w:rsidRPr="0083293C">
        <w:rPr>
          <w:rStyle w:val="StyleBoldUnderline"/>
          <w:sz w:val="16"/>
          <w:szCs w:val="16"/>
        </w:rPr>
        <w:t xml:space="preserve">What is abundantly clear is that </w:t>
      </w:r>
      <w:r w:rsidRPr="00055CA1">
        <w:rPr>
          <w:rStyle w:val="StyleBoldUnderline"/>
          <w:highlight w:val="lightGray"/>
        </w:rPr>
        <w:t>artificially enforcing rigid biodiversity works against the laws of nature, and will cause irreparable damage to the evolution of life</w:t>
      </w:r>
      <w:r w:rsidRPr="0047684E">
        <w:rPr>
          <w:rStyle w:val="StyleBoldUnderline"/>
        </w:rPr>
        <w:t xml:space="preserve"> on this planet and maybe beyond</w:t>
      </w:r>
      <w:r w:rsidRPr="00926B2B">
        <w:rPr>
          <w:sz w:val="16"/>
        </w:rPr>
        <w:t xml:space="preserve">. The world and the human species may be better served if we stop trying to prevent change, and begin trying to understand change and positioning the human species to that it survives the inevitable change of evolution. </w:t>
      </w:r>
      <w:r w:rsidRPr="0047684E">
        <w:rPr>
          <w:rStyle w:val="StyleBoldUnderline"/>
        </w:rPr>
        <w:t>If history is to be believed, the planet has 3 times more biodiversity than it had 65 million years ago. Trying to sustain that level is futile and may be dangerous</w:t>
      </w:r>
      <w:r w:rsidRPr="00926B2B">
        <w:rPr>
          <w:sz w:val="16"/>
        </w:rPr>
        <w:t xml:space="preserve">. The next major extinction, </w:t>
      </w:r>
      <w:r w:rsidRPr="00055CA1">
        <w:rPr>
          <w:rStyle w:val="StyleBoldUnderline"/>
          <w:highlight w:val="lightGray"/>
        </w:rPr>
        <w:t>change in biodiversity, is</w:t>
      </w:r>
      <w:r w:rsidRPr="00926B2B">
        <w:rPr>
          <w:sz w:val="16"/>
        </w:rPr>
        <w:t xml:space="preserve"> as </w:t>
      </w:r>
      <w:r w:rsidRPr="00055CA1">
        <w:rPr>
          <w:rStyle w:val="StyleBoldUnderline"/>
          <w:highlight w:val="lightGray"/>
        </w:rPr>
        <w:t>inevitable</w:t>
      </w:r>
      <w:r w:rsidRPr="00926B2B">
        <w:rPr>
          <w:sz w:val="16"/>
        </w:rPr>
        <w:t xml:space="preserve"> as climate change. </w:t>
      </w:r>
      <w:r w:rsidRPr="00FF3CAE">
        <w:rPr>
          <w:rStyle w:val="StyleBoldUnderline"/>
        </w:rPr>
        <w:t>We cannot stop</w:t>
      </w:r>
      <w:r w:rsidRPr="0047684E">
        <w:rPr>
          <w:rStyle w:val="StyleBoldUnderline"/>
        </w:rPr>
        <w:t xml:space="preserve"> either from occurring, but</w:t>
      </w:r>
      <w:r w:rsidRPr="00926B2B">
        <w:rPr>
          <w:sz w:val="16"/>
        </w:rPr>
        <w:t xml:space="preserve"> </w:t>
      </w:r>
      <w:r w:rsidRPr="0047684E">
        <w:rPr>
          <w:rStyle w:val="StyleBoldUnderline"/>
        </w:rPr>
        <w:t xml:space="preserve">we can position the human species to survive those changes. </w:t>
      </w:r>
    </w:p>
    <w:p w:rsidR="0075193E" w:rsidRPr="00C51DB4" w:rsidRDefault="0075193E" w:rsidP="0075193E">
      <w:pPr>
        <w:pStyle w:val="Heading4"/>
      </w:pPr>
      <w:r>
        <w:t>8. No extinction</w:t>
      </w:r>
    </w:p>
    <w:p w:rsidR="0075193E" w:rsidRPr="00C51DB4" w:rsidRDefault="0075193E" w:rsidP="0075193E">
      <w:r w:rsidRPr="00055CA1">
        <w:rPr>
          <w:highlight w:val="lightGray"/>
        </w:rPr>
        <w:t>Easterbrook, 03</w:t>
      </w:r>
      <w:r w:rsidRPr="00C51DB4">
        <w:t xml:space="preserve"> – senior fellow at the New Republic, 03 [“We're All Gonna Die!</w:t>
      </w:r>
      <w:proofErr w:type="gramStart"/>
      <w:r w:rsidRPr="00C51DB4">
        <w:t>”,</w:t>
      </w:r>
      <w:proofErr w:type="gramEnd"/>
      <w:r w:rsidRPr="00C51DB4">
        <w:t xml:space="preserve"> </w:t>
      </w:r>
      <w:hyperlink r:id="rId16" w:history="1">
        <w:r w:rsidRPr="00C51DB4">
          <w:rPr>
            <w:rStyle w:val="Hyperlink"/>
          </w:rPr>
          <w:t>http://www.wired.com/wired/archive/11.07/doomsday.html?pg=1&amp;topic=&amp;topic_set</w:t>
        </w:r>
      </w:hyperlink>
      <w:r w:rsidRPr="00C51DB4">
        <w:t xml:space="preserve">=] </w:t>
      </w:r>
    </w:p>
    <w:p w:rsidR="0075193E" w:rsidRPr="00C51DB4" w:rsidRDefault="0075193E" w:rsidP="0075193E"/>
    <w:p w:rsidR="0075193E" w:rsidRDefault="0075193E" w:rsidP="0075193E">
      <w:pPr>
        <w:rPr>
          <w:sz w:val="16"/>
        </w:rPr>
      </w:pPr>
      <w:r w:rsidRPr="00C51DB4">
        <w:rPr>
          <w:u w:val="single"/>
        </w:rPr>
        <w:t>If we're talking about doomsday</w:t>
      </w:r>
      <w:r w:rsidRPr="00C51DB4">
        <w:rPr>
          <w:sz w:val="16"/>
        </w:rPr>
        <w:t xml:space="preserve"> - </w:t>
      </w:r>
      <w:r w:rsidRPr="00055CA1">
        <w:rPr>
          <w:highlight w:val="lightGray"/>
          <w:u w:val="single"/>
        </w:rPr>
        <w:t>the end of human civilization</w:t>
      </w:r>
      <w:r w:rsidRPr="00C51DB4">
        <w:rPr>
          <w:sz w:val="16"/>
        </w:rPr>
        <w:t xml:space="preserve"> - </w:t>
      </w:r>
      <w:r w:rsidRPr="00C51DB4">
        <w:rPr>
          <w:u w:val="single"/>
        </w:rPr>
        <w:t xml:space="preserve">many </w:t>
      </w:r>
      <w:r w:rsidRPr="00055CA1">
        <w:rPr>
          <w:highlight w:val="lightGray"/>
          <w:u w:val="single"/>
        </w:rPr>
        <w:t>scenarios</w:t>
      </w:r>
      <w:r w:rsidRPr="00C51DB4">
        <w:rPr>
          <w:u w:val="single"/>
        </w:rPr>
        <w:t xml:space="preserve"> simply </w:t>
      </w:r>
      <w:r w:rsidRPr="00055CA1">
        <w:rPr>
          <w:highlight w:val="lightGray"/>
          <w:u w:val="single"/>
        </w:rPr>
        <w:t>don't measure up</w:t>
      </w:r>
      <w:r w:rsidRPr="00C51DB4">
        <w:rPr>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055CA1">
        <w:rPr>
          <w:highlight w:val="lightGray"/>
          <w:u w:val="single"/>
        </w:rPr>
        <w:t xml:space="preserve">Environmental collapse might make parts of the globe unpleasant, but considering that the biosphere has survived ice ages, </w:t>
      </w:r>
      <w:r w:rsidRPr="00055CA1">
        <w:rPr>
          <w:b/>
          <w:highlight w:val="lightGray"/>
          <w:u w:val="single"/>
        </w:rPr>
        <w:t>it wouldn't be the final curtain</w:t>
      </w:r>
      <w:r w:rsidRPr="00055CA1">
        <w:rPr>
          <w:highlight w:val="lightGray"/>
          <w:u w:val="single"/>
        </w:rPr>
        <w:t>.</w:t>
      </w:r>
      <w:r w:rsidRPr="00C51DB4">
        <w:rPr>
          <w:sz w:val="16"/>
        </w:rPr>
        <w:t xml:space="preserve">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w:t>
      </w:r>
      <w:r w:rsidRPr="00C51DB4">
        <w:rPr>
          <w:iCs/>
          <w:sz w:val="16"/>
        </w:rPr>
        <w:t>Remembrance of Things Past</w:t>
      </w:r>
      <w:r w:rsidRPr="00C51DB4">
        <w:rPr>
          <w:sz w:val="16"/>
        </w:rPr>
        <w:t xml:space="preserve"> while lying in bed.</w:t>
      </w:r>
    </w:p>
    <w:p w:rsidR="0075193E" w:rsidRPr="008B08CA" w:rsidRDefault="0075193E" w:rsidP="0075193E">
      <w:pPr>
        <w:pStyle w:val="Heading4"/>
      </w:pPr>
      <w:r>
        <w:t>9. They don’t access turtles - Kemp's Ridley turtles are the most endangered population in the ocean, not the key and main type – other sea turtles solve – they only nest on a single beach – no reason we couldn’t just focus efforts and put a tarp over that beach</w:t>
      </w:r>
    </w:p>
    <w:p w:rsidR="0075193E" w:rsidRPr="00C51DB4" w:rsidRDefault="0075193E" w:rsidP="0075193E">
      <w:pPr>
        <w:pStyle w:val="Heading4"/>
      </w:pPr>
      <w:r>
        <w:t xml:space="preserve">10. </w:t>
      </w:r>
      <w:r w:rsidRPr="00C51DB4">
        <w:t>Your authors are paid off and don’t use good data – oceans are resilient</w:t>
      </w:r>
    </w:p>
    <w:p w:rsidR="0075193E" w:rsidRPr="00C51DB4" w:rsidRDefault="0075193E" w:rsidP="0075193E">
      <w:r w:rsidRPr="00FF3CAE">
        <w:rPr>
          <w:b/>
        </w:rPr>
        <w:t xml:space="preserve">Ridley, 10 </w:t>
      </w:r>
      <w:r w:rsidRPr="00C51DB4">
        <w:t>(Matt, PhD, Zoology, visiting professor at Cold Spring Harbor Laboratory, June 15, 2010, “Threat From Ocean Acidification Greatly Exaggerated,” http://www.thegwpf.org/the-observatory/1106-matt-ridley-threat-from-ocean-acidification-greatly-exaggerated.html, Hensel)</w:t>
      </w:r>
    </w:p>
    <w:p w:rsidR="0075193E" w:rsidRPr="00C51DB4" w:rsidRDefault="0075193E" w:rsidP="0075193E">
      <w:pPr>
        <w:rPr>
          <w:sz w:val="16"/>
        </w:rPr>
      </w:pPr>
      <w:r w:rsidRPr="00C51DB4">
        <w:rPr>
          <w:sz w:val="16"/>
        </w:rPr>
        <w:t xml:space="preserve">Lest my critics still accuse me of cherry-picking studies, let me refer them also to the results of Hendrikset al. (2010, Estuarine, Coastal and Shelf Science 86:157). Far from being a cherry-picked study, </w:t>
      </w:r>
      <w:r w:rsidRPr="00C51DB4">
        <w:rPr>
          <w:u w:val="single"/>
        </w:rPr>
        <w:t>this is a massive meta-analysis</w:t>
      </w:r>
      <w:r w:rsidRPr="00C51DB4">
        <w:rPr>
          <w:sz w:val="16"/>
        </w:rPr>
        <w:t>. The authors observed that ‘</w:t>
      </w:r>
      <w:r w:rsidRPr="00055CA1">
        <w:rPr>
          <w:highlight w:val="lightGray"/>
          <w:u w:val="single"/>
        </w:rPr>
        <w:t>warnings that ocean acidification is a major threat to marine biodiversity are</w:t>
      </w:r>
      <w:r w:rsidRPr="00C51DB4">
        <w:rPr>
          <w:u w:val="single"/>
        </w:rPr>
        <w:t xml:space="preserve"> largely </w:t>
      </w:r>
      <w:r w:rsidRPr="00055CA1">
        <w:rPr>
          <w:highlight w:val="lightGray"/>
          <w:u w:val="single"/>
        </w:rPr>
        <w:t>based on</w:t>
      </w:r>
      <w:r w:rsidRPr="00C51DB4">
        <w:rPr>
          <w:u w:val="single"/>
        </w:rPr>
        <w:t xml:space="preserve"> the analysis of </w:t>
      </w:r>
      <w:r w:rsidRPr="00055CA1">
        <w:rPr>
          <w:highlight w:val="lightGray"/>
          <w:u w:val="single"/>
        </w:rPr>
        <w:t>predicted changes</w:t>
      </w:r>
      <w:r w:rsidRPr="00C51DB4">
        <w:rPr>
          <w:u w:val="single"/>
        </w:rPr>
        <w:t xml:space="preserve"> in ocean chemical fields’ rather than empirical data.</w:t>
      </w:r>
      <w:r w:rsidRPr="00C51DB4">
        <w:rPr>
          <w:sz w:val="16"/>
        </w:rPr>
        <w:t xml:space="preserve"> So </w:t>
      </w:r>
      <w:r w:rsidRPr="00C51DB4">
        <w:rPr>
          <w:u w:val="single"/>
        </w:rPr>
        <w:t xml:space="preserve">they constructed </w:t>
      </w:r>
      <w:r w:rsidRPr="00055CA1">
        <w:rPr>
          <w:highlight w:val="lightGray"/>
          <w:u w:val="single"/>
        </w:rPr>
        <w:t>a database of 372 studies</w:t>
      </w:r>
      <w:r w:rsidRPr="00C51DB4">
        <w:rPr>
          <w:sz w:val="16"/>
        </w:rPr>
        <w:t xml:space="preserve"> in which the responses of 44 different marine species to ocean acidification induced by equilibrating seawater with CO2-enriched air had been actually measured. They found that </w:t>
      </w:r>
      <w:r w:rsidRPr="00055CA1">
        <w:rPr>
          <w:highlight w:val="lightGray"/>
          <w:u w:val="single"/>
        </w:rPr>
        <w:t>only a minority of studies demonstrated ‘significant responses to acidification’</w:t>
      </w:r>
      <w:r w:rsidRPr="00C51DB4">
        <w:rPr>
          <w:u w:val="single"/>
        </w:rPr>
        <w:t xml:space="preserve"> and there was no significant mean effect even in these studies</w:t>
      </w:r>
      <w:r w:rsidRPr="00C51DB4">
        <w:rPr>
          <w:sz w:val="16"/>
        </w:rPr>
        <w:t xml:space="preserve">. They concluded that </w:t>
      </w:r>
      <w:r w:rsidRPr="00055CA1">
        <w:rPr>
          <w:b/>
          <w:highlight w:val="lightGray"/>
          <w:u w:val="single"/>
        </w:rPr>
        <w:t>the world's marine biota are ‘more resistant to ocean acidification</w:t>
      </w:r>
      <w:r w:rsidRPr="00C51DB4">
        <w:rPr>
          <w:b/>
          <w:u w:val="single"/>
        </w:rPr>
        <w:t xml:space="preserve"> than suggested by pessimistic predictions identifying ocean acidification as a major threat to marine biodiversity’ and that </w:t>
      </w:r>
      <w:r w:rsidRPr="00055CA1">
        <w:rPr>
          <w:b/>
          <w:highlight w:val="lightGray"/>
          <w:u w:val="single"/>
        </w:rPr>
        <w:t>ocean acidification ‘may not be the widespread problem conjured</w:t>
      </w:r>
      <w:r w:rsidRPr="00C51DB4">
        <w:rPr>
          <w:b/>
          <w:u w:val="single"/>
        </w:rPr>
        <w:t xml:space="preserve"> into the 21st century…</w:t>
      </w:r>
      <w:r w:rsidRPr="00055CA1">
        <w:rPr>
          <w:b/>
          <w:highlight w:val="lightGray"/>
          <w:u w:val="single"/>
        </w:rPr>
        <w:t>Biological processes can provide homeostasis against changes in pH in bulk waters</w:t>
      </w:r>
      <w:r w:rsidRPr="00C51DB4">
        <w:rPr>
          <w:b/>
          <w:u w:val="single"/>
        </w:rPr>
        <w:t xml:space="preserve"> of the range predicted during the 21st century.</w:t>
      </w:r>
      <w:r w:rsidRPr="00C51DB4">
        <w:rPr>
          <w:sz w:val="16"/>
        </w:rPr>
        <w:t xml:space="preserve">’ This important paper alone contradicts Hoegh-Gudlberg’s assertion that ‘the vast bulk of scientific evidence shows that calcifiers… are being heavily impacted already’.  In conclusion, I rest my case. My five critics have not only failed to contradict, but have explicitly confirmed the truth of every single one of my factual statements. We differ only in how we interpret the facts. It is hardly surprising that </w:t>
      </w:r>
      <w:r w:rsidRPr="00C51DB4">
        <w:rPr>
          <w:u w:val="single"/>
        </w:rPr>
        <w:t xml:space="preserve">my opinion is not shared by five scientists </w:t>
      </w:r>
      <w:r w:rsidRPr="00C51DB4">
        <w:rPr>
          <w:u w:val="single"/>
          <w:bdr w:val="single" w:sz="4" w:space="0" w:color="auto"/>
        </w:rPr>
        <w:t>whose research grants depend on funding agencies</w:t>
      </w:r>
      <w:r w:rsidRPr="00C51DB4">
        <w:rPr>
          <w:u w:val="single"/>
        </w:rPr>
        <w:t xml:space="preserve"> being persuaded that there will be a severe and rapid impact of carbon dioxide emissions on coral reefs in coming decades</w:t>
      </w:r>
      <w:r w:rsidRPr="00C51DB4">
        <w:rPr>
          <w:sz w:val="16"/>
        </w:rPr>
        <w:t>. I merely report accurately that the latest empirical and theoretical research suggests that the likely impact has been exaggerated.</w:t>
      </w:r>
    </w:p>
    <w:p w:rsidR="0075193E" w:rsidRPr="00C51DB4" w:rsidRDefault="0075193E" w:rsidP="0075193E">
      <w:pPr>
        <w:pStyle w:val="Heading4"/>
      </w:pPr>
      <w:r>
        <w:t xml:space="preserve">11. </w:t>
      </w:r>
      <w:r w:rsidRPr="00C51DB4">
        <w:t>Re-speciation will rapidly fill in the vacuum</w:t>
      </w:r>
    </w:p>
    <w:p w:rsidR="0075193E" w:rsidRPr="00C51DB4" w:rsidRDefault="0075193E" w:rsidP="0075193E">
      <w:r w:rsidRPr="00055CA1">
        <w:rPr>
          <w:highlight w:val="lightGray"/>
        </w:rPr>
        <w:t>McKinney 98</w:t>
      </w:r>
      <w:r w:rsidRPr="00C51DB4">
        <w:t xml:space="preserve">, Michael L. McKinney, 1998, Biodiversity </w:t>
      </w:r>
      <w:proofErr w:type="gramStart"/>
      <w:r w:rsidRPr="00C51DB4">
        <w:t>Dynamics :</w:t>
      </w:r>
      <w:proofErr w:type="gramEnd"/>
      <w:r w:rsidRPr="00C51DB4">
        <w:t xml:space="preserve"> Niche Preemption and Saturation in Diversity Equilibria, Biodiversity Dynamics: Turnover of Populations, Taxa, and Communities, Chapter 1, Michael L. McKinney and James A. Drake, eds. http://www.earthscape.org/r3/mckinney/mckinney01.html</w:t>
      </w:r>
    </w:p>
    <w:p w:rsidR="0075193E" w:rsidRPr="00C51DB4" w:rsidRDefault="0075193E" w:rsidP="0075193E"/>
    <w:p w:rsidR="0075193E" w:rsidRPr="00C51DB4" w:rsidRDefault="0075193E" w:rsidP="0075193E">
      <w:pPr>
        <w:rPr>
          <w:rStyle w:val="1underline"/>
        </w:rPr>
      </w:pPr>
      <w:r w:rsidRPr="00C51DB4">
        <w:rPr>
          <w:rStyle w:val="1cardChar"/>
          <w:rFonts w:ascii="Georgia" w:eastAsia="Calibri" w:hAnsi="Georgia"/>
        </w:rPr>
        <w:t>A key prediction of the niche preemption model is that, as incumbent occupants of niches are not dislodged by competition, then extinction of the incumbents by disturbances provides the main opportunity for replacement. As Roy (1996) discusses (and shows evidence for),</w:t>
      </w:r>
      <w:r w:rsidRPr="00C51DB4">
        <w:t xml:space="preserve"> </w:t>
      </w:r>
      <w:r w:rsidRPr="00055CA1">
        <w:rPr>
          <w:rStyle w:val="1underline"/>
          <w:highlight w:val="lightGray"/>
        </w:rPr>
        <w:t>speciation-rate disparities tend to drive changes in diversity composition during</w:t>
      </w:r>
      <w:r w:rsidRPr="00C51DB4">
        <w:rPr>
          <w:rStyle w:val="1underline"/>
        </w:rPr>
        <w:t xml:space="preserve"> both background and </w:t>
      </w:r>
      <w:r w:rsidRPr="00055CA1">
        <w:rPr>
          <w:rStyle w:val="1underline"/>
          <w:highlight w:val="lightGray"/>
        </w:rPr>
        <w:t>mass extinctions. Mass extinctions provide widespread opportunities to occupy many ecological niches and so accelerate incumbent replacement</w:t>
      </w:r>
      <w:r w:rsidRPr="00C51DB4">
        <w:rPr>
          <w:rStyle w:val="1underline"/>
        </w:rPr>
        <w:t xml:space="preserve"> (Patzkowsky 1995; Roy 1996).</w:t>
      </w:r>
    </w:p>
    <w:p w:rsidR="0075193E" w:rsidRPr="00C51DB4" w:rsidRDefault="0075193E" w:rsidP="0075193E">
      <w:pPr>
        <w:pStyle w:val="Heading4"/>
      </w:pPr>
      <w:r>
        <w:t xml:space="preserve">12. </w:t>
      </w:r>
      <w:r w:rsidRPr="00C51DB4">
        <w:t>Even conservation biologists agree loss is slow and there's no impact</w:t>
      </w:r>
    </w:p>
    <w:p w:rsidR="0075193E" w:rsidRPr="00C51DB4" w:rsidRDefault="0075193E" w:rsidP="0075193E">
      <w:r w:rsidRPr="00055CA1">
        <w:rPr>
          <w:highlight w:val="lightGray"/>
        </w:rPr>
        <w:t>Simon 98</w:t>
      </w:r>
      <w:r w:rsidRPr="00C51DB4">
        <w:t xml:space="preserve"> (Julian, world-renowned economist, The Ultimate Resource II, Feb 16 http://www.juliansimon.com/writings/Ultimate_Resource/TCHAR31.txt)</w:t>
      </w:r>
    </w:p>
    <w:p w:rsidR="0075193E" w:rsidRPr="00C51DB4" w:rsidRDefault="0075193E" w:rsidP="0075193E">
      <w:pPr>
        <w:pStyle w:val="cards"/>
        <w:rPr>
          <w:rFonts w:ascii="Georgia" w:hAnsi="Georgia"/>
        </w:rPr>
      </w:pPr>
    </w:p>
    <w:p w:rsidR="00A86731" w:rsidRDefault="0075193E" w:rsidP="0075193E">
      <w:pPr>
        <w:rPr>
          <w:rStyle w:val="1underline"/>
        </w:rPr>
      </w:pPr>
      <w:r w:rsidRPr="00C51DB4">
        <w:rPr>
          <w:rStyle w:val="1cardChar"/>
          <w:rFonts w:ascii="Georgia" w:eastAsia="Calibri" w:hAnsi="Georgia"/>
        </w:rPr>
        <w:t xml:space="preserve">Starting in the early 1980s I published the above critical analysis of the standard extinction estimates.  For several years these criticisms produced no response at all.  But then in response to questions that </w:t>
      </w:r>
      <w:proofErr w:type="gramStart"/>
      <w:r w:rsidRPr="00C51DB4">
        <w:rPr>
          <w:rStyle w:val="1cardChar"/>
          <w:rFonts w:ascii="Georgia" w:eastAsia="Calibri" w:hAnsi="Georgia"/>
        </w:rPr>
        <w:t>I and others</w:t>
      </w:r>
      <w:proofErr w:type="gramEnd"/>
      <w:r w:rsidRPr="00C51DB4">
        <w:rPr>
          <w:rStyle w:val="1cardChar"/>
          <w:rFonts w:ascii="Georgia" w:eastAsia="Calibri" w:hAnsi="Georgia"/>
        </w:rPr>
        <w:t xml:space="preserve"> raised, the "official" IUCN (the World Conservation Union) commissioned a book edited by Whitmore and Sayer</w:t>
      </w:r>
      <w:r w:rsidRPr="00C51DB4">
        <w:t xml:space="preserve"> </w:t>
      </w:r>
      <w:r w:rsidRPr="00055CA1">
        <w:rPr>
          <w:rStyle w:val="1underline"/>
          <w:highlight w:val="lightGray"/>
        </w:rPr>
        <w:t>to inquire into the extent of extinctions</w:t>
      </w:r>
      <w:r w:rsidRPr="00C51DB4">
        <w:rPr>
          <w:rStyle w:val="1underline"/>
        </w:rPr>
        <w:t xml:space="preserve">.  The results of that project must be considered amazing.       All the authors - </w:t>
      </w:r>
      <w:r w:rsidRPr="00055CA1">
        <w:rPr>
          <w:rStyle w:val="1underline"/>
          <w:highlight w:val="lightGray"/>
        </w:rPr>
        <w:t>the</w:t>
      </w:r>
      <w:r w:rsidRPr="00C51DB4">
        <w:rPr>
          <w:rStyle w:val="1underline"/>
        </w:rPr>
        <w:t xml:space="preserve"> very </w:t>
      </w:r>
      <w:r w:rsidRPr="00055CA1">
        <w:rPr>
          <w:rStyle w:val="1underline"/>
          <w:highlight w:val="lightGray"/>
        </w:rPr>
        <w:t>conservation biologists who have been most alarmed by the threat of species die-offs</w:t>
      </w:r>
      <w:r w:rsidRPr="00C51DB4">
        <w:rPr>
          <w:rStyle w:val="1underline"/>
        </w:rPr>
        <w:t xml:space="preserve"> - continue to be concerned about the rate of extinction.  Nevertheless, they confirm the central assertion; all </w:t>
      </w:r>
      <w:r w:rsidRPr="00055CA1">
        <w:rPr>
          <w:rStyle w:val="1underline"/>
          <w:highlight w:val="lightGray"/>
        </w:rPr>
        <w:t>agree that the rate of known extinctions has been and continues to be very low</w:t>
      </w:r>
      <w:r w:rsidRPr="00C51DB4">
        <w:rPr>
          <w:rStyle w:val="1cardChar"/>
          <w:rFonts w:ascii="Georgia" w:eastAsia="Calibri" w:hAnsi="Georgia"/>
        </w:rPr>
        <w:t>.   I will tax your patience with lengthy quotations (with emphasis supplied) documenting</w:t>
      </w:r>
      <w:r w:rsidRPr="00C51DB4">
        <w:t xml:space="preserve"> </w:t>
      </w:r>
      <w:r w:rsidRPr="00055CA1">
        <w:rPr>
          <w:rStyle w:val="1underline"/>
          <w:highlight w:val="lightGray"/>
        </w:rPr>
        <w:t>the consensus</w:t>
      </w:r>
    </w:p>
    <w:p w:rsidR="00A86731" w:rsidRDefault="00A86731" w:rsidP="0075193E">
      <w:pPr>
        <w:rPr>
          <w:rStyle w:val="1underline"/>
        </w:rPr>
      </w:pPr>
    </w:p>
    <w:p w:rsidR="0075193E" w:rsidRPr="00C51DB4" w:rsidRDefault="0075193E" w:rsidP="0075193E">
      <w:pPr>
        <w:rPr>
          <w:rStyle w:val="1cardChar"/>
          <w:rFonts w:ascii="Georgia" w:eastAsia="Calibri" w:hAnsi="Georgia"/>
        </w:rPr>
      </w:pPr>
      <w:r w:rsidRPr="00C51DB4">
        <w:rPr>
          <w:rStyle w:val="1underline"/>
        </w:rPr>
        <w:t xml:space="preserve"> </w:t>
      </w:r>
      <w:proofErr w:type="gramStart"/>
      <w:r w:rsidRPr="00C51DB4">
        <w:rPr>
          <w:rStyle w:val="1underline"/>
        </w:rPr>
        <w:t>that</w:t>
      </w:r>
      <w:proofErr w:type="gramEnd"/>
      <w:r w:rsidRPr="00C51DB4">
        <w:rPr>
          <w:rStyle w:val="1underline"/>
        </w:rPr>
        <w:t xml:space="preserve"> there </w:t>
      </w:r>
      <w:r w:rsidRPr="00055CA1">
        <w:rPr>
          <w:rStyle w:val="1underline"/>
          <w:highlight w:val="lightGray"/>
        </w:rPr>
        <w:t>is no evidence of massive or increasing rates of species extinction</w:t>
      </w:r>
      <w:r w:rsidRPr="00C51DB4">
        <w:rPr>
          <w:rStyle w:val="1underline"/>
        </w:rPr>
        <w:t>, because this testimony from the conservation biologists themselves is especially convincing;</w:t>
      </w:r>
      <w:r w:rsidRPr="00C51DB4">
        <w:t xml:space="preserve"> </w:t>
      </w:r>
      <w:r w:rsidRPr="00C51DB4">
        <w:rPr>
          <w:rStyle w:val="1cardChar"/>
          <w:rFonts w:ascii="Georgia" w:eastAsia="Calibri" w:hAnsi="Georgia"/>
        </w:rPr>
        <w:t>furthermore, if only shorter quotes were presented, the skeptical reader might worry that the quotes were taken out of context.  (Even so, the skeptic may want to check the original texts to see that the quotations fairly represent the gist of the authors' arguments.)</w:t>
      </w:r>
    </w:p>
    <w:p w:rsidR="0075193E" w:rsidRDefault="006D2252" w:rsidP="0075193E">
      <w:pPr>
        <w:pStyle w:val="Heading3"/>
      </w:pPr>
      <w:r>
        <w:t xml:space="preserve">XTN </w:t>
      </w:r>
      <w:r w:rsidR="0075193E">
        <w:t xml:space="preserve">1. </w:t>
      </w:r>
      <w:r w:rsidR="0028748B">
        <w:t>Deal now</w:t>
      </w:r>
    </w:p>
    <w:p w:rsidR="0028748B" w:rsidRDefault="0028748B" w:rsidP="0028748B">
      <w:pPr>
        <w:pStyle w:val="Heading4"/>
      </w:pPr>
      <w:r>
        <w:t>1nc 1 pemex deal already exists now – it was signed by Hillary Clinton and ensures responsible exploration in the gulf – the Mexican president himself said that it eases the potential risk of oil industry collapse, boosts Mexican energy security, and protects the environment – that’s BBC 12</w:t>
      </w:r>
    </w:p>
    <w:p w:rsidR="0075193E" w:rsidRDefault="0028748B" w:rsidP="00A37A14">
      <w:pPr>
        <w:pStyle w:val="Heading4"/>
      </w:pPr>
      <w:r>
        <w:t>This solves the case</w:t>
      </w:r>
      <w:r w:rsidR="00A37A14">
        <w:t xml:space="preserve"> because it means </w:t>
      </w:r>
      <w:r w:rsidR="00D45670">
        <w:t xml:space="preserve">there’s adequate infrastructure for a safety agreement now – all their evidence </w:t>
      </w:r>
      <w:r w:rsidR="00547BD9">
        <w:t xml:space="preserve">and arguments </w:t>
      </w:r>
      <w:r w:rsidR="00D45670">
        <w:t xml:space="preserve">about safety </w:t>
      </w:r>
      <w:r w:rsidR="00652679">
        <w:t>say</w:t>
      </w:r>
      <w:r w:rsidR="00D45670">
        <w:t xml:space="preserve"> there’s incentive on both sides </w:t>
      </w:r>
      <w:r w:rsidR="00547BD9">
        <w:t xml:space="preserve">and this proves we’re at least moving towards it </w:t>
      </w:r>
      <w:r w:rsidR="00F90600" w:rsidRPr="00F90600">
        <w:rPr>
          <w:u w:val="single"/>
        </w:rPr>
        <w:t>already</w:t>
      </w:r>
      <w:r w:rsidR="00F90600">
        <w:t xml:space="preserve"> </w:t>
      </w:r>
      <w:r w:rsidR="00547BD9">
        <w:t xml:space="preserve">– they can’t isolate a timeframe for an oil spill which means there’s literally no </w:t>
      </w:r>
      <w:r w:rsidR="00F90600">
        <w:t>deficit to the status quo</w:t>
      </w:r>
      <w:r w:rsidR="00547BD9">
        <w:t xml:space="preserve"> – no new 1ar answers they framed their a</w:t>
      </w:r>
      <w:r w:rsidR="006B0372">
        <w:t>ff like this</w:t>
      </w:r>
    </w:p>
    <w:p w:rsidR="006B0372" w:rsidRDefault="003A7790" w:rsidP="006B0372">
      <w:pPr>
        <w:pStyle w:val="Heading4"/>
      </w:pPr>
      <w:r>
        <w:t xml:space="preserve">No barrier to the US helping </w:t>
      </w:r>
      <w:proofErr w:type="gramStart"/>
      <w:r>
        <w:t>mexico</w:t>
      </w:r>
      <w:proofErr w:type="gramEnd"/>
      <w:r>
        <w:t xml:space="preserve"> – we have the tech</w:t>
      </w:r>
    </w:p>
    <w:p w:rsidR="006B0372" w:rsidRDefault="006B0372" w:rsidP="006B0372">
      <w:r>
        <w:t xml:space="preserve">Dick </w:t>
      </w:r>
      <w:r w:rsidRPr="006B0372">
        <w:rPr>
          <w:rStyle w:val="StyleStyleBold12pt"/>
        </w:rPr>
        <w:t>Alario</w:t>
      </w:r>
      <w:r>
        <w:t xml:space="preserve"> is chairman, president and CEO of Houston-based Key Energy Services Inc. and chairman of the National Ocean Industries Association, 7—16-2013 “Time to remove roadblocks to offshore energy production”, </w:t>
      </w:r>
      <w:hyperlink r:id="rId17" w:history="1">
        <w:r w:rsidRPr="00A21914">
          <w:rPr>
            <w:rStyle w:val="Hyperlink"/>
          </w:rPr>
          <w:t>http://www.chron.com/opinion/outlook/article/Time-to-remove-roadblocks-to-offshore-energy-4668833.php</w:t>
        </w:r>
      </w:hyperlink>
      <w:r>
        <w:t>, sbhag</w:t>
      </w:r>
    </w:p>
    <w:p w:rsidR="006B0372" w:rsidRPr="006B0372" w:rsidRDefault="006B0372" w:rsidP="006B0372">
      <w:r w:rsidRPr="006B0372">
        <w:rPr>
          <w:rStyle w:val="StyleBoldUnderline"/>
          <w:highlight w:val="lightGray"/>
        </w:rPr>
        <w:t>Thanks to technology, energy companies can now safely and cost-effectively recover</w:t>
      </w:r>
      <w:r w:rsidRPr="006B0372">
        <w:rPr>
          <w:rStyle w:val="StyleBoldUnderline"/>
        </w:rPr>
        <w:t xml:space="preserve"> domestic </w:t>
      </w:r>
      <w:r w:rsidRPr="006B0372">
        <w:rPr>
          <w:rStyle w:val="StyleBoldUnderline"/>
          <w:highlight w:val="lightGray"/>
        </w:rPr>
        <w:t xml:space="preserve">oil and natural gas from </w:t>
      </w:r>
      <w:r w:rsidRPr="006B0372">
        <w:rPr>
          <w:rStyle w:val="StyleBoldUnderline"/>
        </w:rPr>
        <w:t xml:space="preserve">shale onshore and from </w:t>
      </w:r>
      <w:r w:rsidRPr="006B0372">
        <w:rPr>
          <w:rStyle w:val="StyleBoldUnderline"/>
          <w:highlight w:val="lightGray"/>
        </w:rPr>
        <w:t>deep reservoirs offshore</w:t>
      </w:r>
      <w:r>
        <w:t xml:space="preserve">. The industry has become a jobs machine: It's one of a handful of sectors that saw double-digit percent job growth between 2010 and 2012, according to an analysis by CareerBuilder. Add </w:t>
      </w:r>
      <w:r w:rsidRPr="006B0372">
        <w:rPr>
          <w:rStyle w:val="StyleBoldUnderline"/>
        </w:rPr>
        <w:t>the indirect jobs from the U.S. energy boom, and the number of new jobs rises well into the hundreds of thousands.</w:t>
      </w:r>
      <w:r>
        <w:rPr>
          <w:rStyle w:val="StyleBoldUnderline"/>
        </w:rPr>
        <w:t xml:space="preserve"> </w:t>
      </w:r>
      <w:r w:rsidRPr="006B0372">
        <w:rPr>
          <w:rStyle w:val="StyleBoldUnderline"/>
        </w:rPr>
        <w:t>Tapping unconventional energy on land is driving much of this remarkable growth</w:t>
      </w:r>
      <w:r>
        <w:t xml:space="preserve">, but there is tremendous potential to increase energy production off our nation's shores as well - from oil, gas and wind - in the Outer Continental Shelf. Unfortunately, the federal government has placed 87 percent of the outer shelf off the table to oil and gas exploration.  </w:t>
      </w:r>
    </w:p>
    <w:p w:rsidR="0075193E" w:rsidRDefault="006D2252" w:rsidP="0075193E">
      <w:pPr>
        <w:pStyle w:val="Heading3"/>
      </w:pPr>
      <w:r>
        <w:t xml:space="preserve">XTN </w:t>
      </w:r>
      <w:r w:rsidR="0075193E">
        <w:t xml:space="preserve">3. Oceans </w:t>
      </w:r>
      <w:r w:rsidR="001C7982">
        <w:t>bounce back</w:t>
      </w:r>
    </w:p>
    <w:p w:rsidR="004C29E7" w:rsidRDefault="004C29E7" w:rsidP="004C29E7">
      <w:pPr>
        <w:pStyle w:val="Heading4"/>
        <w:rPr>
          <w:rFonts w:eastAsiaTheme="minorHAnsi" w:cs="Calibri"/>
          <w:b w:val="0"/>
          <w:bCs w:val="0"/>
          <w:iCs w:val="0"/>
          <w:sz w:val="20"/>
        </w:rPr>
      </w:pPr>
      <w:r>
        <w:t>1nc 3 – oceans are comparatively more able to bounce back when they are damaged – they are more resilient than people expect – oceans are extremely diverse but the niches are less numerous than the number of species – functional redundancy checks back their impacts because other animals can fill in – for example, other turtles can fill in the niches of the kempo ridley turtles</w:t>
      </w:r>
    </w:p>
    <w:p w:rsidR="0075193E" w:rsidRPr="00C34B46" w:rsidRDefault="0075193E" w:rsidP="004C29E7">
      <w:r w:rsidRPr="00C34B46">
        <w:rPr>
          <w:rStyle w:val="StyleStyleBold12pt"/>
        </w:rPr>
        <w:t>Fujita 1/11</w:t>
      </w:r>
      <w:r>
        <w:t xml:space="preserve"> (Rod, Ph.D. in Marine Biology at the Boston University Marine Program, “Managing for a Resilient Ocean”, Environmental Defense Fund, 01/11/13, http://blogs.edf.org/edfish/2013/01/11/managing-for-a-resilient-ocean/)</w:t>
      </w:r>
    </w:p>
    <w:p w:rsidR="0075193E" w:rsidRDefault="006D2252" w:rsidP="0075193E">
      <w:pPr>
        <w:pStyle w:val="Heading3"/>
      </w:pPr>
      <w:r>
        <w:t xml:space="preserve">XTN </w:t>
      </w:r>
      <w:r w:rsidR="0075193E">
        <w:t xml:space="preserve">5. </w:t>
      </w:r>
      <w:r w:rsidR="00615848">
        <w:t>Gulf resilient</w:t>
      </w:r>
      <w:r w:rsidR="00F96C17">
        <w:t>*</w:t>
      </w:r>
    </w:p>
    <w:p w:rsidR="00615848" w:rsidRDefault="00C91458" w:rsidP="00711E7A">
      <w:pPr>
        <w:pStyle w:val="Heading4"/>
      </w:pPr>
      <w:r>
        <w:t xml:space="preserve">The gulf specifically is resilient – that’s 1nc 5, Tennessee Today evidence – </w:t>
      </w:r>
      <w:r w:rsidR="003D79CD">
        <w:t>it can naturaly clean itself against oil spills, according to Oak Ridge National Laboratory Governor’s Chair for Environmental Biotechnology. The Deepwater spill was a strong empirical example – deep water plants actually used the oil as nutrients,</w:t>
      </w:r>
      <w:r w:rsidR="00F96C17">
        <w:t xml:space="preserve"> spawning </w:t>
      </w:r>
      <w:r w:rsidR="003D79CD">
        <w:t xml:space="preserve">a population explosion </w:t>
      </w:r>
      <w:r w:rsidR="00F96C17">
        <w:t xml:space="preserve">of oil consuming bacteria, </w:t>
      </w:r>
      <w:r w:rsidR="003D79CD">
        <w:t>which checked the oil before it did too much damage –</w:t>
      </w:r>
    </w:p>
    <w:p w:rsidR="003D79CD" w:rsidRDefault="003D79CD" w:rsidP="003D79CD">
      <w:r>
        <w:t>Our evidence literally describes it like one of those spy movies where the nanotech eats everything faster than anyone expects</w:t>
      </w:r>
    </w:p>
    <w:p w:rsidR="003D79CD" w:rsidRDefault="003D79CD" w:rsidP="003D79CD">
      <w:pPr>
        <w:pStyle w:val="Heading4"/>
      </w:pPr>
      <w:r>
        <w:t>You should prefer our evidence – not only does it come from an extremely qualified author, but it cites hard numbers – that’s the most objective way to look at it</w:t>
      </w:r>
    </w:p>
    <w:p w:rsidR="003D79CD" w:rsidRPr="003D79CD" w:rsidRDefault="003D79CD" w:rsidP="003D79CD">
      <w:pPr>
        <w:pStyle w:val="Heading4"/>
      </w:pPr>
      <w:r>
        <w:t>Our evidence assumes aff evidence, not the other way around – their evidence is speculative of damage but they will NOT be able to read evidence that the damage from an oil spill is MORE dangerous than people think it is, whereas our article says that, in specific, “the gulf of mexico is more resilient and better able to recover from oil spills than ANYONE thought” – that’s a quote</w:t>
      </w:r>
      <w:r w:rsidR="00682819">
        <w:t xml:space="preserve"> – if they can’t read evidence on the bacteria that eats oil, they lose this impact</w:t>
      </w:r>
    </w:p>
    <w:p w:rsidR="0075193E" w:rsidRPr="00F650FF" w:rsidRDefault="0075193E" w:rsidP="0075193E">
      <w:r w:rsidRPr="00B9608D">
        <w:rPr>
          <w:rStyle w:val="StyleStyleBold12pt"/>
        </w:rPr>
        <w:t>Tennessee Today 4/8</w:t>
      </w:r>
      <w:r>
        <w:t xml:space="preserve"> (news and information for the UT community, “Professor’s Research Shows Gulf of Mexico Resilient After Spill”, 04/08/13, </w:t>
      </w:r>
      <w:r w:rsidRPr="0032629D">
        <w:t>http://www.utk.edu/tntoday/2013/04/08/professors-research-sh</w:t>
      </w:r>
      <w:r>
        <w:t>ows-gulf-mexico-resilient-spill)</w:t>
      </w:r>
    </w:p>
    <w:p w:rsidR="0075193E" w:rsidRDefault="006D2252" w:rsidP="0075193E">
      <w:pPr>
        <w:pStyle w:val="Heading3"/>
      </w:pPr>
      <w:r>
        <w:t xml:space="preserve">XTN </w:t>
      </w:r>
      <w:r w:rsidR="0075193E">
        <w:t>6. Empirics</w:t>
      </w:r>
      <w:r w:rsidR="003900B1">
        <w:t>*</w:t>
      </w:r>
    </w:p>
    <w:p w:rsidR="00CD385E" w:rsidRPr="00CD385E" w:rsidRDefault="00CD385E" w:rsidP="00CD385E">
      <w:pPr>
        <w:pStyle w:val="Heading4"/>
      </w:pPr>
      <w:r>
        <w:t>We control overwhelming empirics – thers’s NO quantitative proof that biodiversity is important – the plan survived even when there was literally zero biodiversity – it always bounces back – the earth survived 87/5% of it’s existence and at least times in the past biodiversity backslid rapidly – if they can’t answer all 10 of these examples, including an instance 250 million year ao where the number of genera was reduce 85 percent, killing literally all but 15 percent of the population, they can’t win – that’s the</w:t>
      </w:r>
      <w:r w:rsidR="003E5FCD">
        <w:t xml:space="preserve"> NPR, or</w:t>
      </w:r>
      <w:r>
        <w:t xml:space="preserve"> </w:t>
      </w:r>
      <w:r w:rsidR="00D5668B">
        <w:t>national pacific research</w:t>
      </w:r>
      <w:r w:rsidR="003E5FCD">
        <w:t>,</w:t>
      </w:r>
      <w:r>
        <w:t xml:space="preserve"> evidence</w:t>
      </w:r>
    </w:p>
    <w:p w:rsidR="0075193E" w:rsidRDefault="006D2252" w:rsidP="0075193E">
      <w:pPr>
        <w:pStyle w:val="Heading3"/>
      </w:pPr>
      <w:r>
        <w:t xml:space="preserve">XTN </w:t>
      </w:r>
      <w:r w:rsidR="0075193E">
        <w:t>8. No extinction</w:t>
      </w:r>
    </w:p>
    <w:p w:rsidR="0075193E" w:rsidRPr="00C51DB4" w:rsidRDefault="009B2761" w:rsidP="00AA1E60">
      <w:pPr>
        <w:pStyle w:val="Heading4"/>
      </w:pPr>
      <w:r>
        <w:t xml:space="preserve">1nc 8 – </w:t>
      </w:r>
      <w:r w:rsidR="00AA1E60">
        <w:t xml:space="preserve">there’s no extinction – we’ve survived ice ages where 90% of the biosphere today didn’t exist – no way it escalations to extinction, which means you should prefer our scenario for nuclear war because that is uniquely irreversible – that’s </w:t>
      </w:r>
      <w:r w:rsidR="0075193E" w:rsidRPr="00055CA1">
        <w:rPr>
          <w:highlight w:val="lightGray"/>
        </w:rPr>
        <w:t>Easterbrook, 03</w:t>
      </w:r>
    </w:p>
    <w:p w:rsidR="0075193E" w:rsidRPr="00C51DB4" w:rsidRDefault="0075193E" w:rsidP="0075193E"/>
    <w:p w:rsidR="0075193E" w:rsidRDefault="006D2252" w:rsidP="0075193E">
      <w:pPr>
        <w:pStyle w:val="Heading3"/>
      </w:pPr>
      <w:r>
        <w:t xml:space="preserve">XTN </w:t>
      </w:r>
      <w:r w:rsidR="0075193E">
        <w:t xml:space="preserve">11. </w:t>
      </w:r>
      <w:r w:rsidR="0075193E" w:rsidRPr="00C51DB4">
        <w:t>Re-speciation will rapidly fill in the vacuum</w:t>
      </w:r>
    </w:p>
    <w:p w:rsidR="00DC34CB" w:rsidRPr="00DC34CB" w:rsidRDefault="00DC34CB" w:rsidP="00DC34CB">
      <w:pPr>
        <w:pStyle w:val="Heading4"/>
      </w:pPr>
      <w:r>
        <w:t>1nc 11 – rapid respeciation solves – when a nich is empty a new population has less pressure so it can expand it’s population and fill that niche because there’s less compeititon – then there’s no longer a crisis and more diversity starts to develop – that being said, a crisis doesn’t cuase extinction it just leaves more room for a new species – that’s mckinney 98</w:t>
      </w:r>
    </w:p>
    <w:p w:rsidR="0075193E" w:rsidRPr="00C51DB4" w:rsidRDefault="0075193E" w:rsidP="0075193E"/>
    <w:p w:rsidR="0075193E" w:rsidRDefault="006D2252" w:rsidP="0075193E">
      <w:pPr>
        <w:pStyle w:val="Heading3"/>
      </w:pPr>
      <w:r>
        <w:t xml:space="preserve">XTN </w:t>
      </w:r>
      <w:r w:rsidR="00B80930">
        <w:t>12.</w:t>
      </w:r>
      <w:r w:rsidR="0075193E" w:rsidRPr="00C51DB4">
        <w:t xml:space="preserve"> </w:t>
      </w:r>
      <w:proofErr w:type="gramStart"/>
      <w:r w:rsidR="0075193E" w:rsidRPr="00C51DB4">
        <w:t>there's</w:t>
      </w:r>
      <w:proofErr w:type="gramEnd"/>
      <w:r w:rsidR="0075193E" w:rsidRPr="00C51DB4">
        <w:t xml:space="preserve"> no impact</w:t>
      </w:r>
    </w:p>
    <w:p w:rsidR="00B80930" w:rsidRPr="00B80930" w:rsidRDefault="00B80930" w:rsidP="00B80930">
      <w:pPr>
        <w:pStyle w:val="Heading4"/>
      </w:pPr>
      <w:r>
        <w:t xml:space="preserve">1nc 12 – specie die off doesn’t matter – even conversavtion biologists admit to being alarmist – the extremely wide reaching consensus is that there is </w:t>
      </w:r>
      <w:r>
        <w:rPr>
          <w:u w:val="single"/>
        </w:rPr>
        <w:t>no</w:t>
      </w:r>
      <w:r>
        <w:t xml:space="preserve"> evidence for spill over deaths or reasons that temporary loss of a niche filler collapses an environment –that’s simon 98</w:t>
      </w:r>
    </w:p>
    <w:p w:rsidR="0075193E" w:rsidRPr="00C51DB4" w:rsidRDefault="0075193E" w:rsidP="0075193E">
      <w:pPr>
        <w:pStyle w:val="cards"/>
        <w:rPr>
          <w:rFonts w:ascii="Georgia" w:hAnsi="Georgia"/>
        </w:rPr>
      </w:pPr>
    </w:p>
    <w:sectPr w:rsidR="0075193E" w:rsidRPr="00C51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EB592D"/>
    <w:multiLevelType w:val="hybridMultilevel"/>
    <w:tmpl w:val="DAC42B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18C670A"/>
    <w:multiLevelType w:val="hybridMultilevel"/>
    <w:tmpl w:val="6F78A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7763B8"/>
    <w:multiLevelType w:val="hybridMultilevel"/>
    <w:tmpl w:val="F0DCC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C46"/>
    <w:rsid w:val="0001102C"/>
    <w:rsid w:val="00027DCE"/>
    <w:rsid w:val="0003668B"/>
    <w:rsid w:val="00044408"/>
    <w:rsid w:val="00047C00"/>
    <w:rsid w:val="000512E9"/>
    <w:rsid w:val="00055CA1"/>
    <w:rsid w:val="00081880"/>
    <w:rsid w:val="000977F6"/>
    <w:rsid w:val="000A6EA0"/>
    <w:rsid w:val="000B033D"/>
    <w:rsid w:val="000E209F"/>
    <w:rsid w:val="0011137D"/>
    <w:rsid w:val="001A7C46"/>
    <w:rsid w:val="001C7982"/>
    <w:rsid w:val="001D42D8"/>
    <w:rsid w:val="001F3698"/>
    <w:rsid w:val="001F7059"/>
    <w:rsid w:val="00224F10"/>
    <w:rsid w:val="002345C3"/>
    <w:rsid w:val="00252061"/>
    <w:rsid w:val="0028748B"/>
    <w:rsid w:val="0029171E"/>
    <w:rsid w:val="002A0062"/>
    <w:rsid w:val="002A350B"/>
    <w:rsid w:val="002B3363"/>
    <w:rsid w:val="002B48D1"/>
    <w:rsid w:val="00307863"/>
    <w:rsid w:val="0032629D"/>
    <w:rsid w:val="00340A8E"/>
    <w:rsid w:val="00352945"/>
    <w:rsid w:val="00372522"/>
    <w:rsid w:val="003900B1"/>
    <w:rsid w:val="003A7790"/>
    <w:rsid w:val="003C7442"/>
    <w:rsid w:val="003D79CD"/>
    <w:rsid w:val="003E5FCD"/>
    <w:rsid w:val="00403F5F"/>
    <w:rsid w:val="004117F1"/>
    <w:rsid w:val="0041644A"/>
    <w:rsid w:val="00443282"/>
    <w:rsid w:val="00461907"/>
    <w:rsid w:val="0046710D"/>
    <w:rsid w:val="004731B5"/>
    <w:rsid w:val="00494712"/>
    <w:rsid w:val="004C29E7"/>
    <w:rsid w:val="004D152C"/>
    <w:rsid w:val="004D1813"/>
    <w:rsid w:val="004D5AA5"/>
    <w:rsid w:val="004E0618"/>
    <w:rsid w:val="004F783A"/>
    <w:rsid w:val="005213AB"/>
    <w:rsid w:val="00547BD9"/>
    <w:rsid w:val="0057746D"/>
    <w:rsid w:val="0057769B"/>
    <w:rsid w:val="005A2372"/>
    <w:rsid w:val="005B28F0"/>
    <w:rsid w:val="005C1540"/>
    <w:rsid w:val="005C4E67"/>
    <w:rsid w:val="005C52C4"/>
    <w:rsid w:val="005D42A1"/>
    <w:rsid w:val="005F7B6C"/>
    <w:rsid w:val="00604149"/>
    <w:rsid w:val="00605327"/>
    <w:rsid w:val="00615848"/>
    <w:rsid w:val="00652679"/>
    <w:rsid w:val="006713C4"/>
    <w:rsid w:val="00682819"/>
    <w:rsid w:val="006B0372"/>
    <w:rsid w:val="006D2252"/>
    <w:rsid w:val="006F0651"/>
    <w:rsid w:val="006F6DA7"/>
    <w:rsid w:val="007049FF"/>
    <w:rsid w:val="00711E7A"/>
    <w:rsid w:val="0073396B"/>
    <w:rsid w:val="0075193E"/>
    <w:rsid w:val="0077523A"/>
    <w:rsid w:val="007861F2"/>
    <w:rsid w:val="007B61EE"/>
    <w:rsid w:val="007C4104"/>
    <w:rsid w:val="007E7A23"/>
    <w:rsid w:val="007F0B6F"/>
    <w:rsid w:val="007F432A"/>
    <w:rsid w:val="008062BE"/>
    <w:rsid w:val="00851C76"/>
    <w:rsid w:val="008651D3"/>
    <w:rsid w:val="008971A2"/>
    <w:rsid w:val="008B08CA"/>
    <w:rsid w:val="00902A93"/>
    <w:rsid w:val="00916FB5"/>
    <w:rsid w:val="009308C7"/>
    <w:rsid w:val="00945F6F"/>
    <w:rsid w:val="00963716"/>
    <w:rsid w:val="00973318"/>
    <w:rsid w:val="00992370"/>
    <w:rsid w:val="009A2019"/>
    <w:rsid w:val="009B2761"/>
    <w:rsid w:val="009D7654"/>
    <w:rsid w:val="009E07E9"/>
    <w:rsid w:val="009E1681"/>
    <w:rsid w:val="009E5CF9"/>
    <w:rsid w:val="009F7DAF"/>
    <w:rsid w:val="00A031C7"/>
    <w:rsid w:val="00A1750B"/>
    <w:rsid w:val="00A21931"/>
    <w:rsid w:val="00A37A14"/>
    <w:rsid w:val="00A802FA"/>
    <w:rsid w:val="00A86731"/>
    <w:rsid w:val="00A9702F"/>
    <w:rsid w:val="00AA1E60"/>
    <w:rsid w:val="00AA3482"/>
    <w:rsid w:val="00AB0987"/>
    <w:rsid w:val="00AB126C"/>
    <w:rsid w:val="00B468D8"/>
    <w:rsid w:val="00B57B0D"/>
    <w:rsid w:val="00B64347"/>
    <w:rsid w:val="00B775AC"/>
    <w:rsid w:val="00B80930"/>
    <w:rsid w:val="00B820F6"/>
    <w:rsid w:val="00B9366E"/>
    <w:rsid w:val="00BA0AED"/>
    <w:rsid w:val="00BB5222"/>
    <w:rsid w:val="00BE16BC"/>
    <w:rsid w:val="00BE2116"/>
    <w:rsid w:val="00BE48C4"/>
    <w:rsid w:val="00BF4283"/>
    <w:rsid w:val="00C02A6F"/>
    <w:rsid w:val="00C51DB4"/>
    <w:rsid w:val="00C91458"/>
    <w:rsid w:val="00CC18CF"/>
    <w:rsid w:val="00CD2F31"/>
    <w:rsid w:val="00CD385E"/>
    <w:rsid w:val="00CF3583"/>
    <w:rsid w:val="00D003B4"/>
    <w:rsid w:val="00D26D60"/>
    <w:rsid w:val="00D45670"/>
    <w:rsid w:val="00D5668B"/>
    <w:rsid w:val="00D637F5"/>
    <w:rsid w:val="00D66A0F"/>
    <w:rsid w:val="00D86233"/>
    <w:rsid w:val="00DC34CB"/>
    <w:rsid w:val="00DE5255"/>
    <w:rsid w:val="00DE6053"/>
    <w:rsid w:val="00DE7CB0"/>
    <w:rsid w:val="00DF4150"/>
    <w:rsid w:val="00E0683B"/>
    <w:rsid w:val="00E13C97"/>
    <w:rsid w:val="00E47AF3"/>
    <w:rsid w:val="00E67540"/>
    <w:rsid w:val="00EA5BDD"/>
    <w:rsid w:val="00EC02AC"/>
    <w:rsid w:val="00EC5EC0"/>
    <w:rsid w:val="00F0292D"/>
    <w:rsid w:val="00F144DF"/>
    <w:rsid w:val="00F17F18"/>
    <w:rsid w:val="00F47135"/>
    <w:rsid w:val="00F90600"/>
    <w:rsid w:val="00F96C17"/>
    <w:rsid w:val="00FC4858"/>
    <w:rsid w:val="00FF3C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B28F0"/>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5B28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B28F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B28F0"/>
    <w:pPr>
      <w:keepNext/>
      <w:keepLines/>
      <w:pageBreakBefore/>
      <w:spacing w:before="200"/>
      <w:jc w:val="center"/>
      <w:outlineLvl w:val="2"/>
    </w:pPr>
    <w:rPr>
      <w:rFonts w:eastAsiaTheme="majorEastAsia" w:cstheme="majorBidi"/>
      <w:b/>
      <w:bCs/>
      <w:sz w:val="32"/>
      <w:u w:val="thick"/>
    </w:rPr>
  </w:style>
  <w:style w:type="paragraph" w:styleId="Heading4">
    <w:name w:val="heading 4"/>
    <w:aliases w:val="No Spacing,Tag,Big card,body,small text,Clear,Normal Tag,heading 2,Heading 2 Char2 Char,Heading 2 Char1 Char Char, Ch,Ch,No Spacing12,no read,No Spacing2111,No Spacing11111,No Spacing5,No Spacing211,No Spacing21,tags,No Spacing1111,No Spacing4"/>
    <w:basedOn w:val="Normal"/>
    <w:next w:val="Normal"/>
    <w:link w:val="Heading4Char"/>
    <w:uiPriority w:val="4"/>
    <w:qFormat/>
    <w:rsid w:val="005B28F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B28F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B28F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B28F0"/>
    <w:rPr>
      <w:rFonts w:ascii="Calibri" w:eastAsiaTheme="majorEastAsia" w:hAnsi="Calibri" w:cstheme="majorBidi"/>
      <w:b/>
      <w:bCs/>
      <w:sz w:val="32"/>
      <w:u w:val="thick"/>
    </w:rPr>
  </w:style>
  <w:style w:type="character" w:customStyle="1" w:styleId="Heading4Char">
    <w:name w:val="Heading 4 Char"/>
    <w:aliases w:val="No Spacing Char,Tag Char,Big card Char,body Char,small text Char,Clear Char,Normal Tag Char,heading 2 Char,Heading 2 Char2 Char Char,Heading 2 Char1 Char Char Char, Ch Char,Ch Char,No Spacing12 Char,no read Char,No Spacing2111 Char"/>
    <w:basedOn w:val="DefaultParagraphFont"/>
    <w:link w:val="Heading4"/>
    <w:uiPriority w:val="4"/>
    <w:rsid w:val="005B28F0"/>
    <w:rPr>
      <w:rFonts w:ascii="Calibri" w:eastAsiaTheme="majorEastAsia" w:hAnsi="Calibri" w:cstheme="majorBidi"/>
      <w:b/>
      <w:bCs/>
      <w:iCs/>
      <w:sz w:val="26"/>
    </w:rPr>
  </w:style>
  <w:style w:type="character" w:styleId="Emphasis">
    <w:name w:val="Emphasis"/>
    <w:aliases w:val="Minimized,tag2,Size 10,emphasis in card,Evidence,minimized,Highlighted,Underlined,CD Card,ED - Tag,emphasis,Bold Underline,Emphasis!!,small,Qualifications,bold underline"/>
    <w:basedOn w:val="DefaultParagraphFont"/>
    <w:uiPriority w:val="7"/>
    <w:qFormat/>
    <w:rsid w:val="005B28F0"/>
    <w:rPr>
      <w:rFonts w:ascii="Calibri" w:hAnsi="Calibri" w:cs="Calibri"/>
      <w:b/>
      <w:i w:val="0"/>
      <w:iCs/>
      <w:sz w:val="24"/>
      <w:u w:val="thick"/>
      <w:bdr w:val="none" w:sz="0" w:space="0" w:color="auto"/>
    </w:rPr>
  </w:style>
  <w:style w:type="character" w:customStyle="1" w:styleId="StyleBold">
    <w:name w:val="Style Bold"/>
    <w:basedOn w:val="DefaultParagraphFont"/>
    <w:uiPriority w:val="9"/>
    <w:semiHidden/>
    <w:rsid w:val="005B28F0"/>
    <w:rPr>
      <w:b/>
      <w:bCs/>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5B28F0"/>
    <w:rPr>
      <w:b w:val="0"/>
      <w:bCs/>
      <w:sz w:val="24"/>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B28F0"/>
    <w:rPr>
      <w:b/>
      <w:bCs/>
      <w:sz w:val="24"/>
      <w:u w:val="thick"/>
    </w:rPr>
  </w:style>
  <w:style w:type="paragraph" w:styleId="Header">
    <w:name w:val="header"/>
    <w:basedOn w:val="Normal"/>
    <w:link w:val="HeaderChar"/>
    <w:uiPriority w:val="99"/>
    <w:semiHidden/>
    <w:rsid w:val="005B28F0"/>
    <w:pPr>
      <w:tabs>
        <w:tab w:val="center" w:pos="4680"/>
        <w:tab w:val="right" w:pos="9360"/>
      </w:tabs>
    </w:pPr>
  </w:style>
  <w:style w:type="character" w:customStyle="1" w:styleId="HeaderChar">
    <w:name w:val="Header Char"/>
    <w:basedOn w:val="DefaultParagraphFont"/>
    <w:link w:val="Header"/>
    <w:uiPriority w:val="99"/>
    <w:semiHidden/>
    <w:rsid w:val="005B28F0"/>
    <w:rPr>
      <w:rFonts w:ascii="Calibri" w:hAnsi="Calibri" w:cs="Calibri"/>
      <w:sz w:val="20"/>
    </w:rPr>
  </w:style>
  <w:style w:type="paragraph" w:styleId="Footer">
    <w:name w:val="footer"/>
    <w:basedOn w:val="Normal"/>
    <w:link w:val="FooterChar"/>
    <w:uiPriority w:val="99"/>
    <w:semiHidden/>
    <w:rsid w:val="005B28F0"/>
    <w:pPr>
      <w:tabs>
        <w:tab w:val="center" w:pos="4680"/>
        <w:tab w:val="right" w:pos="9360"/>
      </w:tabs>
    </w:pPr>
  </w:style>
  <w:style w:type="character" w:customStyle="1" w:styleId="FooterChar">
    <w:name w:val="Footer Char"/>
    <w:basedOn w:val="DefaultParagraphFont"/>
    <w:link w:val="Footer"/>
    <w:uiPriority w:val="99"/>
    <w:semiHidden/>
    <w:rsid w:val="005B28F0"/>
    <w:rPr>
      <w:rFonts w:ascii="Calibri" w:hAnsi="Calibri" w:cs="Calibri"/>
      <w:sz w:val="20"/>
    </w:rPr>
  </w:style>
  <w:style w:type="character" w:styleId="Hyperlink">
    <w:name w:val="Hyperlink"/>
    <w:aliases w:val="heading 1 (block title),Important,Read,Card Text,Internet Link"/>
    <w:basedOn w:val="DefaultParagraphFont"/>
    <w:uiPriority w:val="99"/>
    <w:rsid w:val="005B28F0"/>
    <w:rPr>
      <w:color w:val="auto"/>
      <w:u w:val="none"/>
    </w:rPr>
  </w:style>
  <w:style w:type="character" w:styleId="FollowedHyperlink">
    <w:name w:val="FollowedHyperlink"/>
    <w:basedOn w:val="DefaultParagraphFont"/>
    <w:uiPriority w:val="99"/>
    <w:semiHidden/>
    <w:rsid w:val="005B28F0"/>
    <w:rPr>
      <w:color w:val="auto"/>
      <w:u w:val="none"/>
    </w:rPr>
  </w:style>
  <w:style w:type="paragraph" w:customStyle="1" w:styleId="1Tag">
    <w:name w:val="1Tag"/>
    <w:basedOn w:val="Normal"/>
    <w:next w:val="Normal"/>
    <w:link w:val="1TagChar"/>
    <w:qFormat/>
    <w:rsid w:val="00C51DB4"/>
    <w:rPr>
      <w:b/>
      <w:lang w:val="x-none" w:eastAsia="x-none"/>
    </w:rPr>
  </w:style>
  <w:style w:type="character" w:customStyle="1" w:styleId="1TagChar">
    <w:name w:val="1Tag Char"/>
    <w:link w:val="1Tag"/>
    <w:rsid w:val="00C51DB4"/>
    <w:rPr>
      <w:rFonts w:ascii="Georgia" w:hAnsi="Georgia" w:cs="Calibri"/>
      <w:b/>
      <w:lang w:val="x-none" w:eastAsia="x-none"/>
    </w:rPr>
  </w:style>
  <w:style w:type="paragraph" w:customStyle="1" w:styleId="1card">
    <w:name w:val="1card"/>
    <w:basedOn w:val="Normal"/>
    <w:next w:val="Normal"/>
    <w:link w:val="1cardChar"/>
    <w:rsid w:val="00C51DB4"/>
    <w:pPr>
      <w:ind w:left="288" w:right="288"/>
    </w:pPr>
    <w:rPr>
      <w:rFonts w:ascii="Times New Roman" w:eastAsia="Times New Roman" w:hAnsi="Times New Roman"/>
      <w:szCs w:val="20"/>
    </w:rPr>
  </w:style>
  <w:style w:type="character" w:customStyle="1" w:styleId="1cardChar">
    <w:name w:val="1card Char"/>
    <w:link w:val="1card"/>
    <w:rsid w:val="00C51DB4"/>
    <w:rPr>
      <w:rFonts w:ascii="Times New Roman" w:eastAsia="Times New Roman" w:hAnsi="Times New Roman" w:cs="Calibri"/>
      <w:sz w:val="20"/>
      <w:szCs w:val="20"/>
    </w:rPr>
  </w:style>
  <w:style w:type="paragraph" w:customStyle="1" w:styleId="Nothing">
    <w:name w:val="Nothing"/>
    <w:link w:val="NothingChar"/>
    <w:qFormat/>
    <w:rsid w:val="00C51DB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C51DB4"/>
    <w:rPr>
      <w:rFonts w:ascii="Times New Roman" w:eastAsia="Times New Roman" w:hAnsi="Times New Roman" w:cs="Times New Roman"/>
      <w:sz w:val="20"/>
      <w:szCs w:val="24"/>
    </w:rPr>
  </w:style>
  <w:style w:type="character" w:customStyle="1" w:styleId="1underline">
    <w:name w:val="1underline"/>
    <w:qFormat/>
    <w:rsid w:val="00C51DB4"/>
    <w:rPr>
      <w:rFonts w:ascii="Georgia" w:hAnsi="Georgia"/>
      <w:sz w:val="22"/>
      <w:szCs w:val="21"/>
      <w:u w:val="single"/>
    </w:rPr>
  </w:style>
  <w:style w:type="paragraph" w:customStyle="1" w:styleId="cards">
    <w:name w:val="cards"/>
    <w:basedOn w:val="Normal"/>
    <w:qFormat/>
    <w:rsid w:val="00C51DB4"/>
    <w:rPr>
      <w:rFonts w:ascii="Times New Roman" w:hAnsi="Times New Roman"/>
    </w:rPr>
  </w:style>
  <w:style w:type="character" w:styleId="HTMLCite">
    <w:name w:val="HTML Cite"/>
    <w:basedOn w:val="DefaultParagraphFont"/>
    <w:uiPriority w:val="99"/>
    <w:unhideWhenUsed/>
    <w:rsid w:val="00C51DB4"/>
    <w:rPr>
      <w:i/>
      <w:iCs/>
    </w:rPr>
  </w:style>
  <w:style w:type="character" w:customStyle="1" w:styleId="Author-Date">
    <w:name w:val="Author-Date"/>
    <w:qFormat/>
    <w:rsid w:val="00FC4858"/>
    <w:rPr>
      <w:b/>
      <w:sz w:val="24"/>
      <w:u w:val="single"/>
    </w:rPr>
  </w:style>
  <w:style w:type="paragraph" w:customStyle="1" w:styleId="Default">
    <w:name w:val="Default"/>
    <w:rsid w:val="008651D3"/>
    <w:pPr>
      <w:autoSpaceDE w:val="0"/>
      <w:autoSpaceDN w:val="0"/>
      <w:adjustRightInd w:val="0"/>
      <w:spacing w:after="0" w:line="240" w:lineRule="auto"/>
    </w:pPr>
    <w:rPr>
      <w:rFonts w:ascii="Calibri" w:hAnsi="Calibri" w:cs="Calibri"/>
      <w:color w:val="000000"/>
      <w:sz w:val="24"/>
      <w:szCs w:val="24"/>
    </w:rPr>
  </w:style>
  <w:style w:type="character" w:customStyle="1" w:styleId="StyleUnderline">
    <w:name w:val="Style Underline"/>
    <w:basedOn w:val="DefaultParagraphFont"/>
    <w:rsid w:val="00B468D8"/>
    <w:rPr>
      <w:u w:val="thick"/>
    </w:rPr>
  </w:style>
  <w:style w:type="paragraph" w:customStyle="1" w:styleId="Smalltext">
    <w:name w:val="Small text"/>
    <w:basedOn w:val="Normal"/>
    <w:link w:val="SmalltextChar"/>
    <w:rsid w:val="00F17F18"/>
    <w:pPr>
      <w:widowControl w:val="0"/>
      <w:adjustRightInd w:val="0"/>
      <w:textAlignment w:val="baseline"/>
    </w:pPr>
    <w:rPr>
      <w:rFonts w:ascii="Georgia" w:eastAsia="MS Mincho" w:hAnsi="Georgia"/>
      <w:sz w:val="16"/>
      <w:lang w:val="x-none"/>
    </w:rPr>
  </w:style>
  <w:style w:type="character" w:customStyle="1" w:styleId="SmalltextChar">
    <w:name w:val="Small text Char"/>
    <w:link w:val="Smalltext"/>
    <w:rsid w:val="00F17F18"/>
    <w:rPr>
      <w:rFonts w:ascii="Georgia" w:eastAsia="MS Mincho" w:hAnsi="Georgia" w:cs="Calibri"/>
      <w:sz w:val="16"/>
      <w:lang w:val="x-none"/>
    </w:rPr>
  </w:style>
  <w:style w:type="paragraph" w:styleId="DocumentMap">
    <w:name w:val="Document Map"/>
    <w:basedOn w:val="Normal"/>
    <w:link w:val="DocumentMapChar"/>
    <w:uiPriority w:val="99"/>
    <w:semiHidden/>
    <w:unhideWhenUsed/>
    <w:rsid w:val="005213A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213AB"/>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B28F0"/>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5B28F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B28F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B28F0"/>
    <w:pPr>
      <w:keepNext/>
      <w:keepLines/>
      <w:pageBreakBefore/>
      <w:spacing w:before="200"/>
      <w:jc w:val="center"/>
      <w:outlineLvl w:val="2"/>
    </w:pPr>
    <w:rPr>
      <w:rFonts w:eastAsiaTheme="majorEastAsia" w:cstheme="majorBidi"/>
      <w:b/>
      <w:bCs/>
      <w:sz w:val="32"/>
      <w:u w:val="thick"/>
    </w:rPr>
  </w:style>
  <w:style w:type="paragraph" w:styleId="Heading4">
    <w:name w:val="heading 4"/>
    <w:aliases w:val="No Spacing,Tag,Big card,body,small text,Clear,Normal Tag,heading 2,Heading 2 Char2 Char,Heading 2 Char1 Char Char, Ch,Ch,No Spacing12,no read,No Spacing2111,No Spacing11111,No Spacing5,No Spacing211,No Spacing21,tags,No Spacing1111,No Spacing4"/>
    <w:basedOn w:val="Normal"/>
    <w:next w:val="Normal"/>
    <w:link w:val="Heading4Char"/>
    <w:uiPriority w:val="4"/>
    <w:qFormat/>
    <w:rsid w:val="005B28F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B28F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B28F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B28F0"/>
    <w:rPr>
      <w:rFonts w:ascii="Calibri" w:eastAsiaTheme="majorEastAsia" w:hAnsi="Calibri" w:cstheme="majorBidi"/>
      <w:b/>
      <w:bCs/>
      <w:sz w:val="32"/>
      <w:u w:val="thick"/>
    </w:rPr>
  </w:style>
  <w:style w:type="character" w:customStyle="1" w:styleId="Heading4Char">
    <w:name w:val="Heading 4 Char"/>
    <w:aliases w:val="No Spacing Char,Tag Char,Big card Char,body Char,small text Char,Clear Char,Normal Tag Char,heading 2 Char,Heading 2 Char2 Char Char,Heading 2 Char1 Char Char Char, Ch Char,Ch Char,No Spacing12 Char,no read Char,No Spacing2111 Char"/>
    <w:basedOn w:val="DefaultParagraphFont"/>
    <w:link w:val="Heading4"/>
    <w:uiPriority w:val="4"/>
    <w:rsid w:val="005B28F0"/>
    <w:rPr>
      <w:rFonts w:ascii="Calibri" w:eastAsiaTheme="majorEastAsia" w:hAnsi="Calibri" w:cstheme="majorBidi"/>
      <w:b/>
      <w:bCs/>
      <w:iCs/>
      <w:sz w:val="26"/>
    </w:rPr>
  </w:style>
  <w:style w:type="character" w:styleId="Emphasis">
    <w:name w:val="Emphasis"/>
    <w:aliases w:val="Minimized,tag2,Size 10,emphasis in card,Evidence,minimized,Highlighted,Underlined,CD Card,ED - Tag,emphasis,Bold Underline,Emphasis!!,small,Qualifications,bold underline"/>
    <w:basedOn w:val="DefaultParagraphFont"/>
    <w:uiPriority w:val="7"/>
    <w:qFormat/>
    <w:rsid w:val="005B28F0"/>
    <w:rPr>
      <w:rFonts w:ascii="Calibri" w:hAnsi="Calibri" w:cs="Calibri"/>
      <w:b/>
      <w:i w:val="0"/>
      <w:iCs/>
      <w:sz w:val="24"/>
      <w:u w:val="thick"/>
      <w:bdr w:val="none" w:sz="0" w:space="0" w:color="auto"/>
    </w:rPr>
  </w:style>
  <w:style w:type="character" w:customStyle="1" w:styleId="StyleBold">
    <w:name w:val="Style Bold"/>
    <w:basedOn w:val="DefaultParagraphFont"/>
    <w:uiPriority w:val="9"/>
    <w:semiHidden/>
    <w:rsid w:val="005B28F0"/>
    <w:rPr>
      <w:b/>
      <w:bCs/>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5B28F0"/>
    <w:rPr>
      <w:b w:val="0"/>
      <w:bCs/>
      <w:sz w:val="24"/>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B28F0"/>
    <w:rPr>
      <w:b/>
      <w:bCs/>
      <w:sz w:val="24"/>
      <w:u w:val="thick"/>
    </w:rPr>
  </w:style>
  <w:style w:type="paragraph" w:styleId="Header">
    <w:name w:val="header"/>
    <w:basedOn w:val="Normal"/>
    <w:link w:val="HeaderChar"/>
    <w:uiPriority w:val="99"/>
    <w:semiHidden/>
    <w:rsid w:val="005B28F0"/>
    <w:pPr>
      <w:tabs>
        <w:tab w:val="center" w:pos="4680"/>
        <w:tab w:val="right" w:pos="9360"/>
      </w:tabs>
    </w:pPr>
  </w:style>
  <w:style w:type="character" w:customStyle="1" w:styleId="HeaderChar">
    <w:name w:val="Header Char"/>
    <w:basedOn w:val="DefaultParagraphFont"/>
    <w:link w:val="Header"/>
    <w:uiPriority w:val="99"/>
    <w:semiHidden/>
    <w:rsid w:val="005B28F0"/>
    <w:rPr>
      <w:rFonts w:ascii="Calibri" w:hAnsi="Calibri" w:cs="Calibri"/>
      <w:sz w:val="20"/>
    </w:rPr>
  </w:style>
  <w:style w:type="paragraph" w:styleId="Footer">
    <w:name w:val="footer"/>
    <w:basedOn w:val="Normal"/>
    <w:link w:val="FooterChar"/>
    <w:uiPriority w:val="99"/>
    <w:semiHidden/>
    <w:rsid w:val="005B28F0"/>
    <w:pPr>
      <w:tabs>
        <w:tab w:val="center" w:pos="4680"/>
        <w:tab w:val="right" w:pos="9360"/>
      </w:tabs>
    </w:pPr>
  </w:style>
  <w:style w:type="character" w:customStyle="1" w:styleId="FooterChar">
    <w:name w:val="Footer Char"/>
    <w:basedOn w:val="DefaultParagraphFont"/>
    <w:link w:val="Footer"/>
    <w:uiPriority w:val="99"/>
    <w:semiHidden/>
    <w:rsid w:val="005B28F0"/>
    <w:rPr>
      <w:rFonts w:ascii="Calibri" w:hAnsi="Calibri" w:cs="Calibri"/>
      <w:sz w:val="20"/>
    </w:rPr>
  </w:style>
  <w:style w:type="character" w:styleId="Hyperlink">
    <w:name w:val="Hyperlink"/>
    <w:aliases w:val="heading 1 (block title),Important,Read,Card Text,Internet Link"/>
    <w:basedOn w:val="DefaultParagraphFont"/>
    <w:uiPriority w:val="99"/>
    <w:rsid w:val="005B28F0"/>
    <w:rPr>
      <w:color w:val="auto"/>
      <w:u w:val="none"/>
    </w:rPr>
  </w:style>
  <w:style w:type="character" w:styleId="FollowedHyperlink">
    <w:name w:val="FollowedHyperlink"/>
    <w:basedOn w:val="DefaultParagraphFont"/>
    <w:uiPriority w:val="99"/>
    <w:semiHidden/>
    <w:rsid w:val="005B28F0"/>
    <w:rPr>
      <w:color w:val="auto"/>
      <w:u w:val="none"/>
    </w:rPr>
  </w:style>
  <w:style w:type="paragraph" w:customStyle="1" w:styleId="1Tag">
    <w:name w:val="1Tag"/>
    <w:basedOn w:val="Normal"/>
    <w:next w:val="Normal"/>
    <w:link w:val="1TagChar"/>
    <w:qFormat/>
    <w:rsid w:val="00C51DB4"/>
    <w:rPr>
      <w:b/>
      <w:lang w:val="x-none" w:eastAsia="x-none"/>
    </w:rPr>
  </w:style>
  <w:style w:type="character" w:customStyle="1" w:styleId="1TagChar">
    <w:name w:val="1Tag Char"/>
    <w:link w:val="1Tag"/>
    <w:rsid w:val="00C51DB4"/>
    <w:rPr>
      <w:rFonts w:ascii="Georgia" w:hAnsi="Georgia" w:cs="Calibri"/>
      <w:b/>
      <w:lang w:val="x-none" w:eastAsia="x-none"/>
    </w:rPr>
  </w:style>
  <w:style w:type="paragraph" w:customStyle="1" w:styleId="1card">
    <w:name w:val="1card"/>
    <w:basedOn w:val="Normal"/>
    <w:next w:val="Normal"/>
    <w:link w:val="1cardChar"/>
    <w:rsid w:val="00C51DB4"/>
    <w:pPr>
      <w:ind w:left="288" w:right="288"/>
    </w:pPr>
    <w:rPr>
      <w:rFonts w:ascii="Times New Roman" w:eastAsia="Times New Roman" w:hAnsi="Times New Roman"/>
      <w:szCs w:val="20"/>
    </w:rPr>
  </w:style>
  <w:style w:type="character" w:customStyle="1" w:styleId="1cardChar">
    <w:name w:val="1card Char"/>
    <w:link w:val="1card"/>
    <w:rsid w:val="00C51DB4"/>
    <w:rPr>
      <w:rFonts w:ascii="Times New Roman" w:eastAsia="Times New Roman" w:hAnsi="Times New Roman" w:cs="Calibri"/>
      <w:sz w:val="20"/>
      <w:szCs w:val="20"/>
    </w:rPr>
  </w:style>
  <w:style w:type="paragraph" w:customStyle="1" w:styleId="Nothing">
    <w:name w:val="Nothing"/>
    <w:link w:val="NothingChar"/>
    <w:qFormat/>
    <w:rsid w:val="00C51DB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C51DB4"/>
    <w:rPr>
      <w:rFonts w:ascii="Times New Roman" w:eastAsia="Times New Roman" w:hAnsi="Times New Roman" w:cs="Times New Roman"/>
      <w:sz w:val="20"/>
      <w:szCs w:val="24"/>
    </w:rPr>
  </w:style>
  <w:style w:type="character" w:customStyle="1" w:styleId="1underline">
    <w:name w:val="1underline"/>
    <w:qFormat/>
    <w:rsid w:val="00C51DB4"/>
    <w:rPr>
      <w:rFonts w:ascii="Georgia" w:hAnsi="Georgia"/>
      <w:sz w:val="22"/>
      <w:szCs w:val="21"/>
      <w:u w:val="single"/>
    </w:rPr>
  </w:style>
  <w:style w:type="paragraph" w:customStyle="1" w:styleId="cards">
    <w:name w:val="cards"/>
    <w:basedOn w:val="Normal"/>
    <w:qFormat/>
    <w:rsid w:val="00C51DB4"/>
    <w:rPr>
      <w:rFonts w:ascii="Times New Roman" w:hAnsi="Times New Roman"/>
    </w:rPr>
  </w:style>
  <w:style w:type="character" w:styleId="HTMLCite">
    <w:name w:val="HTML Cite"/>
    <w:basedOn w:val="DefaultParagraphFont"/>
    <w:uiPriority w:val="99"/>
    <w:unhideWhenUsed/>
    <w:rsid w:val="00C51DB4"/>
    <w:rPr>
      <w:i/>
      <w:iCs/>
    </w:rPr>
  </w:style>
  <w:style w:type="character" w:customStyle="1" w:styleId="Author-Date">
    <w:name w:val="Author-Date"/>
    <w:qFormat/>
    <w:rsid w:val="00FC4858"/>
    <w:rPr>
      <w:b/>
      <w:sz w:val="24"/>
      <w:u w:val="single"/>
    </w:rPr>
  </w:style>
  <w:style w:type="paragraph" w:customStyle="1" w:styleId="Default">
    <w:name w:val="Default"/>
    <w:rsid w:val="008651D3"/>
    <w:pPr>
      <w:autoSpaceDE w:val="0"/>
      <w:autoSpaceDN w:val="0"/>
      <w:adjustRightInd w:val="0"/>
      <w:spacing w:after="0" w:line="240" w:lineRule="auto"/>
    </w:pPr>
    <w:rPr>
      <w:rFonts w:ascii="Calibri" w:hAnsi="Calibri" w:cs="Calibri"/>
      <w:color w:val="000000"/>
      <w:sz w:val="24"/>
      <w:szCs w:val="24"/>
    </w:rPr>
  </w:style>
  <w:style w:type="character" w:customStyle="1" w:styleId="StyleUnderline">
    <w:name w:val="Style Underline"/>
    <w:basedOn w:val="DefaultParagraphFont"/>
    <w:rsid w:val="00B468D8"/>
    <w:rPr>
      <w:u w:val="thick"/>
    </w:rPr>
  </w:style>
  <w:style w:type="paragraph" w:customStyle="1" w:styleId="Smalltext">
    <w:name w:val="Small text"/>
    <w:basedOn w:val="Normal"/>
    <w:link w:val="SmalltextChar"/>
    <w:rsid w:val="00F17F18"/>
    <w:pPr>
      <w:widowControl w:val="0"/>
      <w:adjustRightInd w:val="0"/>
      <w:textAlignment w:val="baseline"/>
    </w:pPr>
    <w:rPr>
      <w:rFonts w:ascii="Georgia" w:eastAsia="MS Mincho" w:hAnsi="Georgia"/>
      <w:sz w:val="16"/>
      <w:lang w:val="x-none"/>
    </w:rPr>
  </w:style>
  <w:style w:type="character" w:customStyle="1" w:styleId="SmalltextChar">
    <w:name w:val="Small text Char"/>
    <w:link w:val="Smalltext"/>
    <w:rsid w:val="00F17F18"/>
    <w:rPr>
      <w:rFonts w:ascii="Georgia" w:eastAsia="MS Mincho" w:hAnsi="Georgia" w:cs="Calibri"/>
      <w:sz w:val="16"/>
      <w:lang w:val="x-none"/>
    </w:rPr>
  </w:style>
  <w:style w:type="paragraph" w:styleId="DocumentMap">
    <w:name w:val="Document Map"/>
    <w:basedOn w:val="Normal"/>
    <w:link w:val="DocumentMapChar"/>
    <w:uiPriority w:val="99"/>
    <w:semiHidden/>
    <w:unhideWhenUsed/>
    <w:rsid w:val="005213AB"/>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5213A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2709815">
      <w:bodyDiv w:val="1"/>
      <w:marLeft w:val="0"/>
      <w:marRight w:val="0"/>
      <w:marTop w:val="0"/>
      <w:marBottom w:val="0"/>
      <w:divBdr>
        <w:top w:val="none" w:sz="0" w:space="0" w:color="auto"/>
        <w:left w:val="none" w:sz="0" w:space="0" w:color="auto"/>
        <w:bottom w:val="none" w:sz="0" w:space="0" w:color="auto"/>
        <w:right w:val="none" w:sz="0" w:space="0" w:color="auto"/>
      </w:divBdr>
    </w:div>
    <w:div w:id="698699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bakerinstitute.org/files/pubs/EF-pub-PolicyReport48-English.pdf" TargetMode="External"/><Relationship Id="rId12" Type="http://schemas.openxmlformats.org/officeDocument/2006/relationships/hyperlink" Target="http://www.americanprogress.org/issues/security/news/2012/11/30/46430/the-united-states-and-mexico-the-path-forward/" TargetMode="External"/><Relationship Id="rId13" Type="http://schemas.openxmlformats.org/officeDocument/2006/relationships/hyperlink" Target="http://www.wilsoncenter.org/sites/default/files/EnterDragonFinal.pdf" TargetMode="External"/><Relationship Id="rId14" Type="http://schemas.openxmlformats.org/officeDocument/2006/relationships/hyperlink" Target="http://www.stjoe.k12.in.us/ourpages/auto/2012/11/12/53952540/11-0304%20Will%20China_s%20Rise%20Lead%20to%20War_.pdf" TargetMode="External"/><Relationship Id="rId15" Type="http://schemas.openxmlformats.org/officeDocument/2006/relationships/hyperlink" Target="http://www.lamp-method.org/eCommons/Hunkovic.pdf" TargetMode="External"/><Relationship Id="rId16" Type="http://schemas.openxmlformats.org/officeDocument/2006/relationships/hyperlink" Target="http://www.wired.com/wired/archive/11.07/doomsday.html?pg=1&amp;topic=&amp;topic_set" TargetMode="External"/><Relationship Id="rId17" Type="http://schemas.openxmlformats.org/officeDocument/2006/relationships/hyperlink" Target="http://www.chron.com/opinion/outlook/article/Time-to-remove-roadblocks-to-offshore-energy-4668833.php"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reuters.com/article/2013/04/29/usa-mexico-oil-idUSL2N0DG0CV20130429" TargetMode="External"/><Relationship Id="rId8" Type="http://schemas.openxmlformats.org/officeDocument/2006/relationships/hyperlink" Target="http://www.rigzone.com/news/oil_gas/a/127326/White_House_Cannot_Support_Gulf_Transboundary_Bill" TargetMode="External"/><Relationship Id="rId9" Type="http://schemas.openxmlformats.org/officeDocument/2006/relationships/hyperlink" Target="http://www.foreign.senate.gov/publications/download/oil-mexico-and-the-transboundary-agreement" TargetMode="External"/><Relationship Id="rId10" Type="http://schemas.openxmlformats.org/officeDocument/2006/relationships/hyperlink" Target="http://www.foreign.senate.gov/publications/download/oil-mexico-and-the-transboundary-agre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E2376-BA1A-CA4F-BB79-0E7C11823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\Users\sam\AppData\Roaming\Microsoft\Templates\Debate.dotm</Template>
  <TotalTime>1</TotalTime>
  <Pages>6</Pages>
  <Words>11173</Words>
  <Characters>63689</Characters>
  <Application>Microsoft Macintosh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pc</dc:creator>
  <cp:keywords/>
  <dc:description/>
  <cp:lastModifiedBy>Dikshant Malla</cp:lastModifiedBy>
  <cp:revision>2</cp:revision>
  <dcterms:created xsi:type="dcterms:W3CDTF">2013-08-10T19:24:00Z</dcterms:created>
  <dcterms:modified xsi:type="dcterms:W3CDTF">2013-08-10T19:24:00Z</dcterms:modified>
</cp:coreProperties>
</file>