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D6554A" w:rsidRDefault="003C3883" w:rsidP="003C3883">
      <w:pPr>
        <w:pStyle w:val="Heading1"/>
        <w:rPr>
          <w:rFonts w:cs="Times New Roman"/>
        </w:rPr>
      </w:pPr>
      <w:r w:rsidRPr="00D6554A">
        <w:rPr>
          <w:rFonts w:cs="Times New Roman"/>
        </w:rPr>
        <w:t>***HYDROCARBONS NEG SUPPLEMENT***</w:t>
      </w:r>
    </w:p>
    <w:p w:rsidR="00E02019" w:rsidRDefault="00E02019" w:rsidP="003C3883"/>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Pr="00E02019" w:rsidRDefault="00E02019" w:rsidP="00E02019"/>
    <w:p w:rsidR="00E02019" w:rsidRDefault="00E02019" w:rsidP="00E02019"/>
    <w:p w:rsidR="003C3883" w:rsidRPr="00E02019" w:rsidRDefault="00E02019" w:rsidP="00E02019">
      <w:pPr>
        <w:tabs>
          <w:tab w:val="left" w:pos="4236"/>
        </w:tabs>
      </w:pPr>
      <w:r>
        <w:tab/>
      </w:r>
      <w:bookmarkStart w:id="0" w:name="_GoBack"/>
      <w:bookmarkEnd w:id="0"/>
    </w:p>
    <w:p w:rsidR="005926FF" w:rsidRPr="00D6554A" w:rsidRDefault="005926FF" w:rsidP="005926FF">
      <w:pPr>
        <w:pStyle w:val="Heading1"/>
        <w:rPr>
          <w:rStyle w:val="StyleStyleBold12pt"/>
          <w:rFonts w:cs="Times New Roman"/>
          <w:b/>
          <w:sz w:val="44"/>
        </w:rPr>
      </w:pPr>
    </w:p>
    <w:p w:rsidR="005926FF" w:rsidRPr="00D6554A" w:rsidRDefault="00AC13CE" w:rsidP="005926FF">
      <w:pPr>
        <w:pStyle w:val="Heading1"/>
        <w:rPr>
          <w:rStyle w:val="StyleStyleBold12pt"/>
          <w:rFonts w:cs="Times New Roman"/>
          <w:b/>
          <w:sz w:val="44"/>
        </w:rPr>
      </w:pPr>
      <w:r w:rsidRPr="00D6554A">
        <w:rPr>
          <w:rStyle w:val="StyleStyleBold12pt"/>
          <w:rFonts w:cs="Times New Roman"/>
          <w:b/>
          <w:sz w:val="44"/>
        </w:rPr>
        <w:lastRenderedPageBreak/>
        <w:t>***Case</w:t>
      </w:r>
      <w:r w:rsidR="005926FF" w:rsidRPr="00D6554A">
        <w:rPr>
          <w:rStyle w:val="StyleStyleBold12pt"/>
          <w:rFonts w:cs="Times New Roman"/>
          <w:b/>
          <w:sz w:val="44"/>
        </w:rPr>
        <w:t xml:space="preserve">*** </w:t>
      </w:r>
    </w:p>
    <w:p w:rsidR="00182619" w:rsidRPr="00D6554A" w:rsidRDefault="00182619" w:rsidP="00182619">
      <w:pPr>
        <w:pStyle w:val="Heading1"/>
        <w:rPr>
          <w:rFonts w:cs="Times New Roman"/>
        </w:rPr>
      </w:pPr>
      <w:r w:rsidRPr="00D6554A">
        <w:rPr>
          <w:rFonts w:cs="Times New Roman"/>
        </w:rPr>
        <w:lastRenderedPageBreak/>
        <w:t xml:space="preserve">Inherency </w:t>
      </w:r>
      <w:r w:rsidR="00B60E4F">
        <w:rPr>
          <w:rFonts w:cs="Times New Roman"/>
        </w:rPr>
        <w:t>Answers</w:t>
      </w:r>
    </w:p>
    <w:p w:rsidR="00182619" w:rsidRPr="00D6554A" w:rsidRDefault="00182619" w:rsidP="00182619"/>
    <w:p w:rsidR="00182619" w:rsidRPr="00D6554A" w:rsidRDefault="00182619" w:rsidP="00182619">
      <w:pPr>
        <w:pStyle w:val="Heading2"/>
        <w:rPr>
          <w:rFonts w:cs="Times New Roman"/>
        </w:rPr>
      </w:pPr>
      <w:r>
        <w:rPr>
          <w:rFonts w:cs="Times New Roman"/>
        </w:rPr>
        <w:lastRenderedPageBreak/>
        <w:t>THA P</w:t>
      </w:r>
      <w:r w:rsidRPr="00D6554A">
        <w:rPr>
          <w:rFonts w:cs="Times New Roman"/>
        </w:rPr>
        <w:t xml:space="preserve">ass </w:t>
      </w:r>
      <w:r>
        <w:rPr>
          <w:rFonts w:cs="Times New Roman"/>
        </w:rPr>
        <w:t>N</w:t>
      </w:r>
      <w:r w:rsidRPr="00D6554A">
        <w:rPr>
          <w:rFonts w:cs="Times New Roman"/>
        </w:rPr>
        <w:t xml:space="preserve">ow </w:t>
      </w:r>
    </w:p>
    <w:p w:rsidR="00182619" w:rsidRDefault="00182619" w:rsidP="00182619">
      <w:pPr>
        <w:pStyle w:val="Heading3"/>
        <w:rPr>
          <w:rFonts w:cs="Times New Roman"/>
        </w:rPr>
      </w:pPr>
      <w:r w:rsidRPr="00D6554A">
        <w:rPr>
          <w:rFonts w:cs="Times New Roman"/>
        </w:rPr>
        <w:lastRenderedPageBreak/>
        <w:t>Will Pass</w:t>
      </w:r>
      <w:r>
        <w:rPr>
          <w:rFonts w:cs="Times New Roman"/>
        </w:rPr>
        <w:t xml:space="preserve"> – </w:t>
      </w:r>
      <w:r w:rsidRPr="00D6554A">
        <w:rPr>
          <w:rFonts w:cs="Times New Roman"/>
        </w:rPr>
        <w:t xml:space="preserve">Momentum </w:t>
      </w:r>
    </w:p>
    <w:p w:rsidR="00182619" w:rsidRPr="008F7968" w:rsidRDefault="00182619" w:rsidP="00182619"/>
    <w:p w:rsidR="00182619" w:rsidRPr="00D6554A" w:rsidRDefault="00182619" w:rsidP="00182619">
      <w:pPr>
        <w:pStyle w:val="Heading4"/>
        <w:rPr>
          <w:rFonts w:cs="Times New Roman"/>
        </w:rPr>
      </w:pPr>
      <w:r w:rsidRPr="00D6554A">
        <w:rPr>
          <w:rFonts w:cs="Times New Roman"/>
        </w:rPr>
        <w:t>The THA will be passed in the status quo- there is momentum and members of Congress are on board</w:t>
      </w:r>
    </w:p>
    <w:p w:rsidR="00182619" w:rsidRPr="00D6554A" w:rsidRDefault="00182619" w:rsidP="00182619">
      <w:pPr>
        <w:rPr>
          <w:rStyle w:val="StyleStyleBold12pt"/>
        </w:rPr>
      </w:pPr>
      <w:r w:rsidRPr="00D6554A">
        <w:rPr>
          <w:rStyle w:val="StyleStyleBold12pt"/>
        </w:rPr>
        <w:t>Martin, Institute of the Americas at the University of California Energy Director, &amp; Wood, Woodrow Wilson Center for Scholars Mexico Institute Director, 13</w:t>
      </w:r>
    </w:p>
    <w:p w:rsidR="00182619" w:rsidRPr="00D6554A" w:rsidRDefault="00182619" w:rsidP="00182619">
      <w:pPr>
        <w:rPr>
          <w:sz w:val="24"/>
          <w:szCs w:val="24"/>
        </w:rPr>
      </w:pPr>
      <w:r w:rsidRPr="00D6554A">
        <w:rPr>
          <w:sz w:val="24"/>
          <w:szCs w:val="24"/>
        </w:rPr>
        <w:t xml:space="preserve">[Jeremy and Duncan, 5-3-13, World Politics Review, “U.S. Should Act Quickly on Transboundary Hydrocarbon Agreement With Mexico,” </w:t>
      </w:r>
      <w:hyperlink r:id="rId11" w:history="1">
        <w:r w:rsidRPr="00D6554A">
          <w:rPr>
            <w:rStyle w:val="Hyperlink"/>
            <w:sz w:val="24"/>
            <w:szCs w:val="24"/>
          </w:rPr>
          <w:t>http://www.worldpoliticsreview.com/articles/12923/u-s-should-act-quickly-on-transboundary-hydrocarbon-agreement-with-mexico</w:t>
        </w:r>
      </w:hyperlink>
      <w:r w:rsidRPr="00D6554A">
        <w:rPr>
          <w:sz w:val="24"/>
          <w:szCs w:val="24"/>
        </w:rPr>
        <w:t>, accessed 7-10-13, MSG]</w:t>
      </w:r>
    </w:p>
    <w:p w:rsidR="00182619" w:rsidRPr="00D6554A" w:rsidRDefault="00182619" w:rsidP="00182619">
      <w:pPr>
        <w:rPr>
          <w:sz w:val="24"/>
          <w:szCs w:val="24"/>
        </w:rPr>
      </w:pPr>
    </w:p>
    <w:p w:rsidR="00182619" w:rsidRPr="00D6554A" w:rsidRDefault="00182619" w:rsidP="00182619">
      <w:pPr>
        <w:rPr>
          <w:rStyle w:val="StyleBoldUnderline"/>
        </w:rPr>
      </w:pPr>
      <w:r w:rsidRPr="00D6554A">
        <w:rPr>
          <w:sz w:val="24"/>
          <w:szCs w:val="24"/>
        </w:rPr>
        <w:t xml:space="preserve">In the United States, meanwhile, progress stalled for more than a year. But </w:t>
      </w:r>
      <w:r w:rsidRPr="00D6554A">
        <w:rPr>
          <w:rStyle w:val="StyleBoldUnderline"/>
        </w:rPr>
        <w:t>just in time for yesterday’s bilateral meeting, the agreement is again under discussion as legislators revive the dormant ratification process, which is good news for those eager to see its approval in the U.S.</w:t>
      </w:r>
      <w:r w:rsidRPr="00D6554A">
        <w:rPr>
          <w:sz w:val="24"/>
          <w:szCs w:val="24"/>
        </w:rPr>
        <w:t xml:space="preserve"> Indeed, according to the White House, </w:t>
      </w:r>
      <w:r w:rsidRPr="00D6554A">
        <w:rPr>
          <w:rStyle w:val="StyleBoldUnderline"/>
        </w:rPr>
        <w:t>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w:t>
      </w:r>
      <w:r w:rsidRPr="00D6554A">
        <w:rPr>
          <w:sz w:val="24"/>
          <w:szCs w:val="24"/>
        </w:rPr>
        <w:t xml:space="preserve"> On April 18, </w:t>
      </w:r>
      <w:r w:rsidRPr="00D6554A">
        <w:rPr>
          <w:rStyle w:val="StyleBoldUnderline"/>
        </w:rPr>
        <w:t xml:space="preserve">a bill was introduced in the House of Representatives that would make way for the approval and implementation of the terms of the agreement. </w:t>
      </w:r>
    </w:p>
    <w:p w:rsidR="00182619" w:rsidRPr="00D6554A" w:rsidRDefault="00182619" w:rsidP="00182619">
      <w:pPr>
        <w:rPr>
          <w:rStyle w:val="StyleBoldUnderline"/>
        </w:rPr>
      </w:pPr>
      <w:r w:rsidRPr="00D6554A">
        <w:rPr>
          <w:rStyle w:val="StyleBoldUnderline"/>
        </w:rPr>
        <w:t>These are all positive steps</w:t>
      </w:r>
      <w:r w:rsidRPr="00D6554A">
        <w:rPr>
          <w:sz w:val="24"/>
          <w:szCs w:val="24"/>
        </w:rPr>
        <w:t xml:space="preserve">, and their progress will be monitored closely by U.S. and international observers, especially Mexico. But it bears underscoring that further delay in U.S. adoption of the agreement makes little sense. </w:t>
      </w:r>
      <w:r w:rsidRPr="00D6554A">
        <w:rPr>
          <w:rStyle w:val="StyleBoldUnderline"/>
        </w:rPr>
        <w:t xml:space="preserve">The agreement is not an overly polarizing issue domestically: in fact, quite the opposite. Several lawmakers have described it as a win-win for both Mexico and the U.S. </w:t>
      </w:r>
    </w:p>
    <w:p w:rsidR="00182619" w:rsidRPr="00D6554A" w:rsidRDefault="00182619" w:rsidP="00182619">
      <w:pPr>
        <w:rPr>
          <w:sz w:val="24"/>
          <w:szCs w:val="24"/>
        </w:rPr>
      </w:pPr>
      <w:r w:rsidRPr="00D6554A">
        <w:rPr>
          <w:sz w:val="24"/>
          <w:szCs w:val="24"/>
        </w:rPr>
        <w:t xml:space="preserve">As the U.S. Congress debates the deal, it is worth revisiting the four key reasons the agreement merits an expeditious approval in the coming weeks. </w:t>
      </w:r>
    </w:p>
    <w:p w:rsidR="00182619" w:rsidRPr="00D6554A" w:rsidRDefault="00182619" w:rsidP="00182619">
      <w:pPr>
        <w:rPr>
          <w:sz w:val="24"/>
          <w:szCs w:val="24"/>
        </w:rPr>
      </w:pPr>
      <w:r w:rsidRPr="00D6554A">
        <w:rPr>
          <w:sz w:val="24"/>
          <w:szCs w:val="24"/>
        </w:rPr>
        <w:t xml:space="preserve">First, approval of the deal in the U.S. would be an important sign of bilateral concord, particularly at the outset of a new administration in Mexico and a second term for Obama. This is important, as it underscores the two nations' increasing ability to work together and conclude complicated agreements—and cooperation—on </w:t>
      </w:r>
      <w:proofErr w:type="spellStart"/>
      <w:r w:rsidRPr="00D6554A">
        <w:rPr>
          <w:sz w:val="24"/>
          <w:szCs w:val="24"/>
        </w:rPr>
        <w:t>binational</w:t>
      </w:r>
      <w:proofErr w:type="spellEnd"/>
      <w:r w:rsidRPr="00D6554A">
        <w:rPr>
          <w:sz w:val="24"/>
          <w:szCs w:val="24"/>
        </w:rPr>
        <w:t xml:space="preserve"> issues unrelated to immigration or crime and drugs. </w:t>
      </w:r>
    </w:p>
    <w:p w:rsidR="00182619" w:rsidRPr="00D6554A" w:rsidRDefault="00182619" w:rsidP="00182619">
      <w:pPr>
        <w:rPr>
          <w:sz w:val="24"/>
          <w:szCs w:val="24"/>
        </w:rPr>
      </w:pPr>
      <w:r w:rsidRPr="00D6554A">
        <w:rPr>
          <w:sz w:val="24"/>
          <w:szCs w:val="24"/>
        </w:rPr>
        <w:t xml:space="preserve">Second, this agreement makes clear that both nations are keenly aware of the energy potential of the Gulf, particularly along the maritime border. But it also firmly establishes the issue of increased regulation and standards for drilling in a bilateral agreement. </w:t>
      </w:r>
      <w:r w:rsidRPr="00D6554A">
        <w:rPr>
          <w:rStyle w:val="StyleBoldUnderline"/>
        </w:rPr>
        <w:t xml:space="preserve">Since the April 2010 </w:t>
      </w:r>
      <w:proofErr w:type="spellStart"/>
      <w:r w:rsidRPr="00D6554A">
        <w:rPr>
          <w:rStyle w:val="StyleBoldUnderline"/>
        </w:rPr>
        <w:t>Macondo</w:t>
      </w:r>
      <w:proofErr w:type="spellEnd"/>
      <w:r w:rsidRPr="00D6554A">
        <w:rPr>
          <w:rStyle w:val="StyleBoldUnderline"/>
        </w:rPr>
        <w:t xml:space="preserve"> accident, the largest oil spill in U.S. history, the U.S. has been more concerned with drilling safety not just in the U.S. but also in neighboring countries around the Gulf such as Cuba and Mexico.</w:t>
      </w:r>
      <w:r w:rsidRPr="00D6554A">
        <w:rPr>
          <w:sz w:val="24"/>
          <w:szCs w:val="24"/>
        </w:rPr>
        <w:t xml:space="preserve"> This agreement formalizes interaction in terms of r-</w:t>
      </w:r>
      <w:proofErr w:type="spellStart"/>
      <w:r w:rsidRPr="00D6554A">
        <w:rPr>
          <w:sz w:val="24"/>
          <w:szCs w:val="24"/>
        </w:rPr>
        <w:t>egulation</w:t>
      </w:r>
      <w:proofErr w:type="spellEnd"/>
      <w:r w:rsidRPr="00D6554A">
        <w:rPr>
          <w:sz w:val="24"/>
          <w:szCs w:val="24"/>
        </w:rPr>
        <w:t xml:space="preserve"> and any responses to incidents along the maritime border.</w:t>
      </w:r>
    </w:p>
    <w:p w:rsidR="00182619" w:rsidRPr="00D6554A" w:rsidRDefault="00182619" w:rsidP="00182619">
      <w:pPr>
        <w:rPr>
          <w:sz w:val="24"/>
          <w:szCs w:val="24"/>
        </w:rPr>
      </w:pPr>
      <w:r w:rsidRPr="00D6554A">
        <w:rPr>
          <w:sz w:val="24"/>
          <w:szCs w:val="24"/>
        </w:rPr>
        <w:t>Third, then-</w:t>
      </w:r>
      <w:r w:rsidRPr="00D6554A">
        <w:rPr>
          <w:rStyle w:val="StyleBoldUnderline"/>
        </w:rPr>
        <w:t>Secretary of State Hillary Clinton was correct to emphasize the commercial opportunity and energy security element of the accord when it was first announced.</w:t>
      </w:r>
      <w:r w:rsidRPr="00D6554A">
        <w:rPr>
          <w:sz w:val="24"/>
          <w:szCs w:val="24"/>
        </w:rPr>
        <w:t xml:space="preserve"> The agreement provides the possibility for U.S. firms to join with Mexico’s national oil company, Pemex, to exploit deep-water oil resources in the Gulf of Mexico along the countries' maritime boundaries. This could provide important opportunities for U.S. companies, including exciting joint venture opportunities with Pemex long thought impossible. </w:t>
      </w:r>
    </w:p>
    <w:p w:rsidR="00182619" w:rsidRPr="00D6554A" w:rsidRDefault="00182619" w:rsidP="00182619">
      <w:pPr>
        <w:rPr>
          <w:sz w:val="24"/>
          <w:szCs w:val="24"/>
        </w:rPr>
      </w:pPr>
      <w:r w:rsidRPr="00D6554A">
        <w:rPr>
          <w:sz w:val="24"/>
          <w:szCs w:val="24"/>
        </w:rPr>
        <w:t xml:space="preserve">Finally, the agreement is relevant and worthy of attention in both the U.S. and Mexico because of the important role of Mexican oil in the U.S. energy security equation, and the importance of the U.S. market for Mexican oil exports and revenue. </w:t>
      </w:r>
    </w:p>
    <w:p w:rsidR="00182619" w:rsidRPr="00D6554A" w:rsidRDefault="00182619" w:rsidP="00182619">
      <w:pPr>
        <w:rPr>
          <w:rStyle w:val="StyleBoldUnderline"/>
        </w:rPr>
      </w:pPr>
      <w:r w:rsidRPr="00D6554A">
        <w:rPr>
          <w:sz w:val="24"/>
          <w:szCs w:val="24"/>
        </w:rPr>
        <w:t xml:space="preserve">During her remarks at the signing ceremony, </w:t>
      </w:r>
      <w:r w:rsidRPr="00D6554A">
        <w:rPr>
          <w:rStyle w:val="StyleBoldUnderline"/>
        </w:rPr>
        <w:t>Clinton called the agreement part of a commitment to improve energy security for both countries and to ensure safe, efficient, responsible exploration of the oil and gas reservoirs in the Gulf of Mexico.</w:t>
      </w:r>
    </w:p>
    <w:p w:rsidR="00182619" w:rsidRPr="00D6554A" w:rsidRDefault="00182619" w:rsidP="00182619">
      <w:pPr>
        <w:rPr>
          <w:rStyle w:val="StyleBoldUnderline"/>
        </w:rPr>
      </w:pPr>
      <w:r w:rsidRPr="00D6554A">
        <w:rPr>
          <w:rStyle w:val="StyleBoldUnderline"/>
        </w:rPr>
        <w:t xml:space="preserve">This last point has echoed throughout the congressional hearings on the topic, while members of Congress from both parties and from across the country have focused on the importance of collaboration with our neighbors, shared technology and the opportunity to boost energy security on both sides of the border. </w:t>
      </w:r>
    </w:p>
    <w:p w:rsidR="00182619" w:rsidRPr="00D6554A" w:rsidRDefault="00182619" w:rsidP="00182619">
      <w:pPr>
        <w:rPr>
          <w:rStyle w:val="StyleBoldUnderline"/>
        </w:rPr>
      </w:pPr>
      <w:r w:rsidRPr="00D6554A">
        <w:rPr>
          <w:rStyle w:val="StyleBoldUnderline"/>
        </w:rPr>
        <w:t>The president’s visit to Mexico and the accompanying surge in interest in the agreement provide the necessary momentum to facilitate passage of the bill and take the critical first steps toward implementation.</w:t>
      </w:r>
    </w:p>
    <w:p w:rsidR="00182619" w:rsidRPr="00D6554A" w:rsidRDefault="00182619" w:rsidP="00182619">
      <w:pPr>
        <w:rPr>
          <w:rStyle w:val="StyleBoldUnderline"/>
        </w:rPr>
      </w:pPr>
    </w:p>
    <w:p w:rsidR="00182619" w:rsidRPr="00D6554A" w:rsidRDefault="00182619" w:rsidP="00182619"/>
    <w:p w:rsidR="00182619" w:rsidRPr="00D6554A" w:rsidRDefault="00182619" w:rsidP="00182619"/>
    <w:p w:rsidR="00182619" w:rsidRPr="00D6554A" w:rsidRDefault="00182619" w:rsidP="00182619"/>
    <w:p w:rsidR="00182619" w:rsidRPr="008F7968" w:rsidRDefault="00182619" w:rsidP="00182619">
      <w:pPr>
        <w:pStyle w:val="Heading4"/>
      </w:pPr>
      <w:r w:rsidRPr="008F7968">
        <w:t>THA will pass now- it is bipartisan and the White House is on board</w:t>
      </w:r>
    </w:p>
    <w:p w:rsidR="00182619" w:rsidRPr="00D6554A" w:rsidRDefault="00182619" w:rsidP="00182619">
      <w:pPr>
        <w:rPr>
          <w:rStyle w:val="StyleStyleBold12pt"/>
        </w:rPr>
      </w:pPr>
      <w:proofErr w:type="spellStart"/>
      <w:r w:rsidRPr="00D6554A">
        <w:rPr>
          <w:rStyle w:val="StyleStyleBold12pt"/>
        </w:rPr>
        <w:t>Geman</w:t>
      </w:r>
      <w:proofErr w:type="spellEnd"/>
      <w:r w:rsidRPr="00D6554A">
        <w:rPr>
          <w:rStyle w:val="StyleStyleBold12pt"/>
        </w:rPr>
        <w:t>, The Hill, 6-25-13</w:t>
      </w:r>
    </w:p>
    <w:p w:rsidR="00182619" w:rsidRPr="00D6554A" w:rsidRDefault="00182619" w:rsidP="00182619">
      <w:pPr>
        <w:rPr>
          <w:sz w:val="24"/>
          <w:szCs w:val="24"/>
        </w:rPr>
      </w:pPr>
      <w:r w:rsidRPr="00D6554A">
        <w:rPr>
          <w:sz w:val="24"/>
          <w:szCs w:val="24"/>
        </w:rPr>
        <w:t xml:space="preserve">[Ben, 6-25-13, The Hill, “White House ‘cannot support’ House US-Mexico drilling bill,” </w:t>
      </w:r>
      <w:hyperlink r:id="rId12" w:history="1">
        <w:r w:rsidRPr="00D6554A">
          <w:rPr>
            <w:rStyle w:val="Hyperlink"/>
            <w:sz w:val="24"/>
            <w:szCs w:val="24"/>
          </w:rPr>
          <w:t>http://thehill.com/blogs/e2-wire/e2-wire/307769-white-house-cannot-support-house-us-mexico-drilling-bill</w:t>
        </w:r>
      </w:hyperlink>
      <w:r w:rsidRPr="00D6554A">
        <w:rPr>
          <w:sz w:val="24"/>
          <w:szCs w:val="24"/>
        </w:rPr>
        <w:t>, accessed 7-10-13, MSG]</w:t>
      </w:r>
    </w:p>
    <w:p w:rsidR="00182619" w:rsidRPr="00D6554A" w:rsidRDefault="00182619" w:rsidP="00182619">
      <w:pPr>
        <w:rPr>
          <w:sz w:val="24"/>
          <w:szCs w:val="24"/>
        </w:rPr>
      </w:pPr>
    </w:p>
    <w:p w:rsidR="00182619" w:rsidRPr="00D6554A" w:rsidRDefault="00182619" w:rsidP="00182619">
      <w:pPr>
        <w:rPr>
          <w:rStyle w:val="StyleBoldUnderline"/>
        </w:rPr>
      </w:pPr>
      <w:r w:rsidRPr="00D6554A">
        <w:rPr>
          <w:rStyle w:val="StyleBoldUnderline"/>
        </w:rPr>
        <w:t>The White House</w:t>
      </w:r>
      <w:r w:rsidRPr="00D6554A">
        <w:rPr>
          <w:sz w:val="24"/>
          <w:szCs w:val="24"/>
        </w:rPr>
        <w:t xml:space="preserve"> statement, however, stops short of a veto threat despite saying it "cannot support" the measure. It says the </w:t>
      </w:r>
      <w:r w:rsidRPr="00D6554A">
        <w:rPr>
          <w:rStyle w:val="StyleBoldUnderline"/>
        </w:rPr>
        <w:t>administration looks forward to working with Congress on an implementing bill.</w:t>
      </w:r>
    </w:p>
    <w:p w:rsidR="00182619" w:rsidRPr="00D6554A" w:rsidRDefault="00182619" w:rsidP="00182619">
      <w:pPr>
        <w:rPr>
          <w:sz w:val="24"/>
          <w:szCs w:val="24"/>
        </w:rPr>
      </w:pPr>
      <w:r w:rsidRPr="00D6554A">
        <w:rPr>
          <w:sz w:val="24"/>
          <w:szCs w:val="24"/>
        </w:rPr>
        <w:t>Click here for much more on the House bill and its controversial exemption from rules required under the 2010 Dodd-Frank financial overhaul law.</w:t>
      </w:r>
    </w:p>
    <w:p w:rsidR="00182619" w:rsidRPr="00D6554A" w:rsidRDefault="00182619" w:rsidP="00182619">
      <w:pPr>
        <w:rPr>
          <w:rStyle w:val="StyleBoldUnderline"/>
        </w:rPr>
      </w:pPr>
      <w:r w:rsidRPr="00D6554A">
        <w:rPr>
          <w:rStyle w:val="StyleBoldUnderline"/>
        </w:rPr>
        <w:t>The Senate version of the implementing bill, sponsored by the bipartisan leadership of the Senate’s energy committee, does not include the exemption from the Securities and Exchange Commission payment disclosure rules.</w:t>
      </w:r>
    </w:p>
    <w:p w:rsidR="00182619" w:rsidRPr="00D6554A" w:rsidRDefault="00182619" w:rsidP="00182619">
      <w:pPr>
        <w:rPr>
          <w:sz w:val="24"/>
          <w:szCs w:val="24"/>
        </w:rPr>
      </w:pPr>
      <w:r w:rsidRPr="00D6554A">
        <w:rPr>
          <w:sz w:val="24"/>
          <w:szCs w:val="24"/>
        </w:rPr>
        <w:t xml:space="preserve">But proponents of the House measure say the carve-out is needed to prevent a collision with confidentiality provisions in the U.S.-Mexico accord. </w:t>
      </w:r>
    </w:p>
    <w:p w:rsidR="00182619" w:rsidRPr="00D6554A" w:rsidRDefault="00182619" w:rsidP="00182619">
      <w:pPr>
        <w:rPr>
          <w:sz w:val="24"/>
          <w:szCs w:val="24"/>
        </w:rPr>
      </w:pPr>
      <w:r w:rsidRPr="00D6554A">
        <w:rPr>
          <w:rStyle w:val="StyleBoldUnderline"/>
        </w:rPr>
        <w:t xml:space="preserve">The underlying 2012 U.S.-Mexico accord, which has support from Republicans and the administration, is designed to enable cooperation in development of oil-and-gas </w:t>
      </w:r>
      <w:r w:rsidRPr="00D6554A">
        <w:rPr>
          <w:sz w:val="24"/>
          <w:szCs w:val="24"/>
        </w:rPr>
        <w:t>along a maritime boundary in the Gulf of Mexico.</w:t>
      </w:r>
    </w:p>
    <w:p w:rsidR="00182619" w:rsidRPr="00D6554A" w:rsidRDefault="00182619" w:rsidP="00182619">
      <w:pPr>
        <w:rPr>
          <w:rStyle w:val="StyleBoldUnderline"/>
        </w:rPr>
      </w:pPr>
      <w:r w:rsidRPr="00D6554A">
        <w:rPr>
          <w:rStyle w:val="StyleBoldUnderline"/>
        </w:rPr>
        <w:t xml:space="preserve">“Implementing this Agreement will offer </w:t>
      </w:r>
      <w:r w:rsidRPr="00D6554A">
        <w:rPr>
          <w:sz w:val="24"/>
          <w:szCs w:val="24"/>
        </w:rPr>
        <w:t>significant</w:t>
      </w:r>
      <w:r w:rsidRPr="00D6554A">
        <w:rPr>
          <w:rStyle w:val="StyleBoldUnderline"/>
        </w:rPr>
        <w:t xml:space="preserve"> opportunities for responsible and efficient exploration and development of hydrocarbon resources in an expanded area along the U.S.-Mexico maritime boundary as well as significant new opportunities for U.S. companies,” the White House said.</w:t>
      </w:r>
    </w:p>
    <w:p w:rsidR="00182619" w:rsidRPr="00D6554A" w:rsidRDefault="00182619" w:rsidP="00182619"/>
    <w:p w:rsidR="001955EA" w:rsidRPr="00D6554A" w:rsidRDefault="001955EA" w:rsidP="001955EA">
      <w:pPr>
        <w:pStyle w:val="Heading1"/>
        <w:rPr>
          <w:rFonts w:cs="Times New Roman"/>
        </w:rPr>
      </w:pPr>
      <w:r w:rsidRPr="00D6554A">
        <w:rPr>
          <w:rFonts w:cs="Times New Roman"/>
        </w:rPr>
        <w:lastRenderedPageBreak/>
        <w:t>Energy Security</w:t>
      </w:r>
      <w:r w:rsidR="00B60E4F">
        <w:rPr>
          <w:rFonts w:cs="Times New Roman"/>
        </w:rPr>
        <w:t>/Production</w:t>
      </w:r>
      <w:r w:rsidRPr="00D6554A">
        <w:rPr>
          <w:rFonts w:cs="Times New Roman"/>
        </w:rPr>
        <w:t xml:space="preserve"> </w:t>
      </w:r>
      <w:r w:rsidR="00B60E4F">
        <w:rPr>
          <w:rFonts w:cs="Times New Roman"/>
        </w:rPr>
        <w:t>Answers</w:t>
      </w:r>
    </w:p>
    <w:p w:rsidR="001955EA" w:rsidRPr="00D6554A" w:rsidRDefault="001955EA" w:rsidP="001955EA">
      <w:pPr>
        <w:pStyle w:val="Heading2"/>
        <w:rPr>
          <w:rFonts w:cs="Times New Roman"/>
        </w:rPr>
      </w:pPr>
      <w:r w:rsidRPr="00D6554A">
        <w:rPr>
          <w:rFonts w:cs="Times New Roman"/>
        </w:rPr>
        <w:lastRenderedPageBreak/>
        <w:t xml:space="preserve">Link </w:t>
      </w:r>
      <w:r w:rsidR="008F7968">
        <w:rPr>
          <w:rFonts w:cs="Times New Roman"/>
        </w:rPr>
        <w:t>Answers</w:t>
      </w:r>
    </w:p>
    <w:p w:rsidR="008F7968" w:rsidRDefault="001955EA" w:rsidP="001955EA">
      <w:pPr>
        <w:pStyle w:val="Heading3"/>
        <w:rPr>
          <w:rFonts w:cs="Times New Roman"/>
        </w:rPr>
      </w:pPr>
      <w:r w:rsidRPr="00D6554A">
        <w:rPr>
          <w:rFonts w:cs="Times New Roman"/>
        </w:rPr>
        <w:lastRenderedPageBreak/>
        <w:t>Turn</w:t>
      </w:r>
      <w:r w:rsidR="008F7968">
        <w:rPr>
          <w:rFonts w:cs="Times New Roman"/>
        </w:rPr>
        <w:t xml:space="preserve"> – </w:t>
      </w:r>
      <w:r w:rsidRPr="00D6554A">
        <w:rPr>
          <w:rFonts w:cs="Times New Roman"/>
        </w:rPr>
        <w:t>US Retrenchment</w:t>
      </w:r>
    </w:p>
    <w:p w:rsidR="001955EA" w:rsidRPr="00D6554A" w:rsidRDefault="001955EA" w:rsidP="008F7968">
      <w:r w:rsidRPr="00D6554A">
        <w:t xml:space="preserve"> </w:t>
      </w:r>
    </w:p>
    <w:p w:rsidR="001955EA" w:rsidRPr="00D6554A" w:rsidRDefault="001955EA" w:rsidP="001955EA">
      <w:pPr>
        <w:pStyle w:val="Heading4"/>
        <w:rPr>
          <w:rFonts w:cs="Times New Roman"/>
        </w:rPr>
      </w:pPr>
      <w:r w:rsidRPr="00D6554A">
        <w:rPr>
          <w:rFonts w:cs="Times New Roman"/>
        </w:rPr>
        <w:t>US oil dependence is good</w:t>
      </w:r>
      <w:r w:rsidR="008F7968">
        <w:rPr>
          <w:rFonts w:cs="Times New Roman"/>
        </w:rPr>
        <w:t xml:space="preserve"> – </w:t>
      </w:r>
      <w:r w:rsidRPr="00D6554A">
        <w:rPr>
          <w:rFonts w:cs="Times New Roman"/>
        </w:rPr>
        <w:t xml:space="preserve">retrenchment is impossible because lower prices would lead to increased instability and counterbalancing </w:t>
      </w:r>
    </w:p>
    <w:p w:rsidR="001955EA" w:rsidRPr="00D6554A" w:rsidRDefault="001955EA" w:rsidP="001955EA">
      <w:pPr>
        <w:rPr>
          <w:rStyle w:val="StyleStyleBold12pt"/>
        </w:rPr>
      </w:pPr>
      <w:r w:rsidRPr="00D6554A">
        <w:rPr>
          <w:rStyle w:val="StyleStyleBold12pt"/>
        </w:rPr>
        <w:t>New York Times 4/27/13</w:t>
      </w:r>
    </w:p>
    <w:p w:rsidR="001955EA" w:rsidRPr="00D6554A" w:rsidRDefault="001955EA" w:rsidP="001955EA">
      <w:r w:rsidRPr="00D6554A">
        <w:t xml:space="preserve">(Benjamin Alter and Edward Fishman, Foreign Affairs editors, “The Dark Side of Energy Independence,” </w:t>
      </w:r>
      <w:hyperlink r:id="rId13" w:history="1">
        <w:r w:rsidRPr="00D6554A">
          <w:rPr>
            <w:rStyle w:val="Hyperlink"/>
          </w:rPr>
          <w:t>http://www.nytimes.com/2013/04/28/opinion/sunday/the-dark-side-of-energy-independence.html?pagewanted=all&amp;_r=0</w:t>
        </w:r>
      </w:hyperlink>
      <w:r w:rsidRPr="00D6554A">
        <w:t>, Accessed 7/12/13, JC)</w:t>
      </w:r>
    </w:p>
    <w:p w:rsidR="001955EA" w:rsidRPr="00D6554A" w:rsidRDefault="001955EA" w:rsidP="001955EA"/>
    <w:p w:rsidR="001955EA" w:rsidRPr="00D6554A" w:rsidRDefault="001955EA" w:rsidP="001955EA">
      <w:r w:rsidRPr="00D6554A">
        <w:t>Last March, President Obama said that new energy sources and technologies would make America “less dependent on what’s going on in the Middle East.” The Romney campaign, meanwhile, argued that energy independence would mean that “the nation’s security is no longer beholden to unstable but oil-rich regions halfway around the world.”</w:t>
      </w:r>
    </w:p>
    <w:p w:rsidR="001955EA" w:rsidRPr="00D6554A" w:rsidRDefault="001955EA" w:rsidP="001955EA">
      <w:pPr>
        <w:rPr>
          <w:rStyle w:val="StyleBoldUnderline"/>
        </w:rPr>
      </w:pPr>
      <w:r w:rsidRPr="00D6554A">
        <w:t xml:space="preserve">But that is a fantasy. </w:t>
      </w:r>
      <w:r w:rsidRPr="00D6554A">
        <w:rPr>
          <w:rStyle w:val="StyleBoldUnderline"/>
        </w:rPr>
        <w:t>While the latest energy revolution will be a boon to America’s economy, it will in no way allow the U</w:t>
      </w:r>
      <w:r w:rsidRPr="00D6554A">
        <w:t xml:space="preserve">nited </w:t>
      </w:r>
      <w:r w:rsidRPr="00D6554A">
        <w:rPr>
          <w:rStyle w:val="StyleBoldUnderline"/>
        </w:rPr>
        <w:t>S</w:t>
      </w:r>
      <w:r w:rsidRPr="00D6554A">
        <w:t xml:space="preserve">tates </w:t>
      </w:r>
      <w:r w:rsidRPr="00D6554A">
        <w:rPr>
          <w:rStyle w:val="StyleBoldUnderline"/>
        </w:rPr>
        <w:t>to turn its back on the rest of the world.</w:t>
      </w:r>
    </w:p>
    <w:p w:rsidR="001955EA" w:rsidRPr="00D6554A" w:rsidRDefault="001955EA" w:rsidP="001955EA">
      <w:r w:rsidRPr="00D6554A">
        <w:t xml:space="preserve">That’s because </w:t>
      </w:r>
      <w:r w:rsidRPr="00D6554A">
        <w:rPr>
          <w:rStyle w:val="StyleBoldUnderline"/>
        </w:rPr>
        <w:t xml:space="preserve">America’s oil and gas bonanza will drive down global energy prices, undercutting the foundations of </w:t>
      </w:r>
      <w:proofErr w:type="spellStart"/>
      <w:r w:rsidRPr="00D6554A">
        <w:rPr>
          <w:rStyle w:val="StyleBoldUnderline"/>
        </w:rPr>
        <w:t>petrostates</w:t>
      </w:r>
      <w:proofErr w:type="spellEnd"/>
      <w:r w:rsidRPr="00D6554A">
        <w:rPr>
          <w:rStyle w:val="StyleBoldUnderline"/>
        </w:rPr>
        <w:t xml:space="preserve"> everywhere</w:t>
      </w:r>
      <w:r w:rsidRPr="00D6554A">
        <w:t xml:space="preserve">. According to Francisco Blanch, the head of commodities research at Bank of America Merrill Lynch, </w:t>
      </w:r>
      <w:r w:rsidRPr="00D6554A">
        <w:rPr>
          <w:rStyle w:val="StyleBoldUnderline"/>
        </w:rPr>
        <w:t>oil could fall to</w:t>
      </w:r>
      <w:r w:rsidRPr="00D6554A">
        <w:t xml:space="preserve"> just </w:t>
      </w:r>
      <w:r w:rsidRPr="00D6554A">
        <w:rPr>
          <w:rStyle w:val="StyleBoldUnderline"/>
        </w:rPr>
        <w:t>$50 a barrel within the next two years, which could unleash unrest in regions crucial to American interests</w:t>
      </w:r>
      <w:r w:rsidRPr="00D6554A">
        <w:t xml:space="preserve">. Far from releasing the United States from the burden of global leadership, </w:t>
      </w:r>
      <w:r w:rsidRPr="00D6554A">
        <w:rPr>
          <w:rStyle w:val="StyleBoldUnderline"/>
        </w:rPr>
        <w:t>this process would force Washington to assume a</w:t>
      </w:r>
      <w:r w:rsidRPr="00D6554A">
        <w:t xml:space="preserve">n even </w:t>
      </w:r>
      <w:r w:rsidRPr="00D6554A">
        <w:rPr>
          <w:rStyle w:val="StyleBoldUnderline"/>
        </w:rPr>
        <w:t>greater international role</w:t>
      </w:r>
      <w:r w:rsidRPr="00D6554A">
        <w:t xml:space="preserve"> than it currently plays.</w:t>
      </w:r>
    </w:p>
    <w:p w:rsidR="001955EA" w:rsidRPr="00D6554A" w:rsidRDefault="001955EA" w:rsidP="001955EA">
      <w:pPr>
        <w:rPr>
          <w:rStyle w:val="StyleBoldUnderline"/>
        </w:rPr>
      </w:pPr>
      <w:r w:rsidRPr="00D6554A">
        <w:t xml:space="preserve">If there’s one part of the world that America would like to be less encumbered by, it’s the volatile and oil-rich Middle East. But </w:t>
      </w:r>
      <w:r w:rsidRPr="00D6554A">
        <w:rPr>
          <w:rStyle w:val="StyleBoldUnderline"/>
        </w:rPr>
        <w:t>energy independence will not spell the end of American engagement</w:t>
      </w:r>
      <w:r w:rsidRPr="00D6554A">
        <w:t xml:space="preserve"> in that region. On the contrary, </w:t>
      </w:r>
      <w:r w:rsidRPr="00D6554A">
        <w:rPr>
          <w:rStyle w:val="StyleBoldUnderline"/>
        </w:rPr>
        <w:t>lower energy prices will undermine the stability of the Persian Gulf monarchies, whose hefty oil revenues have allowed them to win their populations’ loyalties through patronage and a lack of taxation. These countries do not always share American values</w:t>
      </w:r>
      <w:r w:rsidRPr="00D6554A">
        <w:t xml:space="preserve"> or help advance American interests, </w:t>
      </w:r>
      <w:r w:rsidRPr="00D6554A">
        <w:rPr>
          <w:rStyle w:val="StyleBoldUnderline"/>
        </w:rPr>
        <w:t>but anything that destabilizes them would create problems that Washington could not afford to ignore.</w:t>
      </w:r>
    </w:p>
    <w:p w:rsidR="001955EA" w:rsidRPr="00D6554A" w:rsidRDefault="001955EA" w:rsidP="001955EA">
      <w:r w:rsidRPr="00D6554A">
        <w:t xml:space="preserve">Consider </w:t>
      </w:r>
      <w:r w:rsidRPr="00D6554A">
        <w:rPr>
          <w:rStyle w:val="StyleBoldUnderline"/>
        </w:rPr>
        <w:t>Bahrain</w:t>
      </w:r>
      <w:r w:rsidRPr="00D6554A">
        <w:t xml:space="preserve">, which earns 70 percent of its revenues through petroleum production and refining. The small island monarchy </w:t>
      </w:r>
      <w:r w:rsidRPr="00D6554A">
        <w:rPr>
          <w:rStyle w:val="StyleBoldUnderline"/>
        </w:rPr>
        <w:t>has undergone deeply destabilizing protests</w:t>
      </w:r>
      <w:r w:rsidRPr="00D6554A">
        <w:t xml:space="preserve"> since the start of the Arab Spring. </w:t>
      </w:r>
      <w:r w:rsidRPr="00D6554A">
        <w:rPr>
          <w:rStyle w:val="StyleBoldUnderline"/>
        </w:rPr>
        <w:t>A drop in global energy prices would hurt the already weak government, breathing new life into opposition</w:t>
      </w:r>
      <w:r w:rsidRPr="00D6554A">
        <w:t xml:space="preserve"> forces. </w:t>
      </w:r>
      <w:r w:rsidRPr="00D6554A">
        <w:rPr>
          <w:rStyle w:val="StyleBoldUnderline"/>
        </w:rPr>
        <w:t xml:space="preserve">A populist revolution </w:t>
      </w:r>
      <w:r w:rsidRPr="00D6554A">
        <w:t>in Bahrain</w:t>
      </w:r>
      <w:r w:rsidRPr="00D6554A">
        <w:rPr>
          <w:rStyle w:val="StyleBoldUnderline"/>
        </w:rPr>
        <w:t xml:space="preserve"> could empower the </w:t>
      </w:r>
      <w:r w:rsidRPr="00D6554A">
        <w:t xml:space="preserve">country’s </w:t>
      </w:r>
      <w:r w:rsidRPr="00D6554A">
        <w:rPr>
          <w:rStyle w:val="StyleBoldUnderline"/>
        </w:rPr>
        <w:t>long-repressed Shiite majority, who already resent Washington’s support for the ruling Sunni</w:t>
      </w:r>
      <w:r w:rsidRPr="00D6554A">
        <w:t xml:space="preserve"> al-Khalifa family.</w:t>
      </w:r>
      <w:r w:rsidRPr="00D6554A">
        <w:rPr>
          <w:rStyle w:val="StyleBoldUnderline"/>
        </w:rPr>
        <w:t xml:space="preserve"> A new regime </w:t>
      </w:r>
      <w:r w:rsidRPr="00D6554A">
        <w:t>in Bahrain</w:t>
      </w:r>
      <w:r w:rsidRPr="00D6554A">
        <w:rPr>
          <w:rStyle w:val="StyleBoldUnderline"/>
        </w:rPr>
        <w:t xml:space="preserve"> might </w:t>
      </w:r>
      <w:r w:rsidRPr="00D6554A">
        <w:t>even seek to</w:t>
      </w:r>
      <w:r w:rsidRPr="00D6554A">
        <w:rPr>
          <w:rStyle w:val="StyleBoldUnderline"/>
        </w:rPr>
        <w:t xml:space="preserve"> expel the Navy</w:t>
      </w:r>
      <w:r w:rsidRPr="00D6554A">
        <w:t>’s Fifth Fleet</w:t>
      </w:r>
      <w:r w:rsidRPr="00D6554A">
        <w:rPr>
          <w:rStyle w:val="StyleBoldUnderline"/>
        </w:rPr>
        <w:t>, complicating America’s efforts to protect international shipping lanes, fight piracy and check Iran</w:t>
      </w:r>
      <w:r w:rsidRPr="00D6554A">
        <w:t>’s regional ambitions.</w:t>
      </w:r>
    </w:p>
    <w:p w:rsidR="001955EA" w:rsidRPr="00D6554A" w:rsidRDefault="001955EA" w:rsidP="001955EA">
      <w:r w:rsidRPr="00D6554A">
        <w:rPr>
          <w:rStyle w:val="StyleBoldUnderline"/>
        </w:rPr>
        <w:t>Even more alarming is</w:t>
      </w:r>
      <w:r w:rsidRPr="00D6554A">
        <w:t xml:space="preserve"> the prospect of instability in </w:t>
      </w:r>
      <w:r w:rsidRPr="00D6554A">
        <w:rPr>
          <w:rStyle w:val="StyleBoldUnderline"/>
        </w:rPr>
        <w:t>Saudi Arabia</w:t>
      </w:r>
      <w:r w:rsidRPr="00D6554A">
        <w:t xml:space="preserve">. In 2011, the Saudi royal family was able to head off an Arab Spring-style revolution because of </w:t>
      </w:r>
      <w:r w:rsidRPr="00D6554A">
        <w:rPr>
          <w:rStyle w:val="StyleBoldUnderline"/>
        </w:rPr>
        <w:t>its enormous oil revenues</w:t>
      </w:r>
      <w:r w:rsidRPr="00D6554A">
        <w:t xml:space="preserve">, doling out $130 billion in benefits to </w:t>
      </w:r>
      <w:r w:rsidRPr="00D6554A">
        <w:rPr>
          <w:rStyle w:val="StyleBoldUnderline"/>
        </w:rPr>
        <w:t>pacify the country’s younger and poorer inhabitants. Should lower oil prices make such patronage impossible</w:t>
      </w:r>
      <w:r w:rsidRPr="00D6554A">
        <w:t xml:space="preserve"> in the future, </w:t>
      </w:r>
      <w:r w:rsidRPr="00D6554A">
        <w:rPr>
          <w:rStyle w:val="StyleBoldUnderline"/>
        </w:rPr>
        <w:t>the kingdom could face domestic unrest — making the country a far less reliable partner for America in fighting terrorism and countering Iran</w:t>
      </w:r>
      <w:r w:rsidRPr="00D6554A">
        <w:t xml:space="preserve">. Moreover, if Saudi Arabia has less of its own money to spend on regional security, Washington will have to make up for the shortfall. </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US presence in the Middle East is stabilizing—pullout would force Asian oil consumers to enter conflict over contested oil reserves</w:t>
      </w:r>
    </w:p>
    <w:p w:rsidR="001955EA" w:rsidRPr="00D6554A" w:rsidRDefault="001955EA" w:rsidP="001955EA">
      <w:pPr>
        <w:rPr>
          <w:rStyle w:val="StyleStyleBold12pt"/>
        </w:rPr>
      </w:pPr>
      <w:r w:rsidRPr="00D6554A">
        <w:rPr>
          <w:rStyle w:val="StyleStyleBold12pt"/>
        </w:rPr>
        <w:t>Thompson, Lexington Institute COO, 12</w:t>
      </w:r>
    </w:p>
    <w:p w:rsidR="001955EA" w:rsidRPr="00D6554A" w:rsidRDefault="001955EA" w:rsidP="001955EA">
      <w:r w:rsidRPr="00D6554A">
        <w:t xml:space="preserve">(Loren, chief operating officer at the Lexington Institute [non-profit public-policy think tank] 12/3/12, Forbes, “What Happens When America No Longer Needs Middle East Oil?” </w:t>
      </w:r>
      <w:hyperlink r:id="rId14" w:history="1">
        <w:r w:rsidRPr="00D6554A">
          <w:rPr>
            <w:rStyle w:val="Hyperlink"/>
          </w:rPr>
          <w:t>http://www.forbes.com/sites/lorenthompson/2012/12/03/what-happens-when-america-no-longer-needs-middle-east-oil/</w:t>
        </w:r>
      </w:hyperlink>
      <w:r w:rsidRPr="00D6554A">
        <w:t>, Accessed 7/12/13, JC)</w:t>
      </w:r>
    </w:p>
    <w:p w:rsidR="001955EA" w:rsidRPr="00D6554A" w:rsidRDefault="001955EA" w:rsidP="001955EA"/>
    <w:p w:rsidR="001955EA" w:rsidRPr="00D6554A" w:rsidRDefault="001955EA" w:rsidP="001955EA">
      <w:r w:rsidRPr="00D6554A">
        <w:t>Even if it were, Washington’s options for insulating U.S. energy markets from global price swings are multiplying as domestic production grows</w:t>
      </w:r>
      <w:r w:rsidRPr="00D6554A">
        <w:rPr>
          <w:rStyle w:val="StyleBoldUnderline"/>
        </w:rPr>
        <w:t>.  If you know the history of global oil</w:t>
      </w:r>
      <w:r w:rsidRPr="00D6554A">
        <w:t xml:space="preserve"> in the years before World War Two, then </w:t>
      </w:r>
      <w:r w:rsidRPr="00D6554A">
        <w:rPr>
          <w:rStyle w:val="StyleBoldUnderline"/>
        </w:rPr>
        <w:t xml:space="preserve">you realize there is nothing new about America enjoying energy independence as Asia worries about its own </w:t>
      </w:r>
      <w:r w:rsidRPr="00D6554A">
        <w:rPr>
          <w:rStyle w:val="StyleBoldUnderline"/>
        </w:rPr>
        <w:lastRenderedPageBreak/>
        <w:t>needs.  What</w:t>
      </w:r>
      <w:r w:rsidRPr="00D6554A">
        <w:t xml:space="preserve"> definitely </w:t>
      </w:r>
      <w:r w:rsidRPr="00D6554A">
        <w:rPr>
          <w:rStyle w:val="StyleBoldUnderline"/>
        </w:rPr>
        <w:t>is new, though, is that</w:t>
      </w:r>
      <w:r w:rsidRPr="00D6554A">
        <w:t xml:space="preserve"> in the near future </w:t>
      </w:r>
      <w:r w:rsidRPr="00D6554A">
        <w:rPr>
          <w:rStyle w:val="StyleBoldUnderline"/>
        </w:rPr>
        <w:t xml:space="preserve">there might be no </w:t>
      </w:r>
      <w:r w:rsidRPr="00D6554A">
        <w:t>western</w:t>
      </w:r>
      <w:r w:rsidRPr="00D6554A">
        <w:rPr>
          <w:rStyle w:val="StyleBoldUnderline"/>
        </w:rPr>
        <w:t xml:space="preserve"> nation </w:t>
      </w:r>
      <w:r w:rsidRPr="00D6554A">
        <w:t>capable of or</w:t>
      </w:r>
      <w:r w:rsidRPr="00D6554A">
        <w:rPr>
          <w:rStyle w:val="StyleBoldUnderline"/>
        </w:rPr>
        <w:t xml:space="preserve"> willing to police the </w:t>
      </w:r>
      <w:r w:rsidRPr="00D6554A">
        <w:t xml:space="preserve">Persian </w:t>
      </w:r>
      <w:r w:rsidRPr="00D6554A">
        <w:rPr>
          <w:rStyle w:val="StyleBoldUnderline"/>
        </w:rPr>
        <w:t>Gulf.</w:t>
      </w:r>
    </w:p>
    <w:p w:rsidR="001955EA" w:rsidRPr="00D6554A" w:rsidRDefault="001955EA" w:rsidP="001955EA">
      <w:r w:rsidRPr="00D6554A">
        <w:t>Britain carried that burden from the late 1700s until World War Two, but its circumstances were so diminished in the war’s aftermath that it soon exited all of its military bases “East of Suez.”  As Britain receded in the Middle East, America’s role there grew — especially after successive energy crises engineered by members of the Organization of Petroleum Exporting Countries alerted Washington to its growing dependence on foreign oil.  So the Pentagon became accustomed to assuring the security of oil passing through the Strait of Hormuz, maintaining a continuous naval presence in and around the Gulf while periodically deploying ground forces to protect fragile oil-producing states.</w:t>
      </w:r>
    </w:p>
    <w:p w:rsidR="001955EA" w:rsidRPr="00D6554A" w:rsidRDefault="001955EA" w:rsidP="001955EA">
      <w:r w:rsidRPr="00D6554A">
        <w:t xml:space="preserve">Nothing lasts forever, though, and now a combination of energy independence and economic necessity may lead Washington to become more insular in its outlook, the same way London did after the war.  </w:t>
      </w:r>
      <w:r w:rsidRPr="00D6554A">
        <w:rPr>
          <w:rStyle w:val="StyleBoldUnderline"/>
        </w:rPr>
        <w:t>With less need for foreign oil and a</w:t>
      </w:r>
      <w:r w:rsidRPr="00D6554A">
        <w:t>n increasingly urgent</w:t>
      </w:r>
      <w:r w:rsidRPr="00D6554A">
        <w:rPr>
          <w:rStyle w:val="StyleBoldUnderline"/>
        </w:rPr>
        <w:t xml:space="preserve"> requirement to rein in federal borrowing, it doesn’t take a genius to figure out where the political system will </w:t>
      </w:r>
      <w:r w:rsidRPr="00D6554A">
        <w:t>be inclined to</w:t>
      </w:r>
      <w:r w:rsidRPr="00D6554A">
        <w:rPr>
          <w:rStyle w:val="StyleBoldUnderline"/>
        </w:rPr>
        <w:t xml:space="preserve"> cut spending</w:t>
      </w:r>
      <w:r w:rsidRPr="00D6554A">
        <w:t>.  It will be in distant places that have ceased having an impact on how elections turn out.</w:t>
      </w:r>
    </w:p>
    <w:p w:rsidR="001955EA" w:rsidRPr="00D6554A" w:rsidRDefault="001955EA" w:rsidP="001955EA">
      <w:pPr>
        <w:rPr>
          <w:rStyle w:val="StyleBoldUnderline"/>
        </w:rPr>
      </w:pPr>
      <w:r w:rsidRPr="00D6554A">
        <w:rPr>
          <w:rStyle w:val="StyleBoldUnderline"/>
        </w:rPr>
        <w:t>With</w:t>
      </w:r>
      <w:r w:rsidRPr="00D6554A">
        <w:t xml:space="preserve"> the prospect of </w:t>
      </w:r>
      <w:r w:rsidRPr="00D6554A">
        <w:rPr>
          <w:rStyle w:val="StyleBoldUnderline"/>
        </w:rPr>
        <w:t>OPEC-induced energy shortages off the table</w:t>
      </w:r>
      <w:r w:rsidRPr="00D6554A">
        <w:t xml:space="preserve">, at least in America, </w:t>
      </w:r>
      <w:r w:rsidRPr="00D6554A">
        <w:rPr>
          <w:rStyle w:val="StyleBoldUnderline"/>
        </w:rPr>
        <w:t>political leaders</w:t>
      </w:r>
      <w:r w:rsidRPr="00D6554A">
        <w:t xml:space="preserve"> are sure to begin </w:t>
      </w:r>
      <w:r w:rsidRPr="00D6554A">
        <w:rPr>
          <w:rStyle w:val="StyleBoldUnderline"/>
        </w:rPr>
        <w:t>ask</w:t>
      </w:r>
      <w:r w:rsidRPr="00D6554A">
        <w:t xml:space="preserve">ing </w:t>
      </w:r>
      <w:r w:rsidRPr="00D6554A">
        <w:rPr>
          <w:rStyle w:val="StyleBoldUnderline"/>
        </w:rPr>
        <w:t>why the</w:t>
      </w:r>
      <w:r w:rsidRPr="00D6554A">
        <w:t xml:space="preserve"> U.S. </w:t>
      </w:r>
      <w:r w:rsidRPr="00D6554A">
        <w:rPr>
          <w:rStyle w:val="StyleBoldUnderline"/>
        </w:rPr>
        <w:t>Navy is carrying the burden of making sure China has secure</w:t>
      </w:r>
      <w:r w:rsidRPr="00D6554A">
        <w:t xml:space="preserve"> sources of </w:t>
      </w:r>
      <w:r w:rsidRPr="00D6554A">
        <w:rPr>
          <w:rStyle w:val="StyleBoldUnderline"/>
        </w:rPr>
        <w:t>oil.</w:t>
      </w:r>
      <w:r w:rsidRPr="00D6554A">
        <w:t xml:space="preserve">  </w:t>
      </w:r>
      <w:r w:rsidRPr="00D6554A">
        <w:rPr>
          <w:rStyle w:val="StyleBoldUnderline"/>
        </w:rPr>
        <w:t>The answers they get</w:t>
      </w:r>
      <w:r w:rsidRPr="00D6554A">
        <w:t xml:space="preserve"> from Pentagon strategists </w:t>
      </w:r>
      <w:r w:rsidRPr="00D6554A">
        <w:rPr>
          <w:rStyle w:val="StyleBoldUnderline"/>
        </w:rPr>
        <w:t>aren’t</w:t>
      </w:r>
      <w:r w:rsidRPr="00D6554A">
        <w:t xml:space="preserve"> likely to be </w:t>
      </w:r>
      <w:r w:rsidRPr="00D6554A">
        <w:rPr>
          <w:rStyle w:val="StyleBoldUnderline"/>
        </w:rPr>
        <w:t xml:space="preserve">well received </w:t>
      </w:r>
      <w:r w:rsidRPr="00D6554A">
        <w:t xml:space="preserve">in a nation </w:t>
      </w:r>
      <w:r w:rsidRPr="00D6554A">
        <w:rPr>
          <w:rStyle w:val="StyleBoldUnderline"/>
        </w:rPr>
        <w:t>where economic growth has slowed</w:t>
      </w:r>
      <w:r w:rsidRPr="00D6554A">
        <w:t xml:space="preserve"> to a crawl </w:t>
      </w:r>
      <w:r w:rsidRPr="00D6554A">
        <w:rPr>
          <w:rStyle w:val="StyleBoldUnderline"/>
        </w:rPr>
        <w:t>due</w:t>
      </w:r>
      <w:r w:rsidRPr="00D6554A">
        <w:t xml:space="preserve"> in no small part </w:t>
      </w:r>
      <w:r w:rsidRPr="00D6554A">
        <w:rPr>
          <w:rStyle w:val="StyleBoldUnderline"/>
        </w:rPr>
        <w:t>to Chinese mercantilism.</w:t>
      </w:r>
    </w:p>
    <w:p w:rsidR="001955EA" w:rsidRPr="00D6554A" w:rsidRDefault="001955EA" w:rsidP="001955EA">
      <w:r w:rsidRPr="00D6554A">
        <w:t xml:space="preserve">So there’s a real possibility that Washington will go through the same East-of-Suez debate that London did in the 1960s.  </w:t>
      </w:r>
      <w:r w:rsidRPr="00D6554A">
        <w:rPr>
          <w:rStyle w:val="StyleBoldUnderline"/>
        </w:rPr>
        <w:t>The</w:t>
      </w:r>
      <w:r w:rsidRPr="00D6554A">
        <w:t xml:space="preserve"> Obama Administration’s </w:t>
      </w:r>
      <w:r w:rsidRPr="00D6554A">
        <w:rPr>
          <w:rStyle w:val="StyleBoldUnderline"/>
        </w:rPr>
        <w:t>new Asia-Pacific military posture may be the first</w:t>
      </w:r>
      <w:r w:rsidRPr="00D6554A">
        <w:t xml:space="preserve">, tentative </w:t>
      </w:r>
      <w:r w:rsidRPr="00D6554A">
        <w:rPr>
          <w:rStyle w:val="StyleBoldUnderline"/>
        </w:rPr>
        <w:t>sign that America is losing</w:t>
      </w:r>
      <w:r w:rsidRPr="00D6554A">
        <w:t xml:space="preserve"> its </w:t>
      </w:r>
      <w:r w:rsidRPr="00D6554A">
        <w:rPr>
          <w:rStyle w:val="StyleBoldUnderline"/>
        </w:rPr>
        <w:t>enthusiasm for</w:t>
      </w:r>
      <w:r w:rsidRPr="00D6554A">
        <w:t xml:space="preserve"> securing </w:t>
      </w:r>
      <w:r w:rsidRPr="00D6554A">
        <w:rPr>
          <w:rStyle w:val="StyleBoldUnderline"/>
        </w:rPr>
        <w:t>Middle East oil</w:t>
      </w:r>
      <w:r w:rsidRPr="00D6554A">
        <w:t xml:space="preserve"> supplies.  Of course, everyone in the administration will vigorously reject any such interpretation.  But just for fun, let’s ask the question of who wins and who loses if America decides it’s had enough of being the policeman on the beat in the Persian Gulf.</w:t>
      </w:r>
    </w:p>
    <w:p w:rsidR="001955EA" w:rsidRPr="00D6554A" w:rsidRDefault="001955EA" w:rsidP="001955EA">
      <w:r w:rsidRPr="00D6554A">
        <w:rPr>
          <w:rStyle w:val="StyleBoldUnderline"/>
        </w:rPr>
        <w:t>The biggest losers would be the Arab oil states</w:t>
      </w:r>
      <w:r w:rsidRPr="00D6554A">
        <w:t xml:space="preserve"> grouped in the Gulf Cooperation Council, most of </w:t>
      </w:r>
      <w:r w:rsidRPr="00D6554A">
        <w:rPr>
          <w:rStyle w:val="StyleBoldUnderline"/>
        </w:rPr>
        <w:t xml:space="preserve">which are monarchies kept in power by </w:t>
      </w:r>
      <w:r w:rsidRPr="00D6554A">
        <w:t xml:space="preserve">a combination </w:t>
      </w:r>
      <w:r w:rsidRPr="00D6554A">
        <w:rPr>
          <w:rStyle w:val="StyleBoldUnderline"/>
        </w:rPr>
        <w:t>oil dollars and American military power</w:t>
      </w:r>
      <w:r w:rsidRPr="00D6554A">
        <w:t xml:space="preserve">.  Despite their oil revenues, </w:t>
      </w:r>
      <w:r w:rsidRPr="00D6554A">
        <w:rPr>
          <w:rStyle w:val="StyleBoldUnderline"/>
        </w:rPr>
        <w:t>none of these countries</w:t>
      </w:r>
      <w:r w:rsidRPr="00D6554A">
        <w:t xml:space="preserve"> except Saudi Arabia </w:t>
      </w:r>
      <w:r w:rsidRPr="00D6554A">
        <w:rPr>
          <w:rStyle w:val="StyleBoldUnderline"/>
        </w:rPr>
        <w:t>has the wherewithal to defend itself against</w:t>
      </w:r>
      <w:r w:rsidRPr="00D6554A">
        <w:t xml:space="preserve"> military pressure from </w:t>
      </w:r>
      <w:r w:rsidRPr="00D6554A">
        <w:rPr>
          <w:rStyle w:val="StyleBoldUnderline"/>
        </w:rPr>
        <w:t>Iran if America leaves</w:t>
      </w:r>
      <w:r w:rsidRPr="00D6554A">
        <w:t xml:space="preserve"> the stage – or for that matter from Iraq, which has repeatedly laid claim to oil fields in Kuwait and other nearby states.  </w:t>
      </w:r>
      <w:r w:rsidRPr="00D6554A">
        <w:rPr>
          <w:rStyle w:val="StyleBoldUnderline"/>
        </w:rPr>
        <w:t>The vacuum</w:t>
      </w:r>
      <w:r w:rsidRPr="00D6554A">
        <w:t xml:space="preserve"> created by an American departure </w:t>
      </w:r>
      <w:r w:rsidRPr="00D6554A">
        <w:rPr>
          <w:rStyle w:val="StyleBoldUnderline"/>
        </w:rPr>
        <w:t>would force</w:t>
      </w:r>
      <w:r w:rsidRPr="00D6554A">
        <w:t xml:space="preserve"> nations like </w:t>
      </w:r>
      <w:r w:rsidRPr="00D6554A">
        <w:rPr>
          <w:rStyle w:val="StyleBoldUnderline"/>
        </w:rPr>
        <w:t>Bahrain and Qatar to seek new military protectors</w:t>
      </w:r>
      <w:r w:rsidRPr="00D6554A">
        <w:t xml:space="preserve">, either </w:t>
      </w:r>
      <w:r w:rsidRPr="00D6554A">
        <w:rPr>
          <w:rStyle w:val="StyleBoldUnderline"/>
        </w:rPr>
        <w:t>by submitting to</w:t>
      </w:r>
      <w:r w:rsidRPr="00D6554A">
        <w:t xml:space="preserve"> the influence of bigger </w:t>
      </w:r>
      <w:r w:rsidRPr="00D6554A">
        <w:rPr>
          <w:rStyle w:val="StyleBoldUnderline"/>
        </w:rPr>
        <w:t>regional powers or</w:t>
      </w:r>
      <w:r w:rsidRPr="00D6554A">
        <w:t xml:space="preserve"> by reaching out to </w:t>
      </w:r>
      <w:r w:rsidRPr="00D6554A">
        <w:rPr>
          <w:rStyle w:val="StyleBoldUnderline"/>
        </w:rPr>
        <w:t>China.</w:t>
      </w:r>
    </w:p>
    <w:p w:rsidR="001955EA" w:rsidRPr="00D6554A" w:rsidRDefault="001955EA" w:rsidP="001955EA">
      <w:pPr>
        <w:rPr>
          <w:rStyle w:val="StyleBoldUnderline"/>
        </w:rPr>
      </w:pPr>
      <w:r w:rsidRPr="00D6554A">
        <w:rPr>
          <w:rStyle w:val="StyleBoldUnderline"/>
        </w:rPr>
        <w:t>The</w:t>
      </w:r>
      <w:r w:rsidRPr="00D6554A">
        <w:t xml:space="preserve"> second category of </w:t>
      </w:r>
      <w:r w:rsidRPr="00D6554A">
        <w:rPr>
          <w:rStyle w:val="StyleBoldUnderline"/>
        </w:rPr>
        <w:t>loser</w:t>
      </w:r>
      <w:r w:rsidRPr="00D6554A">
        <w:t>s</w:t>
      </w:r>
      <w:r w:rsidRPr="00D6554A">
        <w:rPr>
          <w:rStyle w:val="StyleBoldUnderline"/>
        </w:rPr>
        <w:t xml:space="preserve"> would be</w:t>
      </w:r>
      <w:r w:rsidRPr="00D6554A">
        <w:t xml:space="preserve"> the economies of </w:t>
      </w:r>
      <w:r w:rsidRPr="00D6554A">
        <w:rPr>
          <w:rStyle w:val="StyleBoldUnderline"/>
        </w:rPr>
        <w:t>East Asia, which</w:t>
      </w:r>
      <w:r w:rsidRPr="00D6554A">
        <w:t xml:space="preserve"> the International Energy Agency says </w:t>
      </w:r>
      <w:r w:rsidRPr="00D6554A">
        <w:rPr>
          <w:rStyle w:val="StyleBoldUnderline"/>
        </w:rPr>
        <w:t>will be the main consumer</w:t>
      </w:r>
      <w:r w:rsidRPr="00D6554A">
        <w:t xml:space="preserve">s </w:t>
      </w:r>
      <w:r w:rsidRPr="00D6554A">
        <w:rPr>
          <w:rStyle w:val="StyleBoldUnderline"/>
        </w:rPr>
        <w:t>of Persian Gulf oil</w:t>
      </w:r>
      <w:r w:rsidRPr="00D6554A">
        <w:t xml:space="preserve"> in the years ahead.  </w:t>
      </w:r>
      <w:r w:rsidRPr="00D6554A">
        <w:rPr>
          <w:rStyle w:val="StyleBoldUnderline"/>
        </w:rPr>
        <w:t>China</w:t>
      </w:r>
      <w:r w:rsidRPr="00D6554A">
        <w:t xml:space="preserve">, Japan, South Korea </w:t>
      </w:r>
      <w:r w:rsidRPr="00D6554A">
        <w:rPr>
          <w:rStyle w:val="StyleBoldUnderline"/>
        </w:rPr>
        <w:t>and Taiwan are heavily dependent on</w:t>
      </w:r>
      <w:r w:rsidRPr="00D6554A">
        <w:t xml:space="preserve"> the flow of </w:t>
      </w:r>
      <w:r w:rsidRPr="00D6554A">
        <w:rPr>
          <w:rStyle w:val="StyleBoldUnderline"/>
        </w:rPr>
        <w:t>oil passing through the Strait of Hormuz, and</w:t>
      </w:r>
      <w:r w:rsidRPr="00D6554A">
        <w:t xml:space="preserve"> yet </w:t>
      </w:r>
      <w:r w:rsidRPr="00D6554A">
        <w:rPr>
          <w:rStyle w:val="StyleBoldUnderline"/>
        </w:rPr>
        <w:t>do little to assure that flow is not disrupted</w:t>
      </w:r>
      <w:r w:rsidRPr="00D6554A">
        <w:t xml:space="preserve"> by local tensions.  </w:t>
      </w:r>
      <w:r w:rsidRPr="00D6554A">
        <w:rPr>
          <w:rStyle w:val="StyleBoldUnderline"/>
        </w:rPr>
        <w:t>If America pulls out</w:t>
      </w:r>
      <w:r w:rsidRPr="00D6554A">
        <w:t xml:space="preserve"> of the Gulf, the nations of </w:t>
      </w:r>
      <w:r w:rsidRPr="00D6554A">
        <w:rPr>
          <w:rStyle w:val="StyleBoldUnderline"/>
        </w:rPr>
        <w:t>East Asia will either have to play a bigger military role in the Middle East</w:t>
      </w:r>
      <w:r w:rsidRPr="00D6554A">
        <w:t xml:space="preserve">, or find other sources of oil.  America might have sufficient new-found reserves of fossil fuel to supply Japan and South Korea in an emergency, but </w:t>
      </w:r>
      <w:r w:rsidRPr="00D6554A">
        <w:rPr>
          <w:rStyle w:val="StyleBoldUnderline"/>
        </w:rPr>
        <w:t>concern about access to Persian Gulf oil would undoubtedly exacerbate tensions over who owns contested oil reserves in the South China Sea and elsewhere.</w:t>
      </w:r>
    </w:p>
    <w:p w:rsidR="001955EA" w:rsidRPr="00D6554A" w:rsidRDefault="001955EA" w:rsidP="001955EA"/>
    <w:p w:rsidR="001955EA" w:rsidRPr="00D6554A" w:rsidRDefault="001955EA" w:rsidP="001955EA">
      <w:pPr>
        <w:pStyle w:val="Heading2"/>
        <w:rPr>
          <w:rFonts w:cs="Times New Roman"/>
        </w:rPr>
      </w:pPr>
      <w:r w:rsidRPr="00D6554A">
        <w:rPr>
          <w:rFonts w:cs="Times New Roman"/>
        </w:rPr>
        <w:lastRenderedPageBreak/>
        <w:t>Impact</w:t>
      </w:r>
      <w:r w:rsidR="00B60E4F">
        <w:rPr>
          <w:rFonts w:cs="Times New Roman"/>
        </w:rPr>
        <w:t xml:space="preserve"> Answers</w:t>
      </w:r>
    </w:p>
    <w:p w:rsidR="001955EA" w:rsidRDefault="001955EA" w:rsidP="001955EA">
      <w:pPr>
        <w:pStyle w:val="Heading3"/>
        <w:rPr>
          <w:rFonts w:cs="Times New Roman"/>
        </w:rPr>
      </w:pPr>
      <w:r w:rsidRPr="00D6554A">
        <w:rPr>
          <w:rFonts w:cs="Times New Roman"/>
        </w:rPr>
        <w:lastRenderedPageBreak/>
        <w:t>No Impact</w:t>
      </w:r>
      <w:r w:rsidR="008F7968">
        <w:rPr>
          <w:rFonts w:cs="Times New Roman"/>
        </w:rPr>
        <w:t xml:space="preserve"> – </w:t>
      </w:r>
      <w:r w:rsidRPr="00D6554A">
        <w:rPr>
          <w:rFonts w:cs="Times New Roman"/>
        </w:rPr>
        <w:t>Asia War</w:t>
      </w:r>
    </w:p>
    <w:p w:rsidR="008F7968" w:rsidRPr="008F7968" w:rsidRDefault="008F7968" w:rsidP="008F7968"/>
    <w:p w:rsidR="001955EA" w:rsidRPr="00D6554A" w:rsidRDefault="001955EA" w:rsidP="001955EA">
      <w:pPr>
        <w:pStyle w:val="Heading4"/>
        <w:rPr>
          <w:rFonts w:cs="Times New Roman"/>
        </w:rPr>
      </w:pPr>
      <w:r w:rsidRPr="00D6554A">
        <w:rPr>
          <w:rFonts w:cs="Times New Roman"/>
        </w:rPr>
        <w:t>No Middle Eastern resource wars—Asia isn’t a threat and status quo solves US natural gas and oil</w:t>
      </w:r>
    </w:p>
    <w:p w:rsidR="001955EA" w:rsidRPr="00D6554A" w:rsidRDefault="001955EA" w:rsidP="001955EA">
      <w:r w:rsidRPr="00D6554A">
        <w:rPr>
          <w:rStyle w:val="StyleStyleBold12pt"/>
        </w:rPr>
        <w:t xml:space="preserve">Barnett, Senior Strategic Researcher and Professor in the Warfare Analysis &amp; Research Department at the </w:t>
      </w:r>
      <w:hyperlink r:id="rId15" w:tooltip="Naval War College" w:history="1">
        <w:r w:rsidRPr="00D6554A">
          <w:rPr>
            <w:rStyle w:val="StyleStyleBold12pt"/>
          </w:rPr>
          <w:t>U.S. Naval War College</w:t>
        </w:r>
      </w:hyperlink>
      <w:r w:rsidRPr="00D6554A">
        <w:rPr>
          <w:rStyle w:val="StyleStyleBold12pt"/>
        </w:rPr>
        <w:t>, 12</w:t>
      </w:r>
    </w:p>
    <w:p w:rsidR="001955EA" w:rsidRPr="00D6554A" w:rsidRDefault="001955EA" w:rsidP="001955EA">
      <w:r w:rsidRPr="00D6554A">
        <w:t>(</w:t>
      </w:r>
      <w:hyperlink r:id="rId16" w:tooltip="Posts by Thomas P. M. Barnett" w:history="1">
        <w:r w:rsidRPr="00D6554A">
          <w:rPr>
            <w:rStyle w:val="Hyperlink"/>
          </w:rPr>
          <w:t>Thomas P. M. Barnett</w:t>
        </w:r>
      </w:hyperlink>
      <w:r w:rsidRPr="00D6554A">
        <w:t xml:space="preserve">, </w:t>
      </w:r>
      <w:proofErr w:type="spellStart"/>
      <w:r w:rsidRPr="00D6554A">
        <w:t>Ph.D</w:t>
      </w:r>
      <w:proofErr w:type="spellEnd"/>
      <w:r w:rsidRPr="00D6554A">
        <w:t xml:space="preserve"> in Political Science from </w:t>
      </w:r>
      <w:hyperlink r:id="rId17" w:tooltip="Harvard" w:history="1">
        <w:r w:rsidRPr="00D6554A">
          <w:rPr>
            <w:rStyle w:val="Hyperlink"/>
          </w:rPr>
          <w:t>Harvard</w:t>
        </w:r>
      </w:hyperlink>
      <w:r w:rsidRPr="00D6554A">
        <w:t>, Assistant for Strategic Futures in the </w:t>
      </w:r>
      <w:hyperlink r:id="rId18" w:tooltip="Office of Force Transformation" w:history="1">
        <w:r w:rsidRPr="00D6554A">
          <w:rPr>
            <w:rStyle w:val="Hyperlink"/>
          </w:rPr>
          <w:t>Office of Force Transformation</w:t>
        </w:r>
      </w:hyperlink>
      <w:r w:rsidRPr="00D6554A">
        <w:t> in the </w:t>
      </w:r>
      <w:hyperlink r:id="rId19" w:tooltip="United States Department of Defense" w:history="1">
        <w:r w:rsidRPr="00D6554A">
          <w:rPr>
            <w:rStyle w:val="Hyperlink"/>
          </w:rPr>
          <w:t>Department of Defense</w:t>
        </w:r>
      </w:hyperlink>
      <w:r w:rsidRPr="00D6554A">
        <w:t xml:space="preserve">, Senior Managing Director of </w:t>
      </w:r>
      <w:proofErr w:type="spellStart"/>
      <w:r w:rsidRPr="00D6554A">
        <w:t>Enterra</w:t>
      </w:r>
      <w:proofErr w:type="spellEnd"/>
      <w:r w:rsidRPr="00D6554A">
        <w:t xml:space="preserve"> Solutions, a contributing editor for </w:t>
      </w:r>
      <w:hyperlink r:id="rId20" w:tooltip="Esquire magazine" w:history="1">
        <w:r w:rsidRPr="00D6554A">
          <w:rPr>
            <w:rStyle w:val="Hyperlink"/>
          </w:rPr>
          <w:t>Esquire magazine</w:t>
        </w:r>
      </w:hyperlink>
      <w:r w:rsidRPr="00D6554A">
        <w:t>, and a Distinguished Scholar and Author at the </w:t>
      </w:r>
      <w:hyperlink r:id="rId21" w:tooltip="Howard H. Baker, Jr. Center for Public Policy" w:history="1">
        <w:r w:rsidRPr="00D6554A">
          <w:rPr>
            <w:rStyle w:val="Hyperlink"/>
          </w:rPr>
          <w:t>Howard H. Baker, Jr. Center for Public Policy</w:t>
        </w:r>
      </w:hyperlink>
      <w:r w:rsidRPr="00D6554A">
        <w:t> at the </w:t>
      </w:r>
      <w:hyperlink r:id="rId22" w:tooltip="University of Tennessee" w:history="1">
        <w:r w:rsidRPr="00D6554A">
          <w:rPr>
            <w:rStyle w:val="Hyperlink"/>
          </w:rPr>
          <w:t>University of Tennessee</w:t>
        </w:r>
      </w:hyperlink>
      <w:r w:rsidRPr="00D6554A">
        <w:t xml:space="preserve">; 5/29/12, Time, “Death to “Resource Wars”!” </w:t>
      </w:r>
      <w:hyperlink r:id="rId23" w:history="1">
        <w:r w:rsidRPr="00D6554A">
          <w:rPr>
            <w:rStyle w:val="Hyperlink"/>
          </w:rPr>
          <w:t>http://nation.time.com/2012/05/29/death-to-resource-wars/</w:t>
        </w:r>
      </w:hyperlink>
      <w:r w:rsidRPr="00D6554A">
        <w:t>, Accessed 7/12/13, JC)</w:t>
      </w:r>
    </w:p>
    <w:p w:rsidR="001955EA" w:rsidRPr="00D6554A" w:rsidRDefault="001955EA" w:rsidP="001955EA"/>
    <w:p w:rsidR="001955EA" w:rsidRPr="00D6554A" w:rsidRDefault="001955EA" w:rsidP="001955EA">
      <w:r w:rsidRPr="00D6554A">
        <w:t>Nice Washington Post </w:t>
      </w:r>
      <w:hyperlink r:id="rId24" w:tgtFrame="_blank" w:history="1">
        <w:r w:rsidRPr="00D6554A">
          <w:rPr>
            <w:rStyle w:val="Hyperlink"/>
          </w:rPr>
          <w:t>piece</w:t>
        </w:r>
      </w:hyperlink>
      <w:r w:rsidRPr="00D6554A">
        <w:t xml:space="preserve"> on Saturday about how the “center of gravity” in global oil exploration and production is shifting to the Western hemisphere.  No, the bulk of global conventional oil reserves still sits in the Persian Gulf, but the larger point is worth exploring: </w:t>
      </w:r>
      <w:r w:rsidRPr="00D6554A">
        <w:rPr>
          <w:rStyle w:val="StyleBoldUnderline"/>
        </w:rPr>
        <w:t>we no longer project global futures where East and West logically fight over Middle East energy reserves.  </w:t>
      </w:r>
      <w:r w:rsidRPr="00D6554A">
        <w:t>Those expected long-term dynamics are collapsing right now before our eyes.</w:t>
      </w:r>
    </w:p>
    <w:p w:rsidR="001955EA" w:rsidRPr="00D6554A" w:rsidRDefault="001955EA" w:rsidP="001955EA">
      <w:r w:rsidRPr="00D6554A">
        <w:rPr>
          <w:rStyle w:val="StyleBoldUnderline"/>
        </w:rPr>
        <w:t>It’s not just the new conventional oil finds in the Americas, but the lifting of unconventional reserves</w:t>
      </w:r>
      <w:r w:rsidRPr="00D6554A">
        <w:t xml:space="preserve"> (so-called tight oil).  </w:t>
      </w:r>
      <w:r w:rsidRPr="00D6554A">
        <w:rPr>
          <w:rStyle w:val="StyleBoldUnderline"/>
        </w:rPr>
        <w:t>Then there’s the “fracking revolution” in natural gas that favors the West</w:t>
      </w:r>
      <w:r w:rsidRPr="00D6554A">
        <w:t xml:space="preserve">ern Hemisphere in a big, big way, because four of the top seven reserves in the world (U.S., Argentina, Mexico, Canada) are found here. The fracking revolution kicks off two additional mini-revolutions in energy: </w:t>
      </w:r>
      <w:r w:rsidRPr="00D6554A">
        <w:rPr>
          <w:rStyle w:val="StyleBoldUnderline"/>
        </w:rPr>
        <w:t>the accelerated shift to natural gas</w:t>
      </w:r>
      <w:r w:rsidRPr="00D6554A">
        <w:t xml:space="preserve">-powered vehicles, </w:t>
      </w:r>
      <w:r w:rsidRPr="00D6554A">
        <w:rPr>
          <w:rStyle w:val="StyleBoldUnderline"/>
        </w:rPr>
        <w:t>reduc</w:t>
      </w:r>
      <w:r w:rsidRPr="00D6554A">
        <w:t>ing the</w:t>
      </w:r>
      <w:r w:rsidRPr="00D6554A">
        <w:rPr>
          <w:rStyle w:val="StyleBoldUnderline"/>
        </w:rPr>
        <w:t xml:space="preserve"> oil demand</w:t>
      </w:r>
      <w:r w:rsidRPr="00D6554A">
        <w:t xml:space="preserve"> even </w:t>
      </w:r>
      <w:r w:rsidRPr="00D6554A">
        <w:rPr>
          <w:rStyle w:val="StyleBoldUnderline"/>
        </w:rPr>
        <w:t>further</w:t>
      </w:r>
      <w:r w:rsidRPr="00D6554A">
        <w:t>, and the displacement of coal in electricity generation frees up the cleanest and most high-quality coal in the world for export to Asia, where electricity demand is skyrocketing.</w:t>
      </w:r>
    </w:p>
    <w:p w:rsidR="001955EA" w:rsidRPr="00D6554A" w:rsidRDefault="001955EA" w:rsidP="001955EA">
      <w:r w:rsidRPr="00D6554A">
        <w:t>So here’s the geo-strategic reality shaping up:  </w:t>
      </w:r>
      <w:r w:rsidRPr="00D6554A">
        <w:rPr>
          <w:rStyle w:val="StyleBoldUnderline"/>
        </w:rPr>
        <w:t>the Western Hemisphere doesn’t need the Persian Gulf, which is source #5 to the U.S. market, after the U.S. itself, North America, South America and Africa</w:t>
      </w:r>
      <w:r w:rsidRPr="00D6554A">
        <w:t>.  But not only is</w:t>
      </w:r>
      <w:r w:rsidRPr="00D6554A">
        <w:rPr>
          <w:rStyle w:val="StyleBoldUnderline"/>
        </w:rPr>
        <w:t xml:space="preserve"> the U.S.</w:t>
      </w:r>
      <w:r w:rsidRPr="00D6554A">
        <w:t xml:space="preserve"> increasingly </w:t>
      </w:r>
      <w:r w:rsidRPr="00D6554A">
        <w:rPr>
          <w:rStyle w:val="StyleBoldUnderline"/>
        </w:rPr>
        <w:t>less worried about the Persian Gulf and more willing</w:t>
      </w:r>
      <w:r w:rsidRPr="00D6554A">
        <w:t xml:space="preserve"> — logically — </w:t>
      </w:r>
      <w:r w:rsidRPr="00D6554A">
        <w:rPr>
          <w:rStyle w:val="StyleBoldUnderline"/>
        </w:rPr>
        <w:t xml:space="preserve">to let that become Asia’s problem to manage (it’s their oil </w:t>
      </w:r>
      <w:r w:rsidRPr="00D6554A">
        <w:t>after all</w:t>
      </w:r>
      <w:r w:rsidRPr="00D6554A">
        <w:rPr>
          <w:rStyle w:val="StyleBoldUnderline"/>
        </w:rPr>
        <w:t>, as more than half of it heads their way now,</w:t>
      </w:r>
      <w:r w:rsidRPr="00D6554A">
        <w:t xml:space="preserve"> and that percentage will only grow), it also becomes a trusted and important energy supplier to Asia (liquid natural gas and coal over time).</w:t>
      </w:r>
    </w:p>
    <w:p w:rsidR="001955EA" w:rsidRPr="00D6554A" w:rsidRDefault="001955EA" w:rsidP="001955EA">
      <w:r w:rsidRPr="00D6554A">
        <w:rPr>
          <w:rStyle w:val="StyleBoldUnderline"/>
        </w:rPr>
        <w:t>Toss in China’s growing food reliance on the Western Hemisphere</w:t>
      </w:r>
      <w:r w:rsidRPr="00D6554A">
        <w:t xml:space="preserve">, which only grows with that nation’s middle class, and the climate change that makes it harder to grow food over there, </w:t>
      </w:r>
      <w:r w:rsidRPr="00D6554A">
        <w:rPr>
          <w:rStyle w:val="StyleBoldUnderline"/>
        </w:rPr>
        <w:t>and we’re looking at a global future in which China and the U.S. are intertwined in basic resource dependencies:  they need our food and energy, and we need their savings.</w:t>
      </w:r>
      <w:r w:rsidRPr="00D6554A">
        <w:t xml:space="preserve"> </w:t>
      </w:r>
      <w:r w:rsidRPr="00D6554A">
        <w:rPr>
          <w:rStyle w:val="StyleBoldUnderline"/>
        </w:rPr>
        <w:t xml:space="preserve"> Those realities are already firmly in place:  the Western hemisphere largely feeds the Eastern one in terms of major grain flows </w:t>
      </w:r>
      <w:r w:rsidRPr="00D6554A">
        <w:t xml:space="preserve">(reflecting underlying water-resource realities), </w:t>
      </w:r>
      <w:r w:rsidRPr="00D6554A">
        <w:rPr>
          <w:rStyle w:val="StyleBoldUnderline"/>
        </w:rPr>
        <w:t>and Asia has been the primary saver in the global financial system for several decades</w:t>
      </w:r>
      <w:r w:rsidRPr="00D6554A">
        <w:t xml:space="preserve"> now.</w:t>
      </w:r>
    </w:p>
    <w:p w:rsidR="001955EA" w:rsidRPr="00D6554A" w:rsidRDefault="001955EA" w:rsidP="001955EA">
      <w:r w:rsidRPr="00D6554A">
        <w:t xml:space="preserve">So no, </w:t>
      </w:r>
      <w:r w:rsidRPr="00D6554A">
        <w:rPr>
          <w:rStyle w:val="StyleBoldUnderline"/>
        </w:rPr>
        <w:t>there is no civilizational fight over the Middle East</w:t>
      </w:r>
      <w:r w:rsidRPr="00D6554A">
        <w:t>.  All that imagined nonsense falls by the wayside.</w:t>
      </w:r>
    </w:p>
    <w:p w:rsidR="001955EA" w:rsidRDefault="001955EA" w:rsidP="001955EA">
      <w:pPr>
        <w:rPr>
          <w:rStyle w:val="StyleBoldUnderline"/>
        </w:rPr>
      </w:pPr>
      <w:r w:rsidRPr="00D6554A">
        <w:t xml:space="preserve">Likewise, </w:t>
      </w:r>
      <w:r w:rsidRPr="00D6554A">
        <w:rPr>
          <w:rStyle w:val="StyleBoldUnderline"/>
        </w:rPr>
        <w:t>the “strategic pivot” pursued by the U.S. today is a complete whiff in strategic terms.</w:t>
      </w:r>
      <w:r w:rsidRPr="00D6554A">
        <w:t xml:space="preserve"> </w:t>
      </w:r>
      <w:r w:rsidRPr="00D6554A">
        <w:rPr>
          <w:rStyle w:val="StyleBoldUnderline"/>
        </w:rPr>
        <w:t>Globalization has already “conquered” East Asia, creating the vast and inescapable interdependencies described here. That “battle,” however you want to describe it, is already over.</w:t>
      </w:r>
    </w:p>
    <w:p w:rsidR="00B60E4F" w:rsidRPr="00D6554A" w:rsidRDefault="00B60E4F" w:rsidP="001955EA">
      <w:pPr>
        <w:rPr>
          <w:rStyle w:val="StyleBoldUnderline"/>
        </w:rPr>
      </w:pPr>
    </w:p>
    <w:p w:rsidR="001955EA" w:rsidRDefault="001955EA" w:rsidP="001955EA">
      <w:pPr>
        <w:pStyle w:val="Heading3"/>
        <w:rPr>
          <w:rFonts w:cs="Times New Roman"/>
        </w:rPr>
      </w:pPr>
      <w:r w:rsidRPr="00D6554A">
        <w:rPr>
          <w:rFonts w:cs="Times New Roman"/>
        </w:rPr>
        <w:lastRenderedPageBreak/>
        <w:t>No Impact</w:t>
      </w:r>
      <w:r w:rsidR="008F7968">
        <w:rPr>
          <w:rFonts w:cs="Times New Roman"/>
        </w:rPr>
        <w:t xml:space="preserve"> – </w:t>
      </w:r>
      <w:r w:rsidRPr="00D6554A">
        <w:rPr>
          <w:rFonts w:cs="Times New Roman"/>
        </w:rPr>
        <w:t>Resource Wars</w:t>
      </w:r>
    </w:p>
    <w:p w:rsidR="008F7968" w:rsidRPr="008F7968" w:rsidRDefault="008F7968" w:rsidP="008F7968"/>
    <w:p w:rsidR="001955EA" w:rsidRPr="00D6554A" w:rsidRDefault="001955EA" w:rsidP="001955EA">
      <w:pPr>
        <w:pStyle w:val="Heading4"/>
        <w:rPr>
          <w:rFonts w:cs="Times New Roman"/>
          <w:color w:val="000000"/>
        </w:rPr>
      </w:pPr>
      <w:r w:rsidRPr="00D6554A">
        <w:rPr>
          <w:rFonts w:cs="Times New Roman"/>
        </w:rPr>
        <w:t>No Middle Eastern resource wars—current foreign policy proves that US interests call for stable region</w:t>
      </w:r>
    </w:p>
    <w:p w:rsidR="001955EA" w:rsidRPr="00D6554A" w:rsidRDefault="001955EA" w:rsidP="001955EA">
      <w:pPr>
        <w:rPr>
          <w:rStyle w:val="StyleStyleBold12pt"/>
        </w:rPr>
      </w:pPr>
      <w:proofErr w:type="spellStart"/>
      <w:r w:rsidRPr="00D6554A">
        <w:rPr>
          <w:rStyle w:val="StyleStyleBold12pt"/>
        </w:rPr>
        <w:t>Kugler</w:t>
      </w:r>
      <w:proofErr w:type="spellEnd"/>
      <w:r w:rsidRPr="00D6554A">
        <w:rPr>
          <w:rStyle w:val="StyleStyleBold12pt"/>
        </w:rPr>
        <w:t>, Center for Technology and Natural Security distinguished research professor, 11</w:t>
      </w:r>
    </w:p>
    <w:p w:rsidR="001955EA" w:rsidRPr="00D6554A" w:rsidRDefault="001955EA" w:rsidP="001955EA">
      <w:r w:rsidRPr="00D6554A">
        <w:t xml:space="preserve">(Richard L. </w:t>
      </w:r>
      <w:proofErr w:type="spellStart"/>
      <w:r w:rsidRPr="00D6554A">
        <w:t>Kugler</w:t>
      </w:r>
      <w:proofErr w:type="spellEnd"/>
      <w:r w:rsidRPr="00D6554A">
        <w:t xml:space="preserve">, </w:t>
      </w:r>
      <w:hyperlink r:id="rId25" w:tooltip="National Defense University" w:history="1">
        <w:r w:rsidRPr="00D6554A">
          <w:rPr>
            <w:rStyle w:val="Hyperlink"/>
          </w:rPr>
          <w:t>National Defense University</w:t>
        </w:r>
      </w:hyperlink>
      <w:r w:rsidRPr="00D6554A">
        <w:t xml:space="preserve"> senior consultant, advisor at the Office of </w:t>
      </w:r>
      <w:hyperlink r:id="rId26" w:tooltip="United States Secretary of Defense" w:history="1">
        <w:r w:rsidRPr="00D6554A">
          <w:rPr>
            <w:rStyle w:val="Hyperlink"/>
          </w:rPr>
          <w:t>Secretary of Defense</w:t>
        </w:r>
      </w:hyperlink>
      <w:r w:rsidRPr="00D6554A">
        <w:t> (OSD), PhD from MIT, former director of </w:t>
      </w:r>
      <w:hyperlink r:id="rId27" w:tooltip="US Department of Defense" w:history="1">
        <w:r w:rsidRPr="00D6554A">
          <w:rPr>
            <w:rStyle w:val="Hyperlink"/>
          </w:rPr>
          <w:t>Department of Defense</w:t>
        </w:r>
      </w:hyperlink>
      <w:r w:rsidRPr="00D6554A">
        <w:t>'s (DOD) Strategic Concepts Development Center, former senior executive in the Office of Secretary of Defense, and professor at RAND, </w:t>
      </w:r>
      <w:hyperlink r:id="rId28" w:tooltip="Georgetown University" w:history="1">
        <w:r w:rsidRPr="00D6554A">
          <w:rPr>
            <w:rStyle w:val="Hyperlink"/>
          </w:rPr>
          <w:t>Georgetown University</w:t>
        </w:r>
      </w:hyperlink>
      <w:r w:rsidRPr="00D6554A">
        <w:t> and </w:t>
      </w:r>
      <w:hyperlink r:id="rId29" w:tooltip="George Washington University" w:history="1">
        <w:r w:rsidRPr="00D6554A">
          <w:rPr>
            <w:rStyle w:val="Hyperlink"/>
          </w:rPr>
          <w:t>George Washington University</w:t>
        </w:r>
      </w:hyperlink>
      <w:r w:rsidRPr="00D6554A">
        <w:t> in </w:t>
      </w:r>
      <w:hyperlink r:id="rId30" w:tooltip="Security policy" w:history="1">
        <w:r w:rsidRPr="00D6554A">
          <w:rPr>
            <w:rStyle w:val="Hyperlink"/>
          </w:rPr>
          <w:t>Security Policy</w:t>
        </w:r>
      </w:hyperlink>
      <w:r w:rsidRPr="00D6554A">
        <w:t xml:space="preserve"> Studies; July 2011, Institute for National Strategic Studies, “New Directions in U.S. National Security¶ Strategy, Defense Plans, and Diplomacy,” p. 6, </w:t>
      </w:r>
      <w:hyperlink r:id="rId31" w:history="1">
        <w:r w:rsidRPr="00D6554A">
          <w:rPr>
            <w:rStyle w:val="Hyperlink"/>
          </w:rPr>
          <w:t>http://www.ndu.edu/CTNSP/docUploaded/New%20Directions.pdf</w:t>
        </w:r>
      </w:hyperlink>
      <w:r w:rsidRPr="00D6554A">
        <w:t>, Accessed 7/12/13, JC)</w:t>
      </w:r>
    </w:p>
    <w:p w:rsidR="001955EA" w:rsidRPr="00D6554A" w:rsidRDefault="001955EA" w:rsidP="001955EA"/>
    <w:p w:rsidR="001955EA" w:rsidRPr="00D6554A" w:rsidRDefault="001955EA" w:rsidP="001955EA">
      <w:pPr>
        <w:rPr>
          <w:rStyle w:val="StyleBoldUnderline"/>
        </w:rPr>
      </w:pPr>
      <w:r w:rsidRPr="00D6554A">
        <w:t xml:space="preserve">Proclaiming that </w:t>
      </w:r>
      <w:r w:rsidRPr="00D6554A">
        <w:rPr>
          <w:rStyle w:val="StyleBoldUnderline"/>
        </w:rPr>
        <w:t>the U</w:t>
      </w:r>
      <w:r w:rsidRPr="00D6554A">
        <w:t xml:space="preserve">nited </w:t>
      </w:r>
      <w:r w:rsidRPr="00D6554A">
        <w:rPr>
          <w:rStyle w:val="StyleBoldUnderline"/>
        </w:rPr>
        <w:t>S</w:t>
      </w:r>
      <w:r w:rsidRPr="00D6554A">
        <w:t xml:space="preserve">tates has important </w:t>
      </w:r>
      <w:r w:rsidRPr="00D6554A">
        <w:rPr>
          <w:rStyle w:val="StyleBoldUnderline"/>
        </w:rPr>
        <w:t>interests in the</w:t>
      </w:r>
      <w:r w:rsidRPr="00D6554A">
        <w:t xml:space="preserve"> </w:t>
      </w:r>
      <w:r w:rsidRPr="00D6554A">
        <w:rPr>
          <w:sz w:val="12"/>
        </w:rPr>
        <w:t xml:space="preserve">¶ </w:t>
      </w:r>
      <w:r w:rsidRPr="00D6554A">
        <w:t xml:space="preserve">Greater </w:t>
      </w:r>
      <w:r w:rsidRPr="00D6554A">
        <w:rPr>
          <w:rStyle w:val="StyleBoldUnderline"/>
        </w:rPr>
        <w:t>Middle East</w:t>
      </w:r>
      <w:r w:rsidRPr="00D6554A">
        <w:t xml:space="preserve"> that </w:t>
      </w:r>
      <w:r w:rsidRPr="00D6554A">
        <w:rPr>
          <w:rStyle w:val="StyleBoldUnderline"/>
        </w:rPr>
        <w:t>include stable security affairs and political-economic progress</w:t>
      </w:r>
      <w:r w:rsidRPr="00D6554A">
        <w:t xml:space="preserve">, the NSS 2010 calls for an </w:t>
      </w:r>
      <w:r w:rsidRPr="00D6554A">
        <w:rPr>
          <w:rStyle w:val="StyleBoldUnderline"/>
        </w:rPr>
        <w:t>American engagement</w:t>
      </w:r>
      <w:r w:rsidRPr="00D6554A">
        <w:t xml:space="preserve"> that</w:t>
      </w:r>
      <w:r w:rsidRPr="00D6554A">
        <w:rPr>
          <w:rStyle w:val="StyleBoldUnderline"/>
        </w:rPr>
        <w:t xml:space="preserve"> is</w:t>
      </w:r>
      <w:r w:rsidRPr="00D6554A">
        <w:t xml:space="preserve"> </w:t>
      </w:r>
      <w:r w:rsidRPr="00D6554A">
        <w:rPr>
          <w:sz w:val="12"/>
        </w:rPr>
        <w:t xml:space="preserve">¶ </w:t>
      </w:r>
      <w:r w:rsidRPr="00D6554A">
        <w:t xml:space="preserve">both </w:t>
      </w:r>
      <w:r w:rsidRPr="00D6554A">
        <w:rPr>
          <w:rStyle w:val="StyleBoldUnderline"/>
        </w:rPr>
        <w:t>comprehensive and strategic and</w:t>
      </w:r>
      <w:r w:rsidRPr="00D6554A">
        <w:t xml:space="preserve"> that extends beyond near-term threats </w:t>
      </w:r>
      <w:r w:rsidRPr="00D6554A">
        <w:rPr>
          <w:sz w:val="12"/>
        </w:rPr>
        <w:t xml:space="preserve">¶ </w:t>
      </w:r>
      <w:r w:rsidRPr="00D6554A">
        <w:t xml:space="preserve">to </w:t>
      </w:r>
      <w:r w:rsidRPr="00D6554A">
        <w:rPr>
          <w:rStyle w:val="StyleBoldUnderline"/>
        </w:rPr>
        <w:t>include long-term development. In Iraq, it calls for a responsible transition ¶ to full Iraqi responsibility as U.S. forces withdraw</w:t>
      </w:r>
      <w:r w:rsidRPr="00D6554A">
        <w:t xml:space="preserve"> by the end of 2011. As </w:t>
      </w:r>
      <w:r w:rsidRPr="00D6554A">
        <w:rPr>
          <w:sz w:val="12"/>
        </w:rPr>
        <w:t xml:space="preserve">¶ </w:t>
      </w:r>
      <w:r w:rsidRPr="00D6554A">
        <w:t xml:space="preserve">the war in Iraq ends, it promises strong U.S. civilian support for the country, </w:t>
      </w:r>
      <w:r w:rsidRPr="00D6554A">
        <w:rPr>
          <w:sz w:val="12"/>
        </w:rPr>
        <w:t xml:space="preserve">¶ </w:t>
      </w:r>
      <w:r w:rsidRPr="00D6554A">
        <w:t xml:space="preserve">led by the State Department, </w:t>
      </w:r>
      <w:r w:rsidRPr="00D6554A">
        <w:rPr>
          <w:rStyle w:val="StyleBoldUnderline"/>
        </w:rPr>
        <w:t>coupled with</w:t>
      </w:r>
      <w:r w:rsidRPr="00D6554A">
        <w:t xml:space="preserve"> a </w:t>
      </w:r>
      <w:r w:rsidRPr="00D6554A">
        <w:rPr>
          <w:rStyle w:val="StyleBoldUnderline"/>
        </w:rPr>
        <w:t>regional diplomacy</w:t>
      </w:r>
      <w:r w:rsidRPr="00D6554A">
        <w:t xml:space="preserve"> </w:t>
      </w:r>
      <w:r w:rsidRPr="00D6554A">
        <w:rPr>
          <w:rStyle w:val="StyleBoldUnderline"/>
        </w:rPr>
        <w:t>aimed at</w:t>
      </w:r>
      <w:r w:rsidRPr="00D6554A">
        <w:t xml:space="preserve"> </w:t>
      </w:r>
      <w:r w:rsidRPr="00D6554A">
        <w:rPr>
          <w:sz w:val="12"/>
        </w:rPr>
        <w:t xml:space="preserve">¶ </w:t>
      </w:r>
      <w:r w:rsidRPr="00D6554A">
        <w:t>ensuring that</w:t>
      </w:r>
      <w:r w:rsidRPr="00D6554A">
        <w:rPr>
          <w:rStyle w:val="StyleBoldUnderline"/>
        </w:rPr>
        <w:t xml:space="preserve"> Iraq </w:t>
      </w:r>
      <w:r w:rsidRPr="00D6554A">
        <w:t xml:space="preserve">emerges </w:t>
      </w:r>
      <w:r w:rsidRPr="00D6554A">
        <w:rPr>
          <w:rStyle w:val="StyleBoldUnderline"/>
        </w:rPr>
        <w:t>as stable, secure, and prosperous with a competent, democratic government.</w:t>
      </w:r>
    </w:p>
    <w:p w:rsidR="001955EA" w:rsidRPr="00D6554A" w:rsidRDefault="001955EA" w:rsidP="001955EA">
      <w:r w:rsidRPr="00D6554A">
        <w:rPr>
          <w:rStyle w:val="StyleBoldUnderline"/>
        </w:rPr>
        <w:t>The NSS</w:t>
      </w:r>
      <w:r w:rsidRPr="00D6554A">
        <w:t xml:space="preserve"> 2010 </w:t>
      </w:r>
      <w:r w:rsidRPr="00D6554A">
        <w:rPr>
          <w:rStyle w:val="StyleBoldUnderline"/>
        </w:rPr>
        <w:t>also calls for</w:t>
      </w:r>
      <w:r w:rsidRPr="00D6554A">
        <w:t xml:space="preserve"> </w:t>
      </w:r>
      <w:r w:rsidRPr="00D6554A">
        <w:rPr>
          <w:rStyle w:val="StyleBoldUnderline"/>
        </w:rPr>
        <w:t>vigorous efforts to promote Arab-Israeli ¶ peace</w:t>
      </w:r>
      <w:r w:rsidRPr="00D6554A">
        <w:t xml:space="preserve"> rooted in a two-state solution for Palestine and Israel, as well as better </w:t>
      </w:r>
      <w:r w:rsidRPr="00D6554A">
        <w:rPr>
          <w:sz w:val="12"/>
        </w:rPr>
        <w:t xml:space="preserve">¶ </w:t>
      </w:r>
      <w:r w:rsidRPr="00D6554A">
        <w:t xml:space="preserve">Israeli relations with Syria and Lebanon. To promote a responsible Iran, the </w:t>
      </w:r>
      <w:r w:rsidRPr="00D6554A">
        <w:rPr>
          <w:sz w:val="12"/>
        </w:rPr>
        <w:t xml:space="preserve">¶ </w:t>
      </w:r>
      <w:r w:rsidRPr="00D6554A">
        <w:t xml:space="preserve">NSS 2010 calls for a U.S. policy of engagement in hope that Iran will switch </w:t>
      </w:r>
      <w:r w:rsidRPr="00D6554A">
        <w:rPr>
          <w:sz w:val="12"/>
        </w:rPr>
        <w:t xml:space="preserve">¶ </w:t>
      </w:r>
      <w:r w:rsidRPr="00D6554A">
        <w:t xml:space="preserve">course away from threatening behavior and toward constructive participation in regional and global affairs. But it also warns that if Iran fails to </w:t>
      </w:r>
      <w:r w:rsidRPr="00D6554A">
        <w:rPr>
          <w:sz w:val="12"/>
        </w:rPr>
        <w:t xml:space="preserve">¶ </w:t>
      </w:r>
      <w:r w:rsidRPr="00D6554A">
        <w:t>respond positively, it will face even greater isolation.</w:t>
      </w:r>
    </w:p>
    <w:p w:rsidR="001955EA" w:rsidRPr="00D6554A" w:rsidRDefault="001955EA" w:rsidP="001955EA">
      <w:r w:rsidRPr="00D6554A">
        <w:rPr>
          <w:rStyle w:val="StyleBoldUnderline"/>
        </w:rPr>
        <w:t>Through the lens of the NSS</w:t>
      </w:r>
      <w:r w:rsidRPr="00D6554A">
        <w:t xml:space="preserve"> 2010, </w:t>
      </w:r>
      <w:r w:rsidRPr="00D6554A">
        <w:rPr>
          <w:rStyle w:val="StyleBoldUnderline"/>
        </w:rPr>
        <w:t>the practice of investing in the ¶ capacity of strong and durable partners refers to efforts aimed at helping ¶ failed and failing states to surmount their internal problems, achieve political-economic progress, and resist radicalization and extremism. This agenda ¶ has three components: fostering security and reconstruction in the aftermath ¶ of conflict, pursuing sustainable and responsible security systems in at-risk ¶ states, and preventing the emergence of conflict by promoting long-term ¶ development.</w:t>
      </w:r>
      <w:r w:rsidRPr="00D6554A">
        <w:t xml:space="preserve"> </w:t>
      </w:r>
      <w:r w:rsidRPr="00D6554A">
        <w:rPr>
          <w:rStyle w:val="StyleBoldUnderline"/>
        </w:rPr>
        <w:t>The desired outcome is not only</w:t>
      </w:r>
      <w:r w:rsidRPr="00D6554A">
        <w:t xml:space="preserve"> restored </w:t>
      </w:r>
      <w:r w:rsidRPr="00D6554A">
        <w:rPr>
          <w:rStyle w:val="StyleBoldUnderline"/>
        </w:rPr>
        <w:t xml:space="preserve">stable states but also ¶ close friends and partners of the United States. </w:t>
      </w:r>
      <w:r w:rsidRPr="00D6554A">
        <w:t xml:space="preserve">The NSS 2010 cites Iraq and ¶ Afghanistan as the top near-term priorities for this type of involvement, but ¶ its open-ended discussion suggests potential involvements elsewhere when ¶ failing states have strategic importance. The implication is that even </w:t>
      </w:r>
      <w:r w:rsidRPr="00D6554A">
        <w:rPr>
          <w:rStyle w:val="StyleBoldUnderline"/>
        </w:rPr>
        <w:t>if the ¶ U</w:t>
      </w:r>
      <w:r w:rsidRPr="00D6554A">
        <w:t xml:space="preserve">nited </w:t>
      </w:r>
      <w:r w:rsidRPr="00D6554A">
        <w:rPr>
          <w:rStyle w:val="StyleBoldUnderline"/>
        </w:rPr>
        <w:t>S</w:t>
      </w:r>
      <w:r w:rsidRPr="00D6554A">
        <w:t xml:space="preserve">tates ultimately </w:t>
      </w:r>
      <w:r w:rsidRPr="00D6554A">
        <w:rPr>
          <w:rStyle w:val="StyleBoldUnderline"/>
        </w:rPr>
        <w:t xml:space="preserve">withdraws </w:t>
      </w:r>
      <w:r w:rsidRPr="00D6554A">
        <w:t>from Iraq and Afghanistan,</w:t>
      </w:r>
      <w:r w:rsidRPr="00D6554A">
        <w:rPr>
          <w:rStyle w:val="StyleBoldUnderline"/>
        </w:rPr>
        <w:t xml:space="preserve"> it will be in ¶ the business of stabilization, reconstruction, and comprehensive approaches </w:t>
      </w:r>
      <w:r w:rsidRPr="00D6554A">
        <w:t xml:space="preserve">¶ for a long time. </w:t>
      </w:r>
    </w:p>
    <w:p w:rsidR="001955EA" w:rsidRPr="00D6554A" w:rsidRDefault="001955EA" w:rsidP="001955EA">
      <w:pPr>
        <w:pStyle w:val="Heading2"/>
        <w:rPr>
          <w:rFonts w:cs="Times New Roman"/>
        </w:rPr>
      </w:pPr>
      <w:r w:rsidRPr="00D6554A">
        <w:rPr>
          <w:rFonts w:cs="Times New Roman"/>
        </w:rPr>
        <w:lastRenderedPageBreak/>
        <w:t>Production Bad</w:t>
      </w:r>
    </w:p>
    <w:p w:rsidR="001955EA" w:rsidRDefault="001955EA" w:rsidP="001955EA">
      <w:pPr>
        <w:pStyle w:val="Heading3"/>
        <w:rPr>
          <w:rFonts w:cs="Times New Roman"/>
        </w:rPr>
      </w:pPr>
      <w:r w:rsidRPr="00D6554A">
        <w:rPr>
          <w:rFonts w:cs="Times New Roman"/>
        </w:rPr>
        <w:lastRenderedPageBreak/>
        <w:t>Production Bad</w:t>
      </w:r>
      <w:r w:rsidR="008F7968">
        <w:rPr>
          <w:rFonts w:cs="Times New Roman"/>
        </w:rPr>
        <w:t xml:space="preserve"> – </w:t>
      </w:r>
      <w:r w:rsidRPr="00D6554A">
        <w:rPr>
          <w:rFonts w:cs="Times New Roman"/>
        </w:rPr>
        <w:t>Warming</w:t>
      </w:r>
    </w:p>
    <w:p w:rsidR="008F7968" w:rsidRPr="008F7968" w:rsidRDefault="008F7968" w:rsidP="008F7968"/>
    <w:p w:rsidR="001955EA" w:rsidRPr="00D6554A" w:rsidRDefault="001955EA" w:rsidP="001955EA">
      <w:pPr>
        <w:pStyle w:val="Heading4"/>
        <w:rPr>
          <w:rFonts w:cs="Times New Roman"/>
        </w:rPr>
      </w:pPr>
      <w:r w:rsidRPr="00D6554A">
        <w:rPr>
          <w:rFonts w:cs="Times New Roman"/>
        </w:rPr>
        <w:t xml:space="preserve">Increased fossil fuel production entrenches our reliance on fossil fuels - this accelerates warming and makes a transition to renewables impossible </w:t>
      </w:r>
    </w:p>
    <w:p w:rsidR="001955EA" w:rsidRPr="00D6554A" w:rsidRDefault="001955EA" w:rsidP="001955EA">
      <w:pPr>
        <w:rPr>
          <w:rStyle w:val="StyleStyleBold12pt"/>
        </w:rPr>
      </w:pPr>
      <w:r w:rsidRPr="00D6554A">
        <w:rPr>
          <w:rStyle w:val="StyleStyleBold12pt"/>
        </w:rPr>
        <w:t>Oil Change International, No Date</w:t>
      </w:r>
    </w:p>
    <w:p w:rsidR="001955EA" w:rsidRPr="00D6554A" w:rsidRDefault="001955EA" w:rsidP="001955EA">
      <w:r w:rsidRPr="00D6554A">
        <w:t xml:space="preserve">[Oil Change International, “The Price of Oil: Global Warming”, </w:t>
      </w:r>
      <w:hyperlink r:id="rId32" w:history="1">
        <w:r w:rsidRPr="00D6554A">
          <w:rPr>
            <w:rStyle w:val="Hyperlink"/>
          </w:rPr>
          <w:t>http://priceofoil.org/thepriceofoil/global-warming/</w:t>
        </w:r>
      </w:hyperlink>
      <w:r w:rsidRPr="00D6554A">
        <w:t>, accessed, 7-10-13 AMS]</w:t>
      </w:r>
    </w:p>
    <w:p w:rsidR="001955EA" w:rsidRPr="00D6554A" w:rsidRDefault="001955EA" w:rsidP="001955EA"/>
    <w:p w:rsidR="001955EA" w:rsidRPr="00D6554A" w:rsidRDefault="001955EA" w:rsidP="001955EA">
      <w:r w:rsidRPr="00D6554A">
        <w:t>Oil Companies and Climate Change</w:t>
      </w:r>
    </w:p>
    <w:p w:rsidR="001955EA" w:rsidRPr="00D6554A" w:rsidRDefault="001955EA" w:rsidP="001955EA">
      <w:r w:rsidRPr="00D6554A">
        <w:rPr>
          <w:rStyle w:val="StyleBoldUnderline"/>
        </w:rPr>
        <w:t>If we hope to maintain a stable climate, the world cannot afford to burn more than one quarter of the carbon contained in already identified fossil fuel reserves</w:t>
      </w:r>
      <w:r w:rsidRPr="00D6554A">
        <w:t xml:space="preserve"> – </w:t>
      </w:r>
      <w:r w:rsidRPr="00D6554A">
        <w:rPr>
          <w:rStyle w:val="StyleBoldUnderline"/>
        </w:rPr>
        <w:t>so why on earth is the oil and gas industry spending in excess of $150 billion each year looking for new reserves?</w:t>
      </w:r>
    </w:p>
    <w:p w:rsidR="001955EA" w:rsidRPr="00D6554A" w:rsidRDefault="001955EA" w:rsidP="001955EA">
      <w:pPr>
        <w:rPr>
          <w:rStyle w:val="StyleBoldUnderline"/>
        </w:rPr>
      </w:pPr>
      <w:r w:rsidRPr="00D6554A">
        <w:rPr>
          <w:rStyle w:val="StyleBoldUnderline"/>
        </w:rPr>
        <w:t>Current reserves of oil</w:t>
      </w:r>
      <w:r w:rsidRPr="00D6554A">
        <w:t xml:space="preserve"> alone </w:t>
      </w:r>
      <w:r w:rsidRPr="00D6554A">
        <w:rPr>
          <w:rStyle w:val="StyleBoldUnderline"/>
        </w:rPr>
        <w:t>are more than enough to take us into full-blown climate chaos. Natural gas, often touted for its supposed ecological benefits, is not much better. A</w:t>
      </w:r>
      <w:r w:rsidRPr="00D6554A">
        <w:t xml:space="preserve"> </w:t>
      </w:r>
      <w:r w:rsidRPr="00D6554A">
        <w:rPr>
          <w:rStyle w:val="StyleBoldUnderline"/>
        </w:rPr>
        <w:t>glance at</w:t>
      </w:r>
      <w:r w:rsidRPr="00D6554A">
        <w:t xml:space="preserve"> the total global </w:t>
      </w:r>
      <w:r w:rsidRPr="00D6554A">
        <w:rPr>
          <w:rStyle w:val="StyleBoldUnderline"/>
        </w:rPr>
        <w:t>coal reserves is enough to induce despair</w:t>
      </w:r>
      <w:r w:rsidRPr="00D6554A">
        <w:t xml:space="preserve">. </w:t>
      </w:r>
      <w:r w:rsidRPr="00D6554A">
        <w:rPr>
          <w:rStyle w:val="StyleBoldUnderline"/>
        </w:rPr>
        <w:t>Any strategy to address climate change must by definition involve the phase out of these fossil fuels, and ‘just transition’ strategies need to be negotiated for the labor forces and communities that currently produce them.</w:t>
      </w:r>
    </w:p>
    <w:p w:rsidR="001955EA" w:rsidRPr="00D6554A" w:rsidRDefault="001955EA" w:rsidP="001955EA">
      <w:pPr>
        <w:rPr>
          <w:rStyle w:val="StyleBoldUnderline"/>
        </w:rPr>
      </w:pPr>
      <w:r w:rsidRPr="00D6554A">
        <w:rPr>
          <w:rStyle w:val="StyleBoldUnderline"/>
        </w:rPr>
        <w:t>The oil companies with the highest profile</w:t>
      </w:r>
      <w:r w:rsidRPr="00D6554A">
        <w:t xml:space="preserve"> on the climate change issue </w:t>
      </w:r>
      <w:r w:rsidRPr="00D6554A">
        <w:rPr>
          <w:rStyle w:val="StyleBoldUnderline"/>
        </w:rPr>
        <w:t xml:space="preserve">are BP, Shell and ExxonMobil. </w:t>
      </w:r>
      <w:r w:rsidRPr="00D6554A">
        <w:t xml:space="preserve">While all three companies now publicly admit that climate change exists (a marked change for ExxonMobil in recent years), </w:t>
      </w:r>
      <w:r w:rsidRPr="00D6554A">
        <w:rPr>
          <w:rStyle w:val="StyleBoldUnderline"/>
        </w:rPr>
        <w:t>their level of commitment to pursuing alternatives remains extremely low.</w:t>
      </w:r>
    </w:p>
    <w:p w:rsidR="001955EA" w:rsidRPr="00D6554A" w:rsidRDefault="001955EA" w:rsidP="001955EA">
      <w:r w:rsidRPr="00D6554A">
        <w:t xml:space="preserve">To be clear, </w:t>
      </w:r>
      <w:r w:rsidRPr="00D6554A">
        <w:rPr>
          <w:rStyle w:val="StyleBoldUnderline"/>
        </w:rPr>
        <w:t>these</w:t>
      </w:r>
      <w:r w:rsidRPr="00D6554A">
        <w:t xml:space="preserve"> are </w:t>
      </w:r>
      <w:r w:rsidRPr="00D6554A">
        <w:rPr>
          <w:rStyle w:val="StyleBoldUnderline"/>
        </w:rPr>
        <w:t>oil companies</w:t>
      </w:r>
      <w:r w:rsidRPr="00D6554A">
        <w:t xml:space="preserve">. And BP and Shell </w:t>
      </w:r>
      <w:r w:rsidRPr="00D6554A">
        <w:rPr>
          <w:rStyle w:val="StyleBoldUnderline"/>
        </w:rPr>
        <w:t>are among the most ambitious</w:t>
      </w:r>
      <w:r w:rsidRPr="00D6554A">
        <w:t xml:space="preserve"> </w:t>
      </w:r>
      <w:r w:rsidRPr="00D6554A">
        <w:rPr>
          <w:rStyle w:val="StyleBoldUnderline"/>
        </w:rPr>
        <w:t xml:space="preserve">companies in the world in their targets for increasing their rate of extraction of oil and gas, </w:t>
      </w:r>
      <w:r w:rsidRPr="00D6554A">
        <w:t>Shell by 5 per cent a year, and BP by between 5.5 and 7 per cent.</w:t>
      </w:r>
    </w:p>
    <w:p w:rsidR="001955EA" w:rsidRPr="00D6554A" w:rsidRDefault="001955EA" w:rsidP="001955EA">
      <w:pPr>
        <w:rPr>
          <w:rStyle w:val="StyleBoldUnderline"/>
        </w:rPr>
      </w:pPr>
      <w:r w:rsidRPr="00D6554A">
        <w:t>In 2009, Oil Change International released a report with Friends of the Earth (International, Europe, U.S. and The Netherlands), PLATFORM, and Greenpeace UK that rates the carbon intensity of the top international oil companies, revealing that Shell is now the most carbon intensive oil company in the world based on its total resources</w:t>
      </w:r>
      <w:r w:rsidRPr="00D6554A">
        <w:rPr>
          <w:rStyle w:val="StyleBoldUnderline"/>
        </w:rPr>
        <w:t>. Investments in tar sands and oil shale, reliance on liquefied natural gas (LNG) and continued gas flaring in Nigeria all contribute to high carbon emissions – just to produce oil that will release more carbon dioxide when it is consumed!</w:t>
      </w:r>
    </w:p>
    <w:p w:rsidR="001955EA" w:rsidRPr="00D6554A" w:rsidRDefault="001955EA" w:rsidP="001955EA">
      <w:pPr>
        <w:rPr>
          <w:rStyle w:val="StyleBoldUnderline"/>
        </w:rPr>
      </w:pPr>
    </w:p>
    <w:p w:rsidR="001955EA" w:rsidRPr="00D6554A" w:rsidRDefault="001955EA" w:rsidP="001955EA"/>
    <w:p w:rsidR="001955EA" w:rsidRPr="00D6554A" w:rsidRDefault="001955EA" w:rsidP="001955EA"/>
    <w:p w:rsidR="001955EA" w:rsidRPr="00D6554A" w:rsidRDefault="001955EA" w:rsidP="001955EA"/>
    <w:p w:rsidR="001955EA" w:rsidRPr="00D6554A" w:rsidRDefault="001955EA" w:rsidP="001955EA"/>
    <w:p w:rsidR="001955EA" w:rsidRPr="00D6554A" w:rsidRDefault="001955EA" w:rsidP="001955EA">
      <w:pPr>
        <w:pStyle w:val="Heading4"/>
        <w:rPr>
          <w:rFonts w:cs="Times New Roman"/>
        </w:rPr>
      </w:pPr>
      <w:r w:rsidRPr="00D6554A">
        <w:rPr>
          <w:rFonts w:cs="Times New Roman"/>
        </w:rPr>
        <w:t>Increased offshore drilling is bad – frequent spills, small reserves, small market share, and accelerates warming</w:t>
      </w:r>
    </w:p>
    <w:p w:rsidR="001955EA" w:rsidRPr="00D6554A" w:rsidRDefault="001955EA" w:rsidP="001955EA">
      <w:pPr>
        <w:rPr>
          <w:rStyle w:val="StyleStyleBold12pt"/>
        </w:rPr>
      </w:pPr>
      <w:r w:rsidRPr="00D6554A">
        <w:rPr>
          <w:rStyle w:val="StyleStyleBold12pt"/>
        </w:rPr>
        <w:t xml:space="preserve">Southern Alliance for Clean Energy 8 </w:t>
      </w:r>
    </w:p>
    <w:p w:rsidR="001955EA" w:rsidRPr="00D6554A" w:rsidRDefault="001955EA" w:rsidP="001955EA">
      <w:r w:rsidRPr="00D6554A">
        <w:t xml:space="preserve">(Southern Alliance for Clean Energy, nonprofit energy organization, 2008, “Offshore Drilling: A False Answer to Energy Prices,” </w:t>
      </w:r>
      <w:hyperlink r:id="rId33" w:history="1">
        <w:r w:rsidRPr="00D6554A">
          <w:rPr>
            <w:rStyle w:val="Hyperlink"/>
          </w:rPr>
          <w:t>http://www.usclimatenetwork.org/resource-database/offshore-drilling-a-false-answer-to-energy-prices</w:t>
        </w:r>
      </w:hyperlink>
      <w:r w:rsidRPr="00D6554A">
        <w:t>, Accessed 7/13/13) Note: Date based on most recent reference</w:t>
      </w:r>
    </w:p>
    <w:p w:rsidR="001955EA" w:rsidRPr="00D6554A" w:rsidRDefault="001955EA" w:rsidP="001955EA"/>
    <w:p w:rsidR="001955EA" w:rsidRPr="00D6554A" w:rsidRDefault="001955EA" w:rsidP="001955EA">
      <w:pPr>
        <w:rPr>
          <w:rStyle w:val="StyleBoldUnderline"/>
        </w:rPr>
      </w:pPr>
      <w:r w:rsidRPr="00D6554A">
        <w:rPr>
          <w:rStyle w:val="StyleBoldUnderline"/>
        </w:rPr>
        <w:t>Drilling will not lead to energy independence.</w:t>
      </w:r>
    </w:p>
    <w:p w:rsidR="001955EA" w:rsidRPr="00D6554A" w:rsidRDefault="001955EA" w:rsidP="001955EA">
      <w:r w:rsidRPr="00D6554A">
        <w:t xml:space="preserve"> </w:t>
      </w:r>
      <w:proofErr w:type="gramStart"/>
      <w:r w:rsidRPr="00D6554A">
        <w:rPr>
          <w:rStyle w:val="StyleBoldUnderline"/>
        </w:rPr>
        <w:t>The</w:t>
      </w:r>
      <w:proofErr w:type="gramEnd"/>
      <w:r w:rsidRPr="00D6554A">
        <w:rPr>
          <w:rStyle w:val="StyleBoldUnderline"/>
        </w:rPr>
        <w:t xml:space="preserve"> amount of oil available offshore (in the</w:t>
      </w:r>
      <w:r w:rsidRPr="00D6554A">
        <w:t xml:space="preserve"> Atlantic and </w:t>
      </w:r>
      <w:r w:rsidRPr="00D6554A">
        <w:rPr>
          <w:rStyle w:val="StyleBoldUnderline"/>
        </w:rPr>
        <w:t>Eastern Gulf) would only last the United States about 13 months at present rates of consumption</w:t>
      </w:r>
      <w:r w:rsidRPr="00D6554A">
        <w:t>.</w:t>
      </w:r>
    </w:p>
    <w:p w:rsidR="001955EA" w:rsidRPr="00D6554A" w:rsidRDefault="001955EA" w:rsidP="001955EA">
      <w:r w:rsidRPr="00D6554A">
        <w:t> The United States is responsible for 24% of total global oil consumption, but we only provide 6% of total world oil production and hold only 2.5% of the world’s oil reserves.</w:t>
      </w:r>
    </w:p>
    <w:p w:rsidR="001955EA" w:rsidRPr="00D6554A" w:rsidRDefault="001955EA" w:rsidP="001955EA">
      <w:r w:rsidRPr="00D6554A">
        <w:t> The United States imports more than two-thirds of our daily oil needs. Drilling will not lower gas prices.</w:t>
      </w:r>
    </w:p>
    <w:p w:rsidR="001955EA" w:rsidRPr="00D6554A" w:rsidRDefault="001955EA" w:rsidP="001955EA">
      <w:r w:rsidRPr="00D6554A">
        <w:t> The Department of Energy says it will take nearly a decade for new offshore wells to come online. Peak production from any new offshore leases would not be reached until 2030.</w:t>
      </w:r>
    </w:p>
    <w:p w:rsidR="001955EA" w:rsidRPr="00D6554A" w:rsidRDefault="001955EA" w:rsidP="001955EA">
      <w:pPr>
        <w:rPr>
          <w:rStyle w:val="StyleBoldUnderline"/>
        </w:rPr>
      </w:pPr>
      <w:r w:rsidRPr="00D6554A">
        <w:t xml:space="preserve"> </w:t>
      </w:r>
      <w:proofErr w:type="gramStart"/>
      <w:r w:rsidRPr="00D6554A">
        <w:rPr>
          <w:rStyle w:val="StyleBoldUnderline"/>
        </w:rPr>
        <w:t>Over</w:t>
      </w:r>
      <w:proofErr w:type="gramEnd"/>
      <w:r w:rsidRPr="00D6554A">
        <w:rPr>
          <w:rStyle w:val="StyleBoldUnderline"/>
        </w:rPr>
        <w:t xml:space="preserve"> the past eight years, drilling permits for oil companies have increased more than 361% while the price of gasoline has doubled.</w:t>
      </w:r>
    </w:p>
    <w:p w:rsidR="001955EA" w:rsidRPr="00D6554A" w:rsidRDefault="001955EA" w:rsidP="001955EA">
      <w:pPr>
        <w:rPr>
          <w:rStyle w:val="StyleBoldUnderline"/>
        </w:rPr>
      </w:pPr>
      <w:r w:rsidRPr="00D6554A">
        <w:lastRenderedPageBreak/>
        <w:t xml:space="preserve"> </w:t>
      </w:r>
      <w:proofErr w:type="gramStart"/>
      <w:r w:rsidRPr="00D6554A">
        <w:t>The</w:t>
      </w:r>
      <w:proofErr w:type="gramEnd"/>
      <w:r w:rsidRPr="00D6554A">
        <w:t xml:space="preserve"> price of oil is based on the international market, </w:t>
      </w:r>
      <w:r w:rsidRPr="00D6554A">
        <w:rPr>
          <w:rStyle w:val="StyleBoldUnderline"/>
        </w:rPr>
        <w:t>so additional oil from offshore drilling would have an insignificant effect on prices</w:t>
      </w:r>
      <w:r w:rsidRPr="00D6554A">
        <w:t xml:space="preserve"> here at home. </w:t>
      </w:r>
      <w:r w:rsidRPr="00D6554A">
        <w:rPr>
          <w:rStyle w:val="StyleBoldUnderline"/>
        </w:rPr>
        <w:t>With only 2 to 3% of global oil reserves, the United States cannot significantly affect global oil supply or prices. Drilling is dirty and unsafe.</w:t>
      </w:r>
    </w:p>
    <w:p w:rsidR="001955EA" w:rsidRPr="00D6554A" w:rsidRDefault="001955EA" w:rsidP="001955EA">
      <w:pPr>
        <w:rPr>
          <w:rStyle w:val="StyleBoldUnderline"/>
        </w:rPr>
      </w:pPr>
      <w:r w:rsidRPr="00D6554A">
        <w:t xml:space="preserve"> </w:t>
      </w:r>
      <w:proofErr w:type="gramStart"/>
      <w:r w:rsidRPr="00D6554A">
        <w:rPr>
          <w:rStyle w:val="StyleBoldUnderline"/>
        </w:rPr>
        <w:t>Each</w:t>
      </w:r>
      <w:proofErr w:type="gramEnd"/>
      <w:r w:rsidRPr="00D6554A">
        <w:rPr>
          <w:rStyle w:val="StyleBoldUnderline"/>
        </w:rPr>
        <w:t xml:space="preserve"> year, U.S. drilling operations spill an average of 880,000 gallons of oil into the ocean. More drilling would mean more oil spills, and the new leases would be near shores that are critical to the livelihoods of millions who work in the tourism industry.</w:t>
      </w:r>
    </w:p>
    <w:p w:rsidR="001955EA" w:rsidRPr="00D6554A" w:rsidRDefault="001955EA" w:rsidP="001955EA">
      <w:pPr>
        <w:rPr>
          <w:rStyle w:val="StyleBoldUnderline"/>
        </w:rPr>
      </w:pPr>
      <w:r w:rsidRPr="00D6554A">
        <w:t xml:space="preserve"> </w:t>
      </w:r>
      <w:proofErr w:type="gramStart"/>
      <w:r w:rsidRPr="00D6554A">
        <w:t>In</w:t>
      </w:r>
      <w:proofErr w:type="gramEnd"/>
      <w:r w:rsidRPr="00D6554A">
        <w:t xml:space="preserve"> </w:t>
      </w:r>
      <w:r w:rsidRPr="00D6554A">
        <w:rPr>
          <w:rStyle w:val="StyleBoldUnderline"/>
        </w:rPr>
        <w:t>2005, Hurricanes Katrina and Rita destroyed 113 oil platforms, damaged 457 pipelines, and spilled 9 million gallons of petroleum products in the Gulf of Mexico.</w:t>
      </w:r>
    </w:p>
    <w:p w:rsidR="001955EA" w:rsidRPr="00D6554A" w:rsidRDefault="001955EA" w:rsidP="001955EA">
      <w:r w:rsidRPr="00D6554A">
        <w:t>Drilling will create more global warming pollution.</w:t>
      </w:r>
    </w:p>
    <w:p w:rsidR="001955EA" w:rsidRPr="00D6554A" w:rsidRDefault="001955EA" w:rsidP="001955EA">
      <w:pPr>
        <w:rPr>
          <w:rStyle w:val="StyleBoldUnderline"/>
        </w:rPr>
      </w:pPr>
      <w:r w:rsidRPr="00D6554A">
        <w:t xml:space="preserve"> </w:t>
      </w:r>
      <w:proofErr w:type="gramStart"/>
      <w:r w:rsidRPr="00D6554A">
        <w:rPr>
          <w:rStyle w:val="StyleBoldUnderline"/>
        </w:rPr>
        <w:t>More</w:t>
      </w:r>
      <w:proofErr w:type="gramEnd"/>
      <w:r w:rsidRPr="00D6554A">
        <w:rPr>
          <w:rStyle w:val="StyleBoldUnderline"/>
        </w:rPr>
        <w:t xml:space="preserve"> offshore drilling won’t decrease our dependence on foreign oil or lower prices at the pump, but using that oil will generate more than 340 million tons of additional carbon dioxide, the main type of global warming pollution.</w:t>
      </w:r>
    </w:p>
    <w:p w:rsidR="001955EA" w:rsidRPr="00D6554A" w:rsidRDefault="001955EA" w:rsidP="001955EA"/>
    <w:p w:rsidR="001955EA" w:rsidRPr="00D6554A" w:rsidRDefault="001955EA" w:rsidP="001955EA"/>
    <w:p w:rsidR="001955EA" w:rsidRPr="00D6554A" w:rsidRDefault="001955EA" w:rsidP="001955EA">
      <w:pPr>
        <w:pStyle w:val="Heading1"/>
        <w:rPr>
          <w:rFonts w:cs="Times New Roman"/>
        </w:rPr>
      </w:pPr>
      <w:r w:rsidRPr="00D6554A">
        <w:rPr>
          <w:rFonts w:cs="Times New Roman"/>
        </w:rPr>
        <w:lastRenderedPageBreak/>
        <w:t xml:space="preserve">Natural Gas </w:t>
      </w:r>
      <w:r w:rsidR="00B60E4F">
        <w:rPr>
          <w:rFonts w:cs="Times New Roman"/>
        </w:rPr>
        <w:t>Answers</w:t>
      </w:r>
    </w:p>
    <w:p w:rsidR="001955EA" w:rsidRPr="00D6554A" w:rsidRDefault="001955EA" w:rsidP="001955EA"/>
    <w:p w:rsidR="001955EA" w:rsidRDefault="001955EA" w:rsidP="001955EA">
      <w:pPr>
        <w:pStyle w:val="Heading2"/>
        <w:rPr>
          <w:rFonts w:cs="Times New Roman"/>
        </w:rPr>
      </w:pPr>
      <w:r w:rsidRPr="00D6554A">
        <w:rPr>
          <w:rFonts w:cs="Times New Roman"/>
        </w:rPr>
        <w:lastRenderedPageBreak/>
        <w:t xml:space="preserve">Agriculture </w:t>
      </w:r>
      <w:r w:rsidR="00B60E4F">
        <w:rPr>
          <w:rFonts w:cs="Times New Roman"/>
        </w:rPr>
        <w:t>Answers</w:t>
      </w:r>
    </w:p>
    <w:p w:rsidR="00B60E4F" w:rsidRPr="00B60E4F" w:rsidRDefault="00B60E4F" w:rsidP="00B60E4F"/>
    <w:p w:rsidR="001955EA" w:rsidRDefault="001955EA" w:rsidP="001955EA">
      <w:pPr>
        <w:pStyle w:val="Heading3"/>
        <w:rPr>
          <w:rFonts w:cs="Times New Roman"/>
        </w:rPr>
      </w:pPr>
      <w:r w:rsidRPr="00D6554A">
        <w:rPr>
          <w:rFonts w:cs="Times New Roman"/>
        </w:rPr>
        <w:lastRenderedPageBreak/>
        <w:t>Alt Causes</w:t>
      </w:r>
      <w:r w:rsidR="00535384">
        <w:rPr>
          <w:rFonts w:cs="Times New Roman"/>
        </w:rPr>
        <w:t xml:space="preserve"> – </w:t>
      </w:r>
      <w:r w:rsidRPr="00D6554A">
        <w:rPr>
          <w:rFonts w:cs="Times New Roman"/>
        </w:rPr>
        <w:t>Weak Industry</w:t>
      </w:r>
    </w:p>
    <w:p w:rsidR="00535384" w:rsidRPr="00535384" w:rsidRDefault="00535384" w:rsidP="00535384"/>
    <w:p w:rsidR="001955EA" w:rsidRPr="00D6554A" w:rsidRDefault="001955EA" w:rsidP="001955EA">
      <w:pPr>
        <w:pStyle w:val="Heading4"/>
        <w:rPr>
          <w:rFonts w:cs="Times New Roman"/>
        </w:rPr>
      </w:pPr>
      <w:r w:rsidRPr="00D6554A">
        <w:rPr>
          <w:rFonts w:cs="Times New Roman"/>
        </w:rPr>
        <w:t>Multiple prerequisites to a globally prominent Mexican agriculture sector</w:t>
      </w:r>
    </w:p>
    <w:p w:rsidR="001955EA" w:rsidRPr="008B11F4" w:rsidRDefault="001955EA" w:rsidP="001955EA">
      <w:proofErr w:type="spellStart"/>
      <w:r w:rsidRPr="008B11F4">
        <w:rPr>
          <w:rStyle w:val="StyleStyleBold12pt"/>
        </w:rPr>
        <w:t>Carvallo</w:t>
      </w:r>
      <w:proofErr w:type="spellEnd"/>
      <w:r w:rsidRPr="008B11F4">
        <w:rPr>
          <w:rStyle w:val="StyleStyleBold12pt"/>
        </w:rPr>
        <w:t xml:space="preserve">, </w:t>
      </w:r>
      <w:proofErr w:type="spellStart"/>
      <w:r w:rsidRPr="008B11F4">
        <w:rPr>
          <w:rStyle w:val="StyleStyleBold12pt"/>
        </w:rPr>
        <w:t>Negocios</w:t>
      </w:r>
      <w:proofErr w:type="spellEnd"/>
      <w:r w:rsidRPr="008B11F4">
        <w:rPr>
          <w:rStyle w:val="StyleStyleBold12pt"/>
        </w:rPr>
        <w:t>, 2012</w:t>
      </w:r>
    </w:p>
    <w:p w:rsidR="001955EA" w:rsidRPr="00D6554A" w:rsidRDefault="001955EA" w:rsidP="001955EA">
      <w:r w:rsidRPr="008B11F4">
        <w:t xml:space="preserve">[Sergio </w:t>
      </w:r>
      <w:proofErr w:type="spellStart"/>
      <w:r w:rsidRPr="008B11F4">
        <w:t>Carvallo</w:t>
      </w:r>
      <w:proofErr w:type="spellEnd"/>
      <w:r w:rsidRPr="008B11F4">
        <w:t xml:space="preserve">, September 2012, Mexico’s Food and Agriculture Sector, “Mexican agriculture: An Arable Land of Opportunity,” </w:t>
      </w:r>
      <w:hyperlink r:id="rId34" w:history="1">
        <w:r w:rsidRPr="008B11F4">
          <w:t>http://www.promexico.gob.mx/archivos/promx_Magazine/26/pdfFile_26_NE0912_WEB_SPREADS.pdf</w:t>
        </w:r>
      </w:hyperlink>
      <w:r w:rsidRPr="008B11F4">
        <w:t>,</w:t>
      </w:r>
      <w:r w:rsidR="008B11F4" w:rsidRPr="008B11F4">
        <w:t xml:space="preserve"> pg. 12-13</w:t>
      </w:r>
      <w:r w:rsidRPr="008B11F4">
        <w:t xml:space="preserve"> accessed 7-12-13, UR]</w:t>
      </w:r>
    </w:p>
    <w:p w:rsidR="001955EA" w:rsidRPr="00D6554A" w:rsidRDefault="001955EA" w:rsidP="001955EA"/>
    <w:p w:rsidR="001955EA" w:rsidRPr="00D6554A" w:rsidRDefault="001955EA" w:rsidP="001955EA">
      <w:r w:rsidRPr="00D6554A">
        <w:t xml:space="preserve">Mexico has an important natural resource that is fundamental for agriculture: the sun. Furthermore, the floating exchange rate is a plus for the agribusiness sector as are </w:t>
      </w:r>
      <w:proofErr w:type="spellStart"/>
      <w:r w:rsidRPr="00D6554A">
        <w:t>gov</w:t>
      </w:r>
      <w:proofErr w:type="spellEnd"/>
      <w:r w:rsidRPr="00D6554A">
        <w:t xml:space="preserve">- </w:t>
      </w:r>
      <w:proofErr w:type="spellStart"/>
      <w:r w:rsidRPr="00D6554A">
        <w:t>ernment</w:t>
      </w:r>
      <w:proofErr w:type="spellEnd"/>
      <w:r w:rsidRPr="00D6554A">
        <w:t xml:space="preserve">-sponsored marketing programs and contract agriculture in the case of corn, barley and other crops. An untapped treasure of idle agricultural land can also be found, </w:t>
      </w:r>
      <w:proofErr w:type="spellStart"/>
      <w:r w:rsidRPr="00D6554A">
        <w:t>particu</w:t>
      </w:r>
      <w:proofErr w:type="spellEnd"/>
      <w:r w:rsidRPr="00D6554A">
        <w:t xml:space="preserve">- </w:t>
      </w:r>
      <w:proofErr w:type="spellStart"/>
      <w:r w:rsidRPr="00D6554A">
        <w:t>larly</w:t>
      </w:r>
      <w:proofErr w:type="spellEnd"/>
      <w:r w:rsidRPr="00D6554A">
        <w:t xml:space="preserve"> in Mexico’s southern tropical areas.</w:t>
      </w:r>
    </w:p>
    <w:p w:rsidR="001955EA" w:rsidRPr="00D6554A" w:rsidRDefault="001955EA" w:rsidP="001955EA">
      <w:pPr>
        <w:rPr>
          <w:rStyle w:val="StyleBoldUnderline"/>
        </w:rPr>
      </w:pPr>
      <w:r w:rsidRPr="00D6554A">
        <w:t>However,</w:t>
      </w:r>
      <w:r w:rsidRPr="00D6554A">
        <w:rPr>
          <w:rStyle w:val="StyleBoldUnderline"/>
        </w:rPr>
        <w:t xml:space="preserve"> in order for Mexico’s </w:t>
      </w:r>
      <w:proofErr w:type="spellStart"/>
      <w:r w:rsidRPr="00D6554A">
        <w:rPr>
          <w:rStyle w:val="StyleBoldUnderline"/>
        </w:rPr>
        <w:t>agribusi</w:t>
      </w:r>
      <w:proofErr w:type="spellEnd"/>
      <w:r w:rsidRPr="00D6554A">
        <w:rPr>
          <w:rStyle w:val="StyleBoldUnderline"/>
        </w:rPr>
        <w:t>- ness sector to reach its full potential, some challenges must be faced</w:t>
      </w:r>
      <w:r w:rsidRPr="00D6554A">
        <w:t xml:space="preserve">. For instance, those related to promoting a more </w:t>
      </w:r>
      <w:proofErr w:type="spellStart"/>
      <w:r w:rsidRPr="00D6554A">
        <w:t>produc</w:t>
      </w:r>
      <w:proofErr w:type="spellEnd"/>
      <w:r w:rsidRPr="00D6554A">
        <w:t xml:space="preserve">- </w:t>
      </w:r>
      <w:proofErr w:type="spellStart"/>
      <w:r w:rsidRPr="00D6554A">
        <w:t>tive</w:t>
      </w:r>
      <w:proofErr w:type="spellEnd"/>
      <w:r w:rsidRPr="00D6554A">
        <w:t xml:space="preserve"> use of the land. There are certain </w:t>
      </w:r>
      <w:r w:rsidRPr="00D6554A">
        <w:rPr>
          <w:rStyle w:val="StyleBoldUnderline"/>
        </w:rPr>
        <w:t xml:space="preserve">farm- </w:t>
      </w:r>
      <w:proofErr w:type="spellStart"/>
      <w:r w:rsidRPr="00D6554A">
        <w:rPr>
          <w:rStyle w:val="StyleBoldUnderline"/>
        </w:rPr>
        <w:t>ers’</w:t>
      </w:r>
      <w:proofErr w:type="spellEnd"/>
      <w:r w:rsidRPr="00D6554A">
        <w:rPr>
          <w:rStyle w:val="StyleBoldUnderline"/>
        </w:rPr>
        <w:t xml:space="preserve"> organizations</w:t>
      </w:r>
      <w:r w:rsidRPr="00D6554A">
        <w:t xml:space="preserve"> that </w:t>
      </w:r>
      <w:r w:rsidRPr="00D6554A">
        <w:rPr>
          <w:rStyle w:val="StyleBoldUnderline"/>
        </w:rPr>
        <w:t>need to adopt a more market-oriented approach and introduce</w:t>
      </w:r>
    </w:p>
    <w:p w:rsidR="001955EA" w:rsidRPr="00D6554A" w:rsidRDefault="001955EA" w:rsidP="001955EA">
      <w:proofErr w:type="gramStart"/>
      <w:r w:rsidRPr="00D6554A">
        <w:rPr>
          <w:rStyle w:val="StyleBoldUnderline"/>
        </w:rPr>
        <w:t>available</w:t>
      </w:r>
      <w:proofErr w:type="gramEnd"/>
      <w:r w:rsidRPr="00D6554A">
        <w:rPr>
          <w:rStyle w:val="StyleBoldUnderline"/>
        </w:rPr>
        <w:t xml:space="preserve"> technologies</w:t>
      </w:r>
      <w:r w:rsidRPr="00D6554A">
        <w:t xml:space="preserve"> into their production processes </w:t>
      </w:r>
      <w:r w:rsidRPr="00D6554A">
        <w:rPr>
          <w:rStyle w:val="StyleBoldUnderline"/>
        </w:rPr>
        <w:t>to improve their productivity</w:t>
      </w:r>
      <w:r w:rsidRPr="00D6554A">
        <w:t xml:space="preserve">. The inefficient use and </w:t>
      </w:r>
      <w:r w:rsidRPr="00D6554A">
        <w:rPr>
          <w:rStyle w:val="StyleBoldUnderline"/>
        </w:rPr>
        <w:t xml:space="preserve">scarcity of water in </w:t>
      </w:r>
      <w:proofErr w:type="spellStart"/>
      <w:r w:rsidRPr="00D6554A">
        <w:rPr>
          <w:rStyle w:val="StyleBoldUnderline"/>
        </w:rPr>
        <w:t>cer</w:t>
      </w:r>
      <w:proofErr w:type="spellEnd"/>
      <w:r w:rsidRPr="00D6554A">
        <w:rPr>
          <w:rStyle w:val="StyleBoldUnderline"/>
        </w:rPr>
        <w:t xml:space="preserve">- </w:t>
      </w:r>
      <w:proofErr w:type="spellStart"/>
      <w:r w:rsidRPr="00D6554A">
        <w:rPr>
          <w:rStyle w:val="StyleBoldUnderline"/>
        </w:rPr>
        <w:t>tain</w:t>
      </w:r>
      <w:proofErr w:type="spellEnd"/>
      <w:r w:rsidRPr="00D6554A">
        <w:rPr>
          <w:rStyle w:val="StyleBoldUnderline"/>
        </w:rPr>
        <w:t xml:space="preserve"> regions also needs to be tackled in or- der to prevent production losses</w:t>
      </w:r>
      <w:r w:rsidRPr="00D6554A">
        <w:t xml:space="preserve">. Addition- ally, </w:t>
      </w:r>
      <w:r w:rsidRPr="00D6554A">
        <w:rPr>
          <w:rStyle w:val="StyleBoldUnderline"/>
        </w:rPr>
        <w:t>the production of</w:t>
      </w:r>
      <w:r w:rsidRPr="00D6554A">
        <w:t xml:space="preserve"> Genetically Modified Organisms </w:t>
      </w:r>
      <w:r w:rsidRPr="00D6554A">
        <w:rPr>
          <w:rStyle w:val="StyleBoldUnderline"/>
        </w:rPr>
        <w:t>(GMOs) has to be addressed to improve productivity in the countryside</w:t>
      </w:r>
      <w:r w:rsidRPr="00D6554A">
        <w:t>, strengthening Mexico’s food security.</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Mexican agriculture industry doesn’t have the resources or efficiency to substantially influence the global market</w:t>
      </w:r>
    </w:p>
    <w:p w:rsidR="001955EA" w:rsidRPr="00D6554A" w:rsidRDefault="001955EA" w:rsidP="001955EA">
      <w:r w:rsidRPr="00D6554A">
        <w:rPr>
          <w:rStyle w:val="StyleStyleBold12pt"/>
        </w:rPr>
        <w:t>Mexico Agribusiness Report, 8</w:t>
      </w:r>
    </w:p>
    <w:p w:rsidR="001955EA" w:rsidRPr="00D6554A" w:rsidRDefault="001955EA" w:rsidP="001955EA">
      <w:r w:rsidRPr="00D6554A">
        <w:t>[October 27, 2008, Business Monitor International, “Mexico,” Lexis, accessed 7-12-13, UR]</w:t>
      </w:r>
    </w:p>
    <w:p w:rsidR="001955EA" w:rsidRPr="00D6554A" w:rsidRDefault="001955EA" w:rsidP="001955EA"/>
    <w:p w:rsidR="001955EA" w:rsidRPr="00D6554A" w:rsidRDefault="001955EA" w:rsidP="001955EA">
      <w:r w:rsidRPr="00D6554A">
        <w:rPr>
          <w:rStyle w:val="StyleBoldUnderline"/>
        </w:rPr>
        <w:t>With the final phasing out of tariffs and quotas on agricultural trade between Mexico and the US</w:t>
      </w:r>
      <w:r w:rsidRPr="00D6554A">
        <w:t xml:space="preserve"> in January 2008, </w:t>
      </w:r>
      <w:r w:rsidRPr="00D6554A">
        <w:rPr>
          <w:rStyle w:val="StyleBoldUnderline"/>
        </w:rPr>
        <w:t>the Mexican agriculture industry will be open to competition</w:t>
      </w:r>
      <w:r w:rsidRPr="00D6554A">
        <w:t xml:space="preserve"> from her giant northern </w:t>
      </w:r>
      <w:proofErr w:type="spellStart"/>
      <w:r w:rsidRPr="00D6554A">
        <w:t>neighbour</w:t>
      </w:r>
      <w:proofErr w:type="spellEnd"/>
      <w:r w:rsidRPr="00D6554A">
        <w:t>. In BMI's new Mexico Agribusiness Report for Q1 2009, we examine how prepared the country is to deal with this challenge.</w:t>
      </w:r>
    </w:p>
    <w:p w:rsidR="001955EA" w:rsidRPr="00D6554A" w:rsidRDefault="001955EA" w:rsidP="001955EA">
      <w:r w:rsidRPr="00D6554A">
        <w:t>Restrictions on trade first started to be lifted back in 1994 and since then food imports have soared. However, the increased imports have not necessarily come at the expense of Mexican domestic production, which has also seen strong growth across a number of sectors. The real driver of the rise in imports has been the growth in Mexican demand for food products as per capita incomes have risen over the last decade or more.</w:t>
      </w:r>
    </w:p>
    <w:p w:rsidR="001955EA" w:rsidRPr="00D6554A" w:rsidRDefault="001955EA" w:rsidP="001955EA">
      <w:r w:rsidRPr="00D6554A">
        <w:t xml:space="preserve">Despite this, within a month of the final quotas being lifted on January 1 2008, farmers took to the streets of Mexico City, burning a tractor and corralling dairy cows outside the stock exchange to show their displeasure at the North American Free Trade Agreement (NAFTA). </w:t>
      </w:r>
      <w:r w:rsidRPr="00D6554A">
        <w:rPr>
          <w:rStyle w:val="StyleBoldUnderline"/>
        </w:rPr>
        <w:t>Many Mexican farmers are worried that they will be unable to compete with US goods as farms north of the border tend to be far more efficient and so can produce more cheaply</w:t>
      </w:r>
      <w:r w:rsidRPr="00D6554A">
        <w:t>. Since its inception, NAFTA has been an easy scapegoat for many of the failings in Mexican agriculture.</w:t>
      </w:r>
    </w:p>
    <w:p w:rsidR="001955EA" w:rsidRPr="00D6554A" w:rsidRDefault="001955EA" w:rsidP="001955EA">
      <w:r w:rsidRPr="00D6554A">
        <w:t xml:space="preserve">Despite lobbying on both sides of the border, most noticeably from US sugar producers, it does not look like the agreement is going to go away. This will mean that </w:t>
      </w:r>
      <w:r w:rsidRPr="00D6554A">
        <w:rPr>
          <w:rStyle w:val="StyleBoldUnderline"/>
        </w:rPr>
        <w:t>Mexican farmers will have to work to improve efficiency if they are to remain afloat, especially if domestic demand growth,</w:t>
      </w:r>
      <w:r w:rsidRPr="00D6554A">
        <w:t xml:space="preserve"> which so far has driven increases in both imports and domestic production, were to falter. The rise of corn imports, which now amount to around 10mn </w:t>
      </w:r>
      <w:proofErr w:type="spellStart"/>
      <w:r w:rsidRPr="00D6554A">
        <w:t>tonnes</w:t>
      </w:r>
      <w:proofErr w:type="spellEnd"/>
      <w:r w:rsidRPr="00D6554A">
        <w:t xml:space="preserve"> a year, has been a particularly emotive issue, in spite of domestic corn production having also risen by a third over the last decade.</w:t>
      </w:r>
    </w:p>
    <w:p w:rsidR="001955EA" w:rsidRPr="00D6554A" w:rsidRDefault="001955EA" w:rsidP="001955EA">
      <w:pPr>
        <w:rPr>
          <w:rStyle w:val="StyleBoldUnderline"/>
        </w:rPr>
      </w:pPr>
      <w:r w:rsidRPr="00D6554A">
        <w:t xml:space="preserve">Much of this rise in corn imports come in the form of US yellow corn used for animal feed in Mexico's growing livestock industry. The rise of meat and livestock imports has also come under criticism from many in Mexico. </w:t>
      </w:r>
      <w:r w:rsidRPr="00D6554A">
        <w:rPr>
          <w:rStyle w:val="StyleBoldUnderline"/>
        </w:rPr>
        <w:t>Despite Mexican poultry production growing by two thirds since 1998, and pork and beef production expanding by 24% and 11%, respectively, domestic production has again failed to keep pace with demand growth causing imports to rise.</w:t>
      </w:r>
    </w:p>
    <w:p w:rsidR="001955EA" w:rsidRPr="00D6554A" w:rsidRDefault="001955EA" w:rsidP="001955EA">
      <w:r w:rsidRPr="00D6554A">
        <w:t xml:space="preserve">Though the removal of protection from US imports may well be painful for many small-scale Mexican farmers, if it spurs consolidation and investment in improving efficiency it could well bring long-term gain to Mexican agriculture </w:t>
      </w:r>
      <w:r w:rsidRPr="00D6554A">
        <w:lastRenderedPageBreak/>
        <w:t>and allow the country to move back in the direction of self-sufficiency with some products. The burden of improving agricultural efficiency should not fall on farmers alone, however. The government will also have a role to play in reducing factors that lead to Mexican products being more expensive than their US counterparts, such as the often shoddy state of infrastructure in the country.</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Alt cause – Mexican agriculture won’t thrive globally without better transport, higher efficiency, greater land availability and government support</w:t>
      </w:r>
    </w:p>
    <w:p w:rsidR="001955EA" w:rsidRPr="00D6554A" w:rsidRDefault="001955EA" w:rsidP="001955EA">
      <w:r w:rsidRPr="00D6554A">
        <w:rPr>
          <w:rStyle w:val="StyleStyleBold12pt"/>
        </w:rPr>
        <w:t>CompaniesandMarkets.com, 6-7-13</w:t>
      </w:r>
    </w:p>
    <w:p w:rsidR="001955EA" w:rsidRPr="00D6554A" w:rsidRDefault="001955EA" w:rsidP="001955EA">
      <w:r w:rsidRPr="00D6554A">
        <w:t>[</w:t>
      </w:r>
      <w:proofErr w:type="gramStart"/>
      <w:r w:rsidRPr="00D6554A">
        <w:t>databases</w:t>
      </w:r>
      <w:proofErr w:type="gramEnd"/>
      <w:r w:rsidRPr="00D6554A">
        <w:t xml:space="preserve"> of market research reports and company profiles from leading global publishers and industry analysts, </w:t>
      </w:r>
      <w:proofErr w:type="spellStart"/>
      <w:r w:rsidRPr="00D6554A">
        <w:t>Newstex</w:t>
      </w:r>
      <w:proofErr w:type="spellEnd"/>
      <w:r w:rsidRPr="00D6554A">
        <w:t>, “Mexico Agribusiness Report Q3 2013,” Lexis, accessed 7-12-13, UR]</w:t>
      </w:r>
    </w:p>
    <w:p w:rsidR="001955EA" w:rsidRPr="00D6554A" w:rsidRDefault="001955EA" w:rsidP="001955EA"/>
    <w:p w:rsidR="001955EA" w:rsidRPr="00D6554A" w:rsidRDefault="001955EA" w:rsidP="001955EA">
      <w:r w:rsidRPr="00D6554A">
        <w:t xml:space="preserve">We are forecasting production and consumption growth across the entire agricultural complex out to 2017, although growth rates will vary widely. In general, we are very positive regarding the </w:t>
      </w:r>
      <w:proofErr w:type="spellStart"/>
      <w:r w:rsidRPr="00D6554A">
        <w:t>longterm</w:t>
      </w:r>
      <w:proofErr w:type="spellEnd"/>
      <w:r w:rsidRPr="00D6554A">
        <w:t xml:space="preserve"> growth story in Mexico, which we believe will be driven in part by a strong consumer story. Indeed, only consumption of whole milk powder (considered an inferior good in the country) is forecast to grow by less than 1% over our forecast period.</w:t>
      </w:r>
    </w:p>
    <w:p w:rsidR="001955EA" w:rsidRPr="00D6554A" w:rsidRDefault="001955EA" w:rsidP="001955EA">
      <w:r w:rsidRPr="00D6554A">
        <w:t xml:space="preserve">Despite this, </w:t>
      </w:r>
      <w:r w:rsidRPr="00D6554A">
        <w:rPr>
          <w:rStyle w:val="StyleBoldUnderline"/>
        </w:rPr>
        <w:t>we have</w:t>
      </w:r>
      <w:r w:rsidRPr="00D6554A">
        <w:t xml:space="preserve"> relatively </w:t>
      </w:r>
      <w:r w:rsidRPr="00D6554A">
        <w:rPr>
          <w:rStyle w:val="StyleBoldUnderline"/>
        </w:rPr>
        <w:t>subdued production forecasts as the sector suffers broadly from high feed prices, comparatively poor transport, and few export opportunities given the country's proximity to the US, the world's largest grain and livestock exporter</w:t>
      </w:r>
      <w:r w:rsidRPr="00D6554A">
        <w:t xml:space="preserve">. Indeed, over the forecast period, </w:t>
      </w:r>
      <w:r w:rsidRPr="00D6554A">
        <w:rPr>
          <w:rStyle w:val="StyleBoldUnderline"/>
        </w:rPr>
        <w:t>we see the country remaining a net importer of virtually all agricultural commodities</w:t>
      </w:r>
      <w:r w:rsidRPr="00D6554A">
        <w:t xml:space="preserve"> except for coffee and sugar. </w:t>
      </w:r>
      <w:r w:rsidRPr="00D6554A">
        <w:rPr>
          <w:rStyle w:val="StyleBoldUnderline"/>
        </w:rPr>
        <w:t xml:space="preserve">Other constraints, such as reduced land availability </w:t>
      </w:r>
      <w:r w:rsidRPr="00D6554A">
        <w:t>(corn)</w:t>
      </w:r>
      <w:r w:rsidRPr="00D6554A">
        <w:rPr>
          <w:rStyle w:val="StyleBoldUnderline"/>
        </w:rPr>
        <w:t xml:space="preserve"> and extensive government influence</w:t>
      </w:r>
      <w:r w:rsidRPr="00D6554A">
        <w:t xml:space="preserve"> (sugar) </w:t>
      </w:r>
      <w:r w:rsidRPr="00D6554A">
        <w:rPr>
          <w:rStyle w:val="StyleBoldUnderline"/>
        </w:rPr>
        <w:t>will also contribute to constrain production.</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Alt cause – low insurance subsidies prevent the rise of a successful Mexican agriculture industry</w:t>
      </w:r>
    </w:p>
    <w:p w:rsidR="001955EA" w:rsidRPr="00D6554A" w:rsidRDefault="001955EA" w:rsidP="001955EA">
      <w:r w:rsidRPr="00D6554A">
        <w:rPr>
          <w:rStyle w:val="StyleStyleBold12pt"/>
        </w:rPr>
        <w:t>Business News Americas, 13</w:t>
      </w:r>
    </w:p>
    <w:p w:rsidR="001955EA" w:rsidRPr="00D6554A" w:rsidRDefault="001955EA" w:rsidP="001955EA">
      <w:r w:rsidRPr="00D6554A">
        <w:t>[January 3, 2013, “Mexico's agriculture insurance subsidies lack funding, says OINFA,” Lexis, accessed 7-12-13, UR]</w:t>
      </w:r>
    </w:p>
    <w:p w:rsidR="001955EA" w:rsidRPr="00D6554A" w:rsidRDefault="001955EA" w:rsidP="001955EA"/>
    <w:p w:rsidR="001955EA" w:rsidRPr="00D6554A" w:rsidRDefault="001955EA" w:rsidP="001955EA">
      <w:pPr>
        <w:rPr>
          <w:rStyle w:val="StyleBoldUnderline"/>
        </w:rPr>
      </w:pPr>
      <w:r w:rsidRPr="00D6554A">
        <w:rPr>
          <w:rStyle w:val="StyleBoldUnderline"/>
        </w:rPr>
        <w:t>Mexican agriculture insurance agency OINFA's president</w:t>
      </w:r>
      <w:r w:rsidRPr="00D6554A">
        <w:t xml:space="preserve"> </w:t>
      </w:r>
      <w:proofErr w:type="spellStart"/>
      <w:r w:rsidRPr="00D6554A">
        <w:t>Elías</w:t>
      </w:r>
      <w:proofErr w:type="spellEnd"/>
      <w:r w:rsidRPr="00D6554A">
        <w:t xml:space="preserve"> </w:t>
      </w:r>
      <w:proofErr w:type="spellStart"/>
      <w:r w:rsidRPr="00D6554A">
        <w:t>Macías</w:t>
      </w:r>
      <w:proofErr w:type="spellEnd"/>
      <w:r w:rsidRPr="00D6554A">
        <w:t xml:space="preserve"> </w:t>
      </w:r>
      <w:proofErr w:type="spellStart"/>
      <w:r w:rsidRPr="00D6554A">
        <w:rPr>
          <w:rStyle w:val="StyleBoldUnderline"/>
        </w:rPr>
        <w:t>Vázquez</w:t>
      </w:r>
      <w:proofErr w:type="spellEnd"/>
      <w:r w:rsidRPr="00D6554A">
        <w:rPr>
          <w:rStyle w:val="StyleBoldUnderline"/>
        </w:rPr>
        <w:t xml:space="preserve"> said</w:t>
      </w:r>
      <w:r w:rsidRPr="00D6554A">
        <w:t xml:space="preserve"> </w:t>
      </w:r>
      <w:r w:rsidRPr="00D6554A">
        <w:rPr>
          <w:rStyle w:val="StyleBoldUnderline"/>
        </w:rPr>
        <w:t>the 1.27bn pesos</w:t>
      </w:r>
      <w:r w:rsidRPr="00D6554A">
        <w:t xml:space="preserve"> (US$99.3mn) </w:t>
      </w:r>
      <w:r w:rsidRPr="00D6554A">
        <w:rPr>
          <w:rStyle w:val="StyleBoldUnderline"/>
        </w:rPr>
        <w:t>allotted to 2013 agriculture insurance subsidies is not enough to cover demand.</w:t>
      </w:r>
    </w:p>
    <w:p w:rsidR="001955EA" w:rsidRPr="00D6554A" w:rsidRDefault="001955EA" w:rsidP="001955EA">
      <w:r w:rsidRPr="00D6554A">
        <w:t xml:space="preserve">"The amount is insufficient. We proposed 2bn pesos and think that would be enough to cover fully cover subsidies," </w:t>
      </w:r>
      <w:proofErr w:type="spellStart"/>
      <w:r w:rsidRPr="00D6554A">
        <w:t>Vázquez</w:t>
      </w:r>
      <w:proofErr w:type="spellEnd"/>
      <w:r w:rsidRPr="00D6554A">
        <w:t xml:space="preserve"> was quoted as saying in a report by local newspaper El </w:t>
      </w:r>
      <w:proofErr w:type="spellStart"/>
      <w:r w:rsidRPr="00D6554A">
        <w:t>Economista</w:t>
      </w:r>
      <w:proofErr w:type="spellEnd"/>
      <w:r w:rsidRPr="00D6554A">
        <w:t>.</w:t>
      </w:r>
    </w:p>
    <w:p w:rsidR="001955EA" w:rsidRPr="00D6554A" w:rsidRDefault="001955EA" w:rsidP="001955EA">
      <w:r w:rsidRPr="00D6554A">
        <w:rPr>
          <w:rStyle w:val="StyleBoldUnderline"/>
        </w:rPr>
        <w:t>Mexico was unable to supply all agriculture insurance subsidy requests last year</w:t>
      </w:r>
      <w:r w:rsidRPr="00D6554A">
        <w:t xml:space="preserve">, despite the government's provision of 1.35bn pesos in funding. Additionally, </w:t>
      </w:r>
      <w:r w:rsidRPr="00D6554A">
        <w:rPr>
          <w:rStyle w:val="StyleBoldUnderline"/>
        </w:rPr>
        <w:t>750mn pesos worth of subsidies are still owed to local farmers from 2012</w:t>
      </w:r>
      <w:r w:rsidRPr="00D6554A">
        <w:t>. The unfulfilled insurance subsidies will be paid out of this year's funding, further affecting supply, the report said.</w:t>
      </w:r>
    </w:p>
    <w:p w:rsidR="001955EA" w:rsidRPr="00D6554A" w:rsidRDefault="001955EA" w:rsidP="001955EA">
      <w:r w:rsidRPr="00D6554A">
        <w:t>Increasing demand for insurance subsidies is part of a growing appetite for agricultural insurance following last year's historically bad droughts. "</w:t>
      </w:r>
      <w:r w:rsidRPr="00D6554A">
        <w:rPr>
          <w:rStyle w:val="StyleBoldUnderline"/>
        </w:rPr>
        <w:t>Insurance demand is related to existing climate change problems that have inflicted huge losses.</w:t>
      </w:r>
      <w:r w:rsidRPr="00D6554A">
        <w:t xml:space="preserve"> Producers are looking to protect their crops from natural phenomena," </w:t>
      </w:r>
      <w:proofErr w:type="spellStart"/>
      <w:r w:rsidRPr="00D6554A">
        <w:t>Vázquez</w:t>
      </w:r>
      <w:proofErr w:type="spellEnd"/>
      <w:r w:rsidRPr="00D6554A">
        <w:t xml:space="preserve"> was quoted as saying.</w:t>
      </w:r>
    </w:p>
    <w:p w:rsidR="001955EA" w:rsidRPr="00D6554A" w:rsidRDefault="001955EA" w:rsidP="001955EA">
      <w:r w:rsidRPr="00D6554A">
        <w:t xml:space="preserve">Additionally, </w:t>
      </w:r>
      <w:r w:rsidRPr="00D6554A">
        <w:rPr>
          <w:rStyle w:val="StyleBoldUnderline"/>
        </w:rPr>
        <w:t>development bank loan policies that demand that borrowers be insured have boosted demand.</w:t>
      </w:r>
      <w:r w:rsidRPr="00D6554A">
        <w:t xml:space="preserve"> But at the same time </w:t>
      </w:r>
      <w:r w:rsidRPr="00D6554A">
        <w:rPr>
          <w:rStyle w:val="StyleBoldUnderline"/>
        </w:rPr>
        <w:t>farmers are feeling the squeeze from rising insurance policy prices</w:t>
      </w:r>
      <w:r w:rsidRPr="00D6554A">
        <w:t xml:space="preserve">, </w:t>
      </w:r>
      <w:proofErr w:type="spellStart"/>
      <w:r w:rsidRPr="00D6554A">
        <w:t>Vázquez</w:t>
      </w:r>
      <w:proofErr w:type="spellEnd"/>
      <w:r w:rsidRPr="00D6554A">
        <w:t xml:space="preserve"> was quoted as saying.</w:t>
      </w:r>
    </w:p>
    <w:p w:rsidR="001955EA" w:rsidRPr="00D6554A" w:rsidRDefault="001955EA" w:rsidP="001955EA">
      <w:r w:rsidRPr="00D6554A">
        <w:t xml:space="preserve">"The price increase was very steep. In the case of Sinaloa state it </w:t>
      </w:r>
      <w:proofErr w:type="gramStart"/>
      <w:r w:rsidRPr="00D6554A">
        <w:t>rose</w:t>
      </w:r>
      <w:proofErr w:type="gramEnd"/>
      <w:r w:rsidRPr="00D6554A">
        <w:t xml:space="preserve"> 120-200% in 2012, while the cost of reinsurance increase more that 300%."</w:t>
      </w:r>
    </w:p>
    <w:p w:rsidR="001955EA" w:rsidRPr="00D6554A" w:rsidRDefault="001955EA" w:rsidP="001955EA"/>
    <w:p w:rsidR="000C382B" w:rsidRDefault="000C382B" w:rsidP="000C382B">
      <w:pPr>
        <w:pStyle w:val="Heading3"/>
        <w:rPr>
          <w:rFonts w:cs="Times New Roman"/>
        </w:rPr>
      </w:pPr>
      <w:r w:rsidRPr="00D6554A">
        <w:rPr>
          <w:rFonts w:cs="Times New Roman"/>
        </w:rPr>
        <w:lastRenderedPageBreak/>
        <w:t>Alt Cause</w:t>
      </w:r>
      <w:r w:rsidR="00535384">
        <w:rPr>
          <w:rFonts w:cs="Times New Roman"/>
        </w:rPr>
        <w:t xml:space="preserve"> –</w:t>
      </w:r>
      <w:r w:rsidRPr="00D6554A">
        <w:rPr>
          <w:rFonts w:cs="Times New Roman"/>
        </w:rPr>
        <w:t xml:space="preserve"> Climate Change</w:t>
      </w:r>
    </w:p>
    <w:p w:rsidR="00535384" w:rsidRPr="00535384" w:rsidRDefault="00535384" w:rsidP="00535384"/>
    <w:p w:rsidR="000C382B" w:rsidRPr="008B11F4" w:rsidRDefault="000C382B" w:rsidP="000C382B">
      <w:pPr>
        <w:pStyle w:val="Heading4"/>
        <w:rPr>
          <w:rFonts w:cs="Times New Roman"/>
        </w:rPr>
      </w:pPr>
      <w:r w:rsidRPr="008B11F4">
        <w:rPr>
          <w:rFonts w:cs="Times New Roman"/>
        </w:rPr>
        <w:t>Climate change wrecks agriculture leading to greater food insecurity</w:t>
      </w:r>
    </w:p>
    <w:p w:rsidR="000C382B" w:rsidRPr="008B11F4" w:rsidRDefault="000C382B" w:rsidP="000C382B">
      <w:r w:rsidRPr="008B11F4">
        <w:rPr>
          <w:rStyle w:val="StyleStyleBold12pt"/>
        </w:rPr>
        <w:t>Council on Food, Agriculture, and Resource Economics, 10</w:t>
      </w:r>
      <w:r w:rsidRPr="008B11F4">
        <w:t xml:space="preserve">, </w:t>
      </w:r>
    </w:p>
    <w:p w:rsidR="000C382B" w:rsidRPr="00D6554A" w:rsidRDefault="000C382B" w:rsidP="000C382B">
      <w:r w:rsidRPr="008B11F4">
        <w:t xml:space="preserve">[The Council on Food, Agricultural, and Resource Economics, 6-16-10, “How will Climate Change Affect Agriculture?”, </w:t>
      </w:r>
      <w:hyperlink r:id="rId35" w:history="1">
        <w:r w:rsidRPr="008B11F4">
          <w:rPr>
            <w:rStyle w:val="Hyperlink"/>
          </w:rPr>
          <w:t>http://www.cfare.org/media_events/climate/files/climate_change_summary.pdf</w:t>
        </w:r>
      </w:hyperlink>
      <w:r w:rsidRPr="008B11F4">
        <w:t>,</w:t>
      </w:r>
      <w:r w:rsidR="008B11F4" w:rsidRPr="008B11F4">
        <w:t xml:space="preserve"> pg. 1,</w:t>
      </w:r>
      <w:r w:rsidRPr="008B11F4">
        <w:t xml:space="preserve"> accessed, 7-12-13 AMS]</w:t>
      </w:r>
    </w:p>
    <w:p w:rsidR="000C382B" w:rsidRPr="00D6554A" w:rsidRDefault="000C382B" w:rsidP="000C382B"/>
    <w:p w:rsidR="000C382B" w:rsidRPr="00D6554A" w:rsidRDefault="000C382B" w:rsidP="000C382B">
      <w:pPr>
        <w:rPr>
          <w:rStyle w:val="StyleBoldUnderline"/>
        </w:rPr>
      </w:pPr>
      <w:r w:rsidRPr="00D6554A">
        <w:t xml:space="preserve">Hydrologic: The hydrologic cycle now includes more frequent </w:t>
      </w:r>
      <w:r w:rsidRPr="00D6554A">
        <w:rPr>
          <w:rStyle w:val="StyleBoldUnderline"/>
        </w:rPr>
        <w:t>and intense droughts and floods</w:t>
      </w:r>
      <w:r w:rsidRPr="00D6554A">
        <w:t xml:space="preserve"> in many agricultural regions. These events can </w:t>
      </w:r>
      <w:r w:rsidRPr="00D6554A">
        <w:rPr>
          <w:rStyle w:val="StyleBoldUnderline"/>
        </w:rPr>
        <w:t xml:space="preserve">damage and </w:t>
      </w:r>
      <w:r w:rsidRPr="00D6554A">
        <w:t xml:space="preserve">at times even </w:t>
      </w:r>
      <w:r w:rsidRPr="00D6554A">
        <w:rPr>
          <w:rStyle w:val="StyleBoldUnderline"/>
        </w:rPr>
        <w:t>destroy crops.</w:t>
      </w:r>
    </w:p>
    <w:p w:rsidR="000C382B" w:rsidRPr="00D6554A" w:rsidRDefault="000C382B" w:rsidP="000C382B">
      <w:r w:rsidRPr="00D6554A">
        <w:t xml:space="preserve">Heat: Over the next 30-50 years, </w:t>
      </w:r>
      <w:r w:rsidRPr="00D6554A">
        <w:rPr>
          <w:rStyle w:val="StyleBoldUnderline"/>
        </w:rPr>
        <w:t>average temperatures will</w:t>
      </w:r>
      <w:r w:rsidRPr="00D6554A">
        <w:t xml:space="preserve"> likely </w:t>
      </w:r>
      <w:r w:rsidRPr="00D6554A">
        <w:rPr>
          <w:rStyle w:val="StyleBoldUnderline"/>
        </w:rPr>
        <w:t xml:space="preserve">increase </w:t>
      </w:r>
      <w:r w:rsidRPr="00D6554A">
        <w:t>by at least 1.0 °C. Anticipated regionally dependent changes include increase number of heat waves and warm nights, a decreasing number of frost days, and a longer growing season in temperate zones.</w:t>
      </w:r>
    </w:p>
    <w:p w:rsidR="000C382B" w:rsidRPr="00D6554A" w:rsidRDefault="000C382B" w:rsidP="000C382B">
      <w:pPr>
        <w:rPr>
          <w:rStyle w:val="StyleBoldUnderline"/>
        </w:rPr>
      </w:pPr>
      <w:r w:rsidRPr="00D6554A">
        <w:t xml:space="preserve">CO2: Over the next 30-50 years, </w:t>
      </w:r>
      <w:r w:rsidRPr="00D6554A">
        <w:rPr>
          <w:rStyle w:val="StyleBoldUnderline"/>
        </w:rPr>
        <w:t>CO2 concentrations will increase to about 450 parts per million</w:t>
      </w:r>
      <w:r w:rsidRPr="00D6554A">
        <w:t xml:space="preserve"> by volume (</w:t>
      </w:r>
      <w:proofErr w:type="spellStart"/>
      <w:r w:rsidRPr="00D6554A">
        <w:t>ppmv</w:t>
      </w:r>
      <w:proofErr w:type="spellEnd"/>
      <w:r w:rsidRPr="00D6554A">
        <w:t xml:space="preserve">). The CO2 response is expected to be higher on C3 species (wheat, rice, and soybeans), which account for more than 95% of world’s species than on C4 species (corn and sorghum). C3 </w:t>
      </w:r>
      <w:r w:rsidRPr="00D6554A">
        <w:rPr>
          <w:rStyle w:val="StyleBoldUnderline"/>
        </w:rPr>
        <w:t xml:space="preserve">weeds have responded well to elevated CO2 levels, symbolizing the potential for increase weed pressure and reduced crop yields. </w:t>
      </w:r>
    </w:p>
    <w:p w:rsidR="000C382B" w:rsidRPr="00D6554A" w:rsidRDefault="000C382B" w:rsidP="000C382B">
      <w:pPr>
        <w:rPr>
          <w:rStyle w:val="StyleBoldUnderline"/>
        </w:rPr>
      </w:pPr>
      <w:r w:rsidRPr="00D6554A">
        <w:t xml:space="preserve">Crop Biodiversity: </w:t>
      </w:r>
      <w:r w:rsidRPr="00D6554A">
        <w:rPr>
          <w:rStyle w:val="StyleBoldUnderline"/>
        </w:rPr>
        <w:t>The distribution of wild crop relatives, an increasingly important genetic resource for the breeding of crops, will be severely affected leading to fragmentation of the distribution and even extinction.</w:t>
      </w:r>
    </w:p>
    <w:p w:rsidR="000C382B" w:rsidRPr="00D6554A" w:rsidRDefault="000C382B" w:rsidP="000C382B">
      <w:pPr>
        <w:rPr>
          <w:rStyle w:val="StyleBoldUnderline"/>
        </w:rPr>
      </w:pPr>
      <w:r w:rsidRPr="00D6554A">
        <w:t xml:space="preserve">Economic Consequences: </w:t>
      </w:r>
      <w:r w:rsidRPr="00D6554A">
        <w:rPr>
          <w:rStyle w:val="StyleBoldUnderline"/>
        </w:rPr>
        <w:t>Price will rise for the most important agricultural crops–rice, wheat, maize, and soybeans.</w:t>
      </w:r>
      <w:r w:rsidRPr="00D6554A">
        <w:t xml:space="preserve"> </w:t>
      </w:r>
      <w:r w:rsidRPr="00D6554A">
        <w:rPr>
          <w:rStyle w:val="StyleBoldUnderline"/>
        </w:rPr>
        <w:t>This, in turn, leads to higher feed and therefore meat prices</w:t>
      </w:r>
      <w:r w:rsidRPr="00D6554A">
        <w:t xml:space="preserve">. </w:t>
      </w:r>
      <w:r w:rsidRPr="00D6554A">
        <w:rPr>
          <w:rStyle w:val="StyleBoldUnderline"/>
        </w:rPr>
        <w:t>As a result, climate change will reduce the growth in meat consumption</w:t>
      </w:r>
      <w:r w:rsidRPr="00D6554A">
        <w:t xml:space="preserve"> slightly and cause a more substantial fall in cereals consumption, </w:t>
      </w:r>
      <w:r w:rsidRPr="00D6554A">
        <w:rPr>
          <w:rStyle w:val="StyleBoldUnderline"/>
        </w:rPr>
        <w:t>leading to greater food insecurity.</w:t>
      </w:r>
    </w:p>
    <w:p w:rsidR="000C382B" w:rsidRPr="00D6554A" w:rsidRDefault="000C382B" w:rsidP="000C382B">
      <w:pPr>
        <w:rPr>
          <w:rStyle w:val="StyleBoldUnderline"/>
        </w:rPr>
      </w:pPr>
    </w:p>
    <w:p w:rsidR="000C382B" w:rsidRPr="00D6554A" w:rsidRDefault="000C382B" w:rsidP="000C382B">
      <w:pPr>
        <w:pStyle w:val="Heading4"/>
        <w:rPr>
          <w:rFonts w:cs="Times New Roman"/>
        </w:rPr>
      </w:pPr>
      <w:r w:rsidRPr="00D6554A">
        <w:rPr>
          <w:rFonts w:cs="Times New Roman"/>
        </w:rPr>
        <w:t>Alt. cause to food insecurity – climate change</w:t>
      </w:r>
    </w:p>
    <w:p w:rsidR="000C382B" w:rsidRPr="00D6554A" w:rsidRDefault="000C382B" w:rsidP="000C382B">
      <w:pPr>
        <w:rPr>
          <w:rStyle w:val="StyleStyleBold12pt"/>
        </w:rPr>
      </w:pPr>
      <w:proofErr w:type="spellStart"/>
      <w:r w:rsidRPr="00D6554A">
        <w:rPr>
          <w:rStyle w:val="StyleStyleBold12pt"/>
        </w:rPr>
        <w:t>Gunyon</w:t>
      </w:r>
      <w:proofErr w:type="spellEnd"/>
      <w:r w:rsidRPr="00D6554A">
        <w:rPr>
          <w:rStyle w:val="StyleStyleBold12pt"/>
        </w:rPr>
        <w:t xml:space="preserve">, </w:t>
      </w:r>
      <w:proofErr w:type="spellStart"/>
      <w:r w:rsidRPr="00D6554A">
        <w:rPr>
          <w:rStyle w:val="StyleStyleBold12pt"/>
        </w:rPr>
        <w:t>OneWorld</w:t>
      </w:r>
      <w:proofErr w:type="spellEnd"/>
      <w:r w:rsidRPr="00D6554A">
        <w:rPr>
          <w:rStyle w:val="StyleStyleBold12pt"/>
        </w:rPr>
        <w:t xml:space="preserve"> and Tread Softly managing editor, 13 </w:t>
      </w:r>
    </w:p>
    <w:p w:rsidR="000C382B" w:rsidRPr="00535384" w:rsidRDefault="000C382B" w:rsidP="00535384">
      <w:r w:rsidRPr="00535384">
        <w:t>[Bill, 1-13, Tread Softly, “International Causes of Food Insecurity,” http://treadsoftly.net/food-security/international-causes-of-food-insecurity/, accessed 7-12-13, HG]</w:t>
      </w:r>
    </w:p>
    <w:p w:rsidR="000C382B" w:rsidRPr="00D6554A" w:rsidRDefault="000C382B" w:rsidP="000C382B"/>
    <w:p w:rsidR="000C382B" w:rsidRPr="00D6554A" w:rsidRDefault="000C382B" w:rsidP="000C382B">
      <w:pPr>
        <w:rPr>
          <w:rStyle w:val="StyleBoldUnderline"/>
        </w:rPr>
      </w:pPr>
      <w:r w:rsidRPr="00D6554A">
        <w:rPr>
          <w:rStyle w:val="StyleBoldUnderline"/>
        </w:rPr>
        <w:t>Climate models predict that richer countries in temperate zones will benefit from higher crop yields within the two degree temperature rise envisaged in international climate change negotiations.</w:t>
      </w:r>
    </w:p>
    <w:p w:rsidR="000C382B" w:rsidRPr="00D6554A" w:rsidRDefault="000C382B" w:rsidP="000C382B">
      <w:pPr>
        <w:rPr>
          <w:rStyle w:val="StyleBoldUnderline"/>
        </w:rPr>
      </w:pPr>
      <w:r w:rsidRPr="00D6554A">
        <w:t xml:space="preserve">By contrast, </w:t>
      </w:r>
      <w:r w:rsidRPr="00D6554A">
        <w:rPr>
          <w:rStyle w:val="StyleBoldUnderline"/>
        </w:rPr>
        <w:t>crop yields and grazing quality in tropical regions are already close to their limit of temperature sensitivity. With temperatures in many parts of Africa rising faster than the global average, maize yields may be affected even within the coming decade.</w:t>
      </w:r>
    </w:p>
    <w:p w:rsidR="000C382B" w:rsidRPr="00D6554A" w:rsidRDefault="000C382B" w:rsidP="000C382B">
      <w:r w:rsidRPr="00D6554A">
        <w:t xml:space="preserve">The development agency, </w:t>
      </w:r>
      <w:proofErr w:type="spellStart"/>
      <w:r w:rsidRPr="00D6554A">
        <w:t>ActionAid</w:t>
      </w:r>
      <w:proofErr w:type="spellEnd"/>
      <w:r w:rsidRPr="00D6554A">
        <w:t xml:space="preserve">, has suggested that </w:t>
      </w:r>
      <w:r w:rsidRPr="00D6554A">
        <w:rPr>
          <w:rStyle w:val="StyleBoldUnderline"/>
        </w:rPr>
        <w:t xml:space="preserve">climate change could increase the number of people experiencing chronic hunger </w:t>
      </w:r>
      <w:hyperlink r:id="rId36" w:history="1">
        <w:r w:rsidRPr="00D6554A">
          <w:rPr>
            <w:rStyle w:val="StyleBoldUnderline"/>
          </w:rPr>
          <w:t>by 500 million by 2050</w:t>
        </w:r>
      </w:hyperlink>
      <w:r w:rsidRPr="00D6554A">
        <w:t>.</w:t>
      </w:r>
    </w:p>
    <w:p w:rsidR="000C382B" w:rsidRPr="00D6554A" w:rsidRDefault="000C382B" w:rsidP="000C382B">
      <w:r w:rsidRPr="00D6554A">
        <w:t xml:space="preserve">However, predictions of </w:t>
      </w:r>
      <w:r w:rsidRPr="00D6554A">
        <w:rPr>
          <w:rStyle w:val="StyleBoldUnderline"/>
        </w:rPr>
        <w:t>the impact of climate change on agriculture</w:t>
      </w:r>
      <w:r w:rsidRPr="00D6554A">
        <w:t xml:space="preserve"> remain uncertain, both for slow onset events such as </w:t>
      </w:r>
      <w:r w:rsidRPr="00D6554A">
        <w:rPr>
          <w:rStyle w:val="StyleBoldUnderline"/>
        </w:rPr>
        <w:t>desertification and temperature rise, and for extreme weather events such as flooding and cyclones</w:t>
      </w:r>
      <w:r w:rsidRPr="00D6554A">
        <w:t>.</w:t>
      </w:r>
    </w:p>
    <w:p w:rsidR="000C382B" w:rsidRPr="00D6554A" w:rsidRDefault="000C382B" w:rsidP="000C382B"/>
    <w:p w:rsidR="000C382B" w:rsidRPr="00D6554A" w:rsidRDefault="000C382B" w:rsidP="000C382B">
      <w:pPr>
        <w:rPr>
          <w:rStyle w:val="StyleBoldUnderline"/>
        </w:rPr>
      </w:pPr>
    </w:p>
    <w:p w:rsidR="000C382B" w:rsidRDefault="000C382B" w:rsidP="000C382B">
      <w:pPr>
        <w:pStyle w:val="Heading3"/>
        <w:rPr>
          <w:rFonts w:cs="Times New Roman"/>
        </w:rPr>
      </w:pPr>
      <w:r w:rsidRPr="00D6554A">
        <w:rPr>
          <w:rFonts w:cs="Times New Roman"/>
        </w:rPr>
        <w:lastRenderedPageBreak/>
        <w:t>Alt Cause</w:t>
      </w:r>
      <w:r w:rsidR="00535384">
        <w:rPr>
          <w:rFonts w:cs="Times New Roman"/>
        </w:rPr>
        <w:t xml:space="preserve"> – </w:t>
      </w:r>
      <w:r w:rsidRPr="00D6554A">
        <w:rPr>
          <w:rFonts w:cs="Times New Roman"/>
        </w:rPr>
        <w:t>Industrial Farming Bad</w:t>
      </w:r>
    </w:p>
    <w:p w:rsidR="00535384" w:rsidRPr="00535384" w:rsidRDefault="00535384" w:rsidP="00535384"/>
    <w:p w:rsidR="000C382B" w:rsidRPr="00D6554A" w:rsidRDefault="000C382B" w:rsidP="000C382B">
      <w:pPr>
        <w:pStyle w:val="Heading4"/>
        <w:rPr>
          <w:rFonts w:cs="Times New Roman"/>
        </w:rPr>
      </w:pPr>
      <w:r w:rsidRPr="00D6554A">
        <w:rPr>
          <w:rFonts w:cs="Times New Roman"/>
        </w:rPr>
        <w:t>Industrial farming destroys the environment and accelerates warming</w:t>
      </w:r>
    </w:p>
    <w:p w:rsidR="000C382B" w:rsidRPr="00D6554A" w:rsidRDefault="000C382B" w:rsidP="000C382B">
      <w:pPr>
        <w:rPr>
          <w:rStyle w:val="StyleStyleBold12pt"/>
        </w:rPr>
      </w:pPr>
      <w:r w:rsidRPr="00D6554A">
        <w:rPr>
          <w:rStyle w:val="StyleStyleBold12pt"/>
        </w:rPr>
        <w:t>Animal Welfare Approved 10</w:t>
      </w:r>
    </w:p>
    <w:p w:rsidR="000C382B" w:rsidRPr="00D6554A" w:rsidRDefault="000C382B" w:rsidP="000C382B">
      <w:r w:rsidRPr="00D6554A">
        <w:t xml:space="preserve">[3-05-10, Animal Welfare Approved, “Industrialized Farming Leaves Behind More than a Bad Smell”, </w:t>
      </w:r>
      <w:hyperlink r:id="rId37" w:history="1">
        <w:r w:rsidRPr="00D6554A">
          <w:rPr>
            <w:rStyle w:val="Hyperlink"/>
          </w:rPr>
          <w:t>http://www.animalwelfareapproved.org/2010/03/05/industrialized-farming-leaves-behind-more-than-a-bad-smell/</w:t>
        </w:r>
      </w:hyperlink>
      <w:r w:rsidRPr="00D6554A">
        <w:t>, accessed 7-12-13 AMS]</w:t>
      </w:r>
    </w:p>
    <w:p w:rsidR="000C382B" w:rsidRPr="00D6554A" w:rsidRDefault="000C382B" w:rsidP="000C382B"/>
    <w:p w:rsidR="000C382B" w:rsidRPr="00D6554A" w:rsidRDefault="000C382B" w:rsidP="000C382B">
      <w:r w:rsidRPr="00D6554A">
        <w:t>Problems with the system</w:t>
      </w:r>
    </w:p>
    <w:p w:rsidR="000C382B" w:rsidRPr="00D6554A" w:rsidRDefault="000C382B" w:rsidP="000C382B">
      <w:r w:rsidRPr="00D6554A">
        <w:t xml:space="preserve">The system described works amazingly well. However, </w:t>
      </w:r>
      <w:r w:rsidRPr="00D6554A">
        <w:rPr>
          <w:rStyle w:val="StyleBoldUnderline"/>
        </w:rPr>
        <w:t>spread too much manure and things quickly start to get out of hand.</w:t>
      </w:r>
      <w:r w:rsidRPr="00D6554A">
        <w:t xml:space="preserve"> </w:t>
      </w:r>
      <w:r w:rsidRPr="00D6554A">
        <w:rPr>
          <w:rStyle w:val="StyleBoldUnderline"/>
        </w:rPr>
        <w:t>The soil life cannot cope and the manure is no longer absorbed into the soil. Instead, it sits on the surface, creating increasingly toxic conditions</w:t>
      </w:r>
      <w:r w:rsidRPr="00D6554A">
        <w:t xml:space="preserve"> for the friendly soil critters below</w:t>
      </w:r>
      <w:r w:rsidRPr="00D6554A">
        <w:rPr>
          <w:rStyle w:val="StyleBoldUnderline"/>
        </w:rPr>
        <w:t>. Exposed to the weather, the soluble nutrients in the manure – particularly nitrogen, potassium and phosphorous – start to leech away, finding their way into streams and waterways.</w:t>
      </w:r>
      <w:r w:rsidRPr="00D6554A">
        <w:t xml:space="preserve"> And this is exactly what is happening on intensive livestock units across the U.S. on a truly massive scale.</w:t>
      </w:r>
    </w:p>
    <w:p w:rsidR="000C382B" w:rsidRPr="00D6554A" w:rsidRDefault="000C382B" w:rsidP="000C382B">
      <w:r w:rsidRPr="00D6554A">
        <w:rPr>
          <w:rStyle w:val="StyleBoldUnderline"/>
        </w:rPr>
        <w:t>The trouble is that these industrial farming units aren’t designed to work with Mother Nature.</w:t>
      </w:r>
      <w:r w:rsidRPr="00D6554A">
        <w:t xml:space="preserve"> Gone is the concept of the “natural nutrient cycle”—instead, </w:t>
      </w:r>
      <w:r w:rsidRPr="00D6554A">
        <w:rPr>
          <w:rStyle w:val="StyleBoldUnderline"/>
        </w:rPr>
        <w:t>these industrial units</w:t>
      </w:r>
      <w:r w:rsidRPr="00D6554A">
        <w:t xml:space="preserve">, with their tens of thousands of housed pigs or cattle, or hundreds of thousands of chickens, </w:t>
      </w:r>
      <w:r w:rsidRPr="00D6554A">
        <w:rPr>
          <w:rStyle w:val="StyleBoldUnderline"/>
        </w:rPr>
        <w:t>are now producing so much waste manure that they simply don’t know what to do with it.</w:t>
      </w:r>
      <w:r w:rsidRPr="00D6554A">
        <w:t xml:space="preserve"> It’s happening on a scale that is almost impossible to comprehend. And we are all paying for it.</w:t>
      </w:r>
    </w:p>
    <w:p w:rsidR="000C382B" w:rsidRPr="00D6554A" w:rsidRDefault="000C382B" w:rsidP="000C382B">
      <w:r w:rsidRPr="00D6554A">
        <w:t>According to the National Hog Farmer’s latest State of the Industry Report, over 116 million hogs were slaughtered in the U.S. last year. But even this figure is dwarfed by the total number of chickens raised for meat and egg production: in 2007, U.S. farmers produced 8.9 billion broiler chickens, while the national flock produced over 90 billion eggs.</w:t>
      </w:r>
    </w:p>
    <w:p w:rsidR="000C382B" w:rsidRPr="00D6554A" w:rsidRDefault="000C382B" w:rsidP="000C382B">
      <w:pPr>
        <w:rPr>
          <w:rStyle w:val="StyleBoldUnderline"/>
        </w:rPr>
      </w:pPr>
      <w:r w:rsidRPr="00D6554A">
        <w:t xml:space="preserve">Smithfield–the world’s largest pork processor–slaughtered and processed over 27 million pigs in 2005 in the U.S. alone. The Washington Post article reports that livestock produce three times more excrement than humans, so just one of Smithfield’s 500,000 pig units will produce more excrement than the 1.5 million humans living in Manhattan. And we are now learning that the way </w:t>
      </w:r>
      <w:r w:rsidRPr="00D6554A">
        <w:rPr>
          <w:rStyle w:val="StyleBoldUnderline"/>
        </w:rPr>
        <w:t>this manure is stored and managed is having a profound effect on the environment.</w:t>
      </w:r>
    </w:p>
    <w:p w:rsidR="000C382B" w:rsidRPr="00D6554A" w:rsidRDefault="000C382B" w:rsidP="000C382B">
      <w:r w:rsidRPr="00D6554A">
        <w:rPr>
          <w:rStyle w:val="StyleBoldUnderline"/>
        </w:rPr>
        <w:t>Most factory farms collect their waste manure in huge nearby open tanks or cesspools. Some of these lagoons are as big as several football fields, each holding hundreds of thousands–if not millions–of gallons of putrefying manure. Being exposed to the elements, they emit toxic gases such as ammonia and hydrogen sulfide, as well as methane, a key greenhouse gas.</w:t>
      </w:r>
    </w:p>
    <w:p w:rsidR="000C382B" w:rsidRPr="00D6554A" w:rsidRDefault="000C382B" w:rsidP="000C382B">
      <w:r w:rsidRPr="00D6554A">
        <w:t>As the waste is expensive to store–and even more expensive to transport–</w:t>
      </w:r>
      <w:r w:rsidRPr="00D6554A">
        <w:rPr>
          <w:rStyle w:val="StyleBoldUnderline"/>
        </w:rPr>
        <w:t>some industrial systems periodically pump the waste out of the lagoons and spray it on the surrounding fields</w:t>
      </w:r>
      <w:r w:rsidRPr="00D6554A">
        <w:t>. The problem is that it is often sprayed at such high rates–or at such frequencies–that the soil and plants cannot even begin absorb it.</w:t>
      </w:r>
    </w:p>
    <w:p w:rsidR="000C382B" w:rsidRPr="00D6554A" w:rsidRDefault="000C382B" w:rsidP="000C382B">
      <w:pPr>
        <w:rPr>
          <w:rStyle w:val="StyleBoldUnderline"/>
        </w:rPr>
      </w:pPr>
      <w:r w:rsidRPr="00D6554A">
        <w:t>This “</w:t>
      </w:r>
      <w:r w:rsidRPr="00D6554A">
        <w:rPr>
          <w:rStyle w:val="StyleBoldUnderline"/>
        </w:rPr>
        <w:t>over-application” leads to run-off, where the water-soluble nutrients find their way into our waterways and groundwater systems in vast quantities, polluting our drinking water and rivers,</w:t>
      </w:r>
      <w:r w:rsidRPr="00D6554A">
        <w:t xml:space="preserve"> </w:t>
      </w:r>
      <w:r w:rsidRPr="00D6554A">
        <w:rPr>
          <w:rStyle w:val="StyleBoldUnderline"/>
        </w:rPr>
        <w:t>leaving our waterways dead–and directly contributing to the 230 recognized oxygen-deprived dead zones along the U.S. coast.</w:t>
      </w:r>
    </w:p>
    <w:p w:rsidR="000C382B" w:rsidRPr="00D6554A" w:rsidRDefault="000C382B" w:rsidP="000C382B">
      <w:r w:rsidRPr="00D6554A">
        <w:rPr>
          <w:rStyle w:val="StyleBoldUnderline"/>
        </w:rPr>
        <w:t>For various reasons, the regulatory system just hasn’t been able to keep up.</w:t>
      </w:r>
      <w:r w:rsidRPr="00D6554A">
        <w:t xml:space="preserve"> The industrial farming lobby is very quick to pull out the “financial threat to the family farm” card and run cap in hand to the government whenever they come under pressure to adopt more environmentally friendly techniques. Yet it is clear that most farming today is about as far from the traditional family farm as you can get.</w:t>
      </w:r>
    </w:p>
    <w:p w:rsidR="000C382B" w:rsidRPr="00D6554A" w:rsidRDefault="000C382B" w:rsidP="000C382B"/>
    <w:p w:rsidR="000C382B" w:rsidRDefault="000C382B" w:rsidP="000C382B">
      <w:pPr>
        <w:pStyle w:val="Heading3"/>
        <w:rPr>
          <w:rFonts w:cs="Times New Roman"/>
        </w:rPr>
      </w:pPr>
      <w:r w:rsidRPr="00D6554A">
        <w:rPr>
          <w:rFonts w:cs="Times New Roman"/>
        </w:rPr>
        <w:lastRenderedPageBreak/>
        <w:t>Alt Causes</w:t>
      </w:r>
      <w:r w:rsidR="00535384">
        <w:rPr>
          <w:rFonts w:cs="Times New Roman"/>
        </w:rPr>
        <w:t xml:space="preserve"> – </w:t>
      </w:r>
      <w:r w:rsidRPr="00D6554A">
        <w:rPr>
          <w:rFonts w:cs="Times New Roman"/>
        </w:rPr>
        <w:t>Trade Regulations</w:t>
      </w:r>
    </w:p>
    <w:p w:rsidR="00535384" w:rsidRPr="00535384" w:rsidRDefault="00535384" w:rsidP="00535384"/>
    <w:p w:rsidR="000C382B" w:rsidRPr="00D6554A" w:rsidRDefault="000C382B" w:rsidP="000C382B">
      <w:pPr>
        <w:pStyle w:val="Heading4"/>
        <w:rPr>
          <w:rFonts w:cs="Times New Roman"/>
        </w:rPr>
      </w:pPr>
      <w:r w:rsidRPr="00D6554A">
        <w:rPr>
          <w:rFonts w:cs="Times New Roman"/>
        </w:rPr>
        <w:t>Alt. cause to food insecurity – world trade regulations</w:t>
      </w:r>
    </w:p>
    <w:p w:rsidR="000C382B" w:rsidRPr="00D6554A" w:rsidRDefault="000C382B" w:rsidP="000C382B">
      <w:pPr>
        <w:rPr>
          <w:rStyle w:val="StyleStyleBold12pt"/>
        </w:rPr>
      </w:pPr>
      <w:proofErr w:type="spellStart"/>
      <w:r w:rsidRPr="00D6554A">
        <w:rPr>
          <w:rStyle w:val="StyleStyleBold12pt"/>
        </w:rPr>
        <w:t>Gunyon</w:t>
      </w:r>
      <w:proofErr w:type="spellEnd"/>
      <w:r w:rsidRPr="00D6554A">
        <w:rPr>
          <w:rStyle w:val="StyleStyleBold12pt"/>
        </w:rPr>
        <w:t xml:space="preserve">, managing editor of </w:t>
      </w:r>
      <w:proofErr w:type="spellStart"/>
      <w:r w:rsidRPr="00D6554A">
        <w:rPr>
          <w:rStyle w:val="StyleStyleBold12pt"/>
        </w:rPr>
        <w:t>OneWorld</w:t>
      </w:r>
      <w:proofErr w:type="spellEnd"/>
      <w:r w:rsidRPr="00D6554A">
        <w:rPr>
          <w:rStyle w:val="StyleStyleBold12pt"/>
        </w:rPr>
        <w:t xml:space="preserve"> and Tread Softly, 13 </w:t>
      </w:r>
    </w:p>
    <w:p w:rsidR="000C382B" w:rsidRPr="00535384" w:rsidRDefault="000C382B" w:rsidP="00535384">
      <w:r w:rsidRPr="00535384">
        <w:t xml:space="preserve">[Bill, 1-13, Tread </w:t>
      </w:r>
      <w:proofErr w:type="spellStart"/>
      <w:r w:rsidRPr="00535384">
        <w:t>Soflty</w:t>
      </w:r>
      <w:proofErr w:type="spellEnd"/>
      <w:r w:rsidRPr="00535384">
        <w:t>, “International Causes of Food Insecurity”, http://treadsoftly.net/food-security/international-causes-of-food-insecurity/, accessed 7-12-13, HG]</w:t>
      </w:r>
    </w:p>
    <w:p w:rsidR="000C382B" w:rsidRPr="00D6554A" w:rsidRDefault="000C382B" w:rsidP="000C382B">
      <w:pPr>
        <w:rPr>
          <w:rStyle w:val="StyleStyleBold12pt"/>
          <w:b w:val="0"/>
        </w:rPr>
      </w:pPr>
    </w:p>
    <w:p w:rsidR="000C382B" w:rsidRPr="00D6554A" w:rsidRDefault="000C382B" w:rsidP="000C382B">
      <w:pPr>
        <w:rPr>
          <w:rStyle w:val="StyleBoldUnderline"/>
        </w:rPr>
      </w:pPr>
      <w:r w:rsidRPr="00D6554A">
        <w:rPr>
          <w:rStyle w:val="StyleBoldUnderline"/>
        </w:rPr>
        <w:t>Outdated and hidebound, the world’s current trade regime for agriculture has failed to dampen price volatility or to leverage a meaningful presence in global markets for poorer countries.</w:t>
      </w:r>
    </w:p>
    <w:p w:rsidR="000C382B" w:rsidRPr="00D6554A" w:rsidRDefault="000C382B" w:rsidP="000C382B">
      <w:r w:rsidRPr="00D6554A">
        <w:t>Determined to support the dominant profile of small family farms in the aftermath of the Second World War, the European Common Agricultural Policy and the US Farm Bill both provided generous subsidies and protective tariffs. These policies proved successful, generating colossal internal food surpluses.</w:t>
      </w:r>
    </w:p>
    <w:p w:rsidR="000C382B" w:rsidRPr="00D6554A" w:rsidRDefault="000C382B" w:rsidP="000C382B">
      <w:r w:rsidRPr="00D6554A">
        <w:rPr>
          <w:rStyle w:val="StyleBoldUnderline"/>
        </w:rPr>
        <w:t>Ambitions of the poorer countries of the modern world to copy this approach remain unfulfilled. This is largely because they are bound by the system of open market rules adopted by the World Trade Organization (WTO</w:t>
      </w:r>
      <w:r w:rsidRPr="00D6554A">
        <w:t>) in 1995. At the same time, the richer countries refused to unravel their own protectionist model.</w:t>
      </w:r>
    </w:p>
    <w:p w:rsidR="000C382B" w:rsidRPr="00D6554A" w:rsidRDefault="000C382B" w:rsidP="000C382B">
      <w:r w:rsidRPr="00D6554A">
        <w:rPr>
          <w:rStyle w:val="StyleBoldUnderline"/>
        </w:rPr>
        <w:t xml:space="preserve">This hypocrisy remains a fundamental barrier to effective food security strategies in developing countries. Domestic markets continue to be undercut by </w:t>
      </w:r>
      <w:hyperlink r:id="rId38" w:history="1">
        <w:r w:rsidRPr="00D6554A">
          <w:rPr>
            <w:rStyle w:val="StyleBoldUnderline"/>
          </w:rPr>
          <w:t>cheap food imports dumped by rich countries</w:t>
        </w:r>
      </w:hyperlink>
      <w:r w:rsidRPr="00D6554A">
        <w:t>. As a result, almost all the 49 Least Developed Countries are dependent on food imports, vulnerable to unpredictable world prices for 25% of their total consumption on average.</w:t>
      </w:r>
    </w:p>
    <w:p w:rsidR="000C382B" w:rsidRPr="00D6554A" w:rsidRDefault="000C382B" w:rsidP="000C382B">
      <w:r w:rsidRPr="00D6554A">
        <w:t>During the recent years of crisis, WTO rules failed to prevent bans on food exports introduced by India, Russia and other countries – actions linked by most experts to subsequent price rises and panic measures. The suggestion by the poorest countries that</w:t>
      </w:r>
      <w:proofErr w:type="gramStart"/>
      <w:r w:rsidRPr="00D6554A">
        <w:t xml:space="preserve">  </w:t>
      </w:r>
      <w:proofErr w:type="gramEnd"/>
      <w:r w:rsidR="00D6554A" w:rsidRPr="00D6554A">
        <w:fldChar w:fldCharType="begin"/>
      </w:r>
      <w:r w:rsidR="00D6554A" w:rsidRPr="00D6554A">
        <w:instrText xml:space="preserve"> HYPERLINK "http://www.irinnews.org/Report/96333/FOOD-Poor-import-reliant-countries-need-help" </w:instrText>
      </w:r>
      <w:r w:rsidR="00D6554A" w:rsidRPr="00D6554A">
        <w:fldChar w:fldCharType="separate"/>
      </w:r>
      <w:r w:rsidRPr="00D6554A">
        <w:t>future export bans should not apply to them</w:t>
      </w:r>
      <w:r w:rsidR="00D6554A" w:rsidRPr="00D6554A">
        <w:fldChar w:fldCharType="end"/>
      </w:r>
      <w:r w:rsidRPr="00D6554A">
        <w:t xml:space="preserve"> has not been accepted.</w:t>
      </w:r>
    </w:p>
    <w:p w:rsidR="000C382B" w:rsidRPr="00D6554A" w:rsidRDefault="000C382B" w:rsidP="000C382B">
      <w:r w:rsidRPr="00D6554A">
        <w:t xml:space="preserve">The total support paid by the US, Europe and other members of the richer OECD countries to their agriculture producers in 2011 </w:t>
      </w:r>
      <w:proofErr w:type="spellStart"/>
      <w:r w:rsidRPr="00D6554A">
        <w:t>totalled</w:t>
      </w:r>
      <w:proofErr w:type="spellEnd"/>
      <w:r w:rsidRPr="00D6554A">
        <w:t xml:space="preserve"> $252 billion. Although falling in real terms, this subsidy remains more than five times the UN’s estimate of the annual cost of eradicating hunger by 2025.</w:t>
      </w:r>
    </w:p>
    <w:p w:rsidR="000C382B" w:rsidRPr="00D6554A" w:rsidRDefault="000C382B" w:rsidP="000C382B"/>
    <w:p w:rsidR="000C382B" w:rsidRPr="00D6554A" w:rsidRDefault="000C382B" w:rsidP="000C382B"/>
    <w:p w:rsidR="000C382B" w:rsidRDefault="000C382B" w:rsidP="000C382B">
      <w:pPr>
        <w:pStyle w:val="Heading3"/>
        <w:rPr>
          <w:rFonts w:cs="Times New Roman"/>
        </w:rPr>
      </w:pPr>
      <w:r w:rsidRPr="00D6554A">
        <w:rPr>
          <w:rFonts w:cs="Times New Roman"/>
        </w:rPr>
        <w:lastRenderedPageBreak/>
        <w:t>Alt Causes</w:t>
      </w:r>
      <w:r w:rsidR="003D1970">
        <w:rPr>
          <w:rFonts w:cs="Times New Roman"/>
        </w:rPr>
        <w:t xml:space="preserve"> –</w:t>
      </w:r>
      <w:r w:rsidRPr="00D6554A">
        <w:rPr>
          <w:rFonts w:cs="Times New Roman"/>
        </w:rPr>
        <w:t xml:space="preserve"> Biofuels</w:t>
      </w:r>
    </w:p>
    <w:p w:rsidR="00535384" w:rsidRPr="00535384" w:rsidRDefault="00535384" w:rsidP="00535384"/>
    <w:p w:rsidR="000C382B" w:rsidRPr="00D6554A" w:rsidRDefault="000C382B" w:rsidP="000C382B">
      <w:pPr>
        <w:pStyle w:val="Heading4"/>
        <w:rPr>
          <w:rFonts w:cs="Times New Roman"/>
        </w:rPr>
      </w:pPr>
      <w:r w:rsidRPr="00D6554A">
        <w:rPr>
          <w:rFonts w:cs="Times New Roman"/>
        </w:rPr>
        <w:t>Alt. cause to food insecurity – biofuels</w:t>
      </w:r>
    </w:p>
    <w:p w:rsidR="000C382B" w:rsidRPr="00D6554A" w:rsidRDefault="000C382B" w:rsidP="000C382B">
      <w:pPr>
        <w:rPr>
          <w:rStyle w:val="StyleStyleBold12pt"/>
        </w:rPr>
      </w:pPr>
      <w:proofErr w:type="spellStart"/>
      <w:r w:rsidRPr="00D6554A">
        <w:rPr>
          <w:rStyle w:val="StyleStyleBold12pt"/>
        </w:rPr>
        <w:t>Gunyon</w:t>
      </w:r>
      <w:proofErr w:type="spellEnd"/>
      <w:r w:rsidRPr="00D6554A">
        <w:rPr>
          <w:rStyle w:val="StyleStyleBold12pt"/>
        </w:rPr>
        <w:t xml:space="preserve">, </w:t>
      </w:r>
      <w:proofErr w:type="spellStart"/>
      <w:r w:rsidRPr="00D6554A">
        <w:rPr>
          <w:rStyle w:val="StyleStyleBold12pt"/>
        </w:rPr>
        <w:t>OneWorld</w:t>
      </w:r>
      <w:proofErr w:type="spellEnd"/>
      <w:r w:rsidRPr="00D6554A">
        <w:rPr>
          <w:rStyle w:val="StyleStyleBold12pt"/>
        </w:rPr>
        <w:t xml:space="preserve"> and Tread Softly managing editor, 13 </w:t>
      </w:r>
    </w:p>
    <w:p w:rsidR="000C382B" w:rsidRPr="003D1970" w:rsidRDefault="000C382B" w:rsidP="003D1970">
      <w:r w:rsidRPr="003D1970">
        <w:t xml:space="preserve">[Bill, 1-13, Tread </w:t>
      </w:r>
      <w:proofErr w:type="spellStart"/>
      <w:r w:rsidRPr="003D1970">
        <w:t>Soflty</w:t>
      </w:r>
      <w:proofErr w:type="spellEnd"/>
      <w:r w:rsidRPr="003D1970">
        <w:t>, “International Causes of Food Insecurity,” http://treadsoftly.net/food-security/international-causes-of-food-insecurity/, accessed 7-12-13, HG]</w:t>
      </w:r>
    </w:p>
    <w:p w:rsidR="000C382B" w:rsidRPr="00D6554A" w:rsidRDefault="000C382B" w:rsidP="000C382B"/>
    <w:p w:rsidR="000C382B" w:rsidRPr="00D6554A" w:rsidRDefault="000C382B" w:rsidP="000C382B">
      <w:r w:rsidRPr="00D6554A">
        <w:rPr>
          <w:rStyle w:val="StyleBoldUnderline"/>
        </w:rPr>
        <w:t>The US and the European Union have led other developed countries in providing state incentives for production of biofuels</w:t>
      </w:r>
      <w:r w:rsidRPr="00D6554A">
        <w:t xml:space="preserve">. Ambitious mandated targets are bolstered by </w:t>
      </w:r>
      <w:hyperlink r:id="rId39" w:history="1">
        <w:r w:rsidRPr="00D6554A">
          <w:t xml:space="preserve">global subsidies that </w:t>
        </w:r>
        <w:proofErr w:type="spellStart"/>
        <w:r w:rsidRPr="00D6554A">
          <w:t>totalled</w:t>
        </w:r>
        <w:proofErr w:type="spellEnd"/>
        <w:r w:rsidRPr="00D6554A">
          <w:t xml:space="preserve"> $22 billion in 2010</w:t>
        </w:r>
      </w:hyperlink>
      <w:r w:rsidRPr="00D6554A">
        <w:t>, more than double the amount of foreign aid supporting agriculture. The European target for biofuels requires a land area twice the size of Belgium, self-evidently unavailable within Europe.</w:t>
      </w:r>
    </w:p>
    <w:p w:rsidR="000C382B" w:rsidRPr="00D6554A" w:rsidRDefault="000C382B" w:rsidP="000C382B">
      <w:pPr>
        <w:rPr>
          <w:rStyle w:val="StyleBoldUnderline"/>
        </w:rPr>
      </w:pPr>
      <w:r w:rsidRPr="00D6554A">
        <w:rPr>
          <w:rStyle w:val="StyleBoldUnderline"/>
        </w:rPr>
        <w:t xml:space="preserve">The lure of biofuels for these governments is lower dependence on fossil fuels, together with reduction in carbon dioxide emissions. However, the </w:t>
      </w:r>
      <w:hyperlink r:id="rId40" w:history="1">
        <w:r w:rsidRPr="00D6554A">
          <w:rPr>
            <w:rStyle w:val="StyleBoldUnderline"/>
          </w:rPr>
          <w:t>net saving in carbon dioxide emissions</w:t>
        </w:r>
      </w:hyperlink>
      <w:r w:rsidRPr="00D6554A">
        <w:rPr>
          <w:rStyle w:val="StyleBoldUnderline"/>
        </w:rPr>
        <w:t xml:space="preserve"> from maize-based ethanol has been exposed as less than 20%.</w:t>
      </w:r>
    </w:p>
    <w:p w:rsidR="000C382B" w:rsidRPr="00D6554A" w:rsidRDefault="000C382B" w:rsidP="000C382B">
      <w:pPr>
        <w:rPr>
          <w:rStyle w:val="StyleBoldUnderline"/>
        </w:rPr>
      </w:pPr>
      <w:r w:rsidRPr="00D6554A">
        <w:t xml:space="preserve">For 2012, about 40% of the anticipated US corn (maize) crop was earmarked for ethanol. This represents 15% of world maize production, sufficient to feed over 400 million people for a year. </w:t>
      </w:r>
      <w:r w:rsidRPr="00D6554A">
        <w:rPr>
          <w:rStyle w:val="StyleBoldUnderline"/>
        </w:rPr>
        <w:t>If the US ethanol mandate is inflexible to any shortfall in corn yields, as in the 2012 drought, the knock-on effect on prices is accentuated.</w:t>
      </w:r>
    </w:p>
    <w:p w:rsidR="000C382B" w:rsidRPr="00D6554A" w:rsidRDefault="000C382B" w:rsidP="000C382B">
      <w:pPr>
        <w:rPr>
          <w:rStyle w:val="StyleBoldUnderline"/>
        </w:rPr>
      </w:pPr>
      <w:r w:rsidRPr="00D6554A">
        <w:rPr>
          <w:rStyle w:val="StyleBoldUnderline"/>
        </w:rPr>
        <w:t>The HLPE report, Price Volatility and Food Security, expresses disquiet about a future in which rich countries seek national energy security through “food-for-fuel”, regardless of the state of global food security. Identifying biofuels as a key driver of rising food prices, it recommended that global leaders should withdraw biofuel targets and financial incentives.</w:t>
      </w:r>
    </w:p>
    <w:p w:rsidR="000C382B" w:rsidRPr="00D6554A" w:rsidRDefault="008F2B03" w:rsidP="000C382B">
      <w:hyperlink r:id="rId41" w:history="1">
        <w:r w:rsidR="000C382B" w:rsidRPr="00D6554A">
          <w:t>Moves are under way in Europe</w:t>
        </w:r>
      </w:hyperlink>
      <w:r w:rsidR="000C382B" w:rsidRPr="00D6554A">
        <w:t xml:space="preserve"> to invite ministers to approve a measure halving the current mandate for the use of biofuels in 2020 and eliminating subsidies by that date.</w:t>
      </w:r>
    </w:p>
    <w:p w:rsidR="000C382B" w:rsidRPr="00D6554A" w:rsidRDefault="000C382B" w:rsidP="000C382B"/>
    <w:p w:rsidR="000C382B" w:rsidRPr="003D1970" w:rsidRDefault="000C382B" w:rsidP="003D1970">
      <w:pPr>
        <w:pStyle w:val="Heading4"/>
      </w:pPr>
      <w:r w:rsidRPr="003D1970">
        <w:t>Alt. cause – Increased biofuel production causes global food insecurity</w:t>
      </w:r>
    </w:p>
    <w:p w:rsidR="000C382B" w:rsidRPr="00D6554A" w:rsidRDefault="000C382B" w:rsidP="000C382B">
      <w:pPr>
        <w:rPr>
          <w:rStyle w:val="StyleStyleBold12pt"/>
        </w:rPr>
      </w:pPr>
      <w:proofErr w:type="spellStart"/>
      <w:r w:rsidRPr="00D6554A">
        <w:rPr>
          <w:rStyle w:val="StyleStyleBold12pt"/>
        </w:rPr>
        <w:t>Tenenbaum</w:t>
      </w:r>
      <w:proofErr w:type="spellEnd"/>
      <w:r w:rsidRPr="00D6554A">
        <w:rPr>
          <w:rStyle w:val="StyleStyleBold12pt"/>
        </w:rPr>
        <w:t xml:space="preserve">, U.S. National Library of Medicine, 8 </w:t>
      </w:r>
    </w:p>
    <w:p w:rsidR="000C382B" w:rsidRPr="003D1970" w:rsidRDefault="000C382B" w:rsidP="003D1970">
      <w:r w:rsidRPr="003D1970">
        <w:t>[David, 6-8, U.S. National Library of Medicine, “Food vs. Fuel: Diversion of Crops Could Cause More Hunger,” accessed 7-12-13, HG]</w:t>
      </w:r>
    </w:p>
    <w:p w:rsidR="000C382B" w:rsidRPr="00D6554A" w:rsidRDefault="000C382B" w:rsidP="000C382B">
      <w:pPr>
        <w:rPr>
          <w:rStyle w:val="StyleStyleBold12pt"/>
          <w:b w:val="0"/>
        </w:rPr>
      </w:pPr>
    </w:p>
    <w:p w:rsidR="000C382B" w:rsidRPr="00D6554A" w:rsidRDefault="000C382B" w:rsidP="000C382B">
      <w:r w:rsidRPr="00D6554A">
        <w:t xml:space="preserve">Eager to promote nonpetroleum energy sources to reduce dependence on oil imports and slow global warming due to fossil fuel emissions, </w:t>
      </w:r>
      <w:r w:rsidRPr="00D6554A">
        <w:rPr>
          <w:rStyle w:val="StyleBoldUnderline"/>
        </w:rPr>
        <w:t xml:space="preserve">the United States, Brazil, and the European Union are promoting biofuels made from food crops. </w:t>
      </w:r>
      <w:r w:rsidRPr="00D6554A">
        <w:t xml:space="preserve">Ethanol production (mainly in the United States and Brazil) tripled from 4.9 billion gallons to almost 15.9 billion gallons between 2001 and 2007, according to C. Ford </w:t>
      </w:r>
      <w:proofErr w:type="spellStart"/>
      <w:r w:rsidRPr="00D6554A">
        <w:t>Runge</w:t>
      </w:r>
      <w:proofErr w:type="spellEnd"/>
      <w:r w:rsidRPr="00D6554A">
        <w:t xml:space="preserve">, a professor of agricultural economics at the University of Minnesota. </w:t>
      </w:r>
      <w:r w:rsidRPr="00D6554A">
        <w:rPr>
          <w:rStyle w:val="StyleBoldUnderline"/>
        </w:rPr>
        <w:t>During that same period, biodiesel production (mainly for sale in the European Union) rose almost 10-fold, to about 2.4 billion gallons, although further expansion is now uncertain</w:t>
      </w:r>
      <w:r w:rsidRPr="00D6554A">
        <w:t>. Biofuel production has been prodded by government initiatives such as subsidies and tax incentives.</w:t>
      </w:r>
    </w:p>
    <w:p w:rsidR="000C382B" w:rsidRPr="00D6554A" w:rsidRDefault="000C382B" w:rsidP="000C382B">
      <w:pPr>
        <w:rPr>
          <w:rStyle w:val="Emphasis"/>
        </w:rPr>
      </w:pPr>
      <w:r w:rsidRPr="00D6554A">
        <w:t xml:space="preserve">But action is not necessarily the same thing as progress, say some experts. “We are witnessing the beginning of one of the great tragedies of history,” says Lester Brown, an analyst of global resources who founded the </w:t>
      </w:r>
      <w:proofErr w:type="spellStart"/>
      <w:r w:rsidRPr="00D6554A">
        <w:t>Worldwatch</w:t>
      </w:r>
      <w:proofErr w:type="spellEnd"/>
      <w:r w:rsidRPr="00D6554A">
        <w:t xml:space="preserve"> Institute and now heads the Earth Policy Institute. </w:t>
      </w:r>
      <w:r w:rsidRPr="00D6554A">
        <w:rPr>
          <w:rStyle w:val="Emphasis"/>
        </w:rPr>
        <w:t>“The United States, in a misguided effort to reduce its oil insecurity by converting grain into fuel for cars, is generating global food insecurity on a scale never seen before.”</w:t>
      </w:r>
    </w:p>
    <w:p w:rsidR="000C382B" w:rsidRPr="00D6554A" w:rsidRDefault="000C382B" w:rsidP="000C382B">
      <w:r w:rsidRPr="00D6554A">
        <w:t xml:space="preserve">The head of Nestlé, the world’s largest food and </w:t>
      </w:r>
      <w:proofErr w:type="gramStart"/>
      <w:r w:rsidRPr="00D6554A">
        <w:t>beverage company</w:t>
      </w:r>
      <w:proofErr w:type="gramEnd"/>
      <w:r w:rsidRPr="00D6554A">
        <w:t xml:space="preserve">, agrees. As reported 23 March 2008 by </w:t>
      </w:r>
      <w:proofErr w:type="spellStart"/>
      <w:r w:rsidRPr="00D6554A">
        <w:t>Agence</w:t>
      </w:r>
      <w:proofErr w:type="spellEnd"/>
      <w:r w:rsidRPr="00D6554A">
        <w:t xml:space="preserve"> France-</w:t>
      </w:r>
      <w:proofErr w:type="spellStart"/>
      <w:r w:rsidRPr="00D6554A">
        <w:t>Presse</w:t>
      </w:r>
      <w:proofErr w:type="spellEnd"/>
      <w:r w:rsidRPr="00D6554A">
        <w:t xml:space="preserve">, chairman and chief executive Peter </w:t>
      </w:r>
      <w:proofErr w:type="spellStart"/>
      <w:r w:rsidRPr="00D6554A">
        <w:t>Brabeck-Letmathe</w:t>
      </w:r>
      <w:proofErr w:type="spellEnd"/>
      <w:r w:rsidRPr="00D6554A">
        <w:t xml:space="preserve"> said, “If as predicted we look to use biofuels to satisfy twenty percent of the growing demand for oil products, there will be nothing left to eat. To grant enormous subsidies for biofuel production is morally unacceptable and irresponsible.”</w:t>
      </w:r>
    </w:p>
    <w:p w:rsidR="000C382B" w:rsidRPr="00D6554A" w:rsidRDefault="000C382B" w:rsidP="000C382B">
      <w:pPr>
        <w:rPr>
          <w:rStyle w:val="StyleBoldUnderline"/>
        </w:rPr>
      </w:pPr>
      <w:r w:rsidRPr="00D6554A">
        <w:rPr>
          <w:rStyle w:val="StyleBoldUnderline"/>
        </w:rPr>
        <w:t xml:space="preserve">Even as growing quantities of corn and other grains are being diverted for use as biofuel </w:t>
      </w:r>
      <w:proofErr w:type="spellStart"/>
      <w:r w:rsidRPr="00D6554A">
        <w:rPr>
          <w:rStyle w:val="StyleBoldUnderline"/>
        </w:rPr>
        <w:t>feedstocks</w:t>
      </w:r>
      <w:proofErr w:type="spellEnd"/>
      <w:r w:rsidRPr="00D6554A">
        <w:rPr>
          <w:rStyle w:val="StyleBoldUnderline"/>
        </w:rPr>
        <w:t>, newly affluent people—mainly in Asia—are eating more meat and dairy, which puts a further demand on animal feed supplies.</w:t>
      </w:r>
      <w:r w:rsidRPr="00D6554A">
        <w:t xml:space="preserve"> There are many signs of concern. On 14 April 2008, the online African Energy News Review news service noted that food riots had killed five people in Haiti, adding, </w:t>
      </w:r>
      <w:r w:rsidRPr="00D6554A">
        <w:rPr>
          <w:rStyle w:val="StyleBoldUnderline"/>
        </w:rPr>
        <w:t xml:space="preserve">“The diversion of food crops to biofuel production was </w:t>
      </w:r>
      <w:r w:rsidRPr="00D6554A">
        <w:rPr>
          <w:rStyle w:val="StyleBoldUnderline"/>
        </w:rPr>
        <w:lastRenderedPageBreak/>
        <w:t>a significant factor contributing to global food prices rocketing by 83% in the last year, and causing violent conflicts in Haiti and other parts of the world.”</w:t>
      </w:r>
    </w:p>
    <w:p w:rsidR="000C382B" w:rsidRPr="00D6554A" w:rsidRDefault="000C382B" w:rsidP="000C382B">
      <w:r w:rsidRPr="00D6554A">
        <w:t xml:space="preserve">In December 2007, the United Nations Food and Agriculture Organization (UN FAO) calculated that world food prices rose 40% in 12 months prior, and the price hikes affected all major biofuel </w:t>
      </w:r>
      <w:proofErr w:type="spellStart"/>
      <w:r w:rsidRPr="00D6554A">
        <w:t>feedstocks</w:t>
      </w:r>
      <w:proofErr w:type="spellEnd"/>
      <w:r w:rsidRPr="00D6554A">
        <w:t xml:space="preserve">, including sugarcane, corn, rapeseed oil, palm oil, and soybeans. On 17 December 2007, the International Herald Tribune quoted FAO head Jacques </w:t>
      </w:r>
      <w:proofErr w:type="spellStart"/>
      <w:r w:rsidRPr="00D6554A">
        <w:t>Diouf</w:t>
      </w:r>
      <w:proofErr w:type="spellEnd"/>
      <w:r w:rsidRPr="00D6554A">
        <w:t xml:space="preserve"> warning of “</w:t>
      </w:r>
      <w:r w:rsidRPr="00D6554A">
        <w:rPr>
          <w:rStyle w:val="StyleBoldUnderline"/>
        </w:rPr>
        <w:t>a very serious risk that fewer people will be able to get food,” particularly in the developing world</w:t>
      </w:r>
      <w:r w:rsidRPr="00D6554A">
        <w:t>. In the summary proceedings of the First FAO Technical Consultation Bioenergy and Food Security, held 16–18 April 2007 in Rome, authors from a group of UN agencies cautioned that “possible income gains to producers due to higher commodity prices may be offset by negative welfare effects on consumers, as their economic access to food is compromised.” (“Welfare” here refers to standard of living, not government payments.)</w:t>
      </w:r>
    </w:p>
    <w:p w:rsidR="000C382B" w:rsidRPr="00D6554A" w:rsidRDefault="000C382B" w:rsidP="000C382B"/>
    <w:p w:rsidR="000C382B" w:rsidRPr="00D6554A" w:rsidRDefault="000C382B" w:rsidP="000C382B"/>
    <w:p w:rsidR="000C382B" w:rsidRDefault="000C382B" w:rsidP="000C382B">
      <w:pPr>
        <w:pStyle w:val="Heading3"/>
        <w:rPr>
          <w:rFonts w:cs="Times New Roman"/>
        </w:rPr>
      </w:pPr>
      <w:r w:rsidRPr="00D6554A">
        <w:rPr>
          <w:rFonts w:cs="Times New Roman"/>
        </w:rPr>
        <w:lastRenderedPageBreak/>
        <w:t xml:space="preserve">Alt </w:t>
      </w:r>
      <w:r w:rsidR="003D1970">
        <w:rPr>
          <w:rFonts w:cs="Times New Roman"/>
        </w:rPr>
        <w:t>C</w:t>
      </w:r>
      <w:r w:rsidRPr="00D6554A">
        <w:rPr>
          <w:rFonts w:cs="Times New Roman"/>
        </w:rPr>
        <w:t>auses</w:t>
      </w:r>
      <w:r w:rsidR="003D1970">
        <w:rPr>
          <w:rFonts w:cs="Times New Roman"/>
        </w:rPr>
        <w:t xml:space="preserve"> –</w:t>
      </w:r>
      <w:r w:rsidRPr="00D6554A">
        <w:rPr>
          <w:rFonts w:cs="Times New Roman"/>
        </w:rPr>
        <w:t xml:space="preserve"> Water Shortages</w:t>
      </w:r>
    </w:p>
    <w:p w:rsidR="003D1970" w:rsidRPr="003D1970" w:rsidRDefault="003D1970" w:rsidP="003D1970"/>
    <w:p w:rsidR="000C382B" w:rsidRPr="00D6554A" w:rsidRDefault="000C382B" w:rsidP="000C382B">
      <w:pPr>
        <w:pStyle w:val="Heading4"/>
        <w:rPr>
          <w:rFonts w:cs="Times New Roman"/>
        </w:rPr>
      </w:pPr>
      <w:r w:rsidRPr="00D6554A">
        <w:rPr>
          <w:rFonts w:cs="Times New Roman"/>
        </w:rPr>
        <w:t>Water</w:t>
      </w:r>
      <w:r w:rsidR="003D1970">
        <w:rPr>
          <w:rFonts w:cs="Times New Roman"/>
        </w:rPr>
        <w:t xml:space="preserve"> shortage makes food security i</w:t>
      </w:r>
      <w:r w:rsidRPr="00D6554A">
        <w:rPr>
          <w:rFonts w:cs="Times New Roman"/>
        </w:rPr>
        <w:t>nevitable</w:t>
      </w:r>
    </w:p>
    <w:p w:rsidR="000C382B" w:rsidRPr="00D6554A" w:rsidRDefault="003D1970" w:rsidP="000C382B">
      <w:pPr>
        <w:rPr>
          <w:rStyle w:val="StyleStyleBold12pt"/>
        </w:rPr>
      </w:pPr>
      <w:r>
        <w:rPr>
          <w:rStyle w:val="StyleStyleBold12pt"/>
        </w:rPr>
        <w:t>World Link Reader</w:t>
      </w:r>
      <w:r w:rsidR="000C382B" w:rsidRPr="00D6554A">
        <w:rPr>
          <w:rStyle w:val="StyleStyleBold12pt"/>
        </w:rPr>
        <w:t xml:space="preserve">, 9 </w:t>
      </w:r>
    </w:p>
    <w:p w:rsidR="000C382B" w:rsidRPr="003D1970" w:rsidRDefault="000C382B" w:rsidP="003D1970">
      <w:r w:rsidRPr="003D1970">
        <w:t>[8-9, University of San Diego, “Causes of Food Insecurity,” http://sites.sandiego.edu/wl_reader/toc/2010-reader/chapter-4-food-security/causes-of-food-insecurity/, accessed 7-12-13, HG]</w:t>
      </w:r>
    </w:p>
    <w:p w:rsidR="000C382B" w:rsidRPr="00D6554A" w:rsidRDefault="000C382B" w:rsidP="003D1970">
      <w:pPr>
        <w:rPr>
          <w:rStyle w:val="StyleStyleBold12pt"/>
          <w:b w:val="0"/>
        </w:rPr>
      </w:pPr>
    </w:p>
    <w:p w:rsidR="000C382B" w:rsidRPr="00D6554A" w:rsidRDefault="000C382B" w:rsidP="000C382B">
      <w:pPr>
        <w:rPr>
          <w:rStyle w:val="StyleBoldUnderline"/>
        </w:rPr>
      </w:pPr>
      <w:r w:rsidRPr="00D6554A">
        <w:rPr>
          <w:rStyle w:val="StyleBoldUnderline"/>
        </w:rPr>
        <w:t>Water is an essential part of life; one example of this importance is that it is critical for growing crops</w:t>
      </w:r>
      <w:r w:rsidRPr="00D6554A">
        <w:t xml:space="preserve">. Since early this millennium, the planet has experienced water shortages which in turn cause less harvest for farmers. As examined by this article, </w:t>
      </w:r>
      <w:r w:rsidRPr="00D6554A">
        <w:rPr>
          <w:rStyle w:val="StyleBoldUnderline"/>
        </w:rPr>
        <w:t>the water deficit varies by country and has lasting effects far into the future of agriculture.</w:t>
      </w:r>
      <w:r w:rsidRPr="00D6554A">
        <w:t xml:space="preserve"> Writer Lester R. Brown evaluates </w:t>
      </w:r>
      <w:r w:rsidRPr="00D6554A">
        <w:rPr>
          <w:rStyle w:val="StyleBoldUnderline"/>
        </w:rPr>
        <w:t>the causes of emergency water shortage, as well as its devastating effects on the world. It also provides statistics to those interested in the environmental portion of food insecurity.</w:t>
      </w:r>
    </w:p>
    <w:p w:rsidR="000C382B" w:rsidRPr="00D6554A" w:rsidRDefault="000C382B" w:rsidP="000C382B">
      <w:pPr>
        <w:rPr>
          <w:rStyle w:val="StyleBoldUnderline"/>
        </w:rPr>
      </w:pPr>
    </w:p>
    <w:p w:rsidR="000C382B" w:rsidRPr="00D6554A" w:rsidRDefault="000C382B" w:rsidP="000C382B">
      <w:pPr>
        <w:rPr>
          <w:rStyle w:val="StyleBoldUnderline"/>
        </w:rPr>
      </w:pPr>
    </w:p>
    <w:p w:rsidR="000C382B" w:rsidRPr="00D6554A" w:rsidRDefault="000C382B" w:rsidP="000C382B"/>
    <w:p w:rsidR="001955EA" w:rsidRDefault="001955EA" w:rsidP="001955EA">
      <w:pPr>
        <w:pStyle w:val="Heading3"/>
        <w:rPr>
          <w:rFonts w:cs="Times New Roman"/>
        </w:rPr>
      </w:pPr>
      <w:r w:rsidRPr="00D6554A">
        <w:rPr>
          <w:rFonts w:cs="Times New Roman"/>
        </w:rPr>
        <w:lastRenderedPageBreak/>
        <w:t>Non-Unique</w:t>
      </w:r>
      <w:r w:rsidR="003D1970">
        <w:rPr>
          <w:rFonts w:cs="Times New Roman"/>
        </w:rPr>
        <w:t xml:space="preserve"> – </w:t>
      </w:r>
      <w:r w:rsidRPr="00D6554A">
        <w:rPr>
          <w:rFonts w:cs="Times New Roman"/>
        </w:rPr>
        <w:t xml:space="preserve">Petrochemical Industry Growing </w:t>
      </w:r>
    </w:p>
    <w:p w:rsidR="003D1970" w:rsidRPr="003D1970" w:rsidRDefault="003D1970" w:rsidP="003D1970"/>
    <w:p w:rsidR="001955EA" w:rsidRPr="00D6554A" w:rsidRDefault="001955EA" w:rsidP="001955EA">
      <w:pPr>
        <w:pStyle w:val="Heading4"/>
        <w:rPr>
          <w:rFonts w:cs="Times New Roman"/>
        </w:rPr>
      </w:pPr>
      <w:r w:rsidRPr="00D6554A">
        <w:rPr>
          <w:rFonts w:cs="Times New Roman"/>
        </w:rPr>
        <w:t>Mexican petrochemical industry is on the rise – secured a massive financing deal</w:t>
      </w:r>
    </w:p>
    <w:p w:rsidR="001955EA" w:rsidRPr="00D6554A" w:rsidRDefault="001955EA" w:rsidP="001955EA">
      <w:proofErr w:type="spellStart"/>
      <w:r w:rsidRPr="00D6554A">
        <w:rPr>
          <w:rStyle w:val="StyleStyleBold12pt"/>
        </w:rPr>
        <w:t>Agencia</w:t>
      </w:r>
      <w:proofErr w:type="spellEnd"/>
      <w:r w:rsidRPr="00D6554A">
        <w:rPr>
          <w:rStyle w:val="StyleStyleBold12pt"/>
        </w:rPr>
        <w:t xml:space="preserve"> EFE 12</w:t>
      </w:r>
    </w:p>
    <w:p w:rsidR="001955EA" w:rsidRPr="003D1970" w:rsidRDefault="001955EA" w:rsidP="003D1970">
      <w:r w:rsidRPr="003D1970">
        <w:t xml:space="preserve">[December 20, 2012, </w:t>
      </w:r>
      <w:proofErr w:type="spellStart"/>
      <w:r w:rsidRPr="003D1970">
        <w:t>FoxNews</w:t>
      </w:r>
      <w:proofErr w:type="spellEnd"/>
      <w:r w:rsidRPr="003D1970">
        <w:t xml:space="preserve"> Latino, “Consortium secures $3.2 </w:t>
      </w:r>
      <w:proofErr w:type="spellStart"/>
      <w:r w:rsidRPr="003D1970">
        <w:t>bn</w:t>
      </w:r>
      <w:proofErr w:type="spellEnd"/>
      <w:r w:rsidRPr="003D1970">
        <w:t xml:space="preserve"> for petrochemical project in Mexico,” http://latino.foxnews.com/latino/news/2012/12/20/consortium-secures-32-bn-for-petrochemical-project-in-mexico/, accessed 7-12-13, UR]</w:t>
      </w:r>
    </w:p>
    <w:p w:rsidR="001955EA" w:rsidRPr="00D6554A" w:rsidRDefault="001955EA" w:rsidP="001955EA"/>
    <w:p w:rsidR="001955EA" w:rsidRPr="00D6554A" w:rsidRDefault="001955EA" w:rsidP="001955EA">
      <w:r w:rsidRPr="00D6554A">
        <w:rPr>
          <w:rStyle w:val="StyleBoldUnderline"/>
        </w:rPr>
        <w:t xml:space="preserve">Brazilian-Mexican consortium </w:t>
      </w:r>
      <w:proofErr w:type="spellStart"/>
      <w:r w:rsidRPr="00D6554A">
        <w:rPr>
          <w:rStyle w:val="StyleBoldUnderline"/>
        </w:rPr>
        <w:t>Braskem-Idesa</w:t>
      </w:r>
      <w:proofErr w:type="spellEnd"/>
      <w:r w:rsidRPr="00D6554A">
        <w:t xml:space="preserve"> said it </w:t>
      </w:r>
      <w:r w:rsidRPr="00D6554A">
        <w:rPr>
          <w:rStyle w:val="StyleBoldUnderline"/>
        </w:rPr>
        <w:t>has reached a $3.2 billion financing deal for its</w:t>
      </w:r>
      <w:r w:rsidRPr="00D6554A">
        <w:t xml:space="preserve"> Ethylene XXI </w:t>
      </w:r>
      <w:r w:rsidRPr="00D6554A">
        <w:rPr>
          <w:rStyle w:val="StyleBoldUnderline"/>
        </w:rPr>
        <w:t>petrochemical project in Mexico.</w:t>
      </w:r>
    </w:p>
    <w:p w:rsidR="001955EA" w:rsidRPr="00D6554A" w:rsidRDefault="001955EA" w:rsidP="001955EA">
      <w:r w:rsidRPr="00D6554A">
        <w:rPr>
          <w:rStyle w:val="StyleBoldUnderline"/>
        </w:rPr>
        <w:t>The accord</w:t>
      </w:r>
      <w:r w:rsidRPr="00D6554A">
        <w:t xml:space="preserve">, which the consortium </w:t>
      </w:r>
      <w:r w:rsidRPr="00D6554A">
        <w:rPr>
          <w:rStyle w:val="StyleBoldUnderline"/>
        </w:rPr>
        <w:t>is</w:t>
      </w:r>
      <w:r w:rsidRPr="00D6554A">
        <w:t xml:space="preserve"> calling "</w:t>
      </w:r>
      <w:r w:rsidRPr="00D6554A">
        <w:rPr>
          <w:rStyle w:val="StyleBoldUnderline"/>
        </w:rPr>
        <w:t>the largest project finance transaction in the history of the petrochemical industry in the Americas</w:t>
      </w:r>
      <w:r w:rsidRPr="00D6554A">
        <w:t>," was signed with 17 state-run and commercial banks from several countries.</w:t>
      </w:r>
    </w:p>
    <w:p w:rsidR="001955EA" w:rsidRPr="00D6554A" w:rsidRDefault="001955EA" w:rsidP="001955EA">
      <w:r w:rsidRPr="00D6554A">
        <w:t xml:space="preserve">Sumitomo Mitsui Banking and international law firm White &amp; Case served as </w:t>
      </w:r>
      <w:proofErr w:type="spellStart"/>
      <w:r w:rsidRPr="00D6554A">
        <w:t>Braskem-Idesa's</w:t>
      </w:r>
      <w:proofErr w:type="spellEnd"/>
      <w:r w:rsidRPr="00D6554A">
        <w:t xml:space="preserve"> financial advisor and legal counsel, respectively.</w:t>
      </w:r>
    </w:p>
    <w:p w:rsidR="001955EA" w:rsidRPr="00D6554A" w:rsidRDefault="001955EA" w:rsidP="001955EA">
      <w:r w:rsidRPr="00D6554A">
        <w:t xml:space="preserve">The consortium was created in 2010 as a joint venture between Brazil's </w:t>
      </w:r>
      <w:proofErr w:type="spellStart"/>
      <w:r w:rsidRPr="00D6554A">
        <w:t>Braskem</w:t>
      </w:r>
      <w:proofErr w:type="spellEnd"/>
      <w:r w:rsidRPr="00D6554A">
        <w:t xml:space="preserve">, the largest manufacturer of thermoplastic resins in the Americas, and </w:t>
      </w:r>
      <w:proofErr w:type="spellStart"/>
      <w:r w:rsidRPr="00D6554A">
        <w:t>Grupo</w:t>
      </w:r>
      <w:proofErr w:type="spellEnd"/>
      <w:r w:rsidRPr="00D6554A">
        <w:t xml:space="preserve"> </w:t>
      </w:r>
      <w:proofErr w:type="spellStart"/>
      <w:r w:rsidRPr="00D6554A">
        <w:t>Idesa</w:t>
      </w:r>
      <w:proofErr w:type="spellEnd"/>
      <w:r w:rsidRPr="00D6554A">
        <w:t>, a leading Mexican petrochemical producer.</w:t>
      </w:r>
    </w:p>
    <w:p w:rsidR="001955EA" w:rsidRPr="00D6554A" w:rsidRDefault="001955EA" w:rsidP="001955EA">
      <w:r w:rsidRPr="00D6554A">
        <w:t xml:space="preserve">Ethylene XXI - which is being built in </w:t>
      </w:r>
      <w:proofErr w:type="spellStart"/>
      <w:r w:rsidRPr="00D6554A">
        <w:t>Nanchital</w:t>
      </w:r>
      <w:proofErr w:type="spellEnd"/>
      <w:r w:rsidRPr="00D6554A">
        <w:t>, a town in the Gulf coast state of Veracruz - will be a private petrochemical complex for the production of polyethylene.</w:t>
      </w:r>
    </w:p>
    <w:p w:rsidR="001955EA" w:rsidRPr="00D6554A" w:rsidRDefault="001955EA" w:rsidP="001955EA">
      <w:r w:rsidRPr="00D6554A">
        <w:t xml:space="preserve">Once it enters into operation in 2015 </w:t>
      </w:r>
      <w:r w:rsidRPr="00D6554A">
        <w:rPr>
          <w:rStyle w:val="StyleBoldUnderline"/>
        </w:rPr>
        <w:t>the complex will produce 1 million tons of polyethylene and replace up to $2 billion worth of imports</w:t>
      </w:r>
      <w:r w:rsidRPr="00D6554A">
        <w:t>, the consortium said.</w:t>
      </w:r>
    </w:p>
    <w:p w:rsidR="001955EA" w:rsidRPr="00D6554A" w:rsidRDefault="001955EA" w:rsidP="001955EA">
      <w:pPr>
        <w:rPr>
          <w:rStyle w:val="StyleBoldUnderline"/>
        </w:rPr>
      </w:pPr>
      <w:r w:rsidRPr="00D6554A">
        <w:t xml:space="preserve">The project will create </w:t>
      </w:r>
      <w:r w:rsidRPr="00D6554A">
        <w:rPr>
          <w:rStyle w:val="StyleBoldUnderline"/>
        </w:rPr>
        <w:t>9,000 temporary jobs in the construction phase and some 3,000 permanent direct and indirect jobs.</w:t>
      </w:r>
    </w:p>
    <w:p w:rsidR="001955EA" w:rsidRPr="00D6554A" w:rsidRDefault="001955EA" w:rsidP="001955EA">
      <w:pPr>
        <w:rPr>
          <w:rStyle w:val="StyleBoldUnderline"/>
        </w:rPr>
      </w:pPr>
    </w:p>
    <w:p w:rsidR="001955EA" w:rsidRPr="00D6554A" w:rsidRDefault="001955EA" w:rsidP="001955EA">
      <w:pPr>
        <w:pStyle w:val="Heading4"/>
        <w:rPr>
          <w:rFonts w:cs="Times New Roman"/>
        </w:rPr>
      </w:pPr>
      <w:r w:rsidRPr="00D6554A">
        <w:rPr>
          <w:rFonts w:cs="Times New Roman"/>
        </w:rPr>
        <w:t>Construction is currently underway for a $4.5 billion petrochemical project in Mexico</w:t>
      </w:r>
    </w:p>
    <w:p w:rsidR="001955EA" w:rsidRPr="00D6554A" w:rsidRDefault="001955EA" w:rsidP="001955EA">
      <w:proofErr w:type="spellStart"/>
      <w:r w:rsidRPr="00D6554A">
        <w:rPr>
          <w:rStyle w:val="StyleStyleBold12pt"/>
        </w:rPr>
        <w:t>Tullo</w:t>
      </w:r>
      <w:proofErr w:type="spellEnd"/>
      <w:r w:rsidRPr="00D6554A">
        <w:rPr>
          <w:rStyle w:val="StyleStyleBold12pt"/>
        </w:rPr>
        <w:t>, Chemical and Engineering News, Senior Editor, 4-18-13</w:t>
      </w:r>
    </w:p>
    <w:p w:rsidR="001955EA" w:rsidRPr="003D1970" w:rsidRDefault="001955EA" w:rsidP="003D1970">
      <w:r w:rsidRPr="003D1970">
        <w:t xml:space="preserve">[Alexander H. </w:t>
      </w:r>
      <w:proofErr w:type="spellStart"/>
      <w:r w:rsidRPr="003D1970">
        <w:t>Tullo</w:t>
      </w:r>
      <w:proofErr w:type="spellEnd"/>
      <w:r w:rsidRPr="003D1970">
        <w:t xml:space="preserve">, 4-18-13, Chemical and Engineering News, “Mexico: Firms Outline Petrochemical Plans At Conference,” </w:t>
      </w:r>
      <w:hyperlink r:id="rId42" w:history="1">
        <w:r w:rsidRPr="003D1970">
          <w:rPr>
            <w:rStyle w:val="Hyperlink"/>
          </w:rPr>
          <w:t>http://cen.acs.org/articles/91/i14/Mexico-Firms-Outline-Petrochemical-Plans.html</w:t>
        </w:r>
      </w:hyperlink>
      <w:r w:rsidRPr="003D1970">
        <w:t>, accessed 7-12-13, UR]</w:t>
      </w:r>
    </w:p>
    <w:p w:rsidR="001955EA" w:rsidRPr="00D6554A" w:rsidRDefault="001955EA" w:rsidP="001955EA"/>
    <w:p w:rsidR="001955EA" w:rsidRPr="00D6554A" w:rsidRDefault="001955EA" w:rsidP="001955EA">
      <w:r w:rsidRPr="00D6554A">
        <w:t>The emergence of shale gas has led to seven new multi-billion-dollar ethylene cracker projects, plus countless other smaller expansions, in the U.S. But the country’s neighbor to the south isn’t going to be left out of the building boom.</w:t>
      </w:r>
    </w:p>
    <w:p w:rsidR="001955EA" w:rsidRPr="00D6554A" w:rsidRDefault="001955EA" w:rsidP="001955EA">
      <w:r w:rsidRPr="00D6554A">
        <w:rPr>
          <w:rStyle w:val="StyleBoldUnderline"/>
        </w:rPr>
        <w:t>At the Latin American Petrochemical Networking Meeting</w:t>
      </w:r>
      <w:r w:rsidRPr="00D6554A">
        <w:t xml:space="preserve">, a gathering put on last month in Houston by the chemical consultancy </w:t>
      </w:r>
      <w:proofErr w:type="spellStart"/>
      <w:r w:rsidRPr="00D6554A">
        <w:t>Intelli­Chem</w:t>
      </w:r>
      <w:proofErr w:type="spellEnd"/>
      <w:r w:rsidRPr="00D6554A">
        <w:t xml:space="preserve">, executives from </w:t>
      </w:r>
      <w:r w:rsidRPr="00D6554A">
        <w:rPr>
          <w:rStyle w:val="StyleBoldUnderline"/>
        </w:rPr>
        <w:t xml:space="preserve">Brazilian petrochemical maker </w:t>
      </w:r>
      <w:proofErr w:type="spellStart"/>
      <w:r w:rsidRPr="00D6554A">
        <w:rPr>
          <w:rStyle w:val="StyleBoldUnderline"/>
        </w:rPr>
        <w:t>Braskem</w:t>
      </w:r>
      <w:proofErr w:type="spellEnd"/>
      <w:r w:rsidRPr="00D6554A">
        <w:rPr>
          <w:rStyle w:val="StyleBoldUnderline"/>
        </w:rPr>
        <w:t xml:space="preserve"> and</w:t>
      </w:r>
      <w:r w:rsidRPr="00D6554A">
        <w:t xml:space="preserve"> Mexican state oil company </w:t>
      </w:r>
      <w:r w:rsidRPr="00D6554A">
        <w:rPr>
          <w:rStyle w:val="StyleBoldUnderline"/>
        </w:rPr>
        <w:t>Pemex outlined</w:t>
      </w:r>
      <w:r w:rsidRPr="00D6554A">
        <w:t xml:space="preserve"> the progress they are making in </w:t>
      </w:r>
      <w:r w:rsidRPr="00D6554A">
        <w:rPr>
          <w:rStyle w:val="StyleBoldUnderline"/>
        </w:rPr>
        <w:t>building</w:t>
      </w:r>
      <w:r w:rsidRPr="00D6554A">
        <w:t xml:space="preserve"> much-needed </w:t>
      </w:r>
      <w:r w:rsidRPr="00D6554A">
        <w:rPr>
          <w:rStyle w:val="StyleBoldUnderline"/>
        </w:rPr>
        <w:t>petrochemical capacity in Mexico.</w:t>
      </w:r>
    </w:p>
    <w:p w:rsidR="001955EA" w:rsidRPr="00D6554A" w:rsidRDefault="001955EA" w:rsidP="001955EA">
      <w:proofErr w:type="spellStart"/>
      <w:r w:rsidRPr="00D6554A">
        <w:t>Braskem</w:t>
      </w:r>
      <w:proofErr w:type="spellEnd"/>
      <w:r w:rsidRPr="00D6554A">
        <w:t xml:space="preserve"> is a 75% partner, along with local chemical maker </w:t>
      </w:r>
      <w:proofErr w:type="spellStart"/>
      <w:r w:rsidRPr="00D6554A">
        <w:t>Idesa</w:t>
      </w:r>
      <w:proofErr w:type="spellEnd"/>
      <w:r w:rsidRPr="00D6554A">
        <w:t>, in Ethylene XXI, a project to build a 1 million-metric-ton-per-year ethane-based ethylene steam cracker with three downstream polyethylene plants in the Mexican petrochemical hub of Coatzacoalcos.</w:t>
      </w:r>
    </w:p>
    <w:p w:rsidR="001955EA" w:rsidRPr="00D6554A" w:rsidRDefault="001955EA" w:rsidP="001955EA">
      <w:pPr>
        <w:rPr>
          <w:rStyle w:val="StyleBoldUnderline"/>
        </w:rPr>
      </w:pPr>
      <w:r w:rsidRPr="00D6554A">
        <w:rPr>
          <w:rStyle w:val="StyleBoldUnderline"/>
        </w:rPr>
        <w:t>The construction for the $4.5 billion project</w:t>
      </w:r>
      <w:r w:rsidRPr="00D6554A">
        <w:t xml:space="preserve">, according to </w:t>
      </w:r>
      <w:proofErr w:type="spellStart"/>
      <w:r w:rsidRPr="00D6554A">
        <w:t>Braskem</w:t>
      </w:r>
      <w:proofErr w:type="spellEnd"/>
      <w:r w:rsidRPr="00D6554A">
        <w:t xml:space="preserve"> Commercial Director </w:t>
      </w:r>
      <w:proofErr w:type="spellStart"/>
      <w:r w:rsidRPr="00D6554A">
        <w:t>Cleantho</w:t>
      </w:r>
      <w:proofErr w:type="spellEnd"/>
      <w:r w:rsidRPr="00D6554A">
        <w:t xml:space="preserve"> de </w:t>
      </w:r>
      <w:proofErr w:type="spellStart"/>
      <w:r w:rsidRPr="00D6554A">
        <w:t>Paiva</w:t>
      </w:r>
      <w:proofErr w:type="spellEnd"/>
      <w:r w:rsidRPr="00D6554A">
        <w:t xml:space="preserve"> </w:t>
      </w:r>
      <w:proofErr w:type="spellStart"/>
      <w:r w:rsidRPr="00D6554A">
        <w:t>Leite</w:t>
      </w:r>
      <w:proofErr w:type="spellEnd"/>
      <w:r w:rsidRPr="00D6554A">
        <w:t xml:space="preserve"> </w:t>
      </w:r>
      <w:proofErr w:type="spellStart"/>
      <w:r w:rsidRPr="00D6554A">
        <w:t>Filho</w:t>
      </w:r>
      <w:proofErr w:type="spellEnd"/>
      <w:r w:rsidRPr="00D6554A">
        <w:t xml:space="preserve">, </w:t>
      </w:r>
      <w:r w:rsidRPr="00D6554A">
        <w:rPr>
          <w:rStyle w:val="StyleBoldUnderline"/>
        </w:rPr>
        <w:t xml:space="preserve">is on target to be completed by 2015. Some 5,000 construction workers are already on the site, and the company is hiring more hands at a clip of 800 people per month. </w:t>
      </w:r>
      <w:r w:rsidRPr="00D6554A">
        <w:t xml:space="preserve">Much of </w:t>
      </w:r>
      <w:r w:rsidRPr="00D6554A">
        <w:rPr>
          <w:rStyle w:val="StyleBoldUnderline"/>
        </w:rPr>
        <w:t>the site’s</w:t>
      </w:r>
      <w:r w:rsidRPr="00D6554A">
        <w:t xml:space="preserve"> structural members have already been completed.</w:t>
      </w:r>
    </w:p>
    <w:p w:rsidR="001955EA" w:rsidRPr="00D6554A" w:rsidRDefault="001955EA" w:rsidP="001955EA">
      <w:pPr>
        <w:rPr>
          <w:b/>
          <w:u w:val="single"/>
        </w:rPr>
      </w:pPr>
      <w:r w:rsidRPr="00D6554A">
        <w:t xml:space="preserve">“We are </w:t>
      </w:r>
      <w:r w:rsidRPr="00D6554A">
        <w:rPr>
          <w:rStyle w:val="StyleBoldUnderline"/>
        </w:rPr>
        <w:t>going to</w:t>
      </w:r>
      <w:r w:rsidRPr="00D6554A">
        <w:t xml:space="preserve"> actually </w:t>
      </w:r>
      <w:r w:rsidRPr="00D6554A">
        <w:rPr>
          <w:rStyle w:val="StyleBoldUnderline"/>
        </w:rPr>
        <w:t>be the first big project in this new wave of advantaged ethane in North America</w:t>
      </w:r>
      <w:r w:rsidRPr="00D6554A">
        <w:t xml:space="preserve">,” </w:t>
      </w:r>
      <w:proofErr w:type="spellStart"/>
      <w:r w:rsidRPr="00D6554A">
        <w:t>Filho</w:t>
      </w:r>
      <w:proofErr w:type="spellEnd"/>
      <w:r w:rsidRPr="00D6554A">
        <w:t xml:space="preserve"> told the audience. </w:t>
      </w:r>
      <w:r w:rsidRPr="00D6554A">
        <w:rPr>
          <w:rStyle w:val="StyleBoldUnderline"/>
        </w:rPr>
        <w:t>The plant’s competitiveness should be similar to facilities in the U.S</w:t>
      </w:r>
      <w:r w:rsidRPr="00D6554A">
        <w:t xml:space="preserve">., he noted, </w:t>
      </w:r>
      <w:r w:rsidRPr="00D6554A">
        <w:rPr>
          <w:rStyle w:val="StyleBoldUnderline"/>
        </w:rPr>
        <w:t>with feedstock prices set to the same benchmarks that U.S. Gulf Coast producers enjoy.</w:t>
      </w:r>
    </w:p>
    <w:p w:rsidR="001955EA" w:rsidRPr="00D6554A" w:rsidRDefault="001955EA" w:rsidP="001955EA"/>
    <w:p w:rsidR="000C382B" w:rsidRPr="00D6554A" w:rsidRDefault="000C382B" w:rsidP="001955EA"/>
    <w:p w:rsidR="00B60E4F" w:rsidRPr="00D6554A" w:rsidRDefault="00B60E4F" w:rsidP="00B60E4F">
      <w:pPr>
        <w:pStyle w:val="Heading3"/>
        <w:rPr>
          <w:rFonts w:cs="Times New Roman"/>
        </w:rPr>
      </w:pPr>
      <w:r w:rsidRPr="00D6554A">
        <w:rPr>
          <w:rFonts w:cs="Times New Roman"/>
        </w:rPr>
        <w:lastRenderedPageBreak/>
        <w:t xml:space="preserve">Fertilizers </w:t>
      </w:r>
      <w:r>
        <w:rPr>
          <w:rFonts w:cs="Times New Roman"/>
        </w:rPr>
        <w:t xml:space="preserve">Bad – Fishing </w:t>
      </w:r>
      <w:r w:rsidRPr="00D6554A">
        <w:rPr>
          <w:rFonts w:cs="Times New Roman"/>
        </w:rPr>
        <w:t xml:space="preserve">Dead Zones </w:t>
      </w:r>
    </w:p>
    <w:p w:rsidR="00B60E4F" w:rsidRPr="00D6554A" w:rsidRDefault="00B60E4F" w:rsidP="00B60E4F"/>
    <w:p w:rsidR="00B60E4F" w:rsidRPr="00D6554A" w:rsidRDefault="00B60E4F" w:rsidP="00B60E4F">
      <w:pPr>
        <w:rPr>
          <w:rStyle w:val="StyleBoldUnderline"/>
        </w:rPr>
      </w:pPr>
    </w:p>
    <w:p w:rsidR="00B60E4F" w:rsidRPr="003D1970" w:rsidRDefault="00B60E4F" w:rsidP="00B60E4F">
      <w:pPr>
        <w:pStyle w:val="Heading4"/>
      </w:pPr>
      <w:r w:rsidRPr="003D1970">
        <w:t>Fertilizers cause dead zones</w:t>
      </w:r>
      <w:r>
        <w:t xml:space="preserve"> – </w:t>
      </w:r>
      <w:r w:rsidRPr="003D1970">
        <w:t xml:space="preserve">hurts the fishing industry </w:t>
      </w:r>
    </w:p>
    <w:p w:rsidR="00B60E4F" w:rsidRPr="00D6554A" w:rsidRDefault="00B60E4F" w:rsidP="00B60E4F">
      <w:pPr>
        <w:rPr>
          <w:rStyle w:val="StyleStyleBold12pt"/>
        </w:rPr>
      </w:pPr>
      <w:r w:rsidRPr="00D6554A">
        <w:rPr>
          <w:rStyle w:val="StyleStyleBold12pt"/>
        </w:rPr>
        <w:t>Walsh, Time Magazine Senior writer, 6-19-13</w:t>
      </w:r>
    </w:p>
    <w:p w:rsidR="00B60E4F" w:rsidRPr="000379AC" w:rsidRDefault="00B60E4F" w:rsidP="00B60E4F">
      <w:r w:rsidRPr="000379AC">
        <w:t xml:space="preserve">[Bryan, 6-19-13, Time, “This Year’s Gulf of Mexico Dead Zone Could Be the Biggest on Record,” </w:t>
      </w:r>
      <w:hyperlink r:id="rId43" w:history="1">
        <w:r w:rsidRPr="000379AC">
          <w:rPr>
            <w:rStyle w:val="Hyperlink"/>
          </w:rPr>
          <w:t>http://science.time.com/2013/06/19/this-years-gulf-of-mexico-dead-zone-could-be-the-biggest-on-record/</w:t>
        </w:r>
      </w:hyperlink>
      <w:r>
        <w:t>, accessed 7-12-13, MSG]</w:t>
      </w:r>
    </w:p>
    <w:p w:rsidR="00B60E4F" w:rsidRPr="00D6554A" w:rsidRDefault="00B60E4F" w:rsidP="00B60E4F">
      <w:pPr>
        <w:rPr>
          <w:sz w:val="24"/>
          <w:szCs w:val="24"/>
        </w:rPr>
      </w:pPr>
    </w:p>
    <w:p w:rsidR="00B60E4F" w:rsidRPr="00D6554A" w:rsidRDefault="00B60E4F" w:rsidP="00B60E4F">
      <w:pPr>
        <w:rPr>
          <w:bCs/>
          <w:sz w:val="24"/>
          <w:szCs w:val="24"/>
          <w:u w:val="single"/>
        </w:rPr>
      </w:pPr>
      <w:r w:rsidRPr="00D6554A">
        <w:rPr>
          <w:rStyle w:val="StyleBoldUnderline"/>
        </w:rPr>
        <w:t>The nitrogen nutrients that flow into the Gulf</w:t>
      </w:r>
      <w:r w:rsidRPr="00D6554A">
        <w:rPr>
          <w:sz w:val="24"/>
          <w:szCs w:val="24"/>
        </w:rPr>
        <w:t xml:space="preserve">, especially during the rainy spring season, </w:t>
      </w:r>
      <w:r w:rsidRPr="00D6554A">
        <w:rPr>
          <w:rStyle w:val="StyleBoldUnderline"/>
        </w:rPr>
        <w:t>encourages the growth of explosive algal blooms, which feed on the nitrogen. Eventually those algae die and sink to the bottom, and bacteria there get to work decomposing the organic matter. The bacteria consume oxygen in the water as they do, resulting in low-oxygen</w:t>
      </w:r>
      <w:r w:rsidRPr="00D6554A">
        <w:rPr>
          <w:sz w:val="24"/>
          <w:szCs w:val="24"/>
        </w:rPr>
        <w:t xml:space="preserve"> (hypoxic) </w:t>
      </w:r>
      <w:r w:rsidRPr="00D6554A">
        <w:rPr>
          <w:rStyle w:val="StyleBoldUnderline"/>
        </w:rPr>
        <w:t>or oxygen-free</w:t>
      </w:r>
      <w:r w:rsidRPr="00D6554A">
        <w:rPr>
          <w:sz w:val="24"/>
          <w:szCs w:val="24"/>
        </w:rPr>
        <w:t xml:space="preserve"> (anoxic) </w:t>
      </w:r>
      <w:r w:rsidRPr="00D6554A">
        <w:rPr>
          <w:rStyle w:val="StyleBoldUnderline"/>
        </w:rPr>
        <w:t>regions in the bottom and near-bottom waters.</w:t>
      </w:r>
    </w:p>
    <w:p w:rsidR="00B60E4F" w:rsidRPr="00D6554A" w:rsidRDefault="00B60E4F" w:rsidP="00B60E4F">
      <w:pPr>
        <w:rPr>
          <w:rStyle w:val="StyleBoldUnderline"/>
        </w:rPr>
      </w:pPr>
      <w:r w:rsidRPr="00D6554A">
        <w:rPr>
          <w:rStyle w:val="StyleBoldUnderline"/>
        </w:rPr>
        <w:t xml:space="preserve">That’s what a dead zone—water, essentially, without air. </w:t>
      </w:r>
      <w:proofErr w:type="spellStart"/>
      <w:r w:rsidRPr="00D6554A">
        <w:rPr>
          <w:rStyle w:val="StyleBoldUnderline"/>
        </w:rPr>
        <w:t>Sealife</w:t>
      </w:r>
      <w:proofErr w:type="spellEnd"/>
      <w:r w:rsidRPr="00D6554A">
        <w:rPr>
          <w:rStyle w:val="StyleBoldUnderline"/>
        </w:rPr>
        <w:t>—including the valuable shellfish popular in Gulf fisheries—either flee the area</w:t>
      </w:r>
      <w:r w:rsidRPr="00D6554A">
        <w:rPr>
          <w:sz w:val="24"/>
          <w:szCs w:val="24"/>
        </w:rPr>
        <w:t xml:space="preserve">, much as you or I would if someone were to suck all the oxygen out of the room, </w:t>
      </w:r>
      <w:r w:rsidRPr="00D6554A">
        <w:rPr>
          <w:rStyle w:val="StyleBoldUnderline"/>
        </w:rPr>
        <w:t>or die. That’s why the dead zone matters—the larger it is, the greater the populations of fish that might be affected. With commercial fisheries in the Gulf worth $629 million as of 2009—and still recovering from the impact of the 2010 oil spill—the dead zone means business.</w:t>
      </w:r>
    </w:p>
    <w:p w:rsidR="00B60E4F" w:rsidRPr="00D6554A" w:rsidRDefault="00B60E4F" w:rsidP="00B60E4F"/>
    <w:p w:rsidR="00B60E4F" w:rsidRPr="00D6554A" w:rsidRDefault="00B60E4F" w:rsidP="00B60E4F"/>
    <w:p w:rsidR="00B60E4F" w:rsidRPr="008B11F4" w:rsidRDefault="00B60E4F" w:rsidP="00B60E4F">
      <w:pPr>
        <w:pStyle w:val="Heading4"/>
      </w:pPr>
      <w:r w:rsidRPr="008B11F4">
        <w:t>Fertilizer wash off causes dead zones</w:t>
      </w:r>
      <w:r>
        <w:t xml:space="preserve"> –</w:t>
      </w:r>
      <w:r w:rsidRPr="008B11F4">
        <w:t xml:space="preserve"> hurts the Gulf Coast economy and bottom-dwelling life</w:t>
      </w:r>
    </w:p>
    <w:p w:rsidR="00B60E4F" w:rsidRPr="008B11F4" w:rsidRDefault="00B60E4F" w:rsidP="00B60E4F">
      <w:pPr>
        <w:rPr>
          <w:rStyle w:val="StyleStyleBold12pt"/>
        </w:rPr>
      </w:pPr>
      <w:proofErr w:type="spellStart"/>
      <w:r w:rsidRPr="008B11F4">
        <w:rPr>
          <w:rStyle w:val="StyleStyleBold12pt"/>
        </w:rPr>
        <w:t>McCarrier</w:t>
      </w:r>
      <w:proofErr w:type="spellEnd"/>
      <w:r w:rsidRPr="008B11F4">
        <w:rPr>
          <w:rStyle w:val="StyleStyleBold12pt"/>
        </w:rPr>
        <w:t>, Texas</w:t>
      </w:r>
      <w:r>
        <w:rPr>
          <w:rStyle w:val="StyleStyleBold12pt"/>
        </w:rPr>
        <w:t xml:space="preserve"> A&amp;M Public Affairs Manager, et</w:t>
      </w:r>
      <w:r w:rsidRPr="008B11F4">
        <w:rPr>
          <w:rStyle w:val="StyleStyleBold12pt"/>
        </w:rPr>
        <w:t xml:space="preserve"> al., 13</w:t>
      </w:r>
    </w:p>
    <w:p w:rsidR="00B60E4F" w:rsidRPr="00D6554A" w:rsidRDefault="00B60E4F" w:rsidP="00B60E4F">
      <w:pPr>
        <w:rPr>
          <w:sz w:val="24"/>
          <w:szCs w:val="24"/>
        </w:rPr>
      </w:pPr>
      <w:r w:rsidRPr="008B11F4">
        <w:rPr>
          <w:sz w:val="24"/>
          <w:szCs w:val="24"/>
        </w:rPr>
        <w:t xml:space="preserve">[Cindy, 7-9-13, Trade Only Today, “Record-breaking “Dead Zone” Predicted in the Gulf of Mexico This Summer,” </w:t>
      </w:r>
      <w:hyperlink r:id="rId44" w:history="1">
        <w:r w:rsidRPr="008B11F4">
          <w:rPr>
            <w:rStyle w:val="Hyperlink"/>
            <w:sz w:val="24"/>
            <w:szCs w:val="24"/>
          </w:rPr>
          <w:t>http://www.tradeonlytoday.com/images/stories/web/releases/deadzone0711.pdf</w:t>
        </w:r>
      </w:hyperlink>
      <w:r w:rsidRPr="008B11F4">
        <w:rPr>
          <w:sz w:val="24"/>
          <w:szCs w:val="24"/>
        </w:rPr>
        <w:t>, pg. 1-2 accessed 7-12-13, MSG]</w:t>
      </w:r>
    </w:p>
    <w:p w:rsidR="00B60E4F" w:rsidRPr="00D6554A" w:rsidRDefault="00B60E4F" w:rsidP="00B60E4F">
      <w:pPr>
        <w:rPr>
          <w:sz w:val="24"/>
          <w:szCs w:val="24"/>
        </w:rPr>
      </w:pPr>
    </w:p>
    <w:p w:rsidR="00B60E4F" w:rsidRPr="00D6554A" w:rsidRDefault="00B60E4F" w:rsidP="00B60E4F">
      <w:pPr>
        <w:rPr>
          <w:rStyle w:val="StyleBoldUnderline"/>
        </w:rPr>
      </w:pPr>
      <w:r w:rsidRPr="00D6554A">
        <w:rPr>
          <w:rStyle w:val="StyleBoldUnderline"/>
        </w:rPr>
        <w:t>The “dead zone,” is caused when nitrogen-based fertilizer washes off farm ¶ fields</w:t>
      </w:r>
      <w:r w:rsidRPr="00D6554A">
        <w:rPr>
          <w:sz w:val="24"/>
          <w:szCs w:val="24"/>
        </w:rPr>
        <w:t xml:space="preserve">, in the Midwest corn-belt, </w:t>
      </w:r>
      <w:r w:rsidRPr="00D6554A">
        <w:rPr>
          <w:rStyle w:val="StyleBoldUnderline"/>
        </w:rPr>
        <w:t>and ends up in</w:t>
      </w:r>
      <w:r w:rsidRPr="00D6554A">
        <w:rPr>
          <w:sz w:val="24"/>
          <w:szCs w:val="24"/>
        </w:rPr>
        <w:t xml:space="preserve"> the Mississippi River, which flows ¶ into </w:t>
      </w:r>
      <w:r w:rsidRPr="00D6554A">
        <w:rPr>
          <w:rStyle w:val="StyleBoldUnderline"/>
        </w:rPr>
        <w:t>the Gulf. Just as nitrogen-based fertilizer makes corn grow, it also ¶ stimulates the growth of plants in the water, mainly algae. The algae bloom and ¶ eventually die and decay. This process removes oxygen from the water, ¶ resulting in oxygen-depleted water where marine life can’t live.</w:t>
      </w:r>
    </w:p>
    <w:p w:rsidR="00B60E4F" w:rsidRPr="00D6554A" w:rsidRDefault="00B60E4F" w:rsidP="00B60E4F">
      <w:pPr>
        <w:rPr>
          <w:rStyle w:val="StyleBoldUnderline"/>
        </w:rPr>
      </w:pPr>
      <w:r w:rsidRPr="00D6554A">
        <w:rPr>
          <w:rStyle w:val="StyleBoldUnderline"/>
        </w:rPr>
        <w:t xml:space="preserve">This year’s “dead zone” is expected to be as large as 8,561 square miles along ¶ the Gulf coast which is a rich breeding ground for fish, shrimp, oysters and crab.¶ </w:t>
      </w:r>
      <w:proofErr w:type="gramStart"/>
      <w:r w:rsidRPr="00D6554A">
        <w:rPr>
          <w:rStyle w:val="StyleBoldUnderline"/>
        </w:rPr>
        <w:t>It’s</w:t>
      </w:r>
      <w:proofErr w:type="gramEnd"/>
      <w:r w:rsidRPr="00D6554A">
        <w:rPr>
          <w:rStyle w:val="StyleBoldUnderline"/>
        </w:rPr>
        <w:t xml:space="preserve"> an area that accounts for about 18 percent of the total commercial seafood ¶ sold in the United States. Shrimp and oyster supplies</w:t>
      </w:r>
      <w:r w:rsidRPr="00D6554A">
        <w:rPr>
          <w:sz w:val="24"/>
          <w:szCs w:val="24"/>
        </w:rPr>
        <w:t xml:space="preserve">, in particular, </w:t>
      </w:r>
      <w:r w:rsidRPr="00D6554A">
        <w:rPr>
          <w:rStyle w:val="StyleBoldUnderline"/>
        </w:rPr>
        <w:t>are</w:t>
      </w:r>
      <w:r w:rsidRPr="00D6554A">
        <w:rPr>
          <w:sz w:val="24"/>
          <w:szCs w:val="24"/>
        </w:rPr>
        <w:t xml:space="preserve"> heavily ¶ </w:t>
      </w:r>
      <w:r w:rsidRPr="00D6554A">
        <w:rPr>
          <w:rStyle w:val="StyleBoldUnderline"/>
        </w:rPr>
        <w:t>concentrated in the Gulf, making the seafood industry an important component of ¶ the Gulf Coast economy.</w:t>
      </w:r>
    </w:p>
    <w:p w:rsidR="00B60E4F" w:rsidRPr="00D6554A" w:rsidRDefault="00B60E4F" w:rsidP="00B60E4F">
      <w:pPr>
        <w:rPr>
          <w:rStyle w:val="StyleBoldUnderline"/>
        </w:rPr>
      </w:pPr>
      <w:r w:rsidRPr="00D6554A">
        <w:rPr>
          <w:sz w:val="24"/>
          <w:szCs w:val="24"/>
        </w:rPr>
        <w:t>“</w:t>
      </w:r>
      <w:r w:rsidRPr="00D6554A">
        <w:rPr>
          <w:rStyle w:val="StyleBoldUnderline"/>
        </w:rPr>
        <w:t>The hypoxia zones</w:t>
      </w:r>
      <w:r w:rsidRPr="00D6554A">
        <w:rPr>
          <w:sz w:val="24"/>
          <w:szCs w:val="24"/>
        </w:rPr>
        <w:t xml:space="preserve"> are not dangerous to fish, but </w:t>
      </w:r>
      <w:r w:rsidRPr="00D6554A">
        <w:rPr>
          <w:rStyle w:val="StyleBoldUnderline"/>
        </w:rPr>
        <w:t>cannot support bottom-dwelling life such as clams, crabs and shrimp</w:t>
      </w:r>
      <w:r w:rsidRPr="00D6554A">
        <w:rPr>
          <w:sz w:val="24"/>
          <w:szCs w:val="24"/>
        </w:rPr>
        <w:t xml:space="preserve">,” said </w:t>
      </w:r>
      <w:proofErr w:type="spellStart"/>
      <w:r w:rsidRPr="00D6554A">
        <w:rPr>
          <w:sz w:val="24"/>
          <w:szCs w:val="24"/>
        </w:rPr>
        <w:t>Montagna</w:t>
      </w:r>
      <w:proofErr w:type="spellEnd"/>
      <w:r w:rsidRPr="00D6554A">
        <w:rPr>
          <w:sz w:val="24"/>
          <w:szCs w:val="24"/>
        </w:rPr>
        <w:t xml:space="preserve">. “Because fish ¶ avoid these areas, </w:t>
      </w:r>
      <w:r w:rsidRPr="00D6554A">
        <w:rPr>
          <w:rStyle w:val="StyleBoldUnderline"/>
        </w:rPr>
        <w:t>commercial shrimp boats and recreational fisherman must go ¶ further out, to open water, to make their catch.”</w:t>
      </w:r>
    </w:p>
    <w:p w:rsidR="00B60E4F" w:rsidRPr="00D6554A" w:rsidRDefault="00B60E4F" w:rsidP="00B60E4F">
      <w:pPr>
        <w:rPr>
          <w:sz w:val="24"/>
          <w:szCs w:val="24"/>
        </w:rPr>
      </w:pPr>
      <w:r w:rsidRPr="00D6554A">
        <w:rPr>
          <w:sz w:val="24"/>
          <w:szCs w:val="24"/>
        </w:rPr>
        <w:t xml:space="preserve">Dr. Larry McKinney, Executive Director of HRI, says </w:t>
      </w:r>
      <w:r w:rsidRPr="00D6554A">
        <w:rPr>
          <w:rStyle w:val="StyleBoldUnderline"/>
        </w:rPr>
        <w:t>this yearly threat to the Gulf ¶ is caused by</w:t>
      </w:r>
      <w:r w:rsidRPr="00D6554A">
        <w:rPr>
          <w:sz w:val="24"/>
          <w:szCs w:val="24"/>
        </w:rPr>
        <w:t xml:space="preserve"> one thing, </w:t>
      </w:r>
      <w:r w:rsidRPr="00D6554A">
        <w:rPr>
          <w:rStyle w:val="StyleBoldUnderline"/>
        </w:rPr>
        <w:t>ethanol.</w:t>
      </w:r>
    </w:p>
    <w:p w:rsidR="00B60E4F" w:rsidRPr="00D6554A" w:rsidRDefault="00B60E4F" w:rsidP="00B60E4F">
      <w:pPr>
        <w:rPr>
          <w:rStyle w:val="StyleBoldUnderline"/>
        </w:rPr>
      </w:pPr>
      <w:r w:rsidRPr="00D6554A">
        <w:rPr>
          <w:sz w:val="24"/>
          <w:szCs w:val="24"/>
        </w:rPr>
        <w:t xml:space="preserve">So what does the large size of this year’s hypoxia zone in the Gulf of Mexico ¶ have to do with ethanol, made from corn grown in the Midwest? </w:t>
      </w:r>
      <w:r w:rsidRPr="00D6554A">
        <w:rPr>
          <w:rStyle w:val="StyleBoldUnderline"/>
        </w:rPr>
        <w:t>Corn prices are ¶ high right now, so farmers are planting more of it. While you can grow many ¶ crops without fertilizer, corn requires it.</w:t>
      </w:r>
      <w:r w:rsidRPr="00D6554A">
        <w:rPr>
          <w:sz w:val="24"/>
          <w:szCs w:val="24"/>
        </w:rPr>
        <w:t xml:space="preserve"> The USDA estimates </w:t>
      </w:r>
      <w:r w:rsidRPr="00D6554A">
        <w:rPr>
          <w:rStyle w:val="StyleBoldUnderline"/>
        </w:rPr>
        <w:t>as much as 40 ¶ percent of last year’s corn crop was used to make ethanol.</w:t>
      </w:r>
    </w:p>
    <w:p w:rsidR="00B60E4F" w:rsidRPr="00D6554A" w:rsidRDefault="00B60E4F" w:rsidP="00B60E4F"/>
    <w:p w:rsidR="000C382B" w:rsidRDefault="000C382B" w:rsidP="000C382B">
      <w:pPr>
        <w:pStyle w:val="Heading3"/>
        <w:rPr>
          <w:rFonts w:cs="Times New Roman"/>
        </w:rPr>
      </w:pPr>
      <w:r w:rsidRPr="00D6554A">
        <w:rPr>
          <w:rFonts w:cs="Times New Roman"/>
        </w:rPr>
        <w:lastRenderedPageBreak/>
        <w:t xml:space="preserve">Impact </w:t>
      </w:r>
      <w:r w:rsidR="00B60E4F">
        <w:rPr>
          <w:rFonts w:cs="Times New Roman"/>
        </w:rPr>
        <w:t>Answer</w:t>
      </w:r>
      <w:r w:rsidR="003D1970">
        <w:rPr>
          <w:rFonts w:cs="Times New Roman"/>
        </w:rPr>
        <w:t xml:space="preserve"> – </w:t>
      </w:r>
      <w:r w:rsidRPr="00D6554A">
        <w:rPr>
          <w:rFonts w:cs="Times New Roman"/>
        </w:rPr>
        <w:t>No Ag Wars</w:t>
      </w:r>
    </w:p>
    <w:p w:rsidR="003D1970" w:rsidRPr="003D1970" w:rsidRDefault="003D1970" w:rsidP="003D1970"/>
    <w:p w:rsidR="000C382B" w:rsidRPr="00D6554A" w:rsidRDefault="000C382B" w:rsidP="000C382B">
      <w:pPr>
        <w:pStyle w:val="Heading4"/>
        <w:rPr>
          <w:rFonts w:cs="Times New Roman"/>
        </w:rPr>
      </w:pPr>
      <w:r w:rsidRPr="00D6554A">
        <w:rPr>
          <w:rFonts w:cs="Times New Roman"/>
        </w:rPr>
        <w:t>Resource scarcity doesn’t lead to conflict</w:t>
      </w:r>
    </w:p>
    <w:p w:rsidR="000C382B" w:rsidRPr="00D6554A" w:rsidRDefault="000C382B" w:rsidP="000C382B">
      <w:pPr>
        <w:rPr>
          <w:rStyle w:val="StyleStyleBold12pt"/>
        </w:rPr>
      </w:pPr>
      <w:proofErr w:type="spellStart"/>
      <w:r w:rsidRPr="00D6554A">
        <w:rPr>
          <w:rStyle w:val="StyleStyleBold12pt"/>
        </w:rPr>
        <w:t>Salehyan</w:t>
      </w:r>
      <w:proofErr w:type="spellEnd"/>
      <w:r w:rsidRPr="00D6554A">
        <w:rPr>
          <w:rStyle w:val="StyleStyleBold12pt"/>
        </w:rPr>
        <w:t>, University of North Texas</w:t>
      </w:r>
      <w:r w:rsidR="003D1970">
        <w:rPr>
          <w:rStyle w:val="StyleStyleBold12pt"/>
        </w:rPr>
        <w:t xml:space="preserve"> political science professor</w:t>
      </w:r>
      <w:r w:rsidRPr="00D6554A">
        <w:rPr>
          <w:rStyle w:val="StyleStyleBold12pt"/>
        </w:rPr>
        <w:t>, 7</w:t>
      </w:r>
    </w:p>
    <w:p w:rsidR="000C382B" w:rsidRPr="00D6554A" w:rsidRDefault="000C382B" w:rsidP="000C382B">
      <w:r w:rsidRPr="00D6554A">
        <w:t>[</w:t>
      </w:r>
      <w:proofErr w:type="spellStart"/>
      <w:r w:rsidRPr="00D6554A">
        <w:t>Idean</w:t>
      </w:r>
      <w:proofErr w:type="spellEnd"/>
      <w:r w:rsidRPr="00D6554A">
        <w:t xml:space="preserve"> </w:t>
      </w:r>
      <w:proofErr w:type="spellStart"/>
      <w:r w:rsidRPr="00D6554A">
        <w:t>Salehyan</w:t>
      </w:r>
      <w:proofErr w:type="spellEnd"/>
      <w:r w:rsidRPr="00D6554A">
        <w:t xml:space="preserve">, 8-14-07, Foreign Policy, “The New Myth About Climate Change”, </w:t>
      </w:r>
      <w:hyperlink r:id="rId45" w:history="1">
        <w:r w:rsidRPr="00D6554A">
          <w:rPr>
            <w:rStyle w:val="Hyperlink"/>
          </w:rPr>
          <w:t>http://www.foreignpolicy.com/articles/2007/08/13/the_new_myth_about_climate_change?wp_login_redirect=0</w:t>
        </w:r>
      </w:hyperlink>
      <w:r w:rsidRPr="00D6554A">
        <w:t>, accessed, 7-12-13 AMS]</w:t>
      </w:r>
    </w:p>
    <w:p w:rsidR="000C382B" w:rsidRPr="00D6554A" w:rsidRDefault="000C382B" w:rsidP="000C382B"/>
    <w:p w:rsidR="000C382B" w:rsidRPr="00D6554A" w:rsidRDefault="000C382B" w:rsidP="000C382B">
      <w:r w:rsidRPr="00D6554A">
        <w:t xml:space="preserve">First, aside from a few anecdotes, </w:t>
      </w:r>
      <w:r w:rsidRPr="00D6554A">
        <w:rPr>
          <w:rStyle w:val="StyleBoldUnderline"/>
        </w:rPr>
        <w:t xml:space="preserve">there is little systematic empirical evidence that resource scarcity and changing environmental conditions lead to conflict. </w:t>
      </w:r>
      <w:r w:rsidRPr="00D6554A">
        <w:t xml:space="preserve">In fact, </w:t>
      </w:r>
      <w:r w:rsidRPr="00D6554A">
        <w:rPr>
          <w:rStyle w:val="StyleBoldUnderline"/>
        </w:rPr>
        <w:t>several studies have shown that an abundance of natural resources is more likely to contribute to conflict.</w:t>
      </w:r>
      <w:r w:rsidRPr="00D6554A">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w:t>
      </w:r>
    </w:p>
    <w:p w:rsidR="000C382B" w:rsidRPr="00D6554A" w:rsidRDefault="000C382B" w:rsidP="000C382B">
      <w:r w:rsidRPr="00D6554A">
        <w:t xml:space="preserve">Furthermore, </w:t>
      </w:r>
      <w:r w:rsidRPr="00D6554A">
        <w:rPr>
          <w:rStyle w:val="StyleBoldUnderline"/>
        </w:rPr>
        <w:t>if famine and drought led to the crisis in Darfur, why have scores of environmental catastrophes failed to set off armed conflict elsewhere?</w:t>
      </w:r>
      <w:r w:rsidRPr="00D6554A">
        <w:t xml:space="preserve"> For instance, </w:t>
      </w:r>
      <w:r w:rsidRPr="00D6554A">
        <w:rPr>
          <w:rStyle w:val="StyleBoldUnderline"/>
        </w:rPr>
        <w:t xml:space="preserve">the U.N. World Food </w:t>
      </w:r>
      <w:proofErr w:type="spellStart"/>
      <w:r w:rsidRPr="00D6554A">
        <w:rPr>
          <w:rStyle w:val="StyleBoldUnderline"/>
        </w:rPr>
        <w:t>Programme</w:t>
      </w:r>
      <w:proofErr w:type="spellEnd"/>
      <w:r w:rsidRPr="00D6554A">
        <w:rPr>
          <w:rStyle w:val="StyleBoldUnderline"/>
        </w:rPr>
        <w:t xml:space="preserve"> warns that 5 million people in Malawi have been experiencing chronic food shortages for several years. But famine-wracked Malawi has yet to experience a major civil war.</w:t>
      </w:r>
      <w:r w:rsidRPr="00D6554A">
        <w:t xml:space="preserve"> </w:t>
      </w:r>
      <w:r w:rsidRPr="00D6554A">
        <w:rPr>
          <w:rStyle w:val="StyleBoldUnderline"/>
        </w:rPr>
        <w:t>Similarly, the Asian tsunami in 2004 killed hundreds of thousands of people, generated millions of environmental refugees, and led to severe shortages of shelter, food, clean water, and electricity. Yet the tsunami, one of the most extreme catastrophes in recent history, did not lead to an outbreak of resource wars.</w:t>
      </w:r>
      <w:r w:rsidRPr="00D6554A">
        <w:t xml:space="preserve"> </w:t>
      </w:r>
      <w:r w:rsidRPr="00D6554A">
        <w:rPr>
          <w:rStyle w:val="StyleBoldUnderline"/>
        </w:rPr>
        <w:t xml:space="preserve">Clearly </w:t>
      </w:r>
      <w:r w:rsidRPr="00D6554A">
        <w:t xml:space="preserve">then, </w:t>
      </w:r>
      <w:r w:rsidRPr="00D6554A">
        <w:rPr>
          <w:rStyle w:val="StyleBoldUnderline"/>
        </w:rPr>
        <w:t>there is much more to armed conflict than resource scarcity</w:t>
      </w:r>
      <w:r w:rsidRPr="00D6554A">
        <w:t xml:space="preserve"> and natural disasters.</w:t>
      </w:r>
    </w:p>
    <w:p w:rsidR="000C382B" w:rsidRPr="00D6554A" w:rsidRDefault="000C382B" w:rsidP="000C382B"/>
    <w:p w:rsidR="000C382B" w:rsidRPr="00D6554A" w:rsidRDefault="000C382B" w:rsidP="000C382B"/>
    <w:p w:rsidR="001955EA" w:rsidRPr="00D6554A" w:rsidRDefault="001955EA" w:rsidP="001955EA">
      <w:pPr>
        <w:pStyle w:val="Heading2"/>
        <w:rPr>
          <w:rStyle w:val="StyleStyleBold12pt"/>
          <w:rFonts w:cs="Times New Roman"/>
        </w:rPr>
      </w:pPr>
      <w:r w:rsidRPr="00D6554A">
        <w:rPr>
          <w:rStyle w:val="StyleStyleBold12pt"/>
          <w:rFonts w:cs="Times New Roman"/>
          <w:b/>
          <w:bCs/>
          <w:sz w:val="44"/>
          <w:u w:val="double"/>
        </w:rPr>
        <w:lastRenderedPageBreak/>
        <w:t>Bioterrorism</w:t>
      </w:r>
    </w:p>
    <w:p w:rsidR="001955EA" w:rsidRDefault="001955EA" w:rsidP="001955EA">
      <w:pPr>
        <w:pStyle w:val="Heading3"/>
        <w:rPr>
          <w:rFonts w:cs="Times New Roman"/>
        </w:rPr>
      </w:pPr>
      <w:r w:rsidRPr="00D6554A">
        <w:rPr>
          <w:rFonts w:cs="Times New Roman"/>
        </w:rPr>
        <w:lastRenderedPageBreak/>
        <w:t>No Impact</w:t>
      </w:r>
      <w:r w:rsidR="003D1970">
        <w:rPr>
          <w:rFonts w:cs="Times New Roman"/>
        </w:rPr>
        <w:t xml:space="preserve"> – </w:t>
      </w:r>
      <w:r w:rsidRPr="00D6554A">
        <w:rPr>
          <w:rFonts w:cs="Times New Roman"/>
        </w:rPr>
        <w:t>Too Difficult</w:t>
      </w:r>
    </w:p>
    <w:p w:rsidR="003D1970" w:rsidRPr="003D1970" w:rsidRDefault="003D1970" w:rsidP="003D1970"/>
    <w:p w:rsidR="001955EA" w:rsidRPr="008B11F4" w:rsidRDefault="001955EA" w:rsidP="001955EA">
      <w:pPr>
        <w:pStyle w:val="Heading4"/>
        <w:rPr>
          <w:rStyle w:val="StyleStyleBold12pt"/>
          <w:rFonts w:cs="Times New Roman"/>
          <w:b/>
        </w:rPr>
      </w:pPr>
      <w:r w:rsidRPr="00D6554A">
        <w:rPr>
          <w:rStyle w:val="StyleStyleBold12pt"/>
          <w:rFonts w:cs="Times New Roman"/>
          <w:b/>
        </w:rPr>
        <w:t xml:space="preserve">Too difficult to create biological weapons – there’s a reason that there has not been a </w:t>
      </w:r>
      <w:r w:rsidRPr="008B11F4">
        <w:rPr>
          <w:rStyle w:val="StyleStyleBold12pt"/>
          <w:rFonts w:cs="Times New Roman"/>
          <w:b/>
        </w:rPr>
        <w:t>successful attack yet – manufacturing and time required prove</w:t>
      </w:r>
    </w:p>
    <w:p w:rsidR="001955EA" w:rsidRPr="008B11F4" w:rsidRDefault="001955EA" w:rsidP="003D1970">
      <w:pPr>
        <w:rPr>
          <w:rStyle w:val="StyleStyleBold12pt"/>
        </w:rPr>
      </w:pPr>
      <w:r w:rsidRPr="008B11F4">
        <w:rPr>
          <w:rStyle w:val="StyleStyleBold12pt"/>
        </w:rPr>
        <w:t>Smithson, project director for biolo</w:t>
      </w:r>
      <w:r w:rsidR="003D1970" w:rsidRPr="008B11F4">
        <w:rPr>
          <w:rStyle w:val="StyleStyleBold12pt"/>
        </w:rPr>
        <w:t>gical weapons at that Henry L. Stim</w:t>
      </w:r>
      <w:r w:rsidRPr="008B11F4">
        <w:rPr>
          <w:rStyle w:val="StyleStyleBold12pt"/>
        </w:rPr>
        <w:t xml:space="preserve">son Center, no date </w:t>
      </w:r>
    </w:p>
    <w:p w:rsidR="001955EA" w:rsidRPr="008B11F4" w:rsidRDefault="001955EA" w:rsidP="003D1970">
      <w:r w:rsidRPr="008B11F4">
        <w:t xml:space="preserve">[Amy, no date, Henry </w:t>
      </w:r>
      <w:r w:rsidR="003D1970" w:rsidRPr="008B11F4">
        <w:t>L. Stim</w:t>
      </w:r>
      <w:r w:rsidRPr="008B11F4">
        <w:t xml:space="preserve">son Center, “Chemical and Biological Weapons Nonproliferation Project Information Sheet”, </w:t>
      </w:r>
      <w:hyperlink r:id="rId46" w:history="1">
        <w:r w:rsidR="008B11F4" w:rsidRPr="008B11F4">
          <w:rPr>
            <w:rStyle w:val="Hyperlink"/>
          </w:rPr>
          <w:t>http://www.accem.org/pdf/terrorfaq.pdf</w:t>
        </w:r>
      </w:hyperlink>
      <w:r w:rsidRPr="008B11F4">
        <w:t>,</w:t>
      </w:r>
      <w:r w:rsidR="008B11F4" w:rsidRPr="008B11F4">
        <w:t xml:space="preserve"> pg. 1,</w:t>
      </w:r>
      <w:r w:rsidRPr="008B11F4">
        <w:t xml:space="preserve"> accessed 7-10-13, HG]</w:t>
      </w:r>
    </w:p>
    <w:p w:rsidR="003D1970" w:rsidRPr="008B11F4" w:rsidRDefault="003D1970" w:rsidP="003D1970"/>
    <w:p w:rsidR="001955EA" w:rsidRPr="008B11F4" w:rsidRDefault="001955EA" w:rsidP="001955EA">
      <w:r w:rsidRPr="008B11F4">
        <w:rPr>
          <w:rStyle w:val="StyleBoldUnderline"/>
        </w:rPr>
        <w:t>Chemical weapons formulas have been published and publicly available for decades.</w:t>
      </w:r>
      <w:r w:rsidRPr="008B11F4">
        <w:t xml:space="preserve"> Mustard agents came of age during World War I, and nerve agents were discovered in the mid-1930s. </w:t>
      </w:r>
      <w:r w:rsidRPr="008B11F4">
        <w:rPr>
          <w:rStyle w:val="StyleBoldUnderline"/>
        </w:rPr>
        <w:t>The production processes used over seventy years ago are still viable. The ingredients and equipment a group would need to produce these agents are readily available because they are also the same items that are used to make various commercial items that we use everyday</w:t>
      </w:r>
      <w:r w:rsidRPr="008B11F4">
        <w:t xml:space="preserve">---from ballpoint pens to plastics to ceramics to fireworks. Scientists with a solid chemical background could likely make certain agents in small quantities. </w:t>
      </w:r>
    </w:p>
    <w:p w:rsidR="001955EA" w:rsidRPr="008B11F4" w:rsidRDefault="001955EA" w:rsidP="001955EA">
      <w:pPr>
        <w:rPr>
          <w:rStyle w:val="StyleBoldUnderline"/>
        </w:rPr>
      </w:pPr>
      <w:r w:rsidRPr="008B11F4">
        <w:t xml:space="preserve">However, </w:t>
      </w:r>
      <w:r w:rsidRPr="008B11F4">
        <w:rPr>
          <w:rStyle w:val="StyleBoldUnderline"/>
        </w:rPr>
        <w:t xml:space="preserve">two factors stand in the way of manufacturing chemical agents for the purpose of mass casualty. First, the chemical reactions involved with the production of agents are dangerous: precursor chemicals can be volatile and corrosive, and minor misjudgments or mistakes in processing could easily result in the deaths of would-be </w:t>
      </w:r>
      <w:proofErr w:type="spellStart"/>
      <w:r w:rsidRPr="008B11F4">
        <w:rPr>
          <w:rStyle w:val="StyleBoldUnderline"/>
        </w:rPr>
        <w:t>weaponeers</w:t>
      </w:r>
      <w:proofErr w:type="spellEnd"/>
      <w:r w:rsidRPr="008B11F4">
        <w:t xml:space="preserve">. Second, </w:t>
      </w:r>
      <w:r w:rsidRPr="008B11F4">
        <w:rPr>
          <w:rStyle w:val="StyleBoldUnderline"/>
        </w:rPr>
        <w:t>this danger grows when the amount of agent that would be needed to successfully mount a mass casualty attack is considered. Attempting to make sufficient quantities would require either a large, well-financed operation that would increase the likelihood of discovery or, alternatively, a long, drawn-out process of making small amounts incrementally.</w:t>
      </w:r>
      <w:r w:rsidRPr="008B11F4">
        <w:t xml:space="preserve"> These small quantities would then need to be stored safely in a manner that would not weaken the agent’s toxicity before being released. </w:t>
      </w:r>
      <w:r w:rsidRPr="008B11F4">
        <w:rPr>
          <w:rStyle w:val="StyleBoldUnderline"/>
        </w:rPr>
        <w:t xml:space="preserve">It would take 18 years for a basement-sized operation to produce the more than two tons of </w:t>
      </w:r>
      <w:proofErr w:type="spellStart"/>
      <w:r w:rsidRPr="008B11F4">
        <w:rPr>
          <w:rStyle w:val="StyleBoldUnderline"/>
        </w:rPr>
        <w:t>sarin</w:t>
      </w:r>
      <w:proofErr w:type="spellEnd"/>
      <w:r w:rsidRPr="008B11F4">
        <w:rPr>
          <w:rStyle w:val="StyleBoldUnderline"/>
        </w:rPr>
        <w:t xml:space="preserve"> gas that the Pentagon estimates would be necessary to kill 10,000 people, assuming the </w:t>
      </w:r>
      <w:proofErr w:type="spellStart"/>
      <w:r w:rsidRPr="008B11F4">
        <w:rPr>
          <w:rStyle w:val="StyleBoldUnderline"/>
        </w:rPr>
        <w:t>sarin</w:t>
      </w:r>
      <w:proofErr w:type="spellEnd"/>
      <w:r w:rsidRPr="008B11F4">
        <w:rPr>
          <w:rStyle w:val="StyleBoldUnderline"/>
        </w:rPr>
        <w:t xml:space="preserve"> was manufactured correctly at its top lethality.</w:t>
      </w:r>
    </w:p>
    <w:p w:rsidR="001955EA" w:rsidRPr="008B11F4" w:rsidRDefault="001955EA" w:rsidP="001955EA">
      <w:pPr>
        <w:rPr>
          <w:rStyle w:val="StyleBoldUnderline"/>
        </w:rPr>
      </w:pPr>
    </w:p>
    <w:p w:rsidR="001955EA" w:rsidRPr="008B11F4" w:rsidRDefault="001955EA" w:rsidP="001955EA">
      <w:pPr>
        <w:rPr>
          <w:rStyle w:val="StyleStyleBold12pt"/>
        </w:rPr>
      </w:pPr>
    </w:p>
    <w:p w:rsidR="001955EA" w:rsidRPr="008B11F4" w:rsidRDefault="001955EA" w:rsidP="001955EA">
      <w:pPr>
        <w:pStyle w:val="Heading4"/>
        <w:rPr>
          <w:rStyle w:val="StyleStyleBold12pt"/>
          <w:rFonts w:cs="Times New Roman"/>
          <w:b/>
        </w:rPr>
      </w:pPr>
      <w:r w:rsidRPr="008B11F4">
        <w:rPr>
          <w:rStyle w:val="StyleStyleBold12pt"/>
          <w:rFonts w:cs="Times New Roman"/>
          <w:b/>
        </w:rPr>
        <w:t>Empirical examples prove that dispersal and spreading is highly unlikely</w:t>
      </w:r>
    </w:p>
    <w:p w:rsidR="001955EA" w:rsidRPr="008B11F4" w:rsidRDefault="001955EA" w:rsidP="001955EA">
      <w:pPr>
        <w:rPr>
          <w:rStyle w:val="StyleStyleBold12pt"/>
        </w:rPr>
      </w:pPr>
      <w:r w:rsidRPr="008B11F4">
        <w:rPr>
          <w:rStyle w:val="StyleStyleBold12pt"/>
        </w:rPr>
        <w:t>Smithson, project director for biological weapons at that Henry Sti</w:t>
      </w:r>
      <w:r w:rsidR="003D1970" w:rsidRPr="008B11F4">
        <w:rPr>
          <w:rStyle w:val="StyleStyleBold12pt"/>
        </w:rPr>
        <w:t>m</w:t>
      </w:r>
      <w:r w:rsidRPr="008B11F4">
        <w:rPr>
          <w:rStyle w:val="StyleStyleBold12pt"/>
        </w:rPr>
        <w:t xml:space="preserve">son Center, no date </w:t>
      </w:r>
    </w:p>
    <w:p w:rsidR="001955EA" w:rsidRPr="00D6554A" w:rsidRDefault="003D1970" w:rsidP="001955EA">
      <w:pPr>
        <w:rPr>
          <w:rStyle w:val="StyleStyleBold12pt"/>
          <w:b w:val="0"/>
          <w:sz w:val="22"/>
        </w:rPr>
      </w:pPr>
      <w:r w:rsidRPr="008B11F4">
        <w:rPr>
          <w:rStyle w:val="StyleStyleBold12pt"/>
          <w:b w:val="0"/>
          <w:sz w:val="22"/>
        </w:rPr>
        <w:t>[Amy, no date, Henry Stim</w:t>
      </w:r>
      <w:r w:rsidR="001955EA" w:rsidRPr="008B11F4">
        <w:rPr>
          <w:rStyle w:val="StyleStyleBold12pt"/>
          <w:b w:val="0"/>
          <w:sz w:val="22"/>
        </w:rPr>
        <w:t xml:space="preserve">son Center, “Chemical and Biological Weapons Nonproliferation Project Information Sheet”, http://www.accem.org/pdf/terrorfaq.pdf, </w:t>
      </w:r>
      <w:r w:rsidR="008B11F4" w:rsidRPr="008B11F4">
        <w:rPr>
          <w:rStyle w:val="StyleStyleBold12pt"/>
          <w:b w:val="0"/>
          <w:sz w:val="22"/>
        </w:rPr>
        <w:t xml:space="preserve">pg. 1-2, </w:t>
      </w:r>
      <w:r w:rsidR="001955EA" w:rsidRPr="008B11F4">
        <w:rPr>
          <w:rStyle w:val="StyleStyleBold12pt"/>
          <w:b w:val="0"/>
          <w:sz w:val="22"/>
        </w:rPr>
        <w:t>accessed 7-10-13, HG]</w:t>
      </w:r>
    </w:p>
    <w:p w:rsidR="001955EA" w:rsidRPr="00D6554A" w:rsidRDefault="001955EA" w:rsidP="001955EA"/>
    <w:p w:rsidR="001955EA" w:rsidRPr="00D6554A" w:rsidRDefault="001955EA" w:rsidP="001955EA">
      <w:r w:rsidRPr="00D6554A">
        <w:t>The options for delivering poison gas range from high to low tech. Theoretically, super toxic chemicals could be employed to foul food or water supplies, put into munitions, or distributed by an aerosol or spray method. Because of safeguards on both our food and water supplies as well as the difficulty of covertly</w:t>
      </w:r>
    </w:p>
    <w:p w:rsidR="001955EA" w:rsidRPr="00D6554A" w:rsidRDefault="001955EA" w:rsidP="001955EA">
      <w:pPr>
        <w:rPr>
          <w:rStyle w:val="StyleBoldUnderline"/>
        </w:rPr>
      </w:pPr>
      <w:proofErr w:type="gramStart"/>
      <w:r w:rsidRPr="00D6554A">
        <w:rPr>
          <w:rStyle w:val="StyleBoldUnderline"/>
        </w:rPr>
        <w:t>disbursing</w:t>
      </w:r>
      <w:proofErr w:type="gramEnd"/>
      <w:r w:rsidRPr="00D6554A">
        <w:rPr>
          <w:rStyle w:val="StyleBoldUnderline"/>
        </w:rPr>
        <w:t xml:space="preserve"> sufficient quantities of agent, this method is unlikely to be an effective means to achieving terrorist aims.</w:t>
      </w:r>
      <w:r w:rsidRPr="00D6554A">
        <w:t xml:space="preserve"> Chemical agents could also be the payload of any number of specially designed or modified conventional munitions, from bombs and grenades to artillery shells and mines. However designing munitions that reliably produce vapor and liquid droplets requires a certain amount of engineering skill. Finally, commercial sprayers could be mounted on planes or other vehicles. </w:t>
      </w:r>
      <w:r w:rsidRPr="00D6554A">
        <w:rPr>
          <w:rStyle w:val="StyleBoldUnderline"/>
        </w:rPr>
        <w:t>In an outdoor attack such as this, however, 90 percent of the agent is likely to dissipate before ever reaching its target. Effective delivery, which entails getting the right concentration of agent and maintaining it long enough for inhalation to occur, is quite difficult to achieve because chemical agents are highly susceptible to weather conditions.</w:t>
      </w:r>
    </w:p>
    <w:p w:rsidR="001955EA" w:rsidRPr="00D6554A" w:rsidRDefault="001955EA" w:rsidP="001955EA">
      <w:r w:rsidRPr="00D6554A">
        <w:t>Would it be easy for terrorists to acquire biological agents?</w:t>
      </w:r>
    </w:p>
    <w:p w:rsidR="001955EA" w:rsidRPr="00D6554A" w:rsidRDefault="001955EA" w:rsidP="001955EA">
      <w:r w:rsidRPr="00D6554A">
        <w:t xml:space="preserve">Oftentimes, </w:t>
      </w:r>
      <w:r w:rsidRPr="00D6554A">
        <w:rPr>
          <w:rStyle w:val="StyleBoldUnderline"/>
        </w:rPr>
        <w:t>obtaining biological agents is portrayed as being as easy as taking a trip to the country.</w:t>
      </w:r>
      <w:r w:rsidRPr="00D6554A">
        <w:t xml:space="preserve"> </w:t>
      </w:r>
      <w:r w:rsidRPr="00D6554A">
        <w:rPr>
          <w:rStyle w:val="StyleBoldUnderline"/>
        </w:rPr>
        <w:t xml:space="preserve">The experience of the Japanese cult </w:t>
      </w:r>
      <w:proofErr w:type="spellStart"/>
      <w:r w:rsidRPr="00D6554A">
        <w:rPr>
          <w:rStyle w:val="StyleBoldUnderline"/>
        </w:rPr>
        <w:t>Aum</w:t>
      </w:r>
      <w:proofErr w:type="spellEnd"/>
      <w:r w:rsidRPr="00D6554A">
        <w:rPr>
          <w:rStyle w:val="StyleBoldUnderline"/>
        </w:rPr>
        <w:t xml:space="preserve"> </w:t>
      </w:r>
      <w:proofErr w:type="spellStart"/>
      <w:r w:rsidRPr="00D6554A">
        <w:rPr>
          <w:rStyle w:val="StyleBoldUnderline"/>
        </w:rPr>
        <w:t>Shinrikyo</w:t>
      </w:r>
      <w:proofErr w:type="spellEnd"/>
      <w:r w:rsidRPr="00D6554A">
        <w:rPr>
          <w:rStyle w:val="StyleBoldUnderline"/>
        </w:rPr>
        <w:t xml:space="preserve"> proves that this is not the case</w:t>
      </w:r>
      <w:r w:rsidRPr="00D6554A">
        <w:t xml:space="preserve">. Isolating a particularly virulent strain in nature---out of, for example, the roughly 675 strains of </w:t>
      </w:r>
      <w:proofErr w:type="spellStart"/>
      <w:r w:rsidRPr="00D6554A">
        <w:t>botulinum</w:t>
      </w:r>
      <w:proofErr w:type="spellEnd"/>
      <w:r w:rsidRPr="00D6554A">
        <w:t xml:space="preserve"> toxin that have been identified---is no easy task. Despite having skilled scientists among its members, </w:t>
      </w:r>
      <w:proofErr w:type="spellStart"/>
      <w:r w:rsidRPr="00D6554A">
        <w:t>Aum</w:t>
      </w:r>
      <w:proofErr w:type="spellEnd"/>
      <w:r w:rsidRPr="00D6554A">
        <w:t xml:space="preserve"> was unable to do so. Terrorists could also approach one of the five hundred culture collections worldwide, some of which carry lethal strains. Within the United States, however, much tighter controls have been placed on the shipment of dangerous pathogens from these collections in recent years.</w:t>
      </w:r>
    </w:p>
    <w:p w:rsidR="001955EA" w:rsidRPr="00D6554A" w:rsidRDefault="001955EA" w:rsidP="001955EA"/>
    <w:p w:rsidR="001955EA" w:rsidRPr="00D6554A" w:rsidRDefault="001955EA" w:rsidP="001955EA"/>
    <w:p w:rsidR="001955EA" w:rsidRPr="00D6554A" w:rsidRDefault="001955EA" w:rsidP="001955EA"/>
    <w:p w:rsidR="001955EA" w:rsidRPr="00D6554A" w:rsidRDefault="001955EA" w:rsidP="001955EA">
      <w:pPr>
        <w:pStyle w:val="Heading4"/>
        <w:rPr>
          <w:rFonts w:cs="Times New Roman"/>
        </w:rPr>
      </w:pPr>
      <w:r w:rsidRPr="00D6554A">
        <w:rPr>
          <w:rFonts w:cs="Times New Roman"/>
        </w:rPr>
        <w:t>Terrorists lack the technological ability to successfully deploy bioweapons – past examples prove</w:t>
      </w:r>
    </w:p>
    <w:p w:rsidR="001955EA" w:rsidRPr="008B11F4" w:rsidRDefault="001955EA" w:rsidP="001955EA">
      <w:pPr>
        <w:rPr>
          <w:rStyle w:val="StyleStyleBold12pt"/>
        </w:rPr>
      </w:pPr>
      <w:r w:rsidRPr="008B11F4">
        <w:rPr>
          <w:rStyle w:val="StyleStyleBold12pt"/>
        </w:rPr>
        <w:t>Smithson, project director for biological weapons at that Henry Sti</w:t>
      </w:r>
      <w:r w:rsidR="003D1970" w:rsidRPr="008B11F4">
        <w:rPr>
          <w:rStyle w:val="StyleStyleBold12pt"/>
        </w:rPr>
        <w:t>m</w:t>
      </w:r>
      <w:r w:rsidRPr="008B11F4">
        <w:rPr>
          <w:rStyle w:val="StyleStyleBold12pt"/>
        </w:rPr>
        <w:t xml:space="preserve">son Center, no date </w:t>
      </w:r>
    </w:p>
    <w:p w:rsidR="001955EA" w:rsidRPr="00D6554A" w:rsidRDefault="001955EA" w:rsidP="001955EA">
      <w:pPr>
        <w:rPr>
          <w:rStyle w:val="StyleStyleBold12pt"/>
          <w:b w:val="0"/>
          <w:sz w:val="22"/>
        </w:rPr>
      </w:pPr>
      <w:r w:rsidRPr="008B11F4">
        <w:rPr>
          <w:rStyle w:val="StyleStyleBold12pt"/>
          <w:b w:val="0"/>
          <w:sz w:val="22"/>
        </w:rPr>
        <w:t>[Amy, no date, Henry Sti</w:t>
      </w:r>
      <w:r w:rsidR="003D1970" w:rsidRPr="008B11F4">
        <w:rPr>
          <w:rStyle w:val="StyleStyleBold12pt"/>
          <w:b w:val="0"/>
          <w:sz w:val="22"/>
        </w:rPr>
        <w:t>m</w:t>
      </w:r>
      <w:r w:rsidRPr="008B11F4">
        <w:rPr>
          <w:rStyle w:val="StyleStyleBold12pt"/>
          <w:b w:val="0"/>
          <w:sz w:val="22"/>
        </w:rPr>
        <w:t xml:space="preserve">son Center, “Chemical and Biological Weapons Nonproliferation Project Information Sheet”, http://www.accem.org/pdf/terrorfaq.pdf, </w:t>
      </w:r>
      <w:proofErr w:type="spellStart"/>
      <w:r w:rsidR="008B11F4" w:rsidRPr="008B11F4">
        <w:rPr>
          <w:rStyle w:val="StyleStyleBold12pt"/>
          <w:b w:val="0"/>
          <w:sz w:val="22"/>
        </w:rPr>
        <w:t>pg</w:t>
      </w:r>
      <w:proofErr w:type="spellEnd"/>
      <w:r w:rsidR="008B11F4" w:rsidRPr="008B11F4">
        <w:rPr>
          <w:rStyle w:val="StyleStyleBold12pt"/>
          <w:b w:val="0"/>
          <w:sz w:val="22"/>
        </w:rPr>
        <w:t xml:space="preserve">, 2-3, </w:t>
      </w:r>
      <w:r w:rsidRPr="008B11F4">
        <w:rPr>
          <w:rStyle w:val="StyleStyleBold12pt"/>
          <w:b w:val="0"/>
          <w:sz w:val="22"/>
        </w:rPr>
        <w:t>accessed 7-10-13, HG]</w:t>
      </w:r>
    </w:p>
    <w:p w:rsidR="001955EA" w:rsidRPr="00D6554A" w:rsidRDefault="001955EA" w:rsidP="001955EA"/>
    <w:p w:rsidR="001955EA" w:rsidRPr="00D6554A" w:rsidRDefault="001955EA" w:rsidP="001955EA">
      <w:r w:rsidRPr="00D6554A">
        <w:rPr>
          <w:rStyle w:val="StyleBoldUnderline"/>
        </w:rPr>
        <w:t>Terrorists cannot count on just filling the delivery system with agent, pointing the device, and flipping the switch to activate it.</w:t>
      </w:r>
      <w:r w:rsidRPr="00D6554A">
        <w:t xml:space="preserve"> Facets that must be deciphered include the concentration of agent in the delivery system, the ways in which the delivery system degrades the potency of the agent, and the rig </w:t>
      </w:r>
      <w:proofErr w:type="spellStart"/>
      <w:r w:rsidRPr="00D6554A">
        <w:t>ht</w:t>
      </w:r>
      <w:proofErr w:type="spellEnd"/>
      <w:r w:rsidRPr="00D6554A">
        <w:t xml:space="preserve"> dosage to incapacitate or kill human or animal targets. </w:t>
      </w:r>
      <w:r w:rsidRPr="00D6554A">
        <w:rPr>
          <w:rStyle w:val="StyleBoldUnderline"/>
        </w:rPr>
        <w:t>For open-air delivery, the meteorological conditions must be taken into account.</w:t>
      </w:r>
      <w:r w:rsidRPr="00D6554A">
        <w:t xml:space="preserve"> Biological agents have extreme sensitivity to sunlight, humidity, pollutants in the atmosphere, temperature, and even exposure to oxygen, all of which can kill the microbes.</w:t>
      </w:r>
    </w:p>
    <w:p w:rsidR="001955EA" w:rsidRPr="00D6554A" w:rsidRDefault="001955EA" w:rsidP="001955EA">
      <w:r w:rsidRPr="00D6554A">
        <w:t xml:space="preserve">Biological agents can be dispersed in either dry or wet forms. Using a dry agent can boost effectiveness because drying and milling the agent can make the particles very fine, a key factor since particles must range between 1 to 5 microns to be breathed into the lungs. </w:t>
      </w:r>
      <w:r w:rsidRPr="00D6554A">
        <w:rPr>
          <w:rStyle w:val="StyleBoldUnderline"/>
        </w:rPr>
        <w:t>Drying an agent, however, is done through a complex and challenging process that requires a sophistication of equipment and know-how that terrorist organizations are unlikely to possess</w:t>
      </w:r>
      <w:r w:rsidRPr="00D6554A">
        <w:t xml:space="preserve">. The alternative is to develop </w:t>
      </w:r>
      <w:proofErr w:type="gramStart"/>
      <w:r w:rsidRPr="00D6554A">
        <w:t>a wet</w:t>
      </w:r>
      <w:proofErr w:type="gramEnd"/>
      <w:r w:rsidRPr="00D6554A">
        <w:t xml:space="preserve"> slurry, which is much easier to produce but a great deal harder to disperse effectively. Wet slurries can clog sprayers and undergo mechanical stresses that can kill 95 percent or more of the microorganisms.</w:t>
      </w:r>
    </w:p>
    <w:p w:rsidR="001955EA" w:rsidRPr="00D6554A" w:rsidRDefault="001955EA" w:rsidP="001955EA">
      <w:r w:rsidRPr="00D6554A">
        <w:t>Are terrorists trying to create genetically engineered biological agents to target certain ethnic groups?</w:t>
      </w:r>
    </w:p>
    <w:p w:rsidR="001955EA" w:rsidRPr="00D6554A" w:rsidRDefault="001955EA" w:rsidP="001955EA">
      <w:r w:rsidRPr="00D6554A">
        <w:t>It is impossible to know what is happening behind closed laboratory doors worldwide. However, this type of sophisticated activity is likely to be carried out by governments (e.g., former Soviet Union), not terrorists just beginning to explore bioweapons.</w:t>
      </w:r>
    </w:p>
    <w:p w:rsidR="001955EA" w:rsidRPr="00D6554A" w:rsidRDefault="001955EA" w:rsidP="001955EA">
      <w:r w:rsidRPr="00D6554A">
        <w:t>What places are terrorists likely to target for a chemical or biological agent attack?</w:t>
      </w:r>
    </w:p>
    <w:p w:rsidR="001955EA" w:rsidRPr="00D6554A" w:rsidRDefault="001955EA" w:rsidP="001955EA">
      <w:r w:rsidRPr="00D6554A">
        <w:t>Part of what terrorists count on to “terrorize” is that it is never really possible to know where they will strike next. Conventional wisdom says that terrorists intent on causing mass casualties would target large buildings, sporting arenas, or transit systems. Given my knowledge of how difficult it would be for terrorists to successfully execute a poison gas or germ attack, I have no concern about frequenting such locations.</w:t>
      </w:r>
    </w:p>
    <w:p w:rsidR="001955EA" w:rsidRPr="00D6554A" w:rsidRDefault="001955EA" w:rsidP="001955EA">
      <w:r w:rsidRPr="00D6554A">
        <w:rPr>
          <w:rStyle w:val="StyleBoldUnderline"/>
        </w:rPr>
        <w:t>The “pill in the water supply” is a myth about chemical terrorism that is not true. All metropolitan water supplies have certain safeguards in place between their citizens and the reservoir.</w:t>
      </w:r>
      <w:r w:rsidRPr="00D6554A">
        <w:t xml:space="preserve"> Everyday, water goes through various purification processes and is tested repeatedly. If terrorists were to attempt to poison a reservoir, they would need to disperse tons of </w:t>
      </w:r>
      <w:proofErr w:type="gramStart"/>
      <w:r w:rsidRPr="00D6554A">
        <w:t>agent</w:t>
      </w:r>
      <w:proofErr w:type="gramEnd"/>
      <w:r w:rsidRPr="00D6554A">
        <w:t xml:space="preserve"> into the water---smaller amounts would be diluted--- and the vessels required for such a feat would be difficult to miss. Many cities have implemented heightened security around their reservoirs in order to further monitor any questionable activities.</w:t>
      </w:r>
    </w:p>
    <w:p w:rsidR="001955EA" w:rsidRPr="00D6554A" w:rsidRDefault="001955EA" w:rsidP="001955EA">
      <w:r w:rsidRPr="00D6554A">
        <w:t>Have terrorists been actively seeking chemical and biological weapons capabilities? If so, what have they been doing with them</w:t>
      </w:r>
      <w:proofErr w:type="gramStart"/>
      <w:r w:rsidRPr="00D6554A">
        <w:t>?</w:t>
      </w:r>
      <w:r w:rsidRPr="00D6554A">
        <w:rPr>
          <w:rFonts w:ascii="MS Mincho" w:eastAsia="MS Mincho" w:hAnsi="MS Mincho" w:cs="MS Mincho" w:hint="eastAsia"/>
        </w:rPr>
        <w:t> </w:t>
      </w:r>
      <w:proofErr w:type="gramEnd"/>
      <w:r w:rsidRPr="00D6554A">
        <w:t>There have been reports in the media that a handful of terrorist organizations have been exploring chemical and biological weapons. However, for the reasons discussed above, the technical hurdles to actually developing an effective large-scale chemical or biological weapons program---as opposed to investigating or experimenting with them---may well turn out to be so sizeable that terrorists would choose to remain reliant on more conventional means.</w:t>
      </w:r>
    </w:p>
    <w:p w:rsidR="001955EA" w:rsidRPr="00D6554A" w:rsidRDefault="001955EA" w:rsidP="001955EA">
      <w:r w:rsidRPr="00D6554A">
        <w:t xml:space="preserve">FINAL THOUGHT: </w:t>
      </w:r>
      <w:r w:rsidRPr="00D6554A">
        <w:rPr>
          <w:rStyle w:val="StyleBoldUnderline"/>
        </w:rPr>
        <w:t xml:space="preserve">The Japanese cult </w:t>
      </w:r>
      <w:proofErr w:type="spellStart"/>
      <w:r w:rsidRPr="00D6554A">
        <w:rPr>
          <w:rStyle w:val="StyleBoldUnderline"/>
        </w:rPr>
        <w:t>Aum</w:t>
      </w:r>
      <w:proofErr w:type="spellEnd"/>
      <w:r w:rsidRPr="00D6554A">
        <w:rPr>
          <w:rStyle w:val="StyleBoldUnderline"/>
        </w:rPr>
        <w:t xml:space="preserve"> </w:t>
      </w:r>
      <w:proofErr w:type="spellStart"/>
      <w:r w:rsidRPr="00D6554A">
        <w:rPr>
          <w:rStyle w:val="StyleBoldUnderline"/>
        </w:rPr>
        <w:t>Shinrikyo</w:t>
      </w:r>
      <w:proofErr w:type="spellEnd"/>
      <w:r w:rsidRPr="00D6554A">
        <w:rPr>
          <w:rStyle w:val="StyleBoldUnderline"/>
        </w:rPr>
        <w:t xml:space="preserve"> was brimming with highly educated scientists, yet the cult’s biological weapons program turned out to be a lemon. While its poison gas program certainly made more headway, it was rife with life-threatening production and dissemination accidents.</w:t>
      </w:r>
      <w:r w:rsidRPr="00D6554A">
        <w:t xml:space="preserve"> After all of </w:t>
      </w:r>
      <w:proofErr w:type="spellStart"/>
      <w:r w:rsidRPr="00D6554A">
        <w:t>Aum’s</w:t>
      </w:r>
      <w:proofErr w:type="spellEnd"/>
      <w:r w:rsidRPr="00D6554A">
        <w:t xml:space="preserve"> extensive financial and intellectual investment, the Tokyo subway attack, while injuring over 1,000, killed only 12 individuals.</w:t>
      </w:r>
    </w:p>
    <w:p w:rsidR="001955EA" w:rsidRPr="00D6554A" w:rsidRDefault="001955EA" w:rsidP="001955EA">
      <w:pPr>
        <w:rPr>
          <w:rStyle w:val="Emphasis"/>
        </w:rPr>
      </w:pPr>
      <w:r w:rsidRPr="00D6554A">
        <w:rPr>
          <w:rStyle w:val="Emphasis"/>
        </w:rPr>
        <w:t>In 96 percent of the cases worldwide where chemical or biological substances have been used since 1975, three or fewer people were injured or killed.</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Biological and chemical weapons are historically used by the state – no risk of independent terrorist organizations developing the weapon</w:t>
      </w:r>
    </w:p>
    <w:p w:rsidR="001955EA" w:rsidRPr="00D6554A" w:rsidRDefault="000379AC" w:rsidP="001955EA">
      <w:pPr>
        <w:rPr>
          <w:rStyle w:val="StyleStyleBold12pt"/>
        </w:rPr>
      </w:pPr>
      <w:r>
        <w:rPr>
          <w:rStyle w:val="StyleStyleBold12pt"/>
        </w:rPr>
        <w:t>O’N</w:t>
      </w:r>
      <w:r w:rsidR="001955EA" w:rsidRPr="00D6554A">
        <w:rPr>
          <w:rStyle w:val="StyleStyleBold12pt"/>
        </w:rPr>
        <w:t>e</w:t>
      </w:r>
      <w:r>
        <w:rPr>
          <w:rStyle w:val="StyleStyleBold12pt"/>
        </w:rPr>
        <w:t>i</w:t>
      </w:r>
      <w:r w:rsidR="001955EA" w:rsidRPr="00D6554A">
        <w:rPr>
          <w:rStyle w:val="StyleStyleBold12pt"/>
        </w:rPr>
        <w:t>ll, director of Spiked, col</w:t>
      </w:r>
      <w:r>
        <w:rPr>
          <w:rStyle w:val="StyleStyleBold12pt"/>
        </w:rPr>
        <w:t>u</w:t>
      </w:r>
      <w:r w:rsidR="001955EA" w:rsidRPr="00D6554A">
        <w:rPr>
          <w:rStyle w:val="StyleStyleBold12pt"/>
        </w:rPr>
        <w:t xml:space="preserve">mnist for the Big Issue and the Australian, 4 </w:t>
      </w:r>
    </w:p>
    <w:p w:rsidR="001955EA" w:rsidRPr="00D6554A" w:rsidRDefault="001955EA" w:rsidP="001955EA">
      <w:pPr>
        <w:rPr>
          <w:rStyle w:val="StyleStyleBold12pt"/>
          <w:b w:val="0"/>
          <w:sz w:val="22"/>
        </w:rPr>
      </w:pPr>
      <w:r w:rsidRPr="00D6554A">
        <w:rPr>
          <w:rStyle w:val="StyleStyleBold12pt"/>
          <w:b w:val="0"/>
          <w:sz w:val="22"/>
        </w:rPr>
        <w:lastRenderedPageBreak/>
        <w:t>[Brendan, 8-19-4, Spiked, “Weapons of Minimum Destruction”, http://www.spiked-online.com/Articles/0000000CA694.htm, accessed 7-10-13, HG]</w:t>
      </w:r>
    </w:p>
    <w:p w:rsidR="001955EA" w:rsidRPr="00D6554A" w:rsidRDefault="001955EA" w:rsidP="001955EA">
      <w:pPr>
        <w:rPr>
          <w:rStyle w:val="StyleStyleBold12pt"/>
          <w:b w:val="0"/>
        </w:rPr>
      </w:pPr>
    </w:p>
    <w:tbl>
      <w:tblPr>
        <w:tblW w:w="0" w:type="auto"/>
        <w:tblBorders>
          <w:top w:val="nil"/>
          <w:left w:val="nil"/>
          <w:right w:val="nil"/>
        </w:tblBorders>
        <w:tblLayout w:type="fixed"/>
        <w:tblLook w:val="0000" w:firstRow="0" w:lastRow="0" w:firstColumn="0" w:lastColumn="0" w:noHBand="0" w:noVBand="0"/>
      </w:tblPr>
      <w:tblGrid>
        <w:gridCol w:w="8160"/>
      </w:tblGrid>
      <w:tr w:rsidR="001955EA" w:rsidRPr="00D6554A" w:rsidTr="000C382B">
        <w:tc>
          <w:tcPr>
            <w:tcW w:w="8160" w:type="dxa"/>
            <w:tcMar>
              <w:top w:w="20" w:type="nil"/>
              <w:left w:w="20" w:type="nil"/>
              <w:bottom w:w="20" w:type="nil"/>
              <w:right w:w="20" w:type="nil"/>
            </w:tcMar>
            <w:vAlign w:val="center"/>
          </w:tcPr>
          <w:p w:rsidR="001955EA" w:rsidRPr="00D6554A" w:rsidRDefault="001955EA" w:rsidP="000C382B">
            <w:r w:rsidRPr="00D6554A">
              <w:t xml:space="preserve">'We know that nukes are massively destructive, there is a lot of evidence for that', says </w:t>
            </w:r>
            <w:proofErr w:type="spellStart"/>
            <w:r w:rsidRPr="00D6554A">
              <w:t>Rapoport</w:t>
            </w:r>
            <w:proofErr w:type="spellEnd"/>
            <w:r w:rsidRPr="00D6554A">
              <w:t xml:space="preserve">. </w:t>
            </w:r>
            <w:r w:rsidRPr="00D6554A">
              <w:rPr>
                <w:rStyle w:val="StyleBoldUnderline"/>
              </w:rPr>
              <w:t>But when it comes to chemical and biological weapons, 'the evidence suggests that we should call them "weapons of minimum destruction", not mass destruction', he says</w:t>
            </w:r>
            <w:r w:rsidRPr="00D6554A">
              <w:t>.</w:t>
            </w:r>
          </w:p>
        </w:tc>
      </w:tr>
      <w:tr w:rsidR="001955EA" w:rsidRPr="00D6554A" w:rsidTr="000C382B">
        <w:tblPrEx>
          <w:tblBorders>
            <w:top w:val="none" w:sz="0" w:space="0" w:color="auto"/>
          </w:tblBorders>
        </w:tblPrEx>
        <w:tc>
          <w:tcPr>
            <w:tcW w:w="8160" w:type="dxa"/>
            <w:tcMar>
              <w:top w:w="20" w:type="nil"/>
              <w:left w:w="20" w:type="nil"/>
              <w:bottom w:w="20" w:type="nil"/>
              <w:right w:w="20" w:type="nil"/>
            </w:tcMar>
            <w:vAlign w:val="center"/>
          </w:tcPr>
          <w:p w:rsidR="001955EA" w:rsidRPr="00D6554A" w:rsidRDefault="001955EA" w:rsidP="000C382B">
            <w:r w:rsidRPr="00D6554A">
              <w:rPr>
                <w:rStyle w:val="StyleBoldUnderline"/>
              </w:rPr>
              <w:t>Chemical weapons have most commonly been used by states, in military warfare</w:t>
            </w:r>
            <w:r w:rsidRPr="00D6554A">
              <w:t xml:space="preserve">. </w:t>
            </w:r>
            <w:proofErr w:type="spellStart"/>
            <w:r w:rsidRPr="00D6554A">
              <w:t>Rapoport</w:t>
            </w:r>
            <w:proofErr w:type="spellEnd"/>
            <w:r w:rsidRPr="00D6554A">
              <w:t xml:space="preserve">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w:t>
            </w:r>
          </w:p>
        </w:tc>
      </w:tr>
      <w:tr w:rsidR="001955EA" w:rsidRPr="00D6554A" w:rsidTr="000C382B">
        <w:tblPrEx>
          <w:tblBorders>
            <w:top w:val="none" w:sz="0" w:space="0" w:color="auto"/>
          </w:tblBorders>
        </w:tblPrEx>
        <w:tc>
          <w:tcPr>
            <w:tcW w:w="8160" w:type="dxa"/>
            <w:tcMar>
              <w:top w:w="20" w:type="nil"/>
              <w:left w:w="20" w:type="nil"/>
              <w:bottom w:w="20" w:type="nil"/>
              <w:right w:w="20" w:type="nil"/>
            </w:tcMar>
            <w:vAlign w:val="center"/>
          </w:tcPr>
          <w:p w:rsidR="001955EA" w:rsidRPr="00D6554A" w:rsidRDefault="001955EA" w:rsidP="000C382B">
            <w:r w:rsidRPr="00D6554A">
              <w:t xml:space="preserve">In each instance, says </w:t>
            </w:r>
            <w:proofErr w:type="spellStart"/>
            <w:r w:rsidRPr="00D6554A">
              <w:t>Rapoport</w:t>
            </w:r>
            <w:proofErr w:type="spellEnd"/>
            <w:r w:rsidRPr="00D6554A">
              <w:t xml:space="preserve">, chemical weapons </w:t>
            </w:r>
            <w:r w:rsidRPr="00D6554A">
              <w:rPr>
                <w:rStyle w:val="StyleBoldUnderline"/>
              </w:rPr>
              <w:t>were used more in desperation than from a position of strength or a desire to cause mass destruction.</w:t>
            </w:r>
            <w:r w:rsidRPr="00D6554A">
              <w:t xml:space="preserve"> 'The evidence is that states rarely use them even when they have them', he has written. 'Only when a military stalemate has developed, which belligerents who have become desperate want to break, are they used.' (5) As to whether such use of chemicals was effective, </w:t>
            </w:r>
            <w:proofErr w:type="spellStart"/>
            <w:r w:rsidRPr="00D6554A">
              <w:t>Rapoport</w:t>
            </w:r>
            <w:proofErr w:type="spellEnd"/>
            <w:r w:rsidRPr="00D6554A">
              <w:t xml:space="preserve"> says that at best it blunted an offensive - but this very rarely, if ever, translated into a decisive strategic shift in the war, because the original stalemate continued after the chemical weapons had been deployed.</w:t>
            </w:r>
          </w:p>
        </w:tc>
      </w:tr>
      <w:tr w:rsidR="001955EA" w:rsidRPr="00D6554A" w:rsidTr="000C382B">
        <w:tblPrEx>
          <w:tblBorders>
            <w:top w:val="none" w:sz="0" w:space="0" w:color="auto"/>
          </w:tblBorders>
        </w:tblPrEx>
        <w:tc>
          <w:tcPr>
            <w:tcW w:w="8160" w:type="dxa"/>
            <w:tcMar>
              <w:top w:w="20" w:type="nil"/>
              <w:left w:w="20" w:type="nil"/>
              <w:bottom w:w="20" w:type="nil"/>
              <w:right w:w="20" w:type="nil"/>
            </w:tcMar>
            <w:vAlign w:val="center"/>
          </w:tcPr>
          <w:p w:rsidR="001955EA" w:rsidRPr="00D6554A" w:rsidRDefault="001955EA" w:rsidP="000C382B">
            <w:r w:rsidRPr="00D6554A">
              <w:t xml:space="preserve">He points to the example of Iraq. The Baathists used chemicals against Iran when that nasty trench-fought war had reached yet another stalemate. As </w:t>
            </w:r>
            <w:proofErr w:type="spellStart"/>
            <w:r w:rsidRPr="00D6554A">
              <w:t>Efraim</w:t>
            </w:r>
            <w:proofErr w:type="spellEnd"/>
            <w:r w:rsidRPr="00D6554A">
              <w:t xml:space="preserve">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w:t>
            </w:r>
          </w:p>
        </w:tc>
      </w:tr>
      <w:tr w:rsidR="001955EA" w:rsidRPr="00D6554A" w:rsidTr="000C382B">
        <w:tblPrEx>
          <w:tblBorders>
            <w:top w:val="none" w:sz="0" w:space="0" w:color="auto"/>
          </w:tblBorders>
        </w:tblPrEx>
        <w:tc>
          <w:tcPr>
            <w:tcW w:w="8160" w:type="dxa"/>
            <w:tcMar>
              <w:top w:w="20" w:type="nil"/>
              <w:left w:w="20" w:type="nil"/>
              <w:bottom w:w="20" w:type="nil"/>
              <w:right w:w="20" w:type="nil"/>
            </w:tcMar>
            <w:vAlign w:val="center"/>
          </w:tcPr>
          <w:p w:rsidR="001955EA" w:rsidRPr="00D6554A" w:rsidRDefault="001955EA" w:rsidP="000C382B">
            <w:r w:rsidRPr="00D6554A">
              <w:rPr>
                <w:rStyle w:val="StyleBoldUnderline"/>
              </w:rPr>
              <w:t xml:space="preserve">According to </w:t>
            </w:r>
            <w:proofErr w:type="spellStart"/>
            <w:r w:rsidRPr="00D6554A">
              <w:rPr>
                <w:rStyle w:val="StyleBoldUnderline"/>
              </w:rPr>
              <w:t>Rapoport</w:t>
            </w:r>
            <w:proofErr w:type="spellEnd"/>
            <w:r w:rsidRPr="00D6554A">
              <w:rPr>
                <w:rStyle w:val="StyleBoldUnderline"/>
              </w:rPr>
              <w:t xml:space="preserve">, this 'negligible' impact of chemical weapons on the direction of a war is reflected in the disparity between the numbers of casualties caused by chemicals and the numbers caused by conventional weapons. </w:t>
            </w:r>
            <w:r w:rsidRPr="00D6554A">
              <w:t>It is estimated that the use of gas in the Iran-Iraq war killed 5,000 - but the Iranian side suffered around 600,000 dead in total, meaning that gas killed less than one per cent.</w:t>
            </w:r>
          </w:p>
        </w:tc>
      </w:tr>
      <w:tr w:rsidR="001955EA" w:rsidRPr="00D6554A" w:rsidTr="000C382B">
        <w:tblPrEx>
          <w:tblBorders>
            <w:top w:val="none" w:sz="0" w:space="0" w:color="auto"/>
          </w:tblBorders>
        </w:tblPrEx>
        <w:tc>
          <w:tcPr>
            <w:tcW w:w="8160" w:type="dxa"/>
            <w:tcMar>
              <w:top w:w="20" w:type="nil"/>
              <w:left w:w="20" w:type="nil"/>
              <w:bottom w:w="20" w:type="nil"/>
              <w:right w:w="20" w:type="nil"/>
            </w:tcMar>
            <w:vAlign w:val="center"/>
          </w:tcPr>
          <w:p w:rsidR="001955EA" w:rsidRPr="00D6554A" w:rsidRDefault="001955EA" w:rsidP="000C382B">
            <w:r w:rsidRPr="00D6554A">
              <w:t xml:space="preserve">The deadliest use of gas occurred in the First World War but, as </w:t>
            </w:r>
            <w:proofErr w:type="spellStart"/>
            <w:r w:rsidRPr="00D6554A">
              <w:t>Rapoport</w:t>
            </w:r>
            <w:proofErr w:type="spellEnd"/>
            <w:r w:rsidRPr="00D6554A">
              <w:t xml:space="preserve"> points out, it still only accounted for five per cent of casualties. Studying the amount of gas used by both sides from 1914-1918 relative to the number of fatalities gas caused, </w:t>
            </w:r>
            <w:proofErr w:type="spellStart"/>
            <w:r w:rsidRPr="00D6554A">
              <w:t>Rapoport</w:t>
            </w:r>
            <w:proofErr w:type="spellEnd"/>
            <w:r w:rsidRPr="00D6554A">
              <w:t xml:space="preserve"> has written: 'It took a ton of gas in that war to achieve a single enemy fatality. Wind and sun regularly dissipated the lethality of the gases. Furthermore, those gassed were 10 to 12 times as likely to recover than those casualties produced by traditional weapons.' (7)</w:t>
            </w:r>
          </w:p>
        </w:tc>
      </w:tr>
      <w:tr w:rsidR="001955EA" w:rsidRPr="00D6554A" w:rsidTr="000C382B">
        <w:tc>
          <w:tcPr>
            <w:tcW w:w="8160" w:type="dxa"/>
            <w:tcMar>
              <w:top w:w="20" w:type="nil"/>
              <w:left w:w="20" w:type="nil"/>
              <w:bottom w:w="20" w:type="nil"/>
              <w:right w:w="20" w:type="nil"/>
            </w:tcMar>
            <w:vAlign w:val="center"/>
          </w:tcPr>
          <w:p w:rsidR="001955EA" w:rsidRPr="00D6554A" w:rsidRDefault="001955EA" w:rsidP="000C382B">
            <w:r w:rsidRPr="00D6554A">
              <w:t xml:space="preserve">Indeed, </w:t>
            </w:r>
            <w:proofErr w:type="spellStart"/>
            <w:r w:rsidRPr="00D6554A">
              <w:t>Rapoport</w:t>
            </w:r>
            <w:proofErr w:type="spellEnd"/>
            <w:r w:rsidRPr="00D6554A">
              <w:t xml:space="preserve">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w:t>
            </w:r>
            <w:proofErr w:type="spellStart"/>
            <w:r w:rsidRPr="00D6554A">
              <w:t>ie</w:t>
            </w:r>
            <w:proofErr w:type="spellEnd"/>
            <w:r w:rsidRPr="00D6554A">
              <w:t xml:space="preserve">, </w:t>
            </w:r>
            <w:r w:rsidRPr="00D6554A">
              <w:rPr>
                <w:rStyle w:val="StyleBoldUnderline"/>
              </w:rPr>
              <w:t xml:space="preserve">it has a low fatality ratio.' (8) 'Imagine that', says </w:t>
            </w:r>
            <w:proofErr w:type="spellStart"/>
            <w:r w:rsidRPr="00D6554A">
              <w:rPr>
                <w:rStyle w:val="StyleBoldUnderline"/>
              </w:rPr>
              <w:t>Rapoport</w:t>
            </w:r>
            <w:proofErr w:type="spellEnd"/>
            <w:r w:rsidRPr="00D6554A">
              <w:rPr>
                <w:rStyle w:val="StyleBoldUnderline"/>
              </w:rPr>
              <w:t>, 'WMD being referred to as more humane'. He says that the contrast between such assessments and today's fears shows that actually looking at the evidence has benefits, allowing 'you to see things more rationally'.</w:t>
            </w:r>
          </w:p>
        </w:tc>
      </w:tr>
    </w:tbl>
    <w:p w:rsidR="001955EA" w:rsidRPr="00D6554A" w:rsidRDefault="001955EA" w:rsidP="001955EA"/>
    <w:p w:rsidR="001955EA" w:rsidRPr="00D6554A" w:rsidRDefault="001955EA" w:rsidP="001955EA">
      <w:pPr>
        <w:pStyle w:val="Heading3"/>
        <w:rPr>
          <w:rFonts w:cs="Times New Roman"/>
        </w:rPr>
      </w:pPr>
      <w:r w:rsidRPr="00D6554A">
        <w:rPr>
          <w:rFonts w:cs="Times New Roman"/>
        </w:rPr>
        <w:lastRenderedPageBreak/>
        <w:t>No Impact</w:t>
      </w:r>
      <w:r w:rsidR="000379AC">
        <w:rPr>
          <w:rFonts w:cs="Times New Roman"/>
        </w:rPr>
        <w:t xml:space="preserve"> – </w:t>
      </w:r>
      <w:r w:rsidRPr="00D6554A">
        <w:rPr>
          <w:rFonts w:cs="Times New Roman"/>
        </w:rPr>
        <w:t>Overblown</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The impacts of bioweapons are overblown – not nearly as big a threat as other WMD</w:t>
      </w:r>
    </w:p>
    <w:p w:rsidR="001955EA" w:rsidRPr="008B11F4" w:rsidRDefault="001955EA" w:rsidP="001955EA">
      <w:pPr>
        <w:rPr>
          <w:rStyle w:val="StyleStyleBold12pt"/>
        </w:rPr>
      </w:pPr>
      <w:r w:rsidRPr="008B11F4">
        <w:rPr>
          <w:rStyle w:val="StyleStyleBold12pt"/>
        </w:rPr>
        <w:t xml:space="preserve">Macfarlane, MIT Security Studies Program, 5 </w:t>
      </w:r>
    </w:p>
    <w:p w:rsidR="001955EA" w:rsidRPr="000379AC" w:rsidRDefault="001955EA" w:rsidP="000379AC">
      <w:r w:rsidRPr="008B11F4">
        <w:t>[Allison, 2005, MIT Center</w:t>
      </w:r>
      <w:r w:rsidR="008B11F4" w:rsidRPr="008B11F4">
        <w:t xml:space="preserve"> for International Studies, “All </w:t>
      </w:r>
      <w:r w:rsidRPr="008B11F4">
        <w:t xml:space="preserve">Weapons of Mass Destruction Are Not Equal”, </w:t>
      </w:r>
      <w:hyperlink r:id="rId47" w:history="1">
        <w:r w:rsidR="008B11F4" w:rsidRPr="008B11F4">
          <w:rPr>
            <w:rStyle w:val="Hyperlink"/>
          </w:rPr>
          <w:t>http://web.mit.edu/cis/pdf/Audit_6_05_Macfarlane.pdf</w:t>
        </w:r>
      </w:hyperlink>
      <w:r w:rsidRPr="008B11F4">
        <w:t>,</w:t>
      </w:r>
      <w:r w:rsidR="008B11F4" w:rsidRPr="008B11F4">
        <w:t xml:space="preserve"> pg. 2 </w:t>
      </w:r>
      <w:r w:rsidRPr="008B11F4">
        <w:t xml:space="preserve"> accessed 7-10-13, HG]</w:t>
      </w:r>
    </w:p>
    <w:p w:rsidR="001955EA" w:rsidRPr="00D6554A" w:rsidRDefault="001955EA" w:rsidP="001955EA">
      <w:pPr>
        <w:rPr>
          <w:rStyle w:val="StyleStyleBold12pt"/>
          <w:b w:val="0"/>
        </w:rPr>
      </w:pPr>
    </w:p>
    <w:p w:rsidR="001955EA" w:rsidRPr="00D6554A" w:rsidRDefault="001955EA" w:rsidP="001955EA">
      <w:pPr>
        <w:rPr>
          <w:rStyle w:val="StyleBoldUnderline"/>
        </w:rPr>
      </w:pPr>
      <w:r w:rsidRPr="00D6554A">
        <w:t>Some experts consider biological and</w:t>
      </w:r>
      <w:r w:rsidRPr="00D6554A">
        <w:rPr>
          <w:rFonts w:ascii="MS Mincho" w:eastAsia="MS Mincho" w:hAnsi="MS Mincho" w:cs="MS Mincho" w:hint="eastAsia"/>
        </w:rPr>
        <w:t> </w:t>
      </w:r>
      <w:r w:rsidRPr="00D6554A">
        <w:t>nuclear weapons to be the “true” weapons</w:t>
      </w:r>
      <w:r w:rsidRPr="00D6554A">
        <w:rPr>
          <w:rFonts w:ascii="MS Mincho" w:eastAsia="MS Mincho" w:hAnsi="MS Mincho" w:cs="MS Mincho" w:hint="eastAsia"/>
        </w:rPr>
        <w:t> </w:t>
      </w:r>
      <w:r w:rsidRPr="00D6554A">
        <w:t xml:space="preserve">of mass destruction.15 </w:t>
      </w:r>
      <w:proofErr w:type="gramStart"/>
      <w:r w:rsidRPr="00D6554A">
        <w:t>The</w:t>
      </w:r>
      <w:proofErr w:type="gramEnd"/>
      <w:r w:rsidRPr="00D6554A">
        <w:t xml:space="preserve"> higher end of</w:t>
      </w:r>
      <w:r w:rsidRPr="00D6554A">
        <w:rPr>
          <w:rFonts w:ascii="MS Mincho" w:eastAsia="MS Mincho" w:hAnsi="MS Mincho" w:cs="MS Mincho" w:hint="eastAsia"/>
        </w:rPr>
        <w:t> </w:t>
      </w:r>
      <w:r w:rsidRPr="00D6554A">
        <w:t>the lethality range of biological weapons</w:t>
      </w:r>
      <w:r w:rsidRPr="00D6554A">
        <w:rPr>
          <w:rFonts w:ascii="MS Mincho" w:eastAsia="MS Mincho" w:hAnsi="MS Mincho" w:cs="MS Mincho" w:hint="eastAsia"/>
        </w:rPr>
        <w:t> </w:t>
      </w:r>
      <w:r w:rsidRPr="00D6554A">
        <w:t>is certainly in the realm of the threat</w:t>
      </w:r>
      <w:r w:rsidRPr="00D6554A">
        <w:rPr>
          <w:rFonts w:ascii="MS Mincho" w:eastAsia="MS Mincho" w:hAnsi="MS Mincho" w:cs="MS Mincho" w:hint="eastAsia"/>
        </w:rPr>
        <w:t> </w:t>
      </w:r>
      <w:r w:rsidRPr="00D6554A">
        <w:t>posed by nuclear weapons, but the range</w:t>
      </w:r>
      <w:r w:rsidRPr="00D6554A">
        <w:rPr>
          <w:rFonts w:ascii="MS Mincho" w:eastAsia="MS Mincho" w:hAnsi="MS Mincho" w:cs="MS Mincho" w:hint="eastAsia"/>
        </w:rPr>
        <w:t> </w:t>
      </w:r>
      <w:r w:rsidRPr="00D6554A">
        <w:t xml:space="preserve">itself is troubling. </w:t>
      </w:r>
      <w:r w:rsidRPr="00D6554A">
        <w:rPr>
          <w:rStyle w:val="StyleBoldUnderline"/>
        </w:rPr>
        <w:t>If a nuclear weapon</w:t>
      </w:r>
      <w:r w:rsidRPr="00D6554A">
        <w:rPr>
          <w:rStyle w:val="StyleBoldUnderline"/>
          <w:rFonts w:ascii="MS Mincho" w:eastAsia="MS Mincho" w:hAnsi="MS Mincho" w:cs="MS Mincho" w:hint="eastAsia"/>
        </w:rPr>
        <w:t> </w:t>
      </w:r>
      <w:r w:rsidRPr="00D6554A">
        <w:rPr>
          <w:rStyle w:val="StyleBoldUnderline"/>
        </w:rPr>
        <w:t>goes off in a densely populated area, it</w:t>
      </w:r>
      <w:r w:rsidRPr="00D6554A">
        <w:rPr>
          <w:rStyle w:val="StyleBoldUnderline"/>
          <w:rFonts w:ascii="MS Mincho" w:eastAsia="MS Mincho" w:hAnsi="MS Mincho" w:cs="MS Mincho" w:hint="eastAsia"/>
        </w:rPr>
        <w:t> </w:t>
      </w:r>
      <w:r w:rsidRPr="00D6554A">
        <w:rPr>
          <w:rStyle w:val="StyleBoldUnderline"/>
        </w:rPr>
        <w:t xml:space="preserve">will kill tens of thousands of people. </w:t>
      </w:r>
      <w:proofErr w:type="gramStart"/>
      <w:r w:rsidRPr="00D6554A">
        <w:rPr>
          <w:rStyle w:val="StyleBoldUnderline"/>
        </w:rPr>
        <w:t>It is</w:t>
      </w:r>
      <w:r w:rsidRPr="00D6554A">
        <w:rPr>
          <w:rStyle w:val="StyleBoldUnderline"/>
          <w:rFonts w:ascii="MS Mincho" w:eastAsia="MS Mincho" w:hAnsi="MS Mincho" w:cs="MS Mincho" w:hint="eastAsia"/>
        </w:rPr>
        <w:t> </w:t>
      </w:r>
      <w:r w:rsidRPr="00D6554A">
        <w:rPr>
          <w:rStyle w:val="StyleBoldUnderline"/>
        </w:rPr>
        <w:t>not possible to make the same assertion</w:t>
      </w:r>
      <w:r w:rsidRPr="00D6554A">
        <w:rPr>
          <w:rStyle w:val="StyleBoldUnderline"/>
          <w:rFonts w:ascii="MS Mincho" w:eastAsia="MS Mincho" w:hAnsi="MS Mincho" w:cs="MS Mincho" w:hint="eastAsia"/>
        </w:rPr>
        <w:t> </w:t>
      </w:r>
      <w:r w:rsidRPr="00D6554A">
        <w:rPr>
          <w:rStyle w:val="StyleBoldUnderline"/>
        </w:rPr>
        <w:t>for biological weapons.</w:t>
      </w:r>
      <w:proofErr w:type="gramEnd"/>
      <w:r w:rsidRPr="00D6554A">
        <w:t xml:space="preserve"> The extremely</w:t>
      </w:r>
      <w:r w:rsidRPr="00D6554A">
        <w:rPr>
          <w:rFonts w:ascii="MS Mincho" w:eastAsia="MS Mincho" w:hAnsi="MS Mincho" w:cs="MS Mincho" w:hint="eastAsia"/>
        </w:rPr>
        <w:t> </w:t>
      </w:r>
      <w:r w:rsidRPr="00D6554A">
        <w:rPr>
          <w:rStyle w:val="StyleBoldUnderline"/>
        </w:rPr>
        <w:t xml:space="preserve">uncertain estimates of deaths from bioweapons rely on </w:t>
      </w:r>
      <w:proofErr w:type="spellStart"/>
      <w:r w:rsidRPr="00D6554A">
        <w:rPr>
          <w:rStyle w:val="StyleBoldUnderline"/>
        </w:rPr>
        <w:t>simula</w:t>
      </w:r>
      <w:proofErr w:type="spellEnd"/>
      <w:r w:rsidRPr="00D6554A">
        <w:rPr>
          <w:rStyle w:val="StyleBoldUnderline"/>
        </w:rPr>
        <w:t xml:space="preserve">- </w:t>
      </w:r>
      <w:proofErr w:type="spellStart"/>
      <w:r w:rsidRPr="00D6554A">
        <w:rPr>
          <w:rStyle w:val="StyleBoldUnderline"/>
        </w:rPr>
        <w:t>tions</w:t>
      </w:r>
      <w:proofErr w:type="spellEnd"/>
      <w:r w:rsidRPr="00D6554A">
        <w:rPr>
          <w:rStyle w:val="StyleBoldUnderline"/>
        </w:rPr>
        <w:t xml:space="preserve"> that use limited datasets.</w:t>
      </w:r>
      <w:r w:rsidRPr="00D6554A">
        <w:t xml:space="preserve"> For instance, one significant source of uncertainty is the lethality of the agent such as anthrax and modified (genetically or antibiotic-resistant) agents. </w:t>
      </w:r>
      <w:r w:rsidRPr="00D6554A">
        <w:rPr>
          <w:rStyle w:val="StyleBoldUnderline"/>
        </w:rPr>
        <w:t xml:space="preserve">These simulations describe worst-case scenarios and do not consider the ameliorating effects of defenses such as a good public health system. A bioweapon attack on the heart of a poor, overcrowded, third world city may indeed result in the high death rates </w:t>
      </w:r>
      <w:proofErr w:type="spellStart"/>
      <w:r w:rsidRPr="00D6554A">
        <w:rPr>
          <w:rStyle w:val="StyleBoldUnderline"/>
        </w:rPr>
        <w:t>sug</w:t>
      </w:r>
      <w:proofErr w:type="spellEnd"/>
      <w:r w:rsidRPr="00D6554A">
        <w:rPr>
          <w:rStyle w:val="StyleBoldUnderline"/>
        </w:rPr>
        <w:t xml:space="preserve">- </w:t>
      </w:r>
      <w:proofErr w:type="spellStart"/>
      <w:r w:rsidRPr="00D6554A">
        <w:rPr>
          <w:rStyle w:val="StyleBoldUnderline"/>
        </w:rPr>
        <w:t>gested</w:t>
      </w:r>
      <w:proofErr w:type="spellEnd"/>
      <w:r w:rsidRPr="00D6554A">
        <w:rPr>
          <w:rStyle w:val="StyleBoldUnderline"/>
        </w:rPr>
        <w:t xml:space="preserve"> in some models.</w:t>
      </w:r>
      <w:r w:rsidRPr="00D6554A">
        <w:t xml:space="preserve"> But is the United States as vulnerable? Hardly. </w:t>
      </w:r>
      <w:r w:rsidRPr="00D6554A">
        <w:rPr>
          <w:rStyle w:val="StyleBoldUnderline"/>
        </w:rPr>
        <w:t>It has an extensive public health system and has invested in biological weapons defenses. At this time, there is simply not enough data to suggest that biological weapons should occupy the same policy category as nuclear weapons.</w:t>
      </w:r>
    </w:p>
    <w:p w:rsidR="001955EA" w:rsidRPr="00D6554A" w:rsidRDefault="001955EA" w:rsidP="001955EA"/>
    <w:p w:rsidR="001955EA" w:rsidRPr="00D6554A" w:rsidRDefault="001955EA" w:rsidP="001955EA"/>
    <w:p w:rsidR="000C382B" w:rsidRPr="00D6554A" w:rsidRDefault="000C382B" w:rsidP="001955EA">
      <w:pPr>
        <w:pStyle w:val="Heading2"/>
        <w:rPr>
          <w:rFonts w:eastAsia="Calibri" w:cs="Times New Roman"/>
        </w:rPr>
      </w:pPr>
      <w:r w:rsidRPr="00D6554A">
        <w:rPr>
          <w:rFonts w:eastAsia="Calibri" w:cs="Times New Roman"/>
        </w:rPr>
        <w:lastRenderedPageBreak/>
        <w:t>Cyber</w:t>
      </w:r>
      <w:r w:rsidR="008B59FA">
        <w:rPr>
          <w:rFonts w:eastAsia="Calibri" w:cs="Times New Roman"/>
        </w:rPr>
        <w:t>-</w:t>
      </w:r>
      <w:r w:rsidRPr="00D6554A">
        <w:rPr>
          <w:rFonts w:eastAsia="Calibri" w:cs="Times New Roman"/>
        </w:rPr>
        <w:t xml:space="preserve">terrorism </w:t>
      </w:r>
      <w:r w:rsidR="008B59FA">
        <w:rPr>
          <w:rFonts w:eastAsia="Calibri" w:cs="Times New Roman"/>
        </w:rPr>
        <w:t>Answers</w:t>
      </w:r>
    </w:p>
    <w:p w:rsidR="000C382B" w:rsidRPr="00D6554A" w:rsidRDefault="000C382B" w:rsidP="000C382B"/>
    <w:p w:rsidR="000C382B" w:rsidRDefault="000C382B" w:rsidP="000C382B">
      <w:pPr>
        <w:pStyle w:val="Heading3"/>
        <w:rPr>
          <w:rFonts w:cs="Times New Roman"/>
        </w:rPr>
      </w:pPr>
      <w:r w:rsidRPr="00D6554A">
        <w:rPr>
          <w:rFonts w:cs="Times New Roman"/>
        </w:rPr>
        <w:lastRenderedPageBreak/>
        <w:t>Cyber</w:t>
      </w:r>
      <w:r w:rsidR="00B60E4F">
        <w:rPr>
          <w:rFonts w:cs="Times New Roman"/>
        </w:rPr>
        <w:t>-terror</w:t>
      </w:r>
      <w:r w:rsidRPr="00D6554A">
        <w:rPr>
          <w:rFonts w:cs="Times New Roman"/>
        </w:rPr>
        <w:t xml:space="preserve"> Inevitable</w:t>
      </w:r>
    </w:p>
    <w:p w:rsidR="008B59FA" w:rsidRPr="008B59FA" w:rsidRDefault="008B59FA" w:rsidP="008B59FA"/>
    <w:p w:rsidR="000C382B" w:rsidRPr="00D6554A" w:rsidRDefault="00E85AA4" w:rsidP="000C382B">
      <w:pPr>
        <w:pStyle w:val="Heading4"/>
        <w:rPr>
          <w:rFonts w:cs="Times New Roman"/>
        </w:rPr>
      </w:pPr>
      <w:r>
        <w:rPr>
          <w:rFonts w:cs="Times New Roman"/>
        </w:rPr>
        <w:t>Chinese cyber-</w:t>
      </w:r>
      <w:r w:rsidR="000C382B" w:rsidRPr="00D6554A">
        <w:rPr>
          <w:rFonts w:cs="Times New Roman"/>
        </w:rPr>
        <w:t>terror is inevitable</w:t>
      </w:r>
    </w:p>
    <w:p w:rsidR="000C382B" w:rsidRPr="00D6554A" w:rsidRDefault="000C382B" w:rsidP="000C382B">
      <w:pPr>
        <w:rPr>
          <w:rStyle w:val="StyleStyleBold12pt"/>
        </w:rPr>
      </w:pPr>
      <w:r w:rsidRPr="00D6554A">
        <w:rPr>
          <w:rStyle w:val="StyleStyleBold12pt"/>
        </w:rPr>
        <w:t>Alter, Money Morning</w:t>
      </w:r>
      <w:r w:rsidR="00E85AA4">
        <w:rPr>
          <w:rStyle w:val="StyleStyleBold12pt"/>
        </w:rPr>
        <w:t>,</w:t>
      </w:r>
      <w:r w:rsidRPr="00D6554A">
        <w:rPr>
          <w:rStyle w:val="StyleStyleBold12pt"/>
        </w:rPr>
        <w:t xml:space="preserve"> 2-19-13</w:t>
      </w:r>
    </w:p>
    <w:p w:rsidR="000C382B" w:rsidRPr="00D6554A" w:rsidRDefault="000C382B" w:rsidP="000C382B">
      <w:r w:rsidRPr="00D6554A">
        <w:t xml:space="preserve">[Diane Alter, 2-19-13, Money Morning, “China's Cyber Attacks on the United States Will Only Get Worse”, </w:t>
      </w:r>
      <w:hyperlink r:id="rId48" w:history="1">
        <w:r w:rsidRPr="00D6554A">
          <w:rPr>
            <w:rStyle w:val="Hyperlink"/>
          </w:rPr>
          <w:t>http://moneymorning.com/2013/02/19/chinas-cyber-attacks-on-the-united-states-will-only-get-worse/</w:t>
        </w:r>
      </w:hyperlink>
      <w:r w:rsidRPr="00D6554A">
        <w:t>, accessed 7-12-13 AMS]</w:t>
      </w:r>
    </w:p>
    <w:p w:rsidR="000C382B" w:rsidRPr="00D6554A" w:rsidRDefault="000C382B" w:rsidP="000C382B"/>
    <w:p w:rsidR="000C382B" w:rsidRPr="00D6554A" w:rsidRDefault="000C382B" w:rsidP="000C382B">
      <w:pPr>
        <w:rPr>
          <w:rStyle w:val="StyleBoldUnderline"/>
        </w:rPr>
      </w:pPr>
      <w:r w:rsidRPr="00D6554A">
        <w:rPr>
          <w:rStyle w:val="StyleBoldUnderline"/>
        </w:rPr>
        <w:t xml:space="preserve">"Right now </w:t>
      </w:r>
      <w:r w:rsidRPr="00D6554A">
        <w:rPr>
          <w:rStyle w:val="Emphasis"/>
        </w:rPr>
        <w:t>there is no incentive for the Chinese to stop doing this</w:t>
      </w:r>
      <w:r w:rsidRPr="00D6554A">
        <w:rPr>
          <w:rStyle w:val="StyleBoldUnderline"/>
        </w:rPr>
        <w:t>,"</w:t>
      </w:r>
      <w:r w:rsidRPr="00D6554A">
        <w:t xml:space="preserve"> </w:t>
      </w:r>
      <w:r w:rsidRPr="00D6554A">
        <w:rPr>
          <w:rStyle w:val="StyleBoldUnderline"/>
        </w:rPr>
        <w:t>said Rep. Mike Rogers, R-MI, the House intelligence chairman. "If we don't create a high price, it's only going to keep accelerating."</w:t>
      </w:r>
    </w:p>
    <w:p w:rsidR="000C382B" w:rsidRPr="00D6554A" w:rsidRDefault="000C382B" w:rsidP="000C382B">
      <w:r w:rsidRPr="00D6554A">
        <w:rPr>
          <w:rStyle w:val="StyleBoldUnderline"/>
        </w:rPr>
        <w:t>That's why the increasingly bold attacks on America's cyber turf are a direct call for immediate and severe action</w:t>
      </w:r>
      <w:r w:rsidRPr="00D6554A">
        <w:t>.</w:t>
      </w:r>
    </w:p>
    <w:p w:rsidR="000C382B" w:rsidRPr="00D6554A" w:rsidRDefault="000C382B" w:rsidP="000C382B">
      <w:r w:rsidRPr="00D6554A">
        <w:t xml:space="preserve">As sequestration talks loom, the </w:t>
      </w:r>
      <w:proofErr w:type="spellStart"/>
      <w:r w:rsidRPr="00D6554A">
        <w:t>Mandiant</w:t>
      </w:r>
      <w:proofErr w:type="spellEnd"/>
      <w:r w:rsidRPr="00D6554A">
        <w:t xml:space="preserve"> report underscores what </w:t>
      </w:r>
      <w:proofErr w:type="spellStart"/>
      <w:r w:rsidRPr="00D6554A">
        <w:t>Patalon</w:t>
      </w:r>
      <w:proofErr w:type="spellEnd"/>
      <w:r w:rsidRPr="00D6554A">
        <w:t xml:space="preserve"> stressed: "This is no time to cut defense related spending that will promote </w:t>
      </w:r>
      <w:proofErr w:type="spellStart"/>
      <w:r w:rsidRPr="00D6554A">
        <w:t>cybersecurity</w:t>
      </w:r>
      <w:proofErr w:type="spellEnd"/>
      <w:r w:rsidRPr="00D6554A">
        <w:t xml:space="preserve"> and combat cyber-terrorism."</w:t>
      </w:r>
    </w:p>
    <w:p w:rsidR="000C382B" w:rsidRDefault="00B60E4F" w:rsidP="000C382B">
      <w:pPr>
        <w:pStyle w:val="Heading3"/>
        <w:rPr>
          <w:rFonts w:cs="Times New Roman"/>
        </w:rPr>
      </w:pPr>
      <w:r>
        <w:rPr>
          <w:rFonts w:cs="Times New Roman"/>
        </w:rPr>
        <w:lastRenderedPageBreak/>
        <w:t>No Impact to Cyber-t</w:t>
      </w:r>
      <w:r w:rsidR="000C382B" w:rsidRPr="00D6554A">
        <w:rPr>
          <w:rFonts w:cs="Times New Roman"/>
        </w:rPr>
        <w:t>error</w:t>
      </w:r>
    </w:p>
    <w:p w:rsidR="000379AC" w:rsidRPr="000379AC" w:rsidRDefault="000379AC" w:rsidP="000379AC"/>
    <w:p w:rsidR="000C382B" w:rsidRPr="00D6554A" w:rsidRDefault="000C382B" w:rsidP="000C382B">
      <w:pPr>
        <w:pStyle w:val="Heading4"/>
        <w:rPr>
          <w:rFonts w:cs="Times New Roman"/>
        </w:rPr>
      </w:pPr>
      <w:r w:rsidRPr="00D6554A">
        <w:rPr>
          <w:rFonts w:cs="Times New Roman"/>
        </w:rPr>
        <w:t>Their impacts are exaggerated – cyber terrorists lack the resources to inflict significant harm</w:t>
      </w:r>
    </w:p>
    <w:p w:rsidR="000C382B" w:rsidRPr="00D6554A" w:rsidRDefault="000C382B" w:rsidP="000C382B">
      <w:pPr>
        <w:rPr>
          <w:rStyle w:val="StyleStyleBold12pt"/>
        </w:rPr>
      </w:pPr>
      <w:r w:rsidRPr="00D6554A">
        <w:rPr>
          <w:rStyle w:val="StyleStyleBold12pt"/>
        </w:rPr>
        <w:t>Singer, Center for 21st Century Security and Intelligence, Director 12</w:t>
      </w:r>
    </w:p>
    <w:p w:rsidR="000C382B" w:rsidRPr="00D6554A" w:rsidRDefault="000C382B" w:rsidP="000C382B">
      <w:r w:rsidRPr="00D6554A">
        <w:t xml:space="preserve">[Peter W. Singer, November 2012, Brookings Institute, “The Cyber Terror Bogeyman”, </w:t>
      </w:r>
      <w:hyperlink r:id="rId49" w:history="1">
        <w:r w:rsidRPr="00D6554A">
          <w:rPr>
            <w:rStyle w:val="Hyperlink"/>
          </w:rPr>
          <w:t>http://www.brookings.edu/research/articles/2012/11/cyber-terror-singer</w:t>
        </w:r>
      </w:hyperlink>
      <w:r w:rsidRPr="00D6554A">
        <w:t>, accessed, 7-12-13 AMS]</w:t>
      </w:r>
    </w:p>
    <w:p w:rsidR="000C382B" w:rsidRPr="00D6554A" w:rsidRDefault="000C382B" w:rsidP="000C382B"/>
    <w:p w:rsidR="000C382B" w:rsidRPr="00D6554A" w:rsidRDefault="000C382B" w:rsidP="000C382B">
      <w:proofErr w:type="gramStart"/>
      <w:r w:rsidRPr="00D6554A">
        <w:t>About 31,300.</w:t>
      </w:r>
      <w:proofErr w:type="gramEnd"/>
      <w:r w:rsidRPr="00D6554A">
        <w:t xml:space="preserve"> That is roughly the number of magazine and journal articles written so far that discuss the phenomenon of cyber terrorism.</w:t>
      </w:r>
    </w:p>
    <w:p w:rsidR="000C382B" w:rsidRPr="00D6554A" w:rsidRDefault="000C382B" w:rsidP="000C382B">
      <w:r w:rsidRPr="00D6554A">
        <w:rPr>
          <w:rStyle w:val="StyleBoldUnderline"/>
        </w:rPr>
        <w:t xml:space="preserve">Zero. That is the number of people that who been hurt or killed by cyber </w:t>
      </w:r>
      <w:r w:rsidRPr="00D6554A">
        <w:t>terrorism at the time this went to press.</w:t>
      </w:r>
    </w:p>
    <w:p w:rsidR="000C382B" w:rsidRPr="00D6554A" w:rsidRDefault="000C382B" w:rsidP="000C382B">
      <w:r w:rsidRPr="00D6554A">
        <w:rPr>
          <w:rStyle w:val="StyleBoldUnderline"/>
        </w:rPr>
        <w:t xml:space="preserve">In many ways, cyber terrorism is like the Discovery Channel’s “Shark Week,” when we obsess about shark attacks despite the fact that you are roughly 15,000 times more likely to be hurt or killed in an accident involving a toilet. </w:t>
      </w:r>
      <w:r w:rsidRPr="00D6554A">
        <w:t>But by looking at how terror groups actually use the Internet, rather than fixating on nightmare scenarios, we can properly prioritize and focus our efforts.</w:t>
      </w:r>
    </w:p>
    <w:p w:rsidR="000C382B" w:rsidRPr="00D6554A" w:rsidRDefault="000C382B" w:rsidP="000C382B">
      <w:r w:rsidRPr="00D6554A">
        <w:t xml:space="preserve">Part of the problem is the way we talk about the issue. The FBI defines cyber terrorism as a “premeditated, politically motivated attack against information, computer systems, computer programs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w:t>
      </w:r>
      <w:proofErr w:type="spellStart"/>
      <w:r w:rsidRPr="00D6554A">
        <w:t>Stuxnet</w:t>
      </w:r>
      <w:proofErr w:type="spellEnd"/>
      <w:r w:rsidRPr="00D6554A">
        <w:t xml:space="preserve">-like sabotage (ahem, committed by state forces) to </w:t>
      </w:r>
      <w:proofErr w:type="spellStart"/>
      <w:r w:rsidRPr="00D6554A">
        <w:t>hacktivism</w:t>
      </w:r>
      <w:proofErr w:type="spellEnd"/>
      <w:r w:rsidRPr="00D6554A">
        <w:t xml:space="preserve">, </w:t>
      </w:r>
      <w:proofErr w:type="spellStart"/>
      <w:r w:rsidRPr="00D6554A">
        <w:t>WikiLeaks</w:t>
      </w:r>
      <w:proofErr w:type="spellEnd"/>
      <w:r w:rsidRPr="00D6554A">
        <w:t xml:space="preserve"> and credit card fraud. As one congressional staffer put it, the way we use a term like cyber terrorism “has as much clarity as </w:t>
      </w:r>
      <w:proofErr w:type="spellStart"/>
      <w:r w:rsidRPr="00D6554A">
        <w:t>cybersecurity</w:t>
      </w:r>
      <w:proofErr w:type="spellEnd"/>
      <w:r w:rsidRPr="00D6554A">
        <w:t xml:space="preserve"> — that is, none at all.”</w:t>
      </w:r>
    </w:p>
    <w:p w:rsidR="000C382B" w:rsidRPr="00D6554A" w:rsidRDefault="000C382B" w:rsidP="000C382B">
      <w:r w:rsidRPr="00D6554A">
        <w:t xml:space="preserve">Another part of the problem is that </w:t>
      </w:r>
      <w:r w:rsidRPr="00D6554A">
        <w:rPr>
          <w:rStyle w:val="StyleBoldUnderline"/>
        </w:rPr>
        <w:t>we often mix up our fears with the actual state of affairs</w:t>
      </w:r>
      <w:r w:rsidRPr="00D6554A">
        <w:t xml:space="preserve">. Last year, Deputy Defense Secretary William Lynn, the Pentagon’s lead official for </w:t>
      </w:r>
      <w:proofErr w:type="spellStart"/>
      <w:r w:rsidRPr="00D6554A">
        <w:t>cybersecurity</w:t>
      </w:r>
      <w:proofErr w:type="spellEnd"/>
      <w:r w:rsidRPr="00D6554A">
        <w:t>,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w:t>
      </w:r>
    </w:p>
    <w:p w:rsidR="000C382B" w:rsidRPr="00D6554A" w:rsidRDefault="000C382B" w:rsidP="000C382B">
      <w:pPr>
        <w:rPr>
          <w:rStyle w:val="StyleBoldUnderline"/>
        </w:rPr>
      </w:pPr>
      <w:r w:rsidRPr="00D6554A">
        <w:t xml:space="preserve">The deputy defense secretary was conflating fear and reality, not just about what stimulant-drinking programmers are actually hired to do, but also what is needed to pull off an attack that causes meaningful violence. </w:t>
      </w:r>
      <w:r w:rsidRPr="00D6554A">
        <w:rPr>
          <w:rStyle w:val="StyleBoldUnderline"/>
        </w:rPr>
        <w:t xml:space="preserve">The requirements go well beyond finding top cyber experts. Taking down hydroelectric generators, or designing malware like </w:t>
      </w:r>
      <w:proofErr w:type="spellStart"/>
      <w:r w:rsidRPr="00D6554A">
        <w:rPr>
          <w:rStyle w:val="StyleBoldUnderline"/>
        </w:rPr>
        <w:t>Stuxnet</w:t>
      </w:r>
      <w:proofErr w:type="spellEnd"/>
      <w:r w:rsidRPr="00D6554A">
        <w:rPr>
          <w:rStyle w:val="StyleBoldUnderline"/>
        </w:rPr>
        <w:t xml:space="preserve"> that causes nuclear centrifuges to spin out of sequence doesn’t just require the skills and means to get into a computer system. </w:t>
      </w:r>
      <w:proofErr w:type="gramStart"/>
      <w:r w:rsidRPr="00D6554A">
        <w:rPr>
          <w:rStyle w:val="StyleBoldUnderline"/>
        </w:rPr>
        <w:t>It’s also knowing</w:t>
      </w:r>
      <w:proofErr w:type="gramEnd"/>
      <w:r w:rsidRPr="00D6554A">
        <w:rPr>
          <w:rStyle w:val="StyleBoldUnderline"/>
        </w:rPr>
        <w:t xml:space="preserve"> what to do once you are in. To cause true damage requires an understanding of the devices themselves and how they run, the engineering and physics behind the target.</w:t>
      </w:r>
    </w:p>
    <w:p w:rsidR="000C382B" w:rsidRPr="00D6554A" w:rsidRDefault="000C382B" w:rsidP="000C382B">
      <w:r w:rsidRPr="00D6554A">
        <w:t xml:space="preserve">The </w:t>
      </w:r>
      <w:proofErr w:type="spellStart"/>
      <w:r w:rsidRPr="00D6554A">
        <w:t>Stuxnet</w:t>
      </w:r>
      <w:proofErr w:type="spellEnd"/>
      <w:r w:rsidRPr="00D6554A">
        <w:t xml:space="preserve">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w:t>
      </w:r>
    </w:p>
    <w:p w:rsidR="000C382B" w:rsidRPr="00D6554A" w:rsidRDefault="000C382B" w:rsidP="000C382B">
      <w:pPr>
        <w:rPr>
          <w:rStyle w:val="StyleBoldUnderline"/>
        </w:rPr>
      </w:pPr>
      <w:r w:rsidRPr="00D6554A">
        <w:t xml:space="preserve">As </w:t>
      </w:r>
      <w:r w:rsidRPr="00D6554A">
        <w:rPr>
          <w:rStyle w:val="StyleBoldUnderline"/>
        </w:rPr>
        <w:t>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w:t>
      </w:r>
    </w:p>
    <w:p w:rsidR="000C382B" w:rsidRPr="00D6554A" w:rsidRDefault="000C382B" w:rsidP="000C382B">
      <w:r w:rsidRPr="00D6554A">
        <w:t xml:space="preserve">Lucas said </w:t>
      </w:r>
      <w:r w:rsidRPr="00D6554A">
        <w:rPr>
          <w:rStyle w:val="StyleBoldUnderline"/>
        </w:rPr>
        <w:t>the threat of cyber terrorism has been vastly overblown.</w:t>
      </w:r>
    </w:p>
    <w:p w:rsidR="000C382B" w:rsidRPr="00D6554A" w:rsidRDefault="000C382B" w:rsidP="000C382B">
      <w:r w:rsidRPr="00D6554A">
        <w:t>“To be blunt, neither the 14-year-old hacker in your next-door neighbor’s upstairs bedroom, nor the two- or three-person al-Qaida cell holed up in some apartment in Hamburg are going to bring down the Glen Canyon and Hoover dams,” he said.</w:t>
      </w:r>
    </w:p>
    <w:p w:rsidR="000C382B" w:rsidRPr="00D6554A" w:rsidRDefault="000C382B" w:rsidP="000C382B">
      <w:r w:rsidRPr="00D6554A">
        <w:t>We should be crystal clear: This is not to say that terrorist groups are uninterested in using the technology of cyberspace to carry out acts of violence. In 2001, al-Qaida computers seized in Afghanistan were found to contain models of a dam, plus engineering software that simulated the catastrophic failure of controls. Five years later, jihadist websites were urging cyber attacks on the U.S. financial industry to retaliate for abuses at Guantanamo Bay.</w:t>
      </w:r>
    </w:p>
    <w:p w:rsidR="000C382B" w:rsidRPr="00D6554A" w:rsidRDefault="000C382B" w:rsidP="000C382B">
      <w:r w:rsidRPr="00D6554A">
        <w:t xml:space="preserve">Nor does it mean that cyber terrorism, particularly attacks on critical infrastructure, is of no concern. In 2007, Idaho National Lab researchers experimented with cyber attacks on their own facility; they learned that remotely changing the operating cycle of a power generator could make it catch fire. Four years later, the Los Angeles Times reported that white-hat hackers hired by a water provider in California broke into the system in less than a week. Policymakers must </w:t>
      </w:r>
      <w:r w:rsidRPr="00D6554A">
        <w:lastRenderedPageBreak/>
        <w:t>worry that real-world versions of such attacks might have a ripple effect that could, for example, knock out parts of the national power grid or shut down a municipal or even regional water supply.</w:t>
      </w:r>
    </w:p>
    <w:p w:rsidR="000C382B" w:rsidRPr="00D6554A" w:rsidRDefault="000C382B" w:rsidP="000C382B">
      <w:pPr>
        <w:rPr>
          <w:rStyle w:val="StyleBoldUnderline"/>
        </w:rPr>
      </w:pPr>
      <w:r w:rsidRPr="00D6554A">
        <w:t xml:space="preserve">But so far, </w:t>
      </w:r>
      <w:r w:rsidRPr="00D6554A">
        <w:rPr>
          <w:rStyle w:val="StyleBoldUnderline"/>
        </w:rPr>
        <w:t>what terrorists have accomplished in the cyber realm doesn’t match our fears, their dreams or even what they have managed through traditional means.</w:t>
      </w:r>
    </w:p>
    <w:p w:rsidR="000C382B" w:rsidRPr="00D6554A" w:rsidRDefault="000C382B" w:rsidP="000C382B">
      <w:pPr>
        <w:rPr>
          <w:rStyle w:val="StyleBoldUnderline"/>
        </w:rPr>
      </w:pPr>
      <w:r w:rsidRPr="00D6554A">
        <w:rPr>
          <w:rStyle w:val="StyleBoldUnderline"/>
        </w:rPr>
        <w:t xml:space="preserve">The only publicly documented case of an actual al-Qaida attempt at a cyber attack wouldn’t have even met the FBI definition. </w:t>
      </w:r>
      <w:r w:rsidRPr="00D6554A">
        <w:t xml:space="preserve">Under questioning at Guantanamo Bay, </w:t>
      </w:r>
      <w:proofErr w:type="spellStart"/>
      <w:r w:rsidRPr="00D6554A">
        <w:t>Mohmedou</w:t>
      </w:r>
      <w:proofErr w:type="spellEnd"/>
      <w:r w:rsidRPr="00D6554A">
        <w:t xml:space="preserve"> </w:t>
      </w:r>
      <w:proofErr w:type="spellStart"/>
      <w:r w:rsidRPr="00D6554A">
        <w:t>Ould</w:t>
      </w:r>
      <w:proofErr w:type="spellEnd"/>
      <w:r w:rsidRPr="00D6554A">
        <w:t xml:space="preserve"> </w:t>
      </w:r>
      <w:proofErr w:type="spellStart"/>
      <w:r w:rsidRPr="00D6554A">
        <w:t>Slahi</w:t>
      </w:r>
      <w:proofErr w:type="spellEnd"/>
      <w:r w:rsidRPr="00D6554A">
        <w:t xml:space="preserve"> confessed to trying to knock offline the Israeli prime minister’s public website. The same goes for the September denial-of-service attacks on five U.S. banking firms, for which the Islamist group “</w:t>
      </w:r>
      <w:proofErr w:type="spellStart"/>
      <w:r w:rsidRPr="00D6554A">
        <w:t>Izz</w:t>
      </w:r>
      <w:proofErr w:type="spellEnd"/>
      <w:r w:rsidRPr="00D6554A">
        <w:t xml:space="preserve"> ad-Din al-</w:t>
      </w:r>
      <w:proofErr w:type="spellStart"/>
      <w:r w:rsidRPr="00D6554A">
        <w:t>Qassam</w:t>
      </w:r>
      <w:proofErr w:type="spellEnd"/>
      <w:r w:rsidRPr="00D6554A">
        <w:t xml:space="preserve"> Cyber Fighters” claimed responsibility. (Some experts believe the group was merely stealing credit for someone else’s work.) </w:t>
      </w:r>
      <w:r w:rsidRPr="00D6554A">
        <w:rPr>
          <w:rStyle w:val="StyleBoldUnderline"/>
        </w:rPr>
        <w:t>The attacks</w:t>
      </w:r>
      <w:r w:rsidRPr="00D6554A">
        <w:t xml:space="preserve">, which prevented customers from accessing the sites for a few hours, </w:t>
      </w:r>
      <w:r w:rsidRPr="00D6554A">
        <w:rPr>
          <w:rStyle w:val="StyleBoldUnderline"/>
        </w:rPr>
        <w:t>were the equivalent of a crowd standing in your lobby blocking access or a gang of neighborhood kids constantly doing “ring and runs” at your front doorbell. It’s annoying</w:t>
      </w:r>
      <w:r w:rsidRPr="00D6554A">
        <w:t xml:space="preserve">, to be sure, </w:t>
      </w:r>
      <w:r w:rsidRPr="00D6554A">
        <w:rPr>
          <w:rStyle w:val="StyleBoldUnderline"/>
        </w:rPr>
        <w:t>but nothing that would make the terrorism threat matrix if you removed the word “cyber.”</w:t>
      </w:r>
      <w:r w:rsidRPr="00D6554A">
        <w:t xml:space="preserve"> And while it may make for good headlines, </w:t>
      </w:r>
      <w:r w:rsidRPr="00D6554A">
        <w:rPr>
          <w:rStyle w:val="StyleBoldUnderline"/>
        </w:rPr>
        <w:t>it is certainly not in the vein of a “cyber 9/11” or “digital Pearl Harbor.”</w:t>
      </w:r>
    </w:p>
    <w:p w:rsidR="000C382B" w:rsidRPr="00D6554A" w:rsidRDefault="000C382B" w:rsidP="000C382B">
      <w:r w:rsidRPr="00D6554A">
        <w:rPr>
          <w:rStyle w:val="StyleBoldUnderline"/>
        </w:rPr>
        <w:t>Even the 2007 cyber attacks on Estonia,</w:t>
      </w:r>
      <w:r w:rsidRPr="00D6554A">
        <w:t xml:space="preserve"> the most-discussed incident of its kind, </w:t>
      </w:r>
      <w:r w:rsidRPr="00D6554A">
        <w:rPr>
          <w:rStyle w:val="StyleBoldUnderline"/>
        </w:rPr>
        <w:t xml:space="preserve">had little impact on the daily life of the average Estonian and certainly no long-term effect. </w:t>
      </w:r>
      <w:r w:rsidRPr="00D6554A">
        <w:t>Allegedly assisted by the Russian government, and hence well beyond the capacity of most terror organizations, the attacks merely disrupted public-facing government websites for a few days. Compare that with the impact of planes crashing into the center of the U.S. financial system, the London subway attacks or the thousands of homemade bomb attacks that happen around the world each year.</w:t>
      </w:r>
    </w:p>
    <w:p w:rsidR="000C382B" w:rsidRDefault="000C382B" w:rsidP="000C382B">
      <w:pPr>
        <w:rPr>
          <w:rStyle w:val="StyleBoldUnderline"/>
        </w:rPr>
      </w:pPr>
      <w:r w:rsidRPr="00D6554A">
        <w:rPr>
          <w:rStyle w:val="StyleBoldUnderline"/>
        </w:rPr>
        <w:t>Even when you move into the “what if” side the damage potential of cyber terror still pales compared with other types of potential terror attacks.</w:t>
      </w:r>
      <w:r w:rsidRPr="00D6554A">
        <w:t xml:space="preserve"> A disruption of the power grid for a few days would certainly be catastrophic (though it’s something that Washington, D.C., residents have lived through in the last year. Does the Pepco power company qualify as a cyber threat?). But, again, in strategic planning, we have to put threats into context. The explosion of just one nuclear bomb, even a jury-rigged radiological “dirty bomb,” could irradiate an American city for centuries. Similarly, while a computer virus could wreak havoc in the economy, a biological attack could change our very patterns of life forever. As one cyber expert said</w:t>
      </w:r>
      <w:r w:rsidRPr="00D6554A">
        <w:rPr>
          <w:rStyle w:val="StyleBoldUnderline"/>
        </w:rPr>
        <w:t>, “There are [cyber] threats out there, but there are no threats that threaten our fundamental way of life.”</w:t>
      </w:r>
    </w:p>
    <w:p w:rsidR="000379AC" w:rsidRPr="00D6554A" w:rsidRDefault="000379AC" w:rsidP="000C382B">
      <w:pPr>
        <w:rPr>
          <w:rStyle w:val="StyleBoldUnderline"/>
        </w:rPr>
      </w:pPr>
    </w:p>
    <w:p w:rsidR="000C382B" w:rsidRPr="000379AC" w:rsidRDefault="000C382B" w:rsidP="000379AC">
      <w:pPr>
        <w:pStyle w:val="Heading4"/>
      </w:pPr>
      <w:r w:rsidRPr="000379AC">
        <w:t>Cyber terrorism won’t cause death – their authors are all hype</w:t>
      </w:r>
    </w:p>
    <w:p w:rsidR="000C382B" w:rsidRPr="00D6554A" w:rsidRDefault="000C382B" w:rsidP="000C382B">
      <w:pPr>
        <w:rPr>
          <w:rStyle w:val="StyleStyleBold12pt"/>
        </w:rPr>
      </w:pPr>
      <w:r w:rsidRPr="00D6554A">
        <w:rPr>
          <w:rStyle w:val="StyleStyleBold12pt"/>
        </w:rPr>
        <w:t xml:space="preserve">Green, </w:t>
      </w:r>
      <w:r w:rsidR="000379AC">
        <w:rPr>
          <w:rStyle w:val="StyleStyleBold12pt"/>
        </w:rPr>
        <w:t>Washington Monthly e</w:t>
      </w:r>
      <w:r w:rsidRPr="00D6554A">
        <w:rPr>
          <w:rStyle w:val="StyleStyleBold12pt"/>
        </w:rPr>
        <w:t>ditor, 2</w:t>
      </w:r>
    </w:p>
    <w:p w:rsidR="000C382B" w:rsidRPr="00D6554A" w:rsidRDefault="000C382B" w:rsidP="000C382B">
      <w:r w:rsidRPr="00D6554A">
        <w:t xml:space="preserve">[Joshua Green, November 2002, The Washington Monthly, “The Myth of </w:t>
      </w:r>
      <w:proofErr w:type="spellStart"/>
      <w:r w:rsidRPr="00D6554A">
        <w:t>Cyberterrorism</w:t>
      </w:r>
      <w:proofErr w:type="spellEnd"/>
      <w:r w:rsidRPr="00D6554A">
        <w:t xml:space="preserve">”, </w:t>
      </w:r>
      <w:hyperlink r:id="rId50" w:history="1">
        <w:r w:rsidRPr="00D6554A">
          <w:rPr>
            <w:rStyle w:val="Hyperlink"/>
          </w:rPr>
          <w:t>http://www.washingtonmonthly.com/features/2001/0211.green.html</w:t>
        </w:r>
      </w:hyperlink>
      <w:r w:rsidRPr="00D6554A">
        <w:t>, accessed, 7-12-13 AMS]</w:t>
      </w:r>
    </w:p>
    <w:p w:rsidR="000C382B" w:rsidRPr="00D6554A" w:rsidRDefault="000C382B" w:rsidP="000C382B"/>
    <w:p w:rsidR="000C382B" w:rsidRPr="00D6554A" w:rsidRDefault="000C382B" w:rsidP="000C382B">
      <w:r w:rsidRPr="00D6554A">
        <w:rPr>
          <w:rStyle w:val="StyleBoldUnderline"/>
        </w:rPr>
        <w:t xml:space="preserve">It's no surprise, then, that </w:t>
      </w:r>
      <w:proofErr w:type="spellStart"/>
      <w:r w:rsidRPr="00D6554A">
        <w:rPr>
          <w:rStyle w:val="StyleBoldUnderline"/>
        </w:rPr>
        <w:t>cyberterrorism</w:t>
      </w:r>
      <w:proofErr w:type="spellEnd"/>
      <w:r w:rsidRPr="00D6554A">
        <w:rPr>
          <w:rStyle w:val="StyleBoldUnderline"/>
        </w:rPr>
        <w:t xml:space="preserve"> now ranks alongside other weapons of mass destruction in the public consciousness.</w:t>
      </w:r>
      <w:r w:rsidRPr="00D6554A">
        <w:t xml:space="preserve"> Americans have had a latent fear of catastrophic computer attack ever since a teenage Matthew Broderick hacked into the Pentagon's nuclear weapons system and nearly launched World War III in the 1983 movie </w:t>
      </w:r>
      <w:proofErr w:type="spellStart"/>
      <w:r w:rsidRPr="00D6554A">
        <w:t>WarGames</w:t>
      </w:r>
      <w:proofErr w:type="spellEnd"/>
      <w:r w:rsidRPr="00D6554A">
        <w:t>. Judging by official alarums and newspaper headlines, such scenarios are all the more likely in today's wired world.</w:t>
      </w:r>
    </w:p>
    <w:p w:rsidR="000C382B" w:rsidRPr="00D6554A" w:rsidRDefault="000C382B" w:rsidP="000C382B">
      <w:pPr>
        <w:rPr>
          <w:rStyle w:val="StyleBoldUnderline"/>
        </w:rPr>
      </w:pPr>
      <w:r w:rsidRPr="00D6554A">
        <w:rPr>
          <w:rStyle w:val="StyleBoldUnderline"/>
        </w:rPr>
        <w:t xml:space="preserve">There's just one problem: There is no such thing as </w:t>
      </w:r>
      <w:proofErr w:type="spellStart"/>
      <w:r w:rsidRPr="00D6554A">
        <w:rPr>
          <w:rStyle w:val="StyleBoldUnderline"/>
        </w:rPr>
        <w:t>cyberterrorism</w:t>
      </w:r>
      <w:proofErr w:type="spellEnd"/>
      <w:r w:rsidRPr="00D6554A">
        <w:rPr>
          <w:rStyle w:val="StyleBoldUnderline"/>
        </w:rPr>
        <w:t xml:space="preserve">--no instance of anyone ever having been killed by a terrorist (or anyone else) using a computer. Nor is there compelling evidence that al Qaeda or any other terrorist organization has resorted to computers for any sort of serious destructive activity. </w:t>
      </w:r>
      <w:r w:rsidRPr="00D6554A">
        <w:t>What's more, outside of a Tom Clancy novel</w:t>
      </w:r>
      <w:r w:rsidRPr="00D6554A">
        <w:rPr>
          <w:rStyle w:val="StyleBoldUnderline"/>
        </w:rPr>
        <w:t>, computer security specialists believe it is virtually impossible to use the Internet to inflict death on a large scale,</w:t>
      </w:r>
      <w:r w:rsidRPr="00D6554A">
        <w:t xml:space="preserve"> and many scoff at the notion that terrorists would bother trying. "I don't lie awake at night worrying about </w:t>
      </w:r>
      <w:proofErr w:type="spellStart"/>
      <w:r w:rsidRPr="00D6554A">
        <w:t>cyberattacks</w:t>
      </w:r>
      <w:proofErr w:type="spellEnd"/>
      <w:r w:rsidRPr="00D6554A">
        <w:t xml:space="preserve"> ruining my life," says Dorothy Denning, a computer science professor at Georgetown University and one of the country's foremost </w:t>
      </w:r>
      <w:proofErr w:type="spellStart"/>
      <w:r w:rsidRPr="00D6554A">
        <w:t>cybersecurity</w:t>
      </w:r>
      <w:proofErr w:type="spellEnd"/>
      <w:r w:rsidRPr="00D6554A">
        <w:t xml:space="preserve"> experts. "</w:t>
      </w:r>
      <w:r w:rsidRPr="00D6554A">
        <w:rPr>
          <w:rStyle w:val="StyleBoldUnderline"/>
        </w:rPr>
        <w:t>Not only does [</w:t>
      </w:r>
      <w:proofErr w:type="spellStart"/>
      <w:r w:rsidRPr="00D6554A">
        <w:rPr>
          <w:rStyle w:val="StyleBoldUnderline"/>
        </w:rPr>
        <w:t>cyberterrorism</w:t>
      </w:r>
      <w:proofErr w:type="spellEnd"/>
      <w:r w:rsidRPr="00D6554A">
        <w:rPr>
          <w:rStyle w:val="StyleBoldUnderline"/>
        </w:rPr>
        <w:t>] not rank alongside chemical, biological, or nuclear weapons, but it is not anywhere near as serious as other potential physical threats like car bombs or suicide bombers."</w:t>
      </w:r>
    </w:p>
    <w:p w:rsidR="000C382B" w:rsidRPr="00D6554A" w:rsidRDefault="000C382B" w:rsidP="000C382B"/>
    <w:p w:rsidR="000C382B" w:rsidRPr="00D6554A" w:rsidRDefault="000C382B" w:rsidP="000C382B"/>
    <w:p w:rsidR="000C382B" w:rsidRPr="00D6554A" w:rsidRDefault="000C382B" w:rsidP="000C382B"/>
    <w:p w:rsidR="000C382B" w:rsidRPr="00D6554A" w:rsidRDefault="000C382B" w:rsidP="000C382B"/>
    <w:p w:rsidR="000C382B" w:rsidRPr="00D6554A" w:rsidRDefault="000C382B" w:rsidP="001955EA">
      <w:pPr>
        <w:pStyle w:val="Heading2"/>
        <w:rPr>
          <w:rFonts w:eastAsia="Calibri" w:cs="Times New Roman"/>
        </w:rPr>
      </w:pPr>
      <w:r w:rsidRPr="00D6554A">
        <w:rPr>
          <w:rFonts w:eastAsia="Calibri" w:cs="Times New Roman"/>
        </w:rPr>
        <w:lastRenderedPageBreak/>
        <w:t>Hegemony</w:t>
      </w:r>
      <w:r w:rsidR="008B59FA">
        <w:rPr>
          <w:rFonts w:eastAsia="Calibri" w:cs="Times New Roman"/>
        </w:rPr>
        <w:t xml:space="preserve"> Answers</w:t>
      </w:r>
    </w:p>
    <w:p w:rsidR="001955EA" w:rsidRPr="00D6554A" w:rsidRDefault="001955EA" w:rsidP="00E85AA4"/>
    <w:p w:rsidR="001955EA" w:rsidRDefault="001955EA" w:rsidP="001955EA">
      <w:pPr>
        <w:pStyle w:val="Heading3"/>
        <w:rPr>
          <w:rStyle w:val="StyleStyleBold12pt"/>
          <w:rFonts w:cs="Times New Roman"/>
          <w:b/>
          <w:sz w:val="32"/>
          <w:szCs w:val="32"/>
          <w:u w:val="single"/>
        </w:rPr>
      </w:pPr>
      <w:r w:rsidRPr="00D6554A">
        <w:rPr>
          <w:rStyle w:val="StyleStyleBold12pt"/>
          <w:rFonts w:cs="Times New Roman"/>
          <w:b/>
          <w:sz w:val="32"/>
          <w:szCs w:val="32"/>
          <w:u w:val="single"/>
        </w:rPr>
        <w:lastRenderedPageBreak/>
        <w:t>No Great Power War</w:t>
      </w:r>
    </w:p>
    <w:p w:rsidR="000379AC" w:rsidRPr="000379AC" w:rsidRDefault="000379AC" w:rsidP="000379AC"/>
    <w:p w:rsidR="001955EA" w:rsidRPr="00D6554A" w:rsidRDefault="001955EA" w:rsidP="001955EA">
      <w:pPr>
        <w:keepNext/>
        <w:keepLines/>
        <w:spacing w:before="200"/>
        <w:outlineLvl w:val="3"/>
        <w:rPr>
          <w:rFonts w:eastAsia="Calibri"/>
          <w:b/>
          <w:bCs/>
          <w:iCs/>
          <w:sz w:val="26"/>
        </w:rPr>
      </w:pPr>
      <w:r w:rsidRPr="00D6554A">
        <w:rPr>
          <w:rFonts w:eastAsia="Calibri"/>
          <w:b/>
          <w:bCs/>
          <w:iCs/>
          <w:sz w:val="26"/>
        </w:rPr>
        <w:t>Litany of dispute resolution mechanisms and global barriers to conflict solve</w:t>
      </w:r>
    </w:p>
    <w:p w:rsidR="001955EA" w:rsidRPr="00D6554A" w:rsidRDefault="001955EA" w:rsidP="001955EA">
      <w:pPr>
        <w:rPr>
          <w:rStyle w:val="StyleStyleBold12pt"/>
        </w:rPr>
      </w:pPr>
      <w:r w:rsidRPr="00D6554A">
        <w:rPr>
          <w:rStyle w:val="StyleStyleBold12pt"/>
        </w:rPr>
        <w:t xml:space="preserve">Robb, US Navy Lieutenant, 12 </w:t>
      </w:r>
    </w:p>
    <w:p w:rsidR="001955EA" w:rsidRPr="00D6554A" w:rsidRDefault="001955EA" w:rsidP="001955EA">
      <w:r w:rsidRPr="00D6554A">
        <w:t xml:space="preserve">[Doug, May, US Naval Institute, “Now Here This – Why The Age of Great Power War is Over”, </w:t>
      </w:r>
      <w:hyperlink r:id="rId51" w:history="1">
        <w:r w:rsidRPr="00D6554A">
          <w:rPr>
            <w:rStyle w:val="Hyperlink"/>
          </w:rPr>
          <w:t>http://www.usni.org/magazines/proceedings/2012-05/now-hear-why-age-great-power-war-over</w:t>
        </w:r>
      </w:hyperlink>
      <w:r w:rsidRPr="00D6554A">
        <w:t>, accessed: 7/12/13,ML]</w:t>
      </w:r>
    </w:p>
    <w:p w:rsidR="001955EA" w:rsidRPr="00D6554A" w:rsidRDefault="001955EA" w:rsidP="001955EA">
      <w:pPr>
        <w:rPr>
          <w:rStyle w:val="StyleStyleBold12pt"/>
        </w:rPr>
      </w:pPr>
    </w:p>
    <w:p w:rsidR="001955EA" w:rsidRPr="00D6554A" w:rsidRDefault="001955EA" w:rsidP="001955EA">
      <w:pPr>
        <w:rPr>
          <w:rFonts w:eastAsia="Calibri"/>
        </w:rPr>
      </w:pPr>
      <w:r w:rsidRPr="00D6554A">
        <w:rPr>
          <w:rFonts w:eastAsia="Calibri"/>
        </w:rPr>
        <w:t xml:space="preserve">Navy Lieutenant Commander Rachel Gosnell and Marine Second Lieutenant Michael </w:t>
      </w:r>
      <w:proofErr w:type="spellStart"/>
      <w:r w:rsidRPr="00D6554A">
        <w:rPr>
          <w:rFonts w:eastAsia="Calibri"/>
        </w:rPr>
        <w:t>Orzetti</w:t>
      </w:r>
      <w:proofErr w:type="spellEnd"/>
      <w:r w:rsidRPr="00D6554A">
        <w:rPr>
          <w:rFonts w:eastAsia="Calibri"/>
        </w:rPr>
        <w:t xml:space="preserve"> argue that “the possibility of great-power war [between the United States and China] cannot be ruled out.” However, </w:t>
      </w:r>
      <w:r w:rsidRPr="000379AC">
        <w:rPr>
          <w:rStyle w:val="StyleBoldUnderline"/>
        </w:rPr>
        <w:t>despite China’s rise, which potentially threatens to alter international polarity, a preponderance of evidence suggests that the era of conventional large-scale war may be behind us.</w:t>
      </w:r>
      <w:r w:rsidRPr="00D6554A">
        <w:rPr>
          <w:rFonts w:eastAsia="Calibri"/>
          <w:u w:val="single"/>
        </w:rPr>
        <w:t xml:space="preserve"> </w:t>
      </w:r>
      <w:r w:rsidRPr="00D6554A">
        <w:rPr>
          <w:rFonts w:eastAsia="Calibri"/>
        </w:rPr>
        <w:t xml:space="preserve">For the purposes of my argument, </w:t>
      </w:r>
      <w:r w:rsidRPr="000379AC">
        <w:rPr>
          <w:rStyle w:val="StyleBoldUnderline"/>
        </w:rPr>
        <w:t>the United States and China are defined as “great powers” because they have stable governments and large populations; influential economies and access to raw materials; professional militaries and a nuclear arsenal.</w:t>
      </w:r>
      <w:r w:rsidRPr="00D6554A">
        <w:rPr>
          <w:rFonts w:eastAsia="Calibri"/>
        </w:rPr>
        <w:t xml:space="preserve"> Prussian war theorist Carl von Clausewitz’s “trinity,” which characterizes the interrelationship between the government (politics), people (society and the economy), and the military (in modern terms, deterrence and security), is useful to frame this debate. The 20th century brought seismic shifts as the global political system transitioned from being multipolar during the first 40 years to bipolar during the Cold War before emerging as the American-led, unipolar international order we know today. These changes notwithstanding, </w:t>
      </w:r>
      <w:r w:rsidRPr="000379AC">
        <w:rPr>
          <w:rStyle w:val="StyleBoldUnderline"/>
        </w:rPr>
        <w:t>major world powers have been at peace for nearly seven decades—the longest such period since the 1648 Treaty of Westphalia codified the sovereign nation-state</w:t>
      </w:r>
      <w:r w:rsidRPr="00D6554A">
        <w:rPr>
          <w:rFonts w:eastAsia="Calibri"/>
          <w:u w:val="single"/>
        </w:rPr>
        <w:t xml:space="preserve">. </w:t>
      </w:r>
      <w:r w:rsidRPr="00D6554A">
        <w:rPr>
          <w:rFonts w:eastAsia="Calibri"/>
        </w:rPr>
        <w:t xml:space="preserve">Whereas in years past, when nations allied with their neighbors in ephemeral bonds of convenience, </w:t>
      </w:r>
      <w:r w:rsidRPr="000379AC">
        <w:rPr>
          <w:rStyle w:val="StyleBoldUnderline"/>
        </w:rPr>
        <w:t>today’s global politics are tempered by permanent international organizations, regional military alliances, and formal economic partnerships. Thanks in large part to the prevalence of liberal democracies, these groups are able to moderate international disputes and provide forums for nations to air grievances, assuage security concerns, and negotiate settlements—thereby making war a distant (and distasteful) option</w:t>
      </w:r>
      <w:r w:rsidRPr="00D6554A">
        <w:rPr>
          <w:rFonts w:eastAsia="Calibri"/>
        </w:rPr>
        <w:t xml:space="preserve">. As a result, </w:t>
      </w:r>
      <w:r w:rsidRPr="000379AC">
        <w:rPr>
          <w:rStyle w:val="StyleBoldUnderline"/>
        </w:rPr>
        <w:t>China</w:t>
      </w:r>
      <w:r w:rsidRPr="00D6554A">
        <w:rPr>
          <w:rFonts w:eastAsia="Calibri"/>
        </w:rPr>
        <w:t xml:space="preserve"> (and any other global power) </w:t>
      </w:r>
      <w:r w:rsidRPr="000379AC">
        <w:rPr>
          <w:rStyle w:val="StyleBoldUnderline"/>
        </w:rPr>
        <w:t>has much to lose by flouting international opinion</w:t>
      </w:r>
      <w:r w:rsidRPr="00D6554A">
        <w:rPr>
          <w:rFonts w:eastAsia="Calibri"/>
        </w:rPr>
        <w:t xml:space="preserve">, as evidenced by its advocacy of the recent Syrian uprising, which has drawn widespread condemnation. In addition to geopolitical and diplomacy issues, </w:t>
      </w:r>
      <w:r w:rsidRPr="000379AC">
        <w:rPr>
          <w:rStyle w:val="StyleBoldUnderline"/>
        </w:rPr>
        <w:t>globalization continues to transform the world. This +interdependence has blurred the lines between economic security and physical security.</w:t>
      </w:r>
      <w:r w:rsidRPr="00D6554A">
        <w:rPr>
          <w:rFonts w:eastAsia="Calibri"/>
        </w:rPr>
        <w:t xml:space="preserve"> Increasingly, </w:t>
      </w:r>
      <w:r w:rsidRPr="000379AC">
        <w:rPr>
          <w:rStyle w:val="StyleBoldUnderline"/>
        </w:rPr>
        <w:t>great-power interests demand cooperation rather than conflict</w:t>
      </w:r>
      <w:r w:rsidRPr="00D6554A">
        <w:rPr>
          <w:rFonts w:eastAsia="Calibri"/>
        </w:rPr>
        <w:t xml:space="preserve">. To that end, maritime nations such as </w:t>
      </w:r>
      <w:r w:rsidRPr="000379AC">
        <w:rPr>
          <w:rStyle w:val="StyleBoldUnderline"/>
        </w:rPr>
        <w:t>the United States and China desire open sea lines of communication and protected trade routes, a common security challenge that could bring these powers together, rather than drive them apart</w:t>
      </w:r>
      <w:r w:rsidRPr="00D6554A">
        <w:rPr>
          <w:rFonts w:eastAsia="Calibri"/>
        </w:rPr>
        <w:t xml:space="preserve"> (witness China’s response to the issue of piracy in its backyard). Facing these security tasks </w:t>
      </w:r>
      <w:r w:rsidRPr="000379AC">
        <w:rPr>
          <w:rStyle w:val="StyleBoldUnderline"/>
        </w:rPr>
        <w:t>cooperatively is both mutually advantageous and common sense</w:t>
      </w:r>
      <w:r w:rsidRPr="00D6554A">
        <w:rPr>
          <w:rFonts w:eastAsia="Calibri"/>
        </w:rPr>
        <w:t xml:space="preserve">. Democratic Peace Theory—championed by Thomas Paine and international relations theorists such as New York Times columnist Thomas Friedman—presumes that great-power war will likely occur between a democratic and non-democratic state. However, </w:t>
      </w:r>
      <w:r w:rsidRPr="000379AC">
        <w:rPr>
          <w:rStyle w:val="StyleBoldUnderline"/>
        </w:rPr>
        <w:t>as information flows freely and people find outlets for and access to new ideas, authoritarian leaders will find it harder to cultivate popular support for total war</w:t>
      </w:r>
      <w:r w:rsidRPr="00D6554A">
        <w:rPr>
          <w:rFonts w:eastAsia="Calibri"/>
        </w:rPr>
        <w:t xml:space="preserve">—an argument advanced by philosopher Immanuel Kant in his 1795 essay “Perpetual Peace.” Consider, for example, China’s unceasing attempts to control Internet access. The 2011 Arab Spring demonstrated that organized opposition to unpopular despotic rule has begun to reshape the political order, a change galvanized largely by social media. Moreover, </w:t>
      </w:r>
      <w:r w:rsidRPr="000379AC">
        <w:rPr>
          <w:rStyle w:val="StyleBoldUnderline"/>
        </w:rPr>
        <w:t xml:space="preserve">few would argue that China today is not socially more liberal, economically more capitalistic, and governmentally more inclusive than during Mao </w:t>
      </w:r>
      <w:proofErr w:type="spellStart"/>
      <w:r w:rsidRPr="000379AC">
        <w:rPr>
          <w:rStyle w:val="StyleBoldUnderline"/>
        </w:rPr>
        <w:t>Tse-tung’s</w:t>
      </w:r>
      <w:proofErr w:type="spellEnd"/>
      <w:r w:rsidRPr="000379AC">
        <w:rPr>
          <w:rStyle w:val="StyleBoldUnderline"/>
        </w:rPr>
        <w:t xml:space="preserve"> regime. As these trends continue, nations will find large-scale conflict increasingly disagreeable. In terms of the military, ongoing fiscal constraints and socio-economic problems likely will marginalize defense issues. All the more reason why great powers will find it mutually beneficial to work together to find solutions to common security problems,</w:t>
      </w:r>
      <w:r w:rsidRPr="00D6554A">
        <w:rPr>
          <w:rFonts w:eastAsia="Calibri"/>
        </w:rPr>
        <w:t xml:space="preserve"> such as countering drug smuggling, piracy, climate change, human trafficking, and terrorism—missions that Admiral Robert F. Willard, former Commander, U.S. Pacific Command, called “deterrence and reassurance.” As the Cold War demonstrated, </w:t>
      </w:r>
      <w:r w:rsidRPr="000379AC">
        <w:rPr>
          <w:rStyle w:val="StyleBoldUnderline"/>
        </w:rPr>
        <w:t>nuclear weapons are a formidable deterrent against unlimited war. They make conflict irrational</w:t>
      </w:r>
      <w:r w:rsidRPr="00D6554A">
        <w:rPr>
          <w:rFonts w:eastAsia="Calibri"/>
        </w:rPr>
        <w:t xml:space="preserve">; in other words, the concept </w:t>
      </w:r>
      <w:r w:rsidRPr="000379AC">
        <w:rPr>
          <w:rStyle w:val="StyleBoldUnderline"/>
        </w:rPr>
        <w:t>of mutually assured destruction—however unpalatable—actually had a stabilizing effect on both national behaviors and nuclear policies for decades. These tools thus render great-power war infinitely less likely+ by guaranteeing catastrophic results for both sides</w:t>
      </w:r>
      <w:r w:rsidRPr="00D6554A">
        <w:rPr>
          <w:rFonts w:eastAsia="Calibri"/>
        </w:rPr>
        <w:t xml:space="preserve">. As Bob Dylan warned, “When you </w:t>
      </w:r>
      <w:proofErr w:type="spellStart"/>
      <w:r w:rsidRPr="00D6554A">
        <w:rPr>
          <w:rFonts w:eastAsia="Calibri"/>
        </w:rPr>
        <w:t>ain’t</w:t>
      </w:r>
      <w:proofErr w:type="spellEnd"/>
      <w:r w:rsidRPr="00D6554A">
        <w:rPr>
          <w:rFonts w:eastAsia="Calibri"/>
        </w:rPr>
        <w:t xml:space="preserve"> got nothing, you </w:t>
      </w:r>
      <w:proofErr w:type="spellStart"/>
      <w:r w:rsidRPr="00D6554A">
        <w:rPr>
          <w:rFonts w:eastAsia="Calibri"/>
        </w:rPr>
        <w:t>ain’t</w:t>
      </w:r>
      <w:proofErr w:type="spellEnd"/>
      <w:r w:rsidRPr="00D6554A">
        <w:rPr>
          <w:rFonts w:eastAsia="Calibri"/>
        </w:rPr>
        <w:t xml:space="preserve"> got nothing to lose.”</w:t>
      </w:r>
    </w:p>
    <w:p w:rsidR="001955EA" w:rsidRPr="00D6554A" w:rsidRDefault="001955EA" w:rsidP="001955EA">
      <w:pPr>
        <w:spacing w:after="200" w:line="276" w:lineRule="auto"/>
      </w:pPr>
    </w:p>
    <w:p w:rsidR="001955EA" w:rsidRPr="000379AC" w:rsidRDefault="001955EA" w:rsidP="000379AC">
      <w:pPr>
        <w:pStyle w:val="Heading4"/>
      </w:pPr>
      <w:r w:rsidRPr="000379AC">
        <w:lastRenderedPageBreak/>
        <w:t xml:space="preserve">Peacekeeping </w:t>
      </w:r>
      <w:r w:rsidR="000379AC" w:rsidRPr="000379AC">
        <w:t>p</w:t>
      </w:r>
      <w:r w:rsidRPr="000379AC">
        <w:t xml:space="preserve">revents </w:t>
      </w:r>
      <w:r w:rsidR="000379AC" w:rsidRPr="000379AC">
        <w:t>i</w:t>
      </w:r>
      <w:r w:rsidRPr="000379AC">
        <w:t xml:space="preserve">nstability </w:t>
      </w:r>
    </w:p>
    <w:p w:rsidR="001955EA" w:rsidRPr="000379AC" w:rsidRDefault="001955EA" w:rsidP="000379AC">
      <w:pPr>
        <w:rPr>
          <w:rStyle w:val="StyleStyleBold12pt"/>
        </w:rPr>
      </w:pPr>
      <w:r w:rsidRPr="000379AC">
        <w:rPr>
          <w:rStyle w:val="StyleStyleBold12pt"/>
        </w:rPr>
        <w:t xml:space="preserve">Goldstein, professor emeritus of international relations at American University, 11 </w:t>
      </w:r>
    </w:p>
    <w:p w:rsidR="001955EA" w:rsidRPr="00D6554A" w:rsidRDefault="001955EA" w:rsidP="001955EA">
      <w:pPr>
        <w:rPr>
          <w:rFonts w:eastAsia="Calibri"/>
          <w:szCs w:val="24"/>
        </w:rPr>
      </w:pPr>
      <w:r w:rsidRPr="00D6554A">
        <w:rPr>
          <w:rFonts w:eastAsia="Calibri"/>
          <w:szCs w:val="24"/>
        </w:rPr>
        <w:t xml:space="preserve">[Joshua S., September/October 2011, “Think Again: War”, Foreign Policy, </w:t>
      </w:r>
      <w:hyperlink r:id="rId52" w:history="1">
        <w:r w:rsidRPr="00D6554A">
          <w:rPr>
            <w:rStyle w:val="Hyperlink"/>
            <w:rFonts w:eastAsia="Calibri"/>
            <w:szCs w:val="24"/>
          </w:rPr>
          <w:t>http://www.foreignpolicy.com/articles/2011/08/15/think_again_war</w:t>
        </w:r>
      </w:hyperlink>
      <w:r w:rsidRPr="00D6554A">
        <w:rPr>
          <w:rFonts w:eastAsia="Calibri"/>
          <w:szCs w:val="24"/>
        </w:rPr>
        <w:t>, accessed: 7/12/13,ML]</w:t>
      </w:r>
    </w:p>
    <w:p w:rsidR="001955EA" w:rsidRPr="00D6554A" w:rsidRDefault="001955EA" w:rsidP="001955EA">
      <w:pPr>
        <w:rPr>
          <w:rFonts w:eastAsia="Calibri"/>
          <w:szCs w:val="24"/>
        </w:rPr>
      </w:pPr>
    </w:p>
    <w:p w:rsidR="001955EA" w:rsidRPr="00D6554A" w:rsidRDefault="001955EA" w:rsidP="001955EA">
      <w:r w:rsidRPr="00D6554A">
        <w:t xml:space="preserve">It does now. The early 1990s were boom years for the blue helmets, ¶ with 15 new U.N. peacekeeping missions launched from 1991 to ¶ 1993 -- as many as in the U.N.'s entire history up to that point. The ¶ period was also host to peacekeeping's most spectacular failures. In ¶ Somalia, the U.N. arrived on a mission to alleviate starvation only to ¶ become embroiled in a civil war, and it quickly pulled out after 18 ¶ American soldiers died in a 1993 raid. In Rwanda in 1994, a weak ¶ U.N. force with no support from the Security Council completely ¶ failed to stop a genocide that killed more than half a million people. ¶ In Bosnia, the U.N. declared "safe areas" for civilians, but then stood ¶ by when Serbian forces overran one such area, Srebrenica, and executed more than 7,000 men and boys. (There ¶ were peacekeeping successes, too, such as in Namibia and Mozambique, but people tend to forget about them.) ¶ </w:t>
      </w:r>
      <w:proofErr w:type="gramStart"/>
      <w:r w:rsidRPr="00D6554A">
        <w:t>In</w:t>
      </w:r>
      <w:proofErr w:type="gramEnd"/>
      <w:r w:rsidRPr="00D6554A">
        <w:t xml:space="preserve"> response, the United Nations commissioned a report in 2000, overseen by veteran diplomat </w:t>
      </w:r>
      <w:proofErr w:type="spellStart"/>
      <w:r w:rsidRPr="00D6554A">
        <w:t>Lakhdar</w:t>
      </w:r>
      <w:proofErr w:type="spellEnd"/>
      <w:r w:rsidRPr="00D6554A">
        <w:t xml:space="preserve"> </w:t>
      </w:r>
      <w:proofErr w:type="spellStart"/>
      <w:r w:rsidRPr="00D6554A">
        <w:t>Brahimi</w:t>
      </w:r>
      <w:proofErr w:type="spellEnd"/>
      <w:r w:rsidRPr="00D6554A">
        <w:t xml:space="preserve">, ¶ examining how the organization's efforts had gone wrong. </w:t>
      </w:r>
      <w:r w:rsidRPr="00D6554A">
        <w:rPr>
          <w:b/>
          <w:bCs/>
          <w:u w:val="single"/>
        </w:rPr>
        <w:t xml:space="preserve">By then the U.N. had scaled back peacekeeping ¶ personnel by 80 percent worldwide, but as it expanded again the U.N. adapted to lessons learned. It ¶ strengthened planning and logistics capabilities and began deploying more heavily armed forces able to wade </w:t>
      </w:r>
      <w:r w:rsidRPr="00D6554A">
        <w:t xml:space="preserve">¶ into battle </w:t>
      </w:r>
      <w:r w:rsidRPr="00D6554A">
        <w:rPr>
          <w:b/>
          <w:bCs/>
          <w:u w:val="single"/>
        </w:rPr>
        <w:t>if necessary</w:t>
      </w:r>
      <w:r w:rsidRPr="00D6554A">
        <w:t xml:space="preserve">. As a result, the 15 missions and </w:t>
      </w:r>
      <w:r w:rsidRPr="00D6554A">
        <w:rPr>
          <w:b/>
          <w:bCs/>
          <w:u w:val="single"/>
        </w:rPr>
        <w:t>100,000 U.N. peacekeepers deployed worldwide today ¶ are meeting with far greater success than their predecessors</w:t>
      </w:r>
      <w:r w:rsidRPr="00D6554A">
        <w:t xml:space="preserve">. ¶ Overall, </w:t>
      </w:r>
      <w:r w:rsidRPr="00D6554A">
        <w:rPr>
          <w:b/>
          <w:bCs/>
          <w:u w:val="single"/>
        </w:rPr>
        <w:t>the presence of peacekeepers has been shown to significantly reduce the likelihood of a war</w:t>
      </w:r>
      <w:r w:rsidRPr="00D6554A">
        <w:t xml:space="preserve">'s reigniting ¶ after a cease-fire agreement. In the 1990s, about half of all cease-fires broke down, but in the past decade the ¶ figure has dropped to 12 percent. </w:t>
      </w:r>
      <w:r w:rsidRPr="00D6554A">
        <w:rPr>
          <w:b/>
          <w:bCs/>
          <w:u w:val="single"/>
        </w:rPr>
        <w:t>And though the U.N.'s status as a perennial punching bag in American politics ¶ suggests otherwise, these efforts are quite popular</w:t>
      </w:r>
      <w:r w:rsidRPr="00D6554A">
        <w:t>: In a 2007 survey, 79 percent of Americans favored strengthening the U.N. That's not to say there isn't room for improvement -- there's plenty. But the U.N. has ¶ done a lot of good around the world in containing war.</w:t>
      </w:r>
    </w:p>
    <w:p w:rsidR="001955EA" w:rsidRPr="00D6554A" w:rsidRDefault="001955EA" w:rsidP="001955EA"/>
    <w:p w:rsidR="008B59FA" w:rsidRPr="00D6554A" w:rsidRDefault="008B59FA" w:rsidP="008B59FA">
      <w:pPr>
        <w:pStyle w:val="Heading2"/>
        <w:rPr>
          <w:rFonts w:cs="Times New Roman"/>
        </w:rPr>
      </w:pPr>
      <w:r w:rsidRPr="00D6554A">
        <w:rPr>
          <w:rFonts w:cs="Times New Roman"/>
        </w:rPr>
        <w:lastRenderedPageBreak/>
        <w:t>Pharmaceuticals</w:t>
      </w:r>
      <w:r>
        <w:rPr>
          <w:rFonts w:cs="Times New Roman"/>
        </w:rPr>
        <w:t xml:space="preserve"> Answers</w:t>
      </w:r>
    </w:p>
    <w:p w:rsidR="008B59FA" w:rsidRDefault="008B59FA" w:rsidP="008B59FA">
      <w:pPr>
        <w:pStyle w:val="Heading3"/>
        <w:rPr>
          <w:rFonts w:cs="Times New Roman"/>
        </w:rPr>
      </w:pPr>
      <w:r w:rsidRPr="00D6554A">
        <w:rPr>
          <w:rFonts w:cs="Times New Roman"/>
        </w:rPr>
        <w:lastRenderedPageBreak/>
        <w:t>Non Unique</w:t>
      </w:r>
      <w:r>
        <w:rPr>
          <w:rFonts w:cs="Times New Roman"/>
        </w:rPr>
        <w:t xml:space="preserve"> – </w:t>
      </w:r>
      <w:r w:rsidRPr="00D6554A">
        <w:rPr>
          <w:rFonts w:cs="Times New Roman"/>
        </w:rPr>
        <w:t>Growing Now</w:t>
      </w:r>
    </w:p>
    <w:p w:rsidR="008B59FA" w:rsidRPr="00182619" w:rsidRDefault="008B59FA" w:rsidP="008B59FA"/>
    <w:p w:rsidR="008B59FA" w:rsidRPr="00D6554A" w:rsidRDefault="008B59FA" w:rsidP="008B59FA">
      <w:pPr>
        <w:pStyle w:val="Heading4"/>
        <w:rPr>
          <w:rFonts w:cs="Times New Roman"/>
        </w:rPr>
      </w:pPr>
      <w:r w:rsidRPr="00D6554A">
        <w:rPr>
          <w:rFonts w:cs="Times New Roman"/>
        </w:rPr>
        <w:t>Mexico’s pharmaceutical industry is growing and will continue</w:t>
      </w:r>
    </w:p>
    <w:p w:rsidR="008B59FA" w:rsidRPr="00D6554A" w:rsidRDefault="008B59FA" w:rsidP="008B59FA">
      <w:r w:rsidRPr="00D6554A">
        <w:rPr>
          <w:rStyle w:val="StyleStyleBold12pt"/>
        </w:rPr>
        <w:t>Deloitte 12</w:t>
      </w:r>
    </w:p>
    <w:p w:rsidR="008B59FA" w:rsidRPr="00D6554A" w:rsidRDefault="008B59FA" w:rsidP="008B59FA">
      <w:r w:rsidRPr="00D6554A">
        <w:t xml:space="preserve">[September 1, 2012, “2013 Global life sciences outlook: Optimism tempered by reality in a ‘new normal’” </w:t>
      </w:r>
      <w:hyperlink r:id="rId53" w:history="1">
        <w:r w:rsidRPr="00FC14B2">
          <w:rPr>
            <w:rStyle w:val="Hyperlink"/>
          </w:rPr>
          <w:t>http://www.deloitte.com/assets/Dcom-Ireland/Local%20Assets/Documents/Life%20sciences/2013%20Global%20Life%20Sciences%20Sector%20Report.pdf</w:t>
        </w:r>
      </w:hyperlink>
      <w:r w:rsidRPr="00D6554A">
        <w:t xml:space="preserve">, </w:t>
      </w:r>
      <w:r>
        <w:t>p</w:t>
      </w:r>
      <w:r w:rsidRPr="00D6554A">
        <w:t>. 15, accessed 7-12-13, UR]</w:t>
      </w:r>
    </w:p>
    <w:p w:rsidR="008B59FA" w:rsidRPr="00D6554A" w:rsidRDefault="008B59FA" w:rsidP="008B59FA"/>
    <w:p w:rsidR="008B59FA" w:rsidRPr="00D6554A" w:rsidRDefault="008B59FA" w:rsidP="008B59FA">
      <w:r w:rsidRPr="00D6554A">
        <w:rPr>
          <w:rStyle w:val="StyleBoldUnderline"/>
        </w:rPr>
        <w:t>Mexico’s pharmaceutical market</w:t>
      </w:r>
      <w:r w:rsidRPr="00D6554A">
        <w:t xml:space="preserve"> in 2010 was $14.9 billion.56 The market </w:t>
      </w:r>
      <w:r w:rsidRPr="00D6554A">
        <w:rPr>
          <w:rStyle w:val="StyleBoldUnderline"/>
        </w:rPr>
        <w:t>is projected to grow 4.4 percent from 2011-2016 to $19.5 billion</w:t>
      </w:r>
      <w:r w:rsidRPr="00D6554A">
        <w:t xml:space="preserve">.57 Domestic production (by both local and multinational manufacturers) </w:t>
      </w:r>
      <w:r w:rsidRPr="00D6554A">
        <w:rPr>
          <w:rStyle w:val="StyleBoldUnderline"/>
        </w:rPr>
        <w:t xml:space="preserve">accounts for around 80 percent of </w:t>
      </w:r>
      <w:proofErr w:type="spellStart"/>
      <w:r w:rsidRPr="00D6554A">
        <w:rPr>
          <w:rStyle w:val="StyleBoldUnderline"/>
        </w:rPr>
        <w:t>pharma</w:t>
      </w:r>
      <w:proofErr w:type="spellEnd"/>
      <w:r w:rsidRPr="00D6554A">
        <w:rPr>
          <w:rStyle w:val="StyleBoldUnderline"/>
        </w:rPr>
        <w:t xml:space="preserve"> sales and imports contribute the remainder. A significant export industry also exists</w:t>
      </w:r>
      <w:r w:rsidRPr="00D6554A">
        <w:t>.58</w:t>
      </w:r>
    </w:p>
    <w:p w:rsidR="008B59FA" w:rsidRPr="00D6554A" w:rsidRDefault="008B59FA" w:rsidP="008B59FA">
      <w:r w:rsidRPr="00D6554A">
        <w:rPr>
          <w:rStyle w:val="StyleBoldUnderline"/>
        </w:rPr>
        <w:t>Mexico’s favorable regulatory environment and increased health care access are expected to drive</w:t>
      </w:r>
      <w:r w:rsidRPr="00D6554A">
        <w:t xml:space="preserve"> life sciences industry </w:t>
      </w:r>
      <w:r w:rsidRPr="00D6554A">
        <w:rPr>
          <w:rStyle w:val="StyleBoldUnderline"/>
        </w:rPr>
        <w:t>growth</w:t>
      </w:r>
      <w:r w:rsidRPr="00D6554A">
        <w:t xml:space="preserve"> in the coming years. For example, in November 2011, the government introduced a bill to foster public-private partnerships, enhance hospital construction activities, and improve provisions.</w:t>
      </w:r>
    </w:p>
    <w:p w:rsidR="008B59FA" w:rsidRPr="00D6554A" w:rsidRDefault="008B59FA" w:rsidP="008B59FA">
      <w:r w:rsidRPr="00D6554A">
        <w:t xml:space="preserve">In addition to its positive regulatory environment, </w:t>
      </w:r>
      <w:r w:rsidRPr="00D6554A">
        <w:rPr>
          <w:rStyle w:val="StyleBoldUnderline"/>
        </w:rPr>
        <w:t>Mexico’s aging population and increased consumer spending are projected to spur pharmaceutical sales</w:t>
      </w:r>
      <w:r w:rsidRPr="00D6554A">
        <w:t>. By 2016, around 7.3 percent of the Mexican population will be age 65 or older, placing a greater strain on public health care services. As a result, per-capita health spending is projected to grow at six percent CAGR through 2011-16.59 This increase in public health spending is reflected directly in Mexico’s active pharmaceutical market: between 2005 and 2011, public spending on medicines increased by 86 percent. According to the Organization for Economic Co-operation and Development (OECD), Mexico has the second-highest spending on medications as a percentage of total health spending (28.3 percent), much higher than the OECD average (17.2 percent).60 Furthermore, spending on medications as a percentage of GDP (1.7 percent) is also higher than the OECD average (1.4 percent).61</w:t>
      </w:r>
    </w:p>
    <w:p w:rsidR="008B59FA" w:rsidRPr="00D6554A" w:rsidRDefault="008B59FA" w:rsidP="008B59FA">
      <w:r w:rsidRPr="00D6554A">
        <w:t xml:space="preserve">In response to considerable growth opportunities, </w:t>
      </w:r>
      <w:r w:rsidRPr="00D6554A">
        <w:rPr>
          <w:rStyle w:val="StyleBoldUnderline"/>
        </w:rPr>
        <w:t>local drug manufacturers are investing in R&amp;D and foreign players are growing their generics presence through acquisitions</w:t>
      </w:r>
      <w:r w:rsidRPr="00D6554A">
        <w:t xml:space="preserve">. Mexico’s regulatory environment is expected to boost generic sales, with consumption of generic medicines in the private sector projected to increase considerably between 2011 and 2019. As well, </w:t>
      </w:r>
      <w:r w:rsidRPr="00D6554A">
        <w:rPr>
          <w:rStyle w:val="StyleBoldUnderline"/>
        </w:rPr>
        <w:t>a number of patents for best- selling drugs will expire in the coming years, and this will likely accelerate generic market growth</w:t>
      </w:r>
      <w:r w:rsidRPr="00D6554A">
        <w:t>.62</w:t>
      </w:r>
    </w:p>
    <w:p w:rsidR="008B59FA" w:rsidRPr="00D6554A" w:rsidRDefault="008B59FA" w:rsidP="008B59FA"/>
    <w:p w:rsidR="008B59FA" w:rsidRPr="00D6554A" w:rsidRDefault="008B59FA" w:rsidP="008B59FA">
      <w:pPr>
        <w:rPr>
          <w:rStyle w:val="StyleStyleBold12pt"/>
        </w:rPr>
      </w:pPr>
    </w:p>
    <w:p w:rsidR="008B59FA" w:rsidRDefault="008B59FA" w:rsidP="008B59FA">
      <w:pPr>
        <w:pStyle w:val="Heading3"/>
        <w:rPr>
          <w:rFonts w:cs="Times New Roman"/>
        </w:rPr>
      </w:pPr>
      <w:r w:rsidRPr="00D6554A">
        <w:rPr>
          <w:rFonts w:cs="Times New Roman"/>
        </w:rPr>
        <w:lastRenderedPageBreak/>
        <w:t>Status Quo Solves</w:t>
      </w:r>
      <w:r>
        <w:rPr>
          <w:rFonts w:cs="Times New Roman"/>
        </w:rPr>
        <w:t xml:space="preserve"> – </w:t>
      </w:r>
      <w:r w:rsidRPr="00D6554A">
        <w:rPr>
          <w:rFonts w:cs="Times New Roman"/>
        </w:rPr>
        <w:t>US Investment</w:t>
      </w:r>
    </w:p>
    <w:p w:rsidR="008B59FA" w:rsidRPr="008B59FA" w:rsidRDefault="008B59FA" w:rsidP="008B59FA"/>
    <w:p w:rsidR="008B59FA" w:rsidRPr="00D6554A" w:rsidRDefault="008B59FA" w:rsidP="008B59FA">
      <w:pPr>
        <w:pStyle w:val="Heading4"/>
        <w:rPr>
          <w:rFonts w:cs="Times New Roman"/>
        </w:rPr>
      </w:pPr>
      <w:r w:rsidRPr="00D6554A">
        <w:rPr>
          <w:rFonts w:cs="Times New Roman"/>
        </w:rPr>
        <w:t>Billions of dollars invested into the pharmaceutical industry to stop bioterrorism and disease</w:t>
      </w:r>
    </w:p>
    <w:p w:rsidR="008B59FA" w:rsidRPr="00D6554A" w:rsidRDefault="008B59FA" w:rsidP="008B59FA">
      <w:proofErr w:type="spellStart"/>
      <w:r w:rsidRPr="00D6554A">
        <w:rPr>
          <w:rStyle w:val="StyleStyleBold12pt"/>
        </w:rPr>
        <w:t>Goozner</w:t>
      </w:r>
      <w:proofErr w:type="spellEnd"/>
      <w:r w:rsidRPr="00D6554A">
        <w:rPr>
          <w:rStyle w:val="StyleStyleBold12pt"/>
        </w:rPr>
        <w:t>, former NYU journalism professor, 12</w:t>
      </w:r>
      <w:r w:rsidRPr="00D6554A">
        <w:t xml:space="preserve"> </w:t>
      </w:r>
    </w:p>
    <w:p w:rsidR="008B59FA" w:rsidRDefault="008B59FA" w:rsidP="008B59FA">
      <w:r w:rsidRPr="00D6554A">
        <w:t>[Merrill, inner of numerous journalism awards, his freelance writing in recent years has appeared in various publications including the New York Times, Washington Post, Columbia Journalism Review, The Nation, The American Prospect and the Washington Monthly, 3/20/12, “Billions to Stem an Unlikely Bioterror Attack, “http://www.thefiscaltimes.com/Articles/2012/03/30/Billions-to-Stem-an-Unlikely-Bioterror-Attack.aspx#page1, accessed: 7/12/13, ML]</w:t>
      </w:r>
    </w:p>
    <w:p w:rsidR="008B59FA" w:rsidRPr="00D6554A" w:rsidRDefault="008B59FA" w:rsidP="008B59FA"/>
    <w:p w:rsidR="008B59FA" w:rsidRPr="00D6554A" w:rsidRDefault="008B59FA" w:rsidP="008B59FA">
      <w:pPr>
        <w:rPr>
          <w:b/>
          <w:bCs/>
          <w:u w:val="single"/>
        </w:rPr>
      </w:pPr>
      <w:proofErr w:type="gramStart"/>
      <w:r w:rsidRPr="00D6554A">
        <w:rPr>
          <w:rStyle w:val="StyleBoldUnderline"/>
        </w:rPr>
        <w:t>But Republicans and Democrats</w:t>
      </w:r>
      <w:r w:rsidRPr="00D6554A">
        <w:t xml:space="preserve"> </w:t>
      </w:r>
      <w:r w:rsidRPr="00D6554A">
        <w:rPr>
          <w:rStyle w:val="StyleBoldUnderline"/>
        </w:rPr>
        <w:t>agreeing</w:t>
      </w:r>
      <w:r w:rsidRPr="00D6554A">
        <w:t xml:space="preserve"> </w:t>
      </w:r>
      <w:r w:rsidRPr="00D6554A">
        <w:rPr>
          <w:rStyle w:val="StyleBoldUnderline"/>
        </w:rPr>
        <w:t>on</w:t>
      </w:r>
      <w:r w:rsidRPr="00D6554A">
        <w:t xml:space="preserve"> industrial</w:t>
      </w:r>
      <w:r w:rsidRPr="00D6554A">
        <w:rPr>
          <w:rStyle w:val="StyleBoldUnderline"/>
        </w:rPr>
        <w:t xml:space="preserve"> policy for the pharmaceutical industry</w:t>
      </w:r>
      <w:r w:rsidRPr="00D6554A">
        <w:t xml:space="preserve"> </w:t>
      </w:r>
      <w:r w:rsidRPr="00D6554A">
        <w:rPr>
          <w:rStyle w:val="StyleBoldUnderline"/>
        </w:rPr>
        <w:t>to develop drugs</w:t>
      </w:r>
      <w:r w:rsidRPr="00D6554A">
        <w:t xml:space="preserve"> and vaccines </w:t>
      </w:r>
      <w:r w:rsidRPr="00D6554A">
        <w:rPr>
          <w:rStyle w:val="StyleBoldUnderline"/>
        </w:rPr>
        <w:t>to combat bioterror agents</w:t>
      </w:r>
      <w:r w:rsidRPr="00D6554A">
        <w:t>?</w:t>
      </w:r>
      <w:proofErr w:type="gramEnd"/>
      <w:r w:rsidRPr="00D6554A">
        <w:t xml:space="preserve"> It not only passed by unanimous consent in the Senate earlier this month, </w:t>
      </w:r>
      <w:r w:rsidRPr="00D6554A">
        <w:rPr>
          <w:rStyle w:val="StyleBoldUnderline"/>
        </w:rPr>
        <w:t>it will</w:t>
      </w:r>
      <w:r w:rsidRPr="00D6554A">
        <w:t xml:space="preserve"> likely </w:t>
      </w:r>
      <w:r w:rsidRPr="00D6554A">
        <w:rPr>
          <w:rStyle w:val="StyleBoldUnderline"/>
        </w:rPr>
        <w:t>be approved by the conference</w:t>
      </w:r>
      <w:r w:rsidRPr="00D6554A">
        <w:t xml:space="preserve"> </w:t>
      </w:r>
      <w:r w:rsidRPr="00D6554A">
        <w:rPr>
          <w:rStyle w:val="StyleBoldUnderline"/>
        </w:rPr>
        <w:t>committee that will soon consider the $4.5 billion</w:t>
      </w:r>
      <w:r w:rsidRPr="00D6554A">
        <w:t xml:space="preserve"> Pandemic and All-Hazards Preparedness Act (PAHPA), </w:t>
      </w:r>
      <w:r w:rsidRPr="00D6554A">
        <w:rPr>
          <w:rStyle w:val="StyleBoldUnderline"/>
        </w:rPr>
        <w:t>the reauthorization of the 2006 law coordinating the nation’s decade-long effort to prepare for a terrorist biological warfare attack.</w:t>
      </w:r>
    </w:p>
    <w:p w:rsidR="008B59FA" w:rsidRPr="00D6554A" w:rsidRDefault="008B59FA" w:rsidP="008B59FA">
      <w:r w:rsidRPr="00D6554A">
        <w:t xml:space="preserve">Despite the reality that the only bioterrorist attack that has ever taken place on U.S. soil (one week after 9/11) was launched by a rogue U.S. scientist who had worked in the Cold War biological weapons program and was one of the world’s few experts in </w:t>
      </w:r>
      <w:proofErr w:type="spellStart"/>
      <w:r w:rsidRPr="00D6554A">
        <w:t>weaponizing</w:t>
      </w:r>
      <w:proofErr w:type="spellEnd"/>
      <w:r w:rsidRPr="00D6554A">
        <w:t xml:space="preserve"> anthrax, </w:t>
      </w:r>
      <w:r w:rsidRPr="00D6554A">
        <w:rPr>
          <w:rStyle w:val="StyleBoldUnderline"/>
        </w:rPr>
        <w:t xml:space="preserve">the nation has spent </w:t>
      </w:r>
      <w:r w:rsidRPr="00D6554A">
        <w:t xml:space="preserve">an </w:t>
      </w:r>
      <w:r w:rsidRPr="00D6554A">
        <w:rPr>
          <w:rStyle w:val="StyleBoldUnderline"/>
        </w:rPr>
        <w:t>estimated $66 billion</w:t>
      </w:r>
      <w:r w:rsidRPr="00D6554A">
        <w:t xml:space="preserve"> in the past decade preparing for the next assault. </w:t>
      </w:r>
      <w:r w:rsidRPr="00D6554A">
        <w:rPr>
          <w:rStyle w:val="StyleBoldUnderline"/>
        </w:rPr>
        <w:t>Tens of billions</w:t>
      </w:r>
      <w:r w:rsidRPr="00D6554A">
        <w:t xml:space="preserve"> of dollars have been poured </w:t>
      </w:r>
      <w:r w:rsidRPr="00D6554A">
        <w:rPr>
          <w:rStyle w:val="StyleBoldUnderline"/>
        </w:rPr>
        <w:t>into basic science</w:t>
      </w:r>
      <w:r w:rsidRPr="00D6554A">
        <w:t xml:space="preserve"> and applied research </w:t>
      </w:r>
      <w:r w:rsidRPr="00D6554A">
        <w:rPr>
          <w:rStyle w:val="StyleBoldUnderline"/>
        </w:rPr>
        <w:t>to develop vaccines</w:t>
      </w:r>
      <w:r w:rsidRPr="00D6554A">
        <w:t xml:space="preserve"> and drugs to combat diseases like anthrax, smallpox (a disease that no longer occurs naturally on earth), botulism and plague.</w:t>
      </w:r>
    </w:p>
    <w:p w:rsidR="008B59FA" w:rsidRPr="00D6554A" w:rsidRDefault="008B59FA" w:rsidP="008B59FA">
      <w:pPr>
        <w:rPr>
          <w:b/>
          <w:bCs/>
          <w:u w:val="single"/>
        </w:rPr>
      </w:pPr>
      <w:r w:rsidRPr="00D6554A">
        <w:rPr>
          <w:rStyle w:val="StyleBoldUnderline"/>
        </w:rPr>
        <w:t>Billions more</w:t>
      </w:r>
      <w:r w:rsidRPr="00D6554A">
        <w:t xml:space="preserve"> has gone </w:t>
      </w:r>
      <w:r w:rsidRPr="00D6554A">
        <w:rPr>
          <w:rStyle w:val="StyleBoldUnderline"/>
        </w:rPr>
        <w:t xml:space="preserve">into beefing up the public health system’s ability to respond </w:t>
      </w:r>
      <w:r w:rsidRPr="00D6554A">
        <w:t xml:space="preserve">to emergency health crises. Hospitals have been paid to expand their capacity to respond to surges of patients stricken by a pandemic or a terrorist attack. </w:t>
      </w:r>
      <w:r w:rsidRPr="00D6554A">
        <w:rPr>
          <w:rStyle w:val="StyleBoldUnderline"/>
        </w:rPr>
        <w:t>These nationwide grant programs have helped build a broad base of political support for the programs.</w:t>
      </w:r>
    </w:p>
    <w:p w:rsidR="008B59FA" w:rsidRPr="00D6554A" w:rsidRDefault="008B59FA" w:rsidP="008B59FA">
      <w:r w:rsidRPr="00D6554A">
        <w:t xml:space="preserve">And now, </w:t>
      </w:r>
      <w:r w:rsidRPr="00D6554A">
        <w:rPr>
          <w:rStyle w:val="StyleBoldUnderline"/>
        </w:rPr>
        <w:t>in the reauthorization bill sponsored</w:t>
      </w:r>
      <w:r w:rsidRPr="00D6554A">
        <w:t xml:space="preserve"> by Sen. Richard Burr, R-N.C., Congress </w:t>
      </w:r>
      <w:r w:rsidRPr="00D6554A">
        <w:rPr>
          <w:rStyle w:val="StyleBoldUnderline"/>
        </w:rPr>
        <w:t>has</w:t>
      </w:r>
      <w:r w:rsidRPr="00D6554A">
        <w:t xml:space="preserve"> </w:t>
      </w:r>
      <w:r w:rsidRPr="00D6554A">
        <w:rPr>
          <w:rStyle w:val="StyleBoldUnderline"/>
        </w:rPr>
        <w:t>earmarked $50 million</w:t>
      </w:r>
      <w:r w:rsidRPr="00D6554A">
        <w:t xml:space="preserve"> for a “strategic investor” venture capital fund to invest in start-up biotechnology companies that are developing drugs and vaccines that combat bioterror pathogens. Structured as a public-private partnership outside the government, </w:t>
      </w:r>
      <w:r w:rsidRPr="00D6554A">
        <w:rPr>
          <w:rStyle w:val="StyleBoldUnderline"/>
        </w:rPr>
        <w:t>the goal is to bring more private funding into the hunt for new “countermeasure” products. It will</w:t>
      </w:r>
      <w:r w:rsidRPr="00D6554A">
        <w:t xml:space="preserve"> </w:t>
      </w:r>
      <w:r w:rsidRPr="00D6554A">
        <w:rPr>
          <w:rStyle w:val="StyleBoldUnderline"/>
        </w:rPr>
        <w:t>be added to the $450 million a year the government already doles out</w:t>
      </w:r>
      <w:r w:rsidRPr="00D6554A">
        <w:t xml:space="preserve"> in grants to companies through the Biomedical Advanced Research and Development Authority (BARDA) and the $2.9 billion earmarked over the next five years for procurement of new drugs and vaccines for government stockpiles.</w:t>
      </w:r>
    </w:p>
    <w:p w:rsidR="008B59FA" w:rsidRPr="00D6554A" w:rsidRDefault="008B59FA" w:rsidP="008B59FA">
      <w:r w:rsidRPr="00D6554A">
        <w:t xml:space="preserve">As the votes in Congress attest (the House version of the bill also passed on a voice vote), the massive commitment to biodefense spending in the 2000s has won broad support from the nation’s research and scientific establishment. The National Institute for Allergies and Infectious Diseases (NIAID), headed since the 1980s by Anthony </w:t>
      </w:r>
      <w:proofErr w:type="spellStart"/>
      <w:r w:rsidRPr="00D6554A">
        <w:t>Fauci</w:t>
      </w:r>
      <w:proofErr w:type="spellEnd"/>
      <w:r w:rsidRPr="00D6554A">
        <w:t>, receives over $1 billion a year for bioterror-oriented scientific research. The National Cancer Institute, by comparison, receives about $5 billion to look for cures for the tumors that kill over a half million Americans annually.</w:t>
      </w:r>
    </w:p>
    <w:p w:rsidR="008B59FA" w:rsidRPr="00D6554A" w:rsidRDefault="008B59FA" w:rsidP="008B59FA">
      <w:r w:rsidRPr="00D6554A">
        <w:t xml:space="preserve">Officials at NIAID and legislators on Capitol Hill say </w:t>
      </w:r>
      <w:r w:rsidRPr="00D6554A">
        <w:rPr>
          <w:rStyle w:val="StyleBoldUnderline"/>
        </w:rPr>
        <w:t>the massive investment</w:t>
      </w:r>
      <w:r w:rsidRPr="00D6554A">
        <w:t xml:space="preserve"> in preventing and curing diseases that rarely if ever occur naturally</w:t>
      </w:r>
      <w:r w:rsidRPr="00D6554A">
        <w:rPr>
          <w:rStyle w:val="StyleBoldUnderline"/>
        </w:rPr>
        <w:t xml:space="preserve"> is providing a huge boost to the moribund U.S. effort to develop new antibiotics to fight the drug resistant bacterial strains that are causing tens of thousands of deaths annually</w:t>
      </w:r>
      <w:r w:rsidRPr="00D6554A">
        <w:t xml:space="preserve"> in U.S. hospitals. “</w:t>
      </w:r>
      <w:r w:rsidRPr="00D6554A">
        <w:rPr>
          <w:rStyle w:val="StyleBoldUnderline"/>
        </w:rPr>
        <w:t>The goal of this basic</w:t>
      </w:r>
      <w:r w:rsidRPr="00D6554A">
        <w:t xml:space="preserve"> </w:t>
      </w:r>
      <w:r w:rsidRPr="00D6554A">
        <w:rPr>
          <w:rStyle w:val="StyleBoldUnderline"/>
        </w:rPr>
        <w:t>research is to lay the groundwork for developing broad-spectrum antibiotics and antivirals</w:t>
      </w:r>
      <w:r w:rsidRPr="00D6554A">
        <w:t>—drugs that can prevent or treat diseases caused by multiple types of bacteria or viruses—and multi-platform technologies that potentially could be used to more efficiently develop vaccines against a variety of infectious agents,” the agency says on its website.</w:t>
      </w:r>
    </w:p>
    <w:p w:rsidR="008B59FA" w:rsidRPr="00D6554A" w:rsidRDefault="008B59FA" w:rsidP="008B59FA"/>
    <w:p w:rsidR="008B59FA" w:rsidRPr="00D6554A" w:rsidRDefault="008B59FA" w:rsidP="008B59FA"/>
    <w:p w:rsidR="008B59FA" w:rsidRPr="00D6554A" w:rsidRDefault="008B59FA" w:rsidP="008B59FA"/>
    <w:p w:rsidR="008B59FA" w:rsidRDefault="008B59FA" w:rsidP="008B59FA">
      <w:pPr>
        <w:pStyle w:val="Heading3"/>
        <w:rPr>
          <w:rFonts w:cs="Times New Roman"/>
        </w:rPr>
      </w:pPr>
      <w:r w:rsidRPr="00D6554A">
        <w:rPr>
          <w:rFonts w:cs="Times New Roman"/>
        </w:rPr>
        <w:lastRenderedPageBreak/>
        <w:t>No Impact</w:t>
      </w:r>
      <w:r>
        <w:rPr>
          <w:rFonts w:cs="Times New Roman"/>
        </w:rPr>
        <w:t xml:space="preserve"> – </w:t>
      </w:r>
      <w:r w:rsidRPr="00D6554A">
        <w:rPr>
          <w:rFonts w:cs="Times New Roman"/>
        </w:rPr>
        <w:t>Disease Inevitable</w:t>
      </w:r>
    </w:p>
    <w:p w:rsidR="008B59FA" w:rsidRPr="00182619" w:rsidRDefault="008B59FA" w:rsidP="008B59FA"/>
    <w:p w:rsidR="008B59FA" w:rsidRPr="00D6554A" w:rsidRDefault="008B59FA" w:rsidP="008B59FA">
      <w:pPr>
        <w:pStyle w:val="Heading4"/>
        <w:rPr>
          <w:rFonts w:cs="Times New Roman"/>
        </w:rPr>
      </w:pPr>
      <w:r w:rsidRPr="00D6554A">
        <w:rPr>
          <w:rFonts w:cs="Times New Roman"/>
        </w:rPr>
        <w:t>Disease spread inevitable – only detected after human infection</w:t>
      </w:r>
    </w:p>
    <w:p w:rsidR="008B59FA" w:rsidRPr="00D6554A" w:rsidRDefault="008B59FA" w:rsidP="008B59FA">
      <w:pPr>
        <w:rPr>
          <w:rStyle w:val="StyleStyleBold12pt"/>
        </w:rPr>
      </w:pPr>
      <w:r w:rsidRPr="00D6554A">
        <w:rPr>
          <w:rStyle w:val="StyleStyleBold12pt"/>
        </w:rPr>
        <w:t>Sky News 8</w:t>
      </w:r>
    </w:p>
    <w:p w:rsidR="008B59FA" w:rsidRPr="00D6554A" w:rsidRDefault="008B59FA" w:rsidP="008B59FA">
      <w:r w:rsidRPr="00D6554A">
        <w:t xml:space="preserve">[Sky News, 7-21-08, “Warning Over Deadly New Diseases”, </w:t>
      </w:r>
      <w:hyperlink r:id="rId54" w:history="1">
        <w:r w:rsidRPr="00D6554A">
          <w:rPr>
            <w:rStyle w:val="Hyperlink"/>
          </w:rPr>
          <w:t>http://news.sky.com/story/620061/warning-over-deadly-new-diseases</w:t>
        </w:r>
      </w:hyperlink>
      <w:r w:rsidRPr="00D6554A">
        <w:t>, accessed, 7-12-13 AMS]</w:t>
      </w:r>
    </w:p>
    <w:p w:rsidR="008B59FA" w:rsidRPr="00D6554A" w:rsidRDefault="008B59FA" w:rsidP="008B59FA"/>
    <w:p w:rsidR="008B59FA" w:rsidRPr="00D6554A" w:rsidRDefault="008B59FA" w:rsidP="008B59FA">
      <w:r w:rsidRPr="00D6554A">
        <w:t>In a highly critical new report, the committee said there was an "urgent need" for a better global surveillance system to identify diseases before they infect large numbers of people.</w:t>
      </w:r>
    </w:p>
    <w:p w:rsidR="008B59FA" w:rsidRPr="00D6554A" w:rsidRDefault="008B59FA" w:rsidP="008B59FA">
      <w:pPr>
        <w:rPr>
          <w:rStyle w:val="Emphasis"/>
        </w:rPr>
      </w:pPr>
      <w:r w:rsidRPr="00D6554A">
        <w:t xml:space="preserve">It noted that </w:t>
      </w:r>
      <w:r w:rsidRPr="00D6554A">
        <w:rPr>
          <w:rStyle w:val="StyleBoldUnderline"/>
        </w:rPr>
        <w:t xml:space="preserve">three-quarters of newly-emerging human infections come from animals - but found </w:t>
      </w:r>
      <w:r w:rsidRPr="00D6554A">
        <w:rPr>
          <w:rStyle w:val="Emphasis"/>
        </w:rPr>
        <w:t>many are only detected once they have made humans ill.</w:t>
      </w:r>
    </w:p>
    <w:p w:rsidR="008B59FA" w:rsidRPr="00D6554A" w:rsidRDefault="008B59FA" w:rsidP="008B59FA">
      <w:r w:rsidRPr="00D6554A">
        <w:rPr>
          <w:rStyle w:val="StyleBoldUnderline"/>
        </w:rPr>
        <w:t>Experts estimate a devastating pandemic outbreak of a new disease</w:t>
      </w:r>
      <w:r w:rsidRPr="00D6554A">
        <w:t xml:space="preserve"> such as SARS or the H5N1 strain of flu could claim anything between two and 50 million lives.</w:t>
      </w:r>
    </w:p>
    <w:p w:rsidR="008B59FA" w:rsidRPr="00D6554A" w:rsidRDefault="008B59FA" w:rsidP="008B59FA">
      <w:r w:rsidRPr="00D6554A">
        <w:t xml:space="preserve">In evidence to the House of Lords Intergovernmental </w:t>
      </w:r>
      <w:proofErr w:type="spellStart"/>
      <w:r w:rsidRPr="00D6554A">
        <w:t>Organisations</w:t>
      </w:r>
      <w:proofErr w:type="spellEnd"/>
      <w:r w:rsidRPr="00D6554A">
        <w:t xml:space="preserve"> Committee inquiry, the Government said there had been no pandemic disease outbreaks since 1968.</w:t>
      </w:r>
    </w:p>
    <w:p w:rsidR="008B59FA" w:rsidRPr="00D6554A" w:rsidRDefault="008B59FA" w:rsidP="008B59FA">
      <w:r w:rsidRPr="00D6554A">
        <w:t>However, it warned another pandemic outbreak was "inevitable".</w:t>
      </w:r>
    </w:p>
    <w:p w:rsidR="008B59FA" w:rsidRPr="00D6554A" w:rsidRDefault="008B59FA" w:rsidP="008B59FA">
      <w:pPr>
        <w:rPr>
          <w:rStyle w:val="StyleBoldUnderline"/>
        </w:rPr>
      </w:pPr>
      <w:r w:rsidRPr="00D6554A">
        <w:t xml:space="preserve">Committee chairman Lord </w:t>
      </w:r>
      <w:proofErr w:type="spellStart"/>
      <w:r w:rsidRPr="00D6554A">
        <w:t>Soley</w:t>
      </w:r>
      <w:proofErr w:type="spellEnd"/>
      <w:r w:rsidRPr="00D6554A">
        <w:t xml:space="preserve"> said: "</w:t>
      </w:r>
      <w:r w:rsidRPr="00D6554A">
        <w:rPr>
          <w:rStyle w:val="StyleBoldUnderline"/>
        </w:rPr>
        <w:t xml:space="preserve">The last 100 years have seen great advances in public health and disease control through the world, but </w:t>
      </w:r>
      <w:proofErr w:type="spellStart"/>
      <w:r w:rsidRPr="00D6554A">
        <w:rPr>
          <w:rStyle w:val="StyleBoldUnderline"/>
        </w:rPr>
        <w:t>globalisation</w:t>
      </w:r>
      <w:proofErr w:type="spellEnd"/>
      <w:r w:rsidRPr="00D6554A">
        <w:rPr>
          <w:rStyle w:val="StyleBoldUnderline"/>
        </w:rPr>
        <w:t xml:space="preserve"> and changes in lifestyles are giving rise to new infections and providing opportunities for them to spread rapidly throughout the world.</w:t>
      </w:r>
    </w:p>
    <w:p w:rsidR="008B59FA" w:rsidRPr="00D6554A" w:rsidRDefault="008B59FA" w:rsidP="008B59FA">
      <w:r w:rsidRPr="00D6554A">
        <w:t>"We have been impressed by the increased international resources and commitment which are now being devoted to controlling infectious diseases, and we hope this will continue and grow.</w:t>
      </w:r>
    </w:p>
    <w:p w:rsidR="008B59FA" w:rsidRPr="00D6554A" w:rsidRDefault="008B59FA" w:rsidP="008B59FA">
      <w:r w:rsidRPr="00D6554A">
        <w:t>"However, for that to be effective it is vital that there is sufficient surveillance of disease outbreaks to limit their spread.</w:t>
      </w:r>
    </w:p>
    <w:p w:rsidR="008B59FA" w:rsidRPr="00D6554A" w:rsidRDefault="008B59FA" w:rsidP="008B59FA">
      <w:pPr>
        <w:rPr>
          <w:rStyle w:val="StyleBoldUnderline"/>
        </w:rPr>
      </w:pPr>
      <w:r w:rsidRPr="00D6554A">
        <w:t xml:space="preserve">"We were particularly concerned about the link with animal health. </w:t>
      </w:r>
      <w:r w:rsidRPr="00D6554A">
        <w:rPr>
          <w:rStyle w:val="StyleBoldUnderline"/>
        </w:rPr>
        <w:t>Three quarters of new human infectious diseases start in animals.</w:t>
      </w:r>
    </w:p>
    <w:p w:rsidR="008B59FA" w:rsidRPr="00D6554A" w:rsidRDefault="008B59FA" w:rsidP="008B59FA">
      <w:r w:rsidRPr="00D6554A">
        <w:rPr>
          <w:rStyle w:val="StyleBoldUnderline"/>
        </w:rPr>
        <w:t>"We urgently need better surveillance systems to deal with this problem</w:t>
      </w:r>
      <w:r w:rsidRPr="00D6554A">
        <w:t>."</w:t>
      </w:r>
    </w:p>
    <w:p w:rsidR="008B59FA" w:rsidRPr="00D6554A" w:rsidRDefault="008B59FA" w:rsidP="008B59FA">
      <w:r w:rsidRPr="00D6554A">
        <w:t xml:space="preserve">The committee has called on the World Health </w:t>
      </w:r>
      <w:proofErr w:type="spellStart"/>
      <w:r w:rsidRPr="00D6554A">
        <w:t>Organisation</w:t>
      </w:r>
      <w:proofErr w:type="spellEnd"/>
      <w:r w:rsidRPr="00D6554A">
        <w:t xml:space="preserve"> to take a leadership role in improving coordination of the surveillance and response effort.</w:t>
      </w:r>
    </w:p>
    <w:p w:rsidR="008B59FA" w:rsidRPr="00D6554A" w:rsidRDefault="008B59FA" w:rsidP="008B59FA">
      <w:r w:rsidRPr="00D6554A">
        <w:t xml:space="preserve">But it warned the UN agency needed to be "better </w:t>
      </w:r>
      <w:proofErr w:type="spellStart"/>
      <w:r w:rsidRPr="00D6554A">
        <w:t>organised</w:t>
      </w:r>
      <w:proofErr w:type="spellEnd"/>
      <w:r w:rsidRPr="00D6554A">
        <w:t xml:space="preserve"> and resourced" to do this.</w:t>
      </w:r>
    </w:p>
    <w:p w:rsidR="008B59FA" w:rsidRDefault="008B59FA" w:rsidP="008B59FA">
      <w:pPr>
        <w:pStyle w:val="Heading3"/>
        <w:rPr>
          <w:rFonts w:cs="Times New Roman"/>
        </w:rPr>
      </w:pPr>
      <w:r w:rsidRPr="00D6554A">
        <w:rPr>
          <w:rFonts w:cs="Times New Roman"/>
        </w:rPr>
        <w:lastRenderedPageBreak/>
        <w:t>No Impact</w:t>
      </w:r>
      <w:r>
        <w:rPr>
          <w:rFonts w:cs="Times New Roman"/>
        </w:rPr>
        <w:t xml:space="preserve"> –</w:t>
      </w:r>
      <w:r w:rsidRPr="00D6554A">
        <w:rPr>
          <w:rFonts w:cs="Times New Roman"/>
        </w:rPr>
        <w:t xml:space="preserve"> </w:t>
      </w:r>
      <w:r>
        <w:rPr>
          <w:rFonts w:cs="Times New Roman"/>
        </w:rPr>
        <w:t xml:space="preserve">Disease </w:t>
      </w:r>
      <w:r w:rsidRPr="00D6554A">
        <w:rPr>
          <w:rFonts w:cs="Times New Roman"/>
        </w:rPr>
        <w:t>Burnout</w:t>
      </w:r>
    </w:p>
    <w:p w:rsidR="008B59FA" w:rsidRPr="008B59FA" w:rsidRDefault="008B59FA" w:rsidP="008B59FA"/>
    <w:p w:rsidR="008B59FA" w:rsidRPr="00D6554A" w:rsidRDefault="008B59FA" w:rsidP="008B59FA">
      <w:pPr>
        <w:pStyle w:val="Heading4"/>
        <w:rPr>
          <w:rFonts w:cs="Times New Roman"/>
        </w:rPr>
      </w:pPr>
      <w:r w:rsidRPr="00D6554A">
        <w:rPr>
          <w:rFonts w:cs="Times New Roman"/>
        </w:rPr>
        <w:t>Diseases kill too quickly – prevents effective spread</w:t>
      </w:r>
    </w:p>
    <w:p w:rsidR="008B59FA" w:rsidRPr="00D6554A" w:rsidRDefault="008B59FA" w:rsidP="008B59FA">
      <w:pPr>
        <w:rPr>
          <w:rStyle w:val="StyleStyleBold12pt"/>
        </w:rPr>
      </w:pPr>
      <w:r w:rsidRPr="00D6554A">
        <w:rPr>
          <w:rStyle w:val="StyleStyleBold12pt"/>
        </w:rPr>
        <w:t>Morse, Center for Public Health Preparedness, Director, 4</w:t>
      </w:r>
    </w:p>
    <w:p w:rsidR="008B59FA" w:rsidRPr="00D6554A" w:rsidRDefault="008B59FA" w:rsidP="008B59FA">
      <w:r w:rsidRPr="00D6554A">
        <w:t xml:space="preserve">[Stephen S. Morse, May </w:t>
      </w:r>
      <w:proofErr w:type="gramStart"/>
      <w:r w:rsidRPr="00D6554A">
        <w:t>2004 ,“</w:t>
      </w:r>
      <w:proofErr w:type="gramEnd"/>
      <w:r w:rsidRPr="00D6554A">
        <w:t xml:space="preserve">Emerging and Reemerging Infectious Diseases: A Global Problem”, </w:t>
      </w:r>
      <w:hyperlink r:id="rId55" w:history="1">
        <w:r w:rsidRPr="00D6554A">
          <w:rPr>
            <w:rStyle w:val="Hyperlink"/>
          </w:rPr>
          <w:t>http://www.actionbioscience.org/newfrontiers/morse.html</w:t>
        </w:r>
      </w:hyperlink>
      <w:r w:rsidRPr="00D6554A">
        <w:t>, accessed, 7-12-13 AMS]</w:t>
      </w:r>
    </w:p>
    <w:p w:rsidR="008B59FA" w:rsidRPr="00D6554A" w:rsidRDefault="008B59FA" w:rsidP="008B59FA"/>
    <w:p w:rsidR="008B59FA" w:rsidRPr="00D6554A" w:rsidRDefault="008B59FA" w:rsidP="008B59FA">
      <w:r w:rsidRPr="00D6554A">
        <w:t>How do infectious diseases become pandemic?</w:t>
      </w:r>
    </w:p>
    <w:p w:rsidR="008B59FA" w:rsidRPr="00D6554A" w:rsidRDefault="008B59FA" w:rsidP="008B59FA">
      <w:r w:rsidRPr="00D6554A">
        <w:t xml:space="preserve">Morse: A pandemic is a very big epidemic. It requires a number of things. There are many </w:t>
      </w:r>
      <w:r w:rsidRPr="00D6554A">
        <w:rPr>
          <w:rStyle w:val="StyleBoldUnderline"/>
        </w:rPr>
        <w:t>infections that get introduced</w:t>
      </w:r>
      <w:r w:rsidRPr="00D6554A">
        <w:t xml:space="preserve"> from time to time in the human population and, like Ebola, </w:t>
      </w:r>
      <w:r w:rsidRPr="00D6554A">
        <w:rPr>
          <w:rStyle w:val="StyleBoldUnderline"/>
        </w:rPr>
        <w:t>burn themselves out because they kill too quickly or they don’t have a way to get from person to person.</w:t>
      </w:r>
      <w:r w:rsidRPr="00D6554A">
        <w:t xml:space="preserve"> </w:t>
      </w:r>
      <w:r w:rsidRPr="00D6554A">
        <w:rPr>
          <w:rStyle w:val="StyleBoldUnderline"/>
        </w:rPr>
        <w:t>They are a terrible tragedy, but</w:t>
      </w:r>
      <w:r w:rsidRPr="00D6554A">
        <w:t xml:space="preserve"> also, in a sense, </w:t>
      </w:r>
      <w:r w:rsidRPr="00D6554A">
        <w:rPr>
          <w:rStyle w:val="StyleBoldUnderline"/>
        </w:rPr>
        <w:t>it is a lucky thing that they don’t have an efficient means of transmission</w:t>
      </w:r>
      <w:r w:rsidRPr="00D6554A">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8B59FA" w:rsidRPr="00D6554A" w:rsidRDefault="008B59FA" w:rsidP="008B59FA"/>
    <w:p w:rsidR="008B59FA" w:rsidRPr="00D6554A" w:rsidRDefault="008B59FA" w:rsidP="008B59FA">
      <w:pPr>
        <w:pStyle w:val="Heading4"/>
        <w:rPr>
          <w:rFonts w:cs="Times New Roman"/>
        </w:rPr>
      </w:pPr>
      <w:r w:rsidRPr="00D6554A">
        <w:rPr>
          <w:rFonts w:cs="Times New Roman"/>
        </w:rPr>
        <w:t xml:space="preserve">No </w:t>
      </w:r>
      <w:r>
        <w:rPr>
          <w:rFonts w:cs="Times New Roman"/>
        </w:rPr>
        <w:t>e</w:t>
      </w:r>
      <w:r w:rsidRPr="00D6554A">
        <w:rPr>
          <w:rFonts w:cs="Times New Roman"/>
        </w:rPr>
        <w:t>xtinction from disease- Medical technology and dangerous infections kill the host too quickly to spread</w:t>
      </w:r>
    </w:p>
    <w:p w:rsidR="008B59FA" w:rsidRPr="00D6554A" w:rsidRDefault="008B59FA" w:rsidP="008B59FA">
      <w:pPr>
        <w:rPr>
          <w:rStyle w:val="StyleStyleBold12pt"/>
        </w:rPr>
      </w:pPr>
      <w:r w:rsidRPr="00D6554A">
        <w:rPr>
          <w:rStyle w:val="StyleStyleBold12pt"/>
        </w:rPr>
        <w:t>Posner, University of Chicago La</w:t>
      </w:r>
      <w:r>
        <w:rPr>
          <w:rStyle w:val="StyleStyleBold12pt"/>
        </w:rPr>
        <w:t xml:space="preserve">w School Senior Lecturer, </w:t>
      </w:r>
      <w:r w:rsidRPr="00D6554A">
        <w:rPr>
          <w:rStyle w:val="StyleStyleBold12pt"/>
        </w:rPr>
        <w:t>4</w:t>
      </w:r>
    </w:p>
    <w:p w:rsidR="008B59FA" w:rsidRPr="00D6554A" w:rsidRDefault="008B59FA" w:rsidP="008B59FA">
      <w:r w:rsidRPr="00D6554A">
        <w:t xml:space="preserve">[Richard, Catastrophe: Risk and Response, page 23-4, CB] </w:t>
      </w:r>
    </w:p>
    <w:p w:rsidR="008B59FA" w:rsidRPr="00D6554A" w:rsidRDefault="008B59FA" w:rsidP="008B59FA">
      <w:pPr>
        <w:rPr>
          <w:rStyle w:val="StyleStyleBold12pt"/>
          <w:u w:val="single"/>
        </w:rPr>
      </w:pPr>
    </w:p>
    <w:p w:rsidR="008B59FA" w:rsidRPr="00D6554A" w:rsidRDefault="008B59FA" w:rsidP="008B59FA">
      <w:r w:rsidRPr="00D6554A">
        <w:t xml:space="preserve">Yet </w:t>
      </w:r>
      <w:r w:rsidRPr="00D6554A">
        <w:rPr>
          <w:rStyle w:val="StyleBoldUnderline"/>
        </w:rPr>
        <w:t xml:space="preserve">the fact that Homo sapiens has managed to survive every disease¶ to assail it in the 200,000 years or so of its existence is a source of genuine comfort, </w:t>
      </w:r>
      <w:r w:rsidRPr="00D6554A">
        <w:t xml:space="preserve">at least if the focus is on extinction events. </w:t>
      </w:r>
      <w:r w:rsidRPr="00D6554A">
        <w:rPr>
          <w:rStyle w:val="StyleBoldUnderline"/>
        </w:rPr>
        <w:t>There have¶ been</w:t>
      </w:r>
      <w:r w:rsidRPr="00D6554A">
        <w:t xml:space="preserve"> enormously </w:t>
      </w:r>
      <w:r w:rsidRPr="00D6554A">
        <w:rPr>
          <w:rStyle w:val="StyleBoldUnderline"/>
        </w:rPr>
        <w:t>destructive plagues</w:t>
      </w:r>
      <w:r w:rsidRPr="00D6554A">
        <w:t>, such as the Black Death, small-</w:t>
      </w:r>
      <w:r w:rsidRPr="00D6554A">
        <w:rPr>
          <w:sz w:val="12"/>
        </w:rPr>
        <w:t xml:space="preserve">¶ </w:t>
      </w:r>
      <w:r w:rsidRPr="00D6554A">
        <w:t xml:space="preserve">pox, and now AIDS, </w:t>
      </w:r>
      <w:r w:rsidRPr="00D6554A">
        <w:rPr>
          <w:rStyle w:val="StyleBoldUnderline"/>
        </w:rPr>
        <w:t>but none has come close to destroying the entire¶ human race.</w:t>
      </w:r>
      <w:r w:rsidRPr="00D6554A">
        <w:t xml:space="preserve"> There is a biological reason. </w:t>
      </w:r>
      <w:r w:rsidRPr="00D6554A">
        <w:rPr>
          <w:rStyle w:val="StyleBoldUnderline"/>
        </w:rPr>
        <w:t>Natural selection favors germs¶ of limited lethality; they are filler in an evolutionary sense because their¶ genes are more likely to be spread if the germs do not kill their hosts¶ loo quickly.</w:t>
      </w:r>
      <w:r w:rsidRPr="00D6554A">
        <w:t xml:space="preserve"> The AIDS virus is an example of a lethal virus, wholly natural, that by lying dormant yet infectious in its host for years maximizes its spread. Yet there is no danger that AIDS will destroy the entire</w:t>
      </w:r>
      <w:r w:rsidRPr="00D6554A">
        <w:rPr>
          <w:sz w:val="12"/>
        </w:rPr>
        <w:t xml:space="preserve">¶ </w:t>
      </w:r>
      <w:r w:rsidRPr="00D6554A">
        <w:t>human race, that is, its host population.</w:t>
      </w:r>
    </w:p>
    <w:p w:rsidR="008B59FA" w:rsidRPr="00D6554A" w:rsidRDefault="008B59FA" w:rsidP="008B59FA">
      <w:r w:rsidRPr="00D6554A">
        <w:rPr>
          <w:rStyle w:val="StyleBoldUnderline"/>
        </w:rPr>
        <w:t>The likelihood of a natural pandemic that would cause the extinction of the human race is probably even less today than in the past</w:t>
      </w:r>
      <w:r w:rsidRPr="00D6554A">
        <w:t xml:space="preserve"> (except in prehistoric times, when people lived in small, scattered bands</w:t>
      </w:r>
      <w:proofErr w:type="gramStart"/>
      <w:r w:rsidRPr="00D6554A">
        <w:t>,</w:t>
      </w:r>
      <w:r w:rsidRPr="00D6554A">
        <w:rPr>
          <w:sz w:val="12"/>
        </w:rPr>
        <w:t>¶</w:t>
      </w:r>
      <w:proofErr w:type="gramEnd"/>
      <w:r w:rsidRPr="00D6554A">
        <w:rPr>
          <w:sz w:val="12"/>
        </w:rPr>
        <w:t xml:space="preserve"> </w:t>
      </w:r>
      <w:r w:rsidRPr="00D6554A">
        <w:t>which would have limited the spread of disease), despite wider human contacts that make it more difficult to localize an infectious disease.</w:t>
      </w:r>
      <w:r w:rsidRPr="00D6554A">
        <w:rPr>
          <w:sz w:val="12"/>
        </w:rPr>
        <w:t xml:space="preserve">¶ </w:t>
      </w:r>
      <w:r w:rsidRPr="00D6554A">
        <w:rPr>
          <w:rStyle w:val="StyleBoldUnderline"/>
        </w:rPr>
        <w:t>The reason is improvements in medical science</w:t>
      </w:r>
      <w:r w:rsidRPr="00D6554A">
        <w:t>. But the comfort is a</w:t>
      </w:r>
      <w:r w:rsidRPr="00D6554A">
        <w:rPr>
          <w:sz w:val="12"/>
        </w:rPr>
        <w:t xml:space="preserve">¶ </w:t>
      </w:r>
      <w:r w:rsidRPr="00D6554A">
        <w:t>small one. Pandemics can still impose enormous losses and resist prevention and cure: the lesson of the AIDS pandemic. And there is always a first time.</w:t>
      </w:r>
    </w:p>
    <w:p w:rsidR="008B59FA" w:rsidRPr="00D6554A" w:rsidRDefault="008B59FA" w:rsidP="008B59FA"/>
    <w:p w:rsidR="008B59FA" w:rsidRPr="00D6554A" w:rsidRDefault="008B59FA" w:rsidP="008B59FA"/>
    <w:p w:rsidR="008B59FA" w:rsidRDefault="008B59FA" w:rsidP="008B59FA">
      <w:pPr>
        <w:pStyle w:val="Heading3"/>
        <w:rPr>
          <w:rFonts w:cs="Times New Roman"/>
        </w:rPr>
      </w:pPr>
      <w:r w:rsidRPr="00D6554A">
        <w:rPr>
          <w:rFonts w:cs="Times New Roman"/>
        </w:rPr>
        <w:lastRenderedPageBreak/>
        <w:t>Pharmaceuticals Fail</w:t>
      </w:r>
      <w:r>
        <w:rPr>
          <w:rFonts w:cs="Times New Roman"/>
        </w:rPr>
        <w:t xml:space="preserve"> –</w:t>
      </w:r>
      <w:r w:rsidRPr="00D6554A">
        <w:rPr>
          <w:rFonts w:cs="Times New Roman"/>
        </w:rPr>
        <w:t xml:space="preserve"> Regulations</w:t>
      </w:r>
    </w:p>
    <w:p w:rsidR="008B59FA" w:rsidRPr="00182619" w:rsidRDefault="008B59FA" w:rsidP="008B59FA"/>
    <w:p w:rsidR="008B59FA" w:rsidRPr="00D6554A" w:rsidRDefault="008B59FA" w:rsidP="008B59FA">
      <w:pPr>
        <w:pStyle w:val="Heading4"/>
        <w:rPr>
          <w:rFonts w:cs="Times New Roman"/>
        </w:rPr>
      </w:pPr>
      <w:r w:rsidRPr="00D6554A">
        <w:rPr>
          <w:rFonts w:cs="Times New Roman"/>
        </w:rPr>
        <w:t>Vaccine development fails – too many regulations and inconsistent trials</w:t>
      </w:r>
    </w:p>
    <w:p w:rsidR="008B59FA" w:rsidRPr="00D6554A" w:rsidRDefault="008B59FA" w:rsidP="008B59FA">
      <w:pPr>
        <w:rPr>
          <w:rStyle w:val="StyleStyleBold12pt"/>
        </w:rPr>
      </w:pPr>
      <w:r w:rsidRPr="00D6554A">
        <w:rPr>
          <w:rStyle w:val="StyleStyleBold12pt"/>
        </w:rPr>
        <w:t>Hoskins, Pennsylvania Hospital, ALS Center, Coordinator 10</w:t>
      </w:r>
    </w:p>
    <w:p w:rsidR="008B59FA" w:rsidRPr="00D6554A" w:rsidRDefault="008B59FA" w:rsidP="008B59FA">
      <w:r w:rsidRPr="00D6554A">
        <w:t>[</w:t>
      </w:r>
      <w:proofErr w:type="spellStart"/>
      <w:r w:rsidRPr="00D6554A">
        <w:t>Katelin</w:t>
      </w:r>
      <w:proofErr w:type="spellEnd"/>
      <w:r w:rsidRPr="00D6554A">
        <w:t xml:space="preserve"> Hoskins, University of Pennsylvania, M.A. Science in Nursing, July 2010, vaccineethics.org, “Vaccines and Bioterrorism II. Obstacles to Bioterror Vaccine Development”, </w:t>
      </w:r>
      <w:hyperlink r:id="rId56" w:history="1">
        <w:r w:rsidRPr="00D6554A">
          <w:rPr>
            <w:rStyle w:val="Hyperlink"/>
          </w:rPr>
          <w:t>http://www.vaccineethics.org/issue_briefs/bioterror_development.php</w:t>
        </w:r>
      </w:hyperlink>
      <w:r w:rsidRPr="00D6554A">
        <w:t>, accessed, 7-12-13 AMS]</w:t>
      </w:r>
    </w:p>
    <w:p w:rsidR="008B59FA" w:rsidRPr="00D6554A" w:rsidRDefault="008B59FA" w:rsidP="008B59FA"/>
    <w:p w:rsidR="008B59FA" w:rsidRPr="00D6554A" w:rsidRDefault="008B59FA" w:rsidP="008B59FA">
      <w:r w:rsidRPr="00D6554A">
        <w:t xml:space="preserve">The </w:t>
      </w:r>
      <w:r w:rsidRPr="00D6554A">
        <w:rPr>
          <w:rStyle w:val="StyleBoldUnderline"/>
        </w:rPr>
        <w:t>clinical testing process presents significant obstacles to the production of bioterror vaccines.</w:t>
      </w:r>
      <w:r w:rsidRPr="00D6554A">
        <w:t>1-3 The Food and Drug Administration (FDA) requires rigorous safety and efficacy standards which all vaccine candidates must meet in order to be licensed. Furthermore, researchers involved in vaccine development must abide by certain ethical guidelines, while Institutional Review Boards (IRBs) monitor the safety of human subjects and ensure that subjects are not placed at undue risk.</w:t>
      </w:r>
    </w:p>
    <w:p w:rsidR="008B59FA" w:rsidRPr="00D6554A" w:rsidRDefault="008B59FA" w:rsidP="008B59FA">
      <w:pPr>
        <w:rPr>
          <w:rStyle w:val="StyleBoldUnderline"/>
        </w:rPr>
      </w:pPr>
      <w:r w:rsidRPr="00D6554A">
        <w:rPr>
          <w:rStyle w:val="StyleBoldUnderline"/>
        </w:rPr>
        <w:t>The development of bioterror vaccines is complicated by the scarcity of such pathogens in nature.</w:t>
      </w:r>
      <w:r w:rsidRPr="00D6554A">
        <w:t xml:space="preserve"> Typically, a small number of research subjects naturally become infected with a target pathogen throughout the course of a new vaccine's development: these infections are necessary to assess the clinical efficacy of the vaccine being studied. </w:t>
      </w:r>
      <w:r w:rsidRPr="00D6554A">
        <w:rPr>
          <w:rStyle w:val="StyleBoldUnderline"/>
        </w:rPr>
        <w:t>It is unlikely</w:t>
      </w:r>
      <w:r w:rsidRPr="00D6554A">
        <w:t xml:space="preserve">, however, </w:t>
      </w:r>
      <w:r w:rsidRPr="00D6554A">
        <w:rPr>
          <w:rStyle w:val="StyleBoldUnderline"/>
        </w:rPr>
        <w:t xml:space="preserve">that subjects in bioterror vaccine clinical trials will naturally encounter those target pathogens, </w:t>
      </w:r>
      <w:r w:rsidRPr="00D6554A">
        <w:t xml:space="preserve">however. </w:t>
      </w:r>
      <w:r w:rsidRPr="00D6554A">
        <w:rPr>
          <w:rStyle w:val="StyleBoldUnderline"/>
        </w:rPr>
        <w:t>While researchers can measure whether a new vaccine generates a robust immune response in research subjects, such data are less valuable</w:t>
      </w:r>
      <w:r w:rsidRPr="00D6554A">
        <w:t xml:space="preserve"> than evidence showing whether those vaccinated actually are protected from infection. Obviously</w:t>
      </w:r>
      <w:r w:rsidRPr="00D6554A">
        <w:rPr>
          <w:rStyle w:val="StyleBoldUnderline"/>
        </w:rPr>
        <w:t>, legal and ethical regulations prohibit the deliberate exposure of research subjects to dangerous pathogens, resulting in a significant challenge for assessing the efficacy of bioterror vaccines in development.</w:t>
      </w:r>
    </w:p>
    <w:p w:rsidR="008B59FA" w:rsidRPr="00D6554A" w:rsidRDefault="008B59FA" w:rsidP="008B59FA">
      <w:r w:rsidRPr="00D6554A">
        <w:rPr>
          <w:rStyle w:val="StyleBoldUnderline"/>
        </w:rPr>
        <w:t>Recognizing the difficulties inherent in the development of bioterror vaccines</w:t>
      </w:r>
      <w:r w:rsidRPr="00D6554A">
        <w:t>, in 2002 the FDA instituted a regulatory exception permitting the licensure of certain vaccines and drugs without data from human efficacy studies. The FDA amended its drug and biological product regulations so that certain pharmacological entities, those for which typical human clinical testing is not possible or those intended to relieve or prevent severe or life-threatening conditions, could be licensed based on "substantial evidence" of efficacy in two animal species. The "Animal Efficacy Rule" contained the caveat that products would be withdrawn from the market if post-licensure evidence indicated intolerable risk or lack of efficacy.4</w:t>
      </w:r>
    </w:p>
    <w:p w:rsidR="008B59FA" w:rsidRPr="00D6554A" w:rsidRDefault="008B59FA" w:rsidP="008B59FA">
      <w:r w:rsidRPr="00D6554A">
        <w:t>While the Animal Efficacy Rule succeeded in addressing conflicts between the FDA and the Department of Defense (</w:t>
      </w:r>
      <w:proofErr w:type="spellStart"/>
      <w:r w:rsidRPr="00D6554A">
        <w:t>DoD</w:t>
      </w:r>
      <w:proofErr w:type="spellEnd"/>
      <w:r w:rsidRPr="00D6554A">
        <w:t xml:space="preserve">), </w:t>
      </w:r>
      <w:r w:rsidRPr="00D6554A">
        <w:rPr>
          <w:rStyle w:val="StyleBoldUnderline"/>
        </w:rPr>
        <w:t>the use of animal surrogates is an imperfect method of determining clinical efficacy in humans</w:t>
      </w:r>
      <w:r w:rsidRPr="00D6554A">
        <w:t xml:space="preserve">.5 The </w:t>
      </w:r>
      <w:r w:rsidRPr="00D6554A">
        <w:rPr>
          <w:rStyle w:val="StyleBoldUnderline"/>
        </w:rPr>
        <w:t>specific immune responses that lead to protection in humans often cannot be determined through animal trials</w:t>
      </w:r>
      <w:r w:rsidRPr="00D6554A">
        <w:t xml:space="preserve">. </w:t>
      </w:r>
      <w:r w:rsidRPr="00D6554A">
        <w:rPr>
          <w:rStyle w:val="StyleBoldUnderline"/>
        </w:rPr>
        <w:t>While the safety of a vaccine can generally be ascertained, efficacy cannot be assessed with confidence until vaccinated humans are exposed to the target pathogen.</w:t>
      </w:r>
      <w:r w:rsidRPr="00D6554A">
        <w:t xml:space="preserve"> </w:t>
      </w:r>
      <w:r w:rsidRPr="00D6554A">
        <w:rPr>
          <w:rStyle w:val="StyleBoldUnderline"/>
        </w:rPr>
        <w:t>While attempting to infer human response to a vaccine, researchers may employ models that mimic patterns of human disease and statistical analyses that determine immune correlates between species</w:t>
      </w:r>
      <w:r w:rsidRPr="00D6554A">
        <w:t>.6</w:t>
      </w:r>
    </w:p>
    <w:p w:rsidR="008B59FA" w:rsidRPr="00D6554A" w:rsidRDefault="008B59FA" w:rsidP="008B59FA">
      <w:r w:rsidRPr="00D6554A">
        <w:rPr>
          <w:rStyle w:val="StyleBoldUnderline"/>
        </w:rPr>
        <w:t>Though it may sometimes be possible to approximate a human reaction through animal trials</w:t>
      </w:r>
      <w:r w:rsidRPr="00D6554A">
        <w:t xml:space="preserve">, </w:t>
      </w:r>
      <w:r w:rsidRPr="00D6554A">
        <w:rPr>
          <w:rStyle w:val="StyleBoldUnderline"/>
        </w:rPr>
        <w:t>some diseases</w:t>
      </w:r>
      <w:r w:rsidRPr="00D6554A">
        <w:t>--such as smallpox and dengue fever--</w:t>
      </w:r>
      <w:r w:rsidRPr="00D6554A">
        <w:rPr>
          <w:rStyle w:val="StyleBoldUnderline"/>
        </w:rPr>
        <w:t>only affect human bein</w:t>
      </w:r>
      <w:r w:rsidRPr="00D6554A">
        <w:t xml:space="preserve">gs, </w:t>
      </w:r>
      <w:r w:rsidRPr="00D6554A">
        <w:rPr>
          <w:rStyle w:val="StyleBoldUnderline"/>
        </w:rPr>
        <w:t>complicating vaccine development even further.</w:t>
      </w:r>
      <w:r w:rsidRPr="00D6554A">
        <w:t xml:space="preserve"> An alternate approach is needed for evaluating safety and efficacy when animal trials are impossible. Though the FDA may resist pressure to relax testing requirements, bioethicist Jonathan Moreno suggests that, in the event of a severe public health crisis, it might be ethical to expose fully informed volunteers to pathogens in order to test a pharmaceutical or vaccine candidate.7</w:t>
      </w:r>
    </w:p>
    <w:p w:rsidR="008B59FA" w:rsidRPr="00D6554A" w:rsidRDefault="008B59FA" w:rsidP="008B59FA"/>
    <w:p w:rsidR="008B59FA" w:rsidRDefault="008B59FA" w:rsidP="008B59FA">
      <w:pPr>
        <w:pStyle w:val="Heading3"/>
        <w:rPr>
          <w:rFonts w:cs="Times New Roman"/>
        </w:rPr>
      </w:pPr>
      <w:r>
        <w:rPr>
          <w:rFonts w:cs="Times New Roman"/>
        </w:rPr>
        <w:lastRenderedPageBreak/>
        <w:t xml:space="preserve">Pharmaceuticals Fail – </w:t>
      </w:r>
      <w:r w:rsidRPr="00D6554A">
        <w:rPr>
          <w:rFonts w:cs="Times New Roman"/>
        </w:rPr>
        <w:t>No Incentive</w:t>
      </w:r>
    </w:p>
    <w:p w:rsidR="008B59FA" w:rsidRPr="00182619" w:rsidRDefault="008B59FA" w:rsidP="008B59FA"/>
    <w:p w:rsidR="008B59FA" w:rsidRPr="00D6554A" w:rsidRDefault="008B59FA" w:rsidP="008B59FA">
      <w:pPr>
        <w:pStyle w:val="Heading4"/>
        <w:rPr>
          <w:rFonts w:cs="Times New Roman"/>
        </w:rPr>
      </w:pPr>
      <w:r w:rsidRPr="00D6554A">
        <w:rPr>
          <w:rFonts w:cs="Times New Roman"/>
        </w:rPr>
        <w:t>Pharmaceutical companies won’t solve – they’re not economically inclined</w:t>
      </w:r>
    </w:p>
    <w:p w:rsidR="008B59FA" w:rsidRPr="00D6554A" w:rsidRDefault="008B59FA" w:rsidP="008B59FA">
      <w:pPr>
        <w:rPr>
          <w:rStyle w:val="StyleStyleBold12pt"/>
        </w:rPr>
      </w:pPr>
      <w:r w:rsidRPr="00D6554A">
        <w:rPr>
          <w:rStyle w:val="StyleStyleBold12pt"/>
        </w:rPr>
        <w:t>Hoskins, Pennsylvania Hospital, ALS Center, Coordinator 10</w:t>
      </w:r>
    </w:p>
    <w:p w:rsidR="008B59FA" w:rsidRPr="00D6554A" w:rsidRDefault="008B59FA" w:rsidP="008B59FA">
      <w:r w:rsidRPr="00D6554A">
        <w:t>[</w:t>
      </w:r>
      <w:proofErr w:type="spellStart"/>
      <w:r w:rsidRPr="00D6554A">
        <w:t>Katelin</w:t>
      </w:r>
      <w:proofErr w:type="spellEnd"/>
      <w:r w:rsidRPr="00D6554A">
        <w:t xml:space="preserve"> Hoskins, University of Pennsylvania, M.A. Science in Nursing,</w:t>
      </w:r>
      <w:r>
        <w:t xml:space="preserve"> </w:t>
      </w:r>
      <w:r w:rsidRPr="00D6554A">
        <w:t xml:space="preserve">July 2010, vaccineethics.org, “Vaccines and Bioterrorism II. Obstacles to Bioterror Vaccine Development”, </w:t>
      </w:r>
      <w:hyperlink r:id="rId57" w:history="1">
        <w:r w:rsidRPr="00D6554A">
          <w:rPr>
            <w:rStyle w:val="Hyperlink"/>
          </w:rPr>
          <w:t>http://www.vaccineethics.org/issue_briefs/bioterror_development.php</w:t>
        </w:r>
      </w:hyperlink>
      <w:r w:rsidRPr="00D6554A">
        <w:t>, accessed, 7-12-13 AMS]</w:t>
      </w:r>
    </w:p>
    <w:p w:rsidR="008B59FA" w:rsidRPr="00D6554A" w:rsidRDefault="008B59FA" w:rsidP="008B59FA"/>
    <w:p w:rsidR="008B59FA" w:rsidRPr="00D6554A" w:rsidRDefault="008B59FA" w:rsidP="008B59FA">
      <w:r w:rsidRPr="00D6554A">
        <w:t>The Role of the Pharmaceutical Industry in Defense</w:t>
      </w:r>
    </w:p>
    <w:p w:rsidR="008B59FA" w:rsidRPr="00D6554A" w:rsidRDefault="008B59FA" w:rsidP="008B59FA">
      <w:r w:rsidRPr="00D6554A">
        <w:t xml:space="preserve">A group within the Department of Health and Human Services (HHS), the Biomedical Advanced Research and Development Authority (BARDA), manages the preparation and procurement of drugs, vaccines, and therapies for potential public health crises.8 In 2004 BARDA implemented Project </w:t>
      </w:r>
      <w:proofErr w:type="spellStart"/>
      <w:r w:rsidRPr="00D6554A">
        <w:t>BioShield</w:t>
      </w:r>
      <w:proofErr w:type="spellEnd"/>
      <w:r w:rsidRPr="00D6554A">
        <w:t xml:space="preserve">, an initiative dedicated to advancing the development, production and purchase of "medical countermeasures" for chemical and biological threats.9 Though Congress allocated over $5 billion to the project, </w:t>
      </w:r>
      <w:r w:rsidRPr="00D6554A">
        <w:rPr>
          <w:rStyle w:val="StyleBoldUnderline"/>
        </w:rPr>
        <w:t>the world's major pharmaceutical companies have nonetheless largely eschewed government contracts for bioterror vaccine research and development.</w:t>
      </w:r>
      <w:r w:rsidRPr="00D6554A">
        <w:t xml:space="preserve"> Such </w:t>
      </w:r>
      <w:r w:rsidRPr="00D6554A">
        <w:rPr>
          <w:rStyle w:val="StyleBoldUnderline"/>
        </w:rPr>
        <w:t>ventures promise little profit potential and present a major financial risk.</w:t>
      </w:r>
      <w:r w:rsidRPr="00D6554A">
        <w:t xml:space="preserve">10 </w:t>
      </w:r>
      <w:r w:rsidRPr="00D6554A">
        <w:rPr>
          <w:rStyle w:val="StyleBoldUnderline"/>
        </w:rPr>
        <w:t>Vaccines for bioterror threats occupy a limited market niche and their production involves substantial challenges such as establishing technical feasibility, constructing manufacturing facilities, assuring containment, and successfully conducting clinical testing.</w:t>
      </w:r>
      <w:r w:rsidRPr="00D6554A">
        <w:t xml:space="preserve"> </w:t>
      </w:r>
      <w:r w:rsidRPr="00D6554A">
        <w:rPr>
          <w:rStyle w:val="StyleBoldUnderline"/>
        </w:rPr>
        <w:t xml:space="preserve">Furthermore, Project </w:t>
      </w:r>
      <w:proofErr w:type="spellStart"/>
      <w:r w:rsidRPr="00D6554A">
        <w:rPr>
          <w:rStyle w:val="StyleBoldUnderline"/>
        </w:rPr>
        <w:t>BioShield</w:t>
      </w:r>
      <w:proofErr w:type="spellEnd"/>
      <w:r w:rsidRPr="00D6554A">
        <w:rPr>
          <w:rStyle w:val="StyleBoldUnderline"/>
        </w:rPr>
        <w:t xml:space="preserve"> does not offer legal immunity to industry, and corporations are wary of potential litigation, particularly regarding vaccines</w:t>
      </w:r>
      <w:r w:rsidRPr="00D6554A">
        <w:t>.11-12</w:t>
      </w:r>
    </w:p>
    <w:p w:rsidR="008B59FA" w:rsidRPr="00D6554A" w:rsidRDefault="008B59FA" w:rsidP="008B59FA">
      <w:pPr>
        <w:rPr>
          <w:rStyle w:val="StyleBoldUnderline"/>
        </w:rPr>
      </w:pPr>
      <w:r w:rsidRPr="00D6554A">
        <w:rPr>
          <w:rStyle w:val="StyleBoldUnderline"/>
        </w:rPr>
        <w:t>Major pharmaceutical companies are also often reluctant to agree to federal contracts for the exclusive development and purchase of drugs or vaccines.</w:t>
      </w:r>
      <w:r w:rsidRPr="00D6554A">
        <w:t xml:space="preserve">13 </w:t>
      </w:r>
      <w:r w:rsidRPr="00D6554A">
        <w:rPr>
          <w:rStyle w:val="StyleBoldUnderline"/>
        </w:rPr>
        <w:t>Government contracts typically yield low profit margins, as there is little or no market competition</w:t>
      </w:r>
      <w:r w:rsidRPr="00D6554A">
        <w:t xml:space="preserve">. </w:t>
      </w:r>
      <w:r w:rsidRPr="00D6554A">
        <w:rPr>
          <w:rStyle w:val="StyleBoldUnderline"/>
        </w:rPr>
        <w:t>There is also concern that security restrictions might</w:t>
      </w:r>
      <w:r w:rsidRPr="00D6554A">
        <w:t xml:space="preserve"> severely </w:t>
      </w:r>
      <w:r w:rsidRPr="00D6554A">
        <w:rPr>
          <w:rStyle w:val="StyleBoldUnderline"/>
        </w:rPr>
        <w:t>limit information access and impede subsequent research and development</w:t>
      </w:r>
      <w:r w:rsidRPr="00D6554A">
        <w:t xml:space="preserve">. In the past, production costs have also been vastly underestimated, leading to financing difficulties. In addition, </w:t>
      </w:r>
      <w:r w:rsidRPr="00D6554A">
        <w:rPr>
          <w:rStyle w:val="StyleBoldUnderline"/>
        </w:rPr>
        <w:t>while the prospect of bioterrorism is deeply troubling, it is very likely that any particular threat will never materialize and that vaccines will go unused. While this is desirable from a security perspective, it provides no rationale for long-term corporate investment.</w:t>
      </w:r>
      <w:r w:rsidRPr="00D6554A">
        <w:t xml:space="preserve"> </w:t>
      </w:r>
      <w:r w:rsidRPr="00D6554A">
        <w:rPr>
          <w:rStyle w:val="StyleBoldUnderline"/>
        </w:rPr>
        <w:t>Because of this, government contracts are generally awarded to smaller biotechnology companies eager for research subsidies and the possibility of large payments upon product delivery</w:t>
      </w:r>
      <w:r w:rsidRPr="00D6554A">
        <w:t xml:space="preserve">.14 </w:t>
      </w:r>
      <w:r w:rsidRPr="00D6554A">
        <w:rPr>
          <w:rStyle w:val="StyleBoldUnderline"/>
        </w:rPr>
        <w:t>These companies tend to be less established than larger corporations, with less product diversity and little record of developing and producing successful vaccines.</w:t>
      </w:r>
    </w:p>
    <w:p w:rsidR="008B59FA" w:rsidRDefault="008B59FA" w:rsidP="008B59FA">
      <w:pPr>
        <w:pStyle w:val="Heading3"/>
        <w:rPr>
          <w:rFonts w:cs="Times New Roman"/>
        </w:rPr>
      </w:pPr>
      <w:r w:rsidRPr="00D6554A">
        <w:rPr>
          <w:rFonts w:cs="Times New Roman"/>
        </w:rPr>
        <w:lastRenderedPageBreak/>
        <w:t>Pharmaceuticals Fail</w:t>
      </w:r>
      <w:r>
        <w:rPr>
          <w:rFonts w:cs="Times New Roman"/>
        </w:rPr>
        <w:t xml:space="preserve"> – </w:t>
      </w:r>
      <w:r w:rsidRPr="00D6554A">
        <w:rPr>
          <w:rFonts w:cs="Times New Roman"/>
        </w:rPr>
        <w:t>No Vaccines</w:t>
      </w:r>
    </w:p>
    <w:p w:rsidR="008B59FA" w:rsidRPr="00182619" w:rsidRDefault="008B59FA" w:rsidP="008B59FA"/>
    <w:p w:rsidR="008B59FA" w:rsidRPr="00D6554A" w:rsidRDefault="008B59FA" w:rsidP="008B59FA">
      <w:pPr>
        <w:pStyle w:val="Heading4"/>
        <w:rPr>
          <w:rFonts w:cs="Times New Roman"/>
        </w:rPr>
      </w:pPr>
      <w:r w:rsidRPr="00D6554A">
        <w:rPr>
          <w:rFonts w:cs="Times New Roman"/>
        </w:rPr>
        <w:t>Pharmaceutical companies won’t solve pandemics – economic interest prevent vaccine dissemination to the poor</w:t>
      </w:r>
    </w:p>
    <w:p w:rsidR="008B59FA" w:rsidRPr="00D6554A" w:rsidRDefault="008B59FA" w:rsidP="008B59FA">
      <w:pPr>
        <w:rPr>
          <w:rStyle w:val="StyleStyleBold12pt"/>
        </w:rPr>
      </w:pPr>
      <w:r w:rsidRPr="00D6554A">
        <w:rPr>
          <w:rStyle w:val="StyleStyleBold12pt"/>
        </w:rPr>
        <w:t>Shah, Global Issues, Editor, 2</w:t>
      </w:r>
      <w:r>
        <w:rPr>
          <w:rStyle w:val="StyleStyleBold12pt"/>
        </w:rPr>
        <w:t>000</w:t>
      </w:r>
    </w:p>
    <w:p w:rsidR="008B59FA" w:rsidRPr="00D6554A" w:rsidRDefault="008B59FA" w:rsidP="008B59FA">
      <w:r w:rsidRPr="00D6554A">
        <w:t>[</w:t>
      </w:r>
      <w:proofErr w:type="spellStart"/>
      <w:r w:rsidRPr="00D6554A">
        <w:t>Anup</w:t>
      </w:r>
      <w:proofErr w:type="spellEnd"/>
      <w:r w:rsidRPr="00D6554A">
        <w:t xml:space="preserve"> Shah, May 2000, “Pharmaceutical Corporations and Medical Research”, </w:t>
      </w:r>
      <w:hyperlink r:id="rId58" w:history="1">
        <w:r w:rsidRPr="00D6554A">
          <w:rPr>
            <w:rStyle w:val="Hyperlink"/>
          </w:rPr>
          <w:t>http://www.globalissues.org/article/52/pharmaceutical-corporations-and-medical-research</w:t>
        </w:r>
      </w:hyperlink>
      <w:r w:rsidRPr="00D6554A">
        <w:t>, accessed, 7-12-13 AMS]</w:t>
      </w:r>
    </w:p>
    <w:p w:rsidR="008B59FA" w:rsidRPr="00D6554A" w:rsidRDefault="008B59FA" w:rsidP="008B59FA"/>
    <w:p w:rsidR="008B59FA" w:rsidRPr="00D6554A" w:rsidRDefault="008B59FA" w:rsidP="008B59FA">
      <w:r w:rsidRPr="00D6554A">
        <w:rPr>
          <w:rStyle w:val="StyleBoldUnderline"/>
        </w:rPr>
        <w:t>Pharmaceutical companies have contributed to people’s improved health and prolonged life, generally speaking.</w:t>
      </w:r>
      <w:r w:rsidRPr="00D6554A">
        <w:t xml:space="preserve"> </w:t>
      </w:r>
      <w:r w:rsidRPr="00D6554A">
        <w:rPr>
          <w:rStyle w:val="StyleBoldUnderline"/>
        </w:rPr>
        <w:t>Research and development</w:t>
      </w:r>
      <w:r w:rsidRPr="00D6554A">
        <w:t xml:space="preserve"> of drugs that are brought to market </w:t>
      </w:r>
      <w:r w:rsidRPr="00D6554A">
        <w:rPr>
          <w:rStyle w:val="StyleBoldUnderline"/>
        </w:rPr>
        <w:t>can be costly and there are strict regulations and requirements that companies must follow</w:t>
      </w:r>
      <w:r w:rsidRPr="00D6554A">
        <w:t xml:space="preserve"> in most countries. But the </w:t>
      </w:r>
      <w:r w:rsidRPr="00D6554A">
        <w:rPr>
          <w:rStyle w:val="StyleBoldUnderline"/>
        </w:rPr>
        <w:t>details reveal further concerns</w:t>
      </w:r>
      <w:r w:rsidRPr="00D6554A">
        <w:t>.</w:t>
      </w:r>
    </w:p>
    <w:p w:rsidR="008B59FA" w:rsidRPr="00D6554A" w:rsidRDefault="008B59FA" w:rsidP="008B59FA">
      <w:r w:rsidRPr="00D6554A">
        <w:t xml:space="preserve">For example, </w:t>
      </w:r>
      <w:r w:rsidRPr="00D6554A">
        <w:rPr>
          <w:rStyle w:val="StyleBoldUnderline"/>
        </w:rPr>
        <w:t>marketing practices and priorities of the pharmaceutical industry have come under scrutiny for many years.</w:t>
      </w:r>
      <w:r w:rsidRPr="00D6554A">
        <w:t xml:space="preserve"> It seems that there is increasing emphasis on drugs that fit scare-mongering and over-</w:t>
      </w:r>
      <w:proofErr w:type="spellStart"/>
      <w:r w:rsidRPr="00D6554A">
        <w:t>medicalized</w:t>
      </w:r>
      <w:proofErr w:type="spellEnd"/>
      <w:r w:rsidRPr="00D6554A">
        <w:t xml:space="preserve"> problems.</w:t>
      </w:r>
    </w:p>
    <w:p w:rsidR="008B59FA" w:rsidRPr="00D6554A" w:rsidRDefault="008B59FA" w:rsidP="008B59FA">
      <w:pPr>
        <w:rPr>
          <w:rStyle w:val="StyleBoldUnderline"/>
        </w:rPr>
      </w:pPr>
      <w:r w:rsidRPr="00D6554A">
        <w:rPr>
          <w:rStyle w:val="StyleBoldUnderline"/>
        </w:rPr>
        <w:t>Testing and thorough clinical trials are fundamental to good medical drugs, but there are numerous accusations of shortcuts, including pressuring for favorable results, testing on people without their proper approval, using drugs for unapproved uses and much more.</w:t>
      </w:r>
    </w:p>
    <w:p w:rsidR="008B59FA" w:rsidRPr="00D6554A" w:rsidRDefault="008B59FA" w:rsidP="008B59FA">
      <w:r w:rsidRPr="00D6554A">
        <w:rPr>
          <w:rStyle w:val="StyleBoldUnderline"/>
        </w:rPr>
        <w:t>Ideologically, many drug companies support the position of less government involvement, yet in the developing world in particular, diseases and illnesses affect the poorest the most who cannot afford expensive</w:t>
      </w:r>
      <w:r w:rsidRPr="00D6554A">
        <w:t xml:space="preserve"> (or even sometimes cheap) </w:t>
      </w:r>
      <w:r w:rsidRPr="00D6554A">
        <w:rPr>
          <w:rStyle w:val="StyleBoldUnderline"/>
        </w:rPr>
        <w:t>treatments.</w:t>
      </w:r>
      <w:r w:rsidRPr="00D6554A">
        <w:t xml:space="preserve"> In the past decade or so, pharmaceutical companies have therefore also been criticized for ignoring this “market” because they can’t pay.</w:t>
      </w:r>
    </w:p>
    <w:p w:rsidR="008B59FA" w:rsidRPr="00D6554A" w:rsidRDefault="008B59FA" w:rsidP="008B59FA">
      <w:r w:rsidRPr="00D6554A">
        <w:rPr>
          <w:rStyle w:val="StyleBoldUnderline"/>
        </w:rPr>
        <w:t xml:space="preserve">Public announcements of drug donations to poor countries are often welcome, but sometimes the details reveal murkier intentions; some of the drugs are close to, or even past, their expiry date </w:t>
      </w:r>
      <w:r w:rsidRPr="00D6554A">
        <w:t>(and are expensive to dispose, adding more costs to recipient countries) for example.</w:t>
      </w:r>
    </w:p>
    <w:p w:rsidR="008B59FA" w:rsidRPr="00D6554A" w:rsidRDefault="008B59FA" w:rsidP="008B59FA">
      <w:r w:rsidRPr="00D6554A">
        <w:rPr>
          <w:rStyle w:val="StyleBoldUnderline"/>
        </w:rPr>
        <w:t>Poorer countries encourage their drug companies to make cheaper generic alternatives to expensive branded ones or use other tools available at their disposal to help bring the price of medicines down to more affordable levels.</w:t>
      </w:r>
      <w:r w:rsidRPr="00D6554A">
        <w:t xml:space="preserve"> </w:t>
      </w:r>
      <w:r w:rsidRPr="00D6554A">
        <w:rPr>
          <w:rStyle w:val="StyleBoldUnderline"/>
        </w:rPr>
        <w:t>But they face immense pressure from international institutions and multinational pharmaceutical corporations</w:t>
      </w:r>
      <w:r w:rsidRPr="00D6554A">
        <w:t>, even when generics and other options pursued are legitimate under international rules. For these multinationals, they’ve poured billions into some of these drugs and therefore want a patent system that will protect their investments for as long as possible.</w:t>
      </w:r>
    </w:p>
    <w:p w:rsidR="008B59FA" w:rsidRPr="00D6554A" w:rsidRDefault="008B59FA" w:rsidP="008B59FA">
      <w:r w:rsidRPr="00D6554A">
        <w:rPr>
          <w:rStyle w:val="StyleBoldUnderline"/>
        </w:rPr>
        <w:t>For the developing and poorer countries</w:t>
      </w:r>
      <w:r w:rsidRPr="00D6554A">
        <w:t xml:space="preserve">, as remote as these issues may seem, patents and intellectual property rights </w:t>
      </w:r>
      <w:r w:rsidRPr="00D6554A">
        <w:rPr>
          <w:rStyle w:val="StyleBoldUnderline"/>
        </w:rPr>
        <w:t>issues can mean life or death. (For example, at the end of the 1990s, the pharmaceutical industry lobbied the US government to threaten sanctions on South Africa for trying to produce generic drugs to fight its growing AIDS problem.</w:t>
      </w:r>
      <w:r w:rsidRPr="00D6554A">
        <w:t xml:space="preserve"> It took huge public outcry to get the case dropped some 2 years later.)</w:t>
      </w:r>
    </w:p>
    <w:p w:rsidR="008B59FA" w:rsidRPr="00D6554A" w:rsidRDefault="008B59FA" w:rsidP="008B59FA">
      <w:pPr>
        <w:pStyle w:val="Heading2"/>
        <w:rPr>
          <w:rFonts w:cs="Times New Roman"/>
        </w:rPr>
      </w:pPr>
      <w:r>
        <w:rPr>
          <w:rFonts w:cs="Times New Roman"/>
        </w:rPr>
        <w:lastRenderedPageBreak/>
        <w:t xml:space="preserve">Mexican </w:t>
      </w:r>
      <w:r w:rsidRPr="00D6554A">
        <w:rPr>
          <w:rFonts w:cs="Times New Roman"/>
        </w:rPr>
        <w:t>Manufacturing</w:t>
      </w:r>
      <w:r>
        <w:rPr>
          <w:rFonts w:cs="Times New Roman"/>
        </w:rPr>
        <w:t xml:space="preserve"> Answers</w:t>
      </w:r>
    </w:p>
    <w:p w:rsidR="008B59FA" w:rsidRPr="00D6554A" w:rsidRDefault="008B59FA" w:rsidP="008B59FA">
      <w:pPr>
        <w:pStyle w:val="Heading3"/>
        <w:rPr>
          <w:rFonts w:cs="Times New Roman"/>
        </w:rPr>
      </w:pPr>
      <w:r w:rsidRPr="00D6554A">
        <w:rPr>
          <w:rFonts w:cs="Times New Roman"/>
        </w:rPr>
        <w:lastRenderedPageBreak/>
        <w:t>Non-Unique</w:t>
      </w:r>
      <w:r>
        <w:rPr>
          <w:rFonts w:cs="Times New Roman"/>
        </w:rPr>
        <w:t xml:space="preserve"> – </w:t>
      </w:r>
      <w:r w:rsidRPr="00D6554A">
        <w:rPr>
          <w:rFonts w:cs="Times New Roman"/>
        </w:rPr>
        <w:t>Growth Now</w:t>
      </w:r>
    </w:p>
    <w:p w:rsidR="008B59FA" w:rsidRPr="00D6554A" w:rsidRDefault="008B59FA" w:rsidP="008B59FA"/>
    <w:p w:rsidR="008B59FA" w:rsidRPr="00D6554A" w:rsidRDefault="008B59FA" w:rsidP="008B59FA">
      <w:pPr>
        <w:pStyle w:val="Heading4"/>
        <w:rPr>
          <w:rStyle w:val="StyleStyleBold12pt"/>
          <w:rFonts w:cs="Times New Roman"/>
          <w:b/>
        </w:rPr>
      </w:pPr>
      <w:r w:rsidRPr="00D6554A">
        <w:rPr>
          <w:rStyle w:val="StyleStyleBold12pt"/>
          <w:rFonts w:cs="Times New Roman"/>
          <w:b/>
        </w:rPr>
        <w:t>Non-unique</w:t>
      </w:r>
      <w:r>
        <w:rPr>
          <w:rStyle w:val="StyleStyleBold12pt"/>
          <w:rFonts w:cs="Times New Roman"/>
          <w:b/>
        </w:rPr>
        <w:t xml:space="preserve"> – </w:t>
      </w:r>
      <w:r w:rsidRPr="00D6554A">
        <w:rPr>
          <w:rStyle w:val="StyleStyleBold12pt"/>
          <w:rFonts w:cs="Times New Roman"/>
          <w:b/>
        </w:rPr>
        <w:t>Mexican Manufacturing and energy ties are already strong</w:t>
      </w:r>
    </w:p>
    <w:p w:rsidR="008B59FA" w:rsidRPr="00D6554A" w:rsidRDefault="008B59FA" w:rsidP="008B59FA">
      <w:pPr>
        <w:rPr>
          <w:rStyle w:val="StyleStyleBold12pt"/>
        </w:rPr>
      </w:pPr>
      <w:r w:rsidRPr="00D6554A">
        <w:rPr>
          <w:rStyle w:val="StyleStyleBold12pt"/>
        </w:rPr>
        <w:t>Energy and Capital 7/5/13</w:t>
      </w:r>
    </w:p>
    <w:p w:rsidR="008B59FA" w:rsidRPr="00D6554A" w:rsidRDefault="008B59FA" w:rsidP="008B59FA">
      <w:r w:rsidRPr="00D6554A">
        <w:t xml:space="preserve">[Justin Williams, Staff writer, July 5th 2013, “U.S. Natural Gas Fuels Mexican Manufacturing,” </w:t>
      </w:r>
      <w:hyperlink r:id="rId59" w:history="1">
        <w:r w:rsidRPr="00D6554A">
          <w:rPr>
            <w:rStyle w:val="Hyperlink"/>
          </w:rPr>
          <w:t>http://www.energyandcapital.com/articles/us-natural-gas-fuels-mexican-manufacturing/3596</w:t>
        </w:r>
      </w:hyperlink>
      <w:r w:rsidRPr="00D6554A">
        <w:t xml:space="preserve">, Accessed 7/10/13, CB] </w:t>
      </w:r>
    </w:p>
    <w:p w:rsidR="008B59FA" w:rsidRPr="00D6554A" w:rsidRDefault="008B59FA" w:rsidP="008B59FA"/>
    <w:p w:rsidR="008B59FA" w:rsidRPr="00D6554A" w:rsidRDefault="008B59FA" w:rsidP="008B59FA">
      <w:pPr>
        <w:rPr>
          <w:rStyle w:val="StyleBoldUnderline"/>
        </w:rPr>
      </w:pPr>
      <w:r w:rsidRPr="00D6554A">
        <w:t xml:space="preserve">U.S. natural gas is shaping up to be a very important competitive advantage for manufacturers to the south. U.S. </w:t>
      </w:r>
      <w:r w:rsidRPr="00D6554A">
        <w:rPr>
          <w:rStyle w:val="StyleBoldUnderline"/>
        </w:rPr>
        <w:t>natural gas exports to Mexico hit an all-time high last year, pushing down the country’s energy costs – and the industrial sector has been taking off ever since.</w:t>
      </w:r>
    </w:p>
    <w:p w:rsidR="008B59FA" w:rsidRPr="00D6554A" w:rsidRDefault="008B59FA" w:rsidP="008B59FA">
      <w:pPr>
        <w:rPr>
          <w:rStyle w:val="StyleBoldUnderline"/>
        </w:rPr>
      </w:pPr>
      <w:r w:rsidRPr="00D6554A">
        <w:rPr>
          <w:rStyle w:val="StyleBoldUnderline"/>
        </w:rPr>
        <w:t>The cheap natural gas is being used to boost factory production,</w:t>
      </w:r>
      <w:r w:rsidRPr="00D6554A">
        <w:t xml:space="preserve"> since Mexico is already competitive with places like China when it comes to labor costs. Now, </w:t>
      </w:r>
      <w:r w:rsidRPr="00D6554A">
        <w:rPr>
          <w:rStyle w:val="StyleBoldUnderline"/>
        </w:rPr>
        <w:t>with low energy costs and it close proximity to the U.S., Mexico is perfectly positioned to reap the rewards from the U.S. supply chain.</w:t>
      </w:r>
    </w:p>
    <w:p w:rsidR="008B59FA" w:rsidRPr="00D6554A" w:rsidRDefault="008B59FA" w:rsidP="008B59FA">
      <w:pPr>
        <w:rPr>
          <w:rStyle w:val="StyleBoldUnderline"/>
        </w:rPr>
      </w:pPr>
      <w:r w:rsidRPr="00D6554A">
        <w:rPr>
          <w:rStyle w:val="StyleBoldUnderline"/>
        </w:rPr>
        <w:t>As U.S. natural gas production continues to soar, so too will manufacturing and industry in Mexico.</w:t>
      </w:r>
    </w:p>
    <w:p w:rsidR="008B59FA" w:rsidRPr="00D6554A" w:rsidRDefault="008B59FA" w:rsidP="008B59FA">
      <w:pPr>
        <w:rPr>
          <w:rStyle w:val="StyleBoldUnderline"/>
        </w:rPr>
      </w:pPr>
      <w:r w:rsidRPr="00D6554A">
        <w:rPr>
          <w:rStyle w:val="StyleBoldUnderline"/>
        </w:rPr>
        <w:t>Mexico’s industrial output has dipped slightly</w:t>
      </w:r>
      <w:r w:rsidRPr="00D6554A">
        <w:t xml:space="preserve"> this year, </w:t>
      </w:r>
      <w:r w:rsidRPr="00D6554A">
        <w:rPr>
          <w:rStyle w:val="StyleBoldUnderline"/>
        </w:rPr>
        <w:t>but experts believe the data is not a true indication of things to come – proximity and costs make it simply too convenient, and it is expected to start shooting back up this summer.</w:t>
      </w:r>
    </w:p>
    <w:p w:rsidR="008B59FA" w:rsidRPr="00D6554A" w:rsidRDefault="008B59FA" w:rsidP="008B59FA">
      <w:r w:rsidRPr="00D6554A">
        <w:t>¡Viva México!</w:t>
      </w:r>
    </w:p>
    <w:p w:rsidR="008B59FA" w:rsidRPr="00D6554A" w:rsidRDefault="008B59FA" w:rsidP="008B59FA">
      <w:pPr>
        <w:rPr>
          <w:rStyle w:val="StyleBoldUnderline"/>
        </w:rPr>
      </w:pPr>
      <w:r w:rsidRPr="00D6554A">
        <w:t xml:space="preserve">Mexico seems to be doing everything in its power to utilize its position with the U.S. </w:t>
      </w:r>
      <w:r w:rsidRPr="00D6554A">
        <w:rPr>
          <w:rStyle w:val="StyleBoldUnderline"/>
        </w:rPr>
        <w:t>The advantage will be extended with new pipelines to expand upon the growth in imports from the U.S. and to lock down its edge over the competition.</w:t>
      </w:r>
    </w:p>
    <w:p w:rsidR="008B59FA" w:rsidRPr="00D6554A" w:rsidRDefault="008B59FA" w:rsidP="008B59FA">
      <w:pPr>
        <w:rPr>
          <w:rStyle w:val="StyleBoldUnderline"/>
        </w:rPr>
      </w:pPr>
      <w:r w:rsidRPr="00D6554A">
        <w:t xml:space="preserve">But it’s </w:t>
      </w:r>
      <w:r w:rsidRPr="00D6554A">
        <w:rPr>
          <w:rStyle w:val="StyleBoldUnderline"/>
        </w:rPr>
        <w:t xml:space="preserve">Mexico’s comparison to China </w:t>
      </w:r>
      <w:r w:rsidRPr="00D6554A">
        <w:t xml:space="preserve">that </w:t>
      </w:r>
      <w:r w:rsidRPr="00D6554A">
        <w:rPr>
          <w:rStyle w:val="StyleBoldUnderline"/>
        </w:rPr>
        <w:t>makes Mexico a cut above the rest</w:t>
      </w:r>
      <w:r w:rsidRPr="00D6554A">
        <w:t xml:space="preserve">, and this has a lot of U.S. boardrooms excited </w:t>
      </w:r>
      <w:r w:rsidRPr="00D6554A">
        <w:rPr>
          <w:rStyle w:val="StyleBoldUnderline"/>
        </w:rPr>
        <w:t>Chinese manufacturing labor costs went higher than Mexico’s last year as the rate of wages increased, and its energy costs are significantly higher, making it almost impossible for the Eastern nation to battle with Mexico for U.S. positioning.</w:t>
      </w:r>
      <w:r w:rsidRPr="00D6554A">
        <w:t xml:space="preserve">to open up for more business to the south. </w:t>
      </w:r>
    </w:p>
    <w:p w:rsidR="008B59FA" w:rsidRPr="00D6554A" w:rsidRDefault="008B59FA" w:rsidP="008B59FA"/>
    <w:p w:rsidR="008B59FA" w:rsidRPr="00D6554A" w:rsidRDefault="008B59FA" w:rsidP="008B59FA">
      <w:r w:rsidRPr="00D6554A">
        <w:t>\</w:t>
      </w:r>
    </w:p>
    <w:p w:rsidR="008B59FA" w:rsidRPr="00D6554A" w:rsidRDefault="008B59FA" w:rsidP="008B59FA"/>
    <w:p w:rsidR="008B59FA" w:rsidRDefault="008B59FA" w:rsidP="008B59FA">
      <w:pPr>
        <w:pStyle w:val="Heading2"/>
      </w:pPr>
      <w:r>
        <w:lastRenderedPageBreak/>
        <w:t>US Manufacturing Answers</w:t>
      </w:r>
    </w:p>
    <w:p w:rsidR="000C382B" w:rsidRDefault="000C382B" w:rsidP="000C382B">
      <w:pPr>
        <w:pStyle w:val="Heading3"/>
        <w:rPr>
          <w:rFonts w:cs="Times New Roman"/>
        </w:rPr>
      </w:pPr>
      <w:r w:rsidRPr="00D6554A">
        <w:rPr>
          <w:rFonts w:cs="Times New Roman"/>
        </w:rPr>
        <w:lastRenderedPageBreak/>
        <w:t>Status Quo Solves</w:t>
      </w:r>
      <w:r w:rsidR="007873E0">
        <w:rPr>
          <w:rFonts w:cs="Times New Roman"/>
        </w:rPr>
        <w:t xml:space="preserve"> – </w:t>
      </w:r>
      <w:r w:rsidRPr="00D6554A">
        <w:rPr>
          <w:rFonts w:cs="Times New Roman"/>
        </w:rPr>
        <w:t>US Exports</w:t>
      </w:r>
    </w:p>
    <w:p w:rsidR="008B59FA" w:rsidRPr="008B59FA" w:rsidRDefault="008B59FA" w:rsidP="008B59FA"/>
    <w:p w:rsidR="000C382B" w:rsidRPr="00D6554A" w:rsidRDefault="000C382B" w:rsidP="000C382B">
      <w:pPr>
        <w:pStyle w:val="Heading4"/>
        <w:rPr>
          <w:rFonts w:cs="Times New Roman"/>
        </w:rPr>
      </w:pPr>
      <w:r w:rsidRPr="00D6554A">
        <w:rPr>
          <w:rFonts w:cs="Times New Roman"/>
        </w:rPr>
        <w:t>US has the largest shale gas reserves in the world – studies prove</w:t>
      </w:r>
    </w:p>
    <w:p w:rsidR="000C382B" w:rsidRPr="00D6554A" w:rsidRDefault="000C382B" w:rsidP="000C382B">
      <w:r w:rsidRPr="00D6554A">
        <w:rPr>
          <w:rStyle w:val="StyleStyleBold12pt"/>
        </w:rPr>
        <w:t>Daly, chief analyst for Oilprice.com, 4/23/13</w:t>
      </w:r>
      <w:r w:rsidRPr="00D6554A">
        <w:t xml:space="preserve"> </w:t>
      </w:r>
    </w:p>
    <w:p w:rsidR="000C382B" w:rsidRPr="00D6554A" w:rsidRDefault="000C382B" w:rsidP="000C382B">
      <w:r w:rsidRPr="00D6554A">
        <w:t xml:space="preserve">[John, PhD from U. of London, Oil Price “EIA report - U.S. #1 in Shale Gas Reserves, Russia #1 in Shale Oil Reserves”, </w:t>
      </w:r>
      <w:hyperlink r:id="rId60" w:history="1">
        <w:r w:rsidRPr="00D6554A">
          <w:rPr>
            <w:rStyle w:val="Hyperlink"/>
          </w:rPr>
          <w:t>http://oilprice.com/Energy/Natural-Gas/EIA-report-U.S.-1-in-Shale-Gas-Reserves-Russia-1-in-Shale-Oil-Reserves.html</w:t>
        </w:r>
      </w:hyperlink>
      <w:r w:rsidRPr="00D6554A">
        <w:t>, accessed: 7/12/13, ML]</w:t>
      </w:r>
    </w:p>
    <w:p w:rsidR="000C382B" w:rsidRPr="00D6554A" w:rsidRDefault="000C382B" w:rsidP="000C382B"/>
    <w:p w:rsidR="000C382B" w:rsidRPr="00D6554A" w:rsidRDefault="000C382B" w:rsidP="000C382B">
      <w:r w:rsidRPr="00D6554A">
        <w:rPr>
          <w:rStyle w:val="StyleBoldUnderline"/>
        </w:rPr>
        <w:t>The U.S. government’s</w:t>
      </w:r>
      <w:r w:rsidRPr="00D6554A">
        <w:t xml:space="preserve"> Energy Information Agency (</w:t>
      </w:r>
      <w:r w:rsidRPr="00D6554A">
        <w:rPr>
          <w:rStyle w:val="StyleBoldUnderline"/>
        </w:rPr>
        <w:t>EIA</w:t>
      </w:r>
      <w:r w:rsidRPr="00D6554A">
        <w:t xml:space="preserve">) </w:t>
      </w:r>
      <w:r w:rsidRPr="00D6554A">
        <w:rPr>
          <w:rStyle w:val="StyleBoldUnderline"/>
        </w:rPr>
        <w:t>is a treasure trove of useful data</w:t>
      </w:r>
      <w:r w:rsidRPr="00D6554A">
        <w:t xml:space="preserve"> for those willing to navigate its less than friendly website.</w:t>
      </w:r>
    </w:p>
    <w:p w:rsidR="000C382B" w:rsidRPr="00D6554A" w:rsidRDefault="000C382B" w:rsidP="000C382B">
      <w:r w:rsidRPr="00D6554A">
        <w:t xml:space="preserve">The most interesting report to show up on the statistics-laden site is the “World Shale Gas and Shale Oil Resource Assessment,” compiled by Advanced Resources International (ARI) under EIA sponsorship. </w:t>
      </w:r>
      <w:r w:rsidRPr="00D6554A">
        <w:rPr>
          <w:rStyle w:val="StyleBoldUnderline"/>
        </w:rPr>
        <w:t>The study</w:t>
      </w:r>
      <w:r w:rsidRPr="00D6554A">
        <w:t xml:space="preserve"> is a gift to the hydraulic fracturing (“fracking”) industry worldwide, as it </w:t>
      </w:r>
      <w:r w:rsidRPr="00D6554A">
        <w:rPr>
          <w:rStyle w:val="StyleBoldUnderline"/>
        </w:rPr>
        <w:t>advances some impressive data on global shale gas and shale oil reserves, many of which have energy companies eager to develop.</w:t>
      </w:r>
      <w:r w:rsidRPr="00D6554A">
        <w:t xml:space="preserve"> The report is highly significant in that it represents the first time that the EIA has given statistics on foreign shale gas and oil deposits.</w:t>
      </w:r>
    </w:p>
    <w:p w:rsidR="000C382B" w:rsidRPr="00D6554A" w:rsidRDefault="000C382B" w:rsidP="000C382B">
      <w:r w:rsidRPr="00D6554A">
        <w:t xml:space="preserve">For “Technically Recoverable Shale Gas Resources” the report states that </w:t>
      </w:r>
      <w:r w:rsidRPr="00D6554A">
        <w:rPr>
          <w:rStyle w:val="StyleBoldUnderline"/>
        </w:rPr>
        <w:t>the world has an</w:t>
      </w:r>
      <w:r w:rsidRPr="00D6554A">
        <w:t xml:space="preserve"> </w:t>
      </w:r>
      <w:r w:rsidRPr="00D6554A">
        <w:rPr>
          <w:rStyle w:val="StyleBoldUnderline"/>
        </w:rPr>
        <w:t>estimated 6,634 trillion cubic feet</w:t>
      </w:r>
      <w:r w:rsidRPr="00D6554A">
        <w:t xml:space="preserve"> (</w:t>
      </w:r>
      <w:proofErr w:type="spellStart"/>
      <w:r w:rsidRPr="00D6554A">
        <w:t>tcf</w:t>
      </w:r>
      <w:proofErr w:type="spellEnd"/>
      <w:r w:rsidRPr="00D6554A">
        <w:t xml:space="preserve">) </w:t>
      </w:r>
      <w:r w:rsidRPr="00D6554A">
        <w:rPr>
          <w:rStyle w:val="StyleBoldUnderline"/>
        </w:rPr>
        <w:t>of recoverable shale gas</w:t>
      </w:r>
      <w:r w:rsidRPr="00D6554A">
        <w:t xml:space="preserve">, 7,795 </w:t>
      </w:r>
      <w:proofErr w:type="spellStart"/>
      <w:r w:rsidRPr="00D6554A">
        <w:t>tcf</w:t>
      </w:r>
      <w:proofErr w:type="spellEnd"/>
      <w:r w:rsidRPr="00D6554A">
        <w:t xml:space="preserve"> if U.S. reserves are added to the mix. </w:t>
      </w:r>
      <w:r w:rsidRPr="00D6554A">
        <w:rPr>
          <w:rStyle w:val="StyleBoldUnderline"/>
        </w:rPr>
        <w:t xml:space="preserve">The top </w:t>
      </w:r>
      <w:r w:rsidRPr="00D6554A">
        <w:t>three</w:t>
      </w:r>
      <w:r w:rsidRPr="00D6554A">
        <w:rPr>
          <w:rStyle w:val="StyleBoldUnderline"/>
        </w:rPr>
        <w:t xml:space="preserve"> shale gas recoverable reserves are found in the U</w:t>
      </w:r>
      <w:r w:rsidRPr="00D6554A">
        <w:t xml:space="preserve">nited </w:t>
      </w:r>
      <w:r w:rsidRPr="00D6554A">
        <w:rPr>
          <w:rStyle w:val="StyleBoldUnderline"/>
        </w:rPr>
        <w:t>S</w:t>
      </w:r>
      <w:r w:rsidRPr="00D6554A">
        <w:t xml:space="preserve">tates </w:t>
      </w:r>
      <w:r w:rsidRPr="00D6554A">
        <w:rPr>
          <w:rStyle w:val="StyleBoldUnderline"/>
        </w:rPr>
        <w:t>(1,161</w:t>
      </w:r>
      <w:r w:rsidRPr="00D6554A">
        <w:t xml:space="preserve"> </w:t>
      </w:r>
      <w:proofErr w:type="spellStart"/>
      <w:r w:rsidRPr="00D6554A">
        <w:t>tcf</w:t>
      </w:r>
      <w:proofErr w:type="spellEnd"/>
      <w:r w:rsidRPr="00D6554A">
        <w:t xml:space="preserve">), China (1,115 </w:t>
      </w:r>
      <w:proofErr w:type="spellStart"/>
      <w:r w:rsidRPr="00D6554A">
        <w:t>tcf</w:t>
      </w:r>
      <w:proofErr w:type="spellEnd"/>
      <w:r w:rsidRPr="00D6554A">
        <w:t xml:space="preserve">) and Argentina (802 </w:t>
      </w:r>
      <w:proofErr w:type="spellStart"/>
      <w:r w:rsidRPr="00D6554A">
        <w:t>tcf</w:t>
      </w:r>
      <w:proofErr w:type="spellEnd"/>
      <w:r w:rsidRPr="00D6554A">
        <w:t>.)</w:t>
      </w:r>
    </w:p>
    <w:p w:rsidR="000C382B" w:rsidRPr="00D6554A" w:rsidRDefault="000C382B" w:rsidP="000C382B">
      <w:r w:rsidRPr="00D6554A">
        <w:t xml:space="preserve">The EIA “Technically Recoverable Shale Oil Resources” data lists global reserves as 287 billion barrels of shale oil, 335 billion barrels if U.S. reserves are factored in. </w:t>
      </w:r>
      <w:r w:rsidRPr="00D6554A">
        <w:rPr>
          <w:rStyle w:val="StyleBoldUnderline"/>
        </w:rPr>
        <w:t xml:space="preserve">The world’s three top reserves of shale oil are Russia </w:t>
      </w:r>
      <w:r w:rsidRPr="00D6554A">
        <w:t xml:space="preserve">(75 billion barrels), </w:t>
      </w:r>
      <w:r w:rsidRPr="00D6554A">
        <w:rPr>
          <w:rStyle w:val="StyleBoldUnderline"/>
        </w:rPr>
        <w:t>the U</w:t>
      </w:r>
      <w:r w:rsidRPr="00D6554A">
        <w:t xml:space="preserve">nited </w:t>
      </w:r>
      <w:r w:rsidRPr="00D6554A">
        <w:rPr>
          <w:rStyle w:val="StyleBoldUnderline"/>
        </w:rPr>
        <w:t>S</w:t>
      </w:r>
      <w:r w:rsidRPr="00D6554A">
        <w:t xml:space="preserve">tates (48 billion barrels) </w:t>
      </w:r>
      <w:r w:rsidRPr="00D6554A">
        <w:rPr>
          <w:rStyle w:val="StyleBoldUnderline"/>
        </w:rPr>
        <w:t>and China</w:t>
      </w:r>
      <w:r w:rsidRPr="00D6554A">
        <w:t xml:space="preserve"> (32 billion barrels).</w:t>
      </w:r>
    </w:p>
    <w:p w:rsidR="000C382B" w:rsidRPr="00D6554A" w:rsidRDefault="000C382B" w:rsidP="000C382B">
      <w:r w:rsidRPr="00D6554A">
        <w:t xml:space="preserve">While no such report can claim to be definitive, </w:t>
      </w:r>
      <w:r w:rsidRPr="00D6554A">
        <w:rPr>
          <w:rStyle w:val="StyleBoldUnderline"/>
        </w:rPr>
        <w:t>ARI</w:t>
      </w:r>
      <w:r w:rsidRPr="00D6554A">
        <w:t xml:space="preserve"> in compiling its “World Shale Gas and Shale Oil Resource Assessment” </w:t>
      </w:r>
      <w:r w:rsidRPr="00D6554A">
        <w:rPr>
          <w:rStyle w:val="StyleBoldUnderline"/>
        </w:rPr>
        <w:t xml:space="preserve">surveyed in-place and technically recoverable shale gas and shale oil in </w:t>
      </w:r>
      <w:r w:rsidRPr="00D6554A">
        <w:t xml:space="preserve">95 shale basins and </w:t>
      </w:r>
      <w:r w:rsidRPr="00D6554A">
        <w:rPr>
          <w:rStyle w:val="StyleBoldUnderline"/>
        </w:rPr>
        <w:t>137 shale formations</w:t>
      </w:r>
      <w:r w:rsidRPr="00D6554A">
        <w:t xml:space="preserve"> in 41 countries and also included its other assessments of U.S. shale gas and oil reserves from other research.</w:t>
      </w:r>
    </w:p>
    <w:p w:rsidR="000C382B" w:rsidRPr="00D6554A" w:rsidRDefault="000C382B" w:rsidP="000C382B">
      <w:r w:rsidRPr="00D6554A">
        <w:t xml:space="preserve">What the report makes clear is that neither shale natural gas nor shale oil will be a bonanza for all countries, as it is very unevenly distributed worldwide. </w:t>
      </w:r>
      <w:r w:rsidRPr="00D6554A">
        <w:rPr>
          <w:rStyle w:val="StyleBoldUnderline"/>
        </w:rPr>
        <w:t>Two-thirds of the assessed, technically recoverable shale gas</w:t>
      </w:r>
      <w:r w:rsidRPr="00D6554A">
        <w:t xml:space="preserve"> resource </w:t>
      </w:r>
      <w:r w:rsidRPr="00D6554A">
        <w:rPr>
          <w:rStyle w:val="StyleBoldUnderline"/>
        </w:rPr>
        <w:t>is concentrated in</w:t>
      </w:r>
      <w:r w:rsidRPr="00D6554A">
        <w:t xml:space="preserve"> </w:t>
      </w:r>
      <w:r w:rsidRPr="00D6554A">
        <w:rPr>
          <w:rStyle w:val="StyleBoldUnderline"/>
        </w:rPr>
        <w:t>only six countries</w:t>
      </w:r>
      <w:r w:rsidRPr="00D6554A">
        <w:t xml:space="preserve">; </w:t>
      </w:r>
      <w:r w:rsidRPr="00D6554A">
        <w:rPr>
          <w:rStyle w:val="StyleBoldUnderline"/>
        </w:rPr>
        <w:t>the U.S</w:t>
      </w:r>
      <w:r w:rsidRPr="00D6554A">
        <w:t>., China, Argentina, Algeria, Canada and Mexico. A similar picture holds for technically recoverable shale oil reserves, concentrated in six countries - Russia, the U.S., China, Argentina, Libya and Venezuela.</w:t>
      </w:r>
    </w:p>
    <w:p w:rsidR="000C382B" w:rsidRPr="00D6554A" w:rsidRDefault="000C382B" w:rsidP="000C382B">
      <w:r w:rsidRPr="00D6554A">
        <w:t>The assessment concludes, “</w:t>
      </w:r>
      <w:r w:rsidRPr="00D6554A">
        <w:rPr>
          <w:rStyle w:val="StyleBoldUnderline"/>
        </w:rPr>
        <w:t>New geologic and reservoir data collected</w:t>
      </w:r>
      <w:r w:rsidRPr="00D6554A">
        <w:t xml:space="preserve"> by these industries and research drilling programs </w:t>
      </w:r>
      <w:r w:rsidRPr="00D6554A">
        <w:rPr>
          <w:rStyle w:val="StyleBoldUnderline"/>
        </w:rPr>
        <w:t>will enable future assessments</w:t>
      </w:r>
      <w:r w:rsidRPr="00D6554A">
        <w:t xml:space="preserve"> of shale gas and shale oil resources to progressively become more rigorous.” The report then adds the caveat, “Significant additional shale gas and shale oil resources exist in the Middle East, Central Africa and other countries not yet included in our study. Hopefully, future editions of this report will address these important potential shale resource areas.” Promoting its own expertise, ARI notes, “Beyond the resource numbers, the current EIA/ARI “World Shale Gas and Shale Oil Resource Assessment” represents a major step forward in terms of the depth and “hard data” of the resource information assembled for 137 distinct shale formations and 95 shale basins in 41 countries.” The report is indeed revolutionary, as it notes that the amount of known technically recoverable oil from shale formations has increased by a factor of 10 in the past two years.</w:t>
      </w:r>
    </w:p>
    <w:p w:rsidR="000C382B" w:rsidRPr="00D6554A" w:rsidRDefault="000C382B" w:rsidP="000C382B">
      <w:pPr>
        <w:pStyle w:val="Heading4"/>
        <w:rPr>
          <w:rFonts w:cs="Times New Roman"/>
        </w:rPr>
      </w:pPr>
      <w:r w:rsidRPr="00D6554A">
        <w:rPr>
          <w:rFonts w:cs="Times New Roman"/>
        </w:rPr>
        <w:t>New studies show US reserves are larger than any other</w:t>
      </w:r>
    </w:p>
    <w:p w:rsidR="000C382B" w:rsidRPr="002200A4" w:rsidRDefault="000C382B" w:rsidP="002200A4">
      <w:pPr>
        <w:rPr>
          <w:rStyle w:val="StyleStyleBold12pt"/>
        </w:rPr>
      </w:pPr>
      <w:r w:rsidRPr="002200A4">
        <w:rPr>
          <w:rStyle w:val="StyleStyleBold12pt"/>
        </w:rPr>
        <w:t xml:space="preserve">Mead, Professor of Foreign Affairs and Humanities at Bard College, 12 </w:t>
      </w:r>
    </w:p>
    <w:p w:rsidR="000C382B" w:rsidRPr="00D6554A" w:rsidRDefault="000C382B" w:rsidP="000C382B">
      <w:r w:rsidRPr="00D6554A">
        <w:t xml:space="preserve">[Walter </w:t>
      </w:r>
      <w:proofErr w:type="spellStart"/>
      <w:r w:rsidRPr="00D6554A">
        <w:t>Russel</w:t>
      </w:r>
      <w:proofErr w:type="spellEnd"/>
      <w:r w:rsidRPr="00D6554A">
        <w:t xml:space="preserve">, 8/2/13, “American Oil Reserves Jump”, </w:t>
      </w:r>
      <w:hyperlink r:id="rId61" w:history="1">
        <w:r w:rsidRPr="00D6554A">
          <w:rPr>
            <w:rStyle w:val="Hyperlink"/>
          </w:rPr>
          <w:t>http://blogs.the-american-interest.com/wrm/2012/08/02/american-oil-reserves-are-growing/</w:t>
        </w:r>
      </w:hyperlink>
      <w:r w:rsidRPr="00D6554A">
        <w:t>, accessed: 7/12/13, ML]</w:t>
      </w:r>
    </w:p>
    <w:p w:rsidR="000C382B" w:rsidRPr="00D6554A" w:rsidRDefault="000C382B" w:rsidP="000C382B"/>
    <w:p w:rsidR="000C382B" w:rsidRPr="00D6554A" w:rsidRDefault="000C382B" w:rsidP="000C382B">
      <w:r w:rsidRPr="00D6554A">
        <w:t xml:space="preserve">Could </w:t>
      </w:r>
      <w:r w:rsidRPr="00D6554A">
        <w:rPr>
          <w:rStyle w:val="StyleBoldUnderline"/>
        </w:rPr>
        <w:t>America’s oil and gas reserves make it an energy producer on par with Saudi Arabia</w:t>
      </w:r>
      <w:r w:rsidRPr="00D6554A">
        <w:t>? That depends on whether we can extract oil cheaply and easily, and whether these reserves will turn out to be as large as we hope.</w:t>
      </w:r>
    </w:p>
    <w:p w:rsidR="000C382B" w:rsidRPr="00D6554A" w:rsidRDefault="000C382B" w:rsidP="000C382B">
      <w:r w:rsidRPr="00D6554A">
        <w:rPr>
          <w:rStyle w:val="StyleBoldUnderline"/>
        </w:rPr>
        <w:t>There are already promising signs. A new report issued by the</w:t>
      </w:r>
      <w:r w:rsidRPr="00D6554A">
        <w:t xml:space="preserve"> </w:t>
      </w:r>
      <w:r w:rsidRPr="00D6554A">
        <w:rPr>
          <w:rStyle w:val="StyleBoldUnderline"/>
        </w:rPr>
        <w:t>E</w:t>
      </w:r>
      <w:r w:rsidRPr="00D6554A">
        <w:t xml:space="preserve">nergy </w:t>
      </w:r>
      <w:r w:rsidRPr="00D6554A">
        <w:rPr>
          <w:rStyle w:val="StyleBoldUnderline"/>
        </w:rPr>
        <w:t>I</w:t>
      </w:r>
      <w:r w:rsidRPr="00D6554A">
        <w:t xml:space="preserve">nformation </w:t>
      </w:r>
      <w:r w:rsidRPr="00D6554A">
        <w:rPr>
          <w:rStyle w:val="StyleBoldUnderline"/>
        </w:rPr>
        <w:t>A</w:t>
      </w:r>
      <w:r w:rsidRPr="00D6554A">
        <w:t xml:space="preserve">dministration </w:t>
      </w:r>
      <w:r w:rsidRPr="00D6554A">
        <w:rPr>
          <w:rStyle w:val="StyleBoldUnderline"/>
        </w:rPr>
        <w:t>shows</w:t>
      </w:r>
      <w:r w:rsidRPr="00D6554A">
        <w:t xml:space="preserve"> that </w:t>
      </w:r>
      <w:r w:rsidRPr="00D6554A">
        <w:rPr>
          <w:rStyle w:val="StyleBoldUnderline"/>
        </w:rPr>
        <w:t xml:space="preserve">America’s </w:t>
      </w:r>
      <w:r w:rsidRPr="00D6554A">
        <w:t xml:space="preserve">proven oil and </w:t>
      </w:r>
      <w:r w:rsidRPr="00D6554A">
        <w:rPr>
          <w:rStyle w:val="StyleBoldUnderline"/>
        </w:rPr>
        <w:t>gas reserves</w:t>
      </w:r>
      <w:r w:rsidRPr="00D6554A">
        <w:t xml:space="preserve"> in 2010 </w:t>
      </w:r>
      <w:r w:rsidRPr="00D6554A">
        <w:rPr>
          <w:rStyle w:val="StyleBoldUnderline"/>
        </w:rPr>
        <w:t xml:space="preserve">rose by </w:t>
      </w:r>
      <w:r w:rsidRPr="00D6554A">
        <w:t xml:space="preserve">13 percent and </w:t>
      </w:r>
      <w:r w:rsidRPr="00D6554A">
        <w:rPr>
          <w:rStyle w:val="StyleBoldUnderline"/>
        </w:rPr>
        <w:t>12 percent</w:t>
      </w:r>
      <w:r w:rsidRPr="00D6554A">
        <w:t>, respectively, which makes it the largest such increase since the 1980s. As the Wall Street Journal reports:</w:t>
      </w:r>
    </w:p>
    <w:p w:rsidR="000C382B" w:rsidRPr="00D6554A" w:rsidRDefault="000C382B" w:rsidP="000C382B">
      <w:r w:rsidRPr="00D6554A">
        <w:t xml:space="preserve">    The EIA estimates show 25.2 billion barrels of oil could be recovered in the U.S., up from the previous estimate of 22.3 billion barrels. Current U.S. petroleum consumption is about seven billion barrels annually.</w:t>
      </w:r>
    </w:p>
    <w:p w:rsidR="000C382B" w:rsidRPr="00D6554A" w:rsidRDefault="000C382B" w:rsidP="000C382B">
      <w:r w:rsidRPr="00D6554A">
        <w:lastRenderedPageBreak/>
        <w:t xml:space="preserve">    </w:t>
      </w:r>
      <w:r w:rsidRPr="00D6554A">
        <w:rPr>
          <w:rStyle w:val="StyleBoldUnderline"/>
        </w:rPr>
        <w:t>Natural-gas reserves are estimated at 318 trillion cubic feet, up from</w:t>
      </w:r>
      <w:r w:rsidRPr="00D6554A">
        <w:t xml:space="preserve"> the previous estimate of </w:t>
      </w:r>
      <w:r w:rsidRPr="00D6554A">
        <w:rPr>
          <w:rStyle w:val="StyleBoldUnderline"/>
        </w:rPr>
        <w:t>284</w:t>
      </w:r>
      <w:r w:rsidRPr="00D6554A">
        <w:t xml:space="preserve"> trillion cubic feet. Annual U.S. natural-gas consumption is about 24 trillion cubic feet.</w:t>
      </w:r>
    </w:p>
    <w:p w:rsidR="000C382B" w:rsidRPr="00D6554A" w:rsidRDefault="000C382B" w:rsidP="000C382B">
      <w:r w:rsidRPr="00D6554A">
        <w:t xml:space="preserve">And these were only the numbers for 2010. </w:t>
      </w:r>
      <w:r w:rsidRPr="00D6554A">
        <w:rPr>
          <w:rStyle w:val="StyleBoldUnderline"/>
        </w:rPr>
        <w:t xml:space="preserve">The following two years also saw an </w:t>
      </w:r>
      <w:proofErr w:type="spellStart"/>
      <w:r w:rsidRPr="00D6554A">
        <w:rPr>
          <w:rStyle w:val="StyleBoldUnderline"/>
        </w:rPr>
        <w:t>increasse</w:t>
      </w:r>
      <w:proofErr w:type="spellEnd"/>
      <w:r w:rsidRPr="00D6554A">
        <w:rPr>
          <w:rStyle w:val="StyleBoldUnderline"/>
        </w:rPr>
        <w:t xml:space="preserve"> in</w:t>
      </w:r>
      <w:r w:rsidRPr="00D6554A">
        <w:t xml:space="preserve"> oil and </w:t>
      </w:r>
      <w:r w:rsidRPr="00D6554A">
        <w:rPr>
          <w:rStyle w:val="StyleBoldUnderline"/>
        </w:rPr>
        <w:t>gas exploration</w:t>
      </w:r>
      <w:r w:rsidRPr="00D6554A">
        <w:t xml:space="preserve"> </w:t>
      </w:r>
      <w:r w:rsidRPr="00D6554A">
        <w:rPr>
          <w:rStyle w:val="StyleBoldUnderline"/>
        </w:rPr>
        <w:t>as techniques like fracking gained currency</w:t>
      </w:r>
      <w:r w:rsidRPr="00D6554A">
        <w:t xml:space="preserve">. </w:t>
      </w:r>
      <w:r w:rsidRPr="00D6554A">
        <w:rPr>
          <w:rStyle w:val="StyleBoldUnderline"/>
        </w:rPr>
        <w:t>This year may well</w:t>
      </w:r>
      <w:r w:rsidRPr="00D6554A">
        <w:t xml:space="preserve"> </w:t>
      </w:r>
      <w:r w:rsidRPr="00D6554A">
        <w:rPr>
          <w:rStyle w:val="StyleBoldUnderline"/>
        </w:rPr>
        <w:t>be only the first of many upward revisions to America’s energy reserves. With estimates of trillions of barrels in shale</w:t>
      </w:r>
      <w:r w:rsidRPr="00D6554A">
        <w:t xml:space="preserve"> oil, America’s potential hydrocarbon wealth is close to unlimited.</w:t>
      </w:r>
    </w:p>
    <w:p w:rsidR="000C382B" w:rsidRPr="00D6554A" w:rsidRDefault="000C382B" w:rsidP="000C382B"/>
    <w:p w:rsidR="000C382B" w:rsidRPr="00D6554A" w:rsidRDefault="000C382B" w:rsidP="000C382B">
      <w:pPr>
        <w:pStyle w:val="Heading4"/>
        <w:rPr>
          <w:rFonts w:cs="Times New Roman"/>
        </w:rPr>
      </w:pPr>
      <w:r w:rsidRPr="00D6554A">
        <w:rPr>
          <w:rFonts w:cs="Times New Roman"/>
        </w:rPr>
        <w:t xml:space="preserve">US natural gas supplies are ample and they are capable of exporting </w:t>
      </w:r>
    </w:p>
    <w:p w:rsidR="000C382B" w:rsidRPr="00D6554A" w:rsidRDefault="000C382B" w:rsidP="000C382B">
      <w:pPr>
        <w:rPr>
          <w:rStyle w:val="st"/>
        </w:rPr>
      </w:pPr>
      <w:r w:rsidRPr="00D6554A">
        <w:rPr>
          <w:rStyle w:val="StyleStyleBold12pt"/>
        </w:rPr>
        <w:t>Hargreaves, staff writer for CNNMoney.com, 6/4/13</w:t>
      </w:r>
      <w:r w:rsidRPr="00D6554A">
        <w:rPr>
          <w:rStyle w:val="st"/>
        </w:rPr>
        <w:t xml:space="preserve"> </w:t>
      </w:r>
    </w:p>
    <w:p w:rsidR="000C382B" w:rsidRPr="00D6554A" w:rsidRDefault="000C382B" w:rsidP="000C382B">
      <w:pPr>
        <w:rPr>
          <w:rStyle w:val="st"/>
        </w:rPr>
      </w:pPr>
      <w:r w:rsidRPr="00D6554A">
        <w:rPr>
          <w:rStyle w:val="st"/>
        </w:rPr>
        <w:t xml:space="preserve">[Steve, CNN Money, “U.S. steps up natural gas exports”, </w:t>
      </w:r>
      <w:hyperlink r:id="rId62" w:history="1">
        <w:r w:rsidRPr="00D6554A">
          <w:rPr>
            <w:rStyle w:val="Hyperlink"/>
          </w:rPr>
          <w:t>http://money.cnn.com/2013/06/04/news/economy/natural-gas-exports/index.html</w:t>
        </w:r>
      </w:hyperlink>
      <w:r w:rsidRPr="00D6554A">
        <w:rPr>
          <w:rStyle w:val="st"/>
        </w:rPr>
        <w:t>, accessed: 7/12/13, ML]</w:t>
      </w:r>
    </w:p>
    <w:p w:rsidR="000C382B" w:rsidRPr="00D6554A" w:rsidRDefault="000C382B" w:rsidP="000C382B"/>
    <w:p w:rsidR="000C382B" w:rsidRPr="00D6554A" w:rsidRDefault="000C382B" w:rsidP="000C382B">
      <w:r w:rsidRPr="00D6554A">
        <w:rPr>
          <w:rStyle w:val="StyleBoldUnderline"/>
        </w:rPr>
        <w:t>The U</w:t>
      </w:r>
      <w:r w:rsidRPr="00D6554A">
        <w:t xml:space="preserve">nited </w:t>
      </w:r>
      <w:r w:rsidRPr="00D6554A">
        <w:rPr>
          <w:rStyle w:val="StyleBoldUnderline"/>
        </w:rPr>
        <w:t>S</w:t>
      </w:r>
      <w:r w:rsidRPr="00D6554A">
        <w:t xml:space="preserve">tates </w:t>
      </w:r>
      <w:r w:rsidRPr="00D6554A">
        <w:rPr>
          <w:rStyle w:val="StyleBoldUnderline"/>
        </w:rPr>
        <w:t>will</w:t>
      </w:r>
      <w:r w:rsidRPr="00D6554A">
        <w:t xml:space="preserve"> soon </w:t>
      </w:r>
      <w:r w:rsidRPr="00D6554A">
        <w:rPr>
          <w:rStyle w:val="StyleBoldUnderline"/>
        </w:rPr>
        <w:t>start exporting more of its energy bounty.</w:t>
      </w:r>
      <w:r w:rsidRPr="00D6554A">
        <w:t xml:space="preserve"> That's making </w:t>
      </w:r>
      <w:r w:rsidRPr="00D6554A">
        <w:rPr>
          <w:rStyle w:val="StyleBoldUnderline"/>
        </w:rPr>
        <w:t>oil and</w:t>
      </w:r>
      <w:r w:rsidRPr="00D6554A">
        <w:t xml:space="preserve"> </w:t>
      </w:r>
      <w:r w:rsidRPr="00D6554A">
        <w:rPr>
          <w:rStyle w:val="StyleBoldUnderline"/>
        </w:rPr>
        <w:t>gas</w:t>
      </w:r>
      <w:r w:rsidRPr="00D6554A">
        <w:t xml:space="preserve"> companies happy, American manufacturers nervous, and some environmentalists livid.</w:t>
      </w:r>
    </w:p>
    <w:p w:rsidR="000C382B" w:rsidRPr="00D6554A" w:rsidRDefault="000C382B" w:rsidP="000C382B">
      <w:r w:rsidRPr="00D6554A">
        <w:t xml:space="preserve">Last month, </w:t>
      </w:r>
      <w:r w:rsidRPr="00D6554A">
        <w:rPr>
          <w:rStyle w:val="StyleBoldUnderline"/>
        </w:rPr>
        <w:t>the Energy Department</w:t>
      </w:r>
      <w:r w:rsidRPr="00D6554A">
        <w:t xml:space="preserve"> </w:t>
      </w:r>
      <w:r w:rsidRPr="00D6554A">
        <w:rPr>
          <w:rStyle w:val="StyleBoldUnderline"/>
        </w:rPr>
        <w:t>approved a second application to export natural gas</w:t>
      </w:r>
      <w:r w:rsidRPr="00D6554A">
        <w:t xml:space="preserve">, this time from a facility along the Gulf Coast partly owned by ConocoPhillips (COP, Fortune 500). The approval came two years after DOE granted the first natural gas export license to </w:t>
      </w:r>
      <w:proofErr w:type="spellStart"/>
      <w:r w:rsidRPr="00D6554A">
        <w:t>Cheniere</w:t>
      </w:r>
      <w:proofErr w:type="spellEnd"/>
      <w:r w:rsidRPr="00D6554A">
        <w:t xml:space="preserve"> Energy (LNG), which also has a plant on the Gulf Coast.</w:t>
      </w:r>
    </w:p>
    <w:p w:rsidR="000C382B" w:rsidRPr="00D6554A" w:rsidRDefault="000C382B" w:rsidP="000C382B">
      <w:pPr>
        <w:rPr>
          <w:b/>
          <w:bCs/>
          <w:u w:val="single"/>
        </w:rPr>
      </w:pPr>
      <w:r w:rsidRPr="00D6554A">
        <w:rPr>
          <w:rStyle w:val="StyleBoldUnderline"/>
        </w:rPr>
        <w:t>The two-year gap was the result of DOE waiting for studies on how gas</w:t>
      </w:r>
      <w:r w:rsidRPr="00D6554A">
        <w:t xml:space="preserve"> exports </w:t>
      </w:r>
      <w:r w:rsidRPr="00D6554A">
        <w:rPr>
          <w:rStyle w:val="StyleBoldUnderline"/>
        </w:rPr>
        <w:t>would</w:t>
      </w:r>
      <w:r w:rsidRPr="00D6554A">
        <w:t xml:space="preserve"> </w:t>
      </w:r>
      <w:r w:rsidRPr="00D6554A">
        <w:rPr>
          <w:rStyle w:val="StyleBoldUnderline"/>
        </w:rPr>
        <w:t xml:space="preserve">impact the economy. </w:t>
      </w:r>
      <w:r w:rsidRPr="00D6554A">
        <w:t xml:space="preserve">Would exports significantly raise prices for consumers? Would they cause manufacturers to leave, taking jobs with them? Those studies -- along with several from the private sector -- are now done. </w:t>
      </w:r>
      <w:r w:rsidRPr="00D6554A">
        <w:rPr>
          <w:rStyle w:val="StyleBoldUnderline"/>
        </w:rPr>
        <w:t>The reports</w:t>
      </w:r>
      <w:r w:rsidRPr="00D6554A">
        <w:t xml:space="preserve"> all generally </w:t>
      </w:r>
      <w:r w:rsidRPr="00D6554A">
        <w:rPr>
          <w:rStyle w:val="StyleBoldUnderline"/>
        </w:rPr>
        <w:t>said exports would be a good thing.</w:t>
      </w:r>
    </w:p>
    <w:p w:rsidR="000C382B" w:rsidRPr="00D6554A" w:rsidRDefault="000C382B" w:rsidP="000C382B">
      <w:r w:rsidRPr="00D6554A">
        <w:t xml:space="preserve">So now there's every indication that </w:t>
      </w:r>
      <w:r w:rsidRPr="00D6554A">
        <w:rPr>
          <w:rStyle w:val="StyleBoldUnderline"/>
        </w:rPr>
        <w:t>the pace of export licenses will quicken</w:t>
      </w:r>
      <w:r w:rsidRPr="00D6554A">
        <w:t>. At a recent congressional hearing, a DOE official told lawmakers that it took about two months to approve the most recent application. Although newly appointed Energy Secretary Ernest Moniz said he'll review the permit process before the next application, analysts took that to mean that new permits could start rolling out as fast as one every two months.</w:t>
      </w:r>
    </w:p>
    <w:p w:rsidR="000C382B" w:rsidRPr="00D6554A" w:rsidRDefault="000C382B" w:rsidP="000C382B">
      <w:r w:rsidRPr="00D6554A">
        <w:t xml:space="preserve">"Our view is that the Moniz review is most likely to be short and lead to the same conclusion as many reviewers of the issue -- that LNG (liquefied natural gas) exports will provide a net benefit to the U.S," Whitney </w:t>
      </w:r>
      <w:proofErr w:type="spellStart"/>
      <w:r w:rsidRPr="00D6554A">
        <w:t>Stanco</w:t>
      </w:r>
      <w:proofErr w:type="spellEnd"/>
      <w:r w:rsidRPr="00D6554A">
        <w:t>, an energy analyst at Guggenheim Securities' Washington Research Group, wrote in a research note last week.</w:t>
      </w:r>
    </w:p>
    <w:p w:rsidR="000C382B" w:rsidRPr="00D6554A" w:rsidRDefault="000C382B" w:rsidP="000C382B">
      <w:r w:rsidRPr="00D6554A">
        <w:t>While many may believe exports will have a net benefit, that opinion is certainly not unanimous.</w:t>
      </w:r>
    </w:p>
    <w:p w:rsidR="000C382B" w:rsidRPr="00D6554A" w:rsidRDefault="000C382B" w:rsidP="000C382B">
      <w:r w:rsidRPr="00D6554A">
        <w:t xml:space="preserve">The bounty: The push to export natural gas stems from the fact that the country now has too much of it. Thanks to the fracking-led energy boom, </w:t>
      </w:r>
      <w:r w:rsidRPr="00D6554A">
        <w:rPr>
          <w:rStyle w:val="StyleBoldUnderline"/>
        </w:rPr>
        <w:t>U.S. natural gas prices have collapsed</w:t>
      </w:r>
      <w:r w:rsidRPr="00D6554A">
        <w:t>. The flow of gas from many recently drilled wells has actually been shut off, as pumping it out costs more than the gas can be sold for.</w:t>
      </w:r>
    </w:p>
    <w:p w:rsidR="000C382B" w:rsidRPr="00D6554A" w:rsidRDefault="000C382B" w:rsidP="000C382B">
      <w:r w:rsidRPr="00D6554A">
        <w:rPr>
          <w:rStyle w:val="StyleBoldUnderline"/>
        </w:rPr>
        <w:t>Prices in other parts are the world aren't nearly so low.</w:t>
      </w:r>
      <w:r w:rsidRPr="00D6554A">
        <w:t xml:space="preserve"> </w:t>
      </w:r>
      <w:r w:rsidRPr="00D6554A">
        <w:rPr>
          <w:rStyle w:val="StyleBoldUnderline"/>
        </w:rPr>
        <w:t>In Europe, they are three times</w:t>
      </w:r>
      <w:r w:rsidRPr="00D6554A">
        <w:t xml:space="preserve"> </w:t>
      </w:r>
      <w:r w:rsidRPr="00D6554A">
        <w:rPr>
          <w:rStyle w:val="StyleBoldUnderline"/>
        </w:rPr>
        <w:t>higher</w:t>
      </w:r>
      <w:r w:rsidRPr="00D6554A">
        <w:t xml:space="preserve"> than in the United States. </w:t>
      </w:r>
      <w:r w:rsidRPr="00D6554A">
        <w:rPr>
          <w:rStyle w:val="StyleBoldUnderline"/>
        </w:rPr>
        <w:t>In Japan they're</w:t>
      </w:r>
      <w:r w:rsidRPr="00D6554A">
        <w:t xml:space="preserve"> nearly </w:t>
      </w:r>
      <w:r w:rsidRPr="00D6554A">
        <w:rPr>
          <w:rStyle w:val="StyleBoldUnderline"/>
        </w:rPr>
        <w:t>five</w:t>
      </w:r>
      <w:r w:rsidRPr="00D6554A">
        <w:t xml:space="preserve"> times as high. </w:t>
      </w:r>
      <w:r w:rsidRPr="00D6554A">
        <w:rPr>
          <w:rStyle w:val="StyleBoldUnderline"/>
        </w:rPr>
        <w:t xml:space="preserve">That offers an </w:t>
      </w:r>
      <w:r w:rsidRPr="00D6554A">
        <w:t xml:space="preserve">incredible </w:t>
      </w:r>
      <w:r w:rsidRPr="00D6554A">
        <w:rPr>
          <w:rStyle w:val="StyleBoldUnderline"/>
        </w:rPr>
        <w:t>incentive</w:t>
      </w:r>
      <w:r w:rsidRPr="00D6554A">
        <w:t xml:space="preserve"> </w:t>
      </w:r>
      <w:r w:rsidRPr="00D6554A">
        <w:rPr>
          <w:rStyle w:val="StyleBoldUnderline"/>
        </w:rPr>
        <w:t>for</w:t>
      </w:r>
      <w:r w:rsidRPr="00D6554A">
        <w:t xml:space="preserve"> energy </w:t>
      </w:r>
      <w:r w:rsidRPr="00D6554A">
        <w:rPr>
          <w:rStyle w:val="StyleBoldUnderline"/>
        </w:rPr>
        <w:t>companies to put their gas on a ship and send it abroad</w:t>
      </w:r>
      <w:r w:rsidRPr="00D6554A">
        <w:t>.</w:t>
      </w:r>
    </w:p>
    <w:p w:rsidR="000C382B" w:rsidRPr="00D6554A" w:rsidRDefault="000C382B" w:rsidP="000C382B">
      <w:r w:rsidRPr="00D6554A">
        <w:t xml:space="preserve"> DOE currently has 20 export applications pending. Most of the applications are from smaller firms, but the facilities could be used to ship gas for any of the big oil companies, such as Exxon Mobil (XOM, Fortune 500), Chevron (CVX, Fortune 500) or BP (BCONQ).</w:t>
      </w:r>
    </w:p>
    <w:p w:rsidR="000C382B" w:rsidRPr="00D6554A" w:rsidRDefault="000C382B" w:rsidP="000C382B">
      <w:r w:rsidRPr="00D6554A">
        <w:t>DOE has so far taken a cautious approach. It commissioned two studies on exports -- one on prices from the Energy Information Administration, and one on impacts to the overall economy from NERA Economic Consulting.</w:t>
      </w:r>
    </w:p>
    <w:p w:rsidR="000C382B" w:rsidRPr="00D6554A" w:rsidRDefault="000C382B" w:rsidP="000C382B">
      <w:r w:rsidRPr="00D6554A">
        <w:t>EIA said natural gas prices may rise by between 3% and 9% if exports are increased, with a corresponding 1% to 3% rise in overall utility bills for residential consumers. The NERA study said any job losses in manufacturing should be minimal, and more than offset by the positive economic effects of more drilling and greater export revenue.</w:t>
      </w:r>
    </w:p>
    <w:p w:rsidR="000C382B" w:rsidRPr="00D6554A" w:rsidRDefault="000C382B" w:rsidP="000C382B">
      <w:r w:rsidRPr="00D6554A">
        <w:t>Related: In U.S. energy boom, a growing tax dodge</w:t>
      </w:r>
    </w:p>
    <w:p w:rsidR="000C382B" w:rsidRPr="00D6554A" w:rsidRDefault="000C382B" w:rsidP="000C382B">
      <w:r w:rsidRPr="00D6554A">
        <w:t>Two recent studies from think-tank heavyweights basically said the same thing.</w:t>
      </w:r>
    </w:p>
    <w:p w:rsidR="000C382B" w:rsidRPr="00D6554A" w:rsidRDefault="000C382B" w:rsidP="000C382B">
      <w:r w:rsidRPr="00D6554A">
        <w:rPr>
          <w:rStyle w:val="Emphasis"/>
        </w:rPr>
        <w:t>"There are ample domestic supplies of natural gas to meet future demand without significant price increases,"</w:t>
      </w:r>
      <w:r w:rsidRPr="00D6554A">
        <w:t xml:space="preserve"> the Bipartisan Policy Center wrote in a recent report.</w:t>
      </w:r>
    </w:p>
    <w:p w:rsidR="000C382B" w:rsidRPr="00D6554A" w:rsidRDefault="000C382B" w:rsidP="000C382B">
      <w:r w:rsidRPr="00D6554A">
        <w:t>"[</w:t>
      </w:r>
      <w:r w:rsidRPr="00D6554A">
        <w:rPr>
          <w:rStyle w:val="StyleBoldUnderline"/>
        </w:rPr>
        <w:t>DOE</w:t>
      </w:r>
      <w:r w:rsidRPr="00D6554A">
        <w:t xml:space="preserve">] </w:t>
      </w:r>
      <w:r w:rsidRPr="00D6554A">
        <w:rPr>
          <w:rStyle w:val="StyleBoldUnderline"/>
        </w:rPr>
        <w:t>should</w:t>
      </w:r>
      <w:r w:rsidRPr="00D6554A">
        <w:t xml:space="preserve"> say yes, within prudent limits, and </w:t>
      </w:r>
      <w:r w:rsidRPr="00D6554A">
        <w:rPr>
          <w:rStyle w:val="StyleBoldUnderline"/>
        </w:rPr>
        <w:t>leverage U.S. exports for broader gain</w:t>
      </w:r>
      <w:r w:rsidRPr="00D6554A">
        <w:t>," Michael Levi, an energy expert at the Council on Foreign Relations, wrote in a research paper.</w:t>
      </w:r>
    </w:p>
    <w:p w:rsidR="000C382B" w:rsidRPr="00D6554A" w:rsidRDefault="000C382B" w:rsidP="000C382B"/>
    <w:p w:rsidR="000C382B" w:rsidRPr="00D6554A" w:rsidRDefault="000C382B" w:rsidP="000C382B">
      <w:pPr>
        <w:pStyle w:val="Heading4"/>
        <w:rPr>
          <w:rFonts w:cs="Times New Roman"/>
        </w:rPr>
      </w:pPr>
      <w:r w:rsidRPr="00D6554A">
        <w:rPr>
          <w:rFonts w:cs="Times New Roman"/>
        </w:rPr>
        <w:t>US gas reserves are huge &amp; can sustain increased demand</w:t>
      </w:r>
    </w:p>
    <w:p w:rsidR="000C382B" w:rsidRPr="00D6554A" w:rsidRDefault="008F2B03" w:rsidP="000C382B">
      <w:hyperlink r:id="rId63" w:history="1">
        <w:r w:rsidR="000C382B" w:rsidRPr="00D6554A">
          <w:rPr>
            <w:rStyle w:val="StyleStyleBold12pt"/>
          </w:rPr>
          <w:t>Blackmon</w:t>
        </w:r>
      </w:hyperlink>
      <w:r w:rsidR="000C382B" w:rsidRPr="00D6554A">
        <w:rPr>
          <w:rStyle w:val="StyleStyleBold12pt"/>
        </w:rPr>
        <w:t>, managing director of Strategic Communications for FTI Consulting, 6/4/13</w:t>
      </w:r>
      <w:r w:rsidR="000C382B" w:rsidRPr="00D6554A">
        <w:t xml:space="preserve"> </w:t>
      </w:r>
    </w:p>
    <w:p w:rsidR="000C382B" w:rsidRPr="00D6554A" w:rsidRDefault="000C382B" w:rsidP="000C382B">
      <w:r w:rsidRPr="00D6554A">
        <w:lastRenderedPageBreak/>
        <w:t xml:space="preserve">[David, “Increased Demand for Shale Natural Gas Is Good For Us All”, </w:t>
      </w:r>
      <w:hyperlink r:id="rId64" w:history="1">
        <w:r w:rsidRPr="00D6554A">
          <w:rPr>
            <w:rStyle w:val="Hyperlink"/>
          </w:rPr>
          <w:t>http://www.forbes.com/sites/davidblackmon/2013/06/04/increased-demand-for-shale-natural-gas-is-good-for-us-all/</w:t>
        </w:r>
      </w:hyperlink>
      <w:r w:rsidRPr="00D6554A">
        <w:t>, accessed: 7/12/13, ML]</w:t>
      </w:r>
    </w:p>
    <w:p w:rsidR="000C382B" w:rsidRPr="00D6554A" w:rsidRDefault="000C382B" w:rsidP="000C382B"/>
    <w:p w:rsidR="000C382B" w:rsidRPr="00D6554A" w:rsidRDefault="000C382B" w:rsidP="000C382B">
      <w:r w:rsidRPr="00D6554A">
        <w:rPr>
          <w:rStyle w:val="StyleBoldUnderline"/>
        </w:rPr>
        <w:t>A new report</w:t>
      </w:r>
      <w:r w:rsidRPr="00D6554A">
        <w:t xml:space="preserve"> from Barclays Capital </w:t>
      </w:r>
      <w:r w:rsidRPr="00D6554A">
        <w:rPr>
          <w:rStyle w:val="StyleBoldUnderline"/>
        </w:rPr>
        <w:t>predicts a “Tectonic Shift” in demand for natural gas</w:t>
      </w:r>
      <w:r w:rsidRPr="00D6554A">
        <w:t xml:space="preserve"> in the United States by 2020. While this report will no doubt be used by the prophets of “peak gas” theory as ammunition for the construction of new </w:t>
      </w:r>
      <w:proofErr w:type="spellStart"/>
      <w:r w:rsidRPr="00D6554A">
        <w:t>strawman</w:t>
      </w:r>
      <w:proofErr w:type="spellEnd"/>
      <w:r w:rsidRPr="00D6554A">
        <w:t xml:space="preserve"> fright scenarios, the reality is </w:t>
      </w:r>
      <w:r w:rsidRPr="00D6554A">
        <w:rPr>
          <w:rStyle w:val="StyleBoldUnderline"/>
        </w:rPr>
        <w:t>this is nothing but good news</w:t>
      </w:r>
      <w:r w:rsidRPr="00D6554A">
        <w:t xml:space="preserve"> for the American public.</w:t>
      </w:r>
    </w:p>
    <w:p w:rsidR="000C382B" w:rsidRPr="00D6554A" w:rsidRDefault="000C382B" w:rsidP="000C382B">
      <w:r w:rsidRPr="00D6554A">
        <w:rPr>
          <w:rStyle w:val="StyleBoldUnderline"/>
        </w:rPr>
        <w:t>The new reality of extremely abundant and reasonably priced natural gas has</w:t>
      </w:r>
      <w:r w:rsidRPr="00D6554A">
        <w:t xml:space="preserve"> already </w:t>
      </w:r>
      <w:r w:rsidRPr="00D6554A">
        <w:rPr>
          <w:rStyle w:val="StyleBoldUnderline"/>
        </w:rPr>
        <w:t>led</w:t>
      </w:r>
      <w:r w:rsidRPr="00D6554A">
        <w:t xml:space="preserve"> </w:t>
      </w:r>
      <w:r w:rsidRPr="00D6554A">
        <w:rPr>
          <w:rStyle w:val="StyleBoldUnderline"/>
        </w:rPr>
        <w:t>to significant</w:t>
      </w:r>
      <w:r w:rsidRPr="00D6554A">
        <w:t xml:space="preserve"> national</w:t>
      </w:r>
      <w:r w:rsidRPr="00D6554A">
        <w:rPr>
          <w:rStyle w:val="StyleBoldUnderline"/>
        </w:rPr>
        <w:t xml:space="preserve"> benefits</w:t>
      </w:r>
      <w:r w:rsidRPr="00D6554A">
        <w:t xml:space="preserve"> in the following areas:</w:t>
      </w:r>
    </w:p>
    <w:p w:rsidR="000C382B" w:rsidRPr="00D6554A" w:rsidRDefault="000C382B" w:rsidP="000C382B">
      <w:r w:rsidRPr="00D6554A">
        <w:t xml:space="preserve">    </w:t>
      </w:r>
      <w:proofErr w:type="gramStart"/>
      <w:r w:rsidRPr="00D6554A">
        <w:t>lower</w:t>
      </w:r>
      <w:proofErr w:type="gramEnd"/>
      <w:r w:rsidRPr="00D6554A">
        <w:t xml:space="preserve"> carbon emissions in the power generation sector;</w:t>
      </w:r>
    </w:p>
    <w:p w:rsidR="000C382B" w:rsidRPr="00D6554A" w:rsidRDefault="000C382B" w:rsidP="000C382B">
      <w:r w:rsidRPr="00D6554A">
        <w:t xml:space="preserve">    </w:t>
      </w:r>
      <w:proofErr w:type="gramStart"/>
      <w:r w:rsidRPr="00D6554A">
        <w:t>lower</w:t>
      </w:r>
      <w:proofErr w:type="gramEnd"/>
      <w:r w:rsidRPr="00D6554A">
        <w:t xml:space="preserve"> utility bills for consumers;</w:t>
      </w:r>
    </w:p>
    <w:p w:rsidR="000C382B" w:rsidRPr="00D6554A" w:rsidRDefault="000C382B" w:rsidP="000C382B">
      <w:r w:rsidRPr="00D6554A">
        <w:t xml:space="preserve">    </w:t>
      </w:r>
      <w:proofErr w:type="gramStart"/>
      <w:r w:rsidRPr="00D6554A">
        <w:t>the</w:t>
      </w:r>
      <w:proofErr w:type="gramEnd"/>
      <w:r w:rsidRPr="00D6554A">
        <w:t xml:space="preserve"> creation of hundreds of thousands of new, high-paying jobs;</w:t>
      </w:r>
    </w:p>
    <w:p w:rsidR="000C382B" w:rsidRPr="00D6554A" w:rsidRDefault="000C382B" w:rsidP="000C382B">
      <w:r w:rsidRPr="00D6554A">
        <w:t xml:space="preserve">    </w:t>
      </w:r>
      <w:proofErr w:type="gramStart"/>
      <w:r w:rsidRPr="00D6554A">
        <w:t>tens</w:t>
      </w:r>
      <w:proofErr w:type="gramEnd"/>
      <w:r w:rsidRPr="00D6554A">
        <w:t xml:space="preserve"> of billions of additional tax collections at the state, local and federal levels;</w:t>
      </w:r>
    </w:p>
    <w:p w:rsidR="000C382B" w:rsidRPr="00D6554A" w:rsidRDefault="000C382B" w:rsidP="000C382B">
      <w:r w:rsidRPr="00D6554A">
        <w:t xml:space="preserve">    </w:t>
      </w:r>
      <w:proofErr w:type="gramStart"/>
      <w:r w:rsidRPr="00D6554A">
        <w:t>billions</w:t>
      </w:r>
      <w:proofErr w:type="gramEnd"/>
      <w:r w:rsidRPr="00D6554A">
        <w:t xml:space="preserve"> of dollars in royalty payments to hundreds of thousands of mineral owners;</w:t>
      </w:r>
    </w:p>
    <w:p w:rsidR="000C382B" w:rsidRPr="00D6554A" w:rsidRDefault="000C382B" w:rsidP="000C382B">
      <w:r w:rsidRPr="00D6554A">
        <w:t xml:space="preserve">    </w:t>
      </w:r>
      <w:proofErr w:type="gramStart"/>
      <w:r w:rsidRPr="00D6554A">
        <w:t>massive</w:t>
      </w:r>
      <w:proofErr w:type="gramEnd"/>
      <w:r w:rsidRPr="00D6554A">
        <w:t xml:space="preserve"> new investments and new job creation by industries that use natural gas as a feedstock, such as plastics, </w:t>
      </w:r>
      <w:proofErr w:type="spellStart"/>
      <w:r w:rsidRPr="00D6554A">
        <w:t>fertilzer</w:t>
      </w:r>
      <w:proofErr w:type="spellEnd"/>
      <w:r w:rsidRPr="00D6554A">
        <w:t xml:space="preserve"> and chemicals;</w:t>
      </w:r>
    </w:p>
    <w:p w:rsidR="000C382B" w:rsidRPr="00D6554A" w:rsidRDefault="000C382B" w:rsidP="000C382B">
      <w:r w:rsidRPr="00D6554A">
        <w:t xml:space="preserve">    </w:t>
      </w:r>
      <w:proofErr w:type="gramStart"/>
      <w:r w:rsidRPr="00D6554A">
        <w:t>hundreds</w:t>
      </w:r>
      <w:proofErr w:type="gramEnd"/>
      <w:r w:rsidRPr="00D6554A">
        <w:t xml:space="preserve"> of billions in economic impact across the breadth and depth of the nation;</w:t>
      </w:r>
    </w:p>
    <w:p w:rsidR="000C382B" w:rsidRPr="00D6554A" w:rsidRDefault="000C382B" w:rsidP="000C382B">
      <w:pPr>
        <w:rPr>
          <w:b/>
          <w:bCs/>
          <w:u w:val="single"/>
        </w:rPr>
      </w:pPr>
      <w:r w:rsidRPr="00D6554A">
        <w:t xml:space="preserve">That’s all happened in just the last five years, and during a time in which the price for natural gas became quite depressed, and the number of rigs actively drilling for natural gas wells fell from about 1600 in 2008 to around 400 today. The reality is that many of these deep, high pressure wells that typify many of the prolific shale plays in the U.S. simply are not economic to drill at the $2 to $3 prices we’ve seen from 2010 through 2012. As a result, </w:t>
      </w:r>
      <w:r w:rsidRPr="00D6554A">
        <w:rPr>
          <w:rStyle w:val="StyleBoldUnderline"/>
        </w:rPr>
        <w:t>the great majority of natural gas wells that were drilled during that time frame were wells operators were obligated to drill in order to hold their leases by production.</w:t>
      </w:r>
    </w:p>
    <w:p w:rsidR="000C382B" w:rsidRPr="00D6554A" w:rsidRDefault="000C382B" w:rsidP="000C382B">
      <w:r w:rsidRPr="00D6554A">
        <w:t>As we’ve pointed out before</w:t>
      </w:r>
      <w:r w:rsidRPr="00D6554A">
        <w:rPr>
          <w:rStyle w:val="StyleBoldUnderline"/>
        </w:rPr>
        <w:t>, this means</w:t>
      </w:r>
      <w:r w:rsidRPr="00D6554A">
        <w:t xml:space="preserve"> that </w:t>
      </w:r>
      <w:r w:rsidRPr="00D6554A">
        <w:rPr>
          <w:rStyle w:val="StyleBoldUnderline"/>
        </w:rPr>
        <w:t>there is an enormous amount of excess drilling</w:t>
      </w:r>
      <w:r w:rsidRPr="00D6554A">
        <w:t xml:space="preserve"> </w:t>
      </w:r>
      <w:r w:rsidRPr="00D6554A">
        <w:rPr>
          <w:rStyle w:val="StyleBoldUnderline"/>
        </w:rPr>
        <w:t>capacity in the system all over the country</w:t>
      </w:r>
      <w:r w:rsidRPr="00D6554A">
        <w:t>, given that lease obligation wells represent a small fraction of the potential wells that are ultimately available to be drilled.</w:t>
      </w:r>
    </w:p>
    <w:p w:rsidR="000C382B" w:rsidRPr="00D6554A" w:rsidRDefault="000C382B" w:rsidP="000C382B">
      <w:r w:rsidRPr="00D6554A">
        <w:t xml:space="preserve">As the price has risen in recent months back to the $4 to $4.30 range, we’ve already begun to see leasing activity in dry gas areas like the Haynesville Shale and the Eastern third of the Eagle </w:t>
      </w:r>
      <w:r w:rsidRPr="00D6554A">
        <w:rPr>
          <w:rStyle w:val="StyleBoldUnderline"/>
        </w:rPr>
        <w:t>Ford Shale begin to pick up, and will no doubt begin to see increased natural gas rig counts</w:t>
      </w:r>
      <w:r w:rsidRPr="00D6554A">
        <w:t xml:space="preserve"> if the price holds in that range, where so many more projects are in fact economic to drill.</w:t>
      </w:r>
    </w:p>
    <w:p w:rsidR="000C382B" w:rsidRPr="00D6554A" w:rsidRDefault="000C382B" w:rsidP="000C382B">
      <w:r w:rsidRPr="00D6554A">
        <w:t>Barclays notes the need for the price to rise further in order to send the price signals that will result in the supply response necessary to meet this coming new demand:</w:t>
      </w:r>
    </w:p>
    <w:p w:rsidR="000C382B" w:rsidRPr="00D6554A" w:rsidRDefault="000C382B" w:rsidP="000C382B">
      <w:r w:rsidRPr="00D6554A">
        <w:t>“Importantly, by far the largest source of production growth in recent years has come from the Marcellus Shale, which offers among the lowest cost gas in the nation, and remains profitable in the current price environment. Still, gas prices matter, and if production has to grow to meet increasing consumption, prices would have to rise to entice a producer response.”</w:t>
      </w:r>
    </w:p>
    <w:p w:rsidR="000C382B" w:rsidRPr="00D6554A" w:rsidRDefault="000C382B" w:rsidP="000C382B">
      <w:r w:rsidRPr="00D6554A">
        <w:t>This passage from a June 3 report in NGI’s Shale Daily lays out the supply response scenario Barclays sees playing out:</w:t>
      </w:r>
    </w:p>
    <w:p w:rsidR="000C382B" w:rsidRPr="00D6554A" w:rsidRDefault="000C382B" w:rsidP="000C382B">
      <w:r w:rsidRPr="00D6554A">
        <w:t xml:space="preserve">“Demand growth is now taking the leading role for natural gas markets, and we believe it will carry prices higher in the next few years. We believe prices would have to rise from current levels for production growth to meet an average annual incremental consumption of 2 </w:t>
      </w:r>
      <w:proofErr w:type="spellStart"/>
      <w:r w:rsidRPr="00D6554A">
        <w:t>Bcf</w:t>
      </w:r>
      <w:proofErr w:type="spellEnd"/>
      <w:r w:rsidRPr="00D6554A">
        <w:t>/d in the next seven years.”</w:t>
      </w:r>
    </w:p>
    <w:p w:rsidR="000C382B" w:rsidRPr="00D6554A" w:rsidRDefault="000C382B" w:rsidP="000C382B">
      <w:r w:rsidRPr="00D6554A">
        <w:t xml:space="preserve">A combination of factors to 2020 will require a magnitude of U.S. gas supply growth that “opens the door for the bulls to tout hefty, longer-term price forecasts.” With the “right price signals, producers stand ready to quell the heated demand with a tidal wave of output. In the past five years, natural gas production has grown by an average of 2.64 </w:t>
      </w:r>
      <w:proofErr w:type="spellStart"/>
      <w:r w:rsidRPr="00D6554A">
        <w:t>Bcf</w:t>
      </w:r>
      <w:proofErr w:type="spellEnd"/>
      <w:r w:rsidRPr="00D6554A">
        <w:t>/d each year, with cash prices averaging $4.80/</w:t>
      </w:r>
      <w:proofErr w:type="spellStart"/>
      <w:r w:rsidRPr="00D6554A">
        <w:t>MMBtu</w:t>
      </w:r>
      <w:proofErr w:type="spellEnd"/>
      <w:r w:rsidRPr="00D6554A">
        <w:t>,” said the analysts.</w:t>
      </w:r>
    </w:p>
    <w:p w:rsidR="000C382B" w:rsidRPr="00D6554A" w:rsidRDefault="000C382B" w:rsidP="000C382B">
      <w:r w:rsidRPr="00D6554A">
        <w:t>Prices at $4.50-5.00/</w:t>
      </w:r>
      <w:proofErr w:type="spellStart"/>
      <w:r w:rsidRPr="00D6554A">
        <w:t>MMBtu</w:t>
      </w:r>
      <w:proofErr w:type="spellEnd"/>
      <w:r w:rsidRPr="00D6554A">
        <w:t xml:space="preserve"> “are high enough to motivate enough gas drilling to meet projected demand: a healthy recovery from recent $2.00 prices, but still low enough to preserve a cost advantage in the U.S. relative to other manufacturing economies. We expect natural gas prices to average $4.35/</w:t>
      </w:r>
      <w:proofErr w:type="spellStart"/>
      <w:r w:rsidRPr="00D6554A">
        <w:t>MMBtu</w:t>
      </w:r>
      <w:proofErr w:type="spellEnd"/>
      <w:r w:rsidRPr="00D6554A">
        <w:t xml:space="preserve"> in 2015, and $4.75/</w:t>
      </w:r>
      <w:proofErr w:type="spellStart"/>
      <w:r w:rsidRPr="00D6554A">
        <w:t>MMBtu</w:t>
      </w:r>
      <w:proofErr w:type="spellEnd"/>
      <w:r w:rsidRPr="00D6554A">
        <w:t xml:space="preserve"> in the longer run.”</w:t>
      </w:r>
    </w:p>
    <w:p w:rsidR="000C382B" w:rsidRPr="00D6554A" w:rsidRDefault="000C382B" w:rsidP="000C382B">
      <w:proofErr w:type="gramStart"/>
      <w:r w:rsidRPr="00D6554A">
        <w:t>Barclays</w:t>
      </w:r>
      <w:proofErr w:type="gramEnd"/>
      <w:r w:rsidRPr="00D6554A">
        <w:t xml:space="preserve"> projects rising demand in power generation, as natural gas continues to displace coal in that sector, in the industrial sector, in transportation and in exports. </w:t>
      </w:r>
      <w:r w:rsidRPr="00D6554A">
        <w:rPr>
          <w:rStyle w:val="StyleBoldUnderline"/>
        </w:rPr>
        <w:t>The total potential demand increase ranges from 8 to 14 billion cubic feet</w:t>
      </w:r>
      <w:r w:rsidRPr="00D6554A">
        <w:t xml:space="preserve"> (</w:t>
      </w:r>
      <w:proofErr w:type="spellStart"/>
      <w:r w:rsidRPr="00D6554A">
        <w:t>bcf</w:t>
      </w:r>
      <w:proofErr w:type="spellEnd"/>
      <w:r w:rsidRPr="00D6554A">
        <w:t xml:space="preserve">) per day, </w:t>
      </w:r>
      <w:r w:rsidRPr="00D6554A">
        <w:rPr>
          <w:rStyle w:val="StyleBoldUnderline"/>
        </w:rPr>
        <w:t xml:space="preserve">which represents an overall increase </w:t>
      </w:r>
      <w:r w:rsidRPr="00D6554A">
        <w:t xml:space="preserve">of between 11 to 20 percent above current levels.  All of this is achievable, thanks to all the excess capacity currently in the system, at very reasonable prices, as </w:t>
      </w:r>
      <w:proofErr w:type="gramStart"/>
      <w:r w:rsidRPr="00D6554A">
        <w:t>Barclays</w:t>
      </w:r>
      <w:proofErr w:type="gramEnd"/>
      <w:r w:rsidRPr="00D6554A">
        <w:t xml:space="preserve"> notes.</w:t>
      </w:r>
    </w:p>
    <w:p w:rsidR="000C382B" w:rsidRPr="00D6554A" w:rsidRDefault="000C382B" w:rsidP="000C382B">
      <w:r w:rsidRPr="00D6554A">
        <w:lastRenderedPageBreak/>
        <w:t>This is the difference between the situation with natural gas today, and the situation that existed a decade ago, before the advent of all of this new, abundant shale gas. A decade ago, the doom and gloom purveyors of “peak gas” theory would have had a legitimate point: such a significant increase in natural gas demand at that time would have sent the natural gas price soaring, probably to double-digit levels.</w:t>
      </w:r>
    </w:p>
    <w:p w:rsidR="000C382B" w:rsidRPr="00D6554A" w:rsidRDefault="000C382B" w:rsidP="000C382B">
      <w:r w:rsidRPr="00D6554A">
        <w:t xml:space="preserve"> But we live in a different world today, a</w:t>
      </w:r>
      <w:r w:rsidRPr="00D6554A">
        <w:rPr>
          <w:rStyle w:val="StyleBoldUnderline"/>
        </w:rPr>
        <w:t xml:space="preserve"> </w:t>
      </w:r>
      <w:r w:rsidRPr="00D6554A">
        <w:t xml:space="preserve">world to which such fright merchants have not caught up. </w:t>
      </w:r>
      <w:r w:rsidRPr="00D6554A">
        <w:rPr>
          <w:rStyle w:val="StyleBoldUnderline"/>
        </w:rPr>
        <w:t>With natural gas today, we are in a true manufacturing scenario, one in which natural gas producers are able to rapidly meet increasing demand by activating hundreds of additional drilling rigs</w:t>
      </w:r>
      <w:r w:rsidRPr="00D6554A">
        <w:t xml:space="preserve"> to create a corresponding new supply.</w:t>
      </w:r>
    </w:p>
    <w:p w:rsidR="000C382B" w:rsidRPr="00D6554A" w:rsidRDefault="000C382B" w:rsidP="000C382B"/>
    <w:p w:rsidR="000C382B" w:rsidRPr="00D6554A" w:rsidRDefault="000C382B" w:rsidP="000C382B">
      <w:pPr>
        <w:pStyle w:val="Heading4"/>
        <w:rPr>
          <w:rFonts w:cs="Times New Roman"/>
        </w:rPr>
      </w:pPr>
      <w:r w:rsidRPr="00D6554A">
        <w:rPr>
          <w:rFonts w:cs="Times New Roman"/>
        </w:rPr>
        <w:t xml:space="preserve">U.S. </w:t>
      </w:r>
      <w:r w:rsidR="002200A4">
        <w:rPr>
          <w:rFonts w:cs="Times New Roman"/>
        </w:rPr>
        <w:t>g</w:t>
      </w:r>
      <w:r w:rsidRPr="00D6554A">
        <w:rPr>
          <w:rFonts w:cs="Times New Roman"/>
        </w:rPr>
        <w:t xml:space="preserve">as boom solves Mexican natural gas needs </w:t>
      </w:r>
    </w:p>
    <w:p w:rsidR="000C382B" w:rsidRPr="00D6554A" w:rsidRDefault="000C382B" w:rsidP="000C382B">
      <w:pPr>
        <w:rPr>
          <w:rStyle w:val="StyleStyleBold12pt"/>
        </w:rPr>
      </w:pPr>
      <w:r w:rsidRPr="00D6554A">
        <w:rPr>
          <w:rStyle w:val="StyleStyleBold12pt"/>
        </w:rPr>
        <w:t>Quartz, 7/2/13</w:t>
      </w:r>
    </w:p>
    <w:p w:rsidR="000C382B" w:rsidRPr="00D6554A" w:rsidRDefault="000C382B" w:rsidP="000C382B">
      <w:r w:rsidRPr="00D6554A">
        <w:t xml:space="preserve">[Tim </w:t>
      </w:r>
      <w:proofErr w:type="spellStart"/>
      <w:r w:rsidRPr="00D6554A">
        <w:t>Fernholz</w:t>
      </w:r>
      <w:proofErr w:type="spellEnd"/>
      <w:r w:rsidRPr="00D6554A">
        <w:t xml:space="preserve">, Staff writer, July 2nd 2013, Quartz, “That US natural-gas manufacturing boom? It’s happening in Mexico,” </w:t>
      </w:r>
      <w:hyperlink r:id="rId65" w:history="1">
        <w:r w:rsidRPr="00D6554A">
          <w:rPr>
            <w:rStyle w:val="Hyperlink"/>
          </w:rPr>
          <w:t>http://qz.com/99940/that-us-natural-gas-manufacturing-boom-its-happening-in-mexico/</w:t>
        </w:r>
      </w:hyperlink>
      <w:r w:rsidRPr="00D6554A">
        <w:t xml:space="preserve">, Accessed 7/10/13, CB] </w:t>
      </w:r>
    </w:p>
    <w:p w:rsidR="000C382B" w:rsidRPr="00D6554A" w:rsidRDefault="000C382B" w:rsidP="000C382B"/>
    <w:p w:rsidR="000C382B" w:rsidRPr="00D6554A" w:rsidRDefault="000C382B" w:rsidP="000C382B">
      <w:pPr>
        <w:rPr>
          <w:rStyle w:val="StyleBoldUnderline"/>
        </w:rPr>
      </w:pPr>
      <w:r w:rsidRPr="00D6554A">
        <w:rPr>
          <w:rStyle w:val="StyleBoldUnderline"/>
        </w:rPr>
        <w:t xml:space="preserve">The shale gas boom has done a lot to boost the US economy. It’s such a big deal you can see it from space. All that new natural gas has lowered energy costs, </w:t>
      </w:r>
      <w:r w:rsidRPr="00D6554A">
        <w:t xml:space="preserve">which has led analysts to wonder if it could help make America’s energy-heavy manufacturing businesses more competitive with countries that have low labor costs but over-burdened energy infrastructure. </w:t>
      </w:r>
      <w:r w:rsidRPr="00D6554A">
        <w:rPr>
          <w:rStyle w:val="StyleBoldUnderline"/>
        </w:rPr>
        <w:t>But there’s a lot standing in the way of that vision, including the potential for gas exports to affect the value of the dollar, and the observation that maybe energy costs aren’t such a big deal.</w:t>
      </w:r>
    </w:p>
    <w:p w:rsidR="000C382B" w:rsidRPr="00D6554A" w:rsidRDefault="000C382B" w:rsidP="000C382B">
      <w:pPr>
        <w:rPr>
          <w:rStyle w:val="StyleBoldUnderline"/>
        </w:rPr>
      </w:pPr>
    </w:p>
    <w:p w:rsidR="000C382B" w:rsidRPr="00D6554A" w:rsidRDefault="000C382B" w:rsidP="000C382B">
      <w:pPr>
        <w:rPr>
          <w:rStyle w:val="StyleBoldUnderline"/>
        </w:rPr>
      </w:pPr>
      <w:r w:rsidRPr="00D6554A">
        <w:rPr>
          <w:rStyle w:val="StyleBoldUnderline"/>
        </w:rPr>
        <w:t>But where the US is faltering, Mexico is taking advantage of all that cheap natural gas to boost factories; last year, pipelines brought more natural gas across the border than ever before. Mexico is already successfully competing with places like China on labor prices, but its energy costs are lower, too. Combine that with its proximity to the United States and deep integration into the American supply chain, and you’ve got a recipe for export-oriented success. Pemex</w:t>
      </w:r>
      <w:r w:rsidRPr="00D6554A">
        <w:t xml:space="preserve">, the country’s state-owned oil company, </w:t>
      </w:r>
      <w:r w:rsidRPr="00D6554A">
        <w:rPr>
          <w:rStyle w:val="StyleBoldUnderline"/>
        </w:rPr>
        <w:t xml:space="preserve">is spending $3.3 billion to build a new, 750-mile pipeline from Los Ramones, Mexico, near the country’s industrial heartland, to Agua </w:t>
      </w:r>
      <w:proofErr w:type="spellStart"/>
      <w:r w:rsidRPr="00D6554A">
        <w:rPr>
          <w:rStyle w:val="StyleBoldUnderline"/>
        </w:rPr>
        <w:t>Dulce</w:t>
      </w:r>
      <w:proofErr w:type="spellEnd"/>
      <w:r w:rsidRPr="00D6554A">
        <w:rPr>
          <w:rStyle w:val="StyleBoldUnderline"/>
        </w:rPr>
        <w:t>, near Texas’ shale oil fields.</w:t>
      </w:r>
    </w:p>
    <w:p w:rsidR="000C382B" w:rsidRPr="00D6554A" w:rsidRDefault="000C382B" w:rsidP="000C382B"/>
    <w:p w:rsidR="008B59FA" w:rsidRDefault="008B59FA" w:rsidP="008B59FA">
      <w:pPr>
        <w:pStyle w:val="Heading3"/>
        <w:rPr>
          <w:rFonts w:cs="Times New Roman"/>
        </w:rPr>
      </w:pPr>
      <w:r w:rsidRPr="00D6554A">
        <w:rPr>
          <w:rFonts w:cs="Times New Roman"/>
        </w:rPr>
        <w:lastRenderedPageBreak/>
        <w:t xml:space="preserve">US Manufacturing Turn </w:t>
      </w:r>
    </w:p>
    <w:p w:rsidR="002200A4" w:rsidRPr="002200A4" w:rsidRDefault="002200A4" w:rsidP="002200A4"/>
    <w:p w:rsidR="008B59FA" w:rsidRPr="00D6554A" w:rsidRDefault="008B59FA" w:rsidP="008B59FA">
      <w:pPr>
        <w:pStyle w:val="Heading4"/>
        <w:rPr>
          <w:rFonts w:cs="Times New Roman"/>
        </w:rPr>
      </w:pPr>
      <w:r w:rsidRPr="00D6554A">
        <w:rPr>
          <w:rFonts w:cs="Times New Roman"/>
        </w:rPr>
        <w:t>Exporting hurts the manufacturing industry</w:t>
      </w:r>
    </w:p>
    <w:p w:rsidR="008B59FA" w:rsidRPr="00D6554A" w:rsidRDefault="008B59FA" w:rsidP="008B59FA">
      <w:pPr>
        <w:rPr>
          <w:rStyle w:val="st"/>
        </w:rPr>
      </w:pPr>
      <w:r w:rsidRPr="00D6554A">
        <w:rPr>
          <w:rStyle w:val="StyleStyleBold12pt"/>
        </w:rPr>
        <w:t>Hargreaves, CNNMoney.com, 6/4/13</w:t>
      </w:r>
      <w:r w:rsidRPr="00D6554A">
        <w:rPr>
          <w:rStyle w:val="st"/>
        </w:rPr>
        <w:t xml:space="preserve"> </w:t>
      </w:r>
    </w:p>
    <w:p w:rsidR="008B59FA" w:rsidRPr="00D6554A" w:rsidRDefault="008B59FA" w:rsidP="008B59FA">
      <w:pPr>
        <w:rPr>
          <w:rStyle w:val="st"/>
        </w:rPr>
      </w:pPr>
      <w:r w:rsidRPr="00D6554A">
        <w:rPr>
          <w:rStyle w:val="st"/>
        </w:rPr>
        <w:t xml:space="preserve">[Steve, CNN Money, “U.S. steps up natural gas exports”, </w:t>
      </w:r>
      <w:hyperlink r:id="rId66" w:history="1">
        <w:r w:rsidRPr="00D6554A">
          <w:rPr>
            <w:rStyle w:val="Hyperlink"/>
          </w:rPr>
          <w:t>http://money.cnn.com/2013/06/04/news/economy/natural-gas-exports/index.html</w:t>
        </w:r>
      </w:hyperlink>
      <w:r w:rsidRPr="00D6554A">
        <w:rPr>
          <w:rStyle w:val="st"/>
        </w:rPr>
        <w:t>, accessed: 7/12/13, ML]</w:t>
      </w:r>
    </w:p>
    <w:p w:rsidR="008B59FA" w:rsidRPr="00D6554A" w:rsidRDefault="008B59FA" w:rsidP="008B59FA"/>
    <w:p w:rsidR="008B59FA" w:rsidRPr="00D6554A" w:rsidRDefault="008B59FA" w:rsidP="008B59FA">
      <w:r w:rsidRPr="00D6554A">
        <w:t xml:space="preserve">Jittery nerves: </w:t>
      </w:r>
      <w:r w:rsidRPr="00D6554A">
        <w:rPr>
          <w:rStyle w:val="StyleBoldUnderline"/>
        </w:rPr>
        <w:t>American manufacturers are concerned that too many exports</w:t>
      </w:r>
      <w:r w:rsidRPr="00D6554A">
        <w:t xml:space="preserve"> </w:t>
      </w:r>
      <w:r w:rsidRPr="00D6554A">
        <w:rPr>
          <w:rStyle w:val="StyleBoldUnderline"/>
        </w:rPr>
        <w:t>could drive</w:t>
      </w:r>
      <w:r w:rsidRPr="00D6554A">
        <w:t xml:space="preserve"> </w:t>
      </w:r>
      <w:r w:rsidRPr="00D6554A">
        <w:rPr>
          <w:rStyle w:val="StyleBoldUnderline"/>
        </w:rPr>
        <w:t>up</w:t>
      </w:r>
      <w:r w:rsidRPr="00D6554A">
        <w:t xml:space="preserve"> the </w:t>
      </w:r>
      <w:r w:rsidRPr="00D6554A">
        <w:rPr>
          <w:rStyle w:val="StyleBoldUnderline"/>
        </w:rPr>
        <w:t>price</w:t>
      </w:r>
      <w:r w:rsidRPr="00D6554A">
        <w:t xml:space="preserve"> of natural gas, a key energy source or material for making plastics and polymers, chemicals, steel, cement, fertilizer and other industrial products. </w:t>
      </w:r>
      <w:r w:rsidRPr="00D6554A">
        <w:rPr>
          <w:rStyle w:val="StyleBoldUnderline"/>
        </w:rPr>
        <w:t>Natural gas plays a role in the</w:t>
      </w:r>
      <w:r w:rsidRPr="00D6554A">
        <w:t xml:space="preserve"> supply chain for everything from iPhone casings to windmill blades.</w:t>
      </w:r>
    </w:p>
    <w:p w:rsidR="008B59FA" w:rsidRPr="00D6554A" w:rsidRDefault="008B59FA" w:rsidP="008B59FA">
      <w:r w:rsidRPr="00D6554A">
        <w:t xml:space="preserve">The industry says </w:t>
      </w:r>
      <w:r w:rsidRPr="00D6554A">
        <w:rPr>
          <w:rStyle w:val="StyleBoldUnderline"/>
        </w:rPr>
        <w:t>it has launched more than 100 new projects</w:t>
      </w:r>
      <w:r w:rsidRPr="00D6554A">
        <w:t xml:space="preserve"> in recent years specifically designed </w:t>
      </w:r>
      <w:r w:rsidRPr="00D6554A">
        <w:rPr>
          <w:rStyle w:val="StyleBoldUnderline"/>
        </w:rPr>
        <w:t>to take advantage of America's low natural gas prices</w:t>
      </w:r>
      <w:r w:rsidRPr="00D6554A">
        <w:t xml:space="preserve">, investing billions of dollars and creating 500,000 new jobs. Going forward, </w:t>
      </w:r>
      <w:r w:rsidRPr="00D6554A">
        <w:rPr>
          <w:rStyle w:val="Emphasis"/>
        </w:rPr>
        <w:t>manufacturers claim that up to 5 million jobs could be on the line</w:t>
      </w:r>
      <w:r w:rsidRPr="00D6554A">
        <w:t xml:space="preserve"> if exports are not handled properly.</w:t>
      </w:r>
    </w:p>
    <w:p w:rsidR="008B59FA" w:rsidRPr="00D6554A" w:rsidRDefault="008B59FA" w:rsidP="008B59FA">
      <w:r w:rsidRPr="00D6554A">
        <w:rPr>
          <w:rStyle w:val="StyleBoldUnderline"/>
        </w:rPr>
        <w:t>Right now, American manufacturers are cautiously comfortable</w:t>
      </w:r>
      <w:r w:rsidRPr="00D6554A">
        <w:t xml:space="preserve"> with the fairly slow pace of export approval.</w:t>
      </w:r>
    </w:p>
    <w:p w:rsidR="008B59FA" w:rsidRPr="00D6554A" w:rsidRDefault="008B59FA" w:rsidP="008B59FA">
      <w:r w:rsidRPr="00D6554A">
        <w:t xml:space="preserve">"We're pleased," said Kevin </w:t>
      </w:r>
      <w:proofErr w:type="spellStart"/>
      <w:r w:rsidRPr="00D6554A">
        <w:t>Kolevar</w:t>
      </w:r>
      <w:proofErr w:type="spellEnd"/>
      <w:r w:rsidRPr="00D6554A">
        <w:t>, head of public policy at Dow Chemical (DOW, Fortune 500). "We advocate for a balanced approach, and by every measure that's what they are doing."</w:t>
      </w:r>
    </w:p>
    <w:p w:rsidR="008B59FA" w:rsidRPr="00D6554A" w:rsidRDefault="008B59FA" w:rsidP="008B59FA">
      <w:r w:rsidRPr="00D6554A">
        <w:rPr>
          <w:rStyle w:val="StyleBoldUnderline"/>
        </w:rPr>
        <w:t>But that won't be the case if DOE approves all 20 of its applicants</w:t>
      </w:r>
      <w:r w:rsidRPr="00D6554A">
        <w:t xml:space="preserve">. </w:t>
      </w:r>
      <w:proofErr w:type="spellStart"/>
      <w:r w:rsidRPr="00D6554A">
        <w:t>Kolevar</w:t>
      </w:r>
      <w:proofErr w:type="spellEnd"/>
      <w:r w:rsidRPr="00D6554A">
        <w:t xml:space="preserve"> said Dow would be comfortable with an approval level of about a fifth of that.</w:t>
      </w:r>
    </w:p>
    <w:p w:rsidR="008B59FA" w:rsidRPr="00D6554A" w:rsidRDefault="008B59FA" w:rsidP="008B59FA"/>
    <w:p w:rsidR="008B59FA" w:rsidRPr="00D6554A" w:rsidRDefault="008B59FA" w:rsidP="008B59FA">
      <w:pPr>
        <w:pStyle w:val="Heading4"/>
        <w:rPr>
          <w:rFonts w:cs="Times New Roman"/>
        </w:rPr>
      </w:pPr>
      <w:r w:rsidRPr="00D6554A">
        <w:rPr>
          <w:rFonts w:cs="Times New Roman"/>
        </w:rPr>
        <w:t xml:space="preserve">Mexican </w:t>
      </w:r>
      <w:r>
        <w:rPr>
          <w:rFonts w:cs="Times New Roman"/>
        </w:rPr>
        <w:t>m</w:t>
      </w:r>
      <w:r w:rsidRPr="00D6554A">
        <w:rPr>
          <w:rFonts w:cs="Times New Roman"/>
        </w:rPr>
        <w:t xml:space="preserve">anufacturing takes away from U.S. industrial production and jobs, especially in the auto industry </w:t>
      </w:r>
    </w:p>
    <w:p w:rsidR="008B59FA" w:rsidRPr="00D6554A" w:rsidRDefault="008B59FA" w:rsidP="008B59FA">
      <w:pPr>
        <w:rPr>
          <w:rStyle w:val="StyleStyleBold12pt"/>
        </w:rPr>
      </w:pPr>
      <w:r w:rsidRPr="00D6554A">
        <w:rPr>
          <w:rStyle w:val="StyleStyleBold12pt"/>
        </w:rPr>
        <w:t>The Washington Post, 7/7/13</w:t>
      </w:r>
    </w:p>
    <w:p w:rsidR="008B59FA" w:rsidRPr="00D6554A" w:rsidRDefault="008B59FA" w:rsidP="008B59FA">
      <w:r w:rsidRPr="00D6554A">
        <w:t xml:space="preserve">[July 7th 2013, The Daily Herald, “Mexican auto manufacturing boom creates new worries for US workers,” </w:t>
      </w:r>
      <w:hyperlink r:id="rId67" w:history="1">
        <w:r w:rsidRPr="00D6554A">
          <w:rPr>
            <w:rStyle w:val="Hyperlink"/>
          </w:rPr>
          <w:t>http://www.dailyherald.com/article/20130707/business/707079979/</w:t>
        </w:r>
      </w:hyperlink>
      <w:r w:rsidRPr="00D6554A">
        <w:t xml:space="preserve">, Accessed 7/10/13, CB] </w:t>
      </w:r>
    </w:p>
    <w:p w:rsidR="008B59FA" w:rsidRPr="00D6554A" w:rsidRDefault="008B59FA" w:rsidP="008B59FA"/>
    <w:p w:rsidR="008B59FA" w:rsidRPr="000379AC" w:rsidRDefault="008B59FA" w:rsidP="008B59FA">
      <w:pPr>
        <w:rPr>
          <w:b/>
          <w:bCs/>
          <w:u w:val="single"/>
        </w:rPr>
      </w:pPr>
      <w:r w:rsidRPr="00D6554A">
        <w:t xml:space="preserve">AMOS ARIZPE, Mexico — </w:t>
      </w:r>
      <w:r w:rsidRPr="00D6554A">
        <w:rPr>
          <w:rStyle w:val="StyleBoldUnderline"/>
        </w:rPr>
        <w:t>In the division of labor that has long governed North American auto manufacturing, the Big Three and other companies typically built their top moneymakers in the United States, using their Mexican plants to produce smaller, cheaper cars with lower profit margins.</w:t>
      </w:r>
    </w:p>
    <w:p w:rsidR="008B59FA" w:rsidRPr="000379AC" w:rsidRDefault="008B59FA" w:rsidP="008B59FA">
      <w:pPr>
        <w:rPr>
          <w:b/>
          <w:bCs/>
          <w:u w:val="single"/>
        </w:rPr>
      </w:pPr>
      <w:r w:rsidRPr="00D6554A">
        <w:t xml:space="preserve">But </w:t>
      </w:r>
      <w:r w:rsidRPr="00D6554A">
        <w:rPr>
          <w:rStyle w:val="StyleBoldUnderline"/>
        </w:rPr>
        <w:t>that division is breaking down. As Mexico cranks out record numbers of vehicles and attracts billions in new investment, Mexican autoworkers are increasingly able to match the skill and productivity of their U.S. counterparts — and at a fraction of the wages.</w:t>
      </w:r>
    </w:p>
    <w:p w:rsidR="008B59FA" w:rsidRPr="00D6554A" w:rsidRDefault="008B59FA" w:rsidP="008B59FA">
      <w:r w:rsidRPr="00D6554A">
        <w:t>General Motors is making its iconic Silverado pickup trucks in central Mexico's Guanajuato state. Cadillac SUVs that retail for $40,000 roll off the assembly line here in the sprawling industrial parks west of Monterrey. Audi has announced it will put its new $1.3 billion North American plant in the state of Puebla, the first time luxury vehicles will be built in Mexico.</w:t>
      </w:r>
    </w:p>
    <w:p w:rsidR="008B59FA" w:rsidRPr="000379AC" w:rsidRDefault="008B59FA" w:rsidP="008B59FA">
      <w:pPr>
        <w:rPr>
          <w:b/>
          <w:bCs/>
          <w:u w:val="single"/>
        </w:rPr>
      </w:pPr>
      <w:r w:rsidRPr="00D6554A">
        <w:rPr>
          <w:rStyle w:val="StyleBoldUnderline"/>
        </w:rPr>
        <w:t>The boom here is bringing worries to U.S. autoworkers and unions about the long-term prospects of car manufacturing jobs in the United States</w:t>
      </w:r>
      <w:r w:rsidRPr="00D6554A">
        <w:t xml:space="preserve">, particularly after the $80 billion government bailout of GM and Chrysler. </w:t>
      </w:r>
      <w:r w:rsidRPr="00D6554A">
        <w:rPr>
          <w:rStyle w:val="StyleBoldUnderline"/>
        </w:rPr>
        <w:t>On Mexican assembly lines, wages are often six or seven times lower than in the United States, and new motor cities are rising across central and northern Mexico, fueled by a 50 percent increase in U.S. auto sales since 2009.</w:t>
      </w:r>
    </w:p>
    <w:p w:rsidR="008B59FA" w:rsidRPr="00D6554A" w:rsidRDefault="008B59FA" w:rsidP="008B59FA">
      <w:r w:rsidRPr="00D6554A">
        <w:t xml:space="preserve">"The Mexican worker is a natural craftsman, and global investors are showing their confidence in Mexican labor," said Alberto </w:t>
      </w:r>
      <w:proofErr w:type="spellStart"/>
      <w:r w:rsidRPr="00D6554A">
        <w:t>Rabago</w:t>
      </w:r>
      <w:proofErr w:type="spellEnd"/>
      <w:r w:rsidRPr="00D6554A">
        <w:t xml:space="preserve">, a union official who started working for Chrysler in 1959 as a floor sweeper when the company made Mexican versions of its </w:t>
      </w:r>
      <w:proofErr w:type="spellStart"/>
      <w:r w:rsidRPr="00D6554A">
        <w:t>DeSoto</w:t>
      </w:r>
      <w:proofErr w:type="spellEnd"/>
      <w:r w:rsidRPr="00D6554A">
        <w:t xml:space="preserve"> and Plymouth sedans for the local market.</w:t>
      </w:r>
    </w:p>
    <w:p w:rsidR="008B59FA" w:rsidRPr="00D6554A" w:rsidRDefault="008B59FA" w:rsidP="008B59FA">
      <w:r w:rsidRPr="00D6554A">
        <w:rPr>
          <w:rStyle w:val="StyleBoldUnderline"/>
        </w:rPr>
        <w:t>Now Chrysler makes its muscular Hemi engines at the Saltillo Motors plant here in the deserts south of Texas.</w:t>
      </w:r>
      <w:r w:rsidRPr="00D6554A">
        <w:t xml:space="preserve"> At another Chrysler plant nearby, $35,000 Ram pickups fly off the assembly line at a rate of one every 80 seconds.</w:t>
      </w:r>
    </w:p>
    <w:p w:rsidR="008B59FA" w:rsidRPr="00D6554A" w:rsidRDefault="008B59FA" w:rsidP="008B59FA">
      <w:r w:rsidRPr="00D6554A">
        <w:t xml:space="preserve">The average pay at his plant, </w:t>
      </w:r>
      <w:proofErr w:type="spellStart"/>
      <w:r w:rsidRPr="00D6554A">
        <w:t>Rabago</w:t>
      </w:r>
      <w:proofErr w:type="spellEnd"/>
      <w:r w:rsidRPr="00D6554A">
        <w:t xml:space="preserve"> said, is $3.20 an hour, but he insisted that wage comparisons to U.S. workers miss a Mexican reality. "When I came here 20 years ago, people didn't even have indoor plumbing. Now they have pickup trucks, satellite TV and send their kids to universities," he said.</w:t>
      </w:r>
    </w:p>
    <w:p w:rsidR="008B59FA" w:rsidRPr="000379AC" w:rsidRDefault="008B59FA" w:rsidP="008B59FA">
      <w:pPr>
        <w:rPr>
          <w:b/>
          <w:bCs/>
          <w:u w:val="single"/>
        </w:rPr>
      </w:pPr>
      <w:r w:rsidRPr="00D6554A">
        <w:lastRenderedPageBreak/>
        <w:t xml:space="preserve">Overall, </w:t>
      </w:r>
      <w:r w:rsidRPr="00D6554A">
        <w:rPr>
          <w:rStyle w:val="StyleBoldUnderline"/>
        </w:rPr>
        <w:t>Mexico is making nearly 3 million vehicles a year, with output expected to increase 38 percent by 2016 as Nissan, Mazda and Audi add new plants and other manufacturers ramp up production. GM said last week it will invest $691 million to boost its Mexican assembly lines.</w:t>
      </w:r>
    </w:p>
    <w:p w:rsidR="008B59FA" w:rsidRPr="00D6554A" w:rsidRDefault="008B59FA" w:rsidP="008B59FA">
      <w:r w:rsidRPr="00D6554A">
        <w:t>Some of the vehicles built in Mexico are bought by the country's expanding middle class. But about 80 percent are for export, primarily to the United States.</w:t>
      </w:r>
    </w:p>
    <w:p w:rsidR="008B59FA" w:rsidRPr="00D6554A" w:rsidRDefault="008B59FA" w:rsidP="008B59FA">
      <w:pPr>
        <w:rPr>
          <w:rStyle w:val="StyleBoldUnderline"/>
        </w:rPr>
      </w:pPr>
      <w:r w:rsidRPr="00D6554A">
        <w:t>"</w:t>
      </w:r>
      <w:r w:rsidRPr="00D6554A">
        <w:rPr>
          <w:rStyle w:val="StyleBoldUnderline"/>
        </w:rPr>
        <w:t>Mexican auto factories and Mexican manufacturing offer first-world productivity and quality at third-world wages,"</w:t>
      </w:r>
      <w:r w:rsidRPr="00D6554A">
        <w:t xml:space="preserve"> said Harley </w:t>
      </w:r>
      <w:proofErr w:type="spellStart"/>
      <w:r w:rsidRPr="00D6554A">
        <w:t>Shaiken</w:t>
      </w:r>
      <w:proofErr w:type="spellEnd"/>
      <w:r w:rsidRPr="00D6554A">
        <w:t xml:space="preserve">, a professor of education and geography at the University of California at Berkeley who has tracked Mexico's auto industry for decades. </w:t>
      </w:r>
      <w:r w:rsidRPr="00D6554A">
        <w:rPr>
          <w:rStyle w:val="StyleBoldUnderline"/>
        </w:rPr>
        <w:t>"That is an unusual combination, and right now it is a defining combination."</w:t>
      </w:r>
    </w:p>
    <w:p w:rsidR="008B59FA" w:rsidRPr="00D6554A" w:rsidRDefault="008B59FA" w:rsidP="008B59FA"/>
    <w:p w:rsidR="008B59FA" w:rsidRPr="00D6554A" w:rsidRDefault="008B59FA" w:rsidP="008B59FA">
      <w:pPr>
        <w:pStyle w:val="Heading4"/>
        <w:rPr>
          <w:rFonts w:cs="Times New Roman"/>
        </w:rPr>
      </w:pPr>
      <w:r w:rsidRPr="00D6554A">
        <w:rPr>
          <w:rFonts w:cs="Times New Roman"/>
        </w:rPr>
        <w:t xml:space="preserve">That devastates U.S. military dominance- the industrial base is key to military technology </w:t>
      </w:r>
    </w:p>
    <w:p w:rsidR="008B59FA" w:rsidRPr="008B11F4" w:rsidRDefault="008B59FA" w:rsidP="008B59FA">
      <w:pPr>
        <w:rPr>
          <w:rStyle w:val="StyleStyleBold12pt"/>
        </w:rPr>
      </w:pPr>
      <w:proofErr w:type="spellStart"/>
      <w:r w:rsidRPr="008B11F4">
        <w:rPr>
          <w:rStyle w:val="StyleStyleBold12pt"/>
        </w:rPr>
        <w:t>Ronis</w:t>
      </w:r>
      <w:proofErr w:type="spellEnd"/>
      <w:r w:rsidRPr="008B11F4">
        <w:rPr>
          <w:rStyle w:val="StyleStyleBold12pt"/>
        </w:rPr>
        <w:t>, Walsh College MBA Programs Director, 6</w:t>
      </w:r>
    </w:p>
    <w:p w:rsidR="008B59FA" w:rsidRPr="00D6554A" w:rsidRDefault="008B59FA" w:rsidP="008B59FA">
      <w:r w:rsidRPr="008B11F4">
        <w:t>[</w:t>
      </w:r>
      <w:proofErr w:type="spellStart"/>
      <w:r w:rsidRPr="008B11F4">
        <w:t>Shiela</w:t>
      </w:r>
      <w:proofErr w:type="spellEnd"/>
      <w:r w:rsidRPr="008B11F4">
        <w:t xml:space="preserve"> R., PhD., July 17th 2006, Before the U.S.-China Economic and Security Review Commission “Hearing on China’s Impact on the U.S. auto and Auto Parts Industries,” </w:t>
      </w:r>
      <w:hyperlink r:id="rId68" w:history="1">
        <w:r w:rsidRPr="008B11F4">
          <w:rPr>
            <w:rStyle w:val="Hyperlink"/>
          </w:rPr>
          <w:t>http://origin.www.uscc.gov/sites/default/files/ronis_statement.pdf</w:t>
        </w:r>
      </w:hyperlink>
      <w:r w:rsidRPr="008B11F4">
        <w:t>, pg. 2, Accessed 7/10/13, CB]</w:t>
      </w:r>
      <w:r w:rsidRPr="00D6554A">
        <w:t xml:space="preserve"> </w:t>
      </w:r>
    </w:p>
    <w:p w:rsidR="008B59FA" w:rsidRPr="00D6554A" w:rsidRDefault="008B59FA" w:rsidP="008B59FA"/>
    <w:p w:rsidR="008B59FA" w:rsidRPr="00D6554A" w:rsidRDefault="008B59FA" w:rsidP="008B59FA">
      <w:pPr>
        <w:rPr>
          <w:rStyle w:val="StyleBoldUnderline"/>
        </w:rPr>
      </w:pPr>
      <w:r w:rsidRPr="00D6554A">
        <w:rPr>
          <w:rStyle w:val="StyleBoldUnderline"/>
        </w:rPr>
        <w:t xml:space="preserve">U.S. corporations increasingly act as large social systems with a global focus. But </w:t>
      </w:r>
      <w:r w:rsidRPr="00D6554A">
        <w:t xml:space="preserve">ask the </w:t>
      </w:r>
      <w:r w:rsidRPr="00D6554A">
        <w:rPr>
          <w:sz w:val="12"/>
        </w:rPr>
        <w:t xml:space="preserve">¶ </w:t>
      </w:r>
      <w:r w:rsidRPr="00D6554A">
        <w:t xml:space="preserve">CEOs of the Fortune 500 to describe the issues on their minds and, more than likely, </w:t>
      </w:r>
      <w:r w:rsidRPr="00D6554A">
        <w:rPr>
          <w:sz w:val="12"/>
        </w:rPr>
        <w:t xml:space="preserve">¶ </w:t>
      </w:r>
      <w:r w:rsidRPr="00D6554A">
        <w:t xml:space="preserve">national security or the disintegration of the U.S. industrial base would not be among </w:t>
      </w:r>
      <w:r w:rsidRPr="00D6554A">
        <w:rPr>
          <w:sz w:val="12"/>
        </w:rPr>
        <w:t xml:space="preserve">¶ </w:t>
      </w:r>
      <w:r w:rsidRPr="00D6554A">
        <w:t xml:space="preserve">them. Under the American financial and regulatory system, public companies are </w:t>
      </w:r>
      <w:r w:rsidRPr="00D6554A">
        <w:rPr>
          <w:sz w:val="12"/>
        </w:rPr>
        <w:t xml:space="preserve">¶ </w:t>
      </w:r>
      <w:r w:rsidRPr="00D6554A">
        <w:t xml:space="preserve">supposed to rank their shareholders at the top of the loyalty scale, except in times of </w:t>
      </w:r>
      <w:r w:rsidRPr="00D6554A">
        <w:rPr>
          <w:sz w:val="12"/>
        </w:rPr>
        <w:t xml:space="preserve">¶ </w:t>
      </w:r>
      <w:r w:rsidRPr="00D6554A">
        <w:t xml:space="preserve">emergency. </w:t>
      </w:r>
      <w:r w:rsidRPr="00D6554A">
        <w:rPr>
          <w:rStyle w:val="StyleBoldUnderline"/>
        </w:rPr>
        <w:t xml:space="preserve">A new vision of national security is needed that includes cooperation ¶ between government and industry and includes the economic element of national power ¶ merging with diplomacy and defense. National security requires a healthy market-based ¶ economy, with a strong industrial base of globally competitive industries continuously ¶ improving quality and productivity </w:t>
      </w:r>
      <w:r w:rsidRPr="00D6554A">
        <w:rPr>
          <w:rStyle w:val="Emphasis"/>
        </w:rPr>
        <w:t xml:space="preserve">including the auto industry </w:t>
      </w:r>
      <w:r w:rsidRPr="00D6554A">
        <w:rPr>
          <w:rStyle w:val="StyleBoldUnderline"/>
        </w:rPr>
        <w:t xml:space="preserve">in its entirety. </w:t>
      </w:r>
    </w:p>
    <w:p w:rsidR="008B59FA" w:rsidRPr="00D6554A" w:rsidRDefault="008B59FA" w:rsidP="008B59FA">
      <w:pPr>
        <w:rPr>
          <w:rStyle w:val="Emphasis"/>
        </w:rPr>
      </w:pPr>
      <w:r w:rsidRPr="00D6554A">
        <w:rPr>
          <w:rStyle w:val="Emphasis"/>
        </w:rPr>
        <w:t xml:space="preserve">The very ability of the United States to remain a superpower is at stake. </w:t>
      </w:r>
    </w:p>
    <w:p w:rsidR="008B59FA" w:rsidRPr="00D6554A" w:rsidRDefault="008B59FA" w:rsidP="008B59FA">
      <w:pPr>
        <w:rPr>
          <w:rStyle w:val="StyleBoldUnderline"/>
        </w:rPr>
      </w:pPr>
      <w:r w:rsidRPr="00D6554A">
        <w:rPr>
          <w:rStyle w:val="StyleBoldUnderline"/>
        </w:rPr>
        <w:t xml:space="preserve">Offshoring the auto industry could make the U.S. military industrial base in the United¶ States completely unable to comply with American preference legislation because </w:t>
      </w:r>
      <w:r w:rsidRPr="00D6554A">
        <w:rPr>
          <w:rStyle w:val="Emphasis"/>
        </w:rPr>
        <w:t>the ¶ erosion of the auto industrial base also erodes defense.</w:t>
      </w:r>
      <w:r w:rsidRPr="00D6554A">
        <w:rPr>
          <w:rStyle w:val="StyleBoldUnderline"/>
        </w:rPr>
        <w:t xml:space="preserve"> General Motors</w:t>
      </w:r>
      <w:r w:rsidRPr="00D6554A">
        <w:t xml:space="preserve">, </w:t>
      </w:r>
      <w:r w:rsidRPr="00D6554A">
        <w:rPr>
          <w:rStyle w:val="StyleBoldUnderline"/>
        </w:rPr>
        <w:t>Ford,</w:t>
      </w:r>
      <w:r w:rsidRPr="00D6554A">
        <w:t xml:space="preserve"> Delphi, </w:t>
      </w:r>
      <w:r w:rsidRPr="00D6554A">
        <w:rPr>
          <w:sz w:val="12"/>
        </w:rPr>
        <w:t xml:space="preserve">¶ </w:t>
      </w:r>
      <w:r w:rsidRPr="00D6554A">
        <w:t>Northrop-Grumman</w:t>
      </w:r>
      <w:r w:rsidRPr="00D6554A">
        <w:rPr>
          <w:rStyle w:val="StyleBoldUnderline"/>
        </w:rPr>
        <w:t xml:space="preserve">, Boeing, Lockheed Martin – they all share the bottom of the ¶ industrial base. </w:t>
      </w:r>
    </w:p>
    <w:p w:rsidR="008B59FA" w:rsidRPr="00D6554A" w:rsidRDefault="008B59FA" w:rsidP="008B59FA">
      <w:r w:rsidRPr="00D6554A">
        <w:t xml:space="preserve">The United States cannot sustain the kind of growth it has enjoyed for the last several </w:t>
      </w:r>
      <w:r w:rsidRPr="00D6554A">
        <w:rPr>
          <w:sz w:val="12"/>
        </w:rPr>
        <w:t xml:space="preserve">¶ </w:t>
      </w:r>
      <w:r w:rsidRPr="00D6554A">
        <w:t>decades if the industrial base continues to steadily erode. Increasingly</w:t>
      </w:r>
      <w:r w:rsidRPr="00D6554A">
        <w:rPr>
          <w:rStyle w:val="StyleBoldUnderline"/>
        </w:rPr>
        <w:t>, a number of U.S. ¶ companies in specific industries find it impossible to compete in world markets. This is ¶ of particular concern for the industrial base that supplies the U.S. military, automotive ¶ and aerospace.</w:t>
      </w:r>
      <w:r w:rsidRPr="00D6554A">
        <w:t xml:space="preserve"> </w:t>
      </w:r>
    </w:p>
    <w:p w:rsidR="008B59FA" w:rsidRPr="00D6554A" w:rsidRDefault="008B59FA" w:rsidP="008B59FA">
      <w:pPr>
        <w:rPr>
          <w:rStyle w:val="StyleBoldUnderline"/>
        </w:rPr>
      </w:pPr>
      <w:r w:rsidRPr="00D6554A">
        <w:t xml:space="preserve">According to Alan </w:t>
      </w:r>
      <w:proofErr w:type="spellStart"/>
      <w:r w:rsidRPr="00D6554A">
        <w:t>Tonelson</w:t>
      </w:r>
      <w:proofErr w:type="spellEnd"/>
      <w:r w:rsidRPr="00D6554A">
        <w:t xml:space="preserve"> of the U.S. Business and Industry Council, import </w:t>
      </w:r>
      <w:r w:rsidRPr="00D6554A">
        <w:rPr>
          <w:sz w:val="12"/>
        </w:rPr>
        <w:t xml:space="preserve">¶ </w:t>
      </w:r>
      <w:r w:rsidRPr="00D6554A">
        <w:t xml:space="preserve">penetration rate data is a critical metric that the U.S. Government needs to track, but does </w:t>
      </w:r>
      <w:r w:rsidRPr="00D6554A">
        <w:rPr>
          <w:sz w:val="12"/>
        </w:rPr>
        <w:t xml:space="preserve">¶ </w:t>
      </w:r>
      <w:r w:rsidRPr="00D6554A">
        <w:t xml:space="preserve">not. According to </w:t>
      </w:r>
      <w:proofErr w:type="spellStart"/>
      <w:r w:rsidRPr="00D6554A">
        <w:t>Tonelson</w:t>
      </w:r>
      <w:proofErr w:type="spellEnd"/>
      <w:r w:rsidRPr="00D6554A">
        <w:t xml:space="preserve"> and Peter Kim in a Washington Times article, “in recent years </w:t>
      </w:r>
      <w:r w:rsidRPr="00D6554A">
        <w:rPr>
          <w:sz w:val="12"/>
        </w:rPr>
        <w:t xml:space="preserve">¶ </w:t>
      </w:r>
      <w:r w:rsidRPr="00D6554A">
        <w:rPr>
          <w:rStyle w:val="StyleBoldUnderline"/>
        </w:rPr>
        <w:t>most industries producing goods in the United States have been steadily losing their ¶ home market – the world’s biggest, most important and most competitive – to products ¶ from overseas. In other words, numerous U.S. industries are facing the kind of import ¶ tide that has pushed General Motors and Ford dangerously close to receivership</w:t>
      </w:r>
      <w:r w:rsidRPr="00D6554A">
        <w:t xml:space="preserve">. </w:t>
      </w:r>
      <w:r w:rsidRPr="00D6554A">
        <w:rPr>
          <w:sz w:val="12"/>
        </w:rPr>
        <w:t xml:space="preserve">¶ </w:t>
      </w:r>
      <w:r w:rsidRPr="00D6554A">
        <w:t xml:space="preserve">Moreover, this weakness shows up in so-called smokestack and high-tech industries </w:t>
      </w:r>
      <w:r w:rsidRPr="00D6554A">
        <w:rPr>
          <w:sz w:val="12"/>
        </w:rPr>
        <w:t xml:space="preserve">¶ </w:t>
      </w:r>
      <w:r w:rsidRPr="00D6554A">
        <w:t xml:space="preserve">alike. </w:t>
      </w:r>
      <w:r w:rsidRPr="00D6554A">
        <w:rPr>
          <w:rStyle w:val="StyleBoldUnderline"/>
        </w:rPr>
        <w:t xml:space="preserve">Unless this rising import penetration is reversed, the nation’s long-time global ¶ industrial leadership and all the benefits it has generated will be irretrievably lost.”¶ </w:t>
      </w:r>
    </w:p>
    <w:p w:rsidR="008B59FA" w:rsidRPr="00D6554A" w:rsidRDefault="008B59FA" w:rsidP="008B59FA">
      <w:pPr>
        <w:rPr>
          <w:rStyle w:val="StyleBoldUnderline"/>
        </w:rPr>
      </w:pPr>
    </w:p>
    <w:p w:rsidR="008B59FA" w:rsidRPr="00D6554A" w:rsidRDefault="008B59FA" w:rsidP="008B59FA"/>
    <w:p w:rsidR="008B59FA" w:rsidRDefault="008B59FA" w:rsidP="008B59FA">
      <w:pPr>
        <w:pStyle w:val="Heading2"/>
      </w:pPr>
      <w:r>
        <w:lastRenderedPageBreak/>
        <w:t>Warming Answers</w:t>
      </w:r>
    </w:p>
    <w:p w:rsidR="008B59FA" w:rsidRPr="008B59FA" w:rsidRDefault="008B59FA" w:rsidP="008B59FA"/>
    <w:p w:rsidR="000C382B" w:rsidRPr="00D6554A" w:rsidRDefault="000C382B" w:rsidP="000C382B">
      <w:pPr>
        <w:pStyle w:val="Heading3"/>
        <w:rPr>
          <w:rFonts w:cs="Times New Roman"/>
        </w:rPr>
      </w:pPr>
      <w:r w:rsidRPr="00D6554A">
        <w:rPr>
          <w:rFonts w:cs="Times New Roman"/>
        </w:rPr>
        <w:lastRenderedPageBreak/>
        <w:t>Status Quo Solve</w:t>
      </w:r>
      <w:r w:rsidR="008B59FA">
        <w:rPr>
          <w:rFonts w:cs="Times New Roman"/>
        </w:rPr>
        <w:t xml:space="preserve">s – </w:t>
      </w:r>
      <w:r w:rsidRPr="00D6554A">
        <w:rPr>
          <w:rFonts w:cs="Times New Roman"/>
        </w:rPr>
        <w:t xml:space="preserve">Renewables </w:t>
      </w:r>
    </w:p>
    <w:p w:rsidR="000C382B" w:rsidRPr="00D6554A" w:rsidRDefault="000C382B" w:rsidP="000C382B"/>
    <w:p w:rsidR="000C382B" w:rsidRPr="00D6554A" w:rsidRDefault="000C382B" w:rsidP="000C382B">
      <w:pPr>
        <w:pStyle w:val="Heading4"/>
        <w:rPr>
          <w:rFonts w:cs="Times New Roman"/>
        </w:rPr>
      </w:pPr>
      <w:r w:rsidRPr="00D6554A">
        <w:rPr>
          <w:rFonts w:cs="Times New Roman"/>
        </w:rPr>
        <w:t>Studies prove renewables solve warming</w:t>
      </w:r>
      <w:r w:rsidRPr="00D6554A">
        <w:rPr>
          <w:rFonts w:cs="Times New Roman"/>
        </w:rPr>
        <w:br/>
      </w:r>
      <w:proofErr w:type="spellStart"/>
      <w:r w:rsidRPr="00D6554A">
        <w:rPr>
          <w:rStyle w:val="StyleStyleBold12pt"/>
          <w:rFonts w:cs="Times New Roman"/>
          <w:b/>
        </w:rPr>
        <w:t>Rigg</w:t>
      </w:r>
      <w:proofErr w:type="spellEnd"/>
      <w:r w:rsidRPr="00D6554A">
        <w:rPr>
          <w:rStyle w:val="StyleStyleBold12pt"/>
          <w:rFonts w:cs="Times New Roman"/>
          <w:b/>
        </w:rPr>
        <w:t>, Huffington Post Writer, 11</w:t>
      </w:r>
      <w:r w:rsidRPr="00D6554A">
        <w:rPr>
          <w:rFonts w:cs="Times New Roman"/>
        </w:rPr>
        <w:t xml:space="preserve"> </w:t>
      </w:r>
    </w:p>
    <w:p w:rsidR="000C382B" w:rsidRPr="00D6554A" w:rsidRDefault="000C382B" w:rsidP="000C382B">
      <w:pPr>
        <w:rPr>
          <w:b/>
        </w:rPr>
      </w:pPr>
      <w:r w:rsidRPr="00D6554A">
        <w:t xml:space="preserve">[Kelly, Executive Director of the Global Call for Climate Action, 05/ 9/11, Huffington </w:t>
      </w:r>
      <w:proofErr w:type="spellStart"/>
      <w:r w:rsidRPr="00D6554A">
        <w:t>Post,“IPCC</w:t>
      </w:r>
      <w:proofErr w:type="spellEnd"/>
      <w:r w:rsidRPr="00D6554A">
        <w:t xml:space="preserve"> Report: Renewable Energy Key to Solving Climate Change”, </w:t>
      </w:r>
      <w:hyperlink r:id="rId69" w:history="1">
        <w:r w:rsidRPr="00D6554A">
          <w:rPr>
            <w:rStyle w:val="Hyperlink"/>
          </w:rPr>
          <w:t>http://www.huffingtonpost.com/kelly-rigg/ipcc-report-renewable-ene_b_859426.html</w:t>
        </w:r>
      </w:hyperlink>
      <w:r w:rsidRPr="00D6554A">
        <w:t>, accessed: 7/12/13, ML]</w:t>
      </w:r>
    </w:p>
    <w:p w:rsidR="000C382B" w:rsidRPr="00D6554A" w:rsidRDefault="000C382B" w:rsidP="000C382B"/>
    <w:p w:rsidR="000C382B" w:rsidRPr="00D6554A" w:rsidRDefault="000C382B" w:rsidP="000C382B">
      <w:r w:rsidRPr="00D6554A">
        <w:rPr>
          <w:rStyle w:val="StyleBoldUnderline"/>
        </w:rPr>
        <w:t>A new IPCC report is hot off the press</w:t>
      </w:r>
      <w:r w:rsidRPr="00D6554A">
        <w:t xml:space="preserve"> this time </w:t>
      </w:r>
      <w:r w:rsidRPr="00D6554A">
        <w:rPr>
          <w:rStyle w:val="StyleBoldUnderline"/>
        </w:rPr>
        <w:t>focused on the potential of renewable energy</w:t>
      </w:r>
      <w:r w:rsidRPr="00D6554A">
        <w:t xml:space="preserve"> sources to solve the climate crisis. Given the UN climate science panel's proclivity for producing scenarios guaranteed to make any thinking person lose sleep at night, the good news take-home message was a welcome cause for celebration.</w:t>
      </w:r>
    </w:p>
    <w:p w:rsidR="000C382B" w:rsidRPr="00D6554A" w:rsidRDefault="000C382B" w:rsidP="000C382B">
      <w:r w:rsidRPr="00D6554A">
        <w:rPr>
          <w:rStyle w:val="StyleBoldUnderline"/>
        </w:rPr>
        <w:t xml:space="preserve">From a technological standpoint, renewables can more than meet our </w:t>
      </w:r>
      <w:r w:rsidRPr="00D6554A">
        <w:t xml:space="preserve">global energy </w:t>
      </w:r>
      <w:r w:rsidRPr="00D6554A">
        <w:rPr>
          <w:rStyle w:val="StyleBoldUnderline"/>
        </w:rPr>
        <w:t>demands.</w:t>
      </w:r>
      <w:r w:rsidRPr="00D6554A">
        <w:t xml:space="preserve"> By 2050, nearly </w:t>
      </w:r>
      <w:r w:rsidRPr="00D6554A">
        <w:rPr>
          <w:rStyle w:val="StyleBoldUnderline"/>
        </w:rPr>
        <w:t>80 percent of our energy needs can be met by renewables</w:t>
      </w:r>
      <w:r w:rsidRPr="00D6554A">
        <w:t xml:space="preserve"> with existing technologies. So it's clear that </w:t>
      </w:r>
      <w:r w:rsidRPr="00D6554A">
        <w:rPr>
          <w:rStyle w:val="StyleBoldUnderline"/>
        </w:rPr>
        <w:t>whatever challenges and difficulties lay ahead, they are</w:t>
      </w:r>
      <w:r w:rsidRPr="00D6554A">
        <w:t xml:space="preserve"> entirely </w:t>
      </w:r>
      <w:r w:rsidRPr="00D6554A">
        <w:rPr>
          <w:rStyle w:val="StyleBoldUnderline"/>
        </w:rPr>
        <w:t>within our power to overcome</w:t>
      </w:r>
      <w:r w:rsidRPr="00D6554A">
        <w:t>, simply by adopting the right policy incentives.</w:t>
      </w:r>
    </w:p>
    <w:p w:rsidR="000C382B" w:rsidRPr="00D6554A" w:rsidRDefault="000C382B" w:rsidP="000C382B">
      <w:r w:rsidRPr="00D6554A">
        <w:t>A myriad of facts about the amazing rise of renewable energy can be found in the press releases of Greenpeace, WWF and the IPCC itself.</w:t>
      </w:r>
    </w:p>
    <w:p w:rsidR="000C382B" w:rsidRPr="00D6554A" w:rsidRDefault="000C382B" w:rsidP="000C382B">
      <w:r w:rsidRPr="00D6554A">
        <w:t>This labor of love (IPCC authors contribute on a voluntary, no-pay basis) will undoubtedly become a major source of discussion in the coming days and weeks. Or months -- after all, the report is 900 pages long. Climate deniers will look for conspiracies, and the nuclear and fossil fuel industries will seize on short-term costs and other obstacles to downplay the revolutionary message that shines through the study's conclusions.</w:t>
      </w:r>
    </w:p>
    <w:p w:rsidR="000C382B" w:rsidRPr="00D6554A" w:rsidRDefault="000C382B" w:rsidP="000C382B">
      <w:pPr>
        <w:rPr>
          <w:b/>
          <w:bCs/>
          <w:u w:val="single"/>
        </w:rPr>
      </w:pPr>
      <w:r w:rsidRPr="00D6554A">
        <w:t xml:space="preserve">But as I've said before </w:t>
      </w:r>
      <w:r w:rsidRPr="00D6554A">
        <w:rPr>
          <w:rStyle w:val="StyleBoldUnderline"/>
        </w:rPr>
        <w:t>there is no getting around one central conclusion</w:t>
      </w:r>
      <w:r w:rsidRPr="00D6554A">
        <w:t xml:space="preserve"> -- </w:t>
      </w:r>
      <w:r w:rsidRPr="00D6554A">
        <w:rPr>
          <w:rStyle w:val="StyleBoldUnderline"/>
        </w:rPr>
        <w:t>like it or not we are in the midst of an energy paradigm shift.</w:t>
      </w:r>
    </w:p>
    <w:p w:rsidR="000C382B" w:rsidRPr="00D6554A" w:rsidRDefault="000C382B" w:rsidP="000C382B">
      <w:r w:rsidRPr="00D6554A">
        <w:t>This prevailing sense of change was clearly evident at the Creating Climate Wealth Summit last week in Washington DC, which brought together investors and entrepreneurs in the new clean energy economy. It was held at a rather unusual conference venue: the Washington Nationals baseball stadium.</w:t>
      </w:r>
    </w:p>
    <w:p w:rsidR="000C382B" w:rsidRPr="00D6554A" w:rsidRDefault="000C382B" w:rsidP="000C382B">
      <w:r w:rsidRPr="00D6554A">
        <w:t>Amidst the hotdog vendors at the top of the stands, there's a VIP area where some of the sessions took place and by some bizarre ironic twist, I accidentally found myself in the Exxon Mobil skybox. It was an honest mistake, cross my heart. I entered the room through a door marked with a 'W' mistaking the Washington Nationals logo for the Women's Room.</w:t>
      </w:r>
    </w:p>
    <w:p w:rsidR="000C382B" w:rsidRPr="00D6554A" w:rsidRDefault="000C382B" w:rsidP="000C382B">
      <w:r w:rsidRPr="00D6554A">
        <w:t>Imagine my surprise to suddenly find myself in a posh entertainment suite, replete with a massive Exxon Mobil logo on the wall and an antique Esso oil pump in the corner (the price showing a nostalgic 42 cents per gallon, with room for only a single digit to the left of the decimal point in the total purchase)! It was the epitome of all things anti-climate, anti-renewables, and anti-progress.</w:t>
      </w:r>
    </w:p>
    <w:p w:rsidR="000C382B" w:rsidRPr="00D6554A" w:rsidRDefault="000C382B" w:rsidP="000C382B">
      <w:r w:rsidRPr="00D6554A">
        <w:t>Suppressing my instinctive tendencies toward direct action, I contented myself with taking photos, including this framed company editorial hanging on the wall of the restroom:</w:t>
      </w:r>
    </w:p>
    <w:p w:rsidR="000C382B" w:rsidRPr="00D6554A" w:rsidRDefault="000C382B" w:rsidP="000C382B">
      <w:r w:rsidRPr="00D6554A">
        <w:t xml:space="preserve">I presume it was selected because of all the good </w:t>
      </w:r>
      <w:proofErr w:type="spellStart"/>
      <w:r w:rsidRPr="00D6554A">
        <w:t>ol</w:t>
      </w:r>
      <w:proofErr w:type="spellEnd"/>
      <w:r w:rsidRPr="00D6554A">
        <w:t>' American baseball metaphors, but its message appeared to be aimed directly at the 112th Congress:</w:t>
      </w:r>
    </w:p>
    <w:p w:rsidR="000C382B" w:rsidRPr="00D6554A" w:rsidRDefault="000C382B" w:rsidP="000C382B">
      <w:r w:rsidRPr="00D6554A">
        <w:t xml:space="preserve">    </w:t>
      </w:r>
      <w:r w:rsidRPr="00D6554A">
        <w:rPr>
          <w:rStyle w:val="StyleBoldUnderline"/>
        </w:rPr>
        <w:t>Improving the energy box score means cutting out energy waste</w:t>
      </w:r>
      <w:r w:rsidRPr="00D6554A">
        <w:t xml:space="preserve">. But conservation alone is not enough. To fuel the economy and provide new jobs </w:t>
      </w:r>
      <w:r w:rsidRPr="00D6554A">
        <w:rPr>
          <w:rStyle w:val="StyleBoldUnderline"/>
        </w:rPr>
        <w:t>we also need action to find and develop new supplies of energy within the U</w:t>
      </w:r>
      <w:r w:rsidRPr="00D6554A">
        <w:t xml:space="preserve">nited </w:t>
      </w:r>
      <w:r w:rsidRPr="00D6554A">
        <w:rPr>
          <w:rStyle w:val="StyleBoldUnderline"/>
        </w:rPr>
        <w:t>S</w:t>
      </w:r>
      <w:r w:rsidRPr="00D6554A">
        <w:t>tates. That means cutting the red tape that's holding back offshore drilling for oil and gas, blocking wider use of coal, and delaying construction of badly needed nuclear power plants.</w:t>
      </w:r>
    </w:p>
    <w:p w:rsidR="000C382B" w:rsidRPr="00D6554A" w:rsidRDefault="000C382B" w:rsidP="000C382B">
      <w:r w:rsidRPr="00D6554A">
        <w:t>It all seemed a bit ho-hum until I got to the last line: "Let your elected representatives know how you feel. Your pitch can help make 1975 the Year of Energy Action."</w:t>
      </w:r>
    </w:p>
    <w:p w:rsidR="000C382B" w:rsidRPr="00D6554A" w:rsidRDefault="000C382B" w:rsidP="000C382B">
      <w:r w:rsidRPr="00D6554A">
        <w:t>1975! Back then, Mobil ran weekly paid op-eds on the editorial pages of major U.S. newspapers. This one serves as a fascinating reminder of how just how stuck the major oil companies are in an energy paradigm that is so last century. Written more than 35 years ago, it could just as easily have appeared last week. All these years later, and they're still whining about pesky environmentalists holding them back.</w:t>
      </w:r>
    </w:p>
    <w:p w:rsidR="000C382B" w:rsidRPr="00D6554A" w:rsidRDefault="000C382B" w:rsidP="000C382B">
      <w:pPr>
        <w:rPr>
          <w:b/>
          <w:bCs/>
          <w:u w:val="single"/>
        </w:rPr>
      </w:pPr>
      <w:r w:rsidRPr="00D6554A">
        <w:t xml:space="preserve">What's even more interesting is that </w:t>
      </w:r>
      <w:r w:rsidRPr="00D6554A">
        <w:rPr>
          <w:rStyle w:val="StyleBoldUnderline"/>
        </w:rPr>
        <w:t>oil industry leaders know they are a dying breed. A recent</w:t>
      </w:r>
      <w:r w:rsidRPr="00D6554A">
        <w:t xml:space="preserve"> </w:t>
      </w:r>
      <w:r w:rsidRPr="00D6554A">
        <w:rPr>
          <w:rStyle w:val="StyleBoldUnderline"/>
        </w:rPr>
        <w:t>survey of business leaders in major oil and gas companies found that 90 percent of those who responded believed that "by 2025, renewables will be the most substantial energy source."</w:t>
      </w:r>
    </w:p>
    <w:p w:rsidR="000C382B" w:rsidRPr="00D6554A" w:rsidRDefault="000C382B" w:rsidP="000C382B">
      <w:r w:rsidRPr="00D6554A">
        <w:t xml:space="preserve">Let's face </w:t>
      </w:r>
      <w:proofErr w:type="gramStart"/>
      <w:r w:rsidRPr="00D6554A">
        <w:t>it,</w:t>
      </w:r>
      <w:proofErr w:type="gramEnd"/>
      <w:r w:rsidRPr="00D6554A">
        <w:t xml:space="preserve"> the end of the fossil fuel era is in sight. </w:t>
      </w:r>
      <w:proofErr w:type="gramStart"/>
      <w:r w:rsidRPr="00D6554A">
        <w:t xml:space="preserve">Hats off to </w:t>
      </w:r>
      <w:r w:rsidRPr="00D6554A">
        <w:rPr>
          <w:rStyle w:val="StyleBoldUnderline"/>
        </w:rPr>
        <w:t>the IPCC for showing the way</w:t>
      </w:r>
      <w:r w:rsidRPr="00D6554A">
        <w:t xml:space="preserve"> </w:t>
      </w:r>
      <w:r w:rsidRPr="00D6554A">
        <w:rPr>
          <w:rStyle w:val="StyleBoldUnderline"/>
        </w:rPr>
        <w:t>forward not just for the climate crisis but for a wide range of other societal ills -- energy poverty,</w:t>
      </w:r>
      <w:r w:rsidRPr="00D6554A">
        <w:t xml:space="preserve"> energy </w:t>
      </w:r>
      <w:r w:rsidRPr="00D6554A">
        <w:rPr>
          <w:rStyle w:val="StyleBoldUnderline"/>
        </w:rPr>
        <w:t xml:space="preserve">insecurity, and respiratory </w:t>
      </w:r>
      <w:r w:rsidRPr="00D6554A">
        <w:rPr>
          <w:rStyle w:val="StyleBoldUnderline"/>
        </w:rPr>
        <w:lastRenderedPageBreak/>
        <w:t xml:space="preserve">diseases </w:t>
      </w:r>
      <w:r w:rsidRPr="00D6554A">
        <w:t>to name just a few.</w:t>
      </w:r>
      <w:proofErr w:type="gramEnd"/>
      <w:r w:rsidRPr="00D6554A">
        <w:t xml:space="preserve"> May government policymakers have the wisdom to take the hand being offered to them, allowing us to pull ourselves out of the dirty, dangerous energy hole we've dug for ourselves as fast as we possibly can.</w:t>
      </w:r>
    </w:p>
    <w:p w:rsidR="000C382B" w:rsidRPr="008B59FA" w:rsidRDefault="000C382B" w:rsidP="008B59FA">
      <w:pPr>
        <w:pStyle w:val="Heading4"/>
      </w:pPr>
      <w:r w:rsidRPr="008B59FA">
        <w:t>Renewables solve warming – Europe proves it can displace emissions.</w:t>
      </w:r>
    </w:p>
    <w:p w:rsidR="000C382B" w:rsidRPr="008B59FA" w:rsidRDefault="000C382B" w:rsidP="008B59FA">
      <w:pPr>
        <w:rPr>
          <w:rStyle w:val="StyleStyleBold12pt"/>
        </w:rPr>
      </w:pPr>
      <w:proofErr w:type="spellStart"/>
      <w:r w:rsidRPr="008B59FA">
        <w:rPr>
          <w:rStyle w:val="StyleStyleBold12pt"/>
        </w:rPr>
        <w:t>Sovacool</w:t>
      </w:r>
      <w:proofErr w:type="spellEnd"/>
      <w:r w:rsidRPr="008B59FA">
        <w:rPr>
          <w:rStyle w:val="StyleStyleBold12pt"/>
        </w:rPr>
        <w:t>, Senior Research Fellow for the Network for New Energy Choices in New York and Adjunct Assistant Professor at the Virginia Polytechnic Institute &amp; State University in Blacksburg, VA and Cooper, Executive Director of the Network for New Energy Choices, 7</w:t>
      </w:r>
    </w:p>
    <w:p w:rsidR="000C382B" w:rsidRPr="00D6554A" w:rsidRDefault="000C382B" w:rsidP="000C382B">
      <w:r w:rsidRPr="00D6554A">
        <w:t>[Benjamin, and Christopher</w:t>
      </w:r>
      <w:proofErr w:type="gramStart"/>
      <w:r w:rsidRPr="00D6554A">
        <w:t>, ,</w:t>
      </w:r>
      <w:proofErr w:type="gramEnd"/>
      <w:r w:rsidRPr="00D6554A">
        <w:t xml:space="preserve"> Network for New Energy Choices • Report No. 01-07, June, 2007, </w:t>
      </w:r>
      <w:r w:rsidR="008B59FA">
        <w:t xml:space="preserve">Renewing America: The Case for Federal Leadership on a National Renewable Portfolio Standard (RPS), </w:t>
      </w:r>
      <w:hyperlink r:id="rId70" w:history="1">
        <w:r w:rsidRPr="00D6554A">
          <w:rPr>
            <w:rStyle w:val="Hyperlink"/>
          </w:rPr>
          <w:t>http://www.newenergychoices.org/dev/uploads/RPS%20Report_Cooper_Sovacool_FINAL_HILL.pdf</w:t>
        </w:r>
      </w:hyperlink>
      <w:r w:rsidRPr="00D6554A">
        <w:t>, accessed: 7/12/13, ML]</w:t>
      </w:r>
    </w:p>
    <w:p w:rsidR="000C382B" w:rsidRPr="00D6554A" w:rsidRDefault="000C382B" w:rsidP="000C382B"/>
    <w:p w:rsidR="000C382B" w:rsidRPr="00D6554A" w:rsidRDefault="000C382B" w:rsidP="000C382B">
      <w:r w:rsidRPr="00D6554A">
        <w:t>Carbon Dioxide (CO2) and Other Greenhouse Gases (GHG) In its most recent report released on April, 2007, </w:t>
      </w:r>
      <w:proofErr w:type="spellStart"/>
      <w:r w:rsidRPr="00D6554A">
        <w:t>theIntergovernmental</w:t>
      </w:r>
      <w:proofErr w:type="spellEnd"/>
      <w:r w:rsidRPr="00D6554A">
        <w:t xml:space="preserve"> Panel on</w:t>
      </w:r>
      <w:r w:rsidRPr="00D6554A">
        <w:rPr>
          <w:sz w:val="16"/>
        </w:rPr>
        <w:t xml:space="preserve"> </w:t>
      </w:r>
      <w:r w:rsidRPr="00D6554A">
        <w:t>Climate Change (IPCC)—a forum made up of thousands of the world’s top climate scientists—concluded that continued emissions of greenhouse gases will contribute directly to global: </w:t>
      </w:r>
    </w:p>
    <w:p w:rsidR="000C382B" w:rsidRPr="00D6554A" w:rsidRDefault="000C382B" w:rsidP="000C382B">
      <w:r w:rsidRPr="00D6554A">
        <w:t xml:space="preserve">• Changes in the distribution, availability, and precipitation of water, resulting in severe water shortages for millions of people. </w:t>
      </w:r>
    </w:p>
    <w:p w:rsidR="000C382B" w:rsidRPr="00D6554A" w:rsidRDefault="000C382B" w:rsidP="000C382B">
      <w:r w:rsidRPr="00D6554A">
        <w:t xml:space="preserve">• Destruction of ecosystems, especially the bleaching of coral reefs and widespread deaths of migratory species. </w:t>
      </w:r>
    </w:p>
    <w:p w:rsidR="000C382B" w:rsidRPr="00D6554A" w:rsidRDefault="000C382B" w:rsidP="000C382B">
      <w:r w:rsidRPr="00D6554A">
        <w:t xml:space="preserve">• Complex, crop productivity and fishing impacts. </w:t>
      </w:r>
    </w:p>
    <w:p w:rsidR="000C382B" w:rsidRPr="00D6554A" w:rsidRDefault="000C382B" w:rsidP="000C382B">
      <w:r w:rsidRPr="00D6554A">
        <w:t xml:space="preserve">• Damage from floods and severe storms, especially among coastal areas. </w:t>
      </w:r>
    </w:p>
    <w:p w:rsidR="000C382B" w:rsidRPr="00D6554A" w:rsidRDefault="000C382B" w:rsidP="000C382B">
      <w:r w:rsidRPr="00D6554A">
        <w:t xml:space="preserve">• Deaths arising from changes in disease vectors and an increase in the number of heat waves, floods, and droughts.298 Policymakers should not underestimate the impacts of global warming for the United States. The Pew Center on Global Climate Change estimates that, in the Southeast and southern Great Plains, the financial costs of climate change could reach as high as $138 billion by 2100. Indeed, Pew researchers warn that “waiting until the future” to address global climate change might bankrupt the U.S. economy.299 </w:t>
      </w:r>
    </w:p>
    <w:p w:rsidR="000C382B" w:rsidRPr="00D6554A" w:rsidRDefault="000C382B" w:rsidP="000C382B">
      <w:r w:rsidRPr="00D6554A">
        <w:t>Yet </w:t>
      </w:r>
      <w:r w:rsidRPr="00D6554A">
        <w:rPr>
          <w:rStyle w:val="StyleBoldUnderline"/>
        </w:rPr>
        <w:t>carbon-intensive fuels</w:t>
      </w:r>
      <w:r w:rsidRPr="00D6554A">
        <w:t xml:space="preserve"> continue to </w:t>
      </w:r>
      <w:r w:rsidRPr="00D6554A">
        <w:rPr>
          <w:rStyle w:val="StyleBoldUnderline"/>
        </w:rPr>
        <w:t>dominate electricity generation in the </w:t>
      </w:r>
      <w:r w:rsidRPr="00D6554A">
        <w:rPr>
          <w:b/>
          <w:bCs/>
          <w:u w:val="single"/>
        </w:rPr>
        <w:t>U</w:t>
      </w:r>
      <w:r w:rsidRPr="00D6554A">
        <w:rPr>
          <w:rStyle w:val="StyleBoldUnderline"/>
        </w:rPr>
        <w:t>nited </w:t>
      </w:r>
      <w:r w:rsidRPr="00D6554A">
        <w:rPr>
          <w:b/>
          <w:bCs/>
          <w:u w:val="single"/>
        </w:rPr>
        <w:t>S</w:t>
      </w:r>
      <w:r w:rsidRPr="00D6554A">
        <w:rPr>
          <w:rStyle w:val="StyleBoldUnderline"/>
        </w:rPr>
        <w:t>tates</w:t>
      </w:r>
      <w:r w:rsidRPr="00D6554A">
        <w:t>. By 2005, almost 90 percent of the country’s greenhouse gas emissions were energy-related, with the electric utility industry </w:t>
      </w:r>
      <w:r w:rsidRPr="00D6554A">
        <w:rPr>
          <w:bCs/>
        </w:rPr>
        <w:t>outpacing all other sectors</w:t>
      </w:r>
      <w:r w:rsidRPr="00D6554A">
        <w:t> (including transportation) with 38 percent of national carbon dioxide (CO2) emissions. </w:t>
      </w:r>
      <w:r w:rsidRPr="00D6554A">
        <w:rPr>
          <w:rStyle w:val="StyleBoldUnderline"/>
        </w:rPr>
        <w:t>Fossil-fueled power plants</w:t>
      </w:r>
      <w:r w:rsidRPr="00D6554A">
        <w:t> in the U.S. </w:t>
      </w:r>
      <w:r w:rsidRPr="00D6554A">
        <w:rPr>
          <w:rStyle w:val="StyleBoldUnderline"/>
        </w:rPr>
        <w:t>emitted</w:t>
      </w:r>
      <w:r w:rsidRPr="00D6554A">
        <w:t> 2.25 billion metric tons of C02 in 2003, </w:t>
      </w:r>
      <w:r w:rsidRPr="00D6554A">
        <w:rPr>
          <w:b/>
          <w:bCs/>
          <w:u w:val="single"/>
        </w:rPr>
        <w:t>more than 10 times</w:t>
      </w:r>
      <w:r w:rsidRPr="00D6554A">
        <w:rPr>
          <w:rStyle w:val="StyleBoldUnderline"/>
        </w:rPr>
        <w:t> the amount of C02 compared to the next-largest emitter</w:t>
      </w:r>
      <w:r w:rsidRPr="00D6554A">
        <w:t>, iron and steel production.301 Put simply, of all U.S. industries, </w:t>
      </w:r>
      <w:r w:rsidRPr="00D6554A">
        <w:rPr>
          <w:rStyle w:val="StyleBoldUnderline"/>
        </w:rPr>
        <w:t>electricity generation is—by substantial margins—the </w:t>
      </w:r>
      <w:r w:rsidRPr="00D6554A">
        <w:rPr>
          <w:rStyle w:val="Emphasis"/>
        </w:rPr>
        <w:t>single largest contributor</w:t>
      </w:r>
      <w:r w:rsidRPr="00D6554A">
        <w:t xml:space="preserve"> of the pollutants </w:t>
      </w:r>
      <w:r w:rsidRPr="00D6554A">
        <w:rPr>
          <w:rStyle w:val="StyleBoldUnderline"/>
        </w:rPr>
        <w:t>responsible for global warming</w:t>
      </w:r>
      <w:r w:rsidRPr="00D6554A">
        <w:t>. In 2004, almost every state in country was home to at least one power plant with significant C02 emissions. Nuclear energy is not much of an improvement, despite recent claims by the Nuclear Energy Institute (NEI) that nuclear power is “the Clean Air Energy.” Reprocessing and enriching uranium requires a substantial amount of electricity, often generated from fossil fuel-fired power plants. Data collected from one uranium enrichment company alone revealed that it takes a 100- megawatt power plant running for 550 hours to produce the amount of enriched uranium needed to fuel a 1,000 megawatt reactor (of the most efficient design currently available) for one year.302 </w:t>
      </w:r>
    </w:p>
    <w:p w:rsidR="000C382B" w:rsidRPr="00D6554A" w:rsidRDefault="000C382B" w:rsidP="000C382B">
      <w:r w:rsidRPr="00D6554A">
        <w:t>According to the Washington Post, two of the nation’s most polluting coal plants (in Ohio and Indiana) produce electricity exclusively for the enrichment of uranium.303 </w:t>
      </w:r>
    </w:p>
    <w:p w:rsidR="000C382B" w:rsidRPr="00D6554A" w:rsidRDefault="000C382B" w:rsidP="000C382B">
      <w:r w:rsidRPr="00D6554A">
        <w:t>Because uranium enrichment consumes so much electricity derived from fossil fuels, many nuclear power plants </w:t>
      </w:r>
      <w:proofErr w:type="spellStart"/>
      <w:r w:rsidRPr="00D6554A">
        <w:t>contributeindirectly</w:t>
      </w:r>
      <w:proofErr w:type="spellEnd"/>
      <w:r w:rsidRPr="00D6554A">
        <w:t>, but </w:t>
      </w:r>
      <w:r w:rsidRPr="00D6554A">
        <w:rPr>
          <w:bCs/>
        </w:rPr>
        <w:t>substantially, to global climate change</w:t>
      </w:r>
      <w:r w:rsidRPr="00D6554A">
        <w:t xml:space="preserve"> and do virtually nothing to end U.S. dependence on foreign oil. The International Atomic Energy Agency estimates that when direct and indirect carbon emissions are </w:t>
      </w:r>
      <w:proofErr w:type="spellStart"/>
      <w:r w:rsidRPr="00D6554A">
        <w:t>included</w:t>
      </w:r>
      <w:proofErr w:type="gramStart"/>
      <w:r w:rsidRPr="00D6554A">
        <w:t>,coal</w:t>
      </w:r>
      <w:proofErr w:type="spellEnd"/>
      <w:proofErr w:type="gramEnd"/>
      <w:r w:rsidRPr="00D6554A">
        <w:t xml:space="preserve"> plants are around 10 times more carbon intensive than solar and more than 40 times more carbon intensive than wind. Natural gas fares little better, at three times as carbon intense as solar and 20 times as carbon intensive as wind.304 </w:t>
      </w:r>
    </w:p>
    <w:p w:rsidR="000C382B" w:rsidRPr="00D6554A" w:rsidRDefault="000C382B" w:rsidP="000C382B">
      <w:r w:rsidRPr="00D6554A">
        <w:t xml:space="preserve">The Common Purpose Institute estimates that renewable energy technologies could offset as much as 0.49 tons of carbon dioxide emissions per every </w:t>
      </w:r>
      <w:proofErr w:type="spellStart"/>
      <w:r w:rsidRPr="00D6554A">
        <w:t>MWh</w:t>
      </w:r>
      <w:proofErr w:type="spellEnd"/>
      <w:r w:rsidRPr="00D6554A">
        <w:t xml:space="preserve"> of generation. According to data compiled by the Union of Concerned Scientists, a </w:t>
      </w:r>
      <w:r w:rsidRPr="00D6554A">
        <w:rPr>
          <w:rStyle w:val="StyleBoldUnderline"/>
        </w:rPr>
        <w:t>20 percent RPS would reduce carbon dioxide emissions by </w:t>
      </w:r>
      <w:r w:rsidRPr="00D6554A">
        <w:rPr>
          <w:b/>
          <w:bCs/>
          <w:u w:val="single"/>
        </w:rPr>
        <w:t>434 million metric tons</w:t>
      </w:r>
      <w:r w:rsidRPr="00D6554A">
        <w:t> by 2020—</w:t>
      </w:r>
      <w:r w:rsidRPr="00D6554A">
        <w:rPr>
          <w:rStyle w:val="StyleBoldUnderline"/>
        </w:rPr>
        <w:t>a reduction of 15 percent</w:t>
      </w:r>
      <w:r w:rsidRPr="00D6554A">
        <w:t> below “business as usual” levels, or the equivalent to taking nearly 71 million automobiles off the road.305</w:t>
      </w:r>
    </w:p>
    <w:p w:rsidR="000C382B" w:rsidRPr="00D6554A" w:rsidRDefault="000C382B" w:rsidP="000C382B">
      <w:r w:rsidRPr="00D6554A">
        <w:t xml:space="preserve"> These estimates are not simply theoretical. Between 1991 and 1997 </w:t>
      </w:r>
      <w:r w:rsidRPr="00D6554A">
        <w:rPr>
          <w:rStyle w:val="StyleBoldUnderline"/>
        </w:rPr>
        <w:t>renewable energy technologies in the Netherlands reduced</w:t>
      </w:r>
      <w:r w:rsidRPr="00D6554A">
        <w:t xml:space="preserve"> that country’s </w:t>
      </w:r>
      <w:r w:rsidRPr="00D6554A">
        <w:rPr>
          <w:rStyle w:val="StyleBoldUnderline"/>
        </w:rPr>
        <w:t xml:space="preserve">annual emissions of CO2 by between 4.4 million and 6.7 million tons </w:t>
      </w:r>
      <w:r w:rsidRPr="00D6554A">
        <w:rPr>
          <w:rStyle w:val="StyleBoldUnderline"/>
        </w:rPr>
        <w:lastRenderedPageBreak/>
        <w:t>Renewable technologies were so successful at displacing</w:t>
      </w:r>
      <w:r w:rsidRPr="00D6554A">
        <w:t> greenhouse gas </w:t>
      </w:r>
      <w:r w:rsidRPr="00D6554A">
        <w:rPr>
          <w:rStyle w:val="StyleBoldUnderline"/>
        </w:rPr>
        <w:t>emissions that Europe</w:t>
      </w:r>
      <w:r w:rsidRPr="00D6554A">
        <w:t> now </w:t>
      </w:r>
      <w:r w:rsidRPr="00D6554A">
        <w:rPr>
          <w:rStyle w:val="StyleBoldUnderline"/>
        </w:rPr>
        <w:t>views renewable energy as “the major tool of</w:t>
      </w:r>
      <w:r w:rsidRPr="00D6554A">
        <w:t> distribution utilities in meeting industry </w:t>
      </w:r>
      <w:r w:rsidRPr="00D6554A">
        <w:rPr>
          <w:rStyle w:val="StyleBoldUnderline"/>
        </w:rPr>
        <w:t>CO2 reduction</w:t>
      </w:r>
      <w:r w:rsidRPr="00D6554A">
        <w:t xml:space="preserve"> targets.” </w:t>
      </w:r>
    </w:p>
    <w:p w:rsidR="000C382B" w:rsidRPr="00D6554A" w:rsidRDefault="000C382B" w:rsidP="000C382B"/>
    <w:p w:rsidR="002200A4" w:rsidRPr="00D6554A" w:rsidRDefault="002200A4" w:rsidP="002200A4">
      <w:pPr>
        <w:pStyle w:val="Heading2"/>
        <w:rPr>
          <w:rFonts w:cs="Times New Roman"/>
        </w:rPr>
      </w:pPr>
      <w:proofErr w:type="spellStart"/>
      <w:r w:rsidRPr="00D6554A">
        <w:rPr>
          <w:rFonts w:cs="Times New Roman"/>
        </w:rPr>
        <w:lastRenderedPageBreak/>
        <w:t>Fracking</w:t>
      </w:r>
      <w:proofErr w:type="spellEnd"/>
      <w:r w:rsidRPr="00D6554A">
        <w:rPr>
          <w:rFonts w:cs="Times New Roman"/>
        </w:rPr>
        <w:t xml:space="preserve"> Bad</w:t>
      </w:r>
    </w:p>
    <w:p w:rsidR="002200A4" w:rsidRPr="00D6554A" w:rsidRDefault="002200A4" w:rsidP="002200A4">
      <w:pPr>
        <w:pStyle w:val="Heading3"/>
        <w:rPr>
          <w:rFonts w:cs="Times New Roman"/>
        </w:rPr>
      </w:pPr>
      <w:r w:rsidRPr="00D6554A">
        <w:rPr>
          <w:rFonts w:cs="Times New Roman"/>
        </w:rPr>
        <w:lastRenderedPageBreak/>
        <w:t>Fracking Bad – Environment</w:t>
      </w:r>
    </w:p>
    <w:p w:rsidR="002200A4" w:rsidRPr="00D6554A" w:rsidRDefault="002200A4" w:rsidP="002200A4">
      <w:pPr>
        <w:pStyle w:val="Heading4"/>
        <w:rPr>
          <w:rFonts w:cs="Times New Roman"/>
        </w:rPr>
      </w:pPr>
      <w:r w:rsidRPr="00D6554A">
        <w:rPr>
          <w:rFonts w:cs="Times New Roman"/>
        </w:rPr>
        <w:t>Fracking conflicts with removing CO2 and exasperates warming</w:t>
      </w:r>
    </w:p>
    <w:p w:rsidR="002200A4" w:rsidRPr="00D6554A" w:rsidRDefault="002200A4" w:rsidP="002200A4">
      <w:pPr>
        <w:rPr>
          <w:rStyle w:val="st"/>
        </w:rPr>
      </w:pPr>
      <w:proofErr w:type="spellStart"/>
      <w:r w:rsidRPr="00D6554A">
        <w:rPr>
          <w:rStyle w:val="StyleStyleBold12pt"/>
        </w:rPr>
        <w:t>Fischetti</w:t>
      </w:r>
      <w:proofErr w:type="spellEnd"/>
      <w:r w:rsidRPr="00D6554A">
        <w:rPr>
          <w:rStyle w:val="StyleStyleBold12pt"/>
        </w:rPr>
        <w:t>, Science writer and editor @ Scientific America, 12</w:t>
      </w:r>
    </w:p>
    <w:p w:rsidR="002200A4" w:rsidRPr="00D6554A" w:rsidRDefault="002200A4" w:rsidP="002200A4">
      <w:pPr>
        <w:rPr>
          <w:rStyle w:val="st"/>
        </w:rPr>
      </w:pPr>
      <w:r w:rsidRPr="00D6554A">
        <w:rPr>
          <w:rStyle w:val="st"/>
        </w:rPr>
        <w:t xml:space="preserve">[Mark, 1/20/12, Scientific America, “Fracking Would Emit Large Quantities of Greenhouse Gases,” </w:t>
      </w:r>
      <w:hyperlink r:id="rId71" w:history="1">
        <w:r w:rsidRPr="00D6554A">
          <w:rPr>
            <w:rStyle w:val="Hyperlink"/>
          </w:rPr>
          <w:t>http://www.scientificamerican.com/article.cfm?id=fracking-would-emit-methane</w:t>
        </w:r>
      </w:hyperlink>
      <w:r w:rsidRPr="00D6554A">
        <w:rPr>
          <w:rStyle w:val="st"/>
        </w:rPr>
        <w:t>, accessed: 7/10/13, ML]</w:t>
      </w:r>
    </w:p>
    <w:p w:rsidR="002200A4" w:rsidRPr="00D6554A" w:rsidRDefault="002200A4" w:rsidP="002200A4"/>
    <w:p w:rsidR="002200A4" w:rsidRPr="00D6554A" w:rsidRDefault="002200A4" w:rsidP="002200A4">
      <w:pPr>
        <w:rPr>
          <w:b/>
          <w:bCs/>
          <w:u w:val="single"/>
        </w:rPr>
      </w:pPr>
      <w:r w:rsidRPr="00D6554A">
        <w:t xml:space="preserve"> </w:t>
      </w:r>
      <w:r w:rsidRPr="00D6554A">
        <w:rPr>
          <w:rStyle w:val="StyleBoldUnderline"/>
        </w:rPr>
        <w:t>Add methane emissions to the growing list of environmental risks posed by fracking.</w:t>
      </w:r>
    </w:p>
    <w:p w:rsidR="002200A4" w:rsidRPr="00D6554A" w:rsidRDefault="002200A4" w:rsidP="002200A4">
      <w:r w:rsidRPr="00D6554A">
        <w:t xml:space="preserve">Opposition to the hydraulic fracturing of deep </w:t>
      </w:r>
      <w:proofErr w:type="spellStart"/>
      <w:r w:rsidRPr="00D6554A">
        <w:t>shales</w:t>
      </w:r>
      <w:proofErr w:type="spellEnd"/>
      <w:r w:rsidRPr="00D6554A">
        <w:t xml:space="preserve"> to release natural gas rose sharply last year over worries that the large volumes of chemical-laden water used in the operations could contaminate drinking water. Then, in early January, </w:t>
      </w:r>
      <w:r w:rsidRPr="00D6554A">
        <w:rPr>
          <w:rStyle w:val="StyleBoldUnderline"/>
        </w:rPr>
        <w:t>earthquakes in Ohio were blamed on the</w:t>
      </w:r>
      <w:r w:rsidRPr="00D6554A">
        <w:t xml:space="preserve"> </w:t>
      </w:r>
      <w:r w:rsidRPr="00D6554A">
        <w:rPr>
          <w:rStyle w:val="StyleBoldUnderline"/>
        </w:rPr>
        <w:t>disposal of that water in deep underground structures</w:t>
      </w:r>
      <w:r w:rsidRPr="00D6554A">
        <w:t xml:space="preserve">. Yesterday, </w:t>
      </w:r>
      <w:r w:rsidRPr="00D6554A">
        <w:rPr>
          <w:rStyle w:val="StyleBoldUnderline"/>
        </w:rPr>
        <w:t xml:space="preserve">two Cornell </w:t>
      </w:r>
      <w:r w:rsidRPr="00D6554A">
        <w:t xml:space="preserve">University </w:t>
      </w:r>
      <w:r w:rsidRPr="00D6554A">
        <w:rPr>
          <w:rStyle w:val="StyleBoldUnderline"/>
        </w:rPr>
        <w:t>professors</w:t>
      </w:r>
      <w:r w:rsidRPr="00D6554A">
        <w:t xml:space="preserve"> said at a press conference </w:t>
      </w:r>
      <w:r w:rsidRPr="00D6554A">
        <w:rPr>
          <w:rStyle w:val="StyleBoldUnderline"/>
        </w:rPr>
        <w:t>that fracking releases large amounts of natural gas,</w:t>
      </w:r>
      <w:r w:rsidRPr="00D6554A">
        <w:t xml:space="preserve"> </w:t>
      </w:r>
      <w:r w:rsidRPr="00D6554A">
        <w:rPr>
          <w:rStyle w:val="StyleBoldUnderline"/>
        </w:rPr>
        <w:t xml:space="preserve">which consists </w:t>
      </w:r>
      <w:r w:rsidRPr="00D6554A">
        <w:t xml:space="preserve">mostly </w:t>
      </w:r>
      <w:r w:rsidRPr="00D6554A">
        <w:rPr>
          <w:rStyle w:val="StyleBoldUnderline"/>
        </w:rPr>
        <w:t>of methane</w:t>
      </w:r>
      <w:r w:rsidRPr="00D6554A">
        <w:t>, directly into the atmosphere—much more than previously thought.</w:t>
      </w:r>
    </w:p>
    <w:p w:rsidR="002200A4" w:rsidRPr="00D6554A" w:rsidRDefault="002200A4" w:rsidP="002200A4">
      <w:r w:rsidRPr="00D6554A">
        <w:t xml:space="preserve">Robert </w:t>
      </w:r>
      <w:proofErr w:type="spellStart"/>
      <w:r w:rsidRPr="00D6554A">
        <w:t>Howarth</w:t>
      </w:r>
      <w:proofErr w:type="spellEnd"/>
      <w:r w:rsidRPr="00D6554A">
        <w:t xml:space="preserve">, an ecologist and evolutionary biologist, and Anthony </w:t>
      </w:r>
      <w:proofErr w:type="spellStart"/>
      <w:r w:rsidRPr="00D6554A">
        <w:t>Ingraffea</w:t>
      </w:r>
      <w:proofErr w:type="spellEnd"/>
      <w:r w:rsidRPr="00D6554A">
        <w:t xml:space="preserve">, a civil and environmental engineer, reported that </w:t>
      </w:r>
      <w:proofErr w:type="spellStart"/>
      <w:r w:rsidRPr="00D6554A">
        <w:rPr>
          <w:rStyle w:val="StyleBoldUnderline"/>
        </w:rPr>
        <w:t>fracked</w:t>
      </w:r>
      <w:proofErr w:type="spellEnd"/>
      <w:r w:rsidRPr="00D6554A">
        <w:rPr>
          <w:rStyle w:val="StyleBoldUnderline"/>
        </w:rPr>
        <w:t xml:space="preserve"> wells leak 40 to 60 percent more </w:t>
      </w:r>
      <w:r w:rsidRPr="00D6554A">
        <w:t>methane than conventional natural gas wells. When water with its chemical load is forced down a well to break the shale, it flows back up and is stored in large ponds or tanks. But volumes of methane also flow back up the well at the same time and are released into the atmosphere before they can be captured for use. This giant belch of "fugitive methane" can be seen in infrared videos taken at well sites.</w:t>
      </w:r>
    </w:p>
    <w:p w:rsidR="002200A4" w:rsidRPr="00D6554A" w:rsidRDefault="002200A4" w:rsidP="002200A4">
      <w:r w:rsidRPr="00D6554A">
        <w:t xml:space="preserve">Molecule for molecule, </w:t>
      </w:r>
      <w:r w:rsidRPr="00D6554A">
        <w:rPr>
          <w:rStyle w:val="StyleBoldUnderline"/>
        </w:rPr>
        <w:t>methane traps 20 to 25 times more heat in the atmosphere than does carbon dioxide.</w:t>
      </w:r>
      <w:r w:rsidRPr="00D6554A">
        <w:t xml:space="preserve"> The effect dissipates faster, however: </w:t>
      </w:r>
      <w:r w:rsidRPr="00D6554A">
        <w:rPr>
          <w:rStyle w:val="StyleBoldUnderline"/>
        </w:rPr>
        <w:t>airborne methane remains in the atmosphere for about 12 years</w:t>
      </w:r>
      <w:r w:rsidRPr="00D6554A">
        <w:t xml:space="preserve"> before being scrubbed out by ongoing chemical reactions, whereas CO2 lasts 30 to 95 years. </w:t>
      </w:r>
      <w:r w:rsidRPr="00D6554A">
        <w:rPr>
          <w:rStyle w:val="StyleBoldUnderline"/>
        </w:rPr>
        <w:t>Nevertheless</w:t>
      </w:r>
      <w:r w:rsidRPr="00D6554A">
        <w:t xml:space="preserve">, recent data from the two Cornell scientists and others indicate that within the next 20 years, </w:t>
      </w:r>
      <w:r w:rsidRPr="00D6554A">
        <w:rPr>
          <w:rStyle w:val="StyleBoldUnderline"/>
        </w:rPr>
        <w:t>methane will contribute 44 percent of the</w:t>
      </w:r>
      <w:r w:rsidRPr="00D6554A">
        <w:t xml:space="preserve"> </w:t>
      </w:r>
      <w:r w:rsidRPr="00D6554A">
        <w:rPr>
          <w:rStyle w:val="StyleBoldUnderline"/>
        </w:rPr>
        <w:t xml:space="preserve">greenhouse gas load produced by the U.S. </w:t>
      </w:r>
      <w:r w:rsidRPr="00D6554A">
        <w:t xml:space="preserve">Of that portion, </w:t>
      </w:r>
      <w:r w:rsidRPr="00D6554A">
        <w:rPr>
          <w:rStyle w:val="StyleBoldUnderline"/>
        </w:rPr>
        <w:t>17</w:t>
      </w:r>
      <w:r w:rsidRPr="00D6554A">
        <w:t xml:space="preserve"> percent </w:t>
      </w:r>
      <w:r w:rsidRPr="00D6554A">
        <w:rPr>
          <w:rStyle w:val="StyleBoldUnderline"/>
        </w:rPr>
        <w:t>will come from</w:t>
      </w:r>
      <w:r w:rsidRPr="00D6554A">
        <w:t xml:space="preserve"> all </w:t>
      </w:r>
      <w:r w:rsidRPr="00D6554A">
        <w:rPr>
          <w:rStyle w:val="StyleBoldUnderline"/>
        </w:rPr>
        <w:t xml:space="preserve">natural gas </w:t>
      </w:r>
      <w:r w:rsidRPr="00D6554A">
        <w:t>operations.</w:t>
      </w:r>
    </w:p>
    <w:p w:rsidR="002200A4" w:rsidRPr="00D6554A" w:rsidRDefault="002200A4" w:rsidP="002200A4">
      <w:r w:rsidRPr="00D6554A">
        <w:t xml:space="preserve">Currently, </w:t>
      </w:r>
      <w:r w:rsidRPr="00D6554A">
        <w:rPr>
          <w:rStyle w:val="StyleBoldUnderline"/>
        </w:rPr>
        <w:t xml:space="preserve">pipeline leaks are the main culprit, but fracking is </w:t>
      </w:r>
      <w:r w:rsidRPr="00D6554A">
        <w:t xml:space="preserve">a quickly </w:t>
      </w:r>
      <w:r w:rsidRPr="00D6554A">
        <w:rPr>
          <w:rStyle w:val="StyleBoldUnderline"/>
        </w:rPr>
        <w:t>growing contributor.</w:t>
      </w:r>
      <w:r w:rsidRPr="00D6554A">
        <w:t xml:space="preserve"> </w:t>
      </w:r>
      <w:proofErr w:type="spellStart"/>
      <w:r w:rsidRPr="00D6554A">
        <w:t>Ingraffea</w:t>
      </w:r>
      <w:proofErr w:type="spellEnd"/>
      <w:r w:rsidRPr="00D6554A">
        <w:t xml:space="preserve"> pointed out that although 25,000 high-volume shale-gas wells are already operating in the U.S., hundreds of thousands are scheduled to go into operation within 20 years, and millions will be operating worldwide, significantly expanding emissions and keeping atmospheric methane levels high despite the 12-year dissipation time.</w:t>
      </w:r>
    </w:p>
    <w:p w:rsidR="002200A4" w:rsidRPr="00D6554A" w:rsidRDefault="002200A4" w:rsidP="002200A4">
      <w:proofErr w:type="spellStart"/>
      <w:r w:rsidRPr="00D6554A">
        <w:t>Howarth</w:t>
      </w:r>
      <w:proofErr w:type="spellEnd"/>
      <w:r w:rsidRPr="00D6554A">
        <w:t xml:space="preserve"> said he is particularly concerned about fracking emissions because </w:t>
      </w:r>
      <w:r w:rsidRPr="00D6554A">
        <w:rPr>
          <w:rStyle w:val="StyleBoldUnderline"/>
        </w:rPr>
        <w:t>recent data</w:t>
      </w:r>
      <w:r w:rsidRPr="00D6554A">
        <w:t xml:space="preserve"> </w:t>
      </w:r>
      <w:r w:rsidRPr="00D6554A">
        <w:rPr>
          <w:rStyle w:val="StyleBoldUnderline"/>
        </w:rPr>
        <w:t>indicates that the planet is entering a period of rapid climate change</w:t>
      </w:r>
      <w:r w:rsidRPr="00D6554A">
        <w:t xml:space="preserve">. He noted that the average </w:t>
      </w:r>
      <w:r w:rsidRPr="00D6554A">
        <w:rPr>
          <w:rStyle w:val="StyleBoldUnderline"/>
        </w:rPr>
        <w:t>global temperature</w:t>
      </w:r>
      <w:r w:rsidRPr="00D6554A">
        <w:t xml:space="preserve"> compared with the early 1900s </w:t>
      </w:r>
      <w:r w:rsidRPr="00D6554A">
        <w:rPr>
          <w:rStyle w:val="StyleBoldUnderline"/>
        </w:rPr>
        <w:t>is</w:t>
      </w:r>
      <w:r w:rsidRPr="00D6554A">
        <w:t xml:space="preserve"> now </w:t>
      </w:r>
      <w:r w:rsidRPr="00D6554A">
        <w:rPr>
          <w:rStyle w:val="StyleBoldUnderline"/>
        </w:rPr>
        <w:t>expected to increase by 1.5</w:t>
      </w:r>
      <w:r w:rsidRPr="00D6554A">
        <w:t xml:space="preserve"> </w:t>
      </w:r>
      <w:r w:rsidRPr="00D6554A">
        <w:rPr>
          <w:rStyle w:val="StyleBoldUnderline"/>
        </w:rPr>
        <w:t>degrees</w:t>
      </w:r>
      <w:r w:rsidRPr="00D6554A">
        <w:t xml:space="preserve"> Celsius within the next 15 to 35 years, </w:t>
      </w:r>
      <w:r w:rsidRPr="00D6554A">
        <w:rPr>
          <w:rStyle w:val="StyleBoldUnderline"/>
        </w:rPr>
        <w:t>which he called "a tipping point"</w:t>
      </w:r>
      <w:r w:rsidRPr="00D6554A">
        <w:t xml:space="preserve"> toward aggressive climate change. </w:t>
      </w:r>
      <w:r w:rsidRPr="00D6554A">
        <w:rPr>
          <w:rStyle w:val="StyleBoldUnderline"/>
        </w:rPr>
        <w:t>More</w:t>
      </w:r>
      <w:r w:rsidRPr="00D6554A">
        <w:t xml:space="preserve"> and more </w:t>
      </w:r>
      <w:r w:rsidRPr="00D6554A">
        <w:rPr>
          <w:rStyle w:val="StyleBoldUnderline"/>
        </w:rPr>
        <w:t>fracking would speed the world to that transition</w:t>
      </w:r>
      <w:r w:rsidRPr="00D6554A">
        <w:t xml:space="preserve"> </w:t>
      </w:r>
      <w:r w:rsidRPr="00D6554A">
        <w:rPr>
          <w:rStyle w:val="StyleBoldUnderline"/>
        </w:rPr>
        <w:t>or undermine efforts to reduce emissions</w:t>
      </w:r>
      <w:r w:rsidRPr="00D6554A">
        <w:t xml:space="preserve"> of CO2 and other greenhouse gases. The notion, </w:t>
      </w:r>
      <w:proofErr w:type="spellStart"/>
      <w:r w:rsidRPr="00D6554A">
        <w:t>Ingraffea</w:t>
      </w:r>
      <w:proofErr w:type="spellEnd"/>
      <w:r w:rsidRPr="00D6554A">
        <w:t xml:space="preserve"> said, that shale gas is a desirable "bridge fuel" from oil to widespread renewable energy supplies several decades from now "makes no sense" in terms of climate change.</w:t>
      </w:r>
    </w:p>
    <w:p w:rsidR="002200A4" w:rsidRPr="00D6554A" w:rsidRDefault="002200A4" w:rsidP="002200A4"/>
    <w:p w:rsidR="002200A4" w:rsidRPr="00D6554A" w:rsidRDefault="002200A4" w:rsidP="002200A4">
      <w:pPr>
        <w:pStyle w:val="Heading4"/>
        <w:rPr>
          <w:rFonts w:cs="Times New Roman"/>
        </w:rPr>
      </w:pPr>
      <w:r w:rsidRPr="00D6554A">
        <w:rPr>
          <w:rFonts w:cs="Times New Roman"/>
        </w:rPr>
        <w:t>Natural gas worse than other fossil fuels – studies prove</w:t>
      </w:r>
    </w:p>
    <w:p w:rsidR="002200A4" w:rsidRPr="00D6554A" w:rsidRDefault="008F2B03" w:rsidP="002200A4">
      <w:pPr>
        <w:rPr>
          <w:rStyle w:val="Strong"/>
        </w:rPr>
      </w:pPr>
      <w:hyperlink r:id="rId72" w:history="1">
        <w:r w:rsidR="002200A4" w:rsidRPr="00D6554A">
          <w:rPr>
            <w:rStyle w:val="Hyperlink"/>
            <w:b/>
            <w:bCs/>
          </w:rPr>
          <w:t>McDermott</w:t>
        </w:r>
      </w:hyperlink>
      <w:r w:rsidR="002200A4" w:rsidRPr="00D6554A">
        <w:rPr>
          <w:rStyle w:val="Strong"/>
        </w:rPr>
        <w:t>, Master’s degree from New York University's Center for Global Affairs, 11</w:t>
      </w:r>
    </w:p>
    <w:p w:rsidR="002200A4" w:rsidRPr="00D6554A" w:rsidRDefault="002200A4" w:rsidP="002200A4">
      <w:r w:rsidRPr="00D6554A">
        <w:t xml:space="preserve">[Mat, editor at tree hugger, Tree Hugger, “Natural Gas From Fracking Emissions Can Double Those From Coal”, </w:t>
      </w:r>
      <w:hyperlink r:id="rId73" w:history="1">
        <w:r w:rsidRPr="00D6554A">
          <w:rPr>
            <w:rStyle w:val="Hyperlink"/>
          </w:rPr>
          <w:t>http://www.treehugger.com/fossil-fuels/natural-gas-from-fracking-emissions-can-double-those-from-coal.html</w:t>
        </w:r>
      </w:hyperlink>
      <w:r w:rsidRPr="00D6554A">
        <w:t>, accessed: 7/10/13, ML]</w:t>
      </w:r>
    </w:p>
    <w:p w:rsidR="002200A4" w:rsidRPr="00D6554A" w:rsidRDefault="002200A4" w:rsidP="002200A4"/>
    <w:p w:rsidR="002200A4" w:rsidRPr="00D6554A" w:rsidRDefault="002200A4" w:rsidP="002200A4">
      <w:r w:rsidRPr="00D6554A">
        <w:rPr>
          <w:rStyle w:val="StyleBoldUnderline"/>
        </w:rPr>
        <w:t>Here's the second study of the year</w:t>
      </w:r>
      <w:r w:rsidRPr="00D6554A">
        <w:t xml:space="preserve"> </w:t>
      </w:r>
      <w:r w:rsidRPr="00D6554A">
        <w:rPr>
          <w:rStyle w:val="StyleBoldUnderline"/>
        </w:rPr>
        <w:t xml:space="preserve">showing that the greenhouse gas emissions caused by </w:t>
      </w:r>
      <w:r w:rsidRPr="00D6554A">
        <w:t xml:space="preserve">burning </w:t>
      </w:r>
      <w:r w:rsidRPr="00D6554A">
        <w:rPr>
          <w:rStyle w:val="StyleBoldUnderline"/>
        </w:rPr>
        <w:t xml:space="preserve">natural gas obtained by hydraulic fracturing are </w:t>
      </w:r>
      <w:r w:rsidRPr="00D6554A">
        <w:t xml:space="preserve">much </w:t>
      </w:r>
      <w:r w:rsidRPr="00D6554A">
        <w:rPr>
          <w:rStyle w:val="StyleBoldUnderline"/>
        </w:rPr>
        <w:t>higher than acknowledged.</w:t>
      </w:r>
      <w:r w:rsidRPr="00D6554A">
        <w:t xml:space="preserve"> In fact, according to a soon to be published study seen by The Hill, using </w:t>
      </w:r>
      <w:proofErr w:type="spellStart"/>
      <w:r w:rsidRPr="00D6554A">
        <w:t>fracked</w:t>
      </w:r>
      <w:proofErr w:type="spellEnd"/>
      <w:r w:rsidRPr="00D6554A">
        <w:t xml:space="preserve"> natural gas results in emissions up to double those of using coal.</w:t>
      </w:r>
    </w:p>
    <w:p w:rsidR="002200A4" w:rsidRPr="00D6554A" w:rsidRDefault="002200A4" w:rsidP="002200A4">
      <w:r w:rsidRPr="00D6554A">
        <w:t>"</w:t>
      </w:r>
      <w:r w:rsidRPr="00D6554A">
        <w:rPr>
          <w:rStyle w:val="StyleBoldUnderline"/>
        </w:rPr>
        <w:t>The</w:t>
      </w:r>
      <w:r w:rsidRPr="00D6554A">
        <w:t xml:space="preserve"> [</w:t>
      </w:r>
      <w:r w:rsidRPr="00D6554A">
        <w:rPr>
          <w:rStyle w:val="StyleBoldUnderline"/>
        </w:rPr>
        <w:t>g</w:t>
      </w:r>
      <w:r w:rsidRPr="00D6554A">
        <w:t>reen</w:t>
      </w:r>
      <w:r w:rsidRPr="00D6554A">
        <w:rPr>
          <w:rStyle w:val="StyleBoldUnderline"/>
        </w:rPr>
        <w:t>h</w:t>
      </w:r>
      <w:r w:rsidRPr="00D6554A">
        <w:t>ouse</w:t>
      </w:r>
      <w:r w:rsidRPr="00D6554A">
        <w:rPr>
          <w:rStyle w:val="StyleBoldUnderline"/>
        </w:rPr>
        <w:t xml:space="preserve"> g</w:t>
      </w:r>
      <w:r w:rsidRPr="00D6554A">
        <w:t xml:space="preserve">as] </w:t>
      </w:r>
      <w:r w:rsidRPr="00D6554A">
        <w:rPr>
          <w:rStyle w:val="StyleBoldUnderline"/>
        </w:rPr>
        <w:t>footprint for shale gas is greater than that for conventional</w:t>
      </w:r>
      <w:r w:rsidRPr="00D6554A">
        <w:t xml:space="preserve"> gas or </w:t>
      </w:r>
      <w:r w:rsidRPr="00D6554A">
        <w:rPr>
          <w:rStyle w:val="StyleBoldUnderline"/>
        </w:rPr>
        <w:t>oil</w:t>
      </w:r>
      <w:r w:rsidRPr="00D6554A">
        <w:t xml:space="preserve"> when viewed on any time horizon, but </w:t>
      </w:r>
      <w:r w:rsidRPr="00D6554A">
        <w:rPr>
          <w:rStyle w:val="StyleBoldUnderline"/>
        </w:rPr>
        <w:t>particularly</w:t>
      </w:r>
      <w:r w:rsidRPr="00D6554A">
        <w:t xml:space="preserve"> so </w:t>
      </w:r>
      <w:r w:rsidRPr="00D6554A">
        <w:rPr>
          <w:rStyle w:val="StyleBoldUnderline"/>
        </w:rPr>
        <w:t>over 20 years.</w:t>
      </w:r>
      <w:r w:rsidRPr="00D6554A">
        <w:t xml:space="preserve"> </w:t>
      </w:r>
      <w:r w:rsidRPr="00D6554A">
        <w:rPr>
          <w:rStyle w:val="StyleBoldUnderline"/>
        </w:rPr>
        <w:t>Compared to coal, the</w:t>
      </w:r>
      <w:r w:rsidRPr="00D6554A">
        <w:t xml:space="preserve"> </w:t>
      </w:r>
      <w:r w:rsidRPr="00D6554A">
        <w:rPr>
          <w:rStyle w:val="StyleBoldUnderline"/>
        </w:rPr>
        <w:t>footprint of shale gas is at least 20% greater</w:t>
      </w:r>
      <w:r w:rsidRPr="00D6554A">
        <w:t xml:space="preserve"> and perhaps more than twice as great on the 20-year horizon and is comparable when compared over 100 years</w:t>
      </w:r>
      <w:r w:rsidRPr="00D6554A">
        <w:rPr>
          <w:rStyle w:val="StyleBoldUnderline"/>
        </w:rPr>
        <w:t>," states the</w:t>
      </w:r>
      <w:r w:rsidRPr="00D6554A">
        <w:t xml:space="preserve"> upcoming </w:t>
      </w:r>
      <w:r w:rsidRPr="00D6554A">
        <w:rPr>
          <w:rStyle w:val="StyleBoldUnderline"/>
        </w:rPr>
        <w:t>study</w:t>
      </w:r>
      <w:r w:rsidRPr="00D6554A">
        <w:t xml:space="preserve"> </w:t>
      </w:r>
      <w:r w:rsidRPr="00D6554A">
        <w:rPr>
          <w:rStyle w:val="StyleBoldUnderline"/>
        </w:rPr>
        <w:t xml:space="preserve">from </w:t>
      </w:r>
      <w:proofErr w:type="spellStart"/>
      <w:r w:rsidRPr="00D6554A">
        <w:rPr>
          <w:rStyle w:val="StyleBoldUnderline"/>
        </w:rPr>
        <w:t>Howarth</w:t>
      </w:r>
      <w:proofErr w:type="spellEnd"/>
      <w:r w:rsidRPr="00D6554A">
        <w:t xml:space="preserve">, who is a </w:t>
      </w:r>
      <w:r w:rsidRPr="00D6554A">
        <w:rPr>
          <w:rStyle w:val="StyleBoldUnderline"/>
        </w:rPr>
        <w:t>professor of ecology</w:t>
      </w:r>
      <w:r w:rsidRPr="00D6554A">
        <w:t xml:space="preserve"> and environmental biology, and other Cornell researchers.</w:t>
      </w:r>
    </w:p>
    <w:p w:rsidR="002200A4" w:rsidRPr="00D6554A" w:rsidRDefault="002200A4" w:rsidP="002200A4">
      <w:r w:rsidRPr="00D6554A">
        <w:t>Here's the pre-publication version of the study: Methane and the Greenhouse-Gas Footprint of Natural Gas from Shale Formations</w:t>
      </w:r>
    </w:p>
    <w:p w:rsidR="002200A4" w:rsidRPr="00D6554A" w:rsidRDefault="002200A4" w:rsidP="002200A4">
      <w:r w:rsidRPr="00D6554A">
        <w:lastRenderedPageBreak/>
        <w:t>Read the original article for more detailed reasons why fracking emissions are so much higher than conventional sources of natural gas--which otherwise compared to coal is a far cleaner-burning source of energy, even if a long way from being carbon-neutral or renewable.</w:t>
      </w:r>
    </w:p>
    <w:p w:rsidR="002200A4" w:rsidRPr="00D6554A" w:rsidRDefault="002200A4" w:rsidP="002200A4">
      <w:r w:rsidRPr="00D6554A">
        <w:t>The other study from this year on this there: Back in January a lifecycle analysis of natural gas by the EPA showed that in fracking operations methane emissions were up to 9,000 times higher than previously reported.</w:t>
      </w:r>
    </w:p>
    <w:p w:rsidR="002200A4" w:rsidRPr="00D6554A" w:rsidRDefault="002200A4" w:rsidP="002200A4">
      <w:r w:rsidRPr="00D6554A">
        <w:t>So what's the bigger picture, beyond concerns about water supply that continue to hound fracking?</w:t>
      </w:r>
    </w:p>
    <w:p w:rsidR="002200A4" w:rsidRPr="00D6554A" w:rsidRDefault="002200A4" w:rsidP="002200A4">
      <w:r w:rsidRPr="00D6554A">
        <w:rPr>
          <w:rStyle w:val="StyleBoldUnderline"/>
        </w:rPr>
        <w:t>Projections by the EIA show that natural gas obtained by fracking could account for 45% of the US natural gas supply by 2035,</w:t>
      </w:r>
      <w:r w:rsidRPr="00D6554A">
        <w:t xml:space="preserve"> an increase of 14% from 2009. In his most recent energy speech, President Obama touted natural gas from shale (he deftly avoided the term 'fracking') as a great and important future source of energy.</w:t>
      </w:r>
    </w:p>
    <w:p w:rsidR="002200A4" w:rsidRPr="00D6554A" w:rsidRDefault="002200A4" w:rsidP="002200A4">
      <w:r w:rsidRPr="00D6554A">
        <w:t xml:space="preserve">In other words, </w:t>
      </w:r>
      <w:r w:rsidRPr="00D6554A">
        <w:rPr>
          <w:rStyle w:val="StyleBoldUnderline"/>
        </w:rPr>
        <w:t>the natural gas touted as a good way to power the US</w:t>
      </w:r>
      <w:r w:rsidRPr="00D6554A">
        <w:t xml:space="preserve"> over the coming decades </w:t>
      </w:r>
      <w:r w:rsidRPr="00D6554A">
        <w:rPr>
          <w:rStyle w:val="StyleBoldUnderline"/>
        </w:rPr>
        <w:t>could be worse than</w:t>
      </w:r>
      <w:r w:rsidRPr="00D6554A">
        <w:t xml:space="preserve"> using </w:t>
      </w:r>
      <w:r w:rsidRPr="00D6554A">
        <w:rPr>
          <w:rStyle w:val="StyleBoldUnderline"/>
        </w:rPr>
        <w:t>coal</w:t>
      </w:r>
      <w:r w:rsidRPr="00D6554A">
        <w:t xml:space="preserve"> and make it much more difficult to cut greenhouse gas emissions more broadly. Espe</w:t>
      </w:r>
      <w:r w:rsidRPr="00D6554A">
        <w:rPr>
          <w:rStyle w:val="StyleBoldUnderline"/>
        </w:rPr>
        <w:t>cially when you realize how much of the US energy mix goes to transportation</w:t>
      </w:r>
      <w:r w:rsidRPr="00D6554A">
        <w:t>: Converting truck fleets to natural gas and electrifying cars may not be the environmental winner it's conventionally thought to be. Not that continuing to run them on oil is any better though.</w:t>
      </w:r>
    </w:p>
    <w:p w:rsidR="002200A4" w:rsidRPr="00D6554A" w:rsidRDefault="002200A4" w:rsidP="002200A4"/>
    <w:p w:rsidR="002200A4" w:rsidRPr="00D6554A" w:rsidRDefault="002200A4" w:rsidP="002200A4">
      <w:pPr>
        <w:pStyle w:val="Heading4"/>
        <w:rPr>
          <w:rFonts w:cs="Times New Roman"/>
        </w:rPr>
      </w:pPr>
      <w:r w:rsidRPr="00D6554A">
        <w:rPr>
          <w:rFonts w:cs="Times New Roman"/>
        </w:rPr>
        <w:t>Fracking leads to major air pollution</w:t>
      </w:r>
    </w:p>
    <w:p w:rsidR="002200A4" w:rsidRPr="00D6554A" w:rsidRDefault="002200A4" w:rsidP="002200A4">
      <w:pPr>
        <w:rPr>
          <w:rStyle w:val="StyleStyleBold12pt"/>
        </w:rPr>
      </w:pPr>
      <w:r w:rsidRPr="00D6554A">
        <w:rPr>
          <w:rStyle w:val="StyleStyleBold12pt"/>
        </w:rPr>
        <w:t>Banerjee, LA Times reporter, 12</w:t>
      </w:r>
    </w:p>
    <w:p w:rsidR="002200A4" w:rsidRPr="00D6554A" w:rsidRDefault="002200A4" w:rsidP="002200A4">
      <w:r w:rsidRPr="00D6554A">
        <w:t>[</w:t>
      </w:r>
      <w:proofErr w:type="spellStart"/>
      <w:r w:rsidRPr="00D6554A">
        <w:t>Neela</w:t>
      </w:r>
      <w:proofErr w:type="spellEnd"/>
      <w:r w:rsidRPr="00D6554A">
        <w:t xml:space="preserve">, 3/20/12, LA Times, “Study: 'Fracking' may increase air pollution health risks”, </w:t>
      </w:r>
      <w:hyperlink r:id="rId74" w:history="1">
        <w:r w:rsidRPr="00D6554A">
          <w:rPr>
            <w:rStyle w:val="Hyperlink"/>
          </w:rPr>
          <w:t>http://articles.latimes.com/2012/mar/20/local/la-me-gs-fracking-increases-air-pollution-health-risks-to-residents-20120320</w:t>
        </w:r>
      </w:hyperlink>
      <w:r w:rsidRPr="00D6554A">
        <w:t>, accessed: 7/10/13, ML]</w:t>
      </w:r>
    </w:p>
    <w:p w:rsidR="002200A4" w:rsidRPr="00D6554A" w:rsidRDefault="002200A4" w:rsidP="002200A4"/>
    <w:p w:rsidR="002200A4" w:rsidRPr="00D6554A" w:rsidRDefault="002200A4" w:rsidP="002200A4">
      <w:r w:rsidRPr="00D6554A">
        <w:rPr>
          <w:rStyle w:val="StyleBoldUnderline"/>
        </w:rPr>
        <w:t xml:space="preserve">Air pollution caused by </w:t>
      </w:r>
      <w:r w:rsidRPr="00D6554A">
        <w:t xml:space="preserve">hydraulic </w:t>
      </w:r>
      <w:r w:rsidRPr="00D6554A">
        <w:rPr>
          <w:rStyle w:val="StyleBoldUnderline"/>
        </w:rPr>
        <w:t>fracturing</w:t>
      </w:r>
      <w:r w:rsidRPr="00D6554A">
        <w:t xml:space="preserve">, a controversial oil and gas drilling method, </w:t>
      </w:r>
      <w:r w:rsidRPr="00D6554A">
        <w:rPr>
          <w:rStyle w:val="StyleBoldUnderline"/>
        </w:rPr>
        <w:t>may</w:t>
      </w:r>
      <w:r w:rsidRPr="00D6554A">
        <w:t xml:space="preserve"> </w:t>
      </w:r>
      <w:r w:rsidRPr="00D6554A">
        <w:rPr>
          <w:rStyle w:val="StyleBoldUnderline"/>
        </w:rPr>
        <w:t>contribute to</w:t>
      </w:r>
      <w:r w:rsidRPr="00D6554A">
        <w:t xml:space="preserve"> “acute and chronic </w:t>
      </w:r>
      <w:r w:rsidRPr="00D6554A">
        <w:rPr>
          <w:rStyle w:val="StyleBoldUnderline"/>
        </w:rPr>
        <w:t>health problems</w:t>
      </w:r>
      <w:r w:rsidRPr="00D6554A">
        <w:t xml:space="preserve"> for those living near natural gas drilling sites,” according to a new study from the Colorado School of Public Health.</w:t>
      </w:r>
    </w:p>
    <w:p w:rsidR="002200A4" w:rsidRPr="00D6554A" w:rsidRDefault="002200A4" w:rsidP="002200A4">
      <w:r w:rsidRPr="00D6554A">
        <w:rPr>
          <w:rStyle w:val="StyleBoldUnderline"/>
        </w:rPr>
        <w:t>The study,</w:t>
      </w:r>
      <w:r w:rsidRPr="00D6554A">
        <w:t xml:space="preserve"> based on three years of monitoring at Colorado sites, </w:t>
      </w:r>
      <w:r w:rsidRPr="00D6554A">
        <w:rPr>
          <w:rStyle w:val="StyleBoldUnderline"/>
        </w:rPr>
        <w:t>found a number of “potentially</w:t>
      </w:r>
      <w:r w:rsidRPr="00D6554A">
        <w:t xml:space="preserve"> </w:t>
      </w:r>
      <w:r w:rsidRPr="00D6554A">
        <w:rPr>
          <w:rStyle w:val="StyleBoldUnderline"/>
        </w:rPr>
        <w:t>toxic petroleum hydrocarbons</w:t>
      </w:r>
      <w:r w:rsidRPr="00D6554A">
        <w:t xml:space="preserve"> in the air near the wells including benzene, </w:t>
      </w:r>
      <w:proofErr w:type="spellStart"/>
      <w:r w:rsidRPr="00D6554A">
        <w:t>ethylbenzene</w:t>
      </w:r>
      <w:proofErr w:type="spellEnd"/>
      <w:r w:rsidRPr="00D6554A">
        <w:t xml:space="preserve">, toluene and xylene.”  The Environmental Protection Agency has identified benzene as a known carcinogen. </w:t>
      </w:r>
    </w:p>
    <w:p w:rsidR="002200A4" w:rsidRPr="00D6554A" w:rsidRDefault="002200A4" w:rsidP="002200A4">
      <w:r w:rsidRPr="00D6554A">
        <w:t xml:space="preserve">Soon to be published in an upcoming edition of Science of the Total Environment, the report said that </w:t>
      </w:r>
      <w:r w:rsidRPr="00D6554A">
        <w:rPr>
          <w:rStyle w:val="StyleBoldUnderline"/>
        </w:rPr>
        <w:t>those living within a half-mile of a natural gas drilling site faced great</w:t>
      </w:r>
      <w:r w:rsidRPr="00D6554A">
        <w:t>er</w:t>
      </w:r>
      <w:r w:rsidRPr="00D6554A">
        <w:rPr>
          <w:rStyle w:val="StyleBoldUnderline"/>
        </w:rPr>
        <w:t xml:space="preserve"> health risks </w:t>
      </w:r>
      <w:r w:rsidRPr="00D6554A">
        <w:t>than those who live farther away.  Colorado allows companies to drill for natural gas within 150 feet of homes.</w:t>
      </w:r>
    </w:p>
    <w:p w:rsidR="002200A4" w:rsidRPr="00D6554A" w:rsidRDefault="002200A4" w:rsidP="002200A4">
      <w:r w:rsidRPr="00D6554A">
        <w:t xml:space="preserve">Hydraulic fracturing, or </w:t>
      </w:r>
      <w:r w:rsidRPr="00D6554A">
        <w:rPr>
          <w:rStyle w:val="StyleBoldUnderline"/>
        </w:rPr>
        <w:t>fracking, involves injecting great volumes of water and sand laced</w:t>
      </w:r>
      <w:r w:rsidRPr="00D6554A">
        <w:t xml:space="preserve"> </w:t>
      </w:r>
      <w:r w:rsidRPr="00D6554A">
        <w:rPr>
          <w:rStyle w:val="StyleBoldUnderline"/>
        </w:rPr>
        <w:t>with chemicals into shale formations</w:t>
      </w:r>
      <w:r w:rsidRPr="00D6554A">
        <w:t xml:space="preserve"> to break apart the rock and unlock reservoirs of oil and gas. Its advocates say it carries minimal environmental risks and the chance of great economic rewards for companies and communities. Its critics have largely focused so far on </w:t>
      </w:r>
      <w:proofErr w:type="spellStart"/>
      <w:r w:rsidRPr="00D6554A">
        <w:t>fracking’s</w:t>
      </w:r>
      <w:proofErr w:type="spellEnd"/>
      <w:r w:rsidRPr="00D6554A">
        <w:t xml:space="preserve"> possible contamination of underground and surface water.</w:t>
      </w:r>
    </w:p>
    <w:p w:rsidR="002200A4" w:rsidRPr="00D6554A" w:rsidRDefault="002200A4" w:rsidP="002200A4">
      <w:r w:rsidRPr="00D6554A">
        <w:t xml:space="preserve">But </w:t>
      </w:r>
      <w:r w:rsidRPr="00D6554A">
        <w:rPr>
          <w:rStyle w:val="StyleBoldUnderline"/>
        </w:rPr>
        <w:t xml:space="preserve">when a well is </w:t>
      </w:r>
      <w:proofErr w:type="spellStart"/>
      <w:r w:rsidRPr="00D6554A">
        <w:rPr>
          <w:rStyle w:val="StyleBoldUnderline"/>
        </w:rPr>
        <w:t>fracked</w:t>
      </w:r>
      <w:proofErr w:type="spellEnd"/>
      <w:r w:rsidRPr="00D6554A">
        <w:rPr>
          <w:rStyle w:val="StyleBoldUnderline"/>
        </w:rPr>
        <w:t>, it’s</w:t>
      </w:r>
      <w:r w:rsidRPr="00D6554A">
        <w:t xml:space="preserve"> almost </w:t>
      </w:r>
      <w:r w:rsidRPr="00D6554A">
        <w:rPr>
          <w:rStyle w:val="StyleBoldUnderline"/>
        </w:rPr>
        <w:t>as if a small factory is rapidly erected at the drilling site</w:t>
      </w:r>
      <w:r w:rsidRPr="00D6554A">
        <w:t xml:space="preserve">, as machinery and tanks of chemicals and water are brought in. </w:t>
      </w:r>
      <w:r w:rsidRPr="00D6554A">
        <w:rPr>
          <w:rStyle w:val="StyleBoldUnderline"/>
        </w:rPr>
        <w:t>Studies have shown that air</w:t>
      </w:r>
      <w:r w:rsidRPr="00D6554A">
        <w:t xml:space="preserve"> </w:t>
      </w:r>
      <w:r w:rsidRPr="00D6554A">
        <w:rPr>
          <w:rStyle w:val="StyleBoldUnderline"/>
        </w:rPr>
        <w:t>pollution at many of these sites is greater than in surrounding areas</w:t>
      </w:r>
      <w:r w:rsidRPr="00D6554A">
        <w:t>.  Adhering to EPA standards, the researchers for this study used air toxics data collected in Garfield County from January 2008 to November 2010. A small rural community in Colorado, Garfield is poised to undergo a sharp increase in drilling activity.</w:t>
      </w:r>
    </w:p>
    <w:p w:rsidR="002200A4" w:rsidRPr="00D6554A" w:rsidRDefault="002200A4" w:rsidP="002200A4"/>
    <w:p w:rsidR="002200A4" w:rsidRPr="00D6554A" w:rsidRDefault="002200A4" w:rsidP="002200A4">
      <w:pPr>
        <w:pStyle w:val="Heading4"/>
        <w:rPr>
          <w:rFonts w:cs="Times New Roman"/>
        </w:rPr>
      </w:pPr>
      <w:r w:rsidRPr="00D6554A">
        <w:rPr>
          <w:rFonts w:cs="Times New Roman"/>
        </w:rPr>
        <w:t>Fracking is worse than coal</w:t>
      </w:r>
    </w:p>
    <w:p w:rsidR="002200A4" w:rsidRPr="00D6554A" w:rsidRDefault="002200A4" w:rsidP="002200A4">
      <w:r w:rsidRPr="00D6554A">
        <w:rPr>
          <w:rStyle w:val="StyleStyleBold12pt"/>
        </w:rPr>
        <w:t>Leahy, International Environmental Journalist, 12</w:t>
      </w:r>
    </w:p>
    <w:p w:rsidR="002200A4" w:rsidRPr="00D6554A" w:rsidRDefault="002200A4" w:rsidP="002200A4">
      <w:r w:rsidRPr="00D6554A">
        <w:t xml:space="preserve">[Stephen, 1/20/12, ““Fracking” for Shale Gas: The Bridge to Global Warming Disaster”, </w:t>
      </w:r>
      <w:hyperlink r:id="rId75" w:history="1">
        <w:r w:rsidRPr="00D6554A">
          <w:rPr>
            <w:rStyle w:val="Hyperlink"/>
          </w:rPr>
          <w:t>http://stephenleahy.net/2012/01/23/fracking-for-shale-gas-neither-clean-nor-green-making-global-warming-worse/</w:t>
        </w:r>
      </w:hyperlink>
      <w:r w:rsidRPr="00D6554A">
        <w:t>, accessed: 7/10/13, ML]</w:t>
      </w:r>
    </w:p>
    <w:p w:rsidR="002200A4" w:rsidRPr="00D6554A" w:rsidRDefault="002200A4" w:rsidP="002200A4"/>
    <w:p w:rsidR="002200A4" w:rsidRPr="00D6554A" w:rsidRDefault="002200A4" w:rsidP="002200A4">
      <w:r w:rsidRPr="00D6554A">
        <w:rPr>
          <w:rStyle w:val="StyleBoldUnderline"/>
        </w:rPr>
        <w:t>It is true that natural gas is “cleaner</w:t>
      </w:r>
      <w:r w:rsidRPr="00D6554A">
        <w:t>” in that it releases about 40 to 45 percent less carbon dioxide than coal does to produce the same amount of energy.</w:t>
      </w:r>
    </w:p>
    <w:p w:rsidR="002200A4" w:rsidRPr="00D6554A" w:rsidRDefault="002200A4" w:rsidP="002200A4">
      <w:pPr>
        <w:rPr>
          <w:b/>
          <w:bCs/>
          <w:u w:val="single"/>
        </w:rPr>
      </w:pPr>
      <w:r w:rsidRPr="00D6554A">
        <w:rPr>
          <w:rStyle w:val="StyleBoldUnderline"/>
        </w:rPr>
        <w:t>However</w:t>
      </w:r>
      <w:r w:rsidRPr="00D6554A">
        <w:t xml:space="preserve">, </w:t>
      </w:r>
      <w:r w:rsidRPr="00D6554A">
        <w:rPr>
          <w:rStyle w:val="StyleBoldUnderline"/>
        </w:rPr>
        <w:t>gas from fracking has a higher carbon footprint because more energy is needed to get the gas and because methane leaks out.</w:t>
      </w:r>
    </w:p>
    <w:p w:rsidR="002200A4" w:rsidRPr="00D6554A" w:rsidRDefault="002200A4" w:rsidP="002200A4">
      <w:r w:rsidRPr="00D6554A">
        <w:rPr>
          <w:rStyle w:val="StyleBoldUnderline"/>
        </w:rPr>
        <w:t>Methane has 25 times the warming impact of carbon dioxide</w:t>
      </w:r>
      <w:r w:rsidRPr="00D6554A">
        <w:t>.</w:t>
      </w:r>
    </w:p>
    <w:p w:rsidR="002200A4" w:rsidRPr="00D6554A" w:rsidRDefault="002200A4" w:rsidP="002200A4">
      <w:r w:rsidRPr="00D6554A">
        <w:rPr>
          <w:rStyle w:val="StyleBoldUnderline"/>
        </w:rPr>
        <w:lastRenderedPageBreak/>
        <w:t>Switching from coal to gas</w:t>
      </w:r>
      <w:r w:rsidRPr="00D6554A">
        <w:t xml:space="preserve"> as an energy source </w:t>
      </w:r>
      <w:r w:rsidRPr="00D6554A">
        <w:rPr>
          <w:rStyle w:val="StyleBoldUnderline"/>
        </w:rPr>
        <w:t>could result in increased global warming,</w:t>
      </w:r>
      <w:r w:rsidRPr="00D6554A">
        <w:t xml:space="preserve"> not less, according to the study “Coal to Gas: The Influence of Methane Leakage”, released in September by the U.S. National Center for Atmospheric Research (NCAR).</w:t>
      </w:r>
    </w:p>
    <w:p w:rsidR="002200A4" w:rsidRPr="00D6554A" w:rsidRDefault="002200A4" w:rsidP="002200A4">
      <w:pPr>
        <w:rPr>
          <w:rStyle w:val="StyleBoldUnderline"/>
        </w:rPr>
      </w:pPr>
      <w:r w:rsidRPr="00D6554A">
        <w:rPr>
          <w:rStyle w:val="StyleBoldUnderline"/>
        </w:rPr>
        <w:t>This is mainly due to the methane leakage problem, which is common but unregulated.</w:t>
      </w:r>
    </w:p>
    <w:p w:rsidR="002200A4" w:rsidRPr="00D6554A" w:rsidRDefault="002200A4" w:rsidP="002200A4">
      <w:pPr>
        <w:rPr>
          <w:b/>
          <w:bCs/>
          <w:u w:val="single"/>
        </w:rPr>
      </w:pPr>
      <w:r w:rsidRPr="00D6554A">
        <w:t xml:space="preserve">Natural gas is mainly methane, so </w:t>
      </w:r>
      <w:r w:rsidRPr="00D6554A">
        <w:rPr>
          <w:rStyle w:val="StyleBoldUnderline"/>
        </w:rPr>
        <w:t>even if leaks are limited</w:t>
      </w:r>
      <w:r w:rsidRPr="00D6554A">
        <w:t xml:space="preserve"> to one to two percent, </w:t>
      </w:r>
      <w:r w:rsidRPr="00D6554A">
        <w:rPr>
          <w:rStyle w:val="StyleBoldUnderline"/>
        </w:rPr>
        <w:t>it would only be slightly better than continuing to burn coal.</w:t>
      </w:r>
    </w:p>
    <w:p w:rsidR="002200A4" w:rsidRPr="00D6554A" w:rsidRDefault="002200A4" w:rsidP="002200A4">
      <w:r w:rsidRPr="00D6554A">
        <w:t>“</w:t>
      </w:r>
      <w:r w:rsidRPr="00D6554A">
        <w:rPr>
          <w:rStyle w:val="StyleBoldUnderline"/>
        </w:rPr>
        <w:t>Relying more on natural gas</w:t>
      </w:r>
      <w:r w:rsidRPr="00D6554A">
        <w:t xml:space="preserve"> would reduce emissions of carbon dioxide, but it </w:t>
      </w:r>
      <w:r w:rsidRPr="00D6554A">
        <w:rPr>
          <w:rStyle w:val="StyleBoldUnderline"/>
        </w:rPr>
        <w:t>would do little to help solve the climate problem</w:t>
      </w:r>
      <w:r w:rsidRPr="00D6554A">
        <w:t xml:space="preserve">,” said study author Tom </w:t>
      </w:r>
      <w:proofErr w:type="spellStart"/>
      <w:r w:rsidRPr="00D6554A">
        <w:t>Wigley</w:t>
      </w:r>
      <w:proofErr w:type="spellEnd"/>
      <w:r w:rsidRPr="00D6554A">
        <w:t>, a researcher at NCAR, in a press release.</w:t>
      </w:r>
    </w:p>
    <w:p w:rsidR="002200A4" w:rsidRPr="00D6554A" w:rsidRDefault="002200A4" w:rsidP="002200A4"/>
    <w:p w:rsidR="002200A4" w:rsidRPr="00D6554A" w:rsidRDefault="002200A4" w:rsidP="002200A4"/>
    <w:p w:rsidR="002200A4" w:rsidRPr="00D6554A" w:rsidRDefault="002200A4" w:rsidP="002200A4">
      <w:pPr>
        <w:pStyle w:val="Heading4"/>
        <w:rPr>
          <w:rFonts w:cs="Times New Roman"/>
        </w:rPr>
      </w:pPr>
      <w:r w:rsidRPr="00D6554A">
        <w:rPr>
          <w:rFonts w:cs="Times New Roman"/>
        </w:rPr>
        <w:t>Increased fracking accelerates warming and locks in reliance on fossil fuels</w:t>
      </w:r>
    </w:p>
    <w:p w:rsidR="002200A4" w:rsidRPr="00D6554A" w:rsidRDefault="002200A4" w:rsidP="002200A4">
      <w:pPr>
        <w:rPr>
          <w:rStyle w:val="StyleStyleBold12pt"/>
        </w:rPr>
      </w:pPr>
      <w:r w:rsidRPr="00D6554A">
        <w:rPr>
          <w:rStyle w:val="StyleStyleBold12pt"/>
        </w:rPr>
        <w:t xml:space="preserve">Henry, </w:t>
      </w:r>
      <w:proofErr w:type="spellStart"/>
      <w:r w:rsidRPr="00D6554A">
        <w:rPr>
          <w:rStyle w:val="StyleStyleBold12pt"/>
        </w:rPr>
        <w:t>StateImpact</w:t>
      </w:r>
      <w:proofErr w:type="spellEnd"/>
      <w:r w:rsidRPr="00D6554A">
        <w:rPr>
          <w:rStyle w:val="StyleStyleBold12pt"/>
        </w:rPr>
        <w:t xml:space="preserve"> Reporter 12</w:t>
      </w:r>
    </w:p>
    <w:p w:rsidR="002200A4" w:rsidRPr="00D6554A" w:rsidRDefault="002200A4" w:rsidP="002200A4">
      <w:r w:rsidRPr="00D6554A">
        <w:t xml:space="preserve">[Terrence Henry, B.A. in International Relations from Brigham Young University,11-13-12, State Impact, “How a Domestic Drilling Boom Could Lead to a Global Climate Bust”, </w:t>
      </w:r>
      <w:hyperlink r:id="rId76" w:history="1">
        <w:r w:rsidRPr="00D6554A">
          <w:rPr>
            <w:rStyle w:val="Hyperlink"/>
          </w:rPr>
          <w:t>http://stateimpact.npr.org/texas/2012/11/13/how-a-domestic-drilling-boom-could-lead-to-a-climate-bust/</w:t>
        </w:r>
      </w:hyperlink>
      <w:r w:rsidRPr="00D6554A">
        <w:t>, accessed, 7-10-13 AMS]</w:t>
      </w:r>
    </w:p>
    <w:p w:rsidR="002200A4" w:rsidRPr="00D6554A" w:rsidRDefault="002200A4" w:rsidP="002200A4"/>
    <w:p w:rsidR="002200A4" w:rsidRPr="00D6554A" w:rsidRDefault="002200A4" w:rsidP="002200A4">
      <w:r w:rsidRPr="00D6554A">
        <w:t xml:space="preserve">This week </w:t>
      </w:r>
      <w:r w:rsidRPr="00D6554A">
        <w:rPr>
          <w:rStyle w:val="StyleBoldUnderline"/>
        </w:rPr>
        <w:t>the International Energy Agency (IEA) released their annual ‘World Energy Outlook,’</w:t>
      </w:r>
      <w:r w:rsidRPr="00D6554A">
        <w:t xml:space="preserve"> and it’s getting a lot of attention for its predictions that the U.S. will soon outpace Saudi Arabia as a producer of oil.</w:t>
      </w:r>
    </w:p>
    <w:p w:rsidR="002200A4" w:rsidRPr="00D6554A" w:rsidRDefault="002200A4" w:rsidP="002200A4">
      <w:r w:rsidRPr="00D6554A">
        <w:t xml:space="preserve">That’s projected to happen by 2020, according to the report, </w:t>
      </w:r>
      <w:r w:rsidRPr="00D6554A">
        <w:rPr>
          <w:rStyle w:val="StyleBoldUnderline"/>
        </w:rPr>
        <w:t>thanks to a hydraulic fracturing-led boom in domestic drilling</w:t>
      </w:r>
      <w:r w:rsidRPr="00D6554A">
        <w:t xml:space="preserve">. Reserves of oil and gas in the U.S. and Canada once considered impossible to reach are now just a </w:t>
      </w:r>
      <w:proofErr w:type="spellStart"/>
      <w:r w:rsidRPr="00D6554A">
        <w:t>frack</w:t>
      </w:r>
      <w:proofErr w:type="spellEnd"/>
      <w:r w:rsidRPr="00D6554A">
        <w:t xml:space="preserve"> job away. But there’s a downside to this boom that hasn’t garnered much attention in the coverage of the report: </w:t>
      </w:r>
      <w:r w:rsidRPr="00D6554A">
        <w:rPr>
          <w:rStyle w:val="StyleBoldUnderline"/>
        </w:rPr>
        <w:t>climate change could be exacerbated as a result</w:t>
      </w:r>
      <w:r w:rsidRPr="00D6554A">
        <w:t>.</w:t>
      </w:r>
    </w:p>
    <w:p w:rsidR="002200A4" w:rsidRPr="00D6554A" w:rsidRDefault="002200A4" w:rsidP="002200A4">
      <w:pPr>
        <w:rPr>
          <w:b/>
          <w:bCs/>
          <w:u w:val="single"/>
        </w:rPr>
      </w:pPr>
      <w:r w:rsidRPr="00D6554A">
        <w:rPr>
          <w:rStyle w:val="StyleBoldUnderline"/>
        </w:rPr>
        <w:t>“The world is still failing to put the global energy system onto a more sustainable path,”</w:t>
      </w:r>
      <w:r w:rsidRPr="00D6554A">
        <w:t xml:space="preserve"> the report says. </w:t>
      </w:r>
      <w:r w:rsidRPr="00D6554A">
        <w:rPr>
          <w:rStyle w:val="StyleBoldUnderline"/>
        </w:rPr>
        <w:t>The IEA says</w:t>
      </w:r>
      <w:r w:rsidRPr="00D6554A">
        <w:t xml:space="preserve"> </w:t>
      </w:r>
      <w:r w:rsidRPr="00D6554A">
        <w:rPr>
          <w:rStyle w:val="StyleBoldUnderline"/>
        </w:rPr>
        <w:t>that factoring in emissions from new energy development will lead to a “long-term average global temperature increase of 3.6 degrees Celsius.”</w:t>
      </w:r>
      <w:r w:rsidRPr="00D6554A">
        <w:t xml:space="preserve"> That’s largely </w:t>
      </w:r>
      <w:r w:rsidRPr="00D6554A">
        <w:rPr>
          <w:rStyle w:val="StyleBoldUnderline"/>
        </w:rPr>
        <w:t>due to the fact that increased drilling will meet new demand in China, India and the Middle East.</w:t>
      </w:r>
      <w:r w:rsidRPr="00D6554A">
        <w:t xml:space="preserve"> As natural gas replaces coal in the U.S., that coal is being shipped to Europe, where gas is expensive. </w:t>
      </w:r>
      <w:r w:rsidRPr="00D6554A">
        <w:rPr>
          <w:rStyle w:val="StyleBoldUnderline"/>
        </w:rPr>
        <w:t>The fossil fuel industry enjoyed $523 billion in subsidies last year</w:t>
      </w:r>
      <w:r w:rsidRPr="00D6554A">
        <w:t xml:space="preserve">, the report says, </w:t>
      </w:r>
      <w:r w:rsidRPr="00D6554A">
        <w:rPr>
          <w:rStyle w:val="StyleBoldUnderline"/>
        </w:rPr>
        <w:t>more than six times the amount offered to renewables</w:t>
      </w:r>
      <w:r w:rsidRPr="00D6554A">
        <w:t xml:space="preserve">. </w:t>
      </w:r>
      <w:r w:rsidRPr="00D6554A">
        <w:rPr>
          <w:rStyle w:val="StyleBoldUnderline"/>
        </w:rPr>
        <w:t xml:space="preserve">The deck appears stacked in favor of continued reliance on fossil fuels. </w:t>
      </w:r>
    </w:p>
    <w:p w:rsidR="002200A4" w:rsidRPr="00D6554A" w:rsidRDefault="002200A4" w:rsidP="002200A4">
      <w:pPr>
        <w:pStyle w:val="Heading3"/>
        <w:rPr>
          <w:rFonts w:cs="Times New Roman"/>
        </w:rPr>
      </w:pPr>
      <w:r w:rsidRPr="00D6554A">
        <w:rPr>
          <w:rFonts w:cs="Times New Roman"/>
        </w:rPr>
        <w:lastRenderedPageBreak/>
        <w:t>Fracking Bad – Earthquakes</w:t>
      </w:r>
    </w:p>
    <w:p w:rsidR="002200A4" w:rsidRPr="00D6554A" w:rsidRDefault="002200A4" w:rsidP="002200A4">
      <w:pPr>
        <w:pStyle w:val="Heading4"/>
        <w:rPr>
          <w:rFonts w:cs="Times New Roman"/>
        </w:rPr>
      </w:pPr>
      <w:r w:rsidRPr="00D6554A">
        <w:rPr>
          <w:rFonts w:cs="Times New Roman"/>
        </w:rPr>
        <w:t>Fracking increases the amount of earthquakes – studies prove</w:t>
      </w:r>
    </w:p>
    <w:p w:rsidR="002200A4" w:rsidRPr="00D6554A" w:rsidRDefault="002200A4" w:rsidP="002200A4">
      <w:pPr>
        <w:rPr>
          <w:rStyle w:val="StyleStyleBold12pt"/>
        </w:rPr>
      </w:pPr>
      <w:proofErr w:type="spellStart"/>
      <w:r w:rsidRPr="00D6554A">
        <w:rPr>
          <w:rStyle w:val="StyleStyleBold12pt"/>
        </w:rPr>
        <w:t>Drajem</w:t>
      </w:r>
      <w:proofErr w:type="spellEnd"/>
      <w:r w:rsidRPr="00D6554A">
        <w:rPr>
          <w:rStyle w:val="StyleStyleBold12pt"/>
        </w:rPr>
        <w:t>, Bloomberg, Staff writer 12</w:t>
      </w:r>
    </w:p>
    <w:p w:rsidR="002200A4" w:rsidRPr="00D6554A" w:rsidRDefault="002200A4" w:rsidP="002200A4">
      <w:r w:rsidRPr="00D6554A">
        <w:t xml:space="preserve">[Mark </w:t>
      </w:r>
      <w:proofErr w:type="spellStart"/>
      <w:r w:rsidRPr="00D6554A">
        <w:t>Drajem</w:t>
      </w:r>
      <w:proofErr w:type="spellEnd"/>
      <w:r w:rsidRPr="00D6554A">
        <w:t>, 4-12-12, Bloomberg, "</w:t>
      </w:r>
      <w:proofErr w:type="spellStart"/>
      <w:r w:rsidRPr="00D6554A">
        <w:t>Fracking</w:t>
      </w:r>
      <w:proofErr w:type="spellEnd"/>
      <w:r w:rsidRPr="00D6554A">
        <w:t xml:space="preserve"> Tied To Unusual Rise In Earthquakes In U.S.", </w:t>
      </w:r>
      <w:hyperlink r:id="rId77" w:history="1">
        <w:r w:rsidRPr="00D6554A">
          <w:rPr>
            <w:rStyle w:val="Hyperlink"/>
          </w:rPr>
          <w:t>www.bloomberg.com/news/2012-04-12/earthquake-outbreak-in-central-u-s-tied-to-drilling-wastewater.html, accessed</w:t>
        </w:r>
      </w:hyperlink>
      <w:r w:rsidRPr="00D6554A">
        <w:t>, 7-10-13 AMS]</w:t>
      </w:r>
    </w:p>
    <w:p w:rsidR="002200A4" w:rsidRPr="00D6554A" w:rsidRDefault="002200A4" w:rsidP="002200A4"/>
    <w:p w:rsidR="002200A4" w:rsidRPr="00D6554A" w:rsidRDefault="002200A4" w:rsidP="002200A4">
      <w:r w:rsidRPr="00D6554A">
        <w:rPr>
          <w:rStyle w:val="StyleBoldUnderline"/>
        </w:rPr>
        <w:t xml:space="preserve">A spate of earthquakes across the middle of the U.S. is “almost certainly” man-made, and may be caused by wastewater from oil or gas drilling injected into the ground, </w:t>
      </w:r>
      <w:r w:rsidRPr="00D6554A">
        <w:t>U.S. government scientists said in a study.</w:t>
      </w:r>
    </w:p>
    <w:p w:rsidR="002200A4" w:rsidRPr="00D6554A" w:rsidRDefault="002200A4" w:rsidP="002200A4">
      <w:pPr>
        <w:rPr>
          <w:rStyle w:val="StyleBoldUnderline"/>
        </w:rPr>
      </w:pPr>
      <w:r w:rsidRPr="00D6554A">
        <w:rPr>
          <w:rStyle w:val="StyleBoldUnderline"/>
        </w:rPr>
        <w:t>Researchers from the U.S. Geological Survey said that for the three decades until 2000, seismic events in the nation’s midsection averaged 21 a year. They jumped to 50 in 2009, 87 in 2010 and 134 in 2011.</w:t>
      </w:r>
    </w:p>
    <w:p w:rsidR="002200A4" w:rsidRPr="00D6554A" w:rsidRDefault="002200A4" w:rsidP="002200A4">
      <w:r w:rsidRPr="00D6554A">
        <w:t>Those statistics, included in the abstract of a research paper to be discussed at the Seismological Society of America conference next week in San Diego, will add pressure on an energy industry already confronting more regulation of the process of hydraulic fracturing.</w:t>
      </w:r>
    </w:p>
    <w:p w:rsidR="002200A4" w:rsidRPr="00D6554A" w:rsidRDefault="002200A4" w:rsidP="002200A4">
      <w:r w:rsidRPr="00D6554A">
        <w:t>“</w:t>
      </w:r>
      <w:r w:rsidRPr="00D6554A">
        <w:rPr>
          <w:rStyle w:val="StyleBoldUnderline"/>
        </w:rPr>
        <w:t>Our scientists cite a series of examples for which an uptick in seismic activity is observed in areas where the disposal of wastewater through deep-well injection increased significantly,”</w:t>
      </w:r>
      <w:r w:rsidRPr="00D6554A">
        <w:t xml:space="preserve"> David Hayes, the deputy secretary of the U.S. Department of Interior, said in a blog post yesterday, describing research by scientists at the U.S. Geological Survey.</w:t>
      </w:r>
    </w:p>
    <w:p w:rsidR="002200A4" w:rsidRPr="00D6554A" w:rsidRDefault="002200A4" w:rsidP="002200A4">
      <w:r w:rsidRPr="00D6554A">
        <w:t>‘Fairly Small’ Quakes</w:t>
      </w:r>
    </w:p>
    <w:p w:rsidR="002200A4" w:rsidRPr="00D6554A" w:rsidRDefault="002200A4" w:rsidP="002200A4">
      <w:pPr>
        <w:rPr>
          <w:rStyle w:val="StyleBoldUnderline"/>
        </w:rPr>
      </w:pPr>
      <w:r w:rsidRPr="00D6554A">
        <w:rPr>
          <w:rStyle w:val="StyleBoldUnderline"/>
        </w:rPr>
        <w:t>The earthquakes were “fairly small,” and rarely caused damage, Hayes said.</w:t>
      </w:r>
    </w:p>
    <w:p w:rsidR="002200A4" w:rsidRPr="00D6554A" w:rsidRDefault="002200A4" w:rsidP="002200A4">
      <w:pPr>
        <w:rPr>
          <w:rStyle w:val="StyleBoldUnderline"/>
        </w:rPr>
      </w:pPr>
      <w:r w:rsidRPr="00D6554A">
        <w:rPr>
          <w:rStyle w:val="StyleBoldUnderline"/>
        </w:rPr>
        <w:t>He said not all wastewater disposal wells induce earthquakes, and there is no way of knowing if a disposal well will cause a temblor.</w:t>
      </w:r>
    </w:p>
    <w:p w:rsidR="002200A4" w:rsidRPr="00D6554A" w:rsidRDefault="002200A4" w:rsidP="002200A4">
      <w:pPr>
        <w:rPr>
          <w:rStyle w:val="StyleBoldUnderline"/>
        </w:rPr>
      </w:pPr>
      <w:r w:rsidRPr="00D6554A">
        <w:rPr>
          <w:rStyle w:val="StyleBoldUnderline"/>
        </w:rPr>
        <w:t>Last month, Ohio officials concluded that earthquakes there last year probably were caused by wastewater from hydraulic fracturing for natural gas injected into a disposal well.</w:t>
      </w:r>
    </w:p>
    <w:p w:rsidR="002200A4" w:rsidRPr="00D6554A" w:rsidRDefault="002200A4" w:rsidP="002200A4">
      <w:pPr>
        <w:rPr>
          <w:rStyle w:val="StyleBoldUnderline"/>
        </w:rPr>
      </w:pPr>
      <w:r w:rsidRPr="00D6554A">
        <w:rPr>
          <w:rStyle w:val="StyleBoldUnderline"/>
        </w:rPr>
        <w:t>In hydraulic fracturing -- or fracking -- water, sand and chemicals are injected into deep shale formations to break apart underground rock and free natural gas trapped deep underground. Much of that water comes back up to the surface and must then be disposed of.</w:t>
      </w:r>
    </w:p>
    <w:p w:rsidR="002200A4" w:rsidRPr="00D6554A" w:rsidRDefault="002200A4" w:rsidP="002200A4">
      <w:r w:rsidRPr="00D6554A">
        <w:rPr>
          <w:rStyle w:val="StyleBoldUnderline"/>
        </w:rPr>
        <w:t xml:space="preserve">There’s “a difference between disposal injection wells and hydraulically fractured wells,” </w:t>
      </w:r>
      <w:r w:rsidRPr="00D6554A">
        <w:t>Daniel Whitten, a spokesman for the America’s Natural Gas Alliance, which represents companies such as Chesapeake Energy Corp. (CHK) and Cabot Oil &amp; Gas Corp. (COG), said in an e-mail. “There are over 140,000 disposal wells in America, with only a handful potentially linked to seismic activity.”</w:t>
      </w:r>
    </w:p>
    <w:p w:rsidR="002200A4" w:rsidRPr="00D6554A" w:rsidRDefault="002200A4" w:rsidP="002200A4">
      <w:pPr>
        <w:pStyle w:val="Heading4"/>
        <w:rPr>
          <w:rFonts w:cs="Times New Roman"/>
        </w:rPr>
      </w:pPr>
      <w:r w:rsidRPr="00D6554A">
        <w:rPr>
          <w:rFonts w:cs="Times New Roman"/>
        </w:rPr>
        <w:t>Fracking increases seismic activity six fold</w:t>
      </w:r>
    </w:p>
    <w:p w:rsidR="002200A4" w:rsidRPr="00D6554A" w:rsidRDefault="002200A4" w:rsidP="002200A4">
      <w:pPr>
        <w:rPr>
          <w:rStyle w:val="StyleStyleBold12pt"/>
        </w:rPr>
      </w:pPr>
      <w:proofErr w:type="spellStart"/>
      <w:r w:rsidRPr="00D6554A">
        <w:rPr>
          <w:rStyle w:val="StyleStyleBold12pt"/>
        </w:rPr>
        <w:t>Efstathiou</w:t>
      </w:r>
      <w:proofErr w:type="spellEnd"/>
      <w:r w:rsidRPr="00D6554A">
        <w:rPr>
          <w:rStyle w:val="StyleStyleBold12pt"/>
        </w:rPr>
        <w:t>, Bloomberg, 12</w:t>
      </w:r>
    </w:p>
    <w:p w:rsidR="002200A4" w:rsidRPr="00D6554A" w:rsidRDefault="002200A4" w:rsidP="002200A4">
      <w:r w:rsidRPr="00D6554A">
        <w:t xml:space="preserve">[Jim </w:t>
      </w:r>
      <w:proofErr w:type="spellStart"/>
      <w:r w:rsidRPr="00D6554A">
        <w:t>Efstathiou</w:t>
      </w:r>
      <w:proofErr w:type="spellEnd"/>
      <w:r w:rsidRPr="00D6554A">
        <w:t xml:space="preserve"> Jr., 4-20-12, Bloomberg, "Fracking-Linked Earthquakes Spurring State Regulations", </w:t>
      </w:r>
      <w:hyperlink r:id="rId78" w:history="1">
        <w:r w:rsidRPr="00D6554A">
          <w:rPr>
            <w:rStyle w:val="Hyperlink"/>
          </w:rPr>
          <w:t>www.bloomberg.com/news/2012-04-20/fracking-linked-earthquakes-spurring-state-regulations.html</w:t>
        </w:r>
      </w:hyperlink>
      <w:r w:rsidRPr="00D6554A">
        <w:t>, accessed, 7-10-13 AMS]</w:t>
      </w:r>
    </w:p>
    <w:p w:rsidR="002200A4" w:rsidRPr="00D6554A" w:rsidRDefault="002200A4" w:rsidP="002200A4"/>
    <w:p w:rsidR="002200A4" w:rsidRPr="00D6554A" w:rsidRDefault="002200A4" w:rsidP="002200A4">
      <w:r w:rsidRPr="00D6554A">
        <w:rPr>
          <w:rStyle w:val="StyleBoldUnderline"/>
        </w:rPr>
        <w:t xml:space="preserve">With scientific evidence emerging that wastewater from oil and gas drilling is the possible cause of earthquakes, </w:t>
      </w:r>
      <w:r w:rsidRPr="00D6554A">
        <w:t>states are adding new requirements for disposal wells.</w:t>
      </w:r>
    </w:p>
    <w:p w:rsidR="002200A4" w:rsidRPr="00D6554A" w:rsidRDefault="002200A4" w:rsidP="002200A4">
      <w:r w:rsidRPr="00D6554A">
        <w:rPr>
          <w:rStyle w:val="StyleBoldUnderline"/>
        </w:rPr>
        <w:t xml:space="preserve">Researchers think an increase in wastewater injected into the ground by drilling operators may be the cause of a </w:t>
      </w:r>
      <w:proofErr w:type="spellStart"/>
      <w:r w:rsidRPr="00D6554A">
        <w:rPr>
          <w:rStyle w:val="StyleBoldUnderline"/>
        </w:rPr>
        <w:t>sixfold</w:t>
      </w:r>
      <w:proofErr w:type="spellEnd"/>
      <w:r w:rsidRPr="00D6554A">
        <w:rPr>
          <w:rStyle w:val="StyleBoldUnderline"/>
        </w:rPr>
        <w:t xml:space="preserve"> increase in the number of earthquakes </w:t>
      </w:r>
      <w:r w:rsidRPr="00D6554A">
        <w:t>that have shaken the central part of the U.S. from 2000 to 2011, according to a U.S. Geological Survey study. The demand for underground disposal wells has increased with the proliferation of shale-gas drilling, a technique that produces millions of gallons of wastewater a well.</w:t>
      </w:r>
    </w:p>
    <w:p w:rsidR="002200A4" w:rsidRPr="00D6554A" w:rsidRDefault="002200A4" w:rsidP="002200A4">
      <w:r w:rsidRPr="00D6554A">
        <w:rPr>
          <w:rStyle w:val="StyleBoldUnderline"/>
        </w:rPr>
        <w:t>Links between disposal wells and earthquakes in Arkansas, Ohio and other states has raised public concern</w:t>
      </w:r>
      <w:r w:rsidRPr="00D6554A">
        <w:t>, according to Scott Anderson, senior policy adviser for the Environmental Defense Fund in Austin, Texas. The U.S. Environmental Protection Agency, which sets standards for wells under the Safe Drinking Water Act, said it is working with states to develop guidelines to manage seismic risk.</w:t>
      </w:r>
    </w:p>
    <w:p w:rsidR="002200A4" w:rsidRPr="00D6554A" w:rsidRDefault="002200A4" w:rsidP="002200A4">
      <w:r w:rsidRPr="00D6554A">
        <w:t>“Basically, people need to be told not to locate their disposal wells in active seismic areas,” Anderson said in an interview. “But the total percentage of wells that would be impacted by those restrictions almost certainly would be small.”</w:t>
      </w:r>
    </w:p>
    <w:p w:rsidR="002200A4" w:rsidRPr="00D6554A" w:rsidRDefault="002200A4" w:rsidP="002200A4">
      <w:pPr>
        <w:rPr>
          <w:rStyle w:val="StyleBoldUnderline"/>
        </w:rPr>
      </w:pPr>
      <w:r w:rsidRPr="00D6554A">
        <w:rPr>
          <w:rStyle w:val="StyleBoldUnderline"/>
        </w:rPr>
        <w:lastRenderedPageBreak/>
        <w:t>U.S. Geological Survey researchers found that, for three decades prior to 2000, seismic events in the nation’s midsection averaged 21 a year. They jumped to 50 in 2009, 87 in 2010 and 134 in 2011, according to the study, which was presented April 18 at the annual meeting of the Seismological Society of America.</w:t>
      </w:r>
    </w:p>
    <w:p w:rsidR="002200A4" w:rsidRPr="00D6554A" w:rsidRDefault="002200A4" w:rsidP="002200A4">
      <w:pPr>
        <w:jc w:val="center"/>
      </w:pPr>
    </w:p>
    <w:p w:rsidR="002200A4" w:rsidRPr="00D6554A" w:rsidRDefault="002200A4" w:rsidP="002200A4">
      <w:pPr>
        <w:pStyle w:val="Heading4"/>
        <w:rPr>
          <w:rFonts w:cs="Times New Roman"/>
        </w:rPr>
      </w:pPr>
      <w:r w:rsidRPr="00D6554A">
        <w:rPr>
          <w:rFonts w:cs="Times New Roman"/>
        </w:rPr>
        <w:t>Recent studies prove fracking causes earthquakes</w:t>
      </w:r>
    </w:p>
    <w:p w:rsidR="002200A4" w:rsidRPr="00D6554A" w:rsidRDefault="002200A4" w:rsidP="002200A4">
      <w:pPr>
        <w:rPr>
          <w:rStyle w:val="StyleStyleBold12pt"/>
        </w:rPr>
      </w:pPr>
      <w:proofErr w:type="spellStart"/>
      <w:r w:rsidRPr="00D6554A">
        <w:rPr>
          <w:rStyle w:val="StyleStyleBold12pt"/>
        </w:rPr>
        <w:t>Madrak</w:t>
      </w:r>
      <w:proofErr w:type="spellEnd"/>
      <w:r w:rsidRPr="00D6554A">
        <w:rPr>
          <w:rStyle w:val="StyleStyleBold12pt"/>
        </w:rPr>
        <w:t xml:space="preserve">, staff writer for the Huffington Post and managing editor of Crooks and Liars, 12 </w:t>
      </w:r>
    </w:p>
    <w:p w:rsidR="002200A4" w:rsidRPr="007873E0" w:rsidRDefault="002200A4" w:rsidP="002200A4">
      <w:r w:rsidRPr="007873E0">
        <w:t>[Suzie, 11-9-12, Crooks and Liars, “Looks Like Fracking Can Cause Earth Quakes After All”, http://crooksandliars.com/susie-madrak/oops-looks-fracking-can-cause-earthqu, accessed 7-10-13]</w:t>
      </w:r>
    </w:p>
    <w:p w:rsidR="002200A4" w:rsidRPr="00D6554A" w:rsidRDefault="002200A4" w:rsidP="002200A4">
      <w:pPr>
        <w:rPr>
          <w:rStyle w:val="StyleStyleBold12pt"/>
          <w:b w:val="0"/>
        </w:rPr>
      </w:pPr>
    </w:p>
    <w:p w:rsidR="002200A4" w:rsidRPr="00D6554A" w:rsidRDefault="002200A4" w:rsidP="002200A4">
      <w:r w:rsidRPr="00D6554A">
        <w:t xml:space="preserve">So the drilling industry insisted there was no link at all between fracking and earthquakes, but finally had to admit that </w:t>
      </w:r>
      <w:r w:rsidRPr="00D6554A">
        <w:rPr>
          <w:rStyle w:val="StyleBoldUnderline"/>
        </w:rPr>
        <w:t>injecting fracking wastewater can trigger earthquakes.</w:t>
      </w:r>
      <w:r w:rsidRPr="00D6554A">
        <w:t xml:space="preserve"> Now it looks like the actual </w:t>
      </w:r>
      <w:hyperlink r:id="rId79" w:history="1">
        <w:r w:rsidRPr="00D6554A">
          <w:t>fracking can trigger earthquakes</w:t>
        </w:r>
      </w:hyperlink>
      <w:r w:rsidRPr="00D6554A">
        <w:t xml:space="preserve">, after all. Maybe we should put the onus on businesses to prove the safety of what they're doing first? </w:t>
      </w:r>
      <w:proofErr w:type="gramStart"/>
      <w:r w:rsidRPr="00D6554A">
        <w:t>Nah, that</w:t>
      </w:r>
      <w:proofErr w:type="gramEnd"/>
      <w:r w:rsidRPr="00D6554A">
        <w:t xml:space="preserve"> would be un-American!</w:t>
      </w:r>
    </w:p>
    <w:p w:rsidR="002200A4" w:rsidRPr="00D6554A" w:rsidRDefault="002200A4" w:rsidP="002200A4">
      <w:pPr>
        <w:rPr>
          <w:rStyle w:val="StyleBoldUnderline"/>
        </w:rPr>
      </w:pPr>
      <w:r w:rsidRPr="00D6554A">
        <w:rPr>
          <w:rStyle w:val="StyleBoldUnderline"/>
        </w:rPr>
        <w:t xml:space="preserve">Drawing on </w:t>
      </w:r>
      <w:hyperlink r:id="rId80" w:history="1">
        <w:r w:rsidRPr="00D6554A">
          <w:rPr>
            <w:rStyle w:val="StyleBoldUnderline"/>
          </w:rPr>
          <w:t>scientific research</w:t>
        </w:r>
      </w:hyperlink>
      <w:r w:rsidRPr="00D6554A">
        <w:rPr>
          <w:rStyle w:val="StyleBoldUnderline"/>
        </w:rPr>
        <w:t xml:space="preserve"> and </w:t>
      </w:r>
      <w:hyperlink r:id="rId81" w:history="1">
        <w:r w:rsidRPr="00D6554A">
          <w:rPr>
            <w:rStyle w:val="StyleBoldUnderline"/>
          </w:rPr>
          <w:t>reports</w:t>
        </w:r>
      </w:hyperlink>
      <w:r w:rsidRPr="00D6554A">
        <w:rPr>
          <w:rStyle w:val="StyleBoldUnderline"/>
        </w:rPr>
        <w:t xml:space="preserve"> by </w:t>
      </w:r>
      <w:hyperlink r:id="rId82" w:anchor=".UJqArMXA_kd" w:history="1">
        <w:r w:rsidRPr="00D6554A">
          <w:rPr>
            <w:rStyle w:val="StyleBoldUnderline"/>
          </w:rPr>
          <w:t>government agencies</w:t>
        </w:r>
      </w:hyperlink>
      <w:r w:rsidRPr="00D6554A">
        <w:t xml:space="preserve">, </w:t>
      </w:r>
      <w:hyperlink r:id="rId83" w:history="1">
        <w:r w:rsidRPr="00D6554A">
          <w:t>Smart News</w:t>
        </w:r>
      </w:hyperlink>
      <w:r w:rsidRPr="00D6554A">
        <w:t xml:space="preserve"> and </w:t>
      </w:r>
      <w:proofErr w:type="spellStart"/>
      <w:r w:rsidRPr="00D6554A">
        <w:t>Smithsonian‘s</w:t>
      </w:r>
      <w:hyperlink r:id="rId84" w:history="1">
        <w:r w:rsidRPr="00D6554A">
          <w:t>Surprising</w:t>
        </w:r>
        <w:proofErr w:type="spellEnd"/>
        <w:r w:rsidRPr="00D6554A">
          <w:t xml:space="preserve"> Science blog</w:t>
        </w:r>
      </w:hyperlink>
      <w:r w:rsidRPr="00D6554A">
        <w:t xml:space="preserve"> have written that, as the National Research Council puts it, “there is no evidence to suggest that hydraulic fracturing itself is the cause of the increased rate of earthquake.” </w:t>
      </w:r>
      <w:r w:rsidRPr="00D6554A">
        <w:rPr>
          <w:rStyle w:val="StyleBoldUnderline"/>
        </w:rPr>
        <w:t>The known link between fracking and earthquakes has been to do with the waste disposal process, not the fracking itself: Inappropriate disposal of waste water used during the fracking process has triggered induced earthquakes.</w:t>
      </w:r>
    </w:p>
    <w:p w:rsidR="002200A4" w:rsidRPr="00D6554A" w:rsidRDefault="008F2B03" w:rsidP="002200A4">
      <w:hyperlink r:id="rId85" w:history="1">
        <w:r w:rsidR="002200A4" w:rsidRPr="00D6554A">
          <w:t>A recent report</w:t>
        </w:r>
      </w:hyperlink>
      <w:r w:rsidR="002200A4" w:rsidRPr="00D6554A">
        <w:t xml:space="preserve"> by the </w:t>
      </w:r>
      <w:hyperlink r:id="rId86" w:history="1">
        <w:r w:rsidR="002200A4" w:rsidRPr="00D6554A">
          <w:t>British Columbia Oil &amp; Gas Commission</w:t>
        </w:r>
      </w:hyperlink>
      <w:r w:rsidR="002200A4" w:rsidRPr="00D6554A">
        <w:t>, however, finds that fracking actually can cause earthquakes.</w:t>
      </w:r>
    </w:p>
    <w:p w:rsidR="002200A4" w:rsidRPr="00D6554A" w:rsidRDefault="002200A4" w:rsidP="002200A4">
      <w:r w:rsidRPr="00D6554A">
        <w:t xml:space="preserve">Earthquake monitoring equipment in northern British Columbia, Canada, says the report, </w:t>
      </w:r>
      <w:r w:rsidRPr="00D6554A">
        <w:rPr>
          <w:rStyle w:val="StyleBoldUnderline"/>
        </w:rPr>
        <w:t>recorded 216 small earthquakes clustered in a small area around an ongoing fracking project in the northern end of the province</w:t>
      </w:r>
      <w:r w:rsidRPr="00D6554A">
        <w:t xml:space="preserve">. Of those earthquakes, 19 of them were rated between 2 and 3 on the </w:t>
      </w:r>
      <w:hyperlink r:id="rId87" w:history="1">
        <w:r w:rsidRPr="00D6554A">
          <w:t>Richter magnitude scale</w:t>
        </w:r>
      </w:hyperlink>
      <w:r w:rsidRPr="00D6554A">
        <w:t xml:space="preserve">. Only one of them was strong enough to be felt at the surface. By comparison, </w:t>
      </w:r>
      <w:hyperlink r:id="rId88" w:history="1">
        <w:r w:rsidRPr="00D6554A">
          <w:t>in the past week alone</w:t>
        </w:r>
      </w:hyperlink>
      <w:r w:rsidRPr="00D6554A">
        <w:t>, Southern California experienced 333 earthquakes, with 29 of those having magnitudes from 2.0 to 3.9.</w:t>
      </w:r>
    </w:p>
    <w:p w:rsidR="002200A4" w:rsidRPr="00D6554A" w:rsidRDefault="002200A4" w:rsidP="002200A4">
      <w:r w:rsidRPr="00D6554A">
        <w:t>Focusing in on a subset of the earthquakes, the report says,</w:t>
      </w:r>
    </w:p>
    <w:p w:rsidR="002200A4" w:rsidRPr="00D6554A" w:rsidRDefault="002200A4" w:rsidP="002200A4">
      <w:pPr>
        <w:rPr>
          <w:rStyle w:val="StyleBoldUnderline"/>
        </w:rPr>
      </w:pPr>
      <w:r w:rsidRPr="00D6554A">
        <w:rPr>
          <w:rStyle w:val="StyleBoldUnderline"/>
        </w:rPr>
        <w:t xml:space="preserve">Eighteen [local] magnitude 1.9 to 3.0 events were selected from dense array </w:t>
      </w:r>
      <w:proofErr w:type="spellStart"/>
      <w:r w:rsidRPr="00D6554A">
        <w:rPr>
          <w:rStyle w:val="StyleBoldUnderline"/>
        </w:rPr>
        <w:t>microseismic</w:t>
      </w:r>
      <w:proofErr w:type="spellEnd"/>
      <w:r w:rsidRPr="00D6554A">
        <w:rPr>
          <w:rStyle w:val="StyleBoldUnderline"/>
        </w:rPr>
        <w:t xml:space="preserve"> plots. These events were selected because they were located adjacent to hydraulic fracturing stages and could be connected to a single stage fluid injection with some confidence. Evidence strongly suggests that all events were triggered by fluid injection at adjacent stages.</w:t>
      </w:r>
    </w:p>
    <w:p w:rsidR="002200A4" w:rsidRPr="00D6554A" w:rsidRDefault="002200A4" w:rsidP="002200A4">
      <w:pPr>
        <w:rPr>
          <w:rStyle w:val="StyleBoldUnderline"/>
        </w:rPr>
      </w:pPr>
      <w:r w:rsidRPr="00D6554A">
        <w:t xml:space="preserve">They found that eight of those earthquakes happened while the fracking was ongoing and that </w:t>
      </w:r>
      <w:r w:rsidRPr="00D6554A">
        <w:rPr>
          <w:rStyle w:val="StyleBoldUnderline"/>
        </w:rPr>
        <w:t>all eighteen happened within 24 hours of the fracking injections</w:t>
      </w:r>
      <w:r w:rsidRPr="00D6554A">
        <w:t xml:space="preserve">. The fracking-induced earthquakes happened when the fluid injection caused pre-existing faults within the Earth to slip. </w:t>
      </w:r>
      <w:r w:rsidRPr="00D6554A">
        <w:rPr>
          <w:rStyle w:val="StyleBoldUnderline"/>
        </w:rPr>
        <w:t>The strength of the earthquakes got bigger or smaller the closer or further the fracking was from the fault.</w:t>
      </w:r>
    </w:p>
    <w:p w:rsidR="002200A4" w:rsidRPr="00D6554A" w:rsidRDefault="002200A4" w:rsidP="002200A4">
      <w:r w:rsidRPr="00D6554A">
        <w:t xml:space="preserve">This isn’t the first time a link has been seen between fracking and earthquakes, but the pool of observations remains extremely limited—the report cites </w:t>
      </w:r>
      <w:hyperlink r:id="rId89" w:history="1">
        <w:r w:rsidRPr="00D6554A">
          <w:t>other known instances in England</w:t>
        </w:r>
      </w:hyperlink>
      <w:r w:rsidRPr="00D6554A">
        <w:t xml:space="preserve"> and </w:t>
      </w:r>
      <w:proofErr w:type="spellStart"/>
      <w:r w:rsidRPr="00D6554A">
        <w:t>in</w:t>
      </w:r>
      <w:hyperlink r:id="rId90" w:history="1">
        <w:r w:rsidRPr="00D6554A">
          <w:t>Oklahoma</w:t>
        </w:r>
        <w:proofErr w:type="spellEnd"/>
      </w:hyperlink>
      <w:r w:rsidRPr="00D6554A">
        <w:t>.</w:t>
      </w:r>
    </w:p>
    <w:p w:rsidR="002200A4" w:rsidRPr="00D6554A" w:rsidRDefault="002200A4" w:rsidP="002200A4"/>
    <w:p w:rsidR="002200A4" w:rsidRPr="00D6554A" w:rsidRDefault="002200A4" w:rsidP="002200A4"/>
    <w:p w:rsidR="002200A4" w:rsidRPr="00D6554A" w:rsidRDefault="002200A4" w:rsidP="002200A4">
      <w:pPr>
        <w:pStyle w:val="Heading4"/>
        <w:rPr>
          <w:rFonts w:cs="Times New Roman"/>
        </w:rPr>
      </w:pPr>
      <w:r w:rsidRPr="00D6554A">
        <w:rPr>
          <w:rFonts w:cs="Times New Roman"/>
        </w:rPr>
        <w:t>U.S. geological survey concludes that fracking causes earthquakes</w:t>
      </w:r>
    </w:p>
    <w:p w:rsidR="002200A4" w:rsidRPr="00D6554A" w:rsidRDefault="002200A4" w:rsidP="002200A4">
      <w:pPr>
        <w:rPr>
          <w:rStyle w:val="StyleStyleBold12pt"/>
        </w:rPr>
      </w:pPr>
      <w:proofErr w:type="spellStart"/>
      <w:r w:rsidRPr="00D6554A">
        <w:rPr>
          <w:rStyle w:val="StyleStyleBold12pt"/>
        </w:rPr>
        <w:t>Drajem</w:t>
      </w:r>
      <w:proofErr w:type="spellEnd"/>
      <w:r w:rsidRPr="00D6554A">
        <w:rPr>
          <w:rStyle w:val="StyleStyleBold12pt"/>
        </w:rPr>
        <w:t xml:space="preserve">, Bloomberg news, 12 </w:t>
      </w:r>
    </w:p>
    <w:p w:rsidR="002200A4" w:rsidRPr="007873E0" w:rsidRDefault="002200A4" w:rsidP="002200A4">
      <w:r w:rsidRPr="007873E0">
        <w:t xml:space="preserve">[Mark, 4-12-12, Bloomberg News, “Fracking Tied to Unusual Rise in Earthquakes in the U.S.”, http://www.bloomberg.com/news/2012-04-12/earthquake-outbreak-in-central-u-s-tied-to-drilling-wastewater.html, accessed 7-10-13, HG] </w:t>
      </w:r>
    </w:p>
    <w:p w:rsidR="002200A4" w:rsidRPr="00D6554A" w:rsidRDefault="002200A4" w:rsidP="002200A4">
      <w:pPr>
        <w:rPr>
          <w:rStyle w:val="StyleStyleBold12pt"/>
          <w:b w:val="0"/>
        </w:rPr>
      </w:pPr>
    </w:p>
    <w:p w:rsidR="002200A4" w:rsidRPr="00D6554A" w:rsidRDefault="002200A4" w:rsidP="002200A4">
      <w:pPr>
        <w:rPr>
          <w:rStyle w:val="StyleBoldUnderline"/>
        </w:rPr>
      </w:pPr>
      <w:r w:rsidRPr="00D6554A">
        <w:rPr>
          <w:rStyle w:val="StyleBoldUnderline"/>
        </w:rPr>
        <w:t>A spate of earthquakes across the middle of the U.S. is “almost certainly” man-made, and may be caused by wastewater from oil or gas drilling injected into the ground, U.S. government scientists said in a study.</w:t>
      </w:r>
    </w:p>
    <w:p w:rsidR="002200A4" w:rsidRPr="00D6554A" w:rsidRDefault="008F2B03" w:rsidP="002200A4">
      <w:pPr>
        <w:rPr>
          <w:rStyle w:val="StyleBoldUnderline"/>
        </w:rPr>
      </w:pPr>
      <w:hyperlink r:id="rId91" w:history="1">
        <w:r w:rsidR="002200A4" w:rsidRPr="00D6554A">
          <w:t>Researchers</w:t>
        </w:r>
      </w:hyperlink>
      <w:r w:rsidR="002200A4" w:rsidRPr="00D6554A">
        <w:t xml:space="preserve"> from the </w:t>
      </w:r>
      <w:hyperlink r:id="rId92" w:history="1">
        <w:r w:rsidR="002200A4" w:rsidRPr="00D6554A">
          <w:rPr>
            <w:rStyle w:val="StyleBoldUnderline"/>
          </w:rPr>
          <w:t>U.S. Geological Survey</w:t>
        </w:r>
      </w:hyperlink>
      <w:r w:rsidR="002200A4" w:rsidRPr="00D6554A">
        <w:rPr>
          <w:rStyle w:val="StyleBoldUnderline"/>
        </w:rPr>
        <w:t xml:space="preserve"> said that for the three decades until 2000, seismic events in the nation’s midsection averaged 21 a year. They jumped to 50 in 2009, 87 in 2010 and 134 in 2011.</w:t>
      </w:r>
    </w:p>
    <w:p w:rsidR="002200A4" w:rsidRPr="00D6554A" w:rsidRDefault="002200A4" w:rsidP="002200A4">
      <w:r w:rsidRPr="00D6554A">
        <w:t xml:space="preserve">Those statistics, included in the abstract of a research paper to be discussed at the Seismological Society of America conference next week in </w:t>
      </w:r>
      <w:hyperlink r:id="rId93" w:history="1">
        <w:r w:rsidRPr="00D6554A">
          <w:t>San Diego</w:t>
        </w:r>
      </w:hyperlink>
      <w:r w:rsidRPr="00D6554A">
        <w:t xml:space="preserve">, will add pressure on an </w:t>
      </w:r>
      <w:hyperlink r:id="rId94" w:history="1">
        <w:r w:rsidRPr="00D6554A">
          <w:t>energy industry</w:t>
        </w:r>
      </w:hyperlink>
      <w:r w:rsidRPr="00D6554A">
        <w:t xml:space="preserve"> already confronting more regulation of the process of hydraulic fracturing.</w:t>
      </w:r>
    </w:p>
    <w:p w:rsidR="002200A4" w:rsidRPr="00D6554A" w:rsidRDefault="002200A4" w:rsidP="002200A4">
      <w:r w:rsidRPr="00D6554A">
        <w:rPr>
          <w:rStyle w:val="StyleBoldUnderline"/>
        </w:rPr>
        <w:t>“Our scientists cite a series of examples for which an uptick in seismic activity is observed in areas where the disposal of wastewater through deep-well injection increased significantly,</w:t>
      </w:r>
      <w:r w:rsidRPr="00D6554A">
        <w:t xml:space="preserve">” </w:t>
      </w:r>
      <w:hyperlink r:id="rId95" w:history="1">
        <w:r w:rsidRPr="00D6554A">
          <w:t>David Hayes</w:t>
        </w:r>
      </w:hyperlink>
      <w:r w:rsidRPr="00D6554A">
        <w:t xml:space="preserve">, the deputy secretary of </w:t>
      </w:r>
      <w:r w:rsidRPr="00D6554A">
        <w:lastRenderedPageBreak/>
        <w:t xml:space="preserve">the U.S. Department of Interior, said in a </w:t>
      </w:r>
      <w:hyperlink r:id="rId96" w:history="1">
        <w:r w:rsidRPr="00D6554A">
          <w:t>blog</w:t>
        </w:r>
      </w:hyperlink>
      <w:r w:rsidRPr="00D6554A">
        <w:t xml:space="preserve"> post yesterday, describing research by scientists at the </w:t>
      </w:r>
      <w:hyperlink r:id="rId97" w:history="1">
        <w:r w:rsidRPr="00D6554A">
          <w:t>U.S. Geological Survey</w:t>
        </w:r>
      </w:hyperlink>
      <w:r w:rsidRPr="00D6554A">
        <w:t>.</w:t>
      </w:r>
    </w:p>
    <w:p w:rsidR="002200A4" w:rsidRPr="00D6554A" w:rsidRDefault="002200A4" w:rsidP="002200A4"/>
    <w:p w:rsidR="002200A4" w:rsidRPr="00D6554A" w:rsidRDefault="002200A4" w:rsidP="002200A4"/>
    <w:p w:rsidR="002200A4" w:rsidRPr="00D6554A" w:rsidRDefault="002200A4" w:rsidP="002200A4"/>
    <w:p w:rsidR="005926FF" w:rsidRPr="00B60E4F" w:rsidRDefault="00AC13CE" w:rsidP="00B60E4F">
      <w:pPr>
        <w:pStyle w:val="Heading1"/>
      </w:pPr>
      <w:r w:rsidRPr="00B60E4F">
        <w:lastRenderedPageBreak/>
        <w:t>Oil Spills</w:t>
      </w:r>
      <w:r w:rsidR="00B60E4F">
        <w:t xml:space="preserve"> Answers</w:t>
      </w:r>
    </w:p>
    <w:p w:rsidR="00AC13CE" w:rsidRPr="00D6554A" w:rsidRDefault="00AC13CE" w:rsidP="00AC13CE"/>
    <w:p w:rsidR="00AC13CE" w:rsidRPr="00D6554A" w:rsidRDefault="00182619" w:rsidP="00AC13CE">
      <w:pPr>
        <w:pStyle w:val="Heading2"/>
        <w:rPr>
          <w:rFonts w:cs="Times New Roman"/>
        </w:rPr>
      </w:pPr>
      <w:r>
        <w:rPr>
          <w:rFonts w:cs="Times New Roman"/>
        </w:rPr>
        <w:lastRenderedPageBreak/>
        <w:t>Link Answers</w:t>
      </w:r>
    </w:p>
    <w:p w:rsidR="00AC13CE" w:rsidRDefault="00AC13CE" w:rsidP="00AC13CE">
      <w:pPr>
        <w:pStyle w:val="Heading3"/>
        <w:rPr>
          <w:rFonts w:cs="Times New Roman"/>
        </w:rPr>
      </w:pPr>
      <w:r w:rsidRPr="00D6554A">
        <w:rPr>
          <w:rFonts w:cs="Times New Roman"/>
        </w:rPr>
        <w:lastRenderedPageBreak/>
        <w:t>No Solvency</w:t>
      </w:r>
      <w:r w:rsidR="00182619">
        <w:rPr>
          <w:rFonts w:cs="Times New Roman"/>
        </w:rPr>
        <w:t xml:space="preserve"> – </w:t>
      </w:r>
      <w:r w:rsidRPr="00D6554A">
        <w:rPr>
          <w:rFonts w:cs="Times New Roman"/>
        </w:rPr>
        <w:t>Environmental Regulations</w:t>
      </w:r>
    </w:p>
    <w:p w:rsidR="00182619" w:rsidRPr="00182619" w:rsidRDefault="00182619" w:rsidP="00182619"/>
    <w:p w:rsidR="00AC13CE" w:rsidRPr="00D6554A" w:rsidRDefault="00AC13CE" w:rsidP="00AC13CE">
      <w:pPr>
        <w:pStyle w:val="Heading4"/>
        <w:rPr>
          <w:rFonts w:cs="Times New Roman"/>
        </w:rPr>
      </w:pPr>
      <w:r w:rsidRPr="00D6554A">
        <w:rPr>
          <w:rFonts w:cs="Times New Roman"/>
        </w:rPr>
        <w:t>The US is a poor model for environmental regulations—enforcement is hampered by limited data, staff, and compliance</w:t>
      </w:r>
    </w:p>
    <w:p w:rsidR="00AC13CE" w:rsidRPr="008B11F4" w:rsidRDefault="00AC13CE" w:rsidP="00AC13CE">
      <w:pPr>
        <w:rPr>
          <w:rStyle w:val="StyleStyleBold12pt"/>
        </w:rPr>
      </w:pPr>
      <w:r w:rsidRPr="008B11F4">
        <w:rPr>
          <w:rStyle w:val="StyleStyleBold12pt"/>
        </w:rPr>
        <w:t>Trimble, GAO director of natural resources and environment, 12</w:t>
      </w:r>
    </w:p>
    <w:p w:rsidR="00AC13CE" w:rsidRPr="00D6554A" w:rsidRDefault="00AC13CE" w:rsidP="00AC13CE">
      <w:r w:rsidRPr="008B11F4">
        <w:t xml:space="preserve">(David C., September 2012, US Government Accountability Office, “Unconventional Oil and Gas Development: </w:t>
      </w:r>
      <w:r w:rsidRPr="008B11F4">
        <w:rPr>
          <w:sz w:val="12"/>
        </w:rPr>
        <w:t xml:space="preserve">¶ </w:t>
      </w:r>
      <w:r w:rsidRPr="008B11F4">
        <w:t xml:space="preserve">Key Environmental </w:t>
      </w:r>
      <w:r w:rsidRPr="008B11F4">
        <w:rPr>
          <w:sz w:val="12"/>
        </w:rPr>
        <w:t xml:space="preserve">¶ </w:t>
      </w:r>
      <w:r w:rsidRPr="008B11F4">
        <w:t xml:space="preserve">and Public Health </w:t>
      </w:r>
      <w:r w:rsidRPr="008B11F4">
        <w:rPr>
          <w:sz w:val="12"/>
        </w:rPr>
        <w:t xml:space="preserve">¶ </w:t>
      </w:r>
      <w:r w:rsidRPr="008B11F4">
        <w:t xml:space="preserve">Requirements,” </w:t>
      </w:r>
      <w:hyperlink r:id="rId98" w:history="1">
        <w:r w:rsidRPr="008B11F4">
          <w:rPr>
            <w:rStyle w:val="Hyperlink"/>
          </w:rPr>
          <w:t>http://www.gao.gov/assets/650/647782.pdf</w:t>
        </w:r>
      </w:hyperlink>
      <w:r w:rsidRPr="008B11F4">
        <w:t xml:space="preserve">, </w:t>
      </w:r>
      <w:r w:rsidR="008B11F4" w:rsidRPr="008B11F4">
        <w:t xml:space="preserve">p. 77-79, </w:t>
      </w:r>
      <w:r w:rsidRPr="008B11F4">
        <w:t>Accessed 7/10/13, JC)</w:t>
      </w:r>
    </w:p>
    <w:p w:rsidR="00AC13CE" w:rsidRPr="00D6554A" w:rsidRDefault="00AC13CE" w:rsidP="00AC13CE">
      <w:pPr>
        <w:rPr>
          <w:rStyle w:val="StyleBoldUnderline"/>
        </w:rPr>
      </w:pPr>
      <w:r w:rsidRPr="00D6554A">
        <w:br/>
      </w:r>
      <w:r w:rsidRPr="00D6554A">
        <w:rPr>
          <w:rStyle w:val="StyleBoldUnderline"/>
        </w:rPr>
        <w:t>Federal</w:t>
      </w:r>
      <w:r w:rsidRPr="00D6554A">
        <w:t xml:space="preserve"> and state </w:t>
      </w:r>
      <w:r w:rsidRPr="00D6554A">
        <w:rPr>
          <w:rStyle w:val="StyleBoldUnderline"/>
        </w:rPr>
        <w:t>agencies reported</w:t>
      </w:r>
      <w:r w:rsidRPr="00D6554A">
        <w:t xml:space="preserve"> facing </w:t>
      </w:r>
      <w:r w:rsidRPr="00D6554A">
        <w:rPr>
          <w:rStyle w:val="StyleBoldUnderline"/>
        </w:rPr>
        <w:t>several challenges in ¶ regulating oil and gas development from unconventional reservoirs</w:t>
      </w:r>
      <w:r w:rsidRPr="00D6554A">
        <w:t xml:space="preserve">. </w:t>
      </w:r>
      <w:r w:rsidRPr="00D6554A">
        <w:rPr>
          <w:sz w:val="12"/>
        </w:rPr>
        <w:t xml:space="preserve">¶ </w:t>
      </w:r>
      <w:r w:rsidRPr="00D6554A">
        <w:t xml:space="preserve">Specifically, </w:t>
      </w:r>
      <w:r w:rsidRPr="00D6554A">
        <w:rPr>
          <w:rStyle w:val="StyleBoldUnderline"/>
        </w:rPr>
        <w:t>EPA officials reported that their ability to conduct inspection ¶ and enforcement activities and limited legal authorities are challenges</w:t>
      </w:r>
      <w:r w:rsidRPr="00D6554A">
        <w:t xml:space="preserve">. In </w:t>
      </w:r>
      <w:r w:rsidRPr="00D6554A">
        <w:rPr>
          <w:sz w:val="12"/>
        </w:rPr>
        <w:t xml:space="preserve">¶ </w:t>
      </w:r>
      <w:r w:rsidRPr="00D6554A">
        <w:t xml:space="preserve">addition, </w:t>
      </w:r>
      <w:r w:rsidRPr="00D6554A">
        <w:rPr>
          <w:rStyle w:val="StyleBoldUnderline"/>
        </w:rPr>
        <w:t>BLM and state officials reported that hiring and retaining staff ¶ and educating the public are challenges.</w:t>
      </w:r>
    </w:p>
    <w:p w:rsidR="00AC13CE" w:rsidRPr="00D6554A" w:rsidRDefault="00AC13CE" w:rsidP="00AC13CE">
      <w:pPr>
        <w:rPr>
          <w:sz w:val="12"/>
        </w:rPr>
      </w:pPr>
      <w:r w:rsidRPr="00D6554A">
        <w:t xml:space="preserve">Officials at EPA reported that </w:t>
      </w:r>
      <w:r w:rsidRPr="00D6554A">
        <w:rPr>
          <w:rStyle w:val="StyleBoldUnderline"/>
        </w:rPr>
        <w:t>conducting inspection and enforcement ¶ activities for oil and gas development from unconventional reservoirs is ¶ challenging due to limited information, as well as the dispersed nature of ¶ the industry and the rapid pace of development</w:t>
      </w:r>
      <w:r w:rsidRPr="00D6554A">
        <w:t xml:space="preserve">. More specifically, </w:t>
      </w:r>
      <w:r w:rsidRPr="00D6554A">
        <w:rPr>
          <w:sz w:val="12"/>
        </w:rPr>
        <w:t xml:space="preserve">¶ </w:t>
      </w:r>
      <w:r w:rsidRPr="00D6554A">
        <w:t xml:space="preserve">according to EPA headquarters officials, </w:t>
      </w:r>
      <w:r w:rsidRPr="00D6554A">
        <w:rPr>
          <w:rStyle w:val="StyleBoldUnderline"/>
        </w:rPr>
        <w:t>enforcement efforts can be ¶ hindered by a lack of information</w:t>
      </w:r>
      <w:r w:rsidRPr="00D6554A">
        <w:t xml:space="preserve"> in a number of areas. For example, in </w:t>
      </w:r>
      <w:r w:rsidRPr="00D6554A">
        <w:rPr>
          <w:sz w:val="12"/>
        </w:rPr>
        <w:t xml:space="preserve">¶ </w:t>
      </w:r>
      <w:r w:rsidRPr="00D6554A">
        <w:t xml:space="preserve">cases of alleged groundwater contamination, </w:t>
      </w:r>
      <w:r w:rsidRPr="00D6554A">
        <w:rPr>
          <w:rStyle w:val="StyleBoldUnderline"/>
        </w:rPr>
        <w:t>EPA would need to link ¶ changes in groundwater quality to oil and gas activities before taking ¶ enforcement actions.</w:t>
      </w:r>
      <w:r w:rsidRPr="00D6554A">
        <w:t xml:space="preserve"> However, EPA officials said that </w:t>
      </w:r>
      <w:r w:rsidRPr="00D6554A">
        <w:rPr>
          <w:rStyle w:val="StyleBoldUnderline"/>
        </w:rPr>
        <w:t>often no baseline ¶ data</w:t>
      </w:r>
      <w:r w:rsidRPr="00D6554A">
        <w:t xml:space="preserve"> exist on the quality of the groundwater </w:t>
      </w:r>
      <w:r w:rsidRPr="00D6554A">
        <w:rPr>
          <w:rStyle w:val="StyleBoldUnderline"/>
        </w:rPr>
        <w:t>prior to oil and gas ¶ development</w:t>
      </w:r>
      <w:r w:rsidRPr="00D6554A">
        <w:t>.100</w:t>
      </w:r>
    </w:p>
    <w:p w:rsidR="00AC13CE" w:rsidRPr="00D6554A" w:rsidRDefault="00AC13CE" w:rsidP="00AC13CE">
      <w:pPr>
        <w:rPr>
          <w:rStyle w:val="StyleBoldUnderline"/>
        </w:rPr>
      </w:pPr>
      <w:r w:rsidRPr="00D6554A">
        <w:t xml:space="preserve">In addition, EPA </w:t>
      </w:r>
      <w:r w:rsidRPr="00D6554A">
        <w:rPr>
          <w:rStyle w:val="StyleBoldUnderline"/>
        </w:rPr>
        <w:t xml:space="preserve">officials </w:t>
      </w:r>
      <w:r w:rsidRPr="00D6554A">
        <w:t>said that they</w:t>
      </w:r>
      <w:r w:rsidRPr="00D6554A">
        <w:rPr>
          <w:rStyle w:val="StyleBoldUnderline"/>
        </w:rPr>
        <w:t xml:space="preserve"> do not always have information on </w:t>
      </w:r>
      <w:r w:rsidRPr="00D6554A">
        <w:t>¶ the types of</w:t>
      </w:r>
      <w:r w:rsidRPr="00D6554A">
        <w:rPr>
          <w:rStyle w:val="StyleBoldUnderline"/>
        </w:rPr>
        <w:t xml:space="preserve"> activities taking place or equipment being used at oil and gas ¶ well sites, making it difficult to know where to conduct inspections</w:t>
      </w:r>
      <w:r w:rsidRPr="00D6554A">
        <w:t xml:space="preserve"> related </w:t>
      </w:r>
      <w:r w:rsidRPr="00D6554A">
        <w:rPr>
          <w:sz w:val="12"/>
        </w:rPr>
        <w:t xml:space="preserve">¶ </w:t>
      </w:r>
      <w:r w:rsidRPr="00D6554A">
        <w:t xml:space="preserve">to SDWA, CWA, and CAA. For example, regarding SDWA, EPA </w:t>
      </w:r>
      <w:r w:rsidRPr="00D6554A">
        <w:rPr>
          <w:sz w:val="12"/>
        </w:rPr>
        <w:t xml:space="preserve">¶ </w:t>
      </w:r>
      <w:r w:rsidRPr="00D6554A">
        <w:t xml:space="preserve">headquarters officials said that, though EPA’s guidance document on this </w:t>
      </w:r>
      <w:r w:rsidRPr="00D6554A">
        <w:rPr>
          <w:sz w:val="12"/>
        </w:rPr>
        <w:t xml:space="preserve">¶ </w:t>
      </w:r>
      <w:r w:rsidRPr="00D6554A">
        <w:t xml:space="preserve">topic is not yet finalized, EPA requires operators conducting hydraulic </w:t>
      </w:r>
      <w:r w:rsidRPr="00D6554A">
        <w:rPr>
          <w:sz w:val="12"/>
        </w:rPr>
        <w:t xml:space="preserve">¶ </w:t>
      </w:r>
      <w:r w:rsidRPr="00D6554A">
        <w:t>fracturing operations with diesel fuel to apply for a Class II UIC permit.</w:t>
      </w:r>
      <w:r w:rsidRPr="00D6554A">
        <w:rPr>
          <w:sz w:val="12"/>
        </w:rPr>
        <w:t xml:space="preserve">¶ </w:t>
      </w:r>
      <w:r w:rsidRPr="00D6554A">
        <w:t xml:space="preserve">These officials also said that linking groundwater </w:t>
      </w:r>
      <w:r w:rsidRPr="00D6554A">
        <w:rPr>
          <w:sz w:val="12"/>
        </w:rPr>
        <w:t xml:space="preserve">¶ </w:t>
      </w:r>
      <w:r w:rsidRPr="00D6554A">
        <w:t xml:space="preserve">contamination to a specific activity may be difficult even in cases where </w:t>
      </w:r>
      <w:r w:rsidRPr="00D6554A">
        <w:rPr>
          <w:sz w:val="12"/>
        </w:rPr>
        <w:t xml:space="preserve">¶ </w:t>
      </w:r>
      <w:r w:rsidRPr="00D6554A">
        <w:t xml:space="preserve">baseline data are available because of the variability and complexity of </w:t>
      </w:r>
      <w:r w:rsidRPr="00D6554A">
        <w:rPr>
          <w:sz w:val="12"/>
        </w:rPr>
        <w:t xml:space="preserve">¶ </w:t>
      </w:r>
      <w:r w:rsidRPr="00D6554A">
        <w:t>geological formations.</w:t>
      </w:r>
      <w:r w:rsidRPr="00D6554A">
        <w:rPr>
          <w:sz w:val="12"/>
        </w:rPr>
        <w:t xml:space="preserve">¶ </w:t>
      </w:r>
      <w:r w:rsidRPr="00D6554A">
        <w:t>101</w:t>
      </w:r>
      <w:r w:rsidRPr="00D6554A">
        <w:rPr>
          <w:sz w:val="12"/>
        </w:rPr>
        <w:t xml:space="preserve">¶ </w:t>
      </w:r>
      <w:r w:rsidRPr="00D6554A">
        <w:t xml:space="preserve">100As discussed earlier in this report, three of the six states we reviewed—Colorado, Ohio, </w:t>
      </w:r>
      <w:r w:rsidRPr="00D6554A">
        <w:rPr>
          <w:sz w:val="12"/>
        </w:rPr>
        <w:t xml:space="preserve">¶ </w:t>
      </w:r>
      <w:r w:rsidRPr="00D6554A">
        <w:t xml:space="preserve">and Pennsylvania—have requirements that encourage or require operators to conduct </w:t>
      </w:r>
      <w:r w:rsidRPr="00D6554A">
        <w:rPr>
          <w:sz w:val="12"/>
        </w:rPr>
        <w:t xml:space="preserve">¶ </w:t>
      </w:r>
      <w:r w:rsidRPr="00D6554A">
        <w:t>baseline water testing in certain cases.</w:t>
      </w:r>
      <w:r w:rsidRPr="00D6554A">
        <w:rPr>
          <w:sz w:val="12"/>
        </w:rPr>
        <w:t xml:space="preserve">¶ </w:t>
      </w:r>
      <w:r w:rsidRPr="00D6554A">
        <w:t xml:space="preserve">However, it is difficult for EPA to assess operators’ compliance because¶ the agency does not know which operators are using diesel. Similarly, </w:t>
      </w:r>
      <w:r w:rsidRPr="00D6554A">
        <w:rPr>
          <w:sz w:val="12"/>
        </w:rPr>
        <w:t xml:space="preserve">¶ </w:t>
      </w:r>
      <w:r w:rsidRPr="00D6554A">
        <w:t xml:space="preserve">with respect to CWA, </w:t>
      </w:r>
      <w:r w:rsidRPr="00D6554A">
        <w:rPr>
          <w:rStyle w:val="StyleBoldUnderline"/>
        </w:rPr>
        <w:t>EPA officials said it is difficult to assess operators’ ¶ compliance with</w:t>
      </w:r>
      <w:r w:rsidRPr="00D6554A">
        <w:t xml:space="preserve"> the SPCC program, which establishes </w:t>
      </w:r>
      <w:r w:rsidRPr="00D6554A">
        <w:rPr>
          <w:rStyle w:val="StyleBoldUnderline"/>
        </w:rPr>
        <w:t>spill prevention ¶ and response planning requirements</w:t>
      </w:r>
      <w:r w:rsidRPr="00D6554A">
        <w:t xml:space="preserve"> in accordance with CWA, </w:t>
      </w:r>
      <w:r w:rsidRPr="00D6554A">
        <w:rPr>
          <w:rStyle w:val="StyleBoldUnderline"/>
        </w:rPr>
        <w:t>because ¶ EPA does not know the universe of operators with tanks subject to the</w:t>
      </w:r>
      <w:r w:rsidRPr="00D6554A">
        <w:t xml:space="preserve"> </w:t>
      </w:r>
      <w:r w:rsidRPr="00D6554A">
        <w:rPr>
          <w:sz w:val="12"/>
        </w:rPr>
        <w:t xml:space="preserve">¶ </w:t>
      </w:r>
      <w:r w:rsidRPr="00D6554A">
        <w:t xml:space="preserve">SPCC </w:t>
      </w:r>
      <w:r w:rsidRPr="00D6554A">
        <w:rPr>
          <w:rStyle w:val="StyleBoldUnderline"/>
        </w:rPr>
        <w:t xml:space="preserve">rule. </w:t>
      </w:r>
      <w:r w:rsidRPr="00D6554A">
        <w:t xml:space="preserve">In addition, related to CAA, EPA headquarters officials said </w:t>
      </w:r>
      <w:r w:rsidRPr="00D6554A">
        <w:rPr>
          <w:sz w:val="12"/>
        </w:rPr>
        <w:t xml:space="preserve">¶ </w:t>
      </w:r>
      <w:r w:rsidRPr="00D6554A">
        <w:rPr>
          <w:rStyle w:val="StyleBoldUnderline"/>
        </w:rPr>
        <w:t>that it would be difficult for EPA to find oil and gas wells that are subject to ¶ but noncompliant with NESHAPs because EPA does not have information</w:t>
      </w:r>
      <w:r w:rsidRPr="00D6554A">
        <w:t xml:space="preserve"> </w:t>
      </w:r>
      <w:r w:rsidRPr="00D6554A">
        <w:rPr>
          <w:sz w:val="12"/>
        </w:rPr>
        <w:t xml:space="preserve">¶ </w:t>
      </w:r>
      <w:r w:rsidRPr="00D6554A">
        <w:t xml:space="preserve">on the universe of oil and gas well sites with the equipment that are </w:t>
      </w:r>
      <w:r w:rsidRPr="00D6554A">
        <w:rPr>
          <w:sz w:val="12"/>
        </w:rPr>
        <w:t xml:space="preserve">¶ </w:t>
      </w:r>
      <w:r w:rsidRPr="00D6554A">
        <w:t xml:space="preserve">significant to air emissions. Also, according to EPA Region 8 officials, </w:t>
      </w:r>
      <w:r w:rsidRPr="00D6554A">
        <w:rPr>
          <w:sz w:val="12"/>
        </w:rPr>
        <w:t xml:space="preserve">¶ </w:t>
      </w:r>
      <w:r w:rsidRPr="00D6554A">
        <w:rPr>
          <w:rStyle w:val="StyleBoldUnderline"/>
        </w:rPr>
        <w:t>these requirements are “self-implementing,” and EPA would only receive ¶ notice from a facility that identifies itself as subject to the rules.</w:t>
      </w:r>
    </w:p>
    <w:p w:rsidR="00AC13CE" w:rsidRPr="00D6554A" w:rsidRDefault="00AC13CE" w:rsidP="00AC13CE">
      <w:r w:rsidRPr="00D6554A">
        <w:t xml:space="preserve">Several EPA officials also mentioned that </w:t>
      </w:r>
      <w:r w:rsidRPr="00D6554A">
        <w:rPr>
          <w:rStyle w:val="StyleBoldUnderline"/>
        </w:rPr>
        <w:t>the dispersed nature of the ¶ industry and the rapid pace of development make conducting inspections ¶ and enforcement activities difficult</w:t>
      </w:r>
      <w:r w:rsidRPr="00D6554A">
        <w:t xml:space="preserve">. For example, officials in EPA Region 5 </w:t>
      </w:r>
      <w:r w:rsidRPr="00D6554A">
        <w:rPr>
          <w:sz w:val="12"/>
        </w:rPr>
        <w:t xml:space="preserve">¶ </w:t>
      </w:r>
      <w:r w:rsidRPr="00D6554A">
        <w:t xml:space="preserve">said that it is a challenge to locate the large number of new well sites </w:t>
      </w:r>
      <w:r w:rsidRPr="00D6554A">
        <w:rPr>
          <w:sz w:val="12"/>
        </w:rPr>
        <w:t xml:space="preserve">¶ </w:t>
      </w:r>
      <w:r w:rsidRPr="00D6554A">
        <w:t xml:space="preserve">across Ohio and to get inspectors out to these sites because </w:t>
      </w:r>
      <w:r w:rsidRPr="00D6554A">
        <w:rPr>
          <w:rStyle w:val="StyleBoldUnderline"/>
        </w:rPr>
        <w:t>EPA ¶ generally does not receive information about new wells or their ¶ location.</w:t>
      </w:r>
      <w:r w:rsidRPr="00D6554A">
        <w:t>102</w:t>
      </w:r>
    </w:p>
    <w:p w:rsidR="00AC13CE" w:rsidRPr="00D6554A" w:rsidRDefault="00AC13CE" w:rsidP="00AC13CE"/>
    <w:p w:rsidR="00AC13CE" w:rsidRPr="00D6554A" w:rsidRDefault="00AC13CE" w:rsidP="001955EA">
      <w:pPr>
        <w:pStyle w:val="Heading3"/>
        <w:rPr>
          <w:rStyle w:val="StyleStyleBold12pt"/>
          <w:rFonts w:cs="Times New Roman"/>
          <w:b/>
          <w:bCs/>
          <w:sz w:val="32"/>
        </w:rPr>
      </w:pPr>
      <w:r w:rsidRPr="00D6554A">
        <w:rPr>
          <w:rStyle w:val="StyleStyleBold12pt"/>
          <w:rFonts w:cs="Times New Roman"/>
          <w:b/>
          <w:sz w:val="32"/>
        </w:rPr>
        <w:lastRenderedPageBreak/>
        <w:t>Turn</w:t>
      </w:r>
      <w:r w:rsidR="00182619">
        <w:rPr>
          <w:rStyle w:val="StyleStyleBold12pt"/>
          <w:rFonts w:cs="Times New Roman"/>
          <w:b/>
          <w:sz w:val="32"/>
        </w:rPr>
        <w:t xml:space="preserve"> – </w:t>
      </w:r>
      <w:r w:rsidRPr="00D6554A">
        <w:rPr>
          <w:rStyle w:val="StyleStyleBold12pt"/>
          <w:rFonts w:cs="Times New Roman"/>
          <w:b/>
          <w:sz w:val="32"/>
        </w:rPr>
        <w:t>Habitat Fragmentation</w:t>
      </w:r>
    </w:p>
    <w:p w:rsidR="00AC13CE" w:rsidRPr="00D6554A" w:rsidRDefault="00AC13CE" w:rsidP="00AC13CE">
      <w:pPr>
        <w:pStyle w:val="Heading4"/>
        <w:rPr>
          <w:rFonts w:cs="Times New Roman"/>
        </w:rPr>
      </w:pPr>
      <w:r w:rsidRPr="00D6554A">
        <w:rPr>
          <w:rFonts w:cs="Times New Roman"/>
        </w:rPr>
        <w:t>Pipelines cause habitat fragmentation—creates disturbance zones and prevent species survival</w:t>
      </w:r>
    </w:p>
    <w:p w:rsidR="00AC13CE" w:rsidRPr="00D6554A" w:rsidRDefault="00AC13CE" w:rsidP="00AC13CE">
      <w:r w:rsidRPr="00D6554A">
        <w:rPr>
          <w:rStyle w:val="StyleStyleBold12pt"/>
        </w:rPr>
        <w:t>Notice Nature 6</w:t>
      </w:r>
    </w:p>
    <w:p w:rsidR="00AC13CE" w:rsidRPr="00D6554A" w:rsidRDefault="00AC13CE" w:rsidP="00AC13CE">
      <w:r w:rsidRPr="00D6554A">
        <w:t xml:space="preserve">(Notice Nature, “Wildlife, Habitats &amp; Development,” </w:t>
      </w:r>
      <w:hyperlink r:id="rId99" w:history="1">
        <w:r w:rsidRPr="00D6554A">
          <w:rPr>
            <w:rStyle w:val="Hyperlink"/>
          </w:rPr>
          <w:t>http://www.noticenature.ie/files/Construction_v12.pdf</w:t>
        </w:r>
      </w:hyperlink>
      <w:r w:rsidRPr="00D6554A">
        <w:t>, Accessed 7/10/13, JC)</w:t>
      </w:r>
    </w:p>
    <w:p w:rsidR="00AC13CE" w:rsidRPr="00D6554A" w:rsidRDefault="00AC13CE" w:rsidP="00AC13CE">
      <w:r w:rsidRPr="00D6554A">
        <w:t xml:space="preserve">Note: Date based on most recent citation </w:t>
      </w:r>
    </w:p>
    <w:p w:rsidR="00AC13CE" w:rsidRPr="00D6554A" w:rsidRDefault="00AC13CE" w:rsidP="00AC13CE"/>
    <w:p w:rsidR="00AC13CE" w:rsidRPr="00D6554A" w:rsidRDefault="00AC13CE" w:rsidP="00AC13CE">
      <w:r w:rsidRPr="00D6554A">
        <w:rPr>
          <w:rStyle w:val="StyleBoldUnderline"/>
        </w:rPr>
        <w:t xml:space="preserve">Habitat fragmentation is a process whereby </w:t>
      </w:r>
      <w:r w:rsidRPr="00D6554A">
        <w:t xml:space="preserve">large </w:t>
      </w:r>
      <w:r w:rsidRPr="00D6554A">
        <w:rPr>
          <w:rStyle w:val="StyleBoldUnderline"/>
        </w:rPr>
        <w:t xml:space="preserve">tracts </w:t>
      </w:r>
      <w:r w:rsidRPr="00D6554A">
        <w:t>of the natural landscape</w:t>
      </w:r>
      <w:r w:rsidRPr="00D6554A">
        <w:rPr>
          <w:rStyle w:val="StyleBoldUnderline"/>
        </w:rPr>
        <w:t xml:space="preserve"> are gradually ¶ </w:t>
      </w:r>
      <w:r w:rsidRPr="00D6554A">
        <w:t>developed and</w:t>
      </w:r>
      <w:r w:rsidRPr="00D6554A">
        <w:rPr>
          <w:rStyle w:val="StyleBoldUnderline"/>
        </w:rPr>
        <w:t xml:space="preserve"> subdivided until only patches of original habitat remain. </w:t>
      </w:r>
      <w:r w:rsidRPr="00D6554A">
        <w:t xml:space="preserve">The </w:t>
      </w:r>
      <w:r w:rsidRPr="00D6554A">
        <w:rPr>
          <w:rStyle w:val="StyleBoldUnderline"/>
        </w:rPr>
        <w:t xml:space="preserve">patches are </w:t>
      </w:r>
      <w:r w:rsidRPr="00D6554A">
        <w:t>often ¶</w:t>
      </w:r>
      <w:r w:rsidRPr="00D6554A">
        <w:rPr>
          <w:rStyle w:val="StyleBoldUnderline"/>
        </w:rPr>
        <w:t xml:space="preserve"> too small and </w:t>
      </w:r>
      <w:r w:rsidRPr="00D6554A">
        <w:t xml:space="preserve">too </w:t>
      </w:r>
      <w:r w:rsidRPr="00D6554A">
        <w:rPr>
          <w:rStyle w:val="StyleBoldUnderline"/>
        </w:rPr>
        <w:t xml:space="preserve">far apart to support </w:t>
      </w:r>
      <w:r w:rsidRPr="00D6554A">
        <w:t>the survival and reproductive needs of many</w:t>
      </w:r>
      <w:r w:rsidRPr="00D6554A">
        <w:rPr>
          <w:rStyle w:val="StyleBoldUnderline"/>
        </w:rPr>
        <w:t xml:space="preserve"> wildlife ¶ species </w:t>
      </w:r>
      <w:r w:rsidRPr="00D6554A">
        <w:t xml:space="preserve">during various stages of their life-cycle or in different times of the year. </w:t>
      </w:r>
    </w:p>
    <w:p w:rsidR="00AC13CE" w:rsidRPr="00D6554A" w:rsidRDefault="00AC13CE" w:rsidP="00AC13CE">
      <w:r w:rsidRPr="00D6554A">
        <w:rPr>
          <w:rStyle w:val="StyleBoldUnderline"/>
        </w:rPr>
        <w:t xml:space="preserve">Linear projects are generally responsible </w:t>
      </w:r>
      <w:r w:rsidRPr="00D6554A">
        <w:t xml:space="preserve">for fragmentation of habitats i.e. road, railway or </w:t>
      </w:r>
      <w:r w:rsidRPr="00D6554A">
        <w:rPr>
          <w:sz w:val="12"/>
        </w:rPr>
        <w:t xml:space="preserve">¶ </w:t>
      </w:r>
      <w:r w:rsidRPr="00D6554A">
        <w:rPr>
          <w:rStyle w:val="StyleBoldUnderline"/>
        </w:rPr>
        <w:t>pipeline projects</w:t>
      </w:r>
      <w:r w:rsidRPr="00D6554A">
        <w:t xml:space="preserve">. This </w:t>
      </w:r>
      <w:r w:rsidRPr="00D6554A">
        <w:rPr>
          <w:rStyle w:val="StyleBoldUnderline"/>
        </w:rPr>
        <w:t>result</w:t>
      </w:r>
      <w:r w:rsidRPr="00D6554A">
        <w:t xml:space="preserve">s </w:t>
      </w:r>
      <w:r w:rsidRPr="00D6554A">
        <w:rPr>
          <w:rStyle w:val="StyleBoldUnderline"/>
        </w:rPr>
        <w:t xml:space="preserve">in </w:t>
      </w:r>
      <w:r w:rsidRPr="00D6554A">
        <w:t xml:space="preserve">both </w:t>
      </w:r>
      <w:r w:rsidRPr="00D6554A">
        <w:rPr>
          <w:rStyle w:val="StyleBoldUnderline"/>
        </w:rPr>
        <w:t xml:space="preserve">habitat loss and </w:t>
      </w:r>
      <w:r w:rsidRPr="00D6554A">
        <w:t xml:space="preserve">the </w:t>
      </w:r>
      <w:r w:rsidRPr="00D6554A">
        <w:rPr>
          <w:rStyle w:val="StyleBoldUnderline"/>
        </w:rPr>
        <w:t>fragmentation</w:t>
      </w:r>
      <w:r w:rsidRPr="00D6554A">
        <w:t xml:space="preserve"> of the remaining parts.</w:t>
      </w:r>
    </w:p>
    <w:p w:rsidR="00AC13CE" w:rsidRPr="00D6554A" w:rsidRDefault="00AC13CE" w:rsidP="00AC13CE">
      <w:r w:rsidRPr="00D6554A">
        <w:rPr>
          <w:rStyle w:val="StyleBoldUnderline"/>
        </w:rPr>
        <w:t xml:space="preserve">When a species’ habitat is separated </w:t>
      </w:r>
      <w:r w:rsidRPr="00D6554A">
        <w:t xml:space="preserve">by such distances that make movement from one area ¶ to another impossible, </w:t>
      </w:r>
      <w:r w:rsidRPr="00D6554A">
        <w:rPr>
          <w:rStyle w:val="StyleBoldUnderline"/>
        </w:rPr>
        <w:t xml:space="preserve">the impacts </w:t>
      </w:r>
      <w:r w:rsidRPr="00D6554A">
        <w:t xml:space="preserve">on the health of the population are significant and </w:t>
      </w:r>
      <w:r w:rsidRPr="00D6554A">
        <w:rPr>
          <w:rStyle w:val="StyleBoldUnderline"/>
        </w:rPr>
        <w:t>reduce ¶ a species’ ability to reproduce</w:t>
      </w:r>
      <w:r w:rsidRPr="00D6554A">
        <w:t xml:space="preserve">. In addition, </w:t>
      </w:r>
      <w:r w:rsidRPr="00D6554A">
        <w:rPr>
          <w:rStyle w:val="StyleBoldUnderline"/>
        </w:rPr>
        <w:t xml:space="preserve">fragmentation </w:t>
      </w:r>
      <w:r w:rsidRPr="00D6554A">
        <w:t>of habitats</w:t>
      </w:r>
      <w:r w:rsidRPr="00D6554A">
        <w:rPr>
          <w:rStyle w:val="StyleBoldUnderline"/>
        </w:rPr>
        <w:t xml:space="preserve"> results in fewer species</w:t>
      </w:r>
      <w:r w:rsidRPr="00D6554A">
        <w:t xml:space="preserve">, </w:t>
      </w:r>
      <w:r w:rsidRPr="00D6554A">
        <w:rPr>
          <w:sz w:val="12"/>
        </w:rPr>
        <w:t xml:space="preserve">¶ </w:t>
      </w:r>
      <w:r w:rsidRPr="00D6554A">
        <w:t xml:space="preserve">even if the total amount of habitat is the same as it was originally. There is also the likelihood </w:t>
      </w:r>
      <w:r w:rsidRPr="00D6554A">
        <w:rPr>
          <w:sz w:val="12"/>
        </w:rPr>
        <w:t xml:space="preserve">¶ </w:t>
      </w:r>
      <w:r w:rsidRPr="00D6554A">
        <w:t xml:space="preserve">that animals will try to cross between two areas of habitat, which can result in animal deaths </w:t>
      </w:r>
      <w:r w:rsidRPr="00D6554A">
        <w:rPr>
          <w:sz w:val="12"/>
        </w:rPr>
        <w:t xml:space="preserve">¶ </w:t>
      </w:r>
      <w:r w:rsidRPr="00D6554A">
        <w:t xml:space="preserve">if roads and railway lines are involved. Furthermore, </w:t>
      </w:r>
      <w:r w:rsidRPr="00D6554A">
        <w:rPr>
          <w:rStyle w:val="StyleBoldUnderline"/>
        </w:rPr>
        <w:t xml:space="preserve">smaller patches of habitat and </w:t>
      </w:r>
      <w:r w:rsidRPr="00D6554A">
        <w:t xml:space="preserve">the </w:t>
      </w:r>
      <w:r w:rsidRPr="00D6554A">
        <w:rPr>
          <w:rStyle w:val="StyleBoldUnderline"/>
        </w:rPr>
        <w:t xml:space="preserve">wildlife </w:t>
      </w:r>
      <w:r w:rsidRPr="00D6554A">
        <w:t xml:space="preserve">¶ that depend on them </w:t>
      </w:r>
      <w:r w:rsidRPr="00D6554A">
        <w:rPr>
          <w:rStyle w:val="StyleBoldUnderline"/>
        </w:rPr>
        <w:t xml:space="preserve">are more vulnerable to </w:t>
      </w:r>
      <w:r w:rsidRPr="00D6554A">
        <w:t xml:space="preserve">the effects of </w:t>
      </w:r>
      <w:r w:rsidRPr="00D6554A">
        <w:rPr>
          <w:rStyle w:val="StyleBoldUnderline"/>
        </w:rPr>
        <w:t>natural disturbances</w:t>
      </w:r>
      <w:r w:rsidRPr="00D6554A">
        <w:t xml:space="preserve"> i.e. fire, flooding etc. </w:t>
      </w:r>
    </w:p>
    <w:p w:rsidR="00AC13CE" w:rsidRPr="00D6554A" w:rsidRDefault="00AC13CE" w:rsidP="00AC13CE">
      <w:r w:rsidRPr="00D6554A">
        <w:t>Disturbance</w:t>
      </w:r>
    </w:p>
    <w:p w:rsidR="00AC13CE" w:rsidRPr="00D6554A" w:rsidRDefault="00AC13CE" w:rsidP="00AC13CE">
      <w:r w:rsidRPr="00D6554A">
        <w:rPr>
          <w:rStyle w:val="StyleBoldUnderline"/>
        </w:rPr>
        <w:t xml:space="preserve">The impact of </w:t>
      </w:r>
      <w:r w:rsidRPr="00D6554A">
        <w:t>development/</w:t>
      </w:r>
      <w:r w:rsidRPr="00D6554A">
        <w:rPr>
          <w:rStyle w:val="StyleBoldUnderline"/>
        </w:rPr>
        <w:t xml:space="preserve">human activity on biodiversity extends </w:t>
      </w:r>
      <w:r w:rsidRPr="00D6554A">
        <w:t>beyond the actual area of ¶ development</w:t>
      </w:r>
      <w:r w:rsidRPr="00D6554A">
        <w:rPr>
          <w:rStyle w:val="StyleBoldUnderline"/>
        </w:rPr>
        <w:t xml:space="preserve"> into </w:t>
      </w:r>
      <w:r w:rsidRPr="00D6554A">
        <w:t>what is referred to as</w:t>
      </w:r>
      <w:r w:rsidRPr="00D6554A">
        <w:rPr>
          <w:rStyle w:val="StyleBoldUnderline"/>
        </w:rPr>
        <w:t xml:space="preserve"> a “disturbance zone”</w:t>
      </w:r>
      <w:r w:rsidRPr="00D6554A">
        <w:t xml:space="preserve"> i.e. the entire area where habitat </w:t>
      </w:r>
      <w:r w:rsidRPr="00D6554A">
        <w:rPr>
          <w:sz w:val="12"/>
        </w:rPr>
        <w:t xml:space="preserve">¶ </w:t>
      </w:r>
      <w:r w:rsidRPr="00D6554A">
        <w:t>value has been meaningfully reduced. The encroachment of development/</w:t>
      </w:r>
      <w:r w:rsidRPr="00D6554A">
        <w:rPr>
          <w:rStyle w:val="StyleBoldUnderline"/>
        </w:rPr>
        <w:t>human activity</w:t>
      </w:r>
      <w:r w:rsidRPr="00D6554A">
        <w:t xml:space="preserve"> into a </w:t>
      </w:r>
      <w:r w:rsidRPr="00D6554A">
        <w:rPr>
          <w:sz w:val="12"/>
        </w:rPr>
        <w:t xml:space="preserve">¶ </w:t>
      </w:r>
      <w:r w:rsidRPr="00D6554A">
        <w:t xml:space="preserve">natural area </w:t>
      </w:r>
      <w:r w:rsidRPr="00D6554A">
        <w:rPr>
          <w:rStyle w:val="StyleBoldUnderline"/>
        </w:rPr>
        <w:t xml:space="preserve">creates changes in environmental conditions as well as changes in animal </w:t>
      </w:r>
      <w:proofErr w:type="spellStart"/>
      <w:r w:rsidRPr="00D6554A">
        <w:rPr>
          <w:rStyle w:val="StyleBoldUnderline"/>
        </w:rPr>
        <w:t>behaviour</w:t>
      </w:r>
      <w:proofErr w:type="spellEnd"/>
      <w:r w:rsidRPr="00D6554A">
        <w:rPr>
          <w:rStyle w:val="StyleBoldUnderline"/>
        </w:rPr>
        <w:t xml:space="preserve"> </w:t>
      </w:r>
      <w:r w:rsidRPr="00D6554A">
        <w:t>¶ and well-being as a result of being in close proximity to the border between habitat areas.</w:t>
      </w:r>
      <w:r w:rsidRPr="00D6554A">
        <w:rPr>
          <w:sz w:val="12"/>
        </w:rPr>
        <w:t xml:space="preserve">¶ </w:t>
      </w:r>
      <w:r w:rsidRPr="00D6554A">
        <w:t xml:space="preserve">in addition, the encroachment of </w:t>
      </w:r>
      <w:r w:rsidRPr="00D6554A">
        <w:rPr>
          <w:rStyle w:val="StyleBoldUnderline"/>
        </w:rPr>
        <w:t>human activity reduces the amount of interior habitat area ¶ relative to</w:t>
      </w:r>
      <w:r w:rsidRPr="00D6554A">
        <w:t xml:space="preserve"> edge or </w:t>
      </w:r>
      <w:r w:rsidRPr="00D6554A">
        <w:rPr>
          <w:rStyle w:val="StyleBoldUnderline"/>
        </w:rPr>
        <w:t xml:space="preserve">border area. </w:t>
      </w:r>
      <w:r w:rsidRPr="00D6554A">
        <w:t xml:space="preserve">While borders between two different habitats are often an ¶ essential part of the ecology of an area, </w:t>
      </w:r>
      <w:r w:rsidRPr="00D6554A">
        <w:rPr>
          <w:rStyle w:val="StyleBoldUnderline"/>
        </w:rPr>
        <w:t>when habitat becomes so small that it is all edge and ¶ no interior, it loses its ability to support those species that require an isolated interior</w:t>
      </w:r>
      <w:r w:rsidRPr="00D6554A">
        <w:t xml:space="preserve"> for some </w:t>
      </w:r>
      <w:r w:rsidRPr="00D6554A">
        <w:rPr>
          <w:sz w:val="12"/>
        </w:rPr>
        <w:t xml:space="preserve">¶ </w:t>
      </w:r>
      <w:r w:rsidRPr="00D6554A">
        <w:t>portion of their life (e.g. some nesting birds).</w:t>
      </w:r>
    </w:p>
    <w:p w:rsidR="00AC13CE" w:rsidRDefault="00AC13CE" w:rsidP="00182619">
      <w:pPr>
        <w:pStyle w:val="Heading3"/>
      </w:pPr>
      <w:r w:rsidRPr="00182619">
        <w:lastRenderedPageBreak/>
        <w:t>Turn</w:t>
      </w:r>
      <w:r w:rsidR="00182619">
        <w:t xml:space="preserve"> – </w:t>
      </w:r>
      <w:r w:rsidRPr="00182619">
        <w:t>More Spills</w:t>
      </w:r>
    </w:p>
    <w:p w:rsidR="00182619" w:rsidRPr="00182619" w:rsidRDefault="00182619" w:rsidP="00182619"/>
    <w:p w:rsidR="00AC13CE" w:rsidRPr="00D6554A" w:rsidRDefault="00AC13CE" w:rsidP="00AC13CE">
      <w:pPr>
        <w:pStyle w:val="Heading4"/>
        <w:rPr>
          <w:rStyle w:val="StyleStyleBold12pt"/>
          <w:rFonts w:cs="Times New Roman"/>
          <w:b/>
          <w:bCs/>
        </w:rPr>
      </w:pPr>
      <w:r w:rsidRPr="00D6554A">
        <w:rPr>
          <w:rStyle w:val="StyleStyleBold12pt"/>
          <w:rFonts w:cs="Times New Roman"/>
          <w:b/>
        </w:rPr>
        <w:t>Hydrocarbons development causes biodiversity loss—accidental spills, poor response, and disruptive pipelines</w:t>
      </w:r>
    </w:p>
    <w:p w:rsidR="00AC13CE" w:rsidRPr="008B11F4" w:rsidRDefault="00AC13CE" w:rsidP="00AC13CE">
      <w:r w:rsidRPr="008B11F4">
        <w:rPr>
          <w:rStyle w:val="StyleStyleBold12pt"/>
        </w:rPr>
        <w:t>Wells, Dalhousie University International Ocean Institute manager, 10</w:t>
      </w:r>
    </w:p>
    <w:p w:rsidR="00AC13CE" w:rsidRPr="00D6554A" w:rsidRDefault="00AC13CE" w:rsidP="00AC13CE">
      <w:r w:rsidRPr="008B11F4">
        <w:t xml:space="preserve">(Peter G. Wells, Bay of Fundy Ecosystem Partnership member, Gulf of Maine Council on the Marine Environment, June 2010, “Emerging Issues – Circa 2010: State of the Gulf of Maine Report,” </w:t>
      </w:r>
      <w:hyperlink r:id="rId100" w:history="1">
        <w:r w:rsidRPr="008B11F4">
          <w:rPr>
            <w:rStyle w:val="Hyperlink"/>
          </w:rPr>
          <w:t>http://www.gulfofmaine.org/state-of-the-gulf/docs/emerging-issues.pdf</w:t>
        </w:r>
      </w:hyperlink>
      <w:r w:rsidRPr="008B11F4">
        <w:t>,</w:t>
      </w:r>
      <w:r w:rsidR="008B11F4" w:rsidRPr="008B11F4">
        <w:t xml:space="preserve"> p. 9, </w:t>
      </w:r>
      <w:r w:rsidRPr="008B11F4">
        <w:t>Accessed 7/10/13, JC)</w:t>
      </w:r>
    </w:p>
    <w:p w:rsidR="00AC13CE" w:rsidRPr="00D6554A" w:rsidRDefault="00AC13CE" w:rsidP="00AC13CE">
      <w:pPr>
        <w:rPr>
          <w:rStyle w:val="StyleBoldUnderline"/>
        </w:rPr>
      </w:pPr>
    </w:p>
    <w:p w:rsidR="00AC13CE" w:rsidRPr="00D6554A" w:rsidRDefault="00AC13CE" w:rsidP="00AC13CE">
      <w:r w:rsidRPr="00D6554A">
        <w:rPr>
          <w:rStyle w:val="StyleBoldUnderline"/>
        </w:rPr>
        <w:t>The oil and gas issue</w:t>
      </w:r>
      <w:r w:rsidRPr="00D6554A">
        <w:t xml:space="preserve">, a major concern the Gulf in the 1980s, </w:t>
      </w:r>
      <w:r w:rsidRPr="00D6554A">
        <w:rPr>
          <w:rStyle w:val="StyleBoldUnderline"/>
        </w:rPr>
        <w:t>will recur</w:t>
      </w:r>
      <w:r w:rsidRPr="00D6554A">
        <w:t xml:space="preserve"> soon </w:t>
      </w:r>
      <w:r w:rsidRPr="00D6554A">
        <w:rPr>
          <w:rStyle w:val="StyleBoldUnderline"/>
        </w:rPr>
        <w:t>due ¶ to renewed interest by the oil sector in further developing regional resources.</w:t>
      </w:r>
      <w:r w:rsidRPr="00D6554A">
        <w:t xml:space="preserve"> The </w:t>
      </w:r>
      <w:r w:rsidRPr="00D6554A">
        <w:rPr>
          <w:sz w:val="12"/>
        </w:rPr>
        <w:t xml:space="preserve">¶ </w:t>
      </w:r>
      <w:r w:rsidRPr="00D6554A">
        <w:t xml:space="preserve">Georges Bank moratorium has been reconsidered in Canada, with an extension </w:t>
      </w:r>
      <w:r w:rsidRPr="00D6554A">
        <w:rPr>
          <w:sz w:val="12"/>
        </w:rPr>
        <w:t xml:space="preserve">¶ </w:t>
      </w:r>
      <w:r w:rsidRPr="00D6554A">
        <w:t xml:space="preserve">to 2015 now decided. </w:t>
      </w:r>
      <w:r w:rsidRPr="00D6554A">
        <w:rPr>
          <w:rStyle w:val="StyleBoldUnderline"/>
        </w:rPr>
        <w:t>Ecological risks associated with oil and gas exploration and ¶ development in the offshore are well understood environmentally and economically due to extensive research and reviews since the 1970s, and considerable ¶ experience</w:t>
      </w:r>
      <w:r w:rsidRPr="00D6554A">
        <w:t xml:space="preserve"> in the offshore worldwide. </w:t>
      </w:r>
      <w:r w:rsidRPr="00D6554A">
        <w:rPr>
          <w:rStyle w:val="StyleBoldUnderline"/>
        </w:rPr>
        <w:t>Along with operational discharges, spills, ¶ blowouts at the well head and pipeline breaks are all possibilities</w:t>
      </w:r>
      <w:r w:rsidRPr="00D6554A">
        <w:t xml:space="preserve"> (GESAMP </w:t>
      </w:r>
      <w:r w:rsidRPr="00D6554A">
        <w:rPr>
          <w:sz w:val="12"/>
        </w:rPr>
        <w:t xml:space="preserve">¶ </w:t>
      </w:r>
      <w:r w:rsidRPr="00D6554A">
        <w:t xml:space="preserve">2007), and </w:t>
      </w:r>
      <w:r w:rsidRPr="00D6554A">
        <w:rPr>
          <w:rStyle w:val="StyleBoldUnderline"/>
        </w:rPr>
        <w:t>risks increase for off-shelf, deep-water operations, as shown by the BP</w:t>
      </w:r>
      <w:r w:rsidRPr="00D6554A">
        <w:t xml:space="preserve"> </w:t>
      </w:r>
      <w:r w:rsidRPr="00D6554A">
        <w:rPr>
          <w:sz w:val="12"/>
        </w:rPr>
        <w:t xml:space="preserve">¶ </w:t>
      </w:r>
      <w:proofErr w:type="spellStart"/>
      <w:r w:rsidRPr="00D6554A">
        <w:t>Deepwater</w:t>
      </w:r>
      <w:proofErr w:type="spellEnd"/>
      <w:r w:rsidRPr="00D6554A">
        <w:t xml:space="preserve"> Horizon </w:t>
      </w:r>
      <w:r w:rsidRPr="00D6554A">
        <w:rPr>
          <w:rStyle w:val="StyleBoldUnderline"/>
        </w:rPr>
        <w:t>blowout in the Gulf of Mexico</w:t>
      </w:r>
      <w:r w:rsidRPr="00D6554A">
        <w:t xml:space="preserve">, April 2010. In the upper Bay </w:t>
      </w:r>
      <w:r w:rsidRPr="00D6554A">
        <w:rPr>
          <w:sz w:val="12"/>
        </w:rPr>
        <w:t xml:space="preserve">¶ </w:t>
      </w:r>
      <w:r w:rsidRPr="00D6554A">
        <w:t xml:space="preserve">of Fundy, gas reserves sit under coastal lands, but no attempt has yet been made to </w:t>
      </w:r>
      <w:r w:rsidRPr="00D6554A">
        <w:rPr>
          <w:sz w:val="12"/>
        </w:rPr>
        <w:t xml:space="preserve">¶ </w:t>
      </w:r>
      <w:r w:rsidRPr="00D6554A">
        <w:t xml:space="preserve">further explore them. Finally, </w:t>
      </w:r>
      <w:r w:rsidRPr="00D6554A">
        <w:rPr>
          <w:rStyle w:val="StyleBoldUnderline"/>
        </w:rPr>
        <w:t>this issue</w:t>
      </w:r>
      <w:r w:rsidRPr="00D6554A">
        <w:t xml:space="preserve"> also </w:t>
      </w:r>
      <w:r w:rsidRPr="00D6554A">
        <w:rPr>
          <w:rStyle w:val="StyleBoldUnderline"/>
        </w:rPr>
        <w:t>concerns operational and accidental ¶ oil spills of varying size, a continuous risk given the numbers of tankers and other ¶ ships transporting crude oil and refined products</w:t>
      </w:r>
      <w:r w:rsidRPr="00D6554A">
        <w:t xml:space="preserve"> to and from Saint John, Portland and Boston. The ecological risks are well understood, emergency response </w:t>
      </w:r>
      <w:r w:rsidRPr="00D6554A">
        <w:rPr>
          <w:sz w:val="12"/>
        </w:rPr>
        <w:t xml:space="preserve">¶ </w:t>
      </w:r>
      <w:r w:rsidRPr="00D6554A">
        <w:t xml:space="preserve">organizations are in place, but </w:t>
      </w:r>
      <w:r w:rsidRPr="00D6554A">
        <w:rPr>
          <w:rStyle w:val="StyleBoldUnderline"/>
        </w:rPr>
        <w:t>there is great reliance on technology to reduce risks ¶ and manage accidents. The ecological risks are real</w:t>
      </w:r>
      <w:r w:rsidRPr="00D6554A">
        <w:t xml:space="preserve">, especially at the entrance of </w:t>
      </w:r>
      <w:r w:rsidRPr="00D6554A">
        <w:rPr>
          <w:sz w:val="12"/>
        </w:rPr>
        <w:t xml:space="preserve">¶ </w:t>
      </w:r>
      <w:r w:rsidRPr="00D6554A">
        <w:t xml:space="preserve">the Bay of Fundy during the summer months when whales such as the northern </w:t>
      </w:r>
      <w:r w:rsidRPr="00D6554A">
        <w:rPr>
          <w:sz w:val="12"/>
        </w:rPr>
        <w:t xml:space="preserve">¶ </w:t>
      </w:r>
      <w:r w:rsidRPr="00D6554A">
        <w:t xml:space="preserve">right whale, finbacks and humpbacks, and other marine mammals, frequent the </w:t>
      </w:r>
      <w:r w:rsidRPr="00D6554A">
        <w:rPr>
          <w:sz w:val="12"/>
        </w:rPr>
        <w:t xml:space="preserve">¶ </w:t>
      </w:r>
      <w:r w:rsidRPr="00D6554A">
        <w:t>area, and in the southern Gulf in areas of high biodiversity (</w:t>
      </w:r>
      <w:proofErr w:type="spellStart"/>
      <w:r w:rsidRPr="00D6554A">
        <w:t>Stellwagen</w:t>
      </w:r>
      <w:proofErr w:type="spellEnd"/>
      <w:r w:rsidRPr="00D6554A">
        <w:t xml:space="preserve"> Bank and </w:t>
      </w:r>
      <w:r w:rsidRPr="00D6554A">
        <w:rPr>
          <w:sz w:val="12"/>
        </w:rPr>
        <w:t xml:space="preserve">¶ </w:t>
      </w:r>
      <w:r w:rsidRPr="00D6554A">
        <w:t xml:space="preserve">Georges Bank). Also, seabirds and shorebirds frequent the Gulf region in huge </w:t>
      </w:r>
      <w:r w:rsidRPr="00D6554A">
        <w:rPr>
          <w:sz w:val="12"/>
        </w:rPr>
        <w:t xml:space="preserve">¶ </w:t>
      </w:r>
      <w:r w:rsidRPr="00D6554A">
        <w:t xml:space="preserve">numbers, seasonally or year-round, and they are highly vulnerable and sensitive </w:t>
      </w:r>
      <w:r w:rsidRPr="00D6554A">
        <w:rPr>
          <w:sz w:val="12"/>
        </w:rPr>
        <w:t xml:space="preserve">¶ </w:t>
      </w:r>
      <w:r w:rsidRPr="00D6554A">
        <w:t>to oil spill events.</w:t>
      </w:r>
    </w:p>
    <w:p w:rsidR="00AC13CE" w:rsidRPr="00D6554A" w:rsidRDefault="00AC13CE" w:rsidP="00AC13CE">
      <w:r w:rsidRPr="00D6554A">
        <w:rPr>
          <w:rStyle w:val="StyleBoldUnderline"/>
        </w:rPr>
        <w:t>Another emerging issue is the impacts of oil and gas pipelines in the Gulf</w:t>
      </w:r>
      <w:r w:rsidRPr="00D6554A">
        <w:t xml:space="preserve"> </w:t>
      </w:r>
      <w:r w:rsidRPr="00D6554A">
        <w:rPr>
          <w:rStyle w:val="StyleBoldUnderline"/>
        </w:rPr>
        <w:t>if they ¶ are developed to bring oil and gas resources</w:t>
      </w:r>
      <w:r w:rsidRPr="00D6554A">
        <w:t xml:space="preserve"> from the </w:t>
      </w:r>
      <w:proofErr w:type="spellStart"/>
      <w:r w:rsidRPr="00D6554A">
        <w:t>Scotian</w:t>
      </w:r>
      <w:proofErr w:type="spellEnd"/>
      <w:r w:rsidRPr="00D6554A">
        <w:t xml:space="preserve"> Shelf and Georges </w:t>
      </w:r>
      <w:r w:rsidRPr="00D6554A">
        <w:rPr>
          <w:sz w:val="12"/>
        </w:rPr>
        <w:t xml:space="preserve">¶ </w:t>
      </w:r>
      <w:r w:rsidRPr="00D6554A">
        <w:t xml:space="preserve">Bank. </w:t>
      </w:r>
      <w:r w:rsidRPr="00D6554A">
        <w:rPr>
          <w:rStyle w:val="StyleBoldUnderline"/>
        </w:rPr>
        <w:t>Pipelines are only partially buried on the bottom, leading to potential ¶ interference with the movement of benthic specie</w:t>
      </w:r>
      <w:r w:rsidRPr="00D6554A">
        <w:t xml:space="preserve">s (e.g., lobsters and fishing gear). </w:t>
      </w:r>
      <w:r w:rsidRPr="00D6554A">
        <w:rPr>
          <w:sz w:val="12"/>
        </w:rPr>
        <w:t xml:space="preserve">¶ </w:t>
      </w:r>
      <w:r w:rsidRPr="00D6554A">
        <w:t xml:space="preserve">Pipelines were considered an emerging issue in an ocean zoning forum in 2002 </w:t>
      </w:r>
      <w:r w:rsidRPr="00D6554A">
        <w:rPr>
          <w:sz w:val="12"/>
        </w:rPr>
        <w:t xml:space="preserve">¶ </w:t>
      </w:r>
      <w:r w:rsidRPr="00D6554A">
        <w:t>(Courtney and Wiggin 2003)</w:t>
      </w:r>
    </w:p>
    <w:p w:rsidR="00AC13CE" w:rsidRPr="00D6554A" w:rsidRDefault="00AC13CE" w:rsidP="00AC13CE"/>
    <w:p w:rsidR="005926FF" w:rsidRPr="00D6554A" w:rsidRDefault="005926FF" w:rsidP="005926FF">
      <w:pPr>
        <w:pStyle w:val="Heading3"/>
        <w:rPr>
          <w:rFonts w:cs="Times New Roman"/>
        </w:rPr>
      </w:pPr>
      <w:r w:rsidRPr="00D6554A">
        <w:rPr>
          <w:rFonts w:cs="Times New Roman"/>
        </w:rPr>
        <w:lastRenderedPageBreak/>
        <w:t>Turn</w:t>
      </w:r>
      <w:r w:rsidR="00182619">
        <w:rPr>
          <w:rFonts w:cs="Times New Roman"/>
        </w:rPr>
        <w:t xml:space="preserve"> – </w:t>
      </w:r>
      <w:r w:rsidRPr="00D6554A">
        <w:rPr>
          <w:rFonts w:cs="Times New Roman"/>
        </w:rPr>
        <w:t>Oil Extraction</w:t>
      </w:r>
    </w:p>
    <w:p w:rsidR="005926FF" w:rsidRPr="00D6554A" w:rsidRDefault="005926FF" w:rsidP="005926FF">
      <w:pPr>
        <w:pStyle w:val="Heading4"/>
        <w:rPr>
          <w:rFonts w:cs="Times New Roman"/>
        </w:rPr>
      </w:pPr>
      <w:r w:rsidRPr="00D6554A">
        <w:rPr>
          <w:rFonts w:cs="Times New Roman"/>
        </w:rPr>
        <w:t>Energy development threatens biodiversity—transportation, storage, and development cause species extinction</w:t>
      </w:r>
    </w:p>
    <w:p w:rsidR="005926FF" w:rsidRPr="00D6554A" w:rsidRDefault="005926FF" w:rsidP="005926FF">
      <w:r w:rsidRPr="00D6554A">
        <w:rPr>
          <w:rStyle w:val="StyleStyleBold12pt"/>
        </w:rPr>
        <w:t>Berwyn, Summit County Citizens’ Voice writer, 12</w:t>
      </w:r>
    </w:p>
    <w:p w:rsidR="005926FF" w:rsidRPr="00D6554A" w:rsidRDefault="005926FF" w:rsidP="005926FF">
      <w:r w:rsidRPr="00D6554A">
        <w:t>(Bob, 1/26/12, Summit County Citizens’ Voice, “</w:t>
      </w:r>
      <w:hyperlink r:id="rId101" w:tooltip="Report: Energy development threatens biodiversity" w:history="1">
        <w:r w:rsidRPr="00D6554A">
          <w:rPr>
            <w:rStyle w:val="Hyperlink"/>
          </w:rPr>
          <w:t>Report: Energy development threatens biodiversity</w:t>
        </w:r>
      </w:hyperlink>
      <w:r w:rsidRPr="00D6554A">
        <w:t xml:space="preserve">,” </w:t>
      </w:r>
      <w:hyperlink r:id="rId102" w:history="1">
        <w:r w:rsidRPr="00D6554A">
          <w:rPr>
            <w:rStyle w:val="Hyperlink"/>
          </w:rPr>
          <w:t>http://summitcountyvoice.com/2012/01/26/report-energy-development-threatens-biodiversity/</w:t>
        </w:r>
      </w:hyperlink>
      <w:r w:rsidRPr="00D6554A">
        <w:t>, Accessed 7/10/13, JC)</w:t>
      </w:r>
    </w:p>
    <w:p w:rsidR="005926FF" w:rsidRPr="00D6554A" w:rsidRDefault="005926FF" w:rsidP="005926FF"/>
    <w:p w:rsidR="005926FF" w:rsidRPr="00D6554A" w:rsidRDefault="005926FF" w:rsidP="005926FF">
      <w:r w:rsidRPr="00D6554A">
        <w:t xml:space="preserve">SUMMIT COUNTY —Along with the significant pollution — including greenhouse gases — associated with use of fossil fuels, </w:t>
      </w:r>
      <w:r w:rsidRPr="00D6554A">
        <w:rPr>
          <w:rStyle w:val="StyleBoldUnderline"/>
        </w:rPr>
        <w:t>the push to extract more oil and gas is</w:t>
      </w:r>
      <w:r w:rsidRPr="00D6554A">
        <w:t xml:space="preserve"> also </w:t>
      </w:r>
      <w:r w:rsidRPr="00D6554A">
        <w:rPr>
          <w:rStyle w:val="StyleBoldUnderline"/>
        </w:rPr>
        <w:t>a driver in the great wave of species extinctions</w:t>
      </w:r>
      <w:r w:rsidRPr="00D6554A">
        <w:t xml:space="preserve"> currently </w:t>
      </w:r>
      <w:r w:rsidRPr="00D6554A">
        <w:rPr>
          <w:rStyle w:val="StyleBoldUnderline"/>
        </w:rPr>
        <w:t>sweeping the planet.</w:t>
      </w:r>
    </w:p>
    <w:p w:rsidR="005926FF" w:rsidRPr="00D6554A" w:rsidRDefault="005926FF" w:rsidP="005926FF">
      <w:pPr>
        <w:rPr>
          <w:rStyle w:val="StyleBoldUnderline"/>
        </w:rPr>
      </w:pPr>
      <w:r w:rsidRPr="00D6554A">
        <w:t xml:space="preserve">From tiny river mollusks in the Appalachians to the mighty polar bear, </w:t>
      </w:r>
      <w:r w:rsidRPr="00D6554A">
        <w:rPr>
          <w:rStyle w:val="StyleBoldUnderline"/>
        </w:rPr>
        <w:t>aggressive development of fossil fuel resources is endangering dozens of species.</w:t>
      </w:r>
      <w:r w:rsidRPr="00D6554A">
        <w:t xml:space="preserve"> In the </w:t>
      </w:r>
      <w:proofErr w:type="spellStart"/>
      <w:r w:rsidRPr="00D6554A">
        <w:t>West</w:t>
      </w:r>
      <w:proofErr w:type="gramStart"/>
      <w:r w:rsidRPr="00D6554A">
        <w:t>,</w:t>
      </w:r>
      <w:proofErr w:type="gramEnd"/>
      <w:r w:rsidR="00D6554A" w:rsidRPr="00D6554A">
        <w:fldChar w:fldCharType="begin"/>
      </w:r>
      <w:r w:rsidR="00D6554A" w:rsidRPr="00D6554A">
        <w:instrText xml:space="preserve"> HYPERLINK "http://www.fws.gov/mountain-prairie/species/birds/sagegrouse/" \t "_blank" </w:instrText>
      </w:r>
      <w:r w:rsidR="00D6554A" w:rsidRPr="00D6554A">
        <w:fldChar w:fldCharType="separate"/>
      </w:r>
      <w:r w:rsidRPr="00D6554A">
        <w:rPr>
          <w:rStyle w:val="Hyperlink"/>
        </w:rPr>
        <w:t>greater</w:t>
      </w:r>
      <w:proofErr w:type="spellEnd"/>
      <w:r w:rsidRPr="00D6554A">
        <w:rPr>
          <w:rStyle w:val="Hyperlink"/>
        </w:rPr>
        <w:t xml:space="preserve"> sage-grouse</w:t>
      </w:r>
      <w:r w:rsidR="00D6554A" w:rsidRPr="00D6554A">
        <w:rPr>
          <w:rStyle w:val="Hyperlink"/>
        </w:rPr>
        <w:fldChar w:fldCharType="end"/>
      </w:r>
      <w:r w:rsidRPr="00D6554A">
        <w:t xml:space="preserve"> is under pressure, as </w:t>
      </w:r>
      <w:r w:rsidRPr="00D6554A">
        <w:rPr>
          <w:rStyle w:val="StyleBoldUnderline"/>
        </w:rPr>
        <w:t>habitat is increasingly fragmented by well pads, compressor stations, access roads, power lines and pipelines.</w:t>
      </w:r>
    </w:p>
    <w:p w:rsidR="005926FF" w:rsidRPr="00D6554A" w:rsidRDefault="005926FF" w:rsidP="005926FF">
      <w:r w:rsidRPr="00D6554A">
        <w:t>To draw attention to the threats, the </w:t>
      </w:r>
      <w:hyperlink r:id="rId103" w:tgtFrame="_blank" w:history="1">
        <w:r w:rsidRPr="00D6554A">
          <w:rPr>
            <w:rStyle w:val="Hyperlink"/>
          </w:rPr>
          <w:t>Endangered Species Coalition</w:t>
        </w:r>
      </w:hyperlink>
      <w:r w:rsidRPr="00D6554A">
        <w:t> last week released a </w:t>
      </w:r>
      <w:hyperlink r:id="rId104" w:history="1">
        <w:r w:rsidRPr="00D6554A">
          <w:rPr>
            <w:rStyle w:val="Hyperlink"/>
          </w:rPr>
          <w:t>report</w:t>
        </w:r>
      </w:hyperlink>
      <w:r w:rsidRPr="00D6554A">
        <w:t> on wildlife endangered by energy development, highlighting 10 species that are particularly at risk.</w:t>
      </w:r>
    </w:p>
    <w:p w:rsidR="005926FF" w:rsidRPr="00D6554A" w:rsidRDefault="005926FF" w:rsidP="005926FF">
      <w:r w:rsidRPr="00D6554A">
        <w:t>“</w:t>
      </w:r>
      <w:r w:rsidRPr="00D6554A">
        <w:rPr>
          <w:rStyle w:val="StyleBoldUnderline"/>
        </w:rPr>
        <w:t>America’s outsized reliance on dirty and dangerous fuels is making it much harder to protect our most vulnerable wildlife</w:t>
      </w:r>
      <w:r w:rsidRPr="00D6554A">
        <w:t xml:space="preserve">,” said Mark Salvo, Wildlife Program Director </w:t>
      </w:r>
      <w:proofErr w:type="spellStart"/>
      <w:r w:rsidRPr="00D6554A">
        <w:t>at</w:t>
      </w:r>
      <w:hyperlink r:id="rId105" w:history="1">
        <w:r w:rsidRPr="00D6554A">
          <w:rPr>
            <w:rStyle w:val="Hyperlink"/>
          </w:rPr>
          <w:t>WildEarth</w:t>
        </w:r>
        <w:proofErr w:type="spellEnd"/>
        <w:r w:rsidRPr="00D6554A">
          <w:rPr>
            <w:rStyle w:val="Hyperlink"/>
          </w:rPr>
          <w:t xml:space="preserve"> Guardians</w:t>
        </w:r>
      </w:hyperlink>
      <w:r w:rsidRPr="00D6554A">
        <w:t> and head of the </w:t>
      </w:r>
      <w:hyperlink r:id="rId106" w:history="1">
        <w:r w:rsidRPr="00D6554A">
          <w:rPr>
            <w:rStyle w:val="Hyperlink"/>
          </w:rPr>
          <w:t>Sagebrush Sea Campaign</w:t>
        </w:r>
      </w:hyperlink>
      <w:r w:rsidRPr="00D6554A">
        <w:t>. “</w:t>
      </w:r>
      <w:r w:rsidRPr="00D6554A">
        <w:rPr>
          <w:rStyle w:val="StyleBoldUnderline"/>
        </w:rPr>
        <w:t>We should not sacrifice our irreplaceable natural heritage in order to make the fossil fuels industry even wealthier</w:t>
      </w:r>
      <w:r w:rsidRPr="00D6554A">
        <w:t>.”</w:t>
      </w:r>
    </w:p>
    <w:p w:rsidR="005926FF" w:rsidRPr="00D6554A" w:rsidRDefault="005926FF" w:rsidP="005926FF">
      <w:r w:rsidRPr="00D6554A">
        <w:t xml:space="preserve">The report shows how </w:t>
      </w:r>
      <w:r w:rsidRPr="00D6554A">
        <w:rPr>
          <w:rStyle w:val="StyleBoldUnderline"/>
        </w:rPr>
        <w:t>wildlife suffers displacement, loss of habitat and the threat of extinction from the development, storage and transportation of fossil fuels</w:t>
      </w:r>
      <w:r w:rsidRPr="00D6554A">
        <w:t>. Coalition members nominated candidates for inclusion in the report, and submissions were then reviewed, judged, and voted on by a panel of scientists. The report identifies the home range, conservation status, remaining population and specific threat facing each of the ten finalists.</w:t>
      </w:r>
    </w:p>
    <w:p w:rsidR="003C3883" w:rsidRPr="00D6554A" w:rsidRDefault="00497525" w:rsidP="00497525">
      <w:pPr>
        <w:pStyle w:val="Heading1"/>
        <w:rPr>
          <w:rFonts w:cs="Times New Roman"/>
        </w:rPr>
      </w:pPr>
      <w:r w:rsidRPr="00D6554A">
        <w:rPr>
          <w:rFonts w:cs="Times New Roman"/>
        </w:rPr>
        <w:lastRenderedPageBreak/>
        <w:t>Relations</w:t>
      </w:r>
      <w:r w:rsidR="002200A4">
        <w:rPr>
          <w:rFonts w:cs="Times New Roman"/>
        </w:rPr>
        <w:t xml:space="preserve"> Answers</w:t>
      </w:r>
    </w:p>
    <w:p w:rsidR="00AC13CE" w:rsidRPr="00D6554A" w:rsidRDefault="00AC13CE" w:rsidP="00AC13CE">
      <w:pPr>
        <w:pStyle w:val="Heading2"/>
        <w:rPr>
          <w:rFonts w:cs="Times New Roman"/>
        </w:rPr>
      </w:pPr>
      <w:r w:rsidRPr="00D6554A">
        <w:rPr>
          <w:rFonts w:cs="Times New Roman"/>
        </w:rPr>
        <w:lastRenderedPageBreak/>
        <w:t>Uniqueness</w:t>
      </w:r>
      <w:r w:rsidR="002200A4">
        <w:rPr>
          <w:rFonts w:cs="Times New Roman"/>
        </w:rPr>
        <w:t xml:space="preserve"> Answers</w:t>
      </w:r>
    </w:p>
    <w:p w:rsidR="00AC13CE" w:rsidRDefault="00AC13CE" w:rsidP="00AC13CE">
      <w:pPr>
        <w:pStyle w:val="Heading3"/>
        <w:rPr>
          <w:rFonts w:cs="Times New Roman"/>
        </w:rPr>
      </w:pPr>
      <w:r w:rsidRPr="00D6554A">
        <w:rPr>
          <w:rFonts w:cs="Times New Roman"/>
        </w:rPr>
        <w:lastRenderedPageBreak/>
        <w:t>Uniqueness- Mexico Growing</w:t>
      </w:r>
    </w:p>
    <w:p w:rsidR="007873E0" w:rsidRPr="007873E0" w:rsidRDefault="007873E0" w:rsidP="007873E0"/>
    <w:p w:rsidR="00AC13CE" w:rsidRPr="00D6554A" w:rsidRDefault="00AC13CE" w:rsidP="00AC13CE">
      <w:pPr>
        <w:pStyle w:val="Heading4"/>
        <w:rPr>
          <w:rFonts w:cs="Times New Roman"/>
        </w:rPr>
      </w:pPr>
      <w:r w:rsidRPr="00D6554A">
        <w:rPr>
          <w:rFonts w:cs="Times New Roman"/>
        </w:rPr>
        <w:t>Status quo solves Mexican economy—large amount of US investment, low debt, and growing middle class</w:t>
      </w:r>
    </w:p>
    <w:p w:rsidR="00AC13CE" w:rsidRPr="00D6554A" w:rsidRDefault="00AC13CE" w:rsidP="00AC13CE">
      <w:pPr>
        <w:rPr>
          <w:rStyle w:val="StyleStyleBold12pt"/>
          <w:lang w:val="es-MX"/>
        </w:rPr>
      </w:pPr>
      <w:r w:rsidRPr="00D6554A">
        <w:rPr>
          <w:rStyle w:val="StyleStyleBold12pt"/>
          <w:lang w:val="es-MX"/>
        </w:rPr>
        <w:t>Thomson, Financial Times Mexico correspondent, 6/27/13</w:t>
      </w:r>
    </w:p>
    <w:p w:rsidR="00AC13CE" w:rsidRPr="00D6554A" w:rsidRDefault="00AC13CE" w:rsidP="00AC13CE">
      <w:r w:rsidRPr="00D6554A">
        <w:t xml:space="preserve">(Adam, “Aztec tiger begins to sharpen its claws,” </w:t>
      </w:r>
      <w:hyperlink r:id="rId107" w:anchor="axzz2Ys2UaCSn" w:history="1">
        <w:r w:rsidRPr="00D6554A">
          <w:rPr>
            <w:rStyle w:val="Hyperlink"/>
          </w:rPr>
          <w:t>http://www.ft.com/cms/s/0/0c8398e4-c79c-11e2-9c52-00144feab7de.html#axzz2Ys2UaCSn</w:t>
        </w:r>
      </w:hyperlink>
      <w:r w:rsidRPr="00D6554A">
        <w:t>, Accessed 7/12/13, JC)</w:t>
      </w:r>
      <w:r w:rsidRPr="00D6554A">
        <w:br/>
      </w:r>
    </w:p>
    <w:p w:rsidR="00AC13CE" w:rsidRPr="00D6554A" w:rsidRDefault="00AC13CE" w:rsidP="00AC13CE">
      <w:r w:rsidRPr="00D6554A">
        <w:t xml:space="preserve">Fast-forward to today and </w:t>
      </w:r>
      <w:r w:rsidRPr="00D6554A">
        <w:rPr>
          <w:rStyle w:val="StyleBoldUnderline"/>
        </w:rPr>
        <w:t>Mexico is one of the brightest prospects in Latin America</w:t>
      </w:r>
      <w:r w:rsidRPr="00D6554A">
        <w:t>. No longer in the shadow of </w:t>
      </w:r>
      <w:hyperlink r:id="rId108" w:tooltip="Brazil news headlines - FT.com" w:history="1">
        <w:r w:rsidRPr="00D6554A">
          <w:rPr>
            <w:rStyle w:val="Hyperlink"/>
          </w:rPr>
          <w:t>Brazil</w:t>
        </w:r>
      </w:hyperlink>
      <w:r w:rsidRPr="00D6554A">
        <w:t xml:space="preserve">, where growth has slowed dramatically, the region’s second-largest country suddenly appears strong and confident. </w:t>
      </w:r>
      <w:r w:rsidRPr="00D6554A">
        <w:rPr>
          <w:rStyle w:val="StyleBoldUnderline"/>
        </w:rPr>
        <w:t>The economy is likely to expand at more than 3 per cent this year</w:t>
      </w:r>
      <w:r w:rsidRPr="00D6554A">
        <w:t xml:space="preserve"> after growing 3.9 per cent in 2012. </w:t>
      </w:r>
      <w:r w:rsidRPr="00D6554A">
        <w:rPr>
          <w:rStyle w:val="StyleBoldUnderline"/>
        </w:rPr>
        <w:t>International investors have rekindled their love for Mexico</w:t>
      </w:r>
      <w:r w:rsidRPr="00D6554A">
        <w:t xml:space="preserve">. Between the start of this year and May 8, </w:t>
      </w:r>
      <w:r w:rsidRPr="00D6554A">
        <w:rPr>
          <w:rStyle w:val="StyleBoldUnderline"/>
        </w:rPr>
        <w:t>the country received a net US$5.6bn in fixed-income and equity flows</w:t>
      </w:r>
      <w:r w:rsidRPr="00D6554A">
        <w:t xml:space="preserve">, three times the amount that went to Brazil. Before June’s </w:t>
      </w:r>
      <w:proofErr w:type="spellStart"/>
      <w:r w:rsidRPr="00D6554A">
        <w:t>generalised</w:t>
      </w:r>
      <w:proofErr w:type="spellEnd"/>
      <w:r w:rsidRPr="00D6554A">
        <w:t xml:space="preserve"> emerging markets sell-off, this new-found </w:t>
      </w:r>
      <w:proofErr w:type="spellStart"/>
      <w:r w:rsidRPr="00D6554A">
        <w:t>favour</w:t>
      </w:r>
      <w:proofErr w:type="spellEnd"/>
      <w:r w:rsidRPr="00D6554A">
        <w:t xml:space="preserve"> helped push Mexican sovereign borrowing costs to record lows, and the stock market to record highs.</w:t>
      </w:r>
    </w:p>
    <w:p w:rsidR="00AC13CE" w:rsidRPr="00D6554A" w:rsidRDefault="00AC13CE" w:rsidP="00AC13CE">
      <w:r w:rsidRPr="00D6554A">
        <w:t xml:space="preserve">“Mexico is in a completely different place from where it was a few years ago,” says Gabriel </w:t>
      </w:r>
      <w:proofErr w:type="spellStart"/>
      <w:r w:rsidRPr="00D6554A">
        <w:t>Casillas</w:t>
      </w:r>
      <w:proofErr w:type="spellEnd"/>
      <w:r w:rsidRPr="00D6554A">
        <w:t xml:space="preserve">, chief economist at </w:t>
      </w:r>
      <w:proofErr w:type="spellStart"/>
      <w:r w:rsidRPr="00D6554A">
        <w:t>Banorte</w:t>
      </w:r>
      <w:proofErr w:type="spellEnd"/>
      <w:r w:rsidRPr="00D6554A">
        <w:t>, the country’s largest domestically owned bank. “We are very optimistic.”</w:t>
      </w:r>
    </w:p>
    <w:p w:rsidR="00AC13CE" w:rsidRPr="00D6554A" w:rsidRDefault="00AC13CE" w:rsidP="00AC13CE">
      <w:r w:rsidRPr="00D6554A">
        <w:t xml:space="preserve">So what happened to turn such </w:t>
      </w:r>
      <w:proofErr w:type="gramStart"/>
      <w:r w:rsidRPr="00D6554A">
        <w:t>an</w:t>
      </w:r>
      <w:proofErr w:type="gramEnd"/>
      <w:r w:rsidRPr="00D6554A">
        <w:t xml:space="preserve"> gloomy future into the seemingly bright one that Mexico faces today? One reason is the country’s reputation for </w:t>
      </w:r>
      <w:r w:rsidRPr="00D6554A">
        <w:rPr>
          <w:rStyle w:val="StyleBoldUnderline"/>
        </w:rPr>
        <w:t>prudent macroeconomic management.</w:t>
      </w:r>
    </w:p>
    <w:p w:rsidR="00AC13CE" w:rsidRPr="00D6554A" w:rsidRDefault="00AC13CE" w:rsidP="00AC13CE">
      <w:r w:rsidRPr="00D6554A">
        <w:t xml:space="preserve">The </w:t>
      </w:r>
      <w:r w:rsidRPr="00D6554A">
        <w:rPr>
          <w:rStyle w:val="StyleBoldUnderline"/>
        </w:rPr>
        <w:t xml:space="preserve">result is a total government debt </w:t>
      </w:r>
      <w:r w:rsidRPr="00D6554A">
        <w:t xml:space="preserve">of equivalent to about 36 per cent of gross domestic product, </w:t>
      </w:r>
      <w:r w:rsidRPr="00D6554A">
        <w:rPr>
          <w:rStyle w:val="StyleBoldUnderline"/>
        </w:rPr>
        <w:t>which is enviably low</w:t>
      </w:r>
      <w:r w:rsidRPr="00D6554A">
        <w:t xml:space="preserve"> by almost any standards.</w:t>
      </w:r>
    </w:p>
    <w:p w:rsidR="00AC13CE" w:rsidRPr="00D6554A" w:rsidRDefault="00AC13CE" w:rsidP="00AC13CE">
      <w:r w:rsidRPr="00D6554A">
        <w:t xml:space="preserve">At the same time, </w:t>
      </w:r>
      <w:r w:rsidRPr="00D6554A">
        <w:rPr>
          <w:rStyle w:val="StyleBoldUnderline"/>
        </w:rPr>
        <w:t>inflation</w:t>
      </w:r>
      <w:r w:rsidRPr="00D6554A">
        <w:t xml:space="preserve">, at over 4 per cent, is above the central bank’s target ceiling, but </w:t>
      </w:r>
      <w:r w:rsidRPr="00D6554A">
        <w:rPr>
          <w:rStyle w:val="StyleBoldUnderline"/>
        </w:rPr>
        <w:t>is also under control</w:t>
      </w:r>
      <w:r w:rsidRPr="00D6554A">
        <w:t xml:space="preserve">, with core inflation at less than 3 per cent. “The prudent and responsible handling of fiscal policy has allowed us to eradicate the large and persistent imbalances in the public finances that the country suffered in the past,” </w:t>
      </w:r>
      <w:proofErr w:type="spellStart"/>
      <w:r w:rsidRPr="00D6554A">
        <w:t>Agustín</w:t>
      </w:r>
      <w:proofErr w:type="spellEnd"/>
      <w:r w:rsidRPr="00D6554A">
        <w:t xml:space="preserve"> </w:t>
      </w:r>
      <w:proofErr w:type="spellStart"/>
      <w:r w:rsidRPr="00D6554A">
        <w:t>Carstens</w:t>
      </w:r>
      <w:proofErr w:type="spellEnd"/>
      <w:r w:rsidRPr="00D6554A">
        <w:t>, central bank governor, said recently.</w:t>
      </w:r>
    </w:p>
    <w:p w:rsidR="00AC13CE" w:rsidRPr="00D6554A" w:rsidRDefault="00AC13CE" w:rsidP="00AC13CE">
      <w:pPr>
        <w:rPr>
          <w:rStyle w:val="StyleBoldUnderline"/>
        </w:rPr>
      </w:pPr>
      <w:r w:rsidRPr="00D6554A">
        <w:t xml:space="preserve">The new administration headed by centrist President Enrique Peña </w:t>
      </w:r>
      <w:r w:rsidRPr="00D6554A">
        <w:rPr>
          <w:rStyle w:val="StyleBoldUnderline"/>
        </w:rPr>
        <w:t>Nieto has</w:t>
      </w:r>
      <w:r w:rsidRPr="00D6554A">
        <w:t xml:space="preserve"> this year </w:t>
      </w:r>
      <w:r w:rsidRPr="00D6554A">
        <w:rPr>
          <w:rStyle w:val="StyleBoldUnderline"/>
        </w:rPr>
        <w:t>balanced the budget after a fiscal deficit following the deep recession in 2009.</w:t>
      </w:r>
    </w:p>
    <w:p w:rsidR="00AC13CE" w:rsidRPr="00D6554A" w:rsidRDefault="00AC13CE" w:rsidP="00AC13CE">
      <w:r w:rsidRPr="00D6554A">
        <w:rPr>
          <w:rStyle w:val="StyleBoldUnderline"/>
        </w:rPr>
        <w:t>All of this has helped to expand the middle classes, and the consequent</w:t>
      </w:r>
      <w:r w:rsidRPr="00D6554A">
        <w:t xml:space="preserve"> – though insufficient – </w:t>
      </w:r>
      <w:r w:rsidRPr="00D6554A">
        <w:rPr>
          <w:rStyle w:val="StyleBoldUnderline"/>
        </w:rPr>
        <w:t>improvement in</w:t>
      </w:r>
      <w:r w:rsidRPr="00D6554A">
        <w:t xml:space="preserve"> the numbers of </w:t>
      </w:r>
      <w:r w:rsidRPr="00D6554A">
        <w:rPr>
          <w:rStyle w:val="StyleBoldUnderline"/>
        </w:rPr>
        <w:t>formal-sector workers, bank accounts and</w:t>
      </w:r>
      <w:r w:rsidRPr="00D6554A">
        <w:t xml:space="preserve"> even changes in </w:t>
      </w:r>
      <w:r w:rsidRPr="00D6554A">
        <w:rPr>
          <w:rStyle w:val="StyleBoldUnderline"/>
        </w:rPr>
        <w:t>consumer patterns.</w:t>
      </w:r>
    </w:p>
    <w:p w:rsidR="00AC13CE" w:rsidRPr="002200A4" w:rsidRDefault="00AC13CE" w:rsidP="002200A4">
      <w:pPr>
        <w:pStyle w:val="Heading2"/>
      </w:pPr>
      <w:r w:rsidRPr="002200A4">
        <w:lastRenderedPageBreak/>
        <w:t>Link</w:t>
      </w:r>
      <w:r w:rsidR="002200A4" w:rsidRPr="002200A4">
        <w:t xml:space="preserve"> Answers</w:t>
      </w:r>
    </w:p>
    <w:p w:rsidR="003C3883" w:rsidRPr="007873E0" w:rsidRDefault="003C3883" w:rsidP="007873E0">
      <w:pPr>
        <w:pStyle w:val="Heading3"/>
      </w:pPr>
      <w:r w:rsidRPr="007873E0">
        <w:lastRenderedPageBreak/>
        <w:t>Turn</w:t>
      </w:r>
      <w:r w:rsidR="007873E0">
        <w:t xml:space="preserve"> – </w:t>
      </w:r>
      <w:r w:rsidR="005926FF" w:rsidRPr="007873E0">
        <w:t>Engagem</w:t>
      </w:r>
      <w:r w:rsidR="007873E0">
        <w:t>e</w:t>
      </w:r>
      <w:r w:rsidR="005926FF" w:rsidRPr="007873E0">
        <w:t>nt</w:t>
      </w:r>
      <w:r w:rsidRPr="007873E0">
        <w:t xml:space="preserve"> Destabilizes Mexico</w:t>
      </w:r>
    </w:p>
    <w:p w:rsidR="003C3883" w:rsidRPr="00D6554A" w:rsidRDefault="003C3883" w:rsidP="003C3883">
      <w:pPr>
        <w:pStyle w:val="Heading4"/>
        <w:rPr>
          <w:rStyle w:val="StyleStyleBold12pt"/>
          <w:rFonts w:cs="Times New Roman"/>
          <w:b/>
          <w:bCs/>
        </w:rPr>
      </w:pPr>
      <w:r w:rsidRPr="00D6554A">
        <w:rPr>
          <w:rStyle w:val="StyleStyleBold12pt"/>
          <w:rFonts w:cs="Times New Roman"/>
          <w:b/>
        </w:rPr>
        <w:t>US presence destabilizes Mexico—extreme anti-Americanism in politics and public</w:t>
      </w:r>
    </w:p>
    <w:p w:rsidR="003C3883" w:rsidRPr="008B11F4" w:rsidRDefault="003C3883" w:rsidP="003C3883">
      <w:pPr>
        <w:rPr>
          <w:rStyle w:val="StyleStyleBold12pt"/>
        </w:rPr>
      </w:pPr>
      <w:r w:rsidRPr="008B11F4">
        <w:rPr>
          <w:rStyle w:val="StyleStyleBold12pt"/>
        </w:rPr>
        <w:t>Bonn, president of nonpartisan Patriot Union of America, 8</w:t>
      </w:r>
    </w:p>
    <w:p w:rsidR="003C3883" w:rsidRPr="00D6554A" w:rsidRDefault="003C3883" w:rsidP="003C3883">
      <w:r w:rsidRPr="008B11F4">
        <w:t>(</w:t>
      </w:r>
      <w:proofErr w:type="spellStart"/>
      <w:r w:rsidRPr="008B11F4">
        <w:t>Xelan</w:t>
      </w:r>
      <w:proofErr w:type="spellEnd"/>
      <w:r w:rsidRPr="008B11F4">
        <w:t xml:space="preserve">, 5/15/8, Patriot Union of America, “Mexico Destabilizing: Is War With USA Imminent?” </w:t>
      </w:r>
      <w:hyperlink r:id="rId109" w:history="1">
        <w:r w:rsidRPr="008B11F4">
          <w:rPr>
            <w:rStyle w:val="Hyperlink"/>
          </w:rPr>
          <w:t>http://www.needtoknowsite.com/Mexico_Destabilizing.pdf</w:t>
        </w:r>
      </w:hyperlink>
      <w:r w:rsidRPr="008B11F4">
        <w:t>,</w:t>
      </w:r>
      <w:r w:rsidR="008B11F4" w:rsidRPr="008B11F4">
        <w:t xml:space="preserve"> pg. 1,</w:t>
      </w:r>
      <w:r w:rsidRPr="008B11F4">
        <w:t xml:space="preserve"> Accessed 7/12/13, JC)</w:t>
      </w:r>
    </w:p>
    <w:p w:rsidR="003C3883" w:rsidRPr="00D6554A" w:rsidRDefault="003C3883" w:rsidP="003C3883"/>
    <w:p w:rsidR="003C3883" w:rsidRPr="00D6554A" w:rsidRDefault="003C3883" w:rsidP="003C3883">
      <w:pPr>
        <w:rPr>
          <w:rStyle w:val="StyleBoldUnderline"/>
        </w:rPr>
      </w:pPr>
      <w:r w:rsidRPr="00D6554A">
        <w:rPr>
          <w:rStyle w:val="StyleBoldUnderline"/>
        </w:rPr>
        <w:t>Exasperating political climates, the violence, bloodshed, and hatred for Americans South of the border</w:t>
      </w:r>
      <w:proofErr w:type="gramStart"/>
      <w:r w:rsidRPr="00D6554A">
        <w:rPr>
          <w:rStyle w:val="StyleBoldUnderline"/>
        </w:rPr>
        <w:t>,</w:t>
      </w:r>
      <w:r w:rsidRPr="00D6554A">
        <w:rPr>
          <w:rStyle w:val="StyleBoldUnderline"/>
          <w:sz w:val="12"/>
        </w:rPr>
        <w:t>¶</w:t>
      </w:r>
      <w:proofErr w:type="gramEnd"/>
      <w:r w:rsidRPr="00D6554A">
        <w:rPr>
          <w:rStyle w:val="StyleBoldUnderline"/>
          <w:sz w:val="12"/>
        </w:rPr>
        <w:t xml:space="preserve"> </w:t>
      </w:r>
      <w:r w:rsidRPr="00D6554A">
        <w:rPr>
          <w:rStyle w:val="StyleBoldUnderline"/>
        </w:rPr>
        <w:t>coupled with rising injustices and racism against and by US citizens, compounded by an incompetent</w:t>
      </w:r>
      <w:r w:rsidRPr="00D6554A">
        <w:rPr>
          <w:rStyle w:val="StyleBoldUnderline"/>
          <w:sz w:val="12"/>
        </w:rPr>
        <w:t xml:space="preserve">¶ </w:t>
      </w:r>
      <w:r w:rsidRPr="00D6554A">
        <w:rPr>
          <w:rStyle w:val="StyleBoldUnderline"/>
        </w:rPr>
        <w:t>federal government North of the border, are propagating the fires of civil discontent on both sides and</w:t>
      </w:r>
      <w:r w:rsidRPr="00D6554A">
        <w:rPr>
          <w:rStyle w:val="StyleBoldUnderline"/>
          <w:sz w:val="12"/>
        </w:rPr>
        <w:t xml:space="preserve">¶ </w:t>
      </w:r>
      <w:r w:rsidRPr="00D6554A">
        <w:rPr>
          <w:rStyle w:val="StyleBoldUnderline"/>
        </w:rPr>
        <w:t>about to strip-away the last veneers of civility.</w:t>
      </w:r>
    </w:p>
    <w:p w:rsidR="003C3883" w:rsidRPr="00D6554A" w:rsidRDefault="003C3883" w:rsidP="003C3883">
      <w:pPr>
        <w:rPr>
          <w:rStyle w:val="StyleBoldUnderline"/>
        </w:rPr>
      </w:pPr>
      <w:r w:rsidRPr="00D6554A">
        <w:rPr>
          <w:rStyle w:val="StyleBoldUnderline"/>
        </w:rPr>
        <w:t xml:space="preserve">Toss into the ugly political salad </w:t>
      </w:r>
      <w:r w:rsidRPr="00D6554A">
        <w:t>the mix of</w:t>
      </w:r>
      <w:r w:rsidRPr="00D6554A">
        <w:rPr>
          <w:rStyle w:val="StyleBoldUnderline"/>
        </w:rPr>
        <w:t xml:space="preserve"> illegal immigration, free trade, </w:t>
      </w:r>
      <w:r w:rsidRPr="00D6554A">
        <w:t>high treason,</w:t>
      </w:r>
      <w:r w:rsidRPr="00D6554A">
        <w:rPr>
          <w:rStyle w:val="StyleBoldUnderline"/>
        </w:rPr>
        <w:t xml:space="preserve"> disdain for the</w:t>
      </w:r>
    </w:p>
    <w:p w:rsidR="003C3883" w:rsidRPr="00D6554A" w:rsidRDefault="003C3883" w:rsidP="003C3883">
      <w:r w:rsidRPr="00D6554A">
        <w:rPr>
          <w:rStyle w:val="StyleBoldUnderline"/>
        </w:rPr>
        <w:t>Constitution by US leaders, anti-rule-of-law</w:t>
      </w:r>
      <w:r w:rsidRPr="00D6554A">
        <w:t xml:space="preserve"> anarchists groups and </w:t>
      </w:r>
      <w:r w:rsidRPr="00D6554A">
        <w:rPr>
          <w:rStyle w:val="StyleBoldUnderline"/>
        </w:rPr>
        <w:t>members of Congress</w:t>
      </w:r>
      <w:r w:rsidRPr="00D6554A">
        <w:t xml:space="preserve"> (i.e. pro-open</w:t>
      </w:r>
    </w:p>
    <w:p w:rsidR="003C3883" w:rsidRPr="00D6554A" w:rsidRDefault="003C3883" w:rsidP="003C3883">
      <w:proofErr w:type="gramStart"/>
      <w:r w:rsidRPr="00D6554A">
        <w:t>borders</w:t>
      </w:r>
      <w:proofErr w:type="gramEnd"/>
      <w:r w:rsidRPr="00D6554A">
        <w:t xml:space="preserve">, pro-illegal immigration groups), </w:t>
      </w:r>
      <w:r w:rsidRPr="00D6554A">
        <w:rPr>
          <w:rStyle w:val="StyleBoldUnderline"/>
        </w:rPr>
        <w:t>and increasing economic pressures and uncertainties</w:t>
      </w:r>
      <w:r w:rsidRPr="00D6554A">
        <w:t xml:space="preserve"> on both</w:t>
      </w:r>
    </w:p>
    <w:p w:rsidR="003C3883" w:rsidRPr="00D6554A" w:rsidRDefault="003C3883" w:rsidP="003C3883">
      <w:proofErr w:type="gramStart"/>
      <w:r w:rsidRPr="00D6554A">
        <w:t>sides</w:t>
      </w:r>
      <w:proofErr w:type="gramEnd"/>
      <w:r w:rsidRPr="00D6554A">
        <w:t xml:space="preserve"> of the border, </w:t>
      </w:r>
      <w:r w:rsidRPr="00D6554A">
        <w:rPr>
          <w:rStyle w:val="StyleBoldUnderline"/>
        </w:rPr>
        <w:t>the climate is now ripe for growing</w:t>
      </w:r>
      <w:r w:rsidRPr="00D6554A">
        <w:t xml:space="preserve"> a civil </w:t>
      </w:r>
      <w:r w:rsidRPr="00D6554A">
        <w:rPr>
          <w:rStyle w:val="StyleBoldUnderline"/>
        </w:rPr>
        <w:t>war.</w:t>
      </w:r>
    </w:p>
    <w:p w:rsidR="003C3883" w:rsidRPr="00D6554A" w:rsidRDefault="003C3883" w:rsidP="003C3883">
      <w:pPr>
        <w:rPr>
          <w:rStyle w:val="StyleBoldUnderline"/>
        </w:rPr>
      </w:pPr>
      <w:r w:rsidRPr="00D6554A">
        <w:rPr>
          <w:rStyle w:val="StyleBoldUnderline"/>
        </w:rPr>
        <w:t>Corrupted Mexican officials are driving an ever-increasing political wedge against Americans,</w:t>
      </w:r>
    </w:p>
    <w:p w:rsidR="003C3883" w:rsidRPr="00D6554A" w:rsidRDefault="003C3883" w:rsidP="003C3883">
      <w:proofErr w:type="gramStart"/>
      <w:r w:rsidRPr="00D6554A">
        <w:rPr>
          <w:rStyle w:val="StyleBoldUnderline"/>
        </w:rPr>
        <w:t>demanding</w:t>
      </w:r>
      <w:proofErr w:type="gramEnd"/>
      <w:r w:rsidRPr="00D6554A">
        <w:t xml:space="preserve"> non-existent </w:t>
      </w:r>
      <w:r w:rsidRPr="00D6554A">
        <w:rPr>
          <w:rStyle w:val="StyleBoldUnderline"/>
        </w:rPr>
        <w:t xml:space="preserve">rights for millions </w:t>
      </w:r>
      <w:r w:rsidRPr="00D6554A">
        <w:t>of their invading hordes in direct violation of the Treaty of</w:t>
      </w:r>
    </w:p>
    <w:p w:rsidR="003C3883" w:rsidRPr="00D6554A" w:rsidRDefault="003C3883" w:rsidP="003C3883">
      <w:r w:rsidRPr="00D6554A">
        <w:t>Guadalupe--giving the US the unilateral legal right to militarily invade Mexico and seize its oil fields</w:t>
      </w:r>
    </w:p>
    <w:p w:rsidR="003C3883" w:rsidRPr="00D6554A" w:rsidRDefault="003C3883" w:rsidP="003C3883">
      <w:proofErr w:type="gramStart"/>
      <w:r w:rsidRPr="00D6554A">
        <w:t>and</w:t>
      </w:r>
      <w:proofErr w:type="gramEnd"/>
      <w:r w:rsidRPr="00D6554A">
        <w:t xml:space="preserve"> other natural assets. However, at the highest level of government, both countries remain safe from</w:t>
      </w:r>
    </w:p>
    <w:p w:rsidR="003C3883" w:rsidRPr="00D6554A" w:rsidRDefault="003C3883" w:rsidP="003C3883">
      <w:proofErr w:type="gramStart"/>
      <w:r w:rsidRPr="00D6554A">
        <w:t>such</w:t>
      </w:r>
      <w:proofErr w:type="gramEnd"/>
      <w:r w:rsidRPr="00D6554A">
        <w:t xml:space="preserve"> political </w:t>
      </w:r>
      <w:proofErr w:type="spellStart"/>
      <w:r w:rsidRPr="00D6554A">
        <w:t>unthinkables</w:t>
      </w:r>
      <w:proofErr w:type="spellEnd"/>
      <w:r w:rsidRPr="00D6554A">
        <w:t>--but then the choice as to whether the US goes to war with Mexico is not in</w:t>
      </w:r>
    </w:p>
    <w:p w:rsidR="000C382B" w:rsidRPr="00D6554A" w:rsidRDefault="003C3883" w:rsidP="002200A4">
      <w:proofErr w:type="gramStart"/>
      <w:r w:rsidRPr="00D6554A">
        <w:t>either</w:t>
      </w:r>
      <w:proofErr w:type="gramEnd"/>
      <w:r w:rsidRPr="00D6554A">
        <w:t xml:space="preserve"> government's hands. </w:t>
      </w:r>
    </w:p>
    <w:p w:rsidR="000C382B" w:rsidRPr="00D6554A" w:rsidRDefault="000C382B" w:rsidP="000C382B"/>
    <w:p w:rsidR="000C382B" w:rsidRPr="00D6554A" w:rsidRDefault="002200A4" w:rsidP="000C382B">
      <w:pPr>
        <w:pStyle w:val="Heading3"/>
        <w:rPr>
          <w:rFonts w:cs="Times New Roman"/>
        </w:rPr>
      </w:pPr>
      <w:r>
        <w:rPr>
          <w:rFonts w:cs="Times New Roman"/>
        </w:rPr>
        <w:lastRenderedPageBreak/>
        <w:t>Alt Cause – Drug Trafficking</w:t>
      </w:r>
    </w:p>
    <w:p w:rsidR="000C382B" w:rsidRPr="00D6554A" w:rsidRDefault="000C382B" w:rsidP="000C382B"/>
    <w:p w:rsidR="000C382B" w:rsidRPr="007873E0" w:rsidRDefault="000C382B" w:rsidP="007873E0">
      <w:pPr>
        <w:pStyle w:val="Heading4"/>
      </w:pPr>
      <w:r w:rsidRPr="007873E0">
        <w:t>Drug trafficking hurts relations</w:t>
      </w:r>
      <w:r w:rsidR="007873E0">
        <w:t xml:space="preserve"> – </w:t>
      </w:r>
      <w:proofErr w:type="spellStart"/>
      <w:r w:rsidRPr="007873E0">
        <w:t>aff</w:t>
      </w:r>
      <w:proofErr w:type="spellEnd"/>
      <w:r w:rsidRPr="007873E0">
        <w:t xml:space="preserve"> can’t solve </w:t>
      </w:r>
    </w:p>
    <w:p w:rsidR="000C382B" w:rsidRPr="00D6554A" w:rsidRDefault="000C382B" w:rsidP="000C382B">
      <w:pPr>
        <w:rPr>
          <w:rStyle w:val="StyleStyleBold12pt"/>
        </w:rPr>
      </w:pPr>
      <w:r w:rsidRPr="00D6554A">
        <w:rPr>
          <w:rStyle w:val="StyleStyleBold12pt"/>
        </w:rPr>
        <w:t>Woodrow Wilson International Center for Scholars, 9</w:t>
      </w:r>
    </w:p>
    <w:p w:rsidR="000C382B" w:rsidRPr="00D6554A" w:rsidRDefault="000C382B" w:rsidP="000C382B">
      <w:pPr>
        <w:rPr>
          <w:sz w:val="24"/>
          <w:szCs w:val="24"/>
        </w:rPr>
      </w:pPr>
      <w:r w:rsidRPr="008B11F4">
        <w:rPr>
          <w:sz w:val="24"/>
          <w:szCs w:val="24"/>
        </w:rPr>
        <w:t xml:space="preserve">[January 2009, Woodrow Wilson Center Mexico Institute, “The United States and Mexico: Towards a Strategic Partnership,” </w:t>
      </w:r>
      <w:hyperlink r:id="rId110" w:history="1">
        <w:r w:rsidRPr="008B11F4">
          <w:rPr>
            <w:rStyle w:val="Hyperlink"/>
            <w:sz w:val="24"/>
            <w:szCs w:val="24"/>
          </w:rPr>
          <w:t>http://www.wilsoncenter.org/sites/default/files/The%20U.S.%20and%20Mexico.%20Towards%20a%20Strategic%20Partnership.pdf</w:t>
        </w:r>
      </w:hyperlink>
      <w:r w:rsidRPr="008B11F4">
        <w:rPr>
          <w:sz w:val="24"/>
          <w:szCs w:val="24"/>
        </w:rPr>
        <w:t xml:space="preserve">, </w:t>
      </w:r>
      <w:r w:rsidR="008B11F4" w:rsidRPr="008B11F4">
        <w:rPr>
          <w:sz w:val="24"/>
          <w:szCs w:val="24"/>
        </w:rPr>
        <w:t xml:space="preserve">pg. 3, </w:t>
      </w:r>
      <w:r w:rsidRPr="008B11F4">
        <w:rPr>
          <w:sz w:val="24"/>
          <w:szCs w:val="24"/>
        </w:rPr>
        <w:t>accessed 7-10-13, MSG]</w:t>
      </w:r>
    </w:p>
    <w:p w:rsidR="000C382B" w:rsidRPr="00D6554A" w:rsidRDefault="000C382B" w:rsidP="000C382B">
      <w:pPr>
        <w:rPr>
          <w:sz w:val="24"/>
          <w:szCs w:val="24"/>
        </w:rPr>
      </w:pPr>
    </w:p>
    <w:p w:rsidR="000C382B" w:rsidRPr="00D6554A" w:rsidRDefault="000C382B" w:rsidP="000C382B">
      <w:pPr>
        <w:rPr>
          <w:sz w:val="24"/>
          <w:szCs w:val="24"/>
        </w:rPr>
      </w:pPr>
      <w:r w:rsidRPr="00D6554A">
        <w:rPr>
          <w:rStyle w:val="StyleBoldUnderline"/>
        </w:rPr>
        <w:t>Today is a time</w:t>
      </w:r>
      <w:r w:rsidRPr="00D6554A">
        <w:rPr>
          <w:sz w:val="24"/>
          <w:szCs w:val="24"/>
        </w:rPr>
        <w:t xml:space="preserve"> </w:t>
      </w:r>
      <w:r w:rsidRPr="00D6554A">
        <w:rPr>
          <w:rStyle w:val="StyleBoldUnderline"/>
        </w:rPr>
        <w:t>of</w:t>
      </w:r>
      <w:r w:rsidRPr="00D6554A">
        <w:rPr>
          <w:sz w:val="24"/>
          <w:szCs w:val="24"/>
        </w:rPr>
        <w:t xml:space="preserve"> great </w:t>
      </w:r>
      <w:r w:rsidRPr="00D6554A">
        <w:rPr>
          <w:rStyle w:val="StyleBoldUnderline"/>
        </w:rPr>
        <w:t>opportunity in our ¶ relationship with Mexico, but also a time</w:t>
      </w:r>
      <w:r w:rsidRPr="00D6554A">
        <w:rPr>
          <w:sz w:val="24"/>
          <w:szCs w:val="24"/>
        </w:rPr>
        <w:t xml:space="preserve"> </w:t>
      </w:r>
      <w:r w:rsidRPr="00D6554A">
        <w:rPr>
          <w:rStyle w:val="StyleBoldUnderline"/>
        </w:rPr>
        <w:t>of severe ¶ challenges.</w:t>
      </w:r>
      <w:r w:rsidRPr="00D6554A">
        <w:rPr>
          <w:sz w:val="24"/>
          <w:szCs w:val="24"/>
        </w:rPr>
        <w:t xml:space="preserve"> While the two governments have taken ¶ important steps to limit the risk that terrorists ¶ will use the shared border as a launching pad ¶ for attacks, </w:t>
      </w:r>
      <w:r w:rsidRPr="00D6554A">
        <w:rPr>
          <w:rStyle w:val="StyleBoldUnderline"/>
        </w:rPr>
        <w:t>drug tra</w:t>
      </w:r>
      <w:r w:rsidRPr="00D6554A">
        <w:rPr>
          <w:rStyle w:val="StyleBoldUnderline"/>
          <w:rFonts w:ascii="Cambria Math" w:hAnsi="Cambria Math" w:cs="Cambria Math"/>
        </w:rPr>
        <w:t>ﬃ</w:t>
      </w:r>
      <w:r w:rsidRPr="00D6554A">
        <w:rPr>
          <w:rStyle w:val="StyleBoldUnderline"/>
        </w:rPr>
        <w:t>cking organizations have ¶ developed a lucrative and deadly cross-border trade ¶ that creates signiﬁcant vulnerabilities for both ¶ countries. Mexican drug tra</w:t>
      </w:r>
      <w:r w:rsidRPr="00D6554A">
        <w:rPr>
          <w:rStyle w:val="StyleBoldUnderline"/>
          <w:rFonts w:ascii="Cambria Math" w:hAnsi="Cambria Math" w:cs="Cambria Math"/>
        </w:rPr>
        <w:t>ﬃ</w:t>
      </w:r>
      <w:r w:rsidRPr="00D6554A">
        <w:rPr>
          <w:rStyle w:val="StyleBoldUnderline"/>
        </w:rPr>
        <w:t>cking organizations ¶ have become increasingly violent in recent years, ¶ with over ﬁve thousand deaths tied to narcotics ¶ tra</w:t>
      </w:r>
      <w:r w:rsidRPr="00D6554A">
        <w:rPr>
          <w:rStyle w:val="StyleBoldUnderline"/>
          <w:rFonts w:ascii="Cambria Math" w:hAnsi="Cambria Math" w:cs="Cambria Math"/>
        </w:rPr>
        <w:t>ﬃ</w:t>
      </w:r>
      <w:r w:rsidRPr="00D6554A">
        <w:rPr>
          <w:rStyle w:val="StyleBoldUnderline"/>
        </w:rPr>
        <w:t>cking in 2008 alone, and they have gradually ¶ penetrated the institutional framework of the ¶ Mexican state, especially local law enforcement ¶ authorities.</w:t>
      </w:r>
      <w:r w:rsidRPr="00D6554A">
        <w:rPr>
          <w:sz w:val="24"/>
          <w:szCs w:val="24"/>
        </w:rPr>
        <w:t xml:space="preserve"> These </w:t>
      </w:r>
      <w:r w:rsidRPr="00D6554A">
        <w:rPr>
          <w:rStyle w:val="StyleBoldUnderline"/>
        </w:rPr>
        <w:t>organizations are fueled by ¶ persistent demand in the United States</w:t>
      </w:r>
      <w:r w:rsidRPr="00D6554A">
        <w:rPr>
          <w:sz w:val="24"/>
          <w:szCs w:val="24"/>
        </w:rPr>
        <w:t xml:space="preserve">: over ¶ twenty million Americans use illegal drugs each ¶ month and roughly 15 to 25 billion dollars in ¶ </w:t>
      </w:r>
      <w:r w:rsidRPr="00D6554A">
        <w:rPr>
          <w:rStyle w:val="StyleBoldUnderline"/>
        </w:rPr>
        <w:t>proﬁts from U.S. drug sales are pumped back into ¶ to the Mexican economy each year in cash and ¶ weapons.</w:t>
      </w:r>
      <w:r w:rsidRPr="00D6554A">
        <w:rPr>
          <w:sz w:val="24"/>
          <w:szCs w:val="24"/>
        </w:rPr>
        <w:t xml:space="preserve"> </w:t>
      </w:r>
      <w:r w:rsidRPr="00D6554A">
        <w:rPr>
          <w:rStyle w:val="StyleBoldUnderline"/>
        </w:rPr>
        <w:t>The violence and corruption wrought by ¶ drug tra</w:t>
      </w:r>
      <w:r w:rsidRPr="00D6554A">
        <w:rPr>
          <w:rStyle w:val="StyleBoldUnderline"/>
          <w:rFonts w:ascii="Cambria Math" w:hAnsi="Cambria Math" w:cs="Cambria Math"/>
        </w:rPr>
        <w:t>ﬃ</w:t>
      </w:r>
      <w:r w:rsidRPr="00D6554A">
        <w:rPr>
          <w:rStyle w:val="StyleBoldUnderline"/>
        </w:rPr>
        <w:t>cking organizations are felt particularly ¶ strongly in border communities, but the e</w:t>
      </w:r>
      <w:r w:rsidRPr="00D6554A">
        <w:rPr>
          <w:rStyle w:val="StyleBoldUnderline"/>
          <w:rFonts w:ascii="Cambria Math" w:hAnsi="Cambria Math" w:cs="Cambria Math"/>
        </w:rPr>
        <w:t>ﬀ</w:t>
      </w:r>
      <w:r w:rsidRPr="00D6554A">
        <w:rPr>
          <w:rStyle w:val="StyleBoldUnderline"/>
        </w:rPr>
        <w:t>ects of ¶ the trade run deep throughout</w:t>
      </w:r>
      <w:r w:rsidRPr="00D6554A">
        <w:rPr>
          <w:sz w:val="24"/>
          <w:szCs w:val="24"/>
        </w:rPr>
        <w:t xml:space="preserve"> cities and towns in ¶ </w:t>
      </w:r>
      <w:r w:rsidRPr="00D6554A">
        <w:rPr>
          <w:rStyle w:val="StyleBoldUnderline"/>
        </w:rPr>
        <w:t>both countries.</w:t>
      </w:r>
      <w:r w:rsidRPr="00D6554A">
        <w:rPr>
          <w:sz w:val="24"/>
          <w:szCs w:val="24"/>
        </w:rPr>
        <w:t xml:space="preserve"> Policymakers in the two countries ¶ have a shared interest in working together to ¶ develop a comprehensive and bilateral approach ¶ that limits the reach of organized crime. </w:t>
      </w:r>
    </w:p>
    <w:p w:rsidR="000C382B" w:rsidRPr="00D6554A" w:rsidRDefault="000C382B" w:rsidP="000C382B"/>
    <w:p w:rsidR="000C382B" w:rsidRPr="00D6554A" w:rsidRDefault="000C382B" w:rsidP="000C382B"/>
    <w:p w:rsidR="00AC13CE" w:rsidRPr="00D6554A" w:rsidRDefault="00AC13CE" w:rsidP="00AC13CE">
      <w:pPr>
        <w:pStyle w:val="Heading2"/>
        <w:rPr>
          <w:rFonts w:cs="Times New Roman"/>
        </w:rPr>
      </w:pPr>
      <w:r w:rsidRPr="00D6554A">
        <w:rPr>
          <w:rFonts w:cs="Times New Roman"/>
        </w:rPr>
        <w:lastRenderedPageBreak/>
        <w:t>Internal Link</w:t>
      </w:r>
      <w:r w:rsidR="002200A4">
        <w:rPr>
          <w:rFonts w:cs="Times New Roman"/>
        </w:rPr>
        <w:t xml:space="preserve"> Answer</w:t>
      </w:r>
    </w:p>
    <w:p w:rsidR="005926FF" w:rsidRDefault="005926FF" w:rsidP="00AC13CE">
      <w:pPr>
        <w:pStyle w:val="Heading3"/>
        <w:rPr>
          <w:rFonts w:cs="Times New Roman"/>
        </w:rPr>
      </w:pPr>
      <w:r w:rsidRPr="00D6554A">
        <w:rPr>
          <w:rFonts w:cs="Times New Roman"/>
        </w:rPr>
        <w:lastRenderedPageBreak/>
        <w:t xml:space="preserve">No </w:t>
      </w:r>
      <w:r w:rsidR="002200A4">
        <w:rPr>
          <w:rFonts w:cs="Times New Roman"/>
        </w:rPr>
        <w:t xml:space="preserve">Stability </w:t>
      </w:r>
      <w:r w:rsidRPr="00D6554A">
        <w:rPr>
          <w:rFonts w:cs="Times New Roman"/>
        </w:rPr>
        <w:t>Internal Link</w:t>
      </w:r>
      <w:r w:rsidR="007873E0">
        <w:t xml:space="preserve"> – </w:t>
      </w:r>
      <w:r w:rsidR="00AC13CE" w:rsidRPr="00D6554A">
        <w:rPr>
          <w:rFonts w:cs="Times New Roman"/>
        </w:rPr>
        <w:t>Empirical</w:t>
      </w:r>
      <w:r w:rsidR="002200A4">
        <w:rPr>
          <w:rFonts w:cs="Times New Roman"/>
        </w:rPr>
        <w:t>ly</w:t>
      </w:r>
      <w:r w:rsidR="00AC13CE" w:rsidRPr="00D6554A">
        <w:rPr>
          <w:rFonts w:cs="Times New Roman"/>
        </w:rPr>
        <w:t xml:space="preserve"> </w:t>
      </w:r>
    </w:p>
    <w:p w:rsidR="007873E0" w:rsidRPr="007873E0" w:rsidRDefault="007873E0" w:rsidP="007873E0"/>
    <w:p w:rsidR="005926FF" w:rsidRPr="00D6554A" w:rsidRDefault="005926FF" w:rsidP="005926FF">
      <w:pPr>
        <w:pStyle w:val="Heading4"/>
        <w:rPr>
          <w:rFonts w:cs="Times New Roman"/>
        </w:rPr>
      </w:pPr>
      <w:r w:rsidRPr="00D6554A">
        <w:rPr>
          <w:rFonts w:cs="Times New Roman"/>
        </w:rPr>
        <w:t>Mexican economic history proves that political stability and economic growth have no correlation</w:t>
      </w:r>
    </w:p>
    <w:p w:rsidR="005926FF" w:rsidRPr="00D6554A" w:rsidRDefault="005926FF" w:rsidP="005926FF">
      <w:r w:rsidRPr="00D6554A">
        <w:rPr>
          <w:rStyle w:val="StyleStyleBold12pt"/>
        </w:rPr>
        <w:t>Hanna, Harvard Business School associate editor, 6</w:t>
      </w:r>
    </w:p>
    <w:p w:rsidR="005926FF" w:rsidRPr="00D6554A" w:rsidRDefault="005926FF" w:rsidP="005926FF">
      <w:r w:rsidRPr="00D6554A">
        <w:t xml:space="preserve">(Julia, 7/19/6, Harvard Business School, “Political Turmoil and Mexico’s Economy,” </w:t>
      </w:r>
      <w:hyperlink r:id="rId111" w:history="1">
        <w:r w:rsidRPr="00D6554A">
          <w:rPr>
            <w:rStyle w:val="Hyperlink"/>
          </w:rPr>
          <w:t>http://hbswk.hbs.edu/item/5458.html</w:t>
        </w:r>
      </w:hyperlink>
      <w:r w:rsidRPr="00D6554A">
        <w:t>, Accessed 7/12/13, JC)</w:t>
      </w:r>
    </w:p>
    <w:p w:rsidR="005926FF" w:rsidRPr="00D6554A" w:rsidRDefault="005926FF" w:rsidP="005926FF"/>
    <w:p w:rsidR="005926FF" w:rsidRPr="00D6554A" w:rsidRDefault="005926FF" w:rsidP="005926FF">
      <w:r w:rsidRPr="00D6554A">
        <w:t xml:space="preserve">In research examining </w:t>
      </w:r>
      <w:r w:rsidRPr="00D6554A">
        <w:rPr>
          <w:rStyle w:val="StyleBoldUnderline"/>
        </w:rPr>
        <w:t>Mexico's economic history</w:t>
      </w:r>
      <w:r w:rsidRPr="00D6554A">
        <w:t xml:space="preserve">, HBS assistant professor Noel Maurer considers these questions and </w:t>
      </w:r>
      <w:r w:rsidRPr="00D6554A">
        <w:rPr>
          <w:rStyle w:val="StyleBoldUnderline"/>
        </w:rPr>
        <w:t>opens</w:t>
      </w:r>
      <w:r w:rsidRPr="00D6554A">
        <w:t xml:space="preserve"> the door to other </w:t>
      </w:r>
      <w:r w:rsidRPr="00D6554A">
        <w:rPr>
          <w:rStyle w:val="StyleBoldUnderline"/>
        </w:rPr>
        <w:t>queries involving</w:t>
      </w:r>
      <w:r w:rsidRPr="00D6554A">
        <w:t xml:space="preserve"> issues of </w:t>
      </w:r>
      <w:r w:rsidRPr="00D6554A">
        <w:rPr>
          <w:rStyle w:val="StyleBoldUnderline"/>
        </w:rPr>
        <w:t xml:space="preserve">economics and governance </w:t>
      </w:r>
      <w:r w:rsidRPr="00D6554A">
        <w:t>that reach well beyond the United States and its neighbor to the south.</w:t>
      </w:r>
    </w:p>
    <w:p w:rsidR="005926FF" w:rsidRPr="00D6554A" w:rsidRDefault="005926FF" w:rsidP="005926FF">
      <w:r w:rsidRPr="00D6554A">
        <w:t xml:space="preserve">Mexico makes a good laboratory for studying these issues, notes Maurer—and the country's recent volatile presidential election just puts another twist in the story. </w:t>
      </w:r>
      <w:r w:rsidRPr="00D6554A">
        <w:rPr>
          <w:rStyle w:val="StyleBoldUnderline"/>
        </w:rPr>
        <w:t>Between 1910 and 1929, the country struggled through a revolution, a counterrevolution, a counter-counterrevolution, two military coups, three coup attempts, and two presidential assassinations. Even so, the Mexican economy registered growth</w:t>
      </w:r>
      <w:r w:rsidRPr="00D6554A">
        <w:t xml:space="preserve"> during this tumultuous period.</w:t>
      </w:r>
    </w:p>
    <w:p w:rsidR="005926FF" w:rsidRPr="00D6554A" w:rsidRDefault="005926FF" w:rsidP="005926FF">
      <w:pPr>
        <w:rPr>
          <w:rStyle w:val="StyleBoldUnderline"/>
        </w:rPr>
      </w:pPr>
      <w:r w:rsidRPr="00D6554A">
        <w:t xml:space="preserve">"You'd think the economy would come to a crashing halt," Maurer says. "Except that when you look around the world, it turns out there are a number of countries, including </w:t>
      </w:r>
      <w:r w:rsidRPr="00D6554A">
        <w:rPr>
          <w:rStyle w:val="StyleBoldUnderline"/>
        </w:rPr>
        <w:t>Mexico</w:t>
      </w:r>
      <w:r w:rsidRPr="00D6554A">
        <w:t xml:space="preserve">, that have </w:t>
      </w:r>
      <w:r w:rsidRPr="00D6554A">
        <w:rPr>
          <w:rStyle w:val="StyleBoldUnderline"/>
        </w:rPr>
        <w:t>experienced political instability without having their economies fall apart.</w:t>
      </w:r>
      <w:r w:rsidRPr="00D6554A">
        <w:t xml:space="preserve"> On average, such countries don't do nearly as well as liberal democracies; but there's still a mystery in that </w:t>
      </w:r>
      <w:r w:rsidRPr="00D6554A">
        <w:rPr>
          <w:rStyle w:val="StyleBoldUnderline"/>
        </w:rPr>
        <w:t>they're not doing as badly as the economists and political scientists would have predicted."</w:t>
      </w:r>
    </w:p>
    <w:p w:rsidR="00AC13CE" w:rsidRPr="00D6554A" w:rsidRDefault="00AC13CE" w:rsidP="00AC13CE">
      <w:pPr>
        <w:pStyle w:val="Heading2"/>
        <w:rPr>
          <w:rFonts w:cs="Times New Roman"/>
        </w:rPr>
      </w:pPr>
      <w:r w:rsidRPr="00D6554A">
        <w:rPr>
          <w:rFonts w:cs="Times New Roman"/>
        </w:rPr>
        <w:lastRenderedPageBreak/>
        <w:t>Impact</w:t>
      </w:r>
      <w:r w:rsidR="002200A4">
        <w:rPr>
          <w:rFonts w:cs="Times New Roman"/>
        </w:rPr>
        <w:t xml:space="preserve"> Answers</w:t>
      </w:r>
    </w:p>
    <w:p w:rsidR="00AC13CE" w:rsidRDefault="00AC13CE" w:rsidP="00AC13CE">
      <w:pPr>
        <w:pStyle w:val="Heading3"/>
        <w:rPr>
          <w:rFonts w:cs="Times New Roman"/>
        </w:rPr>
      </w:pPr>
      <w:r w:rsidRPr="00D6554A">
        <w:rPr>
          <w:rFonts w:cs="Times New Roman"/>
        </w:rPr>
        <w:lastRenderedPageBreak/>
        <w:t>Alt Cause</w:t>
      </w:r>
      <w:r w:rsidR="007873E0">
        <w:t xml:space="preserve"> – </w:t>
      </w:r>
      <w:r w:rsidRPr="00D6554A">
        <w:rPr>
          <w:rFonts w:cs="Times New Roman"/>
        </w:rPr>
        <w:t>Laundry List</w:t>
      </w:r>
    </w:p>
    <w:p w:rsidR="007873E0" w:rsidRPr="007873E0" w:rsidRDefault="007873E0" w:rsidP="007873E0"/>
    <w:p w:rsidR="00AC13CE" w:rsidRPr="00D6554A" w:rsidRDefault="00AC13CE" w:rsidP="00AC13CE">
      <w:pPr>
        <w:pStyle w:val="Heading4"/>
        <w:rPr>
          <w:rFonts w:cs="Times New Roman"/>
        </w:rPr>
      </w:pPr>
      <w:r w:rsidRPr="00D6554A">
        <w:rPr>
          <w:rFonts w:cs="Times New Roman"/>
        </w:rPr>
        <w:t>US engagement fails to resolve Mexican instability—alt causes are military imbalance, social problems, and the drug trade</w:t>
      </w:r>
    </w:p>
    <w:p w:rsidR="00AC13CE" w:rsidRPr="00D6554A" w:rsidRDefault="00AC13CE" w:rsidP="00AC13CE">
      <w:pPr>
        <w:rPr>
          <w:rStyle w:val="StyleStyleBold12pt"/>
        </w:rPr>
      </w:pPr>
      <w:r w:rsidRPr="00D6554A">
        <w:rPr>
          <w:rStyle w:val="StyleStyleBold12pt"/>
        </w:rPr>
        <w:t xml:space="preserve">Friedman, </w:t>
      </w:r>
      <w:proofErr w:type="spellStart"/>
      <w:r w:rsidRPr="00D6554A">
        <w:rPr>
          <w:rStyle w:val="StyleStyleBold12pt"/>
        </w:rPr>
        <w:t>Stratfor</w:t>
      </w:r>
      <w:proofErr w:type="spellEnd"/>
      <w:r w:rsidR="002200A4">
        <w:rPr>
          <w:rStyle w:val="StyleStyleBold12pt"/>
        </w:rPr>
        <w:t xml:space="preserve"> chair</w:t>
      </w:r>
      <w:r w:rsidRPr="00D6554A">
        <w:rPr>
          <w:rStyle w:val="StyleStyleBold12pt"/>
        </w:rPr>
        <w:t>, 12</w:t>
      </w:r>
    </w:p>
    <w:p w:rsidR="00AC13CE" w:rsidRPr="00D6554A" w:rsidRDefault="00AC13CE" w:rsidP="00AC13CE">
      <w:r w:rsidRPr="00D6554A">
        <w:t xml:space="preserve">(George,  founder, chief intelligence officer, financial overseer, and CEO of the private intelligence corporation </w:t>
      </w:r>
      <w:proofErr w:type="spellStart"/>
      <w:r w:rsidRPr="00D6554A">
        <w:t>Stratfor</w:t>
      </w:r>
      <w:proofErr w:type="spellEnd"/>
      <w:r w:rsidRPr="00D6554A">
        <w:t>,  </w:t>
      </w:r>
      <w:hyperlink r:id="rId112" w:tooltip="Ph.D." w:history="1">
        <w:r w:rsidRPr="00D6554A">
          <w:rPr>
            <w:rStyle w:val="Hyperlink"/>
          </w:rPr>
          <w:t>Ph.D.</w:t>
        </w:r>
      </w:hyperlink>
      <w:r w:rsidRPr="00D6554A">
        <w:t> in </w:t>
      </w:r>
      <w:hyperlink r:id="rId113" w:tooltip="Government" w:history="1">
        <w:r w:rsidRPr="00D6554A">
          <w:rPr>
            <w:rStyle w:val="Hyperlink"/>
          </w:rPr>
          <w:t>government</w:t>
        </w:r>
      </w:hyperlink>
      <w:r w:rsidRPr="00D6554A">
        <w:t> at </w:t>
      </w:r>
      <w:hyperlink r:id="rId114" w:tooltip="Cornell University" w:history="1">
        <w:r w:rsidRPr="00D6554A">
          <w:rPr>
            <w:rStyle w:val="Hyperlink"/>
          </w:rPr>
          <w:t>Cornell University</w:t>
        </w:r>
      </w:hyperlink>
      <w:r w:rsidRPr="00D6554A">
        <w:t>, and former political science professor at </w:t>
      </w:r>
      <w:hyperlink r:id="rId115" w:tooltip="Dickinson College" w:history="1">
        <w:r w:rsidRPr="00D6554A">
          <w:rPr>
            <w:rStyle w:val="Hyperlink"/>
          </w:rPr>
          <w:t>Dickinson College</w:t>
        </w:r>
      </w:hyperlink>
      <w:r w:rsidRPr="00D6554A">
        <w:t xml:space="preserve">; 8/21/12, </w:t>
      </w:r>
      <w:proofErr w:type="spellStart"/>
      <w:r w:rsidRPr="00D6554A">
        <w:t>Stratfor</w:t>
      </w:r>
      <w:proofErr w:type="spellEnd"/>
      <w:r w:rsidRPr="00D6554A">
        <w:t xml:space="preserve"> Global Intelligence, Geopolitical Weekly: The State of the World, “Mexico's Strategy,” </w:t>
      </w:r>
      <w:hyperlink r:id="rId116" w:history="1">
        <w:r w:rsidRPr="00D6554A">
          <w:rPr>
            <w:rStyle w:val="Hyperlink"/>
          </w:rPr>
          <w:t>http://www.stratfor.com/weekly/mexicos-strategy</w:t>
        </w:r>
      </w:hyperlink>
      <w:r w:rsidRPr="00D6554A">
        <w:t>, Accessed 7/12/13, JC)</w:t>
      </w:r>
    </w:p>
    <w:p w:rsidR="00AC13CE" w:rsidRPr="00D6554A" w:rsidRDefault="00AC13CE" w:rsidP="00AC13CE"/>
    <w:p w:rsidR="00AC13CE" w:rsidRPr="00D6554A" w:rsidRDefault="00AC13CE" w:rsidP="00AC13CE">
      <w:pPr>
        <w:rPr>
          <w:rStyle w:val="StyleBoldUnderline"/>
        </w:rPr>
      </w:pPr>
      <w:r w:rsidRPr="00D6554A">
        <w:t xml:space="preserve">The defeat in Texas and during </w:t>
      </w:r>
      <w:r w:rsidRPr="00D6554A">
        <w:rPr>
          <w:rStyle w:val="StyleBoldUnderline"/>
        </w:rPr>
        <w:t>the Mexican-American War</w:t>
      </w:r>
      <w:r w:rsidRPr="00D6554A">
        <w:t xml:space="preserve"> cost Mexico its northern territories. It </w:t>
      </w:r>
      <w:r w:rsidRPr="00D6554A">
        <w:rPr>
          <w:rStyle w:val="StyleBoldUnderline"/>
        </w:rPr>
        <w:t>created a permanent political issue</w:t>
      </w:r>
      <w:r w:rsidRPr="00D6554A">
        <w:t xml:space="preserve"> between the two countries, one that Mexico could not effectively remedy. The </w:t>
      </w:r>
      <w:r w:rsidRPr="00D6554A">
        <w:rPr>
          <w:rStyle w:val="StyleBoldUnderline"/>
        </w:rPr>
        <w:t>defeat</w:t>
      </w:r>
      <w:r w:rsidRPr="00D6554A">
        <w:t xml:space="preserve"> in the wars </w:t>
      </w:r>
      <w:r w:rsidRPr="00D6554A">
        <w:rPr>
          <w:rStyle w:val="StyleBoldUnderline"/>
        </w:rPr>
        <w:t>continued to destabilize Mexico</w:t>
      </w:r>
      <w:r w:rsidRPr="00D6554A">
        <w:t xml:space="preserve">. Although the northern </w:t>
      </w:r>
      <w:r w:rsidRPr="00D6554A">
        <w:rPr>
          <w:rStyle w:val="StyleBoldUnderline"/>
        </w:rPr>
        <w:t>territories</w:t>
      </w:r>
      <w:r w:rsidRPr="00D6554A">
        <w:t xml:space="preserve"> were not central to Mexico's national interest, their </w:t>
      </w:r>
      <w:r w:rsidRPr="00D6554A">
        <w:rPr>
          <w:rStyle w:val="StyleBoldUnderline"/>
        </w:rPr>
        <w:t>loss created a crisis of confidence in successive regimes that further irritated the core social problem of massive inequality. For the past century and a half, Mexico has lived with an ongoing inferiority complex toward and resentment of the United States.</w:t>
      </w:r>
    </w:p>
    <w:p w:rsidR="00AC13CE" w:rsidRPr="00D6554A" w:rsidRDefault="00AC13CE" w:rsidP="00AC13CE">
      <w:pPr>
        <w:rPr>
          <w:rStyle w:val="StyleBoldUnderline"/>
        </w:rPr>
      </w:pPr>
      <w:r w:rsidRPr="00D6554A">
        <w:rPr>
          <w:rStyle w:val="StyleBoldUnderline"/>
        </w:rPr>
        <w:t xml:space="preserve">The war created another reality between the two countries: a borderland that was </w:t>
      </w:r>
      <w:r w:rsidRPr="00D6554A">
        <w:t xml:space="preserve">a unique entity, part of both countries and part of neither country. The borderland's geography had defeated the Mexican army. It now became a frontier that neither side could control. During the ongoing unrest surrounding the Mexican Revolution, it became a refuge for figures such as </w:t>
      </w:r>
      <w:proofErr w:type="spellStart"/>
      <w:r w:rsidRPr="00D6554A">
        <w:t>Pancho</w:t>
      </w:r>
      <w:proofErr w:type="spellEnd"/>
      <w:r w:rsidRPr="00D6554A">
        <w:t xml:space="preserve"> Villa, pursued by U.S. Gen. John J. Pershing after Villa raided American towns. It would not be fair to call it a no-man's-land. It was an every-man's-land, </w:t>
      </w:r>
      <w:r w:rsidRPr="00D6554A">
        <w:rPr>
          <w:rStyle w:val="StyleBoldUnderline"/>
        </w:rPr>
        <w:t>with its own rules, frequently violent, never suppressed.</w:t>
      </w:r>
    </w:p>
    <w:p w:rsidR="00AC13CE" w:rsidRPr="00D6554A" w:rsidRDefault="008F2B03" w:rsidP="00AC13CE">
      <w:hyperlink r:id="rId117" w:history="1">
        <w:r w:rsidR="00AC13CE" w:rsidRPr="00D6554A">
          <w:rPr>
            <w:rStyle w:val="StyleBoldUnderline"/>
          </w:rPr>
          <w:t>The drug trade</w:t>
        </w:r>
      </w:hyperlink>
      <w:r w:rsidR="00AC13CE" w:rsidRPr="00D6554A">
        <w:t xml:space="preserve"> has replaced the cattle rustling of the 19th century, but the essential principle </w:t>
      </w:r>
      <w:r w:rsidR="00AC13CE" w:rsidRPr="00D6554A">
        <w:rPr>
          <w:rStyle w:val="StyleBoldUnderline"/>
        </w:rPr>
        <w:t xml:space="preserve">remains </w:t>
      </w:r>
      <w:r w:rsidR="00AC13CE" w:rsidRPr="00D6554A">
        <w:t xml:space="preserve">the same. </w:t>
      </w:r>
      <w:r w:rsidR="00AC13CE" w:rsidRPr="00D6554A">
        <w:rPr>
          <w:rStyle w:val="StyleBoldUnderline"/>
        </w:rPr>
        <w:t>Cocaine, marijuana and</w:t>
      </w:r>
      <w:r w:rsidR="00AC13CE" w:rsidRPr="00D6554A">
        <w:t xml:space="preserve"> a number of </w:t>
      </w:r>
      <w:r w:rsidR="00AC13CE" w:rsidRPr="00D6554A">
        <w:rPr>
          <w:rStyle w:val="StyleBoldUnderline"/>
        </w:rPr>
        <w:t>other drugs</w:t>
      </w:r>
      <w:r w:rsidR="00AC13CE" w:rsidRPr="00D6554A">
        <w:t xml:space="preserve"> are being shipped to the United States. All </w:t>
      </w:r>
      <w:r w:rsidR="00AC13CE" w:rsidRPr="00D6554A">
        <w:rPr>
          <w:rStyle w:val="StyleBoldUnderline"/>
        </w:rPr>
        <w:t xml:space="preserve">are </w:t>
      </w:r>
      <w:r w:rsidR="00AC13CE" w:rsidRPr="00D6554A">
        <w:t xml:space="preserve">imported or </w:t>
      </w:r>
      <w:r w:rsidR="00AC13CE" w:rsidRPr="00D6554A">
        <w:rPr>
          <w:rStyle w:val="StyleBoldUnderline"/>
        </w:rPr>
        <w:t>produced in Mexico</w:t>
      </w:r>
      <w:r w:rsidR="00AC13CE" w:rsidRPr="00D6554A">
        <w:t xml:space="preserve"> at a low cost </w:t>
      </w:r>
      <w:r w:rsidR="00AC13CE" w:rsidRPr="00D6554A">
        <w:rPr>
          <w:rStyle w:val="StyleBoldUnderline"/>
        </w:rPr>
        <w:t>and then</w:t>
      </w:r>
      <w:r w:rsidR="00AC13CE" w:rsidRPr="00D6554A">
        <w:t xml:space="preserve"> re-exported or </w:t>
      </w:r>
      <w:r w:rsidR="00AC13CE" w:rsidRPr="00D6554A">
        <w:rPr>
          <w:rStyle w:val="StyleBoldUnderline"/>
        </w:rPr>
        <w:t>exported into the U</w:t>
      </w:r>
      <w:r w:rsidR="00AC13CE" w:rsidRPr="00D6554A">
        <w:t xml:space="preserve">nited </w:t>
      </w:r>
      <w:r w:rsidR="00AC13CE" w:rsidRPr="00D6554A">
        <w:rPr>
          <w:rStyle w:val="StyleBoldUnderline"/>
        </w:rPr>
        <w:t>S</w:t>
      </w:r>
      <w:r w:rsidR="00AC13CE" w:rsidRPr="00D6554A">
        <w:t xml:space="preserve">tates. The price in the United States, where the products are illegal and in great </w:t>
      </w:r>
      <w:proofErr w:type="gramStart"/>
      <w:r w:rsidR="00AC13CE" w:rsidRPr="00D6554A">
        <w:t>demand,</w:t>
      </w:r>
      <w:proofErr w:type="gramEnd"/>
      <w:r w:rsidR="00AC13CE" w:rsidRPr="00D6554A">
        <w:t xml:space="preserve"> is substantially higher than in Mexico. That means that the price differential between drugs in Mexico and drugs in the United States creates an attractive market. This typically happens when one country prohibits a widely desired product readily available in a neighboring country.</w:t>
      </w:r>
    </w:p>
    <w:p w:rsidR="00AC13CE" w:rsidRPr="00D6554A" w:rsidRDefault="00AC13CE" w:rsidP="00AC13CE">
      <w:r w:rsidRPr="00D6554A">
        <w:t>This </w:t>
      </w:r>
      <w:hyperlink r:id="rId118" w:history="1">
        <w:r w:rsidRPr="00D6554A">
          <w:rPr>
            <w:rStyle w:val="Hyperlink"/>
          </w:rPr>
          <w:t>creates a substantial inflow of wealth</w:t>
        </w:r>
      </w:hyperlink>
      <w:r w:rsidRPr="00D6554A">
        <w:t xml:space="preserve"> into Mexico, though the precise size of this inflow is difficult to gauge. The precise amount of cross-border trade is uncertain, but one number frequently used is $40 billion a year. This would mean narcotic sales represent an 11.4 percent addition to total exports. But this underestimates the importance of narcotics, because profit margins would tend to be much higher on drugs than on industrial products. Assuming that the profit margin on legal exports is 10 percent (a very high estimate), legal exports would generate about $35 billion a year in profits. Assuming the margin on drugs is 80 percent, </w:t>
      </w:r>
      <w:proofErr w:type="gramStart"/>
      <w:r w:rsidRPr="00D6554A">
        <w:t>then</w:t>
      </w:r>
      <w:proofErr w:type="gramEnd"/>
      <w:r w:rsidRPr="00D6554A">
        <w:t xml:space="preserve"> the profit on them is $32 billion a year, almost matching profits on legal exports.</w:t>
      </w:r>
    </w:p>
    <w:p w:rsidR="00AC13CE" w:rsidRPr="00D6554A" w:rsidRDefault="00AC13CE" w:rsidP="00AC13CE">
      <w:r w:rsidRPr="00D6554A">
        <w:t xml:space="preserve">These numbers are all guesses, of course. The amount of money returned to Mexico as opposed to kept in U.S. or other banks is unknown. The precise amount of the trade is uncertain and profit margins are difficult to calculate. What can be known is that </w:t>
      </w:r>
      <w:r w:rsidRPr="00D6554A">
        <w:rPr>
          <w:rStyle w:val="StyleBoldUnderline"/>
        </w:rPr>
        <w:t>the trade</w:t>
      </w:r>
      <w:r w:rsidRPr="00D6554A">
        <w:t xml:space="preserve"> is likely an off-the-books stimulant to the Mexican economy, generated by the price differential created by drug prohibition.</w:t>
      </w:r>
    </w:p>
    <w:p w:rsidR="00AC13CE" w:rsidRPr="00D6554A" w:rsidRDefault="00AC13CE" w:rsidP="00AC13CE">
      <w:r w:rsidRPr="00D6554A">
        <w:t xml:space="preserve">The advantage to Mexico also </w:t>
      </w:r>
      <w:r w:rsidRPr="00D6554A">
        <w:rPr>
          <w:rStyle w:val="StyleBoldUnderline"/>
        </w:rPr>
        <w:t>creates a strategic problem for Mexico. Given the money at stake and that the legal system is unable to suppress or regulate the trade, the borderland has again become -- perhaps now more than ever -- a region of ongoing warfare between groups competing to control the movement of narcotics</w:t>
      </w:r>
      <w:r w:rsidRPr="00D6554A">
        <w:t xml:space="preserve"> into the United States. To a great extent, the </w:t>
      </w:r>
      <w:hyperlink r:id="rId119" w:history="1">
        <w:r w:rsidRPr="00D6554A">
          <w:rPr>
            <w:rStyle w:val="Hyperlink"/>
          </w:rPr>
          <w:t>Mexicans have lost control of this borderland</w:t>
        </w:r>
      </w:hyperlink>
      <w:r w:rsidRPr="00D6554A">
        <w:t>.</w:t>
      </w:r>
    </w:p>
    <w:p w:rsidR="00AC13CE" w:rsidRPr="00D6554A" w:rsidRDefault="00AC13CE" w:rsidP="00AC13CE">
      <w:r w:rsidRPr="00D6554A">
        <w:t>From the Mexican point of view, this is a manageable situation. The borderland is distinct from the Mexican heartland. So long as the violence does not overwhelm the heartland, it is tolerable. The inflow of money does not offend the Mexican government. More precisely, the Mexican government has limited resources to suppress the trade and violence, and there are financial benefits to its existence. The Mexican strategy is to try to block the spread of lawlessness into Mexico proper but to accept the lawlessness in a region that historically has been lawless.</w:t>
      </w:r>
    </w:p>
    <w:p w:rsidR="00AC13CE" w:rsidRPr="00D6554A" w:rsidRDefault="00AC13CE" w:rsidP="00AC13CE">
      <w:r w:rsidRPr="00D6554A">
        <w:rPr>
          <w:rStyle w:val="StyleBoldUnderline"/>
        </w:rPr>
        <w:t>The American position is to demand that the Mexicans deploy forces to suppress the trade</w:t>
      </w:r>
      <w:r w:rsidRPr="00D6554A">
        <w:t xml:space="preserve">. But neither side has sufficient force to control the border, and the demand is more one of gestures than significant actions or threats. </w:t>
      </w:r>
      <w:r w:rsidRPr="00D6554A">
        <w:rPr>
          <w:rStyle w:val="StyleBoldUnderline"/>
        </w:rPr>
        <w:t>The Mexicans have already weakened their military by trying to come to grips with the problem, but they are not going to break their military by trying to control a region that broke them in the past. The United States is not going to provide a force sufficient to control the border, since the cost would be staggering.</w:t>
      </w:r>
      <w:r w:rsidRPr="00D6554A">
        <w:t xml:space="preserve"> Each will thus live </w:t>
      </w:r>
      <w:r w:rsidRPr="00D6554A">
        <w:lastRenderedPageBreak/>
        <w:t>with the violence. The Mexicans argue the problem is that the United States can't suppress demand and is unwilling to destroy incentives by lowering prices through legalization. The Americans say the Mexicans must root out the corruption among Mexican officials and law enforcement. Both have interesting arguments, but neither argument has anything to do with reality. Controlling that terrain is impossible with reasonable effort, and no one is prepared to make an unreasonable effort.</w:t>
      </w:r>
    </w:p>
    <w:p w:rsidR="00AC13CE" w:rsidRPr="00D6554A" w:rsidRDefault="00AC13CE" w:rsidP="00AC13CE">
      <w:r w:rsidRPr="00D6554A">
        <w:t>Another aspect is the movement of migrants. For Mexicans, the movement of migrants has been part of their social policy: It shifts the poor out of Mexico and generates remittances. For the United States, this has provided a consistent source of low-cost labor. The borderland has been the uncontrollable venue through which the migrants pass. The Mexicans don't want to stop it, and neither, in the end, do the Americans.</w:t>
      </w:r>
    </w:p>
    <w:p w:rsidR="00AC13CE" w:rsidRPr="00D6554A" w:rsidRDefault="00AC13CE" w:rsidP="00AC13CE">
      <w:r w:rsidRPr="00D6554A">
        <w:t xml:space="preserve">Dueling rhetoric between the United States and Mexico hides the underlying facts. Mexico is now one of the largest economies in the world and a major economic partner with the United States. </w:t>
      </w:r>
      <w:r w:rsidRPr="00D6554A">
        <w:rPr>
          <w:rStyle w:val="StyleBoldUnderline"/>
        </w:rPr>
        <w:t>The inequality in the relationship comes from military inequality. The U.S. military dominates North America, and the Mexicans are in no position to challenge this. The borderland poses problems and some benefits for each, but neither is in a position to control</w:t>
      </w:r>
      <w:r w:rsidRPr="00D6554A">
        <w:t xml:space="preserve"> the region regardless of rhetoric.</w:t>
      </w:r>
    </w:p>
    <w:p w:rsidR="00AC13CE" w:rsidRPr="00D6554A" w:rsidRDefault="00AC13CE" w:rsidP="00AC13CE">
      <w:r w:rsidRPr="00D6554A">
        <w:rPr>
          <w:rStyle w:val="StyleBoldUnderline"/>
        </w:rPr>
        <w:t>Mexico still has to deal with</w:t>
      </w:r>
      <w:r w:rsidRPr="00D6554A">
        <w:t xml:space="preserve"> its core issue, which is maintaining its </w:t>
      </w:r>
      <w:r w:rsidRPr="00D6554A">
        <w:rPr>
          <w:rStyle w:val="StyleBoldUnderline"/>
        </w:rPr>
        <w:t>internal social stability. It is,</w:t>
      </w:r>
      <w:r w:rsidRPr="00D6554A">
        <w:t xml:space="preserve"> however, </w:t>
      </w:r>
      <w:r w:rsidRPr="00D6554A">
        <w:rPr>
          <w:rStyle w:val="StyleBoldUnderline"/>
        </w:rPr>
        <w:t>beginning to develop foreign policy issues beyond the U</w:t>
      </w:r>
      <w:r w:rsidRPr="00D6554A">
        <w:t xml:space="preserve">nited </w:t>
      </w:r>
      <w:r w:rsidRPr="00D6554A">
        <w:rPr>
          <w:rStyle w:val="StyleBoldUnderline"/>
        </w:rPr>
        <w:t>S</w:t>
      </w:r>
      <w:r w:rsidRPr="00D6554A">
        <w:t xml:space="preserve">tates. In particular, it is developing an interest in managing Central America, possibly in collaboration with Colombia. Its purpose, ironically, is the control of illegal immigrants and drug smuggling. These are not trivial moves. </w:t>
      </w:r>
      <w:r w:rsidRPr="00D6554A">
        <w:rPr>
          <w:rStyle w:val="StyleBoldUnderline"/>
        </w:rPr>
        <w:t>Were it not for the U</w:t>
      </w:r>
      <w:r w:rsidRPr="00D6554A">
        <w:t>nited</w:t>
      </w:r>
      <w:r w:rsidRPr="00D6554A">
        <w:rPr>
          <w:rStyle w:val="StyleBoldUnderline"/>
        </w:rPr>
        <w:t xml:space="preserve"> S</w:t>
      </w:r>
      <w:r w:rsidRPr="00D6554A">
        <w:t>tates</w:t>
      </w:r>
      <w:r w:rsidRPr="00D6554A">
        <w:rPr>
          <w:rStyle w:val="StyleBoldUnderline"/>
        </w:rPr>
        <w:t>, Mexico would be a great regional power.</w:t>
      </w:r>
      <w:r w:rsidRPr="00D6554A">
        <w:t xml:space="preserve"> Given the United States, it must manage that relationship before any other.</w:t>
      </w:r>
    </w:p>
    <w:p w:rsidR="00AC13CE" w:rsidRPr="00D6554A" w:rsidRDefault="00AC13CE" w:rsidP="00AC13CE">
      <w:pPr>
        <w:rPr>
          <w:rStyle w:val="StyleBoldUnderline"/>
        </w:rPr>
      </w:pPr>
      <w:r w:rsidRPr="00D6554A">
        <w:rPr>
          <w:rStyle w:val="StyleBoldUnderline"/>
        </w:rPr>
        <w:t>Given Mexico's dramatic economic growth and given time, this equation will change. Over time, we expect there will be two significant powers in North America. But in the short run, the traditional strategic problems of Mexico remain: how to deal with the United States, how to contain the northern borderland and how to maintain national unity in the face of potential social unrest.</w:t>
      </w:r>
    </w:p>
    <w:p w:rsidR="00AC13CE" w:rsidRDefault="00AC13CE" w:rsidP="00AC13CE">
      <w:pPr>
        <w:pStyle w:val="Heading3"/>
        <w:rPr>
          <w:rStyle w:val="StyleBoldUnderline"/>
          <w:rFonts w:cs="Times New Roman"/>
          <w:b/>
          <w:sz w:val="32"/>
        </w:rPr>
      </w:pPr>
      <w:r w:rsidRPr="00D6554A">
        <w:rPr>
          <w:rStyle w:val="StyleBoldUnderline"/>
          <w:rFonts w:cs="Times New Roman"/>
          <w:b/>
          <w:sz w:val="32"/>
        </w:rPr>
        <w:lastRenderedPageBreak/>
        <w:t>No Impact</w:t>
      </w:r>
      <w:r w:rsidR="007873E0">
        <w:t xml:space="preserve"> – </w:t>
      </w:r>
      <w:r w:rsidRPr="00D6554A">
        <w:rPr>
          <w:rStyle w:val="StyleBoldUnderline"/>
          <w:rFonts w:cs="Times New Roman"/>
          <w:b/>
          <w:sz w:val="32"/>
        </w:rPr>
        <w:t>LA Stable</w:t>
      </w:r>
    </w:p>
    <w:p w:rsidR="007873E0" w:rsidRPr="007873E0" w:rsidRDefault="007873E0" w:rsidP="007873E0"/>
    <w:p w:rsidR="00AC13CE" w:rsidRPr="00D6554A" w:rsidRDefault="00AC13CE" w:rsidP="00AC13CE">
      <w:pPr>
        <w:pStyle w:val="Heading4"/>
        <w:rPr>
          <w:rFonts w:cs="Times New Roman"/>
        </w:rPr>
      </w:pPr>
      <w:r w:rsidRPr="00D6554A">
        <w:rPr>
          <w:rFonts w:cs="Times New Roman"/>
        </w:rPr>
        <w:t>Latin America has prospered without Mexican leadership—political and economic stability</w:t>
      </w:r>
    </w:p>
    <w:p w:rsidR="00AC13CE" w:rsidRPr="00D6554A" w:rsidRDefault="00AC13CE" w:rsidP="00AC13CE">
      <w:proofErr w:type="spellStart"/>
      <w:r w:rsidRPr="00D6554A">
        <w:rPr>
          <w:rStyle w:val="StyleStyleBold12pt"/>
        </w:rPr>
        <w:t>Petras</w:t>
      </w:r>
      <w:proofErr w:type="spellEnd"/>
      <w:r w:rsidRPr="00D6554A">
        <w:rPr>
          <w:rStyle w:val="StyleStyleBold12pt"/>
        </w:rPr>
        <w:t>, Bartle Professor Emeritus at </w:t>
      </w:r>
      <w:hyperlink r:id="rId120" w:tooltip="Binghamton University" w:history="1">
        <w:r w:rsidRPr="00D6554A">
          <w:rPr>
            <w:rStyle w:val="StyleStyleBold12pt"/>
          </w:rPr>
          <w:t>Binghamton University</w:t>
        </w:r>
      </w:hyperlink>
      <w:r w:rsidRPr="00D6554A">
        <w:rPr>
          <w:rStyle w:val="StyleStyleBold12pt"/>
        </w:rPr>
        <w:t>, 11</w:t>
      </w:r>
    </w:p>
    <w:p w:rsidR="00AC13CE" w:rsidRPr="00D6554A" w:rsidRDefault="00AC13CE" w:rsidP="00AC13CE">
      <w:r w:rsidRPr="00D6554A">
        <w:t>(James, adjunct professor at </w:t>
      </w:r>
      <w:hyperlink r:id="rId121" w:tooltip="Saint Mary's University, Halifax" w:history="1">
        <w:r w:rsidRPr="00D6554A">
          <w:rPr>
            <w:rStyle w:val="Hyperlink"/>
          </w:rPr>
          <w:t>Saint Mary's University</w:t>
        </w:r>
      </w:hyperlink>
      <w:r w:rsidRPr="00D6554A">
        <w:t xml:space="preserve">, 10/2/11, Global Research, “Latin America: Growth, Stability and Inequalities: Lessons for the US and EU,” </w:t>
      </w:r>
      <w:hyperlink r:id="rId122" w:history="1">
        <w:r w:rsidRPr="00D6554A">
          <w:rPr>
            <w:rStyle w:val="Hyperlink"/>
          </w:rPr>
          <w:t>http://www.globalresearch.ca/latin-america-growth-stability-and-inequalities-lessons-for-the-us-and-eu/26887</w:t>
        </w:r>
      </w:hyperlink>
      <w:r w:rsidRPr="00D6554A">
        <w:t>, Accessed 7/12/13, JC)</w:t>
      </w:r>
    </w:p>
    <w:p w:rsidR="00AC13CE" w:rsidRPr="00D6554A" w:rsidRDefault="00AC13CE" w:rsidP="00AC13CE"/>
    <w:p w:rsidR="00AC13CE" w:rsidRPr="00D6554A" w:rsidRDefault="00AC13CE" w:rsidP="00AC13CE">
      <w:pPr>
        <w:rPr>
          <w:rStyle w:val="StyleBoldUnderline"/>
        </w:rPr>
      </w:pPr>
      <w:r w:rsidRPr="00D6554A">
        <w:rPr>
          <w:rStyle w:val="StyleBoldUnderline"/>
        </w:rPr>
        <w:t>Except for the Latin countries still under US dominance, especially Mexico</w:t>
      </w:r>
      <w:r w:rsidRPr="00D6554A">
        <w:t xml:space="preserve"> and most of Central America, </w:t>
      </w:r>
      <w:r w:rsidRPr="00D6554A">
        <w:rPr>
          <w:rStyle w:val="StyleBoldUnderline"/>
        </w:rPr>
        <w:t>the rest of Latin America has not only avoided the crises afflicting the North but have been growing at a</w:t>
      </w:r>
      <w:r w:rsidRPr="00D6554A">
        <w:t xml:space="preserve"> healthy </w:t>
      </w:r>
      <w:r w:rsidRPr="00D6554A">
        <w:rPr>
          <w:rStyle w:val="StyleBoldUnderline"/>
        </w:rPr>
        <w:t>rate, three times that of the US</w:t>
      </w:r>
      <w:r w:rsidRPr="00D6554A">
        <w:t xml:space="preserve"> over the decade. </w:t>
      </w:r>
      <w:r w:rsidRPr="00D6554A">
        <w:rPr>
          <w:rStyle w:val="StyleBoldUnderline"/>
        </w:rPr>
        <w:t>The new millennium</w:t>
      </w:r>
      <w:r w:rsidRPr="00D6554A">
        <w:t xml:space="preserve">, especially between 2003-2011 (except for a brief interlude in 2009) </w:t>
      </w:r>
      <w:r w:rsidRPr="00D6554A">
        <w:rPr>
          <w:rStyle w:val="StyleBoldUnderline"/>
        </w:rPr>
        <w:t>has been a period of</w:t>
      </w:r>
      <w:r w:rsidRPr="00D6554A">
        <w:t xml:space="preserve"> high growth, general </w:t>
      </w:r>
      <w:r w:rsidRPr="00D6554A">
        <w:rPr>
          <w:rStyle w:val="StyleBoldUnderline"/>
        </w:rPr>
        <w:t>prosperity, booming exports, rising imports, greater inter-regional co-operation, and large scale poverty reduction.</w:t>
      </w:r>
    </w:p>
    <w:p w:rsidR="00AC13CE" w:rsidRPr="00D6554A" w:rsidRDefault="00AC13CE" w:rsidP="00AC13CE">
      <w:pPr>
        <w:rPr>
          <w:rStyle w:val="StyleBoldUnderline"/>
        </w:rPr>
      </w:pPr>
      <w:r w:rsidRPr="00D6554A">
        <w:t xml:space="preserve">Brazil alone has reduced the number of poor by 30 million. Regular elections, relatively honest and competitive, result in stable legitimate transfers of political power. </w:t>
      </w:r>
      <w:r w:rsidRPr="00D6554A">
        <w:rPr>
          <w:rStyle w:val="StyleBoldUnderline"/>
        </w:rPr>
        <w:t xml:space="preserve">Except for US backed coups in Honduras and intervention in Haiti and </w:t>
      </w:r>
      <w:proofErr w:type="gramStart"/>
      <w:r w:rsidRPr="00D6554A">
        <w:rPr>
          <w:rStyle w:val="StyleBoldUnderline"/>
        </w:rPr>
        <w:t>Venezuela ,</w:t>
      </w:r>
      <w:proofErr w:type="gramEnd"/>
      <w:r w:rsidRPr="00D6554A">
        <w:rPr>
          <w:rStyle w:val="StyleBoldUnderline"/>
        </w:rPr>
        <w:t xml:space="preserve"> violent seizures of power have disappeared</w:t>
      </w:r>
      <w:r w:rsidRPr="00D6554A">
        <w:t xml:space="preserve">, over the past decade. </w:t>
      </w:r>
      <w:r w:rsidRPr="00D6554A">
        <w:rPr>
          <w:rStyle w:val="StyleBoldUnderline"/>
        </w:rPr>
        <w:t>Regional institution – building has prospered with the advent of UNASUR and a Latin American regional bank.</w:t>
      </w:r>
    </w:p>
    <w:p w:rsidR="00AC13CE" w:rsidRPr="00D6554A" w:rsidRDefault="00AC13CE" w:rsidP="00AC13CE">
      <w:r w:rsidRPr="00D6554A">
        <w:t xml:space="preserve">Because of fiscal controls and banking regulations, both results of the lessons learned from the crisis of the lost decades (1980-2000), </w:t>
      </w:r>
      <w:r w:rsidRPr="00D6554A">
        <w:rPr>
          <w:rStyle w:val="StyleBoldUnderline"/>
        </w:rPr>
        <w:t>Latin America was only slightly affected by the US</w:t>
      </w:r>
      <w:r w:rsidRPr="00D6554A">
        <w:t>-EU</w:t>
      </w:r>
      <w:r w:rsidRPr="00D6554A">
        <w:rPr>
          <w:rStyle w:val="StyleBoldUnderline"/>
        </w:rPr>
        <w:t xml:space="preserve"> financial crash</w:t>
      </w:r>
      <w:r w:rsidRPr="00D6554A">
        <w:t xml:space="preserve"> of 2008-2011. </w:t>
      </w:r>
      <w:r w:rsidRPr="00D6554A">
        <w:rPr>
          <w:rStyle w:val="StyleBoldUnderline"/>
        </w:rPr>
        <w:t>Latin American trade has doubled, especially with Asia</w:t>
      </w:r>
      <w:r w:rsidRPr="00D6554A">
        <w:t xml:space="preserve">, aided by </w:t>
      </w:r>
      <w:proofErr w:type="gramStart"/>
      <w:r w:rsidRPr="00D6554A">
        <w:t>China ’s</w:t>
      </w:r>
      <w:proofErr w:type="gramEnd"/>
      <w:r w:rsidRPr="00D6554A">
        <w:t xml:space="preserve"> double digit growth. Demand for agro-mineral commodities has tripled. </w:t>
      </w:r>
      <w:r w:rsidRPr="00D6554A">
        <w:rPr>
          <w:rStyle w:val="StyleBoldUnderline"/>
        </w:rPr>
        <w:t>The key to</w:t>
      </w:r>
      <w:r w:rsidRPr="00D6554A">
        <w:t xml:space="preserve"> this </w:t>
      </w:r>
      <w:r w:rsidRPr="00D6554A">
        <w:rPr>
          <w:rStyle w:val="StyleBoldUnderline"/>
        </w:rPr>
        <w:t xml:space="preserve">new export powered growth is Latin America ’s growing economic independence. This has led to the diversification of its markets, taking advantage of new opportunities and reducing their dependence on the </w:t>
      </w:r>
      <w:proofErr w:type="gramStart"/>
      <w:r w:rsidRPr="00D6554A">
        <w:rPr>
          <w:rStyle w:val="StyleBoldUnderline"/>
        </w:rPr>
        <w:t>US .</w:t>
      </w:r>
      <w:proofErr w:type="gramEnd"/>
      <w:r w:rsidRPr="00D6554A">
        <w:t xml:space="preserve"> Latin America’s </w:t>
      </w:r>
      <w:r w:rsidRPr="00D6554A">
        <w:rPr>
          <w:rStyle w:val="StyleBoldUnderline"/>
        </w:rPr>
        <w:t>emphasis on economic growth, new markets and investments, has led it to avoid entanglements in the proliferating and costly colonial wars which engage the US</w:t>
      </w:r>
      <w:r w:rsidRPr="00D6554A">
        <w:t xml:space="preserve"> and EU.</w:t>
      </w:r>
    </w:p>
    <w:p w:rsidR="00AC13CE" w:rsidRPr="00D6554A" w:rsidRDefault="00AC13CE" w:rsidP="00AC13CE">
      <w:r w:rsidRPr="00D6554A">
        <w:t>While the US and EU print more money and increase indebtedness to cover trade deficits, Latin America has quadrupled its foreign reserves. These cushion any downturns and avoid any dependence on the IMF, architect of the lost decades of the 1980’s and 1990’s.</w:t>
      </w:r>
    </w:p>
    <w:p w:rsidR="00AC13CE" w:rsidRPr="00D6554A" w:rsidRDefault="00AC13CE" w:rsidP="00AC13CE">
      <w:r w:rsidRPr="00D6554A">
        <w:t xml:space="preserve">Within Latin </w:t>
      </w:r>
      <w:proofErr w:type="gramStart"/>
      <w:r w:rsidRPr="00D6554A">
        <w:t>America ,</w:t>
      </w:r>
      <w:proofErr w:type="gramEnd"/>
      <w:r w:rsidRPr="00D6554A">
        <w:t xml:space="preserve"> the issue of poverty reduction has been tackled with varying degrees of effectiveness. With Venezuela under President Chavez leading the way the general direction has been toward increasing social payments, by increments in most cases, but with greater efforts in others. Except for </w:t>
      </w:r>
      <w:proofErr w:type="gramStart"/>
      <w:r w:rsidRPr="00D6554A">
        <w:t>Mexico ,</w:t>
      </w:r>
      <w:proofErr w:type="gramEnd"/>
      <w:r w:rsidRPr="00D6554A">
        <w:t xml:space="preserve"> nothing resembling the social cuts of the US-EU has taken place in Latin America . The most striking structural advances have occurred in Venezuela and to a lesser degree in </w:t>
      </w:r>
      <w:proofErr w:type="gramStart"/>
      <w:r w:rsidRPr="00D6554A">
        <w:t>Argentina .</w:t>
      </w:r>
      <w:proofErr w:type="gramEnd"/>
      <w:r w:rsidRPr="00D6554A">
        <w:t xml:space="preserve"> They have significantly increased the minimum wage and pensions and increased welfare payments to the most vulnerable (single mothers, the disabled, those in extreme poverty).</w:t>
      </w:r>
    </w:p>
    <w:p w:rsidR="00AC13CE" w:rsidRPr="00D6554A" w:rsidRDefault="00AC13CE" w:rsidP="00AC13CE">
      <w:r w:rsidRPr="00D6554A">
        <w:rPr>
          <w:rStyle w:val="StyleBoldUnderline"/>
        </w:rPr>
        <w:t>With the</w:t>
      </w:r>
      <w:r w:rsidRPr="00D6554A">
        <w:t xml:space="preserve"> </w:t>
      </w:r>
      <w:r w:rsidRPr="00D6554A">
        <w:rPr>
          <w:rStyle w:val="StyleBoldUnderline"/>
        </w:rPr>
        <w:t>exception of</w:t>
      </w:r>
      <w:r w:rsidRPr="00D6554A">
        <w:t xml:space="preserve"> Colombia (</w:t>
      </w:r>
      <w:r w:rsidRPr="00D6554A">
        <w:rPr>
          <w:rStyle w:val="StyleBoldUnderline"/>
        </w:rPr>
        <w:t xml:space="preserve">the </w:t>
      </w:r>
      <w:proofErr w:type="gramStart"/>
      <w:r w:rsidRPr="00D6554A">
        <w:rPr>
          <w:rStyle w:val="StyleBoldUnderline"/>
        </w:rPr>
        <w:t>US ’s</w:t>
      </w:r>
      <w:proofErr w:type="gramEnd"/>
      <w:r w:rsidRPr="00D6554A">
        <w:t xml:space="preserve"> principle </w:t>
      </w:r>
      <w:r w:rsidRPr="00D6554A">
        <w:rPr>
          <w:rStyle w:val="StyleBoldUnderline"/>
        </w:rPr>
        <w:t>military ally</w:t>
      </w:r>
      <w:r w:rsidRPr="00D6554A">
        <w:t xml:space="preserve"> in the region) which is still the murder capital of the world for human rights advocates, trade unionists and peasant activists, </w:t>
      </w:r>
      <w:r w:rsidRPr="00D6554A">
        <w:rPr>
          <w:rStyle w:val="StyleBoldUnderline"/>
        </w:rPr>
        <w:t>human rights violations have declined. While the US</w:t>
      </w:r>
      <w:r w:rsidRPr="00D6554A">
        <w:t xml:space="preserve">-EU have vastly </w:t>
      </w:r>
      <w:r w:rsidRPr="00D6554A">
        <w:rPr>
          <w:rStyle w:val="StyleBoldUnderline"/>
        </w:rPr>
        <w:t xml:space="preserve">increased their human rights violations </w:t>
      </w:r>
      <w:r w:rsidRPr="00D6554A">
        <w:t xml:space="preserve">geometrically </w:t>
      </w:r>
      <w:r w:rsidRPr="00D6554A">
        <w:rPr>
          <w:rStyle w:val="StyleBoldUnderline"/>
        </w:rPr>
        <w:t>via multiple colonial wars in Iraq, Afghanistan, Libya, Pakistan, Somalia, Yemen and clandestine death squad ‘operations’</w:t>
      </w:r>
      <w:r w:rsidRPr="00D6554A">
        <w:t xml:space="preserve">, Latin America’s overseas human rights violations are largely limited to its occupation forces in Haiti – at the behest of the US and EU. Nevertheless repression of popular movements, especially indigenous peoples and peasant movements and students has increased in </w:t>
      </w:r>
      <w:proofErr w:type="gramStart"/>
      <w:r w:rsidRPr="00D6554A">
        <w:t>Bolivia ,</w:t>
      </w:r>
      <w:proofErr w:type="gramEnd"/>
      <w:r w:rsidRPr="00D6554A">
        <w:t xml:space="preserve"> Chile , Brazil and elsewhere as the high growth policies on community rights and social expenditures.</w:t>
      </w:r>
    </w:p>
    <w:p w:rsidR="00AC13CE" w:rsidRPr="00D6554A" w:rsidRDefault="00AC13CE" w:rsidP="00AC13CE">
      <w:r w:rsidRPr="00D6554A">
        <w:rPr>
          <w:rStyle w:val="StyleBoldUnderline"/>
        </w:rPr>
        <w:t>Because of Latin America ’s current political stability and dynamic growth, institutional and corporate investment is pouring into the region.</w:t>
      </w:r>
      <w:r w:rsidRPr="00D6554A">
        <w:t xml:space="preserve"> In contrast the US and EU are suffering from disinvestment and declining rates of private investment. In other words, the development of Latin America is the other side of the coin of the US-EU underdevelopment.</w:t>
      </w:r>
    </w:p>
    <w:p w:rsidR="001955EA" w:rsidRPr="00D6554A" w:rsidRDefault="001955EA" w:rsidP="001955EA">
      <w:pPr>
        <w:pStyle w:val="Heading1"/>
        <w:rPr>
          <w:rFonts w:cs="Times New Roman"/>
        </w:rPr>
      </w:pPr>
      <w:r w:rsidRPr="00D6554A">
        <w:rPr>
          <w:rFonts w:cs="Times New Roman"/>
        </w:rPr>
        <w:lastRenderedPageBreak/>
        <w:t>Solvency</w:t>
      </w:r>
      <w:r w:rsidR="002200A4">
        <w:rPr>
          <w:rFonts w:cs="Times New Roman"/>
        </w:rPr>
        <w:t xml:space="preserve"> Answers</w:t>
      </w:r>
    </w:p>
    <w:p w:rsidR="001955EA" w:rsidRPr="00D6554A" w:rsidRDefault="001955EA" w:rsidP="001955EA">
      <w:pPr>
        <w:pStyle w:val="Heading2"/>
        <w:rPr>
          <w:rFonts w:cs="Times New Roman"/>
        </w:rPr>
      </w:pPr>
      <w:r w:rsidRPr="00D6554A">
        <w:rPr>
          <w:rFonts w:cs="Times New Roman"/>
        </w:rPr>
        <w:lastRenderedPageBreak/>
        <w:t>Investment Fails</w:t>
      </w:r>
    </w:p>
    <w:p w:rsidR="001955EA" w:rsidRDefault="001955EA" w:rsidP="001955EA">
      <w:pPr>
        <w:pStyle w:val="Heading3"/>
        <w:rPr>
          <w:rFonts w:cs="Times New Roman"/>
        </w:rPr>
      </w:pPr>
      <w:r w:rsidRPr="00D6554A">
        <w:rPr>
          <w:rFonts w:cs="Times New Roman"/>
        </w:rPr>
        <w:lastRenderedPageBreak/>
        <w:t>Investment Fails—No Attraction</w:t>
      </w:r>
    </w:p>
    <w:p w:rsidR="007873E0" w:rsidRPr="007873E0" w:rsidRDefault="007873E0" w:rsidP="007873E0"/>
    <w:p w:rsidR="001955EA" w:rsidRPr="00D6554A" w:rsidRDefault="001955EA" w:rsidP="001955EA">
      <w:pPr>
        <w:pStyle w:val="Heading4"/>
        <w:rPr>
          <w:rStyle w:val="StyleStyleBold12pt"/>
          <w:rFonts w:cs="Times New Roman"/>
          <w:b/>
          <w:bCs/>
        </w:rPr>
      </w:pPr>
      <w:r w:rsidRPr="00D6554A">
        <w:rPr>
          <w:rStyle w:val="StyleStyleBold12pt"/>
          <w:rFonts w:cs="Times New Roman"/>
          <w:b/>
        </w:rPr>
        <w:t>Foreign investment can’t solve Mexican economy—non-tradable sectors are key but don’t attract investors</w:t>
      </w:r>
    </w:p>
    <w:p w:rsidR="001955EA" w:rsidRPr="008B11F4" w:rsidRDefault="001955EA" w:rsidP="001955EA">
      <w:pPr>
        <w:rPr>
          <w:rStyle w:val="StyleStyleBold12pt"/>
        </w:rPr>
      </w:pPr>
      <w:r w:rsidRPr="008B11F4">
        <w:rPr>
          <w:rStyle w:val="StyleStyleBold12pt"/>
        </w:rPr>
        <w:t>Maurer, Harvard Business School associate professor, 6</w:t>
      </w:r>
    </w:p>
    <w:p w:rsidR="001955EA" w:rsidRPr="007873E0" w:rsidRDefault="001955EA" w:rsidP="007873E0">
      <w:r w:rsidRPr="008B11F4">
        <w:t xml:space="preserve">(Noel, associate professor at the Harvard Business School in the Business, Government and the International Economy (BGIE) unit, Ph.D. from Stanford University, former assistant professor in the Department of Economics at ITAM (university in Mexico City); “Was NAFTA Necessary? Trade Policy and Relative Economic Failure since 1982,” </w:t>
      </w:r>
      <w:hyperlink r:id="rId123" w:history="1">
        <w:r w:rsidRPr="008B11F4">
          <w:rPr>
            <w:rStyle w:val="Hyperlink"/>
          </w:rPr>
          <w:t>http://www.hbs.edu/faculty/Publication%20Files/06-043.pdf</w:t>
        </w:r>
      </w:hyperlink>
      <w:r w:rsidRPr="008B11F4">
        <w:t>,</w:t>
      </w:r>
      <w:r w:rsidR="008B11F4" w:rsidRPr="008B11F4">
        <w:t xml:space="preserve"> pg. 1-2,</w:t>
      </w:r>
      <w:r w:rsidRPr="008B11F4">
        <w:t xml:space="preserve"> Accessed 7/12/13, JC)</w:t>
      </w:r>
    </w:p>
    <w:p w:rsidR="001955EA" w:rsidRPr="00D6554A" w:rsidRDefault="001955EA" w:rsidP="001955EA"/>
    <w:p w:rsidR="001955EA" w:rsidRPr="00D6554A" w:rsidRDefault="001955EA" w:rsidP="001955EA">
      <w:pPr>
        <w:rPr>
          <w:rStyle w:val="StyleBoldUnderline"/>
        </w:rPr>
      </w:pPr>
      <w:r w:rsidRPr="00D6554A">
        <w:t xml:space="preserve">Did Mexico’s strategy work? There have been some positive outcomes. </w:t>
      </w:r>
      <w:r w:rsidRPr="00D6554A">
        <w:rPr>
          <w:rStyle w:val="StyleBoldUnderline"/>
        </w:rPr>
        <w:t>Since ¶ NAFTA was ratified</w:t>
      </w:r>
      <w:r w:rsidRPr="00D6554A">
        <w:t xml:space="preserve"> in 1994, the Mexican economy has grown, Mexican wages have </w:t>
      </w:r>
      <w:r w:rsidRPr="00D6554A">
        <w:rPr>
          <w:sz w:val="12"/>
        </w:rPr>
        <w:t xml:space="preserve">¶ </w:t>
      </w:r>
      <w:proofErr w:type="gramStart"/>
      <w:r w:rsidRPr="00D6554A">
        <w:t>risen</w:t>
      </w:r>
      <w:proofErr w:type="gramEnd"/>
      <w:r w:rsidRPr="00D6554A">
        <w:t xml:space="preserve">, and inequality appears to have declined slightly. On the other hand, </w:t>
      </w:r>
      <w:r w:rsidRPr="00D6554A">
        <w:rPr>
          <w:rStyle w:val="StyleBoldUnderline"/>
        </w:rPr>
        <w:t>productivity gains have not spread outside the manufacturing sector</w:t>
      </w:r>
      <w:r w:rsidRPr="00D6554A">
        <w:t xml:space="preserve">, </w:t>
      </w:r>
      <w:r w:rsidRPr="00D6554A">
        <w:rPr>
          <w:rStyle w:val="StyleBoldUnderline"/>
        </w:rPr>
        <w:t>real wages are</w:t>
      </w:r>
      <w:r w:rsidRPr="00D6554A">
        <w:t xml:space="preserve"> still </w:t>
      </w:r>
      <w:r w:rsidRPr="00D6554A">
        <w:rPr>
          <w:sz w:val="12"/>
        </w:rPr>
        <w:t xml:space="preserve">¶ </w:t>
      </w:r>
      <w:r w:rsidRPr="00D6554A">
        <w:rPr>
          <w:rStyle w:val="StyleBoldUnderline"/>
        </w:rPr>
        <w:t>well below the level of 1982, and Mexico’s relative position vis-à-vis</w:t>
      </w:r>
      <w:r w:rsidRPr="00D6554A">
        <w:t xml:space="preserve"> Europe and </w:t>
      </w:r>
      <w:r w:rsidRPr="00D6554A">
        <w:rPr>
          <w:rStyle w:val="StyleBoldUnderline"/>
        </w:rPr>
        <w:t>the U</w:t>
      </w:r>
      <w:r w:rsidRPr="00D6554A">
        <w:t xml:space="preserve">nited </w:t>
      </w:r>
      <w:r w:rsidRPr="00D6554A">
        <w:rPr>
          <w:rStyle w:val="StyleBoldUnderline"/>
        </w:rPr>
        <w:t>S</w:t>
      </w:r>
      <w:r w:rsidRPr="00D6554A">
        <w:t xml:space="preserve">tates </w:t>
      </w:r>
      <w:r w:rsidRPr="00D6554A">
        <w:rPr>
          <w:rStyle w:val="StyleBoldUnderline"/>
        </w:rPr>
        <w:t>has yet to regain its</w:t>
      </w:r>
      <w:r w:rsidRPr="00D6554A">
        <w:t xml:space="preserve"> 1994 level, let alone its 1982 </w:t>
      </w:r>
      <w:r w:rsidRPr="00D6554A">
        <w:rPr>
          <w:rStyle w:val="StyleBoldUnderline"/>
        </w:rPr>
        <w:t>peak. NAFTA did ¶ succeed in dramatically increasing the level of foreign investment. These gains, ¶ however, were</w:t>
      </w:r>
      <w:r w:rsidRPr="00D6554A">
        <w:t xml:space="preserve"> mostly </w:t>
      </w:r>
      <w:r w:rsidRPr="00D6554A">
        <w:rPr>
          <w:rStyle w:val="StyleBoldUnderline"/>
        </w:rPr>
        <w:t>exhausted by 2001.</w:t>
      </w:r>
    </w:p>
    <w:p w:rsidR="001955EA" w:rsidRPr="00D6554A" w:rsidRDefault="001955EA" w:rsidP="001955EA">
      <w:pPr>
        <w:rPr>
          <w:rStyle w:val="StyleBoldUnderline"/>
        </w:rPr>
      </w:pPr>
      <w:r w:rsidRPr="00D6554A">
        <w:rPr>
          <w:rStyle w:val="StyleBoldUnderline"/>
        </w:rPr>
        <w:t>NAFTA failed to produce dramatic growth in Mexico because</w:t>
      </w:r>
      <w:r w:rsidRPr="00D6554A">
        <w:t xml:space="preserve">, quite simply, </w:t>
      </w:r>
      <w:r w:rsidRPr="00D6554A">
        <w:rPr>
          <w:rStyle w:val="StyleBoldUnderline"/>
        </w:rPr>
        <w:t>it ¶ had little effect on most of the domestic economy</w:t>
      </w:r>
      <w:r w:rsidRPr="00D6554A">
        <w:t xml:space="preserve">. Foreign direct investment (FDI), </w:t>
      </w:r>
      <w:r w:rsidRPr="00D6554A">
        <w:rPr>
          <w:sz w:val="12"/>
        </w:rPr>
        <w:t xml:space="preserve">¶ </w:t>
      </w:r>
      <w:r w:rsidRPr="00D6554A">
        <w:t xml:space="preserve">for all its merits, is not a substitute for domestic investment. </w:t>
      </w:r>
      <w:r w:rsidRPr="00D6554A">
        <w:rPr>
          <w:rStyle w:val="StyleBoldUnderline"/>
        </w:rPr>
        <w:t>FDI tends to cluster in ¶ the production of tradable goods</w:t>
      </w:r>
      <w:r w:rsidRPr="00D6554A">
        <w:t xml:space="preserve"> (e.g., automobiles, electronics), </w:t>
      </w:r>
      <w:r w:rsidRPr="00D6554A">
        <w:rPr>
          <w:rStyle w:val="StyleBoldUnderline"/>
        </w:rPr>
        <w:t xml:space="preserve">but </w:t>
      </w:r>
      <w:r w:rsidRPr="00D6554A">
        <w:t xml:space="preserve">tends </w:t>
      </w:r>
      <w:r w:rsidRPr="00D6554A">
        <w:rPr>
          <w:rStyle w:val="StyleBoldUnderline"/>
        </w:rPr>
        <w:t>not</w:t>
      </w:r>
      <w:r w:rsidRPr="00D6554A">
        <w:t xml:space="preserve"> to occur in the production of </w:t>
      </w:r>
      <w:r w:rsidRPr="00D6554A">
        <w:rPr>
          <w:rStyle w:val="StyleBoldUnderline"/>
        </w:rPr>
        <w:t>non-</w:t>
      </w:r>
      <w:proofErr w:type="spellStart"/>
      <w:r w:rsidRPr="00D6554A">
        <w:rPr>
          <w:rStyle w:val="StyleBoldUnderline"/>
        </w:rPr>
        <w:t>tradables</w:t>
      </w:r>
      <w:proofErr w:type="spellEnd"/>
      <w:r w:rsidRPr="00D6554A">
        <w:t xml:space="preserve"> (e.g., services, with the partial exceptions of </w:t>
      </w:r>
      <w:r w:rsidRPr="00D6554A">
        <w:rPr>
          <w:sz w:val="12"/>
        </w:rPr>
        <w:t xml:space="preserve">¶ </w:t>
      </w:r>
      <w:r w:rsidRPr="00D6554A">
        <w:t xml:space="preserve">banking and large-scale retailing). </w:t>
      </w:r>
      <w:r w:rsidRPr="00D6554A">
        <w:rPr>
          <w:rStyle w:val="StyleBoldUnderline"/>
        </w:rPr>
        <w:t>Most people in Mexico</w:t>
      </w:r>
      <w:r w:rsidRPr="00D6554A">
        <w:t xml:space="preserve"> (as in the U.S.) </w:t>
      </w:r>
      <w:r w:rsidRPr="00D6554A">
        <w:rPr>
          <w:rStyle w:val="StyleBoldUnderline"/>
        </w:rPr>
        <w:t>produce ¶ non-</w:t>
      </w:r>
      <w:proofErr w:type="spellStart"/>
      <w:r w:rsidRPr="00D6554A">
        <w:rPr>
          <w:rStyle w:val="StyleBoldUnderline"/>
        </w:rPr>
        <w:t>tradables</w:t>
      </w:r>
      <w:proofErr w:type="spellEnd"/>
      <w:r w:rsidRPr="00D6554A">
        <w:rPr>
          <w:rStyle w:val="StyleBoldUnderline"/>
        </w:rPr>
        <w:t>. Moreover</w:t>
      </w:r>
      <w:r w:rsidRPr="00D6554A">
        <w:t xml:space="preserve">, the </w:t>
      </w:r>
      <w:r w:rsidRPr="00D6554A">
        <w:rPr>
          <w:rStyle w:val="StyleBoldUnderline"/>
        </w:rPr>
        <w:t xml:space="preserve">production of traded goods requires inputs from the ¶ non-traded sector. </w:t>
      </w:r>
      <w:r w:rsidRPr="00D6554A">
        <w:t xml:space="preserve">Imagine, </w:t>
      </w:r>
      <w:r w:rsidRPr="00D6554A">
        <w:rPr>
          <w:rStyle w:val="StyleBoldUnderline"/>
        </w:rPr>
        <w:t>for example, an automobile manufacturer financed with ¶ FDI</w:t>
      </w:r>
      <w:r w:rsidRPr="00D6554A">
        <w:t xml:space="preserve">. Its output (automobiles) is tradable, and it consumes many tradable goods </w:t>
      </w:r>
      <w:r w:rsidRPr="00D6554A">
        <w:rPr>
          <w:sz w:val="12"/>
        </w:rPr>
        <w:t xml:space="preserve">¶ </w:t>
      </w:r>
      <w:r w:rsidRPr="00D6554A">
        <w:t xml:space="preserve">(tires, windshields, brake linings, cylinder heads). It also </w:t>
      </w:r>
      <w:r w:rsidRPr="00D6554A">
        <w:rPr>
          <w:rStyle w:val="StyleBoldUnderline"/>
        </w:rPr>
        <w:t>consumes a wide variety of ¶ non-</w:t>
      </w:r>
      <w:proofErr w:type="spellStart"/>
      <w:r w:rsidRPr="00D6554A">
        <w:rPr>
          <w:rStyle w:val="StyleBoldUnderline"/>
        </w:rPr>
        <w:t>tradables</w:t>
      </w:r>
      <w:proofErr w:type="spellEnd"/>
      <w:r w:rsidRPr="00D6554A">
        <w:rPr>
          <w:rStyle w:val="StyleBoldUnderline"/>
        </w:rPr>
        <w:t xml:space="preserve"> </w:t>
      </w:r>
      <w:r w:rsidRPr="00D6554A">
        <w:t xml:space="preserve">(building materials, machinery repairs and maintenance, electricity, ¶ accounting and legal services). The </w:t>
      </w:r>
      <w:r w:rsidRPr="00D6554A">
        <w:rPr>
          <w:rStyle w:val="StyleBoldUnderline"/>
        </w:rPr>
        <w:t>workers</w:t>
      </w:r>
      <w:r w:rsidRPr="00D6554A">
        <w:t xml:space="preserve"> in this firm </w:t>
      </w:r>
      <w:r w:rsidRPr="00D6554A">
        <w:rPr>
          <w:rStyle w:val="StyleBoldUnderline"/>
        </w:rPr>
        <w:t>also consume a wide variety of non-</w:t>
      </w:r>
      <w:proofErr w:type="spellStart"/>
      <w:r w:rsidRPr="00D6554A">
        <w:rPr>
          <w:rStyle w:val="StyleBoldUnderline"/>
        </w:rPr>
        <w:t>tradables</w:t>
      </w:r>
      <w:proofErr w:type="spellEnd"/>
      <w:r w:rsidRPr="00D6554A">
        <w:t xml:space="preserve"> (haircuts, restaurant meals, public transportation, electricity, </w:t>
      </w:r>
      <w:r w:rsidRPr="00D6554A">
        <w:rPr>
          <w:sz w:val="12"/>
        </w:rPr>
        <w:t xml:space="preserve">¶ </w:t>
      </w:r>
      <w:r w:rsidRPr="00D6554A">
        <w:t xml:space="preserve">housing), </w:t>
      </w:r>
      <w:r w:rsidRPr="00D6554A">
        <w:rPr>
          <w:rStyle w:val="StyleBoldUnderline"/>
        </w:rPr>
        <w:t>and</w:t>
      </w:r>
      <w:r w:rsidRPr="00D6554A">
        <w:t xml:space="preserve"> they </w:t>
      </w:r>
      <w:r w:rsidRPr="00D6554A">
        <w:rPr>
          <w:rStyle w:val="StyleBoldUnderline"/>
        </w:rPr>
        <w:t>must price their labor in accordance with the prices they face ¶ from the non-tradable sector.</w:t>
      </w:r>
      <w:r w:rsidRPr="00D6554A">
        <w:t xml:space="preserve"> Thus, much of the </w:t>
      </w:r>
      <w:r w:rsidRPr="00D6554A">
        <w:rPr>
          <w:rStyle w:val="StyleBoldUnderline"/>
        </w:rPr>
        <w:t>costs of the firm are determined by ¶ the productivity of the non-</w:t>
      </w:r>
      <w:proofErr w:type="spellStart"/>
      <w:r w:rsidRPr="00D6554A">
        <w:rPr>
          <w:rStyle w:val="StyleBoldUnderline"/>
        </w:rPr>
        <w:t>tradables</w:t>
      </w:r>
      <w:proofErr w:type="spellEnd"/>
      <w:r w:rsidRPr="00D6554A">
        <w:rPr>
          <w:rStyle w:val="StyleBoldUnderline"/>
        </w:rPr>
        <w:t xml:space="preserve"> sector. If productivity growth in the non-</w:t>
      </w:r>
      <w:proofErr w:type="spellStart"/>
      <w:r w:rsidRPr="00D6554A">
        <w:rPr>
          <w:rStyle w:val="StyleBoldUnderline"/>
        </w:rPr>
        <w:t>tradables</w:t>
      </w:r>
      <w:proofErr w:type="spellEnd"/>
      <w:r w:rsidRPr="00D6554A">
        <w:rPr>
          <w:rStyle w:val="StyleBoldUnderline"/>
        </w:rPr>
        <w:t xml:space="preserve"> sector is slow, then firms in the </w:t>
      </w:r>
      <w:proofErr w:type="spellStart"/>
      <w:r w:rsidRPr="00D6554A">
        <w:rPr>
          <w:rStyle w:val="StyleBoldUnderline"/>
        </w:rPr>
        <w:t>tradables</w:t>
      </w:r>
      <w:proofErr w:type="spellEnd"/>
      <w:r w:rsidRPr="00D6554A">
        <w:rPr>
          <w:rStyle w:val="StyleBoldUnderline"/>
        </w:rPr>
        <w:t xml:space="preserve"> sector will face higher prices</w:t>
      </w:r>
      <w:r w:rsidRPr="00D6554A">
        <w:t xml:space="preserve"> than </w:t>
      </w:r>
      <w:r w:rsidRPr="00D6554A">
        <w:rPr>
          <w:sz w:val="12"/>
        </w:rPr>
        <w:t xml:space="preserve">¶ </w:t>
      </w:r>
      <w:r w:rsidRPr="00D6554A">
        <w:t xml:space="preserve">they would otherwise. </w:t>
      </w:r>
      <w:r w:rsidRPr="00D6554A">
        <w:rPr>
          <w:rStyle w:val="StyleBoldUnderline"/>
        </w:rPr>
        <w:t xml:space="preserve">These higher prices will, in turn, influence the prices that ¶ firms in the </w:t>
      </w:r>
      <w:proofErr w:type="spellStart"/>
      <w:r w:rsidRPr="00D6554A">
        <w:rPr>
          <w:rStyle w:val="StyleBoldUnderline"/>
        </w:rPr>
        <w:t>tradables</w:t>
      </w:r>
      <w:proofErr w:type="spellEnd"/>
      <w:r w:rsidRPr="00D6554A">
        <w:rPr>
          <w:rStyle w:val="StyleBoldUnderline"/>
        </w:rPr>
        <w:t xml:space="preserve"> sector must charge for their output.</w:t>
      </w:r>
      <w:r w:rsidRPr="00D6554A">
        <w:t xml:space="preserve"> In short, the </w:t>
      </w:r>
      <w:r w:rsidRPr="00D6554A">
        <w:rPr>
          <w:rStyle w:val="StyleBoldUnderline"/>
        </w:rPr>
        <w:t>long-run performance</w:t>
      </w:r>
      <w:r w:rsidRPr="00D6554A">
        <w:t xml:space="preserve"> of the economy </w:t>
      </w:r>
      <w:r w:rsidRPr="00D6554A">
        <w:rPr>
          <w:rStyle w:val="StyleBoldUnderline"/>
        </w:rPr>
        <w:t>hinges upon the performance of a myriad of economic sectors which do not attract</w:t>
      </w:r>
      <w:r w:rsidRPr="00D6554A">
        <w:t xml:space="preserve"> much (if any) </w:t>
      </w:r>
      <w:r w:rsidRPr="00D6554A">
        <w:rPr>
          <w:rStyle w:val="StyleBoldUnderline"/>
        </w:rPr>
        <w:t>FDI.</w:t>
      </w:r>
    </w:p>
    <w:p w:rsidR="001955EA" w:rsidRPr="00D6554A" w:rsidRDefault="001955EA" w:rsidP="001955EA">
      <w:pPr>
        <w:pStyle w:val="Heading2"/>
        <w:rPr>
          <w:rFonts w:cs="Times New Roman"/>
        </w:rPr>
      </w:pPr>
      <w:r w:rsidRPr="00D6554A">
        <w:rPr>
          <w:rFonts w:cs="Times New Roman"/>
        </w:rPr>
        <w:lastRenderedPageBreak/>
        <w:t xml:space="preserve">THA Fails </w:t>
      </w:r>
    </w:p>
    <w:p w:rsidR="001955EA" w:rsidRDefault="001955EA" w:rsidP="001955EA">
      <w:pPr>
        <w:pStyle w:val="Heading3"/>
        <w:rPr>
          <w:rFonts w:cs="Times New Roman"/>
        </w:rPr>
      </w:pPr>
      <w:r w:rsidRPr="00D6554A">
        <w:rPr>
          <w:rFonts w:cs="Times New Roman"/>
        </w:rPr>
        <w:lastRenderedPageBreak/>
        <w:t>Causes Disputes</w:t>
      </w:r>
    </w:p>
    <w:p w:rsidR="007873E0" w:rsidRPr="007873E0" w:rsidRDefault="007873E0" w:rsidP="007873E0"/>
    <w:p w:rsidR="001955EA" w:rsidRPr="00D6554A" w:rsidRDefault="001955EA" w:rsidP="001955EA">
      <w:pPr>
        <w:pStyle w:val="Heading4"/>
        <w:rPr>
          <w:rFonts w:cs="Times New Roman"/>
        </w:rPr>
      </w:pPr>
      <w:proofErr w:type="spellStart"/>
      <w:r w:rsidRPr="00D6554A">
        <w:rPr>
          <w:rFonts w:cs="Times New Roman"/>
        </w:rPr>
        <w:t>Transboundry</w:t>
      </w:r>
      <w:proofErr w:type="spellEnd"/>
      <w:r w:rsidRPr="00D6554A">
        <w:rPr>
          <w:rFonts w:cs="Times New Roman"/>
        </w:rPr>
        <w:t xml:space="preserve"> Hydrocarbon agreement leads to fights over resources and puts US companies at a disadvantage</w:t>
      </w:r>
    </w:p>
    <w:p w:rsidR="007873E0" w:rsidRPr="00D6554A" w:rsidRDefault="007873E0" w:rsidP="007873E0">
      <w:pPr>
        <w:rPr>
          <w:rStyle w:val="StyleBoldUnderline"/>
          <w:b w:val="0"/>
        </w:rPr>
      </w:pPr>
      <w:r w:rsidRPr="00D6554A">
        <w:rPr>
          <w:rStyle w:val="StyleStyleBold12pt"/>
        </w:rPr>
        <w:t xml:space="preserve">Simmons, </w:t>
      </w:r>
      <w:r>
        <w:rPr>
          <w:rStyle w:val="StyleStyleBold12pt"/>
        </w:rPr>
        <w:t xml:space="preserve">Institute for Energy Research </w:t>
      </w:r>
      <w:r w:rsidRPr="00D6554A">
        <w:rPr>
          <w:rStyle w:val="StyleStyleBold12pt"/>
        </w:rPr>
        <w:t>Director of Regulatory and State Affairs, 13</w:t>
      </w:r>
      <w:r w:rsidRPr="00D6554A">
        <w:rPr>
          <w:rStyle w:val="StyleBoldUnderline"/>
        </w:rPr>
        <w:t xml:space="preserve"> </w:t>
      </w:r>
    </w:p>
    <w:p w:rsidR="001955EA" w:rsidRPr="007873E0" w:rsidRDefault="001955EA" w:rsidP="007873E0">
      <w:r w:rsidRPr="007873E0">
        <w:t xml:space="preserve">[Daniel, Institute for Energy Research, Master Resource, “U.S.-Mexico Transboundary Hydrocarbons Agreement: A Rare Victory for Oil and Gas in the Obama Era” - </w:t>
      </w:r>
      <w:hyperlink r:id="rId124" w:anchor="sthash.Rc7iwAZu.dpuf" w:history="1">
        <w:r w:rsidRPr="007873E0">
          <w:rPr>
            <w:rStyle w:val="Hyperlink"/>
          </w:rPr>
          <w:t>http://www.masterresource.org/2013/04/u-s-mexico-transboundary-hydrocarbons-agreement/#sthash.Rc7iwAZu.dpuf</w:t>
        </w:r>
      </w:hyperlink>
      <w:r w:rsidRPr="007873E0">
        <w:t>, accessed: 7/10/13, ML]</w:t>
      </w:r>
    </w:p>
    <w:p w:rsidR="001955EA" w:rsidRPr="00D6554A" w:rsidRDefault="001955EA" w:rsidP="001955EA">
      <w:pPr>
        <w:rPr>
          <w:rStyle w:val="StyleBoldUnderline"/>
          <w:b w:val="0"/>
          <w:bCs w:val="0"/>
        </w:rPr>
      </w:pPr>
    </w:p>
    <w:p w:rsidR="001955EA" w:rsidRPr="00D6554A" w:rsidRDefault="001955EA" w:rsidP="001955EA">
      <w:pPr>
        <w:rPr>
          <w:b/>
          <w:bCs/>
          <w:u w:val="single"/>
        </w:rPr>
      </w:pPr>
      <w:r w:rsidRPr="00D6554A">
        <w:rPr>
          <w:rStyle w:val="StyleBoldUnderline"/>
        </w:rPr>
        <w:t>In an otherwise good agreement</w:t>
      </w:r>
      <w:r w:rsidRPr="00D6554A">
        <w:t xml:space="preserve">, </w:t>
      </w:r>
      <w:r w:rsidRPr="00D6554A">
        <w:rPr>
          <w:rStyle w:val="StyleBoldUnderline"/>
        </w:rPr>
        <w:t>one</w:t>
      </w:r>
      <w:r w:rsidRPr="00D6554A">
        <w:t xml:space="preserve"> potential </w:t>
      </w:r>
      <w:r w:rsidRPr="00D6554A">
        <w:rPr>
          <w:rStyle w:val="StyleBoldUnderline"/>
        </w:rPr>
        <w:t>problem is a conflict between Article 20</w:t>
      </w:r>
      <w:r w:rsidRPr="00D6554A">
        <w:t xml:space="preserve"> of </w:t>
      </w:r>
      <w:r w:rsidRPr="00D6554A">
        <w:rPr>
          <w:rStyle w:val="StyleBoldUnderline"/>
        </w:rPr>
        <w:t xml:space="preserve">the agreement and the Security and Exchange </w:t>
      </w:r>
      <w:proofErr w:type="spellStart"/>
      <w:r w:rsidRPr="00D6554A">
        <w:rPr>
          <w:rStyle w:val="StyleBoldUnderline"/>
        </w:rPr>
        <w:t>Comission’s</w:t>
      </w:r>
      <w:proofErr w:type="spellEnd"/>
      <w:r w:rsidRPr="00D6554A">
        <w:t xml:space="preserve"> Rule 13q-1 </w:t>
      </w:r>
      <w:r w:rsidRPr="00D6554A">
        <w:rPr>
          <w:rStyle w:val="StyleBoldUnderline"/>
        </w:rPr>
        <w:t>regarding</w:t>
      </w:r>
      <w:r w:rsidRPr="00D6554A">
        <w:t xml:space="preserve"> </w:t>
      </w:r>
      <w:r w:rsidRPr="00D6554A">
        <w:rPr>
          <w:rStyle w:val="StyleBoldUnderline"/>
        </w:rPr>
        <w:t>Resource Extraction Payments.</w:t>
      </w:r>
    </w:p>
    <w:p w:rsidR="001955EA" w:rsidRPr="00D6554A" w:rsidRDefault="001955EA" w:rsidP="001955EA">
      <w:r w:rsidRPr="00D6554A">
        <w:t>Article 20 states:</w:t>
      </w:r>
    </w:p>
    <w:p w:rsidR="001955EA" w:rsidRPr="00D6554A" w:rsidRDefault="001955EA" w:rsidP="001955EA">
      <w:r w:rsidRPr="00D6554A">
        <w:t xml:space="preserve">    To the extent consistent with their national laws, the Parties shall maintain confidential, and obligate their Licensees to maintain confidential, all Confidential Data and other information obtained from the other Party or its Licensees in accordance with this Agreement.</w:t>
      </w:r>
    </w:p>
    <w:p w:rsidR="001955EA" w:rsidRPr="00D6554A" w:rsidRDefault="001955EA" w:rsidP="001955EA">
      <w:pPr>
        <w:rPr>
          <w:b/>
          <w:bCs/>
          <w:u w:val="single"/>
        </w:rPr>
      </w:pPr>
      <w:r w:rsidRPr="00D6554A">
        <w:t xml:space="preserve">Together </w:t>
      </w:r>
      <w:r w:rsidRPr="00D6554A">
        <w:rPr>
          <w:rStyle w:val="StyleBoldUnderline"/>
        </w:rPr>
        <w:t>with Rule 13q-1, requiring “resource extraction issuers” to disclose payments made to foreign governments</w:t>
      </w:r>
      <w:r w:rsidRPr="00D6554A">
        <w:t>,</w:t>
      </w:r>
      <w:r w:rsidRPr="00D6554A">
        <w:rPr>
          <w:rStyle w:val="StyleBoldUnderline"/>
        </w:rPr>
        <w:t xml:space="preserve"> Article 20 can create an impossible situation for American companies operating on transboundary hydrocarbon resources.</w:t>
      </w:r>
    </w:p>
    <w:p w:rsidR="001955EA" w:rsidRPr="00D6554A" w:rsidRDefault="001955EA" w:rsidP="001955EA">
      <w:r w:rsidRPr="00D6554A">
        <w:t xml:space="preserve">For example, </w:t>
      </w:r>
      <w:r w:rsidRPr="00D6554A">
        <w:rPr>
          <w:rStyle w:val="StyleBoldUnderline"/>
        </w:rPr>
        <w:t>Mexican</w:t>
      </w:r>
      <w:r w:rsidRPr="00D6554A">
        <w:t xml:space="preserve"> confidentiality </w:t>
      </w:r>
      <w:r w:rsidRPr="00D6554A">
        <w:rPr>
          <w:rStyle w:val="StyleBoldUnderline"/>
        </w:rPr>
        <w:t>requirements</w:t>
      </w:r>
      <w:r w:rsidRPr="00D6554A">
        <w:t xml:space="preserve"> </w:t>
      </w:r>
      <w:r w:rsidRPr="00D6554A">
        <w:rPr>
          <w:rStyle w:val="StyleBoldUnderline"/>
        </w:rPr>
        <w:t>may</w:t>
      </w:r>
      <w:r w:rsidRPr="00D6554A">
        <w:t xml:space="preserve"> </w:t>
      </w:r>
      <w:r w:rsidRPr="00D6554A">
        <w:rPr>
          <w:rStyle w:val="StyleBoldUnderline"/>
        </w:rPr>
        <w:t>forbid</w:t>
      </w:r>
      <w:r w:rsidRPr="00D6554A">
        <w:t xml:space="preserve"> the </w:t>
      </w:r>
      <w:r w:rsidRPr="00D6554A">
        <w:rPr>
          <w:rStyle w:val="StyleBoldUnderline"/>
        </w:rPr>
        <w:t>disclosure</w:t>
      </w:r>
      <w:r w:rsidRPr="00D6554A">
        <w:t xml:space="preserve"> </w:t>
      </w:r>
      <w:r w:rsidRPr="00D6554A">
        <w:rPr>
          <w:rStyle w:val="StyleBoldUnderline"/>
        </w:rPr>
        <w:t>of the very</w:t>
      </w:r>
      <w:r w:rsidRPr="00D6554A">
        <w:t xml:space="preserve"> </w:t>
      </w:r>
      <w:r w:rsidRPr="00D6554A">
        <w:rPr>
          <w:rStyle w:val="StyleBoldUnderline"/>
        </w:rPr>
        <w:t>information</w:t>
      </w:r>
      <w:r w:rsidRPr="00D6554A">
        <w:t xml:space="preserve"> </w:t>
      </w:r>
      <w:r w:rsidRPr="00D6554A">
        <w:rPr>
          <w:rStyle w:val="StyleBoldUnderline"/>
        </w:rPr>
        <w:t>that</w:t>
      </w:r>
      <w:r w:rsidRPr="00D6554A">
        <w:t xml:space="preserve"> Rule 13q-1 </w:t>
      </w:r>
      <w:r w:rsidRPr="00D6554A">
        <w:rPr>
          <w:rStyle w:val="StyleBoldUnderline"/>
        </w:rPr>
        <w:t>requires</w:t>
      </w:r>
      <w:r w:rsidRPr="00D6554A">
        <w:t xml:space="preserve"> </w:t>
      </w:r>
      <w:r w:rsidRPr="00D6554A">
        <w:rPr>
          <w:rStyle w:val="StyleBoldUnderline"/>
        </w:rPr>
        <w:t>American companies to disclose</w:t>
      </w:r>
      <w:r w:rsidRPr="00D6554A">
        <w:t xml:space="preserve">. </w:t>
      </w:r>
      <w:r w:rsidRPr="00D6554A">
        <w:rPr>
          <w:rStyle w:val="Emphasis"/>
        </w:rPr>
        <w:t>This would lead to a situation where companies regulated by the SEC have,</w:t>
      </w:r>
      <w:r w:rsidRPr="00D6554A">
        <w:t xml:space="preserve"> at very least, </w:t>
      </w:r>
      <w:r w:rsidRPr="00D6554A">
        <w:rPr>
          <w:rStyle w:val="Emphasis"/>
        </w:rPr>
        <w:t>uncertainty about compliance with both Mexican and American disclosure laws</w:t>
      </w:r>
      <w:r w:rsidRPr="00D6554A">
        <w:t xml:space="preserve">. </w:t>
      </w:r>
      <w:r w:rsidRPr="00D6554A">
        <w:rPr>
          <w:rStyle w:val="StyleBoldUnderline"/>
        </w:rPr>
        <w:t>This</w:t>
      </w:r>
      <w:r w:rsidRPr="00D6554A">
        <w:t xml:space="preserve"> </w:t>
      </w:r>
      <w:r w:rsidRPr="00D6554A">
        <w:rPr>
          <w:rStyle w:val="StyleBoldUnderline"/>
        </w:rPr>
        <w:t>uncertainty</w:t>
      </w:r>
      <w:r w:rsidRPr="00D6554A">
        <w:t xml:space="preserve"> and potential disclosure conflict </w:t>
      </w:r>
      <w:r w:rsidRPr="00D6554A">
        <w:rPr>
          <w:rStyle w:val="StyleBoldUnderline"/>
        </w:rPr>
        <w:t>would place foreign state-owned oil companies</w:t>
      </w:r>
      <w:r w:rsidRPr="00D6554A">
        <w:t xml:space="preserve">, who are not regulated by the SEC, </w:t>
      </w:r>
      <w:r w:rsidRPr="00D6554A">
        <w:rPr>
          <w:rStyle w:val="StyleBoldUnderline"/>
        </w:rPr>
        <w:t>at</w:t>
      </w:r>
      <w:r w:rsidRPr="00D6554A">
        <w:t xml:space="preserve"> </w:t>
      </w:r>
      <w:r w:rsidRPr="00D6554A">
        <w:rPr>
          <w:rStyle w:val="StyleBoldUnderline"/>
        </w:rPr>
        <w:t>a competitive advantage to the companies which operate in the U</w:t>
      </w:r>
      <w:r w:rsidRPr="00D6554A">
        <w:t xml:space="preserve">nited </w:t>
      </w:r>
      <w:r w:rsidRPr="00D6554A">
        <w:rPr>
          <w:rStyle w:val="StyleBoldUnderline"/>
        </w:rPr>
        <w:t>S</w:t>
      </w:r>
      <w:r w:rsidRPr="00D6554A">
        <w:t>tates are regulated by the SEC.</w:t>
      </w:r>
    </w:p>
    <w:p w:rsidR="001955EA" w:rsidRPr="00D6554A" w:rsidRDefault="001955EA" w:rsidP="001955EA">
      <w:r w:rsidRPr="00D6554A">
        <w:t xml:space="preserve">Because </w:t>
      </w:r>
      <w:r w:rsidRPr="00D6554A">
        <w:rPr>
          <w:rStyle w:val="StyleBoldUnderline"/>
        </w:rPr>
        <w:t>much of the</w:t>
      </w:r>
      <w:r w:rsidRPr="00D6554A">
        <w:t xml:space="preserve"> transboundary </w:t>
      </w:r>
      <w:r w:rsidRPr="00D6554A">
        <w:rPr>
          <w:rStyle w:val="StyleBoldUnderline"/>
        </w:rPr>
        <w:t xml:space="preserve">area is </w:t>
      </w:r>
      <w:proofErr w:type="spellStart"/>
      <w:r w:rsidRPr="00D6554A">
        <w:rPr>
          <w:rStyle w:val="StyleBoldUnderline"/>
        </w:rPr>
        <w:t>deepwater</w:t>
      </w:r>
      <w:proofErr w:type="spellEnd"/>
      <w:r w:rsidRPr="00D6554A">
        <w:rPr>
          <w:rStyle w:val="StyleBoldUnderline"/>
        </w:rPr>
        <w:t>, it</w:t>
      </w:r>
      <w:r w:rsidRPr="00D6554A">
        <w:t xml:space="preserve"> </w:t>
      </w:r>
      <w:r w:rsidRPr="00D6554A">
        <w:rPr>
          <w:rStyle w:val="StyleBoldUnderline"/>
        </w:rPr>
        <w:t>would require multi-billion dollar</w:t>
      </w:r>
      <w:r w:rsidRPr="00D6554A">
        <w:t xml:space="preserve"> </w:t>
      </w:r>
      <w:r w:rsidRPr="00D6554A">
        <w:rPr>
          <w:rStyle w:val="StyleBoldUnderline"/>
        </w:rPr>
        <w:t>investments to produce the hydrocarbon resources</w:t>
      </w:r>
      <w:r w:rsidRPr="00D6554A">
        <w:t xml:space="preserve">. Any </w:t>
      </w:r>
      <w:r w:rsidRPr="00D6554A">
        <w:rPr>
          <w:rStyle w:val="StyleBoldUnderline"/>
        </w:rPr>
        <w:t>legal uncertainty</w:t>
      </w:r>
      <w:r w:rsidRPr="00D6554A">
        <w:t xml:space="preserve"> brought </w:t>
      </w:r>
      <w:r w:rsidRPr="00D6554A">
        <w:rPr>
          <w:rStyle w:val="StyleBoldUnderline"/>
        </w:rPr>
        <w:t>about</w:t>
      </w:r>
      <w:r w:rsidRPr="00D6554A">
        <w:t xml:space="preserve"> by </w:t>
      </w:r>
      <w:r w:rsidRPr="00D6554A">
        <w:rPr>
          <w:rStyle w:val="StyleBoldUnderline"/>
        </w:rPr>
        <w:t>disclosure law</w:t>
      </w:r>
      <w:r w:rsidRPr="00D6554A">
        <w:t xml:space="preserve"> </w:t>
      </w:r>
      <w:r w:rsidRPr="00D6554A">
        <w:rPr>
          <w:rStyle w:val="StyleBoldUnderline"/>
        </w:rPr>
        <w:t>could</w:t>
      </w:r>
      <w:r w:rsidRPr="00D6554A">
        <w:t xml:space="preserve"> easily dissuade American companies from </w:t>
      </w:r>
      <w:r w:rsidRPr="00D6554A">
        <w:rPr>
          <w:rStyle w:val="StyleBoldUnderline"/>
        </w:rPr>
        <w:t>undertaking</w:t>
      </w:r>
      <w:r w:rsidRPr="00D6554A">
        <w:t xml:space="preserve"> </w:t>
      </w:r>
      <w:r w:rsidRPr="00D6554A">
        <w:rPr>
          <w:rStyle w:val="StyleBoldUnderline"/>
        </w:rPr>
        <w:t>what is</w:t>
      </w:r>
      <w:r w:rsidRPr="00D6554A">
        <w:t xml:space="preserve"> already </w:t>
      </w:r>
      <w:r w:rsidRPr="00D6554A">
        <w:rPr>
          <w:rStyle w:val="StyleBoldUnderline"/>
        </w:rPr>
        <w:t>an</w:t>
      </w:r>
      <w:r w:rsidRPr="00D6554A">
        <w:t xml:space="preserve"> </w:t>
      </w:r>
      <w:r w:rsidRPr="00D6554A">
        <w:rPr>
          <w:rStyle w:val="StyleBoldUnderline"/>
        </w:rPr>
        <w:t>expensive</w:t>
      </w:r>
      <w:r w:rsidRPr="00D6554A">
        <w:t xml:space="preserve"> decision, in turn </w:t>
      </w:r>
      <w:r w:rsidRPr="00D6554A">
        <w:rPr>
          <w:rStyle w:val="StyleBoldUnderline"/>
        </w:rPr>
        <w:t>reducing opportunities for new jobs</w:t>
      </w:r>
      <w:r w:rsidRPr="00D6554A">
        <w:t xml:space="preserve"> for Americans.</w:t>
      </w:r>
    </w:p>
    <w:p w:rsidR="001955EA" w:rsidRPr="00D6554A" w:rsidRDefault="001955EA" w:rsidP="001955EA">
      <w:r w:rsidRPr="00D6554A">
        <w:rPr>
          <w:rStyle w:val="StyleBoldUnderline"/>
        </w:rPr>
        <w:t>Rule 13q-1</w:t>
      </w:r>
      <w:r w:rsidRPr="00D6554A">
        <w:t xml:space="preserve"> also </w:t>
      </w:r>
      <w:r w:rsidRPr="00D6554A">
        <w:rPr>
          <w:rStyle w:val="StyleBoldUnderline"/>
        </w:rPr>
        <w:t>creates</w:t>
      </w:r>
      <w:r w:rsidRPr="00D6554A">
        <w:t xml:space="preserve"> </w:t>
      </w:r>
      <w:r w:rsidRPr="00D6554A">
        <w:rPr>
          <w:rStyle w:val="StyleBoldUnderline"/>
        </w:rPr>
        <w:t>a</w:t>
      </w:r>
      <w:r w:rsidRPr="00D6554A">
        <w:t xml:space="preserve"> different type of </w:t>
      </w:r>
      <w:r w:rsidRPr="00D6554A">
        <w:rPr>
          <w:rStyle w:val="StyleBoldUnderline"/>
        </w:rPr>
        <w:t>competitive disadvantage for American companies operating in the Gulf of Mexico Transboundary area.</w:t>
      </w:r>
      <w:r w:rsidRPr="00D6554A">
        <w:t xml:space="preserve"> </w:t>
      </w:r>
      <w:r w:rsidRPr="00D6554A">
        <w:rPr>
          <w:rStyle w:val="StyleBoldUnderline"/>
        </w:rPr>
        <w:t>The rule would allow</w:t>
      </w:r>
      <w:r w:rsidRPr="00D6554A">
        <w:t xml:space="preserve"> foreign </w:t>
      </w:r>
      <w:r w:rsidRPr="00D6554A">
        <w:rPr>
          <w:rStyle w:val="StyleBoldUnderline"/>
        </w:rPr>
        <w:t xml:space="preserve">state-owned </w:t>
      </w:r>
      <w:r w:rsidRPr="00D6554A">
        <w:t xml:space="preserve">oil </w:t>
      </w:r>
      <w:r w:rsidRPr="00D6554A">
        <w:rPr>
          <w:rStyle w:val="StyleBoldUnderline"/>
        </w:rPr>
        <w:t>companies</w:t>
      </w:r>
      <w:r w:rsidRPr="00D6554A">
        <w:t xml:space="preserve"> with a competitive advantage </w:t>
      </w:r>
      <w:r w:rsidRPr="00D6554A">
        <w:rPr>
          <w:rStyle w:val="StyleBoldUnderline"/>
        </w:rPr>
        <w:t>to consider business-sensitive information about American companies’ operations.</w:t>
      </w:r>
    </w:p>
    <w:p w:rsidR="001955EA" w:rsidRPr="00D6554A" w:rsidRDefault="001955EA" w:rsidP="001955EA">
      <w:r w:rsidRPr="00D6554A">
        <w:t xml:space="preserve">If Mexico were to allow foreign-owned companies to extract oil along the </w:t>
      </w:r>
      <w:proofErr w:type="spellStart"/>
      <w:r w:rsidRPr="00D6554A">
        <w:t>deepwater</w:t>
      </w:r>
      <w:proofErr w:type="spellEnd"/>
      <w:r w:rsidRPr="00D6554A">
        <w:t xml:space="preserve"> transboundary area, </w:t>
      </w:r>
      <w:r w:rsidRPr="00D6554A">
        <w:rPr>
          <w:rStyle w:val="StyleBoldUnderline"/>
        </w:rPr>
        <w:t xml:space="preserve">there could </w:t>
      </w:r>
      <w:r w:rsidRPr="00D6554A">
        <w:t xml:space="preserve">very well </w:t>
      </w:r>
      <w:r w:rsidRPr="00D6554A">
        <w:rPr>
          <w:rStyle w:val="StyleBoldUnderline"/>
        </w:rPr>
        <w:t>be</w:t>
      </w:r>
      <w:r w:rsidRPr="00D6554A">
        <w:t xml:space="preserve"> </w:t>
      </w:r>
      <w:r w:rsidRPr="00D6554A">
        <w:rPr>
          <w:rStyle w:val="StyleBoldUnderline"/>
        </w:rPr>
        <w:t>competition between U.S. private companies and</w:t>
      </w:r>
      <w:r w:rsidRPr="00D6554A">
        <w:t xml:space="preserve"> foreign-</w:t>
      </w:r>
      <w:r w:rsidRPr="00D6554A">
        <w:rPr>
          <w:rStyle w:val="StyleBoldUnderline"/>
        </w:rPr>
        <w:t>state owned companies.</w:t>
      </w:r>
      <w:r w:rsidRPr="00D6554A">
        <w:t xml:space="preserve"> </w:t>
      </w:r>
      <w:r w:rsidRPr="00D6554A">
        <w:rPr>
          <w:rStyle w:val="StyleBoldUnderline"/>
        </w:rPr>
        <w:t>Even though</w:t>
      </w:r>
      <w:r w:rsidRPr="00D6554A">
        <w:t xml:space="preserve"> the </w:t>
      </w:r>
      <w:proofErr w:type="spellStart"/>
      <w:r w:rsidRPr="00D6554A">
        <w:t>deepwater</w:t>
      </w:r>
      <w:proofErr w:type="spellEnd"/>
      <w:r w:rsidRPr="00D6554A">
        <w:t xml:space="preserve"> </w:t>
      </w:r>
      <w:r w:rsidRPr="00D6554A">
        <w:rPr>
          <w:rStyle w:val="StyleBoldUnderline"/>
        </w:rPr>
        <w:t>tech</w:t>
      </w:r>
      <w:r w:rsidRPr="00D6554A">
        <w:t xml:space="preserve">nology </w:t>
      </w:r>
      <w:r w:rsidRPr="00D6554A">
        <w:rPr>
          <w:rStyle w:val="StyleBoldUnderline"/>
        </w:rPr>
        <w:t>was developed</w:t>
      </w:r>
      <w:r w:rsidRPr="00D6554A">
        <w:t xml:space="preserve"> </w:t>
      </w:r>
      <w:r w:rsidRPr="00D6554A">
        <w:rPr>
          <w:rStyle w:val="StyleBoldUnderline"/>
        </w:rPr>
        <w:t>in the U.S</w:t>
      </w:r>
      <w:r w:rsidRPr="00D6554A">
        <w:t xml:space="preserve">. </w:t>
      </w:r>
      <w:proofErr w:type="spellStart"/>
      <w:r w:rsidRPr="00D6554A">
        <w:t>deepwater</w:t>
      </w:r>
      <w:proofErr w:type="spellEnd"/>
      <w:r w:rsidRPr="00D6554A">
        <w:t xml:space="preserve">, </w:t>
      </w:r>
      <w:r w:rsidRPr="00D6554A">
        <w:rPr>
          <w:rStyle w:val="StyleBoldUnderline"/>
        </w:rPr>
        <w:t>the U.S</w:t>
      </w:r>
      <w:r w:rsidRPr="00D6554A">
        <w:t xml:space="preserve">. companies </w:t>
      </w:r>
      <w:r w:rsidRPr="00D6554A">
        <w:rPr>
          <w:rStyle w:val="StyleBoldUnderline"/>
        </w:rPr>
        <w:t>would be at a disadvantage</w:t>
      </w:r>
      <w:r w:rsidRPr="00D6554A">
        <w:t>. This is like playing poker but being required to show your cards to your fellow card-players.</w:t>
      </w:r>
    </w:p>
    <w:p w:rsidR="001955EA" w:rsidRPr="00D6554A" w:rsidRDefault="001955EA" w:rsidP="001955EA"/>
    <w:p w:rsidR="001955EA" w:rsidRPr="00D6554A" w:rsidRDefault="001955EA" w:rsidP="001955EA">
      <w:pPr>
        <w:pStyle w:val="Heading4"/>
        <w:rPr>
          <w:rFonts w:cs="Times New Roman"/>
        </w:rPr>
      </w:pPr>
      <w:r w:rsidRPr="00D6554A">
        <w:rPr>
          <w:rFonts w:cs="Times New Roman"/>
        </w:rPr>
        <w:t>Article 20 creates disputes over disclosure and means US companies are at a disadvantage</w:t>
      </w:r>
    </w:p>
    <w:p w:rsidR="001955EA" w:rsidRPr="00D6554A" w:rsidRDefault="001955EA" w:rsidP="001955EA">
      <w:pPr>
        <w:rPr>
          <w:rStyle w:val="StyleBoldUnderline"/>
          <w:b w:val="0"/>
        </w:rPr>
      </w:pPr>
      <w:r w:rsidRPr="00D6554A">
        <w:rPr>
          <w:rStyle w:val="StyleStyleBold12pt"/>
        </w:rPr>
        <w:t xml:space="preserve">Simmons, </w:t>
      </w:r>
      <w:r w:rsidR="007873E0">
        <w:rPr>
          <w:rStyle w:val="StyleStyleBold12pt"/>
        </w:rPr>
        <w:t xml:space="preserve">Institute for Energy Research </w:t>
      </w:r>
      <w:r w:rsidRPr="00D6554A">
        <w:rPr>
          <w:rStyle w:val="StyleStyleBold12pt"/>
        </w:rPr>
        <w:t>Director of Regulatory and State Affairs, 13</w:t>
      </w:r>
      <w:r w:rsidRPr="00D6554A">
        <w:rPr>
          <w:rStyle w:val="StyleBoldUnderline"/>
        </w:rPr>
        <w:t xml:space="preserve"> </w:t>
      </w:r>
    </w:p>
    <w:p w:rsidR="001955EA" w:rsidRPr="007873E0" w:rsidRDefault="001955EA" w:rsidP="007873E0">
      <w:r w:rsidRPr="007873E0">
        <w:t>[Daniel, Institute for Energy Research, IER, “U.S.-Mexico Transboundary Hydrocarbons Agreement: A Rare Victory for Oil and Gas in the Obama Era” - http://www.instituteforenergyresearch.org/2013/04/25/simmons-north-america-is-energy-rich/, accessed: 7/10/13, ML]</w:t>
      </w:r>
    </w:p>
    <w:p w:rsidR="001955EA" w:rsidRPr="00D6554A" w:rsidRDefault="001955EA" w:rsidP="001955EA"/>
    <w:p w:rsidR="001955EA" w:rsidRPr="00D6554A" w:rsidRDefault="001955EA" w:rsidP="001955EA">
      <w:r w:rsidRPr="00D6554A">
        <w:t xml:space="preserve">While the Transboundary Hydrocarbon Agreement is a good agreement that will aid both the United States and Mexico, </w:t>
      </w:r>
      <w:r w:rsidRPr="00D6554A">
        <w:rPr>
          <w:rStyle w:val="StyleBoldUnderline"/>
        </w:rPr>
        <w:t>one</w:t>
      </w:r>
      <w:r w:rsidRPr="00D6554A">
        <w:t xml:space="preserve"> </w:t>
      </w:r>
      <w:r w:rsidRPr="00D6554A">
        <w:rPr>
          <w:rStyle w:val="StyleBoldUnderline"/>
        </w:rPr>
        <w:t>potential</w:t>
      </w:r>
      <w:r w:rsidRPr="00D6554A">
        <w:t xml:space="preserve"> </w:t>
      </w:r>
      <w:r w:rsidRPr="00D6554A">
        <w:rPr>
          <w:rStyle w:val="StyleBoldUnderline"/>
        </w:rPr>
        <w:t>problem is a conflict between Article 20</w:t>
      </w:r>
      <w:r w:rsidRPr="00D6554A">
        <w:t xml:space="preserve"> of the agreement and the Security and Exchange Commission’s Rule 13q-1 regarding disclosure of Resource Extraction Payments.</w:t>
      </w:r>
    </w:p>
    <w:p w:rsidR="001955EA" w:rsidRPr="00D6554A" w:rsidRDefault="001955EA" w:rsidP="001955EA">
      <w:r w:rsidRPr="00D6554A">
        <w:rPr>
          <w:rStyle w:val="StyleBoldUnderline"/>
        </w:rPr>
        <w:t>Possible conflict between Rule 13q-1 and Article 20 of the T</w:t>
      </w:r>
      <w:r w:rsidRPr="00D6554A">
        <w:t xml:space="preserve">ransboundary </w:t>
      </w:r>
      <w:r w:rsidRPr="00D6554A">
        <w:rPr>
          <w:rStyle w:val="StyleBoldUnderline"/>
        </w:rPr>
        <w:t>H</w:t>
      </w:r>
      <w:r w:rsidRPr="00D6554A">
        <w:t xml:space="preserve">ydrocarbon </w:t>
      </w:r>
      <w:r w:rsidRPr="00D6554A">
        <w:rPr>
          <w:rStyle w:val="StyleBoldUnderline"/>
        </w:rPr>
        <w:t>A</w:t>
      </w:r>
      <w:r w:rsidRPr="00D6554A">
        <w:t xml:space="preserve">greement, at very least, </w:t>
      </w:r>
      <w:r w:rsidRPr="00D6554A">
        <w:rPr>
          <w:rStyle w:val="StyleBoldUnderline"/>
        </w:rPr>
        <w:t>create</w:t>
      </w:r>
      <w:r w:rsidRPr="00D6554A">
        <w:t xml:space="preserve"> some </w:t>
      </w:r>
      <w:r w:rsidRPr="00D6554A">
        <w:rPr>
          <w:rStyle w:val="StyleBoldUnderline"/>
        </w:rPr>
        <w:t>uncertainty</w:t>
      </w:r>
      <w:r w:rsidRPr="00D6554A">
        <w:t xml:space="preserve"> </w:t>
      </w:r>
      <w:r w:rsidRPr="00D6554A">
        <w:rPr>
          <w:rStyle w:val="StyleBoldUnderline"/>
        </w:rPr>
        <w:t>about compliance with both Mexican and</w:t>
      </w:r>
      <w:r w:rsidRPr="00D6554A">
        <w:t xml:space="preserve"> </w:t>
      </w:r>
      <w:r w:rsidRPr="00D6554A">
        <w:rPr>
          <w:rStyle w:val="StyleBoldUnderline"/>
        </w:rPr>
        <w:t>American disclosure laws. This</w:t>
      </w:r>
      <w:r w:rsidRPr="00D6554A">
        <w:t xml:space="preserve"> uncertainty and </w:t>
      </w:r>
      <w:r w:rsidRPr="00D6554A">
        <w:rPr>
          <w:rStyle w:val="StyleBoldUnderline"/>
        </w:rPr>
        <w:t>potential disclosure conflict would place</w:t>
      </w:r>
      <w:r w:rsidRPr="00D6554A">
        <w:t xml:space="preserve"> foreign </w:t>
      </w:r>
      <w:r w:rsidRPr="00D6554A">
        <w:rPr>
          <w:rStyle w:val="StyleBoldUnderline"/>
        </w:rPr>
        <w:t>state-owned oil companies</w:t>
      </w:r>
      <w:r w:rsidRPr="00D6554A">
        <w:t>, who are not regulated by the SEC, at a competitive advantage to the companies which operate in the United States are regulated by the SEC.</w:t>
      </w:r>
    </w:p>
    <w:p w:rsidR="001955EA" w:rsidRPr="00D6554A" w:rsidRDefault="001955EA" w:rsidP="001955EA">
      <w:r w:rsidRPr="00D6554A">
        <w:lastRenderedPageBreak/>
        <w:t xml:space="preserve">Also, </w:t>
      </w:r>
      <w:r w:rsidRPr="00D6554A">
        <w:rPr>
          <w:rStyle w:val="StyleBoldUnderline"/>
        </w:rPr>
        <w:t>much of the transboundary area</w:t>
      </w:r>
      <w:r w:rsidRPr="00D6554A">
        <w:t xml:space="preserve"> in the Gulf is </w:t>
      </w:r>
      <w:r w:rsidRPr="00D6554A">
        <w:rPr>
          <w:rStyle w:val="StyleBoldUnderline"/>
        </w:rPr>
        <w:t xml:space="preserve">in </w:t>
      </w:r>
      <w:proofErr w:type="spellStart"/>
      <w:r w:rsidRPr="00D6554A">
        <w:rPr>
          <w:rStyle w:val="StyleBoldUnderline"/>
        </w:rPr>
        <w:t>deepwater</w:t>
      </w:r>
      <w:proofErr w:type="spellEnd"/>
      <w:r w:rsidRPr="00D6554A">
        <w:t xml:space="preserve">, it </w:t>
      </w:r>
      <w:r w:rsidRPr="00D6554A">
        <w:rPr>
          <w:rStyle w:val="StyleBoldUnderline"/>
        </w:rPr>
        <w:t>would</w:t>
      </w:r>
      <w:r w:rsidRPr="00D6554A">
        <w:t xml:space="preserve"> </w:t>
      </w:r>
      <w:r w:rsidRPr="00D6554A">
        <w:rPr>
          <w:rStyle w:val="StyleBoldUnderline"/>
        </w:rPr>
        <w:t>require multi-</w:t>
      </w:r>
      <w:r w:rsidRPr="00D6554A">
        <w:t xml:space="preserve">billion </w:t>
      </w:r>
      <w:r w:rsidRPr="00D6554A">
        <w:rPr>
          <w:rStyle w:val="StyleBoldUnderline"/>
        </w:rPr>
        <w:t>dollar investments</w:t>
      </w:r>
      <w:r w:rsidRPr="00D6554A">
        <w:t xml:space="preserve"> to produce the hydrocarbon resources. </w:t>
      </w:r>
      <w:r w:rsidRPr="00D6554A">
        <w:rPr>
          <w:rStyle w:val="StyleBoldUnderline"/>
        </w:rPr>
        <w:t xml:space="preserve">Any </w:t>
      </w:r>
      <w:r w:rsidRPr="00D6554A">
        <w:t xml:space="preserve">addition </w:t>
      </w:r>
      <w:r w:rsidRPr="00D6554A">
        <w:rPr>
          <w:rStyle w:val="StyleBoldUnderline"/>
        </w:rPr>
        <w:t>uncertainty</w:t>
      </w:r>
      <w:r w:rsidRPr="00D6554A">
        <w:t xml:space="preserve"> </w:t>
      </w:r>
      <w:r w:rsidRPr="00D6554A">
        <w:rPr>
          <w:rStyle w:val="StyleBoldUnderline"/>
        </w:rPr>
        <w:t>makes these large investment</w:t>
      </w:r>
      <w:r w:rsidRPr="00D6554A">
        <w:t xml:space="preserve"> </w:t>
      </w:r>
      <w:r w:rsidRPr="00D6554A">
        <w:rPr>
          <w:rStyle w:val="StyleBoldUnderline"/>
        </w:rPr>
        <w:t>decisions harder and helps to impede</w:t>
      </w:r>
      <w:r w:rsidRPr="00D6554A">
        <w:t xml:space="preserve"> additional exploration and </w:t>
      </w:r>
      <w:r w:rsidRPr="00D6554A">
        <w:rPr>
          <w:rStyle w:val="StyleBoldUnderline"/>
        </w:rPr>
        <w:t>production</w:t>
      </w:r>
      <w:r w:rsidRPr="00D6554A">
        <w:t>.</w:t>
      </w:r>
    </w:p>
    <w:p w:rsidR="001955EA" w:rsidRPr="00D6554A" w:rsidRDefault="001955EA" w:rsidP="001955EA"/>
    <w:p w:rsidR="001955EA" w:rsidRPr="00D6554A" w:rsidRDefault="001955EA" w:rsidP="001955EA"/>
    <w:p w:rsidR="001955EA" w:rsidRPr="00D6554A" w:rsidRDefault="001955EA" w:rsidP="001955EA"/>
    <w:p w:rsidR="001955EA" w:rsidRPr="00D6554A" w:rsidRDefault="001955EA" w:rsidP="001955EA"/>
    <w:p w:rsidR="005926FF" w:rsidRPr="00D6554A" w:rsidRDefault="005926FF" w:rsidP="005926FF">
      <w:pPr>
        <w:pStyle w:val="Heading1"/>
        <w:rPr>
          <w:rFonts w:cs="Times New Roman"/>
        </w:rPr>
      </w:pPr>
    </w:p>
    <w:p w:rsidR="005926FF" w:rsidRPr="00D6554A" w:rsidRDefault="005926FF" w:rsidP="005926FF">
      <w:pPr>
        <w:pStyle w:val="Heading1"/>
        <w:rPr>
          <w:rFonts w:cs="Times New Roman"/>
        </w:rPr>
      </w:pPr>
      <w:r w:rsidRPr="00D6554A">
        <w:rPr>
          <w:rFonts w:cs="Times New Roman"/>
        </w:rPr>
        <w:lastRenderedPageBreak/>
        <w:t>***Disadvantages***</w:t>
      </w:r>
    </w:p>
    <w:p w:rsidR="005926FF" w:rsidRPr="00D6554A" w:rsidRDefault="005926FF" w:rsidP="005926FF">
      <w:pPr>
        <w:pStyle w:val="Heading1"/>
        <w:rPr>
          <w:rFonts w:cs="Times New Roman"/>
        </w:rPr>
      </w:pPr>
      <w:r w:rsidRPr="00D6554A">
        <w:rPr>
          <w:rFonts w:cs="Times New Roman"/>
        </w:rPr>
        <w:lastRenderedPageBreak/>
        <w:t>Fishing DA</w:t>
      </w:r>
    </w:p>
    <w:p w:rsidR="005926FF" w:rsidRPr="00D6554A" w:rsidRDefault="005926FF" w:rsidP="005926FF">
      <w:pPr>
        <w:pStyle w:val="Heading2"/>
        <w:rPr>
          <w:rFonts w:cs="Times New Roman"/>
        </w:rPr>
      </w:pPr>
      <w:r w:rsidRPr="00D6554A">
        <w:rPr>
          <w:rFonts w:cs="Times New Roman"/>
        </w:rPr>
        <w:lastRenderedPageBreak/>
        <w:t>Uniqueness</w:t>
      </w:r>
    </w:p>
    <w:p w:rsidR="002C0DCD" w:rsidRPr="00D6554A" w:rsidRDefault="002C0DCD" w:rsidP="002C0DCD">
      <w:pPr>
        <w:pStyle w:val="Heading3"/>
        <w:rPr>
          <w:rFonts w:cs="Times New Roman"/>
        </w:rPr>
      </w:pPr>
      <w:r w:rsidRPr="00D6554A">
        <w:rPr>
          <w:rFonts w:cs="Times New Roman"/>
        </w:rPr>
        <w:lastRenderedPageBreak/>
        <w:t>Uniqueness</w:t>
      </w:r>
      <w:r w:rsidR="007873E0">
        <w:rPr>
          <w:rFonts w:cs="Times New Roman"/>
        </w:rPr>
        <w:t xml:space="preserve"> – </w:t>
      </w:r>
      <w:r w:rsidRPr="00D6554A">
        <w:rPr>
          <w:rFonts w:cs="Times New Roman"/>
        </w:rPr>
        <w:t>Public Awareness</w:t>
      </w:r>
    </w:p>
    <w:p w:rsidR="005926FF" w:rsidRPr="00D6554A" w:rsidRDefault="005926FF" w:rsidP="005926FF"/>
    <w:p w:rsidR="005926FF" w:rsidRPr="00D6554A" w:rsidRDefault="005926FF" w:rsidP="005926FF">
      <w:pPr>
        <w:pStyle w:val="Heading4"/>
        <w:rPr>
          <w:rStyle w:val="StyleBoldUnderline"/>
          <w:rFonts w:cs="Times New Roman"/>
          <w:b/>
          <w:sz w:val="26"/>
          <w:szCs w:val="26"/>
          <w:u w:val="none"/>
        </w:rPr>
      </w:pPr>
      <w:r w:rsidRPr="00D6554A">
        <w:rPr>
          <w:rStyle w:val="StyleBoldUnderline"/>
          <w:rFonts w:cs="Times New Roman"/>
          <w:b/>
          <w:sz w:val="26"/>
          <w:szCs w:val="26"/>
          <w:u w:val="none"/>
        </w:rPr>
        <w:t>The fishing industry is recovering- coalitions and increased public awareness of safety</w:t>
      </w:r>
    </w:p>
    <w:p w:rsidR="005926FF" w:rsidRPr="00D6554A" w:rsidRDefault="005926FF" w:rsidP="005926FF">
      <w:pPr>
        <w:rPr>
          <w:rStyle w:val="StyleStyleBold12pt"/>
        </w:rPr>
      </w:pPr>
      <w:proofErr w:type="spellStart"/>
      <w:r w:rsidRPr="00D6554A">
        <w:rPr>
          <w:rStyle w:val="StyleStyleBold12pt"/>
        </w:rPr>
        <w:t>Jahn</w:t>
      </w:r>
      <w:proofErr w:type="spellEnd"/>
      <w:r w:rsidRPr="00D6554A">
        <w:rPr>
          <w:rStyle w:val="StyleStyleBold12pt"/>
        </w:rPr>
        <w:t>, Manufacturing.net associate director</w:t>
      </w:r>
      <w:r w:rsidR="002200A4">
        <w:rPr>
          <w:rStyle w:val="StyleStyleBold12pt"/>
        </w:rPr>
        <w:t xml:space="preserve"> of food manufacturing, 3/21/13</w:t>
      </w:r>
      <w:r w:rsidRPr="00D6554A">
        <w:rPr>
          <w:rStyle w:val="StyleStyleBold12pt"/>
        </w:rPr>
        <w:t xml:space="preserve"> </w:t>
      </w:r>
    </w:p>
    <w:p w:rsidR="005926FF" w:rsidRPr="00D6554A" w:rsidRDefault="005926FF" w:rsidP="005926FF">
      <w:r w:rsidRPr="00D6554A">
        <w:t>[Lindsey, March 21</w:t>
      </w:r>
      <w:r w:rsidRPr="00D6554A">
        <w:rPr>
          <w:vertAlign w:val="superscript"/>
        </w:rPr>
        <w:t>st</w:t>
      </w:r>
      <w:r w:rsidRPr="00D6554A">
        <w:t xml:space="preserve"> 2013, “Gulf Seafood Update: An Industry Regains Its Sea Legs,” </w:t>
      </w:r>
      <w:hyperlink r:id="rId125" w:history="1">
        <w:r w:rsidRPr="00D6554A">
          <w:rPr>
            <w:rStyle w:val="Hyperlink"/>
          </w:rPr>
          <w:t>http://www.manufacturing.net/articles/2013/03/gulf-seafood-update-an-industry-regains-its-sea-legs</w:t>
        </w:r>
      </w:hyperlink>
      <w:r w:rsidRPr="00D6554A">
        <w:t xml:space="preserve">, Accessed 7/12/13, CB] </w:t>
      </w:r>
    </w:p>
    <w:p w:rsidR="005926FF" w:rsidRPr="00D6554A" w:rsidRDefault="005926FF" w:rsidP="005926FF"/>
    <w:p w:rsidR="005926FF" w:rsidRPr="00D6554A" w:rsidRDefault="005926FF" w:rsidP="005926FF">
      <w:r w:rsidRPr="00D6554A">
        <w:rPr>
          <w:rStyle w:val="StyleBoldUnderline"/>
        </w:rPr>
        <w:t>From April 2010 to June 2011, more than 8,000 seafood samples</w:t>
      </w:r>
      <w:r w:rsidRPr="00D6554A">
        <w:t xml:space="preserve"> — including species such as shrimp, oysters, crabs, tuna and swordfish </w:t>
      </w:r>
      <w:r w:rsidRPr="00D6554A">
        <w:rPr>
          <w:rStyle w:val="StyleBoldUnderline"/>
        </w:rPr>
        <w:t>— were collected and subjected to rigorous sensory and chemical tests by trained experts</w:t>
      </w:r>
      <w:r w:rsidRPr="00D6554A">
        <w:t>. Samples were required to pass both forms of testing before an area was reopened to commercial fishing.</w:t>
      </w:r>
    </w:p>
    <w:p w:rsidR="005926FF" w:rsidRPr="00D6554A" w:rsidRDefault="005926FF" w:rsidP="005926FF">
      <w:r w:rsidRPr="00D6554A">
        <w:t xml:space="preserve">NOAA says that </w:t>
      </w:r>
      <w:r w:rsidRPr="00D6554A">
        <w:rPr>
          <w:rStyle w:val="StyleBoldUnderline"/>
        </w:rPr>
        <w:t>only 0.16 percent of seafood samples failed the sensory testing</w:t>
      </w:r>
      <w:r w:rsidRPr="00D6554A">
        <w:t>, most likely because the sampling began after oil had been dispersed from the region</w:t>
      </w:r>
      <w:r w:rsidRPr="00D6554A">
        <w:rPr>
          <w:rStyle w:val="StyleBoldUnderline"/>
        </w:rPr>
        <w:t>. All chemical test results were below the established level of concern.</w:t>
      </w:r>
      <w:r w:rsidRPr="00D6554A">
        <w:t xml:space="preserve"> After all waters were reopened, periodic seafood samples continued to be tested to ensure ongoing safety.</w:t>
      </w:r>
    </w:p>
    <w:p w:rsidR="005926FF" w:rsidRPr="00D6554A" w:rsidRDefault="005926FF" w:rsidP="005926FF">
      <w:r w:rsidRPr="00D6554A">
        <w:rPr>
          <w:rStyle w:val="StyleBoldUnderline"/>
        </w:rPr>
        <w:t>All Gulf seafood has been long-declared safe for consumption by NOAA and the FDA, but consumers continue to be skeptical.</w:t>
      </w:r>
      <w:r w:rsidRPr="00D6554A">
        <w:t xml:space="preserve"> </w:t>
      </w:r>
      <w:r w:rsidRPr="00D6554A">
        <w:rPr>
          <w:rStyle w:val="StyleBoldUnderline"/>
        </w:rPr>
        <w:t>Immediately following the spill, 70 percent of consumers said they were concerned about the safety</w:t>
      </w:r>
      <w:r w:rsidRPr="00D6554A">
        <w:t xml:space="preserve"> of Gulf seafood, according to the Gulf Coast Seafood Coalition.</w:t>
      </w:r>
    </w:p>
    <w:p w:rsidR="005926FF" w:rsidRPr="00D6554A" w:rsidRDefault="005926FF" w:rsidP="005926FF">
      <w:pPr>
        <w:rPr>
          <w:b/>
          <w:bCs/>
          <w:u w:val="single"/>
        </w:rPr>
      </w:pPr>
      <w:r w:rsidRPr="00D6554A">
        <w:t xml:space="preserve">Nearly three years later, </w:t>
      </w:r>
      <w:r w:rsidRPr="00D6554A">
        <w:rPr>
          <w:rStyle w:val="StyleBoldUnderline"/>
        </w:rPr>
        <w:t>that number is down to 30 percent, but Nelson says the industry still has a long way to go.</w:t>
      </w:r>
      <w:r w:rsidRPr="00D6554A">
        <w:t xml:space="preserve"> “</w:t>
      </w:r>
      <w:r w:rsidRPr="00D6554A">
        <w:rPr>
          <w:rStyle w:val="StyleBoldUnderline"/>
        </w:rPr>
        <w:t xml:space="preserve">The industry will fully recover, but it will take many more years of consumer education, marketing and public relations. </w:t>
      </w:r>
      <w:r w:rsidRPr="00D6554A">
        <w:t>[I] expect that this period will last for at least another five years,” he says.</w:t>
      </w:r>
    </w:p>
    <w:p w:rsidR="005926FF" w:rsidRPr="00D6554A" w:rsidRDefault="005926FF" w:rsidP="005926FF">
      <w:r w:rsidRPr="00D6554A">
        <w:t>Rising From The Depths</w:t>
      </w:r>
    </w:p>
    <w:p w:rsidR="005926FF" w:rsidRPr="00D6554A" w:rsidRDefault="005926FF" w:rsidP="005926FF">
      <w:r w:rsidRPr="00D6554A">
        <w:rPr>
          <w:rStyle w:val="StyleBoldUnderline"/>
        </w:rPr>
        <w:t>In an effort to rebuild the Gulf seafood industry, The Gulf &amp; South Atlantic Fisheries Foundation, Inc. used a grant to form the Gulf Coast Seafood Coalition.</w:t>
      </w:r>
      <w:r w:rsidRPr="00D6554A">
        <w:t xml:space="preserve"> The Coalition comprises five member states — Texas, Louisiana, Mississippi, Alabama and Florida — which have joined to support all parts of the Gulf seafood distribution chain, from fishermen to retailers.</w:t>
      </w:r>
    </w:p>
    <w:p w:rsidR="005926FF" w:rsidRPr="00D6554A" w:rsidRDefault="005926FF" w:rsidP="005926FF">
      <w:r w:rsidRPr="00D6554A">
        <w:rPr>
          <w:rStyle w:val="StyleBoldUnderline"/>
        </w:rPr>
        <w:t>Nelson says the collaboration among the Gulf States has helped the Coalition meet one of its main objectives: to create greater demand for Gulf seafood</w:t>
      </w:r>
      <w:r w:rsidRPr="00D6554A">
        <w:t>. “[The states] have been able to share information and ideas for cooperative marketing, and coordinate the message going to consumers and purchasers of Gulf seafood products.”</w:t>
      </w:r>
    </w:p>
    <w:p w:rsidR="005926FF" w:rsidRPr="00D6554A" w:rsidRDefault="005926FF" w:rsidP="005926FF">
      <w:r w:rsidRPr="00D6554A">
        <w:t>T</w:t>
      </w:r>
      <w:r w:rsidRPr="00D6554A">
        <w:rPr>
          <w:rStyle w:val="StyleBoldUnderline"/>
        </w:rPr>
        <w:t xml:space="preserve">he Coalition manages numerous outreach projects in order to increase consumer awareness </w:t>
      </w:r>
      <w:r w:rsidRPr="00D6554A">
        <w:t>of Gulf seafood. One project that was particularly successful was the Coalition’s partnership with Midwestern supermarket chain Hy-Vee. The grocer held a week-long Gulf shrimp promotion in August 2012, during which the Coalition reported a 63 percent increase in Gulf shrimp sales.</w:t>
      </w:r>
    </w:p>
    <w:p w:rsidR="005926FF" w:rsidRPr="00D6554A" w:rsidRDefault="005926FF" w:rsidP="005926FF"/>
    <w:p w:rsidR="005926FF" w:rsidRDefault="002C0DCD" w:rsidP="002C0DCD">
      <w:pPr>
        <w:pStyle w:val="Heading3"/>
        <w:rPr>
          <w:rFonts w:cs="Times New Roman"/>
        </w:rPr>
      </w:pPr>
      <w:r w:rsidRPr="00D6554A">
        <w:rPr>
          <w:rFonts w:cs="Times New Roman"/>
        </w:rPr>
        <w:lastRenderedPageBreak/>
        <w:t>Uniqueness</w:t>
      </w:r>
      <w:r w:rsidR="007873E0">
        <w:rPr>
          <w:rFonts w:cs="Times New Roman"/>
        </w:rPr>
        <w:t xml:space="preserve"> – </w:t>
      </w:r>
      <w:r w:rsidRPr="00D6554A">
        <w:rPr>
          <w:rFonts w:cs="Times New Roman"/>
        </w:rPr>
        <w:t xml:space="preserve">Funding </w:t>
      </w:r>
    </w:p>
    <w:p w:rsidR="007873E0" w:rsidRPr="007873E0" w:rsidRDefault="007873E0" w:rsidP="007873E0"/>
    <w:p w:rsidR="005926FF" w:rsidRPr="00D6554A" w:rsidRDefault="005926FF" w:rsidP="005926FF">
      <w:pPr>
        <w:pStyle w:val="Heading4"/>
        <w:rPr>
          <w:rStyle w:val="StyleStyleBold12pt"/>
          <w:rFonts w:cs="Times New Roman"/>
          <w:b/>
        </w:rPr>
      </w:pPr>
      <w:r w:rsidRPr="00D6554A">
        <w:rPr>
          <w:rStyle w:val="StyleStyleBold12pt"/>
          <w:rFonts w:cs="Times New Roman"/>
          <w:b/>
        </w:rPr>
        <w:t>Fishing industry in the Gulf is beginning to recover – massive funding proves</w:t>
      </w:r>
    </w:p>
    <w:p w:rsidR="005926FF" w:rsidRPr="00D6554A" w:rsidRDefault="005926FF" w:rsidP="005926FF">
      <w:pPr>
        <w:rPr>
          <w:rStyle w:val="StyleStyleBold12pt"/>
        </w:rPr>
      </w:pPr>
      <w:r w:rsidRPr="00D6554A">
        <w:rPr>
          <w:rStyle w:val="StyleStyleBold12pt"/>
        </w:rPr>
        <w:t>King, staff writer for the USA Today, Florida Times, and the Shreve Report Times, 6/6/13</w:t>
      </w:r>
    </w:p>
    <w:p w:rsidR="005926FF" w:rsidRPr="00D6554A" w:rsidRDefault="005926FF" w:rsidP="005926FF">
      <w:r w:rsidRPr="00D6554A">
        <w:t>[Ledyard, 6-6-13, Shreve Report Times, “Three Years after Oil Spill, Gulf Coast Recovery Accelerating”, http://www.shreveporttimes.com/article/20130607/NEWS01/130606038/Three-years-after-spill-Gulf-Coast-recovery-accelerating, accessed 7-12-13, HG]</w:t>
      </w:r>
    </w:p>
    <w:p w:rsidR="005926FF" w:rsidRPr="00D6554A" w:rsidRDefault="005926FF" w:rsidP="005926FF">
      <w:pPr>
        <w:rPr>
          <w:rStyle w:val="StyleStyleBold12pt"/>
          <w:b w:val="0"/>
        </w:rPr>
      </w:pPr>
    </w:p>
    <w:p w:rsidR="005926FF" w:rsidRPr="00D6554A" w:rsidRDefault="005926FF" w:rsidP="005926FF">
      <w:pPr>
        <w:rPr>
          <w:rStyle w:val="StyleBoldUnderline"/>
        </w:rPr>
      </w:pPr>
      <w:r w:rsidRPr="00D6554A">
        <w:t xml:space="preserve">WASHINGTON — Three years after the BP oil spill ravaged the Gulf Coast in the nation's worst environmental disaster, </w:t>
      </w:r>
      <w:r w:rsidRPr="00D6554A">
        <w:rPr>
          <w:rStyle w:val="StyleBoldUnderline"/>
        </w:rPr>
        <w:t>federal officials and coastal communities say the pace of government-sponsored recovery efforts is slowly starting to pick up</w:t>
      </w:r>
      <w:r w:rsidRPr="00D6554A">
        <w:t xml:space="preserve">. </w:t>
      </w:r>
      <w:r w:rsidRPr="00D6554A">
        <w:rPr>
          <w:rFonts w:ascii="MS Mincho" w:eastAsia="MS Mincho" w:hAnsi="MS Mincho" w:cs="MS Mincho" w:hint="eastAsia"/>
        </w:rPr>
        <w:t>  </w:t>
      </w:r>
      <w:r w:rsidRPr="00D6554A">
        <w:t>Billions in civil fines paid by BP remain undistributed as lawyers wrangle in court. States are still drawing up priority lists of projects for funding. And a total damage assessment of the spill that spewed nearly 5 million barrels of oil into the Gulf over 84 days is at least two years away.</w:t>
      </w:r>
      <w:r w:rsidRPr="00D6554A">
        <w:rPr>
          <w:rFonts w:ascii="MS Mincho" w:eastAsia="MS Mincho" w:hAnsi="MS Mincho" w:cs="MS Mincho" w:hint="eastAsia"/>
        </w:rPr>
        <w:t>  </w:t>
      </w:r>
      <w:r w:rsidRPr="00D6554A">
        <w:rPr>
          <w:rStyle w:val="StyleBoldUnderline"/>
        </w:rPr>
        <w:t>But key elements of the RESTORE Act, which directs as much as $21 billion in BP fine money to the five Gulf Coast states, are beginning to take shape,</w:t>
      </w:r>
      <w:r w:rsidRPr="00D6554A">
        <w:t xml:space="preserve"> according to witnesses at a hearing Thursday before the Senate Commerce, Science and Transportation Committee.</w:t>
      </w:r>
      <w:r w:rsidRPr="00D6554A">
        <w:rPr>
          <w:rFonts w:ascii="MS Mincho" w:eastAsia="MS Mincho" w:hAnsi="MS Mincho" w:cs="MS Mincho" w:hint="eastAsia"/>
        </w:rPr>
        <w:t>  </w:t>
      </w:r>
      <w:r w:rsidRPr="00D6554A">
        <w:t xml:space="preserve">Under a plea agreement reached earlier this year, </w:t>
      </w:r>
      <w:r w:rsidRPr="00D6554A">
        <w:rPr>
          <w:rStyle w:val="StyleBoldUnderline"/>
        </w:rPr>
        <w:t>the National Fish and Wildlife Foundation received more than $2.5 billion in oil spill money to pay for environmental mitigation projects over the next several years.</w:t>
      </w:r>
      <w:r w:rsidRPr="00D6554A">
        <w:rPr>
          <w:rStyle w:val="StyleBoldUnderline"/>
          <w:rFonts w:ascii="MS Mincho" w:eastAsia="MS Mincho" w:hAnsi="MS Mincho" w:cs="MS Mincho" w:hint="eastAsia"/>
        </w:rPr>
        <w:t> </w:t>
      </w:r>
      <w:r w:rsidRPr="00D6554A">
        <w:rPr>
          <w:rFonts w:ascii="MS Mincho" w:eastAsia="MS Mincho" w:hAnsi="MS Mincho" w:cs="MS Mincho" w:hint="eastAsia"/>
        </w:rPr>
        <w:t> </w:t>
      </w:r>
      <w:r w:rsidRPr="00D6554A">
        <w:t>Half of the money will be spent in Louisiana, which suffered the most damage. Alabama, Florida and Mississippi, would get 14 percent of the funds, while Texas would get 8 percent.</w:t>
      </w:r>
      <w:r w:rsidRPr="00D6554A">
        <w:rPr>
          <w:rFonts w:ascii="MS Mincho" w:eastAsia="MS Mincho" w:hAnsi="MS Mincho" w:cs="MS Mincho" w:hint="eastAsia"/>
        </w:rPr>
        <w:t>  </w:t>
      </w:r>
      <w:r w:rsidRPr="00D6554A">
        <w:t xml:space="preserve">More recently, </w:t>
      </w:r>
      <w:r w:rsidRPr="00D6554A">
        <w:rPr>
          <w:rStyle w:val="StyleBoldUnderline"/>
        </w:rPr>
        <w:t xml:space="preserve">the </w:t>
      </w:r>
      <w:proofErr w:type="spellStart"/>
      <w:r w:rsidRPr="00D6554A">
        <w:rPr>
          <w:rStyle w:val="StyleBoldUnderline"/>
        </w:rPr>
        <w:t>Deepwater</w:t>
      </w:r>
      <w:proofErr w:type="spellEnd"/>
      <w:r w:rsidRPr="00D6554A">
        <w:rPr>
          <w:rStyle w:val="StyleBoldUnderline"/>
        </w:rPr>
        <w:t xml:space="preserve"> Horizon Oil Spill Natural Resource Damage Assessment Trustees, one of three groups overseeing distribution of funds, announced it would spend up to $600 million of the $1 billion BP has agreed to provide for restoration efforts.</w:t>
      </w:r>
    </w:p>
    <w:p w:rsidR="005926FF" w:rsidRPr="00D6554A" w:rsidRDefault="005926FF" w:rsidP="005926FF">
      <w:pPr>
        <w:rPr>
          <w:rStyle w:val="StyleBoldUnderline"/>
        </w:rPr>
      </w:pPr>
    </w:p>
    <w:p w:rsidR="005926FF" w:rsidRPr="00D6554A" w:rsidRDefault="005926FF" w:rsidP="005926FF">
      <w:pPr>
        <w:rPr>
          <w:rStyle w:val="StyleBoldUnderline"/>
        </w:rPr>
      </w:pPr>
    </w:p>
    <w:p w:rsidR="005926FF" w:rsidRPr="00D6554A" w:rsidRDefault="005926FF" w:rsidP="005926FF">
      <w:pPr>
        <w:pStyle w:val="Heading4"/>
        <w:rPr>
          <w:rStyle w:val="StyleBoldUnderline"/>
          <w:rFonts w:cs="Times New Roman"/>
          <w:b/>
          <w:sz w:val="26"/>
          <w:szCs w:val="26"/>
          <w:u w:val="none"/>
        </w:rPr>
      </w:pPr>
      <w:r w:rsidRPr="00D6554A">
        <w:rPr>
          <w:rStyle w:val="StyleBoldUnderline"/>
          <w:rFonts w:cs="Times New Roman"/>
          <w:b/>
          <w:sz w:val="26"/>
          <w:szCs w:val="26"/>
          <w:u w:val="none"/>
        </w:rPr>
        <w:t xml:space="preserve">U.S. </w:t>
      </w:r>
      <w:r w:rsidR="007873E0">
        <w:rPr>
          <w:rStyle w:val="StyleBoldUnderline"/>
          <w:rFonts w:cs="Times New Roman"/>
          <w:b/>
          <w:sz w:val="26"/>
          <w:szCs w:val="26"/>
          <w:u w:val="none"/>
        </w:rPr>
        <w:t>f</w:t>
      </w:r>
      <w:r w:rsidRPr="00D6554A">
        <w:rPr>
          <w:rStyle w:val="StyleBoldUnderline"/>
          <w:rFonts w:cs="Times New Roman"/>
          <w:b/>
          <w:sz w:val="26"/>
          <w:szCs w:val="26"/>
          <w:u w:val="none"/>
        </w:rPr>
        <w:t xml:space="preserve">ishing </w:t>
      </w:r>
      <w:r w:rsidR="007873E0">
        <w:rPr>
          <w:rStyle w:val="StyleBoldUnderline"/>
          <w:rFonts w:cs="Times New Roman"/>
          <w:b/>
          <w:sz w:val="26"/>
          <w:szCs w:val="26"/>
          <w:u w:val="none"/>
        </w:rPr>
        <w:t>i</w:t>
      </w:r>
      <w:r w:rsidRPr="00D6554A">
        <w:rPr>
          <w:rStyle w:val="StyleBoldUnderline"/>
          <w:rFonts w:cs="Times New Roman"/>
          <w:b/>
          <w:sz w:val="26"/>
          <w:szCs w:val="26"/>
          <w:u w:val="none"/>
        </w:rPr>
        <w:t>ndustry beginning to recover – BP funding</w:t>
      </w:r>
    </w:p>
    <w:p w:rsidR="005926FF" w:rsidRPr="00D6554A" w:rsidRDefault="005926FF" w:rsidP="005926FF">
      <w:pPr>
        <w:rPr>
          <w:rStyle w:val="StyleStyleBold12pt"/>
        </w:rPr>
      </w:pPr>
      <w:proofErr w:type="spellStart"/>
      <w:r w:rsidRPr="00D6554A">
        <w:rPr>
          <w:rStyle w:val="StyleStyleBold12pt"/>
        </w:rPr>
        <w:t>Portello</w:t>
      </w:r>
      <w:proofErr w:type="spellEnd"/>
      <w:r w:rsidRPr="00D6554A">
        <w:rPr>
          <w:rStyle w:val="StyleStyleBold12pt"/>
        </w:rPr>
        <w:t xml:space="preserve">, PR Web, 4/19/13 </w:t>
      </w:r>
    </w:p>
    <w:p w:rsidR="005926FF" w:rsidRPr="00D6554A" w:rsidRDefault="005926FF" w:rsidP="005926FF">
      <w:r w:rsidRPr="00D6554A">
        <w:t>[Beth, 4-19-13, PR Web, “3 Years after the BP Oil Spill – Is the Gulf Still Recovering”, http://www.prweb.com/releases/2013/4/prweb10653164.htm, accessed 7-12-13, HG]</w:t>
      </w:r>
    </w:p>
    <w:p w:rsidR="005926FF" w:rsidRPr="00D6554A" w:rsidRDefault="005926FF" w:rsidP="005926FF"/>
    <w:p w:rsidR="005926FF" w:rsidRPr="00D6554A" w:rsidRDefault="005926FF" w:rsidP="005926FF">
      <w:pPr>
        <w:rPr>
          <w:rStyle w:val="StyleBoldUnderline"/>
        </w:rPr>
      </w:pPr>
      <w:r w:rsidRPr="00D6554A">
        <w:t xml:space="preserve">“Three years later, the Gulf’s ecosystems and residents are still suffering, but </w:t>
      </w:r>
      <w:r w:rsidRPr="00D6554A">
        <w:rPr>
          <w:rStyle w:val="StyleBoldUnderline"/>
        </w:rPr>
        <w:t>the billions of dollars in BP fines, intended to come to the region through the RESTORE Act, present an opportunity to build a stronger and more resilient Gulf for future generations,</w:t>
      </w:r>
      <w:r w:rsidRPr="00D6554A">
        <w:t xml:space="preserve">” says GRN’s Aaron </w:t>
      </w:r>
      <w:proofErr w:type="spellStart"/>
      <w:r w:rsidRPr="00D6554A">
        <w:t>Viles</w:t>
      </w:r>
      <w:proofErr w:type="spellEnd"/>
      <w:r w:rsidRPr="00D6554A">
        <w:t>. “</w:t>
      </w:r>
      <w:r w:rsidRPr="00D6554A">
        <w:rPr>
          <w:rStyle w:val="StyleBoldUnderline"/>
        </w:rPr>
        <w:t>The Gulf Restoration Network is working collaboratively to seize that opportunity. BP must be held fully accountable for the maximum fines allowed under the law, and, once these billions of dollars start flowing to the Gulf, the vast majority of these funds should go towards restoring the long-term health of the Gulf’s natural resources.“</w:t>
      </w:r>
    </w:p>
    <w:p w:rsidR="005926FF" w:rsidRPr="00D6554A" w:rsidRDefault="005926FF" w:rsidP="005926FF">
      <w:r w:rsidRPr="00D6554A">
        <w:t>GRN recently released the “Gulf Future Guidance for Sustainable Restoration,” to direct the significant RESTORE Act dollars to projects that restore the ecosystem and the coastal communities and economy that depend on the Gulf. Supported by 50 groups representing a diverse coalition of conservation, community, and faith-based organizations from throughout the Gulf, the document lays out shared priorities and guidance for the members of the Gulf Coast Ecosystem Restoration Council and the Gulf states.</w:t>
      </w:r>
    </w:p>
    <w:p w:rsidR="005926FF" w:rsidRPr="00D6554A" w:rsidRDefault="005926FF" w:rsidP="005926FF">
      <w:r w:rsidRPr="00D6554A">
        <w:rPr>
          <w:rStyle w:val="StyleBoldUnderline"/>
        </w:rPr>
        <w:t>The “Gulf Future Guidance” focuses on four major areas: restoring the Gulf ecosystem, the economic benefits of ecosystem restoration for local communities; public participation and transparency; and creating safe, healthy and just communities.</w:t>
      </w:r>
      <w:r w:rsidRPr="00D6554A">
        <w:t xml:space="preserve"> Details can be found at: </w:t>
      </w:r>
      <w:hyperlink r:id="rId126" w:history="1">
        <w:r w:rsidRPr="00D6554A">
          <w:t>http://gulffuture.org</w:t>
        </w:r>
      </w:hyperlink>
      <w:r w:rsidRPr="00D6554A">
        <w:t>.</w:t>
      </w:r>
    </w:p>
    <w:p w:rsidR="005926FF" w:rsidRPr="00D6554A" w:rsidRDefault="005926FF" w:rsidP="005926FF"/>
    <w:p w:rsidR="005926FF" w:rsidRDefault="002C0DCD" w:rsidP="002C0DCD">
      <w:pPr>
        <w:pStyle w:val="Heading3"/>
        <w:rPr>
          <w:rFonts w:cs="Times New Roman"/>
        </w:rPr>
      </w:pPr>
      <w:r w:rsidRPr="00D6554A">
        <w:rPr>
          <w:rFonts w:cs="Times New Roman"/>
        </w:rPr>
        <w:lastRenderedPageBreak/>
        <w:t>Uniqueness</w:t>
      </w:r>
      <w:r w:rsidR="007873E0">
        <w:rPr>
          <w:rFonts w:cs="Times New Roman"/>
        </w:rPr>
        <w:t xml:space="preserve"> – </w:t>
      </w:r>
      <w:r w:rsidRPr="00D6554A">
        <w:rPr>
          <w:rFonts w:cs="Times New Roman"/>
        </w:rPr>
        <w:t xml:space="preserve">Horizon Gone </w:t>
      </w:r>
    </w:p>
    <w:p w:rsidR="007873E0" w:rsidRPr="007873E0" w:rsidRDefault="007873E0" w:rsidP="007873E0"/>
    <w:p w:rsidR="005926FF" w:rsidRPr="00D6554A" w:rsidRDefault="005926FF" w:rsidP="005926FF">
      <w:pPr>
        <w:pStyle w:val="Heading4"/>
        <w:rPr>
          <w:rFonts w:cs="Times New Roman"/>
        </w:rPr>
      </w:pPr>
      <w:r w:rsidRPr="00D6554A">
        <w:rPr>
          <w:rFonts w:cs="Times New Roman"/>
        </w:rPr>
        <w:t xml:space="preserve">Horizon </w:t>
      </w:r>
      <w:r w:rsidR="007873E0">
        <w:rPr>
          <w:rFonts w:cs="Times New Roman"/>
        </w:rPr>
        <w:t>o</w:t>
      </w:r>
      <w:r w:rsidRPr="00D6554A">
        <w:rPr>
          <w:rFonts w:cs="Times New Roman"/>
        </w:rPr>
        <w:t xml:space="preserve">il </w:t>
      </w:r>
      <w:r w:rsidR="007873E0">
        <w:rPr>
          <w:rFonts w:cs="Times New Roman"/>
        </w:rPr>
        <w:t>s</w:t>
      </w:r>
      <w:r w:rsidRPr="00D6554A">
        <w:rPr>
          <w:rFonts w:cs="Times New Roman"/>
        </w:rPr>
        <w:t xml:space="preserve">pill rebounded unusually quickly, even according to the worst reports </w:t>
      </w:r>
    </w:p>
    <w:p w:rsidR="005926FF" w:rsidRPr="00D6554A" w:rsidRDefault="005926FF" w:rsidP="005926FF">
      <w:pPr>
        <w:rPr>
          <w:rStyle w:val="StyleStyleBold12pt"/>
        </w:rPr>
      </w:pPr>
      <w:proofErr w:type="spellStart"/>
      <w:r w:rsidRPr="00D6554A">
        <w:rPr>
          <w:rStyle w:val="StyleStyleBold12pt"/>
        </w:rPr>
        <w:t>ScienceDaily</w:t>
      </w:r>
      <w:proofErr w:type="spellEnd"/>
      <w:r w:rsidRPr="00D6554A">
        <w:rPr>
          <w:rStyle w:val="StyleStyleBold12pt"/>
        </w:rPr>
        <w:t xml:space="preserve"> 12</w:t>
      </w:r>
    </w:p>
    <w:p w:rsidR="005926FF" w:rsidRPr="00D6554A" w:rsidRDefault="005926FF" w:rsidP="005926FF">
      <w:r w:rsidRPr="00D6554A">
        <w:t xml:space="preserve">[April 17th 2012, “BP Oil Spill, Two Years Later: Natural Recovery Far Greater Than Expected,” </w:t>
      </w:r>
      <w:hyperlink r:id="rId127" w:history="1">
        <w:r w:rsidRPr="00D6554A">
          <w:rPr>
            <w:rStyle w:val="Hyperlink"/>
          </w:rPr>
          <w:t>http://www.sciencedaily.com/releases/2012/04/120417152648.htm</w:t>
        </w:r>
      </w:hyperlink>
      <w:r w:rsidRPr="00D6554A">
        <w:t xml:space="preserve">, Accessed 7/12/13, CB] </w:t>
      </w:r>
    </w:p>
    <w:p w:rsidR="005926FF" w:rsidRPr="00D6554A" w:rsidRDefault="005926FF" w:rsidP="005926FF"/>
    <w:p w:rsidR="005926FF" w:rsidRPr="00D6554A" w:rsidRDefault="005926FF" w:rsidP="005926FF">
      <w:pPr>
        <w:rPr>
          <w:rStyle w:val="StyleBoldUnderline"/>
        </w:rPr>
      </w:pPr>
      <w:r w:rsidRPr="00D6554A">
        <w:t>But despite the size of the spill, "</w:t>
      </w:r>
      <w:r w:rsidRPr="00D6554A">
        <w:rPr>
          <w:rStyle w:val="StyleBoldUnderline"/>
        </w:rPr>
        <w:t>the natural recovery is far greater than what anybody hoped when it happened,"</w:t>
      </w:r>
      <w:r w:rsidRPr="00D6554A">
        <w:t xml:space="preserve"> </w:t>
      </w:r>
      <w:r w:rsidRPr="00D6554A">
        <w:rPr>
          <w:rStyle w:val="StyleBoldUnderline"/>
        </w:rPr>
        <w:t>said James Morris, a professor of biology at the University of South Carolina. "The fears of most people -- that there would be a catastrophic collapse of the ecosystem in the Gulf -- never materialized."</w:t>
      </w:r>
    </w:p>
    <w:p w:rsidR="005926FF" w:rsidRPr="00D6554A" w:rsidRDefault="005926FF" w:rsidP="005926FF">
      <w:r w:rsidRPr="00D6554A">
        <w:t>Morris is the director of USC's Belle W. Baruch Institute for Marine and Coastal Sciences, which has a field laboratory on the South Carolina coast in what is widely recognized as the most pristine estuary in the United States -- North Inlet. A wetland essentially untouched by development, it serves as an invaluable resource for understanding the effects of climate change. More than 40 years of daily data -- temperature, sea level, salinity changes, and the like -- augment the hundreds of research papers based on studies in the area that have been published since the institute was created in 1969.</w:t>
      </w:r>
    </w:p>
    <w:p w:rsidR="005926FF" w:rsidRPr="00D6554A" w:rsidRDefault="005926FF" w:rsidP="005926FF">
      <w:pPr>
        <w:rPr>
          <w:rStyle w:val="StyleBoldUnderline"/>
        </w:rPr>
      </w:pPr>
      <w:r w:rsidRPr="00D6554A">
        <w:t xml:space="preserve">For the past year and a half, Morris has served on a National Research Council committee tasked by Congress to assess the effects of the spill on the Gulf's ecosystem. </w:t>
      </w:r>
      <w:r w:rsidRPr="00D6554A">
        <w:rPr>
          <w:rStyle w:val="StyleBoldUnderline"/>
        </w:rPr>
        <w:t>He's been impressed with the recovery of the area's ecology.</w:t>
      </w:r>
    </w:p>
    <w:p w:rsidR="005926FF" w:rsidRPr="00D6554A" w:rsidRDefault="005926FF" w:rsidP="005926FF">
      <w:r w:rsidRPr="00D6554A">
        <w:rPr>
          <w:rStyle w:val="StyleBoldUnderline"/>
        </w:rPr>
        <w:t>"The fisheries have come back like gangbusters,"</w:t>
      </w:r>
      <w:r w:rsidRPr="00D6554A">
        <w:t xml:space="preserve"> he said. "</w:t>
      </w:r>
      <w:r w:rsidRPr="00D6554A">
        <w:rPr>
          <w:rStyle w:val="StyleBoldUnderline"/>
        </w:rPr>
        <w:t>One of the interesting findings was that after the oil spill, bait fish populations collapsed, and predator populations boomed</w:t>
      </w:r>
      <w:r w:rsidRPr="00D6554A">
        <w:t xml:space="preserve">. </w:t>
      </w:r>
      <w:r w:rsidRPr="00D6554A">
        <w:rPr>
          <w:rStyle w:val="StyleBoldUnderline"/>
        </w:rPr>
        <w:t>The reason was that there was no fishing pressure on the top predators because people stopped fishing after the spill.</w:t>
      </w:r>
      <w:r w:rsidRPr="00D6554A">
        <w:t xml:space="preserve"> So the predator fish populations rebounded, and they grazed down their prey."</w:t>
      </w:r>
    </w:p>
    <w:p w:rsidR="005926FF" w:rsidRPr="00D6554A" w:rsidRDefault="005926FF" w:rsidP="005926FF">
      <w:pPr>
        <w:rPr>
          <w:rStyle w:val="StyleBoldUnderline"/>
        </w:rPr>
      </w:pPr>
      <w:r w:rsidRPr="00D6554A">
        <w:rPr>
          <w:rStyle w:val="StyleBoldUnderline"/>
        </w:rPr>
        <w:t>"The marshes that I saw actually looked very good</w:t>
      </w:r>
      <w:r w:rsidRPr="00D6554A">
        <w:t>," he added. "</w:t>
      </w:r>
      <w:r w:rsidRPr="00D6554A">
        <w:rPr>
          <w:rStyle w:val="StyleBoldUnderline"/>
        </w:rPr>
        <w:t>And I was taken to the worst by officials who wanted to impress us that the damage was really significant, and that you could still find oil in the marshes</w:t>
      </w:r>
      <w:r w:rsidRPr="00D6554A">
        <w:t xml:space="preserve">. And you can still find oil in the marshes, but </w:t>
      </w:r>
      <w:r w:rsidRPr="00D6554A">
        <w:rPr>
          <w:rStyle w:val="StyleBoldUnderline"/>
        </w:rPr>
        <w:t>the greatest damage to the place where they took us was from the trampling by the reporters, scientists, and agency people tromping around out there looking for damage."</w:t>
      </w:r>
    </w:p>
    <w:p w:rsidR="005926FF" w:rsidRPr="00D6554A" w:rsidRDefault="005926FF" w:rsidP="005926FF"/>
    <w:p w:rsidR="005926FF" w:rsidRPr="00D6554A" w:rsidRDefault="005926FF" w:rsidP="005926FF">
      <w:pPr>
        <w:pStyle w:val="Heading2"/>
        <w:rPr>
          <w:rFonts w:cs="Times New Roman"/>
        </w:rPr>
      </w:pPr>
      <w:r w:rsidRPr="00D6554A">
        <w:rPr>
          <w:rFonts w:cs="Times New Roman"/>
        </w:rPr>
        <w:lastRenderedPageBreak/>
        <w:t>Links</w:t>
      </w:r>
    </w:p>
    <w:p w:rsidR="005926FF" w:rsidRPr="00D6554A" w:rsidRDefault="005926FF" w:rsidP="005926FF"/>
    <w:p w:rsidR="005926FF" w:rsidRPr="00D6554A" w:rsidRDefault="007873E0" w:rsidP="005926FF">
      <w:pPr>
        <w:pStyle w:val="Heading3"/>
        <w:rPr>
          <w:rFonts w:cs="Times New Roman"/>
        </w:rPr>
      </w:pPr>
      <w:r>
        <w:rPr>
          <w:rFonts w:cs="Times New Roman"/>
        </w:rPr>
        <w:lastRenderedPageBreak/>
        <w:t>Drilling Bad</w:t>
      </w:r>
      <w:r w:rsidR="005926FF" w:rsidRPr="00D6554A">
        <w:rPr>
          <w:rFonts w:cs="Times New Roman"/>
        </w:rPr>
        <w:t xml:space="preserve"> </w:t>
      </w:r>
    </w:p>
    <w:p w:rsidR="005926FF" w:rsidRPr="00D6554A" w:rsidRDefault="005926FF" w:rsidP="005926FF"/>
    <w:p w:rsidR="005926FF" w:rsidRPr="00D6554A" w:rsidRDefault="005926FF" w:rsidP="005926FF">
      <w:pPr>
        <w:pStyle w:val="Heading4"/>
        <w:rPr>
          <w:rFonts w:cs="Times New Roman"/>
        </w:rPr>
      </w:pPr>
      <w:r w:rsidRPr="00D6554A">
        <w:rPr>
          <w:rFonts w:cs="Times New Roman"/>
        </w:rPr>
        <w:t xml:space="preserve">The Plan takes away from the strategy of maintaining current production to expanding the destructive transport of oil </w:t>
      </w:r>
    </w:p>
    <w:p w:rsidR="005926FF" w:rsidRPr="00D6554A" w:rsidRDefault="007873E0" w:rsidP="005926FF">
      <w:pPr>
        <w:rPr>
          <w:rStyle w:val="StyleStyleBold12pt"/>
        </w:rPr>
      </w:pPr>
      <w:r>
        <w:rPr>
          <w:rStyle w:val="StyleStyleBold12pt"/>
        </w:rPr>
        <w:t xml:space="preserve">Hebert, </w:t>
      </w:r>
      <w:r w:rsidR="005926FF" w:rsidRPr="00D6554A">
        <w:rPr>
          <w:rStyle w:val="StyleStyleBold12pt"/>
        </w:rPr>
        <w:t>Huffington Post, 9</w:t>
      </w:r>
    </w:p>
    <w:p w:rsidR="005926FF" w:rsidRPr="00D6554A" w:rsidRDefault="005926FF" w:rsidP="005926FF">
      <w:r w:rsidRPr="00D6554A">
        <w:t xml:space="preserve">[H. Josef Hebert, AP writer, February 11th 2009, “Activists Call Offshore Drilling "Flirting With Disaster,” </w:t>
      </w:r>
      <w:hyperlink r:id="rId128" w:history="1">
        <w:r w:rsidRPr="00D6554A">
          <w:rPr>
            <w:rStyle w:val="Hyperlink"/>
          </w:rPr>
          <w:t>http://www.huffingtonpost.com/2009/02/12/activists-call-offshore-d_n_166283.html</w:t>
        </w:r>
      </w:hyperlink>
      <w:r w:rsidRPr="00D6554A">
        <w:t xml:space="preserve">, Accessed 7/12/13, CB] </w:t>
      </w:r>
    </w:p>
    <w:p w:rsidR="005926FF" w:rsidRPr="00D6554A" w:rsidRDefault="005926FF" w:rsidP="005926FF"/>
    <w:p w:rsidR="005926FF" w:rsidRPr="00D6554A" w:rsidRDefault="005926FF" w:rsidP="005926FF">
      <w:r w:rsidRPr="00D6554A">
        <w:t xml:space="preserve">The hearing came a day after </w:t>
      </w:r>
      <w:r w:rsidRPr="00D6554A">
        <w:rPr>
          <w:rStyle w:val="StyleBoldUnderline"/>
        </w:rPr>
        <w:t>Interior Secretary Ken Salazar</w:t>
      </w:r>
      <w:r w:rsidRPr="00D6554A">
        <w:t xml:space="preserve"> ordered a review of offshore oil and gas development, scrapping a sweeping blueprint for expanded offshore drilling proposed in the Bush administration's final days.</w:t>
      </w:r>
    </w:p>
    <w:p w:rsidR="005926FF" w:rsidRPr="00D6554A" w:rsidRDefault="005926FF" w:rsidP="005926FF">
      <w:pPr>
        <w:rPr>
          <w:b/>
          <w:bCs/>
          <w:u w:val="single"/>
        </w:rPr>
      </w:pPr>
      <w:r w:rsidRPr="00D6554A">
        <w:t xml:space="preserve">While not ruling out expansion of some offshore drilling, Salazar </w:t>
      </w:r>
      <w:r w:rsidRPr="00D6554A">
        <w:rPr>
          <w:rStyle w:val="StyleBoldUnderline"/>
        </w:rPr>
        <w:t>promised to pursue a new direction in energy development, with greater emphasis on using coastal waters to generate energy from wind, the sun and waves.</w:t>
      </w:r>
    </w:p>
    <w:p w:rsidR="005926FF" w:rsidRPr="00D6554A" w:rsidRDefault="005926FF" w:rsidP="005926FF">
      <w:r w:rsidRPr="00D6554A">
        <w:t xml:space="preserve">At a House hearing, Philippe </w:t>
      </w:r>
      <w:r w:rsidRPr="00D6554A">
        <w:rPr>
          <w:rStyle w:val="StyleBoldUnderline"/>
        </w:rPr>
        <w:t>Cousteau</w:t>
      </w:r>
      <w:r w:rsidRPr="00D6554A">
        <w:t xml:space="preserve">, grandson of legendary ocean explorer Jacques Cousteau, </w:t>
      </w:r>
      <w:r w:rsidRPr="00D6554A">
        <w:rPr>
          <w:rStyle w:val="StyleBoldUnderline"/>
        </w:rPr>
        <w:t>urged Congress to reinstate the offshore drilling bans that until last fall had been in effect for 25 years</w:t>
      </w:r>
      <w:r w:rsidRPr="00D6554A">
        <w:t xml:space="preserve"> in Atlantic and Pacific coastal waters.</w:t>
      </w:r>
    </w:p>
    <w:p w:rsidR="005926FF" w:rsidRPr="00D6554A" w:rsidRDefault="005926FF" w:rsidP="005926FF">
      <w:r w:rsidRPr="00D6554A">
        <w:rPr>
          <w:rStyle w:val="StyleBoldUnderline"/>
        </w:rPr>
        <w:t>"It's absolutely critical for the health of the oceans</w:t>
      </w:r>
      <w:r w:rsidRPr="00D6554A">
        <w:t xml:space="preserve">," said Cousteau, a board member of the advocacy group Ocean Conservancy. "Oil </w:t>
      </w:r>
      <w:r w:rsidRPr="00D6554A">
        <w:rPr>
          <w:rStyle w:val="StyleBoldUnderline"/>
        </w:rPr>
        <w:t>spills still occur."</w:t>
      </w:r>
    </w:p>
    <w:p w:rsidR="005926FF" w:rsidRPr="00D6554A" w:rsidRDefault="005926FF" w:rsidP="005926FF">
      <w:pPr>
        <w:rPr>
          <w:b/>
          <w:bCs/>
          <w:u w:val="single"/>
        </w:rPr>
      </w:pPr>
      <w:r w:rsidRPr="00D6554A">
        <w:t xml:space="preserve">Actor Ted </w:t>
      </w:r>
      <w:proofErr w:type="spellStart"/>
      <w:r w:rsidRPr="00D6554A">
        <w:t>Danson</w:t>
      </w:r>
      <w:proofErr w:type="spellEnd"/>
      <w:r w:rsidRPr="00D6554A">
        <w:t xml:space="preserve">, a founder and board member of Oceana, an ocean advocacy group, said </w:t>
      </w:r>
      <w:r w:rsidRPr="00D6554A">
        <w:rPr>
          <w:rStyle w:val="StyleBoldUnderline"/>
        </w:rPr>
        <w:t>offshore drilling is "flirting with disaster" because of potential oil spills not only at drilling rigs, but in transporting the oil produced.</w:t>
      </w:r>
    </w:p>
    <w:p w:rsidR="005926FF" w:rsidRPr="00D6554A" w:rsidRDefault="005926FF" w:rsidP="005926FF">
      <w:proofErr w:type="spellStart"/>
      <w:r w:rsidRPr="00D6554A">
        <w:t>Danson</w:t>
      </w:r>
      <w:proofErr w:type="spellEnd"/>
      <w:r w:rsidRPr="00D6554A">
        <w:t xml:space="preserve"> said </w:t>
      </w:r>
      <w:r w:rsidRPr="00D6554A">
        <w:rPr>
          <w:rStyle w:val="StyleBoldUnderline"/>
        </w:rPr>
        <w:t>the country should be moving away from fossil fuels to renewable energy sources</w:t>
      </w:r>
      <w:r w:rsidRPr="00D6554A">
        <w:t xml:space="preserve"> such as offshore wind and energy from tidal waves because of the threats of climate change, which he said is another threat to ocean health.</w:t>
      </w:r>
    </w:p>
    <w:p w:rsidR="005926FF" w:rsidRPr="00D6554A" w:rsidRDefault="005926FF" w:rsidP="005926FF">
      <w:pPr>
        <w:rPr>
          <w:b/>
          <w:bCs/>
          <w:u w:val="single"/>
        </w:rPr>
      </w:pPr>
      <w:r w:rsidRPr="00D6554A">
        <w:rPr>
          <w:rStyle w:val="StyleBoldUnderline"/>
        </w:rPr>
        <w:t>Tourism and fishing industry spokesmen from North Carolina, Florida and California said they are worried offshore drilling would impact billions of dollars a year fishing and tourism industries.</w:t>
      </w:r>
    </w:p>
    <w:p w:rsidR="005926FF" w:rsidRPr="00D6554A" w:rsidRDefault="005926FF" w:rsidP="005926FF">
      <w:r w:rsidRPr="00D6554A">
        <w:t>"</w:t>
      </w:r>
      <w:r w:rsidRPr="00D6554A">
        <w:rPr>
          <w:rStyle w:val="StyleBoldUnderline"/>
        </w:rPr>
        <w:t>We cannot afford any kind of spill. ... We can't take the risk,"</w:t>
      </w:r>
      <w:r w:rsidRPr="00D6554A">
        <w:t xml:space="preserve"> D.T. </w:t>
      </w:r>
      <w:proofErr w:type="spellStart"/>
      <w:r w:rsidRPr="00D6554A">
        <w:t>Minich</w:t>
      </w:r>
      <w:proofErr w:type="spellEnd"/>
      <w:r w:rsidRPr="00D6554A">
        <w:t>, executive director of the St. Petersburg/Clearwater, Fla. visitor's bureau, told the House panel.</w:t>
      </w:r>
    </w:p>
    <w:p w:rsidR="005926FF" w:rsidRPr="00D6554A" w:rsidRDefault="005926FF" w:rsidP="005926FF">
      <w:r w:rsidRPr="00D6554A">
        <w:t>W.F. "</w:t>
      </w:r>
      <w:proofErr w:type="spellStart"/>
      <w:r w:rsidRPr="00D6554A">
        <w:t>Zeek</w:t>
      </w:r>
      <w:proofErr w:type="spellEnd"/>
      <w:r w:rsidRPr="00D6554A">
        <w:t>" Grader Jr., executive director of the Pacific Coast Federation of Fishermen's Association, said he's not so worried about spills, but that exploratory seismic activities and drilling rigs would "kill fish... scare fish and make it impossible for fishing operations to be held."</w:t>
      </w:r>
    </w:p>
    <w:p w:rsidR="005926FF" w:rsidRPr="00D6554A" w:rsidRDefault="005926FF" w:rsidP="005926FF"/>
    <w:p w:rsidR="005926FF" w:rsidRPr="00D6554A" w:rsidRDefault="005926FF" w:rsidP="005926FF"/>
    <w:p w:rsidR="005926FF" w:rsidRPr="00D6554A" w:rsidRDefault="005926FF" w:rsidP="005926FF">
      <w:pPr>
        <w:pStyle w:val="Heading4"/>
        <w:rPr>
          <w:rStyle w:val="StyleBoldUnderline"/>
          <w:rFonts w:cs="Times New Roman"/>
          <w:b/>
          <w:sz w:val="26"/>
          <w:szCs w:val="26"/>
          <w:u w:val="none"/>
        </w:rPr>
      </w:pPr>
      <w:r w:rsidRPr="00D6554A">
        <w:rPr>
          <w:rStyle w:val="StyleBoldUnderline"/>
          <w:rFonts w:cs="Times New Roman"/>
          <w:b/>
          <w:sz w:val="26"/>
          <w:szCs w:val="26"/>
          <w:u w:val="none"/>
        </w:rPr>
        <w:t xml:space="preserve">Expanding Drilling operations leads to spills and </w:t>
      </w:r>
      <w:proofErr w:type="spellStart"/>
      <w:r w:rsidRPr="00D6554A">
        <w:rPr>
          <w:rStyle w:val="StyleBoldUnderline"/>
          <w:rFonts w:cs="Times New Roman"/>
          <w:b/>
          <w:sz w:val="26"/>
          <w:szCs w:val="26"/>
          <w:u w:val="none"/>
        </w:rPr>
        <w:t>airgun</w:t>
      </w:r>
      <w:proofErr w:type="spellEnd"/>
      <w:r w:rsidRPr="00D6554A">
        <w:rPr>
          <w:rStyle w:val="StyleBoldUnderline"/>
          <w:rFonts w:cs="Times New Roman"/>
          <w:b/>
          <w:sz w:val="26"/>
          <w:szCs w:val="26"/>
          <w:u w:val="none"/>
        </w:rPr>
        <w:t xml:space="preserve"> testing that wrecks migratory patterns—each kill the fishing industry and government regulations can’t solve </w:t>
      </w:r>
    </w:p>
    <w:p w:rsidR="005926FF" w:rsidRPr="00D6554A" w:rsidRDefault="005926FF" w:rsidP="005926FF">
      <w:pPr>
        <w:rPr>
          <w:rStyle w:val="StyleStyleBold12pt"/>
        </w:rPr>
      </w:pPr>
      <w:r w:rsidRPr="00D6554A">
        <w:rPr>
          <w:rStyle w:val="StyleStyleBold12pt"/>
        </w:rPr>
        <w:t>Southern Alliance for Clean Energy, 13</w:t>
      </w:r>
    </w:p>
    <w:p w:rsidR="005926FF" w:rsidRPr="00D6554A" w:rsidRDefault="005926FF" w:rsidP="005926FF">
      <w:r w:rsidRPr="00D6554A">
        <w:t xml:space="preserve">[Chris </w:t>
      </w:r>
      <w:proofErr w:type="spellStart"/>
      <w:r w:rsidRPr="00D6554A">
        <w:t>Carnevale</w:t>
      </w:r>
      <w:proofErr w:type="spellEnd"/>
      <w:r w:rsidRPr="00D6554A">
        <w:t xml:space="preserve">, Writer and reporter, April 20th 2013, “Why We Should Not Drill Offshore the South Atlantic,” </w:t>
      </w:r>
      <w:hyperlink r:id="rId129" w:history="1">
        <w:r w:rsidRPr="00D6554A">
          <w:rPr>
            <w:rStyle w:val="Hyperlink"/>
          </w:rPr>
          <w:t>http://blog.cleanenergy.org/2013/04/20/why-we-should-not-drill-offshore-the-south-atlantic/</w:t>
        </w:r>
      </w:hyperlink>
      <w:r w:rsidRPr="00D6554A">
        <w:t xml:space="preserve">, Accessed 7/12/13, CB]  </w:t>
      </w:r>
    </w:p>
    <w:p w:rsidR="005926FF" w:rsidRPr="00D6554A" w:rsidRDefault="005926FF" w:rsidP="005926FF"/>
    <w:p w:rsidR="005926FF" w:rsidRPr="00D6554A" w:rsidRDefault="005926FF" w:rsidP="005926FF">
      <w:r w:rsidRPr="00D6554A">
        <w:t xml:space="preserve">Today, </w:t>
      </w:r>
      <w:r w:rsidRPr="00D6554A">
        <w:rPr>
          <w:rStyle w:val="StyleBoldUnderline"/>
        </w:rPr>
        <w:t xml:space="preserve">April 20, marks the 3rd anniversary of the tragic </w:t>
      </w:r>
      <w:proofErr w:type="spellStart"/>
      <w:r w:rsidRPr="00D6554A">
        <w:rPr>
          <w:rStyle w:val="StyleBoldUnderline"/>
        </w:rPr>
        <w:t>Deepwater</w:t>
      </w:r>
      <w:proofErr w:type="spellEnd"/>
      <w:r w:rsidRPr="00D6554A">
        <w:rPr>
          <w:rStyle w:val="StyleBoldUnderline"/>
        </w:rPr>
        <w:t xml:space="preserve"> Horizon Gulf oil disaster</w:t>
      </w:r>
      <w:r w:rsidRPr="00D6554A">
        <w:t xml:space="preserve">.  In spite of how apparent it seemed three years ago that offshore drilling is a bad idea whose time has gone, </w:t>
      </w:r>
      <w:r w:rsidRPr="00D6554A">
        <w:rPr>
          <w:rStyle w:val="StyleBoldUnderline"/>
        </w:rPr>
        <w:t>today we are facing the threat of even more drilling off our beautiful coasts.</w:t>
      </w:r>
      <w:r w:rsidRPr="00D6554A">
        <w:t xml:space="preserve">  As we’ve reported before, the federal government is considering opening the Atlantic coast to offshore oil and gas exploration for the first time in 30 years.  </w:t>
      </w:r>
      <w:r w:rsidRPr="00D6554A">
        <w:rPr>
          <w:rStyle w:val="StyleBoldUnderline"/>
        </w:rPr>
        <w:t xml:space="preserve">Yet the lessons learned from the </w:t>
      </w:r>
      <w:proofErr w:type="spellStart"/>
      <w:r w:rsidRPr="00D6554A">
        <w:rPr>
          <w:rStyle w:val="StyleBoldUnderline"/>
        </w:rPr>
        <w:t>Deepwater</w:t>
      </w:r>
      <w:proofErr w:type="spellEnd"/>
      <w:r w:rsidRPr="00D6554A">
        <w:rPr>
          <w:rStyle w:val="StyleBoldUnderline"/>
        </w:rPr>
        <w:t xml:space="preserve"> Horizon blowout have not been fully incorporated into industry practice or government regulation.</w:t>
      </w:r>
      <w:r w:rsidRPr="00D6554A">
        <w:t xml:space="preserve">  On this three year anniversary, we want to emphasize the reasons why it is a bad idea to drill off the Southeast Atlantic coast.</w:t>
      </w:r>
    </w:p>
    <w:p w:rsidR="005926FF" w:rsidRPr="00D6554A" w:rsidRDefault="005926FF" w:rsidP="005926FF">
      <w:r w:rsidRPr="00D6554A">
        <w:t>Oil and gas exploration is bad for our region.</w:t>
      </w:r>
    </w:p>
    <w:p w:rsidR="005926FF" w:rsidRPr="00D6554A" w:rsidRDefault="005926FF" w:rsidP="005926FF">
      <w:r w:rsidRPr="00D6554A">
        <w:rPr>
          <w:rStyle w:val="StyleBoldUnderline"/>
        </w:rPr>
        <w:t xml:space="preserve">The current proposal by the federal government to open the Atlantic to offshore oil and gas exploration includes the use of seismic </w:t>
      </w:r>
      <w:proofErr w:type="spellStart"/>
      <w:r w:rsidRPr="00D6554A">
        <w:rPr>
          <w:rStyle w:val="StyleBoldUnderline"/>
        </w:rPr>
        <w:t>airgun</w:t>
      </w:r>
      <w:proofErr w:type="spellEnd"/>
      <w:r w:rsidRPr="00D6554A">
        <w:rPr>
          <w:rStyle w:val="StyleBoldUnderline"/>
        </w:rPr>
        <w:t xml:space="preserve"> testing. </w:t>
      </w:r>
      <w:r w:rsidRPr="00D6554A">
        <w:t xml:space="preserve"> This type of testing </w:t>
      </w:r>
      <w:r w:rsidRPr="00D6554A">
        <w:rPr>
          <w:rStyle w:val="StyleBoldUnderline"/>
        </w:rPr>
        <w:t>involves creating large blasts of noise</w:t>
      </w:r>
      <w:r w:rsidRPr="00D6554A">
        <w:t xml:space="preserve"> that help show where petroleum deposits are.  </w:t>
      </w:r>
      <w:r w:rsidRPr="00D6554A">
        <w:rPr>
          <w:rStyle w:val="StyleBoldUnderline"/>
        </w:rPr>
        <w:t>The noises are so loud,</w:t>
      </w:r>
      <w:r w:rsidRPr="00D6554A">
        <w:t xml:space="preserve"> though, that t</w:t>
      </w:r>
      <w:r w:rsidRPr="00D6554A">
        <w:rPr>
          <w:rStyle w:val="StyleBoldUnderline"/>
        </w:rPr>
        <w:t>hey can damage hearing and navigation of marine mammals like whales and dolphins as well as other marine creature</w:t>
      </w:r>
      <w:r w:rsidRPr="00D6554A">
        <w:t xml:space="preserve">s.  According to the federal government, </w:t>
      </w:r>
      <w:r w:rsidRPr="00D6554A">
        <w:rPr>
          <w:rStyle w:val="StyleBoldUnderline"/>
        </w:rPr>
        <w:t xml:space="preserve">allowing this testing would result in the death or injury of up to 138,500 marine mammals by 2020 </w:t>
      </w:r>
      <w:r w:rsidRPr="00D6554A">
        <w:rPr>
          <w:rStyle w:val="StyleBoldUnderline"/>
        </w:rPr>
        <w:lastRenderedPageBreak/>
        <w:t>and disrupt migratory and mating habits of many creatures including sea turtles</w:t>
      </w:r>
      <w:r w:rsidRPr="00D6554A">
        <w:t xml:space="preserve">.  European studies have shown declines in catch rates for commercially important fish due to seismic </w:t>
      </w:r>
      <w:proofErr w:type="spellStart"/>
      <w:r w:rsidRPr="00D6554A">
        <w:t>airgun</w:t>
      </w:r>
      <w:proofErr w:type="spellEnd"/>
      <w:r w:rsidRPr="00D6554A">
        <w:t xml:space="preserve"> testing.</w:t>
      </w:r>
    </w:p>
    <w:p w:rsidR="005926FF" w:rsidRPr="00D6554A" w:rsidRDefault="005926FF" w:rsidP="005926FF">
      <w:pPr>
        <w:rPr>
          <w:rStyle w:val="StyleBoldUnderline"/>
        </w:rPr>
      </w:pPr>
      <w:r w:rsidRPr="00D6554A">
        <w:rPr>
          <w:rStyle w:val="StyleBoldUnderline"/>
        </w:rPr>
        <w:t>Exploration is just the beginning.  The end goal is drilling.  And the economics of drilling in the South Atlantic just don’t make sense.</w:t>
      </w:r>
    </w:p>
    <w:p w:rsidR="005926FF" w:rsidRPr="00D6554A" w:rsidRDefault="005926FF" w:rsidP="005926FF">
      <w:r w:rsidRPr="00D6554A">
        <w:t xml:space="preserve">Contrary to what some politicians would have us believe, </w:t>
      </w:r>
      <w:r w:rsidRPr="00D6554A">
        <w:rPr>
          <w:rStyle w:val="StyleBoldUnderline"/>
        </w:rPr>
        <w:t xml:space="preserve">jeopardizing our coast with offshore drilling would not bring down gasoline prices.  </w:t>
      </w:r>
      <w:r w:rsidRPr="00D6554A">
        <w:t>Studies under George W. Bush’s administration have shown that if we opened all feasible offshore U.S. areas to drilling, the gas price MIGHT decline by no more than 3 cents per gallon by 2030.  Since the U.S. supplies only 11 percent of the world’s oil supply</w:t>
      </w:r>
      <w:r w:rsidRPr="00D6554A">
        <w:rPr>
          <w:rStyle w:val="StyleBoldUnderline"/>
        </w:rPr>
        <w:t xml:space="preserve">, we don’t get to set the price.  It’s the international market that does that.  </w:t>
      </w:r>
      <w:r w:rsidRPr="00D6554A">
        <w:t>As for natural gas, the U.S. is awash in cheap onshore gas due to recent technological improvements.  Furthermore, more than 70 percent of the currently leased area for offshore drilling is sitting idle and unused.  So why would we want to harm our marine and coastal environment exploring for oil and gas that the market doesn’t call for, that won’t decrease fuel prices, and for which there are plenty of other places to go?</w:t>
      </w:r>
    </w:p>
    <w:p w:rsidR="005926FF" w:rsidRPr="00D6554A" w:rsidRDefault="005926FF" w:rsidP="005926FF"/>
    <w:p w:rsidR="005926FF" w:rsidRPr="00D6554A" w:rsidRDefault="005926FF" w:rsidP="005926FF"/>
    <w:p w:rsidR="005926FF" w:rsidRDefault="005926FF" w:rsidP="005926FF">
      <w:pPr>
        <w:pStyle w:val="Heading3"/>
        <w:rPr>
          <w:rFonts w:cs="Times New Roman"/>
        </w:rPr>
      </w:pPr>
      <w:r w:rsidRPr="00D6554A">
        <w:rPr>
          <w:rFonts w:cs="Times New Roman"/>
        </w:rPr>
        <w:lastRenderedPageBreak/>
        <w:t xml:space="preserve">AT </w:t>
      </w:r>
      <w:r w:rsidR="007873E0">
        <w:rPr>
          <w:rFonts w:cs="Times New Roman"/>
        </w:rPr>
        <w:t>– Rigs Increase Biodiversity</w:t>
      </w:r>
    </w:p>
    <w:p w:rsidR="007873E0" w:rsidRPr="007873E0" w:rsidRDefault="007873E0" w:rsidP="007873E0"/>
    <w:p w:rsidR="005926FF" w:rsidRPr="00D6554A" w:rsidRDefault="005926FF" w:rsidP="005926FF">
      <w:pPr>
        <w:pStyle w:val="Heading4"/>
        <w:rPr>
          <w:rStyle w:val="StyleStyleBold12pt"/>
          <w:rFonts w:cs="Times New Roman"/>
          <w:b/>
        </w:rPr>
      </w:pPr>
      <w:r w:rsidRPr="00D6554A">
        <w:rPr>
          <w:rStyle w:val="StyleStyleBold12pt"/>
          <w:rFonts w:cs="Times New Roman"/>
          <w:b/>
        </w:rPr>
        <w:t>Just because fish congregate around abandoned rigs doesn’t mean oil platforms are healthy</w:t>
      </w:r>
    </w:p>
    <w:p w:rsidR="005926FF" w:rsidRPr="00D6554A" w:rsidRDefault="005926FF" w:rsidP="005926FF">
      <w:pPr>
        <w:rPr>
          <w:rStyle w:val="StyleStyleBold12pt"/>
        </w:rPr>
      </w:pPr>
      <w:proofErr w:type="spellStart"/>
      <w:r w:rsidRPr="00D6554A">
        <w:rPr>
          <w:rStyle w:val="StyleStyleBold12pt"/>
        </w:rPr>
        <w:t>Terkel</w:t>
      </w:r>
      <w:proofErr w:type="spellEnd"/>
      <w:r w:rsidRPr="00D6554A">
        <w:rPr>
          <w:rStyle w:val="StyleStyleBold12pt"/>
        </w:rPr>
        <w:t>, Huffington Post Politics Managing Editor, 8</w:t>
      </w:r>
    </w:p>
    <w:p w:rsidR="005926FF" w:rsidRPr="00D6554A" w:rsidRDefault="005926FF" w:rsidP="005926FF">
      <w:r w:rsidRPr="00D6554A">
        <w:t xml:space="preserve">[Amanda, September 18th 2008, </w:t>
      </w:r>
      <w:proofErr w:type="spellStart"/>
      <w:r w:rsidRPr="00D6554A">
        <w:t>ThinkProgress</w:t>
      </w:r>
      <w:proofErr w:type="spellEnd"/>
      <w:r w:rsidRPr="00D6554A">
        <w:t xml:space="preserve">, “The Fish Oil Salesman: McCain Pushes Offshore Drilling Because Fish ‘Love To Be Around’ Oil Rigs,” </w:t>
      </w:r>
      <w:hyperlink r:id="rId130" w:history="1">
        <w:r w:rsidRPr="00D6554A">
          <w:rPr>
            <w:rStyle w:val="Hyperlink"/>
          </w:rPr>
          <w:t>http://thinkprogress.org/politics/2008/09/18/29384/mccain-fish-oil/</w:t>
        </w:r>
      </w:hyperlink>
      <w:r w:rsidRPr="00D6554A">
        <w:t xml:space="preserve">, Accessed 7/12/13, CB] </w:t>
      </w:r>
    </w:p>
    <w:p w:rsidR="005926FF" w:rsidRPr="00D6554A" w:rsidRDefault="005926FF" w:rsidP="005926FF"/>
    <w:p w:rsidR="005926FF" w:rsidRPr="00D6554A" w:rsidRDefault="005926FF" w:rsidP="005926FF">
      <w:r w:rsidRPr="00D6554A">
        <w:t xml:space="preserve">Yesterday in his town hall meeting with Gov. Sarah </w:t>
      </w:r>
      <w:r w:rsidRPr="00D6554A">
        <w:rPr>
          <w:rStyle w:val="StyleBoldUnderline"/>
        </w:rPr>
        <w:t>Palin (R-AK), Sen. John McCain (R-AZ) advocated offshore oil drilling by pushing three myths: 1) Hurricanes won’t damage oil rigs, 2) Fish love oil rigs,</w:t>
      </w:r>
      <w:r w:rsidRPr="00D6554A">
        <w:t xml:space="preserve"> and 3) Cuba is allowing China to drill near the U.S. coast:</w:t>
      </w:r>
    </w:p>
    <w:p w:rsidR="005926FF" w:rsidRPr="00D6554A" w:rsidRDefault="005926FF" w:rsidP="005926FF">
      <w:proofErr w:type="spellStart"/>
      <w:r w:rsidRPr="00D6554A">
        <w:t>McCAIN</w:t>
      </w:r>
      <w:proofErr w:type="spellEnd"/>
      <w:r w:rsidRPr="00D6554A">
        <w:t>: An oil rig off of the Louisiana coast. It survived hurricanes. It is safe, it is sound, and to somehow —</w:t>
      </w:r>
    </w:p>
    <w:p w:rsidR="005926FF" w:rsidRPr="00D6554A" w:rsidRDefault="005926FF" w:rsidP="005926FF">
      <w:r w:rsidRPr="00D6554A">
        <w:t xml:space="preserve">And by the way, on that oil rig — and I’m sure you’ve probably heard this story — </w:t>
      </w:r>
      <w:r w:rsidRPr="00D6554A">
        <w:rPr>
          <w:rStyle w:val="StyleBoldUnderline"/>
        </w:rPr>
        <w:t>you look down, and there’s fish everywhere! There’s fish everywhere! Yeah, the fish love to be around those rigs</w:t>
      </w:r>
      <w:r w:rsidRPr="00D6554A">
        <w:t>. So not only can it be helpful for energy, it can be helpful for some pretty good meals as well. [...]</w:t>
      </w:r>
    </w:p>
    <w:p w:rsidR="005926FF" w:rsidRPr="00D6554A" w:rsidRDefault="005926FF" w:rsidP="005926FF">
      <w:r w:rsidRPr="00D6554A">
        <w:t xml:space="preserve">As far as China and Cuba are concerned, we continue to hear that there </w:t>
      </w:r>
      <w:proofErr w:type="gramStart"/>
      <w:r w:rsidRPr="00D6554A">
        <w:t>is negotiations</w:t>
      </w:r>
      <w:proofErr w:type="gramEnd"/>
      <w:r w:rsidRPr="00D6554A">
        <w:t xml:space="preserve"> or conversations or — I’m not exactly sure what the state of play is, but it’s not a healthy thing, obviously.</w:t>
      </w:r>
    </w:p>
    <w:p w:rsidR="005926FF" w:rsidRPr="00D6554A" w:rsidRDefault="005926FF" w:rsidP="005926FF">
      <w:r w:rsidRPr="00D6554A">
        <w:t>Watch it:</w:t>
      </w:r>
    </w:p>
    <w:p w:rsidR="005926FF" w:rsidRPr="00D6554A" w:rsidRDefault="005926FF" w:rsidP="005926FF">
      <w:r w:rsidRPr="00D6554A">
        <w:t>A look at these three myths:</w:t>
      </w:r>
    </w:p>
    <w:p w:rsidR="005926FF" w:rsidRPr="00D6554A" w:rsidRDefault="005926FF" w:rsidP="005926FF">
      <w:r w:rsidRPr="00D6554A">
        <w:t>MYTH #1: Hurricanes won’t damage oil rigs. The U.S. Minerals Management Service estimates that Hurricanes Katrina and Rita destroyed 113 offshore oil platforms and caused 124 offshore spills for a total of 743,700 gallons. In fact, damage to offshore producers accounted for 77 percent of the oil industry’s storm costs. In the wake of Hurricane Ike, there are at least three offshore oil rigs missing and “presumed to be total losses.”</w:t>
      </w:r>
    </w:p>
    <w:p w:rsidR="005926FF" w:rsidRPr="00D6554A" w:rsidRDefault="005926FF" w:rsidP="005926FF">
      <w:pPr>
        <w:rPr>
          <w:rStyle w:val="StyleBoldUnderline"/>
        </w:rPr>
      </w:pPr>
      <w:r w:rsidRPr="00D6554A">
        <w:t xml:space="preserve">MYTH #2: Fish love oil rigs. </w:t>
      </w:r>
      <w:r w:rsidRPr="00D6554A">
        <w:rPr>
          <w:rStyle w:val="StyleBoldUnderline"/>
        </w:rPr>
        <w:t xml:space="preserve">McCain is pushing an oil industry talking point. While marine biologists have seen fish congregating around oil rigs, it doesn’t mean they are good for wildlife. “That’s like taking a picture of birds on a telephone wire and saying it’s essential habitat,” said the Environmental Defense Center’s Linda </w:t>
      </w:r>
      <w:proofErr w:type="spellStart"/>
      <w:r w:rsidRPr="00D6554A">
        <w:rPr>
          <w:rStyle w:val="StyleBoldUnderline"/>
        </w:rPr>
        <w:t>Krop</w:t>
      </w:r>
      <w:proofErr w:type="spellEnd"/>
      <w:r w:rsidRPr="00D6554A">
        <w:rPr>
          <w:rStyle w:val="StyleBoldUnderline"/>
        </w:rPr>
        <w:t>. Without the platforms, fish would likely return to natural reefs.</w:t>
      </w:r>
    </w:p>
    <w:p w:rsidR="005926FF" w:rsidRPr="00D6554A" w:rsidRDefault="005926FF" w:rsidP="005926FF">
      <w:r w:rsidRPr="00D6554A">
        <w:t>MYTH #3: Cuba is allowing China to drill near the U.S. coast. The Congressional Research Service has unequivocally concluded that Cuba has not permitted China to drill near the U.S. coastline in the Gulf of Mexico. Even Vice President Cheney has admitted this talking point is false.</w:t>
      </w:r>
    </w:p>
    <w:p w:rsidR="005926FF" w:rsidRPr="00D6554A" w:rsidRDefault="005926FF" w:rsidP="005926FF">
      <w:r w:rsidRPr="00D6554A">
        <w:t xml:space="preserve">McCain’s second claim is especially silly. </w:t>
      </w:r>
      <w:r w:rsidRPr="00D6554A">
        <w:rPr>
          <w:rStyle w:val="StyleBoldUnderline"/>
        </w:rPr>
        <w:t>Not too long ago, conservatives were also trying to argue that the United States should start drilling in Alaska’s Arctic National Wildlife Reserve because oil pipelines would “become a meeting ground and ‘coffee klatch‘ for caribou</w:t>
      </w:r>
      <w:r w:rsidRPr="00D6554A">
        <w:t xml:space="preserve">.” (HT: </w:t>
      </w:r>
      <w:proofErr w:type="spellStart"/>
      <w:r w:rsidRPr="00D6554A">
        <w:t>AMERICAblog</w:t>
      </w:r>
      <w:proofErr w:type="spellEnd"/>
      <w:r w:rsidRPr="00D6554A">
        <w:t>)</w:t>
      </w:r>
    </w:p>
    <w:p w:rsidR="005926FF" w:rsidRPr="00D6554A" w:rsidRDefault="005926FF" w:rsidP="005926FF"/>
    <w:p w:rsidR="005926FF" w:rsidRPr="00D6554A" w:rsidRDefault="005926FF" w:rsidP="005926FF"/>
    <w:p w:rsidR="005926FF" w:rsidRPr="00D6554A" w:rsidRDefault="005926FF" w:rsidP="005926FF">
      <w:pPr>
        <w:pStyle w:val="Heading2"/>
        <w:rPr>
          <w:rFonts w:cs="Times New Roman"/>
        </w:rPr>
      </w:pPr>
      <w:r w:rsidRPr="00D6554A">
        <w:rPr>
          <w:rFonts w:cs="Times New Roman"/>
        </w:rPr>
        <w:lastRenderedPageBreak/>
        <w:t xml:space="preserve">Internal Links </w:t>
      </w:r>
    </w:p>
    <w:p w:rsidR="005926FF" w:rsidRDefault="007873E0" w:rsidP="005926FF">
      <w:pPr>
        <w:pStyle w:val="Heading3"/>
        <w:rPr>
          <w:rFonts w:cs="Times New Roman"/>
        </w:rPr>
      </w:pPr>
      <w:r>
        <w:rPr>
          <w:rFonts w:cs="Times New Roman"/>
        </w:rPr>
        <w:lastRenderedPageBreak/>
        <w:t>Causes Global Price Spikes</w:t>
      </w:r>
    </w:p>
    <w:p w:rsidR="007873E0" w:rsidRPr="007873E0" w:rsidRDefault="007873E0" w:rsidP="007873E0"/>
    <w:p w:rsidR="005926FF" w:rsidRPr="00D6554A" w:rsidRDefault="005926FF" w:rsidP="005926FF">
      <w:pPr>
        <w:pStyle w:val="Heading4"/>
        <w:rPr>
          <w:rFonts w:cs="Times New Roman"/>
        </w:rPr>
      </w:pPr>
      <w:r w:rsidRPr="00D6554A">
        <w:rPr>
          <w:rFonts w:cs="Times New Roman"/>
        </w:rPr>
        <w:t xml:space="preserve">Fish </w:t>
      </w:r>
      <w:r w:rsidR="007873E0">
        <w:rPr>
          <w:rFonts w:cs="Times New Roman"/>
        </w:rPr>
        <w:t>t</w:t>
      </w:r>
      <w:r w:rsidRPr="00D6554A">
        <w:rPr>
          <w:rFonts w:cs="Times New Roman"/>
        </w:rPr>
        <w:t>rade is globalized—less production from one region has to be exported by another, leading to less supply, higher prices, and more food leaving developing countries</w:t>
      </w:r>
    </w:p>
    <w:p w:rsidR="005926FF" w:rsidRPr="00D6554A" w:rsidRDefault="005926FF" w:rsidP="005926FF">
      <w:pPr>
        <w:rPr>
          <w:rStyle w:val="StyleStyleBold12pt"/>
        </w:rPr>
      </w:pPr>
      <w:proofErr w:type="spellStart"/>
      <w:r w:rsidRPr="00D6554A">
        <w:rPr>
          <w:rStyle w:val="StyleStyleBold12pt"/>
        </w:rPr>
        <w:t>Pauly</w:t>
      </w:r>
      <w:proofErr w:type="spellEnd"/>
      <w:r w:rsidRPr="00D6554A">
        <w:rPr>
          <w:rStyle w:val="StyleStyleBold12pt"/>
        </w:rPr>
        <w:t xml:space="preserve"> and Swartz, University of British Columbia Fisheries Center Professor and PhD Candidate, 8 </w:t>
      </w:r>
    </w:p>
    <w:p w:rsidR="005926FF" w:rsidRPr="00D6554A" w:rsidRDefault="005926FF" w:rsidP="005926FF">
      <w:r w:rsidRPr="008B11F4">
        <w:t>[</w:t>
      </w:r>
      <w:proofErr w:type="spellStart"/>
      <w:r w:rsidRPr="008B11F4">
        <w:t>Wilf</w:t>
      </w:r>
      <w:proofErr w:type="spellEnd"/>
      <w:r w:rsidRPr="008B11F4">
        <w:t xml:space="preserve"> Swartz, PhD Candidate at the University of British Columbia, and Daniel </w:t>
      </w:r>
      <w:proofErr w:type="spellStart"/>
      <w:r w:rsidRPr="008B11F4">
        <w:t>Pauly</w:t>
      </w:r>
      <w:proofErr w:type="spellEnd"/>
      <w:r w:rsidRPr="008B11F4">
        <w:t>, Professor at the University of British Columbia Fisheries Center, June 23</w:t>
      </w:r>
      <w:r w:rsidRPr="008B11F4">
        <w:rPr>
          <w:vertAlign w:val="superscript"/>
        </w:rPr>
        <w:t>rd</w:t>
      </w:r>
      <w:r w:rsidRPr="008B11F4">
        <w:t xml:space="preserve"> 2008, “Who’s Eating All the Fish? The Food Security Rationale for Culling Cetaceans,” </w:t>
      </w:r>
      <w:hyperlink r:id="rId131" w:history="1">
        <w:r w:rsidRPr="008B11F4">
          <w:rPr>
            <w:rStyle w:val="Hyperlink"/>
          </w:rPr>
          <w:t>http://www.pewtrusts.org/uploadedFiles/wwwpewtrustsorg/Reports/Protecting_ocean_life/daniel_pauly_paper_iwc_2008_pdf_doc.pdf</w:t>
        </w:r>
      </w:hyperlink>
      <w:r w:rsidRPr="008B11F4">
        <w:t xml:space="preserve">, </w:t>
      </w:r>
      <w:r w:rsidR="008B11F4" w:rsidRPr="008B11F4">
        <w:t xml:space="preserve">pg. 14-15, </w:t>
      </w:r>
      <w:r w:rsidRPr="008B11F4">
        <w:t>Accessed 6/30/13, CB]</w:t>
      </w:r>
      <w:r w:rsidRPr="00D6554A">
        <w:t xml:space="preserve"> </w:t>
      </w:r>
    </w:p>
    <w:p w:rsidR="005926FF" w:rsidRPr="00D6554A" w:rsidRDefault="005926FF" w:rsidP="005926FF"/>
    <w:p w:rsidR="005926FF" w:rsidRPr="00D6554A" w:rsidRDefault="005926FF" w:rsidP="005926FF"/>
    <w:p w:rsidR="005926FF" w:rsidRPr="00D6554A" w:rsidRDefault="005926FF" w:rsidP="005926FF">
      <w:r w:rsidRPr="00D6554A">
        <w:t xml:space="preserve">International trade in fish products, like other kinds of trade, is sometimes assumed to benefit all </w:t>
      </w:r>
      <w:r w:rsidRPr="00D6554A">
        <w:rPr>
          <w:sz w:val="12"/>
        </w:rPr>
        <w:t xml:space="preserve">¶ </w:t>
      </w:r>
      <w:r w:rsidRPr="00D6554A">
        <w:t>who are involved. However</w:t>
      </w:r>
      <w:r w:rsidRPr="00D6554A">
        <w:rPr>
          <w:rStyle w:val="StyleBoldUnderline"/>
        </w:rPr>
        <w:t>, with the large amounts of fish entering into international markets, ¶ there are concerns that the exported fish species will no longer be available for domestic ¶ consumption</w:t>
      </w:r>
      <w:r w:rsidRPr="00D6554A">
        <w:t xml:space="preserve">, </w:t>
      </w:r>
      <w:r w:rsidRPr="00D6554A">
        <w:rPr>
          <w:rStyle w:val="StyleBoldUnderline"/>
        </w:rPr>
        <w:t>thus compromising the food security of the exporting countries, p</w:t>
      </w:r>
      <w:r w:rsidRPr="00D6554A">
        <w:t xml:space="preserve">articularly in </w:t>
      </w:r>
      <w:r w:rsidRPr="00D6554A">
        <w:rPr>
          <w:sz w:val="12"/>
        </w:rPr>
        <w:t xml:space="preserve">¶ </w:t>
      </w:r>
      <w:r w:rsidRPr="00D6554A">
        <w:t xml:space="preserve">LIFDCs. </w:t>
      </w:r>
    </w:p>
    <w:p w:rsidR="005926FF" w:rsidRPr="00D6554A" w:rsidRDefault="005926FF" w:rsidP="005926FF">
      <w:r w:rsidRPr="00D6554A">
        <w:rPr>
          <w:rStyle w:val="StyleBoldUnderline"/>
        </w:rPr>
        <w:t xml:space="preserve">Fish is one of the most widely traded commodities in the world with nearly 40 percent of world ¶ fish production entering the international market—significantly more than for other food staples </w:t>
      </w:r>
      <w:r w:rsidRPr="00D6554A">
        <w:rPr>
          <w:sz w:val="12"/>
        </w:rPr>
        <w:t xml:space="preserve">¶ </w:t>
      </w:r>
      <w:r w:rsidRPr="00D6554A">
        <w:t xml:space="preserve">such as wheat (20 percent) and rice (5 percent) (FAO 2006). </w:t>
      </w:r>
      <w:r w:rsidRPr="00D6554A">
        <w:rPr>
          <w:rStyle w:val="StyleBoldUnderline"/>
        </w:rPr>
        <w:t>The trends toward globalization of ¶ business, banking, and telecommunications, as well as the policies of trade liberalization and ¶ expansion of global fishing fleets over the past 50 years have greatly contributed to this increase ¶ in fish trade</w:t>
      </w:r>
      <w:r w:rsidRPr="00D6554A">
        <w:t xml:space="preserve">. The total volume and value of fish trade have steadily increased from 8 million </w:t>
      </w:r>
      <w:r w:rsidRPr="00D6554A">
        <w:rPr>
          <w:sz w:val="12"/>
        </w:rPr>
        <w:t xml:space="preserve">¶ </w:t>
      </w:r>
      <w:proofErr w:type="spellStart"/>
      <w:r w:rsidRPr="00D6554A">
        <w:t>tonnes</w:t>
      </w:r>
      <w:proofErr w:type="spellEnd"/>
      <w:r w:rsidRPr="00D6554A">
        <w:t xml:space="preserve"> worth USD 8 billion in 1976 to 53 million </w:t>
      </w:r>
      <w:proofErr w:type="spellStart"/>
      <w:r w:rsidRPr="00D6554A">
        <w:t>tonnes</w:t>
      </w:r>
      <w:proofErr w:type="spellEnd"/>
      <w:r w:rsidRPr="00D6554A">
        <w:t xml:space="preserve"> worth USD 71.3 billion in 2004 </w:t>
      </w:r>
      <w:r w:rsidRPr="00D6554A">
        <w:rPr>
          <w:sz w:val="12"/>
        </w:rPr>
        <w:t xml:space="preserve">¶ </w:t>
      </w:r>
      <w:r w:rsidRPr="00D6554A">
        <w:t xml:space="preserve">(volume in live weight equivalent, FAO 2006). </w:t>
      </w:r>
    </w:p>
    <w:p w:rsidR="005926FF" w:rsidRPr="00D6554A" w:rsidRDefault="005926FF" w:rsidP="005926FF">
      <w:r w:rsidRPr="00D6554A">
        <w:t xml:space="preserve">The fish trade flows can be summarized as follow (FAO 2006): </w:t>
      </w:r>
    </w:p>
    <w:p w:rsidR="005926FF" w:rsidRPr="00D6554A" w:rsidRDefault="005926FF" w:rsidP="005926FF">
      <w:r w:rsidRPr="00D6554A">
        <w:t xml:space="preserve">• </w:t>
      </w:r>
      <w:r w:rsidRPr="00D6554A">
        <w:rPr>
          <w:rStyle w:val="StyleBoldUnderline"/>
        </w:rPr>
        <w:t>Developing countries accounted for 57 percent and 48 percent of exports in quantity and ¶ value</w:t>
      </w:r>
      <w:r w:rsidRPr="00D6554A">
        <w:t xml:space="preserve"> respectively. LIFDCs accounted for 20 percent of the total export value in 2004; </w:t>
      </w:r>
    </w:p>
    <w:p w:rsidR="005926FF" w:rsidRPr="00D6554A" w:rsidRDefault="005926FF" w:rsidP="005926FF">
      <w:r w:rsidRPr="00D6554A">
        <w:t xml:space="preserve">• </w:t>
      </w:r>
      <w:r w:rsidRPr="00D6554A">
        <w:rPr>
          <w:rStyle w:val="StyleBoldUnderline"/>
        </w:rPr>
        <w:t>A total of 97 countries, mostly in Latin America, the Caribbean, Africa and developing ¶ Asia and Oceania, were net exporters of fish and fisheries products</w:t>
      </w:r>
      <w:r w:rsidRPr="00D6554A">
        <w:t xml:space="preserve">. Europe, Japan and </w:t>
      </w:r>
      <w:r w:rsidRPr="00D6554A">
        <w:rPr>
          <w:sz w:val="12"/>
        </w:rPr>
        <w:t xml:space="preserve">¶ </w:t>
      </w:r>
      <w:r w:rsidRPr="00D6554A">
        <w:t xml:space="preserve">North America were characterized by a fish trade deficit; </w:t>
      </w:r>
    </w:p>
    <w:p w:rsidR="005926FF" w:rsidRPr="00D6554A" w:rsidRDefault="005926FF" w:rsidP="005926FF">
      <w:r w:rsidRPr="00D6554A">
        <w:t xml:space="preserve">• 9 of the top 40 fish-exporting countries were LIFDCs; and </w:t>
      </w:r>
    </w:p>
    <w:p w:rsidR="005926FF" w:rsidRPr="00D6554A" w:rsidRDefault="005926FF" w:rsidP="005926FF">
      <w:pPr>
        <w:rPr>
          <w:rStyle w:val="StyleBoldUnderline"/>
        </w:rPr>
      </w:pPr>
      <w:r w:rsidRPr="00D6554A">
        <w:t xml:space="preserve">• </w:t>
      </w:r>
      <w:r w:rsidRPr="00D6554A">
        <w:rPr>
          <w:rStyle w:val="StyleBoldUnderline"/>
        </w:rPr>
        <w:t xml:space="preserve">85 percent of the value of developed country exports was destined for other developed ¶ countries; meanwhile, only 15 percent of the value of fishery exports of developing ¶ countries was for other developing countries. </w:t>
      </w:r>
    </w:p>
    <w:p w:rsidR="005926FF" w:rsidRDefault="005926FF" w:rsidP="005926FF">
      <w:r w:rsidRPr="00D6554A">
        <w:t>It is evident from these statistics that t</w:t>
      </w:r>
      <w:r w:rsidRPr="00D6554A">
        <w:rPr>
          <w:rStyle w:val="StyleBoldUnderline"/>
        </w:rPr>
        <w:t xml:space="preserve">here is a net flow of fish in the international market from ¶ developing to developed nations. </w:t>
      </w:r>
      <w:r w:rsidRPr="00D6554A">
        <w:t xml:space="preserve">Whether or not this should be viewed as problematic remains a </w:t>
      </w:r>
      <w:r w:rsidRPr="00D6554A">
        <w:rPr>
          <w:sz w:val="12"/>
        </w:rPr>
        <w:t xml:space="preserve">¶ </w:t>
      </w:r>
      <w:r w:rsidRPr="00D6554A">
        <w:t xml:space="preserve">matter of debate. But it is our contention that the volume and growth of this trade poses a much </w:t>
      </w:r>
      <w:r w:rsidRPr="00D6554A">
        <w:rPr>
          <w:sz w:val="12"/>
        </w:rPr>
        <w:t xml:space="preserve">¶ </w:t>
      </w:r>
      <w:r w:rsidRPr="00D6554A">
        <w:t xml:space="preserve">greater risk to food security than the small amounts of fish taken by whales. And, unlike the </w:t>
      </w:r>
      <w:r w:rsidRPr="00D6554A">
        <w:rPr>
          <w:sz w:val="12"/>
        </w:rPr>
        <w:t xml:space="preserve">¶ </w:t>
      </w:r>
      <w:r w:rsidRPr="00D6554A">
        <w:t xml:space="preserve">specious argument promoted by the ‘whales-eat-our-fish’ advocates, </w:t>
      </w:r>
      <w:r w:rsidRPr="00D6554A">
        <w:rPr>
          <w:rStyle w:val="StyleBoldUnderline"/>
        </w:rPr>
        <w:t>there is scientific and ¶ economic data to validate our claim.</w:t>
      </w:r>
      <w:r w:rsidRPr="00D6554A">
        <w:t xml:space="preserve"> </w:t>
      </w:r>
    </w:p>
    <w:p w:rsidR="002200A4" w:rsidRPr="00D6554A" w:rsidRDefault="002200A4" w:rsidP="002200A4"/>
    <w:p w:rsidR="005926FF" w:rsidRPr="00D6554A" w:rsidRDefault="005926FF" w:rsidP="005926FF">
      <w:pPr>
        <w:pStyle w:val="Heading4"/>
        <w:rPr>
          <w:rFonts w:cs="Times New Roman"/>
        </w:rPr>
      </w:pPr>
      <w:r w:rsidRPr="00D6554A">
        <w:rPr>
          <w:rFonts w:cs="Times New Roman"/>
        </w:rPr>
        <w:t xml:space="preserve">A vast amount of fish enters international marketing channels- the void left by decreased production in the Gulf would have to be filled </w:t>
      </w:r>
    </w:p>
    <w:p w:rsidR="005926FF" w:rsidRPr="00D6554A" w:rsidRDefault="005926FF" w:rsidP="005926FF">
      <w:pPr>
        <w:rPr>
          <w:rStyle w:val="StyleStyleBold12pt"/>
        </w:rPr>
      </w:pPr>
      <w:proofErr w:type="spellStart"/>
      <w:r w:rsidRPr="00D6554A">
        <w:rPr>
          <w:rStyle w:val="StyleStyleBold12pt"/>
        </w:rPr>
        <w:t>Valdimarsson</w:t>
      </w:r>
      <w:proofErr w:type="spellEnd"/>
      <w:r w:rsidRPr="00D6554A">
        <w:rPr>
          <w:rStyle w:val="StyleStyleBold12pt"/>
        </w:rPr>
        <w:t>, FAO Director of Fish Products, 5</w:t>
      </w:r>
    </w:p>
    <w:p w:rsidR="005926FF" w:rsidRPr="00D6554A" w:rsidRDefault="005926FF" w:rsidP="005926FF">
      <w:r w:rsidRPr="00D6554A">
        <w:t>[</w:t>
      </w:r>
      <w:proofErr w:type="spellStart"/>
      <w:r w:rsidRPr="00D6554A">
        <w:t>Grimur</w:t>
      </w:r>
      <w:proofErr w:type="spellEnd"/>
      <w:r w:rsidRPr="00D6554A">
        <w:t xml:space="preserve">, Food and Agriculture Organization of the United Nations, 2005, “Challenges for the global seafood industry,” </w:t>
      </w:r>
      <w:hyperlink r:id="rId132" w:history="1">
        <w:r w:rsidRPr="00D6554A">
          <w:rPr>
            <w:rStyle w:val="Hyperlink"/>
          </w:rPr>
          <w:t>ftp://ftp.fao.org/docrep/fao/011/a1293e/a1293e01.pdf</w:t>
        </w:r>
      </w:hyperlink>
      <w:r w:rsidRPr="00D6554A">
        <w:t xml:space="preserve">, p. 18, Accessed 7/12/13, CB] </w:t>
      </w:r>
    </w:p>
    <w:p w:rsidR="005926FF" w:rsidRPr="00D6554A" w:rsidRDefault="005926FF" w:rsidP="005926FF"/>
    <w:p w:rsidR="005926FF" w:rsidRPr="00D6554A" w:rsidRDefault="005926FF" w:rsidP="005926FF">
      <w:r w:rsidRPr="00D6554A">
        <w:rPr>
          <w:rStyle w:val="StyleBoldUnderline"/>
        </w:rPr>
        <w:t>In 2003, total world trade of fish and fish products increased to US$63.3 billion</w:t>
      </w:r>
      <w:r w:rsidRPr="00D6554A">
        <w:t xml:space="preserve"> (export </w:t>
      </w:r>
      <w:r w:rsidRPr="00D6554A">
        <w:rPr>
          <w:sz w:val="12"/>
        </w:rPr>
        <w:t xml:space="preserve">¶ </w:t>
      </w:r>
      <w:r w:rsidRPr="00D6554A">
        <w:t xml:space="preserve">value), </w:t>
      </w:r>
      <w:r w:rsidRPr="00D6554A">
        <w:rPr>
          <w:rStyle w:val="StyleBoldUnderline"/>
        </w:rPr>
        <w:t xml:space="preserve">representing a 14 percent increase </w:t>
      </w:r>
      <w:r w:rsidRPr="00D6554A">
        <w:t xml:space="preserve">relative to 2000 and a 43 percent increase </w:t>
      </w:r>
      <w:r w:rsidRPr="00D6554A">
        <w:rPr>
          <w:sz w:val="12"/>
        </w:rPr>
        <w:t xml:space="preserve">¶ </w:t>
      </w:r>
      <w:r w:rsidRPr="00D6554A">
        <w:t xml:space="preserve">since 1993. In terms of quantity, exports were reported to be 48.6 million </w:t>
      </w:r>
      <w:proofErr w:type="spellStart"/>
      <w:r w:rsidRPr="00D6554A">
        <w:t>tonnes</w:t>
      </w:r>
      <w:proofErr w:type="spellEnd"/>
      <w:r w:rsidRPr="00D6554A">
        <w:t xml:space="preserve"> (live </w:t>
      </w:r>
      <w:r w:rsidRPr="00D6554A">
        <w:rPr>
          <w:sz w:val="12"/>
        </w:rPr>
        <w:t xml:space="preserve">¶ </w:t>
      </w:r>
      <w:r w:rsidRPr="00D6554A">
        <w:t xml:space="preserve">weight equivalent), having grown by 16 percent since 1993, but showing a slight decline </w:t>
      </w:r>
      <w:r w:rsidRPr="00D6554A">
        <w:rPr>
          <w:sz w:val="12"/>
        </w:rPr>
        <w:t xml:space="preserve">¶ </w:t>
      </w:r>
      <w:r w:rsidRPr="00D6554A">
        <w:t>compared with 2000 levels.</w:t>
      </w:r>
    </w:p>
    <w:p w:rsidR="005926FF" w:rsidRPr="00D6554A" w:rsidRDefault="005926FF" w:rsidP="005926FF">
      <w:r w:rsidRPr="00D6554A">
        <w:rPr>
          <w:rStyle w:val="StyleBoldUnderline"/>
        </w:rPr>
        <w:t xml:space="preserve">A large share of fish production enters international marketing </w:t>
      </w:r>
      <w:proofErr w:type="gramStart"/>
      <w:r w:rsidRPr="00D6554A">
        <w:rPr>
          <w:rStyle w:val="StyleBoldUnderline"/>
        </w:rPr>
        <w:t>channels</w:t>
      </w:r>
      <w:r w:rsidRPr="00D6554A">
        <w:t>,</w:t>
      </w:r>
      <w:proofErr w:type="gramEnd"/>
      <w:r w:rsidRPr="00D6554A">
        <w:t xml:space="preserve"> with </w:t>
      </w:r>
      <w:r w:rsidRPr="00D6554A">
        <w:rPr>
          <w:sz w:val="12"/>
        </w:rPr>
        <w:t xml:space="preserve">¶ </w:t>
      </w:r>
      <w:r w:rsidRPr="00D6554A">
        <w:t xml:space="preserve">about 37 percent (live weight equivalent) exported as various food and feed products. </w:t>
      </w:r>
      <w:r w:rsidRPr="00D6554A">
        <w:rPr>
          <w:rStyle w:val="StyleBoldUnderline"/>
        </w:rPr>
        <w:t xml:space="preserve">¶ Developed countries exported more than 21 million </w:t>
      </w:r>
      <w:proofErr w:type="spellStart"/>
      <w:r w:rsidRPr="00D6554A">
        <w:rPr>
          <w:rStyle w:val="StyleBoldUnderline"/>
        </w:rPr>
        <w:lastRenderedPageBreak/>
        <w:t>tonnes</w:t>
      </w:r>
      <w:proofErr w:type="spellEnd"/>
      <w:r w:rsidRPr="00D6554A">
        <w:t xml:space="preserve"> of fish (in live weight </w:t>
      </w:r>
      <w:r w:rsidRPr="00D6554A">
        <w:rPr>
          <w:sz w:val="12"/>
        </w:rPr>
        <w:t xml:space="preserve">¶ </w:t>
      </w:r>
      <w:r w:rsidRPr="00D6554A">
        <w:t>equivalent) in 2003</w:t>
      </w:r>
      <w:r w:rsidRPr="00D6554A">
        <w:rPr>
          <w:rStyle w:val="StyleBoldUnderline"/>
        </w:rPr>
        <w:t>. Although a part of this trade may be re-exports, this amount ¶ corresponds to nearly 70 percent of their production</w:t>
      </w:r>
      <w:r w:rsidRPr="00D6554A">
        <w:t xml:space="preserve">. </w:t>
      </w:r>
      <w:r w:rsidRPr="00D6554A">
        <w:rPr>
          <w:rStyle w:val="StyleBoldUnderline"/>
        </w:rPr>
        <w:t>Exports from developing ¶ countries</w:t>
      </w:r>
      <w:r w:rsidRPr="00D6554A">
        <w:t xml:space="preserve"> (28 million </w:t>
      </w:r>
      <w:proofErr w:type="spellStart"/>
      <w:r w:rsidRPr="00D6554A">
        <w:t>tonnes</w:t>
      </w:r>
      <w:proofErr w:type="spellEnd"/>
      <w:r w:rsidRPr="00D6554A">
        <w:t xml:space="preserve">) </w:t>
      </w:r>
      <w:r w:rsidRPr="00D6554A">
        <w:rPr>
          <w:rStyle w:val="StyleBoldUnderline"/>
        </w:rPr>
        <w:t>were around one-quarter of their combined production</w:t>
      </w:r>
      <w:r w:rsidRPr="00D6554A">
        <w:t xml:space="preserve">. </w:t>
      </w:r>
      <w:r w:rsidRPr="00D6554A">
        <w:rPr>
          <w:sz w:val="12"/>
        </w:rPr>
        <w:t xml:space="preserve">¶ </w:t>
      </w:r>
      <w:proofErr w:type="gramStart"/>
      <w:r w:rsidRPr="00D6554A">
        <w:t>The</w:t>
      </w:r>
      <w:proofErr w:type="gramEnd"/>
      <w:r w:rsidRPr="00D6554A">
        <w:t xml:space="preserve"> share of developing countries in total fishery exports was 49 percent by value and </w:t>
      </w:r>
      <w:r w:rsidRPr="00D6554A">
        <w:rPr>
          <w:sz w:val="12"/>
        </w:rPr>
        <w:t xml:space="preserve">¶ </w:t>
      </w:r>
      <w:r w:rsidRPr="00D6554A">
        <w:t xml:space="preserve">56 percent by quantity (FAO 2005). </w:t>
      </w:r>
    </w:p>
    <w:p w:rsidR="005926FF" w:rsidRPr="00D6554A" w:rsidRDefault="005926FF" w:rsidP="005926FF">
      <w:r w:rsidRPr="00D6554A">
        <w:t xml:space="preserve">The net receipts of foreign exchange derived from fish in developing countries (i.e. </w:t>
      </w:r>
      <w:r w:rsidRPr="00D6554A">
        <w:rPr>
          <w:sz w:val="12"/>
        </w:rPr>
        <w:t xml:space="preserve">¶ </w:t>
      </w:r>
      <w:r w:rsidRPr="00D6554A">
        <w:t xml:space="preserve">the total value of their exports less the total value of their imports) increased from </w:t>
      </w:r>
      <w:r w:rsidRPr="00D6554A">
        <w:rPr>
          <w:sz w:val="12"/>
        </w:rPr>
        <w:t xml:space="preserve">¶ </w:t>
      </w:r>
      <w:r w:rsidRPr="00D6554A">
        <w:t xml:space="preserve">US$13.2 billion in 1993 to US$18.3 billion in 2003. These figures were significantly </w:t>
      </w:r>
      <w:r w:rsidRPr="00D6554A">
        <w:rPr>
          <w:sz w:val="12"/>
        </w:rPr>
        <w:t xml:space="preserve">¶ </w:t>
      </w:r>
      <w:r w:rsidRPr="00D6554A">
        <w:t xml:space="preserve">higher than those for other agricultural commodities such as rice, coffee and tea, even </w:t>
      </w:r>
      <w:r w:rsidRPr="00D6554A">
        <w:rPr>
          <w:sz w:val="12"/>
        </w:rPr>
        <w:t xml:space="preserve">¶ </w:t>
      </w:r>
      <w:r w:rsidRPr="00D6554A">
        <w:t xml:space="preserve">if combined. </w:t>
      </w:r>
      <w:r w:rsidRPr="00D6554A">
        <w:rPr>
          <w:rStyle w:val="StyleBoldUnderline"/>
        </w:rPr>
        <w:t>Low-income food-deficit countries (LIFDCs) play an active part in the ¶ trade of fish and fish products; in 2003, they accounted for more than 20 percent of ¶ the total value of fishery exports</w:t>
      </w:r>
      <w:r w:rsidRPr="00D6554A">
        <w:t xml:space="preserve">, with net export revenues estimated at US$8.8 billion </w:t>
      </w:r>
      <w:r w:rsidRPr="00D6554A">
        <w:rPr>
          <w:sz w:val="12"/>
        </w:rPr>
        <w:t xml:space="preserve">¶ </w:t>
      </w:r>
      <w:r w:rsidRPr="00D6554A">
        <w:t>(FAO 2005).</w:t>
      </w:r>
    </w:p>
    <w:p w:rsidR="005926FF" w:rsidRPr="00D6554A" w:rsidRDefault="005926FF" w:rsidP="005926FF">
      <w:r w:rsidRPr="00D6554A">
        <w:rPr>
          <w:rStyle w:val="StyleBoldUnderline"/>
        </w:rPr>
        <w:t>In 2003, about 75% of the import value of fish was concentrated in three main ¶ areas: the European Union (EU), Japan and the United States of America.</w:t>
      </w:r>
      <w:r w:rsidRPr="00D6554A">
        <w:t xml:space="preserve"> In terms of </w:t>
      </w:r>
      <w:r w:rsidRPr="00D6554A">
        <w:rPr>
          <w:sz w:val="12"/>
        </w:rPr>
        <w:t xml:space="preserve">¶ </w:t>
      </w:r>
      <w:r w:rsidRPr="00D6554A">
        <w:t xml:space="preserve">quantity, developed countries imported over 31 million </w:t>
      </w:r>
      <w:proofErr w:type="spellStart"/>
      <w:r w:rsidRPr="00D6554A">
        <w:t>tonnes</w:t>
      </w:r>
      <w:proofErr w:type="spellEnd"/>
      <w:r w:rsidRPr="00D6554A">
        <w:t xml:space="preserve"> (live weight equivalent), </w:t>
      </w:r>
      <w:r w:rsidRPr="00D6554A">
        <w:rPr>
          <w:sz w:val="12"/>
        </w:rPr>
        <w:t xml:space="preserve">¶ </w:t>
      </w:r>
      <w:r w:rsidRPr="00D6554A">
        <w:t xml:space="preserve">of which 70 percent was fish for human consumption, while developing countries </w:t>
      </w:r>
      <w:r w:rsidRPr="00D6554A">
        <w:rPr>
          <w:sz w:val="12"/>
        </w:rPr>
        <w:t xml:space="preserve">¶ </w:t>
      </w:r>
      <w:r w:rsidRPr="00D6554A">
        <w:t xml:space="preserve">imported 19 million </w:t>
      </w:r>
      <w:proofErr w:type="spellStart"/>
      <w:r w:rsidRPr="00D6554A">
        <w:t>tonnes</w:t>
      </w:r>
      <w:proofErr w:type="spellEnd"/>
      <w:r w:rsidRPr="00D6554A">
        <w:t xml:space="preserve"> (live weight equivalent), of which 48 percent consisted of </w:t>
      </w:r>
      <w:r w:rsidRPr="00D6554A">
        <w:rPr>
          <w:sz w:val="12"/>
        </w:rPr>
        <w:t xml:space="preserve">¶ </w:t>
      </w:r>
      <w:r w:rsidRPr="00D6554A">
        <w:t>fish for food.</w:t>
      </w:r>
    </w:p>
    <w:p w:rsidR="005926FF" w:rsidRPr="00D6554A" w:rsidRDefault="005926FF" w:rsidP="005926FF"/>
    <w:p w:rsidR="005926FF" w:rsidRPr="00D6554A" w:rsidRDefault="005926FF" w:rsidP="005926FF"/>
    <w:p w:rsidR="005926FF" w:rsidRPr="00D6554A" w:rsidRDefault="005926FF" w:rsidP="005926FF">
      <w:pPr>
        <w:pStyle w:val="Heading4"/>
        <w:rPr>
          <w:rFonts w:cs="Times New Roman"/>
        </w:rPr>
      </w:pPr>
      <w:r w:rsidRPr="00D6554A">
        <w:rPr>
          <w:rFonts w:cs="Times New Roman"/>
        </w:rPr>
        <w:t>Developing countries are already overstretched in their attempts to export enough fish to consumers—a supply decrease would only make that worse</w:t>
      </w:r>
    </w:p>
    <w:p w:rsidR="005926FF" w:rsidRPr="00D6554A" w:rsidRDefault="005926FF" w:rsidP="005926FF">
      <w:pPr>
        <w:rPr>
          <w:rStyle w:val="StyleStyleBold12pt"/>
        </w:rPr>
      </w:pPr>
      <w:r w:rsidRPr="00D6554A">
        <w:rPr>
          <w:rStyle w:val="StyleStyleBold12pt"/>
        </w:rPr>
        <w:t>Macfarlane, International Coalition of Fisheries Associations Executive Secretary, 5</w:t>
      </w:r>
    </w:p>
    <w:p w:rsidR="005926FF" w:rsidRPr="00D6554A" w:rsidRDefault="005926FF" w:rsidP="005926FF">
      <w:r w:rsidRPr="00D6554A">
        <w:t xml:space="preserve">[Alastair, New Zealand Seafood Industry Council representative, 2005, “international seafood trade: the rules and the </w:t>
      </w:r>
      <w:proofErr w:type="spellStart"/>
      <w:r w:rsidRPr="00D6554A">
        <w:t>rorts</w:t>
      </w:r>
      <w:proofErr w:type="spellEnd"/>
      <w:r w:rsidRPr="00D6554A">
        <w:t xml:space="preserve">,” </w:t>
      </w:r>
      <w:hyperlink r:id="rId133" w:history="1">
        <w:r w:rsidRPr="00D6554A">
          <w:rPr>
            <w:rStyle w:val="Hyperlink"/>
          </w:rPr>
          <w:t>ftp://ftp.fao.org/docrep/fao/011/a1293e/a1293e01.pdf</w:t>
        </w:r>
      </w:hyperlink>
      <w:r w:rsidRPr="00D6554A">
        <w:t xml:space="preserve">, p. 28-29, Accessed 7/12/13, CB] </w:t>
      </w:r>
    </w:p>
    <w:p w:rsidR="005926FF" w:rsidRPr="00D6554A" w:rsidRDefault="005926FF" w:rsidP="005926FF"/>
    <w:p w:rsidR="005926FF" w:rsidRPr="00D6554A" w:rsidRDefault="005926FF" w:rsidP="005926FF">
      <w:r w:rsidRPr="00D6554A">
        <w:rPr>
          <w:rStyle w:val="StyleBoldUnderline"/>
        </w:rPr>
        <w:t>More than 40 percent of global fish production, whether from capture fisheries or ¶ from aquaculture, is traded internationally.</w:t>
      </w:r>
      <w:r w:rsidRPr="00D6554A">
        <w:t xml:space="preserve"> </w:t>
      </w:r>
      <w:r w:rsidRPr="00D6554A">
        <w:rPr>
          <w:rStyle w:val="StyleBoldUnderline"/>
        </w:rPr>
        <w:t>About 50 percent of the international ¶ export trade by value stems from developing countries. Most developing country ¶ fisheries are therefore significantly export oriented</w:t>
      </w:r>
      <w:r w:rsidRPr="00D6554A">
        <w:t xml:space="preserve">. Most of that trade is directed to </w:t>
      </w:r>
      <w:r w:rsidRPr="00D6554A">
        <w:rPr>
          <w:sz w:val="12"/>
        </w:rPr>
        <w:t xml:space="preserve">¶ </w:t>
      </w:r>
      <w:r w:rsidRPr="00D6554A">
        <w:t xml:space="preserve">developed country markets. Indeed, </w:t>
      </w:r>
      <w:r w:rsidRPr="00D6554A">
        <w:rPr>
          <w:rStyle w:val="StyleBoldUnderline"/>
        </w:rPr>
        <w:t>international markets are dominated by four ¶ import markets.</w:t>
      </w:r>
      <w:r w:rsidRPr="00D6554A">
        <w:t xml:space="preserve"> More than 80 percent of global imports of fish and fish products </w:t>
      </w:r>
      <w:proofErr w:type="gramStart"/>
      <w:r w:rsidRPr="00D6554A">
        <w:t>is</w:t>
      </w:r>
      <w:proofErr w:type="gramEnd"/>
      <w:r w:rsidRPr="00D6554A">
        <w:t xml:space="preserve"> </w:t>
      </w:r>
      <w:r w:rsidRPr="00D6554A">
        <w:rPr>
          <w:sz w:val="12"/>
        </w:rPr>
        <w:t xml:space="preserve">¶ </w:t>
      </w:r>
      <w:r w:rsidRPr="00D6554A">
        <w:rPr>
          <w:rStyle w:val="StyleBoldUnderline"/>
        </w:rPr>
        <w:t>by Japan, the</w:t>
      </w:r>
      <w:r w:rsidRPr="00D6554A">
        <w:t xml:space="preserve"> European Union (</w:t>
      </w:r>
      <w:r w:rsidRPr="00D6554A">
        <w:rPr>
          <w:rStyle w:val="StyleBoldUnderline"/>
        </w:rPr>
        <w:t>EU), the</w:t>
      </w:r>
      <w:r w:rsidRPr="00D6554A">
        <w:t xml:space="preserve"> </w:t>
      </w:r>
      <w:r w:rsidRPr="00D6554A">
        <w:rPr>
          <w:rStyle w:val="StyleBoldUnderline"/>
        </w:rPr>
        <w:t>U</w:t>
      </w:r>
      <w:r w:rsidRPr="00D6554A">
        <w:t xml:space="preserve">nited </w:t>
      </w:r>
      <w:r w:rsidRPr="00D6554A">
        <w:rPr>
          <w:rStyle w:val="StyleBoldUnderline"/>
        </w:rPr>
        <w:t>S</w:t>
      </w:r>
      <w:r w:rsidRPr="00D6554A">
        <w:t xml:space="preserve">tates of America </w:t>
      </w:r>
      <w:r w:rsidRPr="00D6554A">
        <w:rPr>
          <w:rStyle w:val="StyleBoldUnderline"/>
        </w:rPr>
        <w:t>and</w:t>
      </w:r>
      <w:r w:rsidRPr="00D6554A">
        <w:t xml:space="preserve"> lately </w:t>
      </w:r>
      <w:r w:rsidRPr="00D6554A">
        <w:rPr>
          <w:rStyle w:val="StyleBoldUnderline"/>
        </w:rPr>
        <w:t>China</w:t>
      </w:r>
      <w:r w:rsidRPr="00D6554A">
        <w:t xml:space="preserve">. </w:t>
      </w:r>
      <w:r w:rsidRPr="00D6554A">
        <w:rPr>
          <w:sz w:val="12"/>
        </w:rPr>
        <w:t xml:space="preserve">¶ </w:t>
      </w:r>
      <w:proofErr w:type="gramStart"/>
      <w:r w:rsidRPr="00D6554A">
        <w:t>Of</w:t>
      </w:r>
      <w:proofErr w:type="gramEnd"/>
      <w:r w:rsidRPr="00D6554A">
        <w:t xml:space="preserve"> these countries, </w:t>
      </w:r>
      <w:r w:rsidRPr="00D6554A">
        <w:rPr>
          <w:rStyle w:val="StyleBoldUnderline"/>
        </w:rPr>
        <w:t>Japan, the EU and the United States of America have significant ¶ net supply deficits from domestic sources</w:t>
      </w:r>
      <w:r w:rsidRPr="00D6554A">
        <w:t xml:space="preserve">. China is different, as much of the seafood </w:t>
      </w:r>
      <w:r w:rsidRPr="00D6554A">
        <w:rPr>
          <w:sz w:val="12"/>
        </w:rPr>
        <w:t xml:space="preserve">¶ </w:t>
      </w:r>
      <w:r w:rsidRPr="00D6554A">
        <w:t xml:space="preserve">that is imported there is being further processed and then re-exported to the three </w:t>
      </w:r>
      <w:r w:rsidRPr="00D6554A">
        <w:rPr>
          <w:sz w:val="12"/>
        </w:rPr>
        <w:t xml:space="preserve">¶ </w:t>
      </w:r>
      <w:r w:rsidRPr="00D6554A">
        <w:t xml:space="preserve">main developed country markets. Within this global set of trading relationships, the </w:t>
      </w:r>
      <w:r w:rsidRPr="00D6554A">
        <w:rPr>
          <w:sz w:val="12"/>
        </w:rPr>
        <w:t xml:space="preserve">¶ </w:t>
      </w:r>
      <w:r w:rsidRPr="00D6554A">
        <w:t xml:space="preserve">expectation of developed country consumers is that all the seafood they have access to </w:t>
      </w:r>
      <w:r w:rsidRPr="00D6554A">
        <w:rPr>
          <w:sz w:val="12"/>
        </w:rPr>
        <w:t xml:space="preserve">¶ </w:t>
      </w:r>
      <w:r w:rsidRPr="00D6554A">
        <w:t xml:space="preserve">will meet first world standards of safety and quality. </w:t>
      </w:r>
    </w:p>
    <w:p w:rsidR="005926FF" w:rsidRPr="00D6554A" w:rsidRDefault="005926FF" w:rsidP="005926FF">
      <w:r w:rsidRPr="00D6554A">
        <w:rPr>
          <w:rStyle w:val="StyleBoldUnderline"/>
        </w:rPr>
        <w:t>The key message to be taken from this description of international seafood trade, is ¶ that while the international import markets for seafood products are highly directed ¶ towards a small number of developed countries, these markets are uncompromising ¶ in their expectations that the product will be safe to eat</w:t>
      </w:r>
      <w:r w:rsidRPr="00D6554A">
        <w:t xml:space="preserve"> and will meet expectations of </w:t>
      </w:r>
      <w:r w:rsidRPr="00D6554A">
        <w:rPr>
          <w:sz w:val="12"/>
        </w:rPr>
        <w:t xml:space="preserve">¶ </w:t>
      </w:r>
      <w:r w:rsidRPr="00D6554A">
        <w:t xml:space="preserve">quality. Therefore, regardless of domestic capacity and infrastructure in developing </w:t>
      </w:r>
      <w:r w:rsidRPr="00D6554A">
        <w:rPr>
          <w:sz w:val="12"/>
        </w:rPr>
        <w:t xml:space="preserve">¶ </w:t>
      </w:r>
      <w:r w:rsidRPr="00D6554A">
        <w:t xml:space="preserve">countries, the seafood products that they export must meet developed importing </w:t>
      </w:r>
      <w:r w:rsidRPr="00D6554A">
        <w:rPr>
          <w:sz w:val="12"/>
        </w:rPr>
        <w:t xml:space="preserve">¶ </w:t>
      </w:r>
      <w:r w:rsidRPr="00D6554A">
        <w:t>country expectations or they will be excluded from trade.</w:t>
      </w:r>
    </w:p>
    <w:p w:rsidR="005926FF" w:rsidRPr="00D6554A" w:rsidRDefault="005926FF" w:rsidP="005926FF">
      <w:r w:rsidRPr="00D6554A">
        <w:rPr>
          <w:rStyle w:val="StyleBoldUnderline"/>
        </w:rPr>
        <w:t>Developed country markets have only recently</w:t>
      </w:r>
      <w:r w:rsidRPr="00D6554A">
        <w:t xml:space="preserve">, within the last one to two </w:t>
      </w:r>
      <w:r w:rsidRPr="00D6554A">
        <w:rPr>
          <w:sz w:val="12"/>
        </w:rPr>
        <w:t xml:space="preserve">¶ </w:t>
      </w:r>
      <w:r w:rsidRPr="00D6554A">
        <w:t>generations</w:t>
      </w:r>
      <w:r w:rsidRPr="00D6554A">
        <w:rPr>
          <w:rStyle w:val="StyleBoldUnderline"/>
        </w:rPr>
        <w:t xml:space="preserve">, become heavily import dependent. </w:t>
      </w:r>
      <w:r w:rsidRPr="00D6554A">
        <w:t xml:space="preserve">There is a lingering misconception </w:t>
      </w:r>
      <w:r w:rsidRPr="00D6554A">
        <w:rPr>
          <w:sz w:val="12"/>
        </w:rPr>
        <w:t xml:space="preserve">¶ </w:t>
      </w:r>
      <w:r w:rsidRPr="00D6554A">
        <w:t xml:space="preserve">among consumers that their markets can be self-sufficient. Imported seafood products, </w:t>
      </w:r>
      <w:r w:rsidRPr="00D6554A">
        <w:rPr>
          <w:sz w:val="12"/>
        </w:rPr>
        <w:t xml:space="preserve">¶ </w:t>
      </w:r>
      <w:r w:rsidRPr="00D6554A">
        <w:t>especially where they are direct replacements for previously abundant domestic products, are often vulnerable to a xenophobic back lash. This is especially the case ¶ when imported products are linked to instances of food-borne illness.</w:t>
      </w:r>
    </w:p>
    <w:p w:rsidR="005926FF" w:rsidRPr="00D6554A" w:rsidRDefault="005926FF" w:rsidP="005926FF"/>
    <w:p w:rsidR="005926FF" w:rsidRPr="00D6554A" w:rsidRDefault="005926FF" w:rsidP="005926FF">
      <w:pPr>
        <w:pStyle w:val="Heading3"/>
        <w:rPr>
          <w:rFonts w:cs="Times New Roman"/>
        </w:rPr>
      </w:pPr>
      <w:r w:rsidRPr="00D6554A">
        <w:rPr>
          <w:rFonts w:cs="Times New Roman"/>
        </w:rPr>
        <w:lastRenderedPageBreak/>
        <w:t xml:space="preserve">Biodiversity Impact </w:t>
      </w:r>
    </w:p>
    <w:p w:rsidR="005926FF" w:rsidRPr="00D6554A" w:rsidRDefault="005926FF" w:rsidP="005926FF"/>
    <w:p w:rsidR="005926FF" w:rsidRPr="00D6554A" w:rsidRDefault="005926FF" w:rsidP="005926FF">
      <w:pPr>
        <w:pStyle w:val="Heading4"/>
        <w:rPr>
          <w:rFonts w:cs="Times New Roman"/>
        </w:rPr>
      </w:pPr>
      <w:r w:rsidRPr="00D6554A">
        <w:rPr>
          <w:rFonts w:cs="Times New Roman"/>
        </w:rPr>
        <w:t>More Pressure to produce leads to unsafe fishing practices that destroy biodiversity</w:t>
      </w:r>
    </w:p>
    <w:p w:rsidR="005926FF" w:rsidRPr="00D6554A" w:rsidRDefault="005926FF" w:rsidP="005926FF">
      <w:pPr>
        <w:rPr>
          <w:rStyle w:val="StyleStyleBold12pt"/>
        </w:rPr>
      </w:pPr>
      <w:proofErr w:type="spellStart"/>
      <w:r w:rsidRPr="00D6554A">
        <w:rPr>
          <w:rStyle w:val="StyleStyleBold12pt"/>
        </w:rPr>
        <w:t>Kurien</w:t>
      </w:r>
      <w:proofErr w:type="spellEnd"/>
      <w:r w:rsidRPr="00D6554A">
        <w:rPr>
          <w:rStyle w:val="StyleStyleBold12pt"/>
        </w:rPr>
        <w:t>, Centre for Development Studies Fellow, 5</w:t>
      </w:r>
    </w:p>
    <w:p w:rsidR="005926FF" w:rsidRPr="00D6554A" w:rsidRDefault="005926FF" w:rsidP="005926FF">
      <w:r w:rsidRPr="00D6554A">
        <w:t xml:space="preserve">[John, 2005, “Responsible fish trade and food security.” ftp://ftp.fao.org/docrep/fao/009/a0143e/a0143e00.pdf, p. 52, Accessed 7/12/13, CB] </w:t>
      </w:r>
    </w:p>
    <w:p w:rsidR="005926FF" w:rsidRPr="00D6554A" w:rsidRDefault="005926FF" w:rsidP="005926FF"/>
    <w:p w:rsidR="005926FF" w:rsidRPr="00D6554A" w:rsidRDefault="005926FF" w:rsidP="005926FF">
      <w:r w:rsidRPr="00D6554A">
        <w:rPr>
          <w:rStyle w:val="StyleBoldUnderline"/>
        </w:rPr>
        <w:t>The long-term sustainability of international fish trade depends on the sustainability ¶ of the fishery resource</w:t>
      </w:r>
      <w:r w:rsidRPr="00D6554A">
        <w:t xml:space="preserve">. This is a plain truth. </w:t>
      </w:r>
      <w:r w:rsidRPr="00D6554A">
        <w:rPr>
          <w:rStyle w:val="StyleBoldUnderline"/>
        </w:rPr>
        <w:t>The evidence from the case studies points ¶ unequivocally to the fishery sector’s failure to take cognizance of this.</w:t>
      </w:r>
      <w:r w:rsidRPr="00D6554A">
        <w:t xml:space="preserve"> There appears </w:t>
      </w:r>
      <w:r w:rsidRPr="00D6554A">
        <w:rPr>
          <w:sz w:val="12"/>
        </w:rPr>
        <w:t xml:space="preserve">¶ </w:t>
      </w:r>
      <w:r w:rsidRPr="00D6554A">
        <w:t xml:space="preserve">to be an uncanny relationship between a fish species entering international trade and its </w:t>
      </w:r>
      <w:r w:rsidRPr="00D6554A">
        <w:rPr>
          <w:sz w:val="12"/>
        </w:rPr>
        <w:t xml:space="preserve">¶ </w:t>
      </w:r>
      <w:r w:rsidRPr="00D6554A">
        <w:t>depletion. The opportunities for profitable trade drive the depletion.</w:t>
      </w:r>
    </w:p>
    <w:p w:rsidR="005926FF" w:rsidRPr="00D6554A" w:rsidRDefault="005926FF" w:rsidP="005926FF">
      <w:pPr>
        <w:rPr>
          <w:rStyle w:val="StyleBoldUnderline"/>
        </w:rPr>
      </w:pPr>
      <w:r w:rsidRPr="00D6554A">
        <w:t xml:space="preserve">There are reports of adverse impacts on the resource from all the countries. </w:t>
      </w:r>
      <w:r w:rsidRPr="00D6554A">
        <w:rPr>
          <w:rStyle w:val="StyleBoldUnderline"/>
        </w:rPr>
        <w:t>In ¶ capture fisheries, the single most important factor responsible was the technology of ¶ harvesting – in particular the use of bottom trawling</w:t>
      </w:r>
      <w:r w:rsidRPr="00D6554A">
        <w:t xml:space="preserve">. In countries as widely separated </w:t>
      </w:r>
      <w:r w:rsidRPr="00D6554A">
        <w:rPr>
          <w:sz w:val="12"/>
        </w:rPr>
        <w:t xml:space="preserve">¶ </w:t>
      </w:r>
      <w:r w:rsidRPr="00D6554A">
        <w:t xml:space="preserve">as Brazil, Senegal, Kenya, Ghana and Thailand, </w:t>
      </w:r>
      <w:r w:rsidRPr="00D6554A">
        <w:rPr>
          <w:rStyle w:val="StyleBoldUnderline"/>
        </w:rPr>
        <w:t>trawling was used to achieve higher ¶ rates of extraction of the species that entered trade</w:t>
      </w:r>
      <w:r w:rsidRPr="00D6554A">
        <w:t xml:space="preserve">. </w:t>
      </w:r>
      <w:r w:rsidRPr="00D6554A">
        <w:rPr>
          <w:rStyle w:val="StyleBoldUnderline"/>
        </w:rPr>
        <w:t>The inevitable consequence was ¶ sharply declining catch rates, reduction in the specimen size of the species and a higher ¶ proportion of non-targeted fish in the catch</w:t>
      </w:r>
      <w:r w:rsidRPr="00D6554A">
        <w:t xml:space="preserve">. Such trends jeopardize not just export </w:t>
      </w:r>
      <w:r w:rsidRPr="00D6554A">
        <w:rPr>
          <w:sz w:val="12"/>
        </w:rPr>
        <w:t xml:space="preserve">¶ </w:t>
      </w:r>
      <w:r w:rsidRPr="00D6554A">
        <w:t xml:space="preserve">production. Through larger ecosystem feedback, they impinge on production for </w:t>
      </w:r>
      <w:r w:rsidRPr="00D6554A">
        <w:rPr>
          <w:sz w:val="12"/>
        </w:rPr>
        <w:t xml:space="preserve">¶ </w:t>
      </w:r>
      <w:r w:rsidRPr="00D6554A">
        <w:t>domestic consumption as well</w:t>
      </w:r>
      <w:r w:rsidRPr="00D6554A">
        <w:rPr>
          <w:rStyle w:val="StyleBoldUnderline"/>
        </w:rPr>
        <w:t>. The “creeping” negative indirect and direct impacts ¶ have a bearing on national food security. That their magnitude has not been measured ¶ merely affords us the bliss that accompanies ignorance.</w:t>
      </w:r>
    </w:p>
    <w:p w:rsidR="005926FF" w:rsidRPr="00D6554A" w:rsidRDefault="005926FF" w:rsidP="005926FF">
      <w:pPr>
        <w:rPr>
          <w:rStyle w:val="StyleBoldUnderline"/>
        </w:rPr>
      </w:pPr>
      <w:r w:rsidRPr="00D6554A">
        <w:t xml:space="preserve">In the Philippines, </w:t>
      </w:r>
      <w:r w:rsidRPr="00D6554A">
        <w:rPr>
          <w:rStyle w:val="StyleBoldUnderline"/>
        </w:rPr>
        <w:t>tuna stocks have diminished following the extensive use of fish-aggregating devices intended to increase the ease with which they are harvested</w:t>
      </w:r>
      <w:r w:rsidRPr="00D6554A">
        <w:t xml:space="preserve">. In </w:t>
      </w:r>
      <w:r w:rsidRPr="00D6554A">
        <w:rPr>
          <w:sz w:val="12"/>
        </w:rPr>
        <w:t xml:space="preserve">¶ </w:t>
      </w:r>
      <w:r w:rsidRPr="00D6554A">
        <w:t xml:space="preserve">Nicaragua, Brazil, Sri Lanka, the Philippines and Thailand, the rapid development of </w:t>
      </w:r>
      <w:r w:rsidRPr="00D6554A">
        <w:rPr>
          <w:sz w:val="12"/>
        </w:rPr>
        <w:t xml:space="preserve">¶ </w:t>
      </w:r>
      <w:r w:rsidRPr="00D6554A">
        <w:t xml:space="preserve">shrimp aquaculture has led to mangrove destruction. </w:t>
      </w:r>
      <w:r w:rsidRPr="00D6554A">
        <w:rPr>
          <w:rStyle w:val="StyleBoldUnderline"/>
        </w:rPr>
        <w:t>The use of poisons and dynamite ¶ to stun high-value ornamental fish has destroyed coral reefs</w:t>
      </w:r>
      <w:r w:rsidRPr="00D6554A">
        <w:t xml:space="preserve">. In Chile, </w:t>
      </w:r>
      <w:r w:rsidRPr="00D6554A">
        <w:rPr>
          <w:rStyle w:val="StyleBoldUnderline"/>
        </w:rPr>
        <w:t>the use of ¶ fungicide in salmon aquaculture is reported to affect the delicate marine environment ¶ and accumulate in the flesh of the salmon in cages and nets</w:t>
      </w:r>
      <w:r w:rsidRPr="00D6554A">
        <w:t xml:space="preserve">. There was also evidence </w:t>
      </w:r>
      <w:r w:rsidRPr="00D6554A">
        <w:rPr>
          <w:sz w:val="12"/>
        </w:rPr>
        <w:t xml:space="preserve">¶ </w:t>
      </w:r>
      <w:r w:rsidRPr="00D6554A">
        <w:t xml:space="preserve">that the pelagic species being diverted for fishmeal are showing signs of stress due </w:t>
      </w:r>
      <w:r w:rsidRPr="00D6554A">
        <w:rPr>
          <w:sz w:val="12"/>
        </w:rPr>
        <w:t xml:space="preserve">¶ </w:t>
      </w:r>
      <w:r w:rsidRPr="00D6554A">
        <w:t xml:space="preserve">to excessive fishing pressure in a milieu in which environmental factors affecting the </w:t>
      </w:r>
      <w:r w:rsidRPr="00D6554A">
        <w:rPr>
          <w:sz w:val="12"/>
        </w:rPr>
        <w:t xml:space="preserve">¶ </w:t>
      </w:r>
      <w:r w:rsidRPr="00D6554A">
        <w:t xml:space="preserve">stocks are also strong and still not fully understood. In Namibia, </w:t>
      </w:r>
      <w:r w:rsidRPr="00D6554A">
        <w:rPr>
          <w:rStyle w:val="StyleBoldUnderline"/>
        </w:rPr>
        <w:t xml:space="preserve">there are reports of ¶ the species that inhabit deep ocean mounds, such as orange </w:t>
      </w:r>
      <w:proofErr w:type="spellStart"/>
      <w:r w:rsidRPr="00D6554A">
        <w:rPr>
          <w:rStyle w:val="StyleBoldUnderline"/>
        </w:rPr>
        <w:t>roughy</w:t>
      </w:r>
      <w:proofErr w:type="spellEnd"/>
      <w:r w:rsidRPr="00D6554A">
        <w:rPr>
          <w:rStyle w:val="StyleBoldUnderline"/>
        </w:rPr>
        <w:t>, being threatened ¶ by trawling.</w:t>
      </w:r>
    </w:p>
    <w:p w:rsidR="005926FF" w:rsidRPr="00D6554A" w:rsidRDefault="005926FF" w:rsidP="005926FF">
      <w:r w:rsidRPr="00D6554A">
        <w:rPr>
          <w:rStyle w:val="StyleBoldUnderline"/>
        </w:rPr>
        <w:t>Spurred by trade, the higher rates of resource extraction and rapid changes in ¶ harvesting technologies are the most obvious factors accounting for resource depletion ¶ and loss of ecosystem integrity</w:t>
      </w:r>
      <w:r w:rsidRPr="00D6554A">
        <w:t xml:space="preserve">. Alteration of property rights to the resource realms </w:t>
      </w:r>
      <w:r w:rsidRPr="00D6554A">
        <w:rPr>
          <w:sz w:val="12"/>
        </w:rPr>
        <w:t xml:space="preserve">¶ </w:t>
      </w:r>
      <w:r w:rsidRPr="00D6554A">
        <w:t xml:space="preserve">is an equally important reason. In Brazil, Nicaragua, Senegal, Ghana, Kenya, Sri </w:t>
      </w:r>
      <w:r w:rsidRPr="00D6554A">
        <w:rPr>
          <w:sz w:val="12"/>
        </w:rPr>
        <w:t xml:space="preserve">¶ </w:t>
      </w:r>
      <w:r w:rsidRPr="00D6554A">
        <w:t xml:space="preserve">Lanka and Thailand, these rights have moved from a variety of forms of socially ¶ sanctioned, community arrangements to unregulated state property regimes. The ¶ latter have degenerated, due to lack of adequate enforcement, into de facto open ¶ access in which only “possession rights” prevail. The inevitable consequence of this ¶ is a race for fish. This leads to more investment in crafts and gear, resulting in higher </w:t>
      </w:r>
      <w:r w:rsidRPr="00D6554A">
        <w:rPr>
          <w:sz w:val="12"/>
        </w:rPr>
        <w:t xml:space="preserve">¶ </w:t>
      </w:r>
      <w:r w:rsidRPr="00D6554A">
        <w:t xml:space="preserve">costs of fishing, often aided by financial support from the state. </w:t>
      </w:r>
      <w:r w:rsidRPr="00D6554A">
        <w:rPr>
          <w:rStyle w:val="StyleBoldUnderline"/>
        </w:rPr>
        <w:t>This pursuit leads to ¶ overfishing – economic and biological.</w:t>
      </w:r>
    </w:p>
    <w:p w:rsidR="005926FF" w:rsidRPr="00D6554A" w:rsidRDefault="005926FF" w:rsidP="005926FF">
      <w:pPr>
        <w:rPr>
          <w:rStyle w:val="StyleBoldUnderline"/>
        </w:rPr>
      </w:pPr>
    </w:p>
    <w:p w:rsidR="005926FF" w:rsidRPr="00D6554A" w:rsidRDefault="005926FF">
      <w:pPr>
        <w:spacing w:after="200" w:line="276" w:lineRule="auto"/>
      </w:pPr>
    </w:p>
    <w:p w:rsidR="005926FF" w:rsidRPr="00D6554A" w:rsidRDefault="005926FF" w:rsidP="005926FF">
      <w:pPr>
        <w:pStyle w:val="Heading1"/>
        <w:rPr>
          <w:rFonts w:cs="Times New Roman"/>
        </w:rPr>
      </w:pPr>
    </w:p>
    <w:p w:rsidR="005926FF" w:rsidRPr="00D6554A" w:rsidRDefault="005926FF" w:rsidP="005926FF">
      <w:pPr>
        <w:pStyle w:val="Heading1"/>
        <w:rPr>
          <w:rFonts w:cs="Times New Roman"/>
        </w:rPr>
      </w:pPr>
      <w:r w:rsidRPr="00D6554A">
        <w:rPr>
          <w:rFonts w:cs="Times New Roman"/>
        </w:rPr>
        <w:lastRenderedPageBreak/>
        <w:t>***Counterplans***</w:t>
      </w:r>
    </w:p>
    <w:p w:rsidR="00AC13CE" w:rsidRPr="00D6554A" w:rsidRDefault="00AC13CE" w:rsidP="00AC13CE">
      <w:pPr>
        <w:pStyle w:val="Heading1"/>
        <w:rPr>
          <w:rFonts w:cs="Times New Roman"/>
        </w:rPr>
      </w:pPr>
      <w:r w:rsidRPr="00D6554A">
        <w:rPr>
          <w:rFonts w:cs="Times New Roman"/>
        </w:rPr>
        <w:lastRenderedPageBreak/>
        <w:t>Privatization CP</w:t>
      </w:r>
    </w:p>
    <w:p w:rsidR="00AC13CE" w:rsidRDefault="00AC13CE" w:rsidP="00AC13CE">
      <w:pPr>
        <w:pStyle w:val="Heading3"/>
        <w:rPr>
          <w:rFonts w:cs="Times New Roman"/>
        </w:rPr>
      </w:pPr>
      <w:r w:rsidRPr="00D6554A">
        <w:rPr>
          <w:rFonts w:cs="Times New Roman"/>
        </w:rPr>
        <w:lastRenderedPageBreak/>
        <w:t>Solvency</w:t>
      </w:r>
      <w:r w:rsidR="007873E0">
        <w:rPr>
          <w:rFonts w:cs="Times New Roman"/>
        </w:rPr>
        <w:t xml:space="preserve"> – </w:t>
      </w:r>
      <w:r w:rsidRPr="00D6554A">
        <w:rPr>
          <w:rFonts w:cs="Times New Roman"/>
        </w:rPr>
        <w:t xml:space="preserve">Pemex </w:t>
      </w:r>
    </w:p>
    <w:p w:rsidR="007873E0" w:rsidRPr="007873E0" w:rsidRDefault="007873E0" w:rsidP="007873E0"/>
    <w:p w:rsidR="00AC13CE" w:rsidRPr="00D6554A" w:rsidRDefault="00AC13CE" w:rsidP="00AC13CE">
      <w:pPr>
        <w:pStyle w:val="Heading4"/>
        <w:rPr>
          <w:rFonts w:cs="Times New Roman"/>
        </w:rPr>
      </w:pPr>
      <w:r w:rsidRPr="00D6554A">
        <w:rPr>
          <w:rFonts w:cs="Times New Roman"/>
        </w:rPr>
        <w:t>Private investment solves for Mexican energy—Pemex already contracts services</w:t>
      </w:r>
    </w:p>
    <w:p w:rsidR="00AC13CE" w:rsidRPr="00D6554A" w:rsidRDefault="00AC13CE" w:rsidP="00AC13CE">
      <w:pPr>
        <w:rPr>
          <w:rStyle w:val="StyleStyleBold12pt"/>
        </w:rPr>
      </w:pPr>
      <w:proofErr w:type="spellStart"/>
      <w:r w:rsidRPr="00D6554A">
        <w:rPr>
          <w:rStyle w:val="StyleStyleBold12pt"/>
        </w:rPr>
        <w:t>Althaus</w:t>
      </w:r>
      <w:proofErr w:type="spellEnd"/>
      <w:r w:rsidRPr="00D6554A">
        <w:rPr>
          <w:rStyle w:val="StyleStyleBold12pt"/>
        </w:rPr>
        <w:t>, Houston Chronicle's bureau chief in Mexico, 12</w:t>
      </w:r>
    </w:p>
    <w:p w:rsidR="00AC13CE" w:rsidRPr="00D6554A" w:rsidRDefault="00AC13CE" w:rsidP="00AC13CE">
      <w:r w:rsidRPr="00D6554A">
        <w:t xml:space="preserve">(Dudley, 7/14/12, Houston Chronicle, “Will Texas oil companies get a shot at Mexico investments?” </w:t>
      </w:r>
      <w:hyperlink r:id="rId134" w:history="1">
        <w:r w:rsidRPr="00D6554A">
          <w:rPr>
            <w:rStyle w:val="Hyperlink"/>
          </w:rPr>
          <w:t>http://www.chron.com/business/article/Will-Texas-oil-companies-get-a-shot-at-Mexico-3707641.php</w:t>
        </w:r>
      </w:hyperlink>
      <w:r w:rsidRPr="00D6554A">
        <w:t>, Accessed 7/10/13, JC)</w:t>
      </w:r>
    </w:p>
    <w:p w:rsidR="00AC13CE" w:rsidRPr="00D6554A" w:rsidRDefault="00AC13CE" w:rsidP="00AC13CE"/>
    <w:p w:rsidR="00AC13CE" w:rsidRPr="00D6554A" w:rsidRDefault="00AC13CE" w:rsidP="00AC13CE">
      <w:r w:rsidRPr="00D6554A">
        <w:rPr>
          <w:rStyle w:val="StyleBoldUnderline"/>
        </w:rPr>
        <w:t>Private investment</w:t>
      </w:r>
      <w:r w:rsidRPr="00D6554A">
        <w:t xml:space="preserve">, many insist, </w:t>
      </w:r>
      <w:r w:rsidRPr="00D6554A">
        <w:rPr>
          <w:rStyle w:val="StyleBoldUnderline"/>
        </w:rPr>
        <w:t>is the only answer.</w:t>
      </w:r>
    </w:p>
    <w:p w:rsidR="00AC13CE" w:rsidRPr="00D6554A" w:rsidRDefault="00AC13CE" w:rsidP="00AC13CE">
      <w:pPr>
        <w:rPr>
          <w:rStyle w:val="StyleBoldUnderline"/>
        </w:rPr>
      </w:pPr>
      <w:r w:rsidRPr="00D6554A">
        <w:t xml:space="preserve">"The </w:t>
      </w:r>
      <w:r w:rsidRPr="00D6554A">
        <w:rPr>
          <w:rStyle w:val="StyleBoldUnderline"/>
        </w:rPr>
        <w:t>potential for Mexican shale is enormous," said</w:t>
      </w:r>
      <w:r w:rsidRPr="00D6554A">
        <w:t> </w:t>
      </w:r>
      <w:hyperlink r:id="rId135" w:history="1">
        <w:r w:rsidRPr="00D6554A">
          <w:rPr>
            <w:rStyle w:val="Hyperlink"/>
          </w:rPr>
          <w:t xml:space="preserve">Tony </w:t>
        </w:r>
        <w:r w:rsidRPr="00D6554A">
          <w:rPr>
            <w:rStyle w:val="StyleBoldUnderline"/>
          </w:rPr>
          <w:t>Garza</w:t>
        </w:r>
      </w:hyperlink>
      <w:r w:rsidRPr="00D6554A">
        <w:rPr>
          <w:rStyle w:val="StyleBoldUnderline"/>
        </w:rPr>
        <w:t>, the Bush administration's ambassador to Mexico who previously served as a Texas petroleum regulator.</w:t>
      </w:r>
      <w:r w:rsidRPr="00D6554A">
        <w:t xml:space="preserve"> "Simply </w:t>
      </w:r>
      <w:r w:rsidRPr="00D6554A">
        <w:rPr>
          <w:rStyle w:val="StyleBoldUnderline"/>
        </w:rPr>
        <w:t>warming over the service contract approaches won't attract the kind of capital necessary to expand along the border ... let alone what is needed to go offshore and ultra-deep where their big reserves are."</w:t>
      </w:r>
    </w:p>
    <w:p w:rsidR="00AC13CE" w:rsidRPr="00D6554A" w:rsidRDefault="00AC13CE" w:rsidP="00AC13CE">
      <w:pPr>
        <w:rPr>
          <w:rStyle w:val="StyleBoldUnderline"/>
        </w:rPr>
      </w:pPr>
      <w:r w:rsidRPr="00D6554A">
        <w:t xml:space="preserve">Clearly, </w:t>
      </w:r>
      <w:r w:rsidRPr="00D6554A">
        <w:rPr>
          <w:rStyle w:val="StyleBoldUnderline"/>
        </w:rPr>
        <w:t>Mexico's long-term energy hopes lie in the Gulf's deep waters. Houston-linked drillers and oil service companies</w:t>
      </w:r>
      <w:r w:rsidRPr="00D6554A">
        <w:t xml:space="preserve"> - Weatherford, Schlumberger, Noble and Halliburton among them - </w:t>
      </w:r>
      <w:r w:rsidRPr="00D6554A">
        <w:rPr>
          <w:rStyle w:val="StyleBoldUnderline"/>
        </w:rPr>
        <w:t>have earned billions</w:t>
      </w:r>
      <w:r w:rsidRPr="00D6554A">
        <w:t xml:space="preserve"> over the years </w:t>
      </w:r>
      <w:r w:rsidRPr="00D6554A">
        <w:rPr>
          <w:rStyle w:val="StyleBoldUnderline"/>
        </w:rPr>
        <w:t>providing contract services to Pemex.</w:t>
      </w:r>
    </w:p>
    <w:p w:rsidR="00AC13CE" w:rsidRPr="00D6554A" w:rsidRDefault="00AC13CE" w:rsidP="00AC13CE">
      <w:pPr>
        <w:rPr>
          <w:rStyle w:val="StyleBoldUnderline"/>
        </w:rPr>
      </w:pPr>
      <w:r w:rsidRPr="00D6554A">
        <w:rPr>
          <w:rStyle w:val="StyleBoldUnderline"/>
        </w:rPr>
        <w:t>That will continue as Pemex struggles to maintain</w:t>
      </w:r>
      <w:r w:rsidRPr="00D6554A">
        <w:t xml:space="preserve"> or grow </w:t>
      </w:r>
      <w:r w:rsidRPr="00D6554A">
        <w:rPr>
          <w:rStyle w:val="StyleBoldUnderline"/>
        </w:rPr>
        <w:t>its</w:t>
      </w:r>
      <w:r w:rsidRPr="00D6554A">
        <w:t xml:space="preserve"> 2.5 million barrel-a-day </w:t>
      </w:r>
      <w:r w:rsidRPr="00D6554A">
        <w:rPr>
          <w:rStyle w:val="StyleBoldUnderline"/>
        </w:rPr>
        <w:t>production by opening new fields and re-drilling old ones.</w:t>
      </w:r>
      <w:r w:rsidRPr="00D6554A">
        <w:t xml:space="preserve"> </w:t>
      </w:r>
      <w:r w:rsidRPr="00D6554A">
        <w:rPr>
          <w:rStyle w:val="StyleBoldUnderline"/>
        </w:rPr>
        <w:t>But</w:t>
      </w:r>
      <w:r w:rsidRPr="00D6554A">
        <w:t xml:space="preserve"> the so-called </w:t>
      </w:r>
      <w:r w:rsidRPr="00D6554A">
        <w:rPr>
          <w:rStyle w:val="StyleBoldUnderline"/>
        </w:rPr>
        <w:t>easy oil and gas wells</w:t>
      </w:r>
      <w:r w:rsidRPr="00D6554A">
        <w:t xml:space="preserve"> those companies helped produce </w:t>
      </w:r>
      <w:r w:rsidRPr="00D6554A">
        <w:rPr>
          <w:rStyle w:val="StyleBoldUnderline"/>
        </w:rPr>
        <w:t>are running dry.</w:t>
      </w:r>
    </w:p>
    <w:p w:rsidR="00AC13CE" w:rsidRPr="00D6554A" w:rsidRDefault="00AC13CE" w:rsidP="00AC13CE">
      <w:pPr>
        <w:rPr>
          <w:rStyle w:val="StyleBoldUnderline"/>
        </w:rPr>
      </w:pPr>
      <w:r w:rsidRPr="00D6554A">
        <w:rPr>
          <w:rStyle w:val="StyleBoldUnderline"/>
        </w:rPr>
        <w:t>Texas companies</w:t>
      </w:r>
      <w:r w:rsidRPr="00D6554A">
        <w:t xml:space="preserve"> like Houston's Kinder Morgan </w:t>
      </w:r>
      <w:r w:rsidRPr="00D6554A">
        <w:rPr>
          <w:rStyle w:val="StyleBoldUnderline"/>
        </w:rPr>
        <w:t>have been encouraged by Mexican officials to submit bids on several thousand miles of new pipelines already planned, and more are in the works. Refineries need to be burnished, built or bought.</w:t>
      </w:r>
    </w:p>
    <w:p w:rsidR="00AC13CE" w:rsidRPr="00D6554A" w:rsidRDefault="00AC13CE" w:rsidP="00AC13CE">
      <w:r w:rsidRPr="00D6554A">
        <w:t>"</w:t>
      </w:r>
      <w:r w:rsidRPr="00D6554A">
        <w:rPr>
          <w:rStyle w:val="StyleBoldUnderline"/>
        </w:rPr>
        <w:t>There will be lots of opportunities</w:t>
      </w:r>
      <w:r w:rsidRPr="00D6554A">
        <w:t>," said Wallace, a former senior U.S. diplomat overseeing commercial affairs in Mexico City.</w:t>
      </w:r>
    </w:p>
    <w:p w:rsidR="00AC13CE" w:rsidRPr="00D6554A" w:rsidRDefault="00AC13CE" w:rsidP="00AC13CE"/>
    <w:p w:rsidR="00AC13CE" w:rsidRPr="00D6554A" w:rsidRDefault="00AC13CE" w:rsidP="00AC13CE"/>
    <w:p w:rsidR="00AC13CE" w:rsidRPr="00D6554A" w:rsidRDefault="00AC13CE" w:rsidP="00AC13CE">
      <w:pPr>
        <w:spacing w:after="200" w:line="276" w:lineRule="auto"/>
      </w:pPr>
    </w:p>
    <w:p w:rsidR="005926FF" w:rsidRPr="00D6554A" w:rsidRDefault="005926FF" w:rsidP="005926FF">
      <w:pPr>
        <w:pStyle w:val="Heading1"/>
        <w:rPr>
          <w:rFonts w:cs="Times New Roman"/>
        </w:rPr>
      </w:pPr>
      <w:r w:rsidRPr="00D6554A">
        <w:rPr>
          <w:rFonts w:cs="Times New Roman"/>
        </w:rPr>
        <w:lastRenderedPageBreak/>
        <w:t>Texas CP</w:t>
      </w:r>
    </w:p>
    <w:p w:rsidR="005926FF" w:rsidRDefault="005926FF" w:rsidP="005926FF">
      <w:pPr>
        <w:pStyle w:val="Heading2"/>
        <w:rPr>
          <w:rFonts w:cs="Times New Roman"/>
        </w:rPr>
      </w:pPr>
      <w:r w:rsidRPr="00D6554A">
        <w:rPr>
          <w:rFonts w:cs="Times New Roman"/>
        </w:rPr>
        <w:lastRenderedPageBreak/>
        <w:t>Solvency</w:t>
      </w:r>
      <w:r w:rsidR="007873E0">
        <w:rPr>
          <w:rFonts w:cs="Times New Roman"/>
        </w:rPr>
        <w:t xml:space="preserve"> – </w:t>
      </w:r>
      <w:r w:rsidRPr="00D6554A">
        <w:rPr>
          <w:rFonts w:cs="Times New Roman"/>
        </w:rPr>
        <w:t xml:space="preserve">Petrochemicals </w:t>
      </w:r>
    </w:p>
    <w:p w:rsidR="007873E0" w:rsidRPr="007873E0" w:rsidRDefault="007873E0" w:rsidP="007873E0"/>
    <w:p w:rsidR="005926FF" w:rsidRPr="00D6554A" w:rsidRDefault="005926FF" w:rsidP="005926FF">
      <w:pPr>
        <w:pStyle w:val="Heading4"/>
        <w:rPr>
          <w:rStyle w:val="StyleStyleBold12pt"/>
          <w:rFonts w:cs="Times New Roman"/>
          <w:b/>
          <w:bCs/>
        </w:rPr>
      </w:pPr>
      <w:r w:rsidRPr="00D6554A">
        <w:rPr>
          <w:rStyle w:val="StyleStyleBold12pt"/>
          <w:rFonts w:cs="Times New Roman"/>
          <w:b/>
        </w:rPr>
        <w:t>Texas solves the petrochemical industry—newly competitive industry due to technical advances and shale boom</w:t>
      </w:r>
    </w:p>
    <w:p w:rsidR="005926FF" w:rsidRPr="00D6554A" w:rsidRDefault="005926FF" w:rsidP="005926FF">
      <w:pPr>
        <w:rPr>
          <w:rStyle w:val="StyleStyleBold12pt"/>
        </w:rPr>
      </w:pPr>
      <w:r w:rsidRPr="00D6554A">
        <w:rPr>
          <w:rStyle w:val="StyleStyleBold12pt"/>
        </w:rPr>
        <w:t>Thompson, Federal Reserve Bank of Dallas business economist, 12</w:t>
      </w:r>
    </w:p>
    <w:p w:rsidR="005926FF" w:rsidRPr="00D6554A" w:rsidRDefault="005926FF" w:rsidP="005926FF">
      <w:r w:rsidRPr="00D6554A">
        <w:t xml:space="preserve">(Jesse, Fourth Quarter 2012, Federal Reserve Bank of Dallas, “Booming Shale Gas Production Drives </w:t>
      </w:r>
      <w:r w:rsidRPr="00D6554A">
        <w:rPr>
          <w:sz w:val="12"/>
        </w:rPr>
        <w:t xml:space="preserve">¶ </w:t>
      </w:r>
      <w:r w:rsidRPr="00D6554A">
        <w:t xml:space="preserve">Texas Petrochemical Surge,” </w:t>
      </w:r>
      <w:hyperlink r:id="rId136" w:history="1">
        <w:r w:rsidRPr="00D6554A">
          <w:rPr>
            <w:rStyle w:val="Hyperlink"/>
          </w:rPr>
          <w:t>http://www.dallasfed.org/assets/documents/research/swe/2012/swe1204h.pdf</w:t>
        </w:r>
      </w:hyperlink>
      <w:r w:rsidRPr="00D6554A">
        <w:t>, Accessed 7/12/13, JC)</w:t>
      </w:r>
    </w:p>
    <w:p w:rsidR="005926FF" w:rsidRPr="00D6554A" w:rsidRDefault="005926FF" w:rsidP="005926FF"/>
    <w:p w:rsidR="005926FF" w:rsidRPr="00D6554A" w:rsidRDefault="005926FF" w:rsidP="005926FF">
      <w:pPr>
        <w:rPr>
          <w:sz w:val="12"/>
        </w:rPr>
      </w:pPr>
      <w:r w:rsidRPr="00D6554A">
        <w:rPr>
          <w:rStyle w:val="StyleBoldUnderline"/>
        </w:rPr>
        <w:t>A highly profitable petrochemical industry has reemerged in ¶ Texas from the boom in U.S. ¶ shale oil-and-gas</w:t>
      </w:r>
      <w:r w:rsidRPr="00D6554A">
        <w:t xml:space="preserve"> exploration, </w:t>
      </w:r>
      <w:r w:rsidRPr="00D6554A">
        <w:rPr>
          <w:sz w:val="12"/>
        </w:rPr>
        <w:t xml:space="preserve">¶ </w:t>
      </w:r>
      <w:r w:rsidRPr="00D6554A">
        <w:rPr>
          <w:rStyle w:val="StyleBoldUnderline"/>
        </w:rPr>
        <w:t>creating an internationally competitive ¶ sector</w:t>
      </w:r>
      <w:r w:rsidRPr="00D6554A">
        <w:t xml:space="preserve"> that can produce a variety of products including plastics at a lower cost.1</w:t>
      </w:r>
      <w:r w:rsidRPr="00D6554A">
        <w:rPr>
          <w:sz w:val="12"/>
        </w:rPr>
        <w:t xml:space="preserve">¶ </w:t>
      </w:r>
      <w:r w:rsidRPr="00D6554A">
        <w:rPr>
          <w:rStyle w:val="StyleBoldUnderline"/>
        </w:rPr>
        <w:t>Advances in the exploration of ¶ shale</w:t>
      </w:r>
      <w:r w:rsidRPr="00D6554A">
        <w:t xml:space="preserve">, the source rock from which oil </w:t>
      </w:r>
      <w:r w:rsidRPr="00D6554A">
        <w:rPr>
          <w:sz w:val="12"/>
        </w:rPr>
        <w:t xml:space="preserve">¶ </w:t>
      </w:r>
      <w:r w:rsidRPr="00D6554A">
        <w:t xml:space="preserve">and gas have seeped for millions of </w:t>
      </w:r>
      <w:r w:rsidRPr="00D6554A">
        <w:rPr>
          <w:sz w:val="12"/>
        </w:rPr>
        <w:t xml:space="preserve">¶ </w:t>
      </w:r>
      <w:r w:rsidRPr="00D6554A">
        <w:t xml:space="preserve">years, </w:t>
      </w:r>
      <w:r w:rsidRPr="00D6554A">
        <w:rPr>
          <w:rStyle w:val="StyleBoldUnderline"/>
        </w:rPr>
        <w:t>have brought to market new supplies of oil, natural gas and natural gas ¶ liquids</w:t>
      </w:r>
      <w:r w:rsidRPr="00D6554A">
        <w:t xml:space="preserve"> (NGLs) such as ethane, a key </w:t>
      </w:r>
      <w:r w:rsidRPr="00D6554A">
        <w:rPr>
          <w:sz w:val="12"/>
        </w:rPr>
        <w:t xml:space="preserve">¶ </w:t>
      </w:r>
      <w:r w:rsidRPr="00D6554A">
        <w:t xml:space="preserve">petrochemical feedstock or input. This </w:t>
      </w:r>
      <w:r w:rsidRPr="00D6554A">
        <w:rPr>
          <w:sz w:val="12"/>
        </w:rPr>
        <w:t xml:space="preserve">¶ </w:t>
      </w:r>
      <w:r w:rsidRPr="00D6554A">
        <w:t xml:space="preserve">modern-day gusher was </w:t>
      </w:r>
      <w:r w:rsidRPr="00D6554A">
        <w:rPr>
          <w:rStyle w:val="StyleBoldUnderline"/>
        </w:rPr>
        <w:t>made possible ¶ by</w:t>
      </w:r>
      <w:r w:rsidRPr="00D6554A">
        <w:t xml:space="preserve"> hydraulic fracturing (also known as </w:t>
      </w:r>
      <w:r w:rsidRPr="00D6554A">
        <w:rPr>
          <w:sz w:val="12"/>
        </w:rPr>
        <w:t xml:space="preserve">¶ </w:t>
      </w:r>
      <w:r w:rsidRPr="00D6554A">
        <w:rPr>
          <w:rStyle w:val="StyleBoldUnderline"/>
        </w:rPr>
        <w:t>fracking) and horizontal drilling</w:t>
      </w:r>
      <w:r w:rsidRPr="00D6554A">
        <w:t xml:space="preserve"> in the </w:t>
      </w:r>
      <w:r w:rsidRPr="00D6554A">
        <w:rPr>
          <w:sz w:val="12"/>
        </w:rPr>
        <w:t xml:space="preserve">¶ </w:t>
      </w:r>
      <w:r w:rsidRPr="00D6554A">
        <w:t>United States.</w:t>
      </w:r>
    </w:p>
    <w:p w:rsidR="005926FF" w:rsidRPr="00D6554A" w:rsidRDefault="005926FF" w:rsidP="005926FF">
      <w:r w:rsidRPr="00D6554A">
        <w:t xml:space="preserve">These </w:t>
      </w:r>
      <w:r w:rsidRPr="00D6554A">
        <w:rPr>
          <w:rStyle w:val="StyleBoldUnderline"/>
        </w:rPr>
        <w:t>technologies have helped ¶ reduce the price of natural gas</w:t>
      </w:r>
      <w:r w:rsidRPr="00D6554A">
        <w:t xml:space="preserve">, which </w:t>
      </w:r>
      <w:r w:rsidRPr="00D6554A">
        <w:rPr>
          <w:sz w:val="12"/>
        </w:rPr>
        <w:t xml:space="preserve">¶ </w:t>
      </w:r>
      <w:r w:rsidRPr="00D6554A">
        <w:t xml:space="preserve">was once in line with oil, and led to </w:t>
      </w:r>
      <w:r w:rsidRPr="00D6554A">
        <w:rPr>
          <w:sz w:val="12"/>
        </w:rPr>
        <w:t xml:space="preserve">¶ </w:t>
      </w:r>
      <w:r w:rsidRPr="00D6554A">
        <w:t xml:space="preserve">the production of lower-cost NGLs </w:t>
      </w:r>
      <w:r w:rsidRPr="00D6554A">
        <w:rPr>
          <w:sz w:val="12"/>
        </w:rPr>
        <w:t xml:space="preserve">¶ </w:t>
      </w:r>
      <w:r w:rsidRPr="00D6554A">
        <w:t xml:space="preserve">(Chart 1). Because U.S. petrochemical ¶ firms commonly use NGLs for feedstock, their input costs have fallen and </w:t>
      </w:r>
      <w:r w:rsidRPr="00D6554A">
        <w:rPr>
          <w:sz w:val="12"/>
        </w:rPr>
        <w:t xml:space="preserve">¶ </w:t>
      </w:r>
      <w:r w:rsidRPr="00D6554A">
        <w:t xml:space="preserve">they have gained an export advantage </w:t>
      </w:r>
      <w:r w:rsidRPr="00D6554A">
        <w:rPr>
          <w:sz w:val="12"/>
        </w:rPr>
        <w:t xml:space="preserve">¶ </w:t>
      </w:r>
      <w:r w:rsidRPr="00D6554A">
        <w:t xml:space="preserve">over competitors in other parts of </w:t>
      </w:r>
      <w:r w:rsidRPr="00D6554A">
        <w:rPr>
          <w:sz w:val="12"/>
        </w:rPr>
        <w:t xml:space="preserve">¶ </w:t>
      </w:r>
      <w:r w:rsidRPr="00D6554A">
        <w:t xml:space="preserve">the world that heavily rely on much </w:t>
      </w:r>
      <w:r w:rsidRPr="00D6554A">
        <w:rPr>
          <w:sz w:val="12"/>
        </w:rPr>
        <w:t xml:space="preserve">¶ </w:t>
      </w:r>
      <w:r w:rsidRPr="00D6554A">
        <w:t>pricier oil-based naphtha.</w:t>
      </w:r>
    </w:p>
    <w:p w:rsidR="005926FF" w:rsidRPr="00D6554A" w:rsidRDefault="005926FF" w:rsidP="005926FF">
      <w:r w:rsidRPr="00D6554A">
        <w:rPr>
          <w:rStyle w:val="StyleBoldUnderline"/>
        </w:rPr>
        <w:t>At the epicenter of the shale boom ¶ is Texas, a significant player in the U.S. ¶ petrochemical industry and home to ¶ some of the nation’s most productive shale areas. The state is reaping ¶ economic gains from the petrochemical resurgence that include increases in ¶ construction, jobs and exports.</w:t>
      </w:r>
      <w:r w:rsidRPr="00D6554A">
        <w:t xml:space="preserve"> </w:t>
      </w:r>
    </w:p>
    <w:p w:rsidR="005926FF" w:rsidRDefault="005926FF" w:rsidP="005926FF">
      <w:pPr>
        <w:pStyle w:val="Heading2"/>
        <w:rPr>
          <w:rFonts w:cs="Times New Roman"/>
        </w:rPr>
      </w:pPr>
      <w:r w:rsidRPr="00D6554A">
        <w:rPr>
          <w:rFonts w:cs="Times New Roman"/>
        </w:rPr>
        <w:lastRenderedPageBreak/>
        <w:t>Solvency</w:t>
      </w:r>
      <w:r w:rsidR="007873E0">
        <w:rPr>
          <w:rFonts w:cs="Times New Roman"/>
        </w:rPr>
        <w:t xml:space="preserve"> – </w:t>
      </w:r>
      <w:r w:rsidRPr="00D6554A">
        <w:rPr>
          <w:rFonts w:cs="Times New Roman"/>
        </w:rPr>
        <w:t xml:space="preserve">Hydrocarbons </w:t>
      </w:r>
    </w:p>
    <w:p w:rsidR="007873E0" w:rsidRPr="007873E0" w:rsidRDefault="007873E0" w:rsidP="007873E0"/>
    <w:p w:rsidR="005926FF" w:rsidRPr="00D6554A" w:rsidRDefault="005926FF" w:rsidP="005926FF">
      <w:pPr>
        <w:pStyle w:val="Heading4"/>
        <w:rPr>
          <w:rFonts w:cs="Times New Roman"/>
        </w:rPr>
      </w:pPr>
      <w:r w:rsidRPr="00D6554A">
        <w:rPr>
          <w:rFonts w:cs="Times New Roman"/>
        </w:rPr>
        <w:t>Texas has a key opportunity to revitalize the Mexican hydrocarbons industry—advantages of the economic boom could cross the border</w:t>
      </w:r>
    </w:p>
    <w:p w:rsidR="005926FF" w:rsidRPr="00D6554A" w:rsidRDefault="005926FF" w:rsidP="005926FF">
      <w:pPr>
        <w:rPr>
          <w:rStyle w:val="StyleStyleBold12pt"/>
        </w:rPr>
      </w:pPr>
      <w:proofErr w:type="spellStart"/>
      <w:r w:rsidRPr="00D6554A">
        <w:rPr>
          <w:rStyle w:val="StyleStyleBold12pt"/>
        </w:rPr>
        <w:t>Corchado</w:t>
      </w:r>
      <w:proofErr w:type="spellEnd"/>
      <w:r w:rsidRPr="00D6554A">
        <w:rPr>
          <w:rStyle w:val="StyleStyleBold12pt"/>
        </w:rPr>
        <w:t>, Dallas News Mexico Bureau, 12</w:t>
      </w:r>
    </w:p>
    <w:p w:rsidR="005926FF" w:rsidRPr="00D6554A" w:rsidRDefault="005926FF" w:rsidP="005926FF">
      <w:r w:rsidRPr="00D6554A">
        <w:t>(Alfredo,</w:t>
      </w:r>
      <w:r w:rsidRPr="00D6554A">
        <w:rPr>
          <w:sz w:val="12"/>
        </w:rPr>
        <w:t xml:space="preserve"> </w:t>
      </w:r>
      <w:r w:rsidRPr="00D6554A">
        <w:t xml:space="preserve">11/19/12, Dallas news, “Booming oil and gas development stops at Texas-Mexico border,” </w:t>
      </w:r>
      <w:hyperlink r:id="rId137" w:history="1">
        <w:r w:rsidRPr="00D6554A">
          <w:rPr>
            <w:rStyle w:val="Hyperlink"/>
          </w:rPr>
          <w:t>http://www.dallasnews.com/news/state/headlines/20121118-booming-oil-and-gas-development-stops-at-texas-mexico-border.ece</w:t>
        </w:r>
      </w:hyperlink>
      <w:r w:rsidRPr="00D6554A">
        <w:t>, Accessed 7/10/13, JC)</w:t>
      </w:r>
    </w:p>
    <w:p w:rsidR="005926FF" w:rsidRPr="00D6554A" w:rsidRDefault="005926FF" w:rsidP="005926FF"/>
    <w:p w:rsidR="005926FF" w:rsidRPr="00D6554A" w:rsidRDefault="005926FF" w:rsidP="005926FF">
      <w:pPr>
        <w:rPr>
          <w:rStyle w:val="StyleBoldUnderline"/>
        </w:rPr>
      </w:pPr>
      <w:r w:rsidRPr="00D6554A">
        <w:t xml:space="preserve">Alcala, executive administrative assistant for the Rio Grande Development Council, is talking about </w:t>
      </w:r>
      <w:r w:rsidRPr="00D6554A">
        <w:rPr>
          <w:rStyle w:val="StyleBoldUnderline"/>
        </w:rPr>
        <w:t>an oil and gas boom that has ignited new energy in</w:t>
      </w:r>
      <w:r w:rsidRPr="00D6554A">
        <w:t xml:space="preserve"> what’s known as the Eagle Ford Shale, an area 400 miles long and 60 miles wide, stretching from East Texas to </w:t>
      </w:r>
      <w:r w:rsidRPr="00D6554A">
        <w:rPr>
          <w:rStyle w:val="StyleBoldUnderline"/>
        </w:rPr>
        <w:t>the Texas-Mexico border region.</w:t>
      </w:r>
    </w:p>
    <w:p w:rsidR="005926FF" w:rsidRPr="00D6554A" w:rsidRDefault="005926FF" w:rsidP="005926FF">
      <w:pPr>
        <w:rPr>
          <w:rStyle w:val="StyleBoldUnderline"/>
        </w:rPr>
      </w:pPr>
      <w:r w:rsidRPr="00D6554A">
        <w:t xml:space="preserve">But he’s equally intrigued by what could be </w:t>
      </w:r>
      <w:r w:rsidRPr="00D6554A">
        <w:rPr>
          <w:rStyle w:val="StyleBoldUnderline"/>
        </w:rPr>
        <w:t>just across the border in Mexico</w:t>
      </w:r>
      <w:r w:rsidRPr="00D6554A">
        <w:t xml:space="preserve">, where </w:t>
      </w:r>
      <w:r w:rsidRPr="00D6554A">
        <w:rPr>
          <w:rStyle w:val="StyleBoldUnderline"/>
        </w:rPr>
        <w:t xml:space="preserve">friends and </w:t>
      </w:r>
      <w:r w:rsidRPr="00D6554A">
        <w:t>relatives live and too often</w:t>
      </w:r>
      <w:r w:rsidRPr="00D6554A">
        <w:rPr>
          <w:rStyle w:val="StyleBoldUnderline"/>
        </w:rPr>
        <w:t xml:space="preserve"> struggle finding jobs.</w:t>
      </w:r>
    </w:p>
    <w:p w:rsidR="005926FF" w:rsidRPr="00D6554A" w:rsidRDefault="005926FF" w:rsidP="005926FF">
      <w:r w:rsidRPr="00D6554A">
        <w:t xml:space="preserve">“You know, </w:t>
      </w:r>
      <w:r w:rsidRPr="00D6554A">
        <w:rPr>
          <w:rStyle w:val="StyleBoldUnderline"/>
        </w:rPr>
        <w:t>the oil doesn’t stop at the border</w:t>
      </w:r>
      <w:r w:rsidRPr="00D6554A">
        <w:t>,” he said. “</w:t>
      </w:r>
      <w:r w:rsidRPr="00D6554A">
        <w:rPr>
          <w:rStyle w:val="StyleBoldUnderline"/>
        </w:rPr>
        <w:t>It just goes on</w:t>
      </w:r>
      <w:r w:rsidRPr="00D6554A">
        <w:t xml:space="preserve"> and on </w:t>
      </w:r>
      <w:r w:rsidRPr="00D6554A">
        <w:rPr>
          <w:rStyle w:val="StyleBoldUnderline"/>
        </w:rPr>
        <w:t>into Mexico</w:t>
      </w:r>
      <w:r w:rsidRPr="00D6554A">
        <w:t>.”</w:t>
      </w:r>
    </w:p>
    <w:p w:rsidR="005926FF" w:rsidRPr="00D6554A" w:rsidRDefault="005926FF" w:rsidP="005926FF">
      <w:pPr>
        <w:rPr>
          <w:rStyle w:val="StyleBoldUnderline"/>
        </w:rPr>
      </w:pPr>
      <w:r w:rsidRPr="00D6554A">
        <w:rPr>
          <w:rStyle w:val="StyleBoldUnderline"/>
        </w:rPr>
        <w:t>But the boom in oil and gas development does stop at the border</w:t>
      </w:r>
      <w:r w:rsidRPr="00D6554A">
        <w:t xml:space="preserve">, for the most part, </w:t>
      </w:r>
      <w:r w:rsidRPr="00D6554A">
        <w:rPr>
          <w:rStyle w:val="StyleBoldUnderline"/>
        </w:rPr>
        <w:t>a victim of the insecurity generated by warring drug cartels and by a Mexican energy sector that has been stunted by bureaucracy and lack of innovation, observers say.</w:t>
      </w:r>
    </w:p>
    <w:p w:rsidR="005926FF" w:rsidRPr="00D6554A" w:rsidRDefault="005926FF" w:rsidP="005926FF">
      <w:pPr>
        <w:rPr>
          <w:rStyle w:val="StyleBoldUnderline"/>
        </w:rPr>
      </w:pPr>
      <w:r w:rsidRPr="00D6554A">
        <w:rPr>
          <w:rStyle w:val="StyleBoldUnderline"/>
        </w:rPr>
        <w:t>It’s a different story north of the border.</w:t>
      </w:r>
    </w:p>
    <w:p w:rsidR="005926FF" w:rsidRPr="00D6554A" w:rsidRDefault="005926FF" w:rsidP="005926FF">
      <w:r w:rsidRPr="00D6554A">
        <w:t xml:space="preserve">Since 2010, </w:t>
      </w:r>
      <w:r w:rsidRPr="00D6554A">
        <w:rPr>
          <w:rStyle w:val="StyleBoldUnderline"/>
        </w:rPr>
        <w:t>the South Texas region has created overnight boomtowns, a $25 billion economic windfall — and more than 48,000 jobs just last year.</w:t>
      </w:r>
      <w:r w:rsidRPr="00D6554A">
        <w:t xml:space="preserve"> People are streaming in from across the United States and Mexico, Alcala said. The Texas Railroad Commission says 4,293 drilling permits have been issued in the Eagle Ford Shale this year.</w:t>
      </w:r>
    </w:p>
    <w:p w:rsidR="005926FF" w:rsidRPr="00D6554A" w:rsidRDefault="005926FF" w:rsidP="005926FF">
      <w:r w:rsidRPr="00D6554A">
        <w:t>Mexico’s chance</w:t>
      </w:r>
    </w:p>
    <w:p w:rsidR="005926FF" w:rsidRPr="00D6554A" w:rsidRDefault="005926FF" w:rsidP="005926FF">
      <w:r w:rsidRPr="00D6554A">
        <w:t xml:space="preserve">This region, which helps mark </w:t>
      </w:r>
      <w:r w:rsidRPr="00D6554A">
        <w:rPr>
          <w:rStyle w:val="StyleBoldUnderline"/>
        </w:rPr>
        <w:t>the Texas borderline</w:t>
      </w:r>
      <w:r w:rsidRPr="00D6554A">
        <w:t xml:space="preserve"> with the Mexican states of Coahuila, Nuevo León and Tamaulipas, has historic double-digit unemployment and represents what experts say </w:t>
      </w:r>
      <w:r w:rsidRPr="00D6554A">
        <w:rPr>
          <w:rStyle w:val="StyleBoldUnderline"/>
        </w:rPr>
        <w:t>is an opportunity for</w:t>
      </w:r>
      <w:r w:rsidRPr="00D6554A">
        <w:t xml:space="preserve"> the incoming Mexican president, Enrique Peña</w:t>
      </w:r>
      <w:r w:rsidRPr="00D6554A">
        <w:rPr>
          <w:rStyle w:val="StyleBoldUnderline"/>
        </w:rPr>
        <w:t xml:space="preserve"> Nieto</w:t>
      </w:r>
      <w:r w:rsidRPr="00D6554A">
        <w:t>, who takes office Dec. 1.</w:t>
      </w:r>
    </w:p>
    <w:p w:rsidR="005926FF" w:rsidRPr="00D6554A" w:rsidRDefault="005926FF" w:rsidP="005926FF">
      <w:r w:rsidRPr="00D6554A">
        <w:t xml:space="preserve">“The </w:t>
      </w:r>
      <w:r w:rsidRPr="00D6554A">
        <w:rPr>
          <w:rStyle w:val="StyleBoldUnderline"/>
        </w:rPr>
        <w:t>shale is transforming the identity of the border area and moving the U.S. toward more energy independence,” said</w:t>
      </w:r>
      <w:r w:rsidRPr="00D6554A">
        <w:t xml:space="preserve"> Tony </w:t>
      </w:r>
      <w:r w:rsidRPr="00D6554A">
        <w:rPr>
          <w:rStyle w:val="StyleBoldUnderline"/>
        </w:rPr>
        <w:t>Garza, a former U.S. ambassador to Mexico</w:t>
      </w:r>
      <w:r w:rsidRPr="00D6554A">
        <w:t xml:space="preserve"> and Texas railroad commissioner. “</w:t>
      </w:r>
      <w:r w:rsidRPr="00D6554A">
        <w:rPr>
          <w:rStyle w:val="StyleBoldUnderline"/>
        </w:rPr>
        <w:t>The lesson for Mexico is, don’t be left on the sidelines. When you fly above, it’s clear who is investing, exploring and creating jobs and who is on the sidelines</w:t>
      </w:r>
      <w:r w:rsidRPr="00D6554A">
        <w:t>.”</w:t>
      </w:r>
    </w:p>
    <w:p w:rsidR="005926FF" w:rsidRPr="00D6554A" w:rsidRDefault="005926FF" w:rsidP="005926FF"/>
    <w:p w:rsidR="005926FF" w:rsidRPr="00D6554A" w:rsidRDefault="005926FF" w:rsidP="005926FF">
      <w:pPr>
        <w:pStyle w:val="Heading4"/>
        <w:rPr>
          <w:rFonts w:cs="Times New Roman"/>
        </w:rPr>
      </w:pPr>
      <w:r w:rsidRPr="00D6554A">
        <w:rPr>
          <w:rFonts w:cs="Times New Roman"/>
        </w:rPr>
        <w:t>Texas supports Mexican hydrocarbon development—governor’s statement proves</w:t>
      </w:r>
    </w:p>
    <w:p w:rsidR="005926FF" w:rsidRPr="00D6554A" w:rsidRDefault="005926FF" w:rsidP="005926FF">
      <w:r w:rsidRPr="00D6554A">
        <w:rPr>
          <w:rStyle w:val="StyleStyleBold12pt"/>
        </w:rPr>
        <w:t>Lubbock-Avalanche Journal 4</w:t>
      </w:r>
    </w:p>
    <w:p w:rsidR="005926FF" w:rsidRPr="00D6554A" w:rsidRDefault="005926FF" w:rsidP="005926FF">
      <w:r w:rsidRPr="00D6554A">
        <w:t xml:space="preserve">(8/10/4, “Texas governor calls on Mexico to further open energy markets,” Lubbock-Avalanche Journal, </w:t>
      </w:r>
      <w:hyperlink r:id="rId138" w:history="1">
        <w:r w:rsidRPr="00D6554A">
          <w:rPr>
            <w:rStyle w:val="Hyperlink"/>
          </w:rPr>
          <w:t>http://lubbockonline.com/stories/081004/upd_075-3309.shtml</w:t>
        </w:r>
      </w:hyperlink>
      <w:r w:rsidRPr="00D6554A">
        <w:t>, Accessed 7/12/13, JC)</w:t>
      </w:r>
    </w:p>
    <w:p w:rsidR="005926FF" w:rsidRPr="00D6554A" w:rsidRDefault="005926FF" w:rsidP="005926FF"/>
    <w:p w:rsidR="005926FF" w:rsidRPr="00D6554A" w:rsidRDefault="005926FF" w:rsidP="005926FF">
      <w:r w:rsidRPr="00D6554A">
        <w:t xml:space="preserve">SANTA FE, N.M. (AP) — </w:t>
      </w:r>
      <w:r w:rsidRPr="00D6554A">
        <w:rPr>
          <w:rStyle w:val="StyleBoldUnderline"/>
        </w:rPr>
        <w:t xml:space="preserve">Mexico should open its energy markets to greater U.S. investment, Texas Gov. </w:t>
      </w:r>
      <w:r w:rsidRPr="00D6554A">
        <w:t xml:space="preserve">Rick </w:t>
      </w:r>
      <w:r w:rsidRPr="00D6554A">
        <w:rPr>
          <w:rStyle w:val="StyleBoldUnderline"/>
        </w:rPr>
        <w:t>Perry said</w:t>
      </w:r>
      <w:r w:rsidRPr="00D6554A">
        <w:t xml:space="preserve"> Tuesday.</w:t>
      </w:r>
    </w:p>
    <w:p w:rsidR="005926FF" w:rsidRPr="00D6554A" w:rsidRDefault="005926FF" w:rsidP="005926FF">
      <w:pPr>
        <w:rPr>
          <w:rStyle w:val="StyleBoldUnderline"/>
        </w:rPr>
      </w:pPr>
      <w:r w:rsidRPr="00D6554A">
        <w:t xml:space="preserve">In a speech on the closing day of the Border Governors' Conference, </w:t>
      </w:r>
      <w:r w:rsidRPr="00D6554A">
        <w:rPr>
          <w:rStyle w:val="StyleBoldUnderline"/>
        </w:rPr>
        <w:t>Perry called for more cross-border economic development.</w:t>
      </w:r>
    </w:p>
    <w:p w:rsidR="005926FF" w:rsidRPr="00D6554A" w:rsidRDefault="005926FF" w:rsidP="005926FF">
      <w:r w:rsidRPr="00D6554A">
        <w:t xml:space="preserve">"One of </w:t>
      </w:r>
      <w:r w:rsidRPr="00D6554A">
        <w:rPr>
          <w:rStyle w:val="StyleBoldUnderline"/>
        </w:rPr>
        <w:t>the best way</w:t>
      </w:r>
      <w:r w:rsidRPr="00D6554A">
        <w:t xml:space="preserve">s </w:t>
      </w:r>
      <w:r w:rsidRPr="00D6554A">
        <w:rPr>
          <w:rStyle w:val="StyleBoldUnderline"/>
        </w:rPr>
        <w:t>to expand opportunity in Mexico and the U.S. is for American energy companies to be able to participate in the development of Mexico's vast oil, gas and electric markets</w:t>
      </w:r>
      <w:r w:rsidRPr="00D6554A">
        <w:t>," Perry said.</w:t>
      </w:r>
    </w:p>
    <w:p w:rsidR="005926FF" w:rsidRPr="00D6554A" w:rsidRDefault="005926FF" w:rsidP="005926FF">
      <w:r w:rsidRPr="00D6554A">
        <w:t>"</w:t>
      </w:r>
      <w:r w:rsidRPr="00D6554A">
        <w:rPr>
          <w:rStyle w:val="StyleBoldUnderline"/>
        </w:rPr>
        <w:t xml:space="preserve">We can create thousands of jobs </w:t>
      </w:r>
      <w:r w:rsidRPr="00D6554A">
        <w:t xml:space="preserve">for people on both sides of the border, create </w:t>
      </w:r>
      <w:r w:rsidRPr="00D6554A">
        <w:rPr>
          <w:rStyle w:val="StyleBoldUnderline"/>
        </w:rPr>
        <w:t>new wealth</w:t>
      </w:r>
      <w:r w:rsidRPr="00D6554A">
        <w:t xml:space="preserve"> and opportunity, </w:t>
      </w:r>
      <w:r w:rsidRPr="00D6554A">
        <w:rPr>
          <w:rStyle w:val="StyleBoldUnderline"/>
        </w:rPr>
        <w:t>meet t</w:t>
      </w:r>
      <w:r w:rsidRPr="00D6554A">
        <w:t>he</w:t>
      </w:r>
      <w:r w:rsidRPr="00D6554A">
        <w:rPr>
          <w:rStyle w:val="StyleBoldUnderline"/>
        </w:rPr>
        <w:t xml:space="preserve"> electrical demand</w:t>
      </w:r>
      <w:r w:rsidRPr="00D6554A">
        <w:t xml:space="preserve"> that is predicted to double by 2020 in Mexico with the greater liberalization."</w:t>
      </w:r>
    </w:p>
    <w:p w:rsidR="005926FF" w:rsidRPr="00D6554A" w:rsidRDefault="005926FF" w:rsidP="005926FF">
      <w:pPr>
        <w:rPr>
          <w:b/>
          <w:bCs/>
          <w:u w:val="single"/>
        </w:rPr>
      </w:pPr>
      <w:r w:rsidRPr="00D6554A">
        <w:t xml:space="preserve">The </w:t>
      </w:r>
      <w:r w:rsidRPr="00D6554A">
        <w:rPr>
          <w:rStyle w:val="StyleBoldUnderline"/>
        </w:rPr>
        <w:t>governors of U.S. and Mexican states agreed</w:t>
      </w:r>
      <w:r w:rsidRPr="00D6554A">
        <w:t xml:space="preserve"> Monday </w:t>
      </w:r>
      <w:r w:rsidRPr="00D6554A">
        <w:rPr>
          <w:rStyle w:val="StyleBoldUnderline"/>
        </w:rPr>
        <w:t>to improve security along their borders.</w:t>
      </w:r>
    </w:p>
    <w:p w:rsidR="005926FF" w:rsidRPr="00D6554A" w:rsidRDefault="005926FF" w:rsidP="005926FF">
      <w:pPr>
        <w:pStyle w:val="Heading2"/>
        <w:rPr>
          <w:rStyle w:val="StyleStyleBold12pt"/>
          <w:rFonts w:cs="Times New Roman"/>
          <w:b/>
          <w:bCs/>
          <w:sz w:val="32"/>
        </w:rPr>
      </w:pPr>
      <w:r w:rsidRPr="00D6554A">
        <w:rPr>
          <w:rStyle w:val="StyleStyleBold12pt"/>
          <w:rFonts w:cs="Times New Roman"/>
          <w:b/>
          <w:sz w:val="32"/>
        </w:rPr>
        <w:lastRenderedPageBreak/>
        <w:t>Solvency</w:t>
      </w:r>
      <w:r w:rsidR="00062D20">
        <w:rPr>
          <w:rStyle w:val="StyleStyleBold12pt"/>
          <w:rFonts w:cs="Times New Roman"/>
          <w:b/>
          <w:sz w:val="32"/>
        </w:rPr>
        <w:t xml:space="preserve"> – </w:t>
      </w:r>
      <w:r w:rsidRPr="00D6554A">
        <w:rPr>
          <w:rStyle w:val="StyleStyleBold12pt"/>
          <w:rFonts w:cs="Times New Roman"/>
          <w:b/>
          <w:sz w:val="32"/>
        </w:rPr>
        <w:t>Technology</w:t>
      </w:r>
    </w:p>
    <w:p w:rsidR="005926FF" w:rsidRPr="00D6554A" w:rsidRDefault="005926FF" w:rsidP="005926FF">
      <w:pPr>
        <w:pStyle w:val="Heading4"/>
        <w:rPr>
          <w:rStyle w:val="StyleStyleBold12pt"/>
          <w:rFonts w:cs="Times New Roman"/>
          <w:b/>
          <w:bCs/>
        </w:rPr>
      </w:pPr>
      <w:r w:rsidRPr="00D6554A">
        <w:rPr>
          <w:rStyle w:val="StyleStyleBold12pt"/>
          <w:rFonts w:cs="Times New Roman"/>
          <w:b/>
        </w:rPr>
        <w:t>Texas is a key technology innovator—expanding production and safety</w:t>
      </w:r>
    </w:p>
    <w:p w:rsidR="005926FF" w:rsidRPr="00D6554A" w:rsidRDefault="005926FF" w:rsidP="005926FF">
      <w:pPr>
        <w:rPr>
          <w:rStyle w:val="StyleStyleBold12pt"/>
        </w:rPr>
      </w:pPr>
      <w:proofErr w:type="spellStart"/>
      <w:r w:rsidRPr="00D6554A">
        <w:rPr>
          <w:rStyle w:val="StyleStyleBold12pt"/>
        </w:rPr>
        <w:t>Tillerson</w:t>
      </w:r>
      <w:proofErr w:type="spellEnd"/>
      <w:r w:rsidRPr="00D6554A">
        <w:rPr>
          <w:rStyle w:val="StyleStyleBold12pt"/>
        </w:rPr>
        <w:t>, University of Texas Distinguished Engineering Graduate, 11</w:t>
      </w:r>
    </w:p>
    <w:p w:rsidR="005926FF" w:rsidRPr="00D6554A" w:rsidRDefault="005926FF" w:rsidP="005926FF">
      <w:r w:rsidRPr="00D6554A">
        <w:t xml:space="preserve">(Rex W. </w:t>
      </w:r>
      <w:proofErr w:type="spellStart"/>
      <w:r w:rsidRPr="00D6554A">
        <w:t>Tillerson</w:t>
      </w:r>
      <w:proofErr w:type="spellEnd"/>
      <w:r w:rsidRPr="00D6554A">
        <w:t xml:space="preserve">, Chairman and CEO of Exxon Mobil Corporation, 1/6/11, Exxon Mobil, “Meeting energy challenges with oil and gas technologies,” </w:t>
      </w:r>
      <w:hyperlink r:id="rId139" w:history="1">
        <w:r w:rsidRPr="00D6554A">
          <w:rPr>
            <w:rStyle w:val="Hyperlink"/>
          </w:rPr>
          <w:t>http://www.exxonmobil.com/Corporate/news_speeches_20110106_rwt.aspx</w:t>
        </w:r>
      </w:hyperlink>
      <w:r w:rsidRPr="00D6554A">
        <w:t>, Accessed 7/10/13, JC)</w:t>
      </w:r>
    </w:p>
    <w:p w:rsidR="005926FF" w:rsidRPr="00D6554A" w:rsidRDefault="005926FF" w:rsidP="005926FF"/>
    <w:p w:rsidR="005926FF" w:rsidRPr="00D6554A" w:rsidRDefault="005926FF" w:rsidP="005926FF">
      <w:pPr>
        <w:rPr>
          <w:rStyle w:val="StyleBoldUnderline"/>
        </w:rPr>
      </w:pPr>
      <w:r w:rsidRPr="00D6554A">
        <w:t xml:space="preserve">Few Americans realize that </w:t>
      </w:r>
      <w:r w:rsidRPr="00D6554A">
        <w:rPr>
          <w:rStyle w:val="StyleBoldUnderline"/>
        </w:rPr>
        <w:t>the U.S. energy industry is one of the most technologically advanced sectors of the economy.</w:t>
      </w:r>
    </w:p>
    <w:p w:rsidR="005926FF" w:rsidRPr="00D6554A" w:rsidRDefault="005926FF" w:rsidP="005926FF">
      <w:r w:rsidRPr="00D6554A">
        <w:t xml:space="preserve">Energy </w:t>
      </w:r>
      <w:r w:rsidRPr="00D6554A">
        <w:rPr>
          <w:rStyle w:val="StyleBoldUnderline"/>
        </w:rPr>
        <w:t>technologies have</w:t>
      </w:r>
      <w:r w:rsidRPr="00D6554A">
        <w:t xml:space="preserve"> not only </w:t>
      </w:r>
      <w:r w:rsidRPr="00D6554A">
        <w:rPr>
          <w:rStyle w:val="StyleBoldUnderline"/>
        </w:rPr>
        <w:t>helped expand supplies and</w:t>
      </w:r>
      <w:r w:rsidRPr="00D6554A">
        <w:t xml:space="preserve"> increase </w:t>
      </w:r>
      <w:r w:rsidRPr="00D6554A">
        <w:rPr>
          <w:rStyle w:val="StyleBoldUnderline"/>
        </w:rPr>
        <w:t>safety, but they have also made America more competitive</w:t>
      </w:r>
      <w:r w:rsidRPr="00D6554A">
        <w:t>. When the public and our policymakers think about technological innovation, they typically think of Silicon Valley or MIT or some other research institute on the West Coast.</w:t>
      </w:r>
    </w:p>
    <w:p w:rsidR="005926FF" w:rsidRPr="00D6554A" w:rsidRDefault="005926FF" w:rsidP="005926FF">
      <w:pPr>
        <w:rPr>
          <w:rStyle w:val="StyleBoldUnderline"/>
        </w:rPr>
      </w:pPr>
      <w:r w:rsidRPr="00D6554A">
        <w:t xml:space="preserve">But </w:t>
      </w:r>
      <w:r w:rsidRPr="00D6554A">
        <w:rPr>
          <w:rStyle w:val="StyleBoldUnderline"/>
        </w:rPr>
        <w:t xml:space="preserve">because of our role in creating new energy technologies, it is worth noting that Texas is one of the most important locations in the nation for developing new energy innovations — innovations that have been exported to the rest of </w:t>
      </w:r>
      <w:r w:rsidRPr="00D6554A">
        <w:t>our nation, and</w:t>
      </w:r>
      <w:r w:rsidRPr="00D6554A">
        <w:rPr>
          <w:rStyle w:val="StyleBoldUnderline"/>
        </w:rPr>
        <w:t xml:space="preserve"> the world.</w:t>
      </w:r>
    </w:p>
    <w:p w:rsidR="005926FF" w:rsidRPr="00D6554A" w:rsidRDefault="005926FF" w:rsidP="005926FF"/>
    <w:p w:rsidR="005926FF" w:rsidRDefault="005926FF" w:rsidP="005926FF">
      <w:pPr>
        <w:pStyle w:val="Heading2"/>
        <w:rPr>
          <w:rFonts w:cs="Times New Roman"/>
        </w:rPr>
      </w:pPr>
      <w:r w:rsidRPr="00D6554A">
        <w:rPr>
          <w:rFonts w:cs="Times New Roman"/>
        </w:rPr>
        <w:lastRenderedPageBreak/>
        <w:t>Solvency</w:t>
      </w:r>
      <w:r w:rsidR="00062D20">
        <w:rPr>
          <w:rFonts w:cs="Times New Roman"/>
        </w:rPr>
        <w:t xml:space="preserve"> – </w:t>
      </w:r>
      <w:r w:rsidRPr="00D6554A">
        <w:rPr>
          <w:rFonts w:cs="Times New Roman"/>
        </w:rPr>
        <w:t>Regulations</w:t>
      </w:r>
    </w:p>
    <w:p w:rsidR="007873E0" w:rsidRPr="007873E0" w:rsidRDefault="007873E0" w:rsidP="007873E0"/>
    <w:p w:rsidR="005926FF" w:rsidRPr="00D6554A" w:rsidRDefault="005926FF" w:rsidP="005926FF">
      <w:pPr>
        <w:pStyle w:val="Heading4"/>
        <w:rPr>
          <w:rFonts w:cs="Times New Roman"/>
        </w:rPr>
      </w:pPr>
      <w:r w:rsidRPr="00D6554A">
        <w:rPr>
          <w:rFonts w:cs="Times New Roman"/>
        </w:rPr>
        <w:t xml:space="preserve">Texas is a good model for environmental regulations—ensure safe oil and gas exploration </w:t>
      </w:r>
    </w:p>
    <w:p w:rsidR="005926FF" w:rsidRPr="00D6554A" w:rsidRDefault="005926FF" w:rsidP="005926FF">
      <w:pPr>
        <w:rPr>
          <w:rStyle w:val="StyleStyleBold12pt"/>
        </w:rPr>
      </w:pPr>
      <w:r w:rsidRPr="00D6554A">
        <w:rPr>
          <w:rStyle w:val="StyleStyleBold12pt"/>
        </w:rPr>
        <w:t>Permian Basin Petroleum Association 11</w:t>
      </w:r>
    </w:p>
    <w:p w:rsidR="005926FF" w:rsidRPr="00D6554A" w:rsidRDefault="005926FF" w:rsidP="005926FF">
      <w:r w:rsidRPr="00D6554A">
        <w:t xml:space="preserve">(Permian Basin Petroleum Association, “Who Regulates Oil and Gas?” </w:t>
      </w:r>
      <w:hyperlink r:id="rId140" w:history="1">
        <w:r w:rsidRPr="00D6554A">
          <w:rPr>
            <w:rStyle w:val="Hyperlink"/>
          </w:rPr>
          <w:t>http://pbpa.info/education-center/oil-and-gas-101/who-regulates-oil-and-gas/</w:t>
        </w:r>
      </w:hyperlink>
      <w:r w:rsidRPr="00D6554A">
        <w:t>, Accessed 7/10/13, JC)</w:t>
      </w:r>
    </w:p>
    <w:p w:rsidR="005926FF" w:rsidRPr="00D6554A" w:rsidRDefault="005926FF" w:rsidP="005926FF"/>
    <w:p w:rsidR="005926FF" w:rsidRPr="00D6554A" w:rsidRDefault="005926FF" w:rsidP="005926FF">
      <w:r w:rsidRPr="00D6554A">
        <w:rPr>
          <w:rStyle w:val="StyleBoldUnderline"/>
        </w:rPr>
        <w:t>There are comprehensive regulations governing Texas oil and gas exploration and production. State agencies have been delegated authority to enforce federal programs and Texas laws establish additional requirements to protect the environment and public health</w:t>
      </w:r>
      <w:r w:rsidRPr="00D6554A">
        <w:t xml:space="preserve">. Within local municipalities there are often additional </w:t>
      </w:r>
      <w:r w:rsidRPr="00D6554A">
        <w:rPr>
          <w:rStyle w:val="StyleBoldUnderline"/>
        </w:rPr>
        <w:t>regulations</w:t>
      </w:r>
      <w:r w:rsidRPr="00D6554A">
        <w:t xml:space="preserve"> that </w:t>
      </w:r>
      <w:r w:rsidRPr="00D6554A">
        <w:rPr>
          <w:rStyle w:val="StyleBoldUnderline"/>
        </w:rPr>
        <w:t>dictate site location, well design, well spacing, operational limitations, noise levels, water management, waste handling and disposal, air emissions, surface water protection and storm water controls, groundwater protection, site safety, and other measures to ensure public health and safety.</w:t>
      </w:r>
      <w:r w:rsidRPr="00D6554A">
        <w:t xml:space="preserve"> Local ordinances may also address permit fees and assurance of operators’ financial responsibility.</w:t>
      </w:r>
    </w:p>
    <w:p w:rsidR="005926FF" w:rsidRPr="00D6554A" w:rsidRDefault="005926FF" w:rsidP="005926FF">
      <w:pPr>
        <w:rPr>
          <w:rStyle w:val="StyleBoldUnderline"/>
        </w:rPr>
      </w:pPr>
      <w:proofErr w:type="spellStart"/>
      <w:r w:rsidRPr="00D6554A">
        <w:t>The</w:t>
      </w:r>
      <w:hyperlink r:id="rId141" w:tgtFrame="_blank" w:history="1">
        <w:r w:rsidRPr="00D6554A">
          <w:rPr>
            <w:rStyle w:val="Hyperlink"/>
          </w:rPr>
          <w:t>Railroad</w:t>
        </w:r>
        <w:proofErr w:type="spellEnd"/>
        <w:r w:rsidRPr="00D6554A">
          <w:rPr>
            <w:rStyle w:val="Hyperlink"/>
          </w:rPr>
          <w:t xml:space="preserve"> Commission of Texas (RRC) </w:t>
        </w:r>
      </w:hyperlink>
      <w:r w:rsidRPr="00D6554A">
        <w:t>and the </w:t>
      </w:r>
      <w:hyperlink r:id="rId142" w:tgtFrame="_blank" w:history="1">
        <w:r w:rsidRPr="00D6554A">
          <w:rPr>
            <w:rStyle w:val="Hyperlink"/>
          </w:rPr>
          <w:t>Texas Commission on Environmental Quality (TCEQ)</w:t>
        </w:r>
      </w:hyperlink>
      <w:r w:rsidRPr="00D6554A">
        <w:t xml:space="preserve"> are the two state agencies with most of the </w:t>
      </w:r>
      <w:proofErr w:type="spellStart"/>
      <w:r w:rsidRPr="00D6554A">
        <w:t>responsiblity</w:t>
      </w:r>
      <w:proofErr w:type="spellEnd"/>
      <w:r w:rsidRPr="00D6554A">
        <w:t xml:space="preserve"> for establishing standards and enforcing regulations for oil and gas exploration and production. </w:t>
      </w:r>
      <w:r w:rsidRPr="00D6554A">
        <w:rPr>
          <w:rStyle w:val="StyleBoldUnderline"/>
        </w:rPr>
        <w:t xml:space="preserve">The RRC oversees </w:t>
      </w:r>
      <w:r w:rsidRPr="00D6554A">
        <w:t>all aspects of</w:t>
      </w:r>
      <w:r w:rsidRPr="00D6554A">
        <w:rPr>
          <w:rStyle w:val="StyleBoldUnderline"/>
        </w:rPr>
        <w:t xml:space="preserve"> </w:t>
      </w:r>
      <w:r w:rsidRPr="00D6554A">
        <w:t xml:space="preserve">the </w:t>
      </w:r>
      <w:r w:rsidRPr="00D6554A">
        <w:rPr>
          <w:rStyle w:val="StyleBoldUnderline"/>
        </w:rPr>
        <w:t xml:space="preserve">drilling </w:t>
      </w:r>
      <w:r w:rsidRPr="00D6554A">
        <w:t xml:space="preserve">activity such as well spacing, well design, </w:t>
      </w:r>
      <w:proofErr w:type="gramStart"/>
      <w:r w:rsidRPr="00D6554A">
        <w:t>groundwater</w:t>
      </w:r>
      <w:proofErr w:type="gramEnd"/>
      <w:r w:rsidRPr="00D6554A">
        <w:t xml:space="preserve"> protection during drilling and operational and public safety. </w:t>
      </w:r>
      <w:r w:rsidRPr="00D6554A">
        <w:rPr>
          <w:rStyle w:val="StyleBoldUnderline"/>
        </w:rPr>
        <w:t>TCEQ’s</w:t>
      </w:r>
      <w:r w:rsidRPr="00D6554A">
        <w:t xml:space="preserve"> primary </w:t>
      </w:r>
      <w:r w:rsidRPr="00D6554A">
        <w:rPr>
          <w:rStyle w:val="StyleBoldUnderline"/>
        </w:rPr>
        <w:t>role during oil and gas exploration</w:t>
      </w:r>
      <w:r w:rsidRPr="00D6554A">
        <w:t xml:space="preserve"> and drilling </w:t>
      </w:r>
      <w:r w:rsidRPr="00D6554A">
        <w:rPr>
          <w:rStyle w:val="StyleBoldUnderline"/>
        </w:rPr>
        <w:t>relates to control of air emissions, required depth of each well’s steel casing and cement, and ensuring that off-site impacts, if any, are consistent with standards developed to protect public health and safety.</w:t>
      </w:r>
    </w:p>
    <w:p w:rsidR="005926FF" w:rsidRDefault="005926FF" w:rsidP="005926FF">
      <w:pPr>
        <w:pStyle w:val="Heading3"/>
        <w:rPr>
          <w:rFonts w:cs="Times New Roman"/>
        </w:rPr>
      </w:pPr>
      <w:r w:rsidRPr="00D6554A">
        <w:rPr>
          <w:rFonts w:cs="Times New Roman"/>
        </w:rPr>
        <w:lastRenderedPageBreak/>
        <w:t>Solvency—Energy Security</w:t>
      </w:r>
    </w:p>
    <w:p w:rsidR="00062D20" w:rsidRPr="00062D20" w:rsidRDefault="00062D20" w:rsidP="00062D20"/>
    <w:p w:rsidR="005926FF" w:rsidRPr="00D6554A" w:rsidRDefault="005926FF" w:rsidP="005926FF">
      <w:pPr>
        <w:pStyle w:val="Heading4"/>
        <w:rPr>
          <w:rFonts w:cs="Times New Roman"/>
        </w:rPr>
      </w:pPr>
      <w:r w:rsidRPr="00D6554A">
        <w:rPr>
          <w:rFonts w:cs="Times New Roman"/>
        </w:rPr>
        <w:t>Texas is an industry leader—will push the US toward energy independence</w:t>
      </w:r>
    </w:p>
    <w:p w:rsidR="005926FF" w:rsidRPr="00D6554A" w:rsidRDefault="005926FF" w:rsidP="005926FF">
      <w:r w:rsidRPr="00D6554A">
        <w:rPr>
          <w:rStyle w:val="StyleStyleBold12pt"/>
        </w:rPr>
        <w:t>Forbes 3/19/13</w:t>
      </w:r>
    </w:p>
    <w:p w:rsidR="005926FF" w:rsidRPr="00D6554A" w:rsidRDefault="005926FF" w:rsidP="005926FF">
      <w:r w:rsidRPr="00D6554A">
        <w:t xml:space="preserve">(David Blackmon, “The Texas Shale Oil &amp; Gas Revolution - Leading the Way to Enhanced Energy Security,” </w:t>
      </w:r>
      <w:hyperlink r:id="rId143" w:history="1">
        <w:r w:rsidRPr="00D6554A">
          <w:rPr>
            <w:rStyle w:val="Hyperlink"/>
          </w:rPr>
          <w:t>http://www.forbes.com/sites/davidblackmon/2013/03/19/the-texas-shale-oil-gas-revolution-leading-the-way-to-enhanced-energy-security/</w:t>
        </w:r>
      </w:hyperlink>
      <w:r w:rsidRPr="00D6554A">
        <w:t>, Accessed 7/10/13, JC)</w:t>
      </w:r>
    </w:p>
    <w:p w:rsidR="005926FF" w:rsidRPr="00D6554A" w:rsidRDefault="005926FF" w:rsidP="005926FF"/>
    <w:p w:rsidR="005926FF" w:rsidRPr="00D6554A" w:rsidRDefault="005926FF" w:rsidP="005926FF">
      <w:r w:rsidRPr="00D6554A">
        <w:rPr>
          <w:rStyle w:val="StyleBoldUnderline"/>
        </w:rPr>
        <w:t>Texas is the energy capital of the world</w:t>
      </w:r>
      <w:r w:rsidRPr="00D6554A">
        <w:t>, and </w:t>
      </w:r>
      <w:hyperlink r:id="rId144" w:history="1">
        <w:r w:rsidRPr="00D6554A">
          <w:rPr>
            <w:rStyle w:val="Hyperlink"/>
          </w:rPr>
          <w:t>Houston</w:t>
        </w:r>
      </w:hyperlink>
      <w:r w:rsidRPr="00D6554A">
        <w:t> is its home base.</w:t>
      </w:r>
    </w:p>
    <w:p w:rsidR="005926FF" w:rsidRPr="00D6554A" w:rsidRDefault="005926FF" w:rsidP="005926FF">
      <w:r w:rsidRPr="00D6554A">
        <w:t>There are more energy-related jobs in Houston than in any other city on earth. Upwards of 200,000 in the business itself (E&amp;P, Midstream, Refining) – this does not include the thousands of oilfield service industry jobs at companies like </w:t>
      </w:r>
      <w:hyperlink r:id="rId145" w:history="1">
        <w:r w:rsidRPr="00D6554A">
          <w:rPr>
            <w:rStyle w:val="Hyperlink"/>
          </w:rPr>
          <w:t>Halliburton</w:t>
        </w:r>
      </w:hyperlink>
      <w:r w:rsidRPr="00D6554A">
        <w:t>, </w:t>
      </w:r>
      <w:hyperlink r:id="rId146" w:history="1">
        <w:r w:rsidRPr="00D6554A">
          <w:rPr>
            <w:rStyle w:val="Hyperlink"/>
          </w:rPr>
          <w:t>Baker Hughes</w:t>
        </w:r>
      </w:hyperlink>
      <w:r w:rsidRPr="00D6554A">
        <w:t> and </w:t>
      </w:r>
      <w:hyperlink r:id="rId147" w:history="1">
        <w:r w:rsidRPr="00D6554A">
          <w:rPr>
            <w:rStyle w:val="Hyperlink"/>
          </w:rPr>
          <w:t>Schlumberger</w:t>
        </w:r>
      </w:hyperlink>
      <w:r w:rsidRPr="00D6554A">
        <w:t>. All of the major oil and gas companies have thousands of employees in the city, and many of the larger independent producers are headquartered here. When you factor in all the indirect and induced jobs that the industry supports in all the hotels, cafes, gas stations and clothing stores around the state, you quickly get numbers into the millions.</w:t>
      </w:r>
    </w:p>
    <w:p w:rsidR="005926FF" w:rsidRPr="00D6554A" w:rsidRDefault="005926FF" w:rsidP="005926FF">
      <w:r w:rsidRPr="00D6554A">
        <w:t>Some more statistics:</w:t>
      </w:r>
    </w:p>
    <w:p w:rsidR="005926FF" w:rsidRPr="00D6554A" w:rsidRDefault="005926FF" w:rsidP="005926FF">
      <w:r w:rsidRPr="00D6554A">
        <w:t>Texas today produces roughly 30% of US natural gas and roughly 30% of US oil production.</w:t>
      </w:r>
    </w:p>
    <w:p w:rsidR="005926FF" w:rsidRPr="00D6554A" w:rsidRDefault="005926FF" w:rsidP="005926FF">
      <w:pPr>
        <w:rPr>
          <w:rStyle w:val="StyleBoldUnderline"/>
        </w:rPr>
      </w:pPr>
      <w:r w:rsidRPr="00D6554A">
        <w:rPr>
          <w:rStyle w:val="StyleBoldUnderline"/>
        </w:rPr>
        <w:t>If Texas were a stand-alone country, it would today rank as the 14th largest oil producing nation and 3rd largest natural gas producing nation on the face of the earth.</w:t>
      </w:r>
    </w:p>
    <w:p w:rsidR="005926FF" w:rsidRPr="00D6554A" w:rsidRDefault="005926FF" w:rsidP="005926FF">
      <w:r w:rsidRPr="00D6554A">
        <w:t>Where natural gas is concerned, only Russia and the other 49 states would rank ahead of Texas.</w:t>
      </w:r>
    </w:p>
    <w:p w:rsidR="005926FF" w:rsidRPr="00D6554A" w:rsidRDefault="005926FF" w:rsidP="005926FF">
      <w:r w:rsidRPr="00D6554A">
        <w:rPr>
          <w:rStyle w:val="StyleBoldUnderline"/>
        </w:rPr>
        <w:t>With the advent of the Eagle Ford Shale</w:t>
      </w:r>
      <w:r w:rsidRPr="00D6554A">
        <w:t xml:space="preserve"> in 2008, shale </w:t>
      </w:r>
      <w:r w:rsidRPr="00D6554A">
        <w:rPr>
          <w:rStyle w:val="StyleBoldUnderline"/>
        </w:rPr>
        <w:t>natural gas production</w:t>
      </w:r>
      <w:r w:rsidRPr="00D6554A">
        <w:t xml:space="preserve"> almost </w:t>
      </w:r>
      <w:r w:rsidRPr="00D6554A">
        <w:rPr>
          <w:rStyle w:val="StyleBoldUnderline"/>
        </w:rPr>
        <w:t>tripled in Texas</w:t>
      </w:r>
      <w:r w:rsidRPr="00D6554A">
        <w:t xml:space="preserve"> between 2009 and 2012.</w:t>
      </w:r>
    </w:p>
    <w:p w:rsidR="005926FF" w:rsidRPr="00D6554A" w:rsidRDefault="005926FF" w:rsidP="005926FF">
      <w:pPr>
        <w:rPr>
          <w:rStyle w:val="StyleBoldUnderline"/>
        </w:rPr>
      </w:pPr>
      <w:r w:rsidRPr="00D6554A">
        <w:t xml:space="preserve">Shale </w:t>
      </w:r>
      <w:r w:rsidRPr="00D6554A">
        <w:rPr>
          <w:rStyle w:val="StyleBoldUnderline"/>
        </w:rPr>
        <w:t>oil production also ramped up very rapidly in those years, with</w:t>
      </w:r>
      <w:r w:rsidRPr="00D6554A">
        <w:t xml:space="preserve"> the Eagle Ford Shale and </w:t>
      </w:r>
      <w:proofErr w:type="gramStart"/>
      <w:r w:rsidRPr="00D6554A">
        <w:t xml:space="preserve">various </w:t>
      </w:r>
      <w:r w:rsidRPr="00D6554A">
        <w:rPr>
          <w:rStyle w:val="StyleBoldUnderline"/>
        </w:rPr>
        <w:t>shale</w:t>
      </w:r>
      <w:proofErr w:type="gramEnd"/>
      <w:r w:rsidRPr="00D6554A">
        <w:rPr>
          <w:rStyle w:val="StyleBoldUnderline"/>
        </w:rPr>
        <w:t xml:space="preserve"> plays</w:t>
      </w:r>
      <w:r w:rsidRPr="00D6554A">
        <w:t xml:space="preserve"> in the Permian Basin, like the </w:t>
      </w:r>
      <w:proofErr w:type="spellStart"/>
      <w:r w:rsidRPr="00D6554A">
        <w:t>Wolfcamp</w:t>
      </w:r>
      <w:proofErr w:type="spellEnd"/>
      <w:r w:rsidRPr="00D6554A">
        <w:t xml:space="preserve">/Wolfberry, </w:t>
      </w:r>
      <w:r w:rsidRPr="00D6554A">
        <w:rPr>
          <w:rStyle w:val="StyleBoldUnderline"/>
        </w:rPr>
        <w:t>coming on line.</w:t>
      </w:r>
    </w:p>
    <w:p w:rsidR="005926FF" w:rsidRPr="00D6554A" w:rsidRDefault="005926FF" w:rsidP="005926FF">
      <w:r w:rsidRPr="00D6554A">
        <w:t>As mentioned last week, several projections indicate that the Eagle Ford Shale is very likely to ultimately surpass the East Texas Field as the largest oil field ever discovered in the lower 48 states.</w:t>
      </w:r>
    </w:p>
    <w:p w:rsidR="005926FF" w:rsidRPr="00D6554A" w:rsidRDefault="005926FF" w:rsidP="005926FF">
      <w:r w:rsidRPr="00D6554A">
        <w:t>Of course, we are now seeing speculation that the Cline Shale formation in West Texas may well contain more oil than the Eagle Ford, so that distinction could be short-lived.</w:t>
      </w:r>
    </w:p>
    <w:p w:rsidR="005926FF" w:rsidRPr="00D6554A" w:rsidRDefault="005926FF" w:rsidP="005926FF">
      <w:r w:rsidRPr="00D6554A">
        <w:t xml:space="preserve">We explored the implications of all of this for Texas last week. </w:t>
      </w:r>
      <w:r w:rsidRPr="00D6554A">
        <w:rPr>
          <w:rStyle w:val="StyleBoldUnderline"/>
        </w:rPr>
        <w:t>For the nation, the implications of the shale revolution are</w:t>
      </w:r>
      <w:r w:rsidRPr="00D6554A">
        <w:t xml:space="preserve"> equally </w:t>
      </w:r>
      <w:r w:rsidRPr="00D6554A">
        <w:rPr>
          <w:rStyle w:val="StyleBoldUnderline"/>
        </w:rPr>
        <w:t>huge.</w:t>
      </w:r>
      <w:r w:rsidRPr="00D6554A">
        <w:t xml:space="preserve"> The International Energy Agency last November issued a report that projects </w:t>
      </w:r>
      <w:r w:rsidRPr="00D6554A">
        <w:rPr>
          <w:rStyle w:val="StyleBoldUnderline"/>
        </w:rPr>
        <w:t>the U.S. will surpass Saudi Arabia in total oil production by 2020</w:t>
      </w:r>
      <w:r w:rsidRPr="00D6554A">
        <w:t>. And that report was issued before anyone had a clue about the potential of the Cline Shale.</w:t>
      </w:r>
    </w:p>
    <w:p w:rsidR="005926FF" w:rsidRPr="00D6554A" w:rsidRDefault="005926FF" w:rsidP="005926FF">
      <w:r w:rsidRPr="00D6554A">
        <w:t>Many people scoffed when first Citigroup and then the US Energy Information Administration issued reports last year projecting that the US could become completely independent of imports from outside of North America by 2020. Today, few informed people scoff at that prospect.</w:t>
      </w:r>
    </w:p>
    <w:p w:rsidR="005926FF" w:rsidRPr="00D6554A" w:rsidRDefault="005926FF" w:rsidP="005926FF">
      <w:pPr>
        <w:rPr>
          <w:rStyle w:val="StyleBoldUnderline"/>
        </w:rPr>
      </w:pPr>
      <w:r w:rsidRPr="00D6554A">
        <w:rPr>
          <w:rStyle w:val="StyleBoldUnderline"/>
        </w:rPr>
        <w:t>Last month, the US only imported 37% of its oil consumption. That’s down from 50% late last year and almost 70% just four years ago.</w:t>
      </w:r>
    </w:p>
    <w:p w:rsidR="005926FF" w:rsidRPr="00D6554A" w:rsidRDefault="005926FF" w:rsidP="005926FF">
      <w:pPr>
        <w:pStyle w:val="Heading2"/>
        <w:rPr>
          <w:rFonts w:cs="Times New Roman"/>
        </w:rPr>
      </w:pPr>
      <w:r w:rsidRPr="00D6554A">
        <w:rPr>
          <w:rFonts w:cs="Times New Roman"/>
        </w:rPr>
        <w:lastRenderedPageBreak/>
        <w:t>Solvency—Relations</w:t>
      </w:r>
    </w:p>
    <w:p w:rsidR="005926FF" w:rsidRPr="00D6554A" w:rsidRDefault="005926FF" w:rsidP="005926FF">
      <w:pPr>
        <w:pStyle w:val="Heading4"/>
        <w:rPr>
          <w:rFonts w:cs="Times New Roman"/>
        </w:rPr>
      </w:pPr>
      <w:r w:rsidRPr="00D6554A">
        <w:rPr>
          <w:rFonts w:cs="Times New Roman"/>
        </w:rPr>
        <w:t>Texas paves the way for US-Mexico relations—joint energy investment builds a long-term partnership</w:t>
      </w:r>
    </w:p>
    <w:p w:rsidR="005926FF" w:rsidRPr="00D6554A" w:rsidRDefault="005926FF" w:rsidP="005926FF">
      <w:r w:rsidRPr="00D6554A">
        <w:rPr>
          <w:rStyle w:val="StyleStyleBold12pt"/>
        </w:rPr>
        <w:t>Gonzalez, Latinos Ready To Vote political director, 3/8/13</w:t>
      </w:r>
    </w:p>
    <w:p w:rsidR="005926FF" w:rsidRPr="00D6554A" w:rsidRDefault="005926FF" w:rsidP="005926FF">
      <w:r w:rsidRPr="00D6554A">
        <w:t>(Alex, Latinos Ready to Vote</w:t>
      </w:r>
      <w:proofErr w:type="gramStart"/>
      <w:r w:rsidRPr="00D6554A">
        <w:t>!,</w:t>
      </w:r>
      <w:proofErr w:type="gramEnd"/>
      <w:r w:rsidRPr="00D6554A">
        <w:t xml:space="preserve"> “Texas and Mexico Need To Partner for Natural resources,” </w:t>
      </w:r>
      <w:hyperlink r:id="rId148" w:history="1">
        <w:r w:rsidRPr="00D6554A">
          <w:rPr>
            <w:rStyle w:val="Hyperlink"/>
          </w:rPr>
          <w:t>http://latinosreadytovote.com/texas-and-mexico-need-to-partner-for-natural-resources/</w:t>
        </w:r>
      </w:hyperlink>
      <w:r w:rsidRPr="00D6554A">
        <w:t>, Accessed 7/10/13, JC)</w:t>
      </w:r>
    </w:p>
    <w:p w:rsidR="005926FF" w:rsidRPr="00D6554A" w:rsidRDefault="005926FF" w:rsidP="005926FF"/>
    <w:p w:rsidR="005926FF" w:rsidRPr="00D6554A" w:rsidRDefault="005926FF" w:rsidP="005926FF">
      <w:pPr>
        <w:rPr>
          <w:sz w:val="16"/>
          <w:szCs w:val="16"/>
        </w:rPr>
      </w:pPr>
      <w:r w:rsidRPr="00D6554A">
        <w:rPr>
          <w:sz w:val="16"/>
          <w:szCs w:val="16"/>
        </w:rPr>
        <w:t>Moreover, a similar </w:t>
      </w:r>
      <w:hyperlink r:id="rId149" w:tgtFrame="_blank" w:history="1">
        <w:r w:rsidRPr="00D6554A">
          <w:rPr>
            <w:rStyle w:val="Hyperlink"/>
            <w:sz w:val="16"/>
            <w:szCs w:val="16"/>
          </w:rPr>
          <w:t>report</w:t>
        </w:r>
      </w:hyperlink>
      <w:r w:rsidRPr="00D6554A">
        <w:rPr>
          <w:sz w:val="16"/>
          <w:szCs w:val="16"/>
        </w:rPr>
        <w:t> argues:</w:t>
      </w:r>
    </w:p>
    <w:p w:rsidR="005926FF" w:rsidRPr="00D6554A" w:rsidRDefault="005926FF" w:rsidP="005926FF">
      <w:pPr>
        <w:rPr>
          <w:sz w:val="16"/>
          <w:szCs w:val="16"/>
        </w:rPr>
      </w:pPr>
      <w:proofErr w:type="gramStart"/>
      <w:r w:rsidRPr="00D6554A">
        <w:rPr>
          <w:sz w:val="16"/>
          <w:szCs w:val="16"/>
        </w:rPr>
        <w:t>that</w:t>
      </w:r>
      <w:proofErr w:type="gramEnd"/>
      <w:r w:rsidRPr="00D6554A">
        <w:rPr>
          <w:sz w:val="16"/>
          <w:szCs w:val="16"/>
        </w:rPr>
        <w:t xml:space="preserve"> </w:t>
      </w:r>
      <w:r w:rsidRPr="00D6554A">
        <w:rPr>
          <w:rStyle w:val="StyleBoldUnderline"/>
        </w:rPr>
        <w:t>America’s</w:t>
      </w:r>
      <w:r w:rsidRPr="00D6554A">
        <w:t xml:space="preserve"> </w:t>
      </w:r>
      <w:r w:rsidRPr="00D6554A">
        <w:rPr>
          <w:sz w:val="16"/>
          <w:szCs w:val="16"/>
        </w:rPr>
        <w:t xml:space="preserve">own </w:t>
      </w:r>
      <w:r w:rsidRPr="00D6554A">
        <w:rPr>
          <w:rStyle w:val="StyleBoldUnderline"/>
        </w:rPr>
        <w:t>strategy for economic revival cannot be limited to the nation’s borders</w:t>
      </w:r>
      <w:r w:rsidRPr="00D6554A">
        <w:t xml:space="preserve">. </w:t>
      </w:r>
      <w:r w:rsidRPr="00D6554A">
        <w:rPr>
          <w:sz w:val="16"/>
          <w:szCs w:val="16"/>
        </w:rPr>
        <w:t xml:space="preserve">And </w:t>
      </w:r>
      <w:r w:rsidRPr="00D6554A">
        <w:rPr>
          <w:rStyle w:val="StyleBoldUnderline"/>
          <w:sz w:val="16"/>
          <w:szCs w:val="16"/>
        </w:rPr>
        <w:t>i</w:t>
      </w:r>
      <w:r w:rsidRPr="00D6554A">
        <w:rPr>
          <w:sz w:val="16"/>
          <w:szCs w:val="16"/>
        </w:rPr>
        <w:t>ts future foreign policy—its projection of power and principle—must be grounded in the emerging economic order. The new U.S. international economic strategy should have… should strengthen its continental base by building on the North American Free Trade Agreement with Canada and Mexico.</w:t>
      </w:r>
    </w:p>
    <w:p w:rsidR="005926FF" w:rsidRPr="00D6554A" w:rsidRDefault="005926FF" w:rsidP="005926FF">
      <w:pPr>
        <w:rPr>
          <w:rStyle w:val="StyleBoldUnderline"/>
        </w:rPr>
      </w:pPr>
      <w:r w:rsidRPr="00D6554A">
        <w:rPr>
          <w:sz w:val="16"/>
          <w:szCs w:val="16"/>
        </w:rPr>
        <w:t xml:space="preserve">So </w:t>
      </w:r>
      <w:r w:rsidRPr="00D6554A">
        <w:rPr>
          <w:rStyle w:val="StyleBoldUnderline"/>
        </w:rPr>
        <w:t>Texas alone cannot supply the required oil and natural gas to fuel the US economy or the independence from the Middle East. </w:t>
      </w:r>
      <w:proofErr w:type="gramStart"/>
      <w:r w:rsidRPr="00D6554A">
        <w:rPr>
          <w:rStyle w:val="StyleBoldUnderline"/>
        </w:rPr>
        <w:t xml:space="preserve">Hence, the need for a partnership between the three nations of North American with </w:t>
      </w:r>
      <w:r w:rsidRPr="00D6554A">
        <w:rPr>
          <w:rStyle w:val="Emphasis"/>
        </w:rPr>
        <w:t>Texas leading the way.</w:t>
      </w:r>
      <w:proofErr w:type="gramEnd"/>
    </w:p>
    <w:p w:rsidR="005926FF" w:rsidRPr="00D6554A" w:rsidRDefault="008F2B03" w:rsidP="005926FF">
      <w:pPr>
        <w:rPr>
          <w:sz w:val="16"/>
          <w:szCs w:val="16"/>
        </w:rPr>
      </w:pPr>
      <w:hyperlink r:id="rId150" w:tgtFrame="_blank" w:history="1">
        <w:r w:rsidR="005926FF" w:rsidRPr="00D6554A">
          <w:rPr>
            <w:rStyle w:val="StyleBoldUnderline"/>
          </w:rPr>
          <w:t>The United States, Canada, and Mexico</w:t>
        </w:r>
      </w:hyperlink>
      <w:r w:rsidR="005926FF" w:rsidRPr="00D6554A">
        <w:rPr>
          <w:rStyle w:val="StyleBoldUnderline"/>
        </w:rPr>
        <w:t xml:space="preserve"> are </w:t>
      </w:r>
      <w:proofErr w:type="spellStart"/>
      <w:r w:rsidR="005926FF" w:rsidRPr="00D6554A">
        <w:rPr>
          <w:rStyle w:val="StyleBoldUnderline"/>
        </w:rPr>
        <w:t>are</w:t>
      </w:r>
      <w:proofErr w:type="spellEnd"/>
      <w:r w:rsidR="005926FF" w:rsidRPr="00D6554A">
        <w:rPr>
          <w:rStyle w:val="StyleBoldUnderline"/>
        </w:rPr>
        <w:t xml:space="preserve"> located</w:t>
      </w:r>
      <w:proofErr w:type="gramStart"/>
      <w:r w:rsidR="005926FF" w:rsidRPr="00D6554A">
        <w:rPr>
          <w:rStyle w:val="StyleBoldUnderline"/>
        </w:rPr>
        <w:t>  in</w:t>
      </w:r>
      <w:proofErr w:type="gramEnd"/>
      <w:r w:rsidR="005926FF" w:rsidRPr="00D6554A">
        <w:rPr>
          <w:rStyle w:val="StyleBoldUnderline"/>
        </w:rPr>
        <w:t xml:space="preserve"> wealthy hydrocarbon resources zones: oil, natural gas</w:t>
      </w:r>
      <w:r w:rsidR="005926FF" w:rsidRPr="00D6554A">
        <w:rPr>
          <w:rStyle w:val="StyleBoldUnderline"/>
          <w:sz w:val="16"/>
          <w:szCs w:val="16"/>
        </w:rPr>
        <w:t>,</w:t>
      </w:r>
      <w:r w:rsidR="005926FF" w:rsidRPr="00D6554A">
        <w:rPr>
          <w:sz w:val="16"/>
          <w:szCs w:val="16"/>
        </w:rPr>
        <w:t xml:space="preserve"> and coal.  The total North American hydrocarbon resource base is more than four times greater than all the resources in the Middle East. And the United States alone is now the fastest-growing producer of oil and natural gas in the world. Furthermore, the recent growth in hydrocarbons production has already generated hundreds of thousands of jobs and billions in local tax receipts by unlocking billions of barrels of oil and natural gas in the hydrocarbon-dense </w:t>
      </w:r>
      <w:proofErr w:type="spellStart"/>
      <w:r w:rsidR="005926FF" w:rsidRPr="00D6554A">
        <w:rPr>
          <w:sz w:val="16"/>
          <w:szCs w:val="16"/>
        </w:rPr>
        <w:t>shales</w:t>
      </w:r>
      <w:proofErr w:type="spellEnd"/>
      <w:r w:rsidR="005926FF" w:rsidRPr="00D6554A">
        <w:rPr>
          <w:sz w:val="16"/>
          <w:szCs w:val="16"/>
        </w:rPr>
        <w:t xml:space="preserve"> of North Dakota, Ohio, Pennsylvania, Texas, and several other states, as well as the vast resources of Canada’s oil sands. An affirmative policy to expand extraction and export capabilities for all hydrocarbons over the next two decades could yield as much as $7 trillion of value to the North American economy, with $5 trillion of that accruing to the United States,</w:t>
      </w:r>
    </w:p>
    <w:p w:rsidR="005926FF" w:rsidRPr="00D6554A" w:rsidRDefault="005926FF" w:rsidP="005926FF">
      <w:pPr>
        <w:rPr>
          <w:sz w:val="16"/>
          <w:szCs w:val="16"/>
        </w:rPr>
      </w:pPr>
      <w:r w:rsidRPr="00D6554A">
        <w:rPr>
          <w:sz w:val="16"/>
          <w:szCs w:val="16"/>
        </w:rPr>
        <w:t>Similar recommendations on the need to work with Mexico and Canada have been issued by the </w:t>
      </w:r>
      <w:hyperlink r:id="rId151" w:tgtFrame="_blank" w:history="1">
        <w:r w:rsidRPr="00D6554A">
          <w:rPr>
            <w:rStyle w:val="Hyperlink"/>
            <w:sz w:val="16"/>
            <w:szCs w:val="16"/>
          </w:rPr>
          <w:t>Heritage Foundation</w:t>
        </w:r>
      </w:hyperlink>
      <w:r w:rsidRPr="00D6554A">
        <w:rPr>
          <w:sz w:val="16"/>
          <w:szCs w:val="16"/>
        </w:rPr>
        <w:t> on Natural resources.  Heritage Foundation argues that</w:t>
      </w:r>
    </w:p>
    <w:p w:rsidR="005926FF" w:rsidRPr="00D6554A" w:rsidRDefault="005926FF" w:rsidP="005926FF">
      <w:pPr>
        <w:rPr>
          <w:sz w:val="16"/>
          <w:szCs w:val="16"/>
        </w:rPr>
      </w:pPr>
      <w:r w:rsidRPr="00D6554A">
        <w:rPr>
          <w:sz w:val="16"/>
          <w:szCs w:val="16"/>
        </w:rPr>
        <w:t>Attempting to control the energy sector from Washington, the President should learn from hydraulic fracturing and trust private-sector investment and innovation and consumer choice to drive American energy policy. An energy policy that allows the private sector to meet America’s energy needs will provide Americans with the most secure fuel choices at the lowest prices. The energy marketplace will work if the President and the Administration will just allow it.</w:t>
      </w:r>
    </w:p>
    <w:p w:rsidR="005926FF" w:rsidRPr="00D6554A" w:rsidRDefault="005926FF" w:rsidP="005926FF">
      <w:r w:rsidRPr="00D6554A">
        <w:rPr>
          <w:rStyle w:val="StyleBoldUnderline"/>
        </w:rPr>
        <w:t>Texas will continue to lead on natural energy since </w:t>
      </w:r>
      <w:hyperlink r:id="rId152" w:tgtFrame="_blank" w:history="1">
        <w:r w:rsidRPr="00D6554A">
          <w:rPr>
            <w:rStyle w:val="StyleBoldUnderline"/>
          </w:rPr>
          <w:t>Production</w:t>
        </w:r>
        <w:r w:rsidRPr="00D6554A">
          <w:rPr>
            <w:rStyle w:val="Hyperlink"/>
            <w:sz w:val="16"/>
            <w:szCs w:val="16"/>
          </w:rPr>
          <w:t xml:space="preserve"> from the Eagle Ford shale in Texas</w:t>
        </w:r>
      </w:hyperlink>
      <w:r w:rsidRPr="00D6554A">
        <w:t> </w:t>
      </w:r>
      <w:r w:rsidRPr="00D6554A">
        <w:rPr>
          <w:rStyle w:val="StyleBoldUnderline"/>
        </w:rPr>
        <w:t>increased more than 60 percent</w:t>
      </w:r>
      <w:r w:rsidRPr="00D6554A">
        <w:t xml:space="preserve"> </w:t>
      </w:r>
      <w:r w:rsidRPr="00D6554A">
        <w:rPr>
          <w:sz w:val="16"/>
          <w:szCs w:val="16"/>
        </w:rPr>
        <w:t>in December when</w:t>
      </w:r>
      <w:r w:rsidRPr="00D6554A">
        <w:t xml:space="preserve"> </w:t>
      </w:r>
      <w:r w:rsidRPr="00D6554A">
        <w:rPr>
          <w:rStyle w:val="StyleBoldUnderline"/>
        </w:rPr>
        <w:t xml:space="preserve">compared to last year. </w:t>
      </w:r>
      <w:r w:rsidRPr="00D6554A">
        <w:rPr>
          <w:sz w:val="16"/>
          <w:szCs w:val="16"/>
        </w:rPr>
        <w:t xml:space="preserve">The Eagle Ford Shale is still in its early stages, with </w:t>
      </w:r>
      <w:proofErr w:type="spellStart"/>
      <w:r w:rsidRPr="00D6554A">
        <w:rPr>
          <w:sz w:val="16"/>
          <w:szCs w:val="16"/>
        </w:rPr>
        <w:t>landmen</w:t>
      </w:r>
      <w:proofErr w:type="spellEnd"/>
      <w:r w:rsidRPr="00D6554A">
        <w:rPr>
          <w:sz w:val="16"/>
          <w:szCs w:val="16"/>
        </w:rPr>
        <w:t xml:space="preserve"> continuing to hunt for mineral rights across South Texas and no one really knowing how much oil is out there. And just two week ago a report by Texas Commission show that shale formations in</w:t>
      </w:r>
      <w:r w:rsidRPr="00D6554A">
        <w:t xml:space="preserve"> </w:t>
      </w:r>
      <w:r w:rsidRPr="00D6554A">
        <w:rPr>
          <w:rStyle w:val="StyleBoldUnderline"/>
        </w:rPr>
        <w:t>South and West Texas  appear awash again in oil and gas.</w:t>
      </w:r>
    </w:p>
    <w:p w:rsidR="005926FF" w:rsidRPr="00D6554A" w:rsidRDefault="005926FF" w:rsidP="005926FF">
      <w:pPr>
        <w:rPr>
          <w:rStyle w:val="StyleBoldUnderline"/>
        </w:rPr>
      </w:pPr>
      <w:r w:rsidRPr="00D6554A">
        <w:rPr>
          <w:sz w:val="16"/>
          <w:szCs w:val="16"/>
        </w:rPr>
        <w:t xml:space="preserve">Therefore </w:t>
      </w:r>
      <w:r w:rsidRPr="00D6554A">
        <w:rPr>
          <w:rStyle w:val="StyleBoldUnderline"/>
        </w:rPr>
        <w:t>Texas oil companies in Houston now are looking into how to keep Texas open for exploration and the work with Mexico to untapped their oil reserves with more advance machinery to develop long-term partnership.</w:t>
      </w:r>
    </w:p>
    <w:p w:rsidR="005926FF" w:rsidRPr="00D6554A" w:rsidRDefault="005926FF" w:rsidP="005926FF">
      <w:pPr>
        <w:pStyle w:val="Heading2"/>
        <w:rPr>
          <w:rFonts w:cs="Times New Roman"/>
        </w:rPr>
      </w:pPr>
      <w:r w:rsidRPr="00D6554A">
        <w:rPr>
          <w:rFonts w:cs="Times New Roman"/>
        </w:rPr>
        <w:lastRenderedPageBreak/>
        <w:t>AT</w:t>
      </w:r>
      <w:r w:rsidR="00062D20">
        <w:rPr>
          <w:rFonts w:cs="Times New Roman"/>
        </w:rPr>
        <w:t xml:space="preserve"> – </w:t>
      </w:r>
      <w:r w:rsidRPr="00D6554A">
        <w:rPr>
          <w:rFonts w:cs="Times New Roman"/>
        </w:rPr>
        <w:t>Perm</w:t>
      </w:r>
    </w:p>
    <w:p w:rsidR="005926FF" w:rsidRPr="00D6554A" w:rsidRDefault="005926FF" w:rsidP="005926FF">
      <w:pPr>
        <w:pStyle w:val="Heading4"/>
        <w:rPr>
          <w:rFonts w:cs="Times New Roman"/>
        </w:rPr>
      </w:pPr>
      <w:r w:rsidRPr="00D6554A">
        <w:rPr>
          <w:rFonts w:cs="Times New Roman"/>
        </w:rPr>
        <w:t>Perm fails—court decisions maintain that the federal government doesn’t have authority over key Texas oil regions in the Gulf of Mexico</w:t>
      </w:r>
    </w:p>
    <w:p w:rsidR="005926FF" w:rsidRPr="00D6554A" w:rsidRDefault="005926FF" w:rsidP="005926FF">
      <w:pPr>
        <w:rPr>
          <w:rStyle w:val="StyleStyleBold12pt"/>
        </w:rPr>
      </w:pPr>
      <w:r w:rsidRPr="00D6554A">
        <w:rPr>
          <w:rStyle w:val="StyleStyleBold12pt"/>
        </w:rPr>
        <w:t>Daniel, associate justice of the Texas Supreme Court, 87</w:t>
      </w:r>
    </w:p>
    <w:p w:rsidR="005926FF" w:rsidRPr="00D6554A" w:rsidRDefault="005926FF" w:rsidP="005926FF">
      <w:r w:rsidRPr="00D6554A">
        <w:t xml:space="preserve">(Price, </w:t>
      </w:r>
      <w:hyperlink r:id="rId153" w:tooltip="Democratic Party (United States)" w:history="1">
        <w:r w:rsidRPr="00D6554A">
          <w:rPr>
            <w:rStyle w:val="Hyperlink"/>
          </w:rPr>
          <w:t>Democratic</w:t>
        </w:r>
      </w:hyperlink>
      <w:r w:rsidRPr="00D6554A">
        <w:t> </w:t>
      </w:r>
      <w:hyperlink r:id="rId154" w:tooltip="United States Senate" w:history="1">
        <w:r w:rsidRPr="00D6554A">
          <w:rPr>
            <w:rStyle w:val="Hyperlink"/>
          </w:rPr>
          <w:t>U.S. Senator</w:t>
        </w:r>
      </w:hyperlink>
      <w:r w:rsidRPr="00D6554A">
        <w:t xml:space="preserve">, </w:t>
      </w:r>
      <w:hyperlink r:id="rId155" w:tooltip="List of Governors of Texas" w:history="1">
        <w:r w:rsidRPr="00D6554A">
          <w:rPr>
            <w:rStyle w:val="Hyperlink"/>
          </w:rPr>
          <w:t>38th Governor</w:t>
        </w:r>
      </w:hyperlink>
      <w:r w:rsidRPr="00D6554A">
        <w:t xml:space="preserve"> of </w:t>
      </w:r>
      <w:hyperlink r:id="rId156" w:tooltip="Texas" w:history="1">
        <w:r w:rsidRPr="00D6554A">
          <w:rPr>
            <w:rStyle w:val="Hyperlink"/>
          </w:rPr>
          <w:t>Texas</w:t>
        </w:r>
      </w:hyperlink>
      <w:r w:rsidRPr="00D6554A">
        <w:t>, member of the </w:t>
      </w:r>
      <w:hyperlink r:id="rId157" w:tooltip="National Security Council" w:history="1">
        <w:r w:rsidRPr="00D6554A">
          <w:rPr>
            <w:rStyle w:val="Hyperlink"/>
          </w:rPr>
          <w:t>National Security Council</w:t>
        </w:r>
      </w:hyperlink>
      <w:r w:rsidRPr="00D6554A">
        <w:t xml:space="preserve">, Director of the Office of Emergency Preparedness, and Assistant to the President for Federal-State Relations; Texas State Historical Association, Handbook of Texas Online, "Tidelands Controversy," </w:t>
      </w:r>
      <w:hyperlink r:id="rId158" w:history="1">
        <w:r w:rsidRPr="00D6554A">
          <w:rPr>
            <w:rStyle w:val="Hyperlink"/>
          </w:rPr>
          <w:t>http://www.tshaonline.org/handbook/online/articles/mgt02</w:t>
        </w:r>
      </w:hyperlink>
      <w:r w:rsidRPr="00D6554A">
        <w:t>, Accessed 7/10/13, JC) Note: Date based on most recent citation</w:t>
      </w:r>
    </w:p>
    <w:p w:rsidR="005926FF" w:rsidRPr="00D6554A" w:rsidRDefault="005926FF" w:rsidP="005926FF"/>
    <w:p w:rsidR="005926FF" w:rsidRPr="00D6554A" w:rsidRDefault="005926FF" w:rsidP="005926FF">
      <w:pPr>
        <w:rPr>
          <w:rStyle w:val="StyleBoldUnderline"/>
        </w:rPr>
      </w:pPr>
      <w:r w:rsidRPr="00D6554A">
        <w:t xml:space="preserve">TIDELANDS CONTROVERSY. </w:t>
      </w:r>
      <w:r w:rsidRPr="00D6554A">
        <w:rPr>
          <w:rStyle w:val="StyleBoldUnderline"/>
        </w:rPr>
        <w:t xml:space="preserve">The tidelands controversy between the United States and Texas involved the title to 2,440,650 acres of submerged land in the Gulf of Mexico between low tide and the state's </w:t>
      </w:r>
      <w:proofErr w:type="spellStart"/>
      <w:r w:rsidRPr="00D6554A">
        <w:rPr>
          <w:rStyle w:val="StyleBoldUnderline"/>
        </w:rPr>
        <w:t>Gulfward</w:t>
      </w:r>
      <w:proofErr w:type="spellEnd"/>
      <w:r w:rsidRPr="00D6554A">
        <w:rPr>
          <w:rStyle w:val="StyleBoldUnderline"/>
        </w:rPr>
        <w:t xml:space="preserve"> boundary</w:t>
      </w:r>
      <w:r w:rsidRPr="00D6554A">
        <w:t xml:space="preserve"> three leagues (10.35 miles) from shore. </w:t>
      </w:r>
      <w:r w:rsidRPr="00D6554A">
        <w:rPr>
          <w:rStyle w:val="StyleBoldUnderline"/>
        </w:rPr>
        <w:t>Texas, first acquiring this land by establishing and maintaining itself as an independent nation, reserved this as well as all other unsold land when it entered the Union</w:t>
      </w:r>
      <w:r w:rsidRPr="00D6554A">
        <w:t xml:space="preserve"> in 1845. </w:t>
      </w:r>
      <w:r w:rsidRPr="00D6554A">
        <w:rPr>
          <w:rStyle w:val="StyleBoldUnderline"/>
        </w:rPr>
        <w:t>Ownership of the property by the state of Texas was recognized by officials of the United States for more than 100 years. After oil was discovered</w:t>
      </w:r>
      <w:r w:rsidRPr="00D6554A">
        <w:t xml:space="preserve"> under state leases, </w:t>
      </w:r>
      <w:r w:rsidRPr="00D6554A">
        <w:rPr>
          <w:rStyle w:val="StyleBoldUnderline"/>
        </w:rPr>
        <w:t>applicants for cheaper federal leases and federal officials began to assert national ownership</w:t>
      </w:r>
      <w:r w:rsidRPr="00D6554A">
        <w:t xml:space="preserve"> in the same manner as they had done against California and other coastal states. The contest was not confined to Texas. All states became concerned over their long-recognized titles to lands beneath their navigable waters. It became a national issue, resulting in three Supreme Court decisions against the states, three acts of Congress in favor of the states, two presidential vetoes against the states, and a major issue in a presidential campaign, before</w:t>
      </w:r>
      <w:r w:rsidRPr="00D6554A">
        <w:rPr>
          <w:rStyle w:val="StyleBoldUnderline"/>
        </w:rPr>
        <w:t xml:space="preserve"> the states finally won the victory</w:t>
      </w:r>
      <w:r w:rsidRPr="00D6554A">
        <w:t xml:space="preserve">. It was the most serious conflict of the century between the states and the federal government. </w:t>
      </w:r>
      <w:r w:rsidRPr="00D6554A">
        <w:rPr>
          <w:rStyle w:val="StyleBoldUnderline"/>
        </w:rPr>
        <w:t>The federal claims were branded as an attempted "expropriation" and "steal" by outraged officials of Texas</w:t>
      </w:r>
      <w:r w:rsidRPr="00D6554A">
        <w:t xml:space="preserve"> and many of the other states. In 1949 a statewide public opinion poll reported that the people of Texas considered it to be the most important public issue facing the state. Public indignation ran higher in Texas than elsewhere because this land had been dedicated to and was a source of revenue for the public school fund (see AVAILABLE SCHOOL FUND; PERMANENT SCHOOL FUND). Furthermore, </w:t>
      </w:r>
      <w:r w:rsidRPr="00D6554A">
        <w:rPr>
          <w:rStyle w:val="StyleBoldUnderline"/>
        </w:rPr>
        <w:t xml:space="preserve">Texas held title not only under the general rule of law </w:t>
      </w:r>
      <w:r w:rsidRPr="00D6554A">
        <w:t>theretofore applicable to all states</w:t>
      </w:r>
      <w:r w:rsidRPr="00D6554A">
        <w:rPr>
          <w:rStyle w:val="StyleBoldUnderline"/>
        </w:rPr>
        <w:t xml:space="preserve">, but under the specific provisions of the Annexation Agreement </w:t>
      </w:r>
      <w:r w:rsidRPr="00D6554A">
        <w:t>between the </w:t>
      </w:r>
      <w:hyperlink r:id="rId159" w:history="1">
        <w:r w:rsidRPr="00D6554A">
          <w:rPr>
            <w:rStyle w:val="Hyperlink"/>
          </w:rPr>
          <w:t>Republic of Texas</w:t>
        </w:r>
      </w:hyperlink>
      <w:r w:rsidRPr="00D6554A">
        <w:t> and the United States</w:t>
      </w:r>
      <w:r w:rsidRPr="00D6554A">
        <w:rPr>
          <w:rStyle w:val="StyleBoldUnderline"/>
        </w:rPr>
        <w:t xml:space="preserve">. State officials, the Texas legislature, the Democratic and Republican state conventions, the Texas congressional delegation, and many citizens groups resolved to resist the federal claims and seek </w:t>
      </w:r>
      <w:r w:rsidRPr="00D6554A">
        <w:t xml:space="preserve">congressional action recognizing </w:t>
      </w:r>
      <w:r w:rsidRPr="00D6554A">
        <w:rPr>
          <w:rStyle w:val="StyleBoldUnderline"/>
        </w:rPr>
        <w:t>continued state ownership.</w:t>
      </w:r>
    </w:p>
    <w:p w:rsidR="005926FF" w:rsidRPr="00D6554A" w:rsidRDefault="005926FF">
      <w:pPr>
        <w:spacing w:after="200" w:line="276" w:lineRule="auto"/>
      </w:pPr>
    </w:p>
    <w:sectPr w:rsidR="005926FF" w:rsidRPr="00D6554A">
      <w:headerReference w:type="default" r:id="rId160"/>
      <w:footerReference w:type="default" r:id="rId161"/>
      <w:pgSz w:w="12240" w:h="15840"/>
      <w:pgMar w:top="288" w:right="864" w:bottom="1152" w:left="864"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B03" w:rsidRDefault="008F2B03" w:rsidP="005F5576">
      <w:r>
        <w:separator/>
      </w:r>
    </w:p>
  </w:endnote>
  <w:endnote w:type="continuationSeparator" w:id="0">
    <w:p w:rsidR="008F2B03" w:rsidRDefault="008F2B0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1F4" w:rsidRDefault="008B11F4">
    <w:pPr>
      <w:pStyle w:val="Footer"/>
      <w:jc w:val="right"/>
      <w:rPr>
        <w:rFonts w:cs="Arial"/>
        <w:b/>
        <w:bCs/>
      </w:rPr>
    </w:pPr>
    <w:r>
      <w:rPr>
        <w:rFonts w:cs="Arial"/>
        <w:b/>
        <w:bCs/>
      </w:rPr>
      <w:t xml:space="preserve">Page </w:t>
    </w:r>
    <w:r>
      <w:rPr>
        <w:rFonts w:cs="Arial"/>
        <w:b/>
        <w:bCs/>
      </w:rPr>
      <w:fldChar w:fldCharType="begin"/>
    </w:r>
    <w:r>
      <w:rPr>
        <w:rFonts w:cs="Arial"/>
        <w:b/>
        <w:bCs/>
      </w:rPr>
      <w:instrText xml:space="preserve"> PAGE </w:instrText>
    </w:r>
    <w:r>
      <w:rPr>
        <w:rFonts w:cs="Arial"/>
        <w:b/>
        <w:bCs/>
      </w:rPr>
      <w:fldChar w:fldCharType="separate"/>
    </w:r>
    <w:r w:rsidR="00E02019">
      <w:rPr>
        <w:rFonts w:cs="Arial"/>
        <w:b/>
        <w:bCs/>
        <w:noProof/>
      </w:rPr>
      <w:t>1</w:t>
    </w:r>
    <w:r>
      <w:rPr>
        <w:rFonts w:cs="Arial"/>
        <w:b/>
        <w:bCs/>
      </w:rPr>
      <w:fldChar w:fldCharType="end"/>
    </w:r>
    <w:r>
      <w:rPr>
        <w:rFonts w:cs="Arial"/>
        <w:b/>
        <w:bCs/>
      </w:rPr>
      <w:t xml:space="preserve"> of </w:t>
    </w:r>
    <w:r>
      <w:rPr>
        <w:rFonts w:cs="Arial"/>
        <w:b/>
        <w:bCs/>
      </w:rPr>
      <w:fldChar w:fldCharType="begin"/>
    </w:r>
    <w:r>
      <w:rPr>
        <w:rFonts w:cs="Arial"/>
        <w:b/>
        <w:bCs/>
      </w:rPr>
      <w:instrText xml:space="preserve"> NUMPAGES </w:instrText>
    </w:r>
    <w:r>
      <w:rPr>
        <w:rFonts w:cs="Arial"/>
        <w:b/>
        <w:bCs/>
      </w:rPr>
      <w:fldChar w:fldCharType="separate"/>
    </w:r>
    <w:r w:rsidR="00E02019">
      <w:rPr>
        <w:rFonts w:cs="Arial"/>
        <w:b/>
        <w:bCs/>
        <w:noProof/>
      </w:rPr>
      <w:t>121</w:t>
    </w:r>
    <w:r>
      <w:rPr>
        <w:rFonts w:cs="Arial"/>
        <w:b/>
        <w:bCs/>
      </w:rPr>
      <w:fldChar w:fldCharType="end"/>
    </w:r>
  </w:p>
  <w:p w:rsidR="008B11F4" w:rsidRDefault="008B11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B03" w:rsidRDefault="008F2B03" w:rsidP="005F5576">
      <w:r>
        <w:separator/>
      </w:r>
    </w:p>
  </w:footnote>
  <w:footnote w:type="continuationSeparator" w:id="0">
    <w:p w:rsidR="008F2B03" w:rsidRDefault="008F2B0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9576"/>
      <w:gridCol w:w="1152"/>
    </w:tblGrid>
    <w:tr w:rsidR="00E02019">
      <w:tc>
        <w:tcPr>
          <w:tcW w:w="0" w:type="auto"/>
          <w:tcBorders>
            <w:right w:val="single" w:sz="6" w:space="0" w:color="000000" w:themeColor="text1"/>
          </w:tcBorders>
        </w:tcPr>
        <w:sdt>
          <w:sdtPr>
            <w:alias w:val="Company"/>
            <w:id w:val="78735422"/>
            <w:placeholder>
              <w:docPart w:val="8B9E61B44E624BC2ABBE5A7ACF75FE48"/>
            </w:placeholder>
            <w:dataBinding w:prefixMappings="xmlns:ns0='http://schemas.openxmlformats.org/officeDocument/2006/extended-properties'" w:xpath="/ns0:Properties[1]/ns0:Company[1]" w:storeItemID="{6668398D-A668-4E3E-A5EB-62B293D839F1}"/>
            <w:text/>
          </w:sdtPr>
          <w:sdtContent>
            <w:p w:rsidR="00E02019" w:rsidRDefault="00E02019">
              <w:pPr>
                <w:pStyle w:val="Header"/>
                <w:jc w:val="right"/>
              </w:pPr>
              <w:r>
                <w:t>Gonzaga Debate Institute 13</w:t>
              </w:r>
            </w:p>
          </w:sdtContent>
        </w:sdt>
        <w:sdt>
          <w:sdtPr>
            <w:rPr>
              <w:b/>
              <w:bCs/>
            </w:rPr>
            <w:alias w:val="Title"/>
            <w:id w:val="78735415"/>
            <w:placeholder>
              <w:docPart w:val="A0D8686388154B60A0407355AF7477A9"/>
            </w:placeholder>
            <w:dataBinding w:prefixMappings="xmlns:ns0='http://schemas.openxmlformats.org/package/2006/metadata/core-properties' xmlns:ns1='http://purl.org/dc/elements/1.1/'" w:xpath="/ns0:coreProperties[1]/ns1:title[1]" w:storeItemID="{6C3C8BC8-F283-45AE-878A-BAB7291924A1}"/>
            <w:text/>
          </w:sdtPr>
          <w:sdtContent>
            <w:p w:rsidR="00E02019" w:rsidRDefault="00E02019" w:rsidP="00E02019">
              <w:pPr>
                <w:pStyle w:val="Header"/>
                <w:jc w:val="right"/>
                <w:rPr>
                  <w:b/>
                  <w:bCs/>
                </w:rPr>
              </w:pPr>
              <w:r>
                <w:rPr>
                  <w:b/>
                  <w:bCs/>
                </w:rPr>
                <w:t xml:space="preserve">Brovero </w:t>
              </w:r>
              <w:proofErr w:type="spellStart"/>
              <w:r>
                <w:rPr>
                  <w:b/>
                  <w:bCs/>
                </w:rPr>
                <w:t>Lundeen</w:t>
              </w:r>
              <w:proofErr w:type="spellEnd"/>
              <w:r>
                <w:rPr>
                  <w:b/>
                  <w:bCs/>
                </w:rPr>
                <w:t xml:space="preserve"> – Mexico Hydrocarbons </w:t>
              </w:r>
              <w:proofErr w:type="spellStart"/>
              <w:r>
                <w:rPr>
                  <w:b/>
                  <w:bCs/>
                </w:rPr>
                <w:t>Neg</w:t>
              </w:r>
              <w:proofErr w:type="spellEnd"/>
              <w:r>
                <w:rPr>
                  <w:b/>
                  <w:bCs/>
                </w:rPr>
                <w:t xml:space="preserve"> Supplement</w:t>
              </w:r>
            </w:p>
          </w:sdtContent>
        </w:sdt>
      </w:tc>
      <w:tc>
        <w:tcPr>
          <w:tcW w:w="1152" w:type="dxa"/>
          <w:tcBorders>
            <w:left w:val="single" w:sz="6" w:space="0" w:color="000000" w:themeColor="text1"/>
          </w:tcBorders>
        </w:tcPr>
        <w:p w:rsidR="00E02019" w:rsidRDefault="00E02019">
          <w:pPr>
            <w:pStyle w:val="Header"/>
            <w:rPr>
              <w:b/>
              <w:bCs/>
            </w:rPr>
          </w:pPr>
          <w:r>
            <w:fldChar w:fldCharType="begin"/>
          </w:r>
          <w:r>
            <w:instrText xml:space="preserve"> PAGE   \* MERGEFORMAT </w:instrText>
          </w:r>
          <w:r>
            <w:fldChar w:fldCharType="separate"/>
          </w:r>
          <w:r>
            <w:rPr>
              <w:noProof/>
            </w:rPr>
            <w:t>1</w:t>
          </w:r>
          <w:r>
            <w:rPr>
              <w:noProof/>
            </w:rPr>
            <w:fldChar w:fldCharType="end"/>
          </w:r>
        </w:p>
      </w:tc>
    </w:tr>
  </w:tbl>
  <w:p w:rsidR="008B11F4" w:rsidRDefault="008B11F4">
    <w:pPr>
      <w:pStyle w:val="Header"/>
      <w:tabs>
        <w:tab w:val="left" w:pos="7920"/>
      </w:tabs>
      <w:rPr>
        <w:rFonts w:cs="Arial"/>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0D869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90D77C2"/>
    <w:multiLevelType w:val="hybridMultilevel"/>
    <w:tmpl w:val="F5C4EC06"/>
    <w:lvl w:ilvl="0" w:tplc="36B805A8">
      <w:start w:val="1"/>
      <w:numFmt w:val="decimal"/>
      <w:lvlText w:val="%1."/>
      <w:lvlJc w:val="left"/>
      <w:pPr>
        <w:tabs>
          <w:tab w:val="num" w:pos="360"/>
        </w:tabs>
        <w:ind w:left="360" w:hanging="360"/>
      </w:pPr>
      <w:rPr>
        <w:b/>
      </w:rPr>
    </w:lvl>
    <w:lvl w:ilvl="1" w:tplc="BFAE5412">
      <w:start w:val="1"/>
      <w:numFmt w:val="lowerLetter"/>
      <w:lvlText w:val="%2."/>
      <w:lvlJc w:val="left"/>
      <w:pPr>
        <w:tabs>
          <w:tab w:val="num" w:pos="900"/>
        </w:tabs>
        <w:ind w:left="900" w:hanging="360"/>
      </w:pPr>
      <w:rPr>
        <w:b/>
      </w:rPr>
    </w:lvl>
    <w:lvl w:ilvl="2" w:tplc="001B0409">
      <w:start w:val="1"/>
      <w:numFmt w:val="lowerRoman"/>
      <w:lvlText w:val="%3."/>
      <w:lvlJc w:val="right"/>
      <w:pPr>
        <w:tabs>
          <w:tab w:val="num" w:pos="180"/>
        </w:tabs>
        <w:ind w:left="180" w:hanging="180"/>
      </w:pPr>
    </w:lvl>
    <w:lvl w:ilvl="3" w:tplc="000F0409">
      <w:start w:val="1"/>
      <w:numFmt w:val="decimal"/>
      <w:lvlText w:val="%4."/>
      <w:lvlJc w:val="left"/>
      <w:pPr>
        <w:tabs>
          <w:tab w:val="num" w:pos="900"/>
        </w:tabs>
        <w:ind w:left="900" w:hanging="360"/>
      </w:pPr>
    </w:lvl>
    <w:lvl w:ilvl="4" w:tplc="00190409" w:tentative="1">
      <w:start w:val="1"/>
      <w:numFmt w:val="lowerLetter"/>
      <w:lvlText w:val="%5."/>
      <w:lvlJc w:val="left"/>
      <w:pPr>
        <w:tabs>
          <w:tab w:val="num" w:pos="1620"/>
        </w:tabs>
        <w:ind w:left="1620" w:hanging="360"/>
      </w:pPr>
    </w:lvl>
    <w:lvl w:ilvl="5" w:tplc="001B0409" w:tentative="1">
      <w:start w:val="1"/>
      <w:numFmt w:val="lowerRoman"/>
      <w:lvlText w:val="%6."/>
      <w:lvlJc w:val="right"/>
      <w:pPr>
        <w:tabs>
          <w:tab w:val="num" w:pos="2340"/>
        </w:tabs>
        <w:ind w:left="2340" w:hanging="180"/>
      </w:pPr>
    </w:lvl>
    <w:lvl w:ilvl="6" w:tplc="000F0409" w:tentative="1">
      <w:start w:val="1"/>
      <w:numFmt w:val="decimal"/>
      <w:lvlText w:val="%7."/>
      <w:lvlJc w:val="left"/>
      <w:pPr>
        <w:tabs>
          <w:tab w:val="num" w:pos="3060"/>
        </w:tabs>
        <w:ind w:left="3060" w:hanging="360"/>
      </w:pPr>
    </w:lvl>
    <w:lvl w:ilvl="7" w:tplc="00190409" w:tentative="1">
      <w:start w:val="1"/>
      <w:numFmt w:val="lowerLetter"/>
      <w:lvlText w:val="%8."/>
      <w:lvlJc w:val="left"/>
      <w:pPr>
        <w:tabs>
          <w:tab w:val="num" w:pos="3780"/>
        </w:tabs>
        <w:ind w:left="3780" w:hanging="360"/>
      </w:pPr>
    </w:lvl>
    <w:lvl w:ilvl="8" w:tplc="001B0409" w:tentative="1">
      <w:start w:val="1"/>
      <w:numFmt w:val="lowerRoman"/>
      <w:lvlText w:val="%9."/>
      <w:lvlJc w:val="right"/>
      <w:pPr>
        <w:tabs>
          <w:tab w:val="num" w:pos="4500"/>
        </w:tabs>
        <w:ind w:left="4500" w:hanging="180"/>
      </w:pPr>
    </w:lvl>
  </w:abstractNum>
  <w:abstractNum w:abstractNumId="2">
    <w:nsid w:val="12A440E1"/>
    <w:multiLevelType w:val="hybridMultilevel"/>
    <w:tmpl w:val="EE8C3A9A"/>
    <w:lvl w:ilvl="0" w:tplc="36B805A8">
      <w:start w:val="1"/>
      <w:numFmt w:val="decimal"/>
      <w:lvlText w:val="%1."/>
      <w:lvlJc w:val="left"/>
      <w:pPr>
        <w:tabs>
          <w:tab w:val="num" w:pos="360"/>
        </w:tabs>
        <w:ind w:left="360" w:hanging="360"/>
      </w:pPr>
      <w:rPr>
        <w:b/>
      </w:rPr>
    </w:lvl>
    <w:lvl w:ilvl="1" w:tplc="00190409" w:tentative="1">
      <w:start w:val="1"/>
      <w:numFmt w:val="lowerLetter"/>
      <w:lvlText w:val="%2."/>
      <w:lvlJc w:val="left"/>
      <w:pPr>
        <w:tabs>
          <w:tab w:val="num" w:pos="-540"/>
        </w:tabs>
        <w:ind w:left="-540" w:hanging="360"/>
      </w:pPr>
    </w:lvl>
    <w:lvl w:ilvl="2" w:tplc="001B0409" w:tentative="1">
      <w:start w:val="1"/>
      <w:numFmt w:val="lowerRoman"/>
      <w:lvlText w:val="%3."/>
      <w:lvlJc w:val="right"/>
      <w:pPr>
        <w:tabs>
          <w:tab w:val="num" w:pos="180"/>
        </w:tabs>
        <w:ind w:left="180" w:hanging="180"/>
      </w:pPr>
    </w:lvl>
    <w:lvl w:ilvl="3" w:tplc="000F0409" w:tentative="1">
      <w:start w:val="1"/>
      <w:numFmt w:val="decimal"/>
      <w:lvlText w:val="%4."/>
      <w:lvlJc w:val="left"/>
      <w:pPr>
        <w:tabs>
          <w:tab w:val="num" w:pos="900"/>
        </w:tabs>
        <w:ind w:left="900" w:hanging="360"/>
      </w:pPr>
    </w:lvl>
    <w:lvl w:ilvl="4" w:tplc="00190409" w:tentative="1">
      <w:start w:val="1"/>
      <w:numFmt w:val="lowerLetter"/>
      <w:lvlText w:val="%5."/>
      <w:lvlJc w:val="left"/>
      <w:pPr>
        <w:tabs>
          <w:tab w:val="num" w:pos="1620"/>
        </w:tabs>
        <w:ind w:left="1620" w:hanging="360"/>
      </w:pPr>
    </w:lvl>
    <w:lvl w:ilvl="5" w:tplc="001B0409" w:tentative="1">
      <w:start w:val="1"/>
      <w:numFmt w:val="lowerRoman"/>
      <w:lvlText w:val="%6."/>
      <w:lvlJc w:val="right"/>
      <w:pPr>
        <w:tabs>
          <w:tab w:val="num" w:pos="2340"/>
        </w:tabs>
        <w:ind w:left="2340" w:hanging="180"/>
      </w:pPr>
    </w:lvl>
    <w:lvl w:ilvl="6" w:tplc="000F0409" w:tentative="1">
      <w:start w:val="1"/>
      <w:numFmt w:val="decimal"/>
      <w:lvlText w:val="%7."/>
      <w:lvlJc w:val="left"/>
      <w:pPr>
        <w:tabs>
          <w:tab w:val="num" w:pos="3060"/>
        </w:tabs>
        <w:ind w:left="3060" w:hanging="360"/>
      </w:pPr>
    </w:lvl>
    <w:lvl w:ilvl="7" w:tplc="00190409" w:tentative="1">
      <w:start w:val="1"/>
      <w:numFmt w:val="lowerLetter"/>
      <w:lvlText w:val="%8."/>
      <w:lvlJc w:val="left"/>
      <w:pPr>
        <w:tabs>
          <w:tab w:val="num" w:pos="3780"/>
        </w:tabs>
        <w:ind w:left="3780" w:hanging="360"/>
      </w:pPr>
    </w:lvl>
    <w:lvl w:ilvl="8" w:tplc="001B0409" w:tentative="1">
      <w:start w:val="1"/>
      <w:numFmt w:val="lowerRoman"/>
      <w:lvlText w:val="%9."/>
      <w:lvlJc w:val="right"/>
      <w:pPr>
        <w:tabs>
          <w:tab w:val="num" w:pos="4500"/>
        </w:tabs>
        <w:ind w:left="4500" w:hanging="180"/>
      </w:pPr>
    </w:lvl>
  </w:abstractNum>
  <w:abstractNum w:abstractNumId="3">
    <w:nsid w:val="181F09E2"/>
    <w:multiLevelType w:val="hybridMultilevel"/>
    <w:tmpl w:val="055A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6A6EFB"/>
    <w:multiLevelType w:val="hybridMultilevel"/>
    <w:tmpl w:val="CEB21AD0"/>
    <w:lvl w:ilvl="0" w:tplc="2F4A791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nsid w:val="25B958FB"/>
    <w:multiLevelType w:val="hybridMultilevel"/>
    <w:tmpl w:val="3AB6E9A4"/>
    <w:lvl w:ilvl="0" w:tplc="BB4839F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2F727465"/>
    <w:multiLevelType w:val="hybridMultilevel"/>
    <w:tmpl w:val="7792B40A"/>
    <w:lvl w:ilvl="0" w:tplc="58C86014">
      <w:start w:val="1"/>
      <w:numFmt w:val="decimal"/>
      <w:lvlText w:val="%1."/>
      <w:lvlJc w:val="left"/>
      <w:pPr>
        <w:tabs>
          <w:tab w:val="num" w:pos="648"/>
        </w:tabs>
        <w:ind w:left="648" w:hanging="360"/>
      </w:pPr>
      <w:rPr>
        <w:rFonts w:hint="default"/>
        <w:b/>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nsid w:val="318B543C"/>
    <w:multiLevelType w:val="hybridMultilevel"/>
    <w:tmpl w:val="E16C777E"/>
    <w:lvl w:ilvl="0" w:tplc="1F98936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32330DB5"/>
    <w:multiLevelType w:val="hybridMultilevel"/>
    <w:tmpl w:val="B03A3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F24559"/>
    <w:multiLevelType w:val="hybridMultilevel"/>
    <w:tmpl w:val="705C1222"/>
    <w:lvl w:ilvl="0" w:tplc="ECF4E2D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nsid w:val="4B375414"/>
    <w:multiLevelType w:val="hybridMultilevel"/>
    <w:tmpl w:val="B366FE4C"/>
    <w:lvl w:ilvl="0" w:tplc="36B805A8">
      <w:start w:val="1"/>
      <w:numFmt w:val="decimal"/>
      <w:lvlText w:val="%1."/>
      <w:lvlJc w:val="left"/>
      <w:pPr>
        <w:tabs>
          <w:tab w:val="num" w:pos="360"/>
        </w:tabs>
        <w:ind w:left="360" w:hanging="360"/>
      </w:pPr>
      <w:rPr>
        <w:b/>
      </w:rPr>
    </w:lvl>
    <w:lvl w:ilvl="1" w:tplc="00190409" w:tentative="1">
      <w:start w:val="1"/>
      <w:numFmt w:val="lowerLetter"/>
      <w:lvlText w:val="%2."/>
      <w:lvlJc w:val="left"/>
      <w:pPr>
        <w:tabs>
          <w:tab w:val="num" w:pos="-540"/>
        </w:tabs>
        <w:ind w:left="-540" w:hanging="360"/>
      </w:pPr>
    </w:lvl>
    <w:lvl w:ilvl="2" w:tplc="001B0409" w:tentative="1">
      <w:start w:val="1"/>
      <w:numFmt w:val="lowerRoman"/>
      <w:lvlText w:val="%3."/>
      <w:lvlJc w:val="right"/>
      <w:pPr>
        <w:tabs>
          <w:tab w:val="num" w:pos="180"/>
        </w:tabs>
        <w:ind w:left="180" w:hanging="180"/>
      </w:pPr>
    </w:lvl>
    <w:lvl w:ilvl="3" w:tplc="000F0409" w:tentative="1">
      <w:start w:val="1"/>
      <w:numFmt w:val="decimal"/>
      <w:lvlText w:val="%4."/>
      <w:lvlJc w:val="left"/>
      <w:pPr>
        <w:tabs>
          <w:tab w:val="num" w:pos="900"/>
        </w:tabs>
        <w:ind w:left="900" w:hanging="360"/>
      </w:pPr>
    </w:lvl>
    <w:lvl w:ilvl="4" w:tplc="00190409" w:tentative="1">
      <w:start w:val="1"/>
      <w:numFmt w:val="lowerLetter"/>
      <w:lvlText w:val="%5."/>
      <w:lvlJc w:val="left"/>
      <w:pPr>
        <w:tabs>
          <w:tab w:val="num" w:pos="1620"/>
        </w:tabs>
        <w:ind w:left="1620" w:hanging="360"/>
      </w:pPr>
    </w:lvl>
    <w:lvl w:ilvl="5" w:tplc="001B0409" w:tentative="1">
      <w:start w:val="1"/>
      <w:numFmt w:val="lowerRoman"/>
      <w:lvlText w:val="%6."/>
      <w:lvlJc w:val="right"/>
      <w:pPr>
        <w:tabs>
          <w:tab w:val="num" w:pos="2340"/>
        </w:tabs>
        <w:ind w:left="2340" w:hanging="180"/>
      </w:pPr>
    </w:lvl>
    <w:lvl w:ilvl="6" w:tplc="000F0409" w:tentative="1">
      <w:start w:val="1"/>
      <w:numFmt w:val="decimal"/>
      <w:lvlText w:val="%7."/>
      <w:lvlJc w:val="left"/>
      <w:pPr>
        <w:tabs>
          <w:tab w:val="num" w:pos="3060"/>
        </w:tabs>
        <w:ind w:left="3060" w:hanging="360"/>
      </w:pPr>
    </w:lvl>
    <w:lvl w:ilvl="7" w:tplc="00190409" w:tentative="1">
      <w:start w:val="1"/>
      <w:numFmt w:val="lowerLetter"/>
      <w:lvlText w:val="%8."/>
      <w:lvlJc w:val="left"/>
      <w:pPr>
        <w:tabs>
          <w:tab w:val="num" w:pos="3780"/>
        </w:tabs>
        <w:ind w:left="3780" w:hanging="360"/>
      </w:pPr>
    </w:lvl>
    <w:lvl w:ilvl="8" w:tplc="001B0409" w:tentative="1">
      <w:start w:val="1"/>
      <w:numFmt w:val="lowerRoman"/>
      <w:lvlText w:val="%9."/>
      <w:lvlJc w:val="right"/>
      <w:pPr>
        <w:tabs>
          <w:tab w:val="num" w:pos="4500"/>
        </w:tabs>
        <w:ind w:left="4500" w:hanging="180"/>
      </w:pPr>
    </w:lvl>
  </w:abstractNum>
  <w:abstractNum w:abstractNumId="11">
    <w:nsid w:val="5DEC6DCF"/>
    <w:multiLevelType w:val="multilevel"/>
    <w:tmpl w:val="598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267EBD"/>
    <w:multiLevelType w:val="hybridMultilevel"/>
    <w:tmpl w:val="528650E8"/>
    <w:lvl w:ilvl="0" w:tplc="F79A8BB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5F755924"/>
    <w:multiLevelType w:val="hybridMultilevel"/>
    <w:tmpl w:val="C1489424"/>
    <w:lvl w:ilvl="0" w:tplc="A95238C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773468D6"/>
    <w:multiLevelType w:val="hybridMultilevel"/>
    <w:tmpl w:val="D624BE9E"/>
    <w:lvl w:ilvl="0" w:tplc="E20A2EE0">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
    <w:nsid w:val="77B05C46"/>
    <w:multiLevelType w:val="hybridMultilevel"/>
    <w:tmpl w:val="964669AA"/>
    <w:lvl w:ilvl="0" w:tplc="5A528980">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nsid w:val="7CF10869"/>
    <w:multiLevelType w:val="hybridMultilevel"/>
    <w:tmpl w:val="C8946EC4"/>
    <w:lvl w:ilvl="0" w:tplc="0DB8A7A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nsid w:val="7E58506A"/>
    <w:multiLevelType w:val="hybridMultilevel"/>
    <w:tmpl w:val="8D3A8D90"/>
    <w:lvl w:ilvl="0" w:tplc="5EB822B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14"/>
  </w:num>
  <w:num w:numId="2">
    <w:abstractNumId w:val="7"/>
  </w:num>
  <w:num w:numId="3">
    <w:abstractNumId w:val="12"/>
  </w:num>
  <w:num w:numId="4">
    <w:abstractNumId w:val="5"/>
  </w:num>
  <w:num w:numId="5">
    <w:abstractNumId w:val="11"/>
  </w:num>
  <w:num w:numId="6">
    <w:abstractNumId w:val="15"/>
  </w:num>
  <w:num w:numId="7">
    <w:abstractNumId w:val="17"/>
  </w:num>
  <w:num w:numId="8">
    <w:abstractNumId w:val="4"/>
  </w:num>
  <w:num w:numId="9">
    <w:abstractNumId w:val="16"/>
  </w:num>
  <w:num w:numId="10">
    <w:abstractNumId w:val="6"/>
  </w:num>
  <w:num w:numId="11">
    <w:abstractNumId w:val="18"/>
  </w:num>
  <w:num w:numId="12">
    <w:abstractNumId w:val="3"/>
  </w:num>
  <w:num w:numId="13">
    <w:abstractNumId w:val="1"/>
  </w:num>
  <w:num w:numId="14">
    <w:abstractNumId w:val="10"/>
  </w:num>
  <w:num w:numId="15">
    <w:abstractNumId w:val="2"/>
  </w:num>
  <w:num w:numId="16">
    <w:abstractNumId w:val="0"/>
  </w:num>
  <w:num w:numId="17">
    <w:abstractNumId w:val="13"/>
  </w:num>
  <w:num w:numId="18">
    <w:abstractNumId w:val="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883"/>
    <w:rsid w:val="000022F2"/>
    <w:rsid w:val="0000459F"/>
    <w:rsid w:val="00004EB4"/>
    <w:rsid w:val="0002196C"/>
    <w:rsid w:val="00021F29"/>
    <w:rsid w:val="00027EED"/>
    <w:rsid w:val="0003041D"/>
    <w:rsid w:val="00033028"/>
    <w:rsid w:val="000360A7"/>
    <w:rsid w:val="000379AC"/>
    <w:rsid w:val="00047912"/>
    <w:rsid w:val="00052A1D"/>
    <w:rsid w:val="00055E12"/>
    <w:rsid w:val="00062D20"/>
    <w:rsid w:val="00064A59"/>
    <w:rsid w:val="0007162E"/>
    <w:rsid w:val="00073B9A"/>
    <w:rsid w:val="00090287"/>
    <w:rsid w:val="00090BA2"/>
    <w:rsid w:val="000978A3"/>
    <w:rsid w:val="00097D7E"/>
    <w:rsid w:val="000A1D39"/>
    <w:rsid w:val="000A4FA5"/>
    <w:rsid w:val="000B61C8"/>
    <w:rsid w:val="000C382B"/>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619"/>
    <w:rsid w:val="00182D51"/>
    <w:rsid w:val="0018565A"/>
    <w:rsid w:val="001955EA"/>
    <w:rsid w:val="0019587B"/>
    <w:rsid w:val="001A4F0E"/>
    <w:rsid w:val="001B0A04"/>
    <w:rsid w:val="001B3CEC"/>
    <w:rsid w:val="001C1D82"/>
    <w:rsid w:val="001C2147"/>
    <w:rsid w:val="001C587E"/>
    <w:rsid w:val="001C7C90"/>
    <w:rsid w:val="001D0D51"/>
    <w:rsid w:val="001F2B41"/>
    <w:rsid w:val="001F7572"/>
    <w:rsid w:val="0020006E"/>
    <w:rsid w:val="002009AE"/>
    <w:rsid w:val="002101DA"/>
    <w:rsid w:val="00217499"/>
    <w:rsid w:val="002200A4"/>
    <w:rsid w:val="0024023F"/>
    <w:rsid w:val="00240C4E"/>
    <w:rsid w:val="00243DC0"/>
    <w:rsid w:val="00250E16"/>
    <w:rsid w:val="00257696"/>
    <w:rsid w:val="0026382E"/>
    <w:rsid w:val="00272786"/>
    <w:rsid w:val="002770C2"/>
    <w:rsid w:val="00287AB7"/>
    <w:rsid w:val="00294D00"/>
    <w:rsid w:val="002A213E"/>
    <w:rsid w:val="002A612B"/>
    <w:rsid w:val="002B68A4"/>
    <w:rsid w:val="002C0DCD"/>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0C2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3883"/>
    <w:rsid w:val="003C756E"/>
    <w:rsid w:val="003D1970"/>
    <w:rsid w:val="003D2C33"/>
    <w:rsid w:val="003E4831"/>
    <w:rsid w:val="003E48DE"/>
    <w:rsid w:val="003E7E8B"/>
    <w:rsid w:val="003F3030"/>
    <w:rsid w:val="003F47AE"/>
    <w:rsid w:val="00403971"/>
    <w:rsid w:val="00407386"/>
    <w:rsid w:val="004138EF"/>
    <w:rsid w:val="0042710A"/>
    <w:rsid w:val="004319DE"/>
    <w:rsid w:val="00435232"/>
    <w:rsid w:val="004400EA"/>
    <w:rsid w:val="00450882"/>
    <w:rsid w:val="00451C20"/>
    <w:rsid w:val="00452001"/>
    <w:rsid w:val="0045442E"/>
    <w:rsid w:val="004564E2"/>
    <w:rsid w:val="00462418"/>
    <w:rsid w:val="00471A70"/>
    <w:rsid w:val="00472F2A"/>
    <w:rsid w:val="00473A79"/>
    <w:rsid w:val="00475E03"/>
    <w:rsid w:val="00476723"/>
    <w:rsid w:val="0047798D"/>
    <w:rsid w:val="004931DE"/>
    <w:rsid w:val="00497525"/>
    <w:rsid w:val="004A6083"/>
    <w:rsid w:val="004A6E81"/>
    <w:rsid w:val="004A7806"/>
    <w:rsid w:val="004B0545"/>
    <w:rsid w:val="004B1596"/>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5384"/>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FBB"/>
    <w:rsid w:val="00590731"/>
    <w:rsid w:val="005926FF"/>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4392"/>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873E0"/>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328E"/>
    <w:rsid w:val="008133F9"/>
    <w:rsid w:val="00823AAC"/>
    <w:rsid w:val="00853B20"/>
    <w:rsid w:val="00854C66"/>
    <w:rsid w:val="008553E1"/>
    <w:rsid w:val="0087643B"/>
    <w:rsid w:val="00877669"/>
    <w:rsid w:val="00897F92"/>
    <w:rsid w:val="008A64C9"/>
    <w:rsid w:val="008B11F4"/>
    <w:rsid w:val="008B180A"/>
    <w:rsid w:val="008B24B7"/>
    <w:rsid w:val="008B59FA"/>
    <w:rsid w:val="008C2CD8"/>
    <w:rsid w:val="008C5743"/>
    <w:rsid w:val="008C68EE"/>
    <w:rsid w:val="008C7F44"/>
    <w:rsid w:val="008D4273"/>
    <w:rsid w:val="008D4EF3"/>
    <w:rsid w:val="008E0E4F"/>
    <w:rsid w:val="008E1FD5"/>
    <w:rsid w:val="008E4139"/>
    <w:rsid w:val="008F2B03"/>
    <w:rsid w:val="008F322F"/>
    <w:rsid w:val="008F7968"/>
    <w:rsid w:val="00907DFE"/>
    <w:rsid w:val="00914596"/>
    <w:rsid w:val="009146BF"/>
    <w:rsid w:val="00915AD4"/>
    <w:rsid w:val="00915EF1"/>
    <w:rsid w:val="00924C08"/>
    <w:rsid w:val="00927D88"/>
    <w:rsid w:val="00930D1F"/>
    <w:rsid w:val="00935127"/>
    <w:rsid w:val="0094025E"/>
    <w:rsid w:val="0094256C"/>
    <w:rsid w:val="00953F11"/>
    <w:rsid w:val="009655BB"/>
    <w:rsid w:val="009706C1"/>
    <w:rsid w:val="00976516"/>
    <w:rsid w:val="00976675"/>
    <w:rsid w:val="00976FBF"/>
    <w:rsid w:val="00984B38"/>
    <w:rsid w:val="0099658C"/>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13CE"/>
    <w:rsid w:val="00AC222F"/>
    <w:rsid w:val="00AC2CC7"/>
    <w:rsid w:val="00AC7B3B"/>
    <w:rsid w:val="00AD3CE6"/>
    <w:rsid w:val="00AE1307"/>
    <w:rsid w:val="00AE7586"/>
    <w:rsid w:val="00AF7A65"/>
    <w:rsid w:val="00B06710"/>
    <w:rsid w:val="00B07EBF"/>
    <w:rsid w:val="00B166CB"/>
    <w:rsid w:val="00B235E1"/>
    <w:rsid w:val="00B272CF"/>
    <w:rsid w:val="00B3145D"/>
    <w:rsid w:val="00B31AB3"/>
    <w:rsid w:val="00B357BA"/>
    <w:rsid w:val="00B564DB"/>
    <w:rsid w:val="00B60E4F"/>
    <w:rsid w:val="00B731A1"/>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415D"/>
    <w:rsid w:val="00C7660A"/>
    <w:rsid w:val="00C84988"/>
    <w:rsid w:val="00CA4AF6"/>
    <w:rsid w:val="00CA59CA"/>
    <w:rsid w:val="00CB2356"/>
    <w:rsid w:val="00CB326D"/>
    <w:rsid w:val="00CB4075"/>
    <w:rsid w:val="00CB4E6D"/>
    <w:rsid w:val="00CB7311"/>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554A"/>
    <w:rsid w:val="00D66ABC"/>
    <w:rsid w:val="00D71CFC"/>
    <w:rsid w:val="00D86024"/>
    <w:rsid w:val="00D94CA3"/>
    <w:rsid w:val="00D96595"/>
    <w:rsid w:val="00DA018C"/>
    <w:rsid w:val="00DA3C9D"/>
    <w:rsid w:val="00DB0F7E"/>
    <w:rsid w:val="00DB5489"/>
    <w:rsid w:val="00DB6C98"/>
    <w:rsid w:val="00DC701C"/>
    <w:rsid w:val="00DD7F91"/>
    <w:rsid w:val="00E00376"/>
    <w:rsid w:val="00E00F94"/>
    <w:rsid w:val="00E01016"/>
    <w:rsid w:val="00E02019"/>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AA4"/>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0066"/>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uiPriority="0" w:qFormat="1"/>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Body Text Indent 2" w:uiPriority="0"/>
    <w:lsdException w:name="Body Text Indent 3" w:uiPriority="0"/>
    <w:lsdException w:name="Strong" w:uiPriority="22" w:qFormat="1"/>
    <w:lsdException w:name="Emphasis" w:semiHidden="0" w:uiPriority="7" w:qFormat="1"/>
    <w:lsdException w:name="Document Map" w:uiPriority="0"/>
    <w:lsdException w:name="Plain Text" w:uiPriority="0"/>
    <w:lsdException w:name="HTML Top of Form" w:uiPriority="0"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02019"/>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E020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E020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E020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02019"/>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qFormat/>
    <w:rsid w:val="000C382B"/>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PMingLiU" w:hAnsi="Times-Roman"/>
      <w:sz w:val="32"/>
      <w:szCs w:val="20"/>
    </w:rPr>
  </w:style>
  <w:style w:type="paragraph" w:styleId="Heading8">
    <w:name w:val="heading 8"/>
    <w:basedOn w:val="Normal"/>
    <w:next w:val="Normal"/>
    <w:link w:val="Heading8Char"/>
    <w:qFormat/>
    <w:rsid w:val="000C382B"/>
    <w:pPr>
      <w:spacing w:before="240" w:after="60"/>
      <w:outlineLvl w:val="7"/>
    </w:pPr>
    <w:rPr>
      <w:rFonts w:eastAsia="PMingLiU"/>
      <w:i/>
      <w:iCs/>
      <w:sz w:val="24"/>
      <w:szCs w:val="24"/>
    </w:rPr>
  </w:style>
  <w:style w:type="character" w:default="1" w:styleId="DefaultParagraphFont">
    <w:name w:val="Default Paragraph Font"/>
    <w:uiPriority w:val="1"/>
    <w:semiHidden/>
    <w:unhideWhenUsed/>
    <w:rsid w:val="00E02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019"/>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E02019"/>
    <w:rPr>
      <w:rFonts w:ascii="Times New Roman" w:eastAsiaTheme="majorEastAsia" w:hAnsi="Times New Roman" w:cstheme="majorBidi"/>
      <w:b/>
      <w:bCs/>
      <w:sz w:val="52"/>
      <w:szCs w:val="28"/>
    </w:rPr>
  </w:style>
  <w:style w:type="character" w:customStyle="1" w:styleId="Heading2Char">
    <w:name w:val="Heading 2 Char"/>
    <w:aliases w:val="Hat Char,Heading 2 Char2 Char Char1,Heading 2 Char1 Char Char Char,Heading 2 Char Char Char Char Char,Heading 2 Char Char1 Char Char1,Heading 2 Char2 Char2,Heading 2 Char1 Char Char1,Heading 2 Char Char Char Char1,Heading 21 Char"/>
    <w:basedOn w:val="DefaultParagraphFont"/>
    <w:link w:val="Heading2"/>
    <w:uiPriority w:val="2"/>
    <w:rsid w:val="00E02019"/>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
    <w:basedOn w:val="DefaultParagraphFont"/>
    <w:link w:val="Heading3"/>
    <w:uiPriority w:val="3"/>
    <w:rsid w:val="00E02019"/>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E02019"/>
    <w:rPr>
      <w:rFonts w:ascii="Times New Roman" w:eastAsiaTheme="majorEastAsia" w:hAnsi="Times New Roman" w:cstheme="majorBidi"/>
      <w:b/>
      <w:bCs/>
      <w:iCs/>
      <w:sz w:val="26"/>
    </w:rPr>
  </w:style>
  <w:style w:type="character" w:customStyle="1" w:styleId="Heading5Char">
    <w:name w:val="Heading 5 Char"/>
    <w:aliases w:val="Blocks Char"/>
    <w:basedOn w:val="DefaultParagraphFont"/>
    <w:link w:val="Heading5"/>
    <w:rsid w:val="000C382B"/>
    <w:rPr>
      <w:rFonts w:ascii="Times-Roman" w:eastAsia="PMingLiU" w:hAnsi="Times-Roman" w:cs="Times New Roman"/>
      <w:sz w:val="32"/>
      <w:szCs w:val="20"/>
    </w:rPr>
  </w:style>
  <w:style w:type="character" w:customStyle="1" w:styleId="Heading8Char">
    <w:name w:val="Heading 8 Char"/>
    <w:basedOn w:val="DefaultParagraphFont"/>
    <w:link w:val="Heading8"/>
    <w:rsid w:val="000C382B"/>
    <w:rPr>
      <w:rFonts w:ascii="Times New Roman" w:eastAsia="PMingLiU" w:hAnsi="Times New Roman" w:cs="Times New Roman"/>
      <w:i/>
      <w:iCs/>
      <w:sz w:val="24"/>
      <w:szCs w:val="24"/>
    </w:rPr>
  </w:style>
  <w:style w:type="character" w:styleId="Emphasis">
    <w:name w:val="Emphasis"/>
    <w:aliases w:val="Evidence,Minimized,minimized,Highlighted,tag2,Size 10,emphasis in card,CD Card,ED - Tag,Underlined,emphasis,Bold Underline,Emphasis!!"/>
    <w:basedOn w:val="DefaultParagraphFont"/>
    <w:uiPriority w:val="7"/>
    <w:qFormat/>
    <w:rsid w:val="00E0201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02019"/>
    <w:rPr>
      <w:b/>
      <w:bCs/>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E02019"/>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E02019"/>
    <w:rPr>
      <w:b/>
      <w:bCs/>
      <w:sz w:val="26"/>
      <w:u w:val="none"/>
    </w:rPr>
  </w:style>
  <w:style w:type="paragraph" w:styleId="Header">
    <w:name w:val="header"/>
    <w:aliases w:val=" Char2"/>
    <w:basedOn w:val="Normal"/>
    <w:link w:val="HeaderChar"/>
    <w:uiPriority w:val="99"/>
    <w:rsid w:val="00E02019"/>
    <w:pPr>
      <w:tabs>
        <w:tab w:val="center" w:pos="4680"/>
        <w:tab w:val="right" w:pos="9360"/>
      </w:tabs>
    </w:pPr>
  </w:style>
  <w:style w:type="character" w:customStyle="1" w:styleId="HeaderChar">
    <w:name w:val="Header Char"/>
    <w:aliases w:val=" Char2 Char"/>
    <w:basedOn w:val="DefaultParagraphFont"/>
    <w:link w:val="Header"/>
    <w:uiPriority w:val="99"/>
    <w:rsid w:val="00E02019"/>
    <w:rPr>
      <w:rFonts w:ascii="Times New Roman" w:hAnsi="Times New Roman" w:cs="Times New Roman"/>
    </w:rPr>
  </w:style>
  <w:style w:type="paragraph" w:styleId="Footer">
    <w:name w:val="footer"/>
    <w:basedOn w:val="Normal"/>
    <w:link w:val="FooterChar"/>
    <w:uiPriority w:val="99"/>
    <w:rsid w:val="00E02019"/>
    <w:pPr>
      <w:tabs>
        <w:tab w:val="center" w:pos="4680"/>
        <w:tab w:val="right" w:pos="9360"/>
      </w:tabs>
    </w:pPr>
  </w:style>
  <w:style w:type="character" w:customStyle="1" w:styleId="FooterChar">
    <w:name w:val="Footer Char"/>
    <w:basedOn w:val="DefaultParagraphFont"/>
    <w:link w:val="Footer"/>
    <w:uiPriority w:val="99"/>
    <w:rsid w:val="00E02019"/>
    <w:rPr>
      <w:rFonts w:ascii="Times New Roman" w:hAnsi="Times New Roman" w:cs="Times New Roman"/>
    </w:rPr>
  </w:style>
  <w:style w:type="character" w:styleId="Hyperlink">
    <w:name w:val="Hyperlink"/>
    <w:aliases w:val="heading 1 (block title),Important,Read,Internet Link"/>
    <w:basedOn w:val="DefaultParagraphFont"/>
    <w:uiPriority w:val="99"/>
    <w:rsid w:val="00E02019"/>
    <w:rPr>
      <w:color w:val="auto"/>
      <w:u w:val="none"/>
    </w:rPr>
  </w:style>
  <w:style w:type="character" w:styleId="FollowedHyperlink">
    <w:name w:val="FollowedHyperlink"/>
    <w:basedOn w:val="DefaultParagraphFont"/>
    <w:uiPriority w:val="99"/>
    <w:rsid w:val="00E02019"/>
    <w:rPr>
      <w:color w:val="auto"/>
      <w:u w:val="none"/>
    </w:rPr>
  </w:style>
  <w:style w:type="paragraph" w:customStyle="1" w:styleId="evidencetext">
    <w:name w:val="evidence text"/>
    <w:basedOn w:val="Normal"/>
    <w:rsid w:val="000C382B"/>
    <w:pPr>
      <w:ind w:left="1440" w:right="720"/>
    </w:pPr>
    <w:rPr>
      <w:rFonts w:ascii="Arial" w:eastAsia="PMingLiU" w:hAnsi="Arial"/>
      <w:color w:val="000000"/>
      <w:sz w:val="16"/>
      <w:szCs w:val="24"/>
    </w:rPr>
  </w:style>
  <w:style w:type="paragraph" w:customStyle="1" w:styleId="BlockTitle1">
    <w:name w:val="Block Title #1"/>
    <w:basedOn w:val="Heading1"/>
    <w:rsid w:val="000C382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PMingLiU" w:hAnsi="Arial" w:cs="Arial"/>
      <w:color w:val="000000"/>
      <w:kern w:val="32"/>
      <w:sz w:val="24"/>
      <w:szCs w:val="32"/>
    </w:rPr>
  </w:style>
  <w:style w:type="paragraph" w:customStyle="1" w:styleId="boldcite">
    <w:name w:val="bold cite"/>
    <w:basedOn w:val="Normal"/>
    <w:rsid w:val="000C382B"/>
    <w:rPr>
      <w:rFonts w:ascii="Arial" w:eastAsia="PMingLiU" w:hAnsi="Arial"/>
      <w:b/>
      <w:color w:val="000000"/>
      <w:szCs w:val="24"/>
      <w:u w:val="thick" w:color="000000"/>
    </w:rPr>
  </w:style>
  <w:style w:type="character" w:customStyle="1" w:styleId="DocumentMapChar">
    <w:name w:val="Document Map Char"/>
    <w:basedOn w:val="DefaultParagraphFont"/>
    <w:link w:val="DocumentMap"/>
    <w:rsid w:val="000C382B"/>
    <w:rPr>
      <w:rFonts w:ascii="Arial" w:eastAsia="PMingLiU" w:hAnsi="Arial" w:cs="Tahoma"/>
      <w:sz w:val="16"/>
      <w:szCs w:val="24"/>
      <w:shd w:val="clear" w:color="auto" w:fill="000080"/>
    </w:rPr>
  </w:style>
  <w:style w:type="paragraph" w:styleId="DocumentMap">
    <w:name w:val="Document Map"/>
    <w:basedOn w:val="Normal"/>
    <w:link w:val="DocumentMapChar"/>
    <w:rsid w:val="000C382B"/>
    <w:pPr>
      <w:shd w:val="clear" w:color="auto" w:fill="000080"/>
    </w:pPr>
    <w:rPr>
      <w:rFonts w:ascii="Arial" w:eastAsia="PMingLiU" w:hAnsi="Arial" w:cs="Tahoma"/>
      <w:sz w:val="16"/>
      <w:szCs w:val="24"/>
    </w:rPr>
  </w:style>
  <w:style w:type="paragraph" w:styleId="TOC1">
    <w:name w:val="toc 1"/>
    <w:basedOn w:val="Normal"/>
    <w:next w:val="Normal"/>
    <w:uiPriority w:val="39"/>
    <w:rsid w:val="000C382B"/>
    <w:pPr>
      <w:ind w:left="2592" w:right="2592"/>
    </w:pPr>
    <w:rPr>
      <w:rFonts w:ascii="Arial" w:eastAsia="PMingLiU" w:hAnsi="Arial"/>
      <w:sz w:val="16"/>
      <w:szCs w:val="24"/>
    </w:rPr>
  </w:style>
  <w:style w:type="character" w:customStyle="1" w:styleId="z-TopofFormChar">
    <w:name w:val="z-Top of Form Char"/>
    <w:basedOn w:val="DefaultParagraphFont"/>
    <w:link w:val="z-TopofForm"/>
    <w:rsid w:val="000C382B"/>
    <w:rPr>
      <w:rFonts w:ascii="Arial" w:eastAsia="SimSun" w:hAnsi="Arial" w:cs="Arial"/>
      <w:vanish/>
      <w:sz w:val="16"/>
      <w:szCs w:val="16"/>
      <w:lang w:eastAsia="zh-CN"/>
    </w:rPr>
  </w:style>
  <w:style w:type="paragraph" w:styleId="z-TopofForm">
    <w:name w:val="HTML Top of Form"/>
    <w:basedOn w:val="Normal"/>
    <w:next w:val="Normal"/>
    <w:link w:val="z-TopofFormChar"/>
    <w:hidden/>
    <w:rsid w:val="000C382B"/>
    <w:pPr>
      <w:pBdr>
        <w:bottom w:val="single" w:sz="6" w:space="1" w:color="auto"/>
      </w:pBdr>
      <w:jc w:val="center"/>
    </w:pPr>
    <w:rPr>
      <w:rFonts w:ascii="Arial" w:eastAsia="SimSun" w:hAnsi="Arial" w:cs="Arial"/>
      <w:vanish/>
      <w:sz w:val="16"/>
      <w:szCs w:val="16"/>
      <w:lang w:eastAsia="zh-CN"/>
    </w:rPr>
  </w:style>
  <w:style w:type="paragraph" w:styleId="BodyText3">
    <w:name w:val="Body Text 3"/>
    <w:basedOn w:val="Normal"/>
    <w:link w:val="BodyText3Char"/>
    <w:rsid w:val="000C382B"/>
    <w:rPr>
      <w:rFonts w:ascii="Arial" w:eastAsia="PMingLiU" w:hAnsi="Arial" w:cs="Arial"/>
      <w:bCs/>
      <w:color w:val="000000"/>
      <w:sz w:val="20"/>
      <w:szCs w:val="24"/>
    </w:rPr>
  </w:style>
  <w:style w:type="character" w:customStyle="1" w:styleId="BodyText3Char">
    <w:name w:val="Body Text 3 Char"/>
    <w:basedOn w:val="DefaultParagraphFont"/>
    <w:link w:val="BodyText3"/>
    <w:rsid w:val="000C382B"/>
    <w:rPr>
      <w:rFonts w:ascii="Arial" w:eastAsia="PMingLiU" w:hAnsi="Arial" w:cs="Arial"/>
      <w:bCs/>
      <w:color w:val="000000"/>
      <w:sz w:val="20"/>
      <w:szCs w:val="24"/>
    </w:rPr>
  </w:style>
  <w:style w:type="paragraph" w:styleId="BodyText">
    <w:name w:val="Body Text"/>
    <w:basedOn w:val="Normal"/>
    <w:link w:val="BodyTextChar"/>
    <w:rsid w:val="000C382B"/>
    <w:rPr>
      <w:rFonts w:ascii="Arial" w:eastAsia="PMingLiU" w:hAnsi="Arial"/>
      <w:sz w:val="20"/>
      <w:szCs w:val="24"/>
      <w:u w:val="single"/>
    </w:rPr>
  </w:style>
  <w:style w:type="character" w:customStyle="1" w:styleId="BodyTextChar">
    <w:name w:val="Body Text Char"/>
    <w:basedOn w:val="DefaultParagraphFont"/>
    <w:link w:val="BodyText"/>
    <w:rsid w:val="000C382B"/>
    <w:rPr>
      <w:rFonts w:ascii="Arial" w:eastAsia="PMingLiU" w:hAnsi="Arial" w:cs="Times New Roman"/>
      <w:sz w:val="20"/>
      <w:szCs w:val="24"/>
      <w:u w:val="single"/>
    </w:rPr>
  </w:style>
  <w:style w:type="character" w:customStyle="1" w:styleId="BalloonTextChar">
    <w:name w:val="Balloon Text Char"/>
    <w:basedOn w:val="DefaultParagraphFont"/>
    <w:link w:val="BalloonText"/>
    <w:semiHidden/>
    <w:rsid w:val="000C382B"/>
    <w:rPr>
      <w:rFonts w:ascii="Tahoma" w:eastAsia="PMingLiU" w:hAnsi="Tahoma" w:cs="Times New Roman"/>
      <w:sz w:val="16"/>
      <w:szCs w:val="16"/>
    </w:rPr>
  </w:style>
  <w:style w:type="paragraph" w:styleId="BalloonText">
    <w:name w:val="Balloon Text"/>
    <w:basedOn w:val="Normal"/>
    <w:link w:val="BalloonTextChar"/>
    <w:semiHidden/>
    <w:rsid w:val="000C382B"/>
    <w:rPr>
      <w:rFonts w:ascii="Tahoma" w:eastAsia="PMingLiU" w:hAnsi="Tahoma"/>
      <w:sz w:val="16"/>
      <w:szCs w:val="16"/>
    </w:rPr>
  </w:style>
  <w:style w:type="character" w:customStyle="1" w:styleId="underline">
    <w:name w:val="underline"/>
    <w:rsid w:val="000C382B"/>
    <w:rPr>
      <w:u w:val="single"/>
    </w:rPr>
  </w:style>
  <w:style w:type="paragraph" w:styleId="BodyText2">
    <w:name w:val="Body Text 2"/>
    <w:basedOn w:val="Normal"/>
    <w:link w:val="BodyText2Char"/>
    <w:rsid w:val="000C382B"/>
    <w:rPr>
      <w:rFonts w:ascii="Arial" w:eastAsia="PMingLiU" w:hAnsi="Arial"/>
      <w:sz w:val="12"/>
      <w:szCs w:val="24"/>
    </w:rPr>
  </w:style>
  <w:style w:type="character" w:customStyle="1" w:styleId="BodyText2Char">
    <w:name w:val="Body Text 2 Char"/>
    <w:basedOn w:val="DefaultParagraphFont"/>
    <w:link w:val="BodyText2"/>
    <w:rsid w:val="000C382B"/>
    <w:rPr>
      <w:rFonts w:ascii="Arial" w:eastAsia="PMingLiU" w:hAnsi="Arial" w:cs="Times New Roman"/>
      <w:sz w:val="12"/>
      <w:szCs w:val="24"/>
    </w:rPr>
  </w:style>
  <w:style w:type="paragraph" w:customStyle="1" w:styleId="BlockTitle2">
    <w:name w:val="Block Title #2"/>
    <w:basedOn w:val="BlockTitle1"/>
    <w:rsid w:val="000C382B"/>
    <w:pPr>
      <w:outlineLvl w:val="9"/>
    </w:pPr>
  </w:style>
  <w:style w:type="paragraph" w:customStyle="1" w:styleId="Card">
    <w:name w:val="Card"/>
    <w:basedOn w:val="Normal"/>
    <w:link w:val="CardChar"/>
    <w:autoRedefine/>
    <w:rsid w:val="000C382B"/>
    <w:pPr>
      <w:overflowPunct w:val="0"/>
      <w:autoSpaceDE w:val="0"/>
      <w:autoSpaceDN w:val="0"/>
      <w:adjustRightInd w:val="0"/>
      <w:textAlignment w:val="baseline"/>
    </w:pPr>
    <w:rPr>
      <w:rFonts w:ascii="Palatino Linotype" w:eastAsia="PMingLiU" w:hAnsi="Palatino Linotype"/>
      <w:color w:val="000000"/>
      <w:sz w:val="20"/>
      <w:szCs w:val="20"/>
    </w:rPr>
  </w:style>
  <w:style w:type="character" w:customStyle="1" w:styleId="CardChar">
    <w:name w:val="Card Char"/>
    <w:link w:val="Card"/>
    <w:rsid w:val="000C382B"/>
    <w:rPr>
      <w:rFonts w:ascii="Palatino Linotype" w:eastAsia="PMingLiU" w:hAnsi="Palatino Linotype" w:cs="Times New Roman"/>
      <w:color w:val="000000"/>
      <w:sz w:val="20"/>
      <w:szCs w:val="20"/>
    </w:rPr>
  </w:style>
  <w:style w:type="paragraph" w:customStyle="1" w:styleId="CardTag">
    <w:name w:val="Card Tag"/>
    <w:rsid w:val="000C382B"/>
    <w:pPr>
      <w:spacing w:after="0" w:line="240" w:lineRule="auto"/>
    </w:pPr>
    <w:rPr>
      <w:rFonts w:ascii="Arial Narrow" w:eastAsia="Times New Roman" w:hAnsi="Arial Narrow" w:cs="Times New Roman"/>
      <w:b/>
      <w:sz w:val="26"/>
      <w:szCs w:val="20"/>
    </w:rPr>
  </w:style>
  <w:style w:type="paragraph" w:customStyle="1" w:styleId="BlockTitle">
    <w:name w:val="Block Title"/>
    <w:basedOn w:val="Header"/>
    <w:link w:val="BlockTitleChar"/>
    <w:rsid w:val="000C382B"/>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ascii="Arial" w:eastAsia="PMingLiU" w:hAnsi="Arial" w:cs="Arial"/>
      <w:b/>
      <w:sz w:val="32"/>
      <w:szCs w:val="44"/>
    </w:rPr>
  </w:style>
  <w:style w:type="character" w:customStyle="1" w:styleId="BlockTitleChar">
    <w:name w:val="Block Title Char"/>
    <w:link w:val="BlockTitle"/>
    <w:rsid w:val="000C382B"/>
    <w:rPr>
      <w:rFonts w:ascii="Arial" w:eastAsia="PMingLiU" w:hAnsi="Arial" w:cs="Arial"/>
      <w:b/>
      <w:sz w:val="32"/>
      <w:szCs w:val="44"/>
    </w:rPr>
  </w:style>
  <w:style w:type="paragraph" w:customStyle="1" w:styleId="Citation">
    <w:name w:val="Citation"/>
    <w:basedOn w:val="Normal"/>
    <w:rsid w:val="000C382B"/>
    <w:pPr>
      <w:ind w:left="1440" w:right="1440"/>
    </w:pPr>
    <w:rPr>
      <w:rFonts w:ascii="Arial" w:eastAsia="PMingLiU" w:hAnsi="Arial"/>
      <w:sz w:val="20"/>
      <w:szCs w:val="24"/>
    </w:rPr>
  </w:style>
  <w:style w:type="paragraph" w:customStyle="1" w:styleId="CardText">
    <w:name w:val="Card Text"/>
    <w:basedOn w:val="Normal"/>
    <w:rsid w:val="000C382B"/>
    <w:pPr>
      <w:ind w:left="1728" w:right="1728"/>
    </w:pPr>
    <w:rPr>
      <w:rFonts w:ascii="Arial" w:eastAsia="PMingLiU" w:hAnsi="Arial"/>
      <w:sz w:val="18"/>
      <w:szCs w:val="24"/>
    </w:rPr>
  </w:style>
  <w:style w:type="character" w:customStyle="1" w:styleId="CardTextChar">
    <w:name w:val="Card Text Char"/>
    <w:rsid w:val="000C382B"/>
    <w:rPr>
      <w:rFonts w:ascii="Arial" w:hAnsi="Arial"/>
      <w:sz w:val="18"/>
      <w:szCs w:val="24"/>
      <w:lang w:val="en-US" w:eastAsia="en-US" w:bidi="ar-SA"/>
    </w:rPr>
  </w:style>
  <w:style w:type="character" w:customStyle="1" w:styleId="boldciteChar">
    <w:name w:val="bold cite Char"/>
    <w:rsid w:val="000C382B"/>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0C382B"/>
    <w:rPr>
      <w:rFonts w:ascii="Arial" w:hAnsi="Arial"/>
      <w:color w:val="000000"/>
      <w:sz w:val="18"/>
      <w:szCs w:val="24"/>
      <w:lang w:val="en-US" w:eastAsia="en-US" w:bidi="ar-SA"/>
    </w:rPr>
  </w:style>
  <w:style w:type="character" w:customStyle="1" w:styleId="evidencetextChar">
    <w:name w:val="evidence text Char"/>
    <w:rsid w:val="000C382B"/>
    <w:rPr>
      <w:rFonts w:ascii="Arial" w:hAnsi="Arial"/>
      <w:color w:val="000000"/>
      <w:sz w:val="18"/>
      <w:szCs w:val="24"/>
      <w:lang w:val="en-US" w:eastAsia="en-US" w:bidi="ar-SA"/>
    </w:rPr>
  </w:style>
  <w:style w:type="character" w:customStyle="1" w:styleId="pmterms11">
    <w:name w:val="pmterms11"/>
    <w:rsid w:val="000C382B"/>
    <w:rPr>
      <w:b/>
      <w:bCs/>
      <w:i w:val="0"/>
      <w:iCs w:val="0"/>
      <w:color w:val="000000"/>
    </w:rPr>
  </w:style>
  <w:style w:type="character" w:customStyle="1" w:styleId="boldciteChar1">
    <w:name w:val="bold cite Char1"/>
    <w:rsid w:val="000C382B"/>
    <w:rPr>
      <w:rFonts w:ascii="Arial" w:hAnsi="Arial"/>
      <w:b/>
      <w:color w:val="000000"/>
      <w:sz w:val="28"/>
      <w:szCs w:val="24"/>
      <w:u w:val="thick" w:color="000000"/>
      <w:lang w:val="en-US" w:eastAsia="en-US" w:bidi="ar-SA"/>
    </w:rPr>
  </w:style>
  <w:style w:type="character" w:styleId="Strong">
    <w:name w:val="Strong"/>
    <w:uiPriority w:val="22"/>
    <w:qFormat/>
    <w:rsid w:val="000C382B"/>
    <w:rPr>
      <w:b/>
      <w:bCs/>
    </w:rPr>
  </w:style>
  <w:style w:type="paragraph" w:styleId="NormalWeb">
    <w:name w:val="Normal (Web)"/>
    <w:basedOn w:val="Normal"/>
    <w:uiPriority w:val="99"/>
    <w:rsid w:val="000C382B"/>
    <w:pPr>
      <w:spacing w:before="100" w:beforeAutospacing="1" w:after="100" w:afterAutospacing="1"/>
    </w:pPr>
    <w:rPr>
      <w:rFonts w:ascii="Arial" w:eastAsia="PMingLiU" w:hAnsi="Arial" w:cs="Arial"/>
      <w:color w:val="000000"/>
      <w:sz w:val="24"/>
      <w:szCs w:val="24"/>
    </w:rPr>
  </w:style>
  <w:style w:type="character" w:customStyle="1" w:styleId="highlight2">
    <w:name w:val="highlight2"/>
    <w:rsid w:val="000C382B"/>
    <w:rPr>
      <w:rFonts w:ascii="Arial" w:hAnsi="Arial"/>
      <w:b/>
      <w:sz w:val="18"/>
      <w:u w:val="thick"/>
      <w:bdr w:val="none" w:sz="0" w:space="0" w:color="auto"/>
      <w:shd w:val="clear" w:color="auto" w:fill="auto"/>
    </w:rPr>
  </w:style>
  <w:style w:type="character" w:customStyle="1" w:styleId="reduce2">
    <w:name w:val="reduce2"/>
    <w:rsid w:val="000C382B"/>
    <w:rPr>
      <w:rFonts w:ascii="Arial" w:hAnsi="Arial" w:cs="Arial"/>
      <w:color w:val="000000"/>
      <w:sz w:val="10"/>
      <w:szCs w:val="22"/>
    </w:rPr>
  </w:style>
  <w:style w:type="character" w:customStyle="1" w:styleId="underline2">
    <w:name w:val="underline2"/>
    <w:rsid w:val="000C382B"/>
    <w:rPr>
      <w:rFonts w:ascii="Arial" w:hAnsi="Arial"/>
      <w:sz w:val="18"/>
      <w:u w:val="single"/>
    </w:rPr>
  </w:style>
  <w:style w:type="character" w:customStyle="1" w:styleId="erasure">
    <w:name w:val="erasure"/>
    <w:rsid w:val="000C382B"/>
    <w:rPr>
      <w:rFonts w:ascii="Arial" w:hAnsi="Arial" w:cs="Arial"/>
      <w:strike/>
      <w:dstrike w:val="0"/>
      <w:color w:val="000000"/>
      <w:szCs w:val="22"/>
      <w:vertAlign w:val="baseline"/>
    </w:rPr>
  </w:style>
  <w:style w:type="character" w:customStyle="1" w:styleId="UnderliningChar">
    <w:name w:val="Underlining Char"/>
    <w:rsid w:val="000C382B"/>
    <w:rPr>
      <w:rFonts w:ascii="Arial Narrow" w:hAnsi="Arial Narrow"/>
      <w:szCs w:val="24"/>
      <w:u w:val="single"/>
      <w:lang w:val="en-US" w:eastAsia="en-US" w:bidi="ar-SA"/>
    </w:rPr>
  </w:style>
  <w:style w:type="character" w:customStyle="1" w:styleId="BoldUnderliningChar">
    <w:name w:val="Bold Underlining Char"/>
    <w:rsid w:val="000C382B"/>
    <w:rPr>
      <w:rFonts w:ascii="Arial Narrow" w:hAnsi="Arial Narrow"/>
      <w:b/>
      <w:szCs w:val="24"/>
      <w:u w:val="single"/>
      <w:lang w:val="en-US" w:eastAsia="en-US" w:bidi="ar-SA"/>
    </w:rPr>
  </w:style>
  <w:style w:type="paragraph" w:customStyle="1" w:styleId="card0">
    <w:name w:val="card"/>
    <w:basedOn w:val="Normal"/>
    <w:rsid w:val="000C382B"/>
    <w:pPr>
      <w:ind w:left="288" w:right="288"/>
    </w:pPr>
    <w:rPr>
      <w:rFonts w:eastAsia="PMingLiU"/>
      <w:sz w:val="20"/>
      <w:szCs w:val="20"/>
    </w:rPr>
  </w:style>
  <w:style w:type="character" w:customStyle="1" w:styleId="cite">
    <w:name w:val="cite"/>
    <w:rsid w:val="000C382B"/>
    <w:rPr>
      <w:rFonts w:ascii="Times New Roman" w:hAnsi="Times New Roman"/>
      <w:b/>
      <w:sz w:val="24"/>
    </w:rPr>
  </w:style>
  <w:style w:type="character" w:customStyle="1" w:styleId="PlainTextChar">
    <w:name w:val="Plain Text Char"/>
    <w:basedOn w:val="DefaultParagraphFont"/>
    <w:link w:val="PlainText"/>
    <w:rsid w:val="000C382B"/>
    <w:rPr>
      <w:rFonts w:ascii="Courier New" w:eastAsia="PMingLiU" w:hAnsi="Courier New" w:cs="Courier New"/>
      <w:sz w:val="20"/>
      <w:szCs w:val="20"/>
    </w:rPr>
  </w:style>
  <w:style w:type="paragraph" w:styleId="PlainText">
    <w:name w:val="Plain Text"/>
    <w:basedOn w:val="Normal"/>
    <w:link w:val="PlainTextChar"/>
    <w:rsid w:val="000C382B"/>
    <w:rPr>
      <w:rFonts w:ascii="Courier New" w:eastAsia="PMingLiU" w:hAnsi="Courier New" w:cs="Courier New"/>
      <w:sz w:val="20"/>
      <w:szCs w:val="20"/>
    </w:rPr>
  </w:style>
  <w:style w:type="character" w:customStyle="1" w:styleId="UnderlineChar">
    <w:name w:val="Underline Char"/>
    <w:aliases w:val="Underlines Char"/>
    <w:rsid w:val="000C382B"/>
    <w:rPr>
      <w:rFonts w:ascii="Verdana" w:hAnsi="Verdana"/>
      <w:szCs w:val="24"/>
      <w:u w:val="single"/>
      <w:lang w:val="en-US" w:eastAsia="en-US" w:bidi="ar-SA"/>
    </w:rPr>
  </w:style>
  <w:style w:type="character" w:customStyle="1" w:styleId="CharacterStyle1">
    <w:name w:val="Character Style 1"/>
    <w:rsid w:val="000C382B"/>
    <w:rPr>
      <w:sz w:val="20"/>
      <w:szCs w:val="20"/>
    </w:rPr>
  </w:style>
  <w:style w:type="paragraph" w:styleId="BodyTextIndent">
    <w:name w:val="Body Text Indent"/>
    <w:basedOn w:val="Normal"/>
    <w:link w:val="BodyTextIndentChar"/>
    <w:rsid w:val="000C382B"/>
    <w:pPr>
      <w:ind w:left="720"/>
    </w:pPr>
    <w:rPr>
      <w:rFonts w:ascii="Arial" w:eastAsia="PMingLiU" w:hAnsi="Arial"/>
      <w:sz w:val="16"/>
      <w:szCs w:val="24"/>
    </w:rPr>
  </w:style>
  <w:style w:type="character" w:customStyle="1" w:styleId="BodyTextIndentChar">
    <w:name w:val="Body Text Indent Char"/>
    <w:basedOn w:val="DefaultParagraphFont"/>
    <w:link w:val="BodyTextIndent"/>
    <w:rsid w:val="000C382B"/>
    <w:rPr>
      <w:rFonts w:ascii="Arial" w:eastAsia="PMingLiU" w:hAnsi="Arial" w:cs="Times New Roman"/>
      <w:sz w:val="16"/>
      <w:szCs w:val="24"/>
    </w:rPr>
  </w:style>
  <w:style w:type="paragraph" w:styleId="BodyTextIndent3">
    <w:name w:val="Body Text Indent 3"/>
    <w:basedOn w:val="Normal"/>
    <w:link w:val="BodyTextIndent3Char"/>
    <w:rsid w:val="000C382B"/>
    <w:pPr>
      <w:ind w:left="720"/>
    </w:pPr>
    <w:rPr>
      <w:rFonts w:ascii="Arial" w:eastAsia="PMingLiU" w:hAnsi="Arial"/>
      <w:sz w:val="14"/>
      <w:szCs w:val="24"/>
    </w:rPr>
  </w:style>
  <w:style w:type="character" w:customStyle="1" w:styleId="BodyTextIndent3Char">
    <w:name w:val="Body Text Indent 3 Char"/>
    <w:basedOn w:val="DefaultParagraphFont"/>
    <w:link w:val="BodyTextIndent3"/>
    <w:rsid w:val="000C382B"/>
    <w:rPr>
      <w:rFonts w:ascii="Arial" w:eastAsia="PMingLiU" w:hAnsi="Arial" w:cs="Times New Roman"/>
      <w:sz w:val="14"/>
      <w:szCs w:val="24"/>
    </w:rPr>
  </w:style>
  <w:style w:type="paragraph" w:customStyle="1" w:styleId="tag">
    <w:name w:val="tag"/>
    <w:basedOn w:val="Normal"/>
    <w:rsid w:val="000C382B"/>
    <w:pPr>
      <w:widowControl w:val="0"/>
      <w:autoSpaceDE w:val="0"/>
      <w:autoSpaceDN w:val="0"/>
      <w:adjustRightInd w:val="0"/>
    </w:pPr>
    <w:rPr>
      <w:rFonts w:eastAsia="PMingLiU"/>
      <w:b/>
      <w:color w:val="000000"/>
      <w:sz w:val="24"/>
      <w:szCs w:val="20"/>
    </w:rPr>
  </w:style>
  <w:style w:type="character" w:customStyle="1" w:styleId="cardChar0">
    <w:name w:val="card Char"/>
    <w:rsid w:val="000C382B"/>
    <w:rPr>
      <w:color w:val="000000"/>
      <w:lang w:val="en-US" w:eastAsia="en-US" w:bidi="ar-SA"/>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
    <w:rsid w:val="000C382B"/>
    <w:rPr>
      <w:b/>
      <w:color w:val="000000"/>
      <w:sz w:val="24"/>
      <w:lang w:val="en-US" w:eastAsia="en-US" w:bidi="ar-SA"/>
    </w:rPr>
  </w:style>
  <w:style w:type="character" w:customStyle="1" w:styleId="CardFormatCharCharCharCharCharCharChar">
    <w:name w:val="Card Format Char Char Char Char Char Char Char"/>
    <w:rsid w:val="000C382B"/>
    <w:rPr>
      <w:color w:val="000000"/>
      <w:sz w:val="18"/>
      <w:szCs w:val="18"/>
      <w:lang w:val="en-US" w:eastAsia="en-US" w:bidi="ar-SA"/>
    </w:rPr>
  </w:style>
  <w:style w:type="character" w:customStyle="1" w:styleId="TagCharChar">
    <w:name w:val="Tag Char Char"/>
    <w:rsid w:val="000C382B"/>
    <w:rPr>
      <w:rFonts w:ascii="Arial" w:hAnsi="Arial"/>
      <w:b/>
      <w:sz w:val="28"/>
      <w:szCs w:val="24"/>
      <w:lang w:val="en-US" w:eastAsia="en-US" w:bidi="ar-SA"/>
    </w:rPr>
  </w:style>
  <w:style w:type="character" w:customStyle="1" w:styleId="textlarge">
    <w:name w:val="textlarge"/>
    <w:basedOn w:val="DefaultParagraphFont"/>
    <w:rsid w:val="000C382B"/>
  </w:style>
  <w:style w:type="paragraph" w:styleId="BodyTextIndent2">
    <w:name w:val="Body Text Indent 2"/>
    <w:basedOn w:val="Normal"/>
    <w:link w:val="BodyTextIndent2Char"/>
    <w:rsid w:val="000C382B"/>
    <w:pPr>
      <w:ind w:left="720"/>
    </w:pPr>
    <w:rPr>
      <w:rFonts w:ascii="Arial" w:eastAsia="PMingLiU" w:hAnsi="Arial"/>
      <w:sz w:val="16"/>
      <w:szCs w:val="24"/>
    </w:rPr>
  </w:style>
  <w:style w:type="character" w:customStyle="1" w:styleId="BodyTextIndent2Char">
    <w:name w:val="Body Text Indent 2 Char"/>
    <w:basedOn w:val="DefaultParagraphFont"/>
    <w:link w:val="BodyTextIndent2"/>
    <w:rsid w:val="000C382B"/>
    <w:rPr>
      <w:rFonts w:ascii="Arial" w:eastAsia="PMingLiU" w:hAnsi="Arial" w:cs="Times New Roman"/>
      <w:sz w:val="16"/>
      <w:szCs w:val="24"/>
    </w:rPr>
  </w:style>
  <w:style w:type="character" w:styleId="EndnoteReference">
    <w:name w:val="endnote reference"/>
    <w:semiHidden/>
    <w:rsid w:val="000C382B"/>
    <w:rPr>
      <w:vertAlign w:val="superscript"/>
    </w:rPr>
  </w:style>
  <w:style w:type="paragraph" w:customStyle="1" w:styleId="Lettering">
    <w:name w:val="Lettering"/>
    <w:basedOn w:val="Normal"/>
    <w:next w:val="Normal"/>
    <w:rsid w:val="000C382B"/>
    <w:pPr>
      <w:widowControl w:val="0"/>
      <w:numPr>
        <w:numId w:val="1"/>
      </w:numPr>
      <w:suppressAutoHyphens/>
      <w:spacing w:after="200"/>
    </w:pPr>
    <w:rPr>
      <w:rFonts w:eastAsia="PMingLiU"/>
      <w:b/>
      <w:sz w:val="24"/>
      <w:szCs w:val="18"/>
    </w:rPr>
  </w:style>
  <w:style w:type="character" w:customStyle="1" w:styleId="CardtextChar0">
    <w:name w:val="Card text Char"/>
    <w:rsid w:val="000C382B"/>
    <w:rPr>
      <w:rFonts w:ascii="Arial Narrow" w:hAnsi="Arial Narrow"/>
      <w:sz w:val="24"/>
      <w:u w:val="single"/>
      <w:lang w:val="en-US" w:eastAsia="en-US" w:bidi="ar-SA"/>
    </w:rPr>
  </w:style>
  <w:style w:type="paragraph" w:customStyle="1" w:styleId="smalltext">
    <w:name w:val="small text"/>
    <w:basedOn w:val="Normal"/>
    <w:link w:val="smalltextChar"/>
    <w:rsid w:val="000C382B"/>
    <w:rPr>
      <w:rFonts w:ascii="Arial Narrow" w:eastAsia="PMingLiU" w:hAnsi="Arial Narrow"/>
      <w:sz w:val="18"/>
      <w:szCs w:val="24"/>
    </w:rPr>
  </w:style>
  <w:style w:type="character" w:customStyle="1" w:styleId="smalltextChar">
    <w:name w:val="small text Char"/>
    <w:link w:val="smalltext"/>
    <w:rsid w:val="000C382B"/>
    <w:rPr>
      <w:rFonts w:ascii="Arial Narrow" w:eastAsia="PMingLiU" w:hAnsi="Arial Narrow" w:cs="Times New Roman"/>
      <w:sz w:val="18"/>
      <w:szCs w:val="24"/>
    </w:rPr>
  </w:style>
  <w:style w:type="paragraph" w:styleId="ListParagraph">
    <w:name w:val="List Paragraph"/>
    <w:basedOn w:val="Normal"/>
    <w:qFormat/>
    <w:rsid w:val="000C382B"/>
    <w:pPr>
      <w:ind w:left="720"/>
    </w:pPr>
    <w:rPr>
      <w:rFonts w:ascii="Arial" w:eastAsia="PMingLiU" w:hAnsi="Arial"/>
      <w:sz w:val="20"/>
      <w:szCs w:val="24"/>
    </w:rPr>
  </w:style>
  <w:style w:type="paragraph" w:customStyle="1" w:styleId="HotRoute">
    <w:name w:val="Hot Route!"/>
    <w:basedOn w:val="Normal"/>
    <w:rsid w:val="000C382B"/>
    <w:pPr>
      <w:ind w:left="144"/>
    </w:pPr>
    <w:rPr>
      <w:rFonts w:eastAsia="PMingLiU"/>
      <w:sz w:val="20"/>
      <w:szCs w:val="24"/>
    </w:rPr>
  </w:style>
  <w:style w:type="character" w:customStyle="1" w:styleId="ReallyfuckingsmallChar">
    <w:name w:val="Really fucking small Char"/>
    <w:rsid w:val="000C382B"/>
    <w:rPr>
      <w:sz w:val="10"/>
      <w:szCs w:val="24"/>
      <w:lang w:val="en-US" w:eastAsia="en-US" w:bidi="ar-SA"/>
    </w:rPr>
  </w:style>
  <w:style w:type="paragraph" w:customStyle="1" w:styleId="Smalltext0">
    <w:name w:val="Small text"/>
    <w:basedOn w:val="Normal"/>
    <w:rsid w:val="000C382B"/>
    <w:rPr>
      <w:rFonts w:eastAsia="PMingLiU"/>
      <w:sz w:val="16"/>
      <w:szCs w:val="24"/>
    </w:rPr>
  </w:style>
  <w:style w:type="character" w:styleId="PageNumber">
    <w:name w:val="page number"/>
    <w:basedOn w:val="DefaultParagraphFont"/>
    <w:rsid w:val="000C382B"/>
  </w:style>
  <w:style w:type="paragraph" w:styleId="Title">
    <w:name w:val="Title"/>
    <w:basedOn w:val="Normal"/>
    <w:link w:val="TitleChar"/>
    <w:qFormat/>
    <w:rsid w:val="000C382B"/>
    <w:pPr>
      <w:jc w:val="center"/>
    </w:pPr>
    <w:rPr>
      <w:rFonts w:ascii="Verdana" w:eastAsia="PMingLiU" w:hAnsi="Verdana"/>
      <w:b/>
      <w:bCs/>
      <w:color w:val="333333"/>
      <w:sz w:val="18"/>
      <w:szCs w:val="18"/>
    </w:rPr>
  </w:style>
  <w:style w:type="character" w:customStyle="1" w:styleId="TitleChar">
    <w:name w:val="Title Char"/>
    <w:basedOn w:val="DefaultParagraphFont"/>
    <w:link w:val="Title"/>
    <w:rsid w:val="000C382B"/>
    <w:rPr>
      <w:rFonts w:ascii="Verdana" w:eastAsia="PMingLiU" w:hAnsi="Verdana" w:cs="Times New Roman"/>
      <w:b/>
      <w:bCs/>
      <w:color w:val="333333"/>
      <w:sz w:val="18"/>
      <w:szCs w:val="18"/>
    </w:rPr>
  </w:style>
  <w:style w:type="character" w:customStyle="1" w:styleId="CharacterStyle3">
    <w:name w:val="Character Style 3"/>
    <w:rsid w:val="000C382B"/>
    <w:rPr>
      <w:spacing w:val="5"/>
      <w:sz w:val="20"/>
      <w:szCs w:val="20"/>
    </w:rPr>
  </w:style>
  <w:style w:type="character" w:customStyle="1" w:styleId="CharacterStyle2">
    <w:name w:val="Character Style 2"/>
    <w:rsid w:val="000C382B"/>
    <w:rPr>
      <w:rFonts w:ascii="Arial" w:hAnsi="Arial" w:cs="Arial"/>
      <w:sz w:val="14"/>
      <w:szCs w:val="14"/>
    </w:rPr>
  </w:style>
  <w:style w:type="character" w:customStyle="1" w:styleId="CharacterStyle4">
    <w:name w:val="Character Style 4"/>
    <w:rsid w:val="000C382B"/>
    <w:rPr>
      <w:spacing w:val="5"/>
      <w:sz w:val="22"/>
      <w:szCs w:val="22"/>
    </w:rPr>
  </w:style>
  <w:style w:type="paragraph" w:customStyle="1" w:styleId="Style8">
    <w:name w:val="Style 8"/>
    <w:rsid w:val="000C382B"/>
    <w:pPr>
      <w:widowControl w:val="0"/>
      <w:autoSpaceDE w:val="0"/>
      <w:autoSpaceDN w:val="0"/>
      <w:spacing w:after="0" w:line="240" w:lineRule="auto"/>
      <w:ind w:firstLine="144"/>
      <w:jc w:val="both"/>
    </w:pPr>
    <w:rPr>
      <w:rFonts w:ascii="Times New Roman" w:eastAsia="PMingLiU" w:hAnsi="Times New Roman" w:cs="Times New Roman"/>
      <w:spacing w:val="5"/>
      <w:sz w:val="20"/>
      <w:szCs w:val="20"/>
    </w:rPr>
  </w:style>
  <w:style w:type="paragraph" w:styleId="TOCHeading">
    <w:name w:val="TOC Heading"/>
    <w:basedOn w:val="Heading1"/>
    <w:next w:val="Normal"/>
    <w:uiPriority w:val="39"/>
    <w:qFormat/>
    <w:rsid w:val="000C38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PMingLiU" w:hAnsi="Cambria" w:cs="Times New Roman"/>
      <w:color w:val="365F91"/>
      <w:sz w:val="28"/>
    </w:rPr>
  </w:style>
  <w:style w:type="paragraph" w:styleId="NoSpacing">
    <w:name w:val="No Spacing"/>
    <w:uiPriority w:val="1"/>
    <w:qFormat/>
    <w:rsid w:val="000C382B"/>
    <w:pPr>
      <w:spacing w:after="0" w:line="240" w:lineRule="auto"/>
    </w:pPr>
    <w:rPr>
      <w:rFonts w:ascii="Calibri" w:eastAsia="Calibri" w:hAnsi="Calibri" w:cs="Times New Roman"/>
    </w:rPr>
  </w:style>
  <w:style w:type="character" w:customStyle="1" w:styleId="st">
    <w:name w:val="st"/>
    <w:basedOn w:val="DefaultParagraphFont"/>
    <w:rsid w:val="003C38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uiPriority="0" w:qFormat="1"/>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Body Text Indent 2" w:uiPriority="0"/>
    <w:lsdException w:name="Body Text Indent 3" w:uiPriority="0"/>
    <w:lsdException w:name="Strong" w:uiPriority="22" w:qFormat="1"/>
    <w:lsdException w:name="Emphasis" w:semiHidden="0" w:uiPriority="7" w:qFormat="1"/>
    <w:lsdException w:name="Document Map" w:uiPriority="0"/>
    <w:lsdException w:name="Plain Text" w:uiPriority="0"/>
    <w:lsdException w:name="HTML Top of Form" w:uiPriority="0"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02019"/>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E020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E020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E020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02019"/>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qFormat/>
    <w:rsid w:val="000C382B"/>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PMingLiU" w:hAnsi="Times-Roman"/>
      <w:sz w:val="32"/>
      <w:szCs w:val="20"/>
    </w:rPr>
  </w:style>
  <w:style w:type="paragraph" w:styleId="Heading8">
    <w:name w:val="heading 8"/>
    <w:basedOn w:val="Normal"/>
    <w:next w:val="Normal"/>
    <w:link w:val="Heading8Char"/>
    <w:qFormat/>
    <w:rsid w:val="000C382B"/>
    <w:pPr>
      <w:spacing w:before="240" w:after="60"/>
      <w:outlineLvl w:val="7"/>
    </w:pPr>
    <w:rPr>
      <w:rFonts w:eastAsia="PMingLiU"/>
      <w:i/>
      <w:iCs/>
      <w:sz w:val="24"/>
      <w:szCs w:val="24"/>
    </w:rPr>
  </w:style>
  <w:style w:type="character" w:default="1" w:styleId="DefaultParagraphFont">
    <w:name w:val="Default Paragraph Font"/>
    <w:uiPriority w:val="1"/>
    <w:semiHidden/>
    <w:unhideWhenUsed/>
    <w:rsid w:val="00E02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019"/>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E02019"/>
    <w:rPr>
      <w:rFonts w:ascii="Times New Roman" w:eastAsiaTheme="majorEastAsia" w:hAnsi="Times New Roman" w:cstheme="majorBidi"/>
      <w:b/>
      <w:bCs/>
      <w:sz w:val="52"/>
      <w:szCs w:val="28"/>
    </w:rPr>
  </w:style>
  <w:style w:type="character" w:customStyle="1" w:styleId="Heading2Char">
    <w:name w:val="Heading 2 Char"/>
    <w:aliases w:val="Hat Char,Heading 2 Char2 Char Char1,Heading 2 Char1 Char Char Char,Heading 2 Char Char Char Char Char,Heading 2 Char Char1 Char Char1,Heading 2 Char2 Char2,Heading 2 Char1 Char Char1,Heading 2 Char Char Char Char1,Heading 21 Char"/>
    <w:basedOn w:val="DefaultParagraphFont"/>
    <w:link w:val="Heading2"/>
    <w:uiPriority w:val="2"/>
    <w:rsid w:val="00E02019"/>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
    <w:basedOn w:val="DefaultParagraphFont"/>
    <w:link w:val="Heading3"/>
    <w:uiPriority w:val="3"/>
    <w:rsid w:val="00E02019"/>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E02019"/>
    <w:rPr>
      <w:rFonts w:ascii="Times New Roman" w:eastAsiaTheme="majorEastAsia" w:hAnsi="Times New Roman" w:cstheme="majorBidi"/>
      <w:b/>
      <w:bCs/>
      <w:iCs/>
      <w:sz w:val="26"/>
    </w:rPr>
  </w:style>
  <w:style w:type="character" w:customStyle="1" w:styleId="Heading5Char">
    <w:name w:val="Heading 5 Char"/>
    <w:aliases w:val="Blocks Char"/>
    <w:basedOn w:val="DefaultParagraphFont"/>
    <w:link w:val="Heading5"/>
    <w:rsid w:val="000C382B"/>
    <w:rPr>
      <w:rFonts w:ascii="Times-Roman" w:eastAsia="PMingLiU" w:hAnsi="Times-Roman" w:cs="Times New Roman"/>
      <w:sz w:val="32"/>
      <w:szCs w:val="20"/>
    </w:rPr>
  </w:style>
  <w:style w:type="character" w:customStyle="1" w:styleId="Heading8Char">
    <w:name w:val="Heading 8 Char"/>
    <w:basedOn w:val="DefaultParagraphFont"/>
    <w:link w:val="Heading8"/>
    <w:rsid w:val="000C382B"/>
    <w:rPr>
      <w:rFonts w:ascii="Times New Roman" w:eastAsia="PMingLiU" w:hAnsi="Times New Roman" w:cs="Times New Roman"/>
      <w:i/>
      <w:iCs/>
      <w:sz w:val="24"/>
      <w:szCs w:val="24"/>
    </w:rPr>
  </w:style>
  <w:style w:type="character" w:styleId="Emphasis">
    <w:name w:val="Emphasis"/>
    <w:aliases w:val="Evidence,Minimized,minimized,Highlighted,tag2,Size 10,emphasis in card,CD Card,ED - Tag,Underlined,emphasis,Bold Underline,Emphasis!!"/>
    <w:basedOn w:val="DefaultParagraphFont"/>
    <w:uiPriority w:val="7"/>
    <w:qFormat/>
    <w:rsid w:val="00E0201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02019"/>
    <w:rPr>
      <w:b/>
      <w:bCs/>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E02019"/>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E02019"/>
    <w:rPr>
      <w:b/>
      <w:bCs/>
      <w:sz w:val="26"/>
      <w:u w:val="none"/>
    </w:rPr>
  </w:style>
  <w:style w:type="paragraph" w:styleId="Header">
    <w:name w:val="header"/>
    <w:aliases w:val=" Char2"/>
    <w:basedOn w:val="Normal"/>
    <w:link w:val="HeaderChar"/>
    <w:uiPriority w:val="99"/>
    <w:rsid w:val="00E02019"/>
    <w:pPr>
      <w:tabs>
        <w:tab w:val="center" w:pos="4680"/>
        <w:tab w:val="right" w:pos="9360"/>
      </w:tabs>
    </w:pPr>
  </w:style>
  <w:style w:type="character" w:customStyle="1" w:styleId="HeaderChar">
    <w:name w:val="Header Char"/>
    <w:aliases w:val=" Char2 Char"/>
    <w:basedOn w:val="DefaultParagraphFont"/>
    <w:link w:val="Header"/>
    <w:uiPriority w:val="99"/>
    <w:rsid w:val="00E02019"/>
    <w:rPr>
      <w:rFonts w:ascii="Times New Roman" w:hAnsi="Times New Roman" w:cs="Times New Roman"/>
    </w:rPr>
  </w:style>
  <w:style w:type="paragraph" w:styleId="Footer">
    <w:name w:val="footer"/>
    <w:basedOn w:val="Normal"/>
    <w:link w:val="FooterChar"/>
    <w:uiPriority w:val="99"/>
    <w:rsid w:val="00E02019"/>
    <w:pPr>
      <w:tabs>
        <w:tab w:val="center" w:pos="4680"/>
        <w:tab w:val="right" w:pos="9360"/>
      </w:tabs>
    </w:pPr>
  </w:style>
  <w:style w:type="character" w:customStyle="1" w:styleId="FooterChar">
    <w:name w:val="Footer Char"/>
    <w:basedOn w:val="DefaultParagraphFont"/>
    <w:link w:val="Footer"/>
    <w:uiPriority w:val="99"/>
    <w:rsid w:val="00E02019"/>
    <w:rPr>
      <w:rFonts w:ascii="Times New Roman" w:hAnsi="Times New Roman" w:cs="Times New Roman"/>
    </w:rPr>
  </w:style>
  <w:style w:type="character" w:styleId="Hyperlink">
    <w:name w:val="Hyperlink"/>
    <w:aliases w:val="heading 1 (block title),Important,Read,Internet Link"/>
    <w:basedOn w:val="DefaultParagraphFont"/>
    <w:uiPriority w:val="99"/>
    <w:rsid w:val="00E02019"/>
    <w:rPr>
      <w:color w:val="auto"/>
      <w:u w:val="none"/>
    </w:rPr>
  </w:style>
  <w:style w:type="character" w:styleId="FollowedHyperlink">
    <w:name w:val="FollowedHyperlink"/>
    <w:basedOn w:val="DefaultParagraphFont"/>
    <w:uiPriority w:val="99"/>
    <w:rsid w:val="00E02019"/>
    <w:rPr>
      <w:color w:val="auto"/>
      <w:u w:val="none"/>
    </w:rPr>
  </w:style>
  <w:style w:type="paragraph" w:customStyle="1" w:styleId="evidencetext">
    <w:name w:val="evidence text"/>
    <w:basedOn w:val="Normal"/>
    <w:rsid w:val="000C382B"/>
    <w:pPr>
      <w:ind w:left="1440" w:right="720"/>
    </w:pPr>
    <w:rPr>
      <w:rFonts w:ascii="Arial" w:eastAsia="PMingLiU" w:hAnsi="Arial"/>
      <w:color w:val="000000"/>
      <w:sz w:val="16"/>
      <w:szCs w:val="24"/>
    </w:rPr>
  </w:style>
  <w:style w:type="paragraph" w:customStyle="1" w:styleId="BlockTitle1">
    <w:name w:val="Block Title #1"/>
    <w:basedOn w:val="Heading1"/>
    <w:rsid w:val="000C382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PMingLiU" w:hAnsi="Arial" w:cs="Arial"/>
      <w:color w:val="000000"/>
      <w:kern w:val="32"/>
      <w:sz w:val="24"/>
      <w:szCs w:val="32"/>
    </w:rPr>
  </w:style>
  <w:style w:type="paragraph" w:customStyle="1" w:styleId="boldcite">
    <w:name w:val="bold cite"/>
    <w:basedOn w:val="Normal"/>
    <w:rsid w:val="000C382B"/>
    <w:rPr>
      <w:rFonts w:ascii="Arial" w:eastAsia="PMingLiU" w:hAnsi="Arial"/>
      <w:b/>
      <w:color w:val="000000"/>
      <w:szCs w:val="24"/>
      <w:u w:val="thick" w:color="000000"/>
    </w:rPr>
  </w:style>
  <w:style w:type="character" w:customStyle="1" w:styleId="DocumentMapChar">
    <w:name w:val="Document Map Char"/>
    <w:basedOn w:val="DefaultParagraphFont"/>
    <w:link w:val="DocumentMap"/>
    <w:rsid w:val="000C382B"/>
    <w:rPr>
      <w:rFonts w:ascii="Arial" w:eastAsia="PMingLiU" w:hAnsi="Arial" w:cs="Tahoma"/>
      <w:sz w:val="16"/>
      <w:szCs w:val="24"/>
      <w:shd w:val="clear" w:color="auto" w:fill="000080"/>
    </w:rPr>
  </w:style>
  <w:style w:type="paragraph" w:styleId="DocumentMap">
    <w:name w:val="Document Map"/>
    <w:basedOn w:val="Normal"/>
    <w:link w:val="DocumentMapChar"/>
    <w:rsid w:val="000C382B"/>
    <w:pPr>
      <w:shd w:val="clear" w:color="auto" w:fill="000080"/>
    </w:pPr>
    <w:rPr>
      <w:rFonts w:ascii="Arial" w:eastAsia="PMingLiU" w:hAnsi="Arial" w:cs="Tahoma"/>
      <w:sz w:val="16"/>
      <w:szCs w:val="24"/>
    </w:rPr>
  </w:style>
  <w:style w:type="paragraph" w:styleId="TOC1">
    <w:name w:val="toc 1"/>
    <w:basedOn w:val="Normal"/>
    <w:next w:val="Normal"/>
    <w:uiPriority w:val="39"/>
    <w:rsid w:val="000C382B"/>
    <w:pPr>
      <w:ind w:left="2592" w:right="2592"/>
    </w:pPr>
    <w:rPr>
      <w:rFonts w:ascii="Arial" w:eastAsia="PMingLiU" w:hAnsi="Arial"/>
      <w:sz w:val="16"/>
      <w:szCs w:val="24"/>
    </w:rPr>
  </w:style>
  <w:style w:type="character" w:customStyle="1" w:styleId="z-TopofFormChar">
    <w:name w:val="z-Top of Form Char"/>
    <w:basedOn w:val="DefaultParagraphFont"/>
    <w:link w:val="z-TopofForm"/>
    <w:rsid w:val="000C382B"/>
    <w:rPr>
      <w:rFonts w:ascii="Arial" w:eastAsia="SimSun" w:hAnsi="Arial" w:cs="Arial"/>
      <w:vanish/>
      <w:sz w:val="16"/>
      <w:szCs w:val="16"/>
      <w:lang w:eastAsia="zh-CN"/>
    </w:rPr>
  </w:style>
  <w:style w:type="paragraph" w:styleId="z-TopofForm">
    <w:name w:val="HTML Top of Form"/>
    <w:basedOn w:val="Normal"/>
    <w:next w:val="Normal"/>
    <w:link w:val="z-TopofFormChar"/>
    <w:hidden/>
    <w:rsid w:val="000C382B"/>
    <w:pPr>
      <w:pBdr>
        <w:bottom w:val="single" w:sz="6" w:space="1" w:color="auto"/>
      </w:pBdr>
      <w:jc w:val="center"/>
    </w:pPr>
    <w:rPr>
      <w:rFonts w:ascii="Arial" w:eastAsia="SimSun" w:hAnsi="Arial" w:cs="Arial"/>
      <w:vanish/>
      <w:sz w:val="16"/>
      <w:szCs w:val="16"/>
      <w:lang w:eastAsia="zh-CN"/>
    </w:rPr>
  </w:style>
  <w:style w:type="paragraph" w:styleId="BodyText3">
    <w:name w:val="Body Text 3"/>
    <w:basedOn w:val="Normal"/>
    <w:link w:val="BodyText3Char"/>
    <w:rsid w:val="000C382B"/>
    <w:rPr>
      <w:rFonts w:ascii="Arial" w:eastAsia="PMingLiU" w:hAnsi="Arial" w:cs="Arial"/>
      <w:bCs/>
      <w:color w:val="000000"/>
      <w:sz w:val="20"/>
      <w:szCs w:val="24"/>
    </w:rPr>
  </w:style>
  <w:style w:type="character" w:customStyle="1" w:styleId="BodyText3Char">
    <w:name w:val="Body Text 3 Char"/>
    <w:basedOn w:val="DefaultParagraphFont"/>
    <w:link w:val="BodyText3"/>
    <w:rsid w:val="000C382B"/>
    <w:rPr>
      <w:rFonts w:ascii="Arial" w:eastAsia="PMingLiU" w:hAnsi="Arial" w:cs="Arial"/>
      <w:bCs/>
      <w:color w:val="000000"/>
      <w:sz w:val="20"/>
      <w:szCs w:val="24"/>
    </w:rPr>
  </w:style>
  <w:style w:type="paragraph" w:styleId="BodyText">
    <w:name w:val="Body Text"/>
    <w:basedOn w:val="Normal"/>
    <w:link w:val="BodyTextChar"/>
    <w:rsid w:val="000C382B"/>
    <w:rPr>
      <w:rFonts w:ascii="Arial" w:eastAsia="PMingLiU" w:hAnsi="Arial"/>
      <w:sz w:val="20"/>
      <w:szCs w:val="24"/>
      <w:u w:val="single"/>
    </w:rPr>
  </w:style>
  <w:style w:type="character" w:customStyle="1" w:styleId="BodyTextChar">
    <w:name w:val="Body Text Char"/>
    <w:basedOn w:val="DefaultParagraphFont"/>
    <w:link w:val="BodyText"/>
    <w:rsid w:val="000C382B"/>
    <w:rPr>
      <w:rFonts w:ascii="Arial" w:eastAsia="PMingLiU" w:hAnsi="Arial" w:cs="Times New Roman"/>
      <w:sz w:val="20"/>
      <w:szCs w:val="24"/>
      <w:u w:val="single"/>
    </w:rPr>
  </w:style>
  <w:style w:type="character" w:customStyle="1" w:styleId="BalloonTextChar">
    <w:name w:val="Balloon Text Char"/>
    <w:basedOn w:val="DefaultParagraphFont"/>
    <w:link w:val="BalloonText"/>
    <w:semiHidden/>
    <w:rsid w:val="000C382B"/>
    <w:rPr>
      <w:rFonts w:ascii="Tahoma" w:eastAsia="PMingLiU" w:hAnsi="Tahoma" w:cs="Times New Roman"/>
      <w:sz w:val="16"/>
      <w:szCs w:val="16"/>
    </w:rPr>
  </w:style>
  <w:style w:type="paragraph" w:styleId="BalloonText">
    <w:name w:val="Balloon Text"/>
    <w:basedOn w:val="Normal"/>
    <w:link w:val="BalloonTextChar"/>
    <w:semiHidden/>
    <w:rsid w:val="000C382B"/>
    <w:rPr>
      <w:rFonts w:ascii="Tahoma" w:eastAsia="PMingLiU" w:hAnsi="Tahoma"/>
      <w:sz w:val="16"/>
      <w:szCs w:val="16"/>
    </w:rPr>
  </w:style>
  <w:style w:type="character" w:customStyle="1" w:styleId="underline">
    <w:name w:val="underline"/>
    <w:rsid w:val="000C382B"/>
    <w:rPr>
      <w:u w:val="single"/>
    </w:rPr>
  </w:style>
  <w:style w:type="paragraph" w:styleId="BodyText2">
    <w:name w:val="Body Text 2"/>
    <w:basedOn w:val="Normal"/>
    <w:link w:val="BodyText2Char"/>
    <w:rsid w:val="000C382B"/>
    <w:rPr>
      <w:rFonts w:ascii="Arial" w:eastAsia="PMingLiU" w:hAnsi="Arial"/>
      <w:sz w:val="12"/>
      <w:szCs w:val="24"/>
    </w:rPr>
  </w:style>
  <w:style w:type="character" w:customStyle="1" w:styleId="BodyText2Char">
    <w:name w:val="Body Text 2 Char"/>
    <w:basedOn w:val="DefaultParagraphFont"/>
    <w:link w:val="BodyText2"/>
    <w:rsid w:val="000C382B"/>
    <w:rPr>
      <w:rFonts w:ascii="Arial" w:eastAsia="PMingLiU" w:hAnsi="Arial" w:cs="Times New Roman"/>
      <w:sz w:val="12"/>
      <w:szCs w:val="24"/>
    </w:rPr>
  </w:style>
  <w:style w:type="paragraph" w:customStyle="1" w:styleId="BlockTitle2">
    <w:name w:val="Block Title #2"/>
    <w:basedOn w:val="BlockTitle1"/>
    <w:rsid w:val="000C382B"/>
    <w:pPr>
      <w:outlineLvl w:val="9"/>
    </w:pPr>
  </w:style>
  <w:style w:type="paragraph" w:customStyle="1" w:styleId="Card">
    <w:name w:val="Card"/>
    <w:basedOn w:val="Normal"/>
    <w:link w:val="CardChar"/>
    <w:autoRedefine/>
    <w:rsid w:val="000C382B"/>
    <w:pPr>
      <w:overflowPunct w:val="0"/>
      <w:autoSpaceDE w:val="0"/>
      <w:autoSpaceDN w:val="0"/>
      <w:adjustRightInd w:val="0"/>
      <w:textAlignment w:val="baseline"/>
    </w:pPr>
    <w:rPr>
      <w:rFonts w:ascii="Palatino Linotype" w:eastAsia="PMingLiU" w:hAnsi="Palatino Linotype"/>
      <w:color w:val="000000"/>
      <w:sz w:val="20"/>
      <w:szCs w:val="20"/>
    </w:rPr>
  </w:style>
  <w:style w:type="character" w:customStyle="1" w:styleId="CardChar">
    <w:name w:val="Card Char"/>
    <w:link w:val="Card"/>
    <w:rsid w:val="000C382B"/>
    <w:rPr>
      <w:rFonts w:ascii="Palatino Linotype" w:eastAsia="PMingLiU" w:hAnsi="Palatino Linotype" w:cs="Times New Roman"/>
      <w:color w:val="000000"/>
      <w:sz w:val="20"/>
      <w:szCs w:val="20"/>
    </w:rPr>
  </w:style>
  <w:style w:type="paragraph" w:customStyle="1" w:styleId="CardTag">
    <w:name w:val="Card Tag"/>
    <w:rsid w:val="000C382B"/>
    <w:pPr>
      <w:spacing w:after="0" w:line="240" w:lineRule="auto"/>
    </w:pPr>
    <w:rPr>
      <w:rFonts w:ascii="Arial Narrow" w:eastAsia="Times New Roman" w:hAnsi="Arial Narrow" w:cs="Times New Roman"/>
      <w:b/>
      <w:sz w:val="26"/>
      <w:szCs w:val="20"/>
    </w:rPr>
  </w:style>
  <w:style w:type="paragraph" w:customStyle="1" w:styleId="BlockTitle">
    <w:name w:val="Block Title"/>
    <w:basedOn w:val="Header"/>
    <w:link w:val="BlockTitleChar"/>
    <w:rsid w:val="000C382B"/>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ascii="Arial" w:eastAsia="PMingLiU" w:hAnsi="Arial" w:cs="Arial"/>
      <w:b/>
      <w:sz w:val="32"/>
      <w:szCs w:val="44"/>
    </w:rPr>
  </w:style>
  <w:style w:type="character" w:customStyle="1" w:styleId="BlockTitleChar">
    <w:name w:val="Block Title Char"/>
    <w:link w:val="BlockTitle"/>
    <w:rsid w:val="000C382B"/>
    <w:rPr>
      <w:rFonts w:ascii="Arial" w:eastAsia="PMingLiU" w:hAnsi="Arial" w:cs="Arial"/>
      <w:b/>
      <w:sz w:val="32"/>
      <w:szCs w:val="44"/>
    </w:rPr>
  </w:style>
  <w:style w:type="paragraph" w:customStyle="1" w:styleId="Citation">
    <w:name w:val="Citation"/>
    <w:basedOn w:val="Normal"/>
    <w:rsid w:val="000C382B"/>
    <w:pPr>
      <w:ind w:left="1440" w:right="1440"/>
    </w:pPr>
    <w:rPr>
      <w:rFonts w:ascii="Arial" w:eastAsia="PMingLiU" w:hAnsi="Arial"/>
      <w:sz w:val="20"/>
      <w:szCs w:val="24"/>
    </w:rPr>
  </w:style>
  <w:style w:type="paragraph" w:customStyle="1" w:styleId="CardText">
    <w:name w:val="Card Text"/>
    <w:basedOn w:val="Normal"/>
    <w:rsid w:val="000C382B"/>
    <w:pPr>
      <w:ind w:left="1728" w:right="1728"/>
    </w:pPr>
    <w:rPr>
      <w:rFonts w:ascii="Arial" w:eastAsia="PMingLiU" w:hAnsi="Arial"/>
      <w:sz w:val="18"/>
      <w:szCs w:val="24"/>
    </w:rPr>
  </w:style>
  <w:style w:type="character" w:customStyle="1" w:styleId="CardTextChar">
    <w:name w:val="Card Text Char"/>
    <w:rsid w:val="000C382B"/>
    <w:rPr>
      <w:rFonts w:ascii="Arial" w:hAnsi="Arial"/>
      <w:sz w:val="18"/>
      <w:szCs w:val="24"/>
      <w:lang w:val="en-US" w:eastAsia="en-US" w:bidi="ar-SA"/>
    </w:rPr>
  </w:style>
  <w:style w:type="character" w:customStyle="1" w:styleId="boldciteChar">
    <w:name w:val="bold cite Char"/>
    <w:rsid w:val="000C382B"/>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0C382B"/>
    <w:rPr>
      <w:rFonts w:ascii="Arial" w:hAnsi="Arial"/>
      <w:color w:val="000000"/>
      <w:sz w:val="18"/>
      <w:szCs w:val="24"/>
      <w:lang w:val="en-US" w:eastAsia="en-US" w:bidi="ar-SA"/>
    </w:rPr>
  </w:style>
  <w:style w:type="character" w:customStyle="1" w:styleId="evidencetextChar">
    <w:name w:val="evidence text Char"/>
    <w:rsid w:val="000C382B"/>
    <w:rPr>
      <w:rFonts w:ascii="Arial" w:hAnsi="Arial"/>
      <w:color w:val="000000"/>
      <w:sz w:val="18"/>
      <w:szCs w:val="24"/>
      <w:lang w:val="en-US" w:eastAsia="en-US" w:bidi="ar-SA"/>
    </w:rPr>
  </w:style>
  <w:style w:type="character" w:customStyle="1" w:styleId="pmterms11">
    <w:name w:val="pmterms11"/>
    <w:rsid w:val="000C382B"/>
    <w:rPr>
      <w:b/>
      <w:bCs/>
      <w:i w:val="0"/>
      <w:iCs w:val="0"/>
      <w:color w:val="000000"/>
    </w:rPr>
  </w:style>
  <w:style w:type="character" w:customStyle="1" w:styleId="boldciteChar1">
    <w:name w:val="bold cite Char1"/>
    <w:rsid w:val="000C382B"/>
    <w:rPr>
      <w:rFonts w:ascii="Arial" w:hAnsi="Arial"/>
      <w:b/>
      <w:color w:val="000000"/>
      <w:sz w:val="28"/>
      <w:szCs w:val="24"/>
      <w:u w:val="thick" w:color="000000"/>
      <w:lang w:val="en-US" w:eastAsia="en-US" w:bidi="ar-SA"/>
    </w:rPr>
  </w:style>
  <w:style w:type="character" w:styleId="Strong">
    <w:name w:val="Strong"/>
    <w:uiPriority w:val="22"/>
    <w:qFormat/>
    <w:rsid w:val="000C382B"/>
    <w:rPr>
      <w:b/>
      <w:bCs/>
    </w:rPr>
  </w:style>
  <w:style w:type="paragraph" w:styleId="NormalWeb">
    <w:name w:val="Normal (Web)"/>
    <w:basedOn w:val="Normal"/>
    <w:uiPriority w:val="99"/>
    <w:rsid w:val="000C382B"/>
    <w:pPr>
      <w:spacing w:before="100" w:beforeAutospacing="1" w:after="100" w:afterAutospacing="1"/>
    </w:pPr>
    <w:rPr>
      <w:rFonts w:ascii="Arial" w:eastAsia="PMingLiU" w:hAnsi="Arial" w:cs="Arial"/>
      <w:color w:val="000000"/>
      <w:sz w:val="24"/>
      <w:szCs w:val="24"/>
    </w:rPr>
  </w:style>
  <w:style w:type="character" w:customStyle="1" w:styleId="highlight2">
    <w:name w:val="highlight2"/>
    <w:rsid w:val="000C382B"/>
    <w:rPr>
      <w:rFonts w:ascii="Arial" w:hAnsi="Arial"/>
      <w:b/>
      <w:sz w:val="18"/>
      <w:u w:val="thick"/>
      <w:bdr w:val="none" w:sz="0" w:space="0" w:color="auto"/>
      <w:shd w:val="clear" w:color="auto" w:fill="auto"/>
    </w:rPr>
  </w:style>
  <w:style w:type="character" w:customStyle="1" w:styleId="reduce2">
    <w:name w:val="reduce2"/>
    <w:rsid w:val="000C382B"/>
    <w:rPr>
      <w:rFonts w:ascii="Arial" w:hAnsi="Arial" w:cs="Arial"/>
      <w:color w:val="000000"/>
      <w:sz w:val="10"/>
      <w:szCs w:val="22"/>
    </w:rPr>
  </w:style>
  <w:style w:type="character" w:customStyle="1" w:styleId="underline2">
    <w:name w:val="underline2"/>
    <w:rsid w:val="000C382B"/>
    <w:rPr>
      <w:rFonts w:ascii="Arial" w:hAnsi="Arial"/>
      <w:sz w:val="18"/>
      <w:u w:val="single"/>
    </w:rPr>
  </w:style>
  <w:style w:type="character" w:customStyle="1" w:styleId="erasure">
    <w:name w:val="erasure"/>
    <w:rsid w:val="000C382B"/>
    <w:rPr>
      <w:rFonts w:ascii="Arial" w:hAnsi="Arial" w:cs="Arial"/>
      <w:strike/>
      <w:dstrike w:val="0"/>
      <w:color w:val="000000"/>
      <w:szCs w:val="22"/>
      <w:vertAlign w:val="baseline"/>
    </w:rPr>
  </w:style>
  <w:style w:type="character" w:customStyle="1" w:styleId="UnderliningChar">
    <w:name w:val="Underlining Char"/>
    <w:rsid w:val="000C382B"/>
    <w:rPr>
      <w:rFonts w:ascii="Arial Narrow" w:hAnsi="Arial Narrow"/>
      <w:szCs w:val="24"/>
      <w:u w:val="single"/>
      <w:lang w:val="en-US" w:eastAsia="en-US" w:bidi="ar-SA"/>
    </w:rPr>
  </w:style>
  <w:style w:type="character" w:customStyle="1" w:styleId="BoldUnderliningChar">
    <w:name w:val="Bold Underlining Char"/>
    <w:rsid w:val="000C382B"/>
    <w:rPr>
      <w:rFonts w:ascii="Arial Narrow" w:hAnsi="Arial Narrow"/>
      <w:b/>
      <w:szCs w:val="24"/>
      <w:u w:val="single"/>
      <w:lang w:val="en-US" w:eastAsia="en-US" w:bidi="ar-SA"/>
    </w:rPr>
  </w:style>
  <w:style w:type="paragraph" w:customStyle="1" w:styleId="card0">
    <w:name w:val="card"/>
    <w:basedOn w:val="Normal"/>
    <w:rsid w:val="000C382B"/>
    <w:pPr>
      <w:ind w:left="288" w:right="288"/>
    </w:pPr>
    <w:rPr>
      <w:rFonts w:eastAsia="PMingLiU"/>
      <w:sz w:val="20"/>
      <w:szCs w:val="20"/>
    </w:rPr>
  </w:style>
  <w:style w:type="character" w:customStyle="1" w:styleId="cite">
    <w:name w:val="cite"/>
    <w:rsid w:val="000C382B"/>
    <w:rPr>
      <w:rFonts w:ascii="Times New Roman" w:hAnsi="Times New Roman"/>
      <w:b/>
      <w:sz w:val="24"/>
    </w:rPr>
  </w:style>
  <w:style w:type="character" w:customStyle="1" w:styleId="PlainTextChar">
    <w:name w:val="Plain Text Char"/>
    <w:basedOn w:val="DefaultParagraphFont"/>
    <w:link w:val="PlainText"/>
    <w:rsid w:val="000C382B"/>
    <w:rPr>
      <w:rFonts w:ascii="Courier New" w:eastAsia="PMingLiU" w:hAnsi="Courier New" w:cs="Courier New"/>
      <w:sz w:val="20"/>
      <w:szCs w:val="20"/>
    </w:rPr>
  </w:style>
  <w:style w:type="paragraph" w:styleId="PlainText">
    <w:name w:val="Plain Text"/>
    <w:basedOn w:val="Normal"/>
    <w:link w:val="PlainTextChar"/>
    <w:rsid w:val="000C382B"/>
    <w:rPr>
      <w:rFonts w:ascii="Courier New" w:eastAsia="PMingLiU" w:hAnsi="Courier New" w:cs="Courier New"/>
      <w:sz w:val="20"/>
      <w:szCs w:val="20"/>
    </w:rPr>
  </w:style>
  <w:style w:type="character" w:customStyle="1" w:styleId="UnderlineChar">
    <w:name w:val="Underline Char"/>
    <w:aliases w:val="Underlines Char"/>
    <w:rsid w:val="000C382B"/>
    <w:rPr>
      <w:rFonts w:ascii="Verdana" w:hAnsi="Verdana"/>
      <w:szCs w:val="24"/>
      <w:u w:val="single"/>
      <w:lang w:val="en-US" w:eastAsia="en-US" w:bidi="ar-SA"/>
    </w:rPr>
  </w:style>
  <w:style w:type="character" w:customStyle="1" w:styleId="CharacterStyle1">
    <w:name w:val="Character Style 1"/>
    <w:rsid w:val="000C382B"/>
    <w:rPr>
      <w:sz w:val="20"/>
      <w:szCs w:val="20"/>
    </w:rPr>
  </w:style>
  <w:style w:type="paragraph" w:styleId="BodyTextIndent">
    <w:name w:val="Body Text Indent"/>
    <w:basedOn w:val="Normal"/>
    <w:link w:val="BodyTextIndentChar"/>
    <w:rsid w:val="000C382B"/>
    <w:pPr>
      <w:ind w:left="720"/>
    </w:pPr>
    <w:rPr>
      <w:rFonts w:ascii="Arial" w:eastAsia="PMingLiU" w:hAnsi="Arial"/>
      <w:sz w:val="16"/>
      <w:szCs w:val="24"/>
    </w:rPr>
  </w:style>
  <w:style w:type="character" w:customStyle="1" w:styleId="BodyTextIndentChar">
    <w:name w:val="Body Text Indent Char"/>
    <w:basedOn w:val="DefaultParagraphFont"/>
    <w:link w:val="BodyTextIndent"/>
    <w:rsid w:val="000C382B"/>
    <w:rPr>
      <w:rFonts w:ascii="Arial" w:eastAsia="PMingLiU" w:hAnsi="Arial" w:cs="Times New Roman"/>
      <w:sz w:val="16"/>
      <w:szCs w:val="24"/>
    </w:rPr>
  </w:style>
  <w:style w:type="paragraph" w:styleId="BodyTextIndent3">
    <w:name w:val="Body Text Indent 3"/>
    <w:basedOn w:val="Normal"/>
    <w:link w:val="BodyTextIndent3Char"/>
    <w:rsid w:val="000C382B"/>
    <w:pPr>
      <w:ind w:left="720"/>
    </w:pPr>
    <w:rPr>
      <w:rFonts w:ascii="Arial" w:eastAsia="PMingLiU" w:hAnsi="Arial"/>
      <w:sz w:val="14"/>
      <w:szCs w:val="24"/>
    </w:rPr>
  </w:style>
  <w:style w:type="character" w:customStyle="1" w:styleId="BodyTextIndent3Char">
    <w:name w:val="Body Text Indent 3 Char"/>
    <w:basedOn w:val="DefaultParagraphFont"/>
    <w:link w:val="BodyTextIndent3"/>
    <w:rsid w:val="000C382B"/>
    <w:rPr>
      <w:rFonts w:ascii="Arial" w:eastAsia="PMingLiU" w:hAnsi="Arial" w:cs="Times New Roman"/>
      <w:sz w:val="14"/>
      <w:szCs w:val="24"/>
    </w:rPr>
  </w:style>
  <w:style w:type="paragraph" w:customStyle="1" w:styleId="tag">
    <w:name w:val="tag"/>
    <w:basedOn w:val="Normal"/>
    <w:rsid w:val="000C382B"/>
    <w:pPr>
      <w:widowControl w:val="0"/>
      <w:autoSpaceDE w:val="0"/>
      <w:autoSpaceDN w:val="0"/>
      <w:adjustRightInd w:val="0"/>
    </w:pPr>
    <w:rPr>
      <w:rFonts w:eastAsia="PMingLiU"/>
      <w:b/>
      <w:color w:val="000000"/>
      <w:sz w:val="24"/>
      <w:szCs w:val="20"/>
    </w:rPr>
  </w:style>
  <w:style w:type="character" w:customStyle="1" w:styleId="cardChar0">
    <w:name w:val="card Char"/>
    <w:rsid w:val="000C382B"/>
    <w:rPr>
      <w:color w:val="000000"/>
      <w:lang w:val="en-US" w:eastAsia="en-US" w:bidi="ar-SA"/>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
    <w:rsid w:val="000C382B"/>
    <w:rPr>
      <w:b/>
      <w:color w:val="000000"/>
      <w:sz w:val="24"/>
      <w:lang w:val="en-US" w:eastAsia="en-US" w:bidi="ar-SA"/>
    </w:rPr>
  </w:style>
  <w:style w:type="character" w:customStyle="1" w:styleId="CardFormatCharCharCharCharCharCharChar">
    <w:name w:val="Card Format Char Char Char Char Char Char Char"/>
    <w:rsid w:val="000C382B"/>
    <w:rPr>
      <w:color w:val="000000"/>
      <w:sz w:val="18"/>
      <w:szCs w:val="18"/>
      <w:lang w:val="en-US" w:eastAsia="en-US" w:bidi="ar-SA"/>
    </w:rPr>
  </w:style>
  <w:style w:type="character" w:customStyle="1" w:styleId="TagCharChar">
    <w:name w:val="Tag Char Char"/>
    <w:rsid w:val="000C382B"/>
    <w:rPr>
      <w:rFonts w:ascii="Arial" w:hAnsi="Arial"/>
      <w:b/>
      <w:sz w:val="28"/>
      <w:szCs w:val="24"/>
      <w:lang w:val="en-US" w:eastAsia="en-US" w:bidi="ar-SA"/>
    </w:rPr>
  </w:style>
  <w:style w:type="character" w:customStyle="1" w:styleId="textlarge">
    <w:name w:val="textlarge"/>
    <w:basedOn w:val="DefaultParagraphFont"/>
    <w:rsid w:val="000C382B"/>
  </w:style>
  <w:style w:type="paragraph" w:styleId="BodyTextIndent2">
    <w:name w:val="Body Text Indent 2"/>
    <w:basedOn w:val="Normal"/>
    <w:link w:val="BodyTextIndent2Char"/>
    <w:rsid w:val="000C382B"/>
    <w:pPr>
      <w:ind w:left="720"/>
    </w:pPr>
    <w:rPr>
      <w:rFonts w:ascii="Arial" w:eastAsia="PMingLiU" w:hAnsi="Arial"/>
      <w:sz w:val="16"/>
      <w:szCs w:val="24"/>
    </w:rPr>
  </w:style>
  <w:style w:type="character" w:customStyle="1" w:styleId="BodyTextIndent2Char">
    <w:name w:val="Body Text Indent 2 Char"/>
    <w:basedOn w:val="DefaultParagraphFont"/>
    <w:link w:val="BodyTextIndent2"/>
    <w:rsid w:val="000C382B"/>
    <w:rPr>
      <w:rFonts w:ascii="Arial" w:eastAsia="PMingLiU" w:hAnsi="Arial" w:cs="Times New Roman"/>
      <w:sz w:val="16"/>
      <w:szCs w:val="24"/>
    </w:rPr>
  </w:style>
  <w:style w:type="character" w:styleId="EndnoteReference">
    <w:name w:val="endnote reference"/>
    <w:semiHidden/>
    <w:rsid w:val="000C382B"/>
    <w:rPr>
      <w:vertAlign w:val="superscript"/>
    </w:rPr>
  </w:style>
  <w:style w:type="paragraph" w:customStyle="1" w:styleId="Lettering">
    <w:name w:val="Lettering"/>
    <w:basedOn w:val="Normal"/>
    <w:next w:val="Normal"/>
    <w:rsid w:val="000C382B"/>
    <w:pPr>
      <w:widowControl w:val="0"/>
      <w:numPr>
        <w:numId w:val="1"/>
      </w:numPr>
      <w:suppressAutoHyphens/>
      <w:spacing w:after="200"/>
    </w:pPr>
    <w:rPr>
      <w:rFonts w:eastAsia="PMingLiU"/>
      <w:b/>
      <w:sz w:val="24"/>
      <w:szCs w:val="18"/>
    </w:rPr>
  </w:style>
  <w:style w:type="character" w:customStyle="1" w:styleId="CardtextChar0">
    <w:name w:val="Card text Char"/>
    <w:rsid w:val="000C382B"/>
    <w:rPr>
      <w:rFonts w:ascii="Arial Narrow" w:hAnsi="Arial Narrow"/>
      <w:sz w:val="24"/>
      <w:u w:val="single"/>
      <w:lang w:val="en-US" w:eastAsia="en-US" w:bidi="ar-SA"/>
    </w:rPr>
  </w:style>
  <w:style w:type="paragraph" w:customStyle="1" w:styleId="smalltext">
    <w:name w:val="small text"/>
    <w:basedOn w:val="Normal"/>
    <w:link w:val="smalltextChar"/>
    <w:rsid w:val="000C382B"/>
    <w:rPr>
      <w:rFonts w:ascii="Arial Narrow" w:eastAsia="PMingLiU" w:hAnsi="Arial Narrow"/>
      <w:sz w:val="18"/>
      <w:szCs w:val="24"/>
    </w:rPr>
  </w:style>
  <w:style w:type="character" w:customStyle="1" w:styleId="smalltextChar">
    <w:name w:val="small text Char"/>
    <w:link w:val="smalltext"/>
    <w:rsid w:val="000C382B"/>
    <w:rPr>
      <w:rFonts w:ascii="Arial Narrow" w:eastAsia="PMingLiU" w:hAnsi="Arial Narrow" w:cs="Times New Roman"/>
      <w:sz w:val="18"/>
      <w:szCs w:val="24"/>
    </w:rPr>
  </w:style>
  <w:style w:type="paragraph" w:styleId="ListParagraph">
    <w:name w:val="List Paragraph"/>
    <w:basedOn w:val="Normal"/>
    <w:qFormat/>
    <w:rsid w:val="000C382B"/>
    <w:pPr>
      <w:ind w:left="720"/>
    </w:pPr>
    <w:rPr>
      <w:rFonts w:ascii="Arial" w:eastAsia="PMingLiU" w:hAnsi="Arial"/>
      <w:sz w:val="20"/>
      <w:szCs w:val="24"/>
    </w:rPr>
  </w:style>
  <w:style w:type="paragraph" w:customStyle="1" w:styleId="HotRoute">
    <w:name w:val="Hot Route!"/>
    <w:basedOn w:val="Normal"/>
    <w:rsid w:val="000C382B"/>
    <w:pPr>
      <w:ind w:left="144"/>
    </w:pPr>
    <w:rPr>
      <w:rFonts w:eastAsia="PMingLiU"/>
      <w:sz w:val="20"/>
      <w:szCs w:val="24"/>
    </w:rPr>
  </w:style>
  <w:style w:type="character" w:customStyle="1" w:styleId="ReallyfuckingsmallChar">
    <w:name w:val="Really fucking small Char"/>
    <w:rsid w:val="000C382B"/>
    <w:rPr>
      <w:sz w:val="10"/>
      <w:szCs w:val="24"/>
      <w:lang w:val="en-US" w:eastAsia="en-US" w:bidi="ar-SA"/>
    </w:rPr>
  </w:style>
  <w:style w:type="paragraph" w:customStyle="1" w:styleId="Smalltext0">
    <w:name w:val="Small text"/>
    <w:basedOn w:val="Normal"/>
    <w:rsid w:val="000C382B"/>
    <w:rPr>
      <w:rFonts w:eastAsia="PMingLiU"/>
      <w:sz w:val="16"/>
      <w:szCs w:val="24"/>
    </w:rPr>
  </w:style>
  <w:style w:type="character" w:styleId="PageNumber">
    <w:name w:val="page number"/>
    <w:basedOn w:val="DefaultParagraphFont"/>
    <w:rsid w:val="000C382B"/>
  </w:style>
  <w:style w:type="paragraph" w:styleId="Title">
    <w:name w:val="Title"/>
    <w:basedOn w:val="Normal"/>
    <w:link w:val="TitleChar"/>
    <w:qFormat/>
    <w:rsid w:val="000C382B"/>
    <w:pPr>
      <w:jc w:val="center"/>
    </w:pPr>
    <w:rPr>
      <w:rFonts w:ascii="Verdana" w:eastAsia="PMingLiU" w:hAnsi="Verdana"/>
      <w:b/>
      <w:bCs/>
      <w:color w:val="333333"/>
      <w:sz w:val="18"/>
      <w:szCs w:val="18"/>
    </w:rPr>
  </w:style>
  <w:style w:type="character" w:customStyle="1" w:styleId="TitleChar">
    <w:name w:val="Title Char"/>
    <w:basedOn w:val="DefaultParagraphFont"/>
    <w:link w:val="Title"/>
    <w:rsid w:val="000C382B"/>
    <w:rPr>
      <w:rFonts w:ascii="Verdana" w:eastAsia="PMingLiU" w:hAnsi="Verdana" w:cs="Times New Roman"/>
      <w:b/>
      <w:bCs/>
      <w:color w:val="333333"/>
      <w:sz w:val="18"/>
      <w:szCs w:val="18"/>
    </w:rPr>
  </w:style>
  <w:style w:type="character" w:customStyle="1" w:styleId="CharacterStyle3">
    <w:name w:val="Character Style 3"/>
    <w:rsid w:val="000C382B"/>
    <w:rPr>
      <w:spacing w:val="5"/>
      <w:sz w:val="20"/>
      <w:szCs w:val="20"/>
    </w:rPr>
  </w:style>
  <w:style w:type="character" w:customStyle="1" w:styleId="CharacterStyle2">
    <w:name w:val="Character Style 2"/>
    <w:rsid w:val="000C382B"/>
    <w:rPr>
      <w:rFonts w:ascii="Arial" w:hAnsi="Arial" w:cs="Arial"/>
      <w:sz w:val="14"/>
      <w:szCs w:val="14"/>
    </w:rPr>
  </w:style>
  <w:style w:type="character" w:customStyle="1" w:styleId="CharacterStyle4">
    <w:name w:val="Character Style 4"/>
    <w:rsid w:val="000C382B"/>
    <w:rPr>
      <w:spacing w:val="5"/>
      <w:sz w:val="22"/>
      <w:szCs w:val="22"/>
    </w:rPr>
  </w:style>
  <w:style w:type="paragraph" w:customStyle="1" w:styleId="Style8">
    <w:name w:val="Style 8"/>
    <w:rsid w:val="000C382B"/>
    <w:pPr>
      <w:widowControl w:val="0"/>
      <w:autoSpaceDE w:val="0"/>
      <w:autoSpaceDN w:val="0"/>
      <w:spacing w:after="0" w:line="240" w:lineRule="auto"/>
      <w:ind w:firstLine="144"/>
      <w:jc w:val="both"/>
    </w:pPr>
    <w:rPr>
      <w:rFonts w:ascii="Times New Roman" w:eastAsia="PMingLiU" w:hAnsi="Times New Roman" w:cs="Times New Roman"/>
      <w:spacing w:val="5"/>
      <w:sz w:val="20"/>
      <w:szCs w:val="20"/>
    </w:rPr>
  </w:style>
  <w:style w:type="paragraph" w:styleId="TOCHeading">
    <w:name w:val="TOC Heading"/>
    <w:basedOn w:val="Heading1"/>
    <w:next w:val="Normal"/>
    <w:uiPriority w:val="39"/>
    <w:qFormat/>
    <w:rsid w:val="000C38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PMingLiU" w:hAnsi="Cambria" w:cs="Times New Roman"/>
      <w:color w:val="365F91"/>
      <w:sz w:val="28"/>
    </w:rPr>
  </w:style>
  <w:style w:type="paragraph" w:styleId="NoSpacing">
    <w:name w:val="No Spacing"/>
    <w:uiPriority w:val="1"/>
    <w:qFormat/>
    <w:rsid w:val="000C382B"/>
    <w:pPr>
      <w:spacing w:after="0" w:line="240" w:lineRule="auto"/>
    </w:pPr>
    <w:rPr>
      <w:rFonts w:ascii="Calibri" w:eastAsia="Calibri" w:hAnsi="Calibri" w:cs="Times New Roman"/>
    </w:rPr>
  </w:style>
  <w:style w:type="character" w:customStyle="1" w:styleId="st">
    <w:name w:val="st"/>
    <w:basedOn w:val="DefaultParagraphFont"/>
    <w:rsid w:val="003C3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United_States_Secretary_of_Defense" TargetMode="External"/><Relationship Id="rId117" Type="http://schemas.openxmlformats.org/officeDocument/2006/relationships/hyperlink" Target="http://www.stratfor.com/weekly/geopolitics_dope" TargetMode="External"/><Relationship Id="rId21" Type="http://schemas.openxmlformats.org/officeDocument/2006/relationships/hyperlink" Target="http://en.wikipedia.org/wiki/Howard_H._Baker,_Jr._Center_for_Public_Policy" TargetMode="External"/><Relationship Id="rId42" Type="http://schemas.openxmlformats.org/officeDocument/2006/relationships/hyperlink" Target="http://cen.acs.org/articles/91/i14/Mexico-Firms-Outline-Petrochemical-Plans.html" TargetMode="External"/><Relationship Id="rId47" Type="http://schemas.openxmlformats.org/officeDocument/2006/relationships/hyperlink" Target="http://web.mit.edu/cis/pdf/Audit_6_05_Macfarlane.pdf" TargetMode="External"/><Relationship Id="rId63" Type="http://schemas.openxmlformats.org/officeDocument/2006/relationships/hyperlink" Target="http://www.forbes.com/sites/davidblackmon/" TargetMode="External"/><Relationship Id="rId68" Type="http://schemas.openxmlformats.org/officeDocument/2006/relationships/hyperlink" Target="http://origin.www.uscc.gov/sites/default/files/ronis_statement.pdf" TargetMode="External"/><Relationship Id="rId84" Type="http://schemas.openxmlformats.org/officeDocument/2006/relationships/hyperlink" Target="http://blogs.smithsonianmag.com/science/2012/08/fracking-for-natural-gas-is-linked-with-earthquakes/" TargetMode="External"/><Relationship Id="rId89" Type="http://schemas.openxmlformats.org/officeDocument/2006/relationships/hyperlink" Target="http://www.telegraph.co.uk/science/science-news/9207396/Fracking-caused-Blackpool-earthquakes-QandA.html" TargetMode="External"/><Relationship Id="rId112" Type="http://schemas.openxmlformats.org/officeDocument/2006/relationships/hyperlink" Target="http://en.wikipedia.org/wiki/Ph.D." TargetMode="External"/><Relationship Id="rId133" Type="http://schemas.openxmlformats.org/officeDocument/2006/relationships/hyperlink" Target="ftp://ftp.fao.org/docrep/fao/011/a1293e/a1293e01.pdf" TargetMode="External"/><Relationship Id="rId138" Type="http://schemas.openxmlformats.org/officeDocument/2006/relationships/hyperlink" Target="http://lubbockonline.com/stories/081004/upd_075-3309.shtml" TargetMode="External"/><Relationship Id="rId154" Type="http://schemas.openxmlformats.org/officeDocument/2006/relationships/hyperlink" Target="http://en.wikipedia.org/wiki/United_States_Senate" TargetMode="External"/><Relationship Id="rId159" Type="http://schemas.openxmlformats.org/officeDocument/2006/relationships/hyperlink" Target="http://www.tshaonline.org/handbook/online/articles/mzr02" TargetMode="External"/><Relationship Id="rId16" Type="http://schemas.openxmlformats.org/officeDocument/2006/relationships/hyperlink" Target="http://nation.time.com/author/thomaspmbarnett/" TargetMode="External"/><Relationship Id="rId107" Type="http://schemas.openxmlformats.org/officeDocument/2006/relationships/hyperlink" Target="http://www.ft.com/cms/s/0/0c8398e4-c79c-11e2-9c52-00144feab7de.html" TargetMode="External"/><Relationship Id="rId11" Type="http://schemas.openxmlformats.org/officeDocument/2006/relationships/hyperlink" Target="http://www.worldpoliticsreview.com/articles/12923/u-s-should-act-quickly-on-transboundary-hydrocarbon-agreement-with-mexico" TargetMode="External"/><Relationship Id="rId32" Type="http://schemas.openxmlformats.org/officeDocument/2006/relationships/hyperlink" Target="http://priceofoil.org/thepriceofoil/global-warming/" TargetMode="External"/><Relationship Id="rId37" Type="http://schemas.openxmlformats.org/officeDocument/2006/relationships/hyperlink" Target="http://www.animalwelfareapproved.org/2010/03/05/industrialized-farming-leaves-behind-more-than-a-bad-smell/" TargetMode="External"/><Relationship Id="rId53" Type="http://schemas.openxmlformats.org/officeDocument/2006/relationships/hyperlink" Target="http://www.deloitte.com/assets/Dcom-Ireland/Local%20Assets/Documents/Life%20sciences/2013%20Global%20Life%20Sciences%20Sector%20Report.pdf" TargetMode="External"/><Relationship Id="rId58" Type="http://schemas.openxmlformats.org/officeDocument/2006/relationships/hyperlink" Target="http://www.globalissues.org/article/52/pharmaceutical-corporations-and-medical-research" TargetMode="External"/><Relationship Id="rId74" Type="http://schemas.openxmlformats.org/officeDocument/2006/relationships/hyperlink" Target="http://articles.latimes.com/2012/mar/20/local/la-me-gs-fracking-increases-air-pollution-health-risks-to-residents-20120320" TargetMode="External"/><Relationship Id="rId79" Type="http://schemas.openxmlformats.org/officeDocument/2006/relationships/hyperlink" Target="http://blogs.smithsonianmag.com/smartnews/2012/11/researchers-find-fracking-might-cause-earthquakes-after-all/" TargetMode="External"/><Relationship Id="rId102" Type="http://schemas.openxmlformats.org/officeDocument/2006/relationships/hyperlink" Target="http://summitcountyvoice.com/2012/01/26/report-energy-development-threatens-biodiversity/" TargetMode="External"/><Relationship Id="rId123" Type="http://schemas.openxmlformats.org/officeDocument/2006/relationships/hyperlink" Target="http://www.hbs.edu/faculty/Publication%20Files/06-043.pdf" TargetMode="External"/><Relationship Id="rId128" Type="http://schemas.openxmlformats.org/officeDocument/2006/relationships/hyperlink" Target="http://www.huffingtonpost.com/2009/02/12/activists-call-offshore-d_n_166283.html" TargetMode="External"/><Relationship Id="rId144" Type="http://schemas.openxmlformats.org/officeDocument/2006/relationships/hyperlink" Target="http://www.forbes.com/places/tx/houston/" TargetMode="External"/><Relationship Id="rId149" Type="http://schemas.openxmlformats.org/officeDocument/2006/relationships/hyperlink" Target="http://latinosreadytovote.com/us-mexi-can-new-u-s-international-economic-strategy/" TargetMode="External"/><Relationship Id="rId5" Type="http://schemas.openxmlformats.org/officeDocument/2006/relationships/styles" Target="styles.xml"/><Relationship Id="rId90" Type="http://schemas.openxmlformats.org/officeDocument/2006/relationships/hyperlink" Target="http://blogs.reuters.com/muniland/2011/11/08/is-fracking-behind-oklahomas-earthquakes/" TargetMode="External"/><Relationship Id="rId95" Type="http://schemas.openxmlformats.org/officeDocument/2006/relationships/hyperlink" Target="http://topics.bloomberg.com/david-hayes/" TargetMode="External"/><Relationship Id="rId160" Type="http://schemas.openxmlformats.org/officeDocument/2006/relationships/header" Target="header1.xml"/><Relationship Id="rId22" Type="http://schemas.openxmlformats.org/officeDocument/2006/relationships/hyperlink" Target="http://en.wikipedia.org/wiki/University_of_Tennessee" TargetMode="External"/><Relationship Id="rId27" Type="http://schemas.openxmlformats.org/officeDocument/2006/relationships/hyperlink" Target="http://en.wikipedia.org/wiki/US_Department_of_Defense" TargetMode="External"/><Relationship Id="rId43" Type="http://schemas.openxmlformats.org/officeDocument/2006/relationships/hyperlink" Target="http://science.time.com/2013/06/19/this-years-gulf-of-mexico-dead-zone-could-be-the-biggest-on-record/" TargetMode="External"/><Relationship Id="rId48" Type="http://schemas.openxmlformats.org/officeDocument/2006/relationships/hyperlink" Target="http://moneymorning.com/2013/02/19/chinas-cyber-attacks-on-the-united-states-will-only-get-worse/" TargetMode="External"/><Relationship Id="rId64" Type="http://schemas.openxmlformats.org/officeDocument/2006/relationships/hyperlink" Target="http://www.forbes.com/sites/davidblackmon/2013/06/04/increased-demand-for-shale-natural-gas-is-good-for-us-all/" TargetMode="External"/><Relationship Id="rId69" Type="http://schemas.openxmlformats.org/officeDocument/2006/relationships/hyperlink" Target="http://www.huffingtonpost.com/kelly-rigg/ipcc-report-renewable-ene_b_859426.html" TargetMode="External"/><Relationship Id="rId113" Type="http://schemas.openxmlformats.org/officeDocument/2006/relationships/hyperlink" Target="http://en.wikipedia.org/wiki/Government" TargetMode="External"/><Relationship Id="rId118" Type="http://schemas.openxmlformats.org/officeDocument/2006/relationships/hyperlink" Target="http://www.stratfor.com/weekly/20100405_mexico_and_failed_state_revisited" TargetMode="External"/><Relationship Id="rId134" Type="http://schemas.openxmlformats.org/officeDocument/2006/relationships/hyperlink" Target="http://www.chron.com/business/article/Will-Texas-oil-companies-get-a-shot-at-Mexico-3707641.php" TargetMode="External"/><Relationship Id="rId139" Type="http://schemas.openxmlformats.org/officeDocument/2006/relationships/hyperlink" Target="http://www.exxonmobil.com/Corporate/news_speeches_20110106_rwt.aspx" TargetMode="External"/><Relationship Id="rId80" Type="http://schemas.openxmlformats.org/officeDocument/2006/relationships/hyperlink" Target="http://www.pnas.org/content/109/35/13934" TargetMode="External"/><Relationship Id="rId85" Type="http://schemas.openxmlformats.org/officeDocument/2006/relationships/hyperlink" Target="http://www.bcogc.ca/document.aspx?documentID=1270&amp;type=.pdf" TargetMode="External"/><Relationship Id="rId150" Type="http://schemas.openxmlformats.org/officeDocument/2006/relationships/hyperlink" Target="http://latinosreadytovote.com/unleashing-the-north-american-energy-colossus-hydrocarbons-can-fuel-growth-and-prosperity-2/" TargetMode="External"/><Relationship Id="rId155" Type="http://schemas.openxmlformats.org/officeDocument/2006/relationships/hyperlink" Target="http://en.wikipedia.org/wiki/List_of_Governors_of_Texas" TargetMode="External"/><Relationship Id="rId12" Type="http://schemas.openxmlformats.org/officeDocument/2006/relationships/hyperlink" Target="http://thehill.com/blogs/e2-wire/e2-wire/307769-white-house-cannot-support-house-us-mexico-drilling-bill" TargetMode="External"/><Relationship Id="rId17" Type="http://schemas.openxmlformats.org/officeDocument/2006/relationships/hyperlink" Target="http://en.wikipedia.org/wiki/Harvard" TargetMode="External"/><Relationship Id="rId33" Type="http://schemas.openxmlformats.org/officeDocument/2006/relationships/hyperlink" Target="http://www.usclimatenetwork.org/resource-database/offshore-drilling-a-false-answer-to-energy-prices" TargetMode="External"/><Relationship Id="rId38" Type="http://schemas.openxmlformats.org/officeDocument/2006/relationships/hyperlink" Target="http://www.ipsnews.net/2011/10/europe-agriculture-proposals-lsquofailing-developmentrsquo/" TargetMode="External"/><Relationship Id="rId59" Type="http://schemas.openxmlformats.org/officeDocument/2006/relationships/hyperlink" Target="http://www.energyandcapital.com/articles/us-natural-gas-fuels-mexican-manufacturing/3596" TargetMode="External"/><Relationship Id="rId103" Type="http://schemas.openxmlformats.org/officeDocument/2006/relationships/hyperlink" Target="http://www.stopextinction.org/" TargetMode="External"/><Relationship Id="rId108" Type="http://schemas.openxmlformats.org/officeDocument/2006/relationships/hyperlink" Target="http://www.ft.com/topics/places/Brazil" TargetMode="External"/><Relationship Id="rId124" Type="http://schemas.openxmlformats.org/officeDocument/2006/relationships/hyperlink" Target="http://www.masterresource.org/2013/04/u-s-mexico-transboundary-hydrocarbons-agreement/" TargetMode="External"/><Relationship Id="rId129" Type="http://schemas.openxmlformats.org/officeDocument/2006/relationships/hyperlink" Target="http://blog.cleanenergy.org/2013/04/20/why-we-should-not-drill-offshore-the-south-atlantic/" TargetMode="External"/><Relationship Id="rId54" Type="http://schemas.openxmlformats.org/officeDocument/2006/relationships/hyperlink" Target="http://news.sky.com/story/620061/warning-over-deadly-new-diseases" TargetMode="External"/><Relationship Id="rId70" Type="http://schemas.openxmlformats.org/officeDocument/2006/relationships/hyperlink" Target="http://www.newenergychoices.org/dev/uploads/RPS%20Report_Cooper_Sovacool_FINAL_HILL.pdf" TargetMode="External"/><Relationship Id="rId75" Type="http://schemas.openxmlformats.org/officeDocument/2006/relationships/hyperlink" Target="http://stephenleahy.net/2012/01/23/fracking-for-shale-gas-neither-clean-nor-green-making-global-warming-worse/" TargetMode="External"/><Relationship Id="rId91" Type="http://schemas.openxmlformats.org/officeDocument/2006/relationships/hyperlink" Target="http://www2.seismosoc.org/" TargetMode="External"/><Relationship Id="rId96" Type="http://schemas.openxmlformats.org/officeDocument/2006/relationships/hyperlink" Target="http://www.doi.gov/news/doinews/Is-the-Recent-Increase-in-Felt-Earthquakes-in-the-Central-US-Natural-or-Manmade.cfm" TargetMode="External"/><Relationship Id="rId140" Type="http://schemas.openxmlformats.org/officeDocument/2006/relationships/hyperlink" Target="http://pbpa.info/education-center/oil-and-gas-101/who-regulates-oil-and-gas/" TargetMode="External"/><Relationship Id="rId145" Type="http://schemas.openxmlformats.org/officeDocument/2006/relationships/hyperlink" Target="http://www.forbes.com/companies/halliburton/" TargetMode="External"/><Relationship Id="rId161"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en.wikipedia.org/wiki/Naval_War_College" TargetMode="External"/><Relationship Id="rId23" Type="http://schemas.openxmlformats.org/officeDocument/2006/relationships/hyperlink" Target="http://nation.time.com/2012/05/29/death-to-resource-wars/" TargetMode="External"/><Relationship Id="rId28" Type="http://schemas.openxmlformats.org/officeDocument/2006/relationships/hyperlink" Target="http://en.wikipedia.org/wiki/Georgetown_University" TargetMode="External"/><Relationship Id="rId36" Type="http://schemas.openxmlformats.org/officeDocument/2006/relationships/hyperlink" Target="http://www.actionaid.org/news/quarter-worlds-population-brink-triple-crisis-warns-actionaid" TargetMode="External"/><Relationship Id="rId49" Type="http://schemas.openxmlformats.org/officeDocument/2006/relationships/hyperlink" Target="http://www.brookings.edu/research/articles/2012/11/cyber-terror-singer" TargetMode="External"/><Relationship Id="rId57" Type="http://schemas.openxmlformats.org/officeDocument/2006/relationships/hyperlink" Target="http://www.vaccineethics.org/issue_briefs/bioterror_development.php" TargetMode="External"/><Relationship Id="rId106" Type="http://schemas.openxmlformats.org/officeDocument/2006/relationships/hyperlink" Target="http://www.sagebrushsea.org/" TargetMode="External"/><Relationship Id="rId114" Type="http://schemas.openxmlformats.org/officeDocument/2006/relationships/hyperlink" Target="http://en.wikipedia.org/wiki/Cornell_University" TargetMode="External"/><Relationship Id="rId119" Type="http://schemas.openxmlformats.org/officeDocument/2006/relationships/hyperlink" Target="http://www.stratfor.com/weekly/20110518-corruption-why-texas-not-mexico" TargetMode="External"/><Relationship Id="rId127" Type="http://schemas.openxmlformats.org/officeDocument/2006/relationships/hyperlink" Target="http://www.sciencedaily.com/releases/2012/04/120417152648.htm" TargetMode="External"/><Relationship Id="rId10" Type="http://schemas.openxmlformats.org/officeDocument/2006/relationships/endnotes" Target="endnotes.xml"/><Relationship Id="rId31" Type="http://schemas.openxmlformats.org/officeDocument/2006/relationships/hyperlink" Target="http://www.ndu.edu/CTNSP/docUploaded/New%20Directions.pdf" TargetMode="External"/><Relationship Id="rId44" Type="http://schemas.openxmlformats.org/officeDocument/2006/relationships/hyperlink" Target="http://www.tradeonlytoday.com/images/stories/web/releases/deadzone0711.pdf" TargetMode="External"/><Relationship Id="rId52" Type="http://schemas.openxmlformats.org/officeDocument/2006/relationships/hyperlink" Target="http://www.foreignpolicy.com/articles/2011/08/15/think_again_war" TargetMode="External"/><Relationship Id="rId60" Type="http://schemas.openxmlformats.org/officeDocument/2006/relationships/hyperlink" Target="http://oilprice.com/Energy/Natural-Gas/EIA-report-U.S.-1-in-Shale-Gas-Reserves-Russia-1-in-Shale-Oil-Reserves.html" TargetMode="External"/><Relationship Id="rId65" Type="http://schemas.openxmlformats.org/officeDocument/2006/relationships/hyperlink" Target="http://qz.com/99940/that-us-natural-gas-manufacturing-boom-its-happening-in-mexico/" TargetMode="External"/><Relationship Id="rId73" Type="http://schemas.openxmlformats.org/officeDocument/2006/relationships/hyperlink" Target="http://www.treehugger.com/fossil-fuels/natural-gas-from-fracking-emissions-can-double-those-from-coal.html" TargetMode="External"/><Relationship Id="rId78" Type="http://schemas.openxmlformats.org/officeDocument/2006/relationships/hyperlink" Target="http://www.bloomberg.com/news/2012-04-20/fracking-linked-earthquakes-spurring-state-regulations.html" TargetMode="External"/><Relationship Id="rId81" Type="http://schemas.openxmlformats.org/officeDocument/2006/relationships/hyperlink" Target="http://www.doi.gov/news/doinews/Is-the-Recent-Increase-in-Felt-Earthquakes-in-the-Central-US-Natural-or-Manmade.cfm" TargetMode="External"/><Relationship Id="rId86" Type="http://schemas.openxmlformats.org/officeDocument/2006/relationships/hyperlink" Target="http://www.bcogc.ca/" TargetMode="External"/><Relationship Id="rId94" Type="http://schemas.openxmlformats.org/officeDocument/2006/relationships/hyperlink" Target="http://topics.bloomberg.com/energy-industry/" TargetMode="External"/><Relationship Id="rId99" Type="http://schemas.openxmlformats.org/officeDocument/2006/relationships/hyperlink" Target="http://www.noticenature.ie/files/Construction_v12.pdf" TargetMode="External"/><Relationship Id="rId101" Type="http://schemas.openxmlformats.org/officeDocument/2006/relationships/hyperlink" Target="http://summitcountyvoice.com/2012/01/26/report-energy-development-threatens-biodiversity/" TargetMode="External"/><Relationship Id="rId122" Type="http://schemas.openxmlformats.org/officeDocument/2006/relationships/hyperlink" Target="http://www.globalresearch.ca/latin-america-growth-stability-and-inequalities-lessons-for-the-us-and-eu/26887" TargetMode="External"/><Relationship Id="rId130" Type="http://schemas.openxmlformats.org/officeDocument/2006/relationships/hyperlink" Target="http://thinkprogress.org/politics/2008/09/18/29384/mccain-fish-oil/" TargetMode="External"/><Relationship Id="rId135" Type="http://schemas.openxmlformats.org/officeDocument/2006/relationships/hyperlink" Target="http://www.chron.com/?controllerName=search&amp;action=search&amp;channel=business&amp;search=1&amp;inlineLink=1&amp;query=%22Tony+Garza%22" TargetMode="External"/><Relationship Id="rId143" Type="http://schemas.openxmlformats.org/officeDocument/2006/relationships/hyperlink" Target="http://www.forbes.com/sites/davidblackmon/2013/03/19/the-texas-shale-oil-gas-revolution-leading-the-way-to-enhanced-energy-security/" TargetMode="External"/><Relationship Id="rId148" Type="http://schemas.openxmlformats.org/officeDocument/2006/relationships/hyperlink" Target="http://latinosreadytovote.com/texas-and-mexico-need-to-partner-for-natural-resources/" TargetMode="External"/><Relationship Id="rId151" Type="http://schemas.openxmlformats.org/officeDocument/2006/relationships/hyperlink" Target="http://latinosreadytovote.com/how-to-keep-promises-to-expand-energy-production-and-create-american-jobs/" TargetMode="External"/><Relationship Id="rId156" Type="http://schemas.openxmlformats.org/officeDocument/2006/relationships/hyperlink" Target="http://en.wikipedia.org/wiki/Texas" TargetMode="External"/><Relationship Id="rId16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nytimes.com/2013/04/28/opinion/sunday/the-dark-side-of-energy-independence.html?pagewanted=all&amp;_r=0" TargetMode="External"/><Relationship Id="rId18" Type="http://schemas.openxmlformats.org/officeDocument/2006/relationships/hyperlink" Target="http://en.wikipedia.org/wiki/Office_of_Force_Transformation" TargetMode="External"/><Relationship Id="rId39" Type="http://schemas.openxmlformats.org/officeDocument/2006/relationships/hyperlink" Target="http://ipsnews.net/news.asp?idnews=55854" TargetMode="External"/><Relationship Id="rId109" Type="http://schemas.openxmlformats.org/officeDocument/2006/relationships/hyperlink" Target="http://www.needtoknowsite.com/Mexico_Destabilizing.pdf" TargetMode="External"/><Relationship Id="rId34" Type="http://schemas.openxmlformats.org/officeDocument/2006/relationships/hyperlink" Target="http://www.promexico.gob.mx/archivos/promx_Magazine/26/pdfFile_26_NE0912_WEB_SPREADS.pdf" TargetMode="External"/><Relationship Id="rId50" Type="http://schemas.openxmlformats.org/officeDocument/2006/relationships/hyperlink" Target="http://www.washingtonmonthly.com/features/2001/0211.green.html" TargetMode="External"/><Relationship Id="rId55" Type="http://schemas.openxmlformats.org/officeDocument/2006/relationships/hyperlink" Target="http://www.actionbioscience.org/newfrontiers/morse.html" TargetMode="External"/><Relationship Id="rId76" Type="http://schemas.openxmlformats.org/officeDocument/2006/relationships/hyperlink" Target="http://stateimpact.npr.org/texas/2012/11/13/how-a-domestic-drilling-boom-could-lead-to-a-climate-bust/" TargetMode="External"/><Relationship Id="rId97" Type="http://schemas.openxmlformats.org/officeDocument/2006/relationships/hyperlink" Target="http://www.usgs.gov/" TargetMode="External"/><Relationship Id="rId104" Type="http://schemas.openxmlformats.org/officeDocument/2006/relationships/hyperlink" Target="http://fuelingextinction.org/" TargetMode="External"/><Relationship Id="rId120" Type="http://schemas.openxmlformats.org/officeDocument/2006/relationships/hyperlink" Target="http://en.wikipedia.org/wiki/Binghamton_University" TargetMode="External"/><Relationship Id="rId125" Type="http://schemas.openxmlformats.org/officeDocument/2006/relationships/hyperlink" Target="http://www.manufacturing.net/articles/2013/03/gulf-seafood-update-an-industry-regains-its-sea-legs" TargetMode="External"/><Relationship Id="rId141" Type="http://schemas.openxmlformats.org/officeDocument/2006/relationships/hyperlink" Target="http://www.rrc.state.tx.us/" TargetMode="External"/><Relationship Id="rId146" Type="http://schemas.openxmlformats.org/officeDocument/2006/relationships/hyperlink" Target="http://www.forbes.com/companies/baker-hughes/" TargetMode="External"/><Relationship Id="rId7" Type="http://schemas.openxmlformats.org/officeDocument/2006/relationships/settings" Target="settings.xml"/><Relationship Id="rId71" Type="http://schemas.openxmlformats.org/officeDocument/2006/relationships/hyperlink" Target="http://www.scientificamerican.com/article.cfm?id=fracking-would-emit-methane" TargetMode="External"/><Relationship Id="rId92" Type="http://schemas.openxmlformats.org/officeDocument/2006/relationships/hyperlink" Target="http://topics.bloomberg.com/u.s.-geological-survey/" TargetMode="External"/><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en.wikipedia.org/wiki/George_Washington_University" TargetMode="External"/><Relationship Id="rId24" Type="http://schemas.openxmlformats.org/officeDocument/2006/relationships/hyperlink" Target="http://www.washingtonpost.com/world/the_americas/center-of-gravity-in-oil-world-shifts-to-americas/2012/05/25/gJQAjeuVqU_story.html" TargetMode="External"/><Relationship Id="rId40" Type="http://schemas.openxmlformats.org/officeDocument/2006/relationships/hyperlink" Target="http://news.mongabay.com/2011/1009-eu_biofuels.html" TargetMode="External"/><Relationship Id="rId45" Type="http://schemas.openxmlformats.org/officeDocument/2006/relationships/hyperlink" Target="http://www.foreignpolicy.com/articles/2007/08/13/the_new_myth_about_climate_change?wp_login_redirect=0" TargetMode="External"/><Relationship Id="rId66" Type="http://schemas.openxmlformats.org/officeDocument/2006/relationships/hyperlink" Target="http://money.cnn.com/2013/06/04/news/economy/natural-gas-exports/index.html" TargetMode="External"/><Relationship Id="rId87" Type="http://schemas.openxmlformats.org/officeDocument/2006/relationships/hyperlink" Target="http://en.wikipedia.org/wiki/Richter_magnitude_scale" TargetMode="External"/><Relationship Id="rId110" Type="http://schemas.openxmlformats.org/officeDocument/2006/relationships/hyperlink" Target="http://www.wilsoncenter.org/sites/default/files/The%20U.S.%20and%20Mexico.%20Towards%20a%20Strategic%20Partnership.pdf" TargetMode="External"/><Relationship Id="rId115" Type="http://schemas.openxmlformats.org/officeDocument/2006/relationships/hyperlink" Target="http://en.wikipedia.org/wiki/Dickinson_College" TargetMode="External"/><Relationship Id="rId131" Type="http://schemas.openxmlformats.org/officeDocument/2006/relationships/hyperlink" Target="http://www.pewtrusts.org/uploadedFiles/wwwpewtrustsorg/Reports/Protecting_ocean_life/daniel_pauly_paper_iwc_2008_pdf_doc.pdf" TargetMode="External"/><Relationship Id="rId136" Type="http://schemas.openxmlformats.org/officeDocument/2006/relationships/hyperlink" Target="http://www.dallasfed.org/assets/documents/research/swe/2012/swe1204h.pdf" TargetMode="External"/><Relationship Id="rId157" Type="http://schemas.openxmlformats.org/officeDocument/2006/relationships/hyperlink" Target="http://en.wikipedia.org/wiki/National_Security_Council" TargetMode="External"/><Relationship Id="rId61" Type="http://schemas.openxmlformats.org/officeDocument/2006/relationships/hyperlink" Target="http://blogs.the-american-interest.com/wrm/2012/08/02/american-oil-reserves-are-growing/" TargetMode="External"/><Relationship Id="rId82" Type="http://schemas.openxmlformats.org/officeDocument/2006/relationships/hyperlink" Target="http://www.msnbc.msn.com/id/47835612/ns/us_news-environment/t/report-dont-worry-much-about-quakes-fracking/" TargetMode="External"/><Relationship Id="rId152" Type="http://schemas.openxmlformats.org/officeDocument/2006/relationships/hyperlink" Target="http://www.rrc.state.tx.us/barnettshale/index.php" TargetMode="External"/><Relationship Id="rId19" Type="http://schemas.openxmlformats.org/officeDocument/2006/relationships/hyperlink" Target="http://en.wikipedia.org/wiki/United_States_Department_of_Defense" TargetMode="External"/><Relationship Id="rId14" Type="http://schemas.openxmlformats.org/officeDocument/2006/relationships/hyperlink" Target="http://www.forbes.com/sites/lorenthompson/2012/12/03/what-happens-when-america-no-longer-needs-middle-east-oil/" TargetMode="External"/><Relationship Id="rId30" Type="http://schemas.openxmlformats.org/officeDocument/2006/relationships/hyperlink" Target="http://en.wikipedia.org/wiki/Security_policy" TargetMode="External"/><Relationship Id="rId35" Type="http://schemas.openxmlformats.org/officeDocument/2006/relationships/hyperlink" Target="http://www.cfare.org/media_events/climate/files/climate_change_summary.pdf" TargetMode="External"/><Relationship Id="rId56" Type="http://schemas.openxmlformats.org/officeDocument/2006/relationships/hyperlink" Target="http://www.vaccineethics.org/issue_briefs/bioterror_development.php" TargetMode="External"/><Relationship Id="rId77" Type="http://schemas.openxmlformats.org/officeDocument/2006/relationships/hyperlink" Target="http://www.bloomberg.com/news/2012-04-12/earthquake-outbreak-in-central-u-s-tied-to-drilling-wastewater.html,%20accessed" TargetMode="External"/><Relationship Id="rId100" Type="http://schemas.openxmlformats.org/officeDocument/2006/relationships/hyperlink" Target="http://www.gulfofmaine.org/state-of-the-gulf/docs/emerging-issues.pdf" TargetMode="External"/><Relationship Id="rId105" Type="http://schemas.openxmlformats.org/officeDocument/2006/relationships/hyperlink" Target="http://www.wildearthguardians.org/site/PageServer" TargetMode="External"/><Relationship Id="rId126" Type="http://schemas.openxmlformats.org/officeDocument/2006/relationships/hyperlink" Target="http://gulffuture.org/" TargetMode="External"/><Relationship Id="rId147" Type="http://schemas.openxmlformats.org/officeDocument/2006/relationships/hyperlink" Target="http://www.forbes.com/companies/schlumberger/" TargetMode="External"/><Relationship Id="rId8" Type="http://schemas.openxmlformats.org/officeDocument/2006/relationships/webSettings" Target="webSettings.xml"/><Relationship Id="rId51" Type="http://schemas.openxmlformats.org/officeDocument/2006/relationships/hyperlink" Target="http://www.usni.org/magazines/proceedings/2012-05/now-hear-why-age-great-power-war-over" TargetMode="External"/><Relationship Id="rId72" Type="http://schemas.openxmlformats.org/officeDocument/2006/relationships/hyperlink" Target="http://www.treehugger.com/author/mat-mcdermott/" TargetMode="External"/><Relationship Id="rId93" Type="http://schemas.openxmlformats.org/officeDocument/2006/relationships/hyperlink" Target="http://topics.bloomberg.com/san-diego/" TargetMode="External"/><Relationship Id="rId98" Type="http://schemas.openxmlformats.org/officeDocument/2006/relationships/hyperlink" Target="http://www.gao.gov/assets/650/647782.pdf" TargetMode="External"/><Relationship Id="rId121" Type="http://schemas.openxmlformats.org/officeDocument/2006/relationships/hyperlink" Target="http://en.wikipedia.org/wiki/Saint_Mary%27s_University,_Halifax" TargetMode="External"/><Relationship Id="rId142" Type="http://schemas.openxmlformats.org/officeDocument/2006/relationships/hyperlink" Target="http://www.tceq.state.tx.us/" TargetMode="External"/><Relationship Id="rId163" Type="http://schemas.openxmlformats.org/officeDocument/2006/relationships/glossaryDocument" Target="glossary/document.xml"/><Relationship Id="rId3" Type="http://schemas.openxmlformats.org/officeDocument/2006/relationships/customXml" Target="../customXml/item3.xml"/><Relationship Id="rId25" Type="http://schemas.openxmlformats.org/officeDocument/2006/relationships/hyperlink" Target="http://en.wikipedia.org/wiki/National_Defense_University" TargetMode="External"/><Relationship Id="rId46" Type="http://schemas.openxmlformats.org/officeDocument/2006/relationships/hyperlink" Target="http://www.accem.org/pdf/terrorfaq.pdf" TargetMode="External"/><Relationship Id="rId67" Type="http://schemas.openxmlformats.org/officeDocument/2006/relationships/hyperlink" Target="http://www.dailyherald.com/article/20130707/business/707079979/" TargetMode="External"/><Relationship Id="rId116" Type="http://schemas.openxmlformats.org/officeDocument/2006/relationships/hyperlink" Target="http://www.stratfor.com/weekly/mexicos-strategy" TargetMode="External"/><Relationship Id="rId137" Type="http://schemas.openxmlformats.org/officeDocument/2006/relationships/hyperlink" Target="http://www.dallasnews.com/news/state/headlines/20121118-booming-oil-and-gas-development-stops-at-texas-mexico-border.ece" TargetMode="External"/><Relationship Id="rId158" Type="http://schemas.openxmlformats.org/officeDocument/2006/relationships/hyperlink" Target="http://www.tshaonline.org/handbook/online/articles/mgt02" TargetMode="External"/><Relationship Id="rId20" Type="http://schemas.openxmlformats.org/officeDocument/2006/relationships/hyperlink" Target="http://en.wikipedia.org/wiki/Esquire_magazine" TargetMode="External"/><Relationship Id="rId41" Type="http://schemas.openxmlformats.org/officeDocument/2006/relationships/hyperlink" Target="http://www.reuters.com/article/2012/09/17/us-eu-biofuel-idUSBRE88G0IL20120917" TargetMode="External"/><Relationship Id="rId62" Type="http://schemas.openxmlformats.org/officeDocument/2006/relationships/hyperlink" Target="http://money.cnn.com/2013/06/04/news/economy/natural-gas-exports/index.html" TargetMode="External"/><Relationship Id="rId83" Type="http://schemas.openxmlformats.org/officeDocument/2006/relationships/hyperlink" Target="http://blogs.smithsonianmag.com/smartnews/2012/10/two-companies-want-to-frack-the-slopes-of-a-volcano/" TargetMode="External"/><Relationship Id="rId88" Type="http://schemas.openxmlformats.org/officeDocument/2006/relationships/hyperlink" Target="http://www.scsn.org/commentary/?cat=2" TargetMode="External"/><Relationship Id="rId111" Type="http://schemas.openxmlformats.org/officeDocument/2006/relationships/hyperlink" Target="http://hbswk.hbs.edu/item/5458.html" TargetMode="External"/><Relationship Id="rId132" Type="http://schemas.openxmlformats.org/officeDocument/2006/relationships/hyperlink" Target="ftp://ftp.fao.org/docrep/fao/011/a1293e/a1293e01.pdf" TargetMode="External"/><Relationship Id="rId153" Type="http://schemas.openxmlformats.org/officeDocument/2006/relationships/hyperlink" Target="http://en.wikipedia.org/wiki/Democratic_Party_(United_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B9E61B44E624BC2ABBE5A7ACF75FE48"/>
        <w:category>
          <w:name w:val="General"/>
          <w:gallery w:val="placeholder"/>
        </w:category>
        <w:types>
          <w:type w:val="bbPlcHdr"/>
        </w:types>
        <w:behaviors>
          <w:behavior w:val="content"/>
        </w:behaviors>
        <w:guid w:val="{14A67ECC-3F37-4BE4-A4EB-5C54B342270B}"/>
      </w:docPartPr>
      <w:docPartBody>
        <w:p w:rsidR="00000000" w:rsidRDefault="00D62625" w:rsidP="00D62625">
          <w:pPr>
            <w:pStyle w:val="8B9E61B44E624BC2ABBE5A7ACF75FE48"/>
          </w:pPr>
          <w:r>
            <w:t>[Type the company name]</w:t>
          </w:r>
        </w:p>
      </w:docPartBody>
    </w:docPart>
    <w:docPart>
      <w:docPartPr>
        <w:name w:val="A0D8686388154B60A0407355AF7477A9"/>
        <w:category>
          <w:name w:val="General"/>
          <w:gallery w:val="placeholder"/>
        </w:category>
        <w:types>
          <w:type w:val="bbPlcHdr"/>
        </w:types>
        <w:behaviors>
          <w:behavior w:val="content"/>
        </w:behaviors>
        <w:guid w:val="{AD8811BB-5EE9-4A30-BEF1-5F8EB1470ECF}"/>
      </w:docPartPr>
      <w:docPartBody>
        <w:p w:rsidR="00000000" w:rsidRDefault="00D62625" w:rsidP="00D62625">
          <w:pPr>
            <w:pStyle w:val="A0D8686388154B60A0407355AF7477A9"/>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625"/>
    <w:rsid w:val="00D62625"/>
    <w:rsid w:val="00F53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9E61B44E624BC2ABBE5A7ACF75FE48">
    <w:name w:val="8B9E61B44E624BC2ABBE5A7ACF75FE48"/>
    <w:rsid w:val="00D62625"/>
  </w:style>
  <w:style w:type="paragraph" w:customStyle="1" w:styleId="A0D8686388154B60A0407355AF7477A9">
    <w:name w:val="A0D8686388154B60A0407355AF7477A9"/>
    <w:rsid w:val="00D626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9E61B44E624BC2ABBE5A7ACF75FE48">
    <w:name w:val="8B9E61B44E624BC2ABBE5A7ACF75FE48"/>
    <w:rsid w:val="00D62625"/>
  </w:style>
  <w:style w:type="paragraph" w:customStyle="1" w:styleId="A0D8686388154B60A0407355AF7477A9">
    <w:name w:val="A0D8686388154B60A0407355AF7477A9"/>
    <w:rsid w:val="00D62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121</Pages>
  <Words>39446</Words>
  <Characters>224844</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Gonzaga Debate Institute 13</Company>
  <LinksUpToDate>false</LinksUpToDate>
  <CharactersWithSpaces>263763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 Lundeen – Mexico Hydrocarbons Neg Supplement</dc:title>
  <dc:creator>Chris</dc:creator>
  <cp:lastModifiedBy>Adrienne Brovero (abrovero)</cp:lastModifiedBy>
  <cp:revision>3</cp:revision>
  <dcterms:created xsi:type="dcterms:W3CDTF">2013-07-19T23:33:00Z</dcterms:created>
  <dcterms:modified xsi:type="dcterms:W3CDTF">2013-07-20T01:48:00Z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