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9B6000" w14:textId="77777777" w:rsidR="00381C58" w:rsidRDefault="00BC00C8" w:rsidP="00F63623">
      <w:pPr>
        <w:pStyle w:val="Heading1"/>
      </w:pPr>
      <w:bookmarkStart w:id="0" w:name="_Toc235242701"/>
      <w:r>
        <w:t>Mexico Neg</w:t>
      </w:r>
      <w:bookmarkEnd w:id="0"/>
    </w:p>
    <w:p w14:paraId="153A0B52" w14:textId="77777777" w:rsidR="00564370" w:rsidRDefault="000A2448">
      <w:pPr>
        <w:pStyle w:val="TOC1"/>
        <w:tabs>
          <w:tab w:val="right" w:leader="dot" w:pos="10502"/>
        </w:tabs>
        <w:rPr>
          <w:rFonts w:asciiTheme="minorHAnsi" w:eastAsiaTheme="minorEastAsia" w:hAnsiTheme="minorHAnsi" w:cstheme="minorBidi"/>
          <w:noProof/>
          <w:sz w:val="24"/>
          <w:lang w:eastAsia="ja-JP"/>
        </w:rPr>
      </w:pPr>
      <w:r>
        <w:fldChar w:fldCharType="begin"/>
      </w:r>
      <w:r>
        <w:instrText xml:space="preserve"> TOC \o "1-2" </w:instrText>
      </w:r>
      <w:r>
        <w:fldChar w:fldCharType="separate"/>
      </w:r>
      <w:r w:rsidR="00564370">
        <w:rPr>
          <w:noProof/>
        </w:rPr>
        <w:t>Mexico Neg</w:t>
      </w:r>
      <w:r w:rsidR="00564370">
        <w:rPr>
          <w:noProof/>
        </w:rPr>
        <w:tab/>
      </w:r>
      <w:r w:rsidR="00564370">
        <w:rPr>
          <w:noProof/>
        </w:rPr>
        <w:fldChar w:fldCharType="begin"/>
      </w:r>
      <w:r w:rsidR="00564370">
        <w:rPr>
          <w:noProof/>
        </w:rPr>
        <w:instrText xml:space="preserve"> PAGEREF _Toc235242701 \h </w:instrText>
      </w:r>
      <w:r w:rsidR="00564370">
        <w:rPr>
          <w:noProof/>
        </w:rPr>
      </w:r>
      <w:r w:rsidR="00564370">
        <w:rPr>
          <w:noProof/>
        </w:rPr>
        <w:fldChar w:fldCharType="separate"/>
      </w:r>
      <w:r w:rsidR="00564370">
        <w:rPr>
          <w:noProof/>
        </w:rPr>
        <w:t>1</w:t>
      </w:r>
      <w:r w:rsidR="00564370">
        <w:rPr>
          <w:noProof/>
        </w:rPr>
        <w:fldChar w:fldCharType="end"/>
      </w:r>
    </w:p>
    <w:p w14:paraId="6ED11597" w14:textId="77777777" w:rsidR="00564370" w:rsidRDefault="00564370">
      <w:pPr>
        <w:pStyle w:val="TOC1"/>
        <w:tabs>
          <w:tab w:val="right" w:leader="dot" w:pos="10502"/>
        </w:tabs>
        <w:rPr>
          <w:rFonts w:asciiTheme="minorHAnsi" w:eastAsiaTheme="minorEastAsia" w:hAnsiTheme="minorHAnsi" w:cstheme="minorBidi"/>
          <w:noProof/>
          <w:sz w:val="24"/>
          <w:lang w:eastAsia="ja-JP"/>
        </w:rPr>
      </w:pPr>
      <w:r>
        <w:rPr>
          <w:noProof/>
        </w:rPr>
        <w:t>Oil Advantage</w:t>
      </w:r>
      <w:r>
        <w:rPr>
          <w:noProof/>
        </w:rPr>
        <w:tab/>
      </w:r>
      <w:r>
        <w:rPr>
          <w:noProof/>
        </w:rPr>
        <w:fldChar w:fldCharType="begin"/>
      </w:r>
      <w:r>
        <w:rPr>
          <w:noProof/>
        </w:rPr>
        <w:instrText xml:space="preserve"> PAGEREF _Toc235242702 \h </w:instrText>
      </w:r>
      <w:r>
        <w:rPr>
          <w:noProof/>
        </w:rPr>
      </w:r>
      <w:r>
        <w:rPr>
          <w:noProof/>
        </w:rPr>
        <w:fldChar w:fldCharType="separate"/>
      </w:r>
      <w:r>
        <w:rPr>
          <w:noProof/>
        </w:rPr>
        <w:t>1</w:t>
      </w:r>
      <w:r>
        <w:rPr>
          <w:noProof/>
        </w:rPr>
        <w:fldChar w:fldCharType="end"/>
      </w:r>
    </w:p>
    <w:p w14:paraId="663622A9"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Oil Prices Low</w:t>
      </w:r>
      <w:r>
        <w:rPr>
          <w:noProof/>
        </w:rPr>
        <w:tab/>
      </w:r>
      <w:r>
        <w:rPr>
          <w:noProof/>
        </w:rPr>
        <w:fldChar w:fldCharType="begin"/>
      </w:r>
      <w:r>
        <w:rPr>
          <w:noProof/>
        </w:rPr>
        <w:instrText xml:space="preserve"> PAGEREF _Toc235242703 \h </w:instrText>
      </w:r>
      <w:r>
        <w:rPr>
          <w:noProof/>
        </w:rPr>
      </w:r>
      <w:r>
        <w:rPr>
          <w:noProof/>
        </w:rPr>
        <w:fldChar w:fldCharType="separate"/>
      </w:r>
      <w:r>
        <w:rPr>
          <w:noProof/>
        </w:rPr>
        <w:t>1</w:t>
      </w:r>
      <w:r>
        <w:rPr>
          <w:noProof/>
        </w:rPr>
        <w:fldChar w:fldCharType="end"/>
      </w:r>
    </w:p>
    <w:p w14:paraId="45DCA14F"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US Oil Lowers Price</w:t>
      </w:r>
      <w:r>
        <w:rPr>
          <w:noProof/>
        </w:rPr>
        <w:tab/>
      </w:r>
      <w:r>
        <w:rPr>
          <w:noProof/>
        </w:rPr>
        <w:fldChar w:fldCharType="begin"/>
      </w:r>
      <w:r>
        <w:rPr>
          <w:noProof/>
        </w:rPr>
        <w:instrText xml:space="preserve"> PAGEREF _Toc235242704 \h </w:instrText>
      </w:r>
      <w:r>
        <w:rPr>
          <w:noProof/>
        </w:rPr>
      </w:r>
      <w:r>
        <w:rPr>
          <w:noProof/>
        </w:rPr>
        <w:fldChar w:fldCharType="separate"/>
      </w:r>
      <w:r>
        <w:rPr>
          <w:noProof/>
        </w:rPr>
        <w:t>1</w:t>
      </w:r>
      <w:r>
        <w:rPr>
          <w:noProof/>
        </w:rPr>
        <w:fldChar w:fldCharType="end"/>
      </w:r>
    </w:p>
    <w:p w14:paraId="3C252D77"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 xml:space="preserve">Pemex </w:t>
      </w:r>
      <w:r>
        <w:rPr>
          <w:noProof/>
        </w:rPr>
        <w:sym w:font="Wingdings" w:char="F0E0"/>
      </w:r>
      <w:r>
        <w:rPr>
          <w:noProof/>
        </w:rPr>
        <w:t xml:space="preserve"> Privatization</w:t>
      </w:r>
      <w:r>
        <w:rPr>
          <w:noProof/>
        </w:rPr>
        <w:tab/>
      </w:r>
      <w:r>
        <w:rPr>
          <w:noProof/>
        </w:rPr>
        <w:fldChar w:fldCharType="begin"/>
      </w:r>
      <w:r>
        <w:rPr>
          <w:noProof/>
        </w:rPr>
        <w:instrText xml:space="preserve"> PAGEREF _Toc235242705 \h </w:instrText>
      </w:r>
      <w:r>
        <w:rPr>
          <w:noProof/>
        </w:rPr>
      </w:r>
      <w:r>
        <w:rPr>
          <w:noProof/>
        </w:rPr>
        <w:fldChar w:fldCharType="separate"/>
      </w:r>
      <w:r>
        <w:rPr>
          <w:noProof/>
        </w:rPr>
        <w:t>2</w:t>
      </w:r>
      <w:r>
        <w:rPr>
          <w:noProof/>
        </w:rPr>
        <w:fldChar w:fldCharType="end"/>
      </w:r>
    </w:p>
    <w:p w14:paraId="794DF8EE"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Saudi Arabia Fills Gaps</w:t>
      </w:r>
      <w:r>
        <w:rPr>
          <w:noProof/>
        </w:rPr>
        <w:tab/>
      </w:r>
      <w:r>
        <w:rPr>
          <w:noProof/>
        </w:rPr>
        <w:fldChar w:fldCharType="begin"/>
      </w:r>
      <w:r>
        <w:rPr>
          <w:noProof/>
        </w:rPr>
        <w:instrText xml:space="preserve"> PAGEREF _Toc235242706 \h </w:instrText>
      </w:r>
      <w:r>
        <w:rPr>
          <w:noProof/>
        </w:rPr>
      </w:r>
      <w:r>
        <w:rPr>
          <w:noProof/>
        </w:rPr>
        <w:fldChar w:fldCharType="separate"/>
      </w:r>
      <w:r>
        <w:rPr>
          <w:noProof/>
        </w:rPr>
        <w:t>3</w:t>
      </w:r>
      <w:r>
        <w:rPr>
          <w:noProof/>
        </w:rPr>
        <w:fldChar w:fldCharType="end"/>
      </w:r>
    </w:p>
    <w:p w14:paraId="3F53C656"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No Impact – Oil Shocks</w:t>
      </w:r>
      <w:r>
        <w:rPr>
          <w:noProof/>
        </w:rPr>
        <w:tab/>
      </w:r>
      <w:r>
        <w:rPr>
          <w:noProof/>
        </w:rPr>
        <w:fldChar w:fldCharType="begin"/>
      </w:r>
      <w:r>
        <w:rPr>
          <w:noProof/>
        </w:rPr>
        <w:instrText xml:space="preserve"> PAGEREF _Toc235242707 \h </w:instrText>
      </w:r>
      <w:r>
        <w:rPr>
          <w:noProof/>
        </w:rPr>
      </w:r>
      <w:r>
        <w:rPr>
          <w:noProof/>
        </w:rPr>
        <w:fldChar w:fldCharType="separate"/>
      </w:r>
      <w:r>
        <w:rPr>
          <w:noProof/>
        </w:rPr>
        <w:t>3</w:t>
      </w:r>
      <w:r>
        <w:rPr>
          <w:noProof/>
        </w:rPr>
        <w:fldChar w:fldCharType="end"/>
      </w:r>
    </w:p>
    <w:p w14:paraId="0BEC9F19" w14:textId="77777777" w:rsidR="00564370" w:rsidRDefault="00564370">
      <w:pPr>
        <w:pStyle w:val="TOC1"/>
        <w:tabs>
          <w:tab w:val="right" w:leader="dot" w:pos="10502"/>
        </w:tabs>
        <w:rPr>
          <w:rFonts w:asciiTheme="minorHAnsi" w:eastAsiaTheme="minorEastAsia" w:hAnsiTheme="minorHAnsi" w:cstheme="minorBidi"/>
          <w:noProof/>
          <w:sz w:val="24"/>
          <w:lang w:eastAsia="ja-JP"/>
        </w:rPr>
      </w:pPr>
      <w:r>
        <w:rPr>
          <w:noProof/>
        </w:rPr>
        <w:t>US-Mexico Relations Advantage</w:t>
      </w:r>
      <w:r>
        <w:rPr>
          <w:noProof/>
        </w:rPr>
        <w:tab/>
      </w:r>
      <w:r>
        <w:rPr>
          <w:noProof/>
        </w:rPr>
        <w:fldChar w:fldCharType="begin"/>
      </w:r>
      <w:r>
        <w:rPr>
          <w:noProof/>
        </w:rPr>
        <w:instrText xml:space="preserve"> PAGEREF _Toc235242708 \h </w:instrText>
      </w:r>
      <w:r>
        <w:rPr>
          <w:noProof/>
        </w:rPr>
      </w:r>
      <w:r>
        <w:rPr>
          <w:noProof/>
        </w:rPr>
        <w:fldChar w:fldCharType="separate"/>
      </w:r>
      <w:r>
        <w:rPr>
          <w:noProof/>
        </w:rPr>
        <w:t>5</w:t>
      </w:r>
      <w:r>
        <w:rPr>
          <w:noProof/>
        </w:rPr>
        <w:fldChar w:fldCharType="end"/>
      </w:r>
    </w:p>
    <w:p w14:paraId="0FA02AFF"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US-Mexico Relations High</w:t>
      </w:r>
      <w:r>
        <w:rPr>
          <w:noProof/>
        </w:rPr>
        <w:tab/>
      </w:r>
      <w:r>
        <w:rPr>
          <w:noProof/>
        </w:rPr>
        <w:fldChar w:fldCharType="begin"/>
      </w:r>
      <w:r>
        <w:rPr>
          <w:noProof/>
        </w:rPr>
        <w:instrText xml:space="preserve"> PAGEREF _Toc235242709 \h </w:instrText>
      </w:r>
      <w:r>
        <w:rPr>
          <w:noProof/>
        </w:rPr>
      </w:r>
      <w:r>
        <w:rPr>
          <w:noProof/>
        </w:rPr>
        <w:fldChar w:fldCharType="separate"/>
      </w:r>
      <w:r>
        <w:rPr>
          <w:noProof/>
        </w:rPr>
        <w:t>5</w:t>
      </w:r>
      <w:r>
        <w:rPr>
          <w:noProof/>
        </w:rPr>
        <w:fldChar w:fldCharType="end"/>
      </w:r>
    </w:p>
    <w:p w14:paraId="0E9E32DC"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Drugs No Terrorism</w:t>
      </w:r>
      <w:r>
        <w:rPr>
          <w:noProof/>
        </w:rPr>
        <w:tab/>
      </w:r>
      <w:r>
        <w:rPr>
          <w:noProof/>
        </w:rPr>
        <w:fldChar w:fldCharType="begin"/>
      </w:r>
      <w:r>
        <w:rPr>
          <w:noProof/>
        </w:rPr>
        <w:instrText xml:space="preserve"> PAGEREF _Toc235242710 \h </w:instrText>
      </w:r>
      <w:r>
        <w:rPr>
          <w:noProof/>
        </w:rPr>
      </w:r>
      <w:r>
        <w:rPr>
          <w:noProof/>
        </w:rPr>
        <w:fldChar w:fldCharType="separate"/>
      </w:r>
      <w:r>
        <w:rPr>
          <w:noProof/>
        </w:rPr>
        <w:t>6</w:t>
      </w:r>
      <w:r>
        <w:rPr>
          <w:noProof/>
        </w:rPr>
        <w:fldChar w:fldCharType="end"/>
      </w:r>
    </w:p>
    <w:p w14:paraId="6611DA91"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Cartels Solve Terror</w:t>
      </w:r>
      <w:r>
        <w:rPr>
          <w:noProof/>
        </w:rPr>
        <w:tab/>
      </w:r>
      <w:r>
        <w:rPr>
          <w:noProof/>
        </w:rPr>
        <w:fldChar w:fldCharType="begin"/>
      </w:r>
      <w:r>
        <w:rPr>
          <w:noProof/>
        </w:rPr>
        <w:instrText xml:space="preserve"> PAGEREF _Toc235242711 \h </w:instrText>
      </w:r>
      <w:r>
        <w:rPr>
          <w:noProof/>
        </w:rPr>
      </w:r>
      <w:r>
        <w:rPr>
          <w:noProof/>
        </w:rPr>
        <w:fldChar w:fldCharType="separate"/>
      </w:r>
      <w:r>
        <w:rPr>
          <w:noProof/>
        </w:rPr>
        <w:t>6</w:t>
      </w:r>
      <w:r>
        <w:rPr>
          <w:noProof/>
        </w:rPr>
        <w:fldChar w:fldCharType="end"/>
      </w:r>
    </w:p>
    <w:p w14:paraId="55FAD2CD"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Mexico-Canada Tradeoff</w:t>
      </w:r>
      <w:r>
        <w:rPr>
          <w:noProof/>
        </w:rPr>
        <w:tab/>
      </w:r>
      <w:r>
        <w:rPr>
          <w:noProof/>
        </w:rPr>
        <w:fldChar w:fldCharType="begin"/>
      </w:r>
      <w:r>
        <w:rPr>
          <w:noProof/>
        </w:rPr>
        <w:instrText xml:space="preserve"> PAGEREF _Toc235242712 \h </w:instrText>
      </w:r>
      <w:r>
        <w:rPr>
          <w:noProof/>
        </w:rPr>
      </w:r>
      <w:r>
        <w:rPr>
          <w:noProof/>
        </w:rPr>
        <w:fldChar w:fldCharType="separate"/>
      </w:r>
      <w:r>
        <w:rPr>
          <w:noProof/>
        </w:rPr>
        <w:t>6</w:t>
      </w:r>
      <w:r>
        <w:rPr>
          <w:noProof/>
        </w:rPr>
        <w:fldChar w:fldCharType="end"/>
      </w:r>
    </w:p>
    <w:p w14:paraId="1275F26B" w14:textId="77777777" w:rsidR="00564370" w:rsidRDefault="00564370">
      <w:pPr>
        <w:pStyle w:val="TOC1"/>
        <w:tabs>
          <w:tab w:val="right" w:leader="dot" w:pos="10502"/>
        </w:tabs>
        <w:rPr>
          <w:rFonts w:asciiTheme="minorHAnsi" w:eastAsiaTheme="minorEastAsia" w:hAnsiTheme="minorHAnsi" w:cstheme="minorBidi"/>
          <w:noProof/>
          <w:sz w:val="24"/>
          <w:lang w:eastAsia="ja-JP"/>
        </w:rPr>
      </w:pPr>
      <w:r>
        <w:rPr>
          <w:noProof/>
        </w:rPr>
        <w:t>Hegemony Advantage</w:t>
      </w:r>
      <w:r>
        <w:rPr>
          <w:noProof/>
        </w:rPr>
        <w:tab/>
      </w:r>
      <w:r>
        <w:rPr>
          <w:noProof/>
        </w:rPr>
        <w:fldChar w:fldCharType="begin"/>
      </w:r>
      <w:r>
        <w:rPr>
          <w:noProof/>
        </w:rPr>
        <w:instrText xml:space="preserve"> PAGEREF _Toc235242713 \h </w:instrText>
      </w:r>
      <w:r>
        <w:rPr>
          <w:noProof/>
        </w:rPr>
      </w:r>
      <w:r>
        <w:rPr>
          <w:noProof/>
        </w:rPr>
        <w:fldChar w:fldCharType="separate"/>
      </w:r>
      <w:r>
        <w:rPr>
          <w:noProof/>
        </w:rPr>
        <w:t>7</w:t>
      </w:r>
      <w:r>
        <w:rPr>
          <w:noProof/>
        </w:rPr>
        <w:fldChar w:fldCharType="end"/>
      </w:r>
    </w:p>
    <w:p w14:paraId="51E1B495"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Heg Strong</w:t>
      </w:r>
      <w:r>
        <w:rPr>
          <w:noProof/>
        </w:rPr>
        <w:tab/>
      </w:r>
      <w:r>
        <w:rPr>
          <w:noProof/>
        </w:rPr>
        <w:fldChar w:fldCharType="begin"/>
      </w:r>
      <w:r>
        <w:rPr>
          <w:noProof/>
        </w:rPr>
        <w:instrText xml:space="preserve"> PAGEREF _Toc235242714 \h </w:instrText>
      </w:r>
      <w:r>
        <w:rPr>
          <w:noProof/>
        </w:rPr>
      </w:r>
      <w:r>
        <w:rPr>
          <w:noProof/>
        </w:rPr>
        <w:fldChar w:fldCharType="separate"/>
      </w:r>
      <w:r>
        <w:rPr>
          <w:noProof/>
        </w:rPr>
        <w:t>7</w:t>
      </w:r>
      <w:r>
        <w:rPr>
          <w:noProof/>
        </w:rPr>
        <w:fldChar w:fldCharType="end"/>
      </w:r>
    </w:p>
    <w:p w14:paraId="5AD99D6E"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 xml:space="preserve">Belief in Decline </w:t>
      </w:r>
      <w:r>
        <w:rPr>
          <w:noProof/>
        </w:rPr>
        <w:sym w:font="Wingdings" w:char="F0E0"/>
      </w:r>
      <w:r>
        <w:rPr>
          <w:noProof/>
        </w:rPr>
        <w:t xml:space="preserve"> Decline</w:t>
      </w:r>
      <w:r>
        <w:rPr>
          <w:noProof/>
        </w:rPr>
        <w:tab/>
      </w:r>
      <w:r>
        <w:rPr>
          <w:noProof/>
        </w:rPr>
        <w:fldChar w:fldCharType="begin"/>
      </w:r>
      <w:r>
        <w:rPr>
          <w:noProof/>
        </w:rPr>
        <w:instrText xml:space="preserve"> PAGEREF _Toc235242715 \h </w:instrText>
      </w:r>
      <w:r>
        <w:rPr>
          <w:noProof/>
        </w:rPr>
      </w:r>
      <w:r>
        <w:rPr>
          <w:noProof/>
        </w:rPr>
        <w:fldChar w:fldCharType="separate"/>
      </w:r>
      <w:r>
        <w:rPr>
          <w:noProof/>
        </w:rPr>
        <w:t>9</w:t>
      </w:r>
      <w:r>
        <w:rPr>
          <w:noProof/>
        </w:rPr>
        <w:fldChar w:fldCharType="end"/>
      </w:r>
    </w:p>
    <w:p w14:paraId="697974FA"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 xml:space="preserve">Heg </w:t>
      </w:r>
      <w:r>
        <w:rPr>
          <w:noProof/>
        </w:rPr>
        <w:sym w:font="Wingdings" w:char="F0E0"/>
      </w:r>
      <w:r>
        <w:rPr>
          <w:noProof/>
        </w:rPr>
        <w:t xml:space="preserve"> US-China War</w:t>
      </w:r>
      <w:r>
        <w:rPr>
          <w:noProof/>
        </w:rPr>
        <w:tab/>
      </w:r>
      <w:r>
        <w:rPr>
          <w:noProof/>
        </w:rPr>
        <w:fldChar w:fldCharType="begin"/>
      </w:r>
      <w:r>
        <w:rPr>
          <w:noProof/>
        </w:rPr>
        <w:instrText xml:space="preserve"> PAGEREF _Toc235242716 \h </w:instrText>
      </w:r>
      <w:r>
        <w:rPr>
          <w:noProof/>
        </w:rPr>
      </w:r>
      <w:r>
        <w:rPr>
          <w:noProof/>
        </w:rPr>
        <w:fldChar w:fldCharType="separate"/>
      </w:r>
      <w:r>
        <w:rPr>
          <w:noProof/>
        </w:rPr>
        <w:t>10</w:t>
      </w:r>
      <w:r>
        <w:rPr>
          <w:noProof/>
        </w:rPr>
        <w:fldChar w:fldCharType="end"/>
      </w:r>
    </w:p>
    <w:p w14:paraId="738989DC"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 xml:space="preserve">Heg </w:t>
      </w:r>
      <w:r>
        <w:rPr>
          <w:noProof/>
        </w:rPr>
        <w:sym w:font="Wingdings" w:char="F0E0"/>
      </w:r>
      <w:r>
        <w:rPr>
          <w:noProof/>
        </w:rPr>
        <w:t xml:space="preserve"> Conflict</w:t>
      </w:r>
      <w:r>
        <w:rPr>
          <w:noProof/>
        </w:rPr>
        <w:tab/>
      </w:r>
      <w:r>
        <w:rPr>
          <w:noProof/>
        </w:rPr>
        <w:fldChar w:fldCharType="begin"/>
      </w:r>
      <w:r>
        <w:rPr>
          <w:noProof/>
        </w:rPr>
        <w:instrText xml:space="preserve"> PAGEREF _Toc235242717 \h </w:instrText>
      </w:r>
      <w:r>
        <w:rPr>
          <w:noProof/>
        </w:rPr>
      </w:r>
      <w:r>
        <w:rPr>
          <w:noProof/>
        </w:rPr>
        <w:fldChar w:fldCharType="separate"/>
      </w:r>
      <w:r>
        <w:rPr>
          <w:noProof/>
        </w:rPr>
        <w:t>10</w:t>
      </w:r>
      <w:r>
        <w:rPr>
          <w:noProof/>
        </w:rPr>
        <w:fldChar w:fldCharType="end"/>
      </w:r>
    </w:p>
    <w:p w14:paraId="7E7AC477"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Offshore Balancing Good</w:t>
      </w:r>
      <w:r>
        <w:rPr>
          <w:noProof/>
        </w:rPr>
        <w:tab/>
      </w:r>
      <w:r>
        <w:rPr>
          <w:noProof/>
        </w:rPr>
        <w:fldChar w:fldCharType="begin"/>
      </w:r>
      <w:r>
        <w:rPr>
          <w:noProof/>
        </w:rPr>
        <w:instrText xml:space="preserve"> PAGEREF _Toc235242718 \h </w:instrText>
      </w:r>
      <w:r>
        <w:rPr>
          <w:noProof/>
        </w:rPr>
      </w:r>
      <w:r>
        <w:rPr>
          <w:noProof/>
        </w:rPr>
        <w:fldChar w:fldCharType="separate"/>
      </w:r>
      <w:r>
        <w:rPr>
          <w:noProof/>
        </w:rPr>
        <w:t>11</w:t>
      </w:r>
      <w:r>
        <w:rPr>
          <w:noProof/>
        </w:rPr>
        <w:fldChar w:fldCharType="end"/>
      </w:r>
    </w:p>
    <w:p w14:paraId="46CFF9B3"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China Can’t Challenge U.S. Heg.</w:t>
      </w:r>
      <w:r>
        <w:rPr>
          <w:noProof/>
        </w:rPr>
        <w:tab/>
      </w:r>
      <w:r>
        <w:rPr>
          <w:noProof/>
        </w:rPr>
        <w:fldChar w:fldCharType="begin"/>
      </w:r>
      <w:r>
        <w:rPr>
          <w:noProof/>
        </w:rPr>
        <w:instrText xml:space="preserve"> PAGEREF _Toc235242719 \h </w:instrText>
      </w:r>
      <w:r>
        <w:rPr>
          <w:noProof/>
        </w:rPr>
      </w:r>
      <w:r>
        <w:rPr>
          <w:noProof/>
        </w:rPr>
        <w:fldChar w:fldCharType="separate"/>
      </w:r>
      <w:r>
        <w:rPr>
          <w:noProof/>
        </w:rPr>
        <w:t>12</w:t>
      </w:r>
      <w:r>
        <w:rPr>
          <w:noProof/>
        </w:rPr>
        <w:fldChar w:fldCharType="end"/>
      </w:r>
    </w:p>
    <w:p w14:paraId="33AB143B"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No Chinese-LA Cooperation</w:t>
      </w:r>
      <w:r>
        <w:rPr>
          <w:noProof/>
        </w:rPr>
        <w:tab/>
      </w:r>
      <w:r>
        <w:rPr>
          <w:noProof/>
        </w:rPr>
        <w:fldChar w:fldCharType="begin"/>
      </w:r>
      <w:r>
        <w:rPr>
          <w:noProof/>
        </w:rPr>
        <w:instrText xml:space="preserve"> PAGEREF _Toc235242720 \h </w:instrText>
      </w:r>
      <w:r>
        <w:rPr>
          <w:noProof/>
        </w:rPr>
      </w:r>
      <w:r>
        <w:rPr>
          <w:noProof/>
        </w:rPr>
        <w:fldChar w:fldCharType="separate"/>
      </w:r>
      <w:r>
        <w:rPr>
          <w:noProof/>
        </w:rPr>
        <w:t>12</w:t>
      </w:r>
      <w:r>
        <w:rPr>
          <w:noProof/>
        </w:rPr>
        <w:fldChar w:fldCharType="end"/>
      </w:r>
    </w:p>
    <w:p w14:paraId="4533EADC"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No Chinese Soft Power</w:t>
      </w:r>
      <w:r>
        <w:rPr>
          <w:noProof/>
        </w:rPr>
        <w:tab/>
      </w:r>
      <w:r>
        <w:rPr>
          <w:noProof/>
        </w:rPr>
        <w:fldChar w:fldCharType="begin"/>
      </w:r>
      <w:r>
        <w:rPr>
          <w:noProof/>
        </w:rPr>
        <w:instrText xml:space="preserve"> PAGEREF _Toc235242721 \h </w:instrText>
      </w:r>
      <w:r>
        <w:rPr>
          <w:noProof/>
        </w:rPr>
      </w:r>
      <w:r>
        <w:rPr>
          <w:noProof/>
        </w:rPr>
        <w:fldChar w:fldCharType="separate"/>
      </w:r>
      <w:r>
        <w:rPr>
          <w:noProof/>
        </w:rPr>
        <w:t>13</w:t>
      </w:r>
      <w:r>
        <w:rPr>
          <w:noProof/>
        </w:rPr>
        <w:fldChar w:fldCharType="end"/>
      </w:r>
    </w:p>
    <w:p w14:paraId="73C5C213"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Drilling Doesn’t Solve Leadership</w:t>
      </w:r>
      <w:r>
        <w:rPr>
          <w:noProof/>
        </w:rPr>
        <w:tab/>
      </w:r>
      <w:r>
        <w:rPr>
          <w:noProof/>
        </w:rPr>
        <w:fldChar w:fldCharType="begin"/>
      </w:r>
      <w:r>
        <w:rPr>
          <w:noProof/>
        </w:rPr>
        <w:instrText xml:space="preserve"> PAGEREF _Toc235242722 \h </w:instrText>
      </w:r>
      <w:r>
        <w:rPr>
          <w:noProof/>
        </w:rPr>
      </w:r>
      <w:r>
        <w:rPr>
          <w:noProof/>
        </w:rPr>
        <w:fldChar w:fldCharType="separate"/>
      </w:r>
      <w:r>
        <w:rPr>
          <w:noProof/>
        </w:rPr>
        <w:t>15</w:t>
      </w:r>
      <w:r>
        <w:rPr>
          <w:noProof/>
        </w:rPr>
        <w:fldChar w:fldCharType="end"/>
      </w:r>
    </w:p>
    <w:p w14:paraId="04B35009" w14:textId="77777777" w:rsidR="00564370" w:rsidRDefault="00564370">
      <w:pPr>
        <w:pStyle w:val="TOC2"/>
        <w:tabs>
          <w:tab w:val="right" w:leader="dot" w:pos="10502"/>
        </w:tabs>
        <w:rPr>
          <w:rFonts w:asciiTheme="minorHAnsi" w:eastAsiaTheme="minorEastAsia" w:hAnsiTheme="minorHAnsi" w:cstheme="minorBidi"/>
          <w:noProof/>
          <w:sz w:val="24"/>
          <w:lang w:eastAsia="ja-JP"/>
        </w:rPr>
      </w:pPr>
      <w:r>
        <w:rPr>
          <w:noProof/>
        </w:rPr>
        <w:t>Dependency Turn</w:t>
      </w:r>
      <w:r>
        <w:rPr>
          <w:noProof/>
        </w:rPr>
        <w:tab/>
      </w:r>
      <w:r>
        <w:rPr>
          <w:noProof/>
        </w:rPr>
        <w:fldChar w:fldCharType="begin"/>
      </w:r>
      <w:r>
        <w:rPr>
          <w:noProof/>
        </w:rPr>
        <w:instrText xml:space="preserve"> PAGEREF _Toc235242723 \h </w:instrText>
      </w:r>
      <w:r>
        <w:rPr>
          <w:noProof/>
        </w:rPr>
      </w:r>
      <w:r>
        <w:rPr>
          <w:noProof/>
        </w:rPr>
        <w:fldChar w:fldCharType="separate"/>
      </w:r>
      <w:r>
        <w:rPr>
          <w:noProof/>
        </w:rPr>
        <w:t>15</w:t>
      </w:r>
      <w:r>
        <w:rPr>
          <w:noProof/>
        </w:rPr>
        <w:fldChar w:fldCharType="end"/>
      </w:r>
    </w:p>
    <w:p w14:paraId="1F9F5050" w14:textId="77777777" w:rsidR="000A2448" w:rsidRDefault="000A2448" w:rsidP="000A2448">
      <w:r>
        <w:fldChar w:fldCharType="end"/>
      </w:r>
    </w:p>
    <w:p w14:paraId="07A7E899" w14:textId="56029B3E" w:rsidR="009E1D7A" w:rsidRDefault="009E1D7A" w:rsidP="009E1D7A">
      <w:pPr>
        <w:pStyle w:val="Heading1"/>
      </w:pPr>
      <w:bookmarkStart w:id="1" w:name="_Toc235242702"/>
      <w:r>
        <w:t>Oil Advantage</w:t>
      </w:r>
      <w:bookmarkEnd w:id="1"/>
    </w:p>
    <w:p w14:paraId="3DD8C58F" w14:textId="4A8384CA" w:rsidR="00BC00C8" w:rsidRDefault="00E304A8" w:rsidP="00E304A8">
      <w:pPr>
        <w:pStyle w:val="Heading2"/>
      </w:pPr>
      <w:bookmarkStart w:id="2" w:name="_Toc235242703"/>
      <w:r>
        <w:t>Oil Prices Low</w:t>
      </w:r>
      <w:bookmarkEnd w:id="2"/>
    </w:p>
    <w:p w14:paraId="401FD724" w14:textId="77777777" w:rsidR="00BC00C8" w:rsidRPr="00E304A8" w:rsidRDefault="00BC00C8" w:rsidP="00E304A8">
      <w:pPr>
        <w:pStyle w:val="Tag"/>
      </w:pPr>
      <w:r w:rsidRPr="00E304A8">
        <w:t>Oil prices are low and are projected to sink</w:t>
      </w:r>
    </w:p>
    <w:p w14:paraId="208D51E7" w14:textId="77777777" w:rsidR="00BC00C8" w:rsidRPr="00BC00C8" w:rsidRDefault="00BC00C8" w:rsidP="00BC00C8">
      <w:pPr>
        <w:rPr>
          <w:rStyle w:val="Cite"/>
        </w:rPr>
      </w:pPr>
      <w:r>
        <w:rPr>
          <w:rStyle w:val="Cite"/>
        </w:rPr>
        <w:t>Patterson 7/3</w:t>
      </w:r>
      <w:r w:rsidRPr="00FA4FEB">
        <w:t>/13</w:t>
      </w:r>
      <w:r>
        <w:t xml:space="preserve"> (Jim Patterson, Associate Editor of the Kiplinger Letter, “Lower Oil Prices on the Horizon”, http://finance.yahoo.com/news/lower-oil-prices-horizon-040001205.html)</w:t>
      </w:r>
    </w:p>
    <w:p w14:paraId="688BCBE1" w14:textId="77777777" w:rsidR="00BC00C8" w:rsidRPr="00BC00C8" w:rsidRDefault="00BC00C8" w:rsidP="00BC00C8">
      <w:pPr>
        <w:rPr>
          <w:rStyle w:val="Underline"/>
        </w:rPr>
      </w:pPr>
      <w:r w:rsidRPr="00BC00C8">
        <w:rPr>
          <w:rStyle w:val="Underline"/>
        </w:rPr>
        <w:t>After nearly a decade of unrelenting gains, oil prices are poised for a drop. New sources of supply and slowing demand both at home and abroad will combine to push prices down by 20% to 30% by 2016.</w:t>
      </w:r>
      <w:r w:rsidRPr="00BC00C8">
        <w:t xml:space="preserve"> See Also: Our Full Energy Forecast </w:t>
      </w:r>
      <w:r w:rsidRPr="00BC00C8">
        <w:rPr>
          <w:rStyle w:val="Underline"/>
        </w:rPr>
        <w:t>The plunge will also lower gasoline prices, to around $3 a gallon, on average</w:t>
      </w:r>
      <w:r w:rsidRPr="00BC00C8">
        <w:t xml:space="preserve"> -- a welcome break for motorists, who will be able to spend the money they save at the pumps on other purchases, helping to boost the economy. To appreciate just how significant the coming downshift will be, consider the recent history of oil prices: In 2002, crude oil in the U.S. averaged $26 per barrel, fairly close to the low prices that prevailed for much of the 1980s and 1990s. But by 2008, crude had nearly quadrupled, to $100 per barrel, because of surging demand from China and other fast-growing countries, along with waning domestic oil output. The recession that hit the U.S. economy that year brought a sharp drop, but only briefly. Prices have averaged about $95 per barrel since 2011. But now, </w:t>
      </w:r>
      <w:r w:rsidRPr="00BC00C8">
        <w:rPr>
          <w:rStyle w:val="Underline"/>
        </w:rPr>
        <w:t>the factors behind the bull oil market are reversing. Expensive gasoline has convinced many consumers to trade in SUVs for fuel-sipping alternatives, and automakers are scrambling to boost the fuel economy of every model they sell. At the same time, high prices have unleashed a surge of new exploration and drilling by energy firms eager to cash in on expensive oil. As a result, U.S. oil consumption is off 11% from its peak, while output has rebounded by 30% in just four years. Similar shifts are happening abroad. Oil demand in emerging markets is easing, after a decade of torrid growth.</w:t>
      </w:r>
      <w:r w:rsidRPr="00BC00C8">
        <w:t xml:space="preserve"> Fuel subsidies meant to spur newly middle-class consumers to buy their first automobiles are being pared back as China and other fast-growing nations look to cut costs and air pollution. </w:t>
      </w:r>
      <w:r w:rsidRPr="00BC00C8">
        <w:rPr>
          <w:rStyle w:val="Underline"/>
        </w:rPr>
        <w:t>Wealthy Middle Eastern countries are building power plants that run on natural gas</w:t>
      </w:r>
      <w:r w:rsidRPr="00BC00C8">
        <w:t xml:space="preserve">, to lessen the need to burn oil for electricity during the region's scorching summers. In Europe and Japan, weak economies and stringent environmental policies figure to keep oil demand stagnant at best. Meanwhile, </w:t>
      </w:r>
      <w:r w:rsidRPr="00BC00C8">
        <w:rPr>
          <w:rStyle w:val="Underline"/>
        </w:rPr>
        <w:t>output is surging from Canada to Iraq to deepwater fields off the coasts of Africa. That combination of mounting supply and cooling demand spells "a new era of lower energy prices,"</w:t>
      </w:r>
      <w:r w:rsidRPr="00BC00C8">
        <w:t xml:space="preserve"> according to veteran energy analyst Phil Flynn of commodities brokerage PRICE Futures Group. Although a decade of rising prices convinced many traders and energy analysts that oil will trade ever higher, he sees a major correction in the works. </w:t>
      </w:r>
      <w:r w:rsidRPr="00BC00C8">
        <w:rPr>
          <w:rStyle w:val="Underline"/>
        </w:rPr>
        <w:t>"This is very typical" of the boom-and-bust cycles that commodities go through</w:t>
      </w:r>
      <w:r w:rsidRPr="00BC00C8">
        <w:t xml:space="preserve">, Flynn says, adding that "peak oil" -- </w:t>
      </w:r>
      <w:r w:rsidRPr="00BC00C8">
        <w:rPr>
          <w:rStyle w:val="Underline"/>
        </w:rPr>
        <w:t xml:space="preserve">the theory that dwindling oil supplies inevitably mean higher prices -- dates back to the 19th century, when whale oil was a key commodity. </w:t>
      </w:r>
    </w:p>
    <w:p w14:paraId="56196315" w14:textId="77777777" w:rsidR="00BC00C8" w:rsidRPr="00DD6C7C" w:rsidRDefault="00BC00C8" w:rsidP="00DD6C7C"/>
    <w:p w14:paraId="198FD1B8" w14:textId="3D6D30EC" w:rsidR="00DD6C7C" w:rsidRPr="00DD6C7C" w:rsidRDefault="00DD6C7C" w:rsidP="00DD6C7C">
      <w:pPr>
        <w:pStyle w:val="Heading2"/>
      </w:pPr>
      <w:bookmarkStart w:id="3" w:name="_Toc235242704"/>
      <w:r>
        <w:t>US Oil Lowers Price</w:t>
      </w:r>
      <w:bookmarkEnd w:id="3"/>
    </w:p>
    <w:p w14:paraId="26FB0F7F" w14:textId="77777777" w:rsidR="00BC00C8" w:rsidRDefault="00BC00C8" w:rsidP="00BC00C8">
      <w:pPr>
        <w:pStyle w:val="Tag"/>
      </w:pPr>
      <w:r>
        <w:t>Increased U.S. oil production means that prices will sink</w:t>
      </w:r>
    </w:p>
    <w:p w14:paraId="543CD093" w14:textId="328A1792" w:rsidR="00BC00C8" w:rsidRPr="00E304A8" w:rsidRDefault="00BC00C8" w:rsidP="00BC00C8">
      <w:pPr>
        <w:rPr>
          <w:b/>
          <w:bCs/>
          <w:smallCaps/>
          <w:sz w:val="22"/>
          <w:szCs w:val="22"/>
          <w:u w:val="single"/>
        </w:rPr>
      </w:pPr>
      <w:r>
        <w:rPr>
          <w:rStyle w:val="Cite"/>
        </w:rPr>
        <w:lastRenderedPageBreak/>
        <w:t>Hill 7/2</w:t>
      </w:r>
      <w:r w:rsidRPr="00A86A2F">
        <w:t>/13</w:t>
      </w:r>
      <w:r>
        <w:t xml:space="preserve"> (Patrice Hill, reporting for the Washington Times, “Surge in U.S. oil production holding down prices”, http://www.washingtontimes.com/news/2013/jul/2/surge-us-oil-production-holding-down-prices/)</w:t>
      </w:r>
    </w:p>
    <w:p w14:paraId="3C1A6FAB" w14:textId="77777777" w:rsidR="00BC00C8" w:rsidRPr="00A86A2F" w:rsidRDefault="00BC00C8" w:rsidP="00BC00C8">
      <w:r w:rsidRPr="00BC00C8">
        <w:rPr>
          <w:rStyle w:val="Underline"/>
        </w:rPr>
        <w:t>A surge in U.S. production of premium crude oil from shale deposits in the Midwest is helping to hold down world oil prices and has prevented a spike in U.S. gasoline prices this summer</w:t>
      </w:r>
      <w:r w:rsidRPr="00A86A2F">
        <w:t>.</w:t>
      </w:r>
      <w:r>
        <w:t xml:space="preserve"> </w:t>
      </w:r>
      <w:r w:rsidRPr="00A86A2F">
        <w:t xml:space="preserve">The moderation in prices found in a new study by the U.S. Energy Information Administration is the first evidence that increasing U.S. production is having a major influence on global prices. The study found </w:t>
      </w:r>
      <w:r w:rsidRPr="00BC00C8">
        <w:rPr>
          <w:rStyle w:val="Underline"/>
        </w:rPr>
        <w:t xml:space="preserve">a pronounced price decline since February, when U.S. average gas prices peaked at $3.79 a gallon. The decline in oil and gas prices defied the usual pattern of rising gas prices seen during the spring and summer as the U.S. peak driving season approaches. The agency’s analysis found that the reduction in prices was due to the success of oil producers in the Midwest at moving their crude oil by rail this spring to East Coast refineries, </w:t>
      </w:r>
      <w:r w:rsidRPr="00A86A2F">
        <w:t>where it was needed to produce the super-refined gasoline blends required by environmental law for use in the summer.</w:t>
      </w:r>
      <w:r>
        <w:t xml:space="preserve"> </w:t>
      </w:r>
      <w:r w:rsidRPr="00A86A2F">
        <w:t>In the previous two years, with no pipelines built as yet to funnel the oil to either coast, the Midwest crude had been stuck near the wellhead, creating a glut of crude oil in the Midwest while East Coast refineries were forced to import more costly premium crude from Nigeria and other sources overseas, driving up the price of summer gasoline.</w:t>
      </w:r>
      <w:r>
        <w:t xml:space="preserve"> </w:t>
      </w:r>
      <w:r w:rsidRPr="00A86A2F">
        <w:t>This year, rail and barge connections from the Bakken shale wells in North Dakota made it possible for refineries in Philadelphia to obtain and process the U.S. crude, keeping prices at the pump low and declining to about $3.50 in the past week — significantly below their winter peak.</w:t>
      </w:r>
      <w:r>
        <w:t xml:space="preserve"> </w:t>
      </w:r>
      <w:r w:rsidRPr="00A86A2F">
        <w:t xml:space="preserve">The </w:t>
      </w:r>
      <w:r w:rsidRPr="00BC00C8">
        <w:rPr>
          <w:rStyle w:val="Underline"/>
        </w:rPr>
        <w:t>breakthrough in shipping Midwest crude to the East Coast also is helping to lower global oil prices by reducing U.S. demand for premium crude from overseas, the agency said. Overseas prices for premium crude were as much as $23 a barrel higher than U.S. prices in February, the energy agency said, but that differential has fallen to as little as $6 a barrel since</w:t>
      </w:r>
      <w:r w:rsidRPr="00A86A2F">
        <w:t>. On Tuesday, premium crude was trading close to $100 a barrel in New York and fetched about $110 in London, where crude from Nigeria and elsewhere around the world is priced.</w:t>
      </w:r>
      <w:r>
        <w:t xml:space="preserve"> </w:t>
      </w:r>
      <w:r w:rsidRPr="00A86A2F">
        <w:t xml:space="preserve">“Yes, Virginia, </w:t>
      </w:r>
      <w:r w:rsidRPr="00BC00C8">
        <w:rPr>
          <w:rStyle w:val="Underline"/>
        </w:rPr>
        <w:t>U.S. oil production can influence world oil prices,” said Karl Smith, economics professor at the University of North Carolina at Chapel Hill, noting that this is the first evidence that the jump in U.S. production from shale deposits in the last few years is having an effect on global prices.</w:t>
      </w:r>
      <w:r>
        <w:t xml:space="preserve"> </w:t>
      </w:r>
      <w:r w:rsidRPr="00A86A2F">
        <w:t>The decline in pump prices since February closely tracks the decline in London’s Brent crude price, which has become the worldwide benchmark for premium crude and directly impacts the price of gasoline, he said.</w:t>
      </w:r>
      <w:r>
        <w:t xml:space="preserve"> </w:t>
      </w:r>
      <w:r w:rsidRPr="00A86A2F">
        <w:t>“</w:t>
      </w:r>
      <w:r w:rsidRPr="00BC00C8">
        <w:rPr>
          <w:rStyle w:val="Underline"/>
        </w:rPr>
        <w:t>U.S. production is beginning to set the world price and the price that consumers pay,” he said. That has made the U.S. “in economists’ terms, the marginal producer,” displacing Saudi Arabia, for the time being, as the producer with the most influence on prices</w:t>
      </w:r>
      <w:r w:rsidRPr="00A86A2F">
        <w:t>, he said.</w:t>
      </w:r>
      <w:r>
        <w:t xml:space="preserve"> </w:t>
      </w:r>
      <w:r w:rsidRPr="00A86A2F">
        <w:t>Mr. Smith expects the price to fall even more in coming weeks. “This will save consumers money at the pump,” and provide a boost to the economy, he said.</w:t>
      </w:r>
    </w:p>
    <w:p w14:paraId="5D3ACBE9" w14:textId="141852EA" w:rsidR="00BC00C8" w:rsidRPr="00DD6C7C" w:rsidRDefault="00DD6C7C" w:rsidP="00DD6C7C">
      <w:pPr>
        <w:pStyle w:val="Heading2"/>
      </w:pPr>
      <w:bookmarkStart w:id="4" w:name="_Toc235242705"/>
      <w:r>
        <w:t xml:space="preserve">Pemex </w:t>
      </w:r>
      <w:r>
        <w:sym w:font="Wingdings" w:char="F0E0"/>
      </w:r>
      <w:r>
        <w:t xml:space="preserve"> Privatization</w:t>
      </w:r>
      <w:bookmarkEnd w:id="4"/>
    </w:p>
    <w:p w14:paraId="33AD8CDA" w14:textId="77777777" w:rsidR="00BC00C8" w:rsidRDefault="00BC00C8" w:rsidP="00BC00C8">
      <w:pPr>
        <w:pStyle w:val="Tag"/>
      </w:pPr>
      <w:r>
        <w:t>Pemex’s recent explosion is spurring its privatization</w:t>
      </w:r>
    </w:p>
    <w:p w14:paraId="61090990" w14:textId="76B6FBE0" w:rsidR="00BC00C8" w:rsidRDefault="00BC00C8" w:rsidP="00BC00C8">
      <w:r>
        <w:rPr>
          <w:rStyle w:val="Cite"/>
        </w:rPr>
        <w:t>Investor’s Business Daily 2/4</w:t>
      </w:r>
      <w:r w:rsidRPr="00FA4FEB">
        <w:t>/13</w:t>
      </w:r>
      <w:r>
        <w:t xml:space="preserve"> (Investor’s Business Daily, reporting on the Pemex explosion, “Pemex Explosion Should Push Mexico to Privatize”, http://news.investors.com/ibd-editorials/020413-643108-mexican-oil-company-explosion-spur-pemex-privatization.htm?p=full)</w:t>
      </w:r>
    </w:p>
    <w:p w14:paraId="32C0D65E" w14:textId="77777777" w:rsidR="00BC00C8" w:rsidRPr="00BC00C8" w:rsidRDefault="00BC00C8" w:rsidP="00BC00C8">
      <w:pPr>
        <w:rPr>
          <w:rStyle w:val="Underline"/>
        </w:rPr>
      </w:pPr>
      <w:r>
        <w:t xml:space="preserve">Whether it was an accident or sabotage, </w:t>
      </w:r>
      <w:r w:rsidRPr="00BC00C8">
        <w:rPr>
          <w:rStyle w:val="Underline"/>
        </w:rPr>
        <w:t>the deadly explosion at Mexico's state-owned oil firm wasn't an unusual event. The one thing Thursday's incident at the Pemex tower should be is a spur to privatize.</w:t>
      </w:r>
      <w:r>
        <w:t xml:space="preserve"> Despite a much-publicized war against cartels, the real Mexico story is one of moderately good economic growth with zero net illegal emigration and a public sector financed by a budget showing a $1 billion annual surplus. But then there's </w:t>
      </w:r>
      <w:r w:rsidRPr="00BC00C8">
        <w:rPr>
          <w:rStyle w:val="Underline"/>
        </w:rPr>
        <w:t>Pemex, the supposed symbol of national sovereignty, which in reality is nothing but a millstone around Mexico's neck holding the country back from far greater gains. Pemex's many costs and debts are among the reasons why that $1 billion annual surplus is not $6 billion. It's also a big reason Mexico has $59 billion in debt. Its unionized 150,000-strong workforce is one of the least efficient, yielding an average of $506,000 of revenue per employee per year, far below the $2.865 million each employee at the top five international oil companies brings in, according to a Baker Institute study. Less revenue, less investment, less safety.</w:t>
      </w:r>
      <w:r>
        <w:t xml:space="preserve"> Oilmen will tell you every incident is different, and some accidents do occur at private firms of course. But the overall Pemex record speaks volumes, with comparable events at its installations in 2012, 2010, 2007, 1993 and 1984. Even as </w:t>
      </w:r>
      <w:r w:rsidRPr="00BC00C8">
        <w:rPr>
          <w:rStyle w:val="Underline"/>
        </w:rPr>
        <w:t>Pemex costs the government, the government costs Pemex. Its earnings are effectively taxed at 60% to finance about a third of the government, leaving it miserably under-invested in its own production. Not surprisingly, Mexican oil production fell from 3.4 billion barrels a day in 2004 to about 2.5 billion a day in 2012.</w:t>
      </w:r>
      <w:r>
        <w:t xml:space="preserve"> "The government vacuums the cash flow out of this company like an Electrolux because they need to support the government and social services. Is that how a private company behaves? Of course not," noted Garfield Miller, president of Aegis Energy Advisors, who explained to IBD that private and public oil companies have different goals. "</w:t>
      </w:r>
      <w:r w:rsidRPr="00BC00C8">
        <w:rPr>
          <w:rStyle w:val="Underline"/>
        </w:rPr>
        <w:t>When you are a government institution, almost by definition an instrument of social policy, your mission becomes inescapably broader than simply maximizing value for a narrow set of constituents" — as occurs with private oil companies that answer to shareholders. The situation is so bad in Mexico that it cannot take advantage of its vast new deepwater discoveries in the Gulf, just as the U.S.</w:t>
      </w:r>
      <w:r>
        <w:t xml:space="preserve">' highly efficient private companies expand production on the U.S. side of the Gulf and the shale revolution increases production, as well. Things are so dire that already Mexico is importing gasoline from the U.S. and by 2019 is expected to be importing oil. That's ironic for a country which by national lore considers oil a symbol of independence and has indoctrinated its people into believing it is therefore impossible to privatize. Yet the hard facts worldwide show that privatized companies outperform public ones — in technology, production, profitability and safety. The Baker Institute's 2007 "Empirical Evidence of the Operational Efficiency Of National Oil Companies" study impartially demonstrated that private companies operate better than public enterprises. The objectively calculated study of more than 80 companies concluded that relative to economically efficient producers, a national oil company is likely to under-invest, over-employ, sell oil products at subsidized prices, and shift extraction of resources from the future to the present. </w:t>
      </w:r>
      <w:r w:rsidRPr="00BC00C8">
        <w:rPr>
          <w:rStyle w:val="Underline"/>
        </w:rPr>
        <w:t>"Technical inefficiencies," the paper concluded, "are largely the result of governments exercising control over the distribution of rents." It ought to be a lesson for Mexico, and yet it's not taking hold. Mexico's new President Enrique Pena Nieto ran for office on a promise to introduce reforms at Pemex that could lead to privatization. But he has already begun backtracking. The explosion at Pemex's 51-story headquarters on Mexico City's skyline should be his wake-up call.</w:t>
      </w:r>
    </w:p>
    <w:p w14:paraId="2AECB40F" w14:textId="77777777" w:rsidR="00BC00C8" w:rsidRPr="00BC00C8" w:rsidRDefault="00BC00C8" w:rsidP="00BC00C8">
      <w:pPr>
        <w:rPr>
          <w:rStyle w:val="Underline"/>
        </w:rPr>
      </w:pPr>
    </w:p>
    <w:p w14:paraId="55C46A1B" w14:textId="77777777" w:rsidR="00BC00C8" w:rsidRDefault="00BC00C8" w:rsidP="00BC00C8">
      <w:pPr>
        <w:pStyle w:val="Tag"/>
      </w:pPr>
      <w:r>
        <w:t>Pemex is increasing deepwater drilling</w:t>
      </w:r>
    </w:p>
    <w:p w14:paraId="6366A9F7" w14:textId="557853E3" w:rsidR="00BC00C8" w:rsidRDefault="00BC00C8" w:rsidP="00BC00C8">
      <w:r>
        <w:rPr>
          <w:rStyle w:val="Cite"/>
        </w:rPr>
        <w:t>Kliewer 7/9</w:t>
      </w:r>
      <w:r w:rsidRPr="00427070">
        <w:t>/</w:t>
      </w:r>
      <w:r>
        <w:t>13 (Gene Kliewer, Subsea and Seismic Technology Editor at Offshore, “GoM gets rush of subsea equipment orders”, http://www.offshore-mag.com/articles/print/volume-73/issue-7/departments/subsea-systems/gom-gets-rush-of-subsea-equipment-orders.html)</w:t>
      </w:r>
    </w:p>
    <w:p w14:paraId="74934A36" w14:textId="77777777" w:rsidR="00BC00C8" w:rsidRPr="00427070" w:rsidRDefault="00BC00C8" w:rsidP="00BC00C8">
      <w:r w:rsidRPr="00427070">
        <w:t>Anadarko Petroleum Corp. has ordered subsea hardware for its Heidelberg field in the Gulf of Mexico from FMC Technologies Inc. FMC will supply five enhanced horizontal subsea trees, tree mounted controls, two manifolds, and other associated tooling and equipment. The Heidelberg field covers five Green Canyon blocks in water depths of 5,310 ft (1,618 m). Anadarko also has awarded Subsea 7 the Heidelberg pipelay contract covering fabrication and installation of risers, pipelines, and flowlines. Also in the GoM, ExxonMobil has awarded a $100-million contract to Prysmian Group for the supply and installation of submarine cables in a section of ExxonMobil's existing offshore operations. Prysmian will replace 50 km (31 mi) of existing submarine power cables with increased capacity 40 kV EPR cables designed for water depths of up to 450 m (1,476 ft). The cables will supply electric power from an existing shore-based generating plant to offshore platforms. The Cable Enterprise vessel will undergo modifications in 2014 to become a fully dynamically positioned vessel in order to do the work</w:t>
      </w:r>
      <w:r w:rsidRPr="00BC00C8">
        <w:rPr>
          <w:rStyle w:val="Underline"/>
        </w:rPr>
        <w:t>. Further south in the Gulf, PEMEX Exploration and Production has signed an $84-million agreement with GE Oil &amp; Gas to supply and install subsea wellheads in deep and ultra-deepwater drilling projects. GE will supply SMS800 and DWHC 700 high-capacity wellheads; similar GE technology is installed at several other Mexican oil fields, including Perdido, Lakach, and Kunah. Perdido is in water depths of 500 m (1,640 ft) or more. Kunah is 125 km (78 mi) northeast of Veracruz in 2,157 m (7,077 ft) water depth. Lakach is in about 988 m (3,241 ft) of water.</w:t>
      </w:r>
      <w:r w:rsidRPr="00427070">
        <w:t xml:space="preserve"> Shell has contracted FMC Technologies to supply subsea equipment for the Stones ultra-deepwater project in the Gulf of Mexico. The Stones field is in the Walker Ridge area, about 200 mi (322 km) off the Louisiana coast in about 9,600 ft (2,926 m) of water. FMC Technologies' scope of supply includes eight subsea trees, a subsea manifold, topside and subsea controls, and associated equipment. Shell plans to develop Stones using an FPSO and subsea infrastructure with eight production wells ultimately tied back to the vessel. Tankers will take the oil to shore and the gas will go via pipeline.</w:t>
      </w:r>
    </w:p>
    <w:p w14:paraId="5192DF85" w14:textId="0436FD71" w:rsidR="00BC00C8" w:rsidRPr="00DD6C7C" w:rsidRDefault="00DD6C7C" w:rsidP="00DD6C7C">
      <w:pPr>
        <w:pStyle w:val="Heading2"/>
      </w:pPr>
      <w:bookmarkStart w:id="5" w:name="_Toc235242706"/>
      <w:r>
        <w:t>Saudi Arabia Fills Gaps</w:t>
      </w:r>
      <w:bookmarkEnd w:id="5"/>
    </w:p>
    <w:p w14:paraId="0A95CC5C" w14:textId="77777777" w:rsidR="00BC00C8" w:rsidRDefault="00BC00C8" w:rsidP="00BC00C8">
      <w:pPr>
        <w:pStyle w:val="Tag"/>
      </w:pPr>
      <w:r>
        <w:t>Saudi Arabia will fill in any gaps, but oil traders will be nervous anyway and add to risk premiums, preventing shocks</w:t>
      </w:r>
    </w:p>
    <w:p w14:paraId="2FCD8D23" w14:textId="77777777" w:rsidR="00BC00C8" w:rsidRPr="00BC00C8" w:rsidRDefault="00BC00C8" w:rsidP="00BC00C8">
      <w:pPr>
        <w:rPr>
          <w:rStyle w:val="Underline"/>
          <w:b/>
        </w:rPr>
      </w:pPr>
      <w:r w:rsidRPr="00B450D6">
        <w:rPr>
          <w:rStyle w:val="Cite"/>
        </w:rPr>
        <w:t xml:space="preserve">Moenning </w:t>
      </w:r>
      <w:r>
        <w:rPr>
          <w:rStyle w:val="Cite"/>
        </w:rPr>
        <w:t>’</w:t>
      </w:r>
      <w:r w:rsidRPr="00B450D6">
        <w:rPr>
          <w:rStyle w:val="Cite"/>
        </w:rPr>
        <w:t>11</w:t>
      </w:r>
      <w:r>
        <w:rPr>
          <w:rStyle w:val="Cite"/>
        </w:rPr>
        <w:t xml:space="preserve"> </w:t>
      </w:r>
      <w:r>
        <w:t xml:space="preserve">(David, </w:t>
      </w:r>
      <w:r w:rsidRPr="001F0EE6">
        <w:t>professional money manager and fo</w:t>
      </w:r>
      <w:r>
        <w:t>under of TopStockPortfolios.com, “</w:t>
      </w:r>
      <w:r w:rsidRPr="001F0EE6">
        <w:t>Surging Oil: Can Obama 'Talk Down' Prices?</w:t>
      </w:r>
      <w:r>
        <w:t xml:space="preserve">,” 3-7, </w:t>
      </w:r>
      <w:r w:rsidRPr="001F0EE6">
        <w:t>http://www.businessinsider.com/surging-oil-can-obama-talk-down-prices-2011-3</w:t>
      </w:r>
      <w:r>
        <w:t>)</w:t>
      </w:r>
    </w:p>
    <w:p w14:paraId="7BAC3587" w14:textId="77777777" w:rsidR="00BC00C8" w:rsidRDefault="00BC00C8" w:rsidP="00BC00C8"/>
    <w:p w14:paraId="188E76A1" w14:textId="77777777" w:rsidR="00BC00C8" w:rsidRPr="009E1D7A" w:rsidRDefault="00BC00C8" w:rsidP="00BC00C8">
      <w:r w:rsidRPr="00BC00C8">
        <w:rPr>
          <w:rStyle w:val="Underline"/>
        </w:rPr>
        <w:t xml:space="preserve">How high can oil go? This is always an interesting question when a new trend emerges in the commodity markets. </w:t>
      </w:r>
      <w:r w:rsidRPr="00BC00C8">
        <w:rPr>
          <w:rStyle w:val="Underline"/>
          <w:highlight w:val="yellow"/>
        </w:rPr>
        <w:t>While Saudi Arabia has already opened up the spigot to increase the flow of oi</w:t>
      </w:r>
      <w:r w:rsidRPr="00BC00C8">
        <w:rPr>
          <w:rStyle w:val="Underline"/>
        </w:rPr>
        <w:t xml:space="preserve">l in an attempt </w:t>
      </w:r>
      <w:r w:rsidRPr="00BC00C8">
        <w:rPr>
          <w:rStyle w:val="Underline"/>
          <w:highlight w:val="yellow"/>
        </w:rPr>
        <w:t xml:space="preserve">to </w:t>
      </w:r>
      <w:r w:rsidRPr="00E304A8">
        <w:rPr>
          <w:rStyle w:val="Underline"/>
          <w:b/>
          <w:highlight w:val="yellow"/>
        </w:rPr>
        <w:t>ensure there are no shortages and has promised to do more, traders appear to be adding to the “risk premium</w:t>
      </w:r>
      <w:r w:rsidRPr="00BC00C8">
        <w:rPr>
          <w:rStyle w:val="Underline"/>
        </w:rPr>
        <w:t>” current being applied to the price of oil.</w:t>
      </w:r>
      <w:r w:rsidRPr="009E1D7A">
        <w:t xml:space="preserve"> One glance at the headlines makes this concept easy to understand. "</w:t>
      </w:r>
      <w:r w:rsidRPr="00BC00C8">
        <w:rPr>
          <w:rStyle w:val="Underline"/>
          <w:highlight w:val="yellow"/>
        </w:rPr>
        <w:t>Tension in the Middle East is like a runaway train</w:t>
      </w:r>
      <w:r w:rsidRPr="009E1D7A">
        <w:t>," said Michael Hewson, an analyst at CMC Markets in London. Hewson told CNBC on Friday, "</w:t>
      </w:r>
      <w:r w:rsidRPr="00BC00C8">
        <w:rPr>
          <w:rStyle w:val="Underline"/>
          <w:highlight w:val="yellow"/>
        </w:rPr>
        <w:t>Once it starts, it's very difficult to stop. And if there is a danger that it impacts the supply chain, people will understandably get nervous</w:t>
      </w:r>
      <w:r w:rsidRPr="009E1D7A">
        <w:rPr>
          <w:highlight w:val="yellow"/>
        </w:rPr>
        <w:t>."</w:t>
      </w:r>
    </w:p>
    <w:p w14:paraId="4CA58096" w14:textId="6343B50A" w:rsidR="00DD6C7C" w:rsidRPr="00DD6C7C" w:rsidRDefault="00DD6C7C" w:rsidP="00DD6C7C">
      <w:pPr>
        <w:pStyle w:val="Heading2"/>
      </w:pPr>
      <w:bookmarkStart w:id="6" w:name="_Toc235242707"/>
      <w:r>
        <w:t>No Impact – Oil Shocks</w:t>
      </w:r>
      <w:bookmarkEnd w:id="6"/>
    </w:p>
    <w:p w14:paraId="2C69B842" w14:textId="77777777" w:rsidR="00BC00C8" w:rsidRPr="008F2163" w:rsidRDefault="00BC00C8" w:rsidP="00BC00C8">
      <w:pPr>
        <w:pStyle w:val="Tag"/>
      </w:pPr>
      <w:r>
        <w:t>Structural changes to importing economies create resistance to shocks</w:t>
      </w:r>
    </w:p>
    <w:p w14:paraId="6ECE9789" w14:textId="77777777" w:rsidR="00BC00C8" w:rsidRPr="008F2163" w:rsidRDefault="00BC00C8" w:rsidP="008B1DAD">
      <w:r w:rsidRPr="008F2163">
        <w:t xml:space="preserve">Leonardo </w:t>
      </w:r>
      <w:r w:rsidRPr="008B1DAD">
        <w:rPr>
          <w:rStyle w:val="Cite"/>
        </w:rPr>
        <w:t>Maugeri</w:t>
      </w:r>
      <w:r w:rsidRPr="008F2163">
        <w:t xml:space="preserve"> Group Senior Vice </w:t>
      </w:r>
      <w:r w:rsidRPr="008B1DAD">
        <w:t>President</w:t>
      </w:r>
      <w:r w:rsidRPr="008F2163">
        <w:t xml:space="preserve"> at ENI The Age of Oil: The Mythology, History and Future of the World’s Most Controversial Resource Westport: Praeger 200</w:t>
      </w:r>
      <w:r w:rsidRPr="008B1DAD">
        <w:rPr>
          <w:rStyle w:val="Cite"/>
        </w:rPr>
        <w:t>6</w:t>
      </w:r>
      <w:r w:rsidRPr="008F2163">
        <w:t>. Pg. 262-263</w:t>
      </w:r>
    </w:p>
    <w:p w14:paraId="069861A1" w14:textId="77777777" w:rsidR="00BC00C8" w:rsidRPr="009E1D7A" w:rsidRDefault="00BC00C8" w:rsidP="00BC00C8">
      <w:r w:rsidRPr="009E1D7A">
        <w:t xml:space="preserve">Actually, </w:t>
      </w:r>
      <w:r w:rsidRPr="00BC00C8">
        <w:rPr>
          <w:rStyle w:val="Underline"/>
          <w:highlight w:val="yellow"/>
        </w:rPr>
        <w:t>all the great oil producers</w:t>
      </w:r>
      <w:r w:rsidRPr="009E1D7A">
        <w:t xml:space="preserve"> have </w:t>
      </w:r>
      <w:r w:rsidRPr="00BC00C8">
        <w:rPr>
          <w:rStyle w:val="Underline"/>
          <w:highlight w:val="yellow"/>
        </w:rPr>
        <w:t>learned a lesson from the</w:t>
      </w:r>
      <w:r w:rsidRPr="009E1D7A">
        <w:t xml:space="preserve"> 19</w:t>
      </w:r>
      <w:r w:rsidRPr="00BC00C8">
        <w:rPr>
          <w:rStyle w:val="Underline"/>
          <w:highlight w:val="yellow"/>
        </w:rPr>
        <w:t>70s</w:t>
      </w:r>
      <w:r w:rsidRPr="009E1D7A">
        <w:t xml:space="preserve">: </w:t>
      </w:r>
      <w:r w:rsidRPr="00BC00C8">
        <w:rPr>
          <w:rStyle w:val="Underline"/>
          <w:highlight w:val="yellow"/>
        </w:rPr>
        <w:t xml:space="preserve">an oil shock can be a terrible experience for the industrial countries, but </w:t>
      </w:r>
      <w:r w:rsidRPr="00E304A8">
        <w:rPr>
          <w:rStyle w:val="Underline"/>
          <w:b/>
          <w:highlight w:val="yellow"/>
        </w:rPr>
        <w:t>it is not a fatal blow</w:t>
      </w:r>
      <w:r w:rsidRPr="009E1D7A">
        <w:t xml:space="preserve">. </w:t>
      </w:r>
      <w:r w:rsidRPr="00BC00C8">
        <w:rPr>
          <w:rStyle w:val="Underline"/>
          <w:highlight w:val="yellow"/>
        </w:rPr>
        <w:t>As soon as they perceive</w:t>
      </w:r>
      <w:r w:rsidRPr="00BC00C8">
        <w:rPr>
          <w:rStyle w:val="Underline"/>
        </w:rPr>
        <w:t xml:space="preserve"> the long-term nature of such </w:t>
      </w:r>
      <w:r w:rsidRPr="00BC00C8">
        <w:rPr>
          <w:rStyle w:val="Underline"/>
          <w:highlight w:val="yellow"/>
        </w:rPr>
        <w:t>a shock they react</w:t>
      </w:r>
      <w:r w:rsidRPr="00BC00C8">
        <w:rPr>
          <w:rStyle w:val="Underline"/>
        </w:rPr>
        <w:t xml:space="preserve">, and their reaction can turn into a permanent nightmare for any producer. </w:t>
      </w:r>
      <w:r w:rsidRPr="00BC00C8">
        <w:rPr>
          <w:rStyle w:val="Underline"/>
          <w:highlight w:val="yellow"/>
        </w:rPr>
        <w:t>Any</w:t>
      </w:r>
      <w:r w:rsidRPr="00BC00C8">
        <w:rPr>
          <w:rStyle w:val="Underline"/>
        </w:rPr>
        <w:t xml:space="preserve"> structural </w:t>
      </w:r>
      <w:r w:rsidRPr="00BC00C8">
        <w:rPr>
          <w:rStyle w:val="Underline"/>
          <w:highlight w:val="yellow"/>
        </w:rPr>
        <w:t>reaction</w:t>
      </w:r>
      <w:r w:rsidRPr="00BC00C8">
        <w:rPr>
          <w:rStyle w:val="Underline"/>
        </w:rPr>
        <w:t xml:space="preserve"> </w:t>
      </w:r>
      <w:r w:rsidRPr="00BC00C8">
        <w:rPr>
          <w:rStyle w:val="Underline"/>
          <w:highlight w:val="yellow"/>
        </w:rPr>
        <w:t>implies</w:t>
      </w:r>
      <w:r w:rsidRPr="00BC00C8">
        <w:rPr>
          <w:rStyle w:val="Underline"/>
        </w:rPr>
        <w:t xml:space="preserve"> not only </w:t>
      </w:r>
      <w:r w:rsidRPr="00BC00C8">
        <w:rPr>
          <w:rStyle w:val="Underline"/>
          <w:highlight w:val="yellow"/>
        </w:rPr>
        <w:t xml:space="preserve">a </w:t>
      </w:r>
      <w:r w:rsidRPr="00E304A8">
        <w:rPr>
          <w:rStyle w:val="Underline"/>
          <w:b/>
          <w:highlight w:val="yellow"/>
        </w:rPr>
        <w:t>reduction in demand</w:t>
      </w:r>
      <w:r w:rsidRPr="00E304A8">
        <w:rPr>
          <w:rStyle w:val="Underline"/>
          <w:b/>
        </w:rPr>
        <w:t xml:space="preserve">, but also much </w:t>
      </w:r>
      <w:r w:rsidRPr="00E304A8">
        <w:rPr>
          <w:rStyle w:val="Underline"/>
          <w:b/>
          <w:highlight w:val="yellow"/>
        </w:rPr>
        <w:t>more money devoted to research and development of alternative sources of energy</w:t>
      </w:r>
      <w:r w:rsidRPr="00E304A8">
        <w:rPr>
          <w:rStyle w:val="Underline"/>
          <w:b/>
        </w:rPr>
        <w:t xml:space="preserve"> </w:t>
      </w:r>
      <w:r w:rsidRPr="00E304A8">
        <w:rPr>
          <w:rStyle w:val="Underline"/>
          <w:b/>
          <w:highlight w:val="yellow"/>
        </w:rPr>
        <w:t>or investments in new oil-producing areas</w:t>
      </w:r>
      <w:r w:rsidRPr="009E1D7A">
        <w:rPr>
          <w:highlight w:val="yellow"/>
        </w:rPr>
        <w:t>.</w:t>
      </w:r>
    </w:p>
    <w:p w14:paraId="1EE5FE89" w14:textId="77777777" w:rsidR="00BC00C8" w:rsidRDefault="00BC00C8" w:rsidP="00BC00C8"/>
    <w:p w14:paraId="78628537" w14:textId="77777777" w:rsidR="00BC00C8" w:rsidRPr="00EA307C" w:rsidRDefault="00BC00C8" w:rsidP="00BC00C8">
      <w:pPr>
        <w:pStyle w:val="Tag"/>
      </w:pPr>
      <w:r w:rsidRPr="00EA307C">
        <w:t xml:space="preserve">Disruptions </w:t>
      </w:r>
      <w:r>
        <w:t xml:space="preserve">caused by shocks </w:t>
      </w:r>
      <w:r w:rsidRPr="00EA307C">
        <w:t>are too short-term</w:t>
      </w:r>
    </w:p>
    <w:p w14:paraId="122C769F" w14:textId="4EE0E029" w:rsidR="00BC00C8" w:rsidRPr="008B1DAD" w:rsidRDefault="00BC00C8" w:rsidP="008B1DAD">
      <w:r w:rsidRPr="00B450D6">
        <w:rPr>
          <w:rStyle w:val="Cite"/>
        </w:rPr>
        <w:t>Luft 2005</w:t>
      </w:r>
      <w:r w:rsidR="008A194D">
        <w:t xml:space="preserve"> (</w:t>
      </w:r>
      <w:r w:rsidRPr="00EA307C">
        <w:t xml:space="preserve">Gal Luft, Co-Director @ Institute for the Analysis of Global Security, Committee on Senate Foreign Relations Subcommittee on Near Eastern and South Asian Affairs, July 27 2005, “Terrorist threats to energy security”,  </w:t>
      </w:r>
      <w:hyperlink r:id="rId8" w:history="1">
        <w:r w:rsidR="008A194D" w:rsidRPr="00586294">
          <w:rPr>
            <w:rStyle w:val="Hyperlink"/>
          </w:rPr>
          <w:t>http://www.globalsecurity.org/security/library/congress/2005_h/050727-luft.pdf</w:t>
        </w:r>
      </w:hyperlink>
      <w:r w:rsidR="008A194D">
        <w:t>)</w:t>
      </w:r>
    </w:p>
    <w:p w14:paraId="4ECF7486" w14:textId="77777777" w:rsidR="00BC00C8" w:rsidRPr="00BC00C8" w:rsidRDefault="00BC00C8" w:rsidP="00BC00C8">
      <w:pPr>
        <w:rPr>
          <w:rStyle w:val="Underline"/>
        </w:rPr>
      </w:pPr>
      <w:r w:rsidRPr="009E1D7A">
        <w:t xml:space="preserve">Mr. Chairman, The threat against energy facilities worldwide is severe and not a day goes by without us being reminded of it. Governments, oil companies and pipeline operators are seeking to put in place mechanisms to reduce the impact of the scourge. They are forced to invest increasing sums of money to improve security in their oil installations. We are paying for this at the pump. No doubt supply </w:t>
      </w:r>
      <w:r w:rsidRPr="00BC00C8">
        <w:rPr>
          <w:rStyle w:val="Underline"/>
          <w:highlight w:val="yellow"/>
        </w:rPr>
        <w:t>disruptio</w:t>
      </w:r>
      <w:r w:rsidRPr="00BC00C8">
        <w:rPr>
          <w:rStyle w:val="Underline"/>
        </w:rPr>
        <w:t>n</w:t>
      </w:r>
      <w:r w:rsidRPr="009E1D7A">
        <w:t xml:space="preserve">s described above </w:t>
      </w:r>
      <w:r w:rsidRPr="00BC00C8">
        <w:rPr>
          <w:rStyle w:val="Underline"/>
          <w:highlight w:val="yellow"/>
        </w:rPr>
        <w:t>could drive oil prices</w:t>
      </w:r>
      <w:r w:rsidRPr="00BC00C8">
        <w:rPr>
          <w:rStyle w:val="Underline"/>
        </w:rPr>
        <w:t xml:space="preserve"> </w:t>
      </w:r>
      <w:r w:rsidRPr="009E1D7A">
        <w:t>further to where they are today</w:t>
      </w:r>
      <w:r w:rsidRPr="00BC00C8">
        <w:rPr>
          <w:rStyle w:val="Underline"/>
        </w:rPr>
        <w:t xml:space="preserve"> </w:t>
      </w:r>
      <w:r w:rsidRPr="00BC00C8">
        <w:rPr>
          <w:rStyle w:val="Underline"/>
          <w:highlight w:val="yellow"/>
        </w:rPr>
        <w:t xml:space="preserve">and take a toll of our economy. </w:t>
      </w:r>
      <w:r w:rsidRPr="002245D4">
        <w:rPr>
          <w:rStyle w:val="Underline"/>
          <w:b/>
          <w:highlight w:val="yellow"/>
        </w:rPr>
        <w:t>But the impact</w:t>
      </w:r>
      <w:r w:rsidRPr="00BC00C8">
        <w:rPr>
          <w:rStyle w:val="Underline"/>
        </w:rPr>
        <w:t xml:space="preserve"> </w:t>
      </w:r>
      <w:r w:rsidRPr="009E1D7A">
        <w:t>of such disruptions</w:t>
      </w:r>
      <w:r w:rsidRPr="00BC00C8">
        <w:rPr>
          <w:rStyle w:val="Underline"/>
        </w:rPr>
        <w:t xml:space="preserve"> </w:t>
      </w:r>
      <w:r w:rsidRPr="002245D4">
        <w:rPr>
          <w:rStyle w:val="Underline"/>
          <w:b/>
          <w:highlight w:val="yellow"/>
        </w:rPr>
        <w:t>is not</w:t>
      </w:r>
      <w:r w:rsidRPr="00BC00C8">
        <w:rPr>
          <w:rStyle w:val="Underline"/>
        </w:rPr>
        <w:t xml:space="preserve"> </w:t>
      </w:r>
      <w:r w:rsidRPr="009E1D7A">
        <w:t>likely to be</w:t>
      </w:r>
      <w:r w:rsidRPr="00BC00C8">
        <w:rPr>
          <w:rStyle w:val="Underline"/>
        </w:rPr>
        <w:t xml:space="preserve"> </w:t>
      </w:r>
      <w:r w:rsidRPr="002245D4">
        <w:rPr>
          <w:rStyle w:val="Underline"/>
          <w:b/>
          <w:highlight w:val="yellow"/>
        </w:rPr>
        <w:t>long lasting</w:t>
      </w:r>
      <w:r w:rsidRPr="002245D4">
        <w:rPr>
          <w:rStyle w:val="Underline"/>
          <w:b/>
        </w:rPr>
        <w:t>.</w:t>
      </w:r>
      <w:r w:rsidRPr="00BC00C8">
        <w:rPr>
          <w:rStyle w:val="Underline"/>
        </w:rPr>
        <w:t xml:space="preserve"> The average </w:t>
      </w:r>
      <w:r w:rsidRPr="00BC00C8">
        <w:rPr>
          <w:rStyle w:val="Underline"/>
          <w:highlight w:val="yellow"/>
        </w:rPr>
        <w:t>duration of the 14 supply disruptions</w:t>
      </w:r>
      <w:r w:rsidRPr="00BC00C8">
        <w:rPr>
          <w:rStyle w:val="Underline"/>
        </w:rPr>
        <w:t xml:space="preserve"> as a result of accidents and internal political struggles </w:t>
      </w:r>
      <w:r w:rsidRPr="00BC00C8">
        <w:rPr>
          <w:rStyle w:val="Underline"/>
          <w:highlight w:val="yellow"/>
        </w:rPr>
        <w:t>of the past 55 years is 6 months with loss of no more than 2.5% of the market</w:t>
      </w:r>
      <w:r w:rsidRPr="00BC00C8">
        <w:rPr>
          <w:rStyle w:val="Underline"/>
        </w:rPr>
        <w:t>.</w:t>
      </w:r>
      <w:r w:rsidRPr="009E1D7A">
        <w:t xml:space="preserve"> Most </w:t>
      </w:r>
      <w:r w:rsidRPr="00BC00C8">
        <w:rPr>
          <w:rStyle w:val="Underline"/>
          <w:highlight w:val="yellow"/>
        </w:rPr>
        <w:t>pipelines and pumping stations can be repaired within few days or weeks</w:t>
      </w:r>
      <w:r w:rsidRPr="00BC00C8">
        <w:rPr>
          <w:rStyle w:val="Underline"/>
        </w:rPr>
        <w:t>.</w:t>
      </w:r>
      <w:r w:rsidRPr="009E1D7A">
        <w:t xml:space="preserve"> </w:t>
      </w:r>
      <w:r w:rsidRPr="00BC00C8">
        <w:rPr>
          <w:rStyle w:val="Underline"/>
        </w:rPr>
        <w:t xml:space="preserve">A blockage of a chokepoint by a burning tanker is not likely to last more than a couple of weeks. </w:t>
      </w:r>
      <w:r w:rsidRPr="00BC00C8">
        <w:rPr>
          <w:rStyle w:val="Underline"/>
          <w:highlight w:val="yellow"/>
        </w:rPr>
        <w:t>Once the disruption ends prices are</w:t>
      </w:r>
      <w:r w:rsidRPr="00BC00C8">
        <w:rPr>
          <w:rStyle w:val="Underline"/>
        </w:rPr>
        <w:t xml:space="preserve"> </w:t>
      </w:r>
      <w:r w:rsidRPr="009E1D7A">
        <w:t>likely to be</w:t>
      </w:r>
      <w:r w:rsidRPr="00BC00C8">
        <w:rPr>
          <w:rStyle w:val="Underline"/>
        </w:rPr>
        <w:t xml:space="preserve"> </w:t>
      </w:r>
      <w:r w:rsidRPr="009E1D7A">
        <w:t xml:space="preserve">gradually </w:t>
      </w:r>
      <w:r w:rsidRPr="00BC00C8">
        <w:rPr>
          <w:rStyle w:val="Underline"/>
          <w:highlight w:val="yellow"/>
        </w:rPr>
        <w:t>restored</w:t>
      </w:r>
      <w:r w:rsidRPr="009E1D7A">
        <w:t>. It is important to remember that</w:t>
      </w:r>
      <w:r w:rsidRPr="00BC00C8">
        <w:rPr>
          <w:rStyle w:val="Underline"/>
        </w:rPr>
        <w:t xml:space="preserve"> a loss of 4-5% of supply to the U.S. market can be offset by the 700mb Strategic Petroleum Reserve (SPR</w:t>
      </w:r>
      <w:r w:rsidRPr="009E1D7A">
        <w:t xml:space="preserve">). </w:t>
      </w:r>
      <w:r w:rsidRPr="00BC00C8">
        <w:rPr>
          <w:rStyle w:val="Underline"/>
        </w:rPr>
        <w:t>At a rate of 1 m</w:t>
      </w:r>
      <w:r w:rsidRPr="009E1D7A">
        <w:t xml:space="preserve">illion </w:t>
      </w:r>
      <w:r w:rsidRPr="00BC00C8">
        <w:rPr>
          <w:rStyle w:val="Underline"/>
        </w:rPr>
        <w:t>b</w:t>
      </w:r>
      <w:r w:rsidRPr="009E1D7A">
        <w:t xml:space="preserve">arrels per </w:t>
      </w:r>
      <w:r w:rsidRPr="00BC00C8">
        <w:rPr>
          <w:rStyle w:val="Underline"/>
        </w:rPr>
        <w:t>d</w:t>
      </w:r>
      <w:r w:rsidRPr="009E1D7A">
        <w:t xml:space="preserve">ay </w:t>
      </w:r>
      <w:r w:rsidRPr="00BC00C8">
        <w:rPr>
          <w:rStyle w:val="Underline"/>
        </w:rPr>
        <w:t>the SPR can supply U.S. needs for more than a year and a half</w:t>
      </w:r>
      <w:r w:rsidRPr="009E1D7A">
        <w:t>. The Energy Policy and Conservation Act (EPCA), which governs the usage of the SPR, allows for a limited drawdown for circumstances which constitute "a domestic or international energy supply shortage of significant scope or duration." In addition</w:t>
      </w:r>
      <w:r w:rsidRPr="00BC00C8">
        <w:rPr>
          <w:rStyle w:val="Underline"/>
        </w:rPr>
        <w:t xml:space="preserve">, </w:t>
      </w:r>
      <w:r w:rsidRPr="00BC00C8">
        <w:rPr>
          <w:rStyle w:val="Underline"/>
          <w:highlight w:val="yellow"/>
        </w:rPr>
        <w:t>simple behavioral changes</w:t>
      </w:r>
      <w:r w:rsidRPr="00BC00C8">
        <w:rPr>
          <w:rStyle w:val="Underline"/>
        </w:rPr>
        <w:t xml:space="preserve"> </w:t>
      </w:r>
      <w:r w:rsidRPr="009E1D7A">
        <w:t xml:space="preserve">which </w:t>
      </w:r>
      <w:r w:rsidRPr="00BC00C8">
        <w:rPr>
          <w:rStyle w:val="Underline"/>
          <w:highlight w:val="yellow"/>
        </w:rPr>
        <w:t>can be introduced in a time of emergency</w:t>
      </w:r>
      <w:r w:rsidRPr="009E1D7A">
        <w:t xml:space="preserve">. </w:t>
      </w:r>
      <w:r w:rsidRPr="00BC00C8">
        <w:rPr>
          <w:rStyle w:val="Underline"/>
        </w:rPr>
        <w:t>According to the</w:t>
      </w:r>
      <w:r w:rsidRPr="009E1D7A">
        <w:t xml:space="preserve"> </w:t>
      </w:r>
      <w:r w:rsidRPr="00BC00C8">
        <w:rPr>
          <w:rStyle w:val="Underline"/>
        </w:rPr>
        <w:t>I</w:t>
      </w:r>
      <w:r w:rsidRPr="009E1D7A">
        <w:t xml:space="preserve">nternational </w:t>
      </w:r>
      <w:r w:rsidRPr="00BC00C8">
        <w:rPr>
          <w:rStyle w:val="Underline"/>
        </w:rPr>
        <w:t>E</w:t>
      </w:r>
      <w:r w:rsidRPr="009E1D7A">
        <w:t xml:space="preserve">nergy </w:t>
      </w:r>
      <w:r w:rsidRPr="00BC00C8">
        <w:rPr>
          <w:rStyle w:val="Underline"/>
        </w:rPr>
        <w:t>A</w:t>
      </w:r>
      <w:r w:rsidRPr="009E1D7A">
        <w:t xml:space="preserve">gency a number of </w:t>
      </w:r>
      <w:r w:rsidRPr="00BC00C8">
        <w:rPr>
          <w:rStyle w:val="Underline"/>
          <w:highlight w:val="yellow"/>
        </w:rPr>
        <w:t>measures like sensible driving</w:t>
      </w:r>
      <w:r w:rsidRPr="00BC00C8">
        <w:rPr>
          <w:rStyle w:val="Underline"/>
        </w:rPr>
        <w:t xml:space="preserve">, car pooling, removal of excess weight, engine tuning, tire inflation, replacement of air filters and idling reduction of trucks and planes </w:t>
      </w:r>
      <w:r w:rsidRPr="00BC00C8">
        <w:rPr>
          <w:rStyle w:val="Underline"/>
          <w:highlight w:val="yellow"/>
        </w:rPr>
        <w:t>could provide substantial reductions in transport oil</w:t>
      </w:r>
      <w:r w:rsidRPr="00BC00C8">
        <w:rPr>
          <w:rStyle w:val="Underline"/>
        </w:rPr>
        <w:t xml:space="preserve"> </w:t>
      </w:r>
      <w:r w:rsidRPr="009E1D7A">
        <w:t xml:space="preserve">use quickly and cheaply. It has been demonstrated </w:t>
      </w:r>
      <w:r w:rsidRPr="00BC00C8">
        <w:rPr>
          <w:rStyle w:val="Underline"/>
        </w:rPr>
        <w:t>that a speed reduction of 12mph can reduce fuel consumption by</w:t>
      </w:r>
      <w:r w:rsidRPr="009E1D7A">
        <w:t xml:space="preserve"> approximately </w:t>
      </w:r>
      <w:r w:rsidRPr="00BC00C8">
        <w:rPr>
          <w:rStyle w:val="Underline"/>
        </w:rPr>
        <w:t>20% and a tire inflation public awareness campaign could save approximately 3%.</w:t>
      </w:r>
    </w:p>
    <w:p w14:paraId="07B60C74" w14:textId="77777777" w:rsidR="00BC00C8" w:rsidRDefault="00BC00C8" w:rsidP="00BC00C8"/>
    <w:p w14:paraId="6E087476" w14:textId="77777777" w:rsidR="00BC00C8" w:rsidRPr="00EA307C" w:rsidRDefault="00BC00C8" w:rsidP="00BC00C8">
      <w:pPr>
        <w:pStyle w:val="Tag"/>
      </w:pPr>
      <w:r w:rsidRPr="00EA307C">
        <w:t>Wage flexibility and strong monetary policy check</w:t>
      </w:r>
      <w:r>
        <w:t xml:space="preserve"> shocks</w:t>
      </w:r>
    </w:p>
    <w:p w14:paraId="2FAD1FC6" w14:textId="270BC95D" w:rsidR="00BC00C8" w:rsidRPr="008B1DAD" w:rsidRDefault="00BC00C8" w:rsidP="008B1DAD">
      <w:r w:rsidRPr="00EA307C">
        <w:t xml:space="preserve">Oliver </w:t>
      </w:r>
      <w:r w:rsidRPr="008B1DAD">
        <w:rPr>
          <w:rStyle w:val="Cite"/>
        </w:rPr>
        <w:t>Blanchard and</w:t>
      </w:r>
      <w:r w:rsidRPr="00EA307C">
        <w:rPr>
          <w:rFonts w:cs="Arial"/>
          <w:b/>
          <w:bCs/>
          <w:szCs w:val="26"/>
        </w:rPr>
        <w:t xml:space="preserve"> </w:t>
      </w:r>
      <w:r w:rsidRPr="00EA307C">
        <w:t xml:space="preserve">Jordi </w:t>
      </w:r>
      <w:r w:rsidRPr="008B1DAD">
        <w:rPr>
          <w:rStyle w:val="Cite"/>
        </w:rPr>
        <w:t>Gali</w:t>
      </w:r>
      <w:r w:rsidRPr="00EA307C">
        <w:t>, 11/8/</w:t>
      </w:r>
      <w:r w:rsidRPr="008B1DAD">
        <w:rPr>
          <w:rStyle w:val="Cite"/>
        </w:rPr>
        <w:t>2007</w:t>
      </w:r>
      <w:r w:rsidRPr="00EA307C">
        <w:t xml:space="preserve">. The Class of 1941 Professor of Economics, is a former MIT economics department head and Research Associate in the NBER's Program on Economic Fluctuations and Growth and the Program on Monetary Economics. “The Macroeconomic Effects of Oil Shocks: Why are the 2000s So Different from the 1970s?” National Bureau of Economic Research, </w:t>
      </w:r>
      <w:hyperlink r:id="rId9" w:history="1">
        <w:r w:rsidRPr="00EA307C">
          <w:t>http://www.nber.org/papers/w13368</w:t>
        </w:r>
      </w:hyperlink>
      <w:r w:rsidRPr="00EA307C">
        <w:t>.</w:t>
      </w:r>
    </w:p>
    <w:p w14:paraId="1FA8CB65" w14:textId="77777777" w:rsidR="00BC00C8" w:rsidRPr="00BC00C8" w:rsidRDefault="00BC00C8" w:rsidP="00BC00C8">
      <w:pPr>
        <w:rPr>
          <w:rStyle w:val="Underline"/>
        </w:rPr>
      </w:pPr>
      <w:r w:rsidRPr="00900442">
        <w:t xml:space="preserve">First, </w:t>
      </w:r>
      <w:r w:rsidRPr="00BC00C8">
        <w:rPr>
          <w:rStyle w:val="Underline"/>
        </w:rPr>
        <w:t xml:space="preserve">real </w:t>
      </w:r>
      <w:r w:rsidRPr="00BC00C8">
        <w:rPr>
          <w:rStyle w:val="Underline"/>
          <w:highlight w:val="yellow"/>
        </w:rPr>
        <w:t>wage rigidities</w:t>
      </w:r>
      <w:r w:rsidRPr="00BC00C8">
        <w:rPr>
          <w:rStyle w:val="Underline"/>
        </w:rPr>
        <w:t xml:space="preserve"> may </w:t>
      </w:r>
      <w:r w:rsidRPr="00BC00C8">
        <w:rPr>
          <w:rStyle w:val="Underline"/>
          <w:highlight w:val="yellow"/>
        </w:rPr>
        <w:t>have decreased over time</w:t>
      </w:r>
      <w:r w:rsidRPr="00BC00C8">
        <w:rPr>
          <w:rStyle w:val="Underline"/>
        </w:rPr>
        <w:t>. The presence of real wage rigidities generates a trade off between stabilization of inﬂation and stabilization of the output gap. As a result, and in response to an adverse supply shock</w:t>
      </w:r>
      <w:r w:rsidRPr="00900442">
        <w:t xml:space="preserve"> and for a given money rule, </w:t>
      </w:r>
      <w:r w:rsidRPr="00BC00C8">
        <w:rPr>
          <w:rStyle w:val="Underline"/>
        </w:rPr>
        <w:t xml:space="preserve">inﬂation will generally rise more and output will decline more, the slower real wages adjust. </w:t>
      </w:r>
      <w:r w:rsidRPr="00BC00C8">
        <w:rPr>
          <w:rStyle w:val="Underline"/>
          <w:highlight w:val="yellow"/>
        </w:rPr>
        <w:t>A trend towards more ﬂexible labor markets</w:t>
      </w:r>
      <w:r w:rsidRPr="00900442">
        <w:t xml:space="preserve">, including more ﬂexible wages, </w:t>
      </w:r>
      <w:r w:rsidRPr="00BC00C8">
        <w:rPr>
          <w:rStyle w:val="Underline"/>
          <w:highlight w:val="yellow"/>
        </w:rPr>
        <w:t>could</w:t>
      </w:r>
      <w:r w:rsidRPr="00BC00C8">
        <w:rPr>
          <w:rStyle w:val="Underline"/>
        </w:rPr>
        <w:t xml:space="preserve"> thus </w:t>
      </w:r>
      <w:r w:rsidRPr="00BC00C8">
        <w:rPr>
          <w:rStyle w:val="Underline"/>
          <w:highlight w:val="yellow"/>
        </w:rPr>
        <w:t xml:space="preserve">explain </w:t>
      </w:r>
      <w:r w:rsidRPr="00E304A8">
        <w:rPr>
          <w:rStyle w:val="Underline"/>
          <w:b/>
          <w:highlight w:val="yellow"/>
        </w:rPr>
        <w:t>the smaller impact of the more recent oil shocks</w:t>
      </w:r>
      <w:r w:rsidRPr="00E304A8">
        <w:rPr>
          <w:rStyle w:val="Underline"/>
          <w:b/>
        </w:rPr>
        <w:t>.</w:t>
      </w:r>
      <w:r w:rsidRPr="00BC00C8">
        <w:rPr>
          <w:rStyle w:val="Underline"/>
        </w:rPr>
        <w:t xml:space="preserve"> Second, </w:t>
      </w:r>
      <w:r w:rsidRPr="00BC00C8">
        <w:rPr>
          <w:rStyle w:val="Underline"/>
          <w:highlight w:val="yellow"/>
        </w:rPr>
        <w:t>changes in the way monetary policy is conducted may be responsible</w:t>
      </w:r>
      <w:r w:rsidRPr="00900442">
        <w:t xml:space="preserve"> for the di</w:t>
      </w:r>
      <w:r w:rsidRPr="00B450D6">
        <w:rPr>
          <w:rFonts w:ascii="Palatino Linotype" w:eastAsia="Times New Roman" w:hAnsi="Palatino Linotype" w:cs="Palatino Linotype"/>
          <w:sz w:val="10"/>
        </w:rPr>
        <w:t>ﬀ</w:t>
      </w:r>
      <w:r w:rsidRPr="00900442">
        <w:t xml:space="preserve">erential response of the economy to the oil shocks. In particular, </w:t>
      </w:r>
      <w:r w:rsidRPr="00BC00C8">
        <w:rPr>
          <w:rStyle w:val="Underline"/>
        </w:rPr>
        <w:t xml:space="preserve">the </w:t>
      </w:r>
      <w:r w:rsidRPr="00BC00C8">
        <w:rPr>
          <w:rStyle w:val="Underline"/>
          <w:highlight w:val="yellow"/>
        </w:rPr>
        <w:t>stronger commitment by central banks to maintaining a low and stable rate of inﬂation</w:t>
      </w:r>
      <w:r w:rsidRPr="00BC00C8">
        <w:rPr>
          <w:rStyle w:val="Underline"/>
        </w:rPr>
        <w:t xml:space="preserve">, reﬂected in the widespread adoption of more or less explicit inﬂation targeting strategies, </w:t>
      </w:r>
      <w:r w:rsidRPr="00BC00C8">
        <w:rPr>
          <w:rStyle w:val="Underline"/>
          <w:highlight w:val="yellow"/>
        </w:rPr>
        <w:t>may have led to an improvement in the policy tradeoff that make it possible to have a smaller impact of a given oil price increase</w:t>
      </w:r>
      <w:r w:rsidRPr="00900442">
        <w:t xml:space="preserve"> on both inﬂation and output simultaneously. Third, </w:t>
      </w:r>
      <w:r w:rsidRPr="00BC00C8">
        <w:rPr>
          <w:rStyle w:val="Underline"/>
          <w:highlight w:val="yellow"/>
        </w:rPr>
        <w:t>the share of oil in the economy may have declined sufficiently since the 1970s to account for the decrease in the effects of its price changes</w:t>
      </w:r>
      <w:r w:rsidRPr="00BC00C8">
        <w:rPr>
          <w:rStyle w:val="Underline"/>
        </w:rPr>
        <w:t>.</w:t>
      </w:r>
      <w:r w:rsidRPr="00900442">
        <w:t xml:space="preserve"> Under that hypothesis, changes in the price of oil have increasingly turned into a sideshow, with no signiﬁcant macroeconomic e</w:t>
      </w:r>
      <w:r w:rsidRPr="00B450D6">
        <w:rPr>
          <w:rFonts w:ascii="Palatino Linotype" w:eastAsia="Times New Roman" w:hAnsi="Palatino Linotype" w:cs="Palatino Linotype"/>
          <w:sz w:val="10"/>
        </w:rPr>
        <w:t>ﬀ</w:t>
      </w:r>
      <w:r w:rsidRPr="00900442">
        <w:t xml:space="preserve">ects (not unlike ﬂuctuations in the price of caviar). </w:t>
      </w:r>
    </w:p>
    <w:p w14:paraId="052F1ABA" w14:textId="77777777" w:rsidR="00BC00C8" w:rsidRPr="00EA307C" w:rsidRDefault="00BC00C8" w:rsidP="00BC00C8">
      <w:pPr>
        <w:jc w:val="both"/>
        <w:rPr>
          <w:rFonts w:ascii="Garamond" w:eastAsia="Times New Roman" w:hAnsi="Garamond"/>
          <w:sz w:val="14"/>
        </w:rPr>
      </w:pPr>
    </w:p>
    <w:p w14:paraId="7B21068B" w14:textId="77777777" w:rsidR="00BC00C8" w:rsidRPr="00EA307C" w:rsidRDefault="00BC00C8" w:rsidP="00BC00C8">
      <w:pPr>
        <w:pStyle w:val="Tag"/>
      </w:pPr>
      <w:r w:rsidRPr="00EA307C">
        <w:t>Their evidenc</w:t>
      </w:r>
      <w:r>
        <w:t>e is based on flawed data –</w:t>
      </w:r>
      <w:r w:rsidRPr="00EA307C">
        <w:t xml:space="preserve"> impact’s empirically denied.</w:t>
      </w:r>
    </w:p>
    <w:p w14:paraId="00EFA543" w14:textId="4E36CAB8" w:rsidR="00BC00C8" w:rsidRPr="008B1DAD" w:rsidRDefault="00BC00C8" w:rsidP="008B1DAD">
      <w:r w:rsidRPr="00EA307C">
        <w:t xml:space="preserve">Oliver </w:t>
      </w:r>
      <w:r w:rsidRPr="008B1DAD">
        <w:rPr>
          <w:rStyle w:val="Cite"/>
        </w:rPr>
        <w:t>Blanchard and</w:t>
      </w:r>
      <w:r w:rsidRPr="00EA307C">
        <w:rPr>
          <w:rFonts w:cs="Arial"/>
          <w:b/>
          <w:bCs/>
          <w:szCs w:val="26"/>
        </w:rPr>
        <w:t xml:space="preserve"> </w:t>
      </w:r>
      <w:r w:rsidRPr="00EA307C">
        <w:t xml:space="preserve">Jordi </w:t>
      </w:r>
      <w:r w:rsidRPr="008B1DAD">
        <w:rPr>
          <w:rStyle w:val="Cite"/>
        </w:rPr>
        <w:t>Gali</w:t>
      </w:r>
      <w:r w:rsidRPr="00EA307C">
        <w:t>, 11/8/</w:t>
      </w:r>
      <w:r w:rsidRPr="008B1DAD">
        <w:rPr>
          <w:rStyle w:val="Cite"/>
        </w:rPr>
        <w:t>2007</w:t>
      </w:r>
      <w:r w:rsidRPr="00EA307C">
        <w:t xml:space="preserve">. The Class of 1941 Professor of Economics, is a former MIT economics department head and Research Associate in the NBER's Program on Economic Fluctuations and Growth and the Program on Monetary Economics. “The Macroeconomic Effects of Oil Shocks: Why are the 2000s So Different from the 1970s?” National Bureau of Economic Research, </w:t>
      </w:r>
      <w:hyperlink r:id="rId10" w:history="1">
        <w:r w:rsidRPr="00EA307C">
          <w:t>http://www.nber.org/papers/w13368</w:t>
        </w:r>
      </w:hyperlink>
      <w:r w:rsidRPr="00EA307C">
        <w:t>.</w:t>
      </w:r>
    </w:p>
    <w:p w14:paraId="04A3B8A3" w14:textId="2D67001C" w:rsidR="00BC00C8" w:rsidRPr="00900442" w:rsidRDefault="00BC00C8" w:rsidP="00BC00C8">
      <w:r w:rsidRPr="00900442">
        <w:t xml:space="preserve">Since the 1970s, and at </w:t>
      </w:r>
      <w:r w:rsidRPr="00900442">
        <w:rPr>
          <w:highlight w:val="yellow"/>
        </w:rPr>
        <w:t xml:space="preserve">least </w:t>
      </w:r>
      <w:r w:rsidRPr="00BC00C8">
        <w:rPr>
          <w:rStyle w:val="Underline"/>
          <w:highlight w:val="yellow"/>
        </w:rPr>
        <w:t>until recently, macroeconomists have viewed changes in the price of oil as an important source of economic ﬂuctuations</w:t>
      </w:r>
      <w:r w:rsidRPr="00BC00C8">
        <w:rPr>
          <w:rStyle w:val="Underline"/>
        </w:rPr>
        <w:t xml:space="preserve">, as well as a paradigm of a global shock, </w:t>
      </w:r>
      <w:r w:rsidRPr="00BC00C8">
        <w:rPr>
          <w:rStyle w:val="Underline"/>
          <w:highlight w:val="yellow"/>
        </w:rPr>
        <w:t>likely to affect many economies simultaneously</w:t>
      </w:r>
      <w:r w:rsidRPr="00BC00C8">
        <w:rPr>
          <w:rStyle w:val="Underline"/>
        </w:rPr>
        <w:t>. Such a perception is largely due to the two episodes of low growth, high unemployment, and high inﬂation</w:t>
      </w:r>
      <w:r w:rsidRPr="00900442">
        <w:t xml:space="preserve"> that char- acterized most industrialized economies </w:t>
      </w:r>
      <w:r w:rsidRPr="00BC00C8">
        <w:rPr>
          <w:rStyle w:val="Underline"/>
        </w:rPr>
        <w:t>in the mid and late 1970s</w:t>
      </w:r>
      <w:r w:rsidR="00900442">
        <w:t>. Con</w:t>
      </w:r>
      <w:r w:rsidRPr="00900442">
        <w:t xml:space="preserve">ventional accounts of those episodes of stagﬂation blame them on the large increases in the price of oil triggered by the Yom Kippur war in 1973, and the Iranian revolution of 1979, respectively.1 </w:t>
      </w:r>
      <w:r w:rsidRPr="00BC00C8">
        <w:rPr>
          <w:rStyle w:val="Underline"/>
        </w:rPr>
        <w:t xml:space="preserve">The </w:t>
      </w:r>
      <w:r w:rsidRPr="00BC00C8">
        <w:rPr>
          <w:rStyle w:val="Underline"/>
          <w:highlight w:val="yellow"/>
        </w:rPr>
        <w:t>events of the past decade</w:t>
      </w:r>
      <w:r w:rsidRPr="00900442">
        <w:t xml:space="preserve">, however, </w:t>
      </w:r>
      <w:r w:rsidRPr="00BC00C8">
        <w:rPr>
          <w:rStyle w:val="Underline"/>
        </w:rPr>
        <w:t xml:space="preserve">seem to </w:t>
      </w:r>
      <w:r w:rsidRPr="00BC00C8">
        <w:rPr>
          <w:rStyle w:val="Underline"/>
          <w:highlight w:val="yellow"/>
        </w:rPr>
        <w:t>call into question the relevance of oil price changes</w:t>
      </w:r>
      <w:r w:rsidRPr="00BC00C8">
        <w:rPr>
          <w:rStyle w:val="Underline"/>
        </w:rPr>
        <w:t xml:space="preserve"> as a signiﬁcant source of economic ﬂuctuations</w:t>
      </w:r>
      <w:r w:rsidRPr="00900442">
        <w:t xml:space="preserve">. The reason: </w:t>
      </w:r>
      <w:r w:rsidRPr="00BC00C8">
        <w:rPr>
          <w:rStyle w:val="Underline"/>
        </w:rPr>
        <w:t>Since the late 1990s</w:t>
      </w:r>
      <w:r w:rsidRPr="00BC00C8">
        <w:rPr>
          <w:rStyle w:val="Underline"/>
          <w:highlight w:val="yellow"/>
        </w:rPr>
        <w:t>, the</w:t>
      </w:r>
      <w:r w:rsidRPr="00BC00C8">
        <w:rPr>
          <w:rStyle w:val="Underline"/>
        </w:rPr>
        <w:t xml:space="preserve"> global </w:t>
      </w:r>
      <w:r w:rsidRPr="00BC00C8">
        <w:rPr>
          <w:rStyle w:val="Underline"/>
          <w:highlight w:val="yellow"/>
        </w:rPr>
        <w:t>economy has experienced two oil shocks of sign and magnitude</w:t>
      </w:r>
      <w:r w:rsidRPr="00BC00C8">
        <w:rPr>
          <w:rStyle w:val="Underline"/>
        </w:rPr>
        <w:t xml:space="preserve"> </w:t>
      </w:r>
      <w:r w:rsidRPr="00BC00C8">
        <w:rPr>
          <w:rStyle w:val="Underline"/>
          <w:highlight w:val="yellow"/>
        </w:rPr>
        <w:t>comparable to those of the 1970s</w:t>
      </w:r>
      <w:r w:rsidRPr="00BC00C8">
        <w:rPr>
          <w:rStyle w:val="Underline"/>
        </w:rPr>
        <w:t xml:space="preserve"> but, </w:t>
      </w:r>
      <w:r w:rsidRPr="00E304A8">
        <w:rPr>
          <w:rStyle w:val="Underline"/>
          <w:b/>
          <w:highlight w:val="yellow"/>
        </w:rPr>
        <w:t>in contrast with the latter episodes, GDP growth and inﬂation have remained relatively stable</w:t>
      </w:r>
      <w:r w:rsidRPr="00BC00C8">
        <w:rPr>
          <w:rStyle w:val="Underline"/>
        </w:rPr>
        <w:t xml:space="preserve"> in much of the industrialized world.</w:t>
      </w:r>
      <w:r w:rsidRPr="00900442">
        <w:t xml:space="preserve"> Our goal in this paper is to shed light on the nature of the apparent changes in the macroeconomic e</w:t>
      </w:r>
      <w:r w:rsidRPr="00B450D6">
        <w:rPr>
          <w:rFonts w:ascii="Palatino Linotype" w:eastAsia="Times New Roman" w:hAnsi="Palatino Linotype" w:cs="Palatino Linotype"/>
          <w:sz w:val="10"/>
        </w:rPr>
        <w:t>ﬀ</w:t>
      </w:r>
      <w:r w:rsidRPr="00900442">
        <w:t>ects of oil shocks, as well as on some of its possible causes. Disentangling the factors behind those changes is obviously key to assessing the extent to which the episodes of stagﬂation of the 1970s can reoccur in response to future oils shocks and, if so, to understanding the role that monetary policy can play in order to mitigate their adverse e</w:t>
      </w:r>
      <w:r w:rsidRPr="00B450D6">
        <w:rPr>
          <w:rFonts w:ascii="Palatino Linotype" w:eastAsia="Times New Roman" w:hAnsi="Palatino Linotype" w:cs="Palatino Linotype"/>
          <w:sz w:val="10"/>
        </w:rPr>
        <w:t>ﬀ</w:t>
      </w:r>
      <w:r w:rsidRPr="00900442">
        <w:t>ects. One plausible hypothesis is that the e</w:t>
      </w:r>
      <w:r w:rsidRPr="00B450D6">
        <w:rPr>
          <w:rFonts w:ascii="Palatino Linotype" w:eastAsia="Times New Roman" w:hAnsi="Palatino Linotype" w:cs="Palatino Linotype"/>
          <w:sz w:val="10"/>
        </w:rPr>
        <w:t>ﬀ</w:t>
      </w:r>
      <w:r w:rsidRPr="00900442">
        <w:t>ects of the increase in the price of oil proper have been similar across episodes, but have coincided in time with large shocks of a very di</w:t>
      </w:r>
      <w:r w:rsidRPr="00B450D6">
        <w:rPr>
          <w:rFonts w:ascii="Palatino Linotype" w:eastAsia="Times New Roman" w:hAnsi="Palatino Linotype" w:cs="Palatino Linotype"/>
          <w:sz w:val="10"/>
        </w:rPr>
        <w:t>ﬀ</w:t>
      </w:r>
      <w:r w:rsidRPr="00900442">
        <w:t>erent nature (e.g. large rises in other commodity prices in the 1970s,  high productivity growth and world demand in the 2000s). That coincidence could signiﬁcantly distort any assessment of the impact of oil shocks based on a simple observation of the movements in aggregate variables around each episode. In order to evaluate this hypothesis one must isolate the component of macroeconomic ﬂuctuations associated with exogenous changes in the price of oil. To do so, we identify and estimate the e</w:t>
      </w:r>
      <w:r w:rsidRPr="00B450D6">
        <w:rPr>
          <w:rFonts w:ascii="Palatino Linotype" w:eastAsia="Times New Roman" w:hAnsi="Palatino Linotype" w:cs="Palatino Linotype"/>
          <w:sz w:val="10"/>
        </w:rPr>
        <w:t>ﬀ</w:t>
      </w:r>
      <w:r w:rsidRPr="00900442">
        <w:t>ects of an oil price shock using structural VAR techniques. We report and compare estimates for di</w:t>
      </w:r>
      <w:r w:rsidRPr="00B450D6">
        <w:rPr>
          <w:rFonts w:ascii="Palatino Linotype" w:eastAsia="Times New Roman" w:hAnsi="Palatino Linotype" w:cs="Palatino Linotype"/>
          <w:sz w:val="10"/>
        </w:rPr>
        <w:t>ﬀ</w:t>
      </w:r>
      <w:r w:rsidRPr="00900442">
        <w:t>erent sample periods and discuss how they have changed over time. We follow two alternative approaches. The ﬁrst one is based on a large VAR, and allows for a break in the sample in the mid 1980s. The second approach is based on rolling bivariate VARs, including the price of oil and one other variable at a time. The latter approach allows for a gradual change in the estimated e</w:t>
      </w:r>
      <w:r w:rsidRPr="00B450D6">
        <w:rPr>
          <w:rFonts w:ascii="Palatino Linotype" w:eastAsia="Times New Roman" w:hAnsi="Palatino Linotype" w:cs="Palatino Linotype"/>
          <w:sz w:val="10"/>
        </w:rPr>
        <w:t>ﬀ</w:t>
      </w:r>
      <w:r w:rsidRPr="00900442">
        <w:t xml:space="preserve">ects of oil price shocks, without imposing a discrete break in a single period. Two conclusions clearly emerge from this analysis: First, </w:t>
      </w:r>
      <w:r w:rsidRPr="00BC00C8">
        <w:rPr>
          <w:rStyle w:val="Underline"/>
        </w:rPr>
        <w:t>there were</w:t>
      </w:r>
      <w:r w:rsidRPr="00900442">
        <w:t xml:space="preserve"> indeed </w:t>
      </w:r>
      <w:r w:rsidRPr="00BC00C8">
        <w:rPr>
          <w:rStyle w:val="Underline"/>
        </w:rPr>
        <w:t>other adverse shocks at work in the 1970s; the price of oil explains only part of the stagﬂation episodes of the 1970s</w:t>
      </w:r>
      <w:r w:rsidRPr="00900442">
        <w:t xml:space="preserve">. Second, and importantly, </w:t>
      </w:r>
      <w:r w:rsidRPr="00BC00C8">
        <w:rPr>
          <w:rStyle w:val="Underline"/>
        </w:rPr>
        <w:t>the e</w:t>
      </w:r>
      <w:r w:rsidR="00900442" w:rsidRPr="00900442">
        <w:rPr>
          <w:rStyle w:val="Underline"/>
        </w:rPr>
        <w:t>ff</w:t>
      </w:r>
      <w:r w:rsidRPr="00BC00C8">
        <w:rPr>
          <w:rStyle w:val="Underline"/>
        </w:rPr>
        <w:t>ects of a given change in the price of oil have changed substantially over time.</w:t>
      </w:r>
      <w:r w:rsidRPr="00900442">
        <w:t xml:space="preserve"> Our estimates point to much larger e</w:t>
      </w:r>
      <w:r w:rsidRPr="00B450D6">
        <w:rPr>
          <w:rFonts w:ascii="Palatino Linotype" w:eastAsia="Times New Roman" w:hAnsi="Palatino Linotype" w:cs="Palatino Linotype"/>
          <w:sz w:val="10"/>
        </w:rPr>
        <w:t>ﬀ</w:t>
      </w:r>
      <w:r w:rsidRPr="00900442">
        <w:t xml:space="preserve">ects of oil price shocks on inﬂation and activity in the early part of the sample, i.e. the one that includes the two oil shock episodes of the 1970s. Our basic empirical ﬁndings are summarized graphically in Figure 1 (we postpone a description of the underlying assumptions to Section 3). The left-hand graph shows the responses of U.S. (log) GDP and the (log) CPI to a 10 percent increase in the price of oil, estimated using pre-1984 data. The right-hand graph displays the corresponding responses, based on post-1984 data. As the Figure makes clear, the response of both variables has become more muted in the more recent period. As we show below, that pattern can also be observed for other variables (prices and quantities) and many (though not all) other countries considered. In sum, </w:t>
      </w:r>
      <w:r w:rsidRPr="00BC00C8">
        <w:rPr>
          <w:rStyle w:val="Underline"/>
        </w:rPr>
        <w:t xml:space="preserve">the </w:t>
      </w:r>
      <w:r w:rsidRPr="00BC00C8">
        <w:rPr>
          <w:rStyle w:val="Underline"/>
          <w:highlight w:val="yellow"/>
        </w:rPr>
        <w:t>evidence suggests that economies face an improved trade-o</w:t>
      </w:r>
      <w:r w:rsidRPr="00070233">
        <w:rPr>
          <w:rFonts w:ascii="Cambria Math" w:eastAsia="Times New Roman" w:hAnsi="Cambria Math" w:cs="Cambria Math"/>
          <w:highlight w:val="yellow"/>
        </w:rPr>
        <w:t>ﬀ</w:t>
      </w:r>
      <w:r w:rsidRPr="00BC00C8">
        <w:rPr>
          <w:rStyle w:val="Underline"/>
        </w:rPr>
        <w:t xml:space="preserve"> in the more recent period, </w:t>
      </w:r>
      <w:r w:rsidRPr="00BC00C8">
        <w:rPr>
          <w:rStyle w:val="Underline"/>
          <w:highlight w:val="yellow"/>
        </w:rPr>
        <w:t>in the face of oil price shocks of a similar magnitude.</w:t>
      </w:r>
      <w:r w:rsidRPr="00900442">
        <w:t xml:space="preserve"> </w:t>
      </w:r>
    </w:p>
    <w:p w14:paraId="17EEE8A9" w14:textId="77777777" w:rsidR="00BC00C8" w:rsidRPr="00BC00C8" w:rsidRDefault="00BC00C8" w:rsidP="00BC00C8">
      <w:pPr>
        <w:rPr>
          <w:rStyle w:val="Underline"/>
        </w:rPr>
      </w:pPr>
    </w:p>
    <w:p w14:paraId="43605725" w14:textId="0D1087CF" w:rsidR="00BC00C8" w:rsidRDefault="00BC00C8" w:rsidP="00BC00C8">
      <w:pPr>
        <w:pStyle w:val="Tag"/>
      </w:pPr>
      <w:r>
        <w:t>Impact of oil shocks have been overstated, their alarmist evidence is false</w:t>
      </w:r>
    </w:p>
    <w:p w14:paraId="1C8E9947" w14:textId="280CC5E4" w:rsidR="00BC00C8" w:rsidRPr="008B1DAD" w:rsidRDefault="00BC00C8" w:rsidP="00BC00C8">
      <w:pPr>
        <w:rPr>
          <w:b/>
          <w:bCs/>
          <w:smallCaps/>
          <w:sz w:val="22"/>
          <w:szCs w:val="22"/>
          <w:u w:val="single"/>
        </w:rPr>
      </w:pPr>
      <w:r>
        <w:rPr>
          <w:rStyle w:val="Cite"/>
        </w:rPr>
        <w:t xml:space="preserve">Rasmussen and Roitman 12 </w:t>
      </w:r>
      <w:r w:rsidRPr="00ED2724">
        <w:t>(</w:t>
      </w:r>
      <w:r>
        <w:t>Tobias Rasmussen, senior economist in the middle east and central asia department of the IMF, and Agustin Roitman, economist at the IMF, 2/22/12, “Oil Shocks Around the World: Are They Really That Bad?”, http://www.theoildrum.com/node/8944)</w:t>
      </w:r>
    </w:p>
    <w:p w14:paraId="259AF5F0" w14:textId="77777777" w:rsidR="00BC00C8" w:rsidRPr="00BC00C8" w:rsidRDefault="00BC00C8" w:rsidP="00BC00C8">
      <w:pPr>
        <w:rPr>
          <w:rStyle w:val="Underline"/>
        </w:rPr>
      </w:pPr>
      <w:r w:rsidRPr="00BC00C8">
        <w:rPr>
          <w:rStyle w:val="Underline"/>
        </w:rPr>
        <w:t>Our recent research indicates that oil prices tend to be surprisingly closely associated with good times for the global economy.</w:t>
      </w:r>
      <w:r w:rsidRPr="00E16088">
        <w:t xml:space="preserve"> Indeed, we find that the US has been somewhat of an outlier in the way that it has been negatively affected by oil price increases. </w:t>
      </w:r>
      <w:r w:rsidRPr="00BC00C8">
        <w:rPr>
          <w:rStyle w:val="Underline"/>
        </w:rPr>
        <w:t>Across the world, oil price shock episodes have generally not been associated with a contemporaneous decline in output but, rather, with increases in both imports and exports.</w:t>
      </w:r>
      <w:r w:rsidRPr="00E16088">
        <w:t xml:space="preserve"> There is evidence of </w:t>
      </w:r>
      <w:r w:rsidRPr="00BC00C8">
        <w:rPr>
          <w:rStyle w:val="Underline"/>
        </w:rPr>
        <w:t>lagged negative effects on output</w:t>
      </w:r>
      <w:r w:rsidRPr="00E16088">
        <w:t xml:space="preserve">, particularly for OECD economies, but the </w:t>
      </w:r>
      <w:r w:rsidRPr="00BC00C8">
        <w:rPr>
          <w:rStyle w:val="Underline"/>
        </w:rPr>
        <w:t>magnitude has typically been small</w:t>
      </w:r>
      <w:r w:rsidRPr="00E16088">
        <w:t>.</w:t>
      </w:r>
      <w:r>
        <w:t xml:space="preserve"> </w:t>
      </w:r>
      <w:r w:rsidRPr="00E16088">
        <w:t>Controlling for global economic conditions, and thus abstracting from our finding that oil price increases generally appear to be demand-driven, makes the impact of higher oil prices stand out more clearly. For a given level of world GDP, we do find that oil prices have a negative effect on oil-importing countries and also that cross-country differences in the magnitude of the impact depend to a large extent on the relative magnitude of oil imports. The effect is still not particularly large, however, with our estimates suggesting that a 25% increase in oil prices will typically cause a loss of real GDP in oil-importing countries of less than half of 1%, spread over 2 to 3 years.</w:t>
      </w:r>
      <w:r>
        <w:t xml:space="preserve"> </w:t>
      </w:r>
      <w:r w:rsidRPr="00E16088">
        <w:t xml:space="preserve">These findings suggest that the higher import demand in oil-exporting countries resulting from oil price increases has an important contemporaneous offsetting effect on economic activity in the rest of the world, and that the adverse </w:t>
      </w:r>
      <w:r w:rsidRPr="00BC00C8">
        <w:rPr>
          <w:rStyle w:val="Underline"/>
        </w:rPr>
        <w:t>consequences are mostly relatively mild and occur with a lag</w:t>
      </w:r>
      <w:r w:rsidRPr="00E16088">
        <w:t>.</w:t>
      </w:r>
      <w:r>
        <w:t xml:space="preserve"> </w:t>
      </w:r>
      <w:r w:rsidRPr="00E16088">
        <w:t xml:space="preserve">The fact that the negative impact of higher oil prices has generally been quite small does not mean that the effect can be ignored. Some countries have clearly been negatively affected by high oil prices. Moreover, our results do not rule out more adverse effects from a future shock that is driven more by lower oil supply than the more demand-driven increases in oil prices that have been the norm over the past two decades. In terms of policy lessons, </w:t>
      </w:r>
      <w:r w:rsidRPr="00BC00C8">
        <w:rPr>
          <w:rStyle w:val="Underline"/>
        </w:rPr>
        <w:t>our findings suggest that efforts to reduce dependence on oil could help reduce the exposure to oil price shocks and hence costs associated with macroeconomic volatility. At the same time, given a certain level of oil imports, strengthening economic linkages to oil exporters could also work as a natural shock absorber.</w:t>
      </w:r>
    </w:p>
    <w:p w14:paraId="44D9B40E" w14:textId="77777777" w:rsidR="00BC00C8" w:rsidRPr="00BC00C8" w:rsidRDefault="00BC00C8" w:rsidP="00BC00C8">
      <w:pPr>
        <w:rPr>
          <w:rStyle w:val="Underline"/>
        </w:rPr>
      </w:pPr>
    </w:p>
    <w:p w14:paraId="6EDD5BF1" w14:textId="77777777" w:rsidR="00BC00C8" w:rsidRPr="00E16088" w:rsidRDefault="00BC00C8" w:rsidP="00BC00C8"/>
    <w:p w14:paraId="3D0A869F" w14:textId="52B5EDEA" w:rsidR="009E1D7A" w:rsidRDefault="009E1D7A" w:rsidP="009E1D7A">
      <w:pPr>
        <w:pStyle w:val="Heading1"/>
      </w:pPr>
      <w:bookmarkStart w:id="7" w:name="_Toc235242708"/>
      <w:r>
        <w:t>US-Mexico Relations Advantage</w:t>
      </w:r>
      <w:bookmarkEnd w:id="7"/>
    </w:p>
    <w:p w14:paraId="3D1D2B1B" w14:textId="77777777" w:rsidR="00BC00C8" w:rsidRPr="00BC00C8" w:rsidRDefault="00BC00C8" w:rsidP="00BC00C8">
      <w:pPr>
        <w:pStyle w:val="Heading2"/>
      </w:pPr>
      <w:bookmarkStart w:id="8" w:name="_Toc235242709"/>
      <w:r>
        <w:t>US-Mexico Relations High</w:t>
      </w:r>
      <w:bookmarkEnd w:id="8"/>
    </w:p>
    <w:p w14:paraId="230B7CB5" w14:textId="55D5A22A" w:rsidR="00BC00C8" w:rsidRDefault="00BC00C8" w:rsidP="00BC00C8">
      <w:pPr>
        <w:pStyle w:val="Tag"/>
      </w:pPr>
      <w:r>
        <w:t>U.</w:t>
      </w:r>
      <w:r w:rsidR="00A9045A">
        <w:t>S</w:t>
      </w:r>
      <w:r w:rsidR="002A63BD">
        <w:t>.-M</w:t>
      </w:r>
      <w:r>
        <w:t>exico improving relations now</w:t>
      </w:r>
    </w:p>
    <w:p w14:paraId="0ABBF3B0" w14:textId="115B6919" w:rsidR="00BC00C8" w:rsidRPr="00A9045A" w:rsidRDefault="00BC00C8" w:rsidP="00BC00C8">
      <w:r w:rsidRPr="00697FB6">
        <w:rPr>
          <w:rStyle w:val="Cite"/>
        </w:rPr>
        <w:t>Slack 13</w:t>
      </w:r>
      <w:r w:rsidRPr="00A9045A">
        <w:t xml:space="preserve"> (Megan Slack Deputy Director of Digital Content for the Office of Digital Strategy for  the White House “President Obama Reaffirms the United States-Mexico Relationship” May 03, 2013 01:01 PM EDT </w:t>
      </w:r>
      <w:hyperlink r:id="rId11" w:history="1">
        <w:r w:rsidRPr="00A9045A">
          <w:t>http://www.whitehouse.gov/blog/2013/05/03/president-obama-reaffirms-united-states-mexico-relationship</w:t>
        </w:r>
      </w:hyperlink>
      <w:r w:rsidRPr="00A9045A">
        <w:t>)</w:t>
      </w:r>
    </w:p>
    <w:p w14:paraId="678068CC" w14:textId="6734B331" w:rsidR="00BC00C8" w:rsidRDefault="00BC00C8" w:rsidP="00BC00C8">
      <w:r w:rsidRPr="009E1D7A">
        <w:t xml:space="preserve">¶ </w:t>
      </w:r>
      <w:r>
        <w:t xml:space="preserve">On the first day of his trip to Mexico and Costa Rica, President </w:t>
      </w:r>
      <w:r w:rsidRPr="00BC00C8">
        <w:rPr>
          <w:rStyle w:val="Underline"/>
        </w:rPr>
        <w:t>Obama was in Mexico City for meetings and a joint press conferenc</w:t>
      </w:r>
      <w:r w:rsidR="00A9045A">
        <w:rPr>
          <w:rStyle w:val="Underline"/>
        </w:rPr>
        <w:t xml:space="preserve">e with President Peña Nieto.¶ </w:t>
      </w:r>
      <w:r w:rsidRPr="00BC00C8">
        <w:rPr>
          <w:rStyle w:val="Underline"/>
        </w:rPr>
        <w:t>The two leaders, who first met in Washington, DC last November, discussed the broad range of issues that bind our nations and affect the daily lives of citizens in both countries, and renewed their commitment to a strong relationship between the United States and Mexico.¶</w:t>
      </w:r>
      <w:r w:rsidRPr="009E1D7A">
        <w:t xml:space="preserve"> ¶ </w:t>
      </w:r>
      <w:r>
        <w:t>While working together to confront urgent challenges like security, “</w:t>
      </w:r>
      <w:r w:rsidRPr="00BC00C8">
        <w:rPr>
          <w:rStyle w:val="Underline"/>
        </w:rPr>
        <w:t>we can’t lose sight of the larger relationship between our peoples</w:t>
      </w:r>
      <w:r>
        <w:t xml:space="preserve">, including the promise of Mexico’s economic progress,” </w:t>
      </w:r>
      <w:r w:rsidRPr="00BC00C8">
        <w:rPr>
          <w:rStyle w:val="Underline"/>
        </w:rPr>
        <w:t>President Obama said</w:t>
      </w:r>
      <w:r>
        <w:t>. “I believe we’ve got a historic opportunity to foster even more cooperation, more trade, more jobs on both sides of the border</w:t>
      </w:r>
      <w:r w:rsidRPr="0014429A">
        <w:t xml:space="preserve">, </w:t>
      </w:r>
      <w:r w:rsidRPr="00BC00C8">
        <w:rPr>
          <w:rStyle w:val="Underline"/>
        </w:rPr>
        <w:t>and that’s the focus of my visit.”</w:t>
      </w:r>
      <w:r>
        <w:t xml:space="preserve">  </w:t>
      </w:r>
      <w:r w:rsidRPr="009E1D7A">
        <w:t xml:space="preserve">¶ </w:t>
      </w:r>
      <w:r>
        <w:t xml:space="preserve">"Just as Mexico is being transformed, so are the ties between our two countries," President Obama said.  </w:t>
      </w:r>
    </w:p>
    <w:p w14:paraId="44414D59" w14:textId="77777777" w:rsidR="00BC00C8" w:rsidRDefault="00BC00C8" w:rsidP="00BC00C8"/>
    <w:p w14:paraId="1841371C" w14:textId="1EFC0233" w:rsidR="00BC00C8" w:rsidRDefault="00A9045A" w:rsidP="00BC00C8">
      <w:pPr>
        <w:pStyle w:val="Tag"/>
      </w:pPr>
      <w:r>
        <w:t>U.S</w:t>
      </w:r>
      <w:r w:rsidR="002A63BD">
        <w:t>.-</w:t>
      </w:r>
      <w:r w:rsidR="00BC00C8">
        <w:t>Mexico relation now</w:t>
      </w:r>
    </w:p>
    <w:p w14:paraId="18EBF69B" w14:textId="77777777" w:rsidR="00BC00C8" w:rsidRPr="00277FED" w:rsidRDefault="00BC00C8" w:rsidP="00BC00C8">
      <w:r w:rsidRPr="00BC00C8">
        <w:rPr>
          <w:rStyle w:val="Cite"/>
        </w:rPr>
        <w:t>Guilamo-Ramos 05/28/2013</w:t>
      </w:r>
      <w:r w:rsidRPr="00277FED">
        <w:rPr>
          <w:sz w:val="20"/>
          <w:szCs w:val="20"/>
        </w:rPr>
        <w:t xml:space="preserve"> </w:t>
      </w:r>
      <w:r w:rsidRPr="00277FED">
        <w:t>(Vincent Guilamo-Ramos Director, Doctoral Program at the Silver School of Social Work and José Alfredo Miranda López president of Universidad Popular Autónoma del Estado de Puebla (UPAEP) in Puebla, Mexico “The U.S. and Mexico Have Much to Learn from Each Other” Posted: 05/28/2013 1:02 pm http://www.huffingtonpost.com/vincent-guilamoramos/us-mexico-relations_b_3347068.html)</w:t>
      </w:r>
    </w:p>
    <w:p w14:paraId="2F604C16" w14:textId="77777777" w:rsidR="00BC00C8" w:rsidRPr="00BC00C8" w:rsidRDefault="00BC00C8" w:rsidP="00BC00C8">
      <w:r w:rsidRPr="00BC00C8">
        <w:rPr>
          <w:rStyle w:val="Underline"/>
        </w:rPr>
        <w:t>Barack Obama's recent visit to Mexico, the fourth of his presidency, represented an important, deliberate attempt to shift the focus of Mexico-U.S. relations from security to economic improvement.</w:t>
      </w:r>
      <w:r w:rsidRPr="00E10A9C">
        <w:rPr>
          <w:rFonts w:ascii="Georgia" w:hAnsi="Georgia"/>
          <w:color w:val="000000"/>
          <w:sz w:val="12"/>
          <w:szCs w:val="23"/>
        </w:rPr>
        <w:t xml:space="preserve">¶ </w:t>
      </w:r>
      <w:r w:rsidRPr="00BC00C8">
        <w:t xml:space="preserve">But it also represented much more -- </w:t>
      </w:r>
      <w:r w:rsidRPr="00BC00C8">
        <w:rPr>
          <w:rStyle w:val="Underline"/>
        </w:rPr>
        <w:t xml:space="preserve">a chance to allay the public's profoundly negative </w:t>
      </w:r>
      <w:r w:rsidRPr="00BC00C8">
        <w:t>conceptions</w:t>
      </w:r>
      <w:r w:rsidRPr="00BC00C8">
        <w:rPr>
          <w:rStyle w:val="Underline"/>
        </w:rPr>
        <w:t xml:space="preserve"> of Mexico by shifting the conversation to education, labor, environment, and other human-scale issues that are truly vital to the future of both countries</w:t>
      </w:r>
      <w:r w:rsidRPr="00BC00C8">
        <w:t>.</w:t>
      </w:r>
      <w:r>
        <w:rPr>
          <w:rStyle w:val="apple-converted-space"/>
          <w:rFonts w:ascii="Georgia" w:eastAsiaTheme="majorEastAsia" w:hAnsi="Georgia"/>
          <w:color w:val="000000"/>
          <w:sz w:val="23"/>
          <w:szCs w:val="23"/>
        </w:rPr>
        <w:t xml:space="preserve"> </w:t>
      </w:r>
      <w:r w:rsidRPr="00BC00C8">
        <w:t>While much media coverage focuses on Mexican immigration battles, drug wars and narco-trafficking</w:t>
      </w:r>
      <w:r w:rsidRPr="00BC00C8">
        <w:rPr>
          <w:rStyle w:val="Underline"/>
        </w:rPr>
        <w:t xml:space="preserve">, the relationship between the U.S. and Mexico has been evolving in complex and </w:t>
      </w:r>
      <w:r w:rsidRPr="00E304A8">
        <w:rPr>
          <w:rStyle w:val="Underline"/>
          <w:b/>
        </w:rPr>
        <w:t>positive ways</w:t>
      </w:r>
      <w:r w:rsidRPr="00BC00C8">
        <w:rPr>
          <w:rStyle w:val="Underline"/>
        </w:rPr>
        <w:t>.</w:t>
      </w:r>
      <w:r w:rsidRPr="00E10A9C">
        <w:rPr>
          <w:rFonts w:ascii="Georgia" w:hAnsi="Georgia"/>
          <w:color w:val="000000"/>
          <w:sz w:val="12"/>
          <w:szCs w:val="23"/>
        </w:rPr>
        <w:t xml:space="preserve">¶ </w:t>
      </w:r>
      <w:r w:rsidRPr="00BC00C8">
        <w:t xml:space="preserve">That is really </w:t>
      </w:r>
      <w:r w:rsidRPr="00BC00C8">
        <w:rPr>
          <w:rStyle w:val="Underline"/>
        </w:rPr>
        <w:t>not</w:t>
      </w:r>
      <w:r w:rsidRPr="00BC00C8">
        <w:t xml:space="preserve"> so </w:t>
      </w:r>
      <w:r w:rsidRPr="00BC00C8">
        <w:rPr>
          <w:rStyle w:val="Underline"/>
        </w:rPr>
        <w:t>surprising when one considers that the Latino population in the U.S. surpassed 50 million not too long ago, and people of Mexican ancestry account for more than 60 percent of this total.</w:t>
      </w:r>
      <w:r w:rsidRPr="00BC00C8">
        <w:t xml:space="preserve"> Mexico's economy and middle class are growing.</w:t>
      </w:r>
      <w:r w:rsidRPr="00E10A9C">
        <w:rPr>
          <w:rFonts w:ascii="Georgia" w:hAnsi="Georgia"/>
          <w:color w:val="000000"/>
          <w:sz w:val="12"/>
          <w:szCs w:val="23"/>
        </w:rPr>
        <w:t xml:space="preserve">¶ </w:t>
      </w:r>
      <w:r w:rsidRPr="00BC00C8">
        <w:t xml:space="preserve">And there is Obama's pivotal "100,000 Strong in the Americas" initiative, launched in 2011 to expand study-abroad exchange opportunities between the U.S. and Latin America. Increasing student exchange, and building understanding through higher education, offers at least the potential to help offset the tarnished public perception of bilateral relations. </w:t>
      </w:r>
      <w:r w:rsidRPr="00BC00C8">
        <w:rPr>
          <w:rStyle w:val="Underline"/>
        </w:rPr>
        <w:t>Not incidentally, this cross-border tradition contributes heavily to both countries' economies</w:t>
      </w:r>
    </w:p>
    <w:p w14:paraId="1C53AF2D" w14:textId="77777777" w:rsidR="00BC00C8" w:rsidRDefault="00BC00C8" w:rsidP="00BC00C8"/>
    <w:p w14:paraId="51741A41" w14:textId="77777777" w:rsidR="00BC00C8" w:rsidRDefault="00F337E2" w:rsidP="00F337E2">
      <w:pPr>
        <w:pStyle w:val="Heading2"/>
      </w:pPr>
      <w:bookmarkStart w:id="9" w:name="_Toc235242710"/>
      <w:r>
        <w:t>Drugs No Terrorism</w:t>
      </w:r>
      <w:bookmarkEnd w:id="9"/>
    </w:p>
    <w:p w14:paraId="6E1FFF56" w14:textId="77777777" w:rsidR="00BC00C8" w:rsidRDefault="00BC00C8" w:rsidP="00BC00C8">
      <w:pPr>
        <w:pStyle w:val="Tag"/>
      </w:pPr>
      <w:r>
        <w:t>no connection between terrorism and drug cartel</w:t>
      </w:r>
    </w:p>
    <w:p w14:paraId="5C936A45" w14:textId="77777777" w:rsidR="00BC00C8" w:rsidRDefault="00BC00C8" w:rsidP="00BC00C8">
      <w:r w:rsidRPr="00BC00C8">
        <w:rPr>
          <w:rStyle w:val="Cite"/>
        </w:rPr>
        <w:t>Curtis 13</w:t>
      </w:r>
      <w:r>
        <w:t xml:space="preserve"> ( Yalí Noriega Curtis University of Salford, Terrorism and security, Graduate Student jun 24 13</w:t>
      </w:r>
    </w:p>
    <w:p w14:paraId="1E60C5CA" w14:textId="77777777" w:rsidR="00BC00C8" w:rsidRDefault="00BC00C8" w:rsidP="00BC00C8">
      <w:r>
        <w:t>http://academia.edu/2426241/Terrorism_and_Organized_Crime_The_Case_of_Mexico)</w:t>
      </w:r>
    </w:p>
    <w:p w14:paraId="01909F5E" w14:textId="77777777" w:rsidR="00BC00C8" w:rsidRDefault="00BC00C8" w:rsidP="00BC00C8">
      <w:r w:rsidRPr="00335E12">
        <w:t>October 2011, the United States announced that it had uncovered a plot in which a couple of suspected Iranian terrorists</w:t>
      </w:r>
      <w:r>
        <w:t xml:space="preserve"> had tried to hire a person belonging to a Mexican drug cartel known as</w:t>
      </w:r>
      <w:r w:rsidRPr="009E1D7A">
        <w:t xml:space="preserve">¶ </w:t>
      </w:r>
      <w:r>
        <w:t>Los Zetas</w:t>
      </w:r>
      <w:r w:rsidRPr="009E1D7A">
        <w:t xml:space="preserve">¶ </w:t>
      </w:r>
      <w:r>
        <w:t xml:space="preserve">, to carry out the assasination of the Saudi ambassador to the US, in US territory. During the course of the investigation, </w:t>
      </w:r>
      <w:r w:rsidRPr="00E304A8">
        <w:rPr>
          <w:rStyle w:val="Underline"/>
          <w:b/>
        </w:rPr>
        <w:t>however</w:t>
      </w:r>
      <w:r>
        <w:t xml:space="preserve">, it became apparent that </w:t>
      </w:r>
      <w:r w:rsidRPr="00BC00C8">
        <w:rPr>
          <w:rStyle w:val="Underline"/>
        </w:rPr>
        <w:t xml:space="preserve">the man they had contacted was in fact an under-cover DEA agent who did not belong </w:t>
      </w:r>
      <w:r w:rsidRPr="00335E12">
        <w:t>to the¶ Zeta¶ cartel</w:t>
      </w:r>
      <w:r>
        <w:t xml:space="preserve"> – </w:t>
      </w:r>
      <w:r w:rsidRPr="00BC00C8">
        <w:rPr>
          <w:rStyle w:val="Underline"/>
        </w:rPr>
        <w:t>or to any other cartel</w:t>
      </w:r>
      <w:r>
        <w:t xml:space="preserve"> –, and </w:t>
      </w:r>
      <w:r w:rsidRPr="00BC00C8">
        <w:rPr>
          <w:rStyle w:val="Underline"/>
        </w:rPr>
        <w:t xml:space="preserve">no conclusive proof </w:t>
      </w:r>
      <w:r>
        <w:t xml:space="preserve">that the </w:t>
      </w:r>
      <w:r w:rsidRPr="00BC00C8">
        <w:rPr>
          <w:rStyle w:val="Underline"/>
        </w:rPr>
        <w:t xml:space="preserve">suspected terrorists </w:t>
      </w:r>
      <w:r>
        <w:t>were officially sent by Iran was to be found (or at least, made available to the public) (Savage &amp; Shane 2011).</w:t>
      </w:r>
      <w:r w:rsidRPr="00BC00C8">
        <w:rPr>
          <w:rStyle w:val="Underline"/>
        </w:rPr>
        <w:t xml:space="preserve">Despite this lack of evidence, news outlets both in the United States </w:t>
      </w:r>
      <w:r>
        <w:t xml:space="preserve">and in Mexico had a field day. They </w:t>
      </w:r>
      <w:r w:rsidRPr="00BC00C8">
        <w:rPr>
          <w:rStyle w:val="Underline"/>
        </w:rPr>
        <w:t>reported as a fact that Islamic terrorist groups had established links with the largest Mexican drug cartels</w:t>
      </w:r>
      <w:r>
        <w:t xml:space="preserve">. In their view, it was (and still is) very likely that the next terrorist attack in the United States would be carried out through this kind of cooperation. </w:t>
      </w:r>
      <w:r w:rsidRPr="00BC00C8">
        <w:rPr>
          <w:rStyle w:val="Underline"/>
        </w:rPr>
        <w:t>Terrorism and crime experts on both sides of the border have denied these claims, since there is no conclusive proof that the cartels have any ties at all with the terrorists. These experts also argue that the Mexican drug cartels are not interested in carrying out terrorist activities, especially in the United States</w:t>
      </w:r>
      <w:r>
        <w:t>, where they have their largest market, for fear of the response they would undoubtedly elicit. Through the following paper I will explore the claims about possible links between international terrorist groups, specifically the Islamists, and Mexican organized criminal organizations, as well as the possiblity of the drug cartels transforming into terrorist organizations.</w:t>
      </w:r>
    </w:p>
    <w:p w14:paraId="243E897B" w14:textId="77777777" w:rsidR="00BC00C8" w:rsidRDefault="00BC00C8" w:rsidP="00BC00C8"/>
    <w:p w14:paraId="0E2CED3C" w14:textId="77777777" w:rsidR="00BC00C8" w:rsidRDefault="00BC00C8" w:rsidP="00BC00C8">
      <w:pPr>
        <w:pStyle w:val="Tag"/>
      </w:pPr>
      <w:r>
        <w:t>Cant solve drug cartel</w:t>
      </w:r>
    </w:p>
    <w:p w14:paraId="6C95C297" w14:textId="77777777" w:rsidR="00BC00C8" w:rsidRDefault="00BC00C8" w:rsidP="00BC00C8">
      <w:r w:rsidRPr="00BC00C8">
        <w:rPr>
          <w:rStyle w:val="Cite"/>
        </w:rPr>
        <w:t>Castillo 13</w:t>
      </w:r>
      <w:r>
        <w:t xml:space="preserve"> </w:t>
      </w:r>
      <w:r w:rsidRPr="00F337E2">
        <w:t>(Mariano Castillo, the Border Bureau Chief for the San Antonio Express-News, “Security dominates talk of U.S.-Mexico relations” CNN¶ updated 5:11 PM EDT, Thu May 2, 2013http://www.cnn.com/2013/05/02/world/americas/mexico-us-relations)</w:t>
      </w:r>
    </w:p>
    <w:p w14:paraId="48570E5B" w14:textId="77777777" w:rsidR="00BC00C8" w:rsidRDefault="00BC00C8" w:rsidP="00BC00C8">
      <w:r w:rsidRPr="00BC00C8">
        <w:rPr>
          <w:rStyle w:val="Underline"/>
        </w:rPr>
        <w:t xml:space="preserve">What is clear is that Peña Nieto rejects the "kingpin" strategy </w:t>
      </w:r>
      <w:r w:rsidRPr="00BC00C8">
        <w:rPr>
          <w:rStyle w:val="Underline"/>
          <w:b/>
        </w:rPr>
        <w:t>of his predecessor, Felipe Calderon, who made</w:t>
      </w:r>
      <w:r w:rsidRPr="00BC00C8">
        <w:rPr>
          <w:rStyle w:val="Underline"/>
        </w:rPr>
        <w:t xml:space="preserve"> the capture of cartel leaders the centerpiece of his security plan.</w:t>
      </w:r>
    </w:p>
    <w:p w14:paraId="4ECEA614" w14:textId="77777777" w:rsidR="00BC00C8" w:rsidRPr="00BC00C8" w:rsidRDefault="00BC00C8" w:rsidP="00BC00C8">
      <w:pPr>
        <w:rPr>
          <w:rStyle w:val="Underline"/>
        </w:rPr>
      </w:pPr>
      <w:r w:rsidRPr="00BC00C8">
        <w:rPr>
          <w:rStyle w:val="Underline"/>
        </w:rPr>
        <w:t>A number of high-ranking drug cartel leaders were killed or captured during Calderon's term, but the results usually backfired -- new leaders rose in their place, rival cartels fought for the leftovers and a high level of violence persisted.</w:t>
      </w:r>
    </w:p>
    <w:p w14:paraId="68C6321E" w14:textId="77777777" w:rsidR="00BC00C8" w:rsidRDefault="00F337E2" w:rsidP="00F337E2">
      <w:pPr>
        <w:pStyle w:val="Heading2"/>
      </w:pPr>
      <w:bookmarkStart w:id="10" w:name="_Toc235242711"/>
      <w:r>
        <w:t>Cartels Solve Terror</w:t>
      </w:r>
      <w:bookmarkEnd w:id="10"/>
    </w:p>
    <w:p w14:paraId="167D9579" w14:textId="77777777" w:rsidR="00BC00C8" w:rsidRPr="00BB7058" w:rsidRDefault="00BC00C8" w:rsidP="00BC00C8">
      <w:pPr>
        <w:pStyle w:val="Tag"/>
      </w:pPr>
      <w:r w:rsidRPr="00BB7058">
        <w:t>Drug cartels</w:t>
      </w:r>
      <w:r>
        <w:t xml:space="preserve"> good </w:t>
      </w:r>
      <w:r w:rsidRPr="00BB7058">
        <w:t>key to avoid terrorism.</w:t>
      </w:r>
    </w:p>
    <w:p w14:paraId="6ADBFE00" w14:textId="77777777" w:rsidR="00BC00C8" w:rsidRPr="00BB7058" w:rsidRDefault="00BC00C8" w:rsidP="00BC00C8">
      <w:pPr>
        <w:rPr>
          <w:rFonts w:eastAsia="Calibri"/>
        </w:rPr>
      </w:pPr>
      <w:r w:rsidRPr="00BC00C8">
        <w:rPr>
          <w:rStyle w:val="Cite"/>
        </w:rPr>
        <w:t>Weitz 11</w:t>
      </w:r>
      <w:r w:rsidRPr="00BB7058">
        <w:rPr>
          <w:rFonts w:eastAsia="Calibri"/>
        </w:rPr>
        <w:t xml:space="preserve"> (11/9, Richard, Senior Fellow and Director of the Center for Political-Military Analysis at the Hudson Institute, “Where are Latin America’s Terrorists?” http://www.project-syndicate.org/print/where-are-latin-america-s-terrorists-)</w:t>
      </w:r>
    </w:p>
    <w:p w14:paraId="14AC24F0" w14:textId="77777777" w:rsidR="00BC00C8" w:rsidRPr="00BC00C8" w:rsidRDefault="00BC00C8" w:rsidP="00BC00C8">
      <w:pPr>
        <w:rPr>
          <w:rStyle w:val="Underline"/>
        </w:rPr>
      </w:pPr>
      <w:r w:rsidRPr="00BB7058">
        <w:rPr>
          <w:rFonts w:eastAsia="Calibri"/>
        </w:rPr>
        <w:t xml:space="preserve">Ironically, </w:t>
      </w:r>
      <w:r w:rsidRPr="00BC00C8">
        <w:rPr>
          <w:rStyle w:val="Underline"/>
        </w:rPr>
        <w:t>the strength of transnational criminal organizations in Latin America may act as a barrier to</w:t>
      </w:r>
      <w:r w:rsidRPr="00BB7058">
        <w:rPr>
          <w:rFonts w:eastAsia="Calibri"/>
        </w:rPr>
        <w:t xml:space="preserve"> external </w:t>
      </w:r>
      <w:r w:rsidRPr="00BC00C8">
        <w:rPr>
          <w:rStyle w:val="Underline"/>
        </w:rPr>
        <w:t>terrorist groups</w:t>
      </w:r>
      <w:r w:rsidRPr="00BB7058">
        <w:rPr>
          <w:rFonts w:eastAsia="Calibri"/>
        </w:rPr>
        <w:t xml:space="preserve">. Extra-regional </w:t>
      </w:r>
      <w:r w:rsidRPr="00BC00C8">
        <w:rPr>
          <w:rStyle w:val="Underline"/>
        </w:rPr>
        <w:t xml:space="preserve">terrorists </w:t>
      </w:r>
      <w:r w:rsidRPr="00BB7058">
        <w:rPr>
          <w:rFonts w:eastAsia="Calibri"/>
        </w:rPr>
        <w:t xml:space="preserve">certainly </w:t>
      </w:r>
      <w:r w:rsidRPr="00BC00C8">
        <w:rPr>
          <w:rStyle w:val="Underline"/>
        </w:rPr>
        <w:t>have incentives</w:t>
      </w:r>
      <w:r w:rsidRPr="00BB7058">
        <w:rPr>
          <w:rFonts w:eastAsia="Calibri"/>
        </w:rPr>
        <w:t xml:space="preserve"> to penetrate the region. </w:t>
      </w:r>
      <w:r w:rsidRPr="00BC00C8">
        <w:rPr>
          <w:rStyle w:val="Underline"/>
        </w:rPr>
        <w:t>Entering the US, a high-value target for some violent extremist groups, from Latin America is not difficult for skilled operatives. Extra-regional terrorist groups could also raise funds and collaborate operationally with local militants.</w:t>
      </w:r>
    </w:p>
    <w:p w14:paraId="2B11C40F" w14:textId="77777777" w:rsidR="00BC00C8" w:rsidRPr="00BB7058" w:rsidRDefault="00BC00C8" w:rsidP="00BC00C8">
      <w:pPr>
        <w:rPr>
          <w:rFonts w:eastAsia="Calibri"/>
        </w:rPr>
      </w:pPr>
      <w:r w:rsidRPr="00BC00C8">
        <w:rPr>
          <w:rStyle w:val="Underline"/>
        </w:rPr>
        <w:t xml:space="preserve">But </w:t>
      </w:r>
      <w:r w:rsidRPr="00BB7058">
        <w:rPr>
          <w:rFonts w:eastAsia="Calibri"/>
        </w:rPr>
        <w:t xml:space="preserve">Latin America’s powerful transnational </w:t>
      </w:r>
      <w:r w:rsidRPr="00BC00C8">
        <w:rPr>
          <w:rStyle w:val="Underline"/>
        </w:rPr>
        <w:t>criminal movements</w:t>
      </w:r>
      <w:r w:rsidRPr="00BB7058">
        <w:rPr>
          <w:rFonts w:eastAsia="Calibri"/>
        </w:rPr>
        <w:t xml:space="preserve">, </w:t>
      </w:r>
      <w:r w:rsidRPr="00BC00C8">
        <w:rPr>
          <w:rStyle w:val="Underline"/>
        </w:rPr>
        <w:t xml:space="preserve">such as </w:t>
      </w:r>
      <w:r w:rsidRPr="00BB7058">
        <w:rPr>
          <w:rFonts w:eastAsia="Calibri"/>
        </w:rPr>
        <w:t xml:space="preserve">the </w:t>
      </w:r>
      <w:r w:rsidRPr="00BC00C8">
        <w:rPr>
          <w:rStyle w:val="Underline"/>
        </w:rPr>
        <w:t>gangs in Mexico</w:t>
      </w:r>
      <w:r w:rsidRPr="00BB7058">
        <w:rPr>
          <w:rFonts w:eastAsia="Calibri"/>
        </w:rPr>
        <w:t xml:space="preserve"> </w:t>
      </w:r>
      <w:r w:rsidRPr="00BC00C8">
        <w:rPr>
          <w:rStyle w:val="Underline"/>
        </w:rPr>
        <w:t xml:space="preserve">that control </w:t>
      </w:r>
      <w:r w:rsidRPr="00BB7058">
        <w:rPr>
          <w:rFonts w:eastAsia="Calibri"/>
        </w:rPr>
        <w:t xml:space="preserve">much of the </w:t>
      </w:r>
      <w:r w:rsidRPr="00BC00C8">
        <w:rPr>
          <w:rStyle w:val="Underline"/>
        </w:rPr>
        <w:t>drug trafficking</w:t>
      </w:r>
      <w:r w:rsidRPr="00BB7058">
        <w:rPr>
          <w:rFonts w:eastAsia="Calibri"/>
        </w:rPr>
        <w:t xml:space="preserve"> into the US, </w:t>
      </w:r>
      <w:r w:rsidRPr="00BC00C8">
        <w:rPr>
          <w:rStyle w:val="Underline"/>
        </w:rPr>
        <w:t xml:space="preserve">do not want to jeopardize </w:t>
      </w:r>
      <w:r w:rsidRPr="00BB7058">
        <w:rPr>
          <w:rFonts w:eastAsia="Calibri"/>
        </w:rPr>
        <w:t xml:space="preserve">their </w:t>
      </w:r>
      <w:r w:rsidRPr="00BC00C8">
        <w:rPr>
          <w:rStyle w:val="Underline"/>
        </w:rPr>
        <w:t>profits by associating</w:t>
      </w:r>
      <w:r w:rsidRPr="00BB7058">
        <w:rPr>
          <w:rFonts w:eastAsia="Calibri"/>
        </w:rPr>
        <w:t xml:space="preserve"> themselves </w:t>
      </w:r>
      <w:r w:rsidRPr="00BC00C8">
        <w:rPr>
          <w:rStyle w:val="Underline"/>
        </w:rPr>
        <w:t>with al-Qaeda</w:t>
      </w:r>
      <w:r w:rsidRPr="00BB7058">
        <w:rPr>
          <w:rFonts w:eastAsia="Calibri"/>
        </w:rPr>
        <w:t xml:space="preserve"> and its affiliates. </w:t>
      </w:r>
      <w:r w:rsidRPr="00BC00C8">
        <w:rPr>
          <w:rStyle w:val="Underline"/>
        </w:rPr>
        <w:t>Supporting terrorism would merely divert time and other resources from profit-making activities</w:t>
      </w:r>
      <w:r w:rsidRPr="00BB7058">
        <w:rPr>
          <w:rFonts w:eastAsia="Calibri"/>
        </w:rPr>
        <w:t>, while focusing unsought US and other international attention on their criminal operations.</w:t>
      </w:r>
    </w:p>
    <w:p w14:paraId="639B481E" w14:textId="77777777" w:rsidR="00BC00C8" w:rsidRDefault="00F337E2" w:rsidP="00F337E2">
      <w:pPr>
        <w:pStyle w:val="Heading2"/>
      </w:pPr>
      <w:bookmarkStart w:id="11" w:name="_Toc235242712"/>
      <w:r>
        <w:t>Mexico-Canada Tradeoff</w:t>
      </w:r>
      <w:bookmarkEnd w:id="11"/>
    </w:p>
    <w:p w14:paraId="572A8A7A" w14:textId="77777777" w:rsidR="00BC00C8" w:rsidRDefault="00F337E2" w:rsidP="00BC00C8">
      <w:pPr>
        <w:pStyle w:val="Tag"/>
      </w:pPr>
      <w:r>
        <w:t>D</w:t>
      </w:r>
      <w:r w:rsidR="00BC00C8">
        <w:t xml:space="preserve">ecreasing terrorist from Mexico increase terrorist from Canada   </w:t>
      </w:r>
    </w:p>
    <w:p w14:paraId="160F5386" w14:textId="77777777" w:rsidR="00BC00C8" w:rsidRDefault="00BC00C8" w:rsidP="00BC00C8">
      <w:r w:rsidRPr="00BC00C8">
        <w:rPr>
          <w:rStyle w:val="Cite"/>
        </w:rPr>
        <w:t>SHAHID 11</w:t>
      </w:r>
      <w:r>
        <w:rPr>
          <w:b/>
        </w:rPr>
        <w:t xml:space="preserve"> </w:t>
      </w:r>
      <w:r w:rsidRPr="009C20E4">
        <w:t>(ALIYAH SHAHID / DAILY NEWS STAFF WRITER ,”Canadian border poses bigger terror threat to U.S. than Mexico border: report” WEDNESDAY, FEBRUARY 2, 2011, 6:54 PM http://www.nydailynews.com/news/national/canadian-border-poses-bigger-terror-threat-u-s-mexico-border-report-article-1.134552)</w:t>
      </w:r>
    </w:p>
    <w:p w14:paraId="6503F00D" w14:textId="77777777" w:rsidR="00BC00C8" w:rsidRDefault="00BC00C8" w:rsidP="00BC00C8">
      <w:r>
        <w:t xml:space="preserve">Worried about </w:t>
      </w:r>
      <w:r w:rsidRPr="00BC00C8">
        <w:rPr>
          <w:rStyle w:val="Underline"/>
        </w:rPr>
        <w:t>terrorists sneaking into the United States</w:t>
      </w:r>
      <w:r>
        <w:t xml:space="preserve">? You might want to </w:t>
      </w:r>
      <w:r w:rsidRPr="00BC00C8">
        <w:rPr>
          <w:rStyle w:val="Underline"/>
        </w:rPr>
        <w:t>look north</w:t>
      </w:r>
      <w:r>
        <w:t>.</w:t>
      </w:r>
      <w:r w:rsidRPr="009E1D7A">
        <w:t xml:space="preserve">¶ </w:t>
      </w:r>
      <w:r w:rsidRPr="00BC00C8">
        <w:rPr>
          <w:rStyle w:val="Underline"/>
        </w:rPr>
        <w:t>It turns out that even as Mexico grapples with drug and gang violence, the U.S.-Canadian border poses a bigger terror risk, according to a new government report</w:t>
      </w:r>
      <w:r>
        <w:t>.</w:t>
      </w:r>
      <w:r w:rsidRPr="009E1D7A">
        <w:t xml:space="preserve">¶ </w:t>
      </w:r>
      <w:r>
        <w:t>Just 32 of the 4,000 miles - less than 1% - along the northern border have an "acceptable level" of security, according to the Government Accountability Office report, released Tuesday.</w:t>
      </w:r>
      <w:r w:rsidRPr="009E1D7A">
        <w:t xml:space="preserve">¶ </w:t>
      </w:r>
      <w:r w:rsidRPr="00BC00C8">
        <w:rPr>
          <w:rStyle w:val="Underline"/>
        </w:rPr>
        <w:t>Sen. Joe Lieberman</w:t>
      </w:r>
      <w:r>
        <w:t xml:space="preserve"> (I-CT) </w:t>
      </w:r>
      <w:r w:rsidRPr="00BC00C8">
        <w:rPr>
          <w:rStyle w:val="Underline"/>
        </w:rPr>
        <w:t>called the report "absolutely alarming" during a news conference on Capitol Hill.¶ He fears the northern border provides "easy passage into America by extremists, terrorists and criminals whose purpose it to harm the American people.</w:t>
      </w:r>
      <w:r>
        <w:t>"</w:t>
      </w:r>
      <w:r w:rsidRPr="009E1D7A">
        <w:t xml:space="preserve">¶ </w:t>
      </w:r>
      <w:r w:rsidRPr="00BC00C8">
        <w:rPr>
          <w:rStyle w:val="Underline"/>
        </w:rPr>
        <w:t>Sen. Susan Collins</w:t>
      </w:r>
      <w:r>
        <w:t xml:space="preserve"> (R-ME), who released the report alongside Lieberman, </w:t>
      </w:r>
      <w:r w:rsidRPr="00BC00C8">
        <w:rPr>
          <w:rStyle w:val="Underline"/>
        </w:rPr>
        <w:t>said potential crossers include illegal immigrants, criminals trafficking humans and drugs, and, potentially, terrorists.¶</w:t>
      </w:r>
      <w:r w:rsidRPr="009E1D7A">
        <w:t xml:space="preserve"> </w:t>
      </w:r>
      <w:r>
        <w:t>The report by the watchdog arm of Congress said federal officials can only detect illegal border crossings along 1,007 miles of the border, and blasted federal agencies for not cooperating with each other.</w:t>
      </w:r>
      <w:r w:rsidRPr="009E1D7A">
        <w:t xml:space="preserve">¶ </w:t>
      </w:r>
      <w:r>
        <w:t>It also found that illegal crossings by terrorists are more likely to occur across the northern border than the southern border.</w:t>
      </w:r>
      <w:r w:rsidRPr="009E1D7A">
        <w:t xml:space="preserve">¶ </w:t>
      </w:r>
      <w:r>
        <w:t>A spokesman for the Department of Homeland Security said the agency has taken steps to secure the northern border, like deploying more border patrol agents and adding better technology and infrastructure. He also said the department was working to address the GAO's findings.</w:t>
      </w:r>
      <w:r w:rsidRPr="009E1D7A">
        <w:t xml:space="preserve">¶ </w:t>
      </w:r>
      <w:r>
        <w:t xml:space="preserve">Collins called the report "shocking" and </w:t>
      </w:r>
      <w:r w:rsidRPr="00BC00C8">
        <w:rPr>
          <w:rStyle w:val="Underline"/>
        </w:rPr>
        <w:t>said Homeland Security was distributing money to the southern border "to the detriment" of the northern border.¶ "It is very clear from this report that the United States remains very vulnerable," she said.¶ Some members of the Canadian Parliament shrugged off U.S. worries</w:t>
      </w:r>
      <w:r>
        <w:t>. Immigration Minister Jason Kenney told The Canadian Press that his country has worked hard to improve security along the border and that added measures would simply hamper trade and travel between the two countries</w:t>
      </w:r>
    </w:p>
    <w:p w14:paraId="631D21A6" w14:textId="77777777" w:rsidR="00BC00C8" w:rsidRDefault="00BC00C8" w:rsidP="00BC00C8"/>
    <w:p w14:paraId="07A3E9D1" w14:textId="542BE3D1" w:rsidR="00BC00C8" w:rsidRDefault="001F6AAA" w:rsidP="009E1D7A">
      <w:pPr>
        <w:pStyle w:val="Heading1"/>
      </w:pPr>
      <w:bookmarkStart w:id="12" w:name="_Toc235242713"/>
      <w:r>
        <w:t>Hegemony Advantage</w:t>
      </w:r>
      <w:bookmarkEnd w:id="12"/>
    </w:p>
    <w:p w14:paraId="2875050C" w14:textId="7E7F6EC9" w:rsidR="009E1D7A" w:rsidRDefault="007557BC" w:rsidP="007557BC">
      <w:pPr>
        <w:pStyle w:val="Heading2"/>
      </w:pPr>
      <w:bookmarkStart w:id="13" w:name="_Toc235242714"/>
      <w:r>
        <w:t>Heg Strong</w:t>
      </w:r>
      <w:bookmarkEnd w:id="13"/>
    </w:p>
    <w:p w14:paraId="1817DA16" w14:textId="77777777" w:rsidR="009E1D7A" w:rsidRDefault="009E1D7A" w:rsidP="008E2ADC">
      <w:pPr>
        <w:pStyle w:val="Tag"/>
      </w:pPr>
      <w:r>
        <w:t>U.S. Heg. Resilient, no threat to collapse</w:t>
      </w:r>
    </w:p>
    <w:p w14:paraId="7D660F66" w14:textId="32CFA47D" w:rsidR="009E1D7A" w:rsidRDefault="009E1D7A" w:rsidP="009E1D7A">
      <w:r w:rsidRPr="007609E1">
        <w:rPr>
          <w:rStyle w:val="Cite"/>
        </w:rPr>
        <w:t>Ikenberry ’01</w:t>
      </w:r>
      <w:r>
        <w:t xml:space="preserve"> (G. John Ikenberry</w:t>
      </w:r>
      <w:r w:rsidRPr="00560C5A">
        <w:t>, “After Victory”, Professor</w:t>
      </w:r>
      <w:r w:rsidRPr="00D64BDD">
        <w:t xml:space="preserve"> of Politics and International Affairs at Princeton University,</w:t>
      </w:r>
      <w:r>
        <w:t xml:space="preserve"> http://libgen.info/view.php?id=437951)</w:t>
      </w:r>
    </w:p>
    <w:p w14:paraId="4F69BAE8" w14:textId="77777777" w:rsidR="009E1D7A" w:rsidRDefault="009E1D7A" w:rsidP="009E1D7A">
      <w:pPr>
        <w:rPr>
          <w:szCs w:val="16"/>
        </w:rPr>
      </w:pPr>
      <w:r w:rsidRPr="007609E1">
        <w:rPr>
          <w:szCs w:val="16"/>
        </w:rPr>
        <w:t>The end of the ColdWar is a type of “historical break” different from the¶ other major historical cases, but it does help sharpen the book’s theory and¶ illuminate aspects of Western political order. The end of the Cold War—¶</w:t>
      </w:r>
      <w:r w:rsidRPr="009E1D7A">
        <w:t xml:space="preserve"> </w:t>
      </w:r>
      <w:r w:rsidRPr="007609E1">
        <w:rPr>
          <w:rStyle w:val="Underline"/>
        </w:rPr>
        <w:t>the decision of the Soviet leaders in the late 1980s to allow peaceful change¶ in Eastern Europe and in the Soviet Union itself—shows evidence of the¶ ability of the United States and the otherWestern democracies to establish¶ institutionalized restraint in great-power and superpower relations</w:t>
      </w:r>
      <w:r>
        <w:t>.</w:t>
      </w:r>
      <w:r w:rsidRPr="007609E1">
        <w:rPr>
          <w:szCs w:val="16"/>
        </w:rPr>
        <w:t xml:space="preserve"> It was¶ precisely because the United States was institutionally restrained within¶ and outside the Western alliance in pursuing a hard-line and aggressive¶ foreign policy toward the Soviet Union that made Gorbachev’s reforms¶ and accommodations less risky. Germany also took advantage of European¶ and Atlantic institutions to reassure its neighbors that a unified and more¶ powerful Germany would not threaten its neighbors.¶ American foreign policy after the Cold War is largely consistent with¶ the institutional model of order building. As a rising post-ColdWar power¶ the United States had incentives to use institutions to lock in favorable¶ policy orientations in other states. NATO expansion, NAFTA, and APEC¶ all contain elements of this thinking</w:t>
      </w:r>
      <w:r>
        <w:t xml:space="preserve">. </w:t>
      </w:r>
      <w:r w:rsidRPr="007609E1">
        <w:rPr>
          <w:rStyle w:val="Underline"/>
        </w:rPr>
        <w:t>American officials calculated that¶ bringing newly reforming countries into these organizations would help¶ reinforce domestic institutions and political coalitions in these countries¶ that were committed to political and market liberalization. In return, the¶ United States accepted some additional obligations to these countries in¶ the form of security commitments (NATO expansion) or institutionalized¶ access to American markets (NAFTA, APEC, and the WTO).</w:t>
      </w:r>
      <w:r w:rsidRPr="007609E1">
        <w:rPr>
          <w:szCs w:val="16"/>
        </w:rPr>
        <w:t>The end of the Cold War also eliminated what many observers argue¶ was the key source of cohesion and stability among the industrial democracies,¶ and this allows us to assess the importance of external threat for order¶ within the West</w:t>
      </w:r>
      <w:r>
        <w:t xml:space="preserve">. </w:t>
      </w:r>
      <w:r w:rsidRPr="007609E1">
        <w:rPr>
          <w:rStyle w:val="Underline"/>
        </w:rPr>
        <w:t>The persistence of cooperation between the industrial¶ democracies despite the end of the ColdWar strengthens the claims of this¶ book, that there was an internal institutional logic to postwar order in the¶ West, which was reinforced but not caused by the Cold War</w:t>
      </w:r>
      <w:r w:rsidRPr="007609E1">
        <w:rPr>
          <w:szCs w:val="16"/>
        </w:rPr>
        <w:t>. Despite an¶ intensification of American power during the 1990s</w:t>
      </w:r>
      <w:r w:rsidRPr="007609E1">
        <w:rPr>
          <w:rStyle w:val="Underline"/>
        </w:rPr>
        <w:t>, the relations among¶ the advanced industrial countries have remained stable—trade, investment,¶ and intergovernmental cooperation have all expanded. The scope or intensity¶ of political or economic conflict has not risen. The absence of significant¶ steps by European and Asian democracies to pull away from or balance¶ against the United States is consistent with the expectation of the model¶ of institutional order</w:t>
      </w:r>
      <w:r w:rsidRPr="007609E1">
        <w:rPr>
          <w:rStyle w:val="Underline"/>
          <w:szCs w:val="16"/>
        </w:rPr>
        <w:t>:</w:t>
      </w:r>
      <w:r w:rsidRPr="007609E1">
        <w:rPr>
          <w:szCs w:val="16"/>
        </w:rPr>
        <w:t xml:space="preserve"> power disparities are rendered less consequential,¶ reducing the incentives for states to move toward traditional hegemonic¶ and balance-of-power orders.</w:t>
      </w:r>
    </w:p>
    <w:p w14:paraId="2634440E" w14:textId="77777777" w:rsidR="009E1D7A" w:rsidRDefault="009E1D7A" w:rsidP="009E1D7A">
      <w:pPr>
        <w:rPr>
          <w:szCs w:val="16"/>
        </w:rPr>
      </w:pPr>
    </w:p>
    <w:p w14:paraId="3E238489" w14:textId="050B07E6" w:rsidR="009E1D7A" w:rsidRDefault="009E1D7A" w:rsidP="008E2ADC">
      <w:pPr>
        <w:pStyle w:val="Tag"/>
      </w:pPr>
      <w:r>
        <w:t xml:space="preserve">American </w:t>
      </w:r>
      <w:r w:rsidR="00CB5947">
        <w:t>power only going up, it</w:t>
      </w:r>
      <w:r w:rsidR="00DE3BB9">
        <w:t>’</w:t>
      </w:r>
      <w:r w:rsidR="00CB5947">
        <w:t>s ahead militarily, economically, and c</w:t>
      </w:r>
      <w:r>
        <w:t xml:space="preserve">ulturally  </w:t>
      </w:r>
    </w:p>
    <w:p w14:paraId="73A03F21" w14:textId="77777777" w:rsidR="009E1D7A" w:rsidRPr="00F41F4D" w:rsidRDefault="009E1D7A" w:rsidP="009E1D7A">
      <w:pPr>
        <w:rPr>
          <w:rStyle w:val="Cite"/>
        </w:rPr>
      </w:pPr>
      <w:r w:rsidRPr="00F41F4D">
        <w:rPr>
          <w:rStyle w:val="Cite"/>
        </w:rPr>
        <w:t xml:space="preserve">Ikenberry </w:t>
      </w:r>
      <w:r>
        <w:rPr>
          <w:rStyle w:val="Cite"/>
        </w:rPr>
        <w:t>’03</w:t>
      </w:r>
      <w:r w:rsidRPr="007557BC">
        <w:t xml:space="preserve"> </w:t>
      </w:r>
      <w:r w:rsidRPr="00F41F4D">
        <w:t>(</w:t>
      </w:r>
      <w:r>
        <w:t xml:space="preserve">G. John </w:t>
      </w:r>
      <w:r w:rsidRPr="001F0F90">
        <w:t xml:space="preserve">Ikenberry, American power and the empire of capitalist democracy, Professor of Politics and International Affairs at Princeton University, </w:t>
      </w:r>
      <w:hyperlink r:id="rId12" w:history="1">
        <w:r w:rsidRPr="001F0F90">
          <w:t>http://journals.cambridge.org</w:t>
        </w:r>
      </w:hyperlink>
      <w:r w:rsidRPr="001F0F90">
        <w:t xml:space="preserve"> /action </w:t>
      </w:r>
      <w:r>
        <w:t>/displayFulltext?type=1&amp;fid=163542&amp;jid=RIS&amp;volumeId=27&amp;issueId=05&amp;aid=163541&amp;bodyId=&amp;membershipNumber=&amp;societyETOCSession=)</w:t>
      </w:r>
    </w:p>
    <w:p w14:paraId="65A2BA24" w14:textId="77777777" w:rsidR="009E1D7A" w:rsidRDefault="009E1D7A" w:rsidP="009E1D7A">
      <w:pPr>
        <w:rPr>
          <w:rStyle w:val="Underline"/>
        </w:rPr>
      </w:pPr>
      <w:r w:rsidRPr="00F41F4D">
        <w:rPr>
          <w:rStyle w:val="Underline"/>
        </w:rPr>
        <w:t>The United States is today a global superpower without historical precedent</w:t>
      </w:r>
      <w:r w:rsidRPr="00694F23">
        <w:rPr>
          <w:szCs w:val="16"/>
        </w:rPr>
        <w:t>. It¶ stands at the centre of an expanding democratic-capitalist world order that is itself,¶ ﬁfty years after its creation, the dominant reality in world politics</w:t>
      </w:r>
      <w:r>
        <w:t xml:space="preserve">. </w:t>
      </w:r>
      <w:r w:rsidRPr="00F41F4D">
        <w:rPr>
          <w:rStyle w:val="Underline"/>
        </w:rPr>
        <w:t>Despite expectations that American hegemony would disappear and trigger the emergence of a new¶ and unstable multipolar post-Cold War order, the opposite has in fact happened.¶ American power has grown even greater in the decade since the collapse of the¶ Soviet Union.</w:t>
      </w:r>
      <w:r>
        <w:t xml:space="preserve"> </w:t>
      </w:r>
      <w:r w:rsidRPr="00694F23">
        <w:rPr>
          <w:szCs w:val="16"/>
        </w:rPr>
        <w:t>Although American power is not uniformly welcome around the¶ world</w:t>
      </w:r>
      <w:r>
        <w:t xml:space="preserve">, </w:t>
      </w:r>
      <w:r w:rsidRPr="00F41F4D">
        <w:rPr>
          <w:rStyle w:val="Underline"/>
        </w:rPr>
        <w:t>serious ideological challengers or geopolitical balancers are not to be found</w:t>
      </w:r>
      <w:r>
        <w:t>.</w:t>
      </w:r>
      <w:r w:rsidRPr="009E1D7A">
        <w:t xml:space="preserve">¶ </w:t>
      </w:r>
      <w:r w:rsidRPr="00F41F4D">
        <w:rPr>
          <w:rStyle w:val="Underline"/>
        </w:rPr>
        <w:t>Scholars who a decade ago were debating the prospect of co-operation and conﬂict¶ in a post-hegemonic world are now debating the character and future of world¶ politics within an American unipolar order</w:t>
      </w:r>
      <w:r>
        <w:t>.</w:t>
      </w:r>
      <w:r w:rsidRPr="009E1D7A">
        <w:t xml:space="preserve">¶ </w:t>
      </w:r>
      <w:r w:rsidRPr="00694F23">
        <w:rPr>
          <w:szCs w:val="16"/>
        </w:rPr>
        <w:t>The rise of American unipolarity is surprising. Many observers expected the end of¶ the Cold War to usher in a new era of multipolarity. Some anticipated a return to the¶ balance of power politics of the late nineteenth century. Others saw signs of regional¶ blocs that would return the world to the instabilities of the 1930s. But the distribution¶ of power took a dramatic turn in America’s favour</w:t>
      </w:r>
      <w:r>
        <w:t xml:space="preserve">. </w:t>
      </w:r>
      <w:r w:rsidRPr="00F41F4D">
        <w:rPr>
          <w:rStyle w:val="Underline"/>
        </w:rPr>
        <w:t>The sudden collapse of the Soviet¶ Union, the decline in ideological rivalry, lagging economic fortunes in Japan and¶ continental Europe, growing disparities in military and technological expenditure, and¶ America’s booming economy all intensiﬁed power disparities in the 1990s.</w:t>
      </w:r>
      <w:r w:rsidRPr="009E1D7A">
        <w:t xml:space="preserve">¶ </w:t>
      </w:r>
      <w:r w:rsidRPr="00694F23">
        <w:rPr>
          <w:szCs w:val="16"/>
        </w:rPr>
        <w:t xml:space="preserve">The United States began the 1990s as the world’s only superpower and it had a¶ better decade that any of the other great powers. Between 1990 and 1998, the¶ </w:t>
      </w:r>
      <w:r w:rsidRPr="00F41F4D">
        <w:rPr>
          <w:rStyle w:val="Underline"/>
        </w:rPr>
        <w:t>American economy grew 26 per cent, while Europe grew 17 per cent and Japan 7 per¶ cent. The United States has reduced its military spending at a slower rate than other¶ countries. It has also been steadily distancing itself from other states in the range and¶ sophistication of its military power.</w:t>
      </w:r>
      <w:r>
        <w:t>1</w:t>
      </w:r>
      <w:r w:rsidRPr="009E1D7A">
        <w:t xml:space="preserve">¶ </w:t>
      </w:r>
      <w:r w:rsidRPr="00694F23">
        <w:rPr>
          <w:szCs w:val="16"/>
        </w:rPr>
        <w:t>The global reach and multifaceted character of¶ American power separates the American unipolar moment from earlier eras of¶ hegemonic dominance</w:t>
      </w:r>
      <w:r>
        <w:t>. ‘</w:t>
      </w:r>
      <w:r w:rsidRPr="00F41F4D">
        <w:rPr>
          <w:rStyle w:val="Underline"/>
        </w:rPr>
        <w:t xml:space="preserve">The United States of America today predominates on the¶ economic level, the monetary level, on the technological level, and in the cultural area¶ </w:t>
      </w:r>
      <w:r w:rsidRPr="00694F23">
        <w:rPr>
          <w:szCs w:val="16"/>
        </w:rPr>
        <w:t>in the broadest sense of the word’</w:t>
      </w:r>
      <w:r w:rsidRPr="00694F23">
        <w:rPr>
          <w:rStyle w:val="Underline"/>
          <w:szCs w:val="16"/>
        </w:rPr>
        <w:t>,</w:t>
      </w:r>
      <w:r w:rsidRPr="00694F23">
        <w:rPr>
          <w:szCs w:val="16"/>
        </w:rPr>
        <w:t xml:space="preserve"> observed French Foreign Minister Hubert Vedrine¶ in a speech in Paris in early 1999</w:t>
      </w:r>
      <w:r>
        <w:t xml:space="preserve">. </w:t>
      </w:r>
      <w:r w:rsidRPr="00694F23">
        <w:rPr>
          <w:rStyle w:val="Underline"/>
        </w:rPr>
        <w:t>‘It is not comparable, in terms of power and¶ inﬂuence, to anything known in modern history’.2</w:t>
      </w:r>
    </w:p>
    <w:p w14:paraId="5D5C8A8F" w14:textId="77777777" w:rsidR="009E1D7A" w:rsidRDefault="009E1D7A" w:rsidP="009E1D7A">
      <w:pPr>
        <w:rPr>
          <w:rStyle w:val="Underline"/>
        </w:rPr>
      </w:pPr>
    </w:p>
    <w:p w14:paraId="423C6824" w14:textId="77777777" w:rsidR="009E1D7A" w:rsidRDefault="009E1D7A" w:rsidP="008E2ADC">
      <w:pPr>
        <w:pStyle w:val="Tag"/>
      </w:pPr>
      <w:r>
        <w:t xml:space="preserve">We’re economically, militarily, and perceptually ahead, the aff isn’t even necessary since current capabilities mean we win any head to head conflict </w:t>
      </w:r>
    </w:p>
    <w:p w14:paraId="5706A4E1" w14:textId="20EE5F47" w:rsidR="009E1D7A" w:rsidRPr="00D64BDD" w:rsidRDefault="009E1D7A" w:rsidP="009E1D7A">
      <w:r w:rsidRPr="00D64BDD">
        <w:rPr>
          <w:rStyle w:val="Cite"/>
          <w:rFonts w:eastAsiaTheme="majorEastAsia"/>
          <w:bCs w:val="0"/>
        </w:rPr>
        <w:t>Kagan 12</w:t>
      </w:r>
      <w:r>
        <w:t xml:space="preserve"> (Robert, The heg author, and Senior Fellow, Foreign Policy, Center on the United States and Europe The New Republic, “Not Fade Away: Against the Myth of American Decline,” Brookings </w:t>
      </w:r>
      <w:hyperlink r:id="rId13" w:history="1">
        <w:r w:rsidRPr="00104C7E">
          <w:rPr>
            <w:rStyle w:val="Hyperlink"/>
            <w:rFonts w:eastAsiaTheme="majorEastAsia"/>
          </w:rPr>
          <w:t>http://www.brookings.edu/opinions/2012/0117_us_power_kagan.aspx</w:t>
        </w:r>
      </w:hyperlink>
      <w:r>
        <w:t>)</w:t>
      </w:r>
    </w:p>
    <w:p w14:paraId="34F03816" w14:textId="77777777" w:rsidR="009E1D7A" w:rsidRDefault="009E1D7A" w:rsidP="009E1D7A">
      <w:r w:rsidRPr="009C5730">
        <w:rPr>
          <w:rStyle w:val="Underline"/>
        </w:rPr>
        <w:t xml:space="preserve">Less than a decade ago, most observers spoke not of America’s decline but of its enduring primacy. </w:t>
      </w:r>
      <w:r w:rsidRPr="00D64BDD">
        <w:t xml:space="preserve">In 2002, the historian Paul Kennedy, who in the late 1980s had written a much-discussed book on “the rise and fall of the great powers,” </w:t>
      </w:r>
      <w:r w:rsidRPr="000848B7">
        <w:rPr>
          <w:rStyle w:val="Underline"/>
        </w:rPr>
        <w:t>America included, declared that never in history had there been such a great “disparity of power” as between the United States and the rest of the world. Ikenberry agreed that “no other great power” had held “such formidable advantages in military, economic, technological, cultural, or political capabilities</w:t>
      </w:r>
      <w:r w:rsidRPr="000848B7">
        <w:t xml:space="preserve">.... The preeminence of American power” was “unprecedented.” In 2004, the pundit Fareed Zakaria described the United States as enjoying a “comprehensive uni-polarity” unlike anything seen since Rome. But a mere four years later Zakaria was writing about the “post-American world” and “the rise of the rest,” and Kennedy was discoursing again upon the inevitability of American decline. </w:t>
      </w:r>
      <w:r w:rsidRPr="000848B7">
        <w:rPr>
          <w:rStyle w:val="Underline"/>
        </w:rPr>
        <w:t>Did the fundamentals of America’s relative power shift so dramatically in just a few short years? The answer is no.</w:t>
      </w:r>
      <w:r w:rsidRPr="000848B7">
        <w:t xml:space="preserve"> Let’s start with the basic indicators. </w:t>
      </w:r>
      <w:r w:rsidRPr="000848B7">
        <w:rPr>
          <w:rStyle w:val="Underline"/>
        </w:rPr>
        <w:t>In economic terms</w:t>
      </w:r>
      <w:r w:rsidRPr="000848B7">
        <w:t xml:space="preserve">, and even despite the current years of recession and slow growth, </w:t>
      </w:r>
      <w:r w:rsidRPr="000848B7">
        <w:rPr>
          <w:rStyle w:val="Underline"/>
        </w:rPr>
        <w:t>America’s position in the world has not changed</w:t>
      </w:r>
      <w:r w:rsidRPr="000848B7">
        <w:t xml:space="preserve">. </w:t>
      </w:r>
      <w:r w:rsidRPr="000848B7">
        <w:rPr>
          <w:rStyle w:val="Underline"/>
        </w:rPr>
        <w:t>Its share of the world’s GDP has held</w:t>
      </w:r>
      <w:r w:rsidRPr="000848B7">
        <w:t xml:space="preserve"> remarkably steady, not only over the past decade but over the past four decades. In 1969, the United States produced roughly a quarter of the world’s economic output. Today </w:t>
      </w:r>
      <w:r w:rsidRPr="000848B7">
        <w:rPr>
          <w:rStyle w:val="Underline"/>
        </w:rPr>
        <w:t>it still produces roughly a quarter, and it remains not only the largest but also the richest economy in the world</w:t>
      </w:r>
      <w:r w:rsidRPr="000848B7">
        <w:t xml:space="preserve">. People are rightly mesmerized by the rise of China, India, and other Asian nations whose share of the global economy has been climbing steadily, but this has so far come almost entirely at the expense of Europe and Japan, which have had a declining share of the global economy. Optimists about China’s development predict that it will overtake the United States as the largest economy in the world sometime in the next two decades. This could mean that the United States will face an increasing challenge to its economic position in the future. But </w:t>
      </w:r>
      <w:r w:rsidRPr="000848B7">
        <w:rPr>
          <w:rStyle w:val="Underline"/>
        </w:rPr>
        <w:t>the sheer size of an economy is not by itself a good measure of overall power within the international system. If it were, then early nineteenth-century China, with what was then the world’s largest economy, would have been the predominant power instead of the prostrate victim of smaller European nations.</w:t>
      </w:r>
      <w:r w:rsidRPr="000848B7">
        <w:t xml:space="preserve"> Even if China does reach this pinnacle again—and Chinese leaders face significant obstacles to sustaining the country’s growth indefinitely—</w:t>
      </w:r>
      <w:r w:rsidRPr="000848B7">
        <w:rPr>
          <w:rStyle w:val="Underline"/>
        </w:rPr>
        <w:t>it will still remain far behind both the United States and Europe in terms of per capita GDP</w:t>
      </w:r>
      <w:r w:rsidRPr="000848B7">
        <w:t xml:space="preserve">. </w:t>
      </w:r>
      <w:r w:rsidRPr="000848B7">
        <w:rPr>
          <w:rStyle w:val="Underline"/>
        </w:rPr>
        <w:t>Military capacity matters, too</w:t>
      </w:r>
      <w:r w:rsidRPr="000848B7">
        <w:t xml:space="preserve">, as early nineteenth-century China learned and Chinese leaders know today. As Yan Xuetong recently noted, “military strength underpins hegemony.” Here </w:t>
      </w:r>
      <w:r w:rsidRPr="000848B7">
        <w:rPr>
          <w:rStyle w:val="Underline"/>
        </w:rPr>
        <w:t>the United States remains unmatched. It is far and away the most powerful nation the world has ever known, and there has been no decline in America’s relative military capacity—at least not yet</w:t>
      </w:r>
      <w:r w:rsidRPr="000848B7">
        <w:t xml:space="preserve">. Americans currently spend less than $600 billion a year on defense, more than the rest of the other great powers combined. (This figure does not include the deployment in Iraq, which is ending, or the combat forces in Afghanistan, which are likely to diminish steadily over the next couple of years.) They do so, moreover, while consuming a little less than 4 percent of GDP annually—a higher percentage than the other great powers, but in historical terms lower than the 10 percent of GDP that the United States spent on defense in the mid-1950s and the 7 percent it spent in the late 1980s. The superior expenditures underestimate America’s actual superiority in military capability. </w:t>
      </w:r>
      <w:r w:rsidRPr="000848B7">
        <w:rPr>
          <w:rStyle w:val="Underline"/>
        </w:rPr>
        <w:t>American land and air forces are equipped with the most advanced weaponry, and are the most experienced in actual combat. They would defeat any competitor in a head-to-head battle</w:t>
      </w:r>
      <w:r w:rsidRPr="000848B7">
        <w:t xml:space="preserve">. American naval power remains predominant in every region of the world. By these military and economic measures, at least, the United States today is not remotely like Britain circa 1900, when that empire’s relative decline began to become apparent. It is more like Britain circa 1870, when the empire was at the height of its power. It is possible to imagine a time when this might no longer be the case, but that moment has not yet arrived. </w:t>
      </w:r>
      <w:r w:rsidRPr="000848B7">
        <w:rPr>
          <w:rStyle w:val="Underline"/>
        </w:rPr>
        <w:t xml:space="preserve">But what about the “rise of the rest”—the increasing economic clout of nations like China, India, Brazil, and Turkey? Doesn’t that cut into American power and influence? The answer is, it depends. The fact that other nations in the world are enjoying periods of high growth does not mean that America’s position as the predominant power is declining, or even that “the rest” are catching up in terms of overall power and influence. </w:t>
      </w:r>
      <w:r w:rsidRPr="000848B7">
        <w:t xml:space="preserve">Brazil’s share of global GDP was a little over 2 percent in 1990 and remains a little over 2 percent today. Turkey’s share was under 1 percent in 1990 and is still under 1 percent today. </w:t>
      </w:r>
      <w:r w:rsidRPr="000848B7">
        <w:rPr>
          <w:rStyle w:val="Underline"/>
        </w:rPr>
        <w:t>People, and especially businesspeople, are naturally excited about these emerging markets, but just because a nation is an attractive investment opportunity does not mean it is a rising great power</w:t>
      </w:r>
      <w:r w:rsidRPr="000848B7">
        <w:t xml:space="preserve">. Wealth matters in international politics, but </w:t>
      </w:r>
      <w:r w:rsidRPr="000848B7">
        <w:rPr>
          <w:rStyle w:val="Underline"/>
        </w:rPr>
        <w:t>there is no simple correlation between economic growth and international influence</w:t>
      </w:r>
      <w:r w:rsidRPr="000848B7">
        <w:t xml:space="preserve">. It is not clear that a richer India today wields greater influence on the global stage than a poorer India did in the 1950s under Nehru, when it was the leader of the Non-Aligned Movement, or that Turkey, for all the independence and flash of Prime Minister Recep Tayyip Erdoğan, really wields more influence than it did a decade ago. </w:t>
      </w:r>
      <w:r w:rsidRPr="000848B7">
        <w:rPr>
          <w:rStyle w:val="Underline"/>
        </w:rPr>
        <w:t>As for the effect of these growing economies on the position of the United States, it all depends on who is doing the growing</w:t>
      </w:r>
      <w:r w:rsidRPr="000848B7">
        <w:t>. The problem for the British Empire at the beginning of the twentieth century was not its substantial decline relative to the United States, a generally friendly power whose interests did not fundamentally conflict with Britain’s. Even in the Western hemisphere, British trade increased as it ceded dominance to the United States. The problem was Britain’s decline relative to Germany, which aimed for supremacy on the European continent, and sought to compete with Britain on the high seas, and in both respects posed a threat to Britain’s core security</w:t>
      </w:r>
      <w:r w:rsidRPr="000848B7">
        <w:rPr>
          <w:rStyle w:val="Underline"/>
        </w:rPr>
        <w:t>. In the case of the United States, the dramatic and rapid rise of the German and Japanese economies during the Cold War reduced American primacy in the world much more than the more recent “rise of the rest.” America’s share of the world’s GDP, nearly 50 percent after World War II, fell to roughly 25 percent by the early 1970s, where it has remained ever since. But that “rise of the rest” did not weaken the United States. If anything, it strengthened it. Germany and Japan were and are close democratic allies, key pillars of the American world order. The growth of their economies actually shifted the balance irretrievably against the Soviet bloc and helped bring</w:t>
      </w:r>
      <w:r w:rsidRPr="0040612C">
        <w:rPr>
          <w:rStyle w:val="Underline"/>
        </w:rPr>
        <w:t xml:space="preserve"> about its demise</w:t>
      </w:r>
      <w:r w:rsidRPr="00D64BDD">
        <w:t>. When gauging the impact of the growing economies of other countries today, one has to make the same kinds of calculations. Does the growth of the Brazilian economy, or of the Indian economy, diminish American global power? Both nations are friendly, and India is increasingly a strategic partner of the United States. If America’s future competitor in the world is likely to be China, then a richer and more powerful India will be an asset, not a liability, to the United States. Overall, the fact that Brazil, India, Turkey, and South Africa are enjoying a period of economic growth—which may or may not last indefinitely—is either irrelevant to America’s strategic position or of benefit to it. At present, only the growth of China’s economy can be said to have implications for American power in the future, and only insofar as the Chinese translate enough of their growing economic strength into military strength.</w:t>
      </w:r>
      <w:r w:rsidRPr="009C5730">
        <w:t xml:space="preserve"> </w:t>
      </w:r>
    </w:p>
    <w:p w14:paraId="7F735CCD" w14:textId="36791B05" w:rsidR="006B3E4B" w:rsidRDefault="006B3E4B" w:rsidP="006B3E4B">
      <w:pPr>
        <w:pStyle w:val="Heading2"/>
      </w:pPr>
      <w:bookmarkStart w:id="14" w:name="_Toc235242715"/>
      <w:r>
        <w:t xml:space="preserve">Belief in Decline </w:t>
      </w:r>
      <w:r>
        <w:sym w:font="Wingdings" w:char="F0E0"/>
      </w:r>
      <w:r>
        <w:t xml:space="preserve"> Decline</w:t>
      </w:r>
      <w:bookmarkEnd w:id="14"/>
    </w:p>
    <w:p w14:paraId="057C7D13" w14:textId="4E2C95F0" w:rsidR="009E1D7A" w:rsidRDefault="009E1D7A" w:rsidP="008E2ADC">
      <w:pPr>
        <w:pStyle w:val="Tag"/>
      </w:pPr>
      <w:r>
        <w:t xml:space="preserve">Turn- U.S Hegemony Stems from internal systems, the belief that U.S. is in </w:t>
      </w:r>
      <w:r w:rsidR="008E2ADC">
        <w:t>decline further harms hegemony</w:t>
      </w:r>
    </w:p>
    <w:p w14:paraId="13D6F994" w14:textId="1F80FB78" w:rsidR="009E1D7A" w:rsidRPr="00C04865" w:rsidRDefault="009E1D7A" w:rsidP="009E1D7A">
      <w:r w:rsidRPr="00C04865">
        <w:rPr>
          <w:rStyle w:val="Cite"/>
        </w:rPr>
        <w:t>Strange 87</w:t>
      </w:r>
      <w:r>
        <w:t xml:space="preserve"> (Susan, </w:t>
      </w:r>
      <w:r w:rsidRPr="008E2ADC">
        <w:t>The Persistent myth of lost hegemony, British scholar of international</w:t>
      </w:r>
      <w:r w:rsidRPr="00C04865">
        <w:t xml:space="preserve"> relations who was "almost single-handedly responsible for creating international political economy".[1] Notable publications include Casino Capitalism (1986), States and Markets (1988), The Retreat of the State (1996), and Mad Money (1998).</w:t>
      </w:r>
      <w:r>
        <w:t>)</w:t>
      </w:r>
    </w:p>
    <w:p w14:paraId="393154AB" w14:textId="77777777" w:rsidR="009E1D7A" w:rsidRDefault="009E1D7A" w:rsidP="009E1D7A">
      <w:pPr>
        <w:rPr>
          <w:szCs w:val="16"/>
        </w:rPr>
      </w:pPr>
      <w:r w:rsidRPr="00106EBF">
        <w:rPr>
          <w:szCs w:val="16"/>
        </w:rPr>
        <w:t xml:space="preserve">Myrdal's injunction, which could be summarized in the command, "Physician,¶ diagnose thyself!" applies equally to the study of international relations¶ and international political economy. I shall argue </w:t>
      </w:r>
      <w:r w:rsidRPr="00106EBF">
        <w:rPr>
          <w:rStyle w:val="Underline"/>
        </w:rPr>
        <w:t>that it is high time¶ indeed that we pay much more attention to the sociology of international¶ studies, and especially to the reasons why one particular myth—that of¶ America's lost hegemony</w:t>
      </w:r>
      <w:r>
        <w:t>—</w:t>
      </w:r>
      <w:r w:rsidRPr="00106EBF">
        <w:rPr>
          <w:szCs w:val="16"/>
        </w:rPr>
        <w:t>took root so strongly in the United States academic¶ community about fifteen years ago and why it has been so generally¶ and unquestioningly accepted since—so much so that it has even gained credence in the world beyond North America. I do so because history seems¶ to show that some speciously attractive myths can be extremely powerful,¶ persistent, and dangerous. Think only of the belief that certain old women¶ had supernatural powers and could cast magic spells or put the Evil Eye on¶ people, or the myth that eating an enemy made one strong and virile. Or,¶ thinking again of virility, consider the consequences for wildlife of the¶ pathetic, but still persistent, myth that rhinoceros horn was an aphrodisiac</w:t>
      </w:r>
      <w:r>
        <w:t>.</w:t>
      </w:r>
      <w:r w:rsidRPr="009E1D7A">
        <w:t xml:space="preserve">¶ </w:t>
      </w:r>
      <w:r w:rsidRPr="00106EBF">
        <w:rPr>
          <w:rStyle w:val="Underline"/>
        </w:rPr>
        <w:t>More recently, there have been no less destructive myths of a more political¶ nature—invented, perhaps, but none the less powerful—for example, that¶ German-speaking people came from a distinct Aryan race; or that Iranian¶ boy-soldiers who undertook suicide missions for their country would go¶ straight to heaven.¶ In its extreme form, the myth that the United States today is just a little¶ old country much like any other and has, in some sudden and miraculous¶ way, lost its hegemonic power may seem more plausible than do some of¶ these other myths. But when it is subjected to close and searching scrutiny,¶ it is just as far from truth</w:t>
      </w:r>
      <w:r w:rsidRPr="00106EBF">
        <w:rPr>
          <w:rStyle w:val="Underline"/>
          <w:szCs w:val="16"/>
        </w:rPr>
        <w:t>.</w:t>
      </w:r>
      <w:r w:rsidRPr="00106EBF">
        <w:rPr>
          <w:szCs w:val="16"/>
        </w:rPr>
        <w:t xml:space="preserve"> And unless cool and rational analysis undermines¶ its power to move minds and shape attitudes, it can be every bit as dangerous.¶ In living memory, the optimism of the United States gave Americans¶ and others a vision of a new, better and attainable future for the world;¶ today</w:t>
      </w:r>
      <w:r w:rsidRPr="00106EBF">
        <w:rPr>
          <w:rStyle w:val="Underline"/>
          <w:szCs w:val="16"/>
        </w:rPr>
        <w:t>,</w:t>
      </w:r>
      <w:r w:rsidRPr="00106EBF">
        <w:rPr>
          <w:rStyle w:val="Underline"/>
        </w:rPr>
        <w:t xml:space="preserve"> the myth of lost hegemony is apt to induce in everybody only pessimism,¶ despair</w:t>
      </w:r>
      <w:r w:rsidRPr="00106EBF">
        <w:rPr>
          <w:szCs w:val="16"/>
        </w:rPr>
        <w:t>, and the conviction that, in these inauspicious circumstances,¶ the only thing to do is to ignore everyone else and look after your own¶ individual or national interests. Thus, some of the</w:t>
      </w:r>
      <w:r>
        <w:t xml:space="preserve"> </w:t>
      </w:r>
      <w:r w:rsidRPr="00106EBF">
        <w:rPr>
          <w:rStyle w:val="Underline"/>
        </w:rPr>
        <w:t>same American contributors¶ to International Organization who are personally persuaded of the¶ benefits of more international cooperation and conflict resolution, may paradoxically¶ be contributing to a less cooperative environment by subscribing¶ to and perpetuating the myth of lost American power.¶</w:t>
      </w:r>
      <w:r w:rsidRPr="009E1D7A">
        <w:t xml:space="preserve"> </w:t>
      </w:r>
      <w:r w:rsidRPr="00106EBF">
        <w:rPr>
          <w:szCs w:val="16"/>
        </w:rPr>
        <w:t>Two other fashionable academic notions which have gained rapid popularity,¶ especially in the United States, have multiplied its power and influence.¶ One is the notion, derived from the theory of public goods, that we can¶ explain the lack of international economic cooperation by applying the theory¶ to the behavior of states in conditions of dispersed political power. And¶ the other is the notion—now, I would guess, at the very peak of academic¶ fashion—that Game Theory can be usefully applied to an analysis of state¶ policies in the face of common transnational social and economic problems,¶ including everything from the control of banking to the stabilization of oil¶ prices. When combined with the conviction that the United States has permanently¶ lost its powers of leadership, both fashionable notions offer a¶ speciously convincing explanation—even an excuse—for the present lack of¶ international cooperation and feebleness of international organizations.2 Es-pecially in Game Theory, facts are ignored or overlooked; it is all the easier¶ because the vulgar representations of Game Theory habitually deal with¶ situations in which the "players" are engaged in one game at a time; in¶ which the players are limited to two, or some quite small number; and in¶ which the game is played in vacuo and the players are motivated by precise¶ and singular goals. These situations are the very opposite of the reality of¶ international political economy, in which the players (including "bit players")¶ are engaged simultaneously in a whole series of bargaining games,¶ some domestic and some international, and are motivated by a complex and¶ shifting tapestry of interacting, sometimes contradictory, motivations.¶ For present purposes, however, I shall confine myself to a critical examination¶ of the two politically important propositions regarding hegemony that¶ these theories supposedly sustain and explain. These are that the United¶ States has lost its hegemonic power over the system, and that this loss is a¶ major reason for the instability and aimlessness of the international political¶ economy. This examination will require attention on the origins of these¶ propositions, a testing of the historical evidence for hegemonic stability¶ theory, and, finally, some discussion of the nature and exercise of power on¶ which the theory implicitly rests. Such assumptions are crucial to explanatory¶ theory because the outcomes in an international society that has no¶ legitimate, overriding authority are necessarily determined by relationships¶ of power and far less by law, custom, or social convention than is the case¶ within national societies.¶ Contrary to conventional American wisdom, I shall argue that my critique¶ of hegemonic stability theory leads to five quite important concluding propositions.¶ These are:¶ • The great game of states has changed over the last quarter-century in¶ a very fundamental way, for reasons that are primarily economic, not¶ primarily political.¶</w:t>
      </w:r>
      <w:r w:rsidRPr="009E1D7A">
        <w:t xml:space="preserve"> </w:t>
      </w:r>
      <w:r>
        <w:t xml:space="preserve">• </w:t>
      </w:r>
      <w:r w:rsidRPr="00106EBF">
        <w:rPr>
          <w:rStyle w:val="Underline"/>
        </w:rPr>
        <w:t>In this new great game of states, structural power decides outcomes¶ (both positive and negative) much more than relational power does,¶ and the United States' structural power has, on balance, increased</w:t>
      </w:r>
      <w:r>
        <w:t>.</w:t>
      </w:r>
      <w:r w:rsidRPr="009E1D7A">
        <w:t xml:space="preserve">¶ </w:t>
      </w:r>
      <w:r>
        <w:t xml:space="preserve">• </w:t>
      </w:r>
      <w:r w:rsidRPr="00106EBF">
        <w:rPr>
          <w:szCs w:val="16"/>
        </w:rPr>
        <w:t xml:space="preserve">There has always been an inherent conflict in U.S. foreign policy between¶ its goals of liberalism for the pursuit of its commercial and¶ financial interests and the exigencies of realism in the pursuit of political¶ and military national interests. Now, in a world depression, perceptions¶ of U.S. national interests are more apt to be perceived in¶ terms of the short run than of the long, so that "realism," "unilateralism," or "domesticism" in U.S. policy is now much more evident¶ than liberal internationalism.3¶ </w:t>
      </w:r>
      <w:r>
        <w:t xml:space="preserve">• </w:t>
      </w:r>
      <w:r w:rsidRPr="00106EBF">
        <w:rPr>
          <w:rStyle w:val="Underline"/>
        </w:rPr>
        <w:t>The use of hegemonic structural power in ways that are destructive of¶ international order and cooperation has been an important cause of¶ world economic instability and continuing crisis.¶ • A necessary condition, therefore, for greater stability and cooperation¶ lie within the United States, rather than in the institutions and mechanisms¶ of international cooperation.</w:t>
      </w:r>
      <w:r w:rsidRPr="009E1D7A">
        <w:t xml:space="preserve">¶ </w:t>
      </w:r>
      <w:r w:rsidRPr="00106EBF">
        <w:rPr>
          <w:szCs w:val="16"/>
        </w:rPr>
        <w:t>These conclusions support, though on somewhat different grounds, arguments¶ made by Bruce Russett, Giovanni Arrighi, and Stephen Gill.</w:t>
      </w:r>
    </w:p>
    <w:p w14:paraId="3489FCEA" w14:textId="77777777" w:rsidR="009E1D7A" w:rsidRDefault="009E1D7A" w:rsidP="009E1D7A">
      <w:pPr>
        <w:rPr>
          <w:szCs w:val="16"/>
        </w:rPr>
      </w:pPr>
    </w:p>
    <w:p w14:paraId="2CB859DA" w14:textId="1FC2DA54" w:rsidR="009E1D7A" w:rsidRDefault="00E94E6A" w:rsidP="00E94E6A">
      <w:pPr>
        <w:pStyle w:val="Heading2"/>
      </w:pPr>
      <w:bookmarkStart w:id="15" w:name="_Toc235242716"/>
      <w:r>
        <w:t xml:space="preserve">Heg </w:t>
      </w:r>
      <w:r>
        <w:sym w:font="Wingdings" w:char="F0E0"/>
      </w:r>
      <w:r>
        <w:t xml:space="preserve"> US-China War</w:t>
      </w:r>
      <w:bookmarkEnd w:id="15"/>
    </w:p>
    <w:p w14:paraId="375BC68E" w14:textId="77777777" w:rsidR="009E1D7A" w:rsidRDefault="009E1D7A" w:rsidP="008E2ADC">
      <w:pPr>
        <w:pStyle w:val="Tag"/>
      </w:pPr>
      <w:r>
        <w:t>Turn—actively competing internationally destroys alliances and causes extinction</w:t>
      </w:r>
    </w:p>
    <w:p w14:paraId="771ED75D" w14:textId="239017B3" w:rsidR="009E1D7A" w:rsidRPr="00AA247F" w:rsidRDefault="009E1D7A" w:rsidP="009E1D7A">
      <w:r w:rsidRPr="00AA247F">
        <w:t xml:space="preserve">Paul Craig </w:t>
      </w:r>
      <w:r w:rsidRPr="00AA247F">
        <w:rPr>
          <w:rStyle w:val="Cite"/>
          <w:bCs w:val="0"/>
        </w:rPr>
        <w:t>Roberts</w:t>
      </w:r>
      <w:r w:rsidRPr="00AA247F">
        <w:t>, Senior Research Fellow @ the Hoover Institution, Stanford University, William E. Simon Chair in Political Economy, Center for Strategic and International Studies, August 9, 20</w:t>
      </w:r>
      <w:r w:rsidRPr="00AA247F">
        <w:rPr>
          <w:rStyle w:val="Cite"/>
          <w:bCs w:val="0"/>
        </w:rPr>
        <w:t>07</w:t>
      </w:r>
      <w:r w:rsidRPr="00AA247F">
        <w:t xml:space="preserve"> (“US Hegemony Spawns Russian-Chinese Military Alliance,” http://www.lewrockwell.com/roberts/roberts218.html, Wake)</w:t>
      </w:r>
    </w:p>
    <w:p w14:paraId="7539110E" w14:textId="77777777" w:rsidR="009E1D7A" w:rsidRPr="00AA247F" w:rsidRDefault="009E1D7A" w:rsidP="009E1D7A">
      <w:r w:rsidRPr="00AA247F">
        <w:t xml:space="preserve">This week </w:t>
      </w:r>
      <w:r w:rsidRPr="00AA247F">
        <w:rPr>
          <w:rStyle w:val="Underline"/>
        </w:rPr>
        <w:t>the Russian and Chinese militaries are conducting a joint military exercise</w:t>
      </w:r>
      <w:r w:rsidRPr="00565DF6">
        <w:rPr>
          <w:rStyle w:val="Underline"/>
        </w:rPr>
        <w:t xml:space="preserve"> involving large numbers of troops and combat vehicles</w:t>
      </w:r>
      <w:r w:rsidRPr="00AA247F">
        <w:t xml:space="preserve">. The former Soviet Republics of Tajikistan, Kyrgkyzstan, and Kazakstan are participating. </w:t>
      </w:r>
      <w:r w:rsidRPr="00AA247F">
        <w:rPr>
          <w:rStyle w:val="Underline"/>
        </w:rPr>
        <w:t>Other countries appear ready to join the military alliance</w:t>
      </w:r>
      <w:r w:rsidRPr="00565DF6">
        <w:rPr>
          <w:rStyle w:val="Underline"/>
        </w:rPr>
        <w:t>. This new potent military alliance is a real world response to neoconservative delusions about US hegemony</w:t>
      </w:r>
      <w:r w:rsidRPr="00AA247F">
        <w:t xml:space="preserve">. Neocons believe that the US is supreme in the world and can dictate its course. </w:t>
      </w:r>
      <w:r w:rsidRPr="001B6983">
        <w:rPr>
          <w:rStyle w:val="Underline"/>
        </w:rPr>
        <w:t>The neoconservative idiots have actually written papers, read by Russians and Chinese, about why the US must use its military superiority to assert hegemony over Russia and China</w:t>
      </w:r>
      <w:r w:rsidRPr="00AA247F">
        <w:t>. Cynics believe that the neocons are just shills, like Bush and Cheney, for the military-security complex and are paid to restart the cold war for the sake of the profits of the armaments industry</w:t>
      </w:r>
      <w:r w:rsidRPr="00E94E6A">
        <w:t xml:space="preserve">. </w:t>
      </w:r>
      <w:r w:rsidRPr="000C49E6">
        <w:rPr>
          <w:rStyle w:val="Underline"/>
        </w:rPr>
        <w:t xml:space="preserve">But </w:t>
      </w:r>
      <w:r w:rsidRPr="00AA247F">
        <w:rPr>
          <w:rStyle w:val="Underline"/>
        </w:rPr>
        <w:t>the fact is that the neocons actually believe their delusions about American hegemony</w:t>
      </w:r>
      <w:r w:rsidRPr="000C49E6">
        <w:rPr>
          <w:rStyle w:val="Underline"/>
        </w:rPr>
        <w:t xml:space="preserve">. </w:t>
      </w:r>
      <w:r w:rsidRPr="00AA247F">
        <w:rPr>
          <w:rStyle w:val="Underline"/>
        </w:rPr>
        <w:t>Russia and China have</w:t>
      </w:r>
      <w:r w:rsidRPr="00565DF6">
        <w:rPr>
          <w:rStyle w:val="Underline"/>
        </w:rPr>
        <w:t xml:space="preserve"> now </w:t>
      </w:r>
      <w:r w:rsidRPr="00AA247F">
        <w:rPr>
          <w:rStyle w:val="Underline"/>
        </w:rPr>
        <w:t>witnessed enough</w:t>
      </w:r>
      <w:r w:rsidRPr="00565DF6">
        <w:rPr>
          <w:rStyle w:val="Underline"/>
        </w:rPr>
        <w:t xml:space="preserve"> of the Bush administration's unprovoked </w:t>
      </w:r>
      <w:r w:rsidRPr="00AA247F">
        <w:rPr>
          <w:rStyle w:val="Underline"/>
        </w:rPr>
        <w:t>aggression</w:t>
      </w:r>
      <w:r w:rsidRPr="00565DF6">
        <w:rPr>
          <w:rStyle w:val="Underline"/>
        </w:rPr>
        <w:t xml:space="preserve"> in the world </w:t>
      </w:r>
      <w:r w:rsidRPr="00AA247F">
        <w:rPr>
          <w:rStyle w:val="Underline"/>
        </w:rPr>
        <w:t>to take neocon intentions seriously</w:t>
      </w:r>
      <w:r w:rsidRPr="00AA247F">
        <w:t>. As the US has proven that it cannot occupy the Iraqi city of Baghdad despite 5 years of efforts</w:t>
      </w:r>
      <w:r w:rsidRPr="000848B7">
        <w:t xml:space="preserve">, </w:t>
      </w:r>
      <w:r w:rsidRPr="000848B7">
        <w:rPr>
          <w:rStyle w:val="Underline"/>
        </w:rPr>
        <w:t>it most certainly cannot occupy Russia or China. That means the conflict toward which the neocons are driving will be a nuclear conflict</w:t>
      </w:r>
      <w:r w:rsidRPr="000848B7">
        <w:t>.</w:t>
      </w:r>
      <w:r w:rsidRPr="00AA247F">
        <w:t xml:space="preserve"> In an attempt to gain the advantage in a nuclear conflict, </w:t>
      </w:r>
      <w:r w:rsidRPr="00565DF6">
        <w:rPr>
          <w:rStyle w:val="Underline"/>
        </w:rPr>
        <w:t>the neocons are positioning US anti-ballistic missiles on Soviet borders in Poland and the Czech Republic</w:t>
      </w:r>
      <w:r w:rsidRPr="00AA247F">
        <w:t xml:space="preserve">. This is an idiotic provocation as the Russians can eliminate anti-ballistic missiles with cruise missiles. Neocons are people who desire war, but know nothing about it. Thus, the US failures in Iraq and Afghanistan. Reagan and Gorbachev ended the cold war. However, US administrations after Reagan's have broken the agreements and understandings. The US gratuitously brought NATO and anti-ballistic missiles to Russia's borders. The Bush regime has initiated a propaganda war against the Russian government of V. Putin. These are gratuitous acts of aggression. </w:t>
      </w:r>
      <w:r w:rsidRPr="00AA247F">
        <w:rPr>
          <w:rStyle w:val="Underline"/>
        </w:rPr>
        <w:t>Both the Russian and Chinese governments</w:t>
      </w:r>
      <w:r w:rsidRPr="00C119F2">
        <w:rPr>
          <w:rStyle w:val="Underline"/>
        </w:rPr>
        <w:t xml:space="preserve"> are trying to devote resources to their economic development, not to their militaries</w:t>
      </w:r>
      <w:r w:rsidRPr="00AA247F">
        <w:t xml:space="preserve">. </w:t>
      </w:r>
      <w:r w:rsidRPr="00C119F2">
        <w:rPr>
          <w:rStyle w:val="Underline"/>
        </w:rPr>
        <w:t xml:space="preserve">Yet, both </w:t>
      </w:r>
      <w:r w:rsidRPr="00AA247F">
        <w:rPr>
          <w:rStyle w:val="Underline"/>
        </w:rPr>
        <w:t>are being forced by America's aggressive posture to revamp their militaries</w:t>
      </w:r>
      <w:r w:rsidRPr="00AA247F">
        <w:t xml:space="preserve">. Americans need to understand what the neocon Bush regime cannot: </w:t>
      </w:r>
      <w:r w:rsidRPr="001B6983">
        <w:rPr>
          <w:rStyle w:val="Underline"/>
        </w:rPr>
        <w:t>a nuclear exchange between the US, Russia, and China would establish the hegemony of the cockroach</w:t>
      </w:r>
      <w:r w:rsidRPr="00AA247F">
        <w:t>. n a mere 6.5 years the Bush regime has destroyed the world's good will toward the US. Today, America's influence in the world is limited to its payments of tens of millions of dollars to bribed heads of foreign governments, such as Egypt's and Pakistan's. The Bush regime even thinks that as it has bought and paid for Musharraf, he will stand aside and permit Bush to make air strikes inside Pakistan. Is Bush blind to the danger that he will cause an Islamic revolution within Pakistan that will depose the US puppet and present the Middle East with an Islamic state armed with nuclear weapons</w:t>
      </w:r>
      <w:r w:rsidRPr="000848B7">
        <w:t xml:space="preserve">? </w:t>
      </w:r>
      <w:r w:rsidRPr="000848B7">
        <w:rPr>
          <w:rStyle w:val="Underline"/>
        </w:rPr>
        <w:t>Considering the instabilities and dangers that abound, the aggressive posture of the Bush regime goes far beyond recklessness. The Bush regime is the most irresponsibly aggressive regime the world has seen since Hitler's</w:t>
      </w:r>
      <w:r w:rsidRPr="000848B7">
        <w:t>.</w:t>
      </w:r>
      <w:r w:rsidRPr="00AA247F">
        <w:t xml:space="preserve"> </w:t>
      </w:r>
    </w:p>
    <w:p w14:paraId="2950331C" w14:textId="77777777" w:rsidR="009E1D7A" w:rsidRDefault="009E1D7A" w:rsidP="009E1D7A"/>
    <w:p w14:paraId="113E7F37" w14:textId="61FB4B0C" w:rsidR="00E94E6A" w:rsidRDefault="00E94E6A" w:rsidP="00E94E6A">
      <w:pPr>
        <w:pStyle w:val="Heading2"/>
      </w:pPr>
      <w:bookmarkStart w:id="16" w:name="_Toc235242717"/>
      <w:r>
        <w:t xml:space="preserve">Heg </w:t>
      </w:r>
      <w:r>
        <w:sym w:font="Wingdings" w:char="F0E0"/>
      </w:r>
      <w:r>
        <w:t xml:space="preserve"> Conflict</w:t>
      </w:r>
      <w:bookmarkEnd w:id="16"/>
    </w:p>
    <w:p w14:paraId="67DA68DA" w14:textId="77777777" w:rsidR="009E1D7A" w:rsidRPr="00D603E7" w:rsidRDefault="009E1D7A" w:rsidP="008E2ADC">
      <w:pPr>
        <w:pStyle w:val="Tag"/>
      </w:pPr>
      <w:r>
        <w:t xml:space="preserve">U.S. “Hegemony” is a delusion of grandeur, it only exacerbates geopolitical problems </w:t>
      </w:r>
    </w:p>
    <w:p w14:paraId="40F54ED5" w14:textId="77777777" w:rsidR="009E1D7A" w:rsidRPr="004C7F57" w:rsidRDefault="009E1D7A" w:rsidP="009E1D7A">
      <w:pPr>
        <w:rPr>
          <w:rStyle w:val="Cite"/>
          <w:b w:val="0"/>
          <w:bCs w:val="0"/>
        </w:rPr>
      </w:pPr>
      <w:r w:rsidRPr="004C7F57">
        <w:rPr>
          <w:rStyle w:val="Cite"/>
        </w:rPr>
        <w:t xml:space="preserve">Fettweis </w:t>
      </w:r>
      <w:r>
        <w:rPr>
          <w:rStyle w:val="Cite"/>
        </w:rPr>
        <w:t>’</w:t>
      </w:r>
      <w:r w:rsidRPr="004C7F57">
        <w:rPr>
          <w:rStyle w:val="Cite"/>
        </w:rPr>
        <w:t>11</w:t>
      </w:r>
      <w:r>
        <w:rPr>
          <w:rStyle w:val="Cite"/>
        </w:rPr>
        <w:t xml:space="preserve"> </w:t>
      </w:r>
      <w:r w:rsidRPr="004C7F57">
        <w:t>(</w:t>
      </w:r>
      <w:r>
        <w:t xml:space="preserve">Christopher J. Fettweis, </w:t>
      </w:r>
      <w:r w:rsidRPr="009E1D7A">
        <w:rPr>
          <w:rStyle w:val="Underline"/>
        </w:rPr>
        <w:t xml:space="preserve">The Superpower as Superhero Hubris in U.S. Foreign Policy, </w:t>
      </w:r>
      <w:r w:rsidRPr="004C7F57">
        <w:t>Tulane University</w:t>
      </w:r>
      <w:r>
        <w:t>, Paper prepared for presentation at the 2011 meeting of the American Political Science Association)</w:t>
      </w:r>
    </w:p>
    <w:p w14:paraId="78B949A4" w14:textId="44F77C0B" w:rsidR="009E1D7A" w:rsidRDefault="009E1D7A" w:rsidP="006B3E4B">
      <w:r w:rsidRPr="003D32B9">
        <w:rPr>
          <w:rStyle w:val="Underline"/>
        </w:rPr>
        <w:t>Though the United States is not the first state to have suffered from the effects of hubris, it¶ suffers the most.</w:t>
      </w:r>
      <w:r w:rsidRPr="004C7F57">
        <w:t xml:space="preserve"> </w:t>
      </w:r>
      <w:r w:rsidRPr="003D32B9">
        <w:rPr>
          <w:rStyle w:val="Underline"/>
        </w:rPr>
        <w:t>No other country believes that it is the “indispensible nation,” established by God to¶ bring freedom, democracy and open trading systems to the rest of the world.</w:t>
      </w:r>
      <w:r w:rsidRPr="004C7F57">
        <w:t xml:space="preserve"> The rhetoric of the¶ exceptionalism narrative sells with the public, and is a sine qua non for high leadership posts. </w:t>
      </w:r>
      <w:r w:rsidRPr="003D32B9">
        <w:rPr>
          <w:rStyle w:val="Underline"/>
        </w:rPr>
        <w:t>If hubris¶ only led to an inflated sense of self-worth, it would not be pathological; unfortunately, it has more¶ pernicious effects.</w:t>
      </w:r>
      <w:r w:rsidRPr="004C7F57">
        <w:t xml:space="preserve"> </w:t>
      </w:r>
      <w:r w:rsidRPr="003D32B9">
        <w:rPr>
          <w:rStyle w:val="Underline"/>
        </w:rPr>
        <w:t>Leaders under its spell tend to overestimate their capabilities, and those of their¶ country. They engage in counterproductive interventions as well as quixotic adventures in nationbuilding¶ and public diplomacy; they also are rendered averse to apology and tend to believe that their¶ power is vital to world peace and security.</w:t>
      </w:r>
      <w:r w:rsidRPr="004C7F57">
        <w:t xml:space="preserve"> This paper is a discussion of the beliefs spawned by hubris¶ and narcissism in U.S. foreign policy. Where does this pathology come from? </w:t>
      </w:r>
      <w:r w:rsidRPr="003D32B9">
        <w:rPr>
          <w:rStyle w:val="Underline"/>
        </w:rPr>
        <w:t>What are its effects?</w:t>
      </w:r>
      <w:r w:rsidRPr="004C7F57">
        <w:t xml:space="preserve">¶ </w:t>
      </w:r>
      <w:r w:rsidRPr="003D32B9">
        <w:rPr>
          <w:rStyle w:val="Underline"/>
        </w:rPr>
        <w:t>As civil war slowly filled the vacuum left by Saddam Hussein’s regime, the Bush Administration¶ and other supporters of the war were left horrified and somewhat flabbergasted. The conquest had been¶ swift, as expected, but the aftermath was not going as planned. By the time that the 2007 “surge” of¶ troops and change in U.S. strategy helped to reduce the sectarian violence to perhaps more tolerable¶ levels, untold tens – perhaps hundreds – of thousands were dead, including more than four thousand¶ Americans, and millions more had fled. The Iraqi economy was a complete wreck, and de facto ethnic¶ cleansing had divided the country. The United States had managed to do the impossible: It had actually¶ made life in Iraq worse than it was under Saddam</w:t>
      </w:r>
      <w:r w:rsidRPr="004C7F57">
        <w:t xml:space="preserve">.¶ It was not supposed to have gone this way. </w:t>
      </w:r>
      <w:r w:rsidRPr="003D32B9">
        <w:rPr>
          <w:rStyle w:val="Underline"/>
        </w:rPr>
        <w:t>In the lead-up to the war, the administration had¶ assured a wary public that the war would be quick, easy, cheap and glorious.</w:t>
      </w:r>
      <w:r w:rsidRPr="004C7F57">
        <w:t xml:space="preserve"> Former Pentagon official¶ Kenneth Adelman famously predicted that “liberating Iraq would be a cakewalk,” which was the¶ dominant message promoted by the war’s proponents, even if some bristled a bit at the use of that word.1¶ The Hussein regime was a house of cards, the </w:t>
      </w:r>
      <w:r w:rsidRPr="00EA6ED3">
        <w:rPr>
          <w:rStyle w:val="Underline"/>
        </w:rPr>
        <w:t>American people were told, that would collapse with the¶ slightest nudge (or the “first whiff of gunpowder,”</w:t>
      </w:r>
      <w:r w:rsidRPr="004C7F57">
        <w:t xml:space="preserve"> according to Richard Perle).2 </w:t>
      </w:r>
      <w:r w:rsidRPr="00EA6ED3">
        <w:rPr>
          <w:rStyle w:val="Underline"/>
        </w:rPr>
        <w:t>American troops would¶ be greeted as liberators, not conquerors</w:t>
      </w:r>
      <w:r w:rsidRPr="004C7F57">
        <w:t xml:space="preserve">; the streets of Baghdad and Basra, according to the Vice¶ President, were “sure to erupt with joy.”3 And while “ethnic differences” existed in Iraq, Deputy¶ Secretary of Defense Paul Wolfowitz was convinced that they were exaggerated.4 A healthy Iraqi¶ </w:t>
      </w:r>
      <w:r w:rsidRPr="00EA6ED3">
        <w:rPr>
          <w:rStyle w:val="Underline"/>
        </w:rPr>
        <w:t xml:space="preserve">democracy was waiting to replace Saddam’s tyranny, needing only a little push to help bring it about.¶ Furthermore, Iraqi oil would pay for it all. </w:t>
      </w:r>
      <w:r w:rsidRPr="004C7F57">
        <w:t>Post-conflict planning done by the State Department prior to¶ the war was pushed aside, since there was going to be no need for its insights.5 “Today,” wrote William</w:t>
      </w:r>
      <w:r>
        <w:t>Kristol and Lawrence Kaplan before the war, “we may attack Iraq with minimal risk.”6 The fact that</w:t>
      </w:r>
      <w:r w:rsidRPr="009E1D7A">
        <w:t xml:space="preserve">¶ </w:t>
      </w:r>
      <w:r>
        <w:t>many – if not most – military professionals did not share this optimism was apparently of no</w:t>
      </w:r>
      <w:r w:rsidRPr="009E1D7A">
        <w:t xml:space="preserve">¶ </w:t>
      </w:r>
      <w:r>
        <w:t>consequence.7</w:t>
      </w:r>
      <w:r w:rsidRPr="009E1D7A">
        <w:t xml:space="preserve">¶ </w:t>
      </w:r>
      <w:r w:rsidRPr="00EA6ED3">
        <w:rPr>
          <w:rStyle w:val="Underline"/>
        </w:rPr>
        <w:t>Iraq was not the first time that U.S. leaders were misled by cakewalk expectations, and it¶ probably will not be the last. Over and over again, the United States has overestimated its capabilities and¶ as a result made decisions that, in retrospect, appear bafflingly ill-advised. From the Bay of Pigs through¶ Vietnam to Iraq</w:t>
      </w:r>
      <w:r>
        <w:t>, Washington has repeatedly exhibited the kind of overconfidence that the Greeks would</w:t>
      </w:r>
      <w:r w:rsidRPr="009E1D7A">
        <w:t xml:space="preserve">¶ </w:t>
      </w:r>
      <w:r>
        <w:t>immediately recognize as hubris, or an inflated self-esteem that leads inevitably to folly.</w:t>
      </w:r>
      <w:r w:rsidRPr="009E1D7A">
        <w:t xml:space="preserve">¶ </w:t>
      </w:r>
      <w:r>
        <w:t xml:space="preserve">In fact, </w:t>
      </w:r>
      <w:r w:rsidRPr="00EA6ED3">
        <w:rPr>
          <w:rStyle w:val="Underline"/>
        </w:rPr>
        <w:t xml:space="preserve">no country displays the symptoms of hubris as clearly as does the United States. Only in¶ the United States could a secretary of state not be mocked for claiming that “if we have to use force, it is¶ because we are America; we are the indespensible nation. </w:t>
      </w:r>
      <w:r>
        <w:t>We stand tall and we see further than other</w:t>
      </w:r>
      <w:r w:rsidRPr="009E1D7A">
        <w:t xml:space="preserve">¶ </w:t>
      </w:r>
      <w:r>
        <w:t>countries into the future.”8 Only a U.S. leader could proclaim that it was “our responsibility to history” to</w:t>
      </w:r>
      <w:r w:rsidRPr="009E1D7A">
        <w:t xml:space="preserve">¶ </w:t>
      </w:r>
      <w:r>
        <w:t>“rid the world of evil,” as did George W. Bush, and have his people rally behind him as if such a thing</w:t>
      </w:r>
      <w:r w:rsidRPr="009E1D7A">
        <w:t xml:space="preserve">¶ </w:t>
      </w:r>
      <w:r>
        <w:t>were actually possible.</w:t>
      </w:r>
      <w:r w:rsidRPr="005E664B">
        <w:rPr>
          <w:rStyle w:val="Underline"/>
        </w:rPr>
        <w:t>9 Only the United States feels that its ideals are not only appropriate everywhere¶ but actual gifts from God</w:t>
      </w:r>
      <w:r>
        <w:t>, deserving of aggressive promotion in all corners of the world. The United</w:t>
      </w:r>
      <w:r w:rsidRPr="009E1D7A">
        <w:t xml:space="preserve">¶ </w:t>
      </w:r>
      <w:r>
        <w:t>States is more theological with its foreign policy than any other state, and committed theologues cannot</w:t>
      </w:r>
      <w:r w:rsidRPr="009E1D7A">
        <w:t xml:space="preserve">¶ </w:t>
      </w:r>
      <w:r>
        <w:t>help but display the haughtiness and intellectual arrogance that we normally associate as hallmarks of</w:t>
      </w:r>
      <w:r w:rsidRPr="009E1D7A">
        <w:t xml:space="preserve">¶ </w:t>
      </w:r>
      <w:r>
        <w:t>hubris.Derek Reveron has written that through the disaster in Iraq, the United States has “learned that</w:t>
      </w:r>
      <w:r w:rsidRPr="009E1D7A">
        <w:t xml:space="preserve">¶ </w:t>
      </w:r>
      <w:r>
        <w:t>being a superpower does not make it a superhero that can accomplish anything it desires.”10</w:t>
      </w:r>
      <w:r w:rsidRPr="009E1D7A">
        <w:t xml:space="preserve">¶ </w:t>
      </w:r>
      <w:r>
        <w:t>Unfortunately</w:t>
      </w:r>
      <w:r w:rsidRPr="005E664B">
        <w:rPr>
          <w:rStyle w:val="Underline"/>
        </w:rPr>
        <w:t>, while it is certainly true that there are limits to what it can accomplish, there is little reason¶ to believe that U.S. leaders recognize them.</w:t>
      </w:r>
      <w:r>
        <w:t xml:space="preserve"> A certain degree of </w:t>
      </w:r>
      <w:r w:rsidRPr="005E664B">
        <w:rPr>
          <w:rStyle w:val="Underline"/>
        </w:rPr>
        <w:t>self-analysis is needed to</w:t>
      </w:r>
      <w:r>
        <w:t xml:space="preserve"> help the United</w:t>
      </w:r>
      <w:r w:rsidRPr="009E1D7A">
        <w:t xml:space="preserve">¶ </w:t>
      </w:r>
      <w:r>
        <w:t>States realize that it is not a superhero, and that the national interest occasionally demands that its leaders</w:t>
      </w:r>
      <w:r w:rsidRPr="005E664B">
        <w:rPr>
          <w:rStyle w:val="Underline"/>
        </w:rPr>
        <w:t>¶ say “no, we can’t.”</w:t>
      </w:r>
      <w:r>
        <w:t xml:space="preserve"> A dash of modesty now and aga</w:t>
      </w:r>
      <w:r w:rsidR="006B3E4B">
        <w:t>in would probably help as well.</w:t>
      </w:r>
    </w:p>
    <w:p w14:paraId="7C1A1300" w14:textId="0F57D79F" w:rsidR="006B3E4B" w:rsidRPr="006B3E4B" w:rsidRDefault="006B3E4B" w:rsidP="006B3E4B">
      <w:pPr>
        <w:pStyle w:val="Heading2"/>
      </w:pPr>
      <w:bookmarkStart w:id="17" w:name="_Toc235242718"/>
      <w:r>
        <w:t>Offshore Balancing Good</w:t>
      </w:r>
      <w:bookmarkEnd w:id="17"/>
    </w:p>
    <w:p w14:paraId="774B02E6" w14:textId="77777777" w:rsidR="009E1D7A" w:rsidRDefault="009E1D7A" w:rsidP="008E2ADC">
      <w:pPr>
        <w:pStyle w:val="Tag"/>
      </w:pPr>
      <w:r>
        <w:t>Even if they win decline will happen in the squo, it’s comparatively better</w:t>
      </w:r>
    </w:p>
    <w:p w14:paraId="0E00C1C8" w14:textId="007AF397" w:rsidR="009E1D7A" w:rsidRPr="000414E3" w:rsidRDefault="009E1D7A" w:rsidP="00E94E6A">
      <w:r w:rsidRPr="000414E3">
        <w:t xml:space="preserve">Stephen M. </w:t>
      </w:r>
      <w:r w:rsidRPr="000414E3">
        <w:rPr>
          <w:rStyle w:val="Cite"/>
          <w:rFonts w:eastAsiaTheme="majorEastAsia"/>
          <w:bCs w:val="0"/>
        </w:rPr>
        <w:t>Walt</w:t>
      </w:r>
      <w:r w:rsidRPr="000414E3">
        <w:t xml:space="preserve">, academic dean and the Robert and Renee Belfer Professor of International Affairs at the John F. Kennedy School of Government at Harvard </w:t>
      </w:r>
      <w:r w:rsidRPr="00E94E6A">
        <w:t>University</w:t>
      </w:r>
      <w:r w:rsidRPr="000414E3">
        <w:t>, 20</w:t>
      </w:r>
      <w:r w:rsidRPr="000414E3">
        <w:rPr>
          <w:rStyle w:val="Cite"/>
          <w:rFonts w:eastAsiaTheme="majorEastAsia"/>
          <w:bCs w:val="0"/>
        </w:rPr>
        <w:t>05</w:t>
      </w:r>
      <w:r w:rsidRPr="000414E3">
        <w:t xml:space="preserve">, “ In the National Interest </w:t>
      </w:r>
      <w:hyperlink r:id="rId14" w:history="1">
        <w:r w:rsidRPr="000414E3">
          <w:rPr>
            <w:rStyle w:val="Hyperlink"/>
            <w:rFonts w:eastAsiaTheme="majorEastAsia"/>
          </w:rPr>
          <w:t>http://www.bostonreview.net/BR30.1/walt.phpthe</w:t>
        </w:r>
      </w:hyperlink>
      <w:r w:rsidRPr="000414E3">
        <w:t xml:space="preserve">) </w:t>
      </w:r>
    </w:p>
    <w:p w14:paraId="4E16C60F" w14:textId="77777777" w:rsidR="009E1D7A" w:rsidRPr="000414E3" w:rsidRDefault="009E1D7A" w:rsidP="009E1D7A">
      <w:r w:rsidRPr="000414E3">
        <w:t xml:space="preserve">The final option is </w:t>
      </w:r>
      <w:r w:rsidRPr="001B6983">
        <w:rPr>
          <w:rStyle w:val="Underline"/>
        </w:rPr>
        <w:t>offshore balancing</w:t>
      </w:r>
      <w:r w:rsidRPr="000414E3">
        <w:t>, which has been America’s traditional grand strategy</w:t>
      </w:r>
      <w:r w:rsidRPr="000848B7">
        <w:t xml:space="preserve">. In this strategy, </w:t>
      </w:r>
      <w:r w:rsidRPr="000848B7">
        <w:rPr>
          <w:rStyle w:val="Underline"/>
        </w:rPr>
        <w:t>the United States deploys its power abroad only when there are direct threats to vital American interests. Offshore balancing assumes that only a few areas of the globe are of strategic importance to the United States (that is, worth fighting and dying for</w:t>
      </w:r>
      <w:r w:rsidRPr="000848B7">
        <w:t xml:space="preserve">). </w:t>
      </w:r>
      <w:r w:rsidRPr="000848B7">
        <w:rPr>
          <w:rStyle w:val="Underline"/>
        </w:rPr>
        <w:t>Specifically, the vital areas are the regions where there are substantial concentrations of power and wealth or critical natural resources: Europe, industrialized Asia, and the Persian Gulf. Offshore balancing further recognizes that the United States does not need to control these areas directly; it merely needs to ensure that they do not fall under the control of a hostile great power and especially not under the control of a so-called peer competitor.</w:t>
      </w:r>
      <w:r w:rsidRPr="000848B7">
        <w:t xml:space="preserve"> To prevent rival great powers from doing this, </w:t>
      </w:r>
      <w:r w:rsidRPr="000848B7">
        <w:rPr>
          <w:rStyle w:val="Underline"/>
        </w:rPr>
        <w:t>offshore balancing prefers to rely primarily on local actors to uphold the regional balance of power.</w:t>
      </w:r>
      <w:r w:rsidRPr="000848B7">
        <w:t xml:space="preserve"> Under this strategy, </w:t>
      </w:r>
      <w:r w:rsidRPr="000848B7">
        <w:rPr>
          <w:rStyle w:val="Underline"/>
        </w:rPr>
        <w:t>the United States would intervene with its own forces only when regional powers are unable to uphold the balance of power on their own</w:t>
      </w:r>
      <w:r w:rsidRPr="000848B7">
        <w:t xml:space="preserve">. Most importantly, </w:t>
      </w:r>
      <w:r w:rsidRPr="000848B7">
        <w:rPr>
          <w:rStyle w:val="Underline"/>
        </w:rPr>
        <w:t>offshore balancing is not isolationist. The United States would still be actively engaged around the world, through multilateral institutions such as the United Nations and the WTO and through close ties with specific regional allies</w:t>
      </w:r>
      <w:r w:rsidRPr="000848B7">
        <w:t xml:space="preserve">. </w:t>
      </w:r>
      <w:r w:rsidRPr="000848B7">
        <w:rPr>
          <w:rStyle w:val="Underline"/>
        </w:rPr>
        <w:t>But it would no longer keep large numbers of troops overseas solely for the purpose of “maintaining stability,” and it would not try to use American military power to impose democracy on other countries or disarm potential proliferators.</w:t>
      </w:r>
      <w:r w:rsidRPr="000848B7">
        <w:t xml:space="preserve"> Offshore balancing does not preclude using power for humanitarian ends—to halt or prevent genocide or mass murder—but the United States would do so only when it was confident it could prevent these horrors at an acceptable cost. (By limiting military commitments overseas, however, an offshore-balancing strategy would make it easier for the United States to intervene in cases of mass murder or genocide.) </w:t>
      </w:r>
      <w:r w:rsidRPr="000848B7">
        <w:rPr>
          <w:rStyle w:val="Underline"/>
        </w:rPr>
        <w:t>The United States would still be prepared to use force when it was directly threatened—as it was when the Taliban allowed al Qaeda a safe haven in Afghanistan—and would be prepared to help other governments deal with terrorists that also threaten the United States. Over time, a strategy of offshore balancing would make it less likely that the United States would face the hatred of radicals like bin Laden, and would thus make it less likely that the United States would have to intervene in far-flung places where it is not welcome. Offshore balancing is the ideal grand strategy for an era of American primacy. It husbands the power upon which this primacy rests and minimizes the fear that this power provokes. By setting clear priorities and emphasizing reliance on regional allies, it reduces the danger of being drawn into unnecessary conflicts and encourages other states to do more for us. Equally important, it takes advantage</w:t>
      </w:r>
      <w:r w:rsidRPr="00181C6F">
        <w:rPr>
          <w:rStyle w:val="Underline"/>
        </w:rPr>
        <w:t xml:space="preserve"> of America’s favorable geopolitical position and exploits the tendency for regional powers to worry more about each other than about the United States</w:t>
      </w:r>
      <w:r w:rsidRPr="000414E3">
        <w:t>. But it is not a passive strategy and does not preclude using the full range of America’s power to advance its core interests.</w:t>
      </w:r>
    </w:p>
    <w:p w14:paraId="5AB91453" w14:textId="77777777" w:rsidR="009E1D7A" w:rsidRDefault="009E1D7A" w:rsidP="009E1D7A">
      <w:pPr>
        <w:rPr>
          <w:rStyle w:val="Underline"/>
        </w:rPr>
      </w:pPr>
    </w:p>
    <w:p w14:paraId="094D9D0E" w14:textId="77777777" w:rsidR="009E1D7A" w:rsidRDefault="009E1D7A" w:rsidP="006B3E4B">
      <w:pPr>
        <w:pStyle w:val="Heading2"/>
      </w:pPr>
      <w:bookmarkStart w:id="18" w:name="_Toc235242719"/>
      <w:r>
        <w:t>China Can’t Challenge U.S. Heg.</w:t>
      </w:r>
      <w:bookmarkEnd w:id="18"/>
    </w:p>
    <w:p w14:paraId="018EE0F4" w14:textId="77777777" w:rsidR="009E1D7A" w:rsidRDefault="009E1D7A" w:rsidP="008E2ADC">
      <w:pPr>
        <w:pStyle w:val="Tag"/>
      </w:pPr>
      <w:r>
        <w:t>Mexico-China have too much competition, no threat of Chinese moving in</w:t>
      </w:r>
    </w:p>
    <w:p w14:paraId="6158B353" w14:textId="77777777" w:rsidR="009E1D7A" w:rsidRPr="000848B7" w:rsidRDefault="009E1D7A" w:rsidP="009E1D7A">
      <w:r w:rsidRPr="000848B7">
        <w:rPr>
          <w:rStyle w:val="Cite"/>
        </w:rPr>
        <w:t>WSJ January 17, 2013</w:t>
      </w:r>
      <w:r>
        <w:t xml:space="preserve"> (Wall Street Journal, </w:t>
      </w:r>
      <w:r w:rsidRPr="009E1D7A">
        <w:rPr>
          <w:rStyle w:val="Underline"/>
        </w:rPr>
        <w:t xml:space="preserve">China Plan Raises Ire in Mexico, </w:t>
      </w:r>
      <w:r w:rsidRPr="000848B7">
        <w:t>The Wall Street Journal is an American English-language international daily newspaper with a special emphasi</w:t>
      </w:r>
      <w:r>
        <w:t xml:space="preserve">s on business and economic news, </w:t>
      </w:r>
      <w:hyperlink r:id="rId15" w:history="1">
        <w:r w:rsidRPr="004B6796">
          <w:rPr>
            <w:rStyle w:val="Hyperlink"/>
          </w:rPr>
          <w:t>http://online.wsj.com</w:t>
        </w:r>
      </w:hyperlink>
      <w:r>
        <w:t>/article/SB10001424127887324595704578243880802729850. Html)</w:t>
      </w:r>
    </w:p>
    <w:p w14:paraId="22E46A52" w14:textId="77777777" w:rsidR="009E1D7A" w:rsidRDefault="009E1D7A" w:rsidP="009E1D7A">
      <w:r w:rsidRPr="000848B7">
        <w:t>MEXICO CITY—</w:t>
      </w:r>
      <w:r w:rsidRPr="000848B7">
        <w:rPr>
          <w:rStyle w:val="Underline"/>
        </w:rPr>
        <w:t>Plans to build a large, permanent exposition center for Chinese-made goods near Cancún have triggered an outcry from Mexican industrialists who struggle to compete with Chinese manufacturing.</w:t>
      </w:r>
      <w:r>
        <w:t xml:space="preserve"> </w:t>
      </w:r>
      <w:r w:rsidRPr="009E1D7A">
        <w:t>¶ Promoters of Dragon Mart Cancún</w:t>
      </w:r>
      <w:r w:rsidRPr="000848B7">
        <w:t xml:space="preserve">, </w:t>
      </w:r>
      <w:r w:rsidRPr="000848B7">
        <w:rPr>
          <w:rStyle w:val="Underline"/>
        </w:rPr>
        <w:t>a $180 million project that would inhabit 1,370 acres south of Mexico's Caribbean resort, say the center seeks to spur greater trade between China and the Americas and to promote cross-cultural ties</w:t>
      </w:r>
      <w:r>
        <w:t xml:space="preserve"> </w:t>
      </w:r>
      <w:r w:rsidRPr="009E1D7A">
        <w:t xml:space="preserve">The Dragon Mart development plan, modeled after one in Dubai, includes 722 homes for Chinese administrators of more than 3,000 storefronts promoting toys, construction materials, electronics and other goods. The village would also host events to spotlight Chinese music, dance and culture.¶ </w:t>
      </w:r>
      <w:r w:rsidRPr="000848B7">
        <w:rPr>
          <w:rStyle w:val="Underline"/>
        </w:rPr>
        <w:t xml:space="preserve">But so far the center is generating anxiety. </w:t>
      </w:r>
      <w:r w:rsidRPr="009E1D7A">
        <w:t xml:space="preserve">Its large scale and proximity to a protected coral reef have triggered objections from environmentalists and hotel operators. </w:t>
      </w:r>
      <w:r w:rsidRPr="000848B7">
        <w:rPr>
          <w:rStyle w:val="Underline"/>
        </w:rPr>
        <w:t>And locals and business leaders fear it would flood Mexico with Chinese products and function as a self-contained colony with little benefit for Mexican workers.</w:t>
      </w:r>
      <w:r>
        <w:t xml:space="preserve"> </w:t>
      </w:r>
      <w:r w:rsidRPr="009E1D7A">
        <w:t xml:space="preserve">The mayor of Cancún is vowing to deny the construction permits.¶ </w:t>
      </w:r>
      <w:r>
        <w:t>"</w:t>
      </w:r>
      <w:r w:rsidRPr="000848B7">
        <w:rPr>
          <w:rStyle w:val="Underline"/>
        </w:rPr>
        <w:t>This project has many detractors," Cancún Mayor Julian Ricalde said, explaining that the expo center's promoters have failed to convince the local community that Dragon Mart Cancún is beneficial for Mexico.¶ Trade relations between Mexico and China have long been tense as the countries vie for market share of U.S. imports.</w:t>
      </w:r>
      <w:r>
        <w:t xml:space="preserve"> </w:t>
      </w:r>
      <w:r w:rsidRPr="009E1D7A">
        <w:t>Once the star of emerging-market nations, Mexico bled manufacturing jobs after China joined the World Trade Organization in 2001, as thousands of factories relocated to China.¶ Bilateral trade is also heavily skewed, with Chinese exports to Mexico accounting for about 90% of the roughly $60 billion of goods that flow each year between the two countries, according to Mexican government data. The trade deficit has fueled resentment and xenophobia in Mexico, he added.¶ For China, the expo represents a way to diversify its exports, which are still heavily dependent on the shaky economies of the U.S., Europe and Japan. It also comes as Chinese companies try to build global brands that command higher profits rather than acting merely as final assemblers of parts made elsewhere or suppliers of generic components.¶ Dragon Mart Cancún is a joint venture between Mexican investors and a unit of Chinamex, an overseas promotion effort of China's Ministry of Commerce. A precursor to Chinamex helped develop the Dubai site.¶ Developers chose the site after the Quintana Roo state government that oversees Cancún promised tax breaks and discussed ways China could support state infrastructure projects.¶ Economy Minister Ildefonso Guajardo said the federal government wouldn't create obstacles for investments that meet the country's legal requirements, as long as those investments don't create unfair competition for Mexican manufacturers.¶</w:t>
      </w:r>
      <w:r w:rsidRPr="000848B7">
        <w:t xml:space="preserve"> </w:t>
      </w:r>
      <w:r w:rsidRPr="000848B7">
        <w:rPr>
          <w:rStyle w:val="Underline"/>
        </w:rPr>
        <w:t>Juan Carlos López, Dragon Mart Cancún's chief executive, has made several visits to the Mexican capital recently to stem a tide of negative coverage by Mexican media and growing political opposition</w:t>
      </w:r>
      <w:r w:rsidRPr="000848B7">
        <w:t xml:space="preserve">. </w:t>
      </w:r>
      <w:r w:rsidRPr="009E1D7A">
        <w:t xml:space="preserve">Mr. López said the project leaders were surprised by the amount of controversy the expo center has created. Mexico needs to stop viewing everything to do with China with "distrust and fear," he said at a news conference.¶ Chinamex's last venture in the Americas, an expo center in Atlanta sponsored by the Hubei province, failed to attract much business as it competed with more established and targeted trade shows in the U.S. and closed in 2011.¶ Yet the Dragon Mart in Dubai that opened in 2004 is at 100% occupancy, prompting developer Nakheel PJSC, the Dubai-based real estate company, to announce plans in June to more than double that complex's size.¶ Mexico's mostly negative experience with China stands in contrast to South American nations like Brazil, Argentina, and Venezuela, which have largely benefited from China's appetite for commodities like soybeans, iron ore and oil. China has also lent Venezuela some $35 billion in credit-for-oil deals and has given out billions more in oil-related credits to Brazil.¶ But Mexico, since it struck the North American Free Trade Agreement with the U.S. and Canada in 1994, modeled its economy as a low-cost manufacturer, leaving it vulnerable to China's robust manufacturing supply chain. </w:t>
      </w:r>
      <w:r w:rsidRPr="009E1D7A">
        <w:rPr>
          <w:rStyle w:val="Underline"/>
        </w:rPr>
        <w:t>Rising wages in China and logistical costs have helped Mexico attract more U.S. companies in recent</w:t>
      </w:r>
      <w:r w:rsidRPr="000848B7">
        <w:rPr>
          <w:rStyle w:val="Underline"/>
        </w:rPr>
        <w:t xml:space="preserve"> years, but China is still well ahead in making goods for the U.S. market.¶ Mexico has filed four complaints against China with the WTO, largely centered on Chinese tax, credit and other incentives for industry. The most recent complaint, launched in 2012, argues that China is offering subsidies prohibited by the trade body that undercut apparel and textile prices, putting Mexican clothing exports to the U.S. at a disadvantage</w:t>
      </w:r>
      <w:r w:rsidRPr="000848B7">
        <w:t>.¶</w:t>
      </w:r>
    </w:p>
    <w:p w14:paraId="2FCF91B3" w14:textId="535E0F0B" w:rsidR="009E1D7A" w:rsidRDefault="00E8791A" w:rsidP="00E8791A">
      <w:pPr>
        <w:pStyle w:val="Heading2"/>
      </w:pPr>
      <w:bookmarkStart w:id="19" w:name="_Toc235242720"/>
      <w:r>
        <w:t>No Chinese-LA Cooperation</w:t>
      </w:r>
      <w:bookmarkEnd w:id="19"/>
    </w:p>
    <w:p w14:paraId="49154590" w14:textId="77777777" w:rsidR="009E1D7A" w:rsidRDefault="009E1D7A" w:rsidP="009E1D7A">
      <w:pPr>
        <w:pStyle w:val="Tag"/>
      </w:pPr>
      <w:r>
        <w:t>China can’t cooperate with L.A., while growth may be strong it’s not sustainable due to competition in manufacturing</w:t>
      </w:r>
    </w:p>
    <w:p w14:paraId="2108E9D0" w14:textId="37084579" w:rsidR="009E1D7A" w:rsidRDefault="009E1D7A" w:rsidP="009E1D7A">
      <w:pPr>
        <w:rPr>
          <w:rStyle w:val="Underline"/>
        </w:rPr>
      </w:pPr>
      <w:r w:rsidRPr="000848B7">
        <w:rPr>
          <w:rStyle w:val="Cite"/>
        </w:rPr>
        <w:t>The Diplomat June 7, 2013</w:t>
      </w:r>
      <w:r>
        <w:t xml:space="preserve"> (The Diplomat, </w:t>
      </w:r>
      <w:r w:rsidRPr="009E1D7A">
        <w:rPr>
          <w:rStyle w:val="Underline"/>
        </w:rPr>
        <w:t>Is Xi’s Chinese Dream compatible with Latin America’s</w:t>
      </w:r>
      <w:r>
        <w:t>,  The Diplomat is a Tokyo-based, online current affairs magazine covering politics, society and culture in the Asia-Pacific, http://thediplomat.com/china-power/is-xis-chinese-dream-compatible-with-latin-americas/)</w:t>
      </w:r>
    </w:p>
    <w:p w14:paraId="6DFE85FC" w14:textId="77777777" w:rsidR="009E1D7A" w:rsidRPr="000848B7" w:rsidRDefault="009E1D7A" w:rsidP="009E1D7A">
      <w:pPr>
        <w:rPr>
          <w:rStyle w:val="Underline"/>
        </w:rPr>
      </w:pPr>
      <w:r w:rsidRPr="000848B7">
        <w:rPr>
          <w:rStyle w:val="Underline"/>
        </w:rPr>
        <w:t>As Chinese President Xi Jinping concludes his trip to Latin America and the Caribbean (LAC), including Mexico, it is worth probing the trip for what it can reveal about Beijing’s future in the region</w:t>
      </w:r>
      <w:r>
        <w:t xml:space="preserve"> </w:t>
      </w:r>
      <w:r w:rsidRPr="000848B7">
        <w:rPr>
          <w:szCs w:val="16"/>
        </w:rPr>
        <w:t>and beyond.¶ Mr. Xi visited Trinidad and Tobago, Costa Rica, and Mexico – countries that are important in their own way. Trinidad and Tobago is a pearl in the Caribbean for its steady economic development and oil and gas reserves, which have made the country a regional petroleum hub. Costa Rica is one of the world’s oldest democracies, a key player in renewable energy, and is considered a success story in a troubled neighborhood. Mexico has the second largest economy in Latin America with an attractive oil industry that could be improved and opened through reforms. Taken together, these countries offer what China is looking for: a stable and reliable source of energy to fuel its own economy.¶ Beyond securing resources, Mr. Xi may also be using this trip as a PR opportunity to improve China’s image in the developing world.</w:t>
      </w:r>
      <w:r>
        <w:t xml:space="preserve"> </w:t>
      </w:r>
      <w:r w:rsidRPr="000848B7">
        <w:rPr>
          <w:rStyle w:val="Underline"/>
        </w:rPr>
        <w:t>While Beijing emphasizes its “peaceful rise” in geopolitics, it is also trying to fight the perception that China’s size and stature in the world economy are crowding out other emerging countries, and dominating its smaller partners</w:t>
      </w:r>
      <w:r>
        <w:t xml:space="preserve">. </w:t>
      </w:r>
      <w:r w:rsidRPr="000848B7">
        <w:rPr>
          <w:szCs w:val="16"/>
        </w:rPr>
        <w:t>With this Latin American tour, Mr. Xi was hoping to demonstrate that states of any size or condition can have a harmonious relationship with China</w:t>
      </w:r>
      <w:r>
        <w:t xml:space="preserve">. </w:t>
      </w:r>
      <w:r w:rsidRPr="009E1D7A">
        <w:t xml:space="preserve">¶ </w:t>
      </w:r>
      <w:r w:rsidRPr="000848B7">
        <w:rPr>
          <w:rStyle w:val="Underline"/>
        </w:rPr>
        <w:t>Despite these good intentions, China’s economic ties with Latin America are complicated by the fact that their economies are not entirely complementary. While Chinese trade and investment with Latin American countries have grown rapidly over the past several years, the rise in Sino-LAC business has also been accompanied by significant competition between both sides.</w:t>
      </w:r>
      <w:r>
        <w:t xml:space="preserve"> </w:t>
      </w:r>
      <w:r w:rsidRPr="000848B7">
        <w:rPr>
          <w:szCs w:val="16"/>
        </w:rPr>
        <w:t>China’s demand for commodities has benefitted Latin American countries and firms that export resources ranging from soy beans to oil. On the other hand, the sheer scale and competitiveness of Chinese industry has put pressure on manufacturers across Latin America</w:t>
      </w:r>
      <w:r>
        <w:t>.</w:t>
      </w:r>
      <w:r w:rsidRPr="009E1D7A">
        <w:t xml:space="preserve">¶ </w:t>
      </w:r>
      <w:r w:rsidRPr="000848B7">
        <w:rPr>
          <w:rStyle w:val="Underline"/>
        </w:rPr>
        <w:t>Mexico in particular has been bearing the brunt of Chinese manufacturing competitiveness both in its primary export market, the U.S., and at home</w:t>
      </w:r>
      <w:r w:rsidRPr="000848B7">
        <w:rPr>
          <w:rStyle w:val="Underline"/>
          <w:szCs w:val="16"/>
        </w:rPr>
        <w:t>.</w:t>
      </w:r>
      <w:r w:rsidRPr="000848B7">
        <w:rPr>
          <w:szCs w:val="16"/>
        </w:rPr>
        <w:t xml:space="preserve"> Added to that is the pressure of a large trade deficit in which Mexico imported Chinese goods valued at US$57 billion while only exporting US$5.7 billion to China itself last year.¶ Despite a chill in relations between China and Mexico in recent years, both countries have new leaders in Xi Jinping and Enrique Peña Nieto who have signaled their intention to reset relations. With Mr. Peña Nieto’s visit to China in April and Mr. Xi’s trip to Mexico about to end, both sides appear to be interested in finding areas where they can cooperate for both sides’ benefits and downplaying competition. For instance, if Mr. Peña Nieto is able to make needed reforms in Mexico’s oil industry, China could become a big investor and consumer in that field. Additionally, both leaders have signed agreements in mining and infrastructure, agreed to China purchasing US$1 billion worth of Mexican goods, and opened the Chinese market to Mexican pork and tequila.¶ Still, </w:t>
      </w:r>
      <w:r w:rsidRPr="000848B7">
        <w:rPr>
          <w:rStyle w:val="Underline"/>
        </w:rPr>
        <w:t>while Chinese investment in the infrastructure and industries that focus on the extraction of natural resources and pledges to import more from other countries are good, but they cannot completely paper over the difficulties Mexico has encountered in competing with Chinese manufacturing. For example, while it is true that Mexico has regained competitiveness and market share vis-à-vis China as a result of exogenous factors, this trend alone might not guarantee long-term survival</w:t>
      </w:r>
      <w:r>
        <w:t xml:space="preserve">. </w:t>
      </w:r>
      <w:r w:rsidRPr="000848B7">
        <w:rPr>
          <w:szCs w:val="16"/>
        </w:rPr>
        <w:t>In 2003, both countries made two million cars per year – today, China produces 20 million while Mexico only makes 2.5 million. Additionally</w:t>
      </w:r>
      <w:r>
        <w:t xml:space="preserve">, </w:t>
      </w:r>
      <w:r w:rsidRPr="000848B7">
        <w:rPr>
          <w:rStyle w:val="Underline"/>
        </w:rPr>
        <w:t>Latin American countries’ hopes of moving into high-end manufacturing could be dashed by China’s desire to do the same.</w:t>
      </w:r>
    </w:p>
    <w:p w14:paraId="586701F1" w14:textId="77777777" w:rsidR="009E1D7A" w:rsidRDefault="009E1D7A" w:rsidP="009E1D7A">
      <w:pPr>
        <w:pStyle w:val="Tag"/>
      </w:pPr>
      <w:r>
        <w:t>BRIC nations such as China pose no threat to U.S. Heg., too many regional worries</w:t>
      </w:r>
    </w:p>
    <w:p w14:paraId="754BC510" w14:textId="0A16D220" w:rsidR="009E1D7A" w:rsidRPr="00E8791A" w:rsidRDefault="009E1D7A" w:rsidP="009E1D7A">
      <w:pPr>
        <w:rPr>
          <w:rStyle w:val="Underline"/>
          <w:sz w:val="16"/>
          <w:u w:val="none"/>
        </w:rPr>
      </w:pPr>
      <w:r w:rsidRPr="000848B7">
        <w:rPr>
          <w:rStyle w:val="Cite"/>
        </w:rPr>
        <w:t xml:space="preserve">Indian Express Apr 02 2013 </w:t>
      </w:r>
      <w:r>
        <w:t xml:space="preserve">(The Indian </w:t>
      </w:r>
      <w:r w:rsidRPr="00E8791A">
        <w:t>Express, BRICS cannot challenge US hegemony: report,</w:t>
      </w:r>
      <w:r w:rsidR="00E8791A">
        <w:t xml:space="preserve"> </w:t>
      </w:r>
      <w:r w:rsidRPr="00E8791A">
        <w:t>Indian</w:t>
      </w:r>
      <w:r>
        <w:t xml:space="preserve"> English-language daily newspaper, http://www.indianexpress.com/news/brics-cannot-challenge-us-hegemony-report/1096625/2)</w:t>
      </w:r>
    </w:p>
    <w:p w14:paraId="3E226CD5" w14:textId="5CD56CBF" w:rsidR="009E1D7A" w:rsidRDefault="009E1D7A" w:rsidP="009E1D7A">
      <w:r w:rsidRPr="000848B7">
        <w:rPr>
          <w:rStyle w:val="Underline"/>
        </w:rPr>
        <w:t>Though BRICS has emerged as dynamic emerging economic group with its plan to set up a development bank, it would be "unrealistic" to expect the grouping to challenge US hegemony as the member nations face many hurdles, including territorial disputes, preventing them from deeper cooperation, according to a Chinese scholar.¶ It is unrealistic to expect</w:t>
      </w:r>
      <w:r>
        <w:t xml:space="preserve"> Brazil Russia India </w:t>
      </w:r>
      <w:r w:rsidRPr="000848B7">
        <w:rPr>
          <w:rStyle w:val="Underline"/>
        </w:rPr>
        <w:t>China</w:t>
      </w:r>
      <w:r>
        <w:t xml:space="preserve"> South Africa (BRICS) </w:t>
      </w:r>
      <w:r w:rsidRPr="000848B7">
        <w:rPr>
          <w:rStyle w:val="Underline"/>
        </w:rPr>
        <w:t>to become a centre of power that can break the existing world order, which is marked by Western dominance and US hegemony</w:t>
      </w:r>
      <w:r>
        <w:t>, Chu Zhaogen, a Chinese scholar specialising in China's public policy and international issues, wrote in state-run China Daily today.</w:t>
      </w:r>
      <w:r w:rsidRPr="009E1D7A">
        <w:t xml:space="preserve">¶ </w:t>
      </w:r>
      <w:r>
        <w:t>BRICS member states lack a common direction, common interest and a centripetal force that would facilitate total cooperation, he said in the article titled, "BRICS a force despite ifs and buts".</w:t>
      </w:r>
      <w:r w:rsidRPr="009E1D7A">
        <w:t xml:space="preserve">¶ </w:t>
      </w:r>
      <w:r>
        <w:t>"All the five countries are regional powers, but history has left almost all of them to deal with territorial disputes and/or internal problems. For example, Russia is battling with the Chechnya problem and trying to find ways to deal with its pro-US neighbours,"</w:t>
      </w:r>
      <w:r w:rsidRPr="009E1D7A">
        <w:t xml:space="preserve">¶ </w:t>
      </w:r>
      <w:r>
        <w:t>"</w:t>
      </w:r>
      <w:r w:rsidRPr="000848B7">
        <w:rPr>
          <w:rStyle w:val="Underline"/>
        </w:rPr>
        <w:t>China has territorial disputes with Japan, India and some Southeast Asian countries; India has territorial disputes with China and Pakistan</w:t>
      </w:r>
      <w:r>
        <w:t>; and Brazil is wary of Argentina.These energy-sapping disputes and problems can easily be used by their regional rivals and the US to contain their rise," he said.</w:t>
      </w:r>
      <w:r w:rsidRPr="009E1D7A">
        <w:t xml:space="preserve">¶ </w:t>
      </w:r>
      <w:r>
        <w:t>"Moreover</w:t>
      </w:r>
      <w:r w:rsidRPr="000848B7">
        <w:rPr>
          <w:rStyle w:val="Underline"/>
        </w:rPr>
        <w:t>, China shares its borders with Russia and India both, which is matter of constant concern for it. Tensions rose on both sides of the China-India recently, and China has opposed India's nuclear programmme</w:t>
      </w:r>
      <w:r>
        <w:t>."</w:t>
      </w:r>
      <w:r w:rsidRPr="009E1D7A">
        <w:t xml:space="preserve">¶ </w:t>
      </w:r>
      <w:r>
        <w:t>"Also, Brazil and India have joined hands with the US to call for the yuan's revaluation. These problems are not favourable for BRICS to make a concerted effort to counterbalance the West's supremacy and reform the world order," he said.</w:t>
      </w:r>
      <w:r w:rsidRPr="009E1D7A">
        <w:t xml:space="preserve">¶ </w:t>
      </w:r>
      <w:r>
        <w:t>More importantly, in the short term BRICS cannot provide all the products that the world needs As the sole superpower</w:t>
      </w:r>
      <w:r w:rsidRPr="002F04BE">
        <w:t xml:space="preserve">, </w:t>
      </w:r>
      <w:r w:rsidRPr="000848B7">
        <w:rPr>
          <w:rStyle w:val="Underline"/>
        </w:rPr>
        <w:t xml:space="preserve">the US is the founder of numerous international mechanisms and the largest exporter of many important products and services including UN, GAAT, WTO, IMF and World Bank, </w:t>
      </w:r>
      <w:r>
        <w:t>he said.</w:t>
      </w:r>
      <w:r w:rsidRPr="009E1D7A">
        <w:t xml:space="preserve">¶ </w:t>
      </w:r>
      <w:r>
        <w:t xml:space="preserve">"Besides, BRICS member states owe their rise and cooperation to the existing global order. Therefore, </w:t>
      </w:r>
      <w:r w:rsidRPr="000848B7">
        <w:rPr>
          <w:rStyle w:val="Underline"/>
        </w:rPr>
        <w:t>the idea that BRICS can become a strong force to end the US hegemony is unrealistic under</w:t>
      </w:r>
      <w:r>
        <w:t xml:space="preserve"> the current circumstances. Plus, the cooperation among the five countries is lim</w:t>
      </w:r>
      <w:r w:rsidR="00E8791A">
        <w:t xml:space="preserve">ited to investment and trade," </w:t>
      </w:r>
    </w:p>
    <w:p w14:paraId="49B6099C" w14:textId="77777777" w:rsidR="009E1D7A" w:rsidRDefault="009E1D7A" w:rsidP="009E1D7A">
      <w:pPr>
        <w:pStyle w:val="Tag"/>
      </w:pPr>
      <w:r>
        <w:t>China has no pull in oil</w:t>
      </w:r>
    </w:p>
    <w:p w14:paraId="679B8487" w14:textId="77777777" w:rsidR="009E1D7A" w:rsidRPr="000848B7" w:rsidRDefault="009E1D7A" w:rsidP="009E1D7A">
      <w:r w:rsidRPr="000848B7">
        <w:rPr>
          <w:rStyle w:val="Cite"/>
        </w:rPr>
        <w:t>CNBC 15 Mar 2013</w:t>
      </w:r>
      <w:r>
        <w:t xml:space="preserve"> (CNBC, For Oil </w:t>
      </w:r>
      <w:r w:rsidRPr="00A6063B">
        <w:t>Markets, China Isn't What it Used to Be, network</w:t>
      </w:r>
      <w:r>
        <w:t xml:space="preserve"> and its international spinoffs cover business headlines and provide live coverage of financial markets, http://www.cnbc.com/id/100558542)</w:t>
      </w:r>
    </w:p>
    <w:p w14:paraId="54382D99" w14:textId="77777777" w:rsidR="009E1D7A" w:rsidRPr="00775271" w:rsidRDefault="009E1D7A" w:rsidP="009E1D7A">
      <w:r>
        <w:t xml:space="preserve">Fear of a Chinese economic slowdown and fiscal worries out of Europe have had more downward influence on crude prices in recent days than instability in the Middle East has had toward the upside. But for several reasons, </w:t>
      </w:r>
      <w:r w:rsidRPr="000848B7">
        <w:rPr>
          <w:rStyle w:val="Underline"/>
        </w:rPr>
        <w:t>analysts argue that China has less pull on market prices than it did even a few short years ago.¶ "The relationship between the Chinese economy and oil demand have long ago ceased to be one-to-one</w:t>
      </w:r>
      <w:r>
        <w:t>," said Pavel Molchanov, an energy analyst at Raymond James.</w:t>
      </w:r>
      <w:r w:rsidRPr="009E1D7A">
        <w:t xml:space="preserve">¶ </w:t>
      </w:r>
      <w:r w:rsidRPr="000848B7">
        <w:rPr>
          <w:rStyle w:val="Underline"/>
        </w:rPr>
        <w:t>Last year, China had a 7.8 percent economic growth, "yet Chinese oil demand last year was up only 4 percent – half the rate of GDP,</w:t>
      </w:r>
      <w:r>
        <w:t>"Molchanov said. "It's because China is becoming more efficient at consuming oil which has long been happening in western economies."</w:t>
      </w:r>
      <w:r w:rsidRPr="009E1D7A">
        <w:t xml:space="preserve">¶ </w:t>
      </w:r>
    </w:p>
    <w:p w14:paraId="0A3A1868" w14:textId="5A73FBE6" w:rsidR="009E1D7A" w:rsidRPr="00775271" w:rsidRDefault="00E8791A" w:rsidP="00E8791A">
      <w:pPr>
        <w:pStyle w:val="Heading2"/>
      </w:pPr>
      <w:bookmarkStart w:id="20" w:name="_Toc235242721"/>
      <w:r>
        <w:t>No Chinese Soft Power</w:t>
      </w:r>
      <w:bookmarkEnd w:id="20"/>
    </w:p>
    <w:p w14:paraId="71C70EBE" w14:textId="77777777" w:rsidR="009E1D7A" w:rsidRPr="00775271" w:rsidRDefault="009E1D7A" w:rsidP="009E1D7A">
      <w:pPr>
        <w:pStyle w:val="Tag"/>
      </w:pPr>
      <w:r w:rsidRPr="00775271">
        <w:t>Chinese soft power structurally fails</w:t>
      </w:r>
    </w:p>
    <w:p w14:paraId="5AC2B829" w14:textId="6D9C1250" w:rsidR="009E1D7A" w:rsidRPr="00E8791A" w:rsidRDefault="00E8791A" w:rsidP="009E1D7A">
      <w:pPr>
        <w:rPr>
          <w:szCs w:val="16"/>
        </w:rPr>
      </w:pPr>
      <w:r>
        <w:rPr>
          <w:rStyle w:val="Cite"/>
        </w:rPr>
        <w:t>Ford</w:t>
      </w:r>
      <w:r w:rsidR="009E1D7A" w:rsidRPr="00E8791A">
        <w:rPr>
          <w:rStyle w:val="Cite"/>
        </w:rPr>
        <w:t xml:space="preserve"> 10</w:t>
      </w:r>
      <w:r w:rsidR="009E1D7A" w:rsidRPr="00775271">
        <w:t xml:space="preserve"> </w:t>
      </w:r>
      <w:r w:rsidR="009E1D7A" w:rsidRPr="00775271">
        <w:rPr>
          <w:szCs w:val="16"/>
        </w:rPr>
        <w:t>(4/29, Peter, Christian Science Monitor, “On eve of Shanghai Expo 2010, China finds 'soft power' an elusive goal; Chinese authorities have seized on the Shanghai Expo 2010 - the largest in history - as another chance to enhance 'soft power' that is generated by the spread of cultures, values, diplomacy, and trade. The expo opens this weekend” Lexis)</w:t>
      </w:r>
    </w:p>
    <w:p w14:paraId="7B1FF633" w14:textId="77777777" w:rsidR="009E1D7A" w:rsidRPr="009E1D7A" w:rsidRDefault="009E1D7A" w:rsidP="009E1D7A">
      <w:pPr>
        <w:rPr>
          <w:rStyle w:val="Underline"/>
        </w:rPr>
      </w:pPr>
      <w:r w:rsidRPr="009E1D7A">
        <w:t xml:space="preserve"> At the heart of the Shanghai World Expo stands the host nation's pavilion, a giant latticed crown painted crimson. Packed with exhibits portraying daily Chinese life, China's ethnic diversity, and the standard bearers of Chinese philosophy, the display shows China's friendliest face to the world. Hard on the heels of the Beijing Olympics, the authorities here have seized on the Expo - the largest in history - as another chance to improve the rising giant's international image. </w:t>
      </w:r>
      <w:r w:rsidRPr="009E1D7A">
        <w:rPr>
          <w:rStyle w:val="Underline"/>
          <w:highlight w:val="yellow"/>
        </w:rPr>
        <w:t>Learning how to win friends and influence people is a task to which the government has attached the highest priority in recent years</w:t>
      </w:r>
      <w:r w:rsidRPr="009E1D7A">
        <w:rPr>
          <w:rStyle w:val="Underline"/>
        </w:rPr>
        <w:t>.</w:t>
      </w:r>
    </w:p>
    <w:p w14:paraId="143505A8" w14:textId="77777777" w:rsidR="009E1D7A" w:rsidRPr="009E1D7A" w:rsidRDefault="009E1D7A" w:rsidP="009E1D7A">
      <w:r w:rsidRPr="009E1D7A">
        <w:rPr>
          <w:rStyle w:val="Underline"/>
          <w:highlight w:val="yellow"/>
        </w:rPr>
        <w:t>It appears</w:t>
      </w:r>
      <w:r w:rsidRPr="009E1D7A">
        <w:rPr>
          <w:rStyle w:val="Underline"/>
        </w:rPr>
        <w:t xml:space="preserve">, however, </w:t>
      </w:r>
      <w:r w:rsidRPr="009E1D7A">
        <w:rPr>
          <w:rStyle w:val="Underline"/>
          <w:highlight w:val="yellow"/>
        </w:rPr>
        <w:t>to be failing</w:t>
      </w:r>
      <w:r w:rsidRPr="009E1D7A">
        <w:rPr>
          <w:rStyle w:val="Underline"/>
        </w:rPr>
        <w:t>. A BBC poll released in April found that only one-third of respondents in 14 countries believe China is a positive influence, down from one-half just five years ago</w:t>
      </w:r>
      <w:r w:rsidRPr="009E1D7A">
        <w:t xml:space="preserve">. IN PICTURES: Shanghai World Expo 2010 "The government is putting a lot of resources and a lot of attention into boosting China's 'soft power,' but they've got a lot of problems with the message," says David Shambaugh, head of the China Policy Program at George Washington University in Washington. "The core aspects of their system" - such as </w:t>
      </w:r>
      <w:r w:rsidRPr="009E1D7A">
        <w:rPr>
          <w:rStyle w:val="Underline"/>
        </w:rPr>
        <w:t>one-party rule, media censorship, and suppression of critics - "are just not appealing to outsiders." Chinese policymakers and academics are increasingly fascinated by "soft power</w:t>
      </w:r>
      <w:r w:rsidRPr="00775271">
        <w:t>,"</w:t>
      </w:r>
      <w:r w:rsidRPr="009E1D7A">
        <w:t xml:space="preserve"> whereby nations coopt foreign governments and citizens through the spread of their cultures, values, diplomacy, and trade, rather than coerce them by military might. Frustrated by Western domination of global media, from entertainment to news, and by what it sees as unfair coverage, China has launched a $6.6 billion campaign to tell its own story to the world by building its own media empires. Li Changchun, the ruling Communist Party's top ideology official, was blunt in a 2008 speech: "Whichever nation's communications capacity is the strongest, it is that nation whose culture and core values spread far and wide ... that has the most power to influence the world," he said. Is the message convincing? But this is not enough, says Li Xiguang, head of the International Center for Communications Studies at Tsinghua University in Beijing. </w:t>
      </w:r>
      <w:r w:rsidRPr="009E1D7A">
        <w:rPr>
          <w:rStyle w:val="Underline"/>
        </w:rPr>
        <w:t>Even the best-paid messengers need a convincing message. "The United States has built its soft power by making its value and political system ... universal values," he says. "</w:t>
      </w:r>
      <w:r w:rsidRPr="009E1D7A">
        <w:rPr>
          <w:rStyle w:val="Underline"/>
          <w:highlight w:val="yellow"/>
        </w:rPr>
        <w:t>China will not beat the US in soft power until we have a better and newer form of democracy, freedom, and human rights.</w:t>
      </w:r>
      <w:r w:rsidRPr="009E1D7A">
        <w:rPr>
          <w:rStyle w:val="Underline"/>
        </w:rPr>
        <w:t>" China has had some success in projecting soft power in developing countries, especially in Africa</w:t>
      </w:r>
      <w:r w:rsidRPr="00775271">
        <w:t>.</w:t>
      </w:r>
      <w:r w:rsidRPr="009E1D7A">
        <w:t xml:space="preserve"> "Wherever you go in Africa, roads are being built, and the people building them are Chinese," says Aly Khan Satchu, a financial analyst in Nairobi. "China expresses its soft power through building infrastructure." China's rapid economic development is an inspiration to many Africans, says Mr. Satchu. "The Chinese are selling themselves as having experienced catch-up and offering to help African governments do the same," he says. Chinese firms are also preparing to bid on high-speed railroads in California and elsewhere in the United States. Americans are familiar with some Chinese cultural icons. "Crouching Tiger, Hidden Dragon" (2000) was a blockbuster movie, and Houston Rockets basketball star Yao Ming is a household name. But China lacks a Hollywood or a US-style TV industry. Part of the problem, suggests Pang Zhongying, of Beijing's Renmin Univer­sity, is that English, unlike Chinese, is an international language. Even with the creation of more than 200 Confucius Institutes around the world teaching Chinese, "I don't think China can overcome this difficulty in the short term." At the same time, says François Godement, director of the Asia Centre in Paris, however admired Chinese culture may be, "it is less easily translatable" to other cultures. Political control issuesAdding to the government's difficulties is its insistence on controlling all expressions of contemporary Chinese culture. Beijing squandered an opportunity at last year's Frankfurt book fair, which showcased Chinese literature, by pressing for a ban on exiled writers. Press coverage focused not on Chinese authors but on Beijing's heavy hand. This desire for complete political control, says Professor Godement, means that "they don't give creators the freedom to create works that would project soft power." "There is a huge gap between the official Chinese judgment and that of outsiders," adds Professor Pang. "There are many intellectuals in China, but a good intellectual is not necessarily an officially recognized one." The government has opted instead to pursue public diplomacy, or "overseas propaganda," as it is known here. </w:t>
      </w:r>
      <w:r w:rsidRPr="009E1D7A">
        <w:rPr>
          <w:rStyle w:val="Underline"/>
          <w:highlight w:val="yellow"/>
        </w:rPr>
        <w:t>Rarely does a month pass without a visit to Beijing by media managers and journalists from one developing country or another. But this is not the same as projecting soft power</w:t>
      </w:r>
      <w:r w:rsidRPr="009E1D7A">
        <w:rPr>
          <w:rStyle w:val="Underline"/>
        </w:rPr>
        <w:t>, Mr. Shambaugh notes. "</w:t>
      </w:r>
      <w:r w:rsidRPr="009E1D7A">
        <w:rPr>
          <w:rStyle w:val="Underline"/>
          <w:highlight w:val="yellow"/>
        </w:rPr>
        <w:t>China has a huge soft power deficit</w:t>
      </w:r>
      <w:r w:rsidRPr="009E1D7A">
        <w:rPr>
          <w:rStyle w:val="Underline"/>
        </w:rPr>
        <w:t>," says Pang. "</w:t>
      </w:r>
      <w:r w:rsidRPr="009E1D7A">
        <w:rPr>
          <w:rStyle w:val="Underline"/>
          <w:highlight w:val="yellow"/>
        </w:rPr>
        <w:t>The current Chinese model</w:t>
      </w:r>
      <w:r w:rsidRPr="009E1D7A">
        <w:rPr>
          <w:rStyle w:val="Underline"/>
        </w:rPr>
        <w:t xml:space="preserve"> solves problems, of course, but it </w:t>
      </w:r>
      <w:r w:rsidRPr="009E1D7A">
        <w:rPr>
          <w:rStyle w:val="Underline"/>
          <w:highlight w:val="yellow"/>
        </w:rPr>
        <w:t>is</w:t>
      </w:r>
      <w:r w:rsidRPr="009E1D7A">
        <w:rPr>
          <w:rStyle w:val="Underline"/>
        </w:rPr>
        <w:t xml:space="preserve"> also </w:t>
      </w:r>
      <w:r w:rsidRPr="009E1D7A">
        <w:rPr>
          <w:rStyle w:val="Underline"/>
          <w:highlight w:val="yellow"/>
        </w:rPr>
        <w:t>part of the</w:t>
      </w:r>
      <w:r w:rsidRPr="009E1D7A">
        <w:rPr>
          <w:rStyle w:val="Underline"/>
        </w:rPr>
        <w:t>. People outside China will pick China's virtues, but try to avoid its disadvantages</w:t>
      </w:r>
      <w:r w:rsidRPr="00775271">
        <w:t>.</w:t>
      </w:r>
      <w:r w:rsidRPr="009E1D7A">
        <w:t xml:space="preserve"> We should learn from such natural choices, from the impression that China can only build roads and schools. That is a problem we must address." IN PICTURES: Shanghai World Expo 2010 Related: China earthquake: day of mourning Official and grassroots relief groups rally in wake of China earthquake Web, religious freedom on agenda as US-China rights dialogue resumes All China coverage </w:t>
      </w:r>
    </w:p>
    <w:p w14:paraId="56AE57C6" w14:textId="77777777" w:rsidR="009E1D7A" w:rsidRPr="00775271" w:rsidRDefault="009E1D7A" w:rsidP="009E1D7A">
      <w:pPr>
        <w:pStyle w:val="Tag"/>
      </w:pPr>
      <w:r w:rsidRPr="00775271">
        <w:t>China can’t challenge us – geopolitical position</w:t>
      </w:r>
    </w:p>
    <w:p w14:paraId="76E83DB4" w14:textId="7A83CC17" w:rsidR="009E1D7A" w:rsidRPr="009E1D7A" w:rsidRDefault="009E1D7A" w:rsidP="009E1D7A">
      <w:r w:rsidRPr="009E1D7A">
        <w:rPr>
          <w:rStyle w:val="Cite"/>
        </w:rPr>
        <w:t>Cohen and Zenko 12</w:t>
      </w:r>
      <w:r w:rsidRPr="00775271">
        <w:rPr>
          <w:rFonts w:cs="Arial"/>
          <w:b/>
          <w:color w:val="000000"/>
          <w:szCs w:val="20"/>
        </w:rPr>
        <w:t xml:space="preserve"> </w:t>
      </w:r>
      <w:r w:rsidRPr="009E1D7A">
        <w:t>(Micah Zenko, Fellow for Conflict Prevention at the CFR, and Michael A Cohen, Senior Fellow at the American Security Project, serves on the board of the National</w:t>
      </w:r>
      <w:r w:rsidRPr="00775271">
        <w:rPr>
          <w:rStyle w:val="apple-style-span"/>
          <w:szCs w:val="12"/>
        </w:rPr>
        <w:t xml:space="preserve"> Security Network and has taught at Columbia University’s School of International and Public Affairs, served in the U.S. Department of State, former Senior Vice President at the strategic communications firm of Robinson, Lerer and Montgomery, bachelor’s degree in international relations from American University and a master’s degree from </w:t>
      </w:r>
      <w:r w:rsidRPr="009E1D7A">
        <w:t xml:space="preserve">Columbia University,  Foreign Affairds,  Vol. 91, Iss. 2; pg. 79, “The United States Is More Secure Than Washington Thinks,” Mar/Apr 2012) </w:t>
      </w:r>
    </w:p>
    <w:p w14:paraId="46940A04" w14:textId="77777777" w:rsidR="009E1D7A" w:rsidRPr="009E1D7A" w:rsidRDefault="009E1D7A" w:rsidP="009E1D7A">
      <w:pPr>
        <w:rPr>
          <w:rStyle w:val="Underline"/>
        </w:rPr>
      </w:pPr>
      <w:r w:rsidRPr="009E1D7A">
        <w:t xml:space="preserve">As the threat from transnational terrorist groups dwindles, </w:t>
      </w:r>
      <w:r w:rsidRPr="009E1D7A">
        <w:rPr>
          <w:rStyle w:val="Underline"/>
          <w:highlight w:val="yellow"/>
        </w:rPr>
        <w:t>the United States</w:t>
      </w:r>
      <w:r w:rsidRPr="009E1D7A">
        <w:rPr>
          <w:rStyle w:val="Underline"/>
        </w:rPr>
        <w:t xml:space="preserve"> also </w:t>
      </w:r>
      <w:r w:rsidRPr="009E1D7A">
        <w:rPr>
          <w:rStyle w:val="Underline"/>
          <w:highlight w:val="yellow"/>
        </w:rPr>
        <w:t>faces few risks from other states</w:t>
      </w:r>
      <w:r w:rsidRPr="009E1D7A">
        <w:rPr>
          <w:rStyle w:val="Underline"/>
        </w:rPr>
        <w:t xml:space="preserve">. </w:t>
      </w:r>
      <w:r w:rsidRPr="009E1D7A">
        <w:rPr>
          <w:rStyle w:val="Underline"/>
          <w:highlight w:val="yellow"/>
        </w:rPr>
        <w:t>China is the most obvious potential rival to the U</w:t>
      </w:r>
      <w:r w:rsidRPr="009E1D7A">
        <w:rPr>
          <w:rStyle w:val="Underline"/>
        </w:rPr>
        <w:t xml:space="preserve">nited </w:t>
      </w:r>
      <w:r w:rsidRPr="009E1D7A">
        <w:rPr>
          <w:rStyle w:val="Underline"/>
          <w:highlight w:val="yellow"/>
        </w:rPr>
        <w:t>S</w:t>
      </w:r>
      <w:r w:rsidRPr="009E1D7A">
        <w:rPr>
          <w:rStyle w:val="Underline"/>
        </w:rPr>
        <w:t xml:space="preserve">tates, </w:t>
      </w:r>
      <w:r w:rsidRPr="009E1D7A">
        <w:t xml:space="preserve">and there is little doubt that China's rise will pose a challenge to U.S. economic interests. Moreover, </w:t>
      </w:r>
      <w:r w:rsidRPr="009E1D7A">
        <w:rPr>
          <w:rStyle w:val="Underline"/>
        </w:rPr>
        <w:t xml:space="preserve">there is an unresolved debate among Chinese political and military leaders about China's proper global role, and the lack of transparency from </w:t>
      </w:r>
      <w:r w:rsidRPr="009E1D7A">
        <w:rPr>
          <w:rStyle w:val="Underline"/>
          <w:highlight w:val="yellow"/>
        </w:rPr>
        <w:t>China's</w:t>
      </w:r>
      <w:r w:rsidRPr="009E1D7A">
        <w:rPr>
          <w:rStyle w:val="Underline"/>
        </w:rPr>
        <w:t xml:space="preserve"> senior leadership about its long-term foreign policy objectives is a cause for concern. However, the</w:t>
      </w:r>
      <w:r w:rsidRPr="009E1D7A">
        <w:rPr>
          <w:rStyle w:val="Underline"/>
          <w:highlight w:val="yellow"/>
        </w:rPr>
        <w:t xml:space="preserve"> present security threat to the U.S.</w:t>
      </w:r>
      <w:r w:rsidRPr="009E1D7A">
        <w:rPr>
          <w:rStyle w:val="Underline"/>
        </w:rPr>
        <w:t xml:space="preserve"> mainland </w:t>
      </w:r>
      <w:r w:rsidRPr="009E1D7A">
        <w:rPr>
          <w:rStyle w:val="Underline"/>
          <w:highlight w:val="yellow"/>
        </w:rPr>
        <w:t>is</w:t>
      </w:r>
      <w:r w:rsidRPr="009E1D7A">
        <w:rPr>
          <w:rStyle w:val="Underline"/>
        </w:rPr>
        <w:t xml:space="preserve"> practically </w:t>
      </w:r>
      <w:r w:rsidRPr="009E1D7A">
        <w:rPr>
          <w:rStyle w:val="Underline"/>
          <w:highlight w:val="yellow"/>
        </w:rPr>
        <w:t>nonexistent</w:t>
      </w:r>
      <w:r w:rsidRPr="009E1D7A">
        <w:rPr>
          <w:rStyle w:val="Underline"/>
        </w:rPr>
        <w:t xml:space="preserve"> </w:t>
      </w:r>
      <w:r w:rsidRPr="009E1D7A">
        <w:t>and will remain so. Even as China tries to modernize its military</w:t>
      </w:r>
      <w:r w:rsidRPr="009E1D7A">
        <w:rPr>
          <w:rStyle w:val="Underline"/>
        </w:rPr>
        <w:t xml:space="preserve">, </w:t>
      </w:r>
      <w:r w:rsidRPr="009E1D7A">
        <w:rPr>
          <w:rStyle w:val="Underline"/>
          <w:highlight w:val="yellow"/>
        </w:rPr>
        <w:t>its defense spending is still approximately one-ninth that of the U</w:t>
      </w:r>
      <w:r w:rsidRPr="009E1D7A">
        <w:rPr>
          <w:rStyle w:val="Underline"/>
        </w:rPr>
        <w:t xml:space="preserve">nited </w:t>
      </w:r>
      <w:r w:rsidRPr="009E1D7A">
        <w:rPr>
          <w:rStyle w:val="Underline"/>
          <w:highlight w:val="yellow"/>
        </w:rPr>
        <w:t>S</w:t>
      </w:r>
      <w:r w:rsidRPr="009E1D7A">
        <w:rPr>
          <w:rStyle w:val="Underline"/>
        </w:rPr>
        <w:t>tates</w:t>
      </w:r>
      <w:r w:rsidRPr="009E1D7A">
        <w:t xml:space="preserve">. In 2012, the Pentagon will spend roughly as much on military research and development alone as China will spend on its entire military. </w:t>
      </w:r>
      <w:r w:rsidRPr="009E1D7A">
        <w:rPr>
          <w:rStyle w:val="Underline"/>
        </w:rPr>
        <w:t xml:space="preserve">While China clumsily flexes its muscles </w:t>
      </w:r>
      <w:r w:rsidRPr="009E1D7A">
        <w:t xml:space="preserve">in the Far East by threatening to deny access to disputed maritime resources, a recent Pentagon report noted that </w:t>
      </w:r>
      <w:r w:rsidRPr="009E1D7A">
        <w:rPr>
          <w:rStyle w:val="Underline"/>
        </w:rPr>
        <w:t xml:space="preserve">China's military ambitions remain dominated by "regional contingencies" and that </w:t>
      </w:r>
      <w:r w:rsidRPr="009E1D7A">
        <w:rPr>
          <w:rStyle w:val="Underline"/>
          <w:highlight w:val="yellow"/>
        </w:rPr>
        <w:t>the P</w:t>
      </w:r>
      <w:r w:rsidRPr="009E1D7A">
        <w:rPr>
          <w:rStyle w:val="Underline"/>
        </w:rPr>
        <w:t xml:space="preserve">eople's </w:t>
      </w:r>
      <w:r w:rsidRPr="009E1D7A">
        <w:rPr>
          <w:rStyle w:val="Underline"/>
          <w:highlight w:val="yellow"/>
        </w:rPr>
        <w:t>L</w:t>
      </w:r>
      <w:r w:rsidRPr="009E1D7A">
        <w:rPr>
          <w:rStyle w:val="Underline"/>
        </w:rPr>
        <w:t xml:space="preserve">iberation </w:t>
      </w:r>
      <w:r w:rsidRPr="009E1D7A">
        <w:rPr>
          <w:rStyle w:val="Underline"/>
          <w:highlight w:val="yellow"/>
        </w:rPr>
        <w:t>A</w:t>
      </w:r>
      <w:r w:rsidRPr="009E1D7A">
        <w:rPr>
          <w:rStyle w:val="Underline"/>
        </w:rPr>
        <w:t xml:space="preserve">rmy </w:t>
      </w:r>
      <w:r w:rsidRPr="009E1D7A">
        <w:rPr>
          <w:rStyle w:val="Underline"/>
          <w:highlight w:val="yellow"/>
        </w:rPr>
        <w:t>has made little progress in developing capabilities that "extend global reach or power projection."</w:t>
      </w:r>
      <w:r w:rsidRPr="009E1D7A">
        <w:t xml:space="preserve"> In the coming years, China will enlarge its regional role, but this growth will only threaten U.S. interests if Washington attempts to dominate East Asia and fails to consider China's legitimate regional interests. It is true that China's </w:t>
      </w:r>
      <w:r w:rsidRPr="009E1D7A">
        <w:rPr>
          <w:rStyle w:val="Underline"/>
        </w:rPr>
        <w:t xml:space="preserve">neighbors sometimes fear that China will not resolve its disputes peacefully, but this has compelled Asian countries to cooperate with the United States, maintaining bilateral alliances that together form a strong security architecture and limit China's room to maneuver. </w:t>
      </w:r>
      <w:r w:rsidRPr="009E1D7A">
        <w:t xml:space="preserve">The strongest arguments made by those warning of Chinese influence revolve around economic policy. The list of complaints includes a host of Chinese policies, from intellectual property theft and currency manipulation to economic espionage and domestic subsidies. Yet none of those is likely to lead to direct conflict with the United States beyond the competition inherent in international trade, which does not produce zero-sum outcomes and is constrained by dispute-resolution mechanisms, such as those of the World Trade Organization. If anything, </w:t>
      </w:r>
      <w:r w:rsidRPr="009E1D7A">
        <w:rPr>
          <w:rStyle w:val="Underline"/>
        </w:rPr>
        <w:t>China's export-driven economic strategy</w:t>
      </w:r>
      <w:r w:rsidRPr="009E1D7A">
        <w:t xml:space="preserve">, </w:t>
      </w:r>
      <w:r w:rsidRPr="009E1D7A">
        <w:rPr>
          <w:rStyle w:val="Underline"/>
        </w:rPr>
        <w:t xml:space="preserve">along with its large reserves of U.S. Treasury bonds, suggests that </w:t>
      </w:r>
      <w:r w:rsidRPr="009E1D7A">
        <w:rPr>
          <w:rStyle w:val="Underline"/>
          <w:highlight w:val="yellow"/>
        </w:rPr>
        <w:t>Beijing will continue to prefer a strong United States to a weak one.</w:t>
      </w:r>
    </w:p>
    <w:p w14:paraId="1AE121F4" w14:textId="77777777" w:rsidR="009E1D7A" w:rsidRDefault="009E1D7A" w:rsidP="009E1D7A"/>
    <w:p w14:paraId="3D6813F7" w14:textId="37091FD1" w:rsidR="009E1D7A" w:rsidRDefault="009E1D7A" w:rsidP="009E1D7A">
      <w:pPr>
        <w:pStyle w:val="Heading2"/>
      </w:pPr>
      <w:bookmarkStart w:id="21" w:name="_Toc235242722"/>
      <w:r>
        <w:t>Drilling Doesn’t Solve Leadership</w:t>
      </w:r>
      <w:bookmarkEnd w:id="21"/>
    </w:p>
    <w:p w14:paraId="5CD2B9C7" w14:textId="77777777" w:rsidR="009E1D7A" w:rsidRDefault="009E1D7A" w:rsidP="009E1D7A">
      <w:pPr>
        <w:pStyle w:val="Tag"/>
      </w:pPr>
      <w:r>
        <w:t>Offshore Drilling risks Disaster, only gives a marginal source of income</w:t>
      </w:r>
    </w:p>
    <w:p w14:paraId="1B2DF956" w14:textId="77777777" w:rsidR="009E1D7A" w:rsidRPr="000848B7" w:rsidRDefault="009E1D7A" w:rsidP="009E1D7A">
      <w:pPr>
        <w:rPr>
          <w:rStyle w:val="Cite"/>
        </w:rPr>
      </w:pPr>
      <w:r w:rsidRPr="000848B7">
        <w:rPr>
          <w:rStyle w:val="Cite"/>
        </w:rPr>
        <w:t>Nelson</w:t>
      </w:r>
      <w:r>
        <w:rPr>
          <w:rStyle w:val="Cite"/>
        </w:rPr>
        <w:t xml:space="preserve"> and Cain</w:t>
      </w:r>
      <w:r w:rsidRPr="000848B7">
        <w:rPr>
          <w:rStyle w:val="Cite"/>
        </w:rPr>
        <w:t xml:space="preserve"> 10</w:t>
      </w:r>
      <w:r>
        <w:rPr>
          <w:rStyle w:val="Cite"/>
        </w:rPr>
        <w:t xml:space="preserve"> </w:t>
      </w:r>
      <w:r w:rsidRPr="000848B7">
        <w:t>(</w:t>
      </w:r>
      <w:r>
        <w:t>Hal T. Nelson is a research assistant professor at Claremont Graduate University's School of Politics and Economics and the author of the book "Power at the Crossroads." Nicholas L. Cain is a doctorate candid</w:t>
      </w:r>
      <w:r w:rsidRPr="009E1D7A">
        <w:t>ate at Claremont, Should the US cancel plans for offshore drilling? , http://www.freerepublic.com/focus/news/2525743/posts)</w:t>
      </w:r>
    </w:p>
    <w:p w14:paraId="4DC31D40" w14:textId="77777777" w:rsidR="009E1D7A" w:rsidRDefault="009E1D7A" w:rsidP="009E1D7A">
      <w:r w:rsidRPr="000848B7">
        <w:t xml:space="preserve">CLAREMONT, Calif. - Although some progress has been made in recent days, BP is still struggling to stop the oil pouring from the wreck of </w:t>
      </w:r>
      <w:r w:rsidRPr="000848B7">
        <w:rPr>
          <w:rStyle w:val="Underline"/>
        </w:rPr>
        <w:t>the Deepwater Horizon</w:t>
      </w:r>
      <w:r w:rsidRPr="000848B7">
        <w:t xml:space="preserve">. The April 20 </w:t>
      </w:r>
      <w:r w:rsidRPr="000848B7">
        <w:rPr>
          <w:rStyle w:val="Underline"/>
        </w:rPr>
        <w:t>explosion that caused the calamity, and tragically killed 11 workers, has spilled at least 6 million gallons of oil - and perhaps five times that amount - into the waters of the Gulf Coast.¶ Some estimates have put the cost of this disaster to fishing, tourism and the environment at more than $12 billion - but it will be years before the true cost is known. Given the deaths and the damage to the environment, one would think that advocates of offshore oil drilling would take a breath. But, amazingly, some are still preaching "drill, baby drill."</w:t>
      </w:r>
      <w:r w:rsidRPr="000848B7">
        <w:t xml:space="preserve">¶ The United States needs oil. But </w:t>
      </w:r>
      <w:r w:rsidRPr="000848B7">
        <w:rPr>
          <w:rStyle w:val="Underline"/>
        </w:rPr>
        <w:t>it would be folly to open new areas to offshore drilling</w:t>
      </w:r>
      <w:r w:rsidRPr="000848B7">
        <w:t xml:space="preserve"> because all the oil in offshore U.S. reserves won't make a dent in our long-term use. And </w:t>
      </w:r>
      <w:r w:rsidRPr="000848B7">
        <w:rPr>
          <w:rStyle w:val="Underline"/>
        </w:rPr>
        <w:t xml:space="preserve">given the dangers of deepwater drilling - to the environment and to people </w:t>
      </w:r>
      <w:r w:rsidRPr="000848B7">
        <w:t xml:space="preserve">- those areas that are currently protected, such as the north coast of Alaska, and the East and West coasts, should remain off limits to new oil projects.¶ First and foremost is the risk that the BP spill has exposed: </w:t>
      </w:r>
      <w:r w:rsidRPr="000848B7">
        <w:rPr>
          <w:rStyle w:val="Underline"/>
        </w:rPr>
        <w:t>no matter how good the technology, accidents will happen, especially with complex, deep-water drilling rigs.¶ The methane bubble that likely caused the explosion is a fact of life with all oil production, and makes safety especially problematic when drilling far below the ocean surface. The more offshore rigs we employ, the higher the probability that a similar tragedy will happen again</w:t>
      </w:r>
      <w:r w:rsidRPr="000848B7">
        <w:t xml:space="preserve"> - fouling more coastline and wreaking more havoc.¶ A related problem should also give us pause: It's been over 20 years since the Exxon Valdez nightmare, but oil companies still don't have any effective way to clean up after a spill.¶ Although BP has been touting the benefits of pumping dispersants underwater, independent researchers are deeply concerned about the effects of these chemicals. In fact, the Corexit dispersants that BP has been using are banned by the United Kingdom for spill control and were found to be harmful to human health after they were used to attempt to clean up the Exxon Valdez spill.¶ The real flaw in the current approach is that despite a voracious appetite for oil, the United States has only a tiny fraction of the world's crude oil reserves.¶ Domestic U.S. oil production peaked in 1972, at almost 3.5 billion barrels per year. In the last 10 years, despite advances in extraction technology, annual domestic production has dropped to around 2 billion barrels.¶ U.S. oil consumption, down in the wake of the recession, was still a whopping 7.1 billion barrels a year, according to the most recent figures from the U.S. Energy Information Agency.¶ </w:t>
      </w:r>
      <w:r w:rsidRPr="000848B7">
        <w:rPr>
          <w:rStyle w:val="Underline"/>
        </w:rPr>
        <w:t>The simple fact is that if we open all offshore waters to drilling, we would supply only one year of oil for the United States. Offshore drilling won't free us from imported oil and, despite the promises of those who stand to benefit, is only a marginal source of new supply.¶ A better approach is to use our existing supplies more efficiently by investing in clean, green technology.¶ Instead of subsidizing oil production</w:t>
      </w:r>
      <w:r w:rsidRPr="000848B7">
        <w:t xml:space="preserve">, the United States should expand support for efficient transportation technologies, such as hybrid cars and electric vehicles, which are increasingly made by American companies.¶ </w:t>
      </w:r>
      <w:r w:rsidRPr="000848B7">
        <w:rPr>
          <w:rStyle w:val="Underline"/>
        </w:rPr>
        <w:t>Transportation policies also need to include "smart growth" elements</w:t>
      </w:r>
      <w:r w:rsidRPr="000848B7">
        <w:t xml:space="preserve"> that reduce gridlock and make our communities more livable. These approaches will reduce our use of imported oil, cut air pollution and help us create a more sustainable future.¶ </w:t>
      </w:r>
    </w:p>
    <w:p w14:paraId="2D3990F5" w14:textId="085218DC" w:rsidR="009E1D7A" w:rsidRPr="000848B7" w:rsidRDefault="00A60817" w:rsidP="009E1D7A">
      <w:pPr>
        <w:pStyle w:val="Heading2"/>
      </w:pPr>
      <w:bookmarkStart w:id="22" w:name="_Toc235242723"/>
      <w:r>
        <w:t xml:space="preserve">Energy </w:t>
      </w:r>
      <w:r w:rsidR="009E1D7A">
        <w:t>Dependency Turn</w:t>
      </w:r>
      <w:bookmarkEnd w:id="22"/>
    </w:p>
    <w:p w14:paraId="51460541" w14:textId="0AA2EDF4" w:rsidR="009E1D7A" w:rsidRDefault="009E1D7A" w:rsidP="009E1D7A">
      <w:pPr>
        <w:pStyle w:val="Tag"/>
      </w:pPr>
      <w:r>
        <w:t>America</w:t>
      </w:r>
      <w:r w:rsidRPr="000848B7">
        <w:t xml:space="preserve"> </w:t>
      </w:r>
      <w:r>
        <w:t>will</w:t>
      </w:r>
      <w:r w:rsidRPr="000848B7">
        <w:t xml:space="preserve"> be energy independent, </w:t>
      </w:r>
      <w:r>
        <w:t xml:space="preserve">which </w:t>
      </w:r>
      <w:r w:rsidRPr="000848B7">
        <w:t>solve</w:t>
      </w:r>
      <w:r>
        <w:t>s</w:t>
      </w:r>
      <w:r w:rsidRPr="000848B7">
        <w:t xml:space="preserve"> Heg.</w:t>
      </w:r>
      <w:r>
        <w:t xml:space="preserve"> Oil use stops the transition, locks us into oil dependency</w:t>
      </w:r>
    </w:p>
    <w:p w14:paraId="064462C3" w14:textId="77777777" w:rsidR="009E1D7A" w:rsidRPr="009E1D7A" w:rsidRDefault="009E1D7A" w:rsidP="009E1D7A">
      <w:r w:rsidRPr="009E1D7A">
        <w:rPr>
          <w:rStyle w:val="Cite"/>
        </w:rPr>
        <w:t>Boston Globe</w:t>
      </w:r>
      <w:r>
        <w:t xml:space="preserve"> MAY 26, </w:t>
      </w:r>
      <w:r w:rsidRPr="009E1D7A">
        <w:rPr>
          <w:rStyle w:val="Cite"/>
        </w:rPr>
        <w:t>2013</w:t>
      </w:r>
      <w:r>
        <w:t xml:space="preserve"> (The Boston </w:t>
      </w:r>
      <w:r w:rsidRPr="009E1D7A">
        <w:t>Globe, American energy independence: the great shake-up, The Boston Globe is an American daily newspaper, owned by The New York Times Company, http://www.bostonglobe.com/ideas/2013/05/25/american-energy-independence-great-shake/pO9Lsad4cVQvjdpyxMI1DO/story.html)</w:t>
      </w:r>
    </w:p>
    <w:p w14:paraId="088D85A5" w14:textId="77777777" w:rsidR="009E1D7A" w:rsidRDefault="009E1D7A" w:rsidP="009E1D7A">
      <w:pPr>
        <w:rPr>
          <w:rStyle w:val="Underline"/>
        </w:rPr>
      </w:pPr>
      <w:r w:rsidRPr="000848B7">
        <w:rPr>
          <w:rStyle w:val="Underline"/>
        </w:rPr>
        <w:t>EVER SINCE AMERICANS had to briefly ration gas in 1973, “energy independence” has been one of the long-range goals of US policy.</w:t>
      </w:r>
      <w:r>
        <w:t xml:space="preserve"> </w:t>
      </w:r>
      <w:r w:rsidRPr="009E1D7A">
        <w:t xml:space="preserve">Presidents since Richard Nixon have promised that America would someday wean itself of its reliance on foreign oil and gas, which leaves us vulnerable to the outside world in a way that was seen as a gaping hole in America’s national security. It also handcuffs our foreign policy, entangling America in unstable petroleum-producing regions like the Middle East and West Africa.¶ </w:t>
      </w:r>
      <w:r w:rsidRPr="000848B7">
        <w:rPr>
          <w:rStyle w:val="Underline"/>
        </w:rPr>
        <w:t>Given the United States’ huge appetite for ­fuel, energy independence has always seemed more of a dream than a realistic prospect. But today, nearly four decades later, energy independence is starting to loom in sight. Sustained high oil prices have made it economically viable to exploit harder-to-reach deposits. Techniques pioneered over the last decade, with US government support, have made it possible to extract shale oil more efficiently. It helps, too, that Americans have kept reducing their petrochemical consumption,</w:t>
      </w:r>
      <w:r>
        <w:t xml:space="preserve"> </w:t>
      </w:r>
      <w:r w:rsidRPr="009E1D7A">
        <w:t>a trend driven as much by high prices as by official policy. Total oil consumption peaked at 20.7 million barrels per day in 2004. By 2010, the most recent year tracked in the CIA Factbook, consumption had fallen by nearly a tenth.¶ Last year</w:t>
      </w:r>
      <w:r>
        <w:t xml:space="preserve">, </w:t>
      </w:r>
      <w:r w:rsidRPr="000848B7">
        <w:rPr>
          <w:rStyle w:val="Underline"/>
        </w:rPr>
        <w:t>the United States imported only 40 percent of the oil it consumed, down from 60 percent in 2005. And by next year, according to the US Energy Information Administration, the United States will need to import only 30 percent of its oil.</w:t>
      </w:r>
      <w:r>
        <w:t xml:space="preserve"> </w:t>
      </w:r>
      <w:r w:rsidRPr="009E1D7A">
        <w:t>That’s been driven by an almost overnight jump in domestic oil production, which had remained static at about 5 million barrels per day for years, but is at 7 million now and will be at 8.5 million by the end of 2014. If these trends continue</w:t>
      </w:r>
      <w:r w:rsidRPr="000848B7">
        <w:rPr>
          <w:szCs w:val="16"/>
        </w:rPr>
        <w:t xml:space="preserve">, </w:t>
      </w:r>
      <w:r w:rsidRPr="000848B7">
        <w:rPr>
          <w:rStyle w:val="Underline"/>
        </w:rPr>
        <w:t>the United States will be able to supply all its own energy needs by 2030 and be able to export oil by 2035. In fact, according to the government’s latest projections, the country is on track to become the world’s largest oil producer in less than a decade</w:t>
      </w:r>
      <w:r>
        <w:t>.</w:t>
      </w:r>
      <w:r w:rsidRPr="009E1D7A">
        <w:t>¶</w:t>
      </w:r>
      <w:r w:rsidRPr="000848B7">
        <w:rPr>
          <w:szCs w:val="16"/>
        </w:rPr>
        <w:t xml:space="preserve"> </w:t>
      </w:r>
      <w:r w:rsidRPr="009E1D7A">
        <w:t>Yet as this once unimaginable prospect becomes a realistic possibility, it’s far from clear that it will solve all the problems it was supposed to. As much as boosters hope otherwise, energy independence isn’t likely to free America from its foreign policy entanglements. And at worst, say some skeptics who specialize in energy markets, it might create a whole new host of them, subjecting America to the same economic buffeting that plagues most oil exporters, and handing China even more global influence as the world’s behemoth consumer.¶ The prospect is prompting a profound rethinking among America’s top diplomats, and experts across a broad swath of the foreign policy world are beginning to explore the kind of global shake-up it might bring. Some are optimistic</w:t>
      </w:r>
      <w:r w:rsidRPr="000848B7">
        <w:rPr>
          <w:szCs w:val="16"/>
        </w:rPr>
        <w:t xml:space="preserve">. </w:t>
      </w:r>
      <w:r>
        <w:t>“</w:t>
      </w:r>
      <w:r w:rsidRPr="000848B7">
        <w:rPr>
          <w:rStyle w:val="Underline"/>
        </w:rPr>
        <w:t>The shifts are likely to be significant, with profound long-term implications,” wrote Citigroup’s Edward Morse in “Energy 2020: Independence Day,” a report published this spring. “Burgeoning US energy independence brings with it an opportunity to re-define the parameters of post-Cold War foreign policy.”</w:t>
      </w:r>
      <w:r w:rsidRPr="009E1D7A">
        <w:t xml:space="preserve">¶ As much as the shift brings opportunities, however, it is also likely to open the United States up to liabilities we have not yet had to face. The consequences may be both good and bad, enriching and destabilizing for US interests—but they will certainly have a major impact on our geopolitics, in ways that the policy world is only just beginning to understand.¶ WHEN RICHARD NIXON was president, America consumed about one-third of the world’s oil, importing about 8.4 million barrels per day chiefly from the Middle East. The status quo hummed along until the Arab-Israeli war of 1973. The United States sent weapons to Israel, and the Arab states retaliated with a six-month oil embargo, refusing to sell oil to America. It was the only time in history that the “oil weapon” was effectively used, and it made a permanent impression on the United States.¶ Over time, the American response to the embargo came to include three major initiatives that still shape energy policy today. First, the government promoted lower oil consumption by pushing coal and natural gas power plants, home insulation, and mileage standards for cars. Second, the country drilled for more of its own oil. Third, and perhaps most important from a foreign-policy standpoint, the United States promoted a unified global oil market in which any country had the practical means to buy oil from any other. That meant that even if some countries couldn’t do business with each other—say, Iran and the United States—it wouldn’t affect the overall price and availability of oil. Other countries could fill in the gap.¶ The dreams of energy independence crossed party lines. Though liberals and conservatives differ on the means—how much we should rely on new drilling versus energy conservation—both parties have endorsed the quest. It was one of the few issues on which Presidents Carter and Reagan agreed.¶ America has made steady progress over the years, to the point where the nation’s total oil consumption has actually begun to drop. As this has happened, the high cost of global energy has also made it profitable to increase domestic production of natural gas and oil. A few months ago, both the US Energy Information Administration and the International Energy Agency predicted that if current production trends continue, the United States will overtake Saudi Arabia and Russia as the world’s largest oil producer in 2017.¶ Taken together, our slowing appetite and booming production mean that with a suddenness that has surprised many observers, the prospect of energy independence—technically speaking, at least—looms in the windshield.¶ Energy independence looks different today, however, than it did in the oil-shocked 1970s. For one thing, the energy market is a linchpin of the world order, and any big shift is likely to have costs to stability. Some analysts have warned that America’s growing oil production will create a glut that lowers prices, eating up the profits of oil countries and destabilizing their regimes. (That’s in the short term, anyway; worldwide, oil demand is still rising fast.) Falling prices mean that countries that depend on oil will face sudden cash shortages. It’s easy to imagine how destabilizing that could be for a natural-resource power like Russia, for the monarchs of the Persian Gulf, or for the dictators in Central Asia. No matter how distasteful their rule, the prospect of an unruly transition, or worse still, a protracted conflict, in any of those countries could cause havoc.¶ In the long term, this is not necessarily a bad thing: Weakening oppressive or corrupt governments could ultimately be beneficial for the people of those countries. And a shift in the balance of power away from the Gulf monarchies of OPEC and toward the United States could have a democratizing effect. In any event, though, lower oil prices and a dynamic energy market make the current stable order unpredictable.¶ China’s economic rise has also changed the global energy equation. For now, China is largely without its own petroleum supplies and is ­replacing the United States as the largest importer. As China steps into the United States’ shoes as the world’s largest oil customer, it will gain influence in oil-producing regions as American influence wanes. It might also feel compelled to invest more heavily in an aggressive navy, fearing that the United States will no longer shoulder the responsibility of policing shipping lanes in the Persian Gulf and elsewhere—a costly security service that America pays for but which benefits the entire network of global trade.¶ Domestically, there’s also the “resource curse,” which afflicts countries that depend too heavily on extracted commodities like minerals or petroleum. Such industries don’t add much value to a society beyond the price the commodity fetches at market, and that price is notoriously fickle, meaning fortunes and jobs rise and fall with swings in global prices. The resource curse often implies corruption and autocracy as well. But economists are less concerned about that, since the United States already has an effective government and laws to thwart corruption, and because oil will still make up a minuscule overall share of the economy. Last year oil and gas extraction amounted to just 1.2 percent of the American gross domestic product.¶ </w:t>
      </w:r>
      <w:r w:rsidRPr="000848B7">
        <w:rPr>
          <w:rStyle w:val="Underline"/>
        </w:rPr>
        <w:t>THERE ARE STILL plenty of people who think that energy self-sufficiency will be an unalloyed good. Jay Hakes, who has pursued the goal as an energy official under the last three Democratic presidents, says that America will reap countless political and economic dividends. It will help the trade deficit, give American companies and workers benefits when oil prices are high, and insulate the country from supply shocks. It will also give Washington wider latitude when dealing with oil-producing countries, on which it will depend less. “There are some downsides,” he acknowledges, “but they’re outweighed by all the positives.”</w:t>
      </w:r>
    </w:p>
    <w:p w14:paraId="74F4515B" w14:textId="77777777" w:rsidR="009E1D7A" w:rsidRDefault="009E1D7A" w:rsidP="009E1D7A"/>
    <w:p w14:paraId="5BE1FB94" w14:textId="77777777" w:rsidR="009E1D7A" w:rsidRPr="000848B7" w:rsidRDefault="009E1D7A" w:rsidP="009E1D7A">
      <w:pPr>
        <w:pStyle w:val="Tag"/>
      </w:pPr>
      <w:r>
        <w:t>Turn-P</w:t>
      </w:r>
      <w:r w:rsidRPr="000848B7">
        <w:t>lan reinforces U.S dependence on oil, that places Economic Security at risk</w:t>
      </w:r>
    </w:p>
    <w:p w14:paraId="2984D6D6" w14:textId="1A0869CC" w:rsidR="009E1D7A" w:rsidRPr="009E1D7A" w:rsidRDefault="009E1D7A" w:rsidP="009E1D7A">
      <w:r w:rsidRPr="009E1D7A">
        <w:rPr>
          <w:rStyle w:val="Cite"/>
        </w:rPr>
        <w:t>DiPeso  11</w:t>
      </w:r>
      <w:r w:rsidRPr="009E1D7A">
        <w:t xml:space="preserve"> </w:t>
      </w:r>
      <w:r w:rsidRPr="000848B7">
        <w:t>(</w:t>
      </w:r>
      <w:r>
        <w:t xml:space="preserve">Jim DiPeso of The Daily </w:t>
      </w:r>
      <w:r w:rsidRPr="009E1D7A">
        <w:t>Green, The Argument for a 30% Reduction in Oil Use</w:t>
      </w:r>
      <w:r>
        <w:t xml:space="preserve"> </w:t>
      </w:r>
      <w:r w:rsidRPr="009E1D7A">
        <w:t>For these retired U.S. military thinkers, it doesn't matter whether the oil we burn is foreign or domestic., Part of ConservAmerica (formerly known as, Republicans for Environmental Protection (REP)) national organization of United States Republican Party voters, with a purpose is to strengthen the Republican Party’s stance on environmental issues and support efforts to conserve natural resources and protect human and environmental health, http://www.thedailygreen.com/environmental-news/blogs/republican/oil-dependence-facts-1111)</w:t>
      </w:r>
    </w:p>
    <w:p w14:paraId="6832A8D4" w14:textId="77777777" w:rsidR="009E1D7A" w:rsidRPr="000848B7" w:rsidRDefault="009E1D7A" w:rsidP="009E1D7A">
      <w:pPr>
        <w:rPr>
          <w:rStyle w:val="Underline"/>
        </w:rPr>
      </w:pPr>
      <w:r w:rsidRPr="000848B7">
        <w:rPr>
          <w:rStyle w:val="Underline"/>
        </w:rPr>
        <w:t xml:space="preserve">Why does dependence on imported oil cause national heart palpitations in ways that dependence on other imported commodities does not?¶ Just look at our dependence on imported bananas. </w:t>
      </w:r>
      <w:r w:rsidRPr="000848B7">
        <w:rPr>
          <w:szCs w:val="16"/>
        </w:rPr>
        <w:t>The U.S. is a bit player on the commercial banana production scene</w:t>
      </w:r>
      <w:r w:rsidRPr="000848B7">
        <w:t xml:space="preserve">. </w:t>
      </w:r>
      <w:r w:rsidRPr="000848B7">
        <w:rPr>
          <w:rStyle w:val="Underline"/>
        </w:rPr>
        <w:t>Every year, we fork over nearly $2 billion to foreigners to buy their bananas. Where's the outrage?¶ Getting serious now. The banana is not a strategic commodity for the U.S. Bananas do not have a monopoly over the American food market. If banana prices shot up or banana supplies dropped</w:t>
      </w:r>
      <w:r w:rsidRPr="000848B7">
        <w:t>—</w:t>
      </w:r>
      <w:r w:rsidRPr="000848B7">
        <w:rPr>
          <w:szCs w:val="16"/>
        </w:rPr>
        <w:t>and, by the way, there is a real danger that a virus could do a serious number on the Cavendish cultivar that dominates the export banana trade—</w:t>
      </w:r>
      <w:r w:rsidRPr="000848B7">
        <w:rPr>
          <w:rStyle w:val="Underline"/>
        </w:rPr>
        <w:t>the U.S. economy wouldn't grind to a halt.¶ Not so with oil. Oil is a strategic commodity. Oil has a monopolistic lock on the transportation energy market, and reliable, affordable transportation makes the modern economic world go 'round. Lack of control over oil supplies and pricing puts the U.S. over economic and security barrels</w:t>
      </w:r>
      <w:r w:rsidRPr="000848B7">
        <w:t xml:space="preserve">. </w:t>
      </w:r>
      <w:r w:rsidRPr="000848B7">
        <w:rPr>
          <w:szCs w:val="16"/>
        </w:rPr>
        <w:t>That's why a new report from a panel of retired generals and admirals from the Center for Naval Analyses' Military Advisory Board says</w:t>
      </w:r>
      <w:r w:rsidRPr="000848B7">
        <w:t xml:space="preserve"> </w:t>
      </w:r>
      <w:r w:rsidRPr="000848B7">
        <w:rPr>
          <w:rStyle w:val="Underline"/>
        </w:rPr>
        <w:t>reducing dependence on oil is vitally important</w:t>
      </w:r>
      <w:r w:rsidRPr="000848B7">
        <w:t xml:space="preserve">.¶ </w:t>
      </w:r>
      <w:r w:rsidRPr="000848B7">
        <w:rPr>
          <w:szCs w:val="16"/>
        </w:rPr>
        <w:t>The report quickly zeroes in on why worries about dependence on imported oil misses the full scope of the problem</w:t>
      </w:r>
      <w:r w:rsidRPr="000848B7">
        <w:rPr>
          <w:rStyle w:val="Underline"/>
        </w:rPr>
        <w:t>. It calls for a 30 percent reduction in oil dependence. Not a 30 percent reduction in imported oil dependence but a 30 percent reduction in oil dependence</w:t>
      </w:r>
      <w:r w:rsidRPr="000848B7">
        <w:t xml:space="preserve">, </w:t>
      </w:r>
      <w:r w:rsidRPr="000848B7">
        <w:rPr>
          <w:szCs w:val="16"/>
        </w:rPr>
        <w:t>regardless of source.¶ Here's why</w:t>
      </w:r>
      <w:r w:rsidRPr="000848B7">
        <w:rPr>
          <w:rStyle w:val="Underline"/>
          <w:szCs w:val="16"/>
        </w:rPr>
        <w:t xml:space="preserve">: </w:t>
      </w:r>
      <w:r w:rsidRPr="000848B7">
        <w:rPr>
          <w:rStyle w:val="Underline"/>
        </w:rPr>
        <w:t>"Our overreliance on oil is made worse by our lack of control over global supplies</w:t>
      </w:r>
      <w:r w:rsidRPr="000848B7">
        <w:t xml:space="preserve">, </w:t>
      </w:r>
      <w:r w:rsidRPr="000848B7">
        <w:rPr>
          <w:szCs w:val="16"/>
        </w:rPr>
        <w:t>which is why, in this report, we focus on oil generally and not on foreign oil specifically</w:t>
      </w:r>
      <w:r w:rsidRPr="000848B7">
        <w:rPr>
          <w:rStyle w:val="Underline"/>
          <w:szCs w:val="16"/>
        </w:rPr>
        <w:t xml:space="preserve">. </w:t>
      </w:r>
      <w:r w:rsidRPr="000848B7">
        <w:rPr>
          <w:szCs w:val="16"/>
        </w:rPr>
        <w:t>Oil is a global commodity, and"—listen closely, politicians—"any amounts of oil produced in North America become part of the global supply</w:t>
      </w:r>
      <w:r w:rsidRPr="000848B7">
        <w:t>.</w:t>
      </w:r>
      <w:r w:rsidRPr="000848B7">
        <w:rPr>
          <w:rStyle w:val="Underline"/>
        </w:rPr>
        <w:t xml:space="preserve"> When global prices spike upward, the domestic price also spikes—we don't get 'big-box store' discounts just because of our nationality."</w:t>
      </w:r>
    </w:p>
    <w:p w14:paraId="2C4F6B70" w14:textId="77777777" w:rsidR="009E1D7A" w:rsidRDefault="009E1D7A" w:rsidP="009E1D7A"/>
    <w:p w14:paraId="509058AF" w14:textId="3E59BF98" w:rsidR="00A60817" w:rsidRDefault="00A60817" w:rsidP="00A60817">
      <w:pPr>
        <w:pStyle w:val="Heading2"/>
      </w:pPr>
      <w:r>
        <w:t>Warming Turn</w:t>
      </w:r>
    </w:p>
    <w:p w14:paraId="14180F9A" w14:textId="4531E2E3" w:rsidR="00A60817" w:rsidRPr="00A04FC3" w:rsidRDefault="00A60817" w:rsidP="00A60817">
      <w:pPr>
        <w:pStyle w:val="Tag"/>
      </w:pPr>
      <w:r w:rsidRPr="00A04FC3">
        <w:t>O</w:t>
      </w:r>
      <w:r w:rsidRPr="00A04FC3">
        <w:t xml:space="preserve">ffshore drilling </w:t>
      </w:r>
      <w:r w:rsidRPr="00A04FC3">
        <w:t>locks us into a cycle culminating in global warming</w:t>
      </w:r>
    </w:p>
    <w:p w14:paraId="7A1B3134" w14:textId="2AADF8ED" w:rsidR="00A60817" w:rsidRPr="00A04FC3" w:rsidRDefault="00A60817" w:rsidP="00A60817">
      <w:pPr>
        <w:rPr>
          <w:szCs w:val="16"/>
        </w:rPr>
      </w:pPr>
      <w:r w:rsidRPr="00A04FC3">
        <w:rPr>
          <w:rStyle w:val="Cite"/>
        </w:rPr>
        <w:t>Center for American Progress</w:t>
      </w:r>
      <w:r w:rsidRPr="00A04FC3">
        <w:rPr>
          <w:szCs w:val="16"/>
        </w:rPr>
        <w:t xml:space="preserve"> </w:t>
      </w:r>
      <w:r w:rsidR="002C6420">
        <w:rPr>
          <w:szCs w:val="16"/>
        </w:rPr>
        <w:t xml:space="preserve">September </w:t>
      </w:r>
      <w:r w:rsidRPr="00A04FC3">
        <w:rPr>
          <w:rStyle w:val="Cite"/>
        </w:rPr>
        <w:t>08</w:t>
      </w:r>
      <w:r w:rsidRPr="00A04FC3">
        <w:rPr>
          <w:b/>
          <w:sz w:val="20"/>
          <w:szCs w:val="20"/>
        </w:rPr>
        <w:t xml:space="preserve"> </w:t>
      </w:r>
      <w:r w:rsidRPr="00A04FC3">
        <w:rPr>
          <w:szCs w:val="16"/>
        </w:rPr>
        <w:t>“Ten Reasons Not to expand offshore drilling”</w:t>
      </w:r>
      <w:hyperlink r:id="rId16" w:history="1">
        <w:r w:rsidRPr="00A04FC3">
          <w:rPr>
            <w:rStyle w:val="Hyperlink"/>
            <w:szCs w:val="16"/>
          </w:rPr>
          <w:t>http://www.americanprogress.org/issues/green/news/2008/09/15/4894/ten-reasons-not-to-expand-offshore-drilling/</w:t>
        </w:r>
      </w:hyperlink>
      <w:r w:rsidRPr="00A04FC3">
        <w:rPr>
          <w:szCs w:val="16"/>
        </w:rPr>
        <w:t xml:space="preserve"> </w:t>
      </w:r>
    </w:p>
    <w:p w14:paraId="003B82D1" w14:textId="77777777" w:rsidR="00A60817" w:rsidRPr="005A002B" w:rsidRDefault="00A60817" w:rsidP="00A60817">
      <w:r w:rsidRPr="00A04FC3">
        <w:t xml:space="preserve">Instead of focusing on offshore drilling in sensitive areas, we should be thinking about both short- and long-term solutions to the energy crisis. To reduce oil prices, we can burst the speculative bubble by selling a half million barrels of oil per day from the full Strategic Petroleum Reserve. To help families, we should close oil company tax loopholes and recover lost royalties on oil and gas from federal waters, and return these funds to low- and middle-income households in a fuel price “relief bate” program.  Speculators have increased oil prices by up to $30 per barrel, so the administration should make trades more transparent and increase the “margin” for speculators. In the long run, </w:t>
      </w:r>
      <w:r w:rsidRPr="00A04FC3">
        <w:rPr>
          <w:rStyle w:val="Underline"/>
        </w:rPr>
        <w:t>we must move beyond oil by investing in clean, sustainable biofuels such as cellulosic ethanol, require and promote super fuel-efficient cars, and shift tax incentives away from fossil fuels and toward clean alternative energy and efficiency.  The real solution to the energy crisis—and to the climate crisis—is to innovate, become more efficient, and move forward</w:t>
      </w:r>
      <w:r w:rsidRPr="00A04FC3">
        <w:t xml:space="preserve">. </w:t>
      </w:r>
      <w:r w:rsidRPr="00A04FC3">
        <w:rPr>
          <w:rStyle w:val="Underline"/>
        </w:rPr>
        <w:t>That’s why offshore drilling in sensitive areas is a bad idea. For a long-term plan, it is remarkably short-sighted</w:t>
      </w:r>
      <w:r w:rsidRPr="00A04FC3">
        <w:t>.</w:t>
      </w:r>
    </w:p>
    <w:p w14:paraId="4CA70438" w14:textId="77777777" w:rsidR="00A60817" w:rsidRPr="00B30BE8" w:rsidRDefault="00A60817" w:rsidP="00B30BE8"/>
    <w:p w14:paraId="4890E34D" w14:textId="02B3B430" w:rsidR="00B30BE8" w:rsidRPr="00B30BE8" w:rsidRDefault="00B30BE8" w:rsidP="00B30BE8">
      <w:pPr>
        <w:pStyle w:val="Tag"/>
      </w:pPr>
      <w:r>
        <w:t>W</w:t>
      </w:r>
      <w:r w:rsidRPr="00B30BE8">
        <w:t>arming will cause extinction</w:t>
      </w:r>
    </w:p>
    <w:p w14:paraId="62D08FAD" w14:textId="7CBEC385" w:rsidR="00B30BE8" w:rsidRPr="00B30BE8" w:rsidRDefault="00B30BE8" w:rsidP="00B30BE8">
      <w:r>
        <w:rPr>
          <w:rStyle w:val="Cite"/>
        </w:rPr>
        <w:t>Sify ‘</w:t>
      </w:r>
      <w:r w:rsidRPr="00B30BE8">
        <w:rPr>
          <w:rStyle w:val="Cite"/>
        </w:rPr>
        <w:t>10</w:t>
      </w:r>
      <w:r>
        <w:t xml:space="preserve"> (</w:t>
      </w:r>
      <w:r w:rsidRPr="00B30BE8">
        <w:t>Sydney newspaper citing Ove Hoegh-Guldberg, professor at University of Queensland and Director of the Global Change Institute, and John Bruno, associate professor of Marine Science at UNC</w:t>
      </w:r>
      <w:r w:rsidR="001A5A3B">
        <w:t xml:space="preserve">, </w:t>
      </w:r>
      <w:r w:rsidRPr="00B30BE8">
        <w:t xml:space="preserve">Sify News, “Could unbridled climate changes lead to human extinction?”, </w:t>
      </w:r>
      <w:hyperlink r:id="rId17" w:history="1">
        <w:r w:rsidRPr="00B30BE8">
          <w:t>http://www.sify.com/news/could-unbridled-climate-changes-lead-to-human-extinction-news-international-kgtrOhdaahc.html</w:t>
        </w:r>
      </w:hyperlink>
      <w:bookmarkStart w:id="23" w:name="_GoBack"/>
      <w:bookmarkEnd w:id="23"/>
      <w:r w:rsidRPr="00B30BE8">
        <w:t>)</w:t>
      </w:r>
    </w:p>
    <w:p w14:paraId="7624D7A8" w14:textId="77777777" w:rsidR="00B30BE8" w:rsidRPr="00C961EC" w:rsidRDefault="00B30BE8" w:rsidP="00B30BE8">
      <w:r w:rsidRPr="00C961EC">
        <w:t xml:space="preserve">The findings of the comprehensive report: </w:t>
      </w:r>
      <w:r w:rsidRPr="00B30BE8">
        <w:rPr>
          <w:rStyle w:val="Underline"/>
          <w:highlight w:val="yellow"/>
        </w:rPr>
        <w:t xml:space="preserve">'The impact </w:t>
      </w:r>
      <w:r w:rsidRPr="00B30BE8">
        <w:rPr>
          <w:rStyle w:val="Underline"/>
        </w:rPr>
        <w:t>of climate change</w:t>
      </w:r>
      <w:r w:rsidRPr="00C961EC">
        <w:t xml:space="preserve"> on the world's marine ecosystems' </w:t>
      </w:r>
      <w:r w:rsidRPr="00B30BE8">
        <w:rPr>
          <w:rStyle w:val="Underline"/>
          <w:highlight w:val="yellow"/>
        </w:rPr>
        <w:t>emerged from a synthesis of recent research on</w:t>
      </w:r>
      <w:r w:rsidRPr="00B30BE8">
        <w:rPr>
          <w:rStyle w:val="Underline"/>
        </w:rPr>
        <w:t xml:space="preserve"> the world's </w:t>
      </w:r>
      <w:r w:rsidRPr="00B30BE8">
        <w:rPr>
          <w:rStyle w:val="Underline"/>
          <w:highlight w:val="yellow"/>
        </w:rPr>
        <w:t>oceans, carried out by</w:t>
      </w:r>
      <w:r w:rsidRPr="00B30BE8">
        <w:rPr>
          <w:rStyle w:val="Underline"/>
        </w:rPr>
        <w:t xml:space="preserve"> two of the world's </w:t>
      </w:r>
      <w:r w:rsidRPr="00B30BE8">
        <w:rPr>
          <w:rStyle w:val="Underline"/>
          <w:highlight w:val="yellow"/>
        </w:rPr>
        <w:t>leading marine scientists</w:t>
      </w:r>
      <w:r w:rsidRPr="00C961EC">
        <w:t>.</w:t>
      </w:r>
    </w:p>
    <w:p w14:paraId="7E7232E0" w14:textId="77777777" w:rsidR="00B30BE8" w:rsidRPr="00C961EC" w:rsidRDefault="00B30BE8" w:rsidP="00B30BE8">
      <w:r w:rsidRPr="00C961EC">
        <w:t>One of the authors of the report is Ove Hoegh-Guldberg, professor at The University of Queensland and the director of its Global Change Institute (GCI).</w:t>
      </w:r>
    </w:p>
    <w:p w14:paraId="7E16BC79" w14:textId="77777777" w:rsidR="00B30BE8" w:rsidRPr="00C961EC" w:rsidRDefault="00B30BE8" w:rsidP="00B30BE8">
      <w:r w:rsidRPr="00B30BE8">
        <w:rPr>
          <w:rStyle w:val="Underline"/>
          <w:highlight w:val="yellow"/>
        </w:rPr>
        <w:t>'We may see sudden, unexpected changes that have serious ramifications</w:t>
      </w:r>
      <w:r w:rsidRPr="00C961EC">
        <w:t xml:space="preserve"> for the overall well-being of humans, </w:t>
      </w:r>
      <w:r w:rsidRPr="00B30BE8">
        <w:rPr>
          <w:rStyle w:val="Underline"/>
          <w:highlight w:val="yellow"/>
        </w:rPr>
        <w:t>including the capacity of the planet to support people.</w:t>
      </w:r>
      <w:r w:rsidRPr="00B30BE8">
        <w:rPr>
          <w:rStyle w:val="Underline"/>
        </w:rPr>
        <w:t xml:space="preserve"> </w:t>
      </w:r>
      <w:r w:rsidRPr="00C961EC">
        <w:t xml:space="preserve">This is further </w:t>
      </w:r>
      <w:r w:rsidRPr="00B30BE8">
        <w:rPr>
          <w:rStyle w:val="Underline"/>
        </w:rPr>
        <w:t xml:space="preserve">evidence that </w:t>
      </w:r>
      <w:r w:rsidRPr="00B30BE8">
        <w:rPr>
          <w:rStyle w:val="Underline"/>
          <w:highlight w:val="yellow"/>
        </w:rPr>
        <w:t>we are</w:t>
      </w:r>
      <w:r w:rsidRPr="00B30BE8">
        <w:rPr>
          <w:rStyle w:val="Underline"/>
        </w:rPr>
        <w:t xml:space="preserve"> well </w:t>
      </w:r>
      <w:r w:rsidRPr="00B30BE8">
        <w:rPr>
          <w:rStyle w:val="Underline"/>
          <w:highlight w:val="yellow"/>
        </w:rPr>
        <w:t>on the way to</w:t>
      </w:r>
      <w:r w:rsidRPr="00C961EC">
        <w:t xml:space="preserve"> the next great </w:t>
      </w:r>
      <w:r w:rsidRPr="00B30BE8">
        <w:rPr>
          <w:rStyle w:val="Underline"/>
          <w:highlight w:val="yellow"/>
        </w:rPr>
        <w:t>extinction</w:t>
      </w:r>
      <w:r w:rsidRPr="00B30BE8">
        <w:rPr>
          <w:rStyle w:val="Underline"/>
        </w:rPr>
        <w:t xml:space="preserve"> </w:t>
      </w:r>
      <w:r w:rsidRPr="00C961EC">
        <w:t>event,' says Hoegh-Guldberg.</w:t>
      </w:r>
    </w:p>
    <w:p w14:paraId="49496CF6" w14:textId="77777777" w:rsidR="00B30BE8" w:rsidRPr="00C961EC" w:rsidRDefault="00B30BE8" w:rsidP="00B30BE8">
      <w:r w:rsidRPr="00C961EC">
        <w:t xml:space="preserve">'The findings have enormous implications for mankind, particularly </w:t>
      </w:r>
      <w:r w:rsidRPr="00B30BE8">
        <w:rPr>
          <w:rStyle w:val="Underline"/>
          <w:highlight w:val="yellow"/>
        </w:rPr>
        <w:t>if the trend continues. The</w:t>
      </w:r>
      <w:r w:rsidRPr="00B30BE8">
        <w:rPr>
          <w:rStyle w:val="Underline"/>
        </w:rPr>
        <w:t xml:space="preserve"> </w:t>
      </w:r>
      <w:r w:rsidRPr="00C961EC">
        <w:t xml:space="preserve">earth's </w:t>
      </w:r>
      <w:r w:rsidRPr="00B30BE8">
        <w:rPr>
          <w:rStyle w:val="Underline"/>
          <w:highlight w:val="yellow"/>
        </w:rPr>
        <w:t>ocean, which produces half of the oxygen we breathe and absorbs 30 per cent of</w:t>
      </w:r>
      <w:r w:rsidRPr="00B30BE8">
        <w:rPr>
          <w:rStyle w:val="Underline"/>
        </w:rPr>
        <w:t xml:space="preserve"> human-generated </w:t>
      </w:r>
      <w:r w:rsidRPr="00B30BE8">
        <w:rPr>
          <w:rStyle w:val="Underline"/>
          <w:highlight w:val="yellow"/>
        </w:rPr>
        <w:t>carbon</w:t>
      </w:r>
      <w:r w:rsidRPr="00B30BE8">
        <w:rPr>
          <w:rStyle w:val="Underline"/>
        </w:rPr>
        <w:t xml:space="preserve"> dioxide, </w:t>
      </w:r>
      <w:r w:rsidRPr="00C961EC">
        <w:t xml:space="preserve">is equivalent to its heart and lungs. This study </w:t>
      </w:r>
      <w:r w:rsidRPr="00B30BE8">
        <w:rPr>
          <w:rStyle w:val="Underline"/>
          <w:highlight w:val="yellow"/>
        </w:rPr>
        <w:t>shows</w:t>
      </w:r>
      <w:r w:rsidRPr="00B30BE8">
        <w:rPr>
          <w:rStyle w:val="Underline"/>
        </w:rPr>
        <w:t xml:space="preserve"> </w:t>
      </w:r>
      <w:r w:rsidRPr="00C961EC">
        <w:t xml:space="preserve">worrying </w:t>
      </w:r>
      <w:r w:rsidRPr="00B30BE8">
        <w:rPr>
          <w:rStyle w:val="Underline"/>
          <w:highlight w:val="yellow"/>
        </w:rPr>
        <w:t>signs of ill-health</w:t>
      </w:r>
      <w:r w:rsidRPr="00C961EC">
        <w:t>. It's as if the earth has been smoking two packs of cigarettes a day!,' he added.</w:t>
      </w:r>
    </w:p>
    <w:p w14:paraId="20E5EEB6" w14:textId="77777777" w:rsidR="00B30BE8" w:rsidRPr="00C961EC" w:rsidRDefault="00B30BE8" w:rsidP="00B30BE8">
      <w:r w:rsidRPr="00C961EC">
        <w:t>'We are entering a period in which the ocean services upon which humanity depends are undergoing massive change and in some cases beginning to fail', he added.</w:t>
      </w:r>
    </w:p>
    <w:p w14:paraId="300391B0" w14:textId="77777777" w:rsidR="00B30BE8" w:rsidRPr="00C961EC" w:rsidRDefault="00B30BE8" w:rsidP="00B30BE8">
      <w:r w:rsidRPr="00C961EC">
        <w:t xml:space="preserve">The 'fundamental and comprehensive' </w:t>
      </w:r>
      <w:r w:rsidRPr="00B30BE8">
        <w:rPr>
          <w:rStyle w:val="Underline"/>
          <w:highlight w:val="yellow"/>
        </w:rPr>
        <w:t>changes</w:t>
      </w:r>
      <w:r w:rsidRPr="00B30BE8">
        <w:rPr>
          <w:rStyle w:val="Underline"/>
        </w:rPr>
        <w:t xml:space="preserve"> </w:t>
      </w:r>
      <w:r w:rsidRPr="00C961EC">
        <w:t xml:space="preserve">to marine life identified in the report </w:t>
      </w:r>
      <w:r w:rsidRPr="00B30BE8">
        <w:rPr>
          <w:rStyle w:val="Underline"/>
          <w:highlight w:val="yellow"/>
        </w:rPr>
        <w:t>include rapidly warming and acidifying oceans, changes in water circulation and</w:t>
      </w:r>
      <w:r w:rsidRPr="00B30BE8">
        <w:rPr>
          <w:rStyle w:val="Underline"/>
        </w:rPr>
        <w:t xml:space="preserve"> expansion of </w:t>
      </w:r>
      <w:r w:rsidRPr="00B30BE8">
        <w:rPr>
          <w:rStyle w:val="Underline"/>
          <w:highlight w:val="yellow"/>
        </w:rPr>
        <w:t>dead zones</w:t>
      </w:r>
      <w:r w:rsidRPr="00C961EC">
        <w:t xml:space="preserve"> within the ocean depths.</w:t>
      </w:r>
    </w:p>
    <w:p w14:paraId="13F8D10D" w14:textId="77777777" w:rsidR="00B30BE8" w:rsidRPr="00C961EC" w:rsidRDefault="00B30BE8" w:rsidP="00B30BE8">
      <w:r w:rsidRPr="00C961EC">
        <w:t xml:space="preserve">These are driving major changes in marine ecosystems: </w:t>
      </w:r>
      <w:r w:rsidRPr="00B30BE8">
        <w:rPr>
          <w:rStyle w:val="Underline"/>
          <w:highlight w:val="yellow"/>
        </w:rPr>
        <w:t>less</w:t>
      </w:r>
      <w:r w:rsidRPr="00B30BE8">
        <w:rPr>
          <w:rStyle w:val="Underline"/>
        </w:rPr>
        <w:t xml:space="preserve"> </w:t>
      </w:r>
      <w:r w:rsidRPr="00C961EC">
        <w:t xml:space="preserve">abundant coral </w:t>
      </w:r>
      <w:r w:rsidRPr="00B30BE8">
        <w:rPr>
          <w:rStyle w:val="Underline"/>
          <w:highlight w:val="yellow"/>
        </w:rPr>
        <w:t>reefs</w:t>
      </w:r>
      <w:r w:rsidRPr="00C961EC">
        <w:t xml:space="preserve">, sea grasses and </w:t>
      </w:r>
      <w:r w:rsidRPr="00B30BE8">
        <w:rPr>
          <w:rStyle w:val="Underline"/>
          <w:highlight w:val="yellow"/>
        </w:rPr>
        <w:t>mangroves</w:t>
      </w:r>
      <w:r w:rsidRPr="00B30BE8">
        <w:rPr>
          <w:rStyle w:val="Underline"/>
        </w:rPr>
        <w:t xml:space="preserve"> </w:t>
      </w:r>
      <w:r w:rsidRPr="00C961EC">
        <w:t xml:space="preserve">(important </w:t>
      </w:r>
      <w:r w:rsidRPr="00B30BE8">
        <w:rPr>
          <w:rStyle w:val="Underline"/>
          <w:highlight w:val="yellow"/>
        </w:rPr>
        <w:t>fish</w:t>
      </w:r>
      <w:r w:rsidRPr="00B30BE8">
        <w:rPr>
          <w:rStyle w:val="Underline"/>
        </w:rPr>
        <w:t xml:space="preserve"> </w:t>
      </w:r>
      <w:r w:rsidRPr="00C961EC">
        <w:t xml:space="preserve">nurseries); fewer, smaller fish; a </w:t>
      </w:r>
      <w:r w:rsidRPr="00B30BE8">
        <w:rPr>
          <w:rStyle w:val="Underline"/>
        </w:rPr>
        <w:t xml:space="preserve">breakdown in </w:t>
      </w:r>
      <w:r w:rsidRPr="00B30BE8">
        <w:rPr>
          <w:rStyle w:val="Underline"/>
          <w:highlight w:val="yellow"/>
        </w:rPr>
        <w:t>food chains</w:t>
      </w:r>
      <w:r w:rsidRPr="00C961EC">
        <w:t xml:space="preserve">; changes in the distribution of marine life; </w:t>
      </w:r>
      <w:r w:rsidRPr="00B30BE8">
        <w:rPr>
          <w:rStyle w:val="Underline"/>
          <w:highlight w:val="yellow"/>
        </w:rPr>
        <w:t>and more</w:t>
      </w:r>
      <w:r w:rsidRPr="00B30BE8">
        <w:rPr>
          <w:rStyle w:val="Underline"/>
        </w:rPr>
        <w:t xml:space="preserve"> </w:t>
      </w:r>
      <w:r w:rsidRPr="00C961EC">
        <w:t>frequent</w:t>
      </w:r>
      <w:r w:rsidRPr="00B30BE8">
        <w:rPr>
          <w:rStyle w:val="Underline"/>
        </w:rPr>
        <w:t xml:space="preserve"> </w:t>
      </w:r>
      <w:r w:rsidRPr="00B30BE8">
        <w:rPr>
          <w:rStyle w:val="Underline"/>
          <w:highlight w:val="yellow"/>
        </w:rPr>
        <w:t>diseases and pests</w:t>
      </w:r>
      <w:r w:rsidRPr="00B30BE8">
        <w:rPr>
          <w:rStyle w:val="Underline"/>
        </w:rPr>
        <w:t xml:space="preserve"> </w:t>
      </w:r>
      <w:r w:rsidRPr="00C961EC">
        <w:t>among marine organisms.</w:t>
      </w:r>
    </w:p>
    <w:p w14:paraId="4B789778" w14:textId="77777777" w:rsidR="00B30BE8" w:rsidRPr="00C961EC" w:rsidRDefault="00B30BE8" w:rsidP="00B30BE8">
      <w:r w:rsidRPr="00C961EC">
        <w:t xml:space="preserve">Study co-author John F Bruno, associate professor in marine science at The University of North Carolina, says </w:t>
      </w:r>
      <w:r w:rsidRPr="00B30BE8">
        <w:rPr>
          <w:rStyle w:val="Underline"/>
          <w:highlight w:val="yellow"/>
        </w:rPr>
        <w:t xml:space="preserve">greenhouse gas emissions are modifying </w:t>
      </w:r>
      <w:r w:rsidRPr="00B30BE8">
        <w:rPr>
          <w:rStyle w:val="Underline"/>
        </w:rPr>
        <w:t xml:space="preserve">many </w:t>
      </w:r>
      <w:r w:rsidRPr="00B30BE8">
        <w:rPr>
          <w:rStyle w:val="Underline"/>
          <w:highlight w:val="yellow"/>
        </w:rPr>
        <w:t>physical and geochemical aspects</w:t>
      </w:r>
      <w:r w:rsidRPr="00C961EC">
        <w:t xml:space="preserve"> of the planet's oceans, </w:t>
      </w:r>
      <w:r w:rsidRPr="00B30BE8">
        <w:rPr>
          <w:rStyle w:val="Underline"/>
          <w:highlight w:val="yellow"/>
        </w:rPr>
        <w:t>in ways 'unprecedented</w:t>
      </w:r>
      <w:r w:rsidRPr="00C961EC">
        <w:t xml:space="preserve"> in nearly a million years'.</w:t>
      </w:r>
    </w:p>
    <w:p w14:paraId="6C57B5D3" w14:textId="77777777" w:rsidR="00B30BE8" w:rsidRPr="00C961EC" w:rsidRDefault="00B30BE8" w:rsidP="00B30BE8">
      <w:r w:rsidRPr="00C961EC">
        <w:t>'This is causing fundamental and comprehensive changes to the way marine ecosystems function,' Bruno warned, according to a GCI release.</w:t>
      </w:r>
    </w:p>
    <w:p w14:paraId="7E1EE63C" w14:textId="77777777" w:rsidR="00DB5592" w:rsidRPr="00A60817" w:rsidRDefault="00DB5592" w:rsidP="00A60817"/>
    <w:sectPr w:rsidR="00DB5592" w:rsidRPr="00A60817" w:rsidSect="00DD4FDF">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90B227" w14:textId="77777777" w:rsidR="001B6983" w:rsidRDefault="001B6983" w:rsidP="00C66BA5">
      <w:r>
        <w:separator/>
      </w:r>
    </w:p>
  </w:endnote>
  <w:endnote w:type="continuationSeparator" w:id="0">
    <w:p w14:paraId="756B8650" w14:textId="77777777" w:rsidR="001B6983" w:rsidRDefault="001B6983" w:rsidP="00C66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Palatino Linotype">
    <w:panose1 w:val="02040502050505030304"/>
    <w:charset w:val="00"/>
    <w:family w:val="auto"/>
    <w:pitch w:val="variable"/>
    <w:sig w:usb0="E0000287" w:usb1="40000013" w:usb2="00000000" w:usb3="00000000" w:csb0="0000019F" w:csb1="00000000"/>
  </w:font>
  <w:font w:name="Garamond">
    <w:panose1 w:val="02020404030301010803"/>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4DBEC8" w14:textId="77777777" w:rsidR="001B6983" w:rsidRDefault="001B6983" w:rsidP="00C66BA5">
      <w:r>
        <w:separator/>
      </w:r>
    </w:p>
  </w:footnote>
  <w:footnote w:type="continuationSeparator" w:id="0">
    <w:p w14:paraId="2046E502" w14:textId="77777777" w:rsidR="001B6983" w:rsidRDefault="001B6983" w:rsidP="00C66B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0C8"/>
    <w:rsid w:val="0005538E"/>
    <w:rsid w:val="000A2448"/>
    <w:rsid w:val="00111D30"/>
    <w:rsid w:val="00133AB0"/>
    <w:rsid w:val="00140C7E"/>
    <w:rsid w:val="0014429A"/>
    <w:rsid w:val="001A5A3B"/>
    <w:rsid w:val="001B06E4"/>
    <w:rsid w:val="001B6983"/>
    <w:rsid w:val="001F0F90"/>
    <w:rsid w:val="001F6AAA"/>
    <w:rsid w:val="002245D4"/>
    <w:rsid w:val="00291049"/>
    <w:rsid w:val="0029766D"/>
    <w:rsid w:val="002A468B"/>
    <w:rsid w:val="002A63BD"/>
    <w:rsid w:val="002C6420"/>
    <w:rsid w:val="002F04BE"/>
    <w:rsid w:val="003656D2"/>
    <w:rsid w:val="00381C58"/>
    <w:rsid w:val="003C0F58"/>
    <w:rsid w:val="00410CA8"/>
    <w:rsid w:val="004323F0"/>
    <w:rsid w:val="004F2E76"/>
    <w:rsid w:val="0050631D"/>
    <w:rsid w:val="00534D7B"/>
    <w:rsid w:val="00560C5A"/>
    <w:rsid w:val="00564370"/>
    <w:rsid w:val="005B3FFB"/>
    <w:rsid w:val="0062616B"/>
    <w:rsid w:val="0062747F"/>
    <w:rsid w:val="006B3E4B"/>
    <w:rsid w:val="00716741"/>
    <w:rsid w:val="007557BC"/>
    <w:rsid w:val="007609DE"/>
    <w:rsid w:val="007878CD"/>
    <w:rsid w:val="007D36EE"/>
    <w:rsid w:val="007E495A"/>
    <w:rsid w:val="00861D00"/>
    <w:rsid w:val="00883870"/>
    <w:rsid w:val="0088588C"/>
    <w:rsid w:val="008A194D"/>
    <w:rsid w:val="008B1DAD"/>
    <w:rsid w:val="008E2ADC"/>
    <w:rsid w:val="00900442"/>
    <w:rsid w:val="00954C8C"/>
    <w:rsid w:val="009E1D7A"/>
    <w:rsid w:val="009E6259"/>
    <w:rsid w:val="00A04FC3"/>
    <w:rsid w:val="00A36F90"/>
    <w:rsid w:val="00A5639A"/>
    <w:rsid w:val="00A6063B"/>
    <w:rsid w:val="00A60817"/>
    <w:rsid w:val="00A9045A"/>
    <w:rsid w:val="00AA25DC"/>
    <w:rsid w:val="00AD0563"/>
    <w:rsid w:val="00B30BE8"/>
    <w:rsid w:val="00B901A9"/>
    <w:rsid w:val="00BC00C8"/>
    <w:rsid w:val="00C66BA5"/>
    <w:rsid w:val="00CB5947"/>
    <w:rsid w:val="00D00268"/>
    <w:rsid w:val="00D3522C"/>
    <w:rsid w:val="00D76C0F"/>
    <w:rsid w:val="00DB5592"/>
    <w:rsid w:val="00DD4FDF"/>
    <w:rsid w:val="00DD6C7C"/>
    <w:rsid w:val="00DE3BB9"/>
    <w:rsid w:val="00E06CBB"/>
    <w:rsid w:val="00E304A8"/>
    <w:rsid w:val="00E355A8"/>
    <w:rsid w:val="00E8791A"/>
    <w:rsid w:val="00E92F50"/>
    <w:rsid w:val="00E94E6A"/>
    <w:rsid w:val="00ED201C"/>
    <w:rsid w:val="00EE4ABB"/>
    <w:rsid w:val="00F11F2F"/>
    <w:rsid w:val="00F337E2"/>
    <w:rsid w:val="00F41AE8"/>
    <w:rsid w:val="00F63623"/>
    <w:rsid w:val="00F63FEC"/>
    <w:rsid w:val="00F92680"/>
    <w:rsid w:val="00FA5582"/>
    <w:rsid w:val="00FE34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FF485C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
    <w:basedOn w:val="Normal"/>
    <w:next w:val="Normal"/>
    <w:link w:val="Heading1Char"/>
    <w:uiPriority w:val="9"/>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
    <w:basedOn w:val="Normal"/>
    <w:next w:val="Normal"/>
    <w:link w:val="Heading2Char"/>
    <w:uiPriority w:val="9"/>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3">
    <w:name w:val="heading 3"/>
    <w:basedOn w:val="Normal"/>
    <w:next w:val="Normal"/>
    <w:link w:val="Heading3Char"/>
    <w:uiPriority w:val="9"/>
    <w:semiHidden/>
    <w:unhideWhenUsed/>
    <w:qFormat/>
    <w:rsid w:val="00BC00C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C00C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line">
    <w:name w:val="Underline"/>
    <w:aliases w:val="Style Bold Underline,apple-style-span + 6 pt,Bold,Kern at 16 pt,Intense Emphasis1,Intense Emphasis2,HHeading 3 + 12 pt,Minimized Char,Heading 3 Char Char Char Char Char,c,Citation Char Char Char,Style,ci,Intense Emphasis3,9.5 pt,Bo,B,cite"/>
    <w:basedOn w:val="DefaultParagraphFont"/>
    <w:uiPriority w:val="1"/>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character" w:customStyle="1" w:styleId="Heading1Char">
    <w:name w:val="Heading 1 Char"/>
    <w:aliases w:val="Block Char"/>
    <w:basedOn w:val="DefaultParagraphFont"/>
    <w:link w:val="Heading1"/>
    <w:uiPriority w:val="9"/>
    <w:rsid w:val="00E92F50"/>
    <w:rPr>
      <w:rFonts w:ascii="Helvetica Neue" w:eastAsiaTheme="majorEastAsia" w:hAnsi="Helvetica Neue" w:cstheme="majorBidi"/>
      <w:b/>
      <w:smallCaps/>
      <w:sz w:val="44"/>
      <w:szCs w:val="36"/>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character" w:customStyle="1" w:styleId="Heading2Char">
    <w:name w:val="Heading 2 Char"/>
    <w:aliases w:val="Sub-Block Char"/>
    <w:basedOn w:val="DefaultParagraphFont"/>
    <w:link w:val="Heading2"/>
    <w:uiPriority w:val="9"/>
    <w:rsid w:val="00AA25DC"/>
    <w:rPr>
      <w:rFonts w:ascii="Helvetica Neue" w:eastAsiaTheme="majorEastAsia" w:hAnsi="Helvetica Neue" w:cstheme="majorBidi"/>
      <w:b/>
      <w:bCs/>
      <w:smallCaps/>
      <w:sz w:val="36"/>
      <w:szCs w:val="28"/>
      <w:u w:val="doubl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Style Style Bold,Style Style Bold + 12pt,Style Style + 12 pt,Style Style Bo... +,Old Cite,Style Style Bold + 10 pt"/>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character" w:customStyle="1" w:styleId="Heading3Char">
    <w:name w:val="Heading 3 Char"/>
    <w:basedOn w:val="DefaultParagraphFont"/>
    <w:link w:val="Heading3"/>
    <w:uiPriority w:val="9"/>
    <w:semiHidden/>
    <w:rsid w:val="00BC00C8"/>
    <w:rPr>
      <w:rFonts w:asciiTheme="majorHAnsi" w:eastAsiaTheme="majorEastAsia" w:hAnsiTheme="majorHAnsi" w:cstheme="majorBidi"/>
      <w:b/>
      <w:bCs/>
      <w:color w:val="4F81BD" w:themeColor="accent1"/>
      <w:sz w:val="16"/>
    </w:rPr>
  </w:style>
  <w:style w:type="character" w:styleId="Emphasis">
    <w:name w:val="Emphasis"/>
    <w:aliases w:val="Bold Underline,Minimized,minimized,Evidence,Highlighted,tag2,Size 10,emphasis in card,CD Card,Underlined,ED - Tag,emphasis,Emphasis!!,small"/>
    <w:basedOn w:val="DefaultParagraphFont"/>
    <w:uiPriority w:val="7"/>
    <w:qFormat/>
    <w:rsid w:val="00BC00C8"/>
    <w:rPr>
      <w:rFonts w:ascii="Times New Roman" w:hAnsi="Times New Roman"/>
      <w:b w:val="0"/>
      <w:i w:val="0"/>
      <w:iCs/>
      <w:u w:val="single"/>
    </w:rPr>
  </w:style>
  <w:style w:type="character" w:customStyle="1" w:styleId="Heading4Char">
    <w:name w:val="Heading 4 Char"/>
    <w:basedOn w:val="DefaultParagraphFont"/>
    <w:link w:val="Heading4"/>
    <w:uiPriority w:val="9"/>
    <w:semiHidden/>
    <w:rsid w:val="00BC00C8"/>
    <w:rPr>
      <w:rFonts w:asciiTheme="majorHAnsi" w:eastAsiaTheme="majorEastAsia" w:hAnsiTheme="majorHAnsi" w:cstheme="majorBidi"/>
      <w:b/>
      <w:bCs/>
      <w:i/>
      <w:iCs/>
      <w:color w:val="4F81BD" w:themeColor="accent1"/>
      <w:sz w:val="16"/>
    </w:rPr>
  </w:style>
  <w:style w:type="character" w:styleId="Hyperlink">
    <w:name w:val="Hyperlink"/>
    <w:aliases w:val="heading 1 (block title),Important,Read"/>
    <w:basedOn w:val="DefaultParagraphFont"/>
    <w:rsid w:val="00BC00C8"/>
    <w:rPr>
      <w:color w:val="auto"/>
      <w:u w:val="none"/>
    </w:rPr>
  </w:style>
  <w:style w:type="paragraph" w:styleId="NormalWeb">
    <w:name w:val="Normal (Web)"/>
    <w:basedOn w:val="Normal"/>
    <w:uiPriority w:val="99"/>
    <w:semiHidden/>
    <w:unhideWhenUsed/>
    <w:rsid w:val="00BC00C8"/>
    <w:pPr>
      <w:spacing w:before="100" w:beforeAutospacing="1" w:after="100" w:afterAutospacing="1"/>
    </w:pPr>
    <w:rPr>
      <w:rFonts w:ascii="Times New Roman" w:eastAsia="Times New Roman" w:hAnsi="Times New Roman"/>
      <w:sz w:val="24"/>
    </w:rPr>
  </w:style>
  <w:style w:type="character" w:customStyle="1" w:styleId="apple-converted-space">
    <w:name w:val="apple-converted-space"/>
    <w:basedOn w:val="DefaultParagraphFont"/>
    <w:rsid w:val="00BC00C8"/>
  </w:style>
  <w:style w:type="paragraph" w:customStyle="1" w:styleId="TagCite">
    <w:name w:val="TagCite"/>
    <w:basedOn w:val="Normal"/>
    <w:rsid w:val="009E1D7A"/>
    <w:rPr>
      <w:rFonts w:ascii="Times New Roman" w:eastAsia="Times New Roman" w:hAnsi="Times New Roman"/>
      <w:sz w:val="20"/>
      <w:szCs w:val="22"/>
    </w:rPr>
  </w:style>
  <w:style w:type="paragraph" w:customStyle="1" w:styleId="Cards">
    <w:name w:val="Cards"/>
    <w:next w:val="Normal"/>
    <w:rsid w:val="009E1D7A"/>
    <w:pPr>
      <w:widowControl w:val="0"/>
      <w:ind w:left="432" w:right="432"/>
    </w:pPr>
    <w:rPr>
      <w:rFonts w:ascii="Times New Roman" w:eastAsia="Cambria" w:hAnsi="Times New Roman" w:cs="Times New Roman"/>
    </w:rPr>
  </w:style>
  <w:style w:type="character" w:customStyle="1" w:styleId="TitleChar">
    <w:name w:val="Title Char"/>
    <w:link w:val="Title"/>
    <w:uiPriority w:val="1"/>
    <w:qFormat/>
    <w:locked/>
    <w:rsid w:val="009E1D7A"/>
    <w:rPr>
      <w:rFonts w:ascii="Georgia" w:hAnsi="Georgia"/>
      <w:u w:val="single"/>
    </w:rPr>
  </w:style>
  <w:style w:type="paragraph" w:styleId="Title">
    <w:name w:val="Title"/>
    <w:basedOn w:val="Normal"/>
    <w:next w:val="Normal"/>
    <w:link w:val="TitleChar"/>
    <w:uiPriority w:val="1"/>
    <w:qFormat/>
    <w:rsid w:val="009E1D7A"/>
    <w:pPr>
      <w:pBdr>
        <w:bottom w:val="single" w:sz="8" w:space="4" w:color="4F81BD"/>
      </w:pBdr>
      <w:spacing w:after="300"/>
      <w:contextualSpacing/>
    </w:pPr>
    <w:rPr>
      <w:rFonts w:ascii="Georgia" w:eastAsiaTheme="minorEastAsia" w:hAnsi="Georgia" w:cstheme="minorBidi"/>
      <w:sz w:val="24"/>
      <w:u w:val="single"/>
    </w:rPr>
  </w:style>
  <w:style w:type="character" w:customStyle="1" w:styleId="TitleChar1">
    <w:name w:val="Title Char1"/>
    <w:basedOn w:val="DefaultParagraphFont"/>
    <w:uiPriority w:val="10"/>
    <w:rsid w:val="009E1D7A"/>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9E1D7A"/>
  </w:style>
  <w:style w:type="character" w:styleId="Strong">
    <w:name w:val="Strong"/>
    <w:aliases w:val="8 pt font"/>
    <w:qFormat/>
    <w:rsid w:val="009E1D7A"/>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
    <w:basedOn w:val="Normal"/>
    <w:next w:val="Normal"/>
    <w:link w:val="Heading1Char"/>
    <w:uiPriority w:val="9"/>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
    <w:basedOn w:val="Normal"/>
    <w:next w:val="Normal"/>
    <w:link w:val="Heading2Char"/>
    <w:uiPriority w:val="9"/>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3">
    <w:name w:val="heading 3"/>
    <w:basedOn w:val="Normal"/>
    <w:next w:val="Normal"/>
    <w:link w:val="Heading3Char"/>
    <w:uiPriority w:val="9"/>
    <w:semiHidden/>
    <w:unhideWhenUsed/>
    <w:qFormat/>
    <w:rsid w:val="00BC00C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C00C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line">
    <w:name w:val="Underline"/>
    <w:aliases w:val="Style Bold Underline,apple-style-span + 6 pt,Bold,Kern at 16 pt,Intense Emphasis1,Intense Emphasis2,HHeading 3 + 12 pt,Minimized Char,Heading 3 Char Char Char Char Char,c,Citation Char Char Char,Style,ci,Intense Emphasis3,9.5 pt,Bo,B,cite"/>
    <w:basedOn w:val="DefaultParagraphFont"/>
    <w:uiPriority w:val="1"/>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character" w:customStyle="1" w:styleId="Heading1Char">
    <w:name w:val="Heading 1 Char"/>
    <w:aliases w:val="Block Char"/>
    <w:basedOn w:val="DefaultParagraphFont"/>
    <w:link w:val="Heading1"/>
    <w:uiPriority w:val="9"/>
    <w:rsid w:val="00E92F50"/>
    <w:rPr>
      <w:rFonts w:ascii="Helvetica Neue" w:eastAsiaTheme="majorEastAsia" w:hAnsi="Helvetica Neue" w:cstheme="majorBidi"/>
      <w:b/>
      <w:smallCaps/>
      <w:sz w:val="44"/>
      <w:szCs w:val="36"/>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character" w:customStyle="1" w:styleId="Heading2Char">
    <w:name w:val="Heading 2 Char"/>
    <w:aliases w:val="Sub-Block Char"/>
    <w:basedOn w:val="DefaultParagraphFont"/>
    <w:link w:val="Heading2"/>
    <w:uiPriority w:val="9"/>
    <w:rsid w:val="00AA25DC"/>
    <w:rPr>
      <w:rFonts w:ascii="Helvetica Neue" w:eastAsiaTheme="majorEastAsia" w:hAnsi="Helvetica Neue" w:cstheme="majorBidi"/>
      <w:b/>
      <w:bCs/>
      <w:smallCaps/>
      <w:sz w:val="36"/>
      <w:szCs w:val="28"/>
      <w:u w:val="doubl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Style Style Bold,Style Style Bold + 12pt,Style Style + 12 pt,Style Style Bo... +,Old Cite,Style Style Bold + 10 pt"/>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character" w:customStyle="1" w:styleId="Heading3Char">
    <w:name w:val="Heading 3 Char"/>
    <w:basedOn w:val="DefaultParagraphFont"/>
    <w:link w:val="Heading3"/>
    <w:uiPriority w:val="9"/>
    <w:semiHidden/>
    <w:rsid w:val="00BC00C8"/>
    <w:rPr>
      <w:rFonts w:asciiTheme="majorHAnsi" w:eastAsiaTheme="majorEastAsia" w:hAnsiTheme="majorHAnsi" w:cstheme="majorBidi"/>
      <w:b/>
      <w:bCs/>
      <w:color w:val="4F81BD" w:themeColor="accent1"/>
      <w:sz w:val="16"/>
    </w:rPr>
  </w:style>
  <w:style w:type="character" w:styleId="Emphasis">
    <w:name w:val="Emphasis"/>
    <w:aliases w:val="Bold Underline,Minimized,minimized,Evidence,Highlighted,tag2,Size 10,emphasis in card,CD Card,Underlined,ED - Tag,emphasis,Emphasis!!,small"/>
    <w:basedOn w:val="DefaultParagraphFont"/>
    <w:uiPriority w:val="7"/>
    <w:qFormat/>
    <w:rsid w:val="00BC00C8"/>
    <w:rPr>
      <w:rFonts w:ascii="Times New Roman" w:hAnsi="Times New Roman"/>
      <w:b w:val="0"/>
      <w:i w:val="0"/>
      <w:iCs/>
      <w:u w:val="single"/>
    </w:rPr>
  </w:style>
  <w:style w:type="character" w:customStyle="1" w:styleId="Heading4Char">
    <w:name w:val="Heading 4 Char"/>
    <w:basedOn w:val="DefaultParagraphFont"/>
    <w:link w:val="Heading4"/>
    <w:uiPriority w:val="9"/>
    <w:semiHidden/>
    <w:rsid w:val="00BC00C8"/>
    <w:rPr>
      <w:rFonts w:asciiTheme="majorHAnsi" w:eastAsiaTheme="majorEastAsia" w:hAnsiTheme="majorHAnsi" w:cstheme="majorBidi"/>
      <w:b/>
      <w:bCs/>
      <w:i/>
      <w:iCs/>
      <w:color w:val="4F81BD" w:themeColor="accent1"/>
      <w:sz w:val="16"/>
    </w:rPr>
  </w:style>
  <w:style w:type="character" w:styleId="Hyperlink">
    <w:name w:val="Hyperlink"/>
    <w:aliases w:val="heading 1 (block title),Important,Read"/>
    <w:basedOn w:val="DefaultParagraphFont"/>
    <w:rsid w:val="00BC00C8"/>
    <w:rPr>
      <w:color w:val="auto"/>
      <w:u w:val="none"/>
    </w:rPr>
  </w:style>
  <w:style w:type="paragraph" w:styleId="NormalWeb">
    <w:name w:val="Normal (Web)"/>
    <w:basedOn w:val="Normal"/>
    <w:uiPriority w:val="99"/>
    <w:semiHidden/>
    <w:unhideWhenUsed/>
    <w:rsid w:val="00BC00C8"/>
    <w:pPr>
      <w:spacing w:before="100" w:beforeAutospacing="1" w:after="100" w:afterAutospacing="1"/>
    </w:pPr>
    <w:rPr>
      <w:rFonts w:ascii="Times New Roman" w:eastAsia="Times New Roman" w:hAnsi="Times New Roman"/>
      <w:sz w:val="24"/>
    </w:rPr>
  </w:style>
  <w:style w:type="character" w:customStyle="1" w:styleId="apple-converted-space">
    <w:name w:val="apple-converted-space"/>
    <w:basedOn w:val="DefaultParagraphFont"/>
    <w:rsid w:val="00BC00C8"/>
  </w:style>
  <w:style w:type="paragraph" w:customStyle="1" w:styleId="TagCite">
    <w:name w:val="TagCite"/>
    <w:basedOn w:val="Normal"/>
    <w:rsid w:val="009E1D7A"/>
    <w:rPr>
      <w:rFonts w:ascii="Times New Roman" w:eastAsia="Times New Roman" w:hAnsi="Times New Roman"/>
      <w:sz w:val="20"/>
      <w:szCs w:val="22"/>
    </w:rPr>
  </w:style>
  <w:style w:type="paragraph" w:customStyle="1" w:styleId="Cards">
    <w:name w:val="Cards"/>
    <w:next w:val="Normal"/>
    <w:rsid w:val="009E1D7A"/>
    <w:pPr>
      <w:widowControl w:val="0"/>
      <w:ind w:left="432" w:right="432"/>
    </w:pPr>
    <w:rPr>
      <w:rFonts w:ascii="Times New Roman" w:eastAsia="Cambria" w:hAnsi="Times New Roman" w:cs="Times New Roman"/>
    </w:rPr>
  </w:style>
  <w:style w:type="character" w:customStyle="1" w:styleId="TitleChar">
    <w:name w:val="Title Char"/>
    <w:link w:val="Title"/>
    <w:uiPriority w:val="1"/>
    <w:qFormat/>
    <w:locked/>
    <w:rsid w:val="009E1D7A"/>
    <w:rPr>
      <w:rFonts w:ascii="Georgia" w:hAnsi="Georgia"/>
      <w:u w:val="single"/>
    </w:rPr>
  </w:style>
  <w:style w:type="paragraph" w:styleId="Title">
    <w:name w:val="Title"/>
    <w:basedOn w:val="Normal"/>
    <w:next w:val="Normal"/>
    <w:link w:val="TitleChar"/>
    <w:uiPriority w:val="1"/>
    <w:qFormat/>
    <w:rsid w:val="009E1D7A"/>
    <w:pPr>
      <w:pBdr>
        <w:bottom w:val="single" w:sz="8" w:space="4" w:color="4F81BD"/>
      </w:pBdr>
      <w:spacing w:after="300"/>
      <w:contextualSpacing/>
    </w:pPr>
    <w:rPr>
      <w:rFonts w:ascii="Georgia" w:eastAsiaTheme="minorEastAsia" w:hAnsi="Georgia" w:cstheme="minorBidi"/>
      <w:sz w:val="24"/>
      <w:u w:val="single"/>
    </w:rPr>
  </w:style>
  <w:style w:type="character" w:customStyle="1" w:styleId="TitleChar1">
    <w:name w:val="Title Char1"/>
    <w:basedOn w:val="DefaultParagraphFont"/>
    <w:uiPriority w:val="10"/>
    <w:rsid w:val="009E1D7A"/>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9E1D7A"/>
  </w:style>
  <w:style w:type="character" w:styleId="Strong">
    <w:name w:val="Strong"/>
    <w:aliases w:val="8 pt font"/>
    <w:qFormat/>
    <w:rsid w:val="009E1D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whitehouse.gov/blog/2013/05/03/president-obama-reaffirms-united-states-mexico-relationship" TargetMode="External"/><Relationship Id="rId12" Type="http://schemas.openxmlformats.org/officeDocument/2006/relationships/hyperlink" Target="http://journals.cambridge.org" TargetMode="External"/><Relationship Id="rId13" Type="http://schemas.openxmlformats.org/officeDocument/2006/relationships/hyperlink" Target="http://www.brookings.edu/opinions/2012/0117_us_power_kagan.aspx" TargetMode="External"/><Relationship Id="rId14" Type="http://schemas.openxmlformats.org/officeDocument/2006/relationships/hyperlink" Target="http://www.bostonreview.net/BR30.1/walt.phpthe" TargetMode="External"/><Relationship Id="rId15" Type="http://schemas.openxmlformats.org/officeDocument/2006/relationships/hyperlink" Target="http://online.wsj.com" TargetMode="External"/><Relationship Id="rId16" Type="http://schemas.openxmlformats.org/officeDocument/2006/relationships/hyperlink" Target="http://www.americanprogress.org/issues/green/news/2008/09/15/4894/ten-reasons-not-to-expand-offshore-drilling/" TargetMode="External"/><Relationship Id="rId17" Type="http://schemas.openxmlformats.org/officeDocument/2006/relationships/hyperlink" Target="http://www.sify.com/news/could-unbridled-climate-changes-lead-to-human-extinction-news-international-kgtrOhdaahc.html"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globalsecurity.org/security/library/congress/2005_h/050727-luft.pdf" TargetMode="External"/><Relationship Id="rId9" Type="http://schemas.openxmlformats.org/officeDocument/2006/relationships/hyperlink" Target="http://www.nber.org/papers/w13368" TargetMode="External"/><Relationship Id="rId10" Type="http://schemas.openxmlformats.org/officeDocument/2006/relationships/hyperlink" Target="http://www.nber.org/papers/w133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OS%20SSD:Users:bradbol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DE6205-2C91-DF45-934C-C4F656AA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17</Pages>
  <Words>17207</Words>
  <Characters>98086</Characters>
  <Application>Microsoft Macintosh Word</Application>
  <DocSecurity>0</DocSecurity>
  <Lines>817</Lines>
  <Paragraphs>230</Paragraphs>
  <ScaleCrop>false</ScaleCrop>
  <Company/>
  <LinksUpToDate>false</LinksUpToDate>
  <CharactersWithSpaces>115063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Bolman</dc:creator>
  <cp:keywords/>
  <dc:description/>
  <cp:lastModifiedBy>Brad Bolman</cp:lastModifiedBy>
  <cp:revision>33</cp:revision>
  <dcterms:created xsi:type="dcterms:W3CDTF">2013-07-12T13:37:00Z</dcterms:created>
  <dcterms:modified xsi:type="dcterms:W3CDTF">2013-07-12T14:55:00Z</dcterms:modified>
</cp:coreProperties>
</file>