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088" w:rsidRDefault="00EA0088" w:rsidP="00EA0088">
      <w:pPr>
        <w:pStyle w:val="Heading1"/>
      </w:pPr>
      <w:bookmarkStart w:id="0" w:name="_GoBack"/>
      <w:bookmarkEnd w:id="0"/>
      <w:r>
        <w:t xml:space="preserve">Adv </w:t>
      </w:r>
      <w:r w:rsidR="006F1247">
        <w:t>Work</w:t>
      </w:r>
    </w:p>
    <w:p w:rsidR="00DE3548" w:rsidRDefault="00DE3548" w:rsidP="00B310A6">
      <w:pPr>
        <w:pStyle w:val="Heading2"/>
      </w:pPr>
      <w:r>
        <w:lastRenderedPageBreak/>
        <w:t>Relations S/O</w:t>
      </w:r>
    </w:p>
    <w:p w:rsidR="00DE3548" w:rsidRDefault="00DE3548" w:rsidP="00DE3548">
      <w:pPr>
        <w:pStyle w:val="Heading4"/>
      </w:pPr>
      <w:r>
        <w:t>Relations are key to a variety of issues</w:t>
      </w:r>
      <w:r w:rsidR="003A3DDB">
        <w:t xml:space="preserve"> </w:t>
      </w:r>
    </w:p>
    <w:p w:rsidR="00DE3548" w:rsidRPr="0067331D" w:rsidRDefault="00DE3548" w:rsidP="00DE3548">
      <w:r>
        <w:rPr>
          <w:rStyle w:val="StyleStyleBold12pt"/>
        </w:rPr>
        <w:t xml:space="preserve">Villareal 10 </w:t>
      </w:r>
      <w:r w:rsidRPr="0067331D">
        <w:t>(Congressional Research Service, M. Angeles Villareal, specialist in international trade and finance, “The Mexican Economy After the Global Financial Crisis”, 9/16/10, http://www.fas.org/sgp/crs/row/R41402.pdf)//lm</w:t>
      </w:r>
    </w:p>
    <w:p w:rsidR="00DE3548" w:rsidRPr="00962C5F" w:rsidRDefault="00DE3548" w:rsidP="00DE3548">
      <w:pPr>
        <w:pStyle w:val="card"/>
        <w:rPr>
          <w:rStyle w:val="StyleBoldUnderline"/>
        </w:rPr>
      </w:pPr>
      <w:r w:rsidRPr="00962C5F">
        <w:rPr>
          <w:rStyle w:val="StyleBoldUnderline"/>
        </w:rPr>
        <w:t>The relationship between the U</w:t>
      </w:r>
      <w:r>
        <w:t xml:space="preserve">nited </w:t>
      </w:r>
      <w:r w:rsidRPr="00962C5F">
        <w:rPr>
          <w:rStyle w:val="StyleBoldUnderline"/>
        </w:rPr>
        <w:t>S</w:t>
      </w:r>
      <w:r>
        <w:t xml:space="preserve">tates </w:t>
      </w:r>
      <w:r w:rsidRPr="00962C5F">
        <w:rPr>
          <w:rStyle w:val="StyleBoldUnderline"/>
        </w:rPr>
        <w:t xml:space="preserve">and Mexico is important to policymakers from both </w:t>
      </w:r>
      <w:r w:rsidR="006F1247" w:rsidRPr="00962C5F">
        <w:rPr>
          <w:rStyle w:val="StyleBoldUnderline"/>
        </w:rPr>
        <w:t xml:space="preserve">¶ </w:t>
      </w:r>
      <w:r w:rsidRPr="00962C5F">
        <w:rPr>
          <w:rStyle w:val="StyleBoldUnderline"/>
        </w:rPr>
        <w:t>countries because of</w:t>
      </w:r>
      <w:r>
        <w:t xml:space="preserve"> the mutual interest in a number of </w:t>
      </w:r>
      <w:r w:rsidRPr="00962C5F">
        <w:rPr>
          <w:rStyle w:val="StyleBoldUnderline"/>
        </w:rPr>
        <w:t xml:space="preserve">key issues affecting the two countries, </w:t>
      </w:r>
      <w:r w:rsidR="006F1247" w:rsidRPr="00962C5F">
        <w:rPr>
          <w:rStyle w:val="StyleBoldUnderline"/>
        </w:rPr>
        <w:t xml:space="preserve">¶ </w:t>
      </w:r>
      <w:r w:rsidRPr="00962C5F">
        <w:rPr>
          <w:rStyle w:val="StyleBoldUnderline"/>
        </w:rPr>
        <w:t>such as bilateral trade, economic competitiveness, and border security</w:t>
      </w:r>
      <w:r>
        <w:t xml:space="preserve">. During his state visit to </w:t>
      </w:r>
      <w:r w:rsidR="006F1247" w:rsidRPr="006F1247">
        <w:rPr>
          <w:sz w:val="12"/>
        </w:rPr>
        <w:t xml:space="preserve">¶ </w:t>
      </w:r>
      <w:r>
        <w:t>Washington, DC, in May 2010, Mexican President Feli</w:t>
      </w:r>
      <w:r w:rsidRPr="00962C5F">
        <w:rPr>
          <w:rStyle w:val="StyleBoldUnderline"/>
        </w:rPr>
        <w:t xml:space="preserve">pe Calderón emphasized the need for </w:t>
      </w:r>
      <w:r w:rsidR="006F1247" w:rsidRPr="00962C5F">
        <w:rPr>
          <w:rStyle w:val="StyleBoldUnderline"/>
        </w:rPr>
        <w:t xml:space="preserve">¶ </w:t>
      </w:r>
      <w:r w:rsidRPr="00962C5F">
        <w:rPr>
          <w:rStyle w:val="StyleBoldUnderline"/>
        </w:rPr>
        <w:t>increased cooperation in North America in order to increase the competiveness of the region.</w:t>
      </w:r>
      <w:r>
        <w:t>68</w:t>
      </w:r>
      <w:r w:rsidR="006F1247" w:rsidRPr="006F1247">
        <w:rPr>
          <w:sz w:val="12"/>
        </w:rPr>
        <w:t xml:space="preserve">¶ </w:t>
      </w:r>
      <w:r>
        <w:t xml:space="preserve">President Barack Obama hosted a meeting with President Calderón where the two leaders </w:t>
      </w:r>
      <w:r w:rsidR="006F1247" w:rsidRPr="006F1247">
        <w:rPr>
          <w:sz w:val="12"/>
        </w:rPr>
        <w:t xml:space="preserve">¶ </w:t>
      </w:r>
      <w:r>
        <w:t xml:space="preserve">discussed numerous key bilateral and hemispheric issues affecting the two countries. The leaders </w:t>
      </w:r>
      <w:r w:rsidR="006F1247" w:rsidRPr="006F1247">
        <w:rPr>
          <w:sz w:val="12"/>
        </w:rPr>
        <w:t xml:space="preserve">¶ </w:t>
      </w:r>
      <w:r>
        <w:t xml:space="preserve">reaffirmed the shared values in areas such as economic competitiveness, social and economic </w:t>
      </w:r>
      <w:r w:rsidR="006F1247" w:rsidRPr="006F1247">
        <w:rPr>
          <w:sz w:val="12"/>
        </w:rPr>
        <w:t xml:space="preserve">¶ </w:t>
      </w:r>
      <w:r>
        <w:t xml:space="preserve">well-being, and the security of citizens in both countries. </w:t>
      </w:r>
      <w:r w:rsidRPr="00962C5F">
        <w:rPr>
          <w:rStyle w:val="StyleBoldUnderline"/>
        </w:rPr>
        <w:t xml:space="preserve">One area of cooperation that was </w:t>
      </w:r>
      <w:r w:rsidR="006F1247" w:rsidRPr="00962C5F">
        <w:rPr>
          <w:rStyle w:val="StyleBoldUnderline"/>
        </w:rPr>
        <w:t xml:space="preserve">¶ </w:t>
      </w:r>
      <w:r w:rsidRPr="00962C5F">
        <w:rPr>
          <w:rStyle w:val="StyleBoldUnderline"/>
        </w:rPr>
        <w:t xml:space="preserve">highlighted in a press release after the meeting was the need for mutual economic growth. </w:t>
      </w:r>
      <w:r>
        <w:t xml:space="preserve">The </w:t>
      </w:r>
      <w:r w:rsidR="006F1247" w:rsidRPr="006F1247">
        <w:rPr>
          <w:sz w:val="12"/>
        </w:rPr>
        <w:t xml:space="preserve">¶ </w:t>
      </w:r>
      <w:r>
        <w:t xml:space="preserve">two leaders vowed to enhance and reinforce efforts to create jobs, promote economic recovery </w:t>
      </w:r>
      <w:r w:rsidR="006F1247" w:rsidRPr="006F1247">
        <w:rPr>
          <w:sz w:val="12"/>
        </w:rPr>
        <w:t xml:space="preserve">¶ </w:t>
      </w:r>
      <w:r>
        <w:t>and expansion, and encourage inclusive prosperity across all levels of society in both countries.69</w:t>
      </w:r>
      <w:r w:rsidR="006F1247" w:rsidRPr="003A3DDB">
        <w:rPr>
          <w:rStyle w:val="StyleBoldUnderline"/>
        </w:rPr>
        <w:t xml:space="preserve">¶ </w:t>
      </w:r>
      <w:r w:rsidRPr="003A3DDB">
        <w:rPr>
          <w:rStyle w:val="StyleBoldUnderline"/>
        </w:rPr>
        <w:t xml:space="preserve">The two leaders discussed the following actions for bilateral cooperation to enhance </w:t>
      </w:r>
      <w:r w:rsidR="006F1247" w:rsidRPr="003A3DDB">
        <w:rPr>
          <w:rStyle w:val="StyleBoldUnderline"/>
        </w:rPr>
        <w:t xml:space="preserve">¶ </w:t>
      </w:r>
      <w:r w:rsidRPr="003A3DDB">
        <w:rPr>
          <w:rStyle w:val="StyleBoldUnderline"/>
        </w:rPr>
        <w:t>competitiveness:</w:t>
      </w:r>
      <w:r>
        <w:t xml:space="preserve"> (1</w:t>
      </w:r>
      <w:r w:rsidRPr="003A3DDB">
        <w:rPr>
          <w:rStyle w:val="StyleBoldUnderline"/>
        </w:rPr>
        <w:t xml:space="preserve">) the creation of a Twenty-First Century Border to facilitate the secure and </w:t>
      </w:r>
      <w:r w:rsidR="006F1247" w:rsidRPr="003A3DDB">
        <w:rPr>
          <w:rStyle w:val="StyleBoldUnderline"/>
        </w:rPr>
        <w:t xml:space="preserve">¶ </w:t>
      </w:r>
      <w:r w:rsidRPr="003A3DDB">
        <w:rPr>
          <w:rStyle w:val="StyleBoldUnderline"/>
        </w:rPr>
        <w:t xml:space="preserve">efficient flow of goods and people and reduce the cost of doing business between the two </w:t>
      </w:r>
      <w:r w:rsidR="006F1247" w:rsidRPr="003A3DDB">
        <w:rPr>
          <w:rStyle w:val="StyleBoldUnderline"/>
        </w:rPr>
        <w:t xml:space="preserve">¶ </w:t>
      </w:r>
      <w:r w:rsidRPr="003A3DDB">
        <w:rPr>
          <w:rStyle w:val="StyleBoldUnderline"/>
        </w:rPr>
        <w:t>countries; (2) a commitment to continuing cooperation for</w:t>
      </w:r>
      <w:r>
        <w:t xml:space="preserve"> safe, efficient, secure, and compatible</w:t>
      </w:r>
      <w:r w:rsidRPr="003A3DDB">
        <w:rPr>
          <w:rStyle w:val="StyleBoldUnderline"/>
        </w:rPr>
        <w:t xml:space="preserve"> </w:t>
      </w:r>
      <w:r w:rsidR="006F1247" w:rsidRPr="003A3DDB">
        <w:rPr>
          <w:rStyle w:val="StyleBoldUnderline"/>
        </w:rPr>
        <w:t xml:space="preserve">¶ </w:t>
      </w:r>
      <w:r w:rsidRPr="003A3DDB">
        <w:rPr>
          <w:rStyle w:val="StyleBoldUnderline"/>
        </w:rPr>
        <w:t>modes of transportation;</w:t>
      </w:r>
      <w:r>
        <w:t xml:space="preserve"> (3)</w:t>
      </w:r>
      <w:r w:rsidRPr="00085FFE">
        <w:rPr>
          <w:rStyle w:val="StyleBoldUnderline"/>
        </w:rPr>
        <w:t xml:space="preserve"> a commitment to </w:t>
      </w:r>
      <w:r>
        <w:t xml:space="preserve">significantly </w:t>
      </w:r>
      <w:r w:rsidRPr="00085FFE">
        <w:rPr>
          <w:rStyle w:val="StyleBoldUnderline"/>
        </w:rPr>
        <w:t xml:space="preserve">enhance the economic </w:t>
      </w:r>
      <w:r w:rsidR="006F1247" w:rsidRPr="00085FFE">
        <w:rPr>
          <w:rStyle w:val="StyleBoldUnderline"/>
        </w:rPr>
        <w:t xml:space="preserve">¶ </w:t>
      </w:r>
      <w:r w:rsidRPr="00085FFE">
        <w:rPr>
          <w:rStyle w:val="StyleBoldUnderline"/>
        </w:rPr>
        <w:t>competitiveness and the economic well-being of both countries</w:t>
      </w:r>
      <w:r>
        <w:t xml:space="preserve"> through improved regulatory </w:t>
      </w:r>
      <w:r w:rsidR="006F1247" w:rsidRPr="006F1247">
        <w:rPr>
          <w:sz w:val="12"/>
        </w:rPr>
        <w:t xml:space="preserve">¶ </w:t>
      </w:r>
      <w:r>
        <w:t>cooperation; and (4) t</w:t>
      </w:r>
      <w:r w:rsidRPr="00085FFE">
        <w:rPr>
          <w:rStyle w:val="StyleBoldUnderline"/>
        </w:rPr>
        <w:t>he enhancement of i</w:t>
      </w:r>
      <w:r>
        <w:t xml:space="preserve">ntellectual </w:t>
      </w:r>
      <w:r w:rsidRPr="00085FFE">
        <w:rPr>
          <w:rStyle w:val="StyleBoldUnderline"/>
        </w:rPr>
        <w:t>p</w:t>
      </w:r>
      <w:r>
        <w:t xml:space="preserve">roperty </w:t>
      </w:r>
      <w:r w:rsidRPr="00085FFE">
        <w:rPr>
          <w:rStyle w:val="StyleBoldUnderline"/>
        </w:rPr>
        <w:t>r</w:t>
      </w:r>
      <w:r>
        <w:t xml:space="preserve">ights </w:t>
      </w:r>
      <w:r w:rsidRPr="00085FFE">
        <w:rPr>
          <w:rStyle w:val="StyleBoldUnderline"/>
        </w:rPr>
        <w:t>protection to promote innovation and investment in technology and human capital</w:t>
      </w:r>
      <w:r>
        <w:t xml:space="preserve">.70 The two leaders also underscored </w:t>
      </w:r>
      <w:r w:rsidR="006F1247" w:rsidRPr="006F1247">
        <w:rPr>
          <w:sz w:val="12"/>
        </w:rPr>
        <w:t xml:space="preserve">¶ </w:t>
      </w:r>
      <w:r>
        <w:t xml:space="preserve">the importance of human capital and touched upon the issue of immigration. President Obama </w:t>
      </w:r>
      <w:r w:rsidR="006F1247" w:rsidRPr="006F1247">
        <w:rPr>
          <w:sz w:val="12"/>
        </w:rPr>
        <w:t xml:space="preserve">¶ </w:t>
      </w:r>
      <w:r>
        <w:t xml:space="preserve">underscored his commitment to comprehensive immigration reform in the United States while </w:t>
      </w:r>
      <w:r w:rsidR="006F1247" w:rsidRPr="006F1247">
        <w:rPr>
          <w:sz w:val="12"/>
        </w:rPr>
        <w:t xml:space="preserve">¶ </w:t>
      </w:r>
      <w:r>
        <w:t xml:space="preserve">President Calderón stated that his administration was committed to creating more job and </w:t>
      </w:r>
      <w:r w:rsidR="006F1247" w:rsidRPr="006F1247">
        <w:rPr>
          <w:sz w:val="12"/>
        </w:rPr>
        <w:t xml:space="preserve">¶ </w:t>
      </w:r>
      <w:r>
        <w:t xml:space="preserve">educational opportunities in Mexico. </w:t>
      </w:r>
      <w:r w:rsidRPr="00962C5F">
        <w:rPr>
          <w:rStyle w:val="StyleBoldUnderline"/>
        </w:rPr>
        <w:t xml:space="preserve">Both leaders acknowledged the importance of taking actions </w:t>
      </w:r>
      <w:r w:rsidR="006F1247" w:rsidRPr="00962C5F">
        <w:rPr>
          <w:rStyle w:val="StyleBoldUnderline"/>
        </w:rPr>
        <w:t xml:space="preserve">¶ </w:t>
      </w:r>
      <w:r w:rsidRPr="00962C5F">
        <w:rPr>
          <w:rStyle w:val="StyleBoldUnderline"/>
        </w:rPr>
        <w:t xml:space="preserve">to address illegal immigration, border security, and human trafficking groups, and agreed to set </w:t>
      </w:r>
      <w:r w:rsidR="006F1247" w:rsidRPr="00962C5F">
        <w:rPr>
          <w:rStyle w:val="StyleBoldUnderline"/>
        </w:rPr>
        <w:t xml:space="preserve">¶ </w:t>
      </w:r>
      <w:r w:rsidRPr="00962C5F">
        <w:rPr>
          <w:rStyle w:val="StyleBoldUnderline"/>
        </w:rPr>
        <w:t>priorities for the future.71</w:t>
      </w:r>
    </w:p>
    <w:p w:rsidR="00E15954" w:rsidRDefault="00E15954" w:rsidP="00B310A6">
      <w:pPr>
        <w:pStyle w:val="Heading2"/>
      </w:pPr>
      <w:r>
        <w:lastRenderedPageBreak/>
        <w:t>US Econ High</w:t>
      </w:r>
    </w:p>
    <w:p w:rsidR="00E15954" w:rsidRDefault="00E15954" w:rsidP="00E15954">
      <w:pPr>
        <w:pStyle w:val="Heading4"/>
      </w:pPr>
      <w:r>
        <w:t>The economy’s showing upward trends</w:t>
      </w:r>
    </w:p>
    <w:p w:rsidR="00E15954" w:rsidRPr="0067331D" w:rsidRDefault="00E15954" w:rsidP="00E15954">
      <w:r>
        <w:rPr>
          <w:rStyle w:val="StyleStyleBold12pt"/>
        </w:rPr>
        <w:t xml:space="preserve">Reuters 8/2 </w:t>
      </w:r>
      <w:r w:rsidRPr="0067331D">
        <w:t>(“US factory, jobless data point to firming economy”, Maribyrnong &amp; Hobsons Bay Weekly, http://www.maribyrnongweekly.com.au/story/1679258/us-factory-jobless-data-point-to-firming-economy/?cs=9)//lm</w:t>
      </w:r>
    </w:p>
    <w:p w:rsidR="00E15954" w:rsidRDefault="00E15954" w:rsidP="00E15954">
      <w:pPr>
        <w:pStyle w:val="card"/>
      </w:pPr>
      <w:r w:rsidRPr="00A96A7B">
        <w:rPr>
          <w:rStyle w:val="StyleBoldUnderline"/>
        </w:rPr>
        <w:t>US factory activity jumped to a two-year high in July and first-time applications for jobless benefits hit a 5½-year low last week, bolstering views economic growth would accelerate in the second half of the year. The burst of strength in the economy as the third quarter started keeps on track expectations that the Federal Reserve will start reducing its monetary stimulus later this year.¶</w:t>
      </w:r>
      <w:r w:rsidRPr="00550147">
        <w:rPr>
          <w:sz w:val="12"/>
        </w:rPr>
        <w:t xml:space="preserve"> </w:t>
      </w:r>
      <w:r w:rsidRPr="00A96A7B">
        <w:rPr>
          <w:rStyle w:val="StyleBoldUnderline"/>
        </w:rPr>
        <w:t>"The future growth outlook remains on a highly positive trajectory,</w:t>
      </w:r>
      <w:r>
        <w:t xml:space="preserve"> keeping the September tapering timeline firmly intact despite the Fed's nod to below-target inflation," said Gennadiy Goldberg, an economist at TD Securities in New York.</w:t>
      </w:r>
      <w:r w:rsidRPr="00550147">
        <w:rPr>
          <w:sz w:val="12"/>
        </w:rPr>
        <w:t xml:space="preserve">¶ </w:t>
      </w:r>
      <w:r>
        <w:t>The</w:t>
      </w:r>
      <w:r w:rsidRPr="00667FE0">
        <w:rPr>
          <w:rStyle w:val="StyleBoldUnderline"/>
        </w:rPr>
        <w:t xml:space="preserve"> I</w:t>
      </w:r>
      <w:r>
        <w:t xml:space="preserve">nstitute for </w:t>
      </w:r>
      <w:r w:rsidRPr="00667FE0">
        <w:rPr>
          <w:rStyle w:val="StyleBoldUnderline"/>
        </w:rPr>
        <w:t>S</w:t>
      </w:r>
      <w:r>
        <w:t xml:space="preserve">upply </w:t>
      </w:r>
      <w:r w:rsidRPr="00667FE0">
        <w:rPr>
          <w:rStyle w:val="StyleBoldUnderline"/>
        </w:rPr>
        <w:t>M</w:t>
      </w:r>
      <w:r>
        <w:t xml:space="preserve">anagement </w:t>
      </w:r>
      <w:r w:rsidRPr="00667FE0">
        <w:rPr>
          <w:rStyle w:val="StyleBoldUnderline"/>
        </w:rPr>
        <w:t xml:space="preserve">said </w:t>
      </w:r>
      <w:r>
        <w:t xml:space="preserve">on Thursday </w:t>
      </w:r>
      <w:r w:rsidRPr="00667FE0">
        <w:rPr>
          <w:rStyle w:val="StyleBoldUnderline"/>
        </w:rPr>
        <w:t>its index of national factory activity rose to 55.4 last month from 50.9 in June,</w:t>
      </w:r>
      <w:r>
        <w:t xml:space="preserve"> buoyed by a surge in new orders and production.</w:t>
      </w:r>
      <w:r w:rsidRPr="00550147">
        <w:rPr>
          <w:sz w:val="12"/>
        </w:rPr>
        <w:t xml:space="preserve">¶ </w:t>
      </w:r>
      <w:r>
        <w:t>A reading above 50 indicates expansion in the sector, which hit a soft patch in the spring.</w:t>
      </w:r>
      <w:r w:rsidRPr="00550147">
        <w:rPr>
          <w:sz w:val="12"/>
        </w:rPr>
        <w:t xml:space="preserve">¶ </w:t>
      </w:r>
      <w:r w:rsidRPr="005B27C5">
        <w:rPr>
          <w:rStyle w:val="StyleBoldUnderline"/>
        </w:rPr>
        <w:t>The pick-up in manufacturing was also corroborated by financial data firm Markit,</w:t>
      </w:r>
      <w:r>
        <w:t xml:space="preserve"> which said its US Manufacturing Purchasing Managers Index rose to a four-month high in its final July reading.</w:t>
      </w:r>
      <w:r w:rsidRPr="00550147">
        <w:rPr>
          <w:sz w:val="12"/>
        </w:rPr>
        <w:t xml:space="preserve">¶ </w:t>
      </w:r>
      <w:r>
        <w:t>Measures of factory jobs rose in both reports, with the ISM employment index reaching its highest since June last year.</w:t>
      </w:r>
      <w:r w:rsidRPr="00550147">
        <w:rPr>
          <w:sz w:val="12"/>
        </w:rPr>
        <w:t xml:space="preserve">¶ </w:t>
      </w:r>
      <w:r w:rsidRPr="0042233B">
        <w:rPr>
          <w:rStyle w:val="StyleBoldUnderline"/>
        </w:rPr>
        <w:t>The improvement in employment dovetailed with a separate report from the US Labor Department showing initial claims for state unemployment benefits dropped 19,000 to a seasonally adjusted 326,000 last week, the lowest since January 2008.¶</w:t>
      </w:r>
      <w:r w:rsidRPr="00550147">
        <w:rPr>
          <w:sz w:val="12"/>
        </w:rPr>
        <w:t xml:space="preserve"> </w:t>
      </w:r>
      <w:r>
        <w:t>While claims are usually volatile in July due to auto plant shutdowns, economists who had expected new filings to rise to 345,000 said the general tone of the report was consistent with a pick-up in job growth.</w:t>
      </w:r>
      <w:r w:rsidRPr="00550147">
        <w:rPr>
          <w:sz w:val="12"/>
        </w:rPr>
        <w:t xml:space="preserve">¶ </w:t>
      </w:r>
      <w:r>
        <w:t>The four-week moving average for new claims, which irons out week-to-week volatility, fell 4,500 to 341,250.</w:t>
      </w:r>
      <w:r w:rsidRPr="00550147">
        <w:rPr>
          <w:sz w:val="12"/>
        </w:rPr>
        <w:t xml:space="preserve">¶ </w:t>
      </w:r>
      <w:r>
        <w:t>"</w:t>
      </w:r>
      <w:r w:rsidRPr="0042233B">
        <w:rPr>
          <w:rStyle w:val="StyleBoldUnderline"/>
        </w:rPr>
        <w:t xml:space="preserve">This suggests the labour market is still expanding. There is no sign that it's slowing. It might actually be picking up a bit," </w:t>
      </w:r>
      <w:r>
        <w:t>said David Sloan, senior economist at 4Cast in New York.</w:t>
      </w:r>
      <w:r w:rsidRPr="00550147">
        <w:rPr>
          <w:sz w:val="12"/>
        </w:rPr>
        <w:t xml:space="preserve">¶ </w:t>
      </w:r>
      <w:r>
        <w:t>Automakers traditionally close assembly plants for retooling in July but they have now either shortened the shutdown period or forgone closures altogether, throwing off the model that the government uses to adjust the data for seasonal variations.</w:t>
      </w:r>
      <w:r w:rsidRPr="00550147">
        <w:rPr>
          <w:sz w:val="12"/>
        </w:rPr>
        <w:t xml:space="preserve">¶ </w:t>
      </w:r>
      <w:r>
        <w:t>Stocks on Wall Street pushed higher, with the Standard &amp; Poor's 500 index topping the 1,700 level for the first time. US Treasury debt prices fell, while the dollar rallied against a basket of currencies.</w:t>
      </w:r>
      <w:r w:rsidRPr="00550147">
        <w:rPr>
          <w:sz w:val="12"/>
        </w:rPr>
        <w:t xml:space="preserve">¶ </w:t>
      </w:r>
      <w:r>
        <w:t>GOOD START TO THIRD QUARTER</w:t>
      </w:r>
      <w:r w:rsidRPr="00550147">
        <w:rPr>
          <w:sz w:val="12"/>
        </w:rPr>
        <w:t xml:space="preserve">¶ </w:t>
      </w:r>
      <w:r>
        <w:t>Last week's claims data has no bearing on Friday's US employment report for July as it falls outside the survey period. The government is expected to report non-farm payrolls increased 184,000 last month after rising 195,000 in June, according to a Reuters survey of economists.</w:t>
      </w:r>
      <w:r w:rsidRPr="00550147">
        <w:rPr>
          <w:sz w:val="12"/>
        </w:rPr>
        <w:t xml:space="preserve">¶ </w:t>
      </w:r>
      <w:r>
        <w:t>The jobless rate is seen ticking down a tenth of a point to 7.5 per cent. However,</w:t>
      </w:r>
      <w:r w:rsidRPr="0042233B">
        <w:rPr>
          <w:rStyle w:val="StyleBoldUnderline"/>
        </w:rPr>
        <w:t xml:space="preserve"> there is a risk payrolls could surprise on the upside after a report on Wednesday showed US private employers maintained a high pace of hiring in July.</w:t>
      </w:r>
      <w:r w:rsidRPr="00550147">
        <w:rPr>
          <w:sz w:val="12"/>
        </w:rPr>
        <w:t xml:space="preserve">¶ </w:t>
      </w:r>
      <w:r>
        <w:t>Overall US job gains in the second quarter averaged 196,300 per month.</w:t>
      </w:r>
      <w:r w:rsidRPr="00550147">
        <w:rPr>
          <w:sz w:val="12"/>
        </w:rPr>
        <w:t xml:space="preserve">¶ </w:t>
      </w:r>
      <w:r>
        <w:t xml:space="preserve">In another report, consultants Challenger, Gray &amp; Christmas said </w:t>
      </w:r>
      <w:r w:rsidRPr="0042233B">
        <w:rPr>
          <w:rStyle w:val="StyleBoldUnderline"/>
        </w:rPr>
        <w:t>planned layoffs at US firms fell 4.2 per cent in July.¶ The factory data and steadily improving labor market conditions suggested the economy got off to a good start in the third quarter.</w:t>
      </w:r>
      <w:r>
        <w:t xml:space="preserve"> Gross domestic product grew at a 1.7 per cent annual rate in the second quarter, up from a pedestrian 1.1 per cent pace in the first three months of the year.</w:t>
      </w:r>
      <w:r w:rsidRPr="00550147">
        <w:rPr>
          <w:sz w:val="12"/>
        </w:rPr>
        <w:t xml:space="preserve">¶ </w:t>
      </w:r>
      <w:r>
        <w:t>New orders in the ISM survey touched their highest in two years and a drop in inventories suggested further strength in order books was in the cards.</w:t>
      </w:r>
      <w:r w:rsidRPr="00550147">
        <w:rPr>
          <w:sz w:val="12"/>
        </w:rPr>
        <w:t xml:space="preserve">¶ </w:t>
      </w:r>
      <w:r>
        <w:t xml:space="preserve">"We have been arguing that manufacturing growth would strengthen in the second half of the year as the </w:t>
      </w:r>
      <w:r>
        <w:lastRenderedPageBreak/>
        <w:t>drag from Europe diminished and as capital spending picked up," said John Ryding, chief economist at RDQ Economics in New York.</w:t>
      </w:r>
      <w:r w:rsidRPr="00550147">
        <w:rPr>
          <w:sz w:val="12"/>
        </w:rPr>
        <w:t xml:space="preserve">¶ </w:t>
      </w:r>
      <w:r w:rsidRPr="005B27C5">
        <w:rPr>
          <w:rStyle w:val="StyleBoldUnderline"/>
        </w:rPr>
        <w:t>"This report is consistent with this view and, given the size of the gain in new orders and the drop in inventories, it suggests the faster growth rate will be maintained into August.</w:t>
      </w:r>
      <w:r>
        <w:t>"</w:t>
      </w:r>
      <w:r w:rsidRPr="00550147">
        <w:rPr>
          <w:sz w:val="12"/>
        </w:rPr>
        <w:t xml:space="preserve">¶ </w:t>
      </w:r>
      <w:r>
        <w:t>Manufacturing could get a boost from robust demand for trucks, thanks to a strengthening housing market. General Motors Co, Ford Motor Co and Chrysler Group reported strong truck sales in July. However, low inventory of some popular car models slowed automobile sales.</w:t>
      </w:r>
      <w:r w:rsidRPr="00550147">
        <w:rPr>
          <w:sz w:val="12"/>
        </w:rPr>
        <w:t xml:space="preserve">¶ </w:t>
      </w:r>
      <w:r>
        <w:t>While Federal Reserve policy-makers on Wednesday after a two-day meeting offered no indication they planned to reduce the US central bank's monthly $85 billion in bond purchases at their next meeting in September, economists said the silence on that issue was aimed at keeping market-set interest rates tamped down.</w:t>
      </w:r>
      <w:r w:rsidRPr="00550147">
        <w:rPr>
          <w:sz w:val="12"/>
        </w:rPr>
        <w:t xml:space="preserve">¶ </w:t>
      </w:r>
      <w:r>
        <w:t>"For the Fed, it clearly wants to taper (bond purchases) reasonably soon. We are still on a path toward tapering," said Pierre Ellis, senior global economist at Decision Economics in New York.</w:t>
      </w:r>
      <w:r w:rsidR="004775FE">
        <w:t xml:space="preserve"> </w:t>
      </w:r>
      <w:r>
        <w:t>A sixth report, from the US Commerce Department, showed an unexpected drop in construction spending in June. Economists were little concerned about the decline, however, noting that May and April's construction outlays had been revised higher.</w:t>
      </w:r>
      <w:r w:rsidRPr="00550147">
        <w:rPr>
          <w:sz w:val="12"/>
        </w:rPr>
        <w:t xml:space="preserve">¶ </w:t>
      </w:r>
      <w:r w:rsidRPr="005B27C5">
        <w:rPr>
          <w:rStyle w:val="StyleBoldUnderline"/>
        </w:rPr>
        <w:t>"Significant upward revisions to May and April left an overall positive picture for the second quarter, consistent with the solid growth in residential and structures investment seen in yesterday's second-quarter GDP report</w:t>
      </w:r>
      <w:r>
        <w:t>," said Peter Newland, a senior economist at Barclays in New York.</w:t>
      </w:r>
      <w:r w:rsidRPr="00550147">
        <w:rPr>
          <w:sz w:val="12"/>
        </w:rPr>
        <w:t xml:space="preserve">¶ </w:t>
      </w:r>
      <w:r>
        <w:t>Construction spending dropped 0.6 per cent to an annual rate of $884 billion, the Commerce Department said.</w:t>
      </w:r>
    </w:p>
    <w:p w:rsidR="00194E48" w:rsidRDefault="00194E48" w:rsidP="00194E48">
      <w:pPr>
        <w:pStyle w:val="Heading4"/>
      </w:pPr>
      <w:r>
        <w:t>Employment’s up</w:t>
      </w:r>
    </w:p>
    <w:p w:rsidR="00194E48" w:rsidRPr="0067331D" w:rsidRDefault="00194E48" w:rsidP="00194E48">
      <w:r>
        <w:rPr>
          <w:rStyle w:val="StyleStyleBold12pt"/>
        </w:rPr>
        <w:t xml:space="preserve">BBC 8/2 </w:t>
      </w:r>
      <w:r w:rsidRPr="0067331D">
        <w:t>(“US employment up by 162,000 in July”, http://www.bbc.co.uk/news/business-23551801)//lm</w:t>
      </w:r>
    </w:p>
    <w:p w:rsidR="00194E48" w:rsidRPr="004F49F6" w:rsidRDefault="00194E48" w:rsidP="00194E48">
      <w:pPr>
        <w:pStyle w:val="card"/>
        <w:rPr>
          <w:rStyle w:val="StyleBoldUnderline"/>
        </w:rPr>
      </w:pPr>
      <w:r>
        <w:t>Nonetheless,</w:t>
      </w:r>
      <w:r w:rsidRPr="00277445">
        <w:rPr>
          <w:rStyle w:val="Emphasis"/>
        </w:rPr>
        <w:t xml:space="preserve"> the new jobs helped the unemployment rate to fall to 7.4%.¶ That was down from 7.6% and is the lowest jobless rate in four years.</w:t>
      </w:r>
      <w:r w:rsidRPr="00277445">
        <w:rPr>
          <w:rStyle w:val="StyleBoldUnderline"/>
        </w:rPr>
        <w:t>¶ The news adds to the picture of a slowly growing US economy and may make its central bank more likely to end its monetary stimulus programme</w:t>
      </w:r>
      <w:r>
        <w:t>.</w:t>
      </w:r>
      <w:r w:rsidRPr="00194E48">
        <w:rPr>
          <w:sz w:val="12"/>
        </w:rPr>
        <w:t xml:space="preserve">¶ </w:t>
      </w:r>
      <w:r>
        <w:t>The Federal Reserve is currently buying $85bn a month in bonds which helps to keep borrowing costs low.</w:t>
      </w:r>
      <w:r w:rsidRPr="00194E48">
        <w:rPr>
          <w:sz w:val="12"/>
        </w:rPr>
        <w:t xml:space="preserve">¶ </w:t>
      </w:r>
      <w:r>
        <w:t>However, there is much speculation as to when the Fed will start to rein in this stimulus programme.</w:t>
      </w:r>
      <w:r w:rsidRPr="00194E48">
        <w:rPr>
          <w:sz w:val="12"/>
        </w:rPr>
        <w:t xml:space="preserve">¶ </w:t>
      </w:r>
      <w:r>
        <w:t xml:space="preserve">Its chairman, Ben </w:t>
      </w:r>
      <w:r w:rsidRPr="00277445">
        <w:rPr>
          <w:rStyle w:val="StyleBoldUnderline"/>
        </w:rPr>
        <w:t>Bernanke</w:t>
      </w:r>
      <w:r>
        <w:t xml:space="preserve">, has </w:t>
      </w:r>
      <w:r w:rsidRPr="00277445">
        <w:rPr>
          <w:rStyle w:val="StyleBoldUnderline"/>
        </w:rPr>
        <w:t>said that it might start cutting down the rate of bond buying by the end of the year and stop altogether by the middle of 2014, depending on the strength of the economy</w:t>
      </w:r>
      <w:r>
        <w:t xml:space="preserve">. Earlier this week, </w:t>
      </w:r>
      <w:r w:rsidRPr="00277445">
        <w:rPr>
          <w:rStyle w:val="StyleBoldUnderline"/>
        </w:rPr>
        <w:t>figures showed that the US economy grew at a faster-than-expected annualised pace of 1.7% in the second quarter of the year.¶ That was up from the growth rate for the first three months of 2013, which was revised lower to 1.1% from 1.8%.</w:t>
      </w:r>
      <w:r w:rsidRPr="00194E48">
        <w:rPr>
          <w:sz w:val="12"/>
        </w:rPr>
        <w:t xml:space="preserve">¶ </w:t>
      </w:r>
      <w:r>
        <w:t>'Grinding along'</w:t>
      </w:r>
      <w:r w:rsidRPr="00194E48">
        <w:rPr>
          <w:sz w:val="12"/>
        </w:rPr>
        <w:t xml:space="preserve">¶ </w:t>
      </w:r>
      <w:r>
        <w:t>Gordon Charlop, of Rosenblatt Securities said the figures were moderately encouraging:</w:t>
      </w:r>
      <w:r w:rsidRPr="00277445">
        <w:rPr>
          <w:rStyle w:val="StyleBoldUnderline"/>
        </w:rPr>
        <w:t xml:space="preserve"> "The idea that the unemployment dropped at all, went below 7.6%, is showing that the trend is going the right way.¶</w:t>
      </w:r>
      <w:r w:rsidRPr="00194E48">
        <w:rPr>
          <w:sz w:val="12"/>
        </w:rPr>
        <w:t xml:space="preserve"> </w:t>
      </w:r>
      <w:r>
        <w:t>"We're sort of grinding along here. We're not surging. I don't think there's anything here that will cause the Fed to do anything significant."</w:t>
      </w:r>
      <w:r w:rsidRPr="00194E48">
        <w:rPr>
          <w:sz w:val="12"/>
        </w:rPr>
        <w:t xml:space="preserve">¶ </w:t>
      </w:r>
      <w:r>
        <w:t>Revisions to previous months' data saw May's jobs increase downgraded to 176,000, below the 195,000 previously estimated, while June's increase was lowered to 188,000, from the 195,000 originally reported.</w:t>
      </w:r>
      <w:r w:rsidRPr="00194E48">
        <w:rPr>
          <w:sz w:val="12"/>
        </w:rPr>
        <w:t xml:space="preserve">¶ </w:t>
      </w:r>
      <w:r>
        <w:t>Paul Ashworth, chief US economist at Capital Economics, said despite that,</w:t>
      </w:r>
      <w:r w:rsidRPr="004F49F6">
        <w:rPr>
          <w:rStyle w:val="StyleBoldUnderline"/>
        </w:rPr>
        <w:t xml:space="preserve"> the employment picture was much brighter than last year: </w:t>
      </w:r>
      <w:r>
        <w:t>"While July itself was a bit disappointing, the Fed will be looking at the cumulative improvement.</w:t>
      </w:r>
      <w:r w:rsidRPr="00194E48">
        <w:rPr>
          <w:sz w:val="12"/>
        </w:rPr>
        <w:t xml:space="preserve">¶ </w:t>
      </w:r>
      <w:r>
        <w:t xml:space="preserve">"On that score, </w:t>
      </w:r>
      <w:r w:rsidRPr="004F49F6">
        <w:rPr>
          <w:rStyle w:val="StyleBoldUnderline"/>
        </w:rPr>
        <w:t>the unemployment rate has fallen from 8.1% last August, to 7.4% this July, which is a significant improvement.'</w:t>
      </w:r>
      <w:r>
        <w:t>'</w:t>
      </w:r>
      <w:r w:rsidRPr="00194E48">
        <w:rPr>
          <w:sz w:val="12"/>
        </w:rPr>
        <w:t xml:space="preserve">¶ </w:t>
      </w:r>
      <w:r>
        <w:t>Other figures released on Friday confirmed the picture of moderate economic growth.</w:t>
      </w:r>
      <w:r w:rsidRPr="00194E48">
        <w:rPr>
          <w:sz w:val="12"/>
        </w:rPr>
        <w:t xml:space="preserve">¶ </w:t>
      </w:r>
      <w:r w:rsidRPr="004F49F6">
        <w:rPr>
          <w:rStyle w:val="StyleBoldUnderline"/>
        </w:rPr>
        <w:t>US consumer spending and inflation both rose in June, with the US Commerce Department saying spending was 0.5% higher and annual inflation running at 1.3% - although that is still well below the US target of 2%.</w:t>
      </w:r>
    </w:p>
    <w:p w:rsidR="00E15954" w:rsidRDefault="00E15954" w:rsidP="00B310A6">
      <w:pPr>
        <w:pStyle w:val="Heading2"/>
      </w:pPr>
      <w:r>
        <w:lastRenderedPageBreak/>
        <w:t>US Econ Low</w:t>
      </w:r>
    </w:p>
    <w:p w:rsidR="00E15954" w:rsidRDefault="003A11C6" w:rsidP="00E15954">
      <w:pPr>
        <w:pStyle w:val="Heading4"/>
      </w:pPr>
      <w:r>
        <w:t>A recession’s coming – stats prove and consumer confidence means nothing</w:t>
      </w:r>
    </w:p>
    <w:p w:rsidR="00E15954" w:rsidRPr="0067331D" w:rsidRDefault="00E15954" w:rsidP="00E15954">
      <w:r>
        <w:rPr>
          <w:rStyle w:val="StyleStyleBold12pt"/>
        </w:rPr>
        <w:t xml:space="preserve">Pineros 8/1 </w:t>
      </w:r>
      <w:r w:rsidRPr="0067331D">
        <w:t xml:space="preserve">(Brittany, programme manager of economic policy studies at the American Enterprise Institute, “The US is headed for 'another recession' in 2014”, http://www.publicserviceeurope.com/article/3892/the-us-is-headed-for-another-recession-in-2014)//lm </w:t>
      </w:r>
    </w:p>
    <w:p w:rsidR="00E15954" w:rsidRDefault="00E15954" w:rsidP="00E15954">
      <w:pPr>
        <w:pStyle w:val="card"/>
      </w:pPr>
      <w:r>
        <w:t>Four years after the end of the Great Recession,</w:t>
      </w:r>
      <w:r w:rsidRPr="003A11C6">
        <w:rPr>
          <w:rStyle w:val="StyleBoldUnderline"/>
        </w:rPr>
        <w:t xml:space="preserve"> the United States economy is still struggling to get back on its feet.</w:t>
      </w:r>
      <w:r>
        <w:t xml:space="preserve"> The Bureau of Economic Analysis has released its new real gross domestic product growth estimates. In the second quarter of 2013, the US economy grew at 1.7 per cent and </w:t>
      </w:r>
      <w:r w:rsidRPr="003A11C6">
        <w:rPr>
          <w:rStyle w:val="StyleBoldUnderline"/>
        </w:rPr>
        <w:t>its first quarter growth was revised down to 1.1 per cent from the 1.8 per cent June estimates.¶ The latest statistics signal the third straight quarter of below 2 per cent growth.</w:t>
      </w:r>
      <w:r>
        <w:t xml:space="preserve"> Meanwhile, </w:t>
      </w:r>
      <w:r w:rsidRPr="003A11C6">
        <w:rPr>
          <w:rStyle w:val="StyleBoldUnderline"/>
        </w:rPr>
        <w:t xml:space="preserve">unemployment remains above 7.5 per cent and the short-term - since 2011 - positive trend in the housing sector faltered this June. </w:t>
      </w:r>
      <w:r>
        <w:t>Despite these numbers, the Federal Reserve and several other private forecasters maintain rosy 2.5 to 3 per cent growth predictions for the second half of 2013 and 2014. But an economist at the American Enterprise Institute boldly makes a very different prediction.</w:t>
      </w:r>
      <w:r w:rsidRPr="00F61F3B">
        <w:rPr>
          <w:sz w:val="12"/>
        </w:rPr>
        <w:t xml:space="preserve">¶ </w:t>
      </w:r>
      <w:r>
        <w:t xml:space="preserve">In his new economic outlook Third time unlucky: recession in 2014? John H. </w:t>
      </w:r>
      <w:r w:rsidRPr="003A11C6">
        <w:rPr>
          <w:rStyle w:val="StyleBoldUnderline"/>
        </w:rPr>
        <w:t>Makin uses historic business cycle trends and other economic indicators to predict the future health of the American economy. His conclusion?</w:t>
      </w:r>
      <w:r w:rsidRPr="00493B14">
        <w:rPr>
          <w:rStyle w:val="Emphasis"/>
        </w:rPr>
        <w:t xml:space="preserve"> A recession in the near future. </w:t>
      </w:r>
      <w:r w:rsidRPr="003A11C6">
        <w:rPr>
          <w:rStyle w:val="StyleBoldUnderline"/>
        </w:rPr>
        <w:t>Since the last month of recession in June 2009, the economy has seen tepid expansionary growth rates and even suffered two growth declines - one in the first quarter of 2011 when real GDP growth was as low as 0.1 per cent and one in the fourth quarter of 2012 with growth at 0.4 per cent. The fiscal and monetary measures used to avoid negative growth in those periods will not rescue growth a third time</w:t>
      </w:r>
      <w:r>
        <w:t>, resulting in a 'third-time-unlucky' economic recession by early 2014.</w:t>
      </w:r>
      <w:r w:rsidRPr="00F61F3B">
        <w:rPr>
          <w:sz w:val="12"/>
        </w:rPr>
        <w:t xml:space="preserve">¶ </w:t>
      </w:r>
      <w:r w:rsidRPr="003A11C6">
        <w:rPr>
          <w:rStyle w:val="StyleBoldUnderline"/>
        </w:rPr>
        <w:t>While the prediction of recession may seem premature to some, the numbers speak for themselves.</w:t>
      </w:r>
      <w:r>
        <w:t xml:space="preserve"> Looking at historic business cycles trends, the report finds the 11 post-Second World War expansion periods to be long – an average of 4.9 years - and varied with the standard deviation of 2.8 years. The extreme variation in expansionary trends sets the current four-year expansion - 4.5 by year-end - well-within the realm of contractionary possibility.</w:t>
      </w:r>
      <w:r w:rsidRPr="00F61F3B">
        <w:rPr>
          <w:sz w:val="12"/>
        </w:rPr>
        <w:t xml:space="preserve">¶ </w:t>
      </w:r>
      <w:r>
        <w:t xml:space="preserve">The research also references several key economic indicators that point towards economic slowdown. </w:t>
      </w:r>
      <w:r w:rsidRPr="003A11C6">
        <w:rPr>
          <w:rStyle w:val="StyleBoldUnderline"/>
        </w:rPr>
        <w:t xml:space="preserve">Employment has averaged near-zero year-over-year growth since the beginning of expansion in July 2009 and unemployment remains high. </w:t>
      </w:r>
      <w:r>
        <w:t xml:space="preserve">While the US economy has never receded when housing starts are on the rise, </w:t>
      </w:r>
      <w:r w:rsidRPr="003A11C6">
        <w:rPr>
          <w:rStyle w:val="StyleBoldUnderline"/>
        </w:rPr>
        <w:t xml:space="preserve">property starts and permits dropped by 9.9 and 7.5 per cent respectively in June.¶ Retail sales growth, a good proxy for consumption and confidence, slowed in June as consumer uncertainty increased due in part to confusing Fed signaling regarding quantitative easing monetary policy. </w:t>
      </w:r>
      <w:r>
        <w:t>Early-2013 tax increases and the sequester are expected to create a fiscal drag of 2 percentage points of GDP. Taken together,</w:t>
      </w:r>
      <w:r w:rsidRPr="003A11C6">
        <w:rPr>
          <w:rStyle w:val="StyleBoldUnderline"/>
        </w:rPr>
        <w:t xml:space="preserve"> the outlook appears less healthy than most forecasters predict.¶</w:t>
      </w:r>
      <w:r w:rsidRPr="00F61F3B">
        <w:rPr>
          <w:sz w:val="12"/>
        </w:rPr>
        <w:t xml:space="preserve"> </w:t>
      </w:r>
      <w:r>
        <w:t xml:space="preserve">In spite of these signs, </w:t>
      </w:r>
      <w:r w:rsidRPr="003A11C6">
        <w:rPr>
          <w:rStyle w:val="StyleBoldUnderline"/>
        </w:rPr>
        <w:t xml:space="preserve">few Americans are bracing for recession in 2014. Although the consumer confidence index dipped in July, it still remains near a five-year high. </w:t>
      </w:r>
      <w:r>
        <w:t xml:space="preserve">Why are average Americans still feeling confident, if recession is on the horizon? Maybe it is because </w:t>
      </w:r>
      <w:r w:rsidRPr="003A11C6">
        <w:rPr>
          <w:rStyle w:val="StyleBoldUnderline"/>
        </w:rPr>
        <w:t>this post-crisis period has felt more stagnant than expansionary and most people are still expecting the booming economic growth that traditionally follows recession</w:t>
      </w:r>
      <w:r>
        <w:t>. Or maybe it is just that the signs are still too subtle.</w:t>
      </w:r>
      <w:r w:rsidRPr="00F61F3B">
        <w:rPr>
          <w:sz w:val="12"/>
        </w:rPr>
        <w:t xml:space="preserve">¶ </w:t>
      </w:r>
      <w:r>
        <w:t xml:space="preserve">Whatever the case, </w:t>
      </w:r>
      <w:r w:rsidRPr="003A11C6">
        <w:rPr>
          <w:rStyle w:val="StyleBoldUnderline"/>
        </w:rPr>
        <w:t>let us hope that leaders in Washington are paying attention to the subtle warnings.</w:t>
      </w:r>
      <w:r>
        <w:t xml:space="preserve"> If the </w:t>
      </w:r>
      <w:r>
        <w:lastRenderedPageBreak/>
        <w:t xml:space="preserve">economy is weakening heading into the third quarter, </w:t>
      </w:r>
      <w:r w:rsidRPr="003A11C6">
        <w:rPr>
          <w:rStyle w:val="Emphasis"/>
        </w:rPr>
        <w:t xml:space="preserve">policy-makers will need to enact policies to prolong expansion and boost the economy. </w:t>
      </w:r>
      <w:r>
        <w:t>Unfortunately, with fierce budget resolution talks expected in September and a new round of debt ceiling negotiations likely set for October, Congress may be more contentious than ever heading into fiscal year 2014. The last thing the country needs on the eve of uncertain economic times is political inaction and intractable partisanship. But political inaction and intractable partisanship is unfortunately what we have come to expect from our elected officials.</w:t>
      </w:r>
    </w:p>
    <w:p w:rsidR="00E15954" w:rsidRDefault="00E15954" w:rsidP="00E15954">
      <w:pPr>
        <w:pStyle w:val="Heading4"/>
      </w:pPr>
      <w:r>
        <w:t>The economy’s stagnant</w:t>
      </w:r>
    </w:p>
    <w:p w:rsidR="00E15954" w:rsidRPr="0067331D" w:rsidRDefault="00E15954" w:rsidP="00E15954">
      <w:r>
        <w:rPr>
          <w:rStyle w:val="StyleStyleBold12pt"/>
        </w:rPr>
        <w:t xml:space="preserve">NYT 8/2 </w:t>
      </w:r>
      <w:r w:rsidRPr="0067331D">
        <w:t>(Jared Bernstein, Senior fellow at the Center on Budget and Policy Priorities in Washington and a former chief economist to Biden, “An Economy Stuck in Second Gear”, http://economix.blogs.nytimes.com/2013/08/02/an-economy-stuck-in-second-gear/?_r=0)//lm</w:t>
      </w:r>
    </w:p>
    <w:p w:rsidR="00E15954" w:rsidRPr="003561FF" w:rsidRDefault="00E15954" w:rsidP="00E15954">
      <w:pPr>
        <w:pStyle w:val="card"/>
      </w:pPr>
      <w:r>
        <w:t>At the risk of being too folksy by half, think of the economy as a car with a standard transmission where each gear corresponds to economic growth — first gear is 1 percent growth; second gear is 2 percent; recession is reverse, etc. (It’s an easy analogy for me because I still drive a stick — the rest of you just play along.) According to recent reports on gross domestic product,</w:t>
      </w:r>
      <w:r w:rsidRPr="007D035C">
        <w:rPr>
          <w:rStyle w:val="StyleBoldUnderline"/>
        </w:rPr>
        <w:t xml:space="preserve"> growth over the first half of the year averaged 1.4 percent. </w:t>
      </w:r>
      <w:r>
        <w:t xml:space="preserve">Similarly, </w:t>
      </w:r>
      <w:r w:rsidRPr="007D035C">
        <w:rPr>
          <w:rStyle w:val="StyleBoldUnderline"/>
        </w:rPr>
        <w:t>employment growth,</w:t>
      </w:r>
      <w:r>
        <w:t xml:space="preserve"> including Friday morning’s payroll report of a net gain of 162,000 in July, </w:t>
      </w:r>
      <w:r w:rsidRPr="007D035C">
        <w:rPr>
          <w:rStyle w:val="StyleBoldUnderline"/>
        </w:rPr>
        <w:t>has been cruising along at a remarkably steady annual rate of 1.5 percent to 1.7 percent for over a year</w:t>
      </w:r>
      <w:r>
        <w:t xml:space="preserve"> (since April 2012).</w:t>
      </w:r>
      <w:r w:rsidRPr="003561FF">
        <w:rPr>
          <w:sz w:val="12"/>
        </w:rPr>
        <w:t xml:space="preserve">¶ </w:t>
      </w:r>
      <w:r>
        <w:t>So what’s wrong with that?</w:t>
      </w:r>
      <w:r w:rsidRPr="003561FF">
        <w:rPr>
          <w:sz w:val="12"/>
        </w:rPr>
        <w:t>¶</w:t>
      </w:r>
      <w:r w:rsidRPr="00CD5B37">
        <w:t xml:space="preserve"> </w:t>
      </w:r>
      <w:r w:rsidRPr="007D035C">
        <w:rPr>
          <w:rStyle w:val="Emphasis"/>
        </w:rPr>
        <w:t>The problem is that we’re stuck in low gears.</w:t>
      </w:r>
      <w:r w:rsidRPr="00CD5B37">
        <w:t xml:space="preserve"> Sure, first and second are better than reverse, and both the G.D.P. and job results confirm that the risk of going backward is low. </w:t>
      </w:r>
      <w:r w:rsidRPr="007D035C">
        <w:rPr>
          <w:rStyle w:val="StyleBoldUnderline"/>
        </w:rPr>
        <w:t>We’re reliably growing, but too slowly to absorb the residual slack in the economy left over from the Great Recession, even four years into an expansion that officially began in the second half of 2009.¶</w:t>
      </w:r>
      <w:r w:rsidRPr="00CD5B37">
        <w:t xml:space="preserve"> </w:t>
      </w:r>
      <w:r>
        <w:t xml:space="preserve">Basically, </w:t>
      </w:r>
      <w:r w:rsidRPr="007D035C">
        <w:rPr>
          <w:rStyle w:val="StyleBoldUnderline"/>
        </w:rPr>
        <w:t xml:space="preserve">the economics of our situation is that we’ve settled into something slightly below trend growth — with “trend” being the pace of growth that would be acceptable if we had repaired the residual damage. </w:t>
      </w:r>
      <w:r>
        <w:t xml:space="preserve">The growth rates presented above may nudge the unemployment rate down a bit, as occurred last month — the jobless rate fell from 7.6 percent to 7.4 percent (though a bit of that was due to people leaving the job market) — </w:t>
      </w:r>
      <w:r w:rsidRPr="004102D7">
        <w:rPr>
          <w:rStyle w:val="StyleBoldUnderline"/>
        </w:rPr>
        <w:t>but unless we accelerate into higher gears it will be years before we get back to full employment.</w:t>
      </w:r>
      <w:r w:rsidRPr="003561FF">
        <w:rPr>
          <w:sz w:val="12"/>
        </w:rPr>
        <w:t xml:space="preserve">¶ </w:t>
      </w:r>
      <w:r>
        <w:t>As The New York Times reported on Friday morning: “At the average rate of job growth seen so far this year,</w:t>
      </w:r>
      <w:r w:rsidRPr="004102D7">
        <w:rPr>
          <w:rStyle w:val="StyleBoldUnderline"/>
        </w:rPr>
        <w:t xml:space="preserve"> it would take more than seven years to close the so-called jobs gap left by the recession, according to the Hamilton Project at the Brookings Institution.”¶ There’s nothing wrong with trend growth, unless you settle into to it too soon. After a deep recession, there first needs to be a number of quarters of “bounce back,” as demand that was pent up during the downturn helps to quickly close output gaps.</w:t>
      </w:r>
      <w:r>
        <w:t xml:space="preserve"> But that’s not something we’ve seen in the United States economy in recent decades. </w:t>
      </w:r>
      <w:r w:rsidRPr="004102D7">
        <w:rPr>
          <w:rStyle w:val="StyleBoldUnderline"/>
        </w:rPr>
        <w:t>Our recoveries have been much too jobless and wageless for their first few years.</w:t>
      </w:r>
      <w:r w:rsidRPr="003561FF">
        <w:rPr>
          <w:sz w:val="12"/>
        </w:rPr>
        <w:t xml:space="preserve">¶ </w:t>
      </w:r>
      <w:r>
        <w:t>As any good standard transmission driver will tell you, second gear is something you pass through as you accelerate to higher gears and a faster trip to wherever it is you’re going. There are a lot of working families out there who’d very much like to join that ride.</w:t>
      </w:r>
    </w:p>
    <w:p w:rsidR="00E15954" w:rsidRDefault="004775FE" w:rsidP="004775FE">
      <w:pPr>
        <w:pStyle w:val="Heading4"/>
      </w:pPr>
      <w:r>
        <w:t>Increased employment isn’t an indicator of overall economic growth</w:t>
      </w:r>
    </w:p>
    <w:p w:rsidR="004775FE" w:rsidRPr="0067331D" w:rsidRDefault="004C7A1C" w:rsidP="004775FE">
      <w:r>
        <w:rPr>
          <w:rStyle w:val="StyleStyleBold12pt"/>
        </w:rPr>
        <w:t>AP</w:t>
      </w:r>
      <w:r w:rsidR="004775FE">
        <w:rPr>
          <w:rStyle w:val="StyleStyleBold12pt"/>
        </w:rPr>
        <w:t xml:space="preserve"> 7/15 </w:t>
      </w:r>
      <w:r w:rsidR="004775FE" w:rsidRPr="0067331D">
        <w:t xml:space="preserve">(“In a sluggish economy, good jobs are scarce; employers offer mainly low-pay or part-time work”, </w:t>
      </w:r>
      <w:r w:rsidRPr="0067331D">
        <w:t xml:space="preserve">Washington Post, </w:t>
      </w:r>
      <w:r w:rsidR="004775FE" w:rsidRPr="0067331D">
        <w:t xml:space="preserve">http://www.washingtonpost.com/business/in-a-sluggish-economy-good-jobs-are-scarce-employers-offer-mainly-low-pay-or-part-time-work/2013/08/04/932428aa-fd48-11e2-8294-0ee5075b840d_story_1.html)//lm </w:t>
      </w:r>
    </w:p>
    <w:p w:rsidR="004775FE" w:rsidRPr="004775FE" w:rsidRDefault="004775FE" w:rsidP="004775FE">
      <w:pPr>
        <w:pStyle w:val="card"/>
      </w:pPr>
      <w:r>
        <w:t xml:space="preserve">Analysts say </w:t>
      </w:r>
      <w:r w:rsidRPr="00746EC9">
        <w:rPr>
          <w:rStyle w:val="StyleBoldUnderline"/>
        </w:rPr>
        <w:t>some employers are offering part-time over full-time work to sidestep the new health care law’s rule that they provide medical coverage for permanent workers</w:t>
      </w:r>
      <w:r>
        <w:t xml:space="preserve">. (The Obama </w:t>
      </w:r>
      <w:r>
        <w:lastRenderedPageBreak/>
        <w:t>administration has delayed that provision for a year and into 2015.)</w:t>
      </w:r>
      <w:r w:rsidRPr="004775FE">
        <w:rPr>
          <w:sz w:val="12"/>
        </w:rPr>
        <w:t xml:space="preserve">¶ </w:t>
      </w:r>
      <w:r>
        <w:t>But Furman disputed the idea that the health care law will ever drive companies to favor part-timers over full-timers and says the notion makes even less sense now: “Why would they shift people to part-time for something that’s not going to happen until 2015?”</w:t>
      </w:r>
      <w:r w:rsidRPr="004775FE">
        <w:rPr>
          <w:sz w:val="12"/>
        </w:rPr>
        <w:t xml:space="preserve">¶ </w:t>
      </w:r>
      <w:r>
        <w:t xml:space="preserve">Scott Anderson, chief economist at Bank of the West, thinks </w:t>
      </w:r>
      <w:r w:rsidRPr="00746EC9">
        <w:rPr>
          <w:rStyle w:val="StyleBoldUnderline"/>
        </w:rPr>
        <w:t>concerns about the rise in part-time work are overblown. The government’s figures on part-time jobs are highly volatile,</w:t>
      </w:r>
      <w:r>
        <w:t xml:space="preserve"> Anderson notes. </w:t>
      </w:r>
      <w:r w:rsidRPr="00746EC9">
        <w:rPr>
          <w:rStyle w:val="StyleBoldUnderline"/>
        </w:rPr>
        <w:t>The big gain this year could quickly reverse,</w:t>
      </w:r>
      <w:r>
        <w:t xml:space="preserve"> he says.</w:t>
      </w:r>
      <w:r w:rsidRPr="004775FE">
        <w:rPr>
          <w:sz w:val="12"/>
        </w:rPr>
        <w:t xml:space="preserve">¶ </w:t>
      </w:r>
      <w:r>
        <w:t xml:space="preserve">Yet for the most part, Daniel Alpert, managing partner of Westwood Capital, wrote in a report last month, </w:t>
      </w:r>
      <w:r w:rsidRPr="00746EC9">
        <w:rPr>
          <w:rStyle w:val="StyleBoldUnderline"/>
        </w:rPr>
        <w:t>“the only folks engaging in meaningful hiring are doing so because labor is cheap.”¶ The low quality of the added jobs could help explain something that has puzzled economists: How has the U.S. economy managed to add an average of roughly 200,000 jobs a month this year even though it grew at a tepid annual rate below 2 percent in the first half of the year?</w:t>
      </w:r>
      <w:r w:rsidRPr="004775FE">
        <w:rPr>
          <w:sz w:val="12"/>
        </w:rPr>
        <w:t xml:space="preserve">¶ </w:t>
      </w:r>
      <w:r>
        <w:t xml:space="preserve">Some are proposing an answer: Perhaps </w:t>
      </w:r>
      <w:r w:rsidRPr="00746EC9">
        <w:rPr>
          <w:rStyle w:val="StyleBoldUnderline"/>
        </w:rPr>
        <w:t>a chronically slow-growth economy can’t generate many good-paying jobs — but can produce lots of part-time or lower-wage retail and restaurant work.</w:t>
      </w:r>
      <w:r w:rsidRPr="004775FE">
        <w:rPr>
          <w:sz w:val="12"/>
        </w:rPr>
        <w:t xml:space="preserve">¶ </w:t>
      </w:r>
      <w:r>
        <w:t xml:space="preserve">Diane Swonk, chief economist at Mesirow Financial, recalls that </w:t>
      </w:r>
      <w:r w:rsidRPr="00746EC9">
        <w:rPr>
          <w:rStyle w:val="StyleBoldUnderline"/>
        </w:rPr>
        <w:t>the robust economic growth of the late ‘90s generated millions of middle-class jobs. And it pushed unemployment so low that short-staffed companies were forced to convert part-time jobs into full-time ones.¶ “Faster growth would fix things,</w:t>
      </w:r>
      <w:r>
        <w:t>” Swonk says. “That’s the magic fairy dust.”</w:t>
      </w:r>
    </w:p>
    <w:p w:rsidR="009D536C" w:rsidRDefault="009D536C" w:rsidP="00B310A6">
      <w:pPr>
        <w:pStyle w:val="Heading2"/>
      </w:pPr>
      <w:r>
        <w:t>Mexico Econ</w:t>
      </w:r>
      <w:r w:rsidR="004C5AFC">
        <w:t xml:space="preserve"> Adv</w:t>
      </w:r>
    </w:p>
    <w:p w:rsidR="004C5AFC" w:rsidRPr="004C5AFC" w:rsidRDefault="00A37ED0" w:rsidP="004C5AFC">
      <w:r>
        <w:t xml:space="preserve">(To be combined w/the cards in the original renewables wave) </w:t>
      </w:r>
    </w:p>
    <w:p w:rsidR="007E076B" w:rsidRDefault="007E076B" w:rsidP="00B310A6">
      <w:pPr>
        <w:pStyle w:val="Heading3"/>
      </w:pPr>
      <w:r>
        <w:t xml:space="preserve">Pemex </w:t>
      </w:r>
      <w:r w:rsidR="00E4535E">
        <w:t>Decline</w:t>
      </w:r>
    </w:p>
    <w:p w:rsidR="007E076B" w:rsidRDefault="007E076B" w:rsidP="007E076B">
      <w:pPr>
        <w:pStyle w:val="Heading4"/>
      </w:pPr>
      <w:r>
        <w:t>Production’s been declining since ‘06</w:t>
      </w:r>
    </w:p>
    <w:p w:rsidR="007E076B" w:rsidRPr="0067331D" w:rsidRDefault="007E076B" w:rsidP="007E076B">
      <w:r>
        <w:rPr>
          <w:rStyle w:val="StyleStyleBold12pt"/>
        </w:rPr>
        <w:t xml:space="preserve">Oil Price.Com </w:t>
      </w:r>
      <w:r w:rsidRPr="0067331D">
        <w:t>(Joao Peixe, “Mexican State Oil Monopoly Pemex Posts Massive Loss”, http://oilprice.com/Latest-Energy-News/World-News/Mexican-State-Oil-Monopoly-Pemex-Posts-Massive-Loss.html)//lm</w:t>
      </w:r>
    </w:p>
    <w:p w:rsidR="007E076B" w:rsidRDefault="007E076B" w:rsidP="007E076B">
      <w:pPr>
        <w:pStyle w:val="card"/>
      </w:pPr>
      <w:r>
        <w:t>Mexico is currently the world's eighth largest oil producer and the third largest in the Western hemisphere. According to the U.S. Energy Information Administration Mexico is now America’s second largest source of imports. All Mexican oil output is produced by state oil monopoly Petróleos Mexicanos, better known as Pemex.</w:t>
      </w:r>
      <w:r w:rsidRPr="00771575">
        <w:rPr>
          <w:rStyle w:val="StyleBoldUnderline"/>
        </w:rPr>
        <w:t xml:space="preserve"> Oil is critical to the Mexican economy, contributing roughly 16 percent annually to the nation’s GDP, as oil revenues fund around a third of the federal budget. Pemex currently produces roughly 2.5 million barrels per day, down from its peak production in 2004 of 3.4 million bpd.</w:t>
      </w:r>
      <w:r>
        <w:t xml:space="preserve"> In 2011 Mexico had 10.2 billion barrels of proven oil reserves, mostly in the form of heavy crude oil varieties occurring offshore in southern Mexico, especially in the Campeche Basin. There are also sizable reserves in Mexico's onshore basins in the northern parts of the country. </w:t>
      </w:r>
      <w:r w:rsidRPr="00771575">
        <w:rPr>
          <w:rStyle w:val="StyleBoldUnderline"/>
        </w:rPr>
        <w:t>Since 2006 Pemex output has experienced a steady decline. In the second fiscal quarter of 2013 Pemex posted a loss of $3.8 billion,</w:t>
      </w:r>
      <w:r>
        <w:t xml:space="preserve"> according to a financial report issued on the Mexican Stock Exchange (BMV). It was the company's biggest loss since the third quarter of 2011.</w:t>
      </w:r>
      <w:r w:rsidRPr="007E076B">
        <w:rPr>
          <w:sz w:val="12"/>
        </w:rPr>
        <w:t xml:space="preserve">¶ </w:t>
      </w:r>
      <w:r w:rsidRPr="00771575">
        <w:rPr>
          <w:rStyle w:val="StyleBoldUnderline"/>
        </w:rPr>
        <w:t>One of the reasons for the decline is a 4.7 percent decline in oil exports as a result of increased demand for oil by domestic Mexican refineries to produce more fuels demanded by the indigenous market.</w:t>
      </w:r>
      <w:r>
        <w:t xml:space="preserve"> Despite being a major oil producer </w:t>
      </w:r>
      <w:r w:rsidRPr="00771575">
        <w:rPr>
          <w:rStyle w:val="StyleBoldUnderline"/>
        </w:rPr>
        <w:t xml:space="preserve">Mexico still has to import nearly half of its gasoline due to a lack of domestic refining capacity.¶ </w:t>
      </w:r>
      <w:r>
        <w:t>Declining production is also a factor, along with fluctuations in the exchange rate of the peso against the dollar. In order to revive Pemex the Mexican government next month will introduce legislation to reform Pemex and President Enrique Pena Nieto is pressing for constitutional changes that would allow private investment into Mexico’s oil sector for the first time.</w:t>
      </w:r>
    </w:p>
    <w:p w:rsidR="007E076B" w:rsidRDefault="00E4535E" w:rsidP="00E4535E">
      <w:pPr>
        <w:pStyle w:val="Heading4"/>
      </w:pPr>
      <w:r>
        <w:t>Major problems with PEMEX now</w:t>
      </w:r>
    </w:p>
    <w:p w:rsidR="00E4535E" w:rsidRPr="0067331D" w:rsidRDefault="00725478" w:rsidP="00E4535E">
      <w:r>
        <w:rPr>
          <w:rStyle w:val="StyleStyleBold12pt"/>
        </w:rPr>
        <w:t xml:space="preserve">Melgar 12 </w:t>
      </w:r>
      <w:r w:rsidRPr="0067331D">
        <w:t xml:space="preserve">(Lourdes Melgar, director of the Center for Sustainability and Business at EGADE Business School of the Tecnológico de Monterrey, “The Future of PEMEX”, Americas Quarterly, Vol. 6, Issue 3, Summer 2012, http://www.americasquarterly.org/node/3781http://www.americasquarterly.org/node/3781)//lm </w:t>
      </w:r>
    </w:p>
    <w:p w:rsidR="00E4535E" w:rsidRPr="00E50733" w:rsidRDefault="00E4535E" w:rsidP="00E4535E">
      <w:pPr>
        <w:pStyle w:val="card"/>
        <w:rPr>
          <w:rStyle w:val="StyleBoldUnderline"/>
        </w:rPr>
      </w:pPr>
      <w:r>
        <w:t>The oil and gas industry is a different story</w:t>
      </w:r>
      <w:r w:rsidRPr="0030411F">
        <w:rPr>
          <w:rStyle w:val="StyleBoldUnderline"/>
        </w:rPr>
        <w:t>. Since 2004, oil production has been in sharp decline, going from a peak of 3.4 million barrels per day (mbd) to 2.5 mbd in the first quarter of 2012.</w:t>
      </w:r>
      <w:r>
        <w:t xml:space="preserve"> At current rates of production,</w:t>
      </w:r>
      <w:r w:rsidRPr="0030411F">
        <w:rPr>
          <w:rStyle w:val="StyleBoldUnderline"/>
        </w:rPr>
        <w:t xml:space="preserve"> reserves are expected to last 9.5 years</w:t>
      </w:r>
      <w:r>
        <w:t xml:space="preserve">. At the same time, </w:t>
      </w:r>
      <w:r w:rsidRPr="0030411F">
        <w:rPr>
          <w:rStyle w:val="StyleBoldUnderline"/>
        </w:rPr>
        <w:t>domestic demand has been rising and is expected to reach 2.3 mbd by 2015</w:t>
      </w:r>
      <w:r>
        <w:t>. In addition, Mexico imports close to 50 percent of its gasoline and over 40 percent of its natural gas.</w:t>
      </w:r>
      <w:r w:rsidRPr="00E4535E">
        <w:rPr>
          <w:sz w:val="12"/>
        </w:rPr>
        <w:t xml:space="preserve">¶ </w:t>
      </w:r>
      <w:r w:rsidRPr="00E50733">
        <w:rPr>
          <w:rStyle w:val="Emphasis"/>
        </w:rPr>
        <w:t>The decline in production is particularly worrisome, since oil revenues are critical to the financial solvency of the government, accounting for 35 percent of government income.</w:t>
      </w:r>
      <w:r w:rsidRPr="00E50733">
        <w:rPr>
          <w:rStyle w:val="StyleBoldUnderline"/>
        </w:rPr>
        <w:t xml:space="preserve"> The sustained high level in oil prices has masked the net decline in crude exports, but a significant shift in the international oil market could result in a severe financial crisis.</w:t>
      </w:r>
      <w:r>
        <w:t xml:space="preserve"> That fear, and the perceived need to increase oil income, drove the 2008 Energy Reform.</w:t>
      </w:r>
      <w:r w:rsidRPr="00E4535E">
        <w:rPr>
          <w:sz w:val="12"/>
        </w:rPr>
        <w:t xml:space="preserve">¶ </w:t>
      </w:r>
      <w:r w:rsidRPr="00E50733">
        <w:rPr>
          <w:rStyle w:val="StyleBoldUnderline"/>
        </w:rPr>
        <w:t xml:space="preserve">The government </w:t>
      </w:r>
      <w:r>
        <w:t xml:space="preserve">currently </w:t>
      </w:r>
      <w:r w:rsidRPr="00E50733">
        <w:rPr>
          <w:rStyle w:val="StyleBoldUnderline"/>
        </w:rPr>
        <w:t>relies on extracting revenue from petroleum production and sales rather than taxation to finance the public budget</w:t>
      </w:r>
      <w:r>
        <w:t xml:space="preserve">. As a result, PEMEX's financial condition is determined not only by the market but by the policies of the Secretariat of Finance and Public Credit—where, even under the latest fiscal regime, </w:t>
      </w:r>
      <w:r w:rsidRPr="00E50733">
        <w:rPr>
          <w:rStyle w:val="Emphasis"/>
        </w:rPr>
        <w:t xml:space="preserve">70 percent of PEMEX net income goes to paying taxes and duties. </w:t>
      </w:r>
      <w:r>
        <w:t>Thus,</w:t>
      </w:r>
      <w:r w:rsidRPr="00E50733">
        <w:rPr>
          <w:rStyle w:val="StyleBoldUnderline"/>
        </w:rPr>
        <w:t xml:space="preserve"> despite being one of the top petroleum companies in the world, pemex is technically bankrupt, sharply curtailing the possibilities for growth and investment for innovation.</w:t>
      </w:r>
    </w:p>
    <w:p w:rsidR="00771575" w:rsidRPr="00771575" w:rsidRDefault="00771575" w:rsidP="00771575">
      <w:pPr>
        <w:pStyle w:val="Heading3"/>
      </w:pPr>
      <w:r>
        <w:t>No Reform</w:t>
      </w:r>
    </w:p>
    <w:p w:rsidR="007E076B" w:rsidRDefault="007E076B" w:rsidP="007E076B">
      <w:r>
        <w:t xml:space="preserve">(See the won’t pass cards in the Mexico ptix DA and Renewables Wave 2) </w:t>
      </w:r>
    </w:p>
    <w:p w:rsidR="007E076B" w:rsidRDefault="007E076B" w:rsidP="007E076B">
      <w:pPr>
        <w:pStyle w:val="Heading4"/>
      </w:pPr>
      <w:r>
        <w:t>Refo</w:t>
      </w:r>
      <w:r w:rsidR="00272930">
        <w:t>rm faces heavy political and structural opposition</w:t>
      </w:r>
    </w:p>
    <w:p w:rsidR="00272930" w:rsidRPr="0067331D" w:rsidRDefault="00272930" w:rsidP="00272930">
      <w:r>
        <w:rPr>
          <w:rStyle w:val="StyleStyleBold12pt"/>
        </w:rPr>
        <w:t xml:space="preserve">Blouin News 8/1 </w:t>
      </w:r>
      <w:r w:rsidRPr="0067331D">
        <w:t>(Alex Erquicia, “What to expect from Mexico’s Pemex reform”, http://blogs.blouinnews.com/blouinbeatbusiness/2013/08/01/what-to-expect-from-mexicos-pemex-reform/)//lm</w:t>
      </w:r>
    </w:p>
    <w:p w:rsidR="00272930" w:rsidRDefault="00272930" w:rsidP="00272930">
      <w:pPr>
        <w:pStyle w:val="card"/>
      </w:pPr>
      <w:r w:rsidRPr="00771575">
        <w:rPr>
          <w:rStyle w:val="StyleBoldUnderline"/>
        </w:rPr>
        <w:t>Mexico’s symbol of national pride,</w:t>
      </w:r>
      <w:r>
        <w:t xml:space="preserve"> Petróleos Mexicanos </w:t>
      </w:r>
      <w:r w:rsidRPr="00771575">
        <w:rPr>
          <w:rStyle w:val="StyleBoldUnderline"/>
        </w:rPr>
        <w:t xml:space="preserve">(Pemex), is anticipating a drastic overhaul. </w:t>
      </w:r>
      <w:r>
        <w:t xml:space="preserve">President Enrique Peña </w:t>
      </w:r>
      <w:r w:rsidRPr="00771575">
        <w:rPr>
          <w:rStyle w:val="StyleBoldUnderline"/>
        </w:rPr>
        <w:t>Nieto wants to to open up the state-owned oil monopoly to private investment to boost oil exploration, production, and refining.</w:t>
      </w:r>
      <w:r>
        <w:t xml:space="preserve"> No matter how controversial the country’s energy reform may be – and there have been failed attempts to resuscitate Pemex in the past – the matter is pressing.</w:t>
      </w:r>
      <w:r w:rsidRPr="00272930">
        <w:rPr>
          <w:sz w:val="12"/>
        </w:rPr>
        <w:t xml:space="preserve">¶ </w:t>
      </w:r>
      <w:r w:rsidRPr="00771575">
        <w:rPr>
          <w:rStyle w:val="StyleBoldUnderline"/>
        </w:rPr>
        <w:t>Mexico relies heavily on Pemex’s oil revenues, which fund around a third of the federal budget.</w:t>
      </w:r>
      <w:r>
        <w:t xml:space="preserve"> Yet, due to a lack of domestic refining capacity, the company imports nearly half of its gasoline. It posted a second-quarter loss of 49 billion pesos ($3.8 billion), up from the 33.6 billion pesos loss in the same period a year earlier and its biggest loss since the third quarter of 2011. T</w:t>
      </w:r>
      <w:r w:rsidRPr="00771575">
        <w:rPr>
          <w:rStyle w:val="StyleBoldUnderline"/>
        </w:rPr>
        <w:t xml:space="preserve">he numbers are a consequence of its heavy tax burden, declining oil output </w:t>
      </w:r>
      <w:r w:rsidRPr="00771575">
        <w:t xml:space="preserve">(down by a quarter since peaking at 3.4 million barrels per day in 2004) </w:t>
      </w:r>
      <w:r w:rsidRPr="00771575">
        <w:rPr>
          <w:rStyle w:val="StyleBoldUnderline"/>
        </w:rPr>
        <w:t xml:space="preserve">and outdated technology. </w:t>
      </w:r>
      <w:r>
        <w:t>Both the latter problems have deepened in the last lustrum.</w:t>
      </w:r>
      <w:r w:rsidRPr="00272930">
        <w:rPr>
          <w:sz w:val="12"/>
        </w:rPr>
        <w:t xml:space="preserve">¶ </w:t>
      </w:r>
      <w:r>
        <w:t>Peña Nieto and his ruling Institutional Revolutionary Party (PRI) are expected to present their energy reform bill on August 7. It will be an important moment for Latin America’s No. 2 economy, yet</w:t>
      </w:r>
      <w:r w:rsidRPr="00771575">
        <w:rPr>
          <w:rStyle w:val="StyleBoldUnderline"/>
        </w:rPr>
        <w:t xml:space="preserve"> little is known about the reform plan beyond the intention to begin a liberalization process, </w:t>
      </w:r>
      <w:r>
        <w:t>though a stock listing seems to be way down the line.</w:t>
      </w:r>
      <w:r w:rsidRPr="00272930">
        <w:rPr>
          <w:sz w:val="12"/>
        </w:rPr>
        <w:t xml:space="preserve">¶ </w:t>
      </w:r>
      <w:r>
        <w:t xml:space="preserve">The reform will include “the constitutional changes to give private investors certainty,” the president told the Financial Times. In a speech to the London-based think tank Chatham House in June, </w:t>
      </w:r>
      <w:r w:rsidRPr="00771575">
        <w:rPr>
          <w:rStyle w:val="StyleBoldUnderline"/>
        </w:rPr>
        <w:t>he said that “Pemex will neither be sold nor privatized;</w:t>
      </w:r>
      <w:r>
        <w:t xml:space="preserve"> Pemex will be transformed, and will be modernized.” </w:t>
      </w:r>
      <w:r w:rsidRPr="00771575">
        <w:rPr>
          <w:rStyle w:val="StyleBoldUnderline"/>
        </w:rPr>
        <w:t>That most of the little Peña Nieto has uttered on the matter has been done abroad highlights how sensitive the issue is domestically.¶ One thing is unquestionable — and contentious in Mexico’s Congress and public squares: if the initiative is to be successful it will need a reform to the constitution.</w:t>
      </w:r>
      <w:r>
        <w:t xml:space="preserve"> Article 27 of Mexico’s constitution bans the government from granting private sector concessions for oil or gas. In that way the state is guaranteed ownership of the country’s energy resources. If foreign oil companies are to get a piece of Pemex, the constitution will have to be modified. Peña Nieto also needs to amend Articles 25 and 28 to end the public-sector monoply over the generation, transportation and distribution of electricity, and to make the energy regulators autonomous.</w:t>
      </w:r>
      <w:r w:rsidRPr="00272930">
        <w:rPr>
          <w:sz w:val="12"/>
        </w:rPr>
        <w:t xml:space="preserve">¶ </w:t>
      </w:r>
      <w:r w:rsidRPr="00771575">
        <w:rPr>
          <w:rStyle w:val="Emphasis"/>
        </w:rPr>
        <w:t>Passing these constitutional changes is a colossal challenge.</w:t>
      </w:r>
      <w:r w:rsidRPr="00771575">
        <w:rPr>
          <w:rStyle w:val="StyleBoldUnderline"/>
        </w:rPr>
        <w:t xml:space="preserve"> A two-thirds majority in Congress is required to modify the constitution. The PRI does not even have a simple majority in the lower house.</w:t>
      </w:r>
      <w:r w:rsidRPr="00272930">
        <w:rPr>
          <w:sz w:val="12"/>
        </w:rPr>
        <w:t xml:space="preserve">¶ </w:t>
      </w:r>
      <w:r>
        <w:t xml:space="preserve">Peña Nieto has already shown a disposition to fight, and he can count on the support of the conservative opposition party National Action Party (PAN), which has already presented its own energy reform draft, which also includes changes in the constitution and the legal framework in the energy sector. However </w:t>
      </w:r>
      <w:r w:rsidRPr="00771575">
        <w:rPr>
          <w:rStyle w:val="StyleBoldUnderline"/>
        </w:rPr>
        <w:t>the leftist</w:t>
      </w:r>
      <w:r>
        <w:t xml:space="preserve"> Party of the Democratic Revolution </w:t>
      </w:r>
      <w:r w:rsidRPr="00771575">
        <w:rPr>
          <w:rStyle w:val="StyleBoldUnderline"/>
        </w:rPr>
        <w:t>(PRD) is opposed.¶ It, along with hundreds of thousands of Mexicans, holds that constitutional amendments would lead eventually to the privatization of Pemex,</w:t>
      </w:r>
      <w:r>
        <w:t xml:space="preserve"> which was nationalized in 1938 and under the protectionism of a state monopoly has grown to be the world’s seventh-largest oil producer. </w:t>
      </w:r>
      <w:r w:rsidRPr="00771575">
        <w:rPr>
          <w:rStyle w:val="StyleBoldUnderline"/>
        </w:rPr>
        <w:t>Nationwide demonstrations are threatened to keep the state’s exclusive control over the country’s petroleum.</w:t>
      </w:r>
      <w:r w:rsidRPr="00272930">
        <w:rPr>
          <w:sz w:val="12"/>
        </w:rPr>
        <w:t xml:space="preserve">¶ </w:t>
      </w:r>
      <w:r>
        <w:t>Energy reform is the most important part of the Pact for Mexico, and its sternest test to date. A cross-party alliance formed by the PRI, PRD and the PAN has already set in motion other reforms. Though still at an early stage, they are grabbing international investors’ attention. The political cooperation is fresh air for a country known for its gridlock, even if the pact faces continuous setbacks, and is split on energy reform.</w:t>
      </w:r>
      <w:r w:rsidRPr="00272930">
        <w:rPr>
          <w:sz w:val="12"/>
        </w:rPr>
        <w:t xml:space="preserve">¶ </w:t>
      </w:r>
      <w:r>
        <w:t>Peña Nieto has in the past pointed to the success of Brazil’s state-controlled Petrobras — which trades on several stock exchanges and has boosted efficiency — as a model for Pemex’s change. “Petrobras success has undoubtedly become a great reference. I think there is a lot to learn from that experience,” he said in April 2012 when he was presidential candidate. The Brazilian government has shifted from a model of multinational oil companies operating on an equal footing with Petrobras to one of production sharing agreements in which ownership of Brazil’s oil remains with the state.</w:t>
      </w:r>
      <w:r w:rsidRPr="00272930">
        <w:rPr>
          <w:sz w:val="12"/>
        </w:rPr>
        <w:t xml:space="preserve">¶ </w:t>
      </w:r>
      <w:r w:rsidRPr="00A236E4">
        <w:rPr>
          <w:rStyle w:val="Emphasis"/>
        </w:rPr>
        <w:t>Even if</w:t>
      </w:r>
      <w:r w:rsidRPr="00F307B2">
        <w:rPr>
          <w:rStyle w:val="Emphasis"/>
        </w:rPr>
        <w:t xml:space="preserve"> the president can steer energy reform through Congress, endemic corruption and labour unions used to having a big say in running the company will have to be tackled.</w:t>
      </w:r>
      <w:r>
        <w:t xml:space="preserve"> But if Pemex were to follow a similar exploration and development path to Petrobras, it would ramp up deep-water exploration, particularly in the Gulf of Mexico. There is potentially 29 billion barrels of untapped crude equivalent there, or 58% of the country’s known reserves.</w:t>
      </w:r>
    </w:p>
    <w:p w:rsidR="00CA684D" w:rsidRDefault="00CA684D" w:rsidP="00CA684D">
      <w:pPr>
        <w:pStyle w:val="Heading4"/>
      </w:pPr>
      <w:r>
        <w:t>The PRD and public backlash will thwart reform</w:t>
      </w:r>
    </w:p>
    <w:p w:rsidR="00CA684D" w:rsidRPr="0067331D" w:rsidRDefault="00CA684D" w:rsidP="00CA684D">
      <w:r>
        <w:rPr>
          <w:rStyle w:val="StyleStyleBold12pt"/>
        </w:rPr>
        <w:t xml:space="preserve">IBT 7/29 </w:t>
      </w:r>
      <w:r w:rsidRPr="0067331D">
        <w:t>(International Business Times, Patricia Ray Mallen, “Mexico Gets Ready For Pemex Reform Amid Fear Of Demonstrations; Opposition Asks For Public Referendum”, http://www.ibtimes.com/mexico-gets-ready-pemex-reform-amid-fear-demonstrations-opposition-asks-public-referendum-1363347)//lm</w:t>
      </w:r>
    </w:p>
    <w:p w:rsidR="00CA684D" w:rsidRPr="00CA684D" w:rsidRDefault="00CA684D" w:rsidP="00CA684D">
      <w:pPr>
        <w:pStyle w:val="card"/>
      </w:pPr>
      <w:r>
        <w:t>It is a time for upheaval in Latin America. But while in Peru, Brazil and Chile this upheaval is mainly of a social nature, in Mexico it is economic.</w:t>
      </w:r>
      <w:r w:rsidRPr="00BE23AE">
        <w:rPr>
          <w:rStyle w:val="StyleBoldUnderline"/>
        </w:rPr>
        <w:t xml:space="preserve"> As the country gets ready to reform its vast energy sector</w:t>
      </w:r>
      <w:r>
        <w:t>, the biggest step of which is the privatization of oil giant Pemex,</w:t>
      </w:r>
      <w:r w:rsidRPr="00BE23AE">
        <w:rPr>
          <w:rStyle w:val="StyleBoldUnderline"/>
        </w:rPr>
        <w:t xml:space="preserve"> the government is bracing for a wave of protests from unhappy workers of a company that used to be the pride of Mexico. </w:t>
      </w:r>
      <w:r>
        <w:t>Pemex had been a symbol of national identity since the oil industry was nationalized by President Lázaro Cárdenas in 1938, and it made headlines when new President Enrique Peña Nieto announced in June this year that the government will be starting constitutional reforms that would allow private investors to get a piece of it.</w:t>
      </w:r>
      <w:r w:rsidRPr="00CA684D">
        <w:rPr>
          <w:sz w:val="12"/>
        </w:rPr>
        <w:t xml:space="preserve">¶ </w:t>
      </w:r>
      <w:r w:rsidRPr="00BE23AE">
        <w:rPr>
          <w:rStyle w:val="StyleBoldUnderline"/>
        </w:rPr>
        <w:t>The controversy got in motion as soon as those statements,</w:t>
      </w:r>
      <w:r>
        <w:t xml:space="preserve"> made in London to the Financial Times, </w:t>
      </w:r>
      <w:r w:rsidRPr="00BE23AE">
        <w:rPr>
          <w:rStyle w:val="StyleBoldUnderline"/>
        </w:rPr>
        <w:t xml:space="preserve">were known. </w:t>
      </w:r>
      <w:r>
        <w:t>One former mayor of Mexico City, Marcelo</w:t>
      </w:r>
      <w:r w:rsidRPr="00BE23AE">
        <w:rPr>
          <w:rStyle w:val="StyleBoldUnderline"/>
        </w:rPr>
        <w:t xml:space="preserve"> Ebrard, openly criticized the decision for not having been brought to public debate in the country.</w:t>
      </w:r>
      <w:r w:rsidRPr="00CA684D">
        <w:rPr>
          <w:sz w:val="12"/>
        </w:rPr>
        <w:t xml:space="preserve">¶ </w:t>
      </w:r>
      <w:r>
        <w:t xml:space="preserve">Spanish newspaper El País reported that in the next weeks, the ruling Partido Revolucionario Institucional will shape its reform proposal beyond the decision to open Pemex to private investment. That plan should also clarify the vague allusions to "constitutional reforms." </w:t>
      </w:r>
      <w:r w:rsidRPr="00BE23AE">
        <w:rPr>
          <w:rStyle w:val="StyleBoldUnderline"/>
        </w:rPr>
        <w:t>The PRI does not currently have the majority of Congress, so to pass whatever reforms they propose, it needs to win over the conservative opposition Partido Acción Nacional</w:t>
      </w:r>
      <w:r>
        <w:t xml:space="preserve">, which has not spoken out against the plan to date. PRI Sen. Emilio Gamboa Patrón told Mexican newspaper El Universal that the reform could not be postponed "under any circumstance." On the left, </w:t>
      </w:r>
      <w:r w:rsidRPr="00BE23AE">
        <w:rPr>
          <w:rStyle w:val="StyleBoldUnderline"/>
        </w:rPr>
        <w:t>leaders from P</w:t>
      </w:r>
      <w:r>
        <w:t xml:space="preserve">artido de la </w:t>
      </w:r>
      <w:r w:rsidRPr="00BE23AE">
        <w:rPr>
          <w:rStyle w:val="StyleBoldUnderline"/>
        </w:rPr>
        <w:t>R</w:t>
      </w:r>
      <w:r>
        <w:t xml:space="preserve">evolución </w:t>
      </w:r>
      <w:r w:rsidRPr="00BE23AE">
        <w:rPr>
          <w:rStyle w:val="StyleBoldUnderline"/>
        </w:rPr>
        <w:t>D</w:t>
      </w:r>
      <w:r>
        <w:t xml:space="preserve">emocrática </w:t>
      </w:r>
      <w:r w:rsidRPr="00BE23AE">
        <w:rPr>
          <w:rStyle w:val="StyleBoldUnderline"/>
        </w:rPr>
        <w:t>agreed that the national oil company needed change,</w:t>
      </w:r>
      <w:r>
        <w:t xml:space="preserve"> particularly regarding the percentage of its revenue (currently, 67 percent) that goes to the Ministry of Finance. </w:t>
      </w:r>
      <w:r w:rsidRPr="00BE23AE">
        <w:rPr>
          <w:rStyle w:val="Emphasis"/>
        </w:rPr>
        <w:t>But the PRD flat out rejects privatization and any constitutional reform that might lead to it.</w:t>
      </w:r>
      <w:r w:rsidRPr="00BE23AE">
        <w:rPr>
          <w:rStyle w:val="StyleBoldUnderline"/>
        </w:rPr>
        <w:t xml:space="preserve">¶ The PRD’s Jesús Zambrano has called for a nonbinding national referendum about the reform for Aug. 25 and Sept. 1, and expects 1.5 million Mexicans to take part. </w:t>
      </w:r>
      <w:r>
        <w:t xml:space="preserve">Zambrano warned the government that </w:t>
      </w:r>
      <w:r w:rsidRPr="00BE23AE">
        <w:rPr>
          <w:rStyle w:val="StyleBoldUnderline"/>
        </w:rPr>
        <w:t>a reform not supported by the public will wake up the “furious Mexico” and that revolts should be expected.¶ “We want consciences shaken, we want the people to speak,” said Zambrano.</w:t>
      </w:r>
      <w:r>
        <w:t xml:space="preserve"> </w:t>
      </w:r>
    </w:p>
    <w:p w:rsidR="00AC09DB" w:rsidRDefault="009E1A01" w:rsidP="00B310A6">
      <w:pPr>
        <w:pStyle w:val="Heading3"/>
      </w:pPr>
      <w:r>
        <w:t>Good</w:t>
      </w:r>
    </w:p>
    <w:p w:rsidR="006324BC" w:rsidRDefault="001B3046" w:rsidP="006324BC">
      <w:pPr>
        <w:pStyle w:val="Heading4"/>
      </w:pPr>
      <w:r>
        <w:t xml:space="preserve">Mexico’s economy is key to solve drugs, terrorism, and immigration </w:t>
      </w:r>
    </w:p>
    <w:p w:rsidR="006324BC" w:rsidRPr="0067331D" w:rsidRDefault="006324BC" w:rsidP="006324BC">
      <w:r>
        <w:rPr>
          <w:rStyle w:val="StyleStyleBold12pt"/>
        </w:rPr>
        <w:t xml:space="preserve">COHA 9 </w:t>
      </w:r>
      <w:r w:rsidRPr="0067331D">
        <w:t>(Council on Hemispheric Affairs, “As Mexico’s Problems Mount: The Impact of the Economic Recession on Migration Patterns from Mexico”, 3/5/09, http://www.commondreams.org/newswire/2009/03/05-3)//lm</w:t>
      </w:r>
    </w:p>
    <w:p w:rsidR="006324BC" w:rsidRDefault="006324BC" w:rsidP="0067331D">
      <w:pPr>
        <w:pStyle w:val="card"/>
      </w:pPr>
      <w:r>
        <w:t xml:space="preserve">Implications for Mexico and the United States Evidently, through migration, remittances, and NAFTA-induced trade integration, the Mexican economy has become increasingly dependent upon that of the United States, making the former extremely vulnerable to the effects of the current financial crisis. </w:t>
      </w:r>
      <w:r w:rsidRPr="00BE23AE">
        <w:rPr>
          <w:rStyle w:val="StyleBoldUnderline"/>
        </w:rPr>
        <w:t xml:space="preserve">The decrease in migration flows and remittances is thus implicit in the current debate about Mexico's descent into being a "failed state." </w:t>
      </w:r>
      <w:r w:rsidRPr="001B3046">
        <w:rPr>
          <w:rStyle w:val="StyleBoldUnderline"/>
        </w:rPr>
        <w:t>A Mexican economic collapse, spurred by a decrease in the migrants and remittances upon which the country' s economy is reliant, would weaken the state's capacity to finance counter-narcotics activity, increase pay-rolls to prevent political and military officials from corruption related to drug trafficking, recuperate the depressed economy, and keep their best and brightest at home.</w:t>
      </w:r>
      <w:r>
        <w:t xml:space="preserve"> </w:t>
      </w:r>
      <w:r w:rsidRPr="001B3046">
        <w:rPr>
          <w:rStyle w:val="StyleBoldUnderline"/>
        </w:rPr>
        <w:t>These</w:t>
      </w:r>
      <w:r>
        <w:t xml:space="preserve"> series of developments </w:t>
      </w:r>
      <w:r w:rsidRPr="001B3046">
        <w:rPr>
          <w:rStyle w:val="StyleBoldUnderline"/>
        </w:rPr>
        <w:t>would have a negative consequence for the U</w:t>
      </w:r>
      <w:r>
        <w:t xml:space="preserve">nited </w:t>
      </w:r>
      <w:r w:rsidRPr="001B3046">
        <w:rPr>
          <w:rStyle w:val="StyleBoldUnderline"/>
        </w:rPr>
        <w:t>S</w:t>
      </w:r>
      <w:r>
        <w:t xml:space="preserve">tates </w:t>
      </w:r>
      <w:r w:rsidRPr="001B3046">
        <w:rPr>
          <w:rStyle w:val="StyleBoldUnderline"/>
        </w:rPr>
        <w:t>economy</w:t>
      </w:r>
      <w:r>
        <w:t xml:space="preserve"> and the Obama administration, as well. </w:t>
      </w:r>
      <w:r w:rsidRPr="001B3046">
        <w:rPr>
          <w:rStyle w:val="StyleBoldUnderline"/>
        </w:rPr>
        <w:t>Mexico is the United States' third largest export market, and the cheap labor that Mexican immigrants provide,</w:t>
      </w:r>
      <w:r>
        <w:t xml:space="preserve"> although not nearly as coveted given the current recession,</w:t>
      </w:r>
      <w:r w:rsidRPr="001B3046">
        <w:rPr>
          <w:rStyle w:val="StyleBoldUnderline"/>
        </w:rPr>
        <w:t xml:space="preserve"> is an important part of the national economy. </w:t>
      </w:r>
      <w:r>
        <w:t xml:space="preserve">Additionally, </w:t>
      </w:r>
      <w:r w:rsidRPr="001B3046">
        <w:rPr>
          <w:rStyle w:val="StyleBoldUnderline"/>
        </w:rPr>
        <w:t xml:space="preserve">Mexico's potential economic and military collapse deserves to be viewed as a national security threat to the U.S., </w:t>
      </w:r>
      <w:r>
        <w:t>given the spread of drug-related violence to border states such as Arizona, where authorities blame a rise in home invasions and kidnappings on organized crime from south of the border.</w:t>
      </w:r>
    </w:p>
    <w:p w:rsidR="00546E76" w:rsidRDefault="001B3046" w:rsidP="00CB48BA">
      <w:pPr>
        <w:pStyle w:val="Heading4"/>
      </w:pPr>
      <w:r>
        <w:t>Econ reduces p</w:t>
      </w:r>
      <w:r w:rsidR="00CB48BA">
        <w:t>overty</w:t>
      </w:r>
    </w:p>
    <w:p w:rsidR="00CB48BA" w:rsidRPr="0067331D" w:rsidRDefault="00CB48BA" w:rsidP="00CB48BA">
      <w:r>
        <w:rPr>
          <w:rStyle w:val="StyleStyleBold12pt"/>
        </w:rPr>
        <w:t>CEPR 12</w:t>
      </w:r>
      <w:r w:rsidRPr="0067331D">
        <w:t xml:space="preserve"> (</w:t>
      </w:r>
      <w:r w:rsidR="009B3147" w:rsidRPr="0067331D">
        <w:t xml:space="preserve">Center for Economic and Policy Research, </w:t>
      </w:r>
      <w:r w:rsidRPr="0067331D">
        <w:t>Mark Weisbrot – economist, Rebecca Ray -  research associ</w:t>
      </w:r>
      <w:r w:rsidR="009B3147" w:rsidRPr="0067331D">
        <w:t xml:space="preserve">ate at the Center for Economic </w:t>
      </w:r>
      <w:r w:rsidRPr="0067331D">
        <w:t>and Policy Research, “The Mexican Economy and the 2012 Elections”, http://www.cepr.net/documents/publications/mexico-2012-06.pdf)//lm</w:t>
      </w:r>
    </w:p>
    <w:p w:rsidR="00CB48BA" w:rsidRDefault="00CB48BA" w:rsidP="00CB48BA">
      <w:pPr>
        <w:pStyle w:val="card"/>
      </w:pPr>
      <w:r w:rsidRPr="00FE0350">
        <w:rPr>
          <w:rStyle w:val="StyleBoldUnderline"/>
        </w:rPr>
        <w:t>The inadequacy of the government’s macroeconomic policy with respect to the world financial crisis ¶ and recession can be seen in Mexico’s poverty statistics,</w:t>
      </w:r>
      <w:r>
        <w:t xml:space="preserve"> shown in Figure 3. </w:t>
      </w:r>
      <w:r w:rsidRPr="001B3046">
        <w:rPr>
          <w:rStyle w:val="StyleBoldUnderline"/>
        </w:rPr>
        <w:t xml:space="preserve">Although Mexico’s ¶ poverty declined from </w:t>
      </w:r>
      <w:r>
        <w:t xml:space="preserve">53.6 percent of the population in </w:t>
      </w:r>
      <w:r w:rsidRPr="001B3046">
        <w:rPr>
          <w:rStyle w:val="StyleBoldUnderline"/>
        </w:rPr>
        <w:t>2000 to</w:t>
      </w:r>
      <w:r>
        <w:t xml:space="preserve"> 42.7 percent in </w:t>
      </w:r>
      <w:r w:rsidRPr="001B3046">
        <w:rPr>
          <w:rStyle w:val="StyleBoldUnderline"/>
        </w:rPr>
        <w:t xml:space="preserve">2006, almost all of ¶ these gains were wiped out by the recession. By 2010 the poverty rate was back up to 51.3 percent. </w:t>
      </w:r>
      <w:r w:rsidRPr="00CB48BA">
        <w:rPr>
          <w:sz w:val="12"/>
        </w:rPr>
        <w:t xml:space="preserve">¶ </w:t>
      </w:r>
      <w:r>
        <w:t xml:space="preserve">This is the broadest official measure of poverty. The story is similar for a more narrow measure </w:t>
      </w:r>
      <w:r w:rsidRPr="00CB48BA">
        <w:rPr>
          <w:sz w:val="12"/>
        </w:rPr>
        <w:t xml:space="preserve">¶ </w:t>
      </w:r>
      <w:r>
        <w:t xml:space="preserve">shown in Figure 3, with poverty defined as those unable to afford food, housing, and education; and </w:t>
      </w:r>
      <w:r w:rsidRPr="00CB48BA">
        <w:rPr>
          <w:sz w:val="12"/>
        </w:rPr>
        <w:t xml:space="preserve">¶ </w:t>
      </w:r>
      <w:r>
        <w:t>for extreme poverty based on food needs.</w:t>
      </w:r>
    </w:p>
    <w:p w:rsidR="00DE3548" w:rsidRDefault="009E1A01" w:rsidP="00B310A6">
      <w:pPr>
        <w:pStyle w:val="Heading3"/>
      </w:pPr>
      <w:r>
        <w:t>Drug Trade Bad</w:t>
      </w:r>
    </w:p>
    <w:p w:rsidR="009E1A01" w:rsidRDefault="009E1A01" w:rsidP="009E1A01">
      <w:pPr>
        <w:pStyle w:val="Heading4"/>
      </w:pPr>
      <w:r>
        <w:t>Drugs kill Mexican democracy and the Latin America economy</w:t>
      </w:r>
    </w:p>
    <w:p w:rsidR="009E1A01" w:rsidRPr="0067331D" w:rsidRDefault="009E1A01" w:rsidP="009E1A01">
      <w:r>
        <w:rPr>
          <w:rStyle w:val="StyleStyleBold12pt"/>
        </w:rPr>
        <w:t xml:space="preserve">AZAG 11 </w:t>
      </w:r>
      <w:r w:rsidRPr="0067331D">
        <w:t>(Arizona Attorney General Tom Horne, “Horne Says Mexico Risks Becoming a Failed State Unless Mexico and the U.S. Cooperate to Combat Drug Violence and Economic Upheaval”, 2/16/11, https://www.azag.gov/press-release/horne-says-mexico-risks-becoming-failed-state-unless-mexico-and-us-cooperate-combat)//lm</w:t>
      </w:r>
    </w:p>
    <w:p w:rsidR="00612C4D" w:rsidRPr="00C41973" w:rsidRDefault="009E1A01" w:rsidP="009E1A01">
      <w:pPr>
        <w:pStyle w:val="card"/>
        <w:rPr>
          <w:rStyle w:val="StyleBoldUnderline"/>
        </w:rPr>
      </w:pPr>
      <w:r>
        <w:t xml:space="preserve">It does not appear to be widely understood that </w:t>
      </w:r>
      <w:r w:rsidRPr="00C41973">
        <w:rPr>
          <w:rStyle w:val="StyleBoldUnderline"/>
        </w:rPr>
        <w:t>continued consumption of Mexico-sourced drugs is the direct root cause of the erosion of the free democracy in Mexico and ultimately of the economy of North America.</w:t>
      </w:r>
      <w:r>
        <w:t xml:space="preserve">  Young people forego tuna that has not been harvested with adequate care for dolphins. They are acutely aware of the indirect consequences of their consumer decisions.  Yet they continue to buy Mexico-sourced drugs as if there were no consequences for these decisions. </w:t>
      </w:r>
      <w:r w:rsidR="00612C4D" w:rsidRPr="00C41973">
        <w:rPr>
          <w:rStyle w:val="StyleBoldUnderline"/>
        </w:rPr>
        <w:t>The Criminal Enterprises are engaging in diversified organized criminal activity, such as diverting petroleum products, hijacking truck and train cargo, extorting major businesses, and targeted intelligence-driven kidnappings of business leaders.</w:t>
      </w:r>
      <w:r w:rsidR="00612C4D">
        <w:t xml:space="preserve"> </w:t>
      </w:r>
      <w:r w:rsidR="00612C4D" w:rsidRPr="00C41973">
        <w:rPr>
          <w:rStyle w:val="StyleBoldUnderline"/>
        </w:rPr>
        <w:t xml:space="preserve"> They are uniquely situated for attacks on trade because they grew out of smuggling organizations, so they have deep roots on the key trade routes between the U.S. and Mexico.</w:t>
      </w:r>
      <w:r w:rsidR="00612C4D">
        <w:t xml:space="preserve">  Apart from the direct injury to the immediate victims, these criminal activities are strategically significant in two ways.  First, they are sources of income and therefore sources of power to the Criminal Enterprises.  Second, </w:t>
      </w:r>
      <w:r w:rsidR="00612C4D" w:rsidRPr="00C41973">
        <w:rPr>
          <w:rStyle w:val="StyleBoldUnderline"/>
        </w:rPr>
        <w:t>they infiltrate, burden and ultimately destroy trade-related activity and investment.</w:t>
      </w:r>
    </w:p>
    <w:p w:rsidR="00612C4D" w:rsidRDefault="00612C4D" w:rsidP="009E1A01">
      <w:pPr>
        <w:pStyle w:val="card"/>
      </w:pPr>
    </w:p>
    <w:p w:rsidR="009E1A01" w:rsidRDefault="00C41973" w:rsidP="00612C4D">
      <w:pPr>
        <w:pStyle w:val="Heading4"/>
      </w:pPr>
      <w:r>
        <w:t>Drug networks</w:t>
      </w:r>
      <w:r w:rsidR="00612C4D">
        <w:t xml:space="preserve"> threaten US-Mexico trade</w:t>
      </w:r>
    </w:p>
    <w:p w:rsidR="00612C4D" w:rsidRPr="0067331D" w:rsidRDefault="00612C4D" w:rsidP="00612C4D">
      <w:r>
        <w:rPr>
          <w:rStyle w:val="StyleStyleBold12pt"/>
        </w:rPr>
        <w:t xml:space="preserve">AZAG 11 </w:t>
      </w:r>
      <w:r w:rsidRPr="0067331D">
        <w:t>(Arizona Attorney General Tom Horne, “Horne Says Mexico Risks Becoming a Failed State Unless Mexico and the U.S. Cooperate to Combat Drug Violence and Economic Upheaval”, 2/16/11, https://www.azag.gov/press-release/horne-says-mexico-risks-becoming-failed-state-unless-mexico-and-us-cooperate-combat)//lm</w:t>
      </w:r>
    </w:p>
    <w:p w:rsidR="00612C4D" w:rsidRPr="00C41973" w:rsidRDefault="00612C4D" w:rsidP="00C41973">
      <w:pPr>
        <w:pStyle w:val="card"/>
        <w:tabs>
          <w:tab w:val="left" w:pos="5220"/>
        </w:tabs>
        <w:rPr>
          <w:rStyle w:val="StyleBoldUnderline"/>
        </w:rPr>
      </w:pPr>
      <w:r>
        <w:t>The sober truth is that t</w:t>
      </w:r>
      <w:r w:rsidRPr="00C41973">
        <w:rPr>
          <w:rStyle w:val="StyleBoldUnderline"/>
        </w:rPr>
        <w:t>he U.S. faces a substantial and immediate risk that the Mexican criminal enterprises will drive the U.S.’s neighbor and second largest trading partner into economic ruin</w:t>
      </w:r>
      <w:r>
        <w:t xml:space="preserve"> in the next few years.  There is no easy “back down” solution, no “legalize drugs” solution. </w:t>
      </w:r>
      <w:r w:rsidRPr="00C41973">
        <w:rPr>
          <w:rStyle w:val="StyleBoldUnderline"/>
        </w:rPr>
        <w:t>Mexican Criminal Enterprises pose a serious threat to U.S./Mexico trade, which in turn poses a serious threat to the economic health of Mexico and therefore of North America.</w:t>
      </w:r>
    </w:p>
    <w:p w:rsidR="00EA0088" w:rsidRDefault="00EA0088" w:rsidP="00EA0088">
      <w:pPr>
        <w:pStyle w:val="Heading2"/>
      </w:pPr>
      <w:r>
        <w:t xml:space="preserve">1AC Multilat </w:t>
      </w:r>
      <w:r w:rsidR="00F53193">
        <w:t>Short</w:t>
      </w:r>
    </w:p>
    <w:p w:rsidR="00EA0088" w:rsidRPr="005668DA" w:rsidRDefault="00EA0088" w:rsidP="00EA0088">
      <w:pPr>
        <w:pStyle w:val="Heading4"/>
      </w:pPr>
      <w:r w:rsidRPr="005668DA">
        <w:t>Warming is real – anthropogenic CO2 overwhelms natural causes</w:t>
      </w:r>
    </w:p>
    <w:p w:rsidR="00EA0088" w:rsidRPr="005668DA" w:rsidRDefault="00EA0088" w:rsidP="00EA0088">
      <w:pPr>
        <w:rPr>
          <w:sz w:val="16"/>
        </w:rPr>
      </w:pPr>
      <w:r w:rsidRPr="005668DA">
        <w:rPr>
          <w:rStyle w:val="StyleStyleBold12pt"/>
        </w:rPr>
        <w:t>Hansen, environmental science professor, et al., ’13</w:t>
      </w:r>
      <w:r w:rsidRPr="005668DA">
        <w:rPr>
          <w:sz w:val="16"/>
        </w:rPr>
        <w:t xml:space="preserve"> [J. Hansen and Makiko Sato, NASA Goddard Institute for Space Studies and Columbia University adjunct professor of Earth and Environmental Science; and Reto Ruedy, Trinnovim – Goddard Center scientific support, 1/15/13, “Global Temperature Update Through 2012,” http://www.columbia.edu/~jeh1/mailings/2013/20130115_Temperature2012.pdf, accessed 1/19/13, JTF] *Climate forcing – an imposed perturbation of the planet's energy balance that would tend to alter global temperature. *El Nino – oceanic oscillation that tends to increase surface temperature * El Nina – oceanic oscillation that decreases surface temperature</w:t>
      </w:r>
    </w:p>
    <w:p w:rsidR="00EA0088" w:rsidRPr="005668DA" w:rsidRDefault="00EA0088" w:rsidP="00EA0088"/>
    <w:p w:rsidR="00EA0088" w:rsidRPr="005668DA" w:rsidRDefault="00EA0088" w:rsidP="00EA0088">
      <w:pPr>
        <w:jc w:val="both"/>
        <w:rPr>
          <w:sz w:val="16"/>
        </w:rPr>
      </w:pPr>
      <w:r w:rsidRPr="005668DA">
        <w:rPr>
          <w:rStyle w:val="StyleBoldUnderline"/>
        </w:rPr>
        <w:t>Global surface temperature in 2012 was +0.56°C (1°F) warmer than the 1951-1980 base period average, despite</w:t>
      </w:r>
      <w:r w:rsidRPr="005668DA">
        <w:rPr>
          <w:sz w:val="16"/>
        </w:rPr>
        <w:t xml:space="preserve"> much of the year being affected by </w:t>
      </w:r>
      <w:r w:rsidRPr="005668DA">
        <w:rPr>
          <w:rStyle w:val="StyleBoldUnderline"/>
        </w:rPr>
        <w:t>a strong La Nina. Global temperature thus continues at a high level that is sufficient to cause a substantial increase in the frequency of extreme warm anomalies. The 5-year mean global temperature has been flat for a decade, which we interpret as a combination of natural variability and a slowdown in the growth rate of the net climate forcing.</w:t>
      </w:r>
      <w:r w:rsidRPr="005668DA">
        <w:rPr>
          <w:sz w:val="12"/>
        </w:rPr>
        <w:t>¶</w:t>
      </w:r>
      <w:r w:rsidRPr="005668DA">
        <w:rPr>
          <w:sz w:val="16"/>
        </w:rPr>
        <w:t xml:space="preserve"> An update through 2012 of our global analysis 1 (Fig. 1) reveals 2012 as having practically the same temperature as 2011, significantly lower than the maximum reached in 2010. </w:t>
      </w:r>
      <w:r w:rsidRPr="005668DA">
        <w:rPr>
          <w:rStyle w:val="StyleBoldUnderline"/>
        </w:rPr>
        <w:t>These short-term global fluctuations are associated principally with natural oscillations of tropical Pacific sea surface temperatures summarized in the Nino index</w:t>
      </w:r>
      <w:r w:rsidRPr="005668DA">
        <w:rPr>
          <w:sz w:val="16"/>
        </w:rPr>
        <w:t xml:space="preserve"> in the lower part of the figure. 2012 is nominally the 9th warmest year, but it is indistinguishable in rank with several other years, as shown by the error estimate for comparing nearby years. Note that </w:t>
      </w:r>
      <w:r w:rsidRPr="005668DA">
        <w:rPr>
          <w:rStyle w:val="StyleBoldUnderline"/>
        </w:rPr>
        <w:t>the 10 warmest years in the record all occurred since 1998</w:t>
      </w:r>
      <w:r w:rsidRPr="005668DA">
        <w:rPr>
          <w:sz w:val="16"/>
        </w:rPr>
        <w:t>.</w:t>
      </w:r>
      <w:r w:rsidRPr="005668DA">
        <w:rPr>
          <w:sz w:val="12"/>
        </w:rPr>
        <w:t>¶</w:t>
      </w:r>
      <w:r w:rsidRPr="005668DA">
        <w:rPr>
          <w:sz w:val="16"/>
        </w:rPr>
        <w:t xml:space="preserve"> </w:t>
      </w:r>
      <w:r w:rsidRPr="005668DA">
        <w:rPr>
          <w:rStyle w:val="StyleBoldUnderline"/>
        </w:rPr>
        <w:t>The long-term warming trend</w:t>
      </w:r>
      <w:r w:rsidRPr="005668DA">
        <w:rPr>
          <w:sz w:val="16"/>
        </w:rPr>
        <w:t xml:space="preserve">, including continual warming since the mid-1970s, </w:t>
      </w:r>
      <w:r w:rsidRPr="005668DA">
        <w:rPr>
          <w:rStyle w:val="Emphasis"/>
        </w:rPr>
        <w:t>has been conclusively associated with the predominant global climate forcing, human-made greenhouse gases</w:t>
      </w:r>
      <w:r w:rsidRPr="005668DA">
        <w:rPr>
          <w:sz w:val="16"/>
        </w:rPr>
        <w:t xml:space="preserve"> 2, </w:t>
      </w:r>
      <w:r w:rsidRPr="005668DA">
        <w:rPr>
          <w:rStyle w:val="StyleBoldUnderline"/>
        </w:rPr>
        <w:t>which began to grow substantially early in the 20th century.</w:t>
      </w:r>
      <w:r w:rsidRPr="005668DA">
        <w:rPr>
          <w:sz w:val="16"/>
        </w:rPr>
        <w:t xml:space="preserve"> The approximate stand-still of global temperature during 1940-1975 is generally attributed to an approximate balance of </w:t>
      </w:r>
      <w:r w:rsidRPr="005668DA">
        <w:rPr>
          <w:rStyle w:val="StyleBoldUnderline"/>
        </w:rPr>
        <w:t>aerosol cooling</w:t>
      </w:r>
      <w:r w:rsidRPr="005668DA">
        <w:rPr>
          <w:sz w:val="16"/>
        </w:rPr>
        <w:t xml:space="preserve"> and greenhouse gas warming during a period of rapid growth of fossil fuel use </w:t>
      </w:r>
      <w:r w:rsidRPr="005668DA">
        <w:rPr>
          <w:rStyle w:val="StyleBoldUnderline"/>
        </w:rPr>
        <w:t>with</w:t>
      </w:r>
      <w:r w:rsidRPr="005668DA">
        <w:rPr>
          <w:sz w:val="16"/>
        </w:rPr>
        <w:t xml:space="preserve"> little control on particulate air pollution, but </w:t>
      </w:r>
      <w:r w:rsidRPr="005668DA">
        <w:rPr>
          <w:rStyle w:val="StyleBoldUnderline"/>
        </w:rPr>
        <w:t>satisfactory quantitative interpretation has been impossible because of the absence of adequate aerosol measurements</w:t>
      </w:r>
      <w:r w:rsidRPr="005668DA">
        <w:rPr>
          <w:sz w:val="16"/>
        </w:rPr>
        <w:t xml:space="preserve"> 3,4.</w:t>
      </w:r>
      <w:r w:rsidRPr="005668DA">
        <w:rPr>
          <w:sz w:val="12"/>
        </w:rPr>
        <w:t>¶</w:t>
      </w:r>
      <w:r w:rsidRPr="005668DA">
        <w:rPr>
          <w:sz w:val="16"/>
        </w:rPr>
        <w:t xml:space="preserve"> Below we discuss the contributions to temperature change in the past decade from stochastic (unforced) climate variability and from climate forcings.</w:t>
      </w:r>
      <w:r w:rsidRPr="005668DA">
        <w:rPr>
          <w:sz w:val="12"/>
        </w:rPr>
        <w:t>¶</w:t>
      </w:r>
      <w:r w:rsidRPr="005668DA">
        <w:rPr>
          <w:sz w:val="16"/>
        </w:rPr>
        <w:t xml:space="preserve"> The most extreme temperature anomalies in 2012, exceeding 2.5°C (4.5°F) on annual mean, occurred in the Arctic and in the middle of North America (Fig. 2). The large springtime heat anomaly in North America dried out the soil in a large part of the United States, thus leaving little soil moisture to provide evaporative cooling in the summer. The summer temperature anomaly was smaller than in the prior two seasons, but summer temperature variability is smaller than in the other seasons, so the 2012 summer anomaly was also unusually large as described in NOAA reports 6.</w:t>
      </w:r>
      <w:r w:rsidRPr="005668DA">
        <w:rPr>
          <w:sz w:val="12"/>
        </w:rPr>
        <w:t>¶</w:t>
      </w:r>
      <w:r w:rsidRPr="005668DA">
        <w:rPr>
          <w:sz w:val="16"/>
        </w:rPr>
        <w:t xml:space="preserve"> The New Climate Dice. </w:t>
      </w:r>
      <w:r w:rsidRPr="005668DA">
        <w:rPr>
          <w:rStyle w:val="StyleBoldUnderline"/>
        </w:rPr>
        <w:t>The high current global temperature is sufficient to have a noticeable effect on the frequency of occurrence of extreme warm anomalies.</w:t>
      </w:r>
      <w:r w:rsidRPr="005668DA">
        <w:rPr>
          <w:sz w:val="16"/>
        </w:rPr>
        <w:t xml:space="preserve"> The left-most "bell curve" in Fig. 3 is the frequency distribution of summer-average temperature anomalies during the base period 1951-1980, in units of the local standard deviation 1 of seasonal-average temperature.</w:t>
      </w:r>
      <w:r w:rsidRPr="005668DA">
        <w:rPr>
          <w:sz w:val="12"/>
        </w:rPr>
        <w:t>¶</w:t>
      </w:r>
      <w:r w:rsidRPr="005668DA">
        <w:rPr>
          <w:sz w:val="16"/>
        </w:rPr>
        <w:t xml:space="preserve"> </w:t>
      </w:r>
      <w:r w:rsidRPr="005668DA">
        <w:rPr>
          <w:rStyle w:val="StyleBoldUnderline"/>
        </w:rPr>
        <w:t>The observational data show that the frequency of unusually warm anomalies has been increasing decade by decade over the past three decades.</w:t>
      </w:r>
      <w:r w:rsidRPr="005668DA">
        <w:rPr>
          <w:sz w:val="16"/>
        </w:rPr>
        <w:t xml:space="preserve"> Perhaps the most important change is the emergence of extremely hot outliers, defined as anomalies exceeding 3 standard deviations. Such extreme summer heat anomalies occurred in 2010 over a large region in Eastern Europe including Moscow, in 2011 in Oklahoma, Texas and Northern Mexico, and in 2012 in the United States in part of the central Rockies and Great Plains.</w:t>
      </w:r>
      <w:r w:rsidRPr="005668DA">
        <w:rPr>
          <w:sz w:val="12"/>
        </w:rPr>
        <w:t>¶</w:t>
      </w:r>
      <w:r w:rsidRPr="005668DA">
        <w:rPr>
          <w:sz w:val="16"/>
        </w:rPr>
        <w:t xml:space="preserve"> The location of these extreme anomalies is dependent upon variable meteorological patterns, but </w:t>
      </w:r>
      <w:r w:rsidRPr="005668DA">
        <w:rPr>
          <w:rStyle w:val="StyleBoldUnderline"/>
        </w:rPr>
        <w:t>the decade-by-decade movement of the bell curve to the right, and the emergence of an increased number of extreme warm anomalies, is an expression of increasing global warming.</w:t>
      </w:r>
      <w:r w:rsidRPr="005668DA">
        <w:rPr>
          <w:sz w:val="16"/>
        </w:rPr>
        <w:t xml:space="preserve"> Some seasons continue to be unusually cool even by the standard of average 1951-1980 climate, but the "climate dice" are now sufficiently loaded that an observant person should notice that unusually warm seasons are occurring much more frequently than they did a few decades earlier.</w:t>
      </w:r>
      <w:r w:rsidRPr="005668DA">
        <w:rPr>
          <w:sz w:val="12"/>
        </w:rPr>
        <w:t>¶</w:t>
      </w:r>
      <w:r w:rsidRPr="005668DA">
        <w:rPr>
          <w:sz w:val="16"/>
        </w:rPr>
        <w:t xml:space="preserve"> Global Warming Standstill. The 5-year running mean of global temperature has been flat for the past decade. It should be noted that </w:t>
      </w:r>
      <w:r w:rsidRPr="005668DA">
        <w:rPr>
          <w:rStyle w:val="Emphasis"/>
        </w:rPr>
        <w:t>the "standstill" temperature is at a much higher level</w:t>
      </w:r>
      <w:r w:rsidRPr="005668DA">
        <w:rPr>
          <w:rStyle w:val="StyleBoldUnderline"/>
        </w:rPr>
        <w:t xml:space="preserve"> than existed at any year in the prior decade</w:t>
      </w:r>
      <w:r w:rsidRPr="005668DA">
        <w:rPr>
          <w:sz w:val="16"/>
        </w:rPr>
        <w:t xml:space="preserve"> except for the single year 1998, which had the strongest El Nino of the century. However, </w:t>
      </w:r>
      <w:r w:rsidRPr="005668DA">
        <w:rPr>
          <w:rStyle w:val="StyleBoldUnderline"/>
        </w:rPr>
        <w:t>the standstill has led to a widespread assertion that "global warming has stopped".</w:t>
      </w:r>
      <w:r w:rsidRPr="005668DA">
        <w:rPr>
          <w:sz w:val="16"/>
        </w:rPr>
        <w:t xml:space="preserve"> Examination of this matter requires consideration of the principal climate forcing mechanisms that can drive climate change and the effects of stochastic (unforced) climate variability.</w:t>
      </w:r>
      <w:r w:rsidRPr="005668DA">
        <w:rPr>
          <w:sz w:val="12"/>
        </w:rPr>
        <w:t>¶</w:t>
      </w:r>
      <w:r w:rsidRPr="005668DA">
        <w:rPr>
          <w:sz w:val="16"/>
        </w:rPr>
        <w:t xml:space="preserve"> </w:t>
      </w:r>
      <w:r w:rsidRPr="005668DA">
        <w:rPr>
          <w:rStyle w:val="StyleBoldUnderline"/>
        </w:rPr>
        <w:t>The climate forcing</w:t>
      </w:r>
      <w:r w:rsidRPr="005668DA">
        <w:rPr>
          <w:sz w:val="16"/>
        </w:rPr>
        <w:t xml:space="preserve"> 2 </w:t>
      </w:r>
      <w:r w:rsidRPr="005668DA">
        <w:rPr>
          <w:rStyle w:val="StyleBoldUnderline"/>
        </w:rPr>
        <w:t>most often cited as a likely natural cause of global temperature change is solar variability. The sun's irradiance began to be measured precisely from satellites in the late 1970s, thus quantifying well the variation of solar energy reaching Earth</w:t>
      </w:r>
      <w:r w:rsidRPr="005668DA">
        <w:rPr>
          <w:sz w:val="16"/>
        </w:rPr>
        <w:t xml:space="preserve"> (Fig. 4). </w:t>
      </w:r>
      <w:r w:rsidRPr="005668DA">
        <w:rPr>
          <w:rStyle w:val="StyleBoldUnderline"/>
        </w:rPr>
        <w:t>The irradiance change associated with the 10-13 year sunspot cycle is about 0.1%.</w:t>
      </w:r>
      <w:r w:rsidRPr="005668DA">
        <w:rPr>
          <w:sz w:val="16"/>
        </w:rPr>
        <w:t xml:space="preserve"> Given the ~240 W/m 2 of solar energy absorbed by Earth, this solar cycle variation is about 1/4 W/m 2 averaged over the planet. Although it is too early to know whether the maximum of the present solar cycle has been reached, </w:t>
      </w:r>
      <w:r w:rsidRPr="005668DA">
        <w:rPr>
          <w:rStyle w:val="StyleBoldUnderline"/>
        </w:rPr>
        <w:t xml:space="preserve">the recent prolonged solar minimum assures that </w:t>
      </w:r>
      <w:r w:rsidRPr="005668DA">
        <w:rPr>
          <w:rStyle w:val="Emphasis"/>
        </w:rPr>
        <w:t>there is a recent downward trend in decadal solar irradiance</w:t>
      </w:r>
      <w:r w:rsidRPr="005668DA">
        <w:rPr>
          <w:sz w:val="16"/>
        </w:rPr>
        <w:t xml:space="preserve">, which may be a decrease of the order of 0.1 W/m 2. Although several hypotheses have been made for how the solar irradiance variations could be magnified by indirect effects, </w:t>
      </w:r>
      <w:r w:rsidRPr="005668DA">
        <w:rPr>
          <w:rStyle w:val="StyleBoldUnderline"/>
        </w:rPr>
        <w:t>no convincing confirmation of indirect forcings has been found</w:t>
      </w:r>
      <w:r w:rsidRPr="005668DA">
        <w:rPr>
          <w:sz w:val="16"/>
        </w:rPr>
        <w:t xml:space="preserve"> except for a very small amplifying effect via changes of stratospheric ozone.</w:t>
      </w:r>
      <w:r w:rsidRPr="005668DA">
        <w:rPr>
          <w:sz w:val="12"/>
        </w:rPr>
        <w:t>¶</w:t>
      </w:r>
      <w:r w:rsidRPr="005668DA">
        <w:rPr>
          <w:sz w:val="16"/>
        </w:rPr>
        <w:t xml:space="preserve"> </w:t>
      </w:r>
      <w:r w:rsidRPr="005668DA">
        <w:rPr>
          <w:rStyle w:val="StyleBoldUnderline"/>
        </w:rPr>
        <w:t>The largest climate forcing is caused by increasing greenhouse gases, principally CO2</w:t>
      </w:r>
      <w:r w:rsidRPr="005668DA">
        <w:rPr>
          <w:sz w:val="16"/>
        </w:rPr>
        <w:t xml:space="preserve"> (Fig. 5). The annual </w:t>
      </w:r>
      <w:r w:rsidRPr="005668DA">
        <w:rPr>
          <w:sz w:val="14"/>
          <w:szCs w:val="14"/>
        </w:rPr>
        <w:t xml:space="preserve">increment in the greenhouse gas forcing (Fig. 5) has declined from about 0.05 W/m 2 in the 1980s to about 0.035 W/m 2 in recent years 8. The decline is primarily a consequence of successful phaseout of ozone-depleting gases and reduction of the growth rate of methane. Also, the airborne fraction of fossil fuel CO2 emissions has declined and the forcing per CO2 increment declines slowly as CO2 increases due to partial saturation of absorption bands, so the CO2 forcing growth rate has been steady despite the rapid growth of fossil fuel emissions.¶ The second largest human-made forcing is probably atmospheric aerosols, although the aerosol forcing is extremely uncertain 3,4. Our comparison of the various forcings (Fig. 6a) shows the aerosol forcing estimated by Hansen et al. 9 up to 1990; for later dates it assumes that the aerosol forcing increment is half as large as the greenhouse gas forcing but opposite in sign. This aerosol forcing can be described as an educated guess. If the aerosol forcing has thusly become more negative in the past decade, the sum of the known climate forcings has little net change in the past few decades (Fig. 6b). The increased (negative) aerosol forcing is plausible, given the increased global use of coal during this period, but the indicated quantification is arbitrary, given the absence of aerosol measurements of the needed accuracy. Even if the aerosol forcing has remained unchanged in the past decade, the dashed line in Fig. 6b shows that the </w:t>
      </w:r>
      <w:r w:rsidRPr="005668DA">
        <w:rPr>
          <w:rStyle w:val="StyleBoldUnderline"/>
          <w:sz w:val="14"/>
          <w:szCs w:val="14"/>
        </w:rPr>
        <w:t>total climate forcing increased at a slower rate in the past decade than in the prior three decades. The slight growth in the past decade is due to a combination of factors: solar irradiance decline, slight increase of stratospheric aerosols, and the lower growth rate of greenhouse gas</w:t>
      </w:r>
      <w:r w:rsidRPr="005668DA">
        <w:rPr>
          <w:sz w:val="14"/>
          <w:szCs w:val="14"/>
        </w:rPr>
        <w:t xml:space="preserve"> forcing compared with the 1970s and 1980s.¶ A slower growth rate of the net climate forcing may have contributed to the standstill of global temperature in the past decade, but it cannot explain the standstill, because it is known that </w:t>
      </w:r>
      <w:r w:rsidRPr="005668DA">
        <w:rPr>
          <w:rStyle w:val="StyleBoldUnderline"/>
          <w:sz w:val="14"/>
          <w:szCs w:val="14"/>
        </w:rPr>
        <w:t>the planet has been out of energy balance, more energy coming in from the sun than energy being radiated to space.</w:t>
      </w:r>
      <w:r w:rsidRPr="005668DA">
        <w:rPr>
          <w:sz w:val="14"/>
          <w:szCs w:val="14"/>
        </w:rPr>
        <w:t xml:space="preserve"> 10 </w:t>
      </w:r>
      <w:r w:rsidRPr="005668DA">
        <w:rPr>
          <w:rStyle w:val="StyleBoldUnderline"/>
          <w:sz w:val="14"/>
          <w:szCs w:val="14"/>
        </w:rPr>
        <w:t>The planetary energy imbalance is due largely to the increase of climate forcings</w:t>
      </w:r>
      <w:r w:rsidRPr="005668DA">
        <w:rPr>
          <w:sz w:val="14"/>
          <w:szCs w:val="14"/>
        </w:rPr>
        <w:t xml:space="preserve"> in prior decades and the great thermal inertia of the ocean. The more important factor in the standstill is probably unforced dynamical variability, essentially climatic "noise".¶ Indeed, the current stand-still of the 5-year running mean global temperature may be largely a consequence of the fact that the first half of the past 10 years had predominately El Nino conditions, while the second half had predominately La Nina conditions (Nino index in Fig. 1). Comparing the global temperature at the time of the most recent three La Ninas (1999-2000, 2008, and 2011-2012), </w:t>
      </w:r>
      <w:r w:rsidRPr="005668DA">
        <w:rPr>
          <w:rStyle w:val="StyleBoldUnderline"/>
          <w:sz w:val="14"/>
          <w:szCs w:val="14"/>
        </w:rPr>
        <w:t>it is apparent that global temperature has continued to rise between recent years of comparable tropical temperature</w:t>
      </w:r>
      <w:r w:rsidRPr="005668DA">
        <w:rPr>
          <w:sz w:val="14"/>
          <w:szCs w:val="14"/>
        </w:rPr>
        <w:t xml:space="preserve">, indeed, </w:t>
      </w:r>
      <w:r w:rsidRPr="005668DA">
        <w:rPr>
          <w:rStyle w:val="StyleBoldUnderline"/>
          <w:sz w:val="14"/>
          <w:szCs w:val="14"/>
        </w:rPr>
        <w:t>at a rate of warming similar to that of the previous three decades.</w:t>
      </w:r>
      <w:r w:rsidRPr="005668DA">
        <w:rPr>
          <w:sz w:val="14"/>
          <w:szCs w:val="14"/>
        </w:rPr>
        <w:t xml:space="preserve"> We conclude that </w:t>
      </w:r>
      <w:r w:rsidRPr="005668DA">
        <w:rPr>
          <w:rStyle w:val="StyleBoldUnderline"/>
          <w:sz w:val="14"/>
          <w:szCs w:val="14"/>
        </w:rPr>
        <w:t>background global warming is continuing</w:t>
      </w:r>
      <w:r w:rsidRPr="005668DA">
        <w:rPr>
          <w:sz w:val="14"/>
          <w:szCs w:val="14"/>
        </w:rPr>
        <w:t xml:space="preserve">, consistent with the known planetary energy imbalance, even </w:t>
      </w:r>
      <w:r w:rsidRPr="005668DA">
        <w:rPr>
          <w:rStyle w:val="StyleBoldUnderline"/>
          <w:sz w:val="14"/>
          <w:szCs w:val="14"/>
        </w:rPr>
        <w:t>though it is likely that the slowdown in climate forcing growth rate contributed to the recent apparent standstill in global temperature</w:t>
      </w:r>
      <w:r w:rsidRPr="005668DA">
        <w:rPr>
          <w:sz w:val="14"/>
          <w:szCs w:val="14"/>
        </w:rPr>
        <w:t>.¶ Climate Change Expectations. It is relevant to comment on expectations about near-term climate change, especially because it seems likely that solar irradiance observations are in the process of confirming that solar irradiance has weakened modestly over the latest solar cycle.</w:t>
      </w:r>
      <w:r w:rsidRPr="005668DA">
        <w:rPr>
          <w:sz w:val="16"/>
        </w:rPr>
        <w:t xml:space="preserve"> </w:t>
      </w:r>
      <w:r w:rsidRPr="005668DA">
        <w:rPr>
          <w:rStyle w:val="StyleBoldUnderline"/>
        </w:rPr>
        <w:t>If solar irradiance were the dominant drive of climate change</w:t>
      </w:r>
      <w:r w:rsidRPr="005668DA">
        <w:rPr>
          <w:sz w:val="16"/>
        </w:rPr>
        <w:t xml:space="preserve"> that most global warming contrarians believe, </w:t>
      </w:r>
      <w:r w:rsidRPr="005668DA">
        <w:rPr>
          <w:rStyle w:val="StyleBoldUnderline"/>
        </w:rPr>
        <w:t>then a global cooling trend might be expected</w:t>
      </w:r>
      <w:r w:rsidRPr="005668DA">
        <w:rPr>
          <w:sz w:val="16"/>
        </w:rPr>
        <w:t>.</w:t>
      </w:r>
      <w:r w:rsidRPr="005668DA">
        <w:rPr>
          <w:sz w:val="12"/>
        </w:rPr>
        <w:t>¶</w:t>
      </w:r>
      <w:r w:rsidRPr="005668DA">
        <w:rPr>
          <w:sz w:val="16"/>
        </w:rPr>
        <w:t xml:space="preserve"> </w:t>
      </w:r>
      <w:r w:rsidRPr="005668DA">
        <w:rPr>
          <w:rStyle w:val="StyleBoldUnderline"/>
        </w:rPr>
        <w:t>On the contrary, however, the continuing planetary energy imbalance and the rapid increase of CO2 emissions from fossil fuel use assure that global warming will continue on decadal time scales.</w:t>
      </w:r>
      <w:r w:rsidRPr="005668DA">
        <w:rPr>
          <w:sz w:val="16"/>
        </w:rPr>
        <w:t xml:space="preserve"> Moreover, our interpretation of the larger role of unforced variability in temperature change of the past decade, suggests that global temperature will rise significantly in the next few years as the tropics moves inevitably into the next El Nino phase.</w:t>
      </w:r>
    </w:p>
    <w:p w:rsidR="00EA0088" w:rsidRPr="005668DA" w:rsidRDefault="00EA0088" w:rsidP="00EA0088"/>
    <w:p w:rsidR="00EA0088" w:rsidRPr="005668DA" w:rsidRDefault="00EA0088" w:rsidP="00EA0088">
      <w:pPr>
        <w:pStyle w:val="Heading4"/>
        <w:rPr>
          <w:rFonts w:cs="Times New Roman"/>
        </w:rPr>
      </w:pPr>
      <w:r w:rsidRPr="005668DA">
        <w:rPr>
          <w:rFonts w:cs="Times New Roman"/>
        </w:rPr>
        <w:t>Top climate scientists agree – it’s the most likely risk</w:t>
      </w:r>
    </w:p>
    <w:p w:rsidR="00EA0088" w:rsidRPr="005668DA" w:rsidRDefault="00EA0088" w:rsidP="00EA0088">
      <w:pPr>
        <w:rPr>
          <w:rFonts w:cs="Times New Roman"/>
        </w:rPr>
      </w:pPr>
      <w:r w:rsidRPr="005668DA">
        <w:rPr>
          <w:rStyle w:val="StyleStyleBold12pt"/>
          <w:rFonts w:cs="Times New Roman"/>
        </w:rPr>
        <w:t>Anderegg et al 10</w:t>
      </w:r>
      <w:r w:rsidRPr="005668DA">
        <w:rPr>
          <w:rFonts w:cs="Times New Roman"/>
        </w:rPr>
        <w:t xml:space="preserve"> – PhD Candidate @ Stanford in Biology</w:t>
      </w:r>
    </w:p>
    <w:p w:rsidR="00EA0088" w:rsidRPr="005668DA" w:rsidRDefault="00EA0088" w:rsidP="00EA0088">
      <w:pPr>
        <w:rPr>
          <w:rFonts w:cs="Times New Roman"/>
        </w:rPr>
      </w:pPr>
      <w:r w:rsidRPr="005668DA">
        <w:rPr>
          <w:rFonts w:cs="Times New Roman"/>
        </w:rPr>
        <w:t>(William, “Expert credibility in climate change,” National Academy of Sciences, p. 12107-12109)//BB</w:t>
      </w:r>
    </w:p>
    <w:p w:rsidR="00EA0088" w:rsidRPr="005668DA" w:rsidRDefault="00EA0088" w:rsidP="00EA0088">
      <w:pPr>
        <w:pStyle w:val="card"/>
        <w:ind w:left="0"/>
      </w:pPr>
    </w:p>
    <w:p w:rsidR="00EA0088" w:rsidRPr="005668DA" w:rsidRDefault="00EA0088" w:rsidP="00EA0088">
      <w:pPr>
        <w:pStyle w:val="card"/>
        <w:ind w:left="0"/>
        <w:rPr>
          <w:sz w:val="16"/>
        </w:rPr>
      </w:pPr>
      <w:r w:rsidRPr="005668DA">
        <w:rPr>
          <w:sz w:val="16"/>
        </w:rPr>
        <w:t xml:space="preserve">Preliminary reviews of scientific literature and surveys of cli- mate scientists indicate striking agreement with the primary conclusions of the Intergovernmental Panel on Climate Change (IPCC): </w:t>
      </w:r>
      <w:r w:rsidRPr="005668DA">
        <w:rPr>
          <w:rStyle w:val="underline"/>
          <w:rFonts w:eastAsiaTheme="majorEastAsia"/>
          <w:sz w:val="24"/>
        </w:rPr>
        <w:t xml:space="preserve">anthropogenic greenhouse gases have been responsible for “most” of the “unequivocal” warming of the Earth’s average global temperature over the second half of the 20th century </w:t>
      </w:r>
      <w:r w:rsidRPr="005668DA">
        <w:rPr>
          <w:sz w:val="16"/>
        </w:rPr>
        <w:t xml:space="preserve">(1–3). </w:t>
      </w:r>
      <w:r w:rsidRPr="005668DA">
        <w:rPr>
          <w:rStyle w:val="underline"/>
          <w:rFonts w:eastAsiaTheme="majorEastAsia"/>
          <w:sz w:val="24"/>
        </w:rPr>
        <w:t>Nonetheless</w:t>
      </w:r>
      <w:r w:rsidRPr="005668DA">
        <w:rPr>
          <w:sz w:val="16"/>
        </w:rPr>
        <w:t xml:space="preserve">, substantial and </w:t>
      </w:r>
      <w:r w:rsidRPr="005668DA">
        <w:rPr>
          <w:rStyle w:val="underline"/>
          <w:rFonts w:eastAsiaTheme="majorEastAsia"/>
          <w:sz w:val="24"/>
        </w:rPr>
        <w:t>growing</w:t>
      </w:r>
      <w:r w:rsidRPr="005668DA">
        <w:rPr>
          <w:sz w:val="16"/>
        </w:rPr>
        <w:t xml:space="preserve"> public </w:t>
      </w:r>
      <w:r w:rsidRPr="005668DA">
        <w:rPr>
          <w:rStyle w:val="underline"/>
          <w:rFonts w:eastAsiaTheme="majorEastAsia"/>
          <w:sz w:val="24"/>
        </w:rPr>
        <w:t>doubt remains</w:t>
      </w:r>
      <w:r w:rsidRPr="005668DA">
        <w:rPr>
          <w:sz w:val="16"/>
        </w:rPr>
        <w:t xml:space="preserve"> about the anthropogenic cause and scientific agreement about the role of anthropogenic greenhouse gases in climate change (4, 5). </w:t>
      </w:r>
      <w:r w:rsidRPr="005668DA">
        <w:rPr>
          <w:rStyle w:val="underline"/>
          <w:rFonts w:eastAsiaTheme="majorEastAsia"/>
          <w:sz w:val="24"/>
        </w:rPr>
        <w:t>A vocal minority of researchers</w:t>
      </w:r>
      <w:r w:rsidRPr="005668DA">
        <w:rPr>
          <w:sz w:val="16"/>
        </w:rPr>
        <w:t xml:space="preserve"> and other critics </w:t>
      </w:r>
      <w:r w:rsidRPr="005668DA">
        <w:rPr>
          <w:rStyle w:val="underline"/>
          <w:rFonts w:eastAsiaTheme="majorEastAsia"/>
          <w:sz w:val="24"/>
        </w:rPr>
        <w:t>contest</w:t>
      </w:r>
      <w:r w:rsidRPr="005668DA">
        <w:rPr>
          <w:sz w:val="16"/>
        </w:rPr>
        <w:t xml:space="preserve"> the conclusions of </w:t>
      </w:r>
      <w:r w:rsidRPr="005668DA">
        <w:rPr>
          <w:rStyle w:val="underline"/>
          <w:rFonts w:eastAsiaTheme="majorEastAsia"/>
          <w:sz w:val="24"/>
        </w:rPr>
        <w:t>the mainstream scientific assessment, frequently citing large numbers of scientists whom they believe support their claims</w:t>
      </w:r>
      <w:r w:rsidRPr="005668DA">
        <w:rPr>
          <w:sz w:val="16"/>
        </w:rPr>
        <w:t xml:space="preserve"> (6–8). </w:t>
      </w:r>
      <w:r w:rsidRPr="005668DA">
        <w:rPr>
          <w:rStyle w:val="underline"/>
          <w:rFonts w:eastAsiaTheme="majorEastAsia"/>
          <w:sz w:val="24"/>
        </w:rPr>
        <w:t>This group</w:t>
      </w:r>
      <w:r w:rsidRPr="005668DA">
        <w:rPr>
          <w:sz w:val="16"/>
        </w:rPr>
        <w:t xml:space="preserve">, often termed climate change skeptics, contrarians, or deniers, </w:t>
      </w:r>
      <w:r w:rsidRPr="005668DA">
        <w:rPr>
          <w:rStyle w:val="underline"/>
          <w:rFonts w:eastAsiaTheme="majorEastAsia"/>
          <w:sz w:val="24"/>
        </w:rPr>
        <w:t>has received large amounts of media attention and wields significant influence in the societal debate</w:t>
      </w:r>
      <w:r w:rsidRPr="005668DA">
        <w:rPr>
          <w:sz w:val="16"/>
        </w:rPr>
        <w:t xml:space="preserve"> about climate change impacts and policy (7, 9–14). An extensive literature examines what constitutes expertise or credibility in technical and policy-relevant scientific research (15). Though our aim is not to expand upon that literature here, we wish to draw upon several important observations from this literature in examining expert credibility in climate change. First, though the degree of contextual, political, epistemological, and cultural in- fluences in determining who counts as an expert and who is credible remains debated, many </w:t>
      </w:r>
      <w:r w:rsidRPr="005668DA">
        <w:rPr>
          <w:rStyle w:val="underline"/>
          <w:rFonts w:eastAsiaTheme="majorEastAsia"/>
          <w:sz w:val="24"/>
        </w:rPr>
        <w:t>scholars</w:t>
      </w:r>
      <w:r w:rsidRPr="005668DA">
        <w:rPr>
          <w:sz w:val="16"/>
        </w:rPr>
        <w:t xml:space="preserve"> </w:t>
      </w:r>
      <w:r w:rsidRPr="005668DA">
        <w:rPr>
          <w:rStyle w:val="underline"/>
          <w:rFonts w:eastAsiaTheme="majorEastAsia"/>
          <w:sz w:val="24"/>
        </w:rPr>
        <w:t>acknowledge the need to identify credible experts and account for expert opinion</w:t>
      </w:r>
      <w:r w:rsidRPr="005668DA">
        <w:rPr>
          <w:sz w:val="16"/>
        </w:rPr>
        <w:t xml:space="preserve"> in tech- nical (e.g., science-based) decision-making (15–19). Furthermore, </w:t>
      </w:r>
      <w:r w:rsidRPr="005668DA">
        <w:rPr>
          <w:rStyle w:val="underline"/>
          <w:rFonts w:eastAsiaTheme="majorEastAsia"/>
          <w:sz w:val="24"/>
        </w:rPr>
        <w:t>delineating expertise and</w:t>
      </w:r>
      <w:r w:rsidRPr="005668DA">
        <w:rPr>
          <w:sz w:val="16"/>
        </w:rPr>
        <w:t xml:space="preserve"> the relative </w:t>
      </w:r>
      <w:r w:rsidRPr="005668DA">
        <w:rPr>
          <w:rStyle w:val="underline"/>
          <w:rFonts w:eastAsiaTheme="majorEastAsia"/>
          <w:sz w:val="24"/>
        </w:rPr>
        <w:t>credibility of claims is critical, especially in areas where it may be difficult for the majority of decision-makers and the lay public to evaluate the full complexities of a technical issue</w:t>
      </w:r>
      <w:r w:rsidRPr="005668DA">
        <w:rPr>
          <w:sz w:val="16"/>
        </w:rPr>
        <w:t xml:space="preserve"> (12, 15). Ultimately, however, societal decisions regarding response to ACC must necessarily include input from many diverse and nonexpert stakeholders. Because the timeline of decision-making is often more rapid than scientific consensus, </w:t>
      </w:r>
      <w:r w:rsidRPr="005668DA">
        <w:rPr>
          <w:rStyle w:val="underline"/>
          <w:rFonts w:eastAsiaTheme="majorEastAsia"/>
          <w:sz w:val="24"/>
        </w:rPr>
        <w:t>examining the landscape of expert opinion can greatly inform such decision-making</w:t>
      </w:r>
      <w:r w:rsidRPr="005668DA">
        <w:rPr>
          <w:sz w:val="16"/>
        </w:rPr>
        <w:t xml:space="preserve"> (15, 19). Here, </w:t>
      </w:r>
      <w:r w:rsidRPr="005668DA">
        <w:rPr>
          <w:rStyle w:val="underline"/>
          <w:rFonts w:eastAsiaTheme="majorEastAsia"/>
          <w:sz w:val="24"/>
        </w:rPr>
        <w:t>we examine a metric of climate-specific expertise</w:t>
      </w:r>
      <w:r w:rsidRPr="005668DA">
        <w:rPr>
          <w:sz w:val="16"/>
        </w:rPr>
        <w:t xml:space="preserve"> and a metric of overall sci- entific prominence as two dimensions of expert credibility in two groups of researchers. </w:t>
      </w:r>
      <w:r w:rsidRPr="005668DA">
        <w:rPr>
          <w:rStyle w:val="underline"/>
          <w:rFonts w:eastAsiaTheme="majorEastAsia"/>
          <w:sz w:val="24"/>
        </w:rPr>
        <w:t>We provide a</w:t>
      </w:r>
      <w:r w:rsidRPr="005668DA">
        <w:rPr>
          <w:sz w:val="16"/>
        </w:rPr>
        <w:t xml:space="preserve"> broad </w:t>
      </w:r>
      <w:r w:rsidRPr="005668DA">
        <w:rPr>
          <w:rStyle w:val="underline"/>
          <w:rFonts w:eastAsiaTheme="majorEastAsia"/>
          <w:sz w:val="24"/>
        </w:rPr>
        <w:t>assessment of</w:t>
      </w:r>
      <w:r w:rsidRPr="005668DA">
        <w:rPr>
          <w:sz w:val="16"/>
        </w:rPr>
        <w:t xml:space="preserve"> the rel- ative </w:t>
      </w:r>
      <w:r w:rsidRPr="005668DA">
        <w:rPr>
          <w:rStyle w:val="underline"/>
          <w:rFonts w:eastAsiaTheme="majorEastAsia"/>
          <w:sz w:val="24"/>
        </w:rPr>
        <w:t>credibility of researchers convinced by the evidence (CE) of ACC and those unconvinced by the evidence (UE) of ACC</w:t>
      </w:r>
      <w:r w:rsidRPr="005668DA">
        <w:rPr>
          <w:sz w:val="16"/>
        </w:rPr>
        <w:t xml:space="preserve">. Our consideration of UE researchers differs from previous work on climate change skeptics and contrarians in that we primarily focus on researchers that have published extensively in the climate field, although we consider all skeptics/contrarians that have signed pro- minent statements concerning ACC (6–8). Such expert analysis can illuminate public and policy discussions about ACC and the extent of consensus in the expert scientific community. </w:t>
      </w:r>
      <w:r w:rsidRPr="005668DA">
        <w:rPr>
          <w:rStyle w:val="underline"/>
          <w:rFonts w:eastAsiaTheme="majorEastAsia"/>
          <w:sz w:val="24"/>
        </w:rPr>
        <w:t>We compiled a database of 1,372 climate researchers</w:t>
      </w:r>
      <w:r w:rsidRPr="005668DA">
        <w:rPr>
          <w:sz w:val="16"/>
        </w:rPr>
        <w:t xml:space="preserve"> based on authorship of scientific assessment reports and membership on multisignatory statements about ACC (SI Materials and Methods). We tallied the number of climate-relevant publications authored or coauthored by each researcher (defined here as expertise) and counted the number of citations for each of the researcher’s four highest-cited papers (defined here as prominence) using Google Scholar. </w:t>
      </w:r>
      <w:r w:rsidRPr="005668DA">
        <w:rPr>
          <w:rStyle w:val="underline"/>
          <w:rFonts w:eastAsiaTheme="majorEastAsia"/>
          <w:sz w:val="24"/>
        </w:rPr>
        <w:t>We</w:t>
      </w:r>
      <w:r w:rsidRPr="005668DA">
        <w:rPr>
          <w:sz w:val="16"/>
        </w:rPr>
        <w:t xml:space="preserve"> then </w:t>
      </w:r>
      <w:r w:rsidRPr="005668DA">
        <w:rPr>
          <w:rStyle w:val="underline"/>
          <w:rFonts w:eastAsiaTheme="majorEastAsia"/>
          <w:sz w:val="24"/>
        </w:rPr>
        <w:t>imposed</w:t>
      </w:r>
      <w:r w:rsidRPr="005668DA">
        <w:rPr>
          <w:sz w:val="16"/>
        </w:rPr>
        <w:t xml:space="preserve"> an a priori </w:t>
      </w:r>
      <w:r w:rsidRPr="005668DA">
        <w:rPr>
          <w:rStyle w:val="underline"/>
          <w:rFonts w:eastAsiaTheme="majorEastAsia"/>
          <w:sz w:val="24"/>
        </w:rPr>
        <w:t>criterion</w:t>
      </w:r>
      <w:r w:rsidRPr="005668DA">
        <w:rPr>
          <w:sz w:val="16"/>
        </w:rPr>
        <w:t xml:space="preserve"> that a researcher must have authored a minimum of 20 climate publications to be considered a climate researcher, thus reducing the database to 908 researchers. Varying this minimum publication cutoff did not ma- terially alter results (Materials and Methods). </w:t>
      </w:r>
      <w:r w:rsidRPr="005668DA">
        <w:rPr>
          <w:rStyle w:val="underline"/>
          <w:rFonts w:eastAsiaTheme="majorEastAsia"/>
          <w:sz w:val="24"/>
        </w:rPr>
        <w:t>We ranked researchers</w:t>
      </w:r>
      <w:r w:rsidRPr="005668DA">
        <w:rPr>
          <w:sz w:val="16"/>
        </w:rPr>
        <w:t xml:space="preserve"> based on the total number of climate publications authored. Though our compiled researcher list is not comprehensive nor designed to be representative of the entire cli- mate science community, we have drawn researchers from the most high-profile reports and public statements about ACC. Therefore, </w:t>
      </w:r>
      <w:r w:rsidRPr="005668DA">
        <w:rPr>
          <w:rStyle w:val="underline"/>
          <w:rFonts w:eastAsiaTheme="majorEastAsia"/>
          <w:sz w:val="24"/>
        </w:rPr>
        <w:t>we have</w:t>
      </w:r>
      <w:r w:rsidRPr="005668DA">
        <w:rPr>
          <w:sz w:val="16"/>
        </w:rPr>
        <w:t xml:space="preserve"> likely </w:t>
      </w:r>
      <w:r w:rsidRPr="005668DA">
        <w:rPr>
          <w:rStyle w:val="underline"/>
          <w:rFonts w:eastAsiaTheme="majorEastAsia"/>
          <w:sz w:val="24"/>
        </w:rPr>
        <w:t>compiled the strongest and most credentialed re- searchers</w:t>
      </w:r>
      <w:r w:rsidRPr="005668DA">
        <w:rPr>
          <w:sz w:val="16"/>
        </w:rPr>
        <w:t xml:space="preserve"> in CE and UE groups. Citation and publication analyses must be treated with caution in inferring scientific credibility, but we suggest that our methods and our expertise and prominence criteria provide conservative, robust, and relevant indicators of relative credibility of CE and UE groups of climate researchers (Materials and Methods). Results and Discussion </w:t>
      </w:r>
      <w:r w:rsidRPr="005668DA">
        <w:rPr>
          <w:rStyle w:val="underline"/>
          <w:rFonts w:eastAsiaTheme="majorEastAsia"/>
          <w:sz w:val="24"/>
        </w:rPr>
        <w:t xml:space="preserve">The UE [unconvinced by evidence] group </w:t>
      </w:r>
      <w:r w:rsidRPr="005668DA">
        <w:rPr>
          <w:rStyle w:val="Emphasis"/>
          <w:rFonts w:eastAsiaTheme="majorEastAsia"/>
          <w:sz w:val="24"/>
        </w:rPr>
        <w:t>comprises only 2%</w:t>
      </w:r>
      <w:r w:rsidRPr="005668DA">
        <w:rPr>
          <w:rStyle w:val="underline"/>
          <w:rFonts w:eastAsiaTheme="majorEastAsia"/>
          <w:sz w:val="24"/>
        </w:rPr>
        <w:t xml:space="preserve"> of the top 50 climate researchers</w:t>
      </w:r>
      <w:r w:rsidRPr="005668DA">
        <w:rPr>
          <w:sz w:val="16"/>
        </w:rPr>
        <w:t xml:space="preserve"> as ranked by expertise (number of climate publications), 3% of researchers of the top 100, and 2.5% of the top 200, excluding researchers present in both groups (Materials and Methods). </w:t>
      </w:r>
      <w:r w:rsidRPr="005668DA">
        <w:rPr>
          <w:rStyle w:val="underline"/>
          <w:rFonts w:eastAsiaTheme="majorEastAsia"/>
          <w:sz w:val="24"/>
        </w:rPr>
        <w:t xml:space="preserve">This result closely agrees with expert surveys, indicating that </w:t>
      </w:r>
      <w:r w:rsidRPr="005668DA">
        <w:rPr>
          <w:rStyle w:val="Emphasis"/>
          <w:rFonts w:eastAsiaTheme="majorEastAsia"/>
          <w:sz w:val="24"/>
        </w:rPr>
        <w:t>≈97%</w:t>
      </w:r>
      <w:r w:rsidRPr="005668DA">
        <w:rPr>
          <w:rStyle w:val="underline"/>
          <w:rFonts w:eastAsiaTheme="majorEastAsia"/>
          <w:sz w:val="24"/>
        </w:rPr>
        <w:t xml:space="preserve"> of </w:t>
      </w:r>
      <w:r w:rsidRPr="005668DA">
        <w:rPr>
          <w:sz w:val="16"/>
        </w:rPr>
        <w:t>self-identified</w:t>
      </w:r>
      <w:r w:rsidRPr="005668DA">
        <w:rPr>
          <w:rStyle w:val="underline"/>
          <w:rFonts w:eastAsiaTheme="majorEastAsia"/>
          <w:sz w:val="24"/>
        </w:rPr>
        <w:t xml:space="preserve"> actively publishing climate scientists agree with the tenets of ACC</w:t>
      </w:r>
      <w:r w:rsidRPr="005668DA">
        <w:rPr>
          <w:sz w:val="16"/>
        </w:rPr>
        <w:t xml:space="preserve"> (2). Furthermore, this finding complements direct polling of the climate researcher community, which yields quali- tative and self-reported researcher expertise (2). </w:t>
      </w:r>
      <w:r w:rsidRPr="005668DA">
        <w:rPr>
          <w:rStyle w:val="underline"/>
          <w:rFonts w:eastAsiaTheme="majorEastAsia"/>
          <w:sz w:val="24"/>
        </w:rPr>
        <w:t>Our findings capture the added dimension of</w:t>
      </w:r>
      <w:r w:rsidRPr="005668DA">
        <w:rPr>
          <w:sz w:val="16"/>
        </w:rPr>
        <w:t xml:space="preserve"> the distribution of researcher </w:t>
      </w:r>
      <w:r w:rsidRPr="005668DA">
        <w:rPr>
          <w:rStyle w:val="underline"/>
          <w:rFonts w:eastAsiaTheme="majorEastAsia"/>
          <w:sz w:val="24"/>
        </w:rPr>
        <w:t>expertise</w:t>
      </w:r>
      <w:r w:rsidRPr="005668DA">
        <w:rPr>
          <w:sz w:val="16"/>
        </w:rPr>
        <w:t xml:space="preserve">, quantify agreement among the highest expertise climate researchers, and provide an independent assessment of level of scientific consensus concerning ACC. In addition to the striking difference in number of expert researchers between CE and UE groups, </w:t>
      </w:r>
      <w:r w:rsidRPr="005668DA">
        <w:rPr>
          <w:rStyle w:val="underline"/>
          <w:rFonts w:eastAsiaTheme="majorEastAsia"/>
          <w:sz w:val="24"/>
        </w:rPr>
        <w:t>the</w:t>
      </w:r>
      <w:r w:rsidRPr="005668DA">
        <w:rPr>
          <w:sz w:val="16"/>
        </w:rPr>
        <w:t xml:space="preserve"> distribution of </w:t>
      </w:r>
      <w:r w:rsidRPr="005668DA">
        <w:rPr>
          <w:rStyle w:val="underline"/>
          <w:rFonts w:eastAsiaTheme="majorEastAsia"/>
          <w:sz w:val="24"/>
        </w:rPr>
        <w:t>expertise of the UE group is far below that of the CE group</w:t>
      </w:r>
      <w:r w:rsidRPr="005668DA">
        <w:rPr>
          <w:sz w:val="16"/>
        </w:rPr>
        <w:t xml:space="preserve"> (Fig. 1). Mean expertise of the UE group was around half (60 publications) that of the CE group (119 pub- lications; Mann–Whitney U test: W = 57,020; P &lt; 10−14), as was median expertise (UE = 34 publications; CE = 84 publications). Furthermore, </w:t>
      </w:r>
      <w:r w:rsidRPr="005668DA">
        <w:rPr>
          <w:rStyle w:val="underline"/>
          <w:rFonts w:eastAsiaTheme="majorEastAsia"/>
          <w:sz w:val="24"/>
        </w:rPr>
        <w:t>researchers with fewer than 20 climate publications comprise ≈80% the UE group, as opposed to less than 10% of the CE group</w:t>
      </w:r>
      <w:r w:rsidRPr="005668DA">
        <w:rPr>
          <w:sz w:val="16"/>
        </w:rPr>
        <w:t xml:space="preserve">. This indicates that the bulk of UE researchers on the most prominent multisignatory statements about climate change have not published extensively in the peer-reviewed climate literature. We examined a subsample of the 50 most-published (highest- expertise) researchers from each group. Such subsampling facili- tates comparison of relative expertise between groups (normalizing differences between absolute numbers). This method reveals large differences in relative expertise between CE and UE groups (Fig. 2). Though the top-published researchers in the CE group have an average of 408 climate publications (median = 344), the top UE re- searchers average only 89 publications (median = 68; Mann– Whitney U test: W = 2,455; P &lt; 10−15). Thus, this suggests that not all experts are equal, and top CE researchers have much stronger expertise in climate science than those in the top UE group. Finally, </w:t>
      </w:r>
      <w:r w:rsidRPr="005668DA">
        <w:rPr>
          <w:rStyle w:val="underline"/>
          <w:rFonts w:eastAsiaTheme="majorEastAsia"/>
          <w:sz w:val="24"/>
        </w:rPr>
        <w:t>our</w:t>
      </w:r>
      <w:r w:rsidRPr="005668DA">
        <w:rPr>
          <w:sz w:val="16"/>
        </w:rPr>
        <w:t xml:space="preserve"> prominence </w:t>
      </w:r>
      <w:r w:rsidRPr="005668DA">
        <w:rPr>
          <w:rStyle w:val="underline"/>
          <w:rFonts w:eastAsiaTheme="majorEastAsia"/>
          <w:sz w:val="24"/>
        </w:rPr>
        <w:t>criterion provides an independent and approximate estimate of the relative scientific significance of CE and UE publications</w:t>
      </w:r>
      <w:r w:rsidRPr="005668DA">
        <w:rPr>
          <w:sz w:val="16"/>
        </w:rPr>
        <w:t xml:space="preserve">. Citation analysis complements publication analysis because it can, in general terms, capture the quality and impact of a researcher’s contribution—a critical component to overall scientific credibility—as opposed to measuring a research- er’s involvement in a field, or expertise (Materials and Methods). The citation analysis conducted here further complements the publication analysis because it does not examine solely climate- relevant publications and thus captures highly prominent re- searchers who may not be directly involved with the climate field. We examined the top four most-cited papers for each CE and UE researcher with 20 or more climate publications and found immense disparity in scientific prominence between CE and UE communities (Mann–Whitney U test: W = 50,710; P &lt; 10−6; Fig. 3). CE researchers’ top papers were cited an average of 172 times, compared with 105 times for UE researchers. Because a single, highly cited paper does not establish a highly credible reputation but might instead reflect the controversial nature of that paper (often called the single-paper effect), we also considered the av- erage the citation count of the second through fourth most-highly cited papers of each researcher. Results were robust when only these papers were considered (CE mean: 133; UE mean: 84; Mann–Whitney U test: W = 50,492; P &lt; 10−6). Results were ro- bust when all 1,372 researchers, including those with fewer than 20 climate publications, were considered (CE mean: 126; UE mean: 59; Mann–Whitney U test: W = 3.5 × 105; P &lt; 10−15). Number of citations is an imperfect but useful benchmark for a group’s scientific prominence (Materials and Methods), and we show here that even considering all (e.g., climate and nonclimate) publications, the UE researcher group has substantially lower prominence than the CE group. </w:t>
      </w:r>
      <w:r w:rsidRPr="005668DA">
        <w:rPr>
          <w:rStyle w:val="underline"/>
          <w:rFonts w:eastAsiaTheme="majorEastAsia"/>
          <w:sz w:val="24"/>
        </w:rPr>
        <w:t>We provide a large-scale quantitative assessment of the relative level of agreement, expertise, and prominence in the climate re- searcher community</w:t>
      </w:r>
      <w:r w:rsidRPr="005668DA">
        <w:rPr>
          <w:sz w:val="16"/>
        </w:rPr>
        <w:t xml:space="preserve">. We show that the </w:t>
      </w:r>
      <w:r w:rsidRPr="005668DA">
        <w:rPr>
          <w:rStyle w:val="underline"/>
          <w:rFonts w:eastAsiaTheme="majorEastAsia"/>
          <w:sz w:val="24"/>
        </w:rPr>
        <w:t>expertise and prominence, two integral components of</w:t>
      </w:r>
      <w:r w:rsidRPr="005668DA">
        <w:rPr>
          <w:sz w:val="16"/>
        </w:rPr>
        <w:t xml:space="preserve"> overall expert </w:t>
      </w:r>
      <w:r w:rsidRPr="005668DA">
        <w:rPr>
          <w:rStyle w:val="underline"/>
          <w:rFonts w:eastAsiaTheme="majorEastAsia"/>
          <w:sz w:val="24"/>
        </w:rPr>
        <w:t xml:space="preserve">credibility, of climate researchers convinced by the evidence of ACC </w:t>
      </w:r>
      <w:r w:rsidRPr="005668DA">
        <w:rPr>
          <w:rStyle w:val="Emphasis"/>
          <w:rFonts w:eastAsiaTheme="majorEastAsia"/>
          <w:sz w:val="24"/>
        </w:rPr>
        <w:t>vastly overshadows</w:t>
      </w:r>
      <w:r w:rsidRPr="005668DA">
        <w:rPr>
          <w:rStyle w:val="underline"/>
          <w:rFonts w:eastAsiaTheme="majorEastAsia"/>
          <w:sz w:val="24"/>
        </w:rPr>
        <w:t xml:space="preserve"> that of the climate change skeptics and contrarians. This divide is even starker when considering the top researchers</w:t>
      </w:r>
      <w:r w:rsidRPr="005668DA">
        <w:rPr>
          <w:sz w:val="16"/>
        </w:rPr>
        <w:t xml:space="preserve"> in each group. </w:t>
      </w:r>
      <w:r w:rsidRPr="005668DA">
        <w:rPr>
          <w:rStyle w:val="underline"/>
          <w:rFonts w:eastAsiaTheme="majorEastAsia"/>
          <w:sz w:val="24"/>
        </w:rPr>
        <w:t xml:space="preserve">Despite </w:t>
      </w:r>
      <w:r w:rsidRPr="005668DA">
        <w:rPr>
          <w:rStyle w:val="Emphasis"/>
          <w:rFonts w:eastAsiaTheme="majorEastAsia"/>
          <w:sz w:val="24"/>
        </w:rPr>
        <w:t>media</w:t>
      </w:r>
      <w:r w:rsidRPr="005668DA">
        <w:rPr>
          <w:rStyle w:val="underline"/>
          <w:rFonts w:eastAsiaTheme="majorEastAsia"/>
          <w:sz w:val="24"/>
        </w:rPr>
        <w:t xml:space="preserve"> tendencies to present both sides in ACC debates</w:t>
      </w:r>
      <w:r w:rsidRPr="005668DA">
        <w:rPr>
          <w:sz w:val="16"/>
        </w:rPr>
        <w:t xml:space="preserve"> (9), which can contribute to continued public misunderstanding re- garding ACC (7, 11, 12, 14), </w:t>
      </w:r>
      <w:r w:rsidRPr="005668DA">
        <w:rPr>
          <w:rStyle w:val="underline"/>
          <w:rFonts w:eastAsiaTheme="majorEastAsia"/>
          <w:sz w:val="24"/>
        </w:rPr>
        <w:t xml:space="preserve">not all climate researchers are equal in scientific credibility and expertise </w:t>
      </w:r>
      <w:r w:rsidRPr="005668DA">
        <w:rPr>
          <w:sz w:val="16"/>
        </w:rPr>
        <w:t xml:space="preserve">in the climate system. </w:t>
      </w:r>
      <w:r w:rsidRPr="005668DA">
        <w:rPr>
          <w:rStyle w:val="underline"/>
          <w:rFonts w:eastAsiaTheme="majorEastAsia"/>
          <w:sz w:val="24"/>
        </w:rPr>
        <w:t>This</w:t>
      </w:r>
      <w:r w:rsidRPr="005668DA">
        <w:rPr>
          <w:sz w:val="16"/>
        </w:rPr>
        <w:t xml:space="preserve"> extensive </w:t>
      </w:r>
      <w:r w:rsidRPr="005668DA">
        <w:rPr>
          <w:rStyle w:val="underline"/>
          <w:rFonts w:eastAsiaTheme="majorEastAsia"/>
          <w:sz w:val="24"/>
        </w:rPr>
        <w:t>analysis</w:t>
      </w:r>
      <w:r w:rsidRPr="005668DA">
        <w:rPr>
          <w:sz w:val="16"/>
        </w:rPr>
        <w:t xml:space="preserve"> of the mainstream versus skeptical/contrarian researchers </w:t>
      </w:r>
      <w:r w:rsidRPr="005668DA">
        <w:rPr>
          <w:rStyle w:val="underline"/>
          <w:rFonts w:eastAsiaTheme="majorEastAsia"/>
          <w:sz w:val="24"/>
        </w:rPr>
        <w:t>suggests a strong role for considering expert credibi- lity in the relative weight of and attention to these groups of re- searchers in</w:t>
      </w:r>
      <w:r w:rsidRPr="005668DA">
        <w:rPr>
          <w:sz w:val="16"/>
        </w:rPr>
        <w:t xml:space="preserve"> future discussions in media, policy, and public </w:t>
      </w:r>
      <w:r w:rsidRPr="005668DA">
        <w:rPr>
          <w:rStyle w:val="underline"/>
          <w:rFonts w:eastAsiaTheme="majorEastAsia"/>
          <w:sz w:val="24"/>
        </w:rPr>
        <w:t>forums regarding anthropogenic climate change</w:t>
      </w:r>
      <w:r w:rsidRPr="005668DA">
        <w:rPr>
          <w:sz w:val="16"/>
        </w:rPr>
        <w:t>.</w:t>
      </w:r>
    </w:p>
    <w:p w:rsidR="00EA0088" w:rsidRPr="005668DA" w:rsidRDefault="00EA0088" w:rsidP="00EA0088">
      <w:pPr>
        <w:rPr>
          <w:rStyle w:val="StyleBoldUnderline"/>
          <w:b w:val="0"/>
        </w:rPr>
      </w:pPr>
    </w:p>
    <w:p w:rsidR="00EA0088" w:rsidRPr="005668DA" w:rsidRDefault="00EA0088" w:rsidP="00EA0088">
      <w:pPr>
        <w:pStyle w:val="Heading4"/>
      </w:pPr>
      <w:r w:rsidRPr="005668DA">
        <w:t>Warming is reversible but the brink is now</w:t>
      </w:r>
    </w:p>
    <w:p w:rsidR="00EA0088" w:rsidRPr="005668DA" w:rsidRDefault="00EA0088" w:rsidP="00EA0088">
      <w:pPr>
        <w:rPr>
          <w:sz w:val="16"/>
        </w:rPr>
      </w:pPr>
      <w:r w:rsidRPr="005668DA">
        <w:rPr>
          <w:rStyle w:val="StyleStyleBold12pt"/>
        </w:rPr>
        <w:t>Lemonick, Climate Central, ’12</w:t>
      </w:r>
      <w:r w:rsidRPr="005668DA">
        <w:rPr>
          <w:sz w:val="16"/>
        </w:rPr>
        <w:t xml:space="preserve"> [Michael D. Lemonick, senior staff writer at Climate Central, a non-profit climate reporting service, and a former senior science writer at Time magazine, 12/21/12, “It’s Not Too Late to Limit Global Temperatures - But Almost,” http://www.climatecentral.org/news/its-not-too-late-to-limit-global-temperatures-but-almost-15397, accessed 12/23/12, JTF]</w:t>
      </w:r>
    </w:p>
    <w:p w:rsidR="00EA0088" w:rsidRPr="005668DA" w:rsidRDefault="00EA0088" w:rsidP="00EA0088"/>
    <w:p w:rsidR="00EA0088" w:rsidRPr="005668DA" w:rsidRDefault="00EA0088" w:rsidP="00EA0088">
      <w:pPr>
        <w:jc w:val="both"/>
        <w:rPr>
          <w:sz w:val="16"/>
        </w:rPr>
      </w:pPr>
      <w:r w:rsidRPr="005668DA">
        <w:rPr>
          <w:sz w:val="16"/>
        </w:rPr>
        <w:t xml:space="preserve">For a couple of years now, </w:t>
      </w:r>
      <w:r w:rsidRPr="005668DA">
        <w:rPr>
          <w:rStyle w:val="StyleBoldUnderline"/>
        </w:rPr>
        <w:t>climate scientists have agreed that to avoid the most serious consequences of global warming we need to cap the planet’s average temperature at no more than 2 degrees C</w:t>
      </w:r>
      <w:r w:rsidRPr="005668DA">
        <w:rPr>
          <w:sz w:val="16"/>
        </w:rPr>
        <w:t xml:space="preserve"> (or 3.6°F) </w:t>
      </w:r>
      <w:r w:rsidRPr="005668DA">
        <w:rPr>
          <w:rStyle w:val="StyleBoldUnderline"/>
        </w:rPr>
        <w:t>above where it stood in the 1800s. The temperature has already risen by about 1°C</w:t>
      </w:r>
      <w:r w:rsidRPr="005668DA">
        <w:rPr>
          <w:sz w:val="16"/>
        </w:rPr>
        <w:t xml:space="preserve"> -- </w:t>
      </w:r>
      <w:r w:rsidRPr="005668DA">
        <w:rPr>
          <w:rStyle w:val="StyleBoldUnderline"/>
        </w:rPr>
        <w:t>the longer we wait</w:t>
      </w:r>
      <w:r w:rsidRPr="005668DA">
        <w:rPr>
          <w:sz w:val="16"/>
        </w:rPr>
        <w:t xml:space="preserve"> to rein in greenhouse-gas emissions, </w:t>
      </w:r>
      <w:r w:rsidRPr="005668DA">
        <w:rPr>
          <w:rStyle w:val="StyleBoldUnderline"/>
        </w:rPr>
        <w:t>the harder it will be</w:t>
      </w:r>
      <w:r w:rsidRPr="005668DA">
        <w:rPr>
          <w:sz w:val="16"/>
        </w:rPr>
        <w:t xml:space="preserve"> to reach that goal — and the recent international climate talks in Doha made it clear that emissions aren’t likely to be reined in anytime soon.</w:t>
      </w:r>
      <w:r w:rsidRPr="005668DA">
        <w:rPr>
          <w:sz w:val="12"/>
        </w:rPr>
        <w:t>¶</w:t>
      </w:r>
      <w:r w:rsidRPr="005668DA">
        <w:rPr>
          <w:sz w:val="16"/>
        </w:rPr>
        <w:t xml:space="preserve"> This raises the question of how much more those emissions could grow before the 2°C target becomes physically impossible to achieve. And a recent paper in Nature Climate Change has a somewhat encouraging answer. </w:t>
      </w:r>
      <w:r w:rsidRPr="005668DA">
        <w:rPr>
          <w:rStyle w:val="StyleBoldUnderline"/>
        </w:rPr>
        <w:t>Even if annual emissions nearly double by 2020</w:t>
      </w:r>
      <w:r w:rsidRPr="005668DA">
        <w:rPr>
          <w:sz w:val="16"/>
        </w:rPr>
        <w:t xml:space="preserve"> from today’s 30 billion tons or so</w:t>
      </w:r>
      <w:r w:rsidRPr="005668DA">
        <w:rPr>
          <w:rStyle w:val="StyleBoldUnderline"/>
        </w:rPr>
        <w:t>, it would still be possible to cap the temperature rise at 2°C, or</w:t>
      </w:r>
      <w:r w:rsidRPr="005668DA">
        <w:rPr>
          <w:sz w:val="16"/>
        </w:rPr>
        <w:t xml:space="preserve"> at worst, </w:t>
      </w:r>
      <w:r w:rsidRPr="005668DA">
        <w:rPr>
          <w:rStyle w:val="StyleBoldUnderline"/>
        </w:rPr>
        <w:t>rise slightly above that level before coming back down</w:t>
      </w:r>
      <w:r w:rsidRPr="005668DA">
        <w:rPr>
          <w:sz w:val="16"/>
        </w:rPr>
        <w:t>.</w:t>
      </w:r>
      <w:r w:rsidRPr="005668DA">
        <w:rPr>
          <w:sz w:val="12"/>
        </w:rPr>
        <w:t>¶</w:t>
      </w:r>
      <w:r w:rsidRPr="005668DA">
        <w:rPr>
          <w:sz w:val="16"/>
        </w:rPr>
        <w:t xml:space="preserve"> That’s the good news. The bad news is that “possible” doesn’t mean “easy,” by a long shot. </w:t>
      </w:r>
      <w:r w:rsidRPr="005668DA">
        <w:rPr>
          <w:rStyle w:val="StyleBoldUnderline"/>
        </w:rPr>
        <w:t>Capping temperatures after such a large increase in emissions would be “technically feasible,</w:t>
      </w:r>
      <w:r w:rsidRPr="005668DA">
        <w:rPr>
          <w:sz w:val="16"/>
        </w:rPr>
        <w:t>” co-author Brian O’Neill said in an interview, “but so many things would have to go right that you’d have to be a very optimistic person to bet that it would actually happen.”</w:t>
      </w:r>
      <w:r w:rsidRPr="005668DA">
        <w:rPr>
          <w:sz w:val="12"/>
        </w:rPr>
        <w:t>¶</w:t>
      </w:r>
      <w:r w:rsidRPr="005668DA">
        <w:rPr>
          <w:sz w:val="16"/>
        </w:rPr>
        <w:t xml:space="preserve"> O’Neill said the problem is that emissions would have to be cut quickly and drastically after 2020. </w:t>
      </w:r>
      <w:r w:rsidRPr="005668DA">
        <w:rPr>
          <w:rStyle w:val="StyleBoldUnderline"/>
        </w:rPr>
        <w:t>The technology</w:t>
      </w:r>
      <w:r w:rsidRPr="005668DA">
        <w:rPr>
          <w:sz w:val="16"/>
        </w:rPr>
        <w:t xml:space="preserve"> for doing so </w:t>
      </w:r>
      <w:r w:rsidRPr="005668DA">
        <w:rPr>
          <w:rStyle w:val="StyleBoldUnderline"/>
        </w:rPr>
        <w:t>already exists, including nuclear power, biofuels and the capture and storage of carbon</w:t>
      </w:r>
      <w:r w:rsidRPr="005668DA">
        <w:rPr>
          <w:sz w:val="16"/>
        </w:rPr>
        <w:t xml:space="preserve"> from power-plant smokestacks before it can enter the atmosphere.</w:t>
      </w:r>
    </w:p>
    <w:p w:rsidR="00EA0088" w:rsidRPr="005668DA" w:rsidRDefault="00EA0088" w:rsidP="00EA0088"/>
    <w:p w:rsidR="00EA0088" w:rsidRPr="005668DA" w:rsidRDefault="00EA0088" w:rsidP="00EA0088">
      <w:pPr>
        <w:pStyle w:val="Heading4"/>
      </w:pPr>
      <w:r w:rsidRPr="005668DA">
        <w:t xml:space="preserve">Only the plan solves – climate cooperation must be sustainable – failing now </w:t>
      </w:r>
    </w:p>
    <w:p w:rsidR="00EA0088" w:rsidRPr="005668DA" w:rsidRDefault="00EA0088" w:rsidP="00EA0088">
      <w:r w:rsidRPr="005668DA">
        <w:rPr>
          <w:rStyle w:val="StyleStyleBold12pt"/>
        </w:rPr>
        <w:t>Mabey 9</w:t>
      </w:r>
      <w:r w:rsidRPr="005668DA">
        <w:t xml:space="preserve"> (Nick Mabey, Founder of E3G, a foundation that wants to excel the sustainable future of the world, What does the Security Community need from a </w:t>
      </w:r>
      <w:r w:rsidRPr="005668DA">
        <w:rPr>
          <w:sz w:val="12"/>
        </w:rPr>
        <w:t xml:space="preserve">¶ </w:t>
      </w:r>
      <w:r w:rsidRPr="005668DA">
        <w:t xml:space="preserve">Global Climate Regime?, </w:t>
      </w:r>
      <w:hyperlink r:id="rId12" w:history="1">
        <w:r w:rsidRPr="005668DA">
          <w:rPr>
            <w:rStyle w:val="Hyperlink"/>
          </w:rPr>
          <w:t>http://www.e3g.org/docs/E3G_What_does_the_Security_Community_need_from_a_Global_Climate_Regime.pdf</w:t>
        </w:r>
      </w:hyperlink>
      <w:r w:rsidRPr="005668DA">
        <w:t>, November 2009, 8/1/13, //CW)</w:t>
      </w:r>
    </w:p>
    <w:p w:rsidR="00EA0088" w:rsidRPr="005668DA" w:rsidRDefault="00EA0088" w:rsidP="00EA0088"/>
    <w:p w:rsidR="00EA0088" w:rsidRPr="005668DA" w:rsidRDefault="00EA0088" w:rsidP="00EA0088">
      <w:pPr>
        <w:rPr>
          <w:rStyle w:val="StyleBoldUnderline"/>
        </w:rPr>
      </w:pPr>
      <w:r w:rsidRPr="005668DA">
        <w:rPr>
          <w:sz w:val="16"/>
        </w:rPr>
        <w:t xml:space="preserve">The grid above presents four scenarios looking at different combinations of </w:t>
      </w:r>
      <w:r w:rsidRPr="005668DA">
        <w:rPr>
          <w:sz w:val="12"/>
        </w:rPr>
        <w:t>¶</w:t>
      </w:r>
      <w:r w:rsidRPr="005668DA">
        <w:rPr>
          <w:sz w:val="16"/>
        </w:rPr>
        <w:t xml:space="preserve"> uncertainty over climate sensitivity (the response level of the climate system to a </w:t>
      </w:r>
      <w:r w:rsidRPr="005668DA">
        <w:rPr>
          <w:sz w:val="12"/>
        </w:rPr>
        <w:t>¶</w:t>
      </w:r>
      <w:r w:rsidRPr="005668DA">
        <w:rPr>
          <w:sz w:val="16"/>
        </w:rPr>
        <w:t xml:space="preserve"> particular level of greenhouse gas concentrations) and the success of global </w:t>
      </w:r>
      <w:r w:rsidRPr="005668DA">
        <w:rPr>
          <w:sz w:val="12"/>
        </w:rPr>
        <w:t>¶</w:t>
      </w:r>
      <w:r w:rsidRPr="005668DA">
        <w:rPr>
          <w:sz w:val="16"/>
        </w:rPr>
        <w:t xml:space="preserve"> mitigation policies. The scenarios illustrate the 2100 outcome assuming the </w:t>
      </w:r>
      <w:r w:rsidRPr="005668DA">
        <w:rPr>
          <w:sz w:val="12"/>
        </w:rPr>
        <w:t>¶</w:t>
      </w:r>
      <w:r w:rsidRPr="005668DA">
        <w:rPr>
          <w:sz w:val="16"/>
        </w:rPr>
        <w:t xml:space="preserve"> current “consensus” scientific target of aiming for a 50:50 chance of achieving </w:t>
      </w:r>
      <w:r w:rsidRPr="005668DA">
        <w:rPr>
          <w:sz w:val="12"/>
        </w:rPr>
        <w:t>¶</w:t>
      </w:r>
      <w:r w:rsidRPr="005668DA">
        <w:rPr>
          <w:sz w:val="16"/>
        </w:rPr>
        <w:t xml:space="preserve"> 2°C in 2100 (450ppm CO2 eqv). The temperatures given are global averages, </w:t>
      </w:r>
      <w:r w:rsidRPr="005668DA">
        <w:rPr>
          <w:sz w:val="12"/>
        </w:rPr>
        <w:t>¶</w:t>
      </w:r>
      <w:r w:rsidRPr="005668DA">
        <w:rPr>
          <w:sz w:val="16"/>
        </w:rPr>
        <w:t xml:space="preserve"> but fragile regions such as Africa will experience rises at least 50% higher</w:t>
      </w:r>
      <w:r w:rsidRPr="005668DA">
        <w:rPr>
          <w:rStyle w:val="StyleBoldUnderline"/>
        </w:rPr>
        <w:t xml:space="preserve">. An </w:t>
      </w:r>
      <w:r w:rsidRPr="005668DA">
        <w:rPr>
          <w:rStyle w:val="StyleBoldUnderline"/>
          <w:b w:val="0"/>
          <w:sz w:val="12"/>
        </w:rPr>
        <w:t>¶</w:t>
      </w:r>
      <w:r w:rsidRPr="005668DA">
        <w:rPr>
          <w:rStyle w:val="StyleBoldUnderline"/>
        </w:rPr>
        <w:t xml:space="preserve"> average global temperature rise </w:t>
      </w:r>
      <w:r w:rsidRPr="005668DA">
        <w:rPr>
          <w:sz w:val="16"/>
        </w:rPr>
        <w:t>of 4°C</w:t>
      </w:r>
      <w:r w:rsidRPr="005668DA">
        <w:rPr>
          <w:rStyle w:val="StyleBoldUnderline"/>
        </w:rPr>
        <w:t xml:space="preserve"> would make </w:t>
      </w:r>
      <w:r w:rsidRPr="005668DA">
        <w:rPr>
          <w:sz w:val="16"/>
        </w:rPr>
        <w:t>subsistence</w:t>
      </w:r>
      <w:r w:rsidRPr="005668DA">
        <w:rPr>
          <w:rStyle w:val="StyleBoldUnderline"/>
        </w:rPr>
        <w:t xml:space="preserve"> agriculture </w:t>
      </w:r>
      <w:r w:rsidRPr="005668DA">
        <w:rPr>
          <w:rStyle w:val="StyleBoldUnderline"/>
          <w:b w:val="0"/>
          <w:sz w:val="12"/>
        </w:rPr>
        <w:t>¶</w:t>
      </w:r>
      <w:r w:rsidRPr="005668DA">
        <w:rPr>
          <w:rStyle w:val="StyleBoldUnderline"/>
        </w:rPr>
        <w:t xml:space="preserve"> unviable in </w:t>
      </w:r>
      <w:r w:rsidRPr="005668DA">
        <w:rPr>
          <w:sz w:val="16"/>
        </w:rPr>
        <w:t>many regions of</w:t>
      </w:r>
      <w:r w:rsidRPr="005668DA">
        <w:rPr>
          <w:rStyle w:val="StyleBoldUnderline"/>
        </w:rPr>
        <w:t xml:space="preserve"> the world, and have very large economic impacts </w:t>
      </w:r>
      <w:r w:rsidRPr="005668DA">
        <w:rPr>
          <w:sz w:val="16"/>
        </w:rPr>
        <w:t xml:space="preserve">in </w:t>
      </w:r>
      <w:r w:rsidRPr="005668DA">
        <w:rPr>
          <w:sz w:val="12"/>
        </w:rPr>
        <w:t>¶</w:t>
      </w:r>
      <w:r w:rsidRPr="005668DA">
        <w:rPr>
          <w:sz w:val="16"/>
        </w:rPr>
        <w:t xml:space="preserve"> industrialised regions3</w:t>
      </w:r>
      <w:r w:rsidRPr="005668DA">
        <w:rPr>
          <w:rStyle w:val="StyleBoldUnderline"/>
        </w:rPr>
        <w:t xml:space="preserve">. </w:t>
      </w:r>
      <w:r w:rsidRPr="005668DA">
        <w:rPr>
          <w:rStyle w:val="StyleBoldUnderline"/>
          <w:b w:val="0"/>
          <w:sz w:val="12"/>
        </w:rPr>
        <w:t>¶</w:t>
      </w:r>
      <w:r w:rsidRPr="005668DA">
        <w:rPr>
          <w:rStyle w:val="StyleBoldUnderline"/>
        </w:rPr>
        <w:t xml:space="preserve"> Even the most optimistic scenario for successful mitigation sees critical limits </w:t>
      </w:r>
      <w:r w:rsidRPr="005668DA">
        <w:rPr>
          <w:rStyle w:val="StyleBoldUnderline"/>
          <w:b w:val="0"/>
          <w:sz w:val="12"/>
        </w:rPr>
        <w:t>¶</w:t>
      </w:r>
      <w:r w:rsidRPr="005668DA">
        <w:rPr>
          <w:rStyle w:val="StyleBoldUnderline"/>
        </w:rPr>
        <w:t xml:space="preserve"> exceeded under a high climate sensitivity scenario</w:t>
      </w:r>
      <w:r w:rsidRPr="005668DA">
        <w:rPr>
          <w:sz w:val="16"/>
        </w:rPr>
        <w:t xml:space="preserve"> (“Crash Response”). </w:t>
      </w:r>
      <w:r w:rsidRPr="005668DA">
        <w:rPr>
          <w:rStyle w:val="StyleBoldUnderline"/>
        </w:rPr>
        <w:t xml:space="preserve">The high </w:t>
      </w:r>
      <w:r w:rsidRPr="005668DA">
        <w:rPr>
          <w:rStyle w:val="StyleBoldUnderline"/>
          <w:b w:val="0"/>
          <w:sz w:val="12"/>
        </w:rPr>
        <w:t>¶</w:t>
      </w:r>
      <w:r w:rsidRPr="005668DA">
        <w:rPr>
          <w:rStyle w:val="StyleBoldUnderline"/>
        </w:rPr>
        <w:t xml:space="preserve"> level of international cooperation implied by this scenario suggests that there </w:t>
      </w:r>
      <w:r w:rsidRPr="005668DA">
        <w:rPr>
          <w:rStyle w:val="StyleBoldUnderline"/>
          <w:b w:val="0"/>
          <w:sz w:val="12"/>
        </w:rPr>
        <w:t>¶</w:t>
      </w:r>
      <w:r w:rsidRPr="005668DA">
        <w:rPr>
          <w:rStyle w:val="StyleBoldUnderline"/>
        </w:rPr>
        <w:t xml:space="preserve"> would be coordinated action to both lower emissions and deal with climate </w:t>
      </w:r>
      <w:r w:rsidRPr="005668DA">
        <w:rPr>
          <w:rStyle w:val="StyleBoldUnderline"/>
          <w:b w:val="0"/>
          <w:sz w:val="12"/>
        </w:rPr>
        <w:t>¶</w:t>
      </w:r>
      <w:r w:rsidRPr="005668DA">
        <w:rPr>
          <w:rStyle w:val="StyleBoldUnderline"/>
        </w:rPr>
        <w:t xml:space="preserve"> change impacts</w:t>
      </w:r>
      <w:r w:rsidRPr="005668DA">
        <w:rPr>
          <w:sz w:val="16"/>
        </w:rPr>
        <w:t>. T</w:t>
      </w:r>
      <w:r w:rsidRPr="005668DA">
        <w:rPr>
          <w:rStyle w:val="StyleBoldUnderline"/>
        </w:rPr>
        <w:t xml:space="preserve">his is not true in the scenarios where climate mitigation </w:t>
      </w:r>
      <w:r w:rsidRPr="005668DA">
        <w:rPr>
          <w:rStyle w:val="StyleBoldUnderline"/>
          <w:b w:val="0"/>
          <w:sz w:val="12"/>
        </w:rPr>
        <w:t>¶</w:t>
      </w:r>
      <w:r w:rsidRPr="005668DA">
        <w:rPr>
          <w:rStyle w:val="StyleBoldUnderline"/>
        </w:rPr>
        <w:t xml:space="preserve"> policies – and</w:t>
      </w:r>
      <w:r w:rsidRPr="005668DA">
        <w:rPr>
          <w:sz w:val="16"/>
        </w:rPr>
        <w:t xml:space="preserve"> hence global </w:t>
      </w:r>
      <w:r w:rsidRPr="005668DA">
        <w:rPr>
          <w:rStyle w:val="StyleBoldUnderline"/>
        </w:rPr>
        <w:t>cooperation - fails</w:t>
      </w:r>
      <w:r w:rsidRPr="005668DA">
        <w:rPr>
          <w:sz w:val="16"/>
        </w:rPr>
        <w:t xml:space="preserve"> and countries fall back on </w:t>
      </w:r>
      <w:r w:rsidRPr="005668DA">
        <w:rPr>
          <w:sz w:val="12"/>
        </w:rPr>
        <w:t>¶</w:t>
      </w:r>
      <w:r w:rsidRPr="005668DA">
        <w:rPr>
          <w:sz w:val="16"/>
        </w:rPr>
        <w:t xml:space="preserve"> defensive adaptation in the low climate sensitivity case, or aggressive </w:t>
      </w:r>
      <w:r w:rsidRPr="005668DA">
        <w:rPr>
          <w:sz w:val="12"/>
        </w:rPr>
        <w:t>¶</w:t>
      </w:r>
      <w:r w:rsidRPr="005668DA">
        <w:rPr>
          <w:sz w:val="16"/>
        </w:rPr>
        <w:t xml:space="preserve"> competition for resources in the high sensitivity case. </w:t>
      </w:r>
      <w:r w:rsidRPr="005668DA">
        <w:rPr>
          <w:rStyle w:val="StyleBoldUnderline"/>
          <w:b w:val="0"/>
          <w:sz w:val="12"/>
        </w:rPr>
        <w:t>¶</w:t>
      </w:r>
      <w:r w:rsidRPr="005668DA">
        <w:rPr>
          <w:rStyle w:val="StyleBoldUnderline"/>
        </w:rPr>
        <w:t xml:space="preserve"> It is highly unlikely that the current relatively benign global security </w:t>
      </w:r>
      <w:r w:rsidRPr="005668DA">
        <w:rPr>
          <w:rStyle w:val="StyleBoldUnderline"/>
          <w:b w:val="0"/>
          <w:sz w:val="12"/>
        </w:rPr>
        <w:t>¶</w:t>
      </w:r>
      <w:r w:rsidRPr="005668DA">
        <w:rPr>
          <w:rStyle w:val="StyleBoldUnderline"/>
        </w:rPr>
        <w:t xml:space="preserve"> environment </w:t>
      </w:r>
      <w:r w:rsidRPr="005668DA">
        <w:rPr>
          <w:sz w:val="16"/>
        </w:rPr>
        <w:t xml:space="preserve">– with largely open trade, travel, investment and declining conflict </w:t>
      </w:r>
      <w:r w:rsidRPr="005668DA">
        <w:rPr>
          <w:sz w:val="12"/>
        </w:rPr>
        <w:t>¶</w:t>
      </w:r>
      <w:r w:rsidRPr="005668DA">
        <w:rPr>
          <w:sz w:val="16"/>
        </w:rPr>
        <w:t xml:space="preserve"> and poverty levels – </w:t>
      </w:r>
      <w:r w:rsidRPr="005668DA">
        <w:rPr>
          <w:rStyle w:val="StyleBoldUnderline"/>
        </w:rPr>
        <w:t xml:space="preserve">would be maintained under the pressures of a high climate </w:t>
      </w:r>
      <w:r w:rsidRPr="005668DA">
        <w:rPr>
          <w:rStyle w:val="StyleBoldUnderline"/>
          <w:b w:val="0"/>
          <w:sz w:val="12"/>
        </w:rPr>
        <w:t>¶</w:t>
      </w:r>
      <w:r w:rsidRPr="005668DA">
        <w:rPr>
          <w:rStyle w:val="StyleBoldUnderline"/>
        </w:rPr>
        <w:t xml:space="preserve"> sensitivity and low cooperation environment</w:t>
      </w:r>
      <w:r w:rsidRPr="005668DA">
        <w:rPr>
          <w:sz w:val="16"/>
        </w:rPr>
        <w:t xml:space="preserve">; </w:t>
      </w:r>
      <w:r w:rsidRPr="005668DA">
        <w:rPr>
          <w:rStyle w:val="StyleBoldUnderline"/>
        </w:rPr>
        <w:t xml:space="preserve">whatever security interventions </w:t>
      </w:r>
      <w:r w:rsidRPr="005668DA">
        <w:rPr>
          <w:rStyle w:val="StyleBoldUnderline"/>
          <w:b w:val="0"/>
          <w:sz w:val="12"/>
        </w:rPr>
        <w:t>¶</w:t>
      </w:r>
      <w:r w:rsidRPr="005668DA">
        <w:rPr>
          <w:rStyle w:val="StyleBoldUnderline"/>
        </w:rPr>
        <w:t xml:space="preserve"> are undertaken.</w:t>
      </w:r>
    </w:p>
    <w:p w:rsidR="00EA0088" w:rsidRPr="00D14678" w:rsidRDefault="00EA0088" w:rsidP="00EA0088">
      <w:pPr>
        <w:pStyle w:val="Heading4"/>
      </w:pPr>
      <w:r w:rsidRPr="005668DA">
        <w:t xml:space="preserve">Mexico Leadership key to climate </w:t>
      </w:r>
      <w:r>
        <w:t>multilateralism</w:t>
      </w:r>
    </w:p>
    <w:p w:rsidR="00EA0088" w:rsidRPr="005668DA" w:rsidRDefault="00EA0088" w:rsidP="00EA0088">
      <w:pPr>
        <w:rPr>
          <w:rFonts w:cs="Times New Roman"/>
        </w:rPr>
      </w:pPr>
      <w:r w:rsidRPr="005668DA">
        <w:rPr>
          <w:rStyle w:val="StyleStyleBold12pt"/>
          <w:rFonts w:cs="Times New Roman"/>
          <w:sz w:val="24"/>
        </w:rPr>
        <w:t>O’Neill 13</w:t>
      </w:r>
      <w:r w:rsidRPr="005668DA">
        <w:rPr>
          <w:rFonts w:cs="Times New Roman"/>
        </w:rPr>
        <w:t xml:space="preserve"> – PhD in Government @ Harvard, senior fellow for Latin America Studies at the Council on Foreign Relations, a nonpartisan foreign-policy think tank and membership organization</w:t>
      </w:r>
    </w:p>
    <w:p w:rsidR="00EA0088" w:rsidRPr="005668DA" w:rsidRDefault="00EA0088" w:rsidP="00EA0088">
      <w:pPr>
        <w:rPr>
          <w:rStyle w:val="StyleBoldUnderline"/>
          <w:rFonts w:cs="Times New Roman"/>
          <w:b w:val="0"/>
          <w:bCs w:val="0"/>
        </w:rPr>
      </w:pPr>
      <w:r w:rsidRPr="005668DA">
        <w:rPr>
          <w:rFonts w:cs="Times New Roman"/>
        </w:rPr>
        <w:t>(Shannon, “Mexico Makes It: A Transformed Society, Economy, and Government,” Foreign Affairs, 92.2)//BB</w:t>
      </w:r>
    </w:p>
    <w:p w:rsidR="00EA0088" w:rsidRPr="005668DA" w:rsidRDefault="00EA0088" w:rsidP="00EA0088">
      <w:pPr>
        <w:rPr>
          <w:rStyle w:val="StyleBoldUnderline"/>
        </w:rPr>
      </w:pPr>
      <w:r w:rsidRPr="005668DA">
        <w:rPr>
          <w:rStyle w:val="StyleBoldUnderline"/>
        </w:rPr>
        <w:t>If Mexico addresses these challenges, it will emerge as a powerful player on the international stage</w:t>
      </w:r>
      <w:r w:rsidRPr="005668DA">
        <w:rPr>
          <w:sz w:val="16"/>
        </w:rPr>
        <w:t xml:space="preserve">. A democratic and safe Mexico would attract billions of dollars in foreign investment and propel the country into the world's top economic ranks. Robust growth would both reduce northbound emigration and increase southbound trade, benefiting U.S. employers and employees alike. </w:t>
      </w:r>
      <w:r w:rsidRPr="005668DA">
        <w:rPr>
          <w:rStyle w:val="StyleBoldUnderline"/>
        </w:rPr>
        <w:t>Already influential in the G-20 and other multilateral organizations, Mexico could become even more of a power broker in global institutions and help construct</w:t>
      </w:r>
      <w:r w:rsidRPr="005668DA">
        <w:rPr>
          <w:sz w:val="16"/>
        </w:rPr>
        <w:t xml:space="preserve"> new international financial, trade, and </w:t>
      </w:r>
      <w:r w:rsidRPr="005668DA">
        <w:rPr>
          <w:rStyle w:val="StyleBoldUnderline"/>
        </w:rPr>
        <w:t>climate change accords</w:t>
      </w:r>
    </w:p>
    <w:p w:rsidR="00EA0088" w:rsidRDefault="00EA0088" w:rsidP="00EA0088">
      <w:pPr>
        <w:pStyle w:val="Heading4"/>
      </w:pPr>
      <w:r>
        <w:t>Reliance on unilateralism will collapse US leadership and cause global wars with weapons of mass destruction</w:t>
      </w:r>
    </w:p>
    <w:p w:rsidR="00EA0088" w:rsidRDefault="00EA0088" w:rsidP="00EA0088">
      <w:r w:rsidRPr="00D1752D">
        <w:rPr>
          <w:b/>
        </w:rPr>
        <w:t>Montalván, 10</w:t>
      </w:r>
      <w:r>
        <w:t xml:space="preserve"> - a 17-year veteran of the U.S. Army including multiple combat tours in Iraq, master's of science from Columbia University's Graduate School of Journalism (Luis, “Multilateralism is Essential for Peace in the 21st Century” Huffington Post, 4/23, </w:t>
      </w:r>
      <w:hyperlink r:id="rId13" w:history="1">
        <w:r w:rsidRPr="00F362C8">
          <w:rPr>
            <w:rStyle w:val="Hyperlink"/>
          </w:rPr>
          <w:t>http://www.huffingtonpost.com/luis-carlos-montalvan/multilateralism-is-essent_b_550332.html</w:t>
        </w:r>
      </w:hyperlink>
      <w:r>
        <w:t>)</w:t>
      </w:r>
    </w:p>
    <w:p w:rsidR="00EA0088" w:rsidRPr="00D1752D" w:rsidRDefault="00EA0088" w:rsidP="00EA0088">
      <w:pPr>
        <w:rPr>
          <w:b/>
        </w:rPr>
      </w:pPr>
    </w:p>
    <w:p w:rsidR="00EA0088" w:rsidRPr="00E9506E" w:rsidRDefault="00EA0088" w:rsidP="00EA0088">
      <w:pPr>
        <w:rPr>
          <w:sz w:val="16"/>
        </w:rPr>
      </w:pPr>
      <w:r w:rsidRPr="00D1752D">
        <w:rPr>
          <w:rStyle w:val="TitleChar"/>
        </w:rPr>
        <w:t>Unilateralism is the wrong approach for American Diplomacy</w:t>
      </w:r>
      <w:r w:rsidRPr="00E9506E">
        <w:rPr>
          <w:sz w:val="16"/>
        </w:rPr>
        <w:t>. There is nothing to suggest its efficacy since 9/11. There is nothing to suggest its usefulness for future conflict</w:t>
      </w:r>
      <w:r w:rsidRPr="00D1752D">
        <w:rPr>
          <w:rStyle w:val="TitleChar"/>
        </w:rPr>
        <w:t>. In allowing the US to go it alone, America's partners and allies risk the havoc and catastrophic consequences that will accompany "Imperial Overstretch." The residue of overstretch will include loss of US leadership in the world,</w:t>
      </w:r>
      <w:r w:rsidRPr="00E9506E">
        <w:rPr>
          <w:sz w:val="16"/>
        </w:rPr>
        <w:t xml:space="preserve"> an economy whose decline affects billions of dollars in international markets, </w:t>
      </w:r>
      <w:r w:rsidRPr="00D1752D">
        <w:rPr>
          <w:rStyle w:val="TitleChar"/>
        </w:rPr>
        <w:t xml:space="preserve">and certainly emboldens rogue states. The whole world will pay the price if we let unilateralism pervade </w:t>
      </w:r>
      <w:r w:rsidRPr="00E9506E">
        <w:rPr>
          <w:sz w:val="16"/>
        </w:rPr>
        <w:t>this century.</w:t>
      </w:r>
      <w:r w:rsidRPr="00E9506E">
        <w:rPr>
          <w:sz w:val="12"/>
        </w:rPr>
        <w:t>¶</w:t>
      </w:r>
      <w:r w:rsidRPr="00E9506E">
        <w:rPr>
          <w:sz w:val="16"/>
        </w:rPr>
        <w:t xml:space="preserve"> As the bloodiest 100 years in recorded history, the 20th Century is replete with examples of how policy and practice intersect to foment war. </w:t>
      </w:r>
      <w:r w:rsidRPr="00D1752D">
        <w:rPr>
          <w:rStyle w:val="TitleChar"/>
        </w:rPr>
        <w:t>The proliferation of nuclear, biological and chemical weapons and the constantly mutating dynamic of terrorism inform our current, dangerous reality</w:t>
      </w:r>
      <w:r w:rsidRPr="00E9506E">
        <w:rPr>
          <w:sz w:val="16"/>
        </w:rPr>
        <w:t>.</w:t>
      </w:r>
      <w:r w:rsidRPr="00E9506E">
        <w:rPr>
          <w:sz w:val="12"/>
        </w:rPr>
        <w:t>¶</w:t>
      </w:r>
      <w:r w:rsidRPr="00E9506E">
        <w:rPr>
          <w:sz w:val="16"/>
        </w:rPr>
        <w:t xml:space="preserve"> Amidst this backdrop of destruction, there are lessons for those who are looking for them. Seeds of peacemaking and conflict resolution were planted which we must germinate in order to halt and then reverse the trend toward violence and chaos. Perhaps the 21st Century could be the first 100 years in which nations invest more in building peace than in making war.</w:t>
      </w:r>
      <w:r w:rsidRPr="00E9506E">
        <w:rPr>
          <w:sz w:val="12"/>
        </w:rPr>
        <w:t>¶</w:t>
      </w:r>
      <w:r w:rsidRPr="00E9506E">
        <w:rPr>
          <w:sz w:val="16"/>
        </w:rPr>
        <w:t xml:space="preserve"> </w:t>
      </w:r>
      <w:r w:rsidRPr="00D1752D">
        <w:rPr>
          <w:rStyle w:val="TitleChar"/>
        </w:rPr>
        <w:t>In the 20th Century, local conflicts ignited global tensions and genocide on an unprecedented scale</w:t>
      </w:r>
      <w:r w:rsidRPr="00E9506E">
        <w:rPr>
          <w:sz w:val="16"/>
        </w:rPr>
        <w:t>, costing incalculable life and treasure. The two world wars and other explosive conflicts erupted over such issues as ethnic disputes, the securing of natural resources, corporate interests, ideology and religion. The international business of war produced economies of scale prompted by the industrial, technological, and communications revolutions.</w:t>
      </w:r>
      <w:r w:rsidRPr="00E9506E">
        <w:rPr>
          <w:sz w:val="12"/>
        </w:rPr>
        <w:t>¶</w:t>
      </w:r>
      <w:r w:rsidRPr="00E9506E">
        <w:rPr>
          <w:sz w:val="16"/>
        </w:rPr>
        <w:t xml:space="preserve"> The assassination of Archduke Franz Ferdinand of Austria and his wife in Sarajevo by anarchist Gavrilo Princip was the spark that ignited WWI. In time, some 15 million people would be killed. The sheer brutality of that war led Woodrow Wilson to issue his "Fourteen Points" in 1918, which included the establishment of a League of Nations "for the purpose of affording mutual guarantees of political independence and territorial integrity to great and small states alike." Just like our present-day difficulties in pursuing compromise, the US Congress politicized the concept, bucked the President, and did not support that initiative. The subsequent failure of the League of Nations to prevent WWII may have galvanized our culture's distrust of multilateralism.</w:t>
      </w:r>
      <w:r w:rsidRPr="00E9506E">
        <w:rPr>
          <w:sz w:val="12"/>
        </w:rPr>
        <w:t>¶</w:t>
      </w:r>
      <w:r w:rsidRPr="00E9506E">
        <w:rPr>
          <w:sz w:val="16"/>
        </w:rPr>
        <w:t xml:space="preserve"> Throughout the 20th Century and until today, nations and other entities have invested precious financial, intellectual, social, institutional and political capital into arming themselves with weaponry, instead of building their capacity for peace. Technologies change and improve with increasing rapidity, but those advances have included improvements in how to kill more people more efficiently and with smaller devices.</w:t>
      </w:r>
      <w:r w:rsidRPr="00E9506E">
        <w:rPr>
          <w:sz w:val="12"/>
        </w:rPr>
        <w:t>¶</w:t>
      </w:r>
      <w:r w:rsidRPr="00E9506E">
        <w:rPr>
          <w:sz w:val="16"/>
        </w:rPr>
        <w:t xml:space="preserve"> WWII was the shining example of multilateralism and its power. Vietnam and Korea were examples of its limitations. South Africa and India demonstrated that the support of the international community could enable countries to pull themselves up by their own bootstraps. All these contribute and form the basis of the state of nations today.</w:t>
      </w:r>
      <w:r w:rsidRPr="00E9506E">
        <w:rPr>
          <w:sz w:val="12"/>
        </w:rPr>
        <w:t>¶</w:t>
      </w:r>
      <w:r w:rsidRPr="00E9506E">
        <w:rPr>
          <w:sz w:val="16"/>
        </w:rPr>
        <w:t xml:space="preserve"> The 20th Century left us at a crossroads: will we perpetuate the machinery and culture of war or surpass our greatest dreams by encouraging and enforcing peace policies and practices worldwide?</w:t>
      </w:r>
      <w:r w:rsidRPr="00E9506E">
        <w:rPr>
          <w:sz w:val="12"/>
        </w:rPr>
        <w:t>¶</w:t>
      </w:r>
      <w:r w:rsidRPr="00E9506E">
        <w:rPr>
          <w:sz w:val="16"/>
        </w:rPr>
        <w:t xml:space="preserve"> The 21st Century began ominously with the attacks of September 11, 2001, which ushered in a new era of US foreign policy and global response to war, conflict and terrorism. Rather than engage a sympathetic world in developing multilateral and inclusive strategies similar to the precursors to the 2003 Iraq War and as was done before the Persian Gulf War, </w:t>
      </w:r>
      <w:r w:rsidRPr="00D1752D">
        <w:rPr>
          <w:rStyle w:val="TitleChar"/>
        </w:rPr>
        <w:t>the US squandered its global capital to pursue "pre-emptive" unilateral military action</w:t>
      </w:r>
      <w:r w:rsidRPr="00E9506E">
        <w:rPr>
          <w:sz w:val="16"/>
        </w:rPr>
        <w:t xml:space="preserve">. </w:t>
      </w:r>
      <w:r w:rsidRPr="00D1752D">
        <w:rPr>
          <w:rStyle w:val="TitleChar"/>
        </w:rPr>
        <w:t>The equal and increasingly matching reaction is a global culture of military aggression and war</w:t>
      </w:r>
      <w:r w:rsidRPr="00E9506E">
        <w:rPr>
          <w:sz w:val="16"/>
        </w:rPr>
        <w:t>.</w:t>
      </w:r>
      <w:r w:rsidRPr="00E9506E">
        <w:rPr>
          <w:sz w:val="12"/>
        </w:rPr>
        <w:t>¶</w:t>
      </w:r>
      <w:r w:rsidRPr="00E9506E">
        <w:rPr>
          <w:sz w:val="16"/>
        </w:rPr>
        <w:t xml:space="preserve"> </w:t>
      </w:r>
      <w:r w:rsidRPr="00D1752D">
        <w:rPr>
          <w:rStyle w:val="TitleChar"/>
        </w:rPr>
        <w:t>The resulting disintegration of the international community contributed to the most serious economic disaster since the Great Depression</w:t>
      </w:r>
      <w:r w:rsidRPr="00E9506E">
        <w:rPr>
          <w:sz w:val="16"/>
        </w:rPr>
        <w:t xml:space="preserve">. Already struggling to survive amidst broken economies, </w:t>
      </w:r>
      <w:r w:rsidRPr="00D1752D">
        <w:rPr>
          <w:rStyle w:val="TitleChar"/>
        </w:rPr>
        <w:t>the proliferation of nuclear, biological and chemical weapons and global terrorism strains multilateralism</w:t>
      </w:r>
      <w:r w:rsidRPr="00E9506E">
        <w:rPr>
          <w:sz w:val="16"/>
        </w:rPr>
        <w:t xml:space="preserve"> when it should embolden it. If it is true that every weapon invented is eventually used, we have much to fear if we do not reverse this lethal trend.</w:t>
      </w:r>
      <w:r w:rsidRPr="00E9506E">
        <w:rPr>
          <w:sz w:val="12"/>
        </w:rPr>
        <w:t>¶</w:t>
      </w:r>
      <w:r w:rsidRPr="00E9506E">
        <w:rPr>
          <w:sz w:val="16"/>
        </w:rPr>
        <w:t xml:space="preserve"> Since national conflicts frequently spill over into regional and world-wide conflict, multilateral organizations have been very strong supporters of Truth and Reconciliation Commissions. Even the US found a way to first investigate and then come to terms with its terrible policy of putting Japanese-Americans in internment camps during WWII and apologized and paid reparations to survivors and their children. There were important Truth and Reconciliation Commissions in South Africa, supported by the international community. Victims and perpetrators of Apartheid who participated in Truth and Reconciliation Commissions demonstrated in compelling ways the healing and restorative power of those gatherings. Perhaps more importantly, they showed the world that a nonviolent response to unthinkable oppression and injustice can foster the peaceful development of a society intent upon making amends for the past and embarking upon a brighter, shared future. Since conflict-resolution and peacemaking at the local or national level work, why not apply it multilaterally?</w:t>
      </w:r>
      <w:r w:rsidRPr="00E9506E">
        <w:rPr>
          <w:sz w:val="12"/>
        </w:rPr>
        <w:t>¶</w:t>
      </w:r>
      <w:r w:rsidRPr="00E9506E">
        <w:rPr>
          <w:sz w:val="16"/>
        </w:rPr>
        <w:t xml:space="preserve"> Concerned about the resurgence of unilateralism in the US's current Marjeh and Kandahar operations in Afghanistan, former Assistant Secretary of State Gene Dewey recently noted that "it's been very lonely being a leading multilateralist in Washington over the last nine years. Too few policy-makers have sensed where our unilateralism has led, and is leading."</w:t>
      </w:r>
      <w:r w:rsidRPr="00E9506E">
        <w:rPr>
          <w:sz w:val="12"/>
        </w:rPr>
        <w:t>¶</w:t>
      </w:r>
      <w:r w:rsidRPr="00E9506E">
        <w:rPr>
          <w:sz w:val="16"/>
        </w:rPr>
        <w:t xml:space="preserve"> Saudi Arabia and other authoritarian Islamic countries generated the seeds that not only birthed the terrorists who carried out 9/11, but also attacks in Madrid, London, Mumbai and Chechnya. No matter where terrorists are determined to attempt to disrupt the lives of others, it's time for countries to realize that the only way to confront contemporary terrorism is through multilateralism. This must be a multilateralism that is thoroughly infused with peacemaking and conflict-resolution, instead of only "joint forces."</w:t>
      </w:r>
      <w:r w:rsidRPr="00E9506E">
        <w:rPr>
          <w:sz w:val="12"/>
        </w:rPr>
        <w:t>¶</w:t>
      </w:r>
      <w:r w:rsidRPr="00E9506E">
        <w:rPr>
          <w:sz w:val="16"/>
        </w:rPr>
        <w:t xml:space="preserve"> At this crossroads, we can use the knowledge economy, social network and the international community to turn the rhetoric of hope into reality. We sit upon an historical precipice of policies and practices of sustainable, culturally responsive peace-building and violence prevention within and beyond our borders.</w:t>
      </w:r>
      <w:r w:rsidRPr="00E9506E">
        <w:rPr>
          <w:sz w:val="12"/>
        </w:rPr>
        <w:t>¶</w:t>
      </w:r>
      <w:r w:rsidRPr="00E9506E">
        <w:rPr>
          <w:sz w:val="16"/>
        </w:rPr>
        <w:t xml:space="preserve"> Despite their faults, the institutions set up after in response to WWII (UN) and the Cold War (NATO) can be the 21st Century's vehicles for peace. We can use those instruments of multilateralism to build the peacekeeping, disaster relief, and conflict resolution forces that bring countries together. </w:t>
      </w:r>
      <w:r w:rsidRPr="00E9506E">
        <w:rPr>
          <w:sz w:val="12"/>
        </w:rPr>
        <w:t>¶</w:t>
      </w:r>
      <w:r w:rsidRPr="00E9506E">
        <w:rPr>
          <w:sz w:val="16"/>
        </w:rPr>
        <w:t xml:space="preserve"> "Actually, I believe we have strategically shifted from that of a global war on terror (GWOT) to containing violent extremism (CVE). That said, the reason extremists do what they do is because they recruit from amongst the most desperate people on the earth. And, the reasons for desperation are strategic---but not necessarily military in nature. In fact, </w:t>
      </w:r>
      <w:r w:rsidRPr="00D1752D">
        <w:rPr>
          <w:rStyle w:val="TitleChar"/>
        </w:rPr>
        <w:t xml:space="preserve">we have the capability to wage peace that is just as sophisticated as our capability to make war. Water, AIDS, mass migration of people, desertification, poverty, hunger, and disease---What would happen if our National Security Strategy became a </w:t>
      </w:r>
      <w:r w:rsidRPr="00E95AEC">
        <w:rPr>
          <w:rStyle w:val="Emphasis"/>
        </w:rPr>
        <w:t>multilateral one of economic engagement</w:t>
      </w:r>
      <w:r w:rsidRPr="00E9506E">
        <w:rPr>
          <w:sz w:val="16"/>
        </w:rPr>
        <w:t>, and used the brain power and resources available to mitigate these issues?" -- Lt. Col. Matthew Canfield, U.S. Army (Currently on his second tour in Iraq)</w:t>
      </w:r>
      <w:r w:rsidRPr="00E9506E">
        <w:rPr>
          <w:sz w:val="12"/>
        </w:rPr>
        <w:t>¶</w:t>
      </w:r>
      <w:r w:rsidRPr="00E9506E">
        <w:rPr>
          <w:sz w:val="16"/>
        </w:rPr>
        <w:t xml:space="preserve"> Concerns over economic stability, limited resources and security have divided us. Now is the time to create rather than divide common ground.</w:t>
      </w:r>
    </w:p>
    <w:p w:rsidR="00EA0088" w:rsidRDefault="00EA0088" w:rsidP="00EA0088"/>
    <w:p w:rsidR="00EA0088" w:rsidRDefault="00EA0088" w:rsidP="00EA0088">
      <w:pPr>
        <w:pStyle w:val="Heading4"/>
      </w:pPr>
      <w:r>
        <w:t>All their impacts are inevitable in a world without multilateralism— multilat key</w:t>
      </w:r>
    </w:p>
    <w:p w:rsidR="00EA0088" w:rsidRDefault="00EA0088" w:rsidP="00EA0088">
      <w:pPr>
        <w:rPr>
          <w:b/>
        </w:rPr>
      </w:pPr>
    </w:p>
    <w:p w:rsidR="00EA0088" w:rsidRPr="00AA35A8" w:rsidRDefault="00EA0088" w:rsidP="00EA0088">
      <w:r>
        <w:rPr>
          <w:b/>
        </w:rPr>
        <w:t>Tharoor 3</w:t>
      </w:r>
      <w:r w:rsidRPr="0034036E">
        <w:t xml:space="preserve"> </w:t>
      </w:r>
      <w:r>
        <w:rPr>
          <w:b/>
        </w:rPr>
        <w:t>(</w:t>
      </w:r>
      <w:r>
        <w:t>Minister of State for Human Resources Development (Shashi, “Why America Still Needs the United Nations”, p. 67)</w:t>
      </w:r>
    </w:p>
    <w:p w:rsidR="00EA0088" w:rsidRDefault="00EA0088" w:rsidP="00EA0088">
      <w:pPr>
        <w:rPr>
          <w:rStyle w:val="TitleChar"/>
        </w:rPr>
      </w:pPr>
      <w:r w:rsidRPr="00640DDE">
        <w:rPr>
          <w:sz w:val="16"/>
        </w:rPr>
        <w:t xml:space="preserve">The UN's relevance does not stand or fall on its conduct on any one issue. </w:t>
      </w:r>
      <w:r w:rsidRPr="00ED34CC">
        <w:rPr>
          <w:rStyle w:val="TitleChar"/>
        </w:rPr>
        <w:t>When the crisis has passed, the world will</w:t>
      </w:r>
      <w:r>
        <w:rPr>
          <w:rStyle w:val="TitleChar"/>
        </w:rPr>
        <w:t xml:space="preserve"> </w:t>
      </w:r>
      <w:r w:rsidRPr="00ED34CC">
        <w:rPr>
          <w:rStyle w:val="TitleChar"/>
        </w:rPr>
        <w:t>still</w:t>
      </w:r>
      <w:r>
        <w:rPr>
          <w:rStyle w:val="TitleChar"/>
        </w:rPr>
        <w:t xml:space="preserve"> </w:t>
      </w:r>
      <w:r w:rsidRPr="00ED34CC">
        <w:rPr>
          <w:rStyle w:val="TitleChar"/>
        </w:rPr>
        <w:t>be left with</w:t>
      </w:r>
      <w:r w:rsidRPr="00640DDE">
        <w:rPr>
          <w:sz w:val="16"/>
        </w:rPr>
        <w:t xml:space="preserve">, to use Annan's phrase, innumerable "problems without passports" -- </w:t>
      </w:r>
      <w:r w:rsidRPr="00ED34CC">
        <w:rPr>
          <w:rStyle w:val="TitleChar"/>
        </w:rPr>
        <w:t xml:space="preserve">threats such as the </w:t>
      </w:r>
      <w:r w:rsidRPr="003B76C5">
        <w:rPr>
          <w:rStyle w:val="TitleChar"/>
        </w:rPr>
        <w:t>proliferation</w:t>
      </w:r>
      <w:r w:rsidRPr="00ED34CC">
        <w:rPr>
          <w:rStyle w:val="TitleChar"/>
        </w:rPr>
        <w:t xml:space="preserve"> of weapons of mass destruction (</w:t>
      </w:r>
      <w:r w:rsidRPr="003B76C5">
        <w:rPr>
          <w:rStyle w:val="TitleChar"/>
          <w:highlight w:val="yellow"/>
        </w:rPr>
        <w:t>WMD</w:t>
      </w:r>
      <w:r w:rsidRPr="00ED34CC">
        <w:rPr>
          <w:rStyle w:val="TitleChar"/>
        </w:rPr>
        <w:t xml:space="preserve">), the </w:t>
      </w:r>
      <w:r w:rsidRPr="0034036E">
        <w:rPr>
          <w:rStyle w:val="TitleChar"/>
          <w:highlight w:val="yellow"/>
        </w:rPr>
        <w:t xml:space="preserve">degradation of </w:t>
      </w:r>
      <w:r w:rsidRPr="003B76C5">
        <w:rPr>
          <w:rStyle w:val="TitleChar"/>
        </w:rPr>
        <w:t>our</w:t>
      </w:r>
      <w:r w:rsidRPr="00ED34CC">
        <w:rPr>
          <w:rStyle w:val="TitleChar"/>
        </w:rPr>
        <w:t xml:space="preserve"> common </w:t>
      </w:r>
      <w:r w:rsidRPr="0034036E">
        <w:rPr>
          <w:rStyle w:val="TitleChar"/>
          <w:highlight w:val="yellow"/>
        </w:rPr>
        <w:t>environment</w:t>
      </w:r>
      <w:r w:rsidRPr="00ED34CC">
        <w:rPr>
          <w:rStyle w:val="TitleChar"/>
        </w:rPr>
        <w:t xml:space="preserve">, contagious </w:t>
      </w:r>
      <w:r w:rsidRPr="0034036E">
        <w:rPr>
          <w:rStyle w:val="TitleChar"/>
          <w:highlight w:val="yellow"/>
        </w:rPr>
        <w:t>disease</w:t>
      </w:r>
      <w:r w:rsidRPr="00ED34CC">
        <w:rPr>
          <w:rStyle w:val="TitleChar"/>
        </w:rPr>
        <w:t xml:space="preserve"> and chronic </w:t>
      </w:r>
      <w:r w:rsidRPr="0034036E">
        <w:rPr>
          <w:rStyle w:val="TitleChar"/>
          <w:highlight w:val="yellow"/>
        </w:rPr>
        <w:t>starvation, human rights</w:t>
      </w:r>
      <w:r w:rsidRPr="00ED34CC">
        <w:rPr>
          <w:rStyle w:val="TitleChar"/>
        </w:rPr>
        <w:t xml:space="preserve"> and human wrongs, mass illiteracy and massive displacement</w:t>
      </w:r>
      <w:r w:rsidRPr="00640DDE">
        <w:rPr>
          <w:sz w:val="16"/>
        </w:rPr>
        <w:t xml:space="preserve">. </w:t>
      </w:r>
      <w:r w:rsidRPr="0034036E">
        <w:rPr>
          <w:rStyle w:val="TitleChar"/>
          <w:highlight w:val="yellow"/>
        </w:rPr>
        <w:t xml:space="preserve">These </w:t>
      </w:r>
      <w:r w:rsidRPr="003B76C5">
        <w:rPr>
          <w:rStyle w:val="TitleChar"/>
        </w:rPr>
        <w:t xml:space="preserve">are </w:t>
      </w:r>
      <w:r w:rsidRPr="0034036E">
        <w:rPr>
          <w:rStyle w:val="TitleChar"/>
          <w:highlight w:val="yellow"/>
        </w:rPr>
        <w:t xml:space="preserve">problems </w:t>
      </w:r>
      <w:r w:rsidRPr="003B76C5">
        <w:rPr>
          <w:rStyle w:val="TitleChar"/>
        </w:rPr>
        <w:t xml:space="preserve">that </w:t>
      </w:r>
      <w:r w:rsidRPr="0034036E">
        <w:rPr>
          <w:rStyle w:val="TitleChar"/>
          <w:highlight w:val="yellow"/>
          <w:bdr w:val="single" w:sz="4" w:space="0" w:color="auto"/>
        </w:rPr>
        <w:t>no one country</w:t>
      </w:r>
      <w:r w:rsidRPr="00ED34CC">
        <w:rPr>
          <w:rStyle w:val="TitleChar"/>
        </w:rPr>
        <w:t xml:space="preserve">, however powerful, </w:t>
      </w:r>
      <w:r w:rsidRPr="0034036E">
        <w:rPr>
          <w:rStyle w:val="TitleChar"/>
          <w:highlight w:val="yellow"/>
        </w:rPr>
        <w:t>can solve</w:t>
      </w:r>
      <w:r w:rsidRPr="00ED34CC">
        <w:rPr>
          <w:rStyle w:val="TitleChar"/>
        </w:rPr>
        <w:t xml:space="preserve"> alone</w:t>
      </w:r>
      <w:r w:rsidRPr="00640DDE">
        <w:rPr>
          <w:sz w:val="16"/>
        </w:rPr>
        <w:t>. The problems are the shared responsibility of humankind and cry out for solutions that, like the problems themselves, also cross frontiers</w:t>
      </w:r>
      <w:r w:rsidRPr="00ED34CC">
        <w:rPr>
          <w:rStyle w:val="TitleChar"/>
        </w:rPr>
        <w:t xml:space="preserve">. </w:t>
      </w:r>
      <w:r w:rsidRPr="0034036E">
        <w:rPr>
          <w:rStyle w:val="TitleChar"/>
          <w:highlight w:val="yellow"/>
        </w:rPr>
        <w:t xml:space="preserve">The UN exists to find </w:t>
      </w:r>
      <w:r w:rsidRPr="003B76C5">
        <w:rPr>
          <w:rStyle w:val="TitleChar"/>
        </w:rPr>
        <w:t xml:space="preserve">these </w:t>
      </w:r>
      <w:r w:rsidRPr="003B76C5">
        <w:rPr>
          <w:rStyle w:val="TitleChar"/>
          <w:highlight w:val="yellow"/>
        </w:rPr>
        <w:t>solutions through</w:t>
      </w:r>
      <w:r w:rsidRPr="00ED34CC">
        <w:rPr>
          <w:rStyle w:val="TitleChar"/>
        </w:rPr>
        <w:t xml:space="preserve"> the common endeavor of all states. </w:t>
      </w:r>
      <w:r w:rsidRPr="003B76C5">
        <w:rPr>
          <w:rStyle w:val="TitleChar"/>
        </w:rPr>
        <w:t xml:space="preserve">It is the indispensable </w:t>
      </w:r>
      <w:r w:rsidRPr="0034036E">
        <w:rPr>
          <w:rStyle w:val="TitleChar"/>
          <w:highlight w:val="yellow"/>
        </w:rPr>
        <w:t>global organization</w:t>
      </w:r>
      <w:r w:rsidRPr="00ED34CC">
        <w:rPr>
          <w:rStyle w:val="TitleChar"/>
        </w:rPr>
        <w:t xml:space="preserve"> for a globalizing world.</w:t>
      </w:r>
      <w:r w:rsidRPr="00640DDE">
        <w:rPr>
          <w:rStyle w:val="TitleChar"/>
          <w:sz w:val="12"/>
        </w:rPr>
        <w:t xml:space="preserve">¶ </w:t>
      </w:r>
      <w:r w:rsidRPr="00640DDE">
        <w:rPr>
          <w:sz w:val="16"/>
        </w:rPr>
        <w:t xml:space="preserve">Large portions of the world's population require the UN's assistance to surmount problems they cannot overcome on their own. As these words are written, civil war rages in Congo and Liberia and sputters in Cote d'Ivoire, while long-running conflicts may be close to permanent solution in Cyprus and Sierra Leone. </w:t>
      </w:r>
      <w:r w:rsidRPr="00ED34CC">
        <w:rPr>
          <w:rStyle w:val="TitleChar"/>
        </w:rPr>
        <w:t>The arduous task of</w:t>
      </w:r>
      <w:r>
        <w:rPr>
          <w:rStyle w:val="TitleChar"/>
        </w:rPr>
        <w:t xml:space="preserve"> </w:t>
      </w:r>
      <w:r w:rsidRPr="0034036E">
        <w:rPr>
          <w:rStyle w:val="TitleChar"/>
          <w:highlight w:val="yellow"/>
        </w:rPr>
        <w:t>nation</w:t>
      </w:r>
      <w:r>
        <w:rPr>
          <w:rStyle w:val="TitleChar"/>
          <w:highlight w:val="yellow"/>
        </w:rPr>
        <w:t xml:space="preserve"> </w:t>
      </w:r>
      <w:r w:rsidRPr="0034036E">
        <w:rPr>
          <w:rStyle w:val="TitleChar"/>
          <w:highlight w:val="yellow"/>
        </w:rPr>
        <w:t xml:space="preserve">building </w:t>
      </w:r>
      <w:r w:rsidRPr="003B76C5">
        <w:rPr>
          <w:rStyle w:val="TitleChar"/>
        </w:rPr>
        <w:t xml:space="preserve">proceeds fitfully </w:t>
      </w:r>
      <w:r w:rsidRPr="0034036E">
        <w:rPr>
          <w:rStyle w:val="TitleChar"/>
          <w:highlight w:val="yellow"/>
        </w:rPr>
        <w:t>in Afghanistan, the Balkans</w:t>
      </w:r>
      <w:r w:rsidRPr="003B76C5">
        <w:rPr>
          <w:rStyle w:val="TitleChar"/>
        </w:rPr>
        <w:t xml:space="preserve">, East Timor, and </w:t>
      </w:r>
      <w:r w:rsidRPr="0034036E">
        <w:rPr>
          <w:rStyle w:val="TitleChar"/>
          <w:highlight w:val="yellow"/>
        </w:rPr>
        <w:t>Iraq. Twenty million</w:t>
      </w:r>
      <w:r w:rsidRPr="00ED34CC">
        <w:rPr>
          <w:rStyle w:val="TitleChar"/>
        </w:rPr>
        <w:t xml:space="preserve"> refugees and displaced persons, from Palestine to Liberia and beyond, </w:t>
      </w:r>
      <w:r w:rsidRPr="0034036E">
        <w:rPr>
          <w:rStyle w:val="TitleChar"/>
          <w:highlight w:val="yellow"/>
        </w:rPr>
        <w:t xml:space="preserve">depend on the UN </w:t>
      </w:r>
      <w:r w:rsidRPr="003B76C5">
        <w:rPr>
          <w:rStyle w:val="TitleChar"/>
        </w:rPr>
        <w:t>for shelter</w:t>
      </w:r>
      <w:r w:rsidRPr="00ED34CC">
        <w:rPr>
          <w:rStyle w:val="TitleChar"/>
        </w:rPr>
        <w:t xml:space="preserve"> and succor</w:t>
      </w:r>
      <w:r w:rsidRPr="00640DDE">
        <w:rPr>
          <w:sz w:val="16"/>
        </w:rPr>
        <w:t>. Decades of development in Africa are being wiped out by the scourge of hiv-aids (and its deadly interaction with famine and drought), and the Millennium Development Goals -- agreed on with much fanfare in September 2000, at the UN's Millennium Summit, the largest gathering of heads of government in human history -- remain unfulfilled. Too many countries still lack the wherewithal to eliminate poverty, educate girls, safeguard health, and provide their people with clean drinking water. If the UN did not exist to help tackle these problems, they would undoubtedly end up on the doorstep of the world's only superpower.</w:t>
      </w:r>
      <w:r w:rsidRPr="00640DDE">
        <w:rPr>
          <w:sz w:val="12"/>
        </w:rPr>
        <w:t>¶</w:t>
      </w:r>
      <w:r w:rsidRPr="00640DDE">
        <w:rPr>
          <w:sz w:val="16"/>
        </w:rPr>
        <w:t xml:space="preserve"> </w:t>
      </w:r>
      <w:r w:rsidRPr="00ED34CC">
        <w:rPr>
          <w:rStyle w:val="TitleChar"/>
        </w:rPr>
        <w:t>The UN is also essential to Americans' pursuit of their own prosperity</w:t>
      </w:r>
      <w:r w:rsidRPr="00640DDE">
        <w:rPr>
          <w:sz w:val="16"/>
        </w:rPr>
        <w:t>. Today, whether one is from Tashkent or Tallahassee, it is simply not realistic to think only in terms of one's own country. Global forces press in from every conceivable direction; people, goods, and ideas cross borders and cover vast distances with ever greater frequency, speed, and ease. The Internet is emblematic of an era in which what happens in Southeast Asia or southern Africa -- from democratic advances to deforestation to the fight against aids -- can affect Americans. As has been observed about water pollution, we all live downstream now.</w:t>
      </w:r>
      <w:r w:rsidRPr="00640DDE">
        <w:rPr>
          <w:sz w:val="12"/>
        </w:rPr>
        <w:t>¶</w:t>
      </w:r>
      <w:r w:rsidRPr="00640DDE">
        <w:rPr>
          <w:sz w:val="16"/>
        </w:rPr>
        <w:t xml:space="preserve"> Thus </w:t>
      </w:r>
      <w:r w:rsidRPr="0034036E">
        <w:rPr>
          <w:rStyle w:val="TitleChar"/>
          <w:highlight w:val="yellow"/>
        </w:rPr>
        <w:t>U.S. foreign policy</w:t>
      </w:r>
      <w:r w:rsidRPr="00ED34CC">
        <w:rPr>
          <w:rStyle w:val="TitleChar"/>
        </w:rPr>
        <w:t xml:space="preserve"> today </w:t>
      </w:r>
      <w:r w:rsidRPr="00D05410">
        <w:rPr>
          <w:rStyle w:val="TitleChar"/>
        </w:rPr>
        <w:t>has become</w:t>
      </w:r>
      <w:r w:rsidRPr="00ED34CC">
        <w:rPr>
          <w:rStyle w:val="TitleChar"/>
        </w:rPr>
        <w:t xml:space="preserve"> as much </w:t>
      </w:r>
      <w:r w:rsidRPr="00D05410">
        <w:rPr>
          <w:rStyle w:val="TitleChar"/>
        </w:rPr>
        <w:t xml:space="preserve">a matter of </w:t>
      </w:r>
      <w:r w:rsidRPr="0034036E">
        <w:rPr>
          <w:rStyle w:val="TitleChar"/>
          <w:highlight w:val="yellow"/>
        </w:rPr>
        <w:t>managing global issues</w:t>
      </w:r>
      <w:r w:rsidRPr="00ED34CC">
        <w:rPr>
          <w:rStyle w:val="TitleChar"/>
        </w:rPr>
        <w:t xml:space="preserve"> as managing bilateral ones</w:t>
      </w:r>
      <w:r w:rsidRPr="00640DDE">
        <w:rPr>
          <w:sz w:val="16"/>
        </w:rPr>
        <w:t xml:space="preserve">. At the same time, the concept of the nation-state as self-sufficient has also weakened; although the state remains the primary political unit, most citizens now instinctively understand that it cannot do everything on its own. To function in the world, people increasingly have to deal with institutions and individuals beyond their country's borders. American jobs depend not only on local firms and factories, but also on faraway markets, grants of licenses and access from foreign governments, international trade rules that ensure the free movement of goods and persons, and international financial institutions that ensure stability. There are thus few unilateralists in the American business community. </w:t>
      </w:r>
      <w:r w:rsidRPr="0034036E">
        <w:rPr>
          <w:rStyle w:val="TitleChar"/>
          <w:highlight w:val="yellow"/>
        </w:rPr>
        <w:t>Americans' safety</w:t>
      </w:r>
      <w:r w:rsidRPr="00ED34CC">
        <w:rPr>
          <w:rStyle w:val="TitleChar"/>
        </w:rPr>
        <w:t>,</w:t>
      </w:r>
      <w:r w:rsidRPr="00640DDE">
        <w:rPr>
          <w:sz w:val="16"/>
        </w:rPr>
        <w:t xml:space="preserve"> meanwhile, </w:t>
      </w:r>
      <w:r w:rsidRPr="0034036E">
        <w:rPr>
          <w:rStyle w:val="TitleChar"/>
          <w:highlight w:val="yellow"/>
        </w:rPr>
        <w:t>depends</w:t>
      </w:r>
      <w:r w:rsidRPr="00ED34CC">
        <w:rPr>
          <w:rStyle w:val="TitleChar"/>
        </w:rPr>
        <w:t xml:space="preserve"> not only on local police forces, but also </w:t>
      </w:r>
      <w:r w:rsidRPr="0034036E">
        <w:rPr>
          <w:rStyle w:val="TitleChar"/>
          <w:highlight w:val="yellow"/>
        </w:rPr>
        <w:t>on guarding against</w:t>
      </w:r>
      <w:r w:rsidRPr="00ED34CC">
        <w:rPr>
          <w:rStyle w:val="TitleChar"/>
        </w:rPr>
        <w:t xml:space="preserve"> the global spread of </w:t>
      </w:r>
      <w:r w:rsidRPr="0034036E">
        <w:rPr>
          <w:rStyle w:val="TitleChar"/>
          <w:highlight w:val="yellow"/>
        </w:rPr>
        <w:t>pollution, disease, terror</w:t>
      </w:r>
      <w:r w:rsidRPr="00ED34CC">
        <w:rPr>
          <w:rStyle w:val="TitleChar"/>
        </w:rPr>
        <w:t xml:space="preserve">, illegal </w:t>
      </w:r>
      <w:r w:rsidRPr="0034036E">
        <w:rPr>
          <w:rStyle w:val="TitleChar"/>
          <w:highlight w:val="yellow"/>
        </w:rPr>
        <w:t>drugs, and WMD</w:t>
      </w:r>
      <w:r w:rsidRPr="00640DDE">
        <w:rPr>
          <w:sz w:val="16"/>
        </w:rPr>
        <w:t>. As the World Health Organization's successful battle against the dreaded sars epidemic has demonstrated, "problems without passports" are those that only international action can solve.</w:t>
      </w:r>
      <w:r w:rsidRPr="00640DDE">
        <w:rPr>
          <w:sz w:val="12"/>
        </w:rPr>
        <w:t>¶</w:t>
      </w:r>
      <w:r w:rsidRPr="00640DDE">
        <w:rPr>
          <w:sz w:val="16"/>
        </w:rPr>
        <w:t xml:space="preserve"> Fortunately, the UN and its broad family of agencies have, in nearly six decades of life, built a remarkable record of expertise and achievement on these issues. The UN has brought humanitarian relief to millions in need and helped people rebuild their countries from the ruins of war. It has challenged poverty, fought apartheid, protected the rights of children, promoted decolonization and democracy, and placed environmental and gender issues at the top of the world's agenda. These are no small achievements, and represent issues the United States cannot afford to neglect.</w:t>
      </w:r>
      <w:r w:rsidRPr="00640DDE">
        <w:rPr>
          <w:sz w:val="12"/>
        </w:rPr>
        <w:t>¶</w:t>
      </w:r>
      <w:r w:rsidRPr="00640DDE">
        <w:rPr>
          <w:sz w:val="16"/>
        </w:rPr>
        <w:t xml:space="preserve"> </w:t>
      </w:r>
      <w:r w:rsidRPr="00ED34CC">
        <w:rPr>
          <w:rStyle w:val="TitleChar"/>
        </w:rPr>
        <w:t>The</w:t>
      </w:r>
      <w:r>
        <w:rPr>
          <w:rStyle w:val="TitleChar"/>
        </w:rPr>
        <w:t xml:space="preserve"> </w:t>
      </w:r>
      <w:r w:rsidRPr="00ED34CC">
        <w:rPr>
          <w:rStyle w:val="TitleChar"/>
        </w:rPr>
        <w:t>United</w:t>
      </w:r>
      <w:r>
        <w:rPr>
          <w:rStyle w:val="TitleChar"/>
        </w:rPr>
        <w:t xml:space="preserve"> </w:t>
      </w:r>
      <w:r w:rsidRPr="00ED34CC">
        <w:rPr>
          <w:rStyle w:val="TitleChar"/>
        </w:rPr>
        <w:t>Nations</w:t>
      </w:r>
      <w:r>
        <w:rPr>
          <w:rStyle w:val="TitleChar"/>
        </w:rPr>
        <w:t xml:space="preserve"> </w:t>
      </w:r>
      <w:r w:rsidRPr="00ED34CC">
        <w:rPr>
          <w:rStyle w:val="TitleChar"/>
        </w:rPr>
        <w:t>is a valuable antidote to the tendency to disregard the problems of the periphery</w:t>
      </w:r>
      <w:r w:rsidRPr="00640DDE">
        <w:rPr>
          <w:sz w:val="16"/>
        </w:rPr>
        <w:t xml:space="preserve"> -- the kinds of problems Americans may prefer not to deal with but that are impossible to ignore. </w:t>
      </w:r>
      <w:r w:rsidRPr="0034036E">
        <w:rPr>
          <w:rStyle w:val="TitleChar"/>
          <w:highlight w:val="yellow"/>
        </w:rPr>
        <w:t xml:space="preserve">Handling them multilaterally </w:t>
      </w:r>
      <w:r w:rsidRPr="00D05410">
        <w:rPr>
          <w:rStyle w:val="TitleChar"/>
        </w:rPr>
        <w:t>is the</w:t>
      </w:r>
      <w:r w:rsidRPr="00ED34CC">
        <w:rPr>
          <w:rStyle w:val="TitleChar"/>
        </w:rPr>
        <w:t xml:space="preserve"> obvious </w:t>
      </w:r>
      <w:r w:rsidRPr="00D05410">
        <w:rPr>
          <w:rStyle w:val="TitleChar"/>
        </w:rPr>
        <w:t xml:space="preserve">way to </w:t>
      </w:r>
      <w:r w:rsidRPr="0034036E">
        <w:rPr>
          <w:rStyle w:val="TitleChar"/>
          <w:highlight w:val="yellow"/>
        </w:rPr>
        <w:t>ensure they are tackled</w:t>
      </w:r>
      <w:r w:rsidRPr="00D05410">
        <w:rPr>
          <w:rStyle w:val="TitleChar"/>
        </w:rPr>
        <w:t>; it is</w:t>
      </w:r>
      <w:r w:rsidRPr="00ED34CC">
        <w:rPr>
          <w:rStyle w:val="TitleChar"/>
        </w:rPr>
        <w:t xml:space="preserve"> also </w:t>
      </w:r>
      <w:r w:rsidRPr="00D05410">
        <w:rPr>
          <w:rStyle w:val="TitleChar"/>
        </w:rPr>
        <w:t>the only way</w:t>
      </w:r>
      <w:r w:rsidRPr="00ED34CC">
        <w:rPr>
          <w:rStyle w:val="TitleChar"/>
        </w:rPr>
        <w:t>. Americans will be safer in a world improved by the UN's efforts, which will be needed long after Iraq has passed from the headlines</w:t>
      </w:r>
      <w:r w:rsidRPr="00640DDE">
        <w:rPr>
          <w:sz w:val="16"/>
        </w:rPr>
        <w:t>.</w:t>
      </w:r>
      <w:r w:rsidRPr="00640DDE">
        <w:rPr>
          <w:sz w:val="12"/>
        </w:rPr>
        <w:t>¶</w:t>
      </w:r>
      <w:r w:rsidRPr="00640DDE">
        <w:rPr>
          <w:sz w:val="16"/>
        </w:rPr>
        <w:t xml:space="preserve"> KEEPING GULLIVER ON BOARD</w:t>
      </w:r>
      <w:r w:rsidRPr="00640DDE">
        <w:rPr>
          <w:sz w:val="12"/>
        </w:rPr>
        <w:t>¶</w:t>
      </w:r>
      <w:r w:rsidRPr="00640DDE">
        <w:rPr>
          <w:sz w:val="16"/>
        </w:rPr>
        <w:t xml:space="preserve"> </w:t>
      </w:r>
      <w:r w:rsidRPr="00ED34CC">
        <w:rPr>
          <w:rStyle w:val="TitleChar"/>
        </w:rPr>
        <w:t xml:space="preserve">The exercise of American power </w:t>
      </w:r>
      <w:r w:rsidRPr="00640DDE">
        <w:rPr>
          <w:sz w:val="16"/>
        </w:rPr>
        <w:t xml:space="preserve">may well be the central issue in world politics today, but that power is only enhanced if its use is perceived as legitimate. Ironically, although many in Washington distrust the world body, many abroad think the Security Council is too much in thrall to its most powerful member. The debates over Iraq proved that that is not always the case; but even if it were, it is far better to have a world organization that is anchored in geopolitical reality than one that is too detached from the verities of global power to be effective. </w:t>
      </w:r>
      <w:r w:rsidRPr="00ED34CC">
        <w:rPr>
          <w:rStyle w:val="TitleChar"/>
        </w:rPr>
        <w:t>A UN that provides a vital political and diplomatic framework for the actions of its most powerful member, while casting them in the context of international law and legitimacy</w:t>
      </w:r>
      <w:r w:rsidRPr="00640DDE">
        <w:rPr>
          <w:sz w:val="16"/>
        </w:rPr>
        <w:t xml:space="preserve"> (and bringing to bear on them the perspectives and concerns of its universal membership) </w:t>
      </w:r>
      <w:r w:rsidRPr="00ED34CC">
        <w:rPr>
          <w:rStyle w:val="TitleChar"/>
        </w:rPr>
        <w:t>is a UN that remains essential to the world in which we live.</w:t>
      </w:r>
      <w:r w:rsidRPr="00640DDE">
        <w:rPr>
          <w:rStyle w:val="TitleChar"/>
          <w:sz w:val="12"/>
        </w:rPr>
        <w:t xml:space="preserve">¶ </w:t>
      </w:r>
      <w:r w:rsidRPr="00640DDE">
        <w:rPr>
          <w:sz w:val="16"/>
        </w:rPr>
        <w:t>The goals of the charter, however, cannot be met without embracing the fundamental premise that President Harry Truman enunciated in 1945:</w:t>
      </w:r>
      <w:r w:rsidRPr="00640DDE">
        <w:rPr>
          <w:sz w:val="12"/>
        </w:rPr>
        <w:t>¶</w:t>
      </w:r>
      <w:r w:rsidRPr="00640DDE">
        <w:rPr>
          <w:sz w:val="16"/>
        </w:rPr>
        <w:t xml:space="preserve"> We all have to recognize that no matter how great our strength, we must deny ourselves the license to do always as we please. No one nation ... can or should expect any special privilege which harms any other nation. ... Unless we are all willing to pay that price, no organization for world peace can accomplish its purpose. And what a reasonable price that is!</w:t>
      </w:r>
      <w:r w:rsidRPr="00640DDE">
        <w:rPr>
          <w:sz w:val="12"/>
        </w:rPr>
        <w:t>¶</w:t>
      </w:r>
      <w:r w:rsidRPr="00640DDE">
        <w:rPr>
          <w:sz w:val="16"/>
        </w:rPr>
        <w:t xml:space="preserve"> The UN, from the start, assumed the willingness of its members to accept restraints on their own short-term goals and policies by subordinating their actions to internationally agreed rules and procedures, in the broader long-term interests of world order. This was an explicit alternative to the model of past centuries, when strong states developed their military power to enforce their politics, and weak states took refuge in alliances with stronger ones. This formula guaranteed large-scale warfare; as Franklin Roosevelt put it to both houses of Congress after the Allied conference at Yalta, the UN would replace the arms races, military alliances, balance-of-power politics, and "all the arrangements that had led to war" so often in the past. </w:t>
      </w:r>
      <w:r w:rsidRPr="00D05410">
        <w:rPr>
          <w:rStyle w:val="TitleChar"/>
          <w:highlight w:val="yellow"/>
        </w:rPr>
        <w:t>The UN</w:t>
      </w:r>
      <w:r w:rsidRPr="00D05410">
        <w:rPr>
          <w:rStyle w:val="TitleChar"/>
        </w:rPr>
        <w:t xml:space="preserve"> was meant to help create a world in which its member states would overcome their vulnerabilities</w:t>
      </w:r>
      <w:r w:rsidRPr="00ED34CC">
        <w:rPr>
          <w:rStyle w:val="TitleChar"/>
        </w:rPr>
        <w:t xml:space="preserve"> by embedding themselves in international institution</w:t>
      </w:r>
      <w:r w:rsidRPr="00640DDE">
        <w:rPr>
          <w:sz w:val="16"/>
        </w:rPr>
        <w:t xml:space="preserve">s, where the use of force would be subjected to the constraints of international law. Power politics would not disappear from the face of the earth but would be practiced with due regard for universally upheld rules and norms. </w:t>
      </w:r>
      <w:r w:rsidRPr="00D05410">
        <w:rPr>
          <w:rStyle w:val="TitleChar"/>
        </w:rPr>
        <w:t xml:space="preserve">Such a </w:t>
      </w:r>
      <w:r w:rsidRPr="0034036E">
        <w:rPr>
          <w:rStyle w:val="TitleChar"/>
          <w:highlight w:val="yellow"/>
        </w:rPr>
        <w:t>system</w:t>
      </w:r>
      <w:r w:rsidRPr="00ED34CC">
        <w:rPr>
          <w:rStyle w:val="TitleChar"/>
        </w:rPr>
        <w:t xml:space="preserve"> also </w:t>
      </w:r>
      <w:r w:rsidRPr="0034036E">
        <w:rPr>
          <w:rStyle w:val="TitleChar"/>
          <w:highlight w:val="yellow"/>
        </w:rPr>
        <w:t>offered the</w:t>
      </w:r>
      <w:r>
        <w:rPr>
          <w:rStyle w:val="TitleChar"/>
          <w:highlight w:val="yellow"/>
        </w:rPr>
        <w:t xml:space="preserve"> </w:t>
      </w:r>
      <w:r w:rsidRPr="0034036E">
        <w:rPr>
          <w:rStyle w:val="TitleChar"/>
          <w:highlight w:val="yellow"/>
        </w:rPr>
        <w:t>U</w:t>
      </w:r>
      <w:r w:rsidRPr="00ED34CC">
        <w:rPr>
          <w:rStyle w:val="TitleChar"/>
        </w:rPr>
        <w:t>nited</w:t>
      </w:r>
      <w:r>
        <w:rPr>
          <w:rStyle w:val="TitleChar"/>
        </w:rPr>
        <w:t xml:space="preserve"> </w:t>
      </w:r>
      <w:r w:rsidRPr="0034036E">
        <w:rPr>
          <w:rStyle w:val="TitleChar"/>
          <w:highlight w:val="yellow"/>
        </w:rPr>
        <w:t>S</w:t>
      </w:r>
      <w:r w:rsidRPr="00ED34CC">
        <w:rPr>
          <w:rStyle w:val="TitleChar"/>
        </w:rPr>
        <w:t>tates</w:t>
      </w:r>
      <w:r w:rsidRPr="00640DDE">
        <w:rPr>
          <w:sz w:val="16"/>
        </w:rPr>
        <w:t xml:space="preserve"> -- then, as now</w:t>
      </w:r>
      <w:r w:rsidRPr="00ED34CC">
        <w:rPr>
          <w:rStyle w:val="TitleChar"/>
        </w:rPr>
        <w:t xml:space="preserve">, the world's unchallenged superpower -- the </w:t>
      </w:r>
      <w:r w:rsidRPr="0034036E">
        <w:rPr>
          <w:rStyle w:val="TitleChar"/>
          <w:highlight w:val="yellow"/>
        </w:rPr>
        <w:t>assurance</w:t>
      </w:r>
      <w:r w:rsidRPr="00ED34CC">
        <w:rPr>
          <w:rStyle w:val="TitleChar"/>
        </w:rPr>
        <w:t xml:space="preserve"> that other </w:t>
      </w:r>
      <w:r w:rsidRPr="0034036E">
        <w:rPr>
          <w:rStyle w:val="TitleChar"/>
          <w:highlight w:val="yellow"/>
        </w:rPr>
        <w:t>countries would not</w:t>
      </w:r>
      <w:r w:rsidRPr="00ED34CC">
        <w:rPr>
          <w:rStyle w:val="TitleChar"/>
        </w:rPr>
        <w:t xml:space="preserve"> feel the</w:t>
      </w:r>
      <w:r>
        <w:rPr>
          <w:rStyle w:val="TitleChar"/>
        </w:rPr>
        <w:t xml:space="preserve"> </w:t>
      </w:r>
      <w:r w:rsidRPr="00ED34CC">
        <w:rPr>
          <w:rStyle w:val="TitleChar"/>
        </w:rPr>
        <w:t>need</w:t>
      </w:r>
      <w:r>
        <w:rPr>
          <w:rStyle w:val="TitleChar"/>
        </w:rPr>
        <w:t xml:space="preserve"> </w:t>
      </w:r>
      <w:r w:rsidRPr="00ED34CC">
        <w:rPr>
          <w:rStyle w:val="TitleChar"/>
        </w:rPr>
        <w:t xml:space="preserve">to </w:t>
      </w:r>
      <w:r w:rsidRPr="0034036E">
        <w:rPr>
          <w:rStyle w:val="TitleChar"/>
          <w:highlight w:val="yellow"/>
        </w:rPr>
        <w:t xml:space="preserve">develop coalitions to balance </w:t>
      </w:r>
      <w:r w:rsidRPr="00D05410">
        <w:rPr>
          <w:rStyle w:val="TitleChar"/>
        </w:rPr>
        <w:t xml:space="preserve">its </w:t>
      </w:r>
      <w:r w:rsidRPr="0034036E">
        <w:rPr>
          <w:rStyle w:val="TitleChar"/>
          <w:highlight w:val="yellow"/>
        </w:rPr>
        <w:t>power</w:t>
      </w:r>
      <w:r w:rsidRPr="00ED34CC">
        <w:rPr>
          <w:rStyle w:val="TitleChar"/>
        </w:rPr>
        <w:t>. Instead, the UN provided a framework for them to work in partnership with the United</w:t>
      </w:r>
      <w:r>
        <w:rPr>
          <w:rStyle w:val="TitleChar"/>
        </w:rPr>
        <w:t xml:space="preserve"> </w:t>
      </w:r>
      <w:r w:rsidRPr="00ED34CC">
        <w:rPr>
          <w:rStyle w:val="TitleChar"/>
        </w:rPr>
        <w:t>States</w:t>
      </w:r>
      <w:r>
        <w:rPr>
          <w:rStyle w:val="TitleChar"/>
        </w:rPr>
        <w:t>.</w:t>
      </w:r>
    </w:p>
    <w:p w:rsidR="00EA0088" w:rsidRPr="006B51AE" w:rsidRDefault="00EA0088" w:rsidP="00EA0088"/>
    <w:p w:rsidR="00EA0088" w:rsidRPr="005668DA" w:rsidRDefault="00EA0088" w:rsidP="00EA0088">
      <w:pPr>
        <w:pStyle w:val="Heading2"/>
      </w:pPr>
      <w:r w:rsidRPr="005668DA">
        <w:t>1AC</w:t>
      </w:r>
      <w:r>
        <w:t xml:space="preserve"> Multilat </w:t>
      </w:r>
      <w:r w:rsidR="00F53193">
        <w:t>Long</w:t>
      </w:r>
    </w:p>
    <w:p w:rsidR="00EA0088" w:rsidRPr="005668DA" w:rsidRDefault="00EA0088" w:rsidP="00EA0088">
      <w:pPr>
        <w:pStyle w:val="Heading4"/>
      </w:pPr>
      <w:r w:rsidRPr="005668DA">
        <w:t>Warming is real – anthropogenic CO2 overwhelms natural causes</w:t>
      </w:r>
    </w:p>
    <w:p w:rsidR="00EA0088" w:rsidRPr="005668DA" w:rsidRDefault="00EA0088" w:rsidP="00EA0088">
      <w:pPr>
        <w:rPr>
          <w:sz w:val="16"/>
        </w:rPr>
      </w:pPr>
      <w:r w:rsidRPr="005668DA">
        <w:rPr>
          <w:rStyle w:val="StyleStyleBold12pt"/>
        </w:rPr>
        <w:t>Hansen, environmental science professor, et al., ’13</w:t>
      </w:r>
      <w:r w:rsidRPr="005668DA">
        <w:rPr>
          <w:sz w:val="16"/>
        </w:rPr>
        <w:t xml:space="preserve"> [J. Hansen and Makiko Sato, NASA Goddard Institute for Space Studies and Columbia University adjunct professor of Earth and Environmental Science; and Reto Ruedy, Trinnovim – Goddard Center scientific support, 1/15/13, “Global Temperature Update Through 2012,” http://www.columbia.edu/~jeh1/mailings/2013/20130115_Temperature2012.pdf, accessed 1/19/13, JTF] *Climate forcing – an imposed perturbation of the planet's energy balance that would tend to alter global temperature. *El Nino – oceanic oscillation that tends to increase surface temperature * El Nina – oceanic oscillation that decreases surface temperature</w:t>
      </w:r>
    </w:p>
    <w:p w:rsidR="00EA0088" w:rsidRPr="005668DA" w:rsidRDefault="00EA0088" w:rsidP="00EA0088"/>
    <w:p w:rsidR="00EA0088" w:rsidRPr="005668DA" w:rsidRDefault="00EA0088" w:rsidP="00EA0088">
      <w:pPr>
        <w:jc w:val="both"/>
        <w:rPr>
          <w:sz w:val="16"/>
        </w:rPr>
      </w:pPr>
      <w:r w:rsidRPr="005668DA">
        <w:rPr>
          <w:rStyle w:val="StyleBoldUnderline"/>
        </w:rPr>
        <w:t>Global surface temperature in 2012 was +0.56°C (1°F) warmer than the 1951-1980 base period average, despite</w:t>
      </w:r>
      <w:r w:rsidRPr="005668DA">
        <w:rPr>
          <w:sz w:val="16"/>
        </w:rPr>
        <w:t xml:space="preserve"> much of the year being affected by </w:t>
      </w:r>
      <w:r w:rsidRPr="005668DA">
        <w:rPr>
          <w:rStyle w:val="StyleBoldUnderline"/>
        </w:rPr>
        <w:t>a strong La Nina. Global temperature thus continues at a high level that is sufficient to cause a substantial increase in the frequency of extreme warm anomalies. The 5-year mean global temperature has been flat for a decade, which we interpret as a combination of natural variability and a slowdown in the growth rate of the net climate forcing.</w:t>
      </w:r>
      <w:r w:rsidRPr="005668DA">
        <w:rPr>
          <w:sz w:val="12"/>
        </w:rPr>
        <w:t>¶</w:t>
      </w:r>
      <w:r w:rsidRPr="005668DA">
        <w:rPr>
          <w:sz w:val="16"/>
        </w:rPr>
        <w:t xml:space="preserve"> An update through 2012 of our global analysis 1 (Fig. 1) reveals 2012 as having practically the same temperature as 2011, significantly lower than the maximum reached in 2010. </w:t>
      </w:r>
      <w:r w:rsidRPr="005668DA">
        <w:rPr>
          <w:rStyle w:val="StyleBoldUnderline"/>
        </w:rPr>
        <w:t>These short-term global fluctuations are associated principally with natural oscillations of tropical Pacific sea surface temperatures summarized in the Nino index</w:t>
      </w:r>
      <w:r w:rsidRPr="005668DA">
        <w:rPr>
          <w:sz w:val="16"/>
        </w:rPr>
        <w:t xml:space="preserve"> in the lower part of the figure. 2012 is nominally the 9th warmest year, but it is indistinguishable in rank with several other years, as shown by the error estimate for comparing nearby years. Note that </w:t>
      </w:r>
      <w:r w:rsidRPr="005668DA">
        <w:rPr>
          <w:rStyle w:val="StyleBoldUnderline"/>
        </w:rPr>
        <w:t>the 10 warmest years in the record all occurred since 1998</w:t>
      </w:r>
      <w:r w:rsidRPr="005668DA">
        <w:rPr>
          <w:sz w:val="16"/>
        </w:rPr>
        <w:t>.</w:t>
      </w:r>
      <w:r w:rsidRPr="005668DA">
        <w:rPr>
          <w:sz w:val="12"/>
        </w:rPr>
        <w:t>¶</w:t>
      </w:r>
      <w:r w:rsidRPr="005668DA">
        <w:rPr>
          <w:sz w:val="16"/>
        </w:rPr>
        <w:t xml:space="preserve"> </w:t>
      </w:r>
      <w:r w:rsidRPr="005668DA">
        <w:rPr>
          <w:rStyle w:val="StyleBoldUnderline"/>
        </w:rPr>
        <w:t>The long-term warming trend</w:t>
      </w:r>
      <w:r w:rsidRPr="005668DA">
        <w:rPr>
          <w:sz w:val="16"/>
        </w:rPr>
        <w:t xml:space="preserve">, including continual warming since the mid-1970s, </w:t>
      </w:r>
      <w:r w:rsidRPr="005668DA">
        <w:rPr>
          <w:rStyle w:val="Emphasis"/>
        </w:rPr>
        <w:t>has been conclusively associated with the predominant global climate forcing, human-made greenhouse gases</w:t>
      </w:r>
      <w:r w:rsidRPr="005668DA">
        <w:rPr>
          <w:sz w:val="16"/>
        </w:rPr>
        <w:t xml:space="preserve"> 2, </w:t>
      </w:r>
      <w:r w:rsidRPr="005668DA">
        <w:rPr>
          <w:rStyle w:val="StyleBoldUnderline"/>
        </w:rPr>
        <w:t>which began to grow substantially early in the 20th century.</w:t>
      </w:r>
      <w:r w:rsidRPr="005668DA">
        <w:rPr>
          <w:sz w:val="16"/>
        </w:rPr>
        <w:t xml:space="preserve"> The approximate stand-still of global temperature during 1940-1975 is generally attributed to an approximate balance of </w:t>
      </w:r>
      <w:r w:rsidRPr="005668DA">
        <w:rPr>
          <w:rStyle w:val="StyleBoldUnderline"/>
        </w:rPr>
        <w:t>aerosol cooling</w:t>
      </w:r>
      <w:r w:rsidRPr="005668DA">
        <w:rPr>
          <w:sz w:val="16"/>
        </w:rPr>
        <w:t xml:space="preserve"> and greenhouse gas warming during a period of rapid growth of fossil fuel use </w:t>
      </w:r>
      <w:r w:rsidRPr="005668DA">
        <w:rPr>
          <w:rStyle w:val="StyleBoldUnderline"/>
        </w:rPr>
        <w:t>with</w:t>
      </w:r>
      <w:r w:rsidRPr="005668DA">
        <w:rPr>
          <w:sz w:val="16"/>
        </w:rPr>
        <w:t xml:space="preserve"> little control on particulate air pollution, but </w:t>
      </w:r>
      <w:r w:rsidRPr="005668DA">
        <w:rPr>
          <w:rStyle w:val="StyleBoldUnderline"/>
        </w:rPr>
        <w:t>satisfactory quantitative interpretation has been impossible because of the absence of adequate aerosol measurements</w:t>
      </w:r>
      <w:r w:rsidRPr="005668DA">
        <w:rPr>
          <w:sz w:val="16"/>
        </w:rPr>
        <w:t xml:space="preserve"> 3,4.</w:t>
      </w:r>
      <w:r w:rsidRPr="005668DA">
        <w:rPr>
          <w:sz w:val="12"/>
        </w:rPr>
        <w:t>¶</w:t>
      </w:r>
      <w:r w:rsidRPr="005668DA">
        <w:rPr>
          <w:sz w:val="16"/>
        </w:rPr>
        <w:t xml:space="preserve"> Below we discuss the contributions to temperature change in the past decade from stochastic (unforced) climate variability and from climate forcings.</w:t>
      </w:r>
      <w:r w:rsidRPr="005668DA">
        <w:rPr>
          <w:sz w:val="12"/>
        </w:rPr>
        <w:t>¶</w:t>
      </w:r>
      <w:r w:rsidRPr="005668DA">
        <w:rPr>
          <w:sz w:val="16"/>
        </w:rPr>
        <w:t xml:space="preserve"> The most extreme temperature anomalies in 2012, exceeding 2.5°C (4.5°F) on annual mean, occurred in the Arctic and in the middle of North America (Fig. 2). The large springtime heat anomaly in North America dried out the soil in a large part of the United States, thus leaving little soil moisture to provide evaporative cooling in the summer. The summer temperature anomaly was smaller than in the prior two seasons, but summer temperature variability is smaller than in the other seasons, so the 2012 summer anomaly was also unusually large as described in NOAA reports 6.</w:t>
      </w:r>
      <w:r w:rsidRPr="005668DA">
        <w:rPr>
          <w:sz w:val="12"/>
        </w:rPr>
        <w:t>¶</w:t>
      </w:r>
      <w:r w:rsidRPr="005668DA">
        <w:rPr>
          <w:sz w:val="16"/>
        </w:rPr>
        <w:t xml:space="preserve"> The New Climate Dice. </w:t>
      </w:r>
      <w:r w:rsidRPr="005668DA">
        <w:rPr>
          <w:rStyle w:val="StyleBoldUnderline"/>
        </w:rPr>
        <w:t>The high current global temperature is sufficient to have a noticeable effect on the frequency of occurrence of extreme warm anomalies.</w:t>
      </w:r>
      <w:r w:rsidRPr="005668DA">
        <w:rPr>
          <w:sz w:val="16"/>
        </w:rPr>
        <w:t xml:space="preserve"> The left-most "bell curve" in Fig. 3 is the frequency distribution of summer-average temperature anomalies during the base period 1951-1980, in units of the local standard deviation 1 of seasonal-average temperature.</w:t>
      </w:r>
      <w:r w:rsidRPr="005668DA">
        <w:rPr>
          <w:sz w:val="12"/>
        </w:rPr>
        <w:t>¶</w:t>
      </w:r>
      <w:r w:rsidRPr="005668DA">
        <w:rPr>
          <w:sz w:val="16"/>
        </w:rPr>
        <w:t xml:space="preserve"> </w:t>
      </w:r>
      <w:r w:rsidRPr="005668DA">
        <w:rPr>
          <w:rStyle w:val="StyleBoldUnderline"/>
        </w:rPr>
        <w:t>The observational data show that the frequency of unusually warm anomalies has been increasing decade by decade over the past three decades.</w:t>
      </w:r>
      <w:r w:rsidRPr="005668DA">
        <w:rPr>
          <w:sz w:val="16"/>
        </w:rPr>
        <w:t xml:space="preserve"> Perhaps the most important change is the emergence of extremely hot outliers, defined as anomalies exceeding 3 standard deviations. Such extreme summer heat anomalies occurred in 2010 over a large region in Eastern Europe including Moscow, in 2011 in Oklahoma, Texas and Northern Mexico, and in 2012 in the United States in part of the central Rockies and Great Plains.</w:t>
      </w:r>
      <w:r w:rsidRPr="005668DA">
        <w:rPr>
          <w:sz w:val="12"/>
        </w:rPr>
        <w:t>¶</w:t>
      </w:r>
      <w:r w:rsidRPr="005668DA">
        <w:rPr>
          <w:sz w:val="16"/>
        </w:rPr>
        <w:t xml:space="preserve"> The location of these extreme anomalies is dependent upon variable meteorological patterns, but </w:t>
      </w:r>
      <w:r w:rsidRPr="005668DA">
        <w:rPr>
          <w:rStyle w:val="StyleBoldUnderline"/>
        </w:rPr>
        <w:t>the decade-by-decade movement of the bell curve to the right, and the emergence of an increased number of extreme warm anomalies, is an expression of increasing global warming.</w:t>
      </w:r>
      <w:r w:rsidRPr="005668DA">
        <w:rPr>
          <w:sz w:val="16"/>
        </w:rPr>
        <w:t xml:space="preserve"> Some seasons continue to be unusually cool even by the standard of average 1951-1980 climate, but the "climate dice" are now sufficiently loaded that an observant person should notice that unusually warm seasons are occurring much more frequently than they did a few decades earlier.</w:t>
      </w:r>
      <w:r w:rsidRPr="005668DA">
        <w:rPr>
          <w:sz w:val="12"/>
        </w:rPr>
        <w:t>¶</w:t>
      </w:r>
      <w:r w:rsidRPr="005668DA">
        <w:rPr>
          <w:sz w:val="16"/>
        </w:rPr>
        <w:t xml:space="preserve"> Global Warming Standstill. The 5-year running mean of global temperature has been flat for the past decade. It should be noted that </w:t>
      </w:r>
      <w:r w:rsidRPr="005668DA">
        <w:rPr>
          <w:rStyle w:val="Emphasis"/>
        </w:rPr>
        <w:t>the "standstill" temperature is at a much higher level</w:t>
      </w:r>
      <w:r w:rsidRPr="005668DA">
        <w:rPr>
          <w:rStyle w:val="StyleBoldUnderline"/>
        </w:rPr>
        <w:t xml:space="preserve"> than existed at any year in the prior decade</w:t>
      </w:r>
      <w:r w:rsidRPr="005668DA">
        <w:rPr>
          <w:sz w:val="16"/>
        </w:rPr>
        <w:t xml:space="preserve"> except for the single year 1998, which had the strongest El Nino of the century. However, </w:t>
      </w:r>
      <w:r w:rsidRPr="005668DA">
        <w:rPr>
          <w:rStyle w:val="StyleBoldUnderline"/>
        </w:rPr>
        <w:t>the standstill has led to a widespread assertion that "global warming has stopped".</w:t>
      </w:r>
      <w:r w:rsidRPr="005668DA">
        <w:rPr>
          <w:sz w:val="16"/>
        </w:rPr>
        <w:t xml:space="preserve"> Examination of this matter requires consideration of the principal climate forcing mechanisms that can drive climate change and the effects of stochastic (unforced) climate variability.</w:t>
      </w:r>
      <w:r w:rsidRPr="005668DA">
        <w:rPr>
          <w:sz w:val="12"/>
        </w:rPr>
        <w:t>¶</w:t>
      </w:r>
      <w:r w:rsidRPr="005668DA">
        <w:rPr>
          <w:sz w:val="16"/>
        </w:rPr>
        <w:t xml:space="preserve"> </w:t>
      </w:r>
      <w:r w:rsidRPr="005668DA">
        <w:rPr>
          <w:rStyle w:val="StyleBoldUnderline"/>
        </w:rPr>
        <w:t>The climate forcing</w:t>
      </w:r>
      <w:r w:rsidRPr="005668DA">
        <w:rPr>
          <w:sz w:val="16"/>
        </w:rPr>
        <w:t xml:space="preserve"> 2 </w:t>
      </w:r>
      <w:r w:rsidRPr="005668DA">
        <w:rPr>
          <w:rStyle w:val="StyleBoldUnderline"/>
        </w:rPr>
        <w:t>most often cited as a likely natural cause of global temperature change is solar variability. The sun's irradiance began to be measured precisely from satellites in the late 1970s, thus quantifying well the variation of solar energy reaching Earth</w:t>
      </w:r>
      <w:r w:rsidRPr="005668DA">
        <w:rPr>
          <w:sz w:val="16"/>
        </w:rPr>
        <w:t xml:space="preserve"> (Fig. 4). </w:t>
      </w:r>
      <w:r w:rsidRPr="005668DA">
        <w:rPr>
          <w:rStyle w:val="StyleBoldUnderline"/>
        </w:rPr>
        <w:t>The irradiance change associated with the 10-13 year sunspot cycle is about 0.1%.</w:t>
      </w:r>
      <w:r w:rsidRPr="005668DA">
        <w:rPr>
          <w:sz w:val="16"/>
        </w:rPr>
        <w:t xml:space="preserve"> Given the ~240 W/m 2 of solar energy absorbed by Earth, this solar cycle variation is about 1/4 W/m 2 averaged over the planet. Although it is too early to know whether the maximum of the present solar cycle has been reached, </w:t>
      </w:r>
      <w:r w:rsidRPr="005668DA">
        <w:rPr>
          <w:rStyle w:val="StyleBoldUnderline"/>
        </w:rPr>
        <w:t xml:space="preserve">the recent prolonged solar minimum assures that </w:t>
      </w:r>
      <w:r w:rsidRPr="005668DA">
        <w:rPr>
          <w:rStyle w:val="Emphasis"/>
        </w:rPr>
        <w:t>there is a recent downward trend in decadal solar irradiance</w:t>
      </w:r>
      <w:r w:rsidRPr="005668DA">
        <w:rPr>
          <w:sz w:val="16"/>
        </w:rPr>
        <w:t xml:space="preserve">, which may be a decrease of the order of 0.1 W/m 2. Although several hypotheses have been made for how the solar irradiance variations could be magnified by indirect effects, </w:t>
      </w:r>
      <w:r w:rsidRPr="005668DA">
        <w:rPr>
          <w:rStyle w:val="StyleBoldUnderline"/>
        </w:rPr>
        <w:t>no convincing confirmation of indirect forcings has been found</w:t>
      </w:r>
      <w:r w:rsidRPr="005668DA">
        <w:rPr>
          <w:sz w:val="16"/>
        </w:rPr>
        <w:t xml:space="preserve"> except for a very small amplifying effect via changes of stratospheric ozone.</w:t>
      </w:r>
      <w:r w:rsidRPr="005668DA">
        <w:rPr>
          <w:sz w:val="12"/>
        </w:rPr>
        <w:t>¶</w:t>
      </w:r>
      <w:r w:rsidRPr="005668DA">
        <w:rPr>
          <w:sz w:val="16"/>
        </w:rPr>
        <w:t xml:space="preserve"> </w:t>
      </w:r>
      <w:r w:rsidRPr="005668DA">
        <w:rPr>
          <w:rStyle w:val="StyleBoldUnderline"/>
        </w:rPr>
        <w:t>The largest climate forcing is caused by increasing greenhouse gases, principally CO2</w:t>
      </w:r>
      <w:r w:rsidRPr="005668DA">
        <w:rPr>
          <w:sz w:val="16"/>
        </w:rPr>
        <w:t xml:space="preserve"> (Fig. 5). The annual </w:t>
      </w:r>
      <w:r w:rsidRPr="005668DA">
        <w:rPr>
          <w:sz w:val="14"/>
          <w:szCs w:val="14"/>
        </w:rPr>
        <w:t xml:space="preserve">increment in the greenhouse gas forcing (Fig. 5) has declined from about 0.05 W/m 2 in the 1980s to about 0.035 W/m 2 in recent years 8. The decline is primarily a consequence of successful phaseout of ozone-depleting gases and reduction of the growth rate of methane. Also, the airborne fraction of fossil fuel CO2 emissions has declined and the forcing per CO2 increment declines slowly as CO2 increases due to partial saturation of absorption bands, so the CO2 forcing growth rate has been steady despite the rapid growth of fossil fuel emissions.¶ The second largest human-made forcing is probably atmospheric aerosols, although the aerosol forcing is extremely uncertain 3,4. Our comparison of the various forcings (Fig. 6a) shows the aerosol forcing estimated by Hansen et al. 9 up to 1990; for later dates it assumes that the aerosol forcing increment is half as large as the greenhouse gas forcing but opposite in sign. This aerosol forcing can be described as an educated guess. If the aerosol forcing has thusly become more negative in the past decade, the sum of the known climate forcings has little net change in the past few decades (Fig. 6b). The increased (negative) aerosol forcing is plausible, given the increased global use of coal during this period, but the indicated quantification is arbitrary, given the absence of aerosol measurements of the needed accuracy. Even if the aerosol forcing has remained unchanged in the past decade, the dashed line in Fig. 6b shows that the </w:t>
      </w:r>
      <w:r w:rsidRPr="005668DA">
        <w:rPr>
          <w:rStyle w:val="StyleBoldUnderline"/>
          <w:sz w:val="14"/>
          <w:szCs w:val="14"/>
        </w:rPr>
        <w:t>total climate forcing increased at a slower rate in the past decade than in the prior three decades. The slight growth in the past decade is due to a combination of factors: solar irradiance decline, slight increase of stratospheric aerosols, and the lower growth rate of greenhouse gas</w:t>
      </w:r>
      <w:r w:rsidRPr="005668DA">
        <w:rPr>
          <w:sz w:val="14"/>
          <w:szCs w:val="14"/>
        </w:rPr>
        <w:t xml:space="preserve"> forcing compared with the 1970s and 1980s.¶ A slower growth rate of the net climate forcing may have contributed to the standstill of global temperature in the past decade, but it cannot explain the standstill, because it is known that </w:t>
      </w:r>
      <w:r w:rsidRPr="005668DA">
        <w:rPr>
          <w:rStyle w:val="StyleBoldUnderline"/>
          <w:sz w:val="14"/>
          <w:szCs w:val="14"/>
        </w:rPr>
        <w:t>the planet has been out of energy balance, more energy coming in from the sun than energy being radiated to space.</w:t>
      </w:r>
      <w:r w:rsidRPr="005668DA">
        <w:rPr>
          <w:sz w:val="14"/>
          <w:szCs w:val="14"/>
        </w:rPr>
        <w:t xml:space="preserve"> 10 </w:t>
      </w:r>
      <w:r w:rsidRPr="005668DA">
        <w:rPr>
          <w:rStyle w:val="StyleBoldUnderline"/>
          <w:sz w:val="14"/>
          <w:szCs w:val="14"/>
        </w:rPr>
        <w:t>The planetary energy imbalance is due largely to the increase of climate forcings</w:t>
      </w:r>
      <w:r w:rsidRPr="005668DA">
        <w:rPr>
          <w:sz w:val="14"/>
          <w:szCs w:val="14"/>
        </w:rPr>
        <w:t xml:space="preserve"> in prior decades and the great thermal inertia of the ocean. The more important factor in the standstill is probably unforced dynamical variability, essentially climatic "noise".¶ Indeed, the current stand-still of the 5-year running mean global temperature may be largely a consequence of the fact that the first half of the past 10 years had predominately El Nino conditions, while the second half had predominately La Nina conditions (Nino index in Fig. 1). Comparing the global temperature at the time of the most recent three La Ninas (1999-2000, 2008, and 2011-2012), </w:t>
      </w:r>
      <w:r w:rsidRPr="005668DA">
        <w:rPr>
          <w:rStyle w:val="StyleBoldUnderline"/>
          <w:sz w:val="14"/>
          <w:szCs w:val="14"/>
        </w:rPr>
        <w:t>it is apparent that global temperature has continued to rise between recent years of comparable tropical temperature</w:t>
      </w:r>
      <w:r w:rsidRPr="005668DA">
        <w:rPr>
          <w:sz w:val="14"/>
          <w:szCs w:val="14"/>
        </w:rPr>
        <w:t xml:space="preserve">, indeed, </w:t>
      </w:r>
      <w:r w:rsidRPr="005668DA">
        <w:rPr>
          <w:rStyle w:val="StyleBoldUnderline"/>
          <w:sz w:val="14"/>
          <w:szCs w:val="14"/>
        </w:rPr>
        <w:t>at a rate of warming similar to that of the previous three decades.</w:t>
      </w:r>
      <w:r w:rsidRPr="005668DA">
        <w:rPr>
          <w:sz w:val="14"/>
          <w:szCs w:val="14"/>
        </w:rPr>
        <w:t xml:space="preserve"> We conclude that </w:t>
      </w:r>
      <w:r w:rsidRPr="005668DA">
        <w:rPr>
          <w:rStyle w:val="StyleBoldUnderline"/>
          <w:sz w:val="14"/>
          <w:szCs w:val="14"/>
        </w:rPr>
        <w:t>background global warming is continuing</w:t>
      </w:r>
      <w:r w:rsidRPr="005668DA">
        <w:rPr>
          <w:sz w:val="14"/>
          <w:szCs w:val="14"/>
        </w:rPr>
        <w:t xml:space="preserve">, consistent with the known planetary energy imbalance, even </w:t>
      </w:r>
      <w:r w:rsidRPr="005668DA">
        <w:rPr>
          <w:rStyle w:val="StyleBoldUnderline"/>
          <w:sz w:val="14"/>
          <w:szCs w:val="14"/>
        </w:rPr>
        <w:t>though it is likely that the slowdown in climate forcing growth rate contributed to the recent apparent standstill in global temperature</w:t>
      </w:r>
      <w:r w:rsidRPr="005668DA">
        <w:rPr>
          <w:sz w:val="14"/>
          <w:szCs w:val="14"/>
        </w:rPr>
        <w:t>.¶ Climate Change Expectations. It is relevant to comment on expectations about near-term climate change, especially because it seems likely that solar irradiance observations are in the process of confirming that solar irradiance has weakened modestly over the latest solar cycle.</w:t>
      </w:r>
      <w:r w:rsidRPr="005668DA">
        <w:rPr>
          <w:sz w:val="16"/>
        </w:rPr>
        <w:t xml:space="preserve"> </w:t>
      </w:r>
      <w:r w:rsidRPr="005668DA">
        <w:rPr>
          <w:rStyle w:val="StyleBoldUnderline"/>
        </w:rPr>
        <w:t>If solar irradiance were the dominant drive of climate change</w:t>
      </w:r>
      <w:r w:rsidRPr="005668DA">
        <w:rPr>
          <w:sz w:val="16"/>
        </w:rPr>
        <w:t xml:space="preserve"> that most global warming contrarians believe, </w:t>
      </w:r>
      <w:r w:rsidRPr="005668DA">
        <w:rPr>
          <w:rStyle w:val="StyleBoldUnderline"/>
        </w:rPr>
        <w:t>then a global cooling trend might be expected</w:t>
      </w:r>
      <w:r w:rsidRPr="005668DA">
        <w:rPr>
          <w:sz w:val="16"/>
        </w:rPr>
        <w:t>.</w:t>
      </w:r>
      <w:r w:rsidRPr="005668DA">
        <w:rPr>
          <w:sz w:val="12"/>
        </w:rPr>
        <w:t>¶</w:t>
      </w:r>
      <w:r w:rsidRPr="005668DA">
        <w:rPr>
          <w:sz w:val="16"/>
        </w:rPr>
        <w:t xml:space="preserve"> </w:t>
      </w:r>
      <w:r w:rsidRPr="005668DA">
        <w:rPr>
          <w:rStyle w:val="StyleBoldUnderline"/>
        </w:rPr>
        <w:t>On the contrary, however, the continuing planetary energy imbalance and the rapid increase of CO2 emissions from fossil fuel use assure that global warming will continue on decadal time scales.</w:t>
      </w:r>
      <w:r w:rsidRPr="005668DA">
        <w:rPr>
          <w:sz w:val="16"/>
        </w:rPr>
        <w:t xml:space="preserve"> Moreover, our interpretation of the larger role of unforced variability in temperature change of the past decade, suggests that global temperature will rise significantly in the next few years as the tropics moves inevitably into the next El Nino phase.</w:t>
      </w:r>
    </w:p>
    <w:p w:rsidR="00EA0088" w:rsidRPr="005668DA" w:rsidRDefault="00EA0088" w:rsidP="00EA0088"/>
    <w:p w:rsidR="00EA0088" w:rsidRPr="005668DA" w:rsidRDefault="00EA0088" w:rsidP="00EA0088">
      <w:pPr>
        <w:pStyle w:val="Heading4"/>
        <w:rPr>
          <w:rFonts w:cs="Times New Roman"/>
        </w:rPr>
      </w:pPr>
      <w:r w:rsidRPr="005668DA">
        <w:rPr>
          <w:rFonts w:cs="Times New Roman"/>
        </w:rPr>
        <w:t>Top climate scientists agree – it’s the most likely risk</w:t>
      </w:r>
    </w:p>
    <w:p w:rsidR="00EA0088" w:rsidRPr="005668DA" w:rsidRDefault="00EA0088" w:rsidP="00EA0088">
      <w:pPr>
        <w:rPr>
          <w:rFonts w:cs="Times New Roman"/>
        </w:rPr>
      </w:pPr>
      <w:r w:rsidRPr="005668DA">
        <w:rPr>
          <w:rStyle w:val="StyleStyleBold12pt"/>
          <w:rFonts w:cs="Times New Roman"/>
        </w:rPr>
        <w:t>Anderegg et al 10</w:t>
      </w:r>
      <w:r w:rsidRPr="005668DA">
        <w:rPr>
          <w:rFonts w:cs="Times New Roman"/>
        </w:rPr>
        <w:t xml:space="preserve"> – PhD Candidate @ Stanford in Biology</w:t>
      </w:r>
    </w:p>
    <w:p w:rsidR="00EA0088" w:rsidRPr="005668DA" w:rsidRDefault="00EA0088" w:rsidP="00EA0088">
      <w:pPr>
        <w:rPr>
          <w:rFonts w:cs="Times New Roman"/>
        </w:rPr>
      </w:pPr>
      <w:r w:rsidRPr="005668DA">
        <w:rPr>
          <w:rFonts w:cs="Times New Roman"/>
        </w:rPr>
        <w:t>(William, “Expert credibility in climate change,” National Academy of Sciences, p. 12107-12109)//BB</w:t>
      </w:r>
    </w:p>
    <w:p w:rsidR="00EA0088" w:rsidRPr="005668DA" w:rsidRDefault="00EA0088" w:rsidP="00EA0088">
      <w:pPr>
        <w:pStyle w:val="card"/>
        <w:ind w:left="0"/>
      </w:pPr>
    </w:p>
    <w:p w:rsidR="00EA0088" w:rsidRPr="005668DA" w:rsidRDefault="00EA0088" w:rsidP="00EA0088">
      <w:pPr>
        <w:pStyle w:val="card"/>
        <w:ind w:left="0"/>
        <w:rPr>
          <w:sz w:val="16"/>
        </w:rPr>
      </w:pPr>
      <w:r w:rsidRPr="005668DA">
        <w:rPr>
          <w:sz w:val="16"/>
        </w:rPr>
        <w:t xml:space="preserve">Preliminary reviews of scientific literature and surveys of cli- mate scientists indicate striking agreement with the primary conclusions of the Intergovernmental Panel on Climate Change (IPCC): </w:t>
      </w:r>
      <w:r w:rsidRPr="005668DA">
        <w:rPr>
          <w:rStyle w:val="underline"/>
          <w:rFonts w:eastAsiaTheme="majorEastAsia"/>
          <w:sz w:val="24"/>
        </w:rPr>
        <w:t xml:space="preserve">anthropogenic greenhouse gases have been responsible for “most” of the “unequivocal” warming of the Earth’s average global temperature over the second half of the 20th century </w:t>
      </w:r>
      <w:r w:rsidRPr="005668DA">
        <w:rPr>
          <w:sz w:val="16"/>
        </w:rPr>
        <w:t xml:space="preserve">(1–3). </w:t>
      </w:r>
      <w:r w:rsidRPr="005668DA">
        <w:rPr>
          <w:rStyle w:val="underline"/>
          <w:rFonts w:eastAsiaTheme="majorEastAsia"/>
          <w:sz w:val="24"/>
        </w:rPr>
        <w:t>Nonetheless</w:t>
      </w:r>
      <w:r w:rsidRPr="005668DA">
        <w:rPr>
          <w:sz w:val="16"/>
        </w:rPr>
        <w:t xml:space="preserve">, substantial and </w:t>
      </w:r>
      <w:r w:rsidRPr="005668DA">
        <w:rPr>
          <w:rStyle w:val="underline"/>
          <w:rFonts w:eastAsiaTheme="majorEastAsia"/>
          <w:sz w:val="24"/>
        </w:rPr>
        <w:t>growing</w:t>
      </w:r>
      <w:r w:rsidRPr="005668DA">
        <w:rPr>
          <w:sz w:val="16"/>
        </w:rPr>
        <w:t xml:space="preserve"> public </w:t>
      </w:r>
      <w:r w:rsidRPr="005668DA">
        <w:rPr>
          <w:rStyle w:val="underline"/>
          <w:rFonts w:eastAsiaTheme="majorEastAsia"/>
          <w:sz w:val="24"/>
        </w:rPr>
        <w:t>doubt remains</w:t>
      </w:r>
      <w:r w:rsidRPr="005668DA">
        <w:rPr>
          <w:sz w:val="16"/>
        </w:rPr>
        <w:t xml:space="preserve"> about the anthropogenic cause and scientific agreement about the role of anthropogenic greenhouse gases in climate change (4, 5). </w:t>
      </w:r>
      <w:r w:rsidRPr="005668DA">
        <w:rPr>
          <w:rStyle w:val="underline"/>
          <w:rFonts w:eastAsiaTheme="majorEastAsia"/>
          <w:sz w:val="24"/>
        </w:rPr>
        <w:t>A vocal minority of researchers</w:t>
      </w:r>
      <w:r w:rsidRPr="005668DA">
        <w:rPr>
          <w:sz w:val="16"/>
        </w:rPr>
        <w:t xml:space="preserve"> and other critics </w:t>
      </w:r>
      <w:r w:rsidRPr="005668DA">
        <w:rPr>
          <w:rStyle w:val="underline"/>
          <w:rFonts w:eastAsiaTheme="majorEastAsia"/>
          <w:sz w:val="24"/>
        </w:rPr>
        <w:t>contest</w:t>
      </w:r>
      <w:r w:rsidRPr="005668DA">
        <w:rPr>
          <w:sz w:val="16"/>
        </w:rPr>
        <w:t xml:space="preserve"> the conclusions of </w:t>
      </w:r>
      <w:r w:rsidRPr="005668DA">
        <w:rPr>
          <w:rStyle w:val="underline"/>
          <w:rFonts w:eastAsiaTheme="majorEastAsia"/>
          <w:sz w:val="24"/>
        </w:rPr>
        <w:t>the mainstream scientific assessment, frequently citing large numbers of scientists whom they believe support their claims</w:t>
      </w:r>
      <w:r w:rsidRPr="005668DA">
        <w:rPr>
          <w:sz w:val="16"/>
        </w:rPr>
        <w:t xml:space="preserve"> (6–8). </w:t>
      </w:r>
      <w:r w:rsidRPr="005668DA">
        <w:rPr>
          <w:rStyle w:val="underline"/>
          <w:rFonts w:eastAsiaTheme="majorEastAsia"/>
          <w:sz w:val="24"/>
        </w:rPr>
        <w:t>This group</w:t>
      </w:r>
      <w:r w:rsidRPr="005668DA">
        <w:rPr>
          <w:sz w:val="16"/>
        </w:rPr>
        <w:t xml:space="preserve">, often termed climate change skeptics, contrarians, or deniers, </w:t>
      </w:r>
      <w:r w:rsidRPr="005668DA">
        <w:rPr>
          <w:rStyle w:val="underline"/>
          <w:rFonts w:eastAsiaTheme="majorEastAsia"/>
          <w:sz w:val="24"/>
        </w:rPr>
        <w:t>has received large amounts of media attention and wields significant influence in the societal debate</w:t>
      </w:r>
      <w:r w:rsidRPr="005668DA">
        <w:rPr>
          <w:sz w:val="16"/>
        </w:rPr>
        <w:t xml:space="preserve"> about climate change impacts and policy (7, 9–14). An extensive literature examines what constitutes expertise or credibility in technical and policy-relevant scientific research (15). Though our aim is not to expand upon that literature here, we wish to draw upon several important observations from this literature in examining expert credibility in climate change. First, though the degree of contextual, political, epistemological, and cultural in- fluences in determining who counts as an expert and who is credible remains debated, many </w:t>
      </w:r>
      <w:r w:rsidRPr="005668DA">
        <w:rPr>
          <w:rStyle w:val="underline"/>
          <w:rFonts w:eastAsiaTheme="majorEastAsia"/>
          <w:sz w:val="24"/>
        </w:rPr>
        <w:t>scholars</w:t>
      </w:r>
      <w:r w:rsidRPr="005668DA">
        <w:rPr>
          <w:sz w:val="16"/>
        </w:rPr>
        <w:t xml:space="preserve"> </w:t>
      </w:r>
      <w:r w:rsidRPr="005668DA">
        <w:rPr>
          <w:rStyle w:val="underline"/>
          <w:rFonts w:eastAsiaTheme="majorEastAsia"/>
          <w:sz w:val="24"/>
        </w:rPr>
        <w:t>acknowledge the need to identify credible experts and account for expert opinion</w:t>
      </w:r>
      <w:r w:rsidRPr="005668DA">
        <w:rPr>
          <w:sz w:val="16"/>
        </w:rPr>
        <w:t xml:space="preserve"> in tech- nical (e.g., science-based) decision-making (15–19). Furthermore, </w:t>
      </w:r>
      <w:r w:rsidRPr="005668DA">
        <w:rPr>
          <w:rStyle w:val="underline"/>
          <w:rFonts w:eastAsiaTheme="majorEastAsia"/>
          <w:sz w:val="24"/>
        </w:rPr>
        <w:t>delineating expertise and</w:t>
      </w:r>
      <w:r w:rsidRPr="005668DA">
        <w:rPr>
          <w:sz w:val="16"/>
        </w:rPr>
        <w:t xml:space="preserve"> the relative </w:t>
      </w:r>
      <w:r w:rsidRPr="005668DA">
        <w:rPr>
          <w:rStyle w:val="underline"/>
          <w:rFonts w:eastAsiaTheme="majorEastAsia"/>
          <w:sz w:val="24"/>
        </w:rPr>
        <w:t>credibility of claims is critical, especially in areas where it may be difficult for the majority of decision-makers and the lay public to evaluate the full complexities of a technical issue</w:t>
      </w:r>
      <w:r w:rsidRPr="005668DA">
        <w:rPr>
          <w:sz w:val="16"/>
        </w:rPr>
        <w:t xml:space="preserve"> (12, 15). Ultimately, however, societal decisions regarding response to ACC must necessarily include input from many diverse and nonexpert stakeholders. Because the timeline of decision-making is often more rapid than scientific consensus, </w:t>
      </w:r>
      <w:r w:rsidRPr="005668DA">
        <w:rPr>
          <w:rStyle w:val="underline"/>
          <w:rFonts w:eastAsiaTheme="majorEastAsia"/>
          <w:sz w:val="24"/>
        </w:rPr>
        <w:t>examining the landscape of expert opinion can greatly inform such decision-making</w:t>
      </w:r>
      <w:r w:rsidRPr="005668DA">
        <w:rPr>
          <w:sz w:val="16"/>
        </w:rPr>
        <w:t xml:space="preserve"> (15, 19). Here, </w:t>
      </w:r>
      <w:r w:rsidRPr="005668DA">
        <w:rPr>
          <w:rStyle w:val="underline"/>
          <w:rFonts w:eastAsiaTheme="majorEastAsia"/>
          <w:sz w:val="24"/>
        </w:rPr>
        <w:t>we examine a metric of climate-specific expertise</w:t>
      </w:r>
      <w:r w:rsidRPr="005668DA">
        <w:rPr>
          <w:sz w:val="16"/>
        </w:rPr>
        <w:t xml:space="preserve"> and a metric of overall sci- entific prominence as two dimensions of expert credibility in two groups of researchers. </w:t>
      </w:r>
      <w:r w:rsidRPr="005668DA">
        <w:rPr>
          <w:rStyle w:val="underline"/>
          <w:rFonts w:eastAsiaTheme="majorEastAsia"/>
          <w:sz w:val="24"/>
        </w:rPr>
        <w:t>We provide a</w:t>
      </w:r>
      <w:r w:rsidRPr="005668DA">
        <w:rPr>
          <w:sz w:val="16"/>
        </w:rPr>
        <w:t xml:space="preserve"> broad </w:t>
      </w:r>
      <w:r w:rsidRPr="005668DA">
        <w:rPr>
          <w:rStyle w:val="underline"/>
          <w:rFonts w:eastAsiaTheme="majorEastAsia"/>
          <w:sz w:val="24"/>
        </w:rPr>
        <w:t>assessment of</w:t>
      </w:r>
      <w:r w:rsidRPr="005668DA">
        <w:rPr>
          <w:sz w:val="16"/>
        </w:rPr>
        <w:t xml:space="preserve"> the rel- ative </w:t>
      </w:r>
      <w:r w:rsidRPr="005668DA">
        <w:rPr>
          <w:rStyle w:val="underline"/>
          <w:rFonts w:eastAsiaTheme="majorEastAsia"/>
          <w:sz w:val="24"/>
        </w:rPr>
        <w:t>credibility of researchers convinced by the evidence (CE) of ACC and those unconvinced by the evidence (UE) of ACC</w:t>
      </w:r>
      <w:r w:rsidRPr="005668DA">
        <w:rPr>
          <w:sz w:val="16"/>
        </w:rPr>
        <w:t xml:space="preserve">. Our consideration of UE researchers differs from previous work on climate change skeptics and contrarians in that we primarily focus on researchers that have published extensively in the climate field, although we consider all skeptics/contrarians that have signed pro- minent statements concerning ACC (6–8). Such expert analysis can illuminate public and policy discussions about ACC and the extent of consensus in the expert scientific community. </w:t>
      </w:r>
      <w:r w:rsidRPr="005668DA">
        <w:rPr>
          <w:rStyle w:val="underline"/>
          <w:rFonts w:eastAsiaTheme="majorEastAsia"/>
          <w:sz w:val="24"/>
        </w:rPr>
        <w:t>We compiled a database of 1,372 climate researchers</w:t>
      </w:r>
      <w:r w:rsidRPr="005668DA">
        <w:rPr>
          <w:sz w:val="16"/>
        </w:rPr>
        <w:t xml:space="preserve"> based on authorship of scientific assessment reports and membership on multisignatory statements about ACC (SI Materials and Methods). We tallied the number of climate-relevant publications authored or coauthored by each researcher (defined here as expertise) and counted the number of citations for each of the researcher’s four highest-cited papers (defined here as prominence) using Google Scholar. </w:t>
      </w:r>
      <w:r w:rsidRPr="005668DA">
        <w:rPr>
          <w:rStyle w:val="underline"/>
          <w:rFonts w:eastAsiaTheme="majorEastAsia"/>
          <w:sz w:val="24"/>
        </w:rPr>
        <w:t>We</w:t>
      </w:r>
      <w:r w:rsidRPr="005668DA">
        <w:rPr>
          <w:sz w:val="16"/>
        </w:rPr>
        <w:t xml:space="preserve"> then </w:t>
      </w:r>
      <w:r w:rsidRPr="005668DA">
        <w:rPr>
          <w:rStyle w:val="underline"/>
          <w:rFonts w:eastAsiaTheme="majorEastAsia"/>
          <w:sz w:val="24"/>
        </w:rPr>
        <w:t>imposed</w:t>
      </w:r>
      <w:r w:rsidRPr="005668DA">
        <w:rPr>
          <w:sz w:val="16"/>
        </w:rPr>
        <w:t xml:space="preserve"> an a priori </w:t>
      </w:r>
      <w:r w:rsidRPr="005668DA">
        <w:rPr>
          <w:rStyle w:val="underline"/>
          <w:rFonts w:eastAsiaTheme="majorEastAsia"/>
          <w:sz w:val="24"/>
        </w:rPr>
        <w:t>criterion</w:t>
      </w:r>
      <w:r w:rsidRPr="005668DA">
        <w:rPr>
          <w:sz w:val="16"/>
        </w:rPr>
        <w:t xml:space="preserve"> that a researcher must have authored a minimum of 20 climate publications to be considered a climate researcher, thus reducing the database to 908 researchers. Varying this minimum publication cutoff did not ma- terially alter results (Materials and Methods). </w:t>
      </w:r>
      <w:r w:rsidRPr="005668DA">
        <w:rPr>
          <w:rStyle w:val="underline"/>
          <w:rFonts w:eastAsiaTheme="majorEastAsia"/>
          <w:sz w:val="24"/>
        </w:rPr>
        <w:t>We ranked researchers</w:t>
      </w:r>
      <w:r w:rsidRPr="005668DA">
        <w:rPr>
          <w:sz w:val="16"/>
        </w:rPr>
        <w:t xml:space="preserve"> based on the total number of climate publications authored. Though our compiled researcher list is not comprehensive nor designed to be representative of the entire cli- mate science community, we have drawn researchers from the most high-profile reports and public statements about ACC. Therefore, </w:t>
      </w:r>
      <w:r w:rsidRPr="005668DA">
        <w:rPr>
          <w:rStyle w:val="underline"/>
          <w:rFonts w:eastAsiaTheme="majorEastAsia"/>
          <w:sz w:val="24"/>
        </w:rPr>
        <w:t>we have</w:t>
      </w:r>
      <w:r w:rsidRPr="005668DA">
        <w:rPr>
          <w:sz w:val="16"/>
        </w:rPr>
        <w:t xml:space="preserve"> likely </w:t>
      </w:r>
      <w:r w:rsidRPr="005668DA">
        <w:rPr>
          <w:rStyle w:val="underline"/>
          <w:rFonts w:eastAsiaTheme="majorEastAsia"/>
          <w:sz w:val="24"/>
        </w:rPr>
        <w:t>compiled the strongest and most credentialed re- searchers</w:t>
      </w:r>
      <w:r w:rsidRPr="005668DA">
        <w:rPr>
          <w:sz w:val="16"/>
        </w:rPr>
        <w:t xml:space="preserve"> in CE and UE groups. Citation and publication analyses must be treated with caution in inferring scientific credibility, but we suggest that our methods and our expertise and prominence criteria provide conservative, robust, and relevant indicators of relative credibility of CE and UE groups of climate researchers (Materials and Methods). Results and Discussion </w:t>
      </w:r>
      <w:r w:rsidRPr="005668DA">
        <w:rPr>
          <w:rStyle w:val="underline"/>
          <w:rFonts w:eastAsiaTheme="majorEastAsia"/>
          <w:sz w:val="24"/>
        </w:rPr>
        <w:t xml:space="preserve">The UE [unconvinced by evidence] group </w:t>
      </w:r>
      <w:r w:rsidRPr="005668DA">
        <w:rPr>
          <w:rStyle w:val="Emphasis"/>
          <w:rFonts w:eastAsiaTheme="majorEastAsia"/>
          <w:sz w:val="24"/>
        </w:rPr>
        <w:t>comprises only 2%</w:t>
      </w:r>
      <w:r w:rsidRPr="005668DA">
        <w:rPr>
          <w:rStyle w:val="underline"/>
          <w:rFonts w:eastAsiaTheme="majorEastAsia"/>
          <w:sz w:val="24"/>
        </w:rPr>
        <w:t xml:space="preserve"> of the top 50 climate researchers</w:t>
      </w:r>
      <w:r w:rsidRPr="005668DA">
        <w:rPr>
          <w:sz w:val="16"/>
        </w:rPr>
        <w:t xml:space="preserve"> as ranked by expertise (number of climate publications), 3% of researchers of the top 100, and 2.5% of the top 200, excluding researchers present in both groups (Materials and Methods). </w:t>
      </w:r>
      <w:r w:rsidRPr="005668DA">
        <w:rPr>
          <w:rStyle w:val="underline"/>
          <w:rFonts w:eastAsiaTheme="majorEastAsia"/>
          <w:sz w:val="24"/>
        </w:rPr>
        <w:t xml:space="preserve">This result closely agrees with expert surveys, indicating that </w:t>
      </w:r>
      <w:r w:rsidRPr="005668DA">
        <w:rPr>
          <w:rStyle w:val="Emphasis"/>
          <w:rFonts w:eastAsiaTheme="majorEastAsia"/>
          <w:sz w:val="24"/>
        </w:rPr>
        <w:t>≈97%</w:t>
      </w:r>
      <w:r w:rsidRPr="005668DA">
        <w:rPr>
          <w:rStyle w:val="underline"/>
          <w:rFonts w:eastAsiaTheme="majorEastAsia"/>
          <w:sz w:val="24"/>
        </w:rPr>
        <w:t xml:space="preserve"> of </w:t>
      </w:r>
      <w:r w:rsidRPr="005668DA">
        <w:rPr>
          <w:sz w:val="16"/>
        </w:rPr>
        <w:t>self-identified</w:t>
      </w:r>
      <w:r w:rsidRPr="005668DA">
        <w:rPr>
          <w:rStyle w:val="underline"/>
          <w:rFonts w:eastAsiaTheme="majorEastAsia"/>
          <w:sz w:val="24"/>
        </w:rPr>
        <w:t xml:space="preserve"> actively publishing climate scientists agree with the tenets of ACC</w:t>
      </w:r>
      <w:r w:rsidRPr="005668DA">
        <w:rPr>
          <w:sz w:val="16"/>
        </w:rPr>
        <w:t xml:space="preserve"> (2). Furthermore, this finding complements direct polling of the climate researcher community, which yields quali- tative and self-reported researcher expertise (2). </w:t>
      </w:r>
      <w:r w:rsidRPr="005668DA">
        <w:rPr>
          <w:rStyle w:val="underline"/>
          <w:rFonts w:eastAsiaTheme="majorEastAsia"/>
          <w:sz w:val="24"/>
        </w:rPr>
        <w:t>Our findings capture the added dimension of</w:t>
      </w:r>
      <w:r w:rsidRPr="005668DA">
        <w:rPr>
          <w:sz w:val="16"/>
        </w:rPr>
        <w:t xml:space="preserve"> the distribution of researcher </w:t>
      </w:r>
      <w:r w:rsidRPr="005668DA">
        <w:rPr>
          <w:rStyle w:val="underline"/>
          <w:rFonts w:eastAsiaTheme="majorEastAsia"/>
          <w:sz w:val="24"/>
        </w:rPr>
        <w:t>expertise</w:t>
      </w:r>
      <w:r w:rsidRPr="005668DA">
        <w:rPr>
          <w:sz w:val="16"/>
        </w:rPr>
        <w:t xml:space="preserve">, quantify agreement among the highest expertise climate researchers, and provide an independent assessment of level of scientific consensus concerning ACC. In addition to the striking difference in number of expert researchers between CE and UE groups, </w:t>
      </w:r>
      <w:r w:rsidRPr="005668DA">
        <w:rPr>
          <w:rStyle w:val="underline"/>
          <w:rFonts w:eastAsiaTheme="majorEastAsia"/>
          <w:sz w:val="24"/>
        </w:rPr>
        <w:t>the</w:t>
      </w:r>
      <w:r w:rsidRPr="005668DA">
        <w:rPr>
          <w:sz w:val="16"/>
        </w:rPr>
        <w:t xml:space="preserve"> distribution of </w:t>
      </w:r>
      <w:r w:rsidRPr="005668DA">
        <w:rPr>
          <w:rStyle w:val="underline"/>
          <w:rFonts w:eastAsiaTheme="majorEastAsia"/>
          <w:sz w:val="24"/>
        </w:rPr>
        <w:t>expertise of the UE group is far below that of the CE group</w:t>
      </w:r>
      <w:r w:rsidRPr="005668DA">
        <w:rPr>
          <w:sz w:val="16"/>
        </w:rPr>
        <w:t xml:space="preserve"> (Fig. 1). Mean expertise of the UE group was around half (60 publications) that of the CE group (119 pub- lications; Mann–Whitney U test: W = 57,020; P &lt; 10−14), as was median expertise (UE = 34 publications; CE = 84 publications). Furthermore, </w:t>
      </w:r>
      <w:r w:rsidRPr="005668DA">
        <w:rPr>
          <w:rStyle w:val="underline"/>
          <w:rFonts w:eastAsiaTheme="majorEastAsia"/>
          <w:sz w:val="24"/>
        </w:rPr>
        <w:t>researchers with fewer than 20 climate publications comprise ≈80% the UE group, as opposed to less than 10% of the CE group</w:t>
      </w:r>
      <w:r w:rsidRPr="005668DA">
        <w:rPr>
          <w:sz w:val="16"/>
        </w:rPr>
        <w:t xml:space="preserve">. This indicates that the bulk of UE researchers on the most prominent multisignatory statements about climate change have not published extensively in the peer-reviewed climate literature. We examined a subsample of the 50 most-published (highest- expertise) researchers from each group. Such subsampling facili- tates comparison of relative expertise between groups (normalizing differences between absolute numbers). This method reveals large differences in relative expertise between CE and UE groups (Fig. 2). Though the top-published researchers in the CE group have an average of 408 climate publications (median = 344), the top UE re- searchers average only 89 publications (median = 68; Mann– Whitney U test: W = 2,455; P &lt; 10−15). Thus, this suggests that not all experts are equal, and top CE researchers have much stronger expertise in climate science than those in the top UE group. Finally, </w:t>
      </w:r>
      <w:r w:rsidRPr="005668DA">
        <w:rPr>
          <w:rStyle w:val="underline"/>
          <w:rFonts w:eastAsiaTheme="majorEastAsia"/>
          <w:sz w:val="24"/>
        </w:rPr>
        <w:t>our</w:t>
      </w:r>
      <w:r w:rsidRPr="005668DA">
        <w:rPr>
          <w:sz w:val="16"/>
        </w:rPr>
        <w:t xml:space="preserve"> prominence </w:t>
      </w:r>
      <w:r w:rsidRPr="005668DA">
        <w:rPr>
          <w:rStyle w:val="underline"/>
          <w:rFonts w:eastAsiaTheme="majorEastAsia"/>
          <w:sz w:val="24"/>
        </w:rPr>
        <w:t>criterion provides an independent and approximate estimate of the relative scientific significance of CE and UE publications</w:t>
      </w:r>
      <w:r w:rsidRPr="005668DA">
        <w:rPr>
          <w:sz w:val="16"/>
        </w:rPr>
        <w:t xml:space="preserve">. Citation analysis complements publication analysis because it can, in general terms, capture the quality and impact of a researcher’s contribution—a critical component to overall scientific credibility—as opposed to measuring a research- er’s involvement in a field, or expertise (Materials and Methods). The citation analysis conducted here further complements the publication analysis because it does not examine solely climate- relevant publications and thus captures highly prominent re- searchers who may not be directly involved with the climate field. We examined the top four most-cited papers for each CE and UE researcher with 20 or more climate publications and found immense disparity in scientific prominence between CE and UE communities (Mann–Whitney U test: W = 50,710; P &lt; 10−6; Fig. 3). CE researchers’ top papers were cited an average of 172 times, compared with 105 times for UE researchers. Because a single, highly cited paper does not establish a highly credible reputation but might instead reflect the controversial nature of that paper (often called the single-paper effect), we also considered the av- erage the citation count of the second through fourth most-highly cited papers of each researcher. Results were robust when only these papers were considered (CE mean: 133; UE mean: 84; Mann–Whitney U test: W = 50,492; P &lt; 10−6). Results were ro- bust when all 1,372 researchers, including those with fewer than 20 climate publications, were considered (CE mean: 126; UE mean: 59; Mann–Whitney U test: W = 3.5 × 105; P &lt; 10−15). Number of citations is an imperfect but useful benchmark for a group’s scientific prominence (Materials and Methods), and we show here that even considering all (e.g., climate and nonclimate) publications, the UE researcher group has substantially lower prominence than the CE group. </w:t>
      </w:r>
      <w:r w:rsidRPr="005668DA">
        <w:rPr>
          <w:rStyle w:val="underline"/>
          <w:rFonts w:eastAsiaTheme="majorEastAsia"/>
          <w:sz w:val="24"/>
        </w:rPr>
        <w:t>We provide a large-scale quantitative assessment of the relative level of agreement, expertise, and prominence in the climate re- searcher community</w:t>
      </w:r>
      <w:r w:rsidRPr="005668DA">
        <w:rPr>
          <w:sz w:val="16"/>
        </w:rPr>
        <w:t xml:space="preserve">. We show that the </w:t>
      </w:r>
      <w:r w:rsidRPr="005668DA">
        <w:rPr>
          <w:rStyle w:val="underline"/>
          <w:rFonts w:eastAsiaTheme="majorEastAsia"/>
          <w:sz w:val="24"/>
        </w:rPr>
        <w:t>expertise and prominence, two integral components of</w:t>
      </w:r>
      <w:r w:rsidRPr="005668DA">
        <w:rPr>
          <w:sz w:val="16"/>
        </w:rPr>
        <w:t xml:space="preserve"> overall expert </w:t>
      </w:r>
      <w:r w:rsidRPr="005668DA">
        <w:rPr>
          <w:rStyle w:val="underline"/>
          <w:rFonts w:eastAsiaTheme="majorEastAsia"/>
          <w:sz w:val="24"/>
        </w:rPr>
        <w:t xml:space="preserve">credibility, of climate researchers convinced by the evidence of ACC </w:t>
      </w:r>
      <w:r w:rsidRPr="005668DA">
        <w:rPr>
          <w:rStyle w:val="Emphasis"/>
          <w:rFonts w:eastAsiaTheme="majorEastAsia"/>
          <w:sz w:val="24"/>
        </w:rPr>
        <w:t>vastly overshadows</w:t>
      </w:r>
      <w:r w:rsidRPr="005668DA">
        <w:rPr>
          <w:rStyle w:val="underline"/>
          <w:rFonts w:eastAsiaTheme="majorEastAsia"/>
          <w:sz w:val="24"/>
        </w:rPr>
        <w:t xml:space="preserve"> that of the climate change skeptics and contrarians. This divide is even starker when considering the top researchers</w:t>
      </w:r>
      <w:r w:rsidRPr="005668DA">
        <w:rPr>
          <w:sz w:val="16"/>
        </w:rPr>
        <w:t xml:space="preserve"> in each group. </w:t>
      </w:r>
      <w:r w:rsidRPr="005668DA">
        <w:rPr>
          <w:rStyle w:val="underline"/>
          <w:rFonts w:eastAsiaTheme="majorEastAsia"/>
          <w:sz w:val="24"/>
        </w:rPr>
        <w:t xml:space="preserve">Despite </w:t>
      </w:r>
      <w:r w:rsidRPr="005668DA">
        <w:rPr>
          <w:rStyle w:val="Emphasis"/>
          <w:rFonts w:eastAsiaTheme="majorEastAsia"/>
          <w:sz w:val="24"/>
        </w:rPr>
        <w:t>media</w:t>
      </w:r>
      <w:r w:rsidRPr="005668DA">
        <w:rPr>
          <w:rStyle w:val="underline"/>
          <w:rFonts w:eastAsiaTheme="majorEastAsia"/>
          <w:sz w:val="24"/>
        </w:rPr>
        <w:t xml:space="preserve"> tendencies to present both sides in ACC debates</w:t>
      </w:r>
      <w:r w:rsidRPr="005668DA">
        <w:rPr>
          <w:sz w:val="16"/>
        </w:rPr>
        <w:t xml:space="preserve"> (9), which can contribute to continued public misunderstanding re- garding ACC (7, 11, 12, 14), </w:t>
      </w:r>
      <w:r w:rsidRPr="005668DA">
        <w:rPr>
          <w:rStyle w:val="underline"/>
          <w:rFonts w:eastAsiaTheme="majorEastAsia"/>
          <w:sz w:val="24"/>
        </w:rPr>
        <w:t xml:space="preserve">not all climate researchers are equal in scientific credibility and expertise </w:t>
      </w:r>
      <w:r w:rsidRPr="005668DA">
        <w:rPr>
          <w:sz w:val="16"/>
        </w:rPr>
        <w:t xml:space="preserve">in the climate system. </w:t>
      </w:r>
      <w:r w:rsidRPr="005668DA">
        <w:rPr>
          <w:rStyle w:val="underline"/>
          <w:rFonts w:eastAsiaTheme="majorEastAsia"/>
          <w:sz w:val="24"/>
        </w:rPr>
        <w:t>This</w:t>
      </w:r>
      <w:r w:rsidRPr="005668DA">
        <w:rPr>
          <w:sz w:val="16"/>
        </w:rPr>
        <w:t xml:space="preserve"> extensive </w:t>
      </w:r>
      <w:r w:rsidRPr="005668DA">
        <w:rPr>
          <w:rStyle w:val="underline"/>
          <w:rFonts w:eastAsiaTheme="majorEastAsia"/>
          <w:sz w:val="24"/>
        </w:rPr>
        <w:t>analysis</w:t>
      </w:r>
      <w:r w:rsidRPr="005668DA">
        <w:rPr>
          <w:sz w:val="16"/>
        </w:rPr>
        <w:t xml:space="preserve"> of the mainstream versus skeptical/contrarian researchers </w:t>
      </w:r>
      <w:r w:rsidRPr="005668DA">
        <w:rPr>
          <w:rStyle w:val="underline"/>
          <w:rFonts w:eastAsiaTheme="majorEastAsia"/>
          <w:sz w:val="24"/>
        </w:rPr>
        <w:t>suggests a strong role for considering expert credibi- lity in the relative weight of and attention to these groups of re- searchers in</w:t>
      </w:r>
      <w:r w:rsidRPr="005668DA">
        <w:rPr>
          <w:sz w:val="16"/>
        </w:rPr>
        <w:t xml:space="preserve"> future discussions in media, policy, and public </w:t>
      </w:r>
      <w:r w:rsidRPr="005668DA">
        <w:rPr>
          <w:rStyle w:val="underline"/>
          <w:rFonts w:eastAsiaTheme="majorEastAsia"/>
          <w:sz w:val="24"/>
        </w:rPr>
        <w:t>forums regarding anthropogenic climate change</w:t>
      </w:r>
      <w:r w:rsidRPr="005668DA">
        <w:rPr>
          <w:sz w:val="16"/>
        </w:rPr>
        <w:t>.</w:t>
      </w:r>
    </w:p>
    <w:p w:rsidR="00EA0088" w:rsidRPr="005668DA" w:rsidRDefault="00EA0088" w:rsidP="00EA0088">
      <w:pPr>
        <w:rPr>
          <w:rStyle w:val="StyleBoldUnderline"/>
          <w:b w:val="0"/>
        </w:rPr>
      </w:pPr>
    </w:p>
    <w:p w:rsidR="00EA0088" w:rsidRPr="005668DA" w:rsidRDefault="00EA0088" w:rsidP="00EA0088">
      <w:pPr>
        <w:pStyle w:val="Heading4"/>
      </w:pPr>
      <w:r w:rsidRPr="005668DA">
        <w:t>Warming is reversible but the brink is now</w:t>
      </w:r>
    </w:p>
    <w:p w:rsidR="00EA0088" w:rsidRPr="005668DA" w:rsidRDefault="00EA0088" w:rsidP="00EA0088">
      <w:pPr>
        <w:rPr>
          <w:sz w:val="16"/>
        </w:rPr>
      </w:pPr>
      <w:r w:rsidRPr="005668DA">
        <w:rPr>
          <w:rStyle w:val="StyleStyleBold12pt"/>
        </w:rPr>
        <w:t>Lemonick, Climate Central, ’12</w:t>
      </w:r>
      <w:r w:rsidRPr="005668DA">
        <w:rPr>
          <w:sz w:val="16"/>
        </w:rPr>
        <w:t xml:space="preserve"> [Michael D. Lemonick, senior staff writer at Climate Central, a non-profit climate reporting service, and a former senior science writer at Time magazine, 12/21/12, “It’s Not Too Late to Limit Global Temperatures - But Almost,” http://www.climatecentral.org/news/its-not-too-late-to-limit-global-temperatures-but-almost-15397, accessed 12/23/12, JTF]</w:t>
      </w:r>
    </w:p>
    <w:p w:rsidR="00EA0088" w:rsidRPr="005668DA" w:rsidRDefault="00EA0088" w:rsidP="00EA0088"/>
    <w:p w:rsidR="00EA0088" w:rsidRPr="005668DA" w:rsidRDefault="00EA0088" w:rsidP="00EA0088">
      <w:pPr>
        <w:jc w:val="both"/>
        <w:rPr>
          <w:sz w:val="16"/>
        </w:rPr>
      </w:pPr>
      <w:r w:rsidRPr="005668DA">
        <w:rPr>
          <w:sz w:val="16"/>
        </w:rPr>
        <w:t xml:space="preserve">For a couple of years now, </w:t>
      </w:r>
      <w:r w:rsidRPr="005668DA">
        <w:rPr>
          <w:rStyle w:val="StyleBoldUnderline"/>
        </w:rPr>
        <w:t>climate scientists have agreed that to avoid the most serious consequences of global warming we need to cap the planet’s average temperature at no more than 2 degrees C</w:t>
      </w:r>
      <w:r w:rsidRPr="005668DA">
        <w:rPr>
          <w:sz w:val="16"/>
        </w:rPr>
        <w:t xml:space="preserve"> (or 3.6°F) </w:t>
      </w:r>
      <w:r w:rsidRPr="005668DA">
        <w:rPr>
          <w:rStyle w:val="StyleBoldUnderline"/>
        </w:rPr>
        <w:t>above where it stood in the 1800s. The temperature has already risen by about 1°C</w:t>
      </w:r>
      <w:r w:rsidRPr="005668DA">
        <w:rPr>
          <w:sz w:val="16"/>
        </w:rPr>
        <w:t xml:space="preserve"> -- </w:t>
      </w:r>
      <w:r w:rsidRPr="005668DA">
        <w:rPr>
          <w:rStyle w:val="StyleBoldUnderline"/>
        </w:rPr>
        <w:t>the longer we wait</w:t>
      </w:r>
      <w:r w:rsidRPr="005668DA">
        <w:rPr>
          <w:sz w:val="16"/>
        </w:rPr>
        <w:t xml:space="preserve"> to rein in greenhouse-gas emissions, </w:t>
      </w:r>
      <w:r w:rsidRPr="005668DA">
        <w:rPr>
          <w:rStyle w:val="StyleBoldUnderline"/>
        </w:rPr>
        <w:t>the harder it will be</w:t>
      </w:r>
      <w:r w:rsidRPr="005668DA">
        <w:rPr>
          <w:sz w:val="16"/>
        </w:rPr>
        <w:t xml:space="preserve"> to reach that goal — and the recent international climate talks in Doha made it clear that emissions aren’t likely to be reined in anytime soon.</w:t>
      </w:r>
      <w:r w:rsidRPr="005668DA">
        <w:rPr>
          <w:sz w:val="12"/>
        </w:rPr>
        <w:t>¶</w:t>
      </w:r>
      <w:r w:rsidRPr="005668DA">
        <w:rPr>
          <w:sz w:val="16"/>
        </w:rPr>
        <w:t xml:space="preserve"> This raises the question of how much more those emissions could grow before the 2°C target becomes physically impossible to achieve. And a recent paper in Nature Climate Change has a somewhat encouraging answer. </w:t>
      </w:r>
      <w:r w:rsidRPr="005668DA">
        <w:rPr>
          <w:rStyle w:val="StyleBoldUnderline"/>
        </w:rPr>
        <w:t>Even if annual emissions nearly double by 2020</w:t>
      </w:r>
      <w:r w:rsidRPr="005668DA">
        <w:rPr>
          <w:sz w:val="16"/>
        </w:rPr>
        <w:t xml:space="preserve"> from today’s 30 billion tons or so</w:t>
      </w:r>
      <w:r w:rsidRPr="005668DA">
        <w:rPr>
          <w:rStyle w:val="StyleBoldUnderline"/>
        </w:rPr>
        <w:t>, it would still be possible to cap the temperature rise at 2°C, or</w:t>
      </w:r>
      <w:r w:rsidRPr="005668DA">
        <w:rPr>
          <w:sz w:val="16"/>
        </w:rPr>
        <w:t xml:space="preserve"> at worst, </w:t>
      </w:r>
      <w:r w:rsidRPr="005668DA">
        <w:rPr>
          <w:rStyle w:val="StyleBoldUnderline"/>
        </w:rPr>
        <w:t>rise slightly above that level before coming back down</w:t>
      </w:r>
      <w:r w:rsidRPr="005668DA">
        <w:rPr>
          <w:sz w:val="16"/>
        </w:rPr>
        <w:t>.</w:t>
      </w:r>
      <w:r w:rsidRPr="005668DA">
        <w:rPr>
          <w:sz w:val="12"/>
        </w:rPr>
        <w:t>¶</w:t>
      </w:r>
      <w:r w:rsidRPr="005668DA">
        <w:rPr>
          <w:sz w:val="16"/>
        </w:rPr>
        <w:t xml:space="preserve"> That’s the good news. The bad news is that “possible” doesn’t mean “easy,” by a long shot. </w:t>
      </w:r>
      <w:r w:rsidRPr="005668DA">
        <w:rPr>
          <w:rStyle w:val="StyleBoldUnderline"/>
        </w:rPr>
        <w:t>Capping temperatures after such a large increase in emissions would be “technically feasible,</w:t>
      </w:r>
      <w:r w:rsidRPr="005668DA">
        <w:rPr>
          <w:sz w:val="16"/>
        </w:rPr>
        <w:t>” co-author Brian O’Neill said in an interview, “but so many things would have to go right that you’d have to be a very optimistic person to bet that it would actually happen.”</w:t>
      </w:r>
      <w:r w:rsidRPr="005668DA">
        <w:rPr>
          <w:sz w:val="12"/>
        </w:rPr>
        <w:t>¶</w:t>
      </w:r>
      <w:r w:rsidRPr="005668DA">
        <w:rPr>
          <w:sz w:val="16"/>
        </w:rPr>
        <w:t xml:space="preserve"> O’Neill said the problem is that emissions would have to be cut quickly and drastically after 2020. </w:t>
      </w:r>
      <w:r w:rsidRPr="005668DA">
        <w:rPr>
          <w:rStyle w:val="StyleBoldUnderline"/>
        </w:rPr>
        <w:t>The technology</w:t>
      </w:r>
      <w:r w:rsidRPr="005668DA">
        <w:rPr>
          <w:sz w:val="16"/>
        </w:rPr>
        <w:t xml:space="preserve"> for doing so </w:t>
      </w:r>
      <w:r w:rsidRPr="005668DA">
        <w:rPr>
          <w:rStyle w:val="StyleBoldUnderline"/>
        </w:rPr>
        <w:t>already exists, including nuclear power, biofuels and the capture and storage of carbon</w:t>
      </w:r>
      <w:r w:rsidRPr="005668DA">
        <w:rPr>
          <w:sz w:val="16"/>
        </w:rPr>
        <w:t xml:space="preserve"> from power-plant smokestacks before it can enter the atmosphere.</w:t>
      </w:r>
    </w:p>
    <w:p w:rsidR="00EA0088" w:rsidRPr="005668DA" w:rsidRDefault="00EA0088" w:rsidP="00EA0088"/>
    <w:p w:rsidR="00EA0088" w:rsidRPr="005668DA" w:rsidRDefault="00EA0088" w:rsidP="00EA0088">
      <w:pPr>
        <w:pStyle w:val="Heading4"/>
      </w:pPr>
      <w:r w:rsidRPr="005668DA">
        <w:t xml:space="preserve">Only the plan solves – climate cooperation must be sustainable – failing now </w:t>
      </w:r>
    </w:p>
    <w:p w:rsidR="00EA0088" w:rsidRPr="005668DA" w:rsidRDefault="00EA0088" w:rsidP="00EA0088">
      <w:r w:rsidRPr="005668DA">
        <w:rPr>
          <w:rStyle w:val="StyleStyleBold12pt"/>
        </w:rPr>
        <w:t>Mabey 9</w:t>
      </w:r>
      <w:r w:rsidRPr="005668DA">
        <w:t xml:space="preserve"> (Nick Mabey, Founder of E3G, a foundation that wants to excel the sustainable future of the world, What does the Security Community need from a </w:t>
      </w:r>
      <w:r w:rsidRPr="005668DA">
        <w:rPr>
          <w:sz w:val="12"/>
        </w:rPr>
        <w:t xml:space="preserve">¶ </w:t>
      </w:r>
      <w:r w:rsidRPr="005668DA">
        <w:t xml:space="preserve">Global Climate Regime?, </w:t>
      </w:r>
      <w:hyperlink r:id="rId14" w:history="1">
        <w:r w:rsidRPr="005668DA">
          <w:rPr>
            <w:rStyle w:val="Hyperlink"/>
          </w:rPr>
          <w:t>http://www.e3g.org/docs/E3G_What_does_the_Security_Community_need_from_a_Global_Climate_Regime.pdf</w:t>
        </w:r>
      </w:hyperlink>
      <w:r w:rsidRPr="005668DA">
        <w:t>, November 2009, 8/1/13, //CW)</w:t>
      </w:r>
    </w:p>
    <w:p w:rsidR="00EA0088" w:rsidRPr="005668DA" w:rsidRDefault="00EA0088" w:rsidP="00EA0088"/>
    <w:p w:rsidR="00EA0088" w:rsidRPr="005668DA" w:rsidRDefault="00EA0088" w:rsidP="00EA0088">
      <w:pPr>
        <w:rPr>
          <w:rStyle w:val="StyleBoldUnderline"/>
        </w:rPr>
      </w:pPr>
      <w:r w:rsidRPr="005668DA">
        <w:rPr>
          <w:sz w:val="16"/>
        </w:rPr>
        <w:t xml:space="preserve">The grid above presents four scenarios looking at different combinations of </w:t>
      </w:r>
      <w:r w:rsidRPr="005668DA">
        <w:rPr>
          <w:sz w:val="12"/>
        </w:rPr>
        <w:t>¶</w:t>
      </w:r>
      <w:r w:rsidRPr="005668DA">
        <w:rPr>
          <w:sz w:val="16"/>
        </w:rPr>
        <w:t xml:space="preserve"> uncertainty over climate sensitivity (the response level of the climate system to a </w:t>
      </w:r>
      <w:r w:rsidRPr="005668DA">
        <w:rPr>
          <w:sz w:val="12"/>
        </w:rPr>
        <w:t>¶</w:t>
      </w:r>
      <w:r w:rsidRPr="005668DA">
        <w:rPr>
          <w:sz w:val="16"/>
        </w:rPr>
        <w:t xml:space="preserve"> particular level of greenhouse gas concentrations) and the success of global </w:t>
      </w:r>
      <w:r w:rsidRPr="005668DA">
        <w:rPr>
          <w:sz w:val="12"/>
        </w:rPr>
        <w:t>¶</w:t>
      </w:r>
      <w:r w:rsidRPr="005668DA">
        <w:rPr>
          <w:sz w:val="16"/>
        </w:rPr>
        <w:t xml:space="preserve"> mitigation policies. The scenarios illustrate the 2100 outcome assuming the </w:t>
      </w:r>
      <w:r w:rsidRPr="005668DA">
        <w:rPr>
          <w:sz w:val="12"/>
        </w:rPr>
        <w:t>¶</w:t>
      </w:r>
      <w:r w:rsidRPr="005668DA">
        <w:rPr>
          <w:sz w:val="16"/>
        </w:rPr>
        <w:t xml:space="preserve"> current “consensus” scientific target of aiming for a 50:50 chance of achieving </w:t>
      </w:r>
      <w:r w:rsidRPr="005668DA">
        <w:rPr>
          <w:sz w:val="12"/>
        </w:rPr>
        <w:t>¶</w:t>
      </w:r>
      <w:r w:rsidRPr="005668DA">
        <w:rPr>
          <w:sz w:val="16"/>
        </w:rPr>
        <w:t xml:space="preserve"> 2°C in 2100 (450ppm CO2 eqv). The temperatures given are global averages, </w:t>
      </w:r>
      <w:r w:rsidRPr="005668DA">
        <w:rPr>
          <w:sz w:val="12"/>
        </w:rPr>
        <w:t>¶</w:t>
      </w:r>
      <w:r w:rsidRPr="005668DA">
        <w:rPr>
          <w:sz w:val="16"/>
        </w:rPr>
        <w:t xml:space="preserve"> but fragile regions such as Africa will experience rises at least 50% higher</w:t>
      </w:r>
      <w:r w:rsidRPr="005668DA">
        <w:rPr>
          <w:rStyle w:val="StyleBoldUnderline"/>
        </w:rPr>
        <w:t xml:space="preserve">. An </w:t>
      </w:r>
      <w:r w:rsidRPr="005668DA">
        <w:rPr>
          <w:rStyle w:val="StyleBoldUnderline"/>
          <w:b w:val="0"/>
          <w:sz w:val="12"/>
        </w:rPr>
        <w:t>¶</w:t>
      </w:r>
      <w:r w:rsidRPr="005668DA">
        <w:rPr>
          <w:rStyle w:val="StyleBoldUnderline"/>
        </w:rPr>
        <w:t xml:space="preserve"> average global temperature rise </w:t>
      </w:r>
      <w:r w:rsidRPr="005668DA">
        <w:rPr>
          <w:sz w:val="16"/>
        </w:rPr>
        <w:t>of 4°C</w:t>
      </w:r>
      <w:r w:rsidRPr="005668DA">
        <w:rPr>
          <w:rStyle w:val="StyleBoldUnderline"/>
        </w:rPr>
        <w:t xml:space="preserve"> would make </w:t>
      </w:r>
      <w:r w:rsidRPr="005668DA">
        <w:rPr>
          <w:sz w:val="16"/>
        </w:rPr>
        <w:t>subsistence</w:t>
      </w:r>
      <w:r w:rsidRPr="005668DA">
        <w:rPr>
          <w:rStyle w:val="StyleBoldUnderline"/>
        </w:rPr>
        <w:t xml:space="preserve"> agriculture </w:t>
      </w:r>
      <w:r w:rsidRPr="005668DA">
        <w:rPr>
          <w:rStyle w:val="StyleBoldUnderline"/>
          <w:b w:val="0"/>
          <w:sz w:val="12"/>
        </w:rPr>
        <w:t>¶</w:t>
      </w:r>
      <w:r w:rsidRPr="005668DA">
        <w:rPr>
          <w:rStyle w:val="StyleBoldUnderline"/>
        </w:rPr>
        <w:t xml:space="preserve"> unviable in </w:t>
      </w:r>
      <w:r w:rsidRPr="005668DA">
        <w:rPr>
          <w:sz w:val="16"/>
        </w:rPr>
        <w:t>many regions of</w:t>
      </w:r>
      <w:r w:rsidRPr="005668DA">
        <w:rPr>
          <w:rStyle w:val="StyleBoldUnderline"/>
        </w:rPr>
        <w:t xml:space="preserve"> the world, and have very large economic impacts </w:t>
      </w:r>
      <w:r w:rsidRPr="005668DA">
        <w:rPr>
          <w:sz w:val="16"/>
        </w:rPr>
        <w:t xml:space="preserve">in </w:t>
      </w:r>
      <w:r w:rsidRPr="005668DA">
        <w:rPr>
          <w:sz w:val="12"/>
        </w:rPr>
        <w:t>¶</w:t>
      </w:r>
      <w:r w:rsidRPr="005668DA">
        <w:rPr>
          <w:sz w:val="16"/>
        </w:rPr>
        <w:t xml:space="preserve"> industrialised regions3</w:t>
      </w:r>
      <w:r w:rsidRPr="005668DA">
        <w:rPr>
          <w:rStyle w:val="StyleBoldUnderline"/>
        </w:rPr>
        <w:t xml:space="preserve">. </w:t>
      </w:r>
      <w:r w:rsidRPr="005668DA">
        <w:rPr>
          <w:rStyle w:val="StyleBoldUnderline"/>
          <w:b w:val="0"/>
          <w:sz w:val="12"/>
        </w:rPr>
        <w:t>¶</w:t>
      </w:r>
      <w:r w:rsidRPr="005668DA">
        <w:rPr>
          <w:rStyle w:val="StyleBoldUnderline"/>
        </w:rPr>
        <w:t xml:space="preserve"> Even the most optimistic scenario for successful mitigation sees critical limits </w:t>
      </w:r>
      <w:r w:rsidRPr="005668DA">
        <w:rPr>
          <w:rStyle w:val="StyleBoldUnderline"/>
          <w:b w:val="0"/>
          <w:sz w:val="12"/>
        </w:rPr>
        <w:t>¶</w:t>
      </w:r>
      <w:r w:rsidRPr="005668DA">
        <w:rPr>
          <w:rStyle w:val="StyleBoldUnderline"/>
        </w:rPr>
        <w:t xml:space="preserve"> exceeded under a high climate sensitivity scenario</w:t>
      </w:r>
      <w:r w:rsidRPr="005668DA">
        <w:rPr>
          <w:sz w:val="16"/>
        </w:rPr>
        <w:t xml:space="preserve"> (“Crash Response”). </w:t>
      </w:r>
      <w:r w:rsidRPr="005668DA">
        <w:rPr>
          <w:rStyle w:val="StyleBoldUnderline"/>
        </w:rPr>
        <w:t xml:space="preserve">The high </w:t>
      </w:r>
      <w:r w:rsidRPr="005668DA">
        <w:rPr>
          <w:rStyle w:val="StyleBoldUnderline"/>
          <w:b w:val="0"/>
          <w:sz w:val="12"/>
        </w:rPr>
        <w:t>¶</w:t>
      </w:r>
      <w:r w:rsidRPr="005668DA">
        <w:rPr>
          <w:rStyle w:val="StyleBoldUnderline"/>
        </w:rPr>
        <w:t xml:space="preserve"> level of international cooperation implied by this scenario suggests that there </w:t>
      </w:r>
      <w:r w:rsidRPr="005668DA">
        <w:rPr>
          <w:rStyle w:val="StyleBoldUnderline"/>
          <w:b w:val="0"/>
          <w:sz w:val="12"/>
        </w:rPr>
        <w:t>¶</w:t>
      </w:r>
      <w:r w:rsidRPr="005668DA">
        <w:rPr>
          <w:rStyle w:val="StyleBoldUnderline"/>
        </w:rPr>
        <w:t xml:space="preserve"> would be coordinated action to both lower emissions and deal with climate </w:t>
      </w:r>
      <w:r w:rsidRPr="005668DA">
        <w:rPr>
          <w:rStyle w:val="StyleBoldUnderline"/>
          <w:b w:val="0"/>
          <w:sz w:val="12"/>
        </w:rPr>
        <w:t>¶</w:t>
      </w:r>
      <w:r w:rsidRPr="005668DA">
        <w:rPr>
          <w:rStyle w:val="StyleBoldUnderline"/>
        </w:rPr>
        <w:t xml:space="preserve"> change impacts</w:t>
      </w:r>
      <w:r w:rsidRPr="005668DA">
        <w:rPr>
          <w:sz w:val="16"/>
        </w:rPr>
        <w:t>. T</w:t>
      </w:r>
      <w:r w:rsidRPr="005668DA">
        <w:rPr>
          <w:rStyle w:val="StyleBoldUnderline"/>
        </w:rPr>
        <w:t xml:space="preserve">his is not true in the scenarios where climate mitigation </w:t>
      </w:r>
      <w:r w:rsidRPr="005668DA">
        <w:rPr>
          <w:rStyle w:val="StyleBoldUnderline"/>
          <w:b w:val="0"/>
          <w:sz w:val="12"/>
        </w:rPr>
        <w:t>¶</w:t>
      </w:r>
      <w:r w:rsidRPr="005668DA">
        <w:rPr>
          <w:rStyle w:val="StyleBoldUnderline"/>
        </w:rPr>
        <w:t xml:space="preserve"> policies – and</w:t>
      </w:r>
      <w:r w:rsidRPr="005668DA">
        <w:rPr>
          <w:sz w:val="16"/>
        </w:rPr>
        <w:t xml:space="preserve"> hence global </w:t>
      </w:r>
      <w:r w:rsidRPr="005668DA">
        <w:rPr>
          <w:rStyle w:val="StyleBoldUnderline"/>
        </w:rPr>
        <w:t>cooperation - fails</w:t>
      </w:r>
      <w:r w:rsidRPr="005668DA">
        <w:rPr>
          <w:sz w:val="16"/>
        </w:rPr>
        <w:t xml:space="preserve"> and countries fall back on </w:t>
      </w:r>
      <w:r w:rsidRPr="005668DA">
        <w:rPr>
          <w:sz w:val="12"/>
        </w:rPr>
        <w:t>¶</w:t>
      </w:r>
      <w:r w:rsidRPr="005668DA">
        <w:rPr>
          <w:sz w:val="16"/>
        </w:rPr>
        <w:t xml:space="preserve"> defensive adaptation in the low climate sensitivity case, or aggressive </w:t>
      </w:r>
      <w:r w:rsidRPr="005668DA">
        <w:rPr>
          <w:sz w:val="12"/>
        </w:rPr>
        <w:t>¶</w:t>
      </w:r>
      <w:r w:rsidRPr="005668DA">
        <w:rPr>
          <w:sz w:val="16"/>
        </w:rPr>
        <w:t xml:space="preserve"> competition for resources in the high sensitivity case. </w:t>
      </w:r>
      <w:r w:rsidRPr="005668DA">
        <w:rPr>
          <w:rStyle w:val="StyleBoldUnderline"/>
          <w:b w:val="0"/>
          <w:sz w:val="12"/>
        </w:rPr>
        <w:t>¶</w:t>
      </w:r>
      <w:r w:rsidRPr="005668DA">
        <w:rPr>
          <w:rStyle w:val="StyleBoldUnderline"/>
        </w:rPr>
        <w:t xml:space="preserve"> It is highly unlikely that the current relatively benign global security </w:t>
      </w:r>
      <w:r w:rsidRPr="005668DA">
        <w:rPr>
          <w:rStyle w:val="StyleBoldUnderline"/>
          <w:b w:val="0"/>
          <w:sz w:val="12"/>
        </w:rPr>
        <w:t>¶</w:t>
      </w:r>
      <w:r w:rsidRPr="005668DA">
        <w:rPr>
          <w:rStyle w:val="StyleBoldUnderline"/>
        </w:rPr>
        <w:t xml:space="preserve"> environment </w:t>
      </w:r>
      <w:r w:rsidRPr="005668DA">
        <w:rPr>
          <w:sz w:val="16"/>
        </w:rPr>
        <w:t xml:space="preserve">– with largely open trade, travel, investment and declining conflict </w:t>
      </w:r>
      <w:r w:rsidRPr="005668DA">
        <w:rPr>
          <w:sz w:val="12"/>
        </w:rPr>
        <w:t>¶</w:t>
      </w:r>
      <w:r w:rsidRPr="005668DA">
        <w:rPr>
          <w:sz w:val="16"/>
        </w:rPr>
        <w:t xml:space="preserve"> and poverty levels – </w:t>
      </w:r>
      <w:r w:rsidRPr="005668DA">
        <w:rPr>
          <w:rStyle w:val="StyleBoldUnderline"/>
        </w:rPr>
        <w:t xml:space="preserve">would be maintained under the pressures of a high climate </w:t>
      </w:r>
      <w:r w:rsidRPr="005668DA">
        <w:rPr>
          <w:rStyle w:val="StyleBoldUnderline"/>
          <w:b w:val="0"/>
          <w:sz w:val="12"/>
        </w:rPr>
        <w:t>¶</w:t>
      </w:r>
      <w:r w:rsidRPr="005668DA">
        <w:rPr>
          <w:rStyle w:val="StyleBoldUnderline"/>
        </w:rPr>
        <w:t xml:space="preserve"> sensitivity and low cooperation environment</w:t>
      </w:r>
      <w:r w:rsidRPr="005668DA">
        <w:rPr>
          <w:sz w:val="16"/>
        </w:rPr>
        <w:t xml:space="preserve">; </w:t>
      </w:r>
      <w:r w:rsidRPr="005668DA">
        <w:rPr>
          <w:rStyle w:val="StyleBoldUnderline"/>
        </w:rPr>
        <w:t xml:space="preserve">whatever security interventions </w:t>
      </w:r>
      <w:r w:rsidRPr="005668DA">
        <w:rPr>
          <w:rStyle w:val="StyleBoldUnderline"/>
          <w:b w:val="0"/>
          <w:sz w:val="12"/>
        </w:rPr>
        <w:t>¶</w:t>
      </w:r>
      <w:r w:rsidRPr="005668DA">
        <w:rPr>
          <w:rStyle w:val="StyleBoldUnderline"/>
        </w:rPr>
        <w:t xml:space="preserve"> are undertaken.</w:t>
      </w:r>
    </w:p>
    <w:p w:rsidR="00EA0088" w:rsidRDefault="00EA0088" w:rsidP="00EA0088">
      <w:pPr>
        <w:pStyle w:val="Heading4"/>
      </w:pPr>
      <w:r>
        <w:t>Reliance on unilateralism will collapse US leadership and cause nuclear terrorism, disease, AIDS, poverty, and hunger - extinction</w:t>
      </w:r>
    </w:p>
    <w:p w:rsidR="00EA0088" w:rsidRDefault="00EA0088" w:rsidP="00EA0088">
      <w:r w:rsidRPr="00D1752D">
        <w:rPr>
          <w:b/>
        </w:rPr>
        <w:t>Montalván, 10</w:t>
      </w:r>
      <w:r>
        <w:t xml:space="preserve"> - a 17-year veteran of the U.S. Army including multiple combat tours in Iraq, master's of science from Columbia University's Graduate School of Journalism (Luis, “Multilateralism is Essential for Peace in the 21st Century” Huffington Post, 4/23, </w:t>
      </w:r>
      <w:hyperlink r:id="rId15" w:history="1">
        <w:r w:rsidRPr="00F362C8">
          <w:rPr>
            <w:rStyle w:val="Hyperlink"/>
          </w:rPr>
          <w:t>http://www.huffingtonpost.com/luis-carlos-montalvan/multilateralism-is-essent_b_550332.html</w:t>
        </w:r>
      </w:hyperlink>
      <w:r>
        <w:t>)</w:t>
      </w:r>
    </w:p>
    <w:p w:rsidR="00EA0088" w:rsidRPr="00D1752D" w:rsidRDefault="00EA0088" w:rsidP="00EA0088">
      <w:pPr>
        <w:rPr>
          <w:b/>
        </w:rPr>
      </w:pPr>
    </w:p>
    <w:p w:rsidR="00EA0088" w:rsidRPr="00E9506E" w:rsidRDefault="00EA0088" w:rsidP="00EA0088">
      <w:pPr>
        <w:rPr>
          <w:sz w:val="16"/>
        </w:rPr>
      </w:pPr>
      <w:r w:rsidRPr="00D1752D">
        <w:rPr>
          <w:rStyle w:val="TitleChar"/>
        </w:rPr>
        <w:t>Unilateralism is the wrong approach for American Diplomacy</w:t>
      </w:r>
      <w:r w:rsidRPr="00E9506E">
        <w:rPr>
          <w:sz w:val="16"/>
        </w:rPr>
        <w:t>. There is nothing to suggest its efficacy since 9/11. There is nothing to suggest its usefulness for future conflict</w:t>
      </w:r>
      <w:r w:rsidRPr="00D1752D">
        <w:rPr>
          <w:rStyle w:val="TitleChar"/>
        </w:rPr>
        <w:t>. In allowing the US to go it alone, America's partners and allies risk the havoc and catastrophic consequences that will accompany "Imperial Overstretch." The residue of overstretch will include loss of US leadership in the world,</w:t>
      </w:r>
      <w:r w:rsidRPr="00E9506E">
        <w:rPr>
          <w:sz w:val="16"/>
        </w:rPr>
        <w:t xml:space="preserve"> an economy whose decline affects billions of dollars in international markets, </w:t>
      </w:r>
      <w:r w:rsidRPr="00D1752D">
        <w:rPr>
          <w:rStyle w:val="TitleChar"/>
        </w:rPr>
        <w:t xml:space="preserve">and certainly emboldens rogue states. The whole world will pay the price if we let unilateralism pervade </w:t>
      </w:r>
      <w:r w:rsidRPr="00E9506E">
        <w:rPr>
          <w:sz w:val="16"/>
        </w:rPr>
        <w:t>this century.</w:t>
      </w:r>
      <w:r w:rsidRPr="00E9506E">
        <w:rPr>
          <w:sz w:val="12"/>
        </w:rPr>
        <w:t>¶</w:t>
      </w:r>
      <w:r w:rsidRPr="00E9506E">
        <w:rPr>
          <w:sz w:val="16"/>
        </w:rPr>
        <w:t xml:space="preserve"> As the bloodiest 100 years in recorded history, the 20th Century is replete with examples of how policy and practice intersect to foment war. </w:t>
      </w:r>
      <w:r w:rsidRPr="00D1752D">
        <w:rPr>
          <w:rStyle w:val="TitleChar"/>
        </w:rPr>
        <w:t>The proliferation of nuclear, biological and chemical weapons and the constantly mutating dynamic of terrorism inform our current, dangerous reality</w:t>
      </w:r>
      <w:r w:rsidRPr="00E9506E">
        <w:rPr>
          <w:sz w:val="16"/>
        </w:rPr>
        <w:t>.</w:t>
      </w:r>
      <w:r w:rsidRPr="00E9506E">
        <w:rPr>
          <w:sz w:val="12"/>
        </w:rPr>
        <w:t>¶</w:t>
      </w:r>
      <w:r w:rsidRPr="00E9506E">
        <w:rPr>
          <w:sz w:val="16"/>
        </w:rPr>
        <w:t xml:space="preserve"> Amidst this backdrop of destruction, there are lessons for those who are looking for them. Seeds of peacemaking and conflict resolution were planted which we must germinate in order to halt and then reverse the trend toward violence and chaos. Perhaps the 21st Century could be the first 100 years in which nations invest more in building peace than in making war.</w:t>
      </w:r>
      <w:r w:rsidRPr="00E9506E">
        <w:rPr>
          <w:sz w:val="12"/>
        </w:rPr>
        <w:t>¶</w:t>
      </w:r>
      <w:r w:rsidRPr="00E9506E">
        <w:rPr>
          <w:sz w:val="16"/>
        </w:rPr>
        <w:t xml:space="preserve"> </w:t>
      </w:r>
      <w:r w:rsidRPr="00D1752D">
        <w:rPr>
          <w:rStyle w:val="TitleChar"/>
        </w:rPr>
        <w:t>In the 20th Century, local conflicts ignited global tensions and genocide on an unprecedented scale</w:t>
      </w:r>
      <w:r w:rsidRPr="00E9506E">
        <w:rPr>
          <w:sz w:val="16"/>
        </w:rPr>
        <w:t>, costing incalculable life and treasure. The two world wars and other explosive conflicts erupted over such issues as ethnic disputes, the securing of natural resources, corporate interests, ideology and religion. The international business of war produced economies of scale prompted by the industrial, technological, and communications revolutions.</w:t>
      </w:r>
      <w:r w:rsidRPr="00E9506E">
        <w:rPr>
          <w:sz w:val="12"/>
        </w:rPr>
        <w:t>¶</w:t>
      </w:r>
      <w:r w:rsidRPr="00E9506E">
        <w:rPr>
          <w:sz w:val="16"/>
        </w:rPr>
        <w:t xml:space="preserve"> The assassination of Archduke Franz Ferdinand of Austria and his wife in Sarajevo by anarchist Gavrilo Princip was the spark that ignited WWI. In time, some 15 million people would be killed. The sheer brutality of that war led Woodrow Wilson to issue his "Fourteen Points" in 1918, which included the establishment of a League of Nations "for the purpose of affording mutual guarantees of political independence and territorial integrity to great and small states alike." Just like our present-day difficulties in pursuing compromise, the US Congress politicized the concept, bucked the President, and did not support that initiative. The subsequent failure of the League of Nations to prevent WWII may have galvanized our culture's distrust of multilateralism.</w:t>
      </w:r>
      <w:r w:rsidRPr="00E9506E">
        <w:rPr>
          <w:sz w:val="12"/>
        </w:rPr>
        <w:t>¶</w:t>
      </w:r>
      <w:r w:rsidRPr="00E9506E">
        <w:rPr>
          <w:sz w:val="16"/>
        </w:rPr>
        <w:t xml:space="preserve"> Throughout the 20th Century and until today, nations and other entities have invested precious financial, intellectual, social, institutional and political capital into arming themselves with weaponry, instead of building their capacity for peace. Technologies change and improve with increasing rapidity, but those advances have included improvements in how to kill more people more efficiently and with smaller devices.</w:t>
      </w:r>
      <w:r w:rsidRPr="00E9506E">
        <w:rPr>
          <w:sz w:val="12"/>
        </w:rPr>
        <w:t>¶</w:t>
      </w:r>
      <w:r w:rsidRPr="00E9506E">
        <w:rPr>
          <w:sz w:val="16"/>
        </w:rPr>
        <w:t xml:space="preserve"> WWII was the shining example of multilateralism and its power. Vietnam and Korea were examples of its limitations. South Africa and India demonstrated that the support of the international community could enable countries to pull themselves up by their own bootstraps. All these contribute and form the basis of the state of nations today.</w:t>
      </w:r>
      <w:r w:rsidRPr="00E9506E">
        <w:rPr>
          <w:sz w:val="12"/>
        </w:rPr>
        <w:t>¶</w:t>
      </w:r>
      <w:r w:rsidRPr="00E9506E">
        <w:rPr>
          <w:sz w:val="16"/>
        </w:rPr>
        <w:t xml:space="preserve"> The 20th Century left us at a crossroads: will we perpetuate the machinery and culture of war or surpass our greatest dreams by encouraging and enforcing peace policies and practices worldwide?</w:t>
      </w:r>
      <w:r w:rsidRPr="00E9506E">
        <w:rPr>
          <w:sz w:val="12"/>
        </w:rPr>
        <w:t>¶</w:t>
      </w:r>
      <w:r w:rsidRPr="00E9506E">
        <w:rPr>
          <w:sz w:val="16"/>
        </w:rPr>
        <w:t xml:space="preserve"> The 21st Century began ominously with the attacks of September 11, 2001, which ushered in a new era of US foreign policy and global response to war, conflict and terrorism. Rather than engage a sympathetic world in developing multilateral and inclusive strategies similar to the precursors to the 2003 Iraq War and as was done before the Persian Gulf War, </w:t>
      </w:r>
      <w:r w:rsidRPr="00D1752D">
        <w:rPr>
          <w:rStyle w:val="TitleChar"/>
        </w:rPr>
        <w:t>the US squandered its global capital to pursue "pre-emptive" unilateral military action</w:t>
      </w:r>
      <w:r w:rsidRPr="00E9506E">
        <w:rPr>
          <w:sz w:val="16"/>
        </w:rPr>
        <w:t xml:space="preserve">. </w:t>
      </w:r>
      <w:r w:rsidRPr="00D1752D">
        <w:rPr>
          <w:rStyle w:val="TitleChar"/>
        </w:rPr>
        <w:t>The equal and increasingly matching reaction is a global culture of military aggression and war</w:t>
      </w:r>
      <w:r w:rsidRPr="00E9506E">
        <w:rPr>
          <w:sz w:val="16"/>
        </w:rPr>
        <w:t>.</w:t>
      </w:r>
      <w:r w:rsidRPr="00E9506E">
        <w:rPr>
          <w:sz w:val="12"/>
        </w:rPr>
        <w:t>¶</w:t>
      </w:r>
      <w:r w:rsidRPr="00E9506E">
        <w:rPr>
          <w:sz w:val="16"/>
        </w:rPr>
        <w:t xml:space="preserve"> </w:t>
      </w:r>
      <w:r w:rsidRPr="00D1752D">
        <w:rPr>
          <w:rStyle w:val="TitleChar"/>
        </w:rPr>
        <w:t>The resulting disintegration of the international community contributed to the most serious economic disaster since the Great Depression</w:t>
      </w:r>
      <w:r w:rsidRPr="00E9506E">
        <w:rPr>
          <w:sz w:val="16"/>
        </w:rPr>
        <w:t xml:space="preserve">. Already struggling to survive amidst broken economies, </w:t>
      </w:r>
      <w:r w:rsidRPr="00D1752D">
        <w:rPr>
          <w:rStyle w:val="TitleChar"/>
        </w:rPr>
        <w:t>the proliferation of nuclear, biological and chemical weapons and global terrorism strains multilateralism</w:t>
      </w:r>
      <w:r w:rsidRPr="00E9506E">
        <w:rPr>
          <w:sz w:val="16"/>
        </w:rPr>
        <w:t xml:space="preserve"> when it should embolden it. If it is true that every weapon invented is eventually used, we have much to fear if we do not reverse this lethal trend.</w:t>
      </w:r>
      <w:r w:rsidRPr="00E9506E">
        <w:rPr>
          <w:sz w:val="12"/>
        </w:rPr>
        <w:t>¶</w:t>
      </w:r>
      <w:r w:rsidRPr="00E9506E">
        <w:rPr>
          <w:sz w:val="16"/>
        </w:rPr>
        <w:t xml:space="preserve"> Since national conflicts frequently spill over into regional and world-wide conflict, multilateral organizations have been very strong supporters of Truth and Reconciliation Commissions. Even the US found a way to first investigate and then come to terms with its terrible policy of putting Japanese-Americans in internment camps during WWII and apologized and paid reparations to survivors and their children. There were important Truth and Reconciliation Commissions in South Africa, supported by the international community. Victims and perpetrators of Apartheid who participated in Truth and Reconciliation Commissions demonstrated in compelling ways the healing and restorative power of those gatherings. Perhaps more importantly, they showed the world that a nonviolent response to unthinkable oppression and injustice can foster the peaceful development of a society intent upon making amends for the past and embarking upon a brighter, shared future. Since conflict-resolution and peacemaking at the local or national level work, why not apply it multilaterally?</w:t>
      </w:r>
      <w:r w:rsidRPr="00E9506E">
        <w:rPr>
          <w:sz w:val="12"/>
        </w:rPr>
        <w:t>¶</w:t>
      </w:r>
      <w:r w:rsidRPr="00E9506E">
        <w:rPr>
          <w:sz w:val="16"/>
        </w:rPr>
        <w:t xml:space="preserve"> Concerned about the resurgence of unilateralism in the US's current Marjeh and Kandahar operations in Afghanistan, former Assistant Secretary of State Gene Dewey recently noted that "it's been very lonely being a leading multilateralist in Washington over the last nine years. Too few policy-makers have sensed where our unilateralism has led, and is leading."</w:t>
      </w:r>
      <w:r w:rsidRPr="00E9506E">
        <w:rPr>
          <w:sz w:val="12"/>
        </w:rPr>
        <w:t>¶</w:t>
      </w:r>
      <w:r w:rsidRPr="00E9506E">
        <w:rPr>
          <w:sz w:val="16"/>
        </w:rPr>
        <w:t xml:space="preserve"> Saudi Arabia and other authoritarian Islamic countries generated the seeds that not only birthed the terrorists who carried out 9/11, but also attacks in Madrid, London, Mumbai and Chechnya. No matter where terrorists are determined to attempt to disrupt the lives of others, it's time for countries to realize that the only way to confront contemporary terrorism is through multilateralism. This must be a multilateralism that is thoroughly infused with peacemaking and conflict-resolution, instead of only "joint forces."</w:t>
      </w:r>
      <w:r w:rsidRPr="00E9506E">
        <w:rPr>
          <w:sz w:val="12"/>
        </w:rPr>
        <w:t>¶</w:t>
      </w:r>
      <w:r w:rsidRPr="00E9506E">
        <w:rPr>
          <w:sz w:val="16"/>
        </w:rPr>
        <w:t xml:space="preserve"> At this crossroads, we can use the knowledge economy, social network and the international community to turn the rhetoric of hope into reality. We sit upon an historical precipice of policies and practices of sustainable, culturally responsive peace-building and violence prevention within and beyond our borders.</w:t>
      </w:r>
      <w:r w:rsidRPr="00E9506E">
        <w:rPr>
          <w:sz w:val="12"/>
        </w:rPr>
        <w:t>¶</w:t>
      </w:r>
      <w:r w:rsidRPr="00E9506E">
        <w:rPr>
          <w:sz w:val="16"/>
        </w:rPr>
        <w:t xml:space="preserve"> Despite their faults, the institutions set up after in response to WWII (UN) and the Cold War (NATO) can be the 21st Century's vehicles for peace. We can use those instruments of multilateralism to build the peacekeeping, disaster relief, and conflict resolution forces that bring countries together. </w:t>
      </w:r>
      <w:r w:rsidRPr="00E9506E">
        <w:rPr>
          <w:sz w:val="12"/>
        </w:rPr>
        <w:t>¶</w:t>
      </w:r>
      <w:r w:rsidRPr="00E9506E">
        <w:rPr>
          <w:sz w:val="16"/>
        </w:rPr>
        <w:t xml:space="preserve"> "Actually, I believe we have strategically shifted from that of a global war on terror (GWOT) to containing violent extremism (CVE). That said, the reason extremists do what they do is because they recruit from amongst the most desperate people on the earth. And, the reasons for desperation are strategic---but not necessarily military in nature. In fact, </w:t>
      </w:r>
      <w:r w:rsidRPr="00D1752D">
        <w:rPr>
          <w:rStyle w:val="TitleChar"/>
        </w:rPr>
        <w:t xml:space="preserve">we have the capability to wage peace that is just as sophisticated as our capability to make war. Water, AIDS, mass migration of people, desertification, poverty, hunger, and disease---What would happen if our National Security Strategy became a </w:t>
      </w:r>
      <w:r w:rsidRPr="00E95AEC">
        <w:rPr>
          <w:rStyle w:val="Emphasis"/>
        </w:rPr>
        <w:t>multilateral one of economic engagement</w:t>
      </w:r>
      <w:r w:rsidRPr="00E9506E">
        <w:rPr>
          <w:sz w:val="16"/>
        </w:rPr>
        <w:t>, and used the brain power and resources available to mitigate these issues?" -- Lt. Col. Matthew Canfield, U.S. Army (Currently on his second tour in Iraq)</w:t>
      </w:r>
      <w:r w:rsidRPr="00E9506E">
        <w:rPr>
          <w:sz w:val="12"/>
        </w:rPr>
        <w:t>¶</w:t>
      </w:r>
      <w:r w:rsidRPr="00E9506E">
        <w:rPr>
          <w:sz w:val="16"/>
        </w:rPr>
        <w:t xml:space="preserve"> Concerns over economic stability, limited resources and security have divided us. Now is the time to create rather than divide common ground.</w:t>
      </w:r>
    </w:p>
    <w:p w:rsidR="00EA0088" w:rsidRDefault="00EA0088" w:rsidP="00EA0088">
      <w:pPr>
        <w:pStyle w:val="Heading4"/>
      </w:pPr>
      <w:r>
        <w:t>All their impacts are inevitable in a world without multilateralism— multilat is key</w:t>
      </w:r>
    </w:p>
    <w:p w:rsidR="00EA0088" w:rsidRDefault="00EA0088" w:rsidP="00EA0088">
      <w:pPr>
        <w:rPr>
          <w:b/>
        </w:rPr>
      </w:pPr>
    </w:p>
    <w:p w:rsidR="00EA0088" w:rsidRPr="00AA35A8" w:rsidRDefault="00EA0088" w:rsidP="00EA0088">
      <w:r>
        <w:rPr>
          <w:b/>
        </w:rPr>
        <w:t>Tharoor 3</w:t>
      </w:r>
      <w:r w:rsidRPr="0034036E">
        <w:t xml:space="preserve"> </w:t>
      </w:r>
      <w:r>
        <w:rPr>
          <w:b/>
        </w:rPr>
        <w:t>(</w:t>
      </w:r>
      <w:r>
        <w:t>Minister of State for Human Resources Development (Shashi, “Why America Still Needs the United Nations”, p. 67)</w:t>
      </w:r>
    </w:p>
    <w:p w:rsidR="00EA0088" w:rsidRDefault="00EA0088" w:rsidP="00EA0088">
      <w:pPr>
        <w:rPr>
          <w:rStyle w:val="TitleChar"/>
        </w:rPr>
      </w:pPr>
      <w:r w:rsidRPr="00640DDE">
        <w:rPr>
          <w:sz w:val="16"/>
        </w:rPr>
        <w:t xml:space="preserve">The UN's relevance does not stand or fall on its conduct on any one issue. </w:t>
      </w:r>
      <w:r w:rsidRPr="00ED34CC">
        <w:rPr>
          <w:rStyle w:val="TitleChar"/>
        </w:rPr>
        <w:t>When the crisis has passed, the world will</w:t>
      </w:r>
      <w:r>
        <w:rPr>
          <w:rStyle w:val="TitleChar"/>
        </w:rPr>
        <w:t xml:space="preserve"> </w:t>
      </w:r>
      <w:r w:rsidRPr="00ED34CC">
        <w:rPr>
          <w:rStyle w:val="TitleChar"/>
        </w:rPr>
        <w:t>still</w:t>
      </w:r>
      <w:r>
        <w:rPr>
          <w:rStyle w:val="TitleChar"/>
        </w:rPr>
        <w:t xml:space="preserve"> </w:t>
      </w:r>
      <w:r w:rsidRPr="00ED34CC">
        <w:rPr>
          <w:rStyle w:val="TitleChar"/>
        </w:rPr>
        <w:t>be left with</w:t>
      </w:r>
      <w:r w:rsidRPr="00640DDE">
        <w:rPr>
          <w:sz w:val="16"/>
        </w:rPr>
        <w:t xml:space="preserve">, to use Annan's phrase, innumerable "problems without passports" -- </w:t>
      </w:r>
      <w:r w:rsidRPr="00ED34CC">
        <w:rPr>
          <w:rStyle w:val="TitleChar"/>
        </w:rPr>
        <w:t xml:space="preserve">threats such as the </w:t>
      </w:r>
      <w:r w:rsidRPr="003B76C5">
        <w:rPr>
          <w:rStyle w:val="TitleChar"/>
        </w:rPr>
        <w:t>proliferation</w:t>
      </w:r>
      <w:r w:rsidRPr="00ED34CC">
        <w:rPr>
          <w:rStyle w:val="TitleChar"/>
        </w:rPr>
        <w:t xml:space="preserve"> of weapons of mass destruction (</w:t>
      </w:r>
      <w:r w:rsidRPr="003B76C5">
        <w:rPr>
          <w:rStyle w:val="TitleChar"/>
          <w:highlight w:val="yellow"/>
        </w:rPr>
        <w:t>WMD</w:t>
      </w:r>
      <w:r w:rsidRPr="00ED34CC">
        <w:rPr>
          <w:rStyle w:val="TitleChar"/>
        </w:rPr>
        <w:t xml:space="preserve">), the </w:t>
      </w:r>
      <w:r w:rsidRPr="0034036E">
        <w:rPr>
          <w:rStyle w:val="TitleChar"/>
          <w:highlight w:val="yellow"/>
        </w:rPr>
        <w:t xml:space="preserve">degradation of </w:t>
      </w:r>
      <w:r w:rsidRPr="003B76C5">
        <w:rPr>
          <w:rStyle w:val="TitleChar"/>
        </w:rPr>
        <w:t>our</w:t>
      </w:r>
      <w:r w:rsidRPr="00ED34CC">
        <w:rPr>
          <w:rStyle w:val="TitleChar"/>
        </w:rPr>
        <w:t xml:space="preserve"> common </w:t>
      </w:r>
      <w:r w:rsidRPr="0034036E">
        <w:rPr>
          <w:rStyle w:val="TitleChar"/>
          <w:highlight w:val="yellow"/>
        </w:rPr>
        <w:t>environment</w:t>
      </w:r>
      <w:r w:rsidRPr="00ED34CC">
        <w:rPr>
          <w:rStyle w:val="TitleChar"/>
        </w:rPr>
        <w:t xml:space="preserve">, contagious </w:t>
      </w:r>
      <w:r w:rsidRPr="0034036E">
        <w:rPr>
          <w:rStyle w:val="TitleChar"/>
          <w:highlight w:val="yellow"/>
        </w:rPr>
        <w:t>disease</w:t>
      </w:r>
      <w:r w:rsidRPr="00ED34CC">
        <w:rPr>
          <w:rStyle w:val="TitleChar"/>
        </w:rPr>
        <w:t xml:space="preserve"> and chronic </w:t>
      </w:r>
      <w:r w:rsidRPr="0034036E">
        <w:rPr>
          <w:rStyle w:val="TitleChar"/>
          <w:highlight w:val="yellow"/>
        </w:rPr>
        <w:t>starvation, human rights</w:t>
      </w:r>
      <w:r w:rsidRPr="00ED34CC">
        <w:rPr>
          <w:rStyle w:val="TitleChar"/>
        </w:rPr>
        <w:t xml:space="preserve"> and human wrongs, mass illiteracy and massive displacement</w:t>
      </w:r>
      <w:r w:rsidRPr="00640DDE">
        <w:rPr>
          <w:sz w:val="16"/>
        </w:rPr>
        <w:t xml:space="preserve">. </w:t>
      </w:r>
      <w:r w:rsidRPr="0034036E">
        <w:rPr>
          <w:rStyle w:val="TitleChar"/>
          <w:highlight w:val="yellow"/>
        </w:rPr>
        <w:t xml:space="preserve">These </w:t>
      </w:r>
      <w:r w:rsidRPr="003B76C5">
        <w:rPr>
          <w:rStyle w:val="TitleChar"/>
        </w:rPr>
        <w:t xml:space="preserve">are </w:t>
      </w:r>
      <w:r w:rsidRPr="0034036E">
        <w:rPr>
          <w:rStyle w:val="TitleChar"/>
          <w:highlight w:val="yellow"/>
        </w:rPr>
        <w:t xml:space="preserve">problems </w:t>
      </w:r>
      <w:r w:rsidRPr="003B76C5">
        <w:rPr>
          <w:rStyle w:val="TitleChar"/>
        </w:rPr>
        <w:t xml:space="preserve">that </w:t>
      </w:r>
      <w:r w:rsidRPr="0034036E">
        <w:rPr>
          <w:rStyle w:val="TitleChar"/>
          <w:highlight w:val="yellow"/>
          <w:bdr w:val="single" w:sz="4" w:space="0" w:color="auto"/>
        </w:rPr>
        <w:t>no one country</w:t>
      </w:r>
      <w:r w:rsidRPr="00ED34CC">
        <w:rPr>
          <w:rStyle w:val="TitleChar"/>
        </w:rPr>
        <w:t xml:space="preserve">, however powerful, </w:t>
      </w:r>
      <w:r w:rsidRPr="0034036E">
        <w:rPr>
          <w:rStyle w:val="TitleChar"/>
          <w:highlight w:val="yellow"/>
        </w:rPr>
        <w:t>can solve</w:t>
      </w:r>
      <w:r w:rsidRPr="00ED34CC">
        <w:rPr>
          <w:rStyle w:val="TitleChar"/>
        </w:rPr>
        <w:t xml:space="preserve"> alone</w:t>
      </w:r>
      <w:r w:rsidRPr="00640DDE">
        <w:rPr>
          <w:sz w:val="16"/>
        </w:rPr>
        <w:t>. The problems are the shared responsibility of humankind and cry out for solutions that, like the problems themselves, also cross frontiers</w:t>
      </w:r>
      <w:r w:rsidRPr="00ED34CC">
        <w:rPr>
          <w:rStyle w:val="TitleChar"/>
        </w:rPr>
        <w:t xml:space="preserve">. </w:t>
      </w:r>
      <w:r w:rsidRPr="0034036E">
        <w:rPr>
          <w:rStyle w:val="TitleChar"/>
          <w:highlight w:val="yellow"/>
        </w:rPr>
        <w:t xml:space="preserve">The UN exists to find </w:t>
      </w:r>
      <w:r w:rsidRPr="003B76C5">
        <w:rPr>
          <w:rStyle w:val="TitleChar"/>
        </w:rPr>
        <w:t xml:space="preserve">these </w:t>
      </w:r>
      <w:r w:rsidRPr="003B76C5">
        <w:rPr>
          <w:rStyle w:val="TitleChar"/>
          <w:highlight w:val="yellow"/>
        </w:rPr>
        <w:t>solutions through</w:t>
      </w:r>
      <w:r w:rsidRPr="00ED34CC">
        <w:rPr>
          <w:rStyle w:val="TitleChar"/>
        </w:rPr>
        <w:t xml:space="preserve"> the common endeavor of all states. </w:t>
      </w:r>
      <w:r w:rsidRPr="003B76C5">
        <w:rPr>
          <w:rStyle w:val="TitleChar"/>
        </w:rPr>
        <w:t xml:space="preserve">It is the indispensable </w:t>
      </w:r>
      <w:r w:rsidRPr="0034036E">
        <w:rPr>
          <w:rStyle w:val="TitleChar"/>
          <w:highlight w:val="yellow"/>
        </w:rPr>
        <w:t>global organization</w:t>
      </w:r>
      <w:r w:rsidRPr="00ED34CC">
        <w:rPr>
          <w:rStyle w:val="TitleChar"/>
        </w:rPr>
        <w:t xml:space="preserve"> for a globalizing world.</w:t>
      </w:r>
      <w:r w:rsidRPr="00640DDE">
        <w:rPr>
          <w:rStyle w:val="TitleChar"/>
          <w:sz w:val="12"/>
        </w:rPr>
        <w:t xml:space="preserve">¶ </w:t>
      </w:r>
      <w:r w:rsidRPr="00640DDE">
        <w:rPr>
          <w:sz w:val="16"/>
        </w:rPr>
        <w:t xml:space="preserve">Large portions of the world's population require the UN's assistance to surmount problems they cannot overcome on their own. As these words are written, civil war rages in Congo and Liberia and sputters in Cote d'Ivoire, while long-running conflicts may be close to permanent solution in Cyprus and Sierra Leone. </w:t>
      </w:r>
      <w:r w:rsidRPr="00ED34CC">
        <w:rPr>
          <w:rStyle w:val="TitleChar"/>
        </w:rPr>
        <w:t>The arduous task of</w:t>
      </w:r>
      <w:r>
        <w:rPr>
          <w:rStyle w:val="TitleChar"/>
        </w:rPr>
        <w:t xml:space="preserve"> </w:t>
      </w:r>
      <w:r w:rsidRPr="0034036E">
        <w:rPr>
          <w:rStyle w:val="TitleChar"/>
          <w:highlight w:val="yellow"/>
        </w:rPr>
        <w:t>nation</w:t>
      </w:r>
      <w:r>
        <w:rPr>
          <w:rStyle w:val="TitleChar"/>
          <w:highlight w:val="yellow"/>
        </w:rPr>
        <w:t xml:space="preserve"> </w:t>
      </w:r>
      <w:r w:rsidRPr="0034036E">
        <w:rPr>
          <w:rStyle w:val="TitleChar"/>
          <w:highlight w:val="yellow"/>
        </w:rPr>
        <w:t xml:space="preserve">building </w:t>
      </w:r>
      <w:r w:rsidRPr="003B76C5">
        <w:rPr>
          <w:rStyle w:val="TitleChar"/>
        </w:rPr>
        <w:t xml:space="preserve">proceeds fitfully </w:t>
      </w:r>
      <w:r w:rsidRPr="0034036E">
        <w:rPr>
          <w:rStyle w:val="TitleChar"/>
          <w:highlight w:val="yellow"/>
        </w:rPr>
        <w:t>in Afghanistan, the Balkans</w:t>
      </w:r>
      <w:r w:rsidRPr="003B76C5">
        <w:rPr>
          <w:rStyle w:val="TitleChar"/>
        </w:rPr>
        <w:t xml:space="preserve">, East Timor, and </w:t>
      </w:r>
      <w:r w:rsidRPr="0034036E">
        <w:rPr>
          <w:rStyle w:val="TitleChar"/>
          <w:highlight w:val="yellow"/>
        </w:rPr>
        <w:t>Iraq. Twenty million</w:t>
      </w:r>
      <w:r w:rsidRPr="00ED34CC">
        <w:rPr>
          <w:rStyle w:val="TitleChar"/>
        </w:rPr>
        <w:t xml:space="preserve"> refugees and displaced persons, from Palestine to Liberia and beyond, </w:t>
      </w:r>
      <w:r w:rsidRPr="0034036E">
        <w:rPr>
          <w:rStyle w:val="TitleChar"/>
          <w:highlight w:val="yellow"/>
        </w:rPr>
        <w:t xml:space="preserve">depend on the UN </w:t>
      </w:r>
      <w:r w:rsidRPr="003B76C5">
        <w:rPr>
          <w:rStyle w:val="TitleChar"/>
        </w:rPr>
        <w:t>for shelter</w:t>
      </w:r>
      <w:r w:rsidRPr="00ED34CC">
        <w:rPr>
          <w:rStyle w:val="TitleChar"/>
        </w:rPr>
        <w:t xml:space="preserve"> and succor</w:t>
      </w:r>
      <w:r w:rsidRPr="00640DDE">
        <w:rPr>
          <w:sz w:val="16"/>
        </w:rPr>
        <w:t>. Decades of development in Africa are being wiped out by the scourge of hiv-aids (and its deadly interaction with famine and drought), and the Millennium Development Goals -- agreed on with much fanfare in September 2000, at the UN's Millennium Summit, the largest gathering of heads of government in human history -- remain unfulfilled. Too many countries still lack the wherewithal to eliminate poverty, educate girls, safeguard health, and provide their people with clean drinking water. If the UN did not exist to help tackle these problems, they would undoubtedly end up on the doorstep of the world's only superpower.</w:t>
      </w:r>
      <w:r w:rsidRPr="00640DDE">
        <w:rPr>
          <w:sz w:val="12"/>
        </w:rPr>
        <w:t>¶</w:t>
      </w:r>
      <w:r w:rsidRPr="00640DDE">
        <w:rPr>
          <w:sz w:val="16"/>
        </w:rPr>
        <w:t xml:space="preserve"> </w:t>
      </w:r>
      <w:r w:rsidRPr="00ED34CC">
        <w:rPr>
          <w:rStyle w:val="TitleChar"/>
        </w:rPr>
        <w:t>The UN is also essential to Americans' pursuit of their own prosperity</w:t>
      </w:r>
      <w:r w:rsidRPr="00640DDE">
        <w:rPr>
          <w:sz w:val="16"/>
        </w:rPr>
        <w:t>. Today, whether one is from Tashkent or Tallahassee, it is simply not realistic to think only in terms of one's own country. Global forces press in from every conceivable direction; people, goods, and ideas cross borders and cover vast distances with ever greater frequency, speed, and ease. The Internet is emblematic of an era in which what happens in Southeast Asia or southern Africa -- from democratic advances to deforestation to the fight against aids -- can affect Americans. As has been observed about water pollution, we all live downstream now.</w:t>
      </w:r>
      <w:r w:rsidRPr="00640DDE">
        <w:rPr>
          <w:sz w:val="12"/>
        </w:rPr>
        <w:t>¶</w:t>
      </w:r>
      <w:r w:rsidRPr="00640DDE">
        <w:rPr>
          <w:sz w:val="16"/>
        </w:rPr>
        <w:t xml:space="preserve"> Thus </w:t>
      </w:r>
      <w:r w:rsidRPr="0034036E">
        <w:rPr>
          <w:rStyle w:val="TitleChar"/>
          <w:highlight w:val="yellow"/>
        </w:rPr>
        <w:t>U.S. foreign policy</w:t>
      </w:r>
      <w:r w:rsidRPr="00ED34CC">
        <w:rPr>
          <w:rStyle w:val="TitleChar"/>
        </w:rPr>
        <w:t xml:space="preserve"> today </w:t>
      </w:r>
      <w:r w:rsidRPr="00D05410">
        <w:rPr>
          <w:rStyle w:val="TitleChar"/>
        </w:rPr>
        <w:t>has become</w:t>
      </w:r>
      <w:r w:rsidRPr="00ED34CC">
        <w:rPr>
          <w:rStyle w:val="TitleChar"/>
        </w:rPr>
        <w:t xml:space="preserve"> as much </w:t>
      </w:r>
      <w:r w:rsidRPr="00D05410">
        <w:rPr>
          <w:rStyle w:val="TitleChar"/>
        </w:rPr>
        <w:t xml:space="preserve">a matter of </w:t>
      </w:r>
      <w:r w:rsidRPr="0034036E">
        <w:rPr>
          <w:rStyle w:val="TitleChar"/>
          <w:highlight w:val="yellow"/>
        </w:rPr>
        <w:t>managing global issues</w:t>
      </w:r>
      <w:r w:rsidRPr="00ED34CC">
        <w:rPr>
          <w:rStyle w:val="TitleChar"/>
        </w:rPr>
        <w:t xml:space="preserve"> as managing bilateral ones</w:t>
      </w:r>
      <w:r w:rsidRPr="00640DDE">
        <w:rPr>
          <w:sz w:val="16"/>
        </w:rPr>
        <w:t xml:space="preserve">. At the same time, the concept of the nation-state as self-sufficient has also weakened; although the state remains the primary political unit, most citizens now instinctively understand that it cannot do everything on its own. To function in the world, people increasingly have to deal with institutions and individuals beyond their country's borders. American jobs depend not only on local firms and factories, but also on faraway markets, grants of licenses and access from foreign governments, international trade rules that ensure the free movement of goods and persons, and international financial institutions that ensure stability. There are thus few unilateralists in the American business community. </w:t>
      </w:r>
      <w:r w:rsidRPr="0034036E">
        <w:rPr>
          <w:rStyle w:val="TitleChar"/>
          <w:highlight w:val="yellow"/>
        </w:rPr>
        <w:t>Americans' safety</w:t>
      </w:r>
      <w:r w:rsidRPr="00ED34CC">
        <w:rPr>
          <w:rStyle w:val="TitleChar"/>
        </w:rPr>
        <w:t>,</w:t>
      </w:r>
      <w:r w:rsidRPr="00640DDE">
        <w:rPr>
          <w:sz w:val="16"/>
        </w:rPr>
        <w:t xml:space="preserve"> meanwhile, </w:t>
      </w:r>
      <w:r w:rsidRPr="0034036E">
        <w:rPr>
          <w:rStyle w:val="TitleChar"/>
          <w:highlight w:val="yellow"/>
        </w:rPr>
        <w:t>depends</w:t>
      </w:r>
      <w:r w:rsidRPr="00ED34CC">
        <w:rPr>
          <w:rStyle w:val="TitleChar"/>
        </w:rPr>
        <w:t xml:space="preserve"> not only on local police forces, but also </w:t>
      </w:r>
      <w:r w:rsidRPr="0034036E">
        <w:rPr>
          <w:rStyle w:val="TitleChar"/>
          <w:highlight w:val="yellow"/>
        </w:rPr>
        <w:t>on guarding against</w:t>
      </w:r>
      <w:r w:rsidRPr="00ED34CC">
        <w:rPr>
          <w:rStyle w:val="TitleChar"/>
        </w:rPr>
        <w:t xml:space="preserve"> the global spread of </w:t>
      </w:r>
      <w:r w:rsidRPr="0034036E">
        <w:rPr>
          <w:rStyle w:val="TitleChar"/>
          <w:highlight w:val="yellow"/>
        </w:rPr>
        <w:t>pollution, disease, terror</w:t>
      </w:r>
      <w:r w:rsidRPr="00ED34CC">
        <w:rPr>
          <w:rStyle w:val="TitleChar"/>
        </w:rPr>
        <w:t xml:space="preserve">, illegal </w:t>
      </w:r>
      <w:r w:rsidRPr="0034036E">
        <w:rPr>
          <w:rStyle w:val="TitleChar"/>
          <w:highlight w:val="yellow"/>
        </w:rPr>
        <w:t>drugs, and WMD</w:t>
      </w:r>
      <w:r w:rsidRPr="00640DDE">
        <w:rPr>
          <w:sz w:val="16"/>
        </w:rPr>
        <w:t>. As the World Health Organization's successful battle against the dreaded sars epidemic has demonstrated, "problems without passports" are those that only international action can solve.</w:t>
      </w:r>
      <w:r w:rsidRPr="00640DDE">
        <w:rPr>
          <w:sz w:val="12"/>
        </w:rPr>
        <w:t>¶</w:t>
      </w:r>
      <w:r w:rsidRPr="00640DDE">
        <w:rPr>
          <w:sz w:val="16"/>
        </w:rPr>
        <w:t xml:space="preserve"> Fortunately, the UN and its broad family of agencies have, in nearly six decades of life, built a remarkable record of expertise and achievement on these issues. The UN has brought humanitarian relief to millions in need and helped people rebuild their countries from the ruins of war. It has challenged poverty, fought apartheid, protected the rights of children, promoted decolonization and democracy, and placed environmental and gender issues at the top of the world's agenda. These are no small achievements, and represent issues the United States cannot afford to neglect.</w:t>
      </w:r>
      <w:r w:rsidRPr="00640DDE">
        <w:rPr>
          <w:sz w:val="12"/>
        </w:rPr>
        <w:t>¶</w:t>
      </w:r>
      <w:r w:rsidRPr="00640DDE">
        <w:rPr>
          <w:sz w:val="16"/>
        </w:rPr>
        <w:t xml:space="preserve"> </w:t>
      </w:r>
      <w:r w:rsidRPr="00ED34CC">
        <w:rPr>
          <w:rStyle w:val="TitleChar"/>
        </w:rPr>
        <w:t>The</w:t>
      </w:r>
      <w:r>
        <w:rPr>
          <w:rStyle w:val="TitleChar"/>
        </w:rPr>
        <w:t xml:space="preserve"> </w:t>
      </w:r>
      <w:r w:rsidRPr="00ED34CC">
        <w:rPr>
          <w:rStyle w:val="TitleChar"/>
        </w:rPr>
        <w:t>United</w:t>
      </w:r>
      <w:r>
        <w:rPr>
          <w:rStyle w:val="TitleChar"/>
        </w:rPr>
        <w:t xml:space="preserve"> </w:t>
      </w:r>
      <w:r w:rsidRPr="00ED34CC">
        <w:rPr>
          <w:rStyle w:val="TitleChar"/>
        </w:rPr>
        <w:t>Nations</w:t>
      </w:r>
      <w:r>
        <w:rPr>
          <w:rStyle w:val="TitleChar"/>
        </w:rPr>
        <w:t xml:space="preserve"> </w:t>
      </w:r>
      <w:r w:rsidRPr="00ED34CC">
        <w:rPr>
          <w:rStyle w:val="TitleChar"/>
        </w:rPr>
        <w:t>is a valuable antidote to the tendency to disregard the problems of the periphery</w:t>
      </w:r>
      <w:r w:rsidRPr="00640DDE">
        <w:rPr>
          <w:sz w:val="16"/>
        </w:rPr>
        <w:t xml:space="preserve"> -- the kinds of problems Americans may prefer not to deal with but that are impossible to ignore. </w:t>
      </w:r>
      <w:r w:rsidRPr="0034036E">
        <w:rPr>
          <w:rStyle w:val="TitleChar"/>
          <w:highlight w:val="yellow"/>
        </w:rPr>
        <w:t xml:space="preserve">Handling them multilaterally </w:t>
      </w:r>
      <w:r w:rsidRPr="00D05410">
        <w:rPr>
          <w:rStyle w:val="TitleChar"/>
        </w:rPr>
        <w:t>is the</w:t>
      </w:r>
      <w:r w:rsidRPr="00ED34CC">
        <w:rPr>
          <w:rStyle w:val="TitleChar"/>
        </w:rPr>
        <w:t xml:space="preserve"> obvious </w:t>
      </w:r>
      <w:r w:rsidRPr="00D05410">
        <w:rPr>
          <w:rStyle w:val="TitleChar"/>
        </w:rPr>
        <w:t xml:space="preserve">way to </w:t>
      </w:r>
      <w:r w:rsidRPr="0034036E">
        <w:rPr>
          <w:rStyle w:val="TitleChar"/>
          <w:highlight w:val="yellow"/>
        </w:rPr>
        <w:t>ensure they are tackled</w:t>
      </w:r>
      <w:r w:rsidRPr="00D05410">
        <w:rPr>
          <w:rStyle w:val="TitleChar"/>
        </w:rPr>
        <w:t>; it is</w:t>
      </w:r>
      <w:r w:rsidRPr="00ED34CC">
        <w:rPr>
          <w:rStyle w:val="TitleChar"/>
        </w:rPr>
        <w:t xml:space="preserve"> also </w:t>
      </w:r>
      <w:r w:rsidRPr="00D05410">
        <w:rPr>
          <w:rStyle w:val="TitleChar"/>
        </w:rPr>
        <w:t>the only way</w:t>
      </w:r>
      <w:r w:rsidRPr="00ED34CC">
        <w:rPr>
          <w:rStyle w:val="TitleChar"/>
        </w:rPr>
        <w:t>. Americans will be safer in a world improved by the UN's efforts, which will be needed long after Iraq has passed from the headlines</w:t>
      </w:r>
      <w:r w:rsidRPr="00640DDE">
        <w:rPr>
          <w:sz w:val="16"/>
        </w:rPr>
        <w:t>.</w:t>
      </w:r>
      <w:r w:rsidRPr="00640DDE">
        <w:rPr>
          <w:sz w:val="12"/>
        </w:rPr>
        <w:t>¶</w:t>
      </w:r>
      <w:r w:rsidRPr="00640DDE">
        <w:rPr>
          <w:sz w:val="16"/>
        </w:rPr>
        <w:t xml:space="preserve"> KEEPING GULLIVER ON BOARD</w:t>
      </w:r>
      <w:r w:rsidRPr="00640DDE">
        <w:rPr>
          <w:sz w:val="12"/>
        </w:rPr>
        <w:t>¶</w:t>
      </w:r>
      <w:r w:rsidRPr="00640DDE">
        <w:rPr>
          <w:sz w:val="16"/>
        </w:rPr>
        <w:t xml:space="preserve"> </w:t>
      </w:r>
      <w:r w:rsidRPr="00ED34CC">
        <w:rPr>
          <w:rStyle w:val="TitleChar"/>
        </w:rPr>
        <w:t xml:space="preserve">The exercise of American power </w:t>
      </w:r>
      <w:r w:rsidRPr="00640DDE">
        <w:rPr>
          <w:sz w:val="16"/>
        </w:rPr>
        <w:t xml:space="preserve">may well be the central issue in world politics today, but that power is only enhanced if its use is perceived as legitimate. Ironically, although many in Washington distrust the world body, many abroad think the Security Council is too much in thrall to its most powerful member. The debates over Iraq proved that that is not always the case; but even if it were, it is far better to have a world organization that is anchored in geopolitical reality than one that is too detached from the verities of global power to be effective. </w:t>
      </w:r>
      <w:r w:rsidRPr="00ED34CC">
        <w:rPr>
          <w:rStyle w:val="TitleChar"/>
        </w:rPr>
        <w:t>A UN that provides a vital political and diplomatic framework for the actions of its most powerful member, while casting them in the context of international law and legitimacy</w:t>
      </w:r>
      <w:r w:rsidRPr="00640DDE">
        <w:rPr>
          <w:sz w:val="16"/>
        </w:rPr>
        <w:t xml:space="preserve"> (and bringing to bear on them the perspectives and concerns of its universal membership) </w:t>
      </w:r>
      <w:r w:rsidRPr="00ED34CC">
        <w:rPr>
          <w:rStyle w:val="TitleChar"/>
        </w:rPr>
        <w:t>is a UN that remains essential to the world in which we live.</w:t>
      </w:r>
      <w:r w:rsidRPr="00640DDE">
        <w:rPr>
          <w:rStyle w:val="TitleChar"/>
          <w:sz w:val="12"/>
        </w:rPr>
        <w:t xml:space="preserve">¶ </w:t>
      </w:r>
      <w:r w:rsidRPr="00640DDE">
        <w:rPr>
          <w:sz w:val="16"/>
        </w:rPr>
        <w:t>The goals of the charter, however, cannot be met without embracing the fundamental premise that President Harry Truman enunciated in 1945:</w:t>
      </w:r>
      <w:r w:rsidRPr="00640DDE">
        <w:rPr>
          <w:sz w:val="12"/>
        </w:rPr>
        <w:t>¶</w:t>
      </w:r>
      <w:r w:rsidRPr="00640DDE">
        <w:rPr>
          <w:sz w:val="16"/>
        </w:rPr>
        <w:t xml:space="preserve"> We all have to recognize that no matter how great our strength, we must deny ourselves the license to do always as we please. No one nation ... can or should expect any special privilege which harms any other nation. ... Unless we are all willing to pay that price, no organization for world peace can accomplish its purpose. And what a reasonable price that is!</w:t>
      </w:r>
      <w:r w:rsidRPr="00640DDE">
        <w:rPr>
          <w:sz w:val="12"/>
        </w:rPr>
        <w:t>¶</w:t>
      </w:r>
      <w:r w:rsidRPr="00640DDE">
        <w:rPr>
          <w:sz w:val="16"/>
        </w:rPr>
        <w:t xml:space="preserve"> The UN, from the start, assumed the willingness of its members to accept restraints on their own short-term goals and policies by subordinating their actions to internationally agreed rules and procedures, in the broader long-term interests of world order. This was an explicit alternative to the model of past centuries, when strong states developed their military power to enforce their politics, and weak states took refuge in alliances with stronger ones. This formula guaranteed large-scale warfare; as Franklin Roosevelt put it to both houses of Congress after the Allied conference at Yalta, the UN would replace the arms races, military alliances, balance-of-power politics, and "all the arrangements that had led to war" so often in the past. </w:t>
      </w:r>
      <w:r w:rsidRPr="00D05410">
        <w:rPr>
          <w:rStyle w:val="TitleChar"/>
          <w:highlight w:val="yellow"/>
        </w:rPr>
        <w:t>The UN</w:t>
      </w:r>
      <w:r w:rsidRPr="00D05410">
        <w:rPr>
          <w:rStyle w:val="TitleChar"/>
        </w:rPr>
        <w:t xml:space="preserve"> was meant to help create a world in which its member states would overcome their vulnerabilities</w:t>
      </w:r>
      <w:r w:rsidRPr="00ED34CC">
        <w:rPr>
          <w:rStyle w:val="TitleChar"/>
        </w:rPr>
        <w:t xml:space="preserve"> by embedding themselves in international institution</w:t>
      </w:r>
      <w:r w:rsidRPr="00640DDE">
        <w:rPr>
          <w:sz w:val="16"/>
        </w:rPr>
        <w:t xml:space="preserve">s, where the use of force would be subjected to the constraints of international law. Power politics would not disappear from the face of the earth but would be practiced with due regard for universally upheld rules and norms. </w:t>
      </w:r>
      <w:r w:rsidRPr="00D05410">
        <w:rPr>
          <w:rStyle w:val="TitleChar"/>
        </w:rPr>
        <w:t xml:space="preserve">Such a </w:t>
      </w:r>
      <w:r w:rsidRPr="0034036E">
        <w:rPr>
          <w:rStyle w:val="TitleChar"/>
          <w:highlight w:val="yellow"/>
        </w:rPr>
        <w:t>system</w:t>
      </w:r>
      <w:r w:rsidRPr="00ED34CC">
        <w:rPr>
          <w:rStyle w:val="TitleChar"/>
        </w:rPr>
        <w:t xml:space="preserve"> also </w:t>
      </w:r>
      <w:r w:rsidRPr="0034036E">
        <w:rPr>
          <w:rStyle w:val="TitleChar"/>
          <w:highlight w:val="yellow"/>
        </w:rPr>
        <w:t>offered the</w:t>
      </w:r>
      <w:r>
        <w:rPr>
          <w:rStyle w:val="TitleChar"/>
          <w:highlight w:val="yellow"/>
        </w:rPr>
        <w:t xml:space="preserve"> </w:t>
      </w:r>
      <w:r w:rsidRPr="0034036E">
        <w:rPr>
          <w:rStyle w:val="TitleChar"/>
          <w:highlight w:val="yellow"/>
        </w:rPr>
        <w:t>U</w:t>
      </w:r>
      <w:r w:rsidRPr="00ED34CC">
        <w:rPr>
          <w:rStyle w:val="TitleChar"/>
        </w:rPr>
        <w:t>nited</w:t>
      </w:r>
      <w:r>
        <w:rPr>
          <w:rStyle w:val="TitleChar"/>
        </w:rPr>
        <w:t xml:space="preserve"> </w:t>
      </w:r>
      <w:r w:rsidRPr="0034036E">
        <w:rPr>
          <w:rStyle w:val="TitleChar"/>
          <w:highlight w:val="yellow"/>
        </w:rPr>
        <w:t>S</w:t>
      </w:r>
      <w:r w:rsidRPr="00ED34CC">
        <w:rPr>
          <w:rStyle w:val="TitleChar"/>
        </w:rPr>
        <w:t>tates</w:t>
      </w:r>
      <w:r w:rsidRPr="00640DDE">
        <w:rPr>
          <w:sz w:val="16"/>
        </w:rPr>
        <w:t xml:space="preserve"> -- then, as now</w:t>
      </w:r>
      <w:r w:rsidRPr="00ED34CC">
        <w:rPr>
          <w:rStyle w:val="TitleChar"/>
        </w:rPr>
        <w:t xml:space="preserve">, the world's unchallenged superpower -- the </w:t>
      </w:r>
      <w:r w:rsidRPr="0034036E">
        <w:rPr>
          <w:rStyle w:val="TitleChar"/>
          <w:highlight w:val="yellow"/>
        </w:rPr>
        <w:t>assurance</w:t>
      </w:r>
      <w:r w:rsidRPr="00ED34CC">
        <w:rPr>
          <w:rStyle w:val="TitleChar"/>
        </w:rPr>
        <w:t xml:space="preserve"> that other </w:t>
      </w:r>
      <w:r w:rsidRPr="0034036E">
        <w:rPr>
          <w:rStyle w:val="TitleChar"/>
          <w:highlight w:val="yellow"/>
        </w:rPr>
        <w:t>countries would not</w:t>
      </w:r>
      <w:r w:rsidRPr="00ED34CC">
        <w:rPr>
          <w:rStyle w:val="TitleChar"/>
        </w:rPr>
        <w:t xml:space="preserve"> feel the</w:t>
      </w:r>
      <w:r>
        <w:rPr>
          <w:rStyle w:val="TitleChar"/>
        </w:rPr>
        <w:t xml:space="preserve"> </w:t>
      </w:r>
      <w:r w:rsidRPr="00ED34CC">
        <w:rPr>
          <w:rStyle w:val="TitleChar"/>
        </w:rPr>
        <w:t>need</w:t>
      </w:r>
      <w:r>
        <w:rPr>
          <w:rStyle w:val="TitleChar"/>
        </w:rPr>
        <w:t xml:space="preserve"> </w:t>
      </w:r>
      <w:r w:rsidRPr="00ED34CC">
        <w:rPr>
          <w:rStyle w:val="TitleChar"/>
        </w:rPr>
        <w:t xml:space="preserve">to </w:t>
      </w:r>
      <w:r w:rsidRPr="0034036E">
        <w:rPr>
          <w:rStyle w:val="TitleChar"/>
          <w:highlight w:val="yellow"/>
        </w:rPr>
        <w:t xml:space="preserve">develop coalitions to balance </w:t>
      </w:r>
      <w:r w:rsidRPr="00D05410">
        <w:rPr>
          <w:rStyle w:val="TitleChar"/>
        </w:rPr>
        <w:t xml:space="preserve">its </w:t>
      </w:r>
      <w:r w:rsidRPr="0034036E">
        <w:rPr>
          <w:rStyle w:val="TitleChar"/>
          <w:highlight w:val="yellow"/>
        </w:rPr>
        <w:t>power</w:t>
      </w:r>
      <w:r w:rsidRPr="00ED34CC">
        <w:rPr>
          <w:rStyle w:val="TitleChar"/>
        </w:rPr>
        <w:t>. Instead, the UN provided a framework for them to work in partnership with the United</w:t>
      </w:r>
      <w:r>
        <w:rPr>
          <w:rStyle w:val="TitleChar"/>
        </w:rPr>
        <w:t xml:space="preserve"> </w:t>
      </w:r>
      <w:r w:rsidRPr="00ED34CC">
        <w:rPr>
          <w:rStyle w:val="TitleChar"/>
        </w:rPr>
        <w:t>States</w:t>
      </w:r>
      <w:r>
        <w:rPr>
          <w:rStyle w:val="TitleChar"/>
        </w:rPr>
        <w:t>.</w:t>
      </w:r>
    </w:p>
    <w:p w:rsidR="00EA0088" w:rsidRDefault="00EA0088" w:rsidP="00EA0088"/>
    <w:p w:rsidR="00EA0088" w:rsidRPr="005668DA" w:rsidRDefault="00EA0088" w:rsidP="00EA0088">
      <w:pPr>
        <w:pStyle w:val="Heading4"/>
      </w:pPr>
      <w:r w:rsidRPr="005668DA">
        <w:t xml:space="preserve">Mexico Leadership key to climate </w:t>
      </w:r>
      <w:r>
        <w:t>multilateralism</w:t>
      </w:r>
    </w:p>
    <w:p w:rsidR="00EA0088" w:rsidRPr="005668DA" w:rsidRDefault="00EA0088" w:rsidP="00EA0088">
      <w:pPr>
        <w:rPr>
          <w:rFonts w:cs="Times New Roman"/>
        </w:rPr>
      </w:pPr>
      <w:r w:rsidRPr="005668DA">
        <w:rPr>
          <w:rStyle w:val="StyleStyleBold12pt"/>
          <w:rFonts w:cs="Times New Roman"/>
          <w:sz w:val="24"/>
        </w:rPr>
        <w:t>O’Neill 13</w:t>
      </w:r>
      <w:r w:rsidRPr="005668DA">
        <w:rPr>
          <w:rFonts w:cs="Times New Roman"/>
        </w:rPr>
        <w:t xml:space="preserve"> – PhD in Government @ Harvard, senior fellow for Latin America Studies at the Council on Foreign Relations, a nonpartisan foreign-policy think tank and membership organization</w:t>
      </w:r>
    </w:p>
    <w:p w:rsidR="00EA0088" w:rsidRPr="005668DA" w:rsidRDefault="00EA0088" w:rsidP="00EA0088">
      <w:pPr>
        <w:rPr>
          <w:rStyle w:val="StyleBoldUnderline"/>
          <w:rFonts w:cs="Times New Roman"/>
          <w:b w:val="0"/>
          <w:bCs w:val="0"/>
        </w:rPr>
      </w:pPr>
      <w:r w:rsidRPr="005668DA">
        <w:rPr>
          <w:rFonts w:cs="Times New Roman"/>
        </w:rPr>
        <w:t>(Shannon, “Mexico Makes It: A Transformed Society, Economy, and Government,” Foreign Affairs, 92.2)//BB</w:t>
      </w:r>
    </w:p>
    <w:p w:rsidR="00EA0088" w:rsidRDefault="00EA0088" w:rsidP="00EA0088">
      <w:pPr>
        <w:rPr>
          <w:rStyle w:val="StyleBoldUnderline"/>
        </w:rPr>
      </w:pPr>
      <w:r w:rsidRPr="005668DA">
        <w:rPr>
          <w:rStyle w:val="StyleBoldUnderline"/>
        </w:rPr>
        <w:t>If Mexico addresses these challenges, it will emerge as a powerful player on the international stage</w:t>
      </w:r>
      <w:r w:rsidRPr="005668DA">
        <w:rPr>
          <w:sz w:val="16"/>
        </w:rPr>
        <w:t xml:space="preserve">. A democratic and safe Mexico would attract billions of dollars in foreign investment and propel the country into the world's top economic ranks. Robust growth would both reduce northbound emigration and increase southbound trade, benefiting U.S. employers and employees alike. </w:t>
      </w:r>
      <w:r w:rsidRPr="005668DA">
        <w:rPr>
          <w:rStyle w:val="StyleBoldUnderline"/>
        </w:rPr>
        <w:t>Already influential in the G-20 and other multilateral organizations, Mexico could become even more of a power broker in global institutions and help construct</w:t>
      </w:r>
      <w:r w:rsidRPr="005668DA">
        <w:rPr>
          <w:sz w:val="16"/>
        </w:rPr>
        <w:t xml:space="preserve"> new international financial, trade, and </w:t>
      </w:r>
      <w:r w:rsidRPr="005668DA">
        <w:rPr>
          <w:rStyle w:val="StyleBoldUnderline"/>
        </w:rPr>
        <w:t>climate change accords</w:t>
      </w:r>
    </w:p>
    <w:p w:rsidR="00EA0088" w:rsidRPr="00E63DE7" w:rsidRDefault="00EA0088" w:rsidP="00EA0088">
      <w:pPr>
        <w:pStyle w:val="Heading4"/>
      </w:pPr>
      <w:r>
        <w:t>Extinction outweighs – math is on our side</w:t>
      </w:r>
    </w:p>
    <w:p w:rsidR="00EA0088" w:rsidRPr="00E63DE7" w:rsidRDefault="00EA0088" w:rsidP="00EA0088">
      <w:pPr>
        <w:rPr>
          <w:sz w:val="16"/>
        </w:rPr>
      </w:pPr>
      <w:r w:rsidRPr="00E63DE7">
        <w:rPr>
          <w:rStyle w:val="StyleStyleBold12pt"/>
        </w:rPr>
        <w:t>Bostrom</w:t>
      </w:r>
      <w:r>
        <w:rPr>
          <w:rStyle w:val="StyleStyleBold12pt"/>
        </w:rPr>
        <w:t>, philosophy professor,</w:t>
      </w:r>
      <w:r w:rsidRPr="00E63DE7">
        <w:rPr>
          <w:rStyle w:val="StyleStyleBold12pt"/>
        </w:rPr>
        <w:t xml:space="preserve"> ’11</w:t>
      </w:r>
      <w:r w:rsidRPr="00E63DE7">
        <w:rPr>
          <w:sz w:val="16"/>
        </w:rPr>
        <w:t xml:space="preserve"> [Nick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http://www.existentialrisk.com/concept.html, Accessed 07-04-2011]</w:t>
      </w:r>
    </w:p>
    <w:p w:rsidR="00EA0088" w:rsidRPr="004E1670" w:rsidRDefault="00EA0088" w:rsidP="00EA0088"/>
    <w:p w:rsidR="00EA0088" w:rsidRPr="00235748" w:rsidRDefault="00EA0088" w:rsidP="00EA0088">
      <w:pPr>
        <w:jc w:val="both"/>
        <w:rPr>
          <w:sz w:val="16"/>
        </w:rPr>
      </w:pPr>
      <w:r w:rsidRPr="00235748">
        <w:rPr>
          <w:sz w:val="16"/>
        </w:rPr>
        <w:t xml:space="preserve">Holding probability constant, risks become more serious as we move toward the upper-right region of figure 2. </w:t>
      </w:r>
      <w:r w:rsidRPr="00B156EA">
        <w:rPr>
          <w:rStyle w:val="StyleBoldUnderline"/>
        </w:rPr>
        <w:t xml:space="preserve">For any fixed probability, </w:t>
      </w:r>
      <w:r w:rsidRPr="007A57DB">
        <w:rPr>
          <w:rStyle w:val="StyleBoldUnderline"/>
          <w:highlight w:val="yellow"/>
        </w:rPr>
        <w:t>existential risks are</w:t>
      </w:r>
      <w:r w:rsidRPr="00B156EA">
        <w:rPr>
          <w:rStyle w:val="StyleBoldUnderline"/>
        </w:rPr>
        <w:t xml:space="preserve"> thus </w:t>
      </w:r>
      <w:r w:rsidRPr="007A57DB">
        <w:rPr>
          <w:rStyle w:val="StyleBoldUnderline"/>
          <w:highlight w:val="yellow"/>
        </w:rPr>
        <w:t>more serious than other risk categories</w:t>
      </w:r>
      <w:r w:rsidRPr="00235748">
        <w:rPr>
          <w:sz w:val="16"/>
        </w:rPr>
        <w:t xml:space="preserve">. But just how much more serious might not be intuitively obvious. </w:t>
      </w:r>
      <w:r w:rsidRPr="00B156EA">
        <w:rPr>
          <w:rStyle w:val="StyleBoldUnderline"/>
        </w:rPr>
        <w:t>One might think we could get a grip on how bad an existential catastrophe would be by considering some of the worst historical disasters we can think of</w:t>
      </w:r>
      <w:r w:rsidRPr="00235748">
        <w:rPr>
          <w:sz w:val="16"/>
        </w:rPr>
        <w:t>—such as the two world wars, the Spanish flu pandemic, or the Holocaust—</w:t>
      </w:r>
      <w:r w:rsidRPr="00B156EA">
        <w:rPr>
          <w:rStyle w:val="StyleBoldUnderline"/>
        </w:rPr>
        <w:t>and then imagining something just a bit worse. Yet if we look at global population statistics over time, we find that these horrible events of the past century fail to register</w:t>
      </w:r>
      <w:r w:rsidRPr="00235748">
        <w:rPr>
          <w:sz w:val="16"/>
        </w:rPr>
        <w:t xml:space="preserve"> (figure 3).</w:t>
      </w:r>
      <w:r w:rsidRPr="00235748">
        <w:rPr>
          <w:sz w:val="12"/>
        </w:rPr>
        <w:t>¶</w:t>
      </w:r>
      <w:r w:rsidRPr="00235748">
        <w:rPr>
          <w:sz w:val="16"/>
        </w:rPr>
        <w:t xml:space="preserve"> [Graphic Omitted] </w:t>
      </w:r>
      <w:r w:rsidRPr="00235748">
        <w:rPr>
          <w:sz w:val="12"/>
        </w:rPr>
        <w:t>¶</w:t>
      </w:r>
      <w:r w:rsidRPr="00235748">
        <w:rPr>
          <w:sz w:val="16"/>
        </w:rPr>
        <w:t xml:space="preserve"> Figure 3: World population over the last century. Calamities such as the Spanish flu pandemic, the two world wars, and the Holocaust scarcely register. (If one stares hard at the graph, one can perhaps just barely make out a slight temporary reduction in the rate of growth of the world population during these events.)</w:t>
      </w:r>
      <w:r w:rsidRPr="00235748">
        <w:rPr>
          <w:sz w:val="12"/>
        </w:rPr>
        <w:t>¶</w:t>
      </w:r>
      <w:r w:rsidRPr="00235748">
        <w:rPr>
          <w:sz w:val="16"/>
        </w:rPr>
        <w:t xml:space="preserve"> But </w:t>
      </w:r>
      <w:r w:rsidRPr="00B156EA">
        <w:rPr>
          <w:rStyle w:val="StyleBoldUnderline"/>
        </w:rPr>
        <w:t xml:space="preserve">even this reflection fails to bring out the seriousness of existential risk. </w:t>
      </w:r>
      <w:r w:rsidRPr="00BB3B0E">
        <w:rPr>
          <w:rStyle w:val="StyleBoldUnderline"/>
        </w:rPr>
        <w:t>What makes existential catastrophes especially bad is</w:t>
      </w:r>
      <w:r w:rsidRPr="00BB3B0E">
        <w:rPr>
          <w:sz w:val="16"/>
        </w:rPr>
        <w:t xml:space="preserve"> not that they would show up robustly on a plot like the one in figure 3, causing a precipitous drop in world population or average quality of life. Instead, their significance lies primarily in </w:t>
      </w:r>
      <w:r w:rsidRPr="00BB3B0E">
        <w:rPr>
          <w:rStyle w:val="StyleBoldUnderline"/>
        </w:rPr>
        <w:t xml:space="preserve">the fact </w:t>
      </w:r>
      <w:r w:rsidRPr="007A57DB">
        <w:rPr>
          <w:rStyle w:val="StyleBoldUnderline"/>
        </w:rPr>
        <w:t xml:space="preserve">that </w:t>
      </w:r>
      <w:r w:rsidRPr="007A57DB">
        <w:rPr>
          <w:rStyle w:val="StyleBoldUnderline"/>
          <w:highlight w:val="yellow"/>
        </w:rPr>
        <w:t>they would destroy the future</w:t>
      </w:r>
      <w:r w:rsidRPr="007A57DB">
        <w:rPr>
          <w:sz w:val="16"/>
        </w:rPr>
        <w:t>. The philosopher Derek Parfit made a similar point with the following thought experiment:</w:t>
      </w:r>
      <w:r w:rsidRPr="007A57DB">
        <w:rPr>
          <w:sz w:val="12"/>
        </w:rPr>
        <w:t>¶</w:t>
      </w:r>
      <w:r w:rsidRPr="007A57DB">
        <w:rPr>
          <w:sz w:val="16"/>
        </w:rPr>
        <w:t xml:space="preserve"> I believe that if we destroy mankind, as we now can, this outcome will be much worse than most people think. </w:t>
      </w:r>
      <w:r w:rsidRPr="007A57DB">
        <w:rPr>
          <w:rStyle w:val="StyleBoldUnderline"/>
        </w:rPr>
        <w:t>Compare three outcomes:</w:t>
      </w:r>
      <w:r w:rsidRPr="007A57DB">
        <w:rPr>
          <w:sz w:val="12"/>
        </w:rPr>
        <w:t>¶</w:t>
      </w:r>
      <w:r w:rsidRPr="007A57DB">
        <w:rPr>
          <w:sz w:val="16"/>
        </w:rPr>
        <w:t xml:space="preserve"> </w:t>
      </w:r>
      <w:r w:rsidRPr="007A57DB">
        <w:rPr>
          <w:rStyle w:val="StyleBoldUnderline"/>
        </w:rPr>
        <w:t>(1) Peace</w:t>
      </w:r>
      <w:r w:rsidRPr="007A57DB">
        <w:rPr>
          <w:sz w:val="16"/>
        </w:rPr>
        <w:t>.</w:t>
      </w:r>
      <w:r w:rsidRPr="007A57DB">
        <w:rPr>
          <w:sz w:val="12"/>
        </w:rPr>
        <w:t>¶</w:t>
      </w:r>
      <w:r w:rsidRPr="007A57DB">
        <w:rPr>
          <w:sz w:val="16"/>
        </w:rPr>
        <w:t xml:space="preserve"> </w:t>
      </w:r>
      <w:r w:rsidRPr="007A57DB">
        <w:rPr>
          <w:rStyle w:val="StyleBoldUnderline"/>
        </w:rPr>
        <w:t>(2) A nuclear war that kills 99% of the world’s existing population</w:t>
      </w:r>
      <w:r w:rsidRPr="007A57DB">
        <w:rPr>
          <w:sz w:val="16"/>
        </w:rPr>
        <w:t>.</w:t>
      </w:r>
      <w:r w:rsidRPr="007A57DB">
        <w:rPr>
          <w:sz w:val="12"/>
        </w:rPr>
        <w:t>¶</w:t>
      </w:r>
      <w:r w:rsidRPr="007A57DB">
        <w:rPr>
          <w:sz w:val="16"/>
        </w:rPr>
        <w:t xml:space="preserve"> </w:t>
      </w:r>
      <w:r w:rsidRPr="007A57DB">
        <w:rPr>
          <w:rStyle w:val="StyleBoldUnderline"/>
        </w:rPr>
        <w:t>(3) A nuclear war that kills 100%.</w:t>
      </w:r>
      <w:r w:rsidRPr="007A57DB">
        <w:rPr>
          <w:sz w:val="12"/>
        </w:rPr>
        <w:t>¶</w:t>
      </w:r>
      <w:r w:rsidRPr="00235748">
        <w:rPr>
          <w:sz w:val="16"/>
        </w:rPr>
        <w:t xml:space="preserve"> </w:t>
      </w:r>
      <w:r w:rsidRPr="004E1670">
        <w:rPr>
          <w:rStyle w:val="underline"/>
        </w:rPr>
        <w:t>(</w:t>
      </w:r>
      <w:r w:rsidRPr="00221438">
        <w:rPr>
          <w:rStyle w:val="StyleBoldUnderline"/>
        </w:rPr>
        <w:t>2) would be worse than (1), and (3) would be worse than (2).</w:t>
      </w:r>
      <w:r w:rsidRPr="00235748">
        <w:rPr>
          <w:sz w:val="16"/>
        </w:rPr>
        <w:t xml:space="preserve"> Which is the greater of these two differences? Most people believe that the greater difference is between (1) and (2). I believe that </w:t>
      </w:r>
      <w:r w:rsidRPr="0088290F">
        <w:rPr>
          <w:rStyle w:val="StyleBoldUnderline"/>
        </w:rPr>
        <w:t>the difference between (2) and (3) is very much greater</w:t>
      </w:r>
      <w:r w:rsidRPr="00B156EA">
        <w:rPr>
          <w:rStyle w:val="StyleBoldUnderline"/>
        </w:rPr>
        <w:t xml:space="preserve">. … The Earth will remain habitable for at least another billion years. Civilization began only a few thousand years ago. If we do not destroy mankind, </w:t>
      </w:r>
      <w:r w:rsidRPr="0088290F">
        <w:rPr>
          <w:rStyle w:val="StyleBoldUnderline"/>
        </w:rPr>
        <w:t>these few thousand years may be only a tiny fraction of the whole of civilized human history.</w:t>
      </w:r>
      <w:r w:rsidRPr="00B156EA">
        <w:rPr>
          <w:rStyle w:val="StyleBoldUnderline"/>
        </w:rPr>
        <w:t xml:space="preserve"> </w:t>
      </w:r>
      <w:r w:rsidRPr="007A57DB">
        <w:rPr>
          <w:rStyle w:val="StyleBoldUnderline"/>
        </w:rPr>
        <w:t>The difference between (2) and (3) may thus be the difference between this tiny fraction and all of the rest of this history.</w:t>
      </w:r>
      <w:r w:rsidRPr="007A57DB">
        <w:rPr>
          <w:rStyle w:val="underline"/>
        </w:rPr>
        <w:t xml:space="preserve"> </w:t>
      </w:r>
      <w:r w:rsidRPr="007A57DB">
        <w:rPr>
          <w:rStyle w:val="StyleBoldUnderline"/>
        </w:rPr>
        <w:t>If</w:t>
      </w:r>
      <w:r w:rsidRPr="00B156EA">
        <w:rPr>
          <w:rStyle w:val="StyleBoldUnderline"/>
        </w:rPr>
        <w:t xml:space="preserve"> we compare this possible history to a day, what has occurred so far is only a fraction of a second</w:t>
      </w:r>
      <w:r w:rsidRPr="00235748">
        <w:rPr>
          <w:sz w:val="16"/>
        </w:rPr>
        <w:t>. (10: 453-454)</w:t>
      </w:r>
      <w:r w:rsidRPr="00235748">
        <w:rPr>
          <w:sz w:val="12"/>
        </w:rPr>
        <w:t>¶</w:t>
      </w:r>
      <w:r w:rsidRPr="00235748">
        <w:rPr>
          <w:sz w:val="16"/>
        </w:rPr>
        <w:t xml:space="preserve"> </w:t>
      </w:r>
      <w:r w:rsidRPr="00B156EA">
        <w:rPr>
          <w:rStyle w:val="StyleBoldUnderline"/>
        </w:rPr>
        <w:t xml:space="preserve">To calculate the loss associated with an existential catastrophe, we must consider how much value would come to exist in its absence. It turns out that </w:t>
      </w:r>
      <w:r w:rsidRPr="0088290F">
        <w:rPr>
          <w:rStyle w:val="StyleBoldUnderline"/>
        </w:rPr>
        <w:t>the ultimate potential for Earth-originating intelligent life is literally astronomical</w:t>
      </w:r>
      <w:r w:rsidRPr="00235748">
        <w:rPr>
          <w:sz w:val="16"/>
        </w:rPr>
        <w:t>.</w:t>
      </w:r>
      <w:r w:rsidRPr="00235748">
        <w:rPr>
          <w:sz w:val="12"/>
        </w:rPr>
        <w:t>¶</w:t>
      </w:r>
      <w:r w:rsidRPr="00235748">
        <w:rPr>
          <w:sz w:val="16"/>
        </w:rPr>
        <w:t xml:space="preserve"> One gets a large number even if one confines one’s consideration to the potential for biological human beings living on Earth. If we suppose with Parfit </w:t>
      </w:r>
      <w:r w:rsidRPr="007A57DB">
        <w:rPr>
          <w:rStyle w:val="StyleBoldUnderline"/>
        </w:rPr>
        <w:t>that our planet will remain habitable for at least another billion years, and we assume that at least one billion people could live on it sustainably, then the potential exist for at least 10</w:t>
      </w:r>
      <w:r w:rsidRPr="007A57DB">
        <w:rPr>
          <w:rStyle w:val="StyleBoldUnderline"/>
          <w:vertAlign w:val="superscript"/>
        </w:rPr>
        <w:t>18</w:t>
      </w:r>
      <w:r w:rsidRPr="007A57DB">
        <w:rPr>
          <w:rStyle w:val="StyleBoldUnderline"/>
        </w:rPr>
        <w:t xml:space="preserve"> human lives</w:t>
      </w:r>
      <w:r w:rsidRPr="00235748">
        <w:rPr>
          <w:rStyle w:val="StyleBoldUnderline"/>
        </w:rPr>
        <w:t>. These lives could</w:t>
      </w:r>
      <w:r w:rsidRPr="00235748">
        <w:rPr>
          <w:sz w:val="16"/>
        </w:rPr>
        <w:t xml:space="preserve"> also </w:t>
      </w:r>
      <w:r w:rsidRPr="00235748">
        <w:rPr>
          <w:rStyle w:val="StyleBoldUnderline"/>
        </w:rPr>
        <w:t>be considerably better than the average contemporary human life, which is so often marred by disease, poverty, injustice, and various biological limitations that could be partly overcome through continuing technological and moral progress.</w:t>
      </w:r>
      <w:r w:rsidRPr="00235748">
        <w:rPr>
          <w:sz w:val="12"/>
        </w:rPr>
        <w:t>¶</w:t>
      </w:r>
      <w:r w:rsidRPr="00235748">
        <w:rPr>
          <w:sz w:val="16"/>
        </w:rPr>
        <w:t xml:space="preserve"> However, </w:t>
      </w:r>
      <w:r w:rsidRPr="00235748">
        <w:rPr>
          <w:rStyle w:val="StyleBoldUnderline"/>
        </w:rPr>
        <w:t>the relevant figure is not how many people could live on Earth but how many descendants we could have in total. One lower bound of the number of biological human life-years in the future accessible universe</w:t>
      </w:r>
      <w:r w:rsidRPr="00235748">
        <w:rPr>
          <w:sz w:val="16"/>
        </w:rPr>
        <w:t xml:space="preserve"> (based on current cosmological estimates) </w:t>
      </w:r>
      <w:r w:rsidRPr="00235748">
        <w:rPr>
          <w:rStyle w:val="StyleBoldUnderline"/>
        </w:rPr>
        <w:t>is 10</w:t>
      </w:r>
      <w:r w:rsidRPr="00BB3B0E">
        <w:rPr>
          <w:rStyle w:val="StyleBoldUnderline"/>
          <w:vertAlign w:val="superscript"/>
        </w:rPr>
        <w:t>34</w:t>
      </w:r>
      <w:r w:rsidRPr="00235748">
        <w:rPr>
          <w:rStyle w:val="StyleBoldUnderline"/>
        </w:rPr>
        <w:t xml:space="preserve"> years.</w:t>
      </w:r>
      <w:r w:rsidRPr="00235748">
        <w:rPr>
          <w:sz w:val="16"/>
        </w:rPr>
        <w:t>[10] Another estimate, which assumes that future minds will be mainly implemented in computational hardware instead of biological neuronal wetware, produces a lower bound of 10</w:t>
      </w:r>
      <w:r w:rsidRPr="00235748">
        <w:rPr>
          <w:sz w:val="16"/>
          <w:vertAlign w:val="superscript"/>
        </w:rPr>
        <w:t>54</w:t>
      </w:r>
      <w:r w:rsidRPr="00235748">
        <w:rPr>
          <w:sz w:val="16"/>
        </w:rPr>
        <w:t xml:space="preserve"> human-brain-emulation subjective life-years (or 10</w:t>
      </w:r>
      <w:r w:rsidRPr="00235748">
        <w:rPr>
          <w:sz w:val="16"/>
          <w:vertAlign w:val="superscript"/>
        </w:rPr>
        <w:t>71</w:t>
      </w:r>
      <w:r w:rsidRPr="00235748">
        <w:rPr>
          <w:sz w:val="16"/>
        </w:rPr>
        <w:t xml:space="preserve"> basic computational operations).(4)[11] </w:t>
      </w:r>
      <w:r w:rsidRPr="00235748">
        <w:rPr>
          <w:rStyle w:val="StyleBoldUnderline"/>
        </w:rPr>
        <w:t>If we make the less conservative assumption that future civilizations could eventually press close to the absolute bounds of known physics</w:t>
      </w:r>
      <w:r w:rsidRPr="00235748">
        <w:rPr>
          <w:sz w:val="16"/>
        </w:rPr>
        <w:t xml:space="preserve"> (using some as yet unimagined technology), </w:t>
      </w:r>
      <w:r w:rsidRPr="00235748">
        <w:rPr>
          <w:rStyle w:val="StyleBoldUnderline"/>
        </w:rPr>
        <w:t>we get radically higher estimates of the amount of computation and memory storage that is achievable and thus of the number of years of subjective experience that could be realized</w:t>
      </w:r>
      <w:r w:rsidRPr="00235748">
        <w:rPr>
          <w:sz w:val="16"/>
        </w:rPr>
        <w:t>.[12]</w:t>
      </w:r>
      <w:r w:rsidRPr="00235748">
        <w:rPr>
          <w:sz w:val="12"/>
        </w:rPr>
        <w:t>¶</w:t>
      </w:r>
      <w:r w:rsidRPr="00235748">
        <w:rPr>
          <w:sz w:val="16"/>
        </w:rPr>
        <w:t xml:space="preserve"> </w:t>
      </w:r>
      <w:r w:rsidRPr="00FE4F1A">
        <w:rPr>
          <w:rStyle w:val="StyleBoldUnderline"/>
          <w:highlight w:val="green"/>
        </w:rPr>
        <w:t>Even if we use the most conservative</w:t>
      </w:r>
      <w:r w:rsidRPr="0088290F">
        <w:rPr>
          <w:rStyle w:val="StyleBoldUnderline"/>
        </w:rPr>
        <w:t xml:space="preserve"> of these </w:t>
      </w:r>
      <w:r w:rsidRPr="00FE4F1A">
        <w:rPr>
          <w:rStyle w:val="StyleBoldUnderline"/>
          <w:highlight w:val="green"/>
        </w:rPr>
        <w:t>estimates</w:t>
      </w:r>
      <w:r w:rsidRPr="0088290F">
        <w:rPr>
          <w:rStyle w:val="StyleBoldUnderline"/>
        </w:rPr>
        <w:t>, which entirely ignores the possibility of space colonization and software minds, we find that</w:t>
      </w:r>
      <w:r w:rsidRPr="00235748">
        <w:rPr>
          <w:rStyle w:val="StyleBoldUnderline"/>
        </w:rPr>
        <w:t xml:space="preserve"> </w:t>
      </w:r>
      <w:r w:rsidRPr="00FE4F1A">
        <w:rPr>
          <w:rStyle w:val="StyleBoldUnderline"/>
          <w:highlight w:val="green"/>
        </w:rPr>
        <w:t>the</w:t>
      </w:r>
      <w:r w:rsidRPr="00235748">
        <w:rPr>
          <w:rStyle w:val="StyleBoldUnderline"/>
        </w:rPr>
        <w:t xml:space="preserve"> expected </w:t>
      </w:r>
      <w:r w:rsidRPr="00FE4F1A">
        <w:rPr>
          <w:rStyle w:val="StyleBoldUnderline"/>
          <w:highlight w:val="green"/>
        </w:rPr>
        <w:t>loss of an existential catastrophe is greater than</w:t>
      </w:r>
      <w:r w:rsidRPr="00235748">
        <w:rPr>
          <w:rStyle w:val="StyleBoldUnderline"/>
        </w:rPr>
        <w:t xml:space="preserve"> the value of </w:t>
      </w:r>
      <w:r w:rsidRPr="00FE4F1A">
        <w:rPr>
          <w:rStyle w:val="StyleBoldUnderline"/>
          <w:highlight w:val="green"/>
        </w:rPr>
        <w:t>10</w:t>
      </w:r>
      <w:r w:rsidRPr="00FE4F1A">
        <w:rPr>
          <w:rStyle w:val="StyleBoldUnderline"/>
          <w:highlight w:val="green"/>
          <w:vertAlign w:val="superscript"/>
        </w:rPr>
        <w:t>18</w:t>
      </w:r>
      <w:r w:rsidRPr="00FE4F1A">
        <w:rPr>
          <w:rStyle w:val="StyleBoldUnderline"/>
          <w:highlight w:val="green"/>
        </w:rPr>
        <w:t xml:space="preserve"> human lives</w:t>
      </w:r>
      <w:r w:rsidRPr="00235748">
        <w:rPr>
          <w:rStyle w:val="StyleBoldUnderline"/>
        </w:rPr>
        <w:t xml:space="preserve">. This implies that the expected value of </w:t>
      </w:r>
      <w:r w:rsidRPr="00FE4F1A">
        <w:rPr>
          <w:rStyle w:val="StyleBoldUnderline"/>
          <w:highlight w:val="green"/>
        </w:rPr>
        <w:t>reducing existential risk by</w:t>
      </w:r>
      <w:r w:rsidRPr="00235748">
        <w:rPr>
          <w:rStyle w:val="StyleBoldUnderline"/>
        </w:rPr>
        <w:t xml:space="preserve"> a mere </w:t>
      </w:r>
      <w:r w:rsidRPr="00FE4F1A">
        <w:rPr>
          <w:rStyle w:val="StyleBoldUnderline"/>
          <w:highlight w:val="green"/>
        </w:rPr>
        <w:t xml:space="preserve">one millionth of one </w:t>
      </w:r>
      <w:r w:rsidRPr="00560A12">
        <w:rPr>
          <w:rStyle w:val="StyleBoldUnderline"/>
        </w:rPr>
        <w:t>percentage</w:t>
      </w:r>
      <w:r w:rsidRPr="00235748">
        <w:rPr>
          <w:rStyle w:val="StyleBoldUnderline"/>
        </w:rPr>
        <w:t xml:space="preserve"> </w:t>
      </w:r>
      <w:r w:rsidRPr="00FE4F1A">
        <w:rPr>
          <w:rStyle w:val="StyleBoldUnderline"/>
          <w:highlight w:val="green"/>
        </w:rPr>
        <w:t>point is</w:t>
      </w:r>
      <w:r w:rsidRPr="00235748">
        <w:rPr>
          <w:rStyle w:val="StyleBoldUnderline"/>
        </w:rPr>
        <w:t xml:space="preserve"> at least </w:t>
      </w:r>
      <w:r w:rsidRPr="00FE4F1A">
        <w:rPr>
          <w:rStyle w:val="StyleBoldUnderline"/>
          <w:highlight w:val="green"/>
        </w:rPr>
        <w:t xml:space="preserve">ten times the value of a billion </w:t>
      </w:r>
      <w:r w:rsidRPr="00235748">
        <w:rPr>
          <w:rStyle w:val="StyleBoldUnderline"/>
        </w:rPr>
        <w:t xml:space="preserve">human </w:t>
      </w:r>
      <w:r w:rsidRPr="00FE4F1A">
        <w:rPr>
          <w:rStyle w:val="StyleBoldUnderline"/>
          <w:highlight w:val="green"/>
        </w:rPr>
        <w:t>lives</w:t>
      </w:r>
      <w:r w:rsidRPr="00235748">
        <w:rPr>
          <w:rStyle w:val="StyleBoldUnderline"/>
        </w:rPr>
        <w:t>. The more technologically comprehensive estimate of 10</w:t>
      </w:r>
      <w:r w:rsidRPr="00221438">
        <w:rPr>
          <w:rStyle w:val="StyleBoldUnderline"/>
          <w:vertAlign w:val="superscript"/>
        </w:rPr>
        <w:t>54</w:t>
      </w:r>
      <w:r w:rsidRPr="00235748">
        <w:rPr>
          <w:rStyle w:val="StyleBoldUnderline"/>
        </w:rPr>
        <w:t xml:space="preserve"> human-brain-emulation subjective life-years</w:t>
      </w:r>
      <w:r w:rsidRPr="00235748">
        <w:rPr>
          <w:sz w:val="16"/>
        </w:rPr>
        <w:t xml:space="preserve"> (or 1052 lives of ordinary length) </w:t>
      </w:r>
      <w:r w:rsidRPr="00235748">
        <w:rPr>
          <w:rStyle w:val="StyleBoldUnderline"/>
        </w:rPr>
        <w:t xml:space="preserve">makes the same point even more starkly. </w:t>
      </w:r>
      <w:r w:rsidRPr="00FE4F1A">
        <w:rPr>
          <w:rStyle w:val="StyleBoldUnderline"/>
          <w:highlight w:val="green"/>
        </w:rPr>
        <w:t>Even if we give this</w:t>
      </w:r>
      <w:r w:rsidRPr="00235748">
        <w:rPr>
          <w:rStyle w:val="StyleBoldUnderline"/>
        </w:rPr>
        <w:t xml:space="preserve"> allegedly lower bound on the cumulative output potential of a technologically mature civilization </w:t>
      </w:r>
      <w:r w:rsidRPr="00FE4F1A">
        <w:rPr>
          <w:rStyle w:val="StyleBoldUnderline"/>
          <w:highlight w:val="green"/>
        </w:rPr>
        <w:t>a</w:t>
      </w:r>
      <w:r w:rsidRPr="00235748">
        <w:rPr>
          <w:rStyle w:val="StyleBoldUnderline"/>
        </w:rPr>
        <w:t xml:space="preserve"> mere </w:t>
      </w:r>
      <w:r w:rsidRPr="00FE4F1A">
        <w:rPr>
          <w:rStyle w:val="StyleBoldUnderline"/>
          <w:highlight w:val="green"/>
        </w:rPr>
        <w:t>1% chance of being correct, we find</w:t>
      </w:r>
      <w:r w:rsidRPr="00235748">
        <w:rPr>
          <w:rStyle w:val="StyleBoldUnderline"/>
        </w:rPr>
        <w:t xml:space="preserve"> that </w:t>
      </w:r>
      <w:r w:rsidRPr="00FE4F1A">
        <w:rPr>
          <w:rStyle w:val="StyleBoldUnderline"/>
          <w:highlight w:val="green"/>
        </w:rPr>
        <w:t>the expected value of reducing existential risk by</w:t>
      </w:r>
      <w:r w:rsidRPr="00235748">
        <w:rPr>
          <w:rStyle w:val="StyleBoldUnderline"/>
        </w:rPr>
        <w:t xml:space="preserve"> a mere </w:t>
      </w:r>
      <w:r w:rsidRPr="00FE4F1A">
        <w:rPr>
          <w:rStyle w:val="StyleBoldUnderline"/>
          <w:highlight w:val="green"/>
        </w:rPr>
        <w:t xml:space="preserve">one billionth of one billionth of one </w:t>
      </w:r>
      <w:r w:rsidRPr="00BB3B0E">
        <w:rPr>
          <w:rStyle w:val="StyleBoldUnderline"/>
        </w:rPr>
        <w:t>percentage</w:t>
      </w:r>
      <w:r w:rsidRPr="00235748">
        <w:rPr>
          <w:rStyle w:val="StyleBoldUnderline"/>
        </w:rPr>
        <w:t xml:space="preserve"> </w:t>
      </w:r>
      <w:r w:rsidRPr="00FE4F1A">
        <w:rPr>
          <w:rStyle w:val="StyleBoldUnderline"/>
          <w:highlight w:val="green"/>
        </w:rPr>
        <w:t xml:space="preserve">point is worth a hundred billion times as much as a billion </w:t>
      </w:r>
      <w:r w:rsidRPr="00235748">
        <w:rPr>
          <w:rStyle w:val="StyleBoldUnderline"/>
        </w:rPr>
        <w:t xml:space="preserve">human </w:t>
      </w:r>
      <w:r w:rsidRPr="00FE4F1A">
        <w:rPr>
          <w:rStyle w:val="StyleBoldUnderline"/>
          <w:highlight w:val="green"/>
        </w:rPr>
        <w:t>lives</w:t>
      </w:r>
      <w:r w:rsidRPr="00235748">
        <w:rPr>
          <w:sz w:val="16"/>
        </w:rPr>
        <w:t>.</w:t>
      </w:r>
      <w:r w:rsidRPr="00235748">
        <w:rPr>
          <w:sz w:val="12"/>
        </w:rPr>
        <w:t>¶</w:t>
      </w:r>
      <w:r w:rsidRPr="00235748">
        <w:rPr>
          <w:sz w:val="16"/>
        </w:rPr>
        <w:t xml:space="preserve"> One might consequently argue that </w:t>
      </w:r>
      <w:r w:rsidRPr="00235748">
        <w:rPr>
          <w:rStyle w:val="StyleBoldUnderline"/>
        </w:rPr>
        <w:t>even the tiniest reduction of existential risk has an expected value greater than that of the definite provision of any “ordinary” good, such as the direct benefit of saving 1 billion lives.</w:t>
      </w:r>
      <w:r w:rsidRPr="00235748">
        <w:rPr>
          <w:sz w:val="16"/>
        </w:rPr>
        <w:t xml:space="preserve"> And, further, that </w:t>
      </w:r>
      <w:r w:rsidRPr="00235748">
        <w:rPr>
          <w:rStyle w:val="StyleBoldUnderline"/>
        </w:rPr>
        <w:t>the absolute value of the indirect effect of saving 1 billion lives on the total cumulative amount of existential risk</w:t>
      </w:r>
      <w:r w:rsidRPr="00235748">
        <w:rPr>
          <w:sz w:val="16"/>
        </w:rPr>
        <w:t>—positive or negative—</w:t>
      </w:r>
      <w:r w:rsidRPr="00235748">
        <w:rPr>
          <w:rStyle w:val="StyleBoldUnderline"/>
        </w:rPr>
        <w:t>is almost certainly larger than the positive value of the direct benefit of such an action.</w:t>
      </w:r>
      <w:r w:rsidRPr="00235748">
        <w:rPr>
          <w:sz w:val="16"/>
        </w:rPr>
        <w:t>[13]</w:t>
      </w:r>
    </w:p>
    <w:p w:rsidR="00EA0088" w:rsidRDefault="00EA0088" w:rsidP="00EA0088"/>
    <w:p w:rsidR="00EA0088" w:rsidRPr="00060772" w:rsidRDefault="00EA0088" w:rsidP="00EA0088">
      <w:pPr>
        <w:pStyle w:val="Heading4"/>
        <w:rPr>
          <w:rFonts w:cs="Times New Roman"/>
        </w:rPr>
      </w:pPr>
      <w:r>
        <w:rPr>
          <w:rFonts w:cs="Times New Roman"/>
        </w:rPr>
        <w:t>You have an obligation to vote aff – extinction is a prior question</w:t>
      </w:r>
    </w:p>
    <w:p w:rsidR="00EA0088" w:rsidRPr="000A33C5" w:rsidRDefault="00EA0088" w:rsidP="00EA0088">
      <w:pPr>
        <w:rPr>
          <w:sz w:val="16"/>
        </w:rPr>
      </w:pPr>
      <w:r w:rsidRPr="000A33C5">
        <w:rPr>
          <w:rStyle w:val="StyleStyleBold12pt"/>
        </w:rPr>
        <w:t>Scorse, International Studies professor, ’10</w:t>
      </w:r>
      <w:r w:rsidRPr="000A33C5">
        <w:rPr>
          <w:sz w:val="16"/>
        </w:rPr>
        <w:t xml:space="preserve"> [Jason, Middlebury College International Studies professor, published October 2010, “What Environmentalists Need to Know About Economics”]</w:t>
      </w:r>
    </w:p>
    <w:p w:rsidR="00EA0088" w:rsidRPr="00AA0D8B" w:rsidRDefault="00EA0088" w:rsidP="00EA0088"/>
    <w:p w:rsidR="00EA0088" w:rsidRPr="000A33C5" w:rsidRDefault="00EA0088" w:rsidP="00EA0088">
      <w:pPr>
        <w:jc w:val="both"/>
        <w:rPr>
          <w:sz w:val="16"/>
        </w:rPr>
      </w:pPr>
      <w:r w:rsidRPr="000A33C5">
        <w:rPr>
          <w:rStyle w:val="StyleBoldUnderline"/>
        </w:rPr>
        <w:t>Even though the science now confirms that human activity is contributing to global warming and that this warming is likely to continue if we do not dramatically reduce our greenhouse gas emissions, we are still highly uncertain</w:t>
      </w:r>
      <w:r w:rsidRPr="000A33C5">
        <w:rPr>
          <w:sz w:val="16"/>
        </w:rPr>
        <w:t xml:space="preserve"> as to what the end results of this warming will be (Parry et al, 2007). </w:t>
      </w:r>
      <w:r w:rsidRPr="000A33C5">
        <w:rPr>
          <w:rStyle w:val="StyleBoldUnderline"/>
        </w:rPr>
        <w:t>We can be sure about a few things-less Arctic ice, more storms, sea level rise</w:t>
      </w:r>
      <w:r w:rsidRPr="00060772">
        <w:rPr>
          <w:rStyle w:val="underline"/>
        </w:rPr>
        <w:t>-</w:t>
      </w:r>
      <w:r w:rsidRPr="000A33C5">
        <w:rPr>
          <w:sz w:val="16"/>
        </w:rPr>
        <w:t xml:space="preserve">but the range of possibilities still includes some not-so-catastrophic outcomes along with some potentially cataclysmic scenarios; e.g. major new storm activity, sever draught, major species extinction, and the major inundation of coastal areas.  Weitzman argues that </w:t>
      </w:r>
      <w:r w:rsidRPr="007A57DB">
        <w:rPr>
          <w:rStyle w:val="StyleBoldUnderline"/>
          <w:highlight w:val="yellow"/>
        </w:rPr>
        <w:t>a small probability of catastrophic damage may be enough to force us to err on the side of action</w:t>
      </w:r>
      <w:r w:rsidRPr="000A33C5">
        <w:rPr>
          <w:rStyle w:val="StyleBoldUnderline"/>
        </w:rPr>
        <w:t xml:space="preserve"> over inaction, </w:t>
      </w:r>
      <w:r w:rsidRPr="007A57DB">
        <w:rPr>
          <w:rStyle w:val="Emphasis"/>
          <w:highlight w:val="yellow"/>
        </w:rPr>
        <w:t>even if the most likely</w:t>
      </w:r>
      <w:r w:rsidRPr="00332110">
        <w:rPr>
          <w:rStyle w:val="Emphasis"/>
        </w:rPr>
        <w:t xml:space="preserve"> average </w:t>
      </w:r>
      <w:r w:rsidRPr="007A57DB">
        <w:rPr>
          <w:rStyle w:val="Emphasis"/>
          <w:highlight w:val="yellow"/>
        </w:rPr>
        <w:t>future benefits of action do not merit such a response</w:t>
      </w:r>
      <w:r w:rsidRPr="000A33C5">
        <w:rPr>
          <w:rStyle w:val="StyleBoldUnderline"/>
        </w:rPr>
        <w:t>. Putting a high premium on worst-case scenarios tilts us in the direction of a zero discount rate</w:t>
      </w:r>
      <w:r w:rsidRPr="00060772">
        <w:rPr>
          <w:rStyle w:val="underline"/>
        </w:rPr>
        <w:t xml:space="preserve"> </w:t>
      </w:r>
      <w:r w:rsidRPr="000A33C5">
        <w:rPr>
          <w:sz w:val="16"/>
        </w:rPr>
        <w:t xml:space="preserve">not </w:t>
      </w:r>
      <w:r w:rsidRPr="000A33C5">
        <w:rPr>
          <w:rStyle w:val="StyleBoldUnderline"/>
        </w:rPr>
        <w:t>because</w:t>
      </w:r>
      <w:r w:rsidRPr="000A33C5">
        <w:rPr>
          <w:sz w:val="16"/>
        </w:rPr>
        <w:t xml:space="preserve"> we actually value benefits to people 100 years from now as much as we value benefits today (as many environmentalists and the authors of the Stern Review would like us to believe), but because </w:t>
      </w:r>
      <w:r w:rsidRPr="007A57DB">
        <w:rPr>
          <w:rStyle w:val="StyleBoldUnderline"/>
          <w:highlight w:val="yellow"/>
        </w:rPr>
        <w:t xml:space="preserve">when our actions pose </w:t>
      </w:r>
      <w:r w:rsidRPr="00081BFC">
        <w:rPr>
          <w:rStyle w:val="StyleBoldUnderline"/>
        </w:rPr>
        <w:t>a</w:t>
      </w:r>
      <w:r w:rsidRPr="000A33C5">
        <w:rPr>
          <w:rStyle w:val="StyleBoldUnderline"/>
        </w:rPr>
        <w:t xml:space="preserve"> reasonably significant risk of </w:t>
      </w:r>
      <w:r w:rsidRPr="007A57DB">
        <w:rPr>
          <w:rStyle w:val="StyleBoldUnderline"/>
          <w:highlight w:val="yellow"/>
        </w:rPr>
        <w:t xml:space="preserve">making the world much less livable in the future then we have an obligation </w:t>
      </w:r>
      <w:r w:rsidRPr="007A57DB">
        <w:rPr>
          <w:rStyle w:val="Emphasis"/>
          <w:highlight w:val="yellow"/>
        </w:rPr>
        <w:t>to go out of our way</w:t>
      </w:r>
      <w:r w:rsidRPr="007A57DB">
        <w:rPr>
          <w:rStyle w:val="StyleBoldUnderline"/>
          <w:highlight w:val="yellow"/>
        </w:rPr>
        <w:t xml:space="preserve"> to reduce that risk.  This rationale is not operative when assessing</w:t>
      </w:r>
      <w:r w:rsidRPr="000A33C5">
        <w:rPr>
          <w:rStyle w:val="StyleBoldUnderline"/>
        </w:rPr>
        <w:t xml:space="preserve"> the benefits of </w:t>
      </w:r>
      <w:r w:rsidRPr="007A57DB">
        <w:rPr>
          <w:rStyle w:val="StyleBoldUnderline"/>
          <w:highlight w:val="yellow"/>
        </w:rPr>
        <w:t>most</w:t>
      </w:r>
      <w:r w:rsidRPr="000A33C5">
        <w:rPr>
          <w:rStyle w:val="StyleBoldUnderline"/>
        </w:rPr>
        <w:t xml:space="preserve"> types of </w:t>
      </w:r>
      <w:r w:rsidRPr="007A57DB">
        <w:rPr>
          <w:rStyle w:val="StyleBoldUnderline"/>
          <w:highlight w:val="yellow"/>
        </w:rPr>
        <w:t>environmental investments</w:t>
      </w:r>
      <w:r w:rsidRPr="000A33C5">
        <w:rPr>
          <w:rStyle w:val="StyleBoldUnderline"/>
        </w:rPr>
        <w:t xml:space="preserve"> because they do not pose such dire scenarios. For example, </w:t>
      </w:r>
      <w:r w:rsidRPr="007A57DB">
        <w:rPr>
          <w:rStyle w:val="StyleBoldUnderline"/>
          <w:highlight w:val="yellow"/>
        </w:rPr>
        <w:t>cleaning</w:t>
      </w:r>
      <w:r w:rsidRPr="000A33C5">
        <w:rPr>
          <w:rStyle w:val="StyleBoldUnderline"/>
        </w:rPr>
        <w:t xml:space="preserve"> up </w:t>
      </w:r>
      <w:r w:rsidRPr="007A57DB">
        <w:rPr>
          <w:rStyle w:val="StyleBoldUnderline"/>
          <w:highlight w:val="yellow"/>
        </w:rPr>
        <w:t>a waterway</w:t>
      </w:r>
      <w:r w:rsidRPr="000A33C5">
        <w:rPr>
          <w:sz w:val="16"/>
        </w:rPr>
        <w:t xml:space="preserve"> or expanding open space, while perhaps in society's interests, </w:t>
      </w:r>
      <w:r w:rsidRPr="007A57DB">
        <w:rPr>
          <w:rStyle w:val="StyleBoldUnderline"/>
          <w:highlight w:val="yellow"/>
        </w:rPr>
        <w:t>will not</w:t>
      </w:r>
      <w:r w:rsidRPr="000A33C5">
        <w:rPr>
          <w:rStyle w:val="StyleBoldUnderline"/>
        </w:rPr>
        <w:t xml:space="preserve"> greatly </w:t>
      </w:r>
      <w:r w:rsidRPr="007A57DB">
        <w:rPr>
          <w:rStyle w:val="StyleBoldUnderline"/>
          <w:highlight w:val="yellow"/>
        </w:rPr>
        <w:t>impact</w:t>
      </w:r>
      <w:r w:rsidRPr="000A33C5">
        <w:rPr>
          <w:rStyle w:val="StyleBoldUnderline"/>
        </w:rPr>
        <w:t xml:space="preserve"> humanity's chance for </w:t>
      </w:r>
      <w:r w:rsidRPr="007A57DB">
        <w:rPr>
          <w:rStyle w:val="StyleBoldUnderline"/>
          <w:highlight w:val="yellow"/>
        </w:rPr>
        <w:t>survival</w:t>
      </w:r>
      <w:r w:rsidRPr="000A33C5">
        <w:rPr>
          <w:sz w:val="16"/>
        </w:rPr>
        <w:t xml:space="preserve"> or greatly affect overall living standards to anywhere </w:t>
      </w:r>
      <w:r w:rsidRPr="007A57DB">
        <w:rPr>
          <w:rStyle w:val="StyleBoldUnderline"/>
          <w:highlight w:val="yellow"/>
        </w:rPr>
        <w:t>near the degree</w:t>
      </w:r>
      <w:r w:rsidRPr="000A33C5">
        <w:rPr>
          <w:rStyle w:val="StyleBoldUnderline"/>
        </w:rPr>
        <w:t xml:space="preserve"> that </w:t>
      </w:r>
      <w:r w:rsidRPr="007A57DB">
        <w:rPr>
          <w:rStyle w:val="StyleBoldUnderline"/>
          <w:highlight w:val="yellow"/>
        </w:rPr>
        <w:t>climate change might</w:t>
      </w:r>
      <w:r w:rsidRPr="000A33C5">
        <w:rPr>
          <w:rStyle w:val="StyleBoldUnderline"/>
        </w:rPr>
        <w:t>. When posed with these more common scenarios we should revert back to the basic arguments for choosing the proper discount rate.</w:t>
      </w:r>
    </w:p>
    <w:p w:rsidR="00EA0088" w:rsidRDefault="00EA0088" w:rsidP="00EA0088"/>
    <w:p w:rsidR="00EA0088" w:rsidRPr="00F37E07" w:rsidRDefault="00EA0088" w:rsidP="00EA0088">
      <w:pPr>
        <w:pStyle w:val="Heading4"/>
      </w:pPr>
      <w:r>
        <w:t>Warming outweighs every other impact – history is irrelevant</w:t>
      </w:r>
    </w:p>
    <w:p w:rsidR="00EA0088" w:rsidRPr="00947D05" w:rsidRDefault="00EA0088" w:rsidP="00EA0088">
      <w:pPr>
        <w:rPr>
          <w:sz w:val="16"/>
        </w:rPr>
      </w:pPr>
      <w:r w:rsidRPr="00947D05">
        <w:rPr>
          <w:rStyle w:val="StyleStyleBold12pt"/>
        </w:rPr>
        <w:t>Valsamma, physics professor, ’12</w:t>
      </w:r>
      <w:r w:rsidRPr="00947D05">
        <w:rPr>
          <w:sz w:val="16"/>
        </w:rPr>
        <w:t xml:space="preserve"> [K.M. Valsamma, Cochin University of Science and Technology physics professor, March 2012, “Prospecting the Future: Meeting the Challenges Posed by Climate Change,”  Bonfring International Journal of Industrial Engineering and Management Science, Vol. 2, No. 1, http://www.bonfring.org/journals/iems/papers/BIJ-002-1074.pdf, accessed 1/29/13, JTF]</w:t>
      </w:r>
    </w:p>
    <w:p w:rsidR="00EA0088" w:rsidRPr="00F37E07" w:rsidRDefault="00EA0088" w:rsidP="00EA0088">
      <w:pPr>
        <w:rPr>
          <w:rStyle w:val="StyleStyleBold12pt"/>
        </w:rPr>
      </w:pPr>
    </w:p>
    <w:p w:rsidR="00EA0088" w:rsidRPr="00947D05" w:rsidRDefault="00EA0088" w:rsidP="00EA0088">
      <w:pPr>
        <w:jc w:val="both"/>
        <w:rPr>
          <w:rStyle w:val="Emphasis"/>
          <w:iCs w:val="0"/>
          <w:sz w:val="16"/>
        </w:rPr>
      </w:pPr>
      <w:r w:rsidRPr="00947D05">
        <w:rPr>
          <w:sz w:val="16"/>
        </w:rPr>
        <w:t>The emissions from human activities is reshaping the carbon cycle. The climate history shows how the changing levels of Green House Gases and temperature had shaped the climate from time immemorial</w:t>
      </w:r>
      <w:r w:rsidRPr="00947D05">
        <w:t xml:space="preserve">. </w:t>
      </w:r>
      <w:r w:rsidRPr="007A57DB">
        <w:rPr>
          <w:rStyle w:val="StyleBoldUnderline"/>
          <w:highlight w:val="yellow"/>
        </w:rPr>
        <w:t>Though there is a precedent of</w:t>
      </w:r>
      <w:r w:rsidRPr="007578E6">
        <w:rPr>
          <w:rStyle w:val="StyleBoldUnderline"/>
        </w:rPr>
        <w:t xml:space="preserve"> Global </w:t>
      </w:r>
      <w:r w:rsidRPr="007A57DB">
        <w:rPr>
          <w:rStyle w:val="StyleBoldUnderline"/>
          <w:highlight w:val="yellow"/>
        </w:rPr>
        <w:t>Warming in the</w:t>
      </w:r>
      <w:r w:rsidRPr="007578E6">
        <w:rPr>
          <w:rStyle w:val="StyleBoldUnderline"/>
        </w:rPr>
        <w:t xml:space="preserve"> 4.5 billion years </w:t>
      </w:r>
      <w:r w:rsidRPr="007A57DB">
        <w:rPr>
          <w:rStyle w:val="StyleBoldUnderline"/>
          <w:highlight w:val="yellow"/>
        </w:rPr>
        <w:t>history of the earth</w:t>
      </w:r>
      <w:r w:rsidRPr="007578E6">
        <w:rPr>
          <w:rStyle w:val="StyleBoldUnderline"/>
        </w:rPr>
        <w:t>,</w:t>
      </w:r>
      <w:r w:rsidRPr="00947D05">
        <w:rPr>
          <w:sz w:val="16"/>
        </w:rPr>
        <w:t xml:space="preserve"> as evidenced by the Eocene Epoch that lasted from 55 million to 38 million years ago, when the atmospheric concentration was about 500 ppm, with the sea level some 100 meters higher than today, </w:t>
      </w:r>
      <w:r w:rsidRPr="007578E6">
        <w:rPr>
          <w:rStyle w:val="StyleBoldUnderline"/>
        </w:rPr>
        <w:t xml:space="preserve">there was one marked difference: </w:t>
      </w:r>
      <w:r w:rsidRPr="007A57DB">
        <w:rPr>
          <w:rStyle w:val="StyleBoldUnderline"/>
          <w:highlight w:val="yellow"/>
        </w:rPr>
        <w:t>unlike now, it was all due to sustained increase in CO2</w:t>
      </w:r>
      <w:r w:rsidRPr="007578E6">
        <w:rPr>
          <w:rStyle w:val="StyleBoldUnderline"/>
        </w:rPr>
        <w:t xml:space="preserve"> that was released from volcanoes over tens of millions of years</w:t>
      </w:r>
      <w:r w:rsidRPr="00947D05">
        <w:rPr>
          <w:sz w:val="16"/>
        </w:rPr>
        <w:t xml:space="preserve">. During the Eocene Epoch, the shift in the climate had actually occurred over a period of millions of years, </w:t>
      </w:r>
      <w:r w:rsidRPr="007A57DB">
        <w:rPr>
          <w:rStyle w:val="StyleBoldUnderline"/>
          <w:highlight w:val="yellow"/>
        </w:rPr>
        <w:t>so that</w:t>
      </w:r>
      <w:r w:rsidRPr="007578E6">
        <w:rPr>
          <w:rStyle w:val="StyleBoldUnderline"/>
        </w:rPr>
        <w:t xml:space="preserve"> whatever living </w:t>
      </w:r>
      <w:r w:rsidRPr="007A57DB">
        <w:rPr>
          <w:rStyle w:val="StyleBoldUnderline"/>
          <w:highlight w:val="yellow"/>
        </w:rPr>
        <w:t>organisms</w:t>
      </w:r>
      <w:r w:rsidRPr="007578E6">
        <w:rPr>
          <w:rStyle w:val="StyleBoldUnderline"/>
        </w:rPr>
        <w:t xml:space="preserve"> were there </w:t>
      </w:r>
      <w:r w:rsidRPr="007A57DB">
        <w:rPr>
          <w:rStyle w:val="StyleBoldUnderline"/>
          <w:highlight w:val="yellow"/>
        </w:rPr>
        <w:t>had</w:t>
      </w:r>
      <w:r w:rsidRPr="007578E6">
        <w:rPr>
          <w:rStyle w:val="StyleBoldUnderline"/>
        </w:rPr>
        <w:t xml:space="preserve"> enough </w:t>
      </w:r>
      <w:r w:rsidRPr="007A57DB">
        <w:rPr>
          <w:rStyle w:val="StyleBoldUnderline"/>
          <w:highlight w:val="yellow"/>
        </w:rPr>
        <w:t>time to adapt</w:t>
      </w:r>
      <w:r w:rsidRPr="007578E6">
        <w:rPr>
          <w:rStyle w:val="StyleBoldUnderline"/>
        </w:rPr>
        <w:t xml:space="preserve"> themselves to the warming climate</w:t>
      </w:r>
      <w:r w:rsidRPr="00947D05">
        <w:rPr>
          <w:sz w:val="16"/>
        </w:rPr>
        <w:t xml:space="preserve">. There are scientists who believe that there are some unrecognized feed backs in the climate system involving types of clouds that only form when CO2 levels are very high and that our knowledge about this is either very limited or nil. Reconstruction of the Eocene like atmosphere in the climate models had not shown much warming, as the unrecognized feed backs involving clouds that might have existed at the appropriate time in the Eocene epoch, had not been factored into the computer modeling. This is the basis for concluding that </w:t>
      </w:r>
      <w:r w:rsidRPr="007A57DB">
        <w:rPr>
          <w:rStyle w:val="StyleBoldUnderline"/>
          <w:highlight w:val="yellow"/>
        </w:rPr>
        <w:t>if an Eocene like climate were to reenact</w:t>
      </w:r>
      <w:r w:rsidRPr="007578E6">
        <w:rPr>
          <w:rStyle w:val="StyleBoldUnderline"/>
        </w:rPr>
        <w:t xml:space="preserve"> this time, </w:t>
      </w:r>
      <w:r w:rsidRPr="007A57DB">
        <w:rPr>
          <w:rStyle w:val="StyleBoldUnderline"/>
          <w:highlight w:val="yellow"/>
        </w:rPr>
        <w:t>with</w:t>
      </w:r>
      <w:r w:rsidRPr="007578E6">
        <w:rPr>
          <w:rStyle w:val="StyleBoldUnderline"/>
        </w:rPr>
        <w:t xml:space="preserve"> the level the atmospheric </w:t>
      </w:r>
      <w:r w:rsidRPr="007A57DB">
        <w:rPr>
          <w:rStyle w:val="StyleBoldUnderline"/>
          <w:highlight w:val="yellow"/>
        </w:rPr>
        <w:t>CO2 doubling</w:t>
      </w:r>
      <w:r w:rsidRPr="007578E6">
        <w:rPr>
          <w:rStyle w:val="StyleBoldUnderline"/>
        </w:rPr>
        <w:t xml:space="preserve"> in the next two or three decades</w:t>
      </w:r>
      <w:r w:rsidRPr="00947D05">
        <w:rPr>
          <w:sz w:val="16"/>
        </w:rPr>
        <w:t xml:space="preserve"> over the pre-industrial figures of 280 ppm, </w:t>
      </w:r>
      <w:r w:rsidRPr="007A57DB">
        <w:rPr>
          <w:rStyle w:val="StyleBoldUnderline"/>
          <w:highlight w:val="yellow"/>
        </w:rPr>
        <w:t>it will be both swift and very abrupt</w:t>
      </w:r>
      <w:r w:rsidRPr="007A57DB">
        <w:rPr>
          <w:sz w:val="16"/>
          <w:highlight w:val="yellow"/>
        </w:rPr>
        <w:t xml:space="preserve">. </w:t>
      </w:r>
      <w:r w:rsidRPr="007A57DB">
        <w:rPr>
          <w:rStyle w:val="StyleBoldUnderline"/>
          <w:highlight w:val="yellow"/>
        </w:rPr>
        <w:t>The global climate system is</w:t>
      </w:r>
      <w:r w:rsidRPr="00947D05">
        <w:rPr>
          <w:sz w:val="16"/>
        </w:rPr>
        <w:t xml:space="preserve"> supposedly </w:t>
      </w:r>
      <w:r w:rsidRPr="007A57DB">
        <w:rPr>
          <w:rStyle w:val="Emphasis"/>
          <w:highlight w:val="yellow"/>
        </w:rPr>
        <w:t>loaded with irreversible tipping points</w:t>
      </w:r>
      <w:r w:rsidRPr="007578E6">
        <w:rPr>
          <w:rStyle w:val="Emphasis"/>
        </w:rPr>
        <w:t xml:space="preserve"> </w:t>
      </w:r>
      <w:r w:rsidRPr="00947D05">
        <w:rPr>
          <w:sz w:val="16"/>
        </w:rPr>
        <w:t xml:space="preserve">which are exacerbated by emissions [5]. III. GLOBAL WARMING VERSUS BIODIVERSITY The quintessence of what is slowly but surely unfolding before our eyes is that </w:t>
      </w:r>
      <w:r w:rsidRPr="007A57DB">
        <w:rPr>
          <w:rStyle w:val="Emphasis"/>
          <w:highlight w:val="yellow"/>
        </w:rPr>
        <w:t>the planet is on the brink of a disaster</w:t>
      </w:r>
      <w:r w:rsidRPr="007A57DB">
        <w:rPr>
          <w:sz w:val="16"/>
          <w:highlight w:val="yellow"/>
        </w:rPr>
        <w:t xml:space="preserve">, </w:t>
      </w:r>
      <w:r w:rsidRPr="007A57DB">
        <w:rPr>
          <w:rStyle w:val="StyleBoldUnderline"/>
          <w:highlight w:val="yellow"/>
        </w:rPr>
        <w:t>standing in danger of</w:t>
      </w:r>
      <w:r w:rsidRPr="00947D05">
        <w:rPr>
          <w:sz w:val="16"/>
        </w:rPr>
        <w:t xml:space="preserve"> losing much of the rich bio diversity, combined with a more serious threat of </w:t>
      </w:r>
      <w:r w:rsidRPr="007578E6">
        <w:rPr>
          <w:rStyle w:val="StyleBoldUnderline"/>
        </w:rPr>
        <w:t xml:space="preserve">species </w:t>
      </w:r>
      <w:r w:rsidRPr="007A57DB">
        <w:rPr>
          <w:rStyle w:val="StyleBoldUnderline"/>
          <w:highlight w:val="yellow"/>
        </w:rPr>
        <w:t>extinction</w:t>
      </w:r>
      <w:r w:rsidRPr="00947D05">
        <w:rPr>
          <w:sz w:val="16"/>
        </w:rPr>
        <w:t xml:space="preserve">, as varied and diverse as some of the extremophiles: “populations of bacteria living in spumes of thermal vents” on the ocean floor, that multiply in water above the boiling point to the “subsurface litho autotrophic microbial ecosystem,”[ 6 ] living beneath earth’s surface at a depth of 2 miles. </w:t>
      </w:r>
      <w:r w:rsidRPr="007578E6">
        <w:rPr>
          <w:rStyle w:val="StyleBoldUnderline"/>
        </w:rPr>
        <w:t>The very thought of a complete glacial meltdown sends shivers down the spine of people living in low lying areas</w:t>
      </w:r>
      <w:r w:rsidRPr="00947D05">
        <w:rPr>
          <w:sz w:val="16"/>
        </w:rPr>
        <w:t xml:space="preserve">. It is on record that Arctic ice is, now reduced to an extent of 1.67 million square miles from what was once a massive expanse of 2.59 million square miles.[7] This is extremely important, since the ice caps are to the ecology what a canary is to the coalmine. More over, Arctic, is the home to rare species like extremophiles, where the living creatures have the physiological adaptability to live in the most frigid waters of Arctic by keeping their blood in fluid condition, by what is called biochemical antifreeze. On the other hand what is happening in the Himalayas is equally appalling. As a result of the constant glacial melt caused by global warming, more and more lakes of the like of Imja Glacier Lake are getting formed. </w:t>
      </w:r>
      <w:r w:rsidRPr="007578E6">
        <w:rPr>
          <w:rStyle w:val="StyleBoldUnderline"/>
        </w:rPr>
        <w:t>Places in the vicinity of Himalayas, are actually becoming “danger zones” or death traps in the making</w:t>
      </w:r>
      <w:r w:rsidRPr="00947D05">
        <w:rPr>
          <w:sz w:val="16"/>
        </w:rPr>
        <w:t xml:space="preserve"> with the prospect of high altitude glacial debris, known as moraine, having the potential to release a huge deluge of water, mud and rock up to a height of 13 meters, </w:t>
      </w:r>
      <w:r w:rsidRPr="007578E6">
        <w:rPr>
          <w:rStyle w:val="StyleBoldUnderline"/>
        </w:rPr>
        <w:t>swamping homes and fields located as far and wide as 100 .km, leading to total loss of land for a generation</w:t>
      </w:r>
      <w:r w:rsidRPr="00947D05">
        <w:rPr>
          <w:sz w:val="16"/>
        </w:rPr>
        <w:t xml:space="preserve"> looming large.[8]. One can only shudder at the consequences of a full scale melt of these mountain glaciers. American Biologist conservationist and the </w:t>
      </w:r>
      <w:r w:rsidRPr="00947B43">
        <w:rPr>
          <w:rStyle w:val="StyleBoldUnderline"/>
        </w:rPr>
        <w:t>two time Pulitzer prize winner E.O Wilson speaking on biodiversity had pertinently remarked that “genes hold cultures on a leash” [9] and</w:t>
      </w:r>
      <w:r w:rsidRPr="007578E6">
        <w:rPr>
          <w:rStyle w:val="StyleBoldUnderline"/>
        </w:rPr>
        <w:t xml:space="preserve"> </w:t>
      </w:r>
      <w:r w:rsidRPr="00947D05">
        <w:rPr>
          <w:sz w:val="16"/>
        </w:rPr>
        <w:t>hence</w:t>
      </w:r>
      <w:r w:rsidRPr="007578E6">
        <w:rPr>
          <w:rStyle w:val="StyleBoldUnderline"/>
        </w:rPr>
        <w:t xml:space="preserve"> </w:t>
      </w:r>
      <w:r w:rsidRPr="007A57DB">
        <w:rPr>
          <w:rStyle w:val="Emphasis"/>
          <w:highlight w:val="yellow"/>
        </w:rPr>
        <w:t xml:space="preserve">the greatest peril </w:t>
      </w:r>
      <w:r w:rsidRPr="0042272D">
        <w:rPr>
          <w:rStyle w:val="Emphasis"/>
        </w:rPr>
        <w:t>that can befall</w:t>
      </w:r>
      <w:r w:rsidRPr="007578E6">
        <w:rPr>
          <w:rStyle w:val="Emphasis"/>
        </w:rPr>
        <w:t xml:space="preserve"> on this planet </w:t>
      </w:r>
      <w:r w:rsidRPr="007A57DB">
        <w:rPr>
          <w:rStyle w:val="Emphasis"/>
          <w:highlight w:val="yellow"/>
        </w:rPr>
        <w:t>is not “energy depletion, economic collapse” or even “a limited nuclear war</w:t>
      </w:r>
      <w:r w:rsidRPr="007A57DB">
        <w:rPr>
          <w:rStyle w:val="StyleBoldUnderline"/>
          <w:highlight w:val="yellow"/>
        </w:rPr>
        <w:t>”, the worst effects of which can be warded off</w:t>
      </w:r>
      <w:r w:rsidRPr="0042272D">
        <w:rPr>
          <w:rStyle w:val="StyleBoldUnderline"/>
        </w:rPr>
        <w:t xml:space="preserve"> and repaired </w:t>
      </w:r>
      <w:r w:rsidRPr="007A57DB">
        <w:rPr>
          <w:rStyle w:val="StyleBoldUnderline"/>
          <w:highlight w:val="yellow"/>
        </w:rPr>
        <w:t>within a few generations, but</w:t>
      </w:r>
      <w:r w:rsidRPr="00947B43">
        <w:t xml:space="preserve"> </w:t>
      </w:r>
      <w:r w:rsidRPr="00947D05">
        <w:rPr>
          <w:sz w:val="16"/>
        </w:rPr>
        <w:t>the</w:t>
      </w:r>
      <w:r w:rsidRPr="007578E6">
        <w:rPr>
          <w:rStyle w:val="Emphasis"/>
        </w:rPr>
        <w:t xml:space="preserve"> </w:t>
      </w:r>
      <w:r w:rsidRPr="007A57DB">
        <w:rPr>
          <w:rStyle w:val="Emphasis"/>
          <w:highlight w:val="yellow"/>
        </w:rPr>
        <w:t xml:space="preserve">one “that will take millions of years to correct </w:t>
      </w:r>
      <w:r w:rsidRPr="00947B43">
        <w:rPr>
          <w:rStyle w:val="Emphasis"/>
          <w:highlight w:val="green"/>
        </w:rPr>
        <w:t>is</w:t>
      </w:r>
      <w:r w:rsidRPr="007578E6">
        <w:rPr>
          <w:rStyle w:val="Emphasis"/>
        </w:rPr>
        <w:t xml:space="preserve"> the loss of genetic and species diversity by </w:t>
      </w:r>
      <w:r w:rsidRPr="007A57DB">
        <w:rPr>
          <w:rStyle w:val="Emphasis"/>
          <w:highlight w:val="yellow"/>
        </w:rPr>
        <w:t>the destruction of natural habitats</w:t>
      </w:r>
      <w:r w:rsidRPr="00947B43">
        <w:rPr>
          <w:rStyle w:val="Emphasis"/>
          <w:highlight w:val="green"/>
        </w:rPr>
        <w:t>”.</w:t>
      </w:r>
    </w:p>
    <w:p w:rsidR="00EA0088" w:rsidRPr="002C16D8" w:rsidRDefault="00EA0088" w:rsidP="00EA0088"/>
    <w:p w:rsidR="00EA0088" w:rsidRPr="00F94C83" w:rsidRDefault="00EA0088" w:rsidP="00EA0088">
      <w:pPr>
        <w:pStyle w:val="Heading4"/>
      </w:pPr>
      <w:r w:rsidRPr="00F94C83">
        <w:t>Multiple scenarios for extinction</w:t>
      </w:r>
    </w:p>
    <w:p w:rsidR="00EA0088" w:rsidRPr="009742A9" w:rsidRDefault="00EA0088" w:rsidP="00EA0088">
      <w:pPr>
        <w:rPr>
          <w:sz w:val="16"/>
        </w:rPr>
      </w:pPr>
      <w:r w:rsidRPr="009742A9">
        <w:rPr>
          <w:rStyle w:val="StyleStyleBold12pt"/>
        </w:rPr>
        <w:t>Brandenburg, physicist, and Paxson, science writer, ’99</w:t>
      </w:r>
      <w:r w:rsidRPr="009742A9">
        <w:rPr>
          <w:sz w:val="16"/>
        </w:rPr>
        <w:t xml:space="preserve"> [John Brandenburg, plasma physicist, worked in defense, energy, and space research, visiting Prof. Researcher @ Florida Space Institute, and part of the Clementine Mission to the Moon which discovered water at the Moon's poles; Monica Paxson, Science and environment writer, “Dead Mars, Dying Earth,” pgs. 232-233]</w:t>
      </w:r>
    </w:p>
    <w:p w:rsidR="00EA0088" w:rsidRPr="001A5EE0" w:rsidRDefault="00EA0088" w:rsidP="00EA0088">
      <w:pPr>
        <w:widowControl w:val="0"/>
        <w:rPr>
          <w:rFonts w:ascii="Baskerville" w:hAnsi="Baskerville"/>
        </w:rPr>
      </w:pPr>
    </w:p>
    <w:p w:rsidR="00EA0088" w:rsidRDefault="00EA0088" w:rsidP="00EA0088">
      <w:pPr>
        <w:jc w:val="both"/>
        <w:rPr>
          <w:rStyle w:val="StyleBoldUnderline"/>
        </w:rPr>
      </w:pPr>
      <w:r w:rsidRPr="00FB0AF3">
        <w:rPr>
          <w:sz w:val="16"/>
        </w:rPr>
        <w:t xml:space="preserve">The ozone hole expands, driven by a monstrous synergy with </w:t>
      </w:r>
      <w:r w:rsidRPr="007A57DB">
        <w:rPr>
          <w:rStyle w:val="StyleBoldUnderline"/>
          <w:highlight w:val="yellow"/>
        </w:rPr>
        <w:t>global warming</w:t>
      </w:r>
      <w:r w:rsidRPr="006559C4">
        <w:rPr>
          <w:rStyle w:val="StyleBoldUnderline"/>
        </w:rPr>
        <w:t xml:space="preserve"> that </w:t>
      </w:r>
      <w:r w:rsidRPr="007A57DB">
        <w:rPr>
          <w:rStyle w:val="StyleBoldUnderline"/>
          <w:highlight w:val="yellow"/>
        </w:rPr>
        <w:t>puts</w:t>
      </w:r>
      <w:r w:rsidRPr="006559C4">
        <w:rPr>
          <w:rStyle w:val="StyleBoldUnderline"/>
        </w:rPr>
        <w:t xml:space="preserve"> more catalytic </w:t>
      </w:r>
      <w:r w:rsidRPr="007A57DB">
        <w:rPr>
          <w:rStyle w:val="StyleBoldUnderline"/>
        </w:rPr>
        <w:t>ice crystals into the stratosphere</w:t>
      </w:r>
      <w:r w:rsidRPr="00FB0AF3">
        <w:rPr>
          <w:sz w:val="16"/>
        </w:rPr>
        <w:t xml:space="preserve">, but this </w:t>
      </w:r>
      <w:r w:rsidRPr="007A57DB">
        <w:rPr>
          <w:rStyle w:val="StyleBoldUnderline"/>
          <w:highlight w:val="yellow"/>
        </w:rPr>
        <w:t>affects</w:t>
      </w:r>
      <w:r w:rsidRPr="00FB0AF3">
        <w:rPr>
          <w:sz w:val="16"/>
        </w:rPr>
        <w:t xml:space="preserve"> the far north and south and not the major nations’ heartlands. </w:t>
      </w:r>
      <w:r w:rsidRPr="007A57DB">
        <w:rPr>
          <w:rStyle w:val="StyleBoldUnderline"/>
          <w:highlight w:val="yellow"/>
        </w:rPr>
        <w:t>The seas rise, the tropics roast</w:t>
      </w:r>
      <w:r w:rsidRPr="00FB0AF3">
        <w:rPr>
          <w:sz w:val="16"/>
        </w:rPr>
        <w:t xml:space="preserve"> but the media networks no longer cover it</w:t>
      </w:r>
      <w:r w:rsidRPr="007A57DB">
        <w:rPr>
          <w:sz w:val="16"/>
          <w:highlight w:val="yellow"/>
        </w:rPr>
        <w:t xml:space="preserve">. </w:t>
      </w:r>
      <w:r w:rsidRPr="007A57DB">
        <w:rPr>
          <w:rStyle w:val="StyleBoldUnderline"/>
          <w:highlight w:val="yellow"/>
        </w:rPr>
        <w:t>The Amazon</w:t>
      </w:r>
      <w:r w:rsidRPr="006559C4">
        <w:rPr>
          <w:rStyle w:val="StyleBoldUnderline"/>
        </w:rPr>
        <w:t xml:space="preserve"> rainforest </w:t>
      </w:r>
      <w:r w:rsidRPr="007A57DB">
        <w:rPr>
          <w:rStyle w:val="StyleBoldUnderline"/>
          <w:highlight w:val="yellow"/>
        </w:rPr>
        <w:t>becomes</w:t>
      </w:r>
      <w:r w:rsidRPr="006559C4">
        <w:rPr>
          <w:rStyle w:val="StyleBoldUnderline"/>
        </w:rPr>
        <w:t xml:space="preserve"> the Amazon </w:t>
      </w:r>
      <w:r w:rsidRPr="007A57DB">
        <w:rPr>
          <w:rStyle w:val="StyleBoldUnderline"/>
          <w:highlight w:val="yellow"/>
        </w:rPr>
        <w:t>desert. Oxygen levels fall</w:t>
      </w:r>
      <w:r w:rsidRPr="00FB0AF3">
        <w:rPr>
          <w:sz w:val="16"/>
        </w:rPr>
        <w:t xml:space="preserve">, but profits rise for those who can provide it in bottles. </w:t>
      </w:r>
      <w:r w:rsidRPr="00FD2499">
        <w:rPr>
          <w:rStyle w:val="StyleBoldUnderline"/>
          <w:highlight w:val="green"/>
        </w:rPr>
        <w:t>A</w:t>
      </w:r>
      <w:r w:rsidRPr="006559C4">
        <w:rPr>
          <w:rStyle w:val="StyleBoldUnderline"/>
        </w:rPr>
        <w:t>n equatorial high-</w:t>
      </w:r>
      <w:r w:rsidRPr="007A57DB">
        <w:rPr>
          <w:rStyle w:val="StyleBoldUnderline"/>
          <w:highlight w:val="yellow"/>
        </w:rPr>
        <w:t>pressure zone forms, forcing drought in</w:t>
      </w:r>
      <w:r w:rsidRPr="006559C4">
        <w:rPr>
          <w:rStyle w:val="StyleBoldUnderline"/>
        </w:rPr>
        <w:t xml:space="preserve"> central </w:t>
      </w:r>
      <w:r w:rsidRPr="007A57DB">
        <w:rPr>
          <w:rStyle w:val="StyleBoldUnderline"/>
          <w:highlight w:val="yellow"/>
        </w:rPr>
        <w:t>Africa and Brazil, the Nile dries up</w:t>
      </w:r>
      <w:r w:rsidRPr="006559C4">
        <w:rPr>
          <w:rStyle w:val="StyleBoldUnderline"/>
        </w:rPr>
        <w:t xml:space="preserve"> and the monsoons fail.  Then</w:t>
      </w:r>
      <w:r w:rsidRPr="00FB0AF3">
        <w:rPr>
          <w:sz w:val="16"/>
        </w:rPr>
        <w:t xml:space="preserve"> inevitably, </w:t>
      </w:r>
      <w:r w:rsidRPr="006559C4">
        <w:rPr>
          <w:rStyle w:val="StyleBoldUnderline"/>
        </w:rPr>
        <w:t xml:space="preserve">at some unlucky point </w:t>
      </w:r>
      <w:r w:rsidRPr="00FB0AF3">
        <w:rPr>
          <w:sz w:val="16"/>
        </w:rPr>
        <w:t xml:space="preserve">in time, </w:t>
      </w:r>
      <w:r w:rsidRPr="006559C4">
        <w:rPr>
          <w:rStyle w:val="StyleBoldUnderline"/>
        </w:rPr>
        <w:t>a major unexpected event occurs—a major volcanic eruption, a sudden and dramatic shift in ocean circulation</w:t>
      </w:r>
      <w:r w:rsidRPr="00FB0AF3">
        <w:rPr>
          <w:sz w:val="16"/>
        </w:rPr>
        <w:t xml:space="preserve"> or a large asteroid impact (those who think freakish accidents do not occur have paid little attention to life or Mars), or a nuclear war that starts between Pakistan and India and escalates to involve China and Russia . . . Suddenly the gradual climb in global temperatures goes on a mad excursion </w:t>
      </w:r>
      <w:r w:rsidRPr="007A57DB">
        <w:rPr>
          <w:sz w:val="16"/>
        </w:rPr>
        <w:t xml:space="preserve">as </w:t>
      </w:r>
      <w:r w:rsidRPr="007A57DB">
        <w:rPr>
          <w:rStyle w:val="StyleBoldUnderline"/>
        </w:rPr>
        <w:t>the oceans warm and release large amounts of dissolved carbon dioxide</w:t>
      </w:r>
      <w:r w:rsidRPr="007A57DB">
        <w:rPr>
          <w:sz w:val="16"/>
        </w:rPr>
        <w:t xml:space="preserve"> from their lower depths into the atmosphere. </w:t>
      </w:r>
      <w:r w:rsidRPr="007A57DB">
        <w:rPr>
          <w:rStyle w:val="StyleBoldUnderline"/>
        </w:rPr>
        <w:t>Oxygen levels go down precipitously as oxygen replaces lost oceanic carbon dioxide. Asthma</w:t>
      </w:r>
      <w:r w:rsidRPr="006559C4">
        <w:rPr>
          <w:rStyle w:val="StyleBoldUnderline"/>
        </w:rPr>
        <w:t xml:space="preserve"> cases double and then double again.</w:t>
      </w:r>
      <w:r w:rsidRPr="00FB0AF3">
        <w:rPr>
          <w:sz w:val="16"/>
        </w:rPr>
        <w:t xml:space="preserve"> Now a third of the world fears breathing. As the oceans dump carbon dioxide, the greenhouse effect increases, which further warms the oceans, causing them to dump even more carbon. </w:t>
      </w:r>
      <w:r w:rsidRPr="006559C4">
        <w:rPr>
          <w:rStyle w:val="StyleBoldUnderline"/>
        </w:rPr>
        <w:t xml:space="preserve">Because of the heat, </w:t>
      </w:r>
      <w:r w:rsidRPr="007A57DB">
        <w:rPr>
          <w:rStyle w:val="StyleBoldUnderline"/>
          <w:highlight w:val="yellow"/>
        </w:rPr>
        <w:t>plants die and burn in enormous fires</w:t>
      </w:r>
      <w:r w:rsidRPr="006559C4">
        <w:rPr>
          <w:rStyle w:val="StyleBoldUnderline"/>
        </w:rPr>
        <w:t xml:space="preserve">, which release more carbon dioxide, and </w:t>
      </w:r>
      <w:r w:rsidRPr="007A57DB">
        <w:rPr>
          <w:rStyle w:val="StyleBoldUnderline"/>
          <w:highlight w:val="yellow"/>
        </w:rPr>
        <w:t>the oceans evaporate</w:t>
      </w:r>
      <w:r w:rsidRPr="006559C4">
        <w:rPr>
          <w:rStyle w:val="StyleBoldUnderline"/>
        </w:rPr>
        <w:t>, adding more water vapor to the greenhouse. Soon, we are in</w:t>
      </w:r>
      <w:r w:rsidRPr="00FB0AF3">
        <w:rPr>
          <w:sz w:val="16"/>
        </w:rPr>
        <w:t xml:space="preserve"> what is termed </w:t>
      </w:r>
      <w:r w:rsidRPr="006559C4">
        <w:rPr>
          <w:rStyle w:val="StyleBoldUnderline"/>
        </w:rPr>
        <w:t>a runaway greenhouse effect</w:t>
      </w:r>
      <w:r w:rsidRPr="00FB0AF3">
        <w:rPr>
          <w:sz w:val="16"/>
        </w:rPr>
        <w:t xml:space="preserve">, as happened to Venus eons ago. The last two surviving scientists inevitably argue, one telling the other, “See! I told you the missing sink was in the ocean!” </w:t>
      </w:r>
      <w:r w:rsidRPr="007A57DB">
        <w:rPr>
          <w:rStyle w:val="StyleBoldUnderline"/>
          <w:highlight w:val="yellow"/>
        </w:rPr>
        <w:t>Earth</w:t>
      </w:r>
      <w:r w:rsidRPr="006559C4">
        <w:rPr>
          <w:rStyle w:val="StyleBoldUnderline"/>
        </w:rPr>
        <w:t xml:space="preserve">, as we know it, </w:t>
      </w:r>
      <w:r w:rsidRPr="007A57DB">
        <w:rPr>
          <w:rStyle w:val="StyleBoldUnderline"/>
          <w:highlight w:val="yellow"/>
        </w:rPr>
        <w:t>dies</w:t>
      </w:r>
      <w:r w:rsidRPr="00FB0AF3">
        <w:rPr>
          <w:sz w:val="16"/>
        </w:rPr>
        <w:t xml:space="preserve">. After this Venusian excursion in temperatures, </w:t>
      </w:r>
      <w:r w:rsidRPr="006559C4">
        <w:rPr>
          <w:rStyle w:val="StyleBoldUnderline"/>
        </w:rPr>
        <w:t xml:space="preserve">the </w:t>
      </w:r>
      <w:r w:rsidRPr="007A57DB">
        <w:rPr>
          <w:rStyle w:val="StyleBoldUnderline"/>
        </w:rPr>
        <w:t>oxygen disappears into the soil, the oceans evaporate and are lost and the dead</w:t>
      </w:r>
      <w:r w:rsidRPr="006559C4">
        <w:rPr>
          <w:rStyle w:val="StyleBoldUnderline"/>
        </w:rPr>
        <w:t xml:space="preserve"> </w:t>
      </w:r>
      <w:r w:rsidRPr="007A57DB">
        <w:rPr>
          <w:rStyle w:val="StyleBoldUnderline"/>
          <w:highlight w:val="yellow"/>
        </w:rPr>
        <w:t>Earth loses its ozone layer completely</w:t>
      </w:r>
      <w:r w:rsidRPr="00FB0AF3">
        <w:rPr>
          <w:sz w:val="16"/>
        </w:rPr>
        <w:t xml:space="preserve">. Earth is too far from the Sun for it to be the second Venus for long. </w:t>
      </w:r>
      <w:r w:rsidRPr="007A57DB">
        <w:rPr>
          <w:rStyle w:val="StyleBoldUnderline"/>
        </w:rPr>
        <w:t>Its atmosphere is slowly lost—as is its water—because of ultraviolet bombardment breaking up all the molecules apart from carbon dioxide</w:t>
      </w:r>
      <w:r w:rsidRPr="007A57DB">
        <w:rPr>
          <w:sz w:val="16"/>
        </w:rPr>
        <w:t xml:space="preserve">. As the atmosphere becomes thin, the Earth becomes colder. For a short while temperatures are nearly normal, but </w:t>
      </w:r>
      <w:r w:rsidRPr="007A57DB">
        <w:rPr>
          <w:rStyle w:val="StyleBoldUnderline"/>
        </w:rPr>
        <w:t>the ultraviolet sears any life that tries to make a comeback</w:t>
      </w:r>
      <w:r w:rsidRPr="00FB0AF3">
        <w:rPr>
          <w:sz w:val="16"/>
        </w:rPr>
        <w:t xml:space="preserve">. The carbon dioxide thins out to form a thin veneer with a few wispy clouds and dust devils. </w:t>
      </w:r>
      <w:r w:rsidRPr="007A57DB">
        <w:rPr>
          <w:rStyle w:val="StyleBoldUnderline"/>
          <w:highlight w:val="yellow"/>
        </w:rPr>
        <w:t>Earth becomes the second Mars—red, desolate, with</w:t>
      </w:r>
      <w:r w:rsidRPr="00FB0AF3">
        <w:rPr>
          <w:rStyle w:val="StyleBoldUnderline"/>
        </w:rPr>
        <w:t xml:space="preserve"> perhaps </w:t>
      </w:r>
      <w:r w:rsidRPr="007A57DB">
        <w:rPr>
          <w:rStyle w:val="StyleBoldUnderline"/>
          <w:highlight w:val="yellow"/>
        </w:rPr>
        <w:t>a few</w:t>
      </w:r>
      <w:r w:rsidRPr="00FB0AF3">
        <w:rPr>
          <w:rStyle w:val="StyleBoldUnderline"/>
        </w:rPr>
        <w:t xml:space="preserve"> hardy </w:t>
      </w:r>
      <w:r w:rsidRPr="007A57DB">
        <w:rPr>
          <w:rStyle w:val="StyleBoldUnderline"/>
          <w:highlight w:val="yellow"/>
        </w:rPr>
        <w:t>microbes surviving</w:t>
      </w:r>
      <w:r w:rsidRPr="00FB0AF3">
        <w:rPr>
          <w:rStyle w:val="StyleBoldUnderline"/>
        </w:rPr>
        <w:t>.</w:t>
      </w:r>
    </w:p>
    <w:p w:rsidR="00EA0088" w:rsidRPr="000A0E20" w:rsidRDefault="00EA0088" w:rsidP="00EA0088">
      <w:pPr>
        <w:pStyle w:val="Heading4"/>
      </w:pPr>
      <w:r w:rsidRPr="000A0E20">
        <w:t>Independently</w:t>
      </w:r>
      <w:r>
        <w:t xml:space="preserve"> - </w:t>
      </w:r>
    </w:p>
    <w:p w:rsidR="00EA0088" w:rsidRDefault="00EA0088" w:rsidP="00EA0088">
      <w:pPr>
        <w:pStyle w:val="Heading4"/>
      </w:pPr>
      <w:r>
        <w:t>Renewables solve water treatment</w:t>
      </w:r>
    </w:p>
    <w:p w:rsidR="00EA0088" w:rsidRDefault="00EA0088" w:rsidP="00EA0088">
      <w:r>
        <w:rPr>
          <w:rStyle w:val="StyleStyleBold12pt"/>
        </w:rPr>
        <w:t>Huacuz 5</w:t>
      </w:r>
      <w:r>
        <w:t xml:space="preserve"> (Jorge M. Huacuz, PhD @ UC-San Diego in physics, specialist in unconventional energy sources, president of the national association of solar energy in Mexico November 2005 “The road to green power in Mexico – reflections on the prospects for the large-scale and sustainable implementation of renewable energy” Energy Policy 33.16// JG)</w:t>
      </w:r>
    </w:p>
    <w:p w:rsidR="00EA0088" w:rsidRDefault="00EA0088" w:rsidP="00EA0088">
      <w:pPr>
        <w:rPr>
          <w:sz w:val="16"/>
        </w:rPr>
      </w:pPr>
      <w:r>
        <w:rPr>
          <w:sz w:val="16"/>
        </w:rPr>
        <w:t xml:space="preserve">From the availability, supply and environmental points of view, </w:t>
      </w:r>
      <w:r w:rsidRPr="000A0E20">
        <w:rPr>
          <w:rStyle w:val="StyleBoldUnderline"/>
          <w:highlight w:val="yellow"/>
        </w:rPr>
        <w:t>water may represent a potentially bigger problem than energy</w:t>
      </w:r>
      <w:r>
        <w:rPr>
          <w:rStyle w:val="StyleBoldUnderline"/>
        </w:rPr>
        <w:t xml:space="preserve"> for Mexico</w:t>
      </w:r>
      <w:r>
        <w:rPr>
          <w:sz w:val="16"/>
        </w:rPr>
        <w:t xml:space="preserve">. However, </w:t>
      </w:r>
      <w:r w:rsidRPr="000A0E20">
        <w:rPr>
          <w:rStyle w:val="StyleBoldUnderline"/>
          <w:highlight w:val="yellow"/>
        </w:rPr>
        <w:t>electricity is necessarily linked to the supply, treatment and disposal of water</w:t>
      </w:r>
      <w:r w:rsidRPr="000A0E20">
        <w:rPr>
          <w:sz w:val="16"/>
          <w:highlight w:val="yellow"/>
        </w:rPr>
        <w:t>.</w:t>
      </w:r>
      <w:r>
        <w:rPr>
          <w:sz w:val="16"/>
        </w:rPr>
        <w:t xml:space="preserve"> For example, around </w:t>
      </w:r>
      <w:r>
        <w:rPr>
          <w:rStyle w:val="StyleBoldUnderline"/>
        </w:rPr>
        <w:t xml:space="preserve">1.5 MW of electric power are used per every 1 m3/s of sewage treatment </w:t>
      </w:r>
      <w:r>
        <w:rPr>
          <w:sz w:val="16"/>
        </w:rPr>
        <w:t xml:space="preserve">capacity in the metropolitan Mexico City area. </w:t>
      </w:r>
      <w:r w:rsidRPr="000A0E20">
        <w:rPr>
          <w:rStyle w:val="StyleBoldUnderline"/>
          <w:highlight w:val="yellow"/>
        </w:rPr>
        <w:t>Drivers for the use of green power in this sector could be strategic, environmental and economic.</w:t>
      </w:r>
      <w:r>
        <w:rPr>
          <w:sz w:val="16"/>
        </w:rPr>
        <w:t xml:space="preserve"> Power generation with biogas from water treatment plants, minihydro turbines in the downhill sections of aqueducts, and retro-pumping by wind machines, are examples of the most obvious inner sources of green power in this sector.</w:t>
      </w:r>
    </w:p>
    <w:p w:rsidR="00EA0088" w:rsidRDefault="00EA0088" w:rsidP="00EA0088">
      <w:pPr>
        <w:rPr>
          <w:rStyle w:val="StyleBoldUnderline"/>
        </w:rPr>
      </w:pPr>
    </w:p>
    <w:p w:rsidR="00EA0088" w:rsidRDefault="00EA0088" w:rsidP="00EA0088">
      <w:pPr>
        <w:pStyle w:val="Heading4"/>
      </w:pPr>
      <w:r>
        <w:t>Clean water scarcity perpetuates the rich poor binary – means disease, poverty, and death</w:t>
      </w:r>
    </w:p>
    <w:p w:rsidR="00EA0088" w:rsidRDefault="00EA0088" w:rsidP="00EA0088">
      <w:r>
        <w:rPr>
          <w:rStyle w:val="StyleStyleBold12pt"/>
        </w:rPr>
        <w:t>Ereklam 09</w:t>
      </w:r>
      <w:r>
        <w:t xml:space="preserve"> (Franziska Erklam, Aarhus School of Business, University of Aarhus, Peer reviewed by Academic Supervisor: Christian Bjørnskov, </w:t>
      </w:r>
      <w:hyperlink r:id="rId16" w:history="1">
        <w:r>
          <w:rPr>
            <w:rStyle w:val="Hyperlink"/>
          </w:rPr>
          <w:t>http://pure.au.dk/portal-asb-student/files/7926/Franziska_Erlekam_-_Master_Thesis.pdf</w:t>
        </w:r>
      </w:hyperlink>
      <w:r>
        <w:t xml:space="preserve">, “To which extent is water shortage a key </w:t>
      </w:r>
      <w:r>
        <w:rPr>
          <w:sz w:val="12"/>
        </w:rPr>
        <w:t xml:space="preserve">¶ </w:t>
      </w:r>
      <w:r>
        <w:t>determinant for a retarded economic growth?</w:t>
      </w:r>
      <w:r>
        <w:rPr>
          <w:sz w:val="12"/>
        </w:rPr>
        <w:t xml:space="preserve">¶ </w:t>
      </w:r>
      <w:r>
        <w:t>A case study of Mexico City”, September 2009, 7/19/13, //CW)</w:t>
      </w:r>
    </w:p>
    <w:p w:rsidR="00EA0088" w:rsidRDefault="00EA0088" w:rsidP="00EA0088">
      <w:pPr>
        <w:rPr>
          <w:sz w:val="14"/>
        </w:rPr>
      </w:pPr>
      <w:r>
        <w:rPr>
          <w:sz w:val="14"/>
        </w:rPr>
        <w:t xml:space="preserve">Despite institutional efforts, </w:t>
      </w:r>
      <w:r w:rsidRPr="000A0E20">
        <w:rPr>
          <w:rStyle w:val="StyleBoldUnderline"/>
          <w:highlight w:val="yellow"/>
        </w:rPr>
        <w:t xml:space="preserve">the supply of clean water is neither nationwide, nor fairly </w:t>
      </w:r>
      <w:r w:rsidRPr="000A0E20">
        <w:rPr>
          <w:rStyle w:val="StyleBoldUnderline"/>
          <w:sz w:val="12"/>
          <w:highlight w:val="yellow"/>
        </w:rPr>
        <w:t>¶</w:t>
      </w:r>
      <w:r w:rsidRPr="000A0E20">
        <w:rPr>
          <w:rStyle w:val="StyleBoldUnderline"/>
          <w:highlight w:val="yellow"/>
        </w:rPr>
        <w:t xml:space="preserve"> distributed</w:t>
      </w:r>
      <w:r>
        <w:rPr>
          <w:rStyle w:val="StyleBoldUnderline"/>
        </w:rPr>
        <w:t xml:space="preserve"> within the Federal Distric</w:t>
      </w:r>
      <w:r>
        <w:rPr>
          <w:sz w:val="14"/>
        </w:rPr>
        <w:t xml:space="preserve">t. In Mexico City an area of 3,371 square </w:t>
      </w:r>
      <w:r>
        <w:rPr>
          <w:sz w:val="12"/>
        </w:rPr>
        <w:t>¶</w:t>
      </w:r>
      <w:r>
        <w:rPr>
          <w:sz w:val="14"/>
        </w:rPr>
        <w:t xml:space="preserve"> kilometers is served by the water distribution system. This area is mainly the city centre </w:t>
      </w:r>
      <w:r>
        <w:rPr>
          <w:sz w:val="12"/>
        </w:rPr>
        <w:t>¶</w:t>
      </w:r>
      <w:r>
        <w:rPr>
          <w:sz w:val="14"/>
        </w:rPr>
        <w:t xml:space="preserve"> and the nearer peripheries. Three quarters of Mexico City’s land area are not served </w:t>
      </w:r>
      <w:r>
        <w:rPr>
          <w:sz w:val="12"/>
        </w:rPr>
        <w:t>¶</w:t>
      </w:r>
      <w:r>
        <w:rPr>
          <w:sz w:val="14"/>
        </w:rPr>
        <w:t xml:space="preserve"> with a water and wastewater system. “It has been estimated that over 400,000 persons in </w:t>
      </w:r>
      <w:r>
        <w:rPr>
          <w:sz w:val="12"/>
        </w:rPr>
        <w:t>¶</w:t>
      </w:r>
      <w:r>
        <w:rPr>
          <w:sz w:val="14"/>
        </w:rPr>
        <w:t xml:space="preserve"> the Federal District do not have access to potable water and for those who do there is </w:t>
      </w:r>
      <w:r>
        <w:rPr>
          <w:sz w:val="12"/>
        </w:rPr>
        <w:t>¶</w:t>
      </w:r>
      <w:r>
        <w:rPr>
          <w:sz w:val="14"/>
        </w:rPr>
        <w:t xml:space="preserve"> great variation in consumption patterns. For example, in Lomas de Chapultepec per </w:t>
      </w:r>
      <w:r>
        <w:rPr>
          <w:sz w:val="12"/>
        </w:rPr>
        <w:t>¶</w:t>
      </w:r>
      <w:r>
        <w:rPr>
          <w:sz w:val="14"/>
        </w:rPr>
        <w:t xml:space="preserve"> capita consumption is 450 liters per day while residents of Nezahualcoyotl consume </w:t>
      </w:r>
      <w:r>
        <w:rPr>
          <w:sz w:val="12"/>
        </w:rPr>
        <w:t>¶</w:t>
      </w:r>
      <w:r>
        <w:rPr>
          <w:sz w:val="14"/>
        </w:rPr>
        <w:t xml:space="preserve"> </w:t>
      </w:r>
      <w:r w:rsidRPr="000A0E20">
        <w:rPr>
          <w:sz w:val="14"/>
        </w:rPr>
        <w:t>only 30 liters per day.”70</w:t>
      </w:r>
      <w:r w:rsidRPr="000A0E20">
        <w:rPr>
          <w:sz w:val="12"/>
        </w:rPr>
        <w:t>¶</w:t>
      </w:r>
      <w:r w:rsidRPr="000A0E20">
        <w:rPr>
          <w:sz w:val="14"/>
        </w:rPr>
        <w:t xml:space="preserve"> Nonetheless, given Mexico being a developing country, the average daily water </w:t>
      </w:r>
      <w:r w:rsidRPr="000A0E20">
        <w:rPr>
          <w:sz w:val="12"/>
        </w:rPr>
        <w:t>¶</w:t>
      </w:r>
      <w:r w:rsidRPr="000A0E20">
        <w:rPr>
          <w:sz w:val="14"/>
        </w:rPr>
        <w:t xml:space="preserve"> consumption of 304 liters is fairly high71. </w:t>
      </w:r>
      <w:r w:rsidRPr="000A0E20">
        <w:rPr>
          <w:rStyle w:val="StyleBoldUnderline"/>
          <w:highlight w:val="yellow"/>
        </w:rPr>
        <w:t xml:space="preserve">Taking into account the unequal distribution </w:t>
      </w:r>
      <w:r w:rsidRPr="000A0E20">
        <w:rPr>
          <w:rStyle w:val="StyleBoldUnderline"/>
          <w:sz w:val="12"/>
          <w:highlight w:val="yellow"/>
        </w:rPr>
        <w:t>¶</w:t>
      </w:r>
      <w:r w:rsidRPr="000A0E20">
        <w:rPr>
          <w:rStyle w:val="StyleBoldUnderline"/>
          <w:highlight w:val="yellow"/>
        </w:rPr>
        <w:t xml:space="preserve"> of access to potable water</w:t>
      </w:r>
      <w:r>
        <w:rPr>
          <w:rStyle w:val="StyleBoldUnderline"/>
        </w:rPr>
        <w:t xml:space="preserve">, it is clear that the gap between the wealthy and the poor must </w:t>
      </w:r>
      <w:r>
        <w:rPr>
          <w:rStyle w:val="StyleBoldUnderline"/>
          <w:sz w:val="12"/>
        </w:rPr>
        <w:t>¶</w:t>
      </w:r>
      <w:r>
        <w:rPr>
          <w:rStyle w:val="StyleBoldUnderline"/>
        </w:rPr>
        <w:t xml:space="preserve"> be substantial</w:t>
      </w:r>
      <w:r>
        <w:rPr>
          <w:sz w:val="14"/>
        </w:rPr>
        <w:t xml:space="preserve">, daily </w:t>
      </w:r>
      <w:r>
        <w:rPr>
          <w:rStyle w:val="StyleBoldUnderline"/>
        </w:rPr>
        <w:t>water usage being one indicator o</w:t>
      </w:r>
      <w:r>
        <w:rPr>
          <w:sz w:val="14"/>
        </w:rPr>
        <w:t xml:space="preserve">f relative </w:t>
      </w:r>
      <w:r>
        <w:rPr>
          <w:rStyle w:val="StyleBoldUnderline"/>
        </w:rPr>
        <w:t xml:space="preserve">wealth. </w:t>
      </w:r>
      <w:r>
        <w:rPr>
          <w:sz w:val="14"/>
        </w:rPr>
        <w:t xml:space="preserve">The following </w:t>
      </w:r>
      <w:r>
        <w:rPr>
          <w:sz w:val="12"/>
        </w:rPr>
        <w:t>¶</w:t>
      </w:r>
      <w:r>
        <w:rPr>
          <w:sz w:val="14"/>
        </w:rPr>
        <w:t xml:space="preserve"> table makes this gap more visible. </w:t>
      </w:r>
      <w:r>
        <w:rPr>
          <w:sz w:val="12"/>
        </w:rPr>
        <w:t>¶</w:t>
      </w:r>
      <w:r>
        <w:rPr>
          <w:sz w:val="14"/>
        </w:rPr>
        <w:t xml:space="preserve"> The fact that the majority of the water usage is of domestic nature, and given that the </w:t>
      </w:r>
      <w:r>
        <w:rPr>
          <w:sz w:val="12"/>
        </w:rPr>
        <w:t>¶</w:t>
      </w:r>
      <w:r>
        <w:rPr>
          <w:sz w:val="14"/>
        </w:rPr>
        <w:t xml:space="preserve"> water usage per day ranges between zero and 450 liters in the Federal District, shows </w:t>
      </w:r>
      <w:r>
        <w:rPr>
          <w:sz w:val="12"/>
        </w:rPr>
        <w:t>¶</w:t>
      </w:r>
      <w:r>
        <w:rPr>
          <w:sz w:val="14"/>
        </w:rPr>
        <w:t xml:space="preserve"> that the range and thus the wealth gap is widely open. </w:t>
      </w:r>
      <w:r>
        <w:rPr>
          <w:rStyle w:val="StyleBoldUnderline"/>
        </w:rPr>
        <w:t>A</w:t>
      </w:r>
      <w:r w:rsidRPr="000A0E20">
        <w:rPr>
          <w:rStyle w:val="StyleBoldUnderline"/>
          <w:highlight w:val="yellow"/>
        </w:rPr>
        <w:t xml:space="preserve">n additional area of scrutiny is </w:t>
      </w:r>
      <w:r w:rsidRPr="000A0E20">
        <w:rPr>
          <w:rStyle w:val="StyleBoldUnderline"/>
          <w:sz w:val="12"/>
          <w:highlight w:val="yellow"/>
        </w:rPr>
        <w:t>¶</w:t>
      </w:r>
      <w:r w:rsidRPr="000A0E20">
        <w:rPr>
          <w:rStyle w:val="StyleBoldUnderline"/>
          <w:highlight w:val="yellow"/>
        </w:rPr>
        <w:t xml:space="preserve"> the quality of water that is considered potable.</w:t>
      </w:r>
      <w:r>
        <w:rPr>
          <w:rStyle w:val="StyleBoldUnderline"/>
        </w:rPr>
        <w:t xml:space="preserve"> </w:t>
      </w:r>
      <w:r w:rsidRPr="000A0E20">
        <w:rPr>
          <w:rStyle w:val="StyleBoldUnderline"/>
          <w:highlight w:val="yellow"/>
        </w:rPr>
        <w:t xml:space="preserve">Water contamination can result in </w:t>
      </w:r>
      <w:r w:rsidRPr="000A0E20">
        <w:rPr>
          <w:rStyle w:val="StyleBoldUnderline"/>
          <w:sz w:val="12"/>
          <w:highlight w:val="yellow"/>
        </w:rPr>
        <w:t>¶</w:t>
      </w:r>
      <w:r w:rsidRPr="000A0E20">
        <w:rPr>
          <w:rStyle w:val="StyleBoldUnderline"/>
          <w:highlight w:val="yellow"/>
        </w:rPr>
        <w:t xml:space="preserve"> cholera, diarrheal diseases</w:t>
      </w:r>
      <w:r>
        <w:rPr>
          <w:rStyle w:val="StyleBoldUnderline"/>
        </w:rPr>
        <w:t xml:space="preserve">, fevers, various </w:t>
      </w:r>
      <w:r w:rsidRPr="000A0E20">
        <w:rPr>
          <w:rStyle w:val="StyleBoldUnderline"/>
          <w:highlight w:val="yellow"/>
        </w:rPr>
        <w:t>worm diseases, infective jaundice</w:t>
      </w:r>
      <w:r>
        <w:rPr>
          <w:rStyle w:val="StyleBoldUnderline"/>
        </w:rPr>
        <w:t xml:space="preserve"> </w:t>
      </w:r>
      <w:r>
        <w:rPr>
          <w:sz w:val="14"/>
        </w:rPr>
        <w:t xml:space="preserve">and </w:t>
      </w:r>
      <w:r w:rsidRPr="000A0E20">
        <w:rPr>
          <w:rStyle w:val="StyleBoldUnderline"/>
          <w:highlight w:val="yellow"/>
        </w:rPr>
        <w:t>polio</w:t>
      </w:r>
      <w:r>
        <w:rPr>
          <w:sz w:val="14"/>
        </w:rPr>
        <w:t xml:space="preserve">. </w:t>
      </w:r>
      <w:r>
        <w:rPr>
          <w:sz w:val="12"/>
        </w:rPr>
        <w:t>¶</w:t>
      </w:r>
      <w:r>
        <w:rPr>
          <w:sz w:val="14"/>
        </w:rPr>
        <w:t xml:space="preserve"> Other water-related diseases and problems are </w:t>
      </w:r>
      <w:r w:rsidRPr="000A0E20">
        <w:rPr>
          <w:rStyle w:val="StyleBoldUnderline"/>
          <w:highlight w:val="yellow"/>
        </w:rPr>
        <w:t>scabies, typhus, malaria</w:t>
      </w:r>
      <w:r>
        <w:rPr>
          <w:sz w:val="14"/>
        </w:rPr>
        <w:t xml:space="preserve"> etc</w:t>
      </w:r>
      <w:r>
        <w:rPr>
          <w:rStyle w:val="StyleBoldUnderline"/>
        </w:rPr>
        <w:t xml:space="preserve">. Researchers </w:t>
      </w:r>
      <w:r>
        <w:rPr>
          <w:rStyle w:val="StyleBoldUnderline"/>
          <w:sz w:val="12"/>
        </w:rPr>
        <w:t>¶</w:t>
      </w:r>
      <w:r>
        <w:rPr>
          <w:rStyle w:val="StyleBoldUnderline"/>
        </w:rPr>
        <w:t xml:space="preserve"> have confirmed that the water quality</w:t>
      </w:r>
      <w:r>
        <w:rPr>
          <w:sz w:val="14"/>
        </w:rPr>
        <w:t xml:space="preserve"> in the Federal District </w:t>
      </w:r>
      <w:r>
        <w:rPr>
          <w:rStyle w:val="StyleBoldUnderline"/>
        </w:rPr>
        <w:t xml:space="preserve">is often poor. </w:t>
      </w:r>
      <w:r w:rsidRPr="000A0E20">
        <w:rPr>
          <w:rStyle w:val="StyleBoldUnderline"/>
          <w:highlight w:val="yellow"/>
        </w:rPr>
        <w:t xml:space="preserve">At least 84 </w:t>
      </w:r>
      <w:r w:rsidRPr="000A0E20">
        <w:rPr>
          <w:rStyle w:val="StyleBoldUnderline"/>
          <w:sz w:val="12"/>
          <w:highlight w:val="yellow"/>
        </w:rPr>
        <w:t>¶</w:t>
      </w:r>
      <w:r w:rsidRPr="000A0E20">
        <w:rPr>
          <w:rStyle w:val="StyleBoldUnderline"/>
          <w:highlight w:val="yellow"/>
        </w:rPr>
        <w:t xml:space="preserve"> types of bacteri</w:t>
      </w:r>
      <w:r>
        <w:rPr>
          <w:rStyle w:val="StyleBoldUnderline"/>
        </w:rPr>
        <w:t>a</w:t>
      </w:r>
      <w:r>
        <w:rPr>
          <w:sz w:val="14"/>
        </w:rPr>
        <w:t xml:space="preserve">, i.e. streptococcus, and too high levels of nitrates and carbon </w:t>
      </w:r>
      <w:r w:rsidRPr="000A0E20">
        <w:rPr>
          <w:rStyle w:val="StyleBoldUnderline"/>
          <w:highlight w:val="yellow"/>
        </w:rPr>
        <w:t xml:space="preserve">have been </w:t>
      </w:r>
      <w:r w:rsidRPr="000A0E20">
        <w:rPr>
          <w:rStyle w:val="StyleBoldUnderline"/>
          <w:sz w:val="12"/>
          <w:highlight w:val="yellow"/>
        </w:rPr>
        <w:t>¶</w:t>
      </w:r>
      <w:r w:rsidRPr="000A0E20">
        <w:rPr>
          <w:rStyle w:val="StyleBoldUnderline"/>
          <w:highlight w:val="yellow"/>
        </w:rPr>
        <w:t xml:space="preserve"> detected</w:t>
      </w:r>
      <w:r>
        <w:rPr>
          <w:rStyle w:val="StyleBoldUnderline"/>
        </w:rPr>
        <w:t xml:space="preserve"> in the water72. Almost 50 percent of the water running out of the households’</w:t>
      </w:r>
      <w:r>
        <w:rPr>
          <w:sz w:val="14"/>
        </w:rPr>
        <w:t xml:space="preserve"> </w:t>
      </w:r>
      <w:r>
        <w:rPr>
          <w:sz w:val="12"/>
        </w:rPr>
        <w:t>¶</w:t>
      </w:r>
      <w:r>
        <w:rPr>
          <w:sz w:val="14"/>
        </w:rPr>
        <w:t xml:space="preserve"> taps </w:t>
      </w:r>
      <w:r>
        <w:rPr>
          <w:rStyle w:val="StyleBoldUnderline"/>
        </w:rPr>
        <w:t>is actually not drinkable</w:t>
      </w:r>
      <w:r>
        <w:rPr>
          <w:sz w:val="14"/>
        </w:rPr>
        <w:t xml:space="preserve">, they claim73. Due to this fact, there was a boom in the sale </w:t>
      </w:r>
      <w:r>
        <w:rPr>
          <w:sz w:val="12"/>
        </w:rPr>
        <w:t>¶</w:t>
      </w:r>
      <w:r>
        <w:rPr>
          <w:sz w:val="14"/>
        </w:rPr>
        <w:t xml:space="preserve"> of bottled water in the last decade</w:t>
      </w:r>
    </w:p>
    <w:p w:rsidR="00EA0088" w:rsidRDefault="00EA0088" w:rsidP="00EA0088"/>
    <w:p w:rsidR="00EA0088" w:rsidRDefault="00EA0088" w:rsidP="00EA0088">
      <w:pPr>
        <w:pStyle w:val="Heading4"/>
        <w:rPr>
          <w:sz w:val="22"/>
        </w:rPr>
      </w:pPr>
      <w:r>
        <w:t>Disease means extinction</w:t>
      </w:r>
    </w:p>
    <w:p w:rsidR="00EA0088" w:rsidRDefault="00EA0088" w:rsidP="00EA0088">
      <w:pPr>
        <w:rPr>
          <w:rFonts w:eastAsia="Calibri" w:cs="Times New Roman"/>
        </w:rPr>
      </w:pPr>
      <w:r>
        <w:rPr>
          <w:rFonts w:eastAsia="Calibri" w:cs="Times New Roman"/>
          <w:b/>
        </w:rPr>
        <w:t xml:space="preserve">Discover 2000 </w:t>
      </w:r>
      <w:r>
        <w:rPr>
          <w:rFonts w:eastAsia="Calibri" w:cs="Times New Roman"/>
        </w:rPr>
        <w:t>(“Twenty Ways the World Could End” by Corey Powell in Discover Magazine, October 2000, http://discovermagazine.com/2000/oct/featworld)</w:t>
      </w:r>
    </w:p>
    <w:p w:rsidR="00EA0088" w:rsidRDefault="00EA0088" w:rsidP="00EA0088">
      <w:pPr>
        <w:rPr>
          <w:rFonts w:eastAsia="Calibri" w:cs="Times New Roman"/>
          <w:sz w:val="16"/>
        </w:rPr>
      </w:pPr>
      <w:r w:rsidRPr="000A0E20">
        <w:rPr>
          <w:rFonts w:eastAsia="Calibri" w:cs="Times New Roman"/>
          <w:highlight w:val="yellow"/>
          <w:u w:val="single"/>
        </w:rPr>
        <w:t>If Earth doesn't do us in, our fellow organisms might be up to the task</w:t>
      </w:r>
      <w:r>
        <w:rPr>
          <w:rFonts w:eastAsia="Calibri" w:cs="Times New Roman"/>
          <w:u w:val="single"/>
        </w:rPr>
        <w:t xml:space="preserve">. </w:t>
      </w:r>
      <w:r w:rsidRPr="000A0E20">
        <w:rPr>
          <w:rFonts w:eastAsia="Calibri" w:cs="Times New Roman"/>
          <w:highlight w:val="yellow"/>
          <w:u w:val="single"/>
        </w:rPr>
        <w:t>Germs and people have always coexisted, but occasionally the balance gets out of whack</w:t>
      </w:r>
      <w:r>
        <w:rPr>
          <w:rFonts w:eastAsia="Calibri" w:cs="Times New Roman"/>
          <w:sz w:val="16"/>
        </w:rPr>
        <w:t xml:space="preserve">. </w:t>
      </w:r>
      <w:r>
        <w:rPr>
          <w:rFonts w:eastAsia="Calibri" w:cs="Times New Roman"/>
          <w:u w:val="single"/>
        </w:rPr>
        <w:t>The Black Plague killed one European in four</w:t>
      </w:r>
      <w:r>
        <w:rPr>
          <w:rFonts w:eastAsia="Calibri" w:cs="Times New Roman"/>
          <w:sz w:val="16"/>
        </w:rPr>
        <w:t xml:space="preserve"> during the 14th century; </w:t>
      </w:r>
      <w:r>
        <w:rPr>
          <w:rFonts w:eastAsia="Calibri" w:cs="Times New Roman"/>
          <w:u w:val="single"/>
        </w:rPr>
        <w:t>influenza</w:t>
      </w:r>
      <w:r>
        <w:rPr>
          <w:rFonts w:eastAsia="Calibri" w:cs="Times New Roman"/>
          <w:sz w:val="16"/>
        </w:rPr>
        <w:t xml:space="preserve"> </w:t>
      </w:r>
      <w:r>
        <w:rPr>
          <w:rFonts w:eastAsia="Calibri" w:cs="Times New Roman"/>
          <w:u w:val="single"/>
        </w:rPr>
        <w:t>took</w:t>
      </w:r>
      <w:r>
        <w:rPr>
          <w:rFonts w:eastAsia="Calibri" w:cs="Times New Roman"/>
          <w:sz w:val="16"/>
        </w:rPr>
        <w:t xml:space="preserve"> at least </w:t>
      </w:r>
      <w:r>
        <w:rPr>
          <w:rFonts w:eastAsia="Calibri" w:cs="Times New Roman"/>
          <w:u w:val="single"/>
        </w:rPr>
        <w:t>20 million</w:t>
      </w:r>
      <w:r>
        <w:rPr>
          <w:rFonts w:eastAsia="Calibri" w:cs="Times New Roman"/>
          <w:sz w:val="16"/>
        </w:rPr>
        <w:t xml:space="preserve"> lives between 1918 and 1919; the </w:t>
      </w:r>
      <w:r>
        <w:rPr>
          <w:rFonts w:eastAsia="Calibri" w:cs="Times New Roman"/>
          <w:u w:val="single"/>
        </w:rPr>
        <w:t>AIDS</w:t>
      </w:r>
      <w:r>
        <w:rPr>
          <w:rFonts w:eastAsia="Calibri" w:cs="Times New Roman"/>
          <w:sz w:val="16"/>
        </w:rPr>
        <w:t xml:space="preserve"> epidemic has </w:t>
      </w:r>
      <w:r>
        <w:rPr>
          <w:rFonts w:eastAsia="Calibri" w:cs="Times New Roman"/>
          <w:u w:val="single"/>
        </w:rPr>
        <w:t>produced a similar death toll</w:t>
      </w:r>
      <w:r>
        <w:rPr>
          <w:rFonts w:eastAsia="Calibri" w:cs="Times New Roman"/>
          <w:sz w:val="16"/>
        </w:rPr>
        <w:t xml:space="preserve"> and is still going strong. From 1980 to 1992, reports the Centers for Disease Control and Prevention, mortality from infectious disease in the United States rose 58 percent</w:t>
      </w:r>
      <w:r>
        <w:rPr>
          <w:rFonts w:eastAsia="Calibri" w:cs="Times New Roman"/>
          <w:u w:val="single"/>
        </w:rPr>
        <w:t xml:space="preserve">. </w:t>
      </w:r>
      <w:r w:rsidRPr="000A0E20">
        <w:rPr>
          <w:rFonts w:eastAsia="Calibri" w:cs="Times New Roman"/>
          <w:highlight w:val="yellow"/>
          <w:u w:val="single"/>
        </w:rPr>
        <w:t>Old diseases such as cholera and measles</w:t>
      </w:r>
      <w:r>
        <w:rPr>
          <w:rFonts w:eastAsia="Calibri" w:cs="Times New Roman"/>
          <w:u w:val="single"/>
        </w:rPr>
        <w:t xml:space="preserve"> have developed new resistance to antibiotics. Intensive agriculture and land development is bringing humans closer to animal pathogens. </w:t>
      </w:r>
      <w:r w:rsidRPr="000A0E20">
        <w:rPr>
          <w:rFonts w:eastAsia="Calibri" w:cs="Times New Roman"/>
          <w:highlight w:val="yellow"/>
          <w:u w:val="single"/>
        </w:rPr>
        <w:t>International travel means diseases can spread faster than</w:t>
      </w:r>
      <w:r>
        <w:rPr>
          <w:rFonts w:eastAsia="Calibri" w:cs="Times New Roman"/>
          <w:sz w:val="16"/>
        </w:rPr>
        <w:t xml:space="preserve"> ever. Michael </w:t>
      </w:r>
      <w:r>
        <w:rPr>
          <w:rFonts w:eastAsia="Calibri" w:cs="Times New Roman"/>
          <w:u w:val="single"/>
        </w:rPr>
        <w:t>Osterholm, an infectious disease expert</w:t>
      </w:r>
      <w:r>
        <w:rPr>
          <w:rFonts w:eastAsia="Calibri" w:cs="Times New Roman"/>
          <w:sz w:val="16"/>
        </w:rPr>
        <w:t xml:space="preserve"> who recently left the Minnesota Department of Health, </w:t>
      </w:r>
      <w:r>
        <w:rPr>
          <w:rFonts w:eastAsia="Calibri" w:cs="Times New Roman"/>
          <w:u w:val="single"/>
        </w:rPr>
        <w:t xml:space="preserve">described the situation as "like trying to swim against the current of a raging river." </w:t>
      </w:r>
      <w:r w:rsidRPr="000A0E20">
        <w:rPr>
          <w:rFonts w:eastAsia="Calibri" w:cs="Times New Roman"/>
          <w:highlight w:val="yellow"/>
          <w:u w:val="single"/>
        </w:rPr>
        <w:t>The grimmest possibility would be the emergence of a strain that spreads so fast we are caught off guard</w:t>
      </w:r>
      <w:r>
        <w:rPr>
          <w:rFonts w:eastAsia="Calibri" w:cs="Times New Roman"/>
          <w:u w:val="single"/>
        </w:rPr>
        <w:t xml:space="preserve"> or that resists all chemical means of control, </w:t>
      </w:r>
      <w:r w:rsidRPr="000A0E20">
        <w:rPr>
          <w:rFonts w:eastAsia="Calibri" w:cs="Times New Roman"/>
          <w:highlight w:val="yellow"/>
          <w:u w:val="single"/>
        </w:rPr>
        <w:t>perhaps as a result of our stirring of the ecological pot</w:t>
      </w:r>
      <w:r>
        <w:rPr>
          <w:rFonts w:eastAsia="Calibri" w:cs="Times New Roman"/>
          <w:sz w:val="16"/>
        </w:rPr>
        <w:t>. About 12,000 years ago, a sudden wave of mammal extinctions swept through the Americas. Ross MacPhee of the American Museum of Natural History argues the culprit was extremely virulent disease, which humans helped transport as they migrated into the New World.</w:t>
      </w:r>
    </w:p>
    <w:p w:rsidR="00EA0088" w:rsidRPr="005668DA" w:rsidRDefault="00EA0088" w:rsidP="00EA0088">
      <w:pPr>
        <w:rPr>
          <w:rStyle w:val="StyleBoldUnderline"/>
        </w:rPr>
      </w:pPr>
    </w:p>
    <w:p w:rsidR="00EA0088" w:rsidRPr="00173F9A" w:rsidRDefault="00EA0088" w:rsidP="00EA0088">
      <w:pPr>
        <w:pStyle w:val="Heading2"/>
      </w:pPr>
      <w:r>
        <w:t xml:space="preserve">2AC </w:t>
      </w:r>
      <w:r w:rsidR="00B921AD">
        <w:t>Exts (Multilat)</w:t>
      </w:r>
    </w:p>
    <w:p w:rsidR="00EA0088" w:rsidRDefault="00EA0088" w:rsidP="00EA0088">
      <w:pPr>
        <w:pStyle w:val="Heading3"/>
      </w:pPr>
      <w:r>
        <w:t>i/l – 1 - India</w:t>
      </w:r>
    </w:p>
    <w:p w:rsidR="00EA0088" w:rsidRDefault="00EA0088" w:rsidP="00EA0088">
      <w:pPr>
        <w:pStyle w:val="Heading4"/>
      </w:pPr>
      <w:r>
        <w:t>1AC O’Neill indicates that the plan results in a sustainable multilateral framework – solves india</w:t>
      </w:r>
    </w:p>
    <w:p w:rsidR="00EA0088" w:rsidRPr="00ED21B7" w:rsidRDefault="00EA0088" w:rsidP="00EA0088">
      <w:pPr>
        <w:rPr>
          <w:rStyle w:val="StyleStyleBold12pt"/>
          <w:sz w:val="14"/>
          <w:szCs w:val="14"/>
        </w:rPr>
      </w:pPr>
      <w:r w:rsidRPr="00ED21B7">
        <w:rPr>
          <w:rStyle w:val="StyleStyleBold12pt"/>
        </w:rPr>
        <w:t>The Times of India 13</w:t>
      </w:r>
      <w:r>
        <w:rPr>
          <w:rStyle w:val="StyleStyleBold12pt"/>
        </w:rPr>
        <w:t xml:space="preserve"> </w:t>
      </w:r>
      <w:r w:rsidRPr="00ED21B7">
        <w:rPr>
          <w:rStyle w:val="StyleStyleBold12pt"/>
          <w:sz w:val="14"/>
          <w:szCs w:val="14"/>
        </w:rPr>
        <w:t xml:space="preserve">(1/19/13, Carbon Disclosure Leadership: Indian companies demonstrate leadership in tackling climate change, </w:t>
      </w:r>
      <w:hyperlink r:id="rId17" w:history="1">
        <w:r w:rsidRPr="00ED21B7">
          <w:rPr>
            <w:rStyle w:val="Hyperlink"/>
            <w:sz w:val="14"/>
            <w:szCs w:val="14"/>
          </w:rPr>
          <w:t>http://articles.timesofindia.indiatimes.com/2013-01-19/developmental-issues/36431421_1_risks-and-opportunities-climate-change-bse-carbonex //</w:t>
        </w:r>
      </w:hyperlink>
      <w:r w:rsidRPr="00ED21B7">
        <w:rPr>
          <w:rStyle w:val="StyleStyleBold12pt"/>
          <w:sz w:val="14"/>
          <w:szCs w:val="14"/>
        </w:rPr>
        <w:t xml:space="preserve"> OP</w:t>
      </w:r>
    </w:p>
    <w:p w:rsidR="00EA0088" w:rsidRDefault="00EA0088" w:rsidP="00EA0088">
      <w:pPr>
        <w:rPr>
          <w:sz w:val="14"/>
          <w:szCs w:val="14"/>
        </w:rPr>
      </w:pPr>
      <w:r w:rsidRPr="00ED21B7">
        <w:rPr>
          <w:sz w:val="12"/>
        </w:rPr>
        <w:t xml:space="preserve"> </w:t>
      </w:r>
      <w:r w:rsidRPr="00ED21B7">
        <w:rPr>
          <w:sz w:val="14"/>
          <w:szCs w:val="14"/>
        </w:rPr>
        <w:t>Incredibly, Mahindra &amp; Mahindra (53 to 82) and ITC (64 to 82) Ltd have shown a quantum jump in their scores. The ITC has increased its use of renewables and set ambitious targets. Mahindra, too, detailed their new emissions reduction initiatives which have led to reductions as well as monetary savings.¶ India has one of the largest and fastest growing economies in the world and energy security and mitigation of GHG emissions are of serious concern.</w:t>
      </w:r>
      <w:r w:rsidRPr="00ED21B7">
        <w:t xml:space="preserve"> </w:t>
      </w:r>
      <w:r w:rsidRPr="00C77012">
        <w:rPr>
          <w:rStyle w:val="StyleBoldUnderline"/>
          <w:highlight w:val="yellow"/>
        </w:rPr>
        <w:t>Transitioning</w:t>
      </w:r>
      <w:r w:rsidRPr="00ED21B7">
        <w:t xml:space="preserve"> </w:t>
      </w:r>
      <w:r w:rsidRPr="00ED21B7">
        <w:rPr>
          <w:sz w:val="14"/>
          <w:szCs w:val="14"/>
        </w:rPr>
        <w:t>to a low carbon economy</w:t>
      </w:r>
      <w:r w:rsidRPr="00ED21B7">
        <w:t xml:space="preserve"> </w:t>
      </w:r>
      <w:r w:rsidRPr="00C77012">
        <w:rPr>
          <w:rStyle w:val="StyleBoldUnderline"/>
          <w:highlight w:val="yellow"/>
        </w:rPr>
        <w:t>presents multiple opportunities to India, including</w:t>
      </w:r>
      <w:r w:rsidRPr="00ED21B7">
        <w:t xml:space="preserve"> sustainable </w:t>
      </w:r>
      <w:r w:rsidRPr="00ED21B7">
        <w:rPr>
          <w:rStyle w:val="StyleBoldUnderline"/>
        </w:rPr>
        <w:t xml:space="preserve">economic growth, infrastructure development </w:t>
      </w:r>
      <w:r w:rsidRPr="00ED21B7">
        <w:rPr>
          <w:sz w:val="14"/>
          <w:szCs w:val="14"/>
        </w:rPr>
        <w:t>through low carbon technologies,</w:t>
      </w:r>
      <w:r w:rsidRPr="00ED21B7">
        <w:t xml:space="preserve"> </w:t>
      </w:r>
      <w:r w:rsidRPr="00C77012">
        <w:rPr>
          <w:rStyle w:val="StyleBoldUnderline"/>
          <w:highlight w:val="yellow"/>
        </w:rPr>
        <w:t>enhanced energy security</w:t>
      </w:r>
      <w:r w:rsidRPr="00ED21B7">
        <w:rPr>
          <w:rStyle w:val="StyleBoldUnderline"/>
        </w:rPr>
        <w:t>,</w:t>
      </w:r>
      <w:r w:rsidRPr="00ED21B7">
        <w:t xml:space="preserve"> </w:t>
      </w:r>
      <w:r w:rsidRPr="00ED21B7">
        <w:rPr>
          <w:sz w:val="14"/>
          <w:szCs w:val="14"/>
        </w:rPr>
        <w:t xml:space="preserve">green employment </w:t>
      </w:r>
      <w:r w:rsidRPr="00C77012">
        <w:rPr>
          <w:sz w:val="14"/>
          <w:szCs w:val="14"/>
          <w:highlight w:val="yellow"/>
        </w:rPr>
        <w:t>o</w:t>
      </w:r>
      <w:r w:rsidRPr="00C77012">
        <w:rPr>
          <w:sz w:val="14"/>
          <w:szCs w:val="14"/>
        </w:rPr>
        <w:t>pportunities</w:t>
      </w:r>
      <w:r w:rsidRPr="00C77012">
        <w:t xml:space="preserve"> </w:t>
      </w:r>
      <w:r w:rsidRPr="00C77012">
        <w:rPr>
          <w:rStyle w:val="StyleBoldUnderline"/>
          <w:highlight w:val="yellow"/>
        </w:rPr>
        <w:t>and</w:t>
      </w:r>
      <w:r w:rsidRPr="00ED21B7">
        <w:rPr>
          <w:rStyle w:val="StyleBoldUnderline"/>
        </w:rPr>
        <w:t xml:space="preserve"> a leading role in the </w:t>
      </w:r>
      <w:r w:rsidRPr="00C77012">
        <w:rPr>
          <w:rStyle w:val="StyleBoldUnderline"/>
          <w:highlight w:val="yellow"/>
        </w:rPr>
        <w:t>clean tech</w:t>
      </w:r>
      <w:r w:rsidRPr="00C77012">
        <w:rPr>
          <w:sz w:val="14"/>
          <w:szCs w:val="14"/>
        </w:rPr>
        <w:t>nology</w:t>
      </w:r>
      <w:r w:rsidRPr="00ED21B7">
        <w:t xml:space="preserve"> </w:t>
      </w:r>
      <w:r w:rsidRPr="00ED21B7">
        <w:rPr>
          <w:rStyle w:val="StyleBoldUnderline"/>
        </w:rPr>
        <w:t>sector</w:t>
      </w:r>
      <w:r w:rsidRPr="00ED21B7">
        <w:t>.</w:t>
      </w:r>
      <w:r w:rsidRPr="00ED21B7">
        <w:rPr>
          <w:sz w:val="12"/>
        </w:rPr>
        <w:t xml:space="preserve"> </w:t>
      </w:r>
      <w:r w:rsidRPr="00ED21B7">
        <w:t>"</w:t>
      </w:r>
      <w:r w:rsidRPr="00ED21B7">
        <w:rPr>
          <w:sz w:val="14"/>
          <w:szCs w:val="14"/>
        </w:rPr>
        <w:t>We are delighted to highlight how corporate India is stepping up the challenge of addressing dangerous climate change. Especially encouraging for CDP is the launch of the BSE CARBONEX, which takes a strategic view of organizational commitment to climate change mitigation," said Damandeep Singh, director, CDP India. "We strongly support CDP's overall objective to catalyse action towards a more sustainable economy," says Ravi Singh, CEO of WWF India, partner to CDP India since 2007. This is the sixth year that CDP has sent its annual information request to the top 200 of India's companies by market cap on behalf of 655 institutional investors with $78 trillion of assets under management, asking them to measure and report what climate change means for their business. The responses have shaped CDP's 2012 report on the India 200. This year, 27% (53) companies from the India 200 responded to the CDP questionnaire, compared to 57 companies in 2011.¶ An overwhelming 95% of the respondents perceive risks and opportunities due to climate change, of which 86% respondents identify risks due to regulation, while about 81% of the respondents perceive physical threats from climate change. Over 86% of the responding companies have identified opportunities due to regulation.</w:t>
      </w:r>
      <w:r w:rsidRPr="00ED21B7">
        <w:rPr>
          <w:sz w:val="12"/>
        </w:rPr>
        <w:t xml:space="preserve"> </w:t>
      </w:r>
      <w:r w:rsidRPr="00ED21B7">
        <w:rPr>
          <w:rStyle w:val="StyleBoldUnderline"/>
        </w:rPr>
        <w:t xml:space="preserve">In the past few years, </w:t>
      </w:r>
      <w:r w:rsidRPr="00C77012">
        <w:rPr>
          <w:rStyle w:val="StyleBoldUnderline"/>
          <w:highlight w:val="yellow"/>
        </w:rPr>
        <w:t>India has stressed a multilateral approach to address various aspects of climate change</w:t>
      </w:r>
      <w:r w:rsidRPr="00ED21B7">
        <w:rPr>
          <w:rStyle w:val="StyleBoldUnderline"/>
        </w:rPr>
        <w:t>.</w:t>
      </w:r>
      <w:r w:rsidRPr="00ED21B7">
        <w:t xml:space="preserve"> </w:t>
      </w:r>
      <w:r w:rsidRPr="00ED21B7">
        <w:rPr>
          <w:sz w:val="14"/>
          <w:szCs w:val="14"/>
        </w:rPr>
        <w:t>The Indian govt has introduced schemes to tackle climate change, focusing on enhanced energy efficiency, greater use of renewable energy</w:t>
      </w:r>
    </w:p>
    <w:p w:rsidR="00EA0088" w:rsidRPr="00294D8C" w:rsidRDefault="00EA0088" w:rsidP="00EA0088">
      <w:pPr>
        <w:pStyle w:val="Heading4"/>
        <w:rPr>
          <w:rStyle w:val="StyleStyleBold12pt"/>
          <w:rFonts w:asciiTheme="minorHAnsi" w:hAnsiTheme="minorHAnsi"/>
          <w:b/>
          <w:bCs/>
        </w:rPr>
      </w:pPr>
      <w:r w:rsidRPr="00294D8C">
        <w:rPr>
          <w:rFonts w:asciiTheme="minorHAnsi" w:hAnsiTheme="minorHAnsi"/>
        </w:rPr>
        <w:t>Indian emissions are key and US-India action gets China on board—mitigates warming</w:t>
      </w:r>
    </w:p>
    <w:p w:rsidR="00EA0088" w:rsidRPr="00294D8C" w:rsidRDefault="00EA0088" w:rsidP="00EA0088">
      <w:pPr>
        <w:rPr>
          <w:rStyle w:val="StyleStyleBold12pt"/>
          <w:rFonts w:asciiTheme="minorHAnsi" w:hAnsiTheme="minorHAnsi"/>
          <w:b w:val="0"/>
        </w:rPr>
      </w:pPr>
      <w:r w:rsidRPr="00294D8C">
        <w:rPr>
          <w:rStyle w:val="StyleStyleBold12pt"/>
          <w:rFonts w:asciiTheme="minorHAnsi" w:hAnsiTheme="minorHAnsi"/>
        </w:rPr>
        <w:t xml:space="preserve">The Economist 8 </w:t>
      </w:r>
      <w:r w:rsidRPr="000B1F76">
        <w:t>(China, India, and Climate Change: Melting Asia, 6/5/8, http://www.economist.com/node/11488548)//LA</w:t>
      </w:r>
      <w:r w:rsidRPr="00294D8C">
        <w:rPr>
          <w:rStyle w:val="StyleStyleBold12pt"/>
          <w:rFonts w:asciiTheme="minorHAnsi" w:hAnsiTheme="minorHAnsi"/>
        </w:rPr>
        <w:t xml:space="preserve"> </w:t>
      </w:r>
    </w:p>
    <w:p w:rsidR="00EA0088" w:rsidRDefault="00EA0088" w:rsidP="00EA0088">
      <w:pPr>
        <w:rPr>
          <w:rFonts w:asciiTheme="minorHAnsi" w:hAnsiTheme="minorHAnsi"/>
          <w:sz w:val="16"/>
        </w:rPr>
      </w:pPr>
      <w:r w:rsidRPr="00294D8C">
        <w:rPr>
          <w:rFonts w:asciiTheme="minorHAnsi" w:hAnsiTheme="minorHAnsi"/>
          <w:sz w:val="16"/>
        </w:rPr>
        <w:t xml:space="preserve">American presidential race is down to two candidates who are both committed to cutting emissions, </w:t>
      </w:r>
      <w:r w:rsidRPr="00294D8C">
        <w:rPr>
          <w:rStyle w:val="StyleBoldUnderline"/>
          <w:rFonts w:asciiTheme="minorHAnsi" w:hAnsiTheme="minorHAnsi"/>
        </w:rPr>
        <w:t>China and India, the world's most populous nations, are seen by many as the world's biggest climate-change problems.</w:t>
      </w:r>
      <w:r w:rsidRPr="00294D8C">
        <w:rPr>
          <w:rFonts w:asciiTheme="minorHAnsi" w:hAnsiTheme="minorHAnsi"/>
          <w:sz w:val="16"/>
        </w:rPr>
        <w:t xml:space="preserve"> Russia's economy is more profligate with energy, </w:t>
      </w:r>
      <w:r w:rsidRPr="00294D8C">
        <w:rPr>
          <w:rStyle w:val="StyleBoldUnderline"/>
          <w:rFonts w:asciiTheme="minorHAnsi" w:hAnsiTheme="minorHAnsi"/>
        </w:rPr>
        <w:t>but</w:t>
      </w:r>
      <w:r w:rsidRPr="00294D8C">
        <w:rPr>
          <w:rFonts w:asciiTheme="minorHAnsi" w:hAnsiTheme="minorHAnsi"/>
          <w:sz w:val="16"/>
        </w:rPr>
        <w:t xml:space="preserve"> China is widely believed to be the world's biggest emitter of carbon dioxide, and In</w:t>
      </w:r>
      <w:r w:rsidRPr="00294D8C">
        <w:rPr>
          <w:rStyle w:val="StyleBoldUnderline"/>
          <w:rFonts w:asciiTheme="minorHAnsi" w:hAnsiTheme="minorHAnsi"/>
        </w:rPr>
        <w:t>dia is rapidly moving up. Their exploding emissions are America's main excuse for failing to take action itself; and their intransigence exasperates those trying to negotiate a global agreement on climate-change mitigation</w:t>
      </w:r>
      <w:r w:rsidRPr="00294D8C">
        <w:rPr>
          <w:rFonts w:asciiTheme="minorHAnsi" w:hAnsiTheme="minorHAnsi"/>
          <w:sz w:val="16"/>
        </w:rPr>
        <w:t xml:space="preserve"> to replace the Kyoto protocol. Meanwhile, </w:t>
      </w:r>
      <w:r w:rsidRPr="00294D8C">
        <w:rPr>
          <w:rStyle w:val="StyleBoldUnderline"/>
          <w:rFonts w:asciiTheme="minorHAnsi" w:hAnsiTheme="minorHAnsi"/>
        </w:rPr>
        <w:t>both countries are awakening to the problems that climate change will cause them</w:t>
      </w:r>
      <w:r w:rsidRPr="00294D8C">
        <w:rPr>
          <w:rFonts w:asciiTheme="minorHAnsi" w:hAnsiTheme="minorHAnsi"/>
          <w:sz w:val="16"/>
        </w:rPr>
        <w:t xml:space="preserve">. In the past couple of years, Chinese officials have begun sounding like converts to the climate-change cause. In late 2006 12 ministries helped produce a 415-page report on the impact of global warming. It foresees a 5-10% reduction in agricultural output by 2030 (a shift from previous thinking on this among Chinese academics which held that global warming might benefit agriculture overall); more droughts, floods, typhoons and sandstorms; a 40% increase in the population threatened by plague. The report also admits the possibility of damage to the Tibetan railway. Last year China published its first policy document on climate change, admitting that coping with global warming presented “severe challenges”. China also now admits its own contribution to the problem. Officials reacted frostily last year when the International Energy Agency, a rich-country think-tank, said China would overtake America as the world's biggest emitter of greenhouse gases in 2007 or 2008. But the Chinese commerce ministry's website now carries, without negative comment, an article from April this year quoting University of California researchers saying China is already number one. The impact of climate change on India, a hotter and poorer country, is likely to be worse. According to the Peterson Institute for International Economics, </w:t>
      </w:r>
      <w:r w:rsidRPr="00294D8C">
        <w:rPr>
          <w:rStyle w:val="StyleBoldUnderline"/>
          <w:rFonts w:asciiTheme="minorHAnsi" w:hAnsiTheme="minorHAnsi"/>
        </w:rPr>
        <w:t>India's agriculture will suffer more than any other country's</w:t>
      </w:r>
      <w:r w:rsidRPr="00294D8C">
        <w:rPr>
          <w:rFonts w:asciiTheme="minorHAnsi" w:hAnsiTheme="minorHAnsi"/>
          <w:sz w:val="16"/>
        </w:rPr>
        <w:t xml:space="preserve">. Assuming a global temperature increase of 4.4°C over cultivated areas by 2080, </w:t>
      </w:r>
      <w:r w:rsidRPr="00294D8C">
        <w:rPr>
          <w:rStyle w:val="StyleBoldUnderline"/>
          <w:rFonts w:asciiTheme="minorHAnsi" w:hAnsiTheme="minorHAnsi"/>
        </w:rPr>
        <w:t>India's agricultural output is projected to fall by 30-40%. Yet India's response to this doomful scenario has been, at best, haphazard.</w:t>
      </w:r>
      <w:r w:rsidRPr="00294D8C">
        <w:rPr>
          <w:rFonts w:asciiTheme="minorHAnsi" w:hAnsiTheme="minorHAnsi"/>
          <w:sz w:val="16"/>
        </w:rPr>
        <w:t xml:space="preserve"> For example, it has made only occasional studies of 11 Himalayan glaciers. </w:t>
      </w:r>
      <w:r w:rsidRPr="00294D8C">
        <w:rPr>
          <w:rStyle w:val="StyleBoldUnderline"/>
          <w:rFonts w:asciiTheme="minorHAnsi" w:hAnsiTheme="minorHAnsi"/>
        </w:rPr>
        <w:t>It has also shown little concern for the regional political crisis that climate change threatens</w:t>
      </w:r>
      <w:r w:rsidRPr="00294D8C">
        <w:rPr>
          <w:rFonts w:asciiTheme="minorHAnsi" w:hAnsiTheme="minorHAnsi"/>
          <w:sz w:val="16"/>
        </w:rPr>
        <w:t xml:space="preserve">. As sea-levels rise, for example, the IPCC warns that </w:t>
      </w:r>
      <w:r w:rsidRPr="00294D8C">
        <w:rPr>
          <w:rStyle w:val="StyleBoldUnderline"/>
          <w:rFonts w:asciiTheme="minorHAnsi" w:hAnsiTheme="minorHAnsi"/>
        </w:rPr>
        <w:t>35m refugees could flee Bangladesh's flooded delta by 2050. Yet even in India, attitudes are changing.</w:t>
      </w:r>
      <w:r w:rsidRPr="00294D8C">
        <w:rPr>
          <w:rFonts w:asciiTheme="minorHAnsi" w:hAnsiTheme="minorHAnsi"/>
          <w:sz w:val="16"/>
        </w:rPr>
        <w:t xml:space="preserve"> Manmohan </w:t>
      </w:r>
      <w:r w:rsidRPr="00294D8C">
        <w:rPr>
          <w:rStyle w:val="StyleBoldUnderline"/>
          <w:rFonts w:asciiTheme="minorHAnsi" w:hAnsiTheme="minorHAnsi"/>
        </w:rPr>
        <w:t>Singh</w:t>
      </w:r>
      <w:r w:rsidRPr="00294D8C">
        <w:rPr>
          <w:rFonts w:asciiTheme="minorHAnsi" w:hAnsiTheme="minorHAnsi"/>
          <w:sz w:val="16"/>
        </w:rPr>
        <w:t xml:space="preserve">, its sagacious prime minister, has formed a powerful council of ministers, bureaucrats, scientists and businessmen to co-operate on the issue. It has rarely met; yet it is part of a broader push that </w:t>
      </w:r>
      <w:r w:rsidRPr="00294D8C">
        <w:rPr>
          <w:rStyle w:val="StyleBoldUnderline"/>
          <w:rFonts w:asciiTheme="minorHAnsi" w:hAnsiTheme="minorHAnsi"/>
        </w:rPr>
        <w:t>has sparked a flurry of climate-related initiatives</w:t>
      </w:r>
      <w:r w:rsidRPr="00294D8C">
        <w:rPr>
          <w:rFonts w:asciiTheme="minorHAnsi" w:hAnsiTheme="minorHAnsi"/>
          <w:sz w:val="16"/>
        </w:rPr>
        <w:t xml:space="preserve">: to boost energy efficiency, improve seed types, encourage forestation and so on. Given India's historic problems with flooding and drought, many of these are built upon existing policies. Indeed, the government claims that 2% of GDP is being spent on coping with climate-induced problems. </w:t>
      </w:r>
      <w:r w:rsidRPr="00294D8C">
        <w:rPr>
          <w:rStyle w:val="StyleBoldUnderline"/>
          <w:rFonts w:asciiTheme="minorHAnsi" w:hAnsiTheme="minorHAnsi"/>
        </w:rPr>
        <w:t>To display these efforts</w:t>
      </w:r>
      <w:r w:rsidRPr="00294D8C">
        <w:rPr>
          <w:rFonts w:asciiTheme="minorHAnsi" w:hAnsiTheme="minorHAnsi"/>
          <w:sz w:val="16"/>
        </w:rPr>
        <w:t xml:space="preserve">, and manage them better, </w:t>
      </w:r>
      <w:r w:rsidRPr="00294D8C">
        <w:rPr>
          <w:rStyle w:val="StyleBoldUnderline"/>
          <w:rFonts w:asciiTheme="minorHAnsi" w:hAnsiTheme="minorHAnsi"/>
        </w:rPr>
        <w:t>India is due this month to unveil a vaunted policy, the National Action Plan on Climate Change. It will be welcome; because many consider that India is expending even greater effort on justifying its refusal to control its emissions.</w:t>
      </w:r>
      <w:r w:rsidRPr="00294D8C">
        <w:rPr>
          <w:rFonts w:asciiTheme="minorHAnsi" w:hAnsiTheme="minorHAnsi"/>
          <w:sz w:val="16"/>
        </w:rPr>
        <w:t xml:space="preserve"> In particular </w:t>
      </w:r>
      <w:r w:rsidRPr="00294D8C">
        <w:rPr>
          <w:rStyle w:val="StyleBoldUnderline"/>
          <w:rFonts w:asciiTheme="minorHAnsi" w:hAnsiTheme="minorHAnsi"/>
        </w:rPr>
        <w:t>it argues that its total emissions are relatively low</w:t>
      </w:r>
      <w:r w:rsidRPr="00294D8C">
        <w:rPr>
          <w:rFonts w:asciiTheme="minorHAnsi" w:hAnsiTheme="minorHAnsi"/>
          <w:sz w:val="16"/>
        </w:rPr>
        <w:t xml:space="preserve"> (see chart above) and that it is relatively energy-efficient (see chart below). China uses far more energy than it does per unit of GDP; Russia, vastly more. The reasons for India's frugality are not all that creditable. Almost half the population has no access to electricity. Also, India cross-subsidises power and petroleum products: farmers get cheap electricity, for instance, while industry pays more for it. This is one of many government-imposed hardships that have forced Indian firms to use power and other resources efficiently. As a result, India is one of the world's lowest-cost producers of aluminium and steel. During the past four years both China's GDP and its energy consumption have grown at an average of 11% a year. India's GDP, meanwhile, has grown at an annual average of 9% while its energy consumption has risen by 4%. And yet, </w:t>
      </w:r>
      <w:r w:rsidRPr="00294D8C">
        <w:rPr>
          <w:rStyle w:val="StyleBoldUnderline"/>
          <w:rFonts w:asciiTheme="minorHAnsi" w:hAnsiTheme="minorHAnsi"/>
        </w:rPr>
        <w:t xml:space="preserve">to achieve its target of long-term 8% growth, India will have to boost its power-generation capacity at least sixfold by 2030. Over the period, its </w:t>
      </w:r>
      <w:r w:rsidRPr="00294D8C">
        <w:rPr>
          <w:rStyle w:val="Emphasis"/>
          <w:rFonts w:asciiTheme="minorHAnsi" w:hAnsiTheme="minorHAnsi"/>
        </w:rPr>
        <w:t>emissions are expected to increase over fourfold</w:t>
      </w:r>
      <w:r w:rsidRPr="00294D8C">
        <w:rPr>
          <w:rFonts w:asciiTheme="minorHAnsi" w:hAnsiTheme="minorHAnsi"/>
          <w:sz w:val="16"/>
        </w:rPr>
        <w:t xml:space="preserve">. India defends this on moral grounds: its people have the same right to wealth as anyone. Indeed, given their special vulnerability to climate problems, they have a particularly urgent need for economic development. After all, a factory worker with an air-conditioner will feel global warming less than a subsistence farmer will. This position is also consistent with the UN Framework Convention on Climate Change, which launched the Kyoto process, and recognised that economic development and poverty eradication were the “overriding priorities” for developing countries. </w:t>
      </w:r>
      <w:r w:rsidRPr="00294D8C">
        <w:rPr>
          <w:rStyle w:val="StyleBoldUnderline"/>
          <w:rFonts w:asciiTheme="minorHAnsi" w:hAnsiTheme="minorHAnsi"/>
        </w:rPr>
        <w:t>The</w:t>
      </w:r>
      <w:r w:rsidRPr="00294D8C">
        <w:rPr>
          <w:rFonts w:asciiTheme="minorHAnsi" w:hAnsiTheme="minorHAnsi"/>
          <w:sz w:val="16"/>
        </w:rPr>
        <w:t xml:space="preserve"> Bush </w:t>
      </w:r>
      <w:r w:rsidRPr="00294D8C">
        <w:rPr>
          <w:rStyle w:val="StyleBoldUnderline"/>
          <w:rFonts w:asciiTheme="minorHAnsi" w:hAnsiTheme="minorHAnsi"/>
        </w:rPr>
        <w:t xml:space="preserve">administration's </w:t>
      </w:r>
      <w:r w:rsidRPr="00294D8C">
        <w:rPr>
          <w:rFonts w:asciiTheme="minorHAnsi" w:hAnsiTheme="minorHAnsi"/>
          <w:sz w:val="16"/>
        </w:rPr>
        <w:t xml:space="preserve">bid to override this principle by </w:t>
      </w:r>
      <w:r w:rsidRPr="00294D8C">
        <w:rPr>
          <w:rStyle w:val="StyleBoldUnderline"/>
          <w:rFonts w:asciiTheme="minorHAnsi" w:hAnsiTheme="minorHAnsi"/>
        </w:rPr>
        <w:t>refusing to undertake targeted emissions cuts unless India</w:t>
      </w:r>
      <w:r w:rsidRPr="00294D8C">
        <w:rPr>
          <w:rFonts w:asciiTheme="minorHAnsi" w:hAnsiTheme="minorHAnsi"/>
          <w:sz w:val="16"/>
        </w:rPr>
        <w:t xml:space="preserve"> and China </w:t>
      </w:r>
      <w:r w:rsidRPr="00294D8C">
        <w:rPr>
          <w:rStyle w:val="StyleBoldUnderline"/>
          <w:rFonts w:asciiTheme="minorHAnsi" w:hAnsiTheme="minorHAnsi"/>
        </w:rPr>
        <w:t>accept comparable cuts has</w:t>
      </w:r>
      <w:r w:rsidRPr="00294D8C">
        <w:rPr>
          <w:rFonts w:asciiTheme="minorHAnsi" w:hAnsiTheme="minorHAnsi"/>
          <w:sz w:val="16"/>
        </w:rPr>
        <w:t xml:space="preserve"> therefore </w:t>
      </w:r>
      <w:r w:rsidRPr="00294D8C">
        <w:rPr>
          <w:rStyle w:val="StyleBoldUnderline"/>
          <w:rFonts w:asciiTheme="minorHAnsi" w:hAnsiTheme="minorHAnsi"/>
        </w:rPr>
        <w:t>caused fury in India.</w:t>
      </w:r>
      <w:r w:rsidRPr="00294D8C">
        <w:rPr>
          <w:rFonts w:asciiTheme="minorHAnsi" w:hAnsiTheme="minorHAnsi"/>
          <w:sz w:val="16"/>
        </w:rPr>
        <w:t xml:space="preserve"> A senior official in the foreign ministry characterises America's line as: “Guys with gross obesity telling guys just emerging from emaciation to go on a major diet.” India has entered negotiations to replace the Kyoto protocol, which expires in 2012, in the same spirit. Indeed, Chandrashekhar Dasgupta of the Energy and Resources Institute, who was involved in negotiating the Framework Convention and also the blue-print for the current negotiations, which is known as the Bali Action Plan, says it is a “mischievous mis-statement” even to speak of the protocol expiring. </w:t>
      </w:r>
      <w:r w:rsidRPr="00294D8C">
        <w:rPr>
          <w:rStyle w:val="StyleBoldUnderline"/>
          <w:rFonts w:asciiTheme="minorHAnsi" w:hAnsiTheme="minorHAnsi"/>
        </w:rPr>
        <w:t>Indian officials</w:t>
      </w:r>
      <w:r w:rsidRPr="00294D8C">
        <w:rPr>
          <w:rFonts w:asciiTheme="minorHAnsi" w:hAnsiTheme="minorHAnsi"/>
          <w:sz w:val="16"/>
        </w:rPr>
        <w:t xml:space="preserve"> consider that the negotiations are to refresh, not replace, the protocol, mainly by imposing more ambitious reduction targets on rich countries. This </w:t>
      </w:r>
      <w:r w:rsidRPr="00294D8C">
        <w:rPr>
          <w:rStyle w:val="StyleBoldUnderline"/>
          <w:rFonts w:asciiTheme="minorHAnsi" w:hAnsiTheme="minorHAnsi"/>
        </w:rPr>
        <w:t>would make an IPCC target of reducing global emissions by 25-40% by 2020 unrealisable</w:t>
      </w:r>
      <w:r w:rsidRPr="00294D8C">
        <w:rPr>
          <w:rFonts w:asciiTheme="minorHAnsi" w:hAnsiTheme="minorHAnsi"/>
          <w:sz w:val="16"/>
        </w:rPr>
        <w:t xml:space="preserve">, which is why India's negotiators insisted that the target be removed from a draft of the Bali Action Plan. </w:t>
      </w:r>
      <w:r w:rsidRPr="00294D8C">
        <w:rPr>
          <w:rStyle w:val="StyleBoldUnderline"/>
          <w:rFonts w:asciiTheme="minorHAnsi" w:hAnsiTheme="minorHAnsi"/>
        </w:rPr>
        <w:t>Supported by other developing countries, they also watered down the draft's most radical feature</w:t>
      </w:r>
      <w:r w:rsidRPr="00294D8C">
        <w:rPr>
          <w:rFonts w:asciiTheme="minorHAnsi" w:hAnsiTheme="minorHAnsi"/>
          <w:sz w:val="16"/>
        </w:rPr>
        <w:t xml:space="preserve">: a pledge by developing countries to undertake “measurable, reportable and verifiable” efforts to cut their emissions. At India's instigation, the paragraph in which this phrase appeared was reshuffled, leaving its meaning unclear. With such tough tactics, </w:t>
      </w:r>
      <w:r w:rsidRPr="00294D8C">
        <w:rPr>
          <w:rStyle w:val="StyleBoldUnderline"/>
          <w:rFonts w:asciiTheme="minorHAnsi" w:hAnsiTheme="minorHAnsi"/>
        </w:rPr>
        <w:t>India has acquired an ugly reputation on the global front against climate change.</w:t>
      </w:r>
      <w:r w:rsidRPr="00294D8C">
        <w:rPr>
          <w:rFonts w:asciiTheme="minorHAnsi" w:hAnsiTheme="minorHAnsi"/>
          <w:sz w:val="16"/>
        </w:rPr>
        <w:t xml:space="preserve"> Among big countries, perhaps only America and Russia are considered more obdurate. Although China has shown no inclination to commit to specific emissions-cutting targets in the post-Kyoto discussions, some Chinese academics familiar with the process say that after China reaches a certain per head emissions level it might agree to cut emissions. It is anxious not to be cast as a global-warming villain, particularly given pressures mounting on it over issues ranging from trade to Tibet. </w:t>
      </w:r>
      <w:r w:rsidRPr="00294D8C">
        <w:rPr>
          <w:rStyle w:val="StyleBoldUnderline"/>
          <w:rFonts w:asciiTheme="minorHAnsi" w:hAnsiTheme="minorHAnsi"/>
        </w:rPr>
        <w:t>China is looking to America for its cue. If America commits itself to carbon cuts, China will feel obliged to make some kind of promise too. Many see India as unhelpful by comparison. Almost nothing could annoy India more. Partly in response, perhaps, Mr Singh has shown some flexibility</w:t>
      </w:r>
      <w:r w:rsidRPr="00294D8C">
        <w:rPr>
          <w:rFonts w:asciiTheme="minorHAnsi" w:hAnsiTheme="minorHAnsi"/>
          <w:sz w:val="16"/>
        </w:rPr>
        <w:t xml:space="preserve">. At a G8 summit in June last year, he pledged that India's carbon-dioxide emissions per head would never exceed developed countries'. In effect a challenge to the industrialised world to cap India's emissions by curbing their own, this was more imaginative than has been widely recognised. And yet </w:t>
      </w:r>
      <w:r w:rsidRPr="00294D8C">
        <w:rPr>
          <w:rStyle w:val="StyleBoldUnderline"/>
          <w:rFonts w:asciiTheme="minorHAnsi" w:hAnsiTheme="minorHAnsi"/>
        </w:rPr>
        <w:t>China is perceived to be taking the problem more seriously than India.</w:t>
      </w:r>
      <w:r w:rsidRPr="00294D8C">
        <w:rPr>
          <w:rFonts w:asciiTheme="minorHAnsi" w:hAnsiTheme="minorHAnsi"/>
          <w:sz w:val="16"/>
        </w:rPr>
        <w:t xml:space="preserve"> This is partly because China is doing a lot to try to curb its energy use—but for reasons that have nothing to do with greenhouse gases</w:t>
      </w:r>
    </w:p>
    <w:p w:rsidR="00EA0088" w:rsidRPr="005F6441" w:rsidRDefault="00EA0088" w:rsidP="00EA0088">
      <w:pPr>
        <w:pStyle w:val="Heading4"/>
        <w:rPr>
          <w:rStyle w:val="StyleStyleBold12pt"/>
          <w:b/>
        </w:rPr>
      </w:pPr>
      <w:r w:rsidRPr="005F6441">
        <w:rPr>
          <w:rStyle w:val="StyleStyleBold12pt"/>
        </w:rPr>
        <w:t>The US-India deal solves climate leadership</w:t>
      </w:r>
    </w:p>
    <w:p w:rsidR="00EA0088" w:rsidRPr="00EA16CA" w:rsidRDefault="00EA0088" w:rsidP="00EA0088">
      <w:pPr>
        <w:rPr>
          <w:rStyle w:val="StyleStyleBold12pt"/>
          <w:b w:val="0"/>
        </w:rPr>
      </w:pPr>
      <w:r>
        <w:rPr>
          <w:rStyle w:val="StyleStyleBold12pt"/>
        </w:rPr>
        <w:t xml:space="preserve">Jaiswal 6/27 (Anjali, Switchboard: Natural Resources Defense Council Staff Blog, </w:t>
      </w:r>
      <w:r w:rsidRPr="00EA16CA">
        <w:rPr>
          <w:rStyle w:val="StyleStyleBold12pt"/>
          <w:i/>
        </w:rPr>
        <w:t>1 and 1 Make 11: U.S.-India Partnership Key to Facing Global Climate Challenges</w:t>
      </w:r>
      <w:r>
        <w:rPr>
          <w:rStyle w:val="StyleStyleBold12pt"/>
        </w:rPr>
        <w:t xml:space="preserve">, 6/27/13, </w:t>
      </w:r>
      <w:r w:rsidRPr="00EA16CA">
        <w:rPr>
          <w:rStyle w:val="StyleStyleBold12pt"/>
        </w:rPr>
        <w:t>http://switchboard.nrdc.org/blogs/ajaiswal/1_and_1_make_11_us-india_partn.html</w:t>
      </w:r>
      <w:r>
        <w:rPr>
          <w:rStyle w:val="StyleStyleBold12pt"/>
        </w:rPr>
        <w:t xml:space="preserve">)//LA </w:t>
      </w:r>
    </w:p>
    <w:p w:rsidR="00EA0088" w:rsidRPr="00EA16CA" w:rsidRDefault="00EA0088" w:rsidP="00EA0088">
      <w:pPr>
        <w:rPr>
          <w:rStyle w:val="StyleBoldUnderline"/>
        </w:rPr>
      </w:pPr>
      <w:r w:rsidRPr="00EA16CA">
        <w:rPr>
          <w:sz w:val="16"/>
        </w:rPr>
        <w:t xml:space="preserve">Earlier this week, President Barack </w:t>
      </w:r>
      <w:r w:rsidRPr="00EA16CA">
        <w:rPr>
          <w:rStyle w:val="StyleBoldUnderline"/>
        </w:rPr>
        <w:t>Obama outlined a U.S. National Climate Action Plan, addressing “one of the greatest challenges of our time” and called upon the international community to confront climate change together.</w:t>
      </w:r>
      <w:r w:rsidRPr="00EA16CA">
        <w:rPr>
          <w:sz w:val="16"/>
        </w:rPr>
        <w:t xml:space="preserve"> Thanks in part to recent progress in its environmental and energy sectors, </w:t>
      </w:r>
      <w:r w:rsidRPr="00EA16CA">
        <w:rPr>
          <w:rStyle w:val="Emphasis"/>
        </w:rPr>
        <w:t>India is positioned to help lead the charge.</w:t>
      </w:r>
      <w:r w:rsidRPr="00EA16CA">
        <w:rPr>
          <w:sz w:val="16"/>
        </w:rPr>
        <w:t xml:space="preserve"> </w:t>
      </w:r>
      <w:r w:rsidRPr="00EA16CA">
        <w:rPr>
          <w:rStyle w:val="StyleBoldUnderline"/>
        </w:rPr>
        <w:t>During Secretary Kerry’s recent visit to India</w:t>
      </w:r>
      <w:r w:rsidRPr="00EA16CA">
        <w:rPr>
          <w:sz w:val="16"/>
        </w:rPr>
        <w:t xml:space="preserve"> for the fourth U.S.-India Strategic Dialogue, </w:t>
      </w:r>
      <w:r w:rsidRPr="00EA16CA">
        <w:rPr>
          <w:rStyle w:val="StyleBoldUnderline"/>
        </w:rPr>
        <w:t>his remarks included</w:t>
      </w:r>
      <w:r w:rsidRPr="00EA16CA">
        <w:rPr>
          <w:sz w:val="16"/>
        </w:rPr>
        <w:t xml:space="preserve"> a Hindi proverb: “Ek aur ek gyarah hote hei” or “1 and 1 make 11.” In other words, </w:t>
      </w:r>
      <w:r w:rsidRPr="00EA16CA">
        <w:rPr>
          <w:rStyle w:val="StyleBoldUnderline"/>
        </w:rPr>
        <w:t xml:space="preserve">unity is strength. With climate cooperation on the forefront of President Obama’s and Secretary Kerry’s agendas, we hope the proverb rings true, resulting in </w:t>
      </w:r>
      <w:r w:rsidRPr="00EA16CA">
        <w:rPr>
          <w:rStyle w:val="Emphasis"/>
        </w:rPr>
        <w:t>reinvigorated and effective bilateral U.S.-India efforts to face global climate change</w:t>
      </w:r>
      <w:r w:rsidRPr="00EA16CA">
        <w:rPr>
          <w:sz w:val="16"/>
        </w:rPr>
        <w:t>. As President Obama stated, “</w:t>
      </w:r>
      <w:r w:rsidRPr="00EA16CA">
        <w:rPr>
          <w:rStyle w:val="StyleBoldUnderline"/>
        </w:rPr>
        <w:t>No nation can solve this challenge alone.” India’s recent success</w:t>
      </w:r>
      <w:r w:rsidRPr="00EA16CA">
        <w:rPr>
          <w:sz w:val="16"/>
        </w:rPr>
        <w:t xml:space="preserve"> in adopting building energy efficiency codes, improving adaptation strategies, including preparedness for heat events, and deploying renewable energies through the National Solar Mission </w:t>
      </w:r>
      <w:r w:rsidRPr="00EA16CA">
        <w:rPr>
          <w:rStyle w:val="StyleBoldUnderline"/>
        </w:rPr>
        <w:t xml:space="preserve">highlight India’s willingness to take action. </w:t>
      </w:r>
      <w:r w:rsidRPr="00EA16CA">
        <w:rPr>
          <w:rStyle w:val="Emphasis"/>
        </w:rPr>
        <w:t>Through increased bilateral cooperation, the U.S. and India can act as leaders within the international community to address climate change</w:t>
      </w:r>
      <w:r w:rsidRPr="00EA16CA">
        <w:rPr>
          <w:sz w:val="16"/>
        </w:rPr>
        <w:t xml:space="preserve">. India’s media coverage applauded Obama’s most prominent effort yet to deliver on a major priority. </w:t>
      </w:r>
      <w:r w:rsidRPr="00EA16CA">
        <w:rPr>
          <w:rStyle w:val="StyleBoldUnderline"/>
        </w:rPr>
        <w:t>The new action plan also comes in the wake of crucial developments in the partnership between the U.S. and India.</w:t>
      </w:r>
      <w:r w:rsidRPr="00EA16CA">
        <w:rPr>
          <w:sz w:val="16"/>
        </w:rPr>
        <w:t xml:space="preserve"> During the fourth U.S.-India Strategic Dialogue last week, Secretary </w:t>
      </w:r>
      <w:r w:rsidRPr="00EA16CA">
        <w:rPr>
          <w:rStyle w:val="StyleBoldUnderline"/>
        </w:rPr>
        <w:t>Kerry and</w:t>
      </w:r>
      <w:r w:rsidRPr="00EA16CA">
        <w:rPr>
          <w:sz w:val="16"/>
        </w:rPr>
        <w:t xml:space="preserve"> Indian External Affairs Minister Salman </w:t>
      </w:r>
      <w:r w:rsidRPr="00EA16CA">
        <w:rPr>
          <w:rStyle w:val="StyleBoldUnderline"/>
        </w:rPr>
        <w:t>Khursid launched a Climate Working Group to solidify the two countries’ effective partnership and prioritize climate change as an area of bilateral cooperation.</w:t>
      </w:r>
      <w:r w:rsidRPr="00EA16CA">
        <w:rPr>
          <w:sz w:val="16"/>
        </w:rPr>
        <w:t xml:space="preserve"> Aligning with NRDC’s proposed areas for engagement prior to Secretary Kerry’s visit, Obama’s national climate action plan addresses reducing carbon pollution, supporting climate resilience, and leading international efforts. To reiterate my colleague, Jake Schmidt, the most important thing that the U.S. can do to facilitate international action is to take significant steps to curb U.S. climate pollution. </w:t>
      </w:r>
      <w:r w:rsidRPr="00EA16CA">
        <w:rPr>
          <w:rStyle w:val="StyleBoldUnderline"/>
        </w:rPr>
        <w:t>In addition to acting at home, the following key areas of engagement are prime for a U.S.-Indian partnership to fight climate change:</w:t>
      </w:r>
    </w:p>
    <w:p w:rsidR="00EA0088" w:rsidRPr="005F6441" w:rsidRDefault="00EA0088" w:rsidP="00EA0088"/>
    <w:p w:rsidR="00EA0088" w:rsidRDefault="00EA0088" w:rsidP="00EA0088">
      <w:pPr>
        <w:pStyle w:val="Heading3"/>
      </w:pPr>
      <w:r>
        <w:t>i/l – 2 – Middle Powers</w:t>
      </w:r>
    </w:p>
    <w:p w:rsidR="00EA0088" w:rsidRDefault="00EA0088" w:rsidP="00EA0088">
      <w:pPr>
        <w:pStyle w:val="Heading4"/>
      </w:pPr>
      <w:r>
        <w:t>Middle powers like Mexico keep G20 alive and have great power due presidency in the G20</w:t>
      </w:r>
    </w:p>
    <w:p w:rsidR="00EA0088" w:rsidRPr="004762A4" w:rsidRDefault="00EA0088" w:rsidP="00EA0088">
      <w:r w:rsidRPr="004762A4">
        <w:rPr>
          <w:rFonts w:ascii="ArnoPro" w:hAnsi="ArnoPro" w:cs="ArnoPro"/>
        </w:rPr>
        <w:t>Cooper and Mo 5/2 (Andrew Cooper and Jongryn Mo</w:t>
      </w:r>
      <w:r>
        <w:rPr>
          <w:rFonts w:ascii="ArnoPro" w:hAnsi="ArnoPro" w:cs="ArnoPro"/>
        </w:rPr>
        <w:t xml:space="preserve">, </w:t>
      </w:r>
      <w:r w:rsidRPr="004762A4">
        <w:rPr>
          <w:rFonts w:ascii="ArnoPro" w:hAnsi="ArnoPro" w:cs="ArnoPro"/>
        </w:rPr>
        <w:t>Professor at the Balsillie School of International Affairs and the Department of Political Science at the University of Waterloo</w:t>
      </w:r>
      <w:r>
        <w:rPr>
          <w:rFonts w:ascii="ArnoPro" w:hAnsi="ArnoPro" w:cs="ArnoPro"/>
        </w:rPr>
        <w:t xml:space="preserve"> and </w:t>
      </w:r>
      <w:r>
        <w:t>Professor of International Political Economy at Yongsei university, Mo has  a Ph.D. in Political Economics from Stanford, “Middle Power Leadership and the Evolution of the G20</w:t>
      </w:r>
      <w:r w:rsidRPr="00DA7A64">
        <w:t xml:space="preserve"> </w:t>
      </w:r>
      <w:r>
        <w:t>“,</w:t>
      </w:r>
      <w:r w:rsidRPr="00DA7A64">
        <w:t>globalsummitry.org/cgi/viewcontent.cgi?article=1001&amp;context=gsj‎</w:t>
      </w:r>
      <w:r>
        <w:t>)//T.C.</w:t>
      </w:r>
    </w:p>
    <w:p w:rsidR="00EA0088" w:rsidRPr="00920A69" w:rsidRDefault="00EA0088" w:rsidP="00EA0088"/>
    <w:p w:rsidR="00EA0088" w:rsidRDefault="00EA0088" w:rsidP="00EA0088">
      <w:pPr>
        <w:rPr>
          <w:rFonts w:ascii="Times-Roman" w:hAnsi="Times-Roman" w:cs="Times-Roman"/>
          <w:sz w:val="16"/>
        </w:rPr>
      </w:pPr>
      <w:r w:rsidRPr="00920A69">
        <w:rPr>
          <w:rFonts w:ascii="Times-Roman" w:hAnsi="Times-Roman" w:cs="Times-Roman"/>
          <w:sz w:val="16"/>
        </w:rPr>
        <w:t xml:space="preserve">Notwithstanding a host of challenges, </w:t>
      </w:r>
      <w:r w:rsidRPr="00891AC3">
        <w:rPr>
          <w:rStyle w:val="StyleBoldUnderline"/>
        </w:rPr>
        <w:t>G20 has become the hub of global economic</w:t>
      </w:r>
      <w:r w:rsidRPr="00920A69">
        <w:rPr>
          <w:rStyle w:val="StyleBoldUnderline"/>
          <w:b w:val="0"/>
          <w:sz w:val="12"/>
        </w:rPr>
        <w:t>¶</w:t>
      </w:r>
      <w:r w:rsidRPr="00891AC3">
        <w:rPr>
          <w:rStyle w:val="StyleBoldUnderline"/>
        </w:rPr>
        <w:t xml:space="preserve"> governance</w:t>
      </w:r>
      <w:r w:rsidRPr="00920A69">
        <w:rPr>
          <w:rFonts w:ascii="Times-Roman" w:hAnsi="Times-Roman" w:cs="Times-Roman"/>
          <w:sz w:val="16"/>
        </w:rPr>
        <w:t>. Although the G8 continues, and despite the formation of the BRICS,</w:t>
      </w:r>
      <w:r w:rsidRPr="00920A69">
        <w:rPr>
          <w:rFonts w:ascii="Times-Roman" w:hAnsi="Times-Roman" w:cs="Times-Roman"/>
          <w:sz w:val="12"/>
        </w:rPr>
        <w:t>¶</w:t>
      </w:r>
      <w:r w:rsidRPr="00920A69">
        <w:rPr>
          <w:rFonts w:ascii="Times-Roman" w:hAnsi="Times-Roman" w:cs="Times-Roman"/>
          <w:sz w:val="16"/>
        </w:rPr>
        <w:t xml:space="preserve"> </w:t>
      </w:r>
      <w:r w:rsidRPr="00BC0A3E">
        <w:rPr>
          <w:rStyle w:val="StyleBoldUnderline"/>
        </w:rPr>
        <w:t>there is no serious debate over an alternative to the G20 as the leaders’ forum for</w:t>
      </w:r>
      <w:r w:rsidRPr="00920A69">
        <w:rPr>
          <w:rStyle w:val="StyleBoldUnderline"/>
          <w:b w:val="0"/>
          <w:sz w:val="12"/>
        </w:rPr>
        <w:t>¶</w:t>
      </w:r>
      <w:r w:rsidRPr="00BC0A3E">
        <w:rPr>
          <w:rStyle w:val="StyleBoldUnderline"/>
        </w:rPr>
        <w:t xml:space="preserve"> international economic cooperation</w:t>
      </w:r>
      <w:r w:rsidRPr="00920A69">
        <w:rPr>
          <w:rFonts w:ascii="Times-Roman" w:hAnsi="Times-Roman" w:cs="Times-Roman"/>
          <w:sz w:val="16"/>
        </w:rPr>
        <w:t xml:space="preserve">. In September 2009 at Pittsburgh, </w:t>
      </w:r>
      <w:r w:rsidRPr="00BC0A3E">
        <w:rPr>
          <w:rStyle w:val="StyleBoldUnderline"/>
        </w:rPr>
        <w:t>G20 leaders</w:t>
      </w:r>
      <w:r w:rsidRPr="00920A69">
        <w:rPr>
          <w:rStyle w:val="StyleBoldUnderline"/>
          <w:b w:val="0"/>
          <w:sz w:val="12"/>
        </w:rPr>
        <w:t>¶</w:t>
      </w:r>
      <w:r w:rsidRPr="00BC0A3E">
        <w:rPr>
          <w:rStyle w:val="StyleBoldUnderline"/>
        </w:rPr>
        <w:t xml:space="preserve"> designated the G20 as the premier forum for international economic cooperation</w:t>
      </w:r>
      <w:r w:rsidRPr="00920A69">
        <w:rPr>
          <w:rFonts w:ascii="Times-Roman" w:hAnsi="Times-Roman" w:cs="Times-Roman"/>
          <w:sz w:val="16"/>
        </w:rPr>
        <w:t>.</w:t>
      </w:r>
      <w:r w:rsidRPr="00920A69">
        <w:rPr>
          <w:rFonts w:ascii="Times-Roman" w:hAnsi="Times-Roman" w:cs="Times-Roman"/>
          <w:sz w:val="12"/>
        </w:rPr>
        <w:t>¶</w:t>
      </w:r>
      <w:r w:rsidRPr="00920A69">
        <w:rPr>
          <w:rFonts w:ascii="Times-Roman" w:hAnsi="Times-Roman" w:cs="Times-Roman"/>
          <w:sz w:val="16"/>
        </w:rPr>
        <w:t xml:space="preserve"> Before the Seoul Summit, defenders of the traditional hierarchy such as Japan and</w:t>
      </w:r>
      <w:r w:rsidRPr="00920A69">
        <w:rPr>
          <w:rFonts w:ascii="Times-Roman" w:hAnsi="Times-Roman" w:cs="Times-Roman"/>
          <w:sz w:val="12"/>
        </w:rPr>
        <w:t>¶</w:t>
      </w:r>
      <w:r w:rsidRPr="00920A69">
        <w:rPr>
          <w:rFonts w:ascii="Times-Roman" w:hAnsi="Times-Roman" w:cs="Times-Roman"/>
          <w:sz w:val="16"/>
        </w:rPr>
        <w:t xml:space="preserve"> Italy – very conscious of their diminished role in a larger forum – expressed</w:t>
      </w:r>
      <w:r w:rsidRPr="00920A69">
        <w:rPr>
          <w:rFonts w:ascii="Times-Roman" w:hAnsi="Times-Roman" w:cs="Times-Roman"/>
          <w:sz w:val="12"/>
        </w:rPr>
        <w:t>¶</w:t>
      </w:r>
      <w:r w:rsidRPr="00920A69">
        <w:rPr>
          <w:rFonts w:ascii="Times-Roman" w:hAnsi="Times-Roman" w:cs="Times-Roman"/>
          <w:sz w:val="16"/>
        </w:rPr>
        <w:t xml:space="preserve"> sentiments that favored a return to the G7/8 while others were prepared to wait and see</w:t>
      </w:r>
      <w:r w:rsidRPr="00920A69">
        <w:rPr>
          <w:rFonts w:ascii="Times-Roman" w:hAnsi="Times-Roman" w:cs="Times-Roman"/>
          <w:sz w:val="12"/>
        </w:rPr>
        <w:t>¶</w:t>
      </w:r>
      <w:r w:rsidRPr="00920A69">
        <w:rPr>
          <w:rFonts w:ascii="Times-Roman" w:hAnsi="Times-Roman" w:cs="Times-Roman"/>
          <w:sz w:val="16"/>
        </w:rPr>
        <w:t xml:space="preserve"> </w:t>
      </w:r>
      <w:r w:rsidRPr="00920A69">
        <w:rPr>
          <w:rFonts w:ascii="Times New Roman" w:hAnsi="Times New Roman" w:cs="Times New Roman"/>
          <w:sz w:val="16"/>
          <w:szCs w:val="20"/>
        </w:rPr>
        <w:t>5</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w:t>
      </w:r>
      <w:r w:rsidRPr="00920A69">
        <w:rPr>
          <w:rFonts w:ascii="Times-Roman" w:hAnsi="Times-Roman" w:cs="Times-Roman"/>
          <w:sz w:val="16"/>
        </w:rPr>
        <w:t>if the G20 would work.</w:t>
      </w:r>
      <w:r w:rsidRPr="00920A69">
        <w:rPr>
          <w:rFonts w:ascii="Times-Roman" w:hAnsi="Times-Roman" w:cs="Times-Roman"/>
          <w:sz w:val="16"/>
          <w:szCs w:val="14"/>
        </w:rPr>
        <w:t xml:space="preserve">1 </w:t>
      </w:r>
      <w:r w:rsidRPr="00920A69">
        <w:rPr>
          <w:rFonts w:ascii="Times-Roman" w:hAnsi="Times-Roman" w:cs="Times-Roman"/>
          <w:sz w:val="16"/>
        </w:rPr>
        <w:t>After Seoul, it is much harder to find countries openly</w:t>
      </w:r>
      <w:r w:rsidRPr="00920A69">
        <w:rPr>
          <w:rFonts w:ascii="Times-Roman" w:hAnsi="Times-Roman" w:cs="Times-Roman"/>
          <w:sz w:val="12"/>
        </w:rPr>
        <w:t>¶</w:t>
      </w:r>
      <w:r w:rsidRPr="00920A69">
        <w:rPr>
          <w:rFonts w:ascii="Times-Roman" w:hAnsi="Times-Roman" w:cs="Times-Roman"/>
          <w:sz w:val="16"/>
        </w:rPr>
        <w:t xml:space="preserve"> denying the premier status of the G20.</w:t>
      </w:r>
      <w:r w:rsidRPr="00920A69">
        <w:rPr>
          <w:rFonts w:ascii="Times-Roman" w:hAnsi="Times-Roman" w:cs="Times-Roman"/>
          <w:sz w:val="12"/>
        </w:rPr>
        <w:t>¶</w:t>
      </w:r>
      <w:r w:rsidRPr="00920A69">
        <w:rPr>
          <w:rFonts w:ascii="Times-Roman" w:hAnsi="Times-Roman" w:cs="Times-Roman"/>
          <w:sz w:val="16"/>
        </w:rPr>
        <w:t xml:space="preserve"> </w:t>
      </w:r>
      <w:r w:rsidRPr="00BC0A3E">
        <w:rPr>
          <w:rStyle w:val="StyleBoldUnderline"/>
        </w:rPr>
        <w:t>Second, the G20 has emerged as the de facto board of directors for</w:t>
      </w:r>
      <w:r w:rsidRPr="00920A69">
        <w:rPr>
          <w:rStyle w:val="StyleBoldUnderline"/>
          <w:b w:val="0"/>
          <w:sz w:val="12"/>
        </w:rPr>
        <w:t>¶</w:t>
      </w:r>
      <w:r w:rsidRPr="00BC0A3E">
        <w:rPr>
          <w:rStyle w:val="StyleBoldUnderline"/>
        </w:rPr>
        <w:t xml:space="preserve"> international financial institutions. The G20 mandates international organizations such</w:t>
      </w:r>
      <w:r w:rsidRPr="00920A69">
        <w:rPr>
          <w:rStyle w:val="StyleBoldUnderline"/>
          <w:b w:val="0"/>
          <w:sz w:val="12"/>
        </w:rPr>
        <w:t>¶</w:t>
      </w:r>
      <w:r w:rsidRPr="00BC0A3E">
        <w:rPr>
          <w:rStyle w:val="StyleBoldUnderline"/>
        </w:rPr>
        <w:t xml:space="preserve"> as the IMF and the Financial Stability Board and reviews reports submitted in</w:t>
      </w:r>
      <w:r w:rsidRPr="00920A69">
        <w:rPr>
          <w:rStyle w:val="StyleBoldUnderline"/>
          <w:b w:val="0"/>
          <w:sz w:val="12"/>
        </w:rPr>
        <w:t>¶</w:t>
      </w:r>
      <w:r w:rsidRPr="00BC0A3E">
        <w:rPr>
          <w:rStyle w:val="StyleBoldUnderline"/>
        </w:rPr>
        <w:t xml:space="preserve"> response to their requests. This arms-length relationship between the G20 and</w:t>
      </w:r>
      <w:r w:rsidRPr="00920A69">
        <w:rPr>
          <w:rStyle w:val="StyleBoldUnderline"/>
          <w:b w:val="0"/>
          <w:sz w:val="12"/>
        </w:rPr>
        <w:t>¶</w:t>
      </w:r>
      <w:r w:rsidRPr="00BC0A3E">
        <w:rPr>
          <w:rStyle w:val="StyleBoldUnderline"/>
        </w:rPr>
        <w:t xml:space="preserve"> international organizations has developed by design: many G20 countries</w:t>
      </w:r>
      <w:r w:rsidRPr="00920A69">
        <w:rPr>
          <w:rFonts w:ascii="Times-Roman" w:hAnsi="Times-Roman" w:cs="Times-Roman"/>
          <w:sz w:val="16"/>
        </w:rPr>
        <w:t>, especially</w:t>
      </w:r>
      <w:r w:rsidRPr="00920A69">
        <w:rPr>
          <w:rFonts w:ascii="Times-Roman" w:hAnsi="Times-Roman" w:cs="Times-Roman"/>
          <w:sz w:val="12"/>
        </w:rPr>
        <w:t>¶</w:t>
      </w:r>
      <w:r w:rsidRPr="00920A69">
        <w:rPr>
          <w:rFonts w:ascii="Times-Roman" w:hAnsi="Times-Roman" w:cs="Times-Roman"/>
          <w:sz w:val="16"/>
        </w:rPr>
        <w:t xml:space="preserve"> large emerging economies, are </w:t>
      </w:r>
      <w:r w:rsidRPr="00BC0A3E">
        <w:rPr>
          <w:rStyle w:val="StyleBoldUnderline"/>
        </w:rPr>
        <w:t>reluctant to grant a leading role to these formal</w:t>
      </w:r>
      <w:r w:rsidRPr="00920A69">
        <w:rPr>
          <w:rStyle w:val="StyleBoldUnderline"/>
          <w:b w:val="0"/>
          <w:sz w:val="12"/>
        </w:rPr>
        <w:t>¶</w:t>
      </w:r>
      <w:r w:rsidRPr="00BC0A3E">
        <w:rPr>
          <w:rStyle w:val="StyleBoldUnderline"/>
        </w:rPr>
        <w:t xml:space="preserve"> international organizations and prefer to use them as technical consultants.</w:t>
      </w:r>
      <w:r w:rsidRPr="00920A69">
        <w:rPr>
          <w:rStyle w:val="StyleBoldUnderline"/>
          <w:b w:val="0"/>
          <w:sz w:val="12"/>
        </w:rPr>
        <w:t>¶</w:t>
      </w:r>
      <w:r w:rsidRPr="00BC0A3E">
        <w:rPr>
          <w:rStyle w:val="StyleBoldUnderline"/>
        </w:rPr>
        <w:t xml:space="preserve"> International organizations themselves actively seek to participate in the G20 process</w:t>
      </w:r>
      <w:r w:rsidRPr="00920A69">
        <w:rPr>
          <w:rFonts w:ascii="Times-Roman" w:hAnsi="Times-Roman" w:cs="Times-Roman"/>
          <w:sz w:val="16"/>
        </w:rPr>
        <w:t>.</w:t>
      </w:r>
      <w:r w:rsidRPr="00920A69">
        <w:rPr>
          <w:rFonts w:ascii="Times-Roman" w:hAnsi="Times-Roman" w:cs="Times-Roman"/>
          <w:sz w:val="12"/>
        </w:rPr>
        <w:t>¶</w:t>
      </w:r>
      <w:r w:rsidRPr="00920A69">
        <w:rPr>
          <w:rFonts w:ascii="Times-Roman" w:hAnsi="Times-Roman" w:cs="Times-Roman"/>
          <w:sz w:val="16"/>
        </w:rPr>
        <w:t xml:space="preserve"> </w:t>
      </w:r>
      <w:r w:rsidRPr="00BC0A3E">
        <w:rPr>
          <w:rStyle w:val="StyleBoldUnderline"/>
        </w:rPr>
        <w:t>To remain relevant, international organizations seem to realize that they must work</w:t>
      </w:r>
      <w:r w:rsidRPr="00920A69">
        <w:rPr>
          <w:rStyle w:val="StyleBoldUnderline"/>
          <w:b w:val="0"/>
          <w:sz w:val="12"/>
        </w:rPr>
        <w:t>¶</w:t>
      </w:r>
      <w:r w:rsidRPr="00BC0A3E">
        <w:rPr>
          <w:rStyle w:val="StyleBoldUnderline"/>
        </w:rPr>
        <w:t xml:space="preserve"> with the G20</w:t>
      </w:r>
      <w:r w:rsidRPr="00920A69">
        <w:rPr>
          <w:rFonts w:ascii="Times-Roman" w:hAnsi="Times-Roman" w:cs="Times-Roman"/>
          <w:sz w:val="16"/>
        </w:rPr>
        <w:t>. The OECD, for example, has worked hard to persuade the G20 to place</w:t>
      </w:r>
      <w:r w:rsidRPr="00920A69">
        <w:rPr>
          <w:rFonts w:ascii="Times-Roman" w:hAnsi="Times-Roman" w:cs="Times-Roman"/>
          <w:sz w:val="12"/>
        </w:rPr>
        <w:t>¶</w:t>
      </w:r>
      <w:r w:rsidRPr="00920A69">
        <w:rPr>
          <w:rFonts w:ascii="Times-Roman" w:hAnsi="Times-Roman" w:cs="Times-Roman"/>
          <w:sz w:val="16"/>
        </w:rPr>
        <w:t xml:space="preserve"> anti-corruption on the G20 agenda.</w:t>
      </w:r>
      <w:r w:rsidRPr="00920A69">
        <w:rPr>
          <w:rFonts w:ascii="Times-Roman" w:hAnsi="Times-Roman" w:cs="Times-Roman"/>
          <w:sz w:val="12"/>
        </w:rPr>
        <w:t>¶</w:t>
      </w:r>
      <w:r w:rsidRPr="00920A69">
        <w:rPr>
          <w:rFonts w:ascii="Times-Roman" w:hAnsi="Times-Roman" w:cs="Times-Roman"/>
          <w:sz w:val="16"/>
        </w:rPr>
        <w:t xml:space="preserve"> </w:t>
      </w:r>
      <w:r w:rsidRPr="00D909A4">
        <w:rPr>
          <w:rStyle w:val="StyleBoldUnderline"/>
        </w:rPr>
        <w:t>Third, the support for the G20 among member countries is getting stronger.</w:t>
      </w:r>
      <w:r w:rsidRPr="00920A69">
        <w:rPr>
          <w:rStyle w:val="StyleBoldUnderline"/>
          <w:b w:val="0"/>
          <w:sz w:val="12"/>
        </w:rPr>
        <w:t>¶</w:t>
      </w:r>
      <w:r w:rsidRPr="00D909A4">
        <w:rPr>
          <w:rStyle w:val="StyleBoldUnderline"/>
        </w:rPr>
        <w:t xml:space="preserve"> Member countries now compete for the hosting of a G20 Leaders Summit</w:t>
      </w:r>
      <w:r w:rsidRPr="00920A69">
        <w:rPr>
          <w:rFonts w:ascii="Times-Roman" w:hAnsi="Times-Roman" w:cs="Times-Roman"/>
          <w:sz w:val="16"/>
        </w:rPr>
        <w:t>. Future</w:t>
      </w:r>
      <w:r w:rsidRPr="00920A69">
        <w:rPr>
          <w:rFonts w:ascii="Times-Roman" w:hAnsi="Times-Roman" w:cs="Times-Roman"/>
          <w:sz w:val="12"/>
        </w:rPr>
        <w:t>¶</w:t>
      </w:r>
      <w:r w:rsidRPr="00920A69">
        <w:rPr>
          <w:rFonts w:ascii="Times-Roman" w:hAnsi="Times-Roman" w:cs="Times-Roman"/>
          <w:sz w:val="16"/>
        </w:rPr>
        <w:t xml:space="preserve"> summits in 2014 and 2015 have already been assigned first to Australia and then to</w:t>
      </w:r>
      <w:r w:rsidRPr="00920A69">
        <w:rPr>
          <w:rFonts w:ascii="Times-Roman" w:hAnsi="Times-Roman" w:cs="Times-Roman"/>
          <w:sz w:val="12"/>
        </w:rPr>
        <w:t>¶</w:t>
      </w:r>
      <w:r w:rsidRPr="00920A69">
        <w:rPr>
          <w:rFonts w:ascii="Times-Roman" w:hAnsi="Times-Roman" w:cs="Times-Roman"/>
          <w:sz w:val="16"/>
        </w:rPr>
        <w:t xml:space="preserve"> Turkey. As the list of past and future hosts grows, the number of countries with strong</w:t>
      </w:r>
      <w:r w:rsidRPr="00920A69">
        <w:rPr>
          <w:rFonts w:ascii="Times-Roman" w:hAnsi="Times-Roman" w:cs="Times-Roman"/>
          <w:sz w:val="12"/>
        </w:rPr>
        <w:t>¶</w:t>
      </w:r>
      <w:r w:rsidRPr="00920A69">
        <w:rPr>
          <w:rFonts w:ascii="Times-Roman" w:hAnsi="Times-Roman" w:cs="Times-Roman"/>
          <w:sz w:val="16"/>
        </w:rPr>
        <w:t xml:space="preserve"> ownership in the G20 will increase. </w:t>
      </w:r>
      <w:r w:rsidRPr="00D909A4">
        <w:rPr>
          <w:rStyle w:val="StyleBoldUnderline"/>
        </w:rPr>
        <w:t>Two G20 institutional features, the steering</w:t>
      </w:r>
      <w:r w:rsidRPr="00920A69">
        <w:rPr>
          <w:rStyle w:val="StyleBoldUnderline"/>
          <w:b w:val="0"/>
          <w:sz w:val="12"/>
        </w:rPr>
        <w:t>¶</w:t>
      </w:r>
      <w:r w:rsidRPr="00D909A4">
        <w:rPr>
          <w:rStyle w:val="StyleBoldUnderline"/>
        </w:rPr>
        <w:t xml:space="preserve"> committee and the troika system, promote closer cooperation among host countries.</w:t>
      </w:r>
      <w:r w:rsidRPr="00920A69">
        <w:rPr>
          <w:rStyle w:val="StyleBoldUnderline"/>
          <w:b w:val="0"/>
          <w:sz w:val="12"/>
        </w:rPr>
        <w:t>¶</w:t>
      </w:r>
      <w:r w:rsidRPr="00920A69">
        <w:rPr>
          <w:rFonts w:ascii="Times-Roman" w:hAnsi="Times-Roman" w:cs="Times-Roman"/>
          <w:sz w:val="16"/>
        </w:rPr>
        <w:t xml:space="preserve"> The growing strength of the G20 as a forum however does not mean that G20</w:t>
      </w:r>
      <w:r w:rsidRPr="00920A69">
        <w:rPr>
          <w:rFonts w:ascii="Times-Roman" w:hAnsi="Times-Roman" w:cs="Times-Roman"/>
          <w:sz w:val="12"/>
        </w:rPr>
        <w:t>¶</w:t>
      </w:r>
      <w:r w:rsidRPr="00920A69">
        <w:rPr>
          <w:rFonts w:ascii="Times-Roman" w:hAnsi="Times-Roman" w:cs="Times-Roman"/>
          <w:sz w:val="16"/>
        </w:rPr>
        <w:t xml:space="preserve"> decisions are effective. In fact, it is easier to find G20 pessimists than optimists. Citing</w:t>
      </w:r>
      <w:r w:rsidRPr="00920A69">
        <w:rPr>
          <w:rFonts w:ascii="Times-Roman" w:hAnsi="Times-Roman" w:cs="Times-Roman"/>
          <w:sz w:val="12"/>
        </w:rPr>
        <w:t>¶</w:t>
      </w:r>
      <w:r w:rsidRPr="00920A69">
        <w:rPr>
          <w:rFonts w:ascii="Times-Roman" w:hAnsi="Times-Roman" w:cs="Times-Roman"/>
          <w:sz w:val="16"/>
        </w:rPr>
        <w:t xml:space="preserve"> lack of progress on curtailing currency wars and macroeconomic imbalances, major</w:t>
      </w:r>
      <w:r w:rsidRPr="00920A69">
        <w:rPr>
          <w:rFonts w:ascii="Times-Roman" w:hAnsi="Times-Roman" w:cs="Times-Roman"/>
          <w:sz w:val="12"/>
        </w:rPr>
        <w:t>¶</w:t>
      </w:r>
      <w:r w:rsidRPr="00920A69">
        <w:rPr>
          <w:rFonts w:ascii="Times-Roman" w:hAnsi="Times-Roman" w:cs="Times-Roman"/>
          <w:sz w:val="16"/>
        </w:rPr>
        <w:t xml:space="preserve"> international media repeatedly express disappointment over the outcome of the G20</w:t>
      </w:r>
      <w:r w:rsidRPr="00920A69">
        <w:rPr>
          <w:rFonts w:ascii="Times-Roman" w:hAnsi="Times-Roman" w:cs="Times-Roman"/>
          <w:sz w:val="12"/>
        </w:rPr>
        <w:t>¶</w:t>
      </w:r>
      <w:r w:rsidRPr="00920A69">
        <w:rPr>
          <w:rFonts w:ascii="Times-Roman" w:hAnsi="Times-Roman" w:cs="Times-Roman"/>
          <w:sz w:val="16"/>
        </w:rPr>
        <w:t xml:space="preserve"> Summits such as Seoul in 2010. At both Cannes and Los Cabos, the G20 media</w:t>
      </w:r>
      <w:r w:rsidRPr="00920A69">
        <w:rPr>
          <w:rFonts w:ascii="Times-Roman" w:hAnsi="Times-Roman" w:cs="Times-Roman"/>
          <w:sz w:val="12"/>
        </w:rPr>
        <w:t>¶</w:t>
      </w:r>
      <w:r w:rsidRPr="00920A69">
        <w:rPr>
          <w:rFonts w:ascii="Times-Roman" w:hAnsi="Times-Roman" w:cs="Times-Roman"/>
          <w:sz w:val="16"/>
        </w:rPr>
        <w:t xml:space="preserve"> concluded that progress had been curtailed. As the recession has dragged on through a</w:t>
      </w:r>
      <w:r w:rsidRPr="00920A69">
        <w:rPr>
          <w:rFonts w:ascii="Times-Roman" w:hAnsi="Times-Roman" w:cs="Times-Roman"/>
          <w:sz w:val="12"/>
        </w:rPr>
        <w:t>¶</w:t>
      </w:r>
      <w:r w:rsidRPr="00920A69">
        <w:rPr>
          <w:rFonts w:ascii="Times-Roman" w:hAnsi="Times-Roman" w:cs="Times-Roman"/>
          <w:sz w:val="16"/>
        </w:rPr>
        <w:t xml:space="preserve"> number of unanticipated episodes — most notably the eurocrisis — it appears that it</w:t>
      </w:r>
      <w:r w:rsidRPr="00920A69">
        <w:rPr>
          <w:rFonts w:ascii="Times-Roman" w:hAnsi="Times-Roman" w:cs="Times-Roman"/>
          <w:sz w:val="12"/>
        </w:rPr>
        <w:t>¶</w:t>
      </w:r>
      <w:r w:rsidRPr="00920A69">
        <w:rPr>
          <w:rFonts w:ascii="Times-Roman" w:hAnsi="Times-Roman" w:cs="Times-Roman"/>
          <w:sz w:val="16"/>
        </w:rPr>
        <w:t xml:space="preserve"> has become much harder to maintain coordination within the forum. The </w:t>
      </w:r>
      <w:r w:rsidRPr="00920A69">
        <w:rPr>
          <w:rFonts w:ascii="Times-Italic" w:hAnsi="Times-Italic" w:cs="Times-Italic"/>
          <w:i/>
          <w:iCs/>
          <w:sz w:val="16"/>
        </w:rPr>
        <w:t>Financial</w:t>
      </w:r>
      <w:r w:rsidRPr="00920A69">
        <w:rPr>
          <w:rFonts w:ascii="Times-Italic" w:hAnsi="Times-Italic" w:cs="Times-Italic"/>
          <w:i/>
          <w:iCs/>
          <w:sz w:val="12"/>
        </w:rPr>
        <w:t>¶</w:t>
      </w:r>
      <w:r w:rsidRPr="00920A69">
        <w:rPr>
          <w:rFonts w:ascii="Times-Italic" w:hAnsi="Times-Italic" w:cs="Times-Italic"/>
          <w:i/>
          <w:iCs/>
          <w:sz w:val="16"/>
        </w:rPr>
        <w:t xml:space="preserve"> Times </w:t>
      </w:r>
      <w:r w:rsidRPr="00920A69">
        <w:rPr>
          <w:rFonts w:ascii="Times-Roman" w:hAnsi="Times-Roman" w:cs="Times-Roman"/>
          <w:sz w:val="16"/>
        </w:rPr>
        <w:t>went so far as to call the G20 an example of how not to run the world ("G20</w:t>
      </w:r>
      <w:r w:rsidRPr="00920A69">
        <w:rPr>
          <w:rFonts w:ascii="Times-Roman" w:hAnsi="Times-Roman" w:cs="Times-Roman"/>
          <w:sz w:val="12"/>
        </w:rPr>
        <w:t>¶</w:t>
      </w:r>
      <w:r w:rsidRPr="00920A69">
        <w:rPr>
          <w:rFonts w:ascii="Times-Roman" w:hAnsi="Times-Roman" w:cs="Times-Roman"/>
          <w:sz w:val="16"/>
        </w:rPr>
        <w:t xml:space="preserve"> show how not to run the world" 2010). Academic skeptics also doubt that G20</w:t>
      </w:r>
      <w:r w:rsidRPr="00920A69">
        <w:rPr>
          <w:rFonts w:ascii="Times-Roman" w:hAnsi="Times-Roman" w:cs="Times-Roman"/>
          <w:sz w:val="12"/>
        </w:rPr>
        <w:t>¶</w:t>
      </w:r>
      <w:r w:rsidRPr="00920A69">
        <w:rPr>
          <w:rFonts w:ascii="Times-Roman" w:hAnsi="Times-Roman" w:cs="Times-Roman"/>
          <w:sz w:val="16"/>
        </w:rPr>
        <w:t xml:space="preserve"> countries with different views about the role of government and the importance of</w:t>
      </w:r>
      <w:r w:rsidRPr="00920A69">
        <w:rPr>
          <w:rFonts w:ascii="Times-Roman" w:hAnsi="Times-Roman" w:cs="Times-Roman"/>
          <w:sz w:val="12"/>
        </w:rPr>
        <w:t>¶</w:t>
      </w:r>
      <w:r w:rsidRPr="00920A69">
        <w:rPr>
          <w:rFonts w:ascii="Times-Roman" w:hAnsi="Times-Roman" w:cs="Times-Roman"/>
          <w:sz w:val="16"/>
        </w:rPr>
        <w:t xml:space="preserve"> political freedom in the economy can reach agreements on economic policy issues.</w:t>
      </w:r>
      <w:r w:rsidRPr="00920A69">
        <w:rPr>
          <w:rFonts w:ascii="Times-Roman" w:hAnsi="Times-Roman" w:cs="Times-Roman"/>
          <w:sz w:val="16"/>
          <w:szCs w:val="14"/>
        </w:rPr>
        <w:t>2</w:t>
      </w:r>
      <w:r w:rsidRPr="00920A69">
        <w:rPr>
          <w:rFonts w:ascii="Times-Roman" w:hAnsi="Times-Roman" w:cs="Times-Roman"/>
          <w:sz w:val="12"/>
          <w:szCs w:val="14"/>
        </w:rPr>
        <w:t>¶</w:t>
      </w:r>
      <w:r w:rsidRPr="00920A69">
        <w:rPr>
          <w:rFonts w:ascii="Times-Roman" w:hAnsi="Times-Roman" w:cs="Times-Roman"/>
          <w:sz w:val="16"/>
          <w:szCs w:val="14"/>
        </w:rPr>
        <w:t xml:space="preserve"> </w:t>
      </w:r>
      <w:r w:rsidRPr="00D909A4">
        <w:rPr>
          <w:rStyle w:val="StyleBoldUnderline"/>
        </w:rPr>
        <w:t>But it is important to separate the performance of the G20 overall from that of G20</w:t>
      </w:r>
      <w:r w:rsidRPr="00920A69">
        <w:rPr>
          <w:rStyle w:val="StyleBoldUnderline"/>
          <w:b w:val="0"/>
          <w:sz w:val="12"/>
        </w:rPr>
        <w:t>¶</w:t>
      </w:r>
      <w:r w:rsidRPr="00D909A4">
        <w:rPr>
          <w:rStyle w:val="StyleBoldUnderline"/>
        </w:rPr>
        <w:t xml:space="preserve"> leaders at a particular G20 summit.</w:t>
      </w:r>
      <w:r w:rsidRPr="00920A69">
        <w:rPr>
          <w:rStyle w:val="StyleBoldUnderline"/>
          <w:b w:val="0"/>
          <w:sz w:val="12"/>
        </w:rPr>
        <w:t>¶</w:t>
      </w:r>
      <w:r w:rsidRPr="00D909A4">
        <w:rPr>
          <w:rStyle w:val="StyleBoldUnderline"/>
        </w:rPr>
        <w:t xml:space="preserve"> A number of reasons may be offered why the G20 is emerging as the</w:t>
      </w:r>
      <w:r w:rsidRPr="00920A69">
        <w:rPr>
          <w:rStyle w:val="StyleBoldUnderline"/>
          <w:b w:val="0"/>
          <w:sz w:val="12"/>
        </w:rPr>
        <w:t>¶</w:t>
      </w:r>
      <w:r w:rsidRPr="00D909A4">
        <w:rPr>
          <w:rStyle w:val="StyleBoldUnderline"/>
        </w:rPr>
        <w:t xml:space="preserve"> dominant governance forum</w:t>
      </w:r>
      <w:r w:rsidRPr="00920A69">
        <w:rPr>
          <w:rFonts w:ascii="Times-Roman" w:hAnsi="Times-Roman" w:cs="Times-Roman"/>
          <w:sz w:val="16"/>
        </w:rPr>
        <w:t xml:space="preserve">. Arguably, </w:t>
      </w:r>
      <w:r w:rsidRPr="00D909A4">
        <w:rPr>
          <w:rStyle w:val="StyleBoldUnderline"/>
        </w:rPr>
        <w:t>the most important reason is the default option</w:t>
      </w:r>
      <w:r w:rsidRPr="00920A69">
        <w:rPr>
          <w:rStyle w:val="StyleBoldUnderline"/>
          <w:b w:val="0"/>
          <w:sz w:val="12"/>
        </w:rPr>
        <w:t>¶</w:t>
      </w:r>
      <w:r w:rsidRPr="00D909A4">
        <w:rPr>
          <w:rStyle w:val="StyleBoldUnderline"/>
        </w:rPr>
        <w:t xml:space="preserve"> effect</w:t>
      </w:r>
      <w:r w:rsidRPr="00920A69">
        <w:rPr>
          <w:rFonts w:ascii="Times-Roman" w:hAnsi="Times-Roman" w:cs="Times-Roman"/>
          <w:sz w:val="16"/>
        </w:rPr>
        <w:t xml:space="preserve">. </w:t>
      </w:r>
      <w:r w:rsidRPr="00D909A4">
        <w:rPr>
          <w:rStyle w:val="StyleBoldUnderline"/>
        </w:rPr>
        <w:t>Under the current international environment, it is practically impossible to</w:t>
      </w:r>
      <w:r w:rsidRPr="00920A69">
        <w:rPr>
          <w:rStyle w:val="StyleBoldUnderline"/>
          <w:b w:val="0"/>
          <w:sz w:val="12"/>
        </w:rPr>
        <w:t>¶</w:t>
      </w:r>
      <w:r w:rsidRPr="00D909A4">
        <w:rPr>
          <w:rStyle w:val="StyleBoldUnderline"/>
        </w:rPr>
        <w:t xml:space="preserve"> organize a viable alternative to the G20</w:t>
      </w:r>
      <w:r w:rsidRPr="00920A69">
        <w:rPr>
          <w:rFonts w:ascii="Times-Roman" w:hAnsi="Times-Roman" w:cs="Times-Roman"/>
          <w:sz w:val="16"/>
        </w:rPr>
        <w:t xml:space="preserve">. In fact, when </w:t>
      </w:r>
      <w:r w:rsidRPr="00291822">
        <w:rPr>
          <w:rStyle w:val="StyleBoldUnderline"/>
        </w:rPr>
        <w:t>President George W. Bush</w:t>
      </w:r>
      <w:r w:rsidRPr="00920A69">
        <w:rPr>
          <w:rFonts w:ascii="Times-Roman" w:hAnsi="Times-Roman" w:cs="Times-Roman"/>
          <w:sz w:val="12"/>
        </w:rPr>
        <w:t>¶</w:t>
      </w:r>
      <w:r w:rsidRPr="00920A69">
        <w:rPr>
          <w:rFonts w:ascii="Times-Roman" w:hAnsi="Times-Roman" w:cs="Times-Roman"/>
          <w:sz w:val="16"/>
        </w:rPr>
        <w:t xml:space="preserve"> convened a meeting of world leaders in November 2008, he had </w:t>
      </w:r>
      <w:r w:rsidRPr="00291822">
        <w:rPr>
          <w:rStyle w:val="StyleBoldUnderline"/>
        </w:rPr>
        <w:t>considered several</w:t>
      </w:r>
      <w:r w:rsidRPr="00920A69">
        <w:rPr>
          <w:rStyle w:val="StyleBoldUnderline"/>
          <w:b w:val="0"/>
          <w:sz w:val="12"/>
        </w:rPr>
        <w:t>¶</w:t>
      </w:r>
      <w:r w:rsidRPr="00291822">
        <w:rPr>
          <w:rStyle w:val="StyleBoldUnderline"/>
        </w:rPr>
        <w:t xml:space="preserve"> groupings but settled on the list of countries who were members of the G20 Finance</w:t>
      </w:r>
      <w:r w:rsidRPr="00920A69">
        <w:rPr>
          <w:rStyle w:val="StyleBoldUnderline"/>
          <w:b w:val="0"/>
          <w:sz w:val="12"/>
        </w:rPr>
        <w:t>¶</w:t>
      </w:r>
      <w:r w:rsidRPr="00291822">
        <w:rPr>
          <w:rStyle w:val="StyleBoldUnderline"/>
        </w:rPr>
        <w:t xml:space="preserve"> Ministers’ group who had met annually since 1999 because it was a ready-made</w:t>
      </w:r>
      <w:r w:rsidRPr="00920A69">
        <w:rPr>
          <w:rStyle w:val="StyleBoldUnderline"/>
          <w:b w:val="0"/>
          <w:sz w:val="12"/>
        </w:rPr>
        <w:t>¶</w:t>
      </w:r>
      <w:r w:rsidRPr="00291822">
        <w:rPr>
          <w:rStyle w:val="StyleBoldUnderline"/>
        </w:rPr>
        <w:t xml:space="preserve"> solution and did not have to be created </w:t>
      </w:r>
      <w:r w:rsidRPr="00920A69">
        <w:rPr>
          <w:rFonts w:ascii="Times-Roman" w:hAnsi="Times-Roman" w:cs="Times-Roman"/>
          <w:sz w:val="16"/>
        </w:rPr>
        <w:t>(</w:t>
      </w:r>
      <w:r w:rsidRPr="00920A69">
        <w:rPr>
          <w:rFonts w:ascii="Times-Italic" w:hAnsi="Times-Italic" w:cs="Times-Italic"/>
          <w:i/>
          <w:iCs/>
          <w:sz w:val="16"/>
        </w:rPr>
        <w:t>The Global and Mail</w:t>
      </w:r>
      <w:r w:rsidRPr="00920A69">
        <w:rPr>
          <w:rFonts w:ascii="Times-Roman" w:hAnsi="Times-Roman" w:cs="Times-Roman"/>
          <w:sz w:val="16"/>
        </w:rPr>
        <w:t>, June 18, 2010).</w:t>
      </w:r>
      <w:r w:rsidRPr="00920A69">
        <w:rPr>
          <w:rFonts w:ascii="Times-Roman" w:hAnsi="Times-Roman" w:cs="Times-Roman"/>
          <w:sz w:val="12"/>
        </w:rPr>
        <w:t>¶</w:t>
      </w:r>
      <w:r w:rsidRPr="00920A69">
        <w:rPr>
          <w:rFonts w:ascii="Times-Roman" w:hAnsi="Times-Roman" w:cs="Times-Roman"/>
          <w:sz w:val="16"/>
        </w:rPr>
        <w:t xml:space="preserve"> </w:t>
      </w:r>
      <w:r w:rsidRPr="00920A69">
        <w:rPr>
          <w:rFonts w:ascii="Times-Roman" w:hAnsi="Times-Roman" w:cs="Times-Roman"/>
          <w:sz w:val="16"/>
          <w:szCs w:val="10"/>
        </w:rPr>
        <w:t xml:space="preserve">1 </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w:t>
      </w:r>
      <w:r w:rsidRPr="00291822">
        <w:rPr>
          <w:rStyle w:val="StyleBoldUnderline"/>
        </w:rPr>
        <w:t>Another reason is institutional dynamics. Once member countries perceived</w:t>
      </w:r>
      <w:r w:rsidRPr="00920A69">
        <w:rPr>
          <w:rStyle w:val="StyleBoldUnderline"/>
          <w:b w:val="0"/>
          <w:sz w:val="12"/>
        </w:rPr>
        <w:t>¶</w:t>
      </w:r>
      <w:r w:rsidRPr="00291822">
        <w:rPr>
          <w:rStyle w:val="StyleBoldUnderline"/>
        </w:rPr>
        <w:t xml:space="preserve"> the G20 as the only evident site for international cooperation, they started competing</w:t>
      </w:r>
      <w:r w:rsidRPr="00920A69">
        <w:rPr>
          <w:rStyle w:val="StyleBoldUnderline"/>
          <w:b w:val="0"/>
          <w:sz w:val="12"/>
        </w:rPr>
        <w:t>¶</w:t>
      </w:r>
      <w:r w:rsidRPr="00291822">
        <w:rPr>
          <w:rStyle w:val="StyleBoldUnderline"/>
        </w:rPr>
        <w:t xml:space="preserve"> with each other for leadership, i.e., jumping on the G20 bandwagon</w:t>
      </w:r>
      <w:r w:rsidRPr="00920A69">
        <w:rPr>
          <w:rFonts w:ascii="Times-Roman" w:hAnsi="Times-Roman" w:cs="Times-Roman"/>
          <w:sz w:val="16"/>
        </w:rPr>
        <w:t>. For example, the</w:t>
      </w:r>
      <w:r w:rsidRPr="00920A69">
        <w:rPr>
          <w:rStyle w:val="StyleBoldUnderline"/>
          <w:b w:val="0"/>
          <w:sz w:val="12"/>
        </w:rPr>
        <w:t>¶</w:t>
      </w:r>
      <w:r w:rsidRPr="00291822">
        <w:rPr>
          <w:rStyle w:val="StyleBoldUnderline"/>
        </w:rPr>
        <w:t xml:space="preserve"> G20 presidency has become a valued privilege, the target of intense lobbying among</w:t>
      </w:r>
      <w:r w:rsidRPr="00920A69">
        <w:rPr>
          <w:rStyle w:val="StyleBoldUnderline"/>
          <w:b w:val="0"/>
          <w:sz w:val="12"/>
        </w:rPr>
        <w:t>¶</w:t>
      </w:r>
      <w:r w:rsidRPr="00291822">
        <w:rPr>
          <w:rStyle w:val="StyleBoldUnderline"/>
        </w:rPr>
        <w:t xml:space="preserve"> member countries</w:t>
      </w:r>
      <w:r w:rsidRPr="00920A69">
        <w:rPr>
          <w:rFonts w:ascii="Times-Roman" w:hAnsi="Times-Roman" w:cs="Times-Roman"/>
          <w:sz w:val="16"/>
        </w:rPr>
        <w:t xml:space="preserve">. </w:t>
      </w:r>
      <w:r w:rsidRPr="00291822">
        <w:rPr>
          <w:rStyle w:val="StyleBoldUnderline"/>
        </w:rPr>
        <w:t>Certain institutional features of the G20, such as the rotating</w:t>
      </w:r>
      <w:r w:rsidRPr="00920A69">
        <w:rPr>
          <w:rStyle w:val="StyleBoldUnderline"/>
          <w:b w:val="0"/>
          <w:sz w:val="12"/>
        </w:rPr>
        <w:t>¶</w:t>
      </w:r>
      <w:r w:rsidRPr="00291822">
        <w:rPr>
          <w:rStyle w:val="StyleBoldUnderline"/>
        </w:rPr>
        <w:t xml:space="preserve"> presidency and the troika system, have also helped to strengthen the G20 as they give</w:t>
      </w:r>
      <w:r w:rsidRPr="00920A69">
        <w:rPr>
          <w:rStyle w:val="StyleBoldUnderline"/>
          <w:b w:val="0"/>
          <w:sz w:val="12"/>
        </w:rPr>
        <w:t>¶</w:t>
      </w:r>
      <w:r w:rsidRPr="00291822">
        <w:rPr>
          <w:rStyle w:val="StyleBoldUnderline"/>
        </w:rPr>
        <w:t xml:space="preserve"> opportunities for member countries to play a leadership role</w:t>
      </w:r>
      <w:r w:rsidRPr="00920A69">
        <w:rPr>
          <w:rFonts w:ascii="Times-Roman" w:hAnsi="Times-Roman" w:cs="Times-Roman"/>
          <w:sz w:val="16"/>
        </w:rPr>
        <w:t>.</w:t>
      </w:r>
      <w:r w:rsidRPr="00920A69">
        <w:rPr>
          <w:rFonts w:ascii="Times-Roman" w:hAnsi="Times-Roman" w:cs="Times-Roman"/>
          <w:sz w:val="12"/>
        </w:rPr>
        <w:t>¶</w:t>
      </w:r>
      <w:r w:rsidRPr="00920A69">
        <w:rPr>
          <w:rFonts w:ascii="Times-Roman" w:hAnsi="Times-Roman" w:cs="Times-Roman"/>
          <w:sz w:val="16"/>
        </w:rPr>
        <w:t xml:space="preserve"> </w:t>
      </w:r>
      <w:r w:rsidRPr="00920A69">
        <w:rPr>
          <w:rFonts w:ascii="Times-Italic" w:hAnsi="Times-Italic" w:cs="Times-Italic"/>
          <w:i/>
          <w:iCs/>
          <w:sz w:val="16"/>
        </w:rPr>
        <w:t>The supportive and niche-oriented role of Middle Powers in the G20</w:t>
      </w:r>
      <w:r w:rsidRPr="00920A69">
        <w:rPr>
          <w:rFonts w:ascii="Times-Italic" w:hAnsi="Times-Italic" w:cs="Times-Italic"/>
          <w:i/>
          <w:iCs/>
          <w:sz w:val="12"/>
        </w:rPr>
        <w:t>¶</w:t>
      </w:r>
      <w:r w:rsidRPr="00920A69">
        <w:rPr>
          <w:rFonts w:ascii="Times-Italic" w:hAnsi="Times-Italic" w:cs="Times-Italic"/>
          <w:i/>
          <w:iCs/>
          <w:sz w:val="16"/>
        </w:rPr>
        <w:t xml:space="preserve"> </w:t>
      </w:r>
      <w:r w:rsidRPr="00147458">
        <w:rPr>
          <w:rStyle w:val="StyleBoldUnderline"/>
        </w:rPr>
        <w:t>At the national level, however, the supportive and niche-oriented role of</w:t>
      </w:r>
      <w:r w:rsidRPr="00920A69">
        <w:rPr>
          <w:rStyle w:val="StyleBoldUnderline"/>
          <w:b w:val="0"/>
          <w:sz w:val="12"/>
        </w:rPr>
        <w:t>¶</w:t>
      </w:r>
      <w:r w:rsidRPr="00147458">
        <w:rPr>
          <w:rStyle w:val="StyleBoldUnderline"/>
        </w:rPr>
        <w:t xml:space="preserve"> middle powers bolsters the G20 further. Although most of the media attention is</w:t>
      </w:r>
      <w:r w:rsidRPr="00920A69">
        <w:rPr>
          <w:rStyle w:val="StyleBoldUnderline"/>
          <w:b w:val="0"/>
          <w:sz w:val="12"/>
        </w:rPr>
        <w:t>¶</w:t>
      </w:r>
      <w:r w:rsidRPr="00147458">
        <w:rPr>
          <w:rStyle w:val="StyleBoldUnderline"/>
        </w:rPr>
        <w:t xml:space="preserve"> focused on the countries at the core of a purported emerging multipolar world, it is</w:t>
      </w:r>
      <w:r w:rsidRPr="00920A69">
        <w:rPr>
          <w:rStyle w:val="StyleBoldUnderline"/>
          <w:b w:val="0"/>
          <w:sz w:val="12"/>
        </w:rPr>
        <w:t>¶</w:t>
      </w:r>
      <w:r w:rsidRPr="00147458">
        <w:rPr>
          <w:rStyle w:val="StyleBoldUnderline"/>
        </w:rPr>
        <w:t xml:space="preserve"> middle powers that are the biggest champions of the G20 and work the hardest in the</w:t>
      </w:r>
      <w:r w:rsidRPr="00920A69">
        <w:rPr>
          <w:rStyle w:val="StyleBoldUnderline"/>
          <w:b w:val="0"/>
          <w:sz w:val="12"/>
        </w:rPr>
        <w:t>¶</w:t>
      </w:r>
      <w:r w:rsidRPr="00147458">
        <w:rPr>
          <w:rStyle w:val="StyleBoldUnderline"/>
        </w:rPr>
        <w:t xml:space="preserve"> background to make it work. </w:t>
      </w:r>
      <w:r w:rsidRPr="00920A69">
        <w:rPr>
          <w:rFonts w:ascii="Times-Roman" w:hAnsi="Times-Roman" w:cs="Times-Roman"/>
          <w:sz w:val="16"/>
        </w:rPr>
        <w:t>Among the four most ardent supporters of the G20</w:t>
      </w:r>
      <w:r w:rsidRPr="00920A69">
        <w:rPr>
          <w:rFonts w:ascii="Times-Roman" w:hAnsi="Times-Roman" w:cs="Times-Roman"/>
          <w:sz w:val="12"/>
        </w:rPr>
        <w:t>¶</w:t>
      </w:r>
      <w:r w:rsidRPr="00920A69">
        <w:rPr>
          <w:rFonts w:ascii="Times-Roman" w:hAnsi="Times-Roman" w:cs="Times-Roman"/>
          <w:sz w:val="16"/>
        </w:rPr>
        <w:t xml:space="preserve"> within the G20, Australia, the United Kingdom, Canada, and the Republic of Korea</w:t>
      </w:r>
      <w:r w:rsidRPr="00920A69">
        <w:rPr>
          <w:rFonts w:ascii="Times-Roman" w:hAnsi="Times-Roman" w:cs="Times-Roman"/>
          <w:sz w:val="12"/>
        </w:rPr>
        <w:t>¶</w:t>
      </w:r>
      <w:r w:rsidRPr="00920A69">
        <w:rPr>
          <w:rFonts w:ascii="Times-Roman" w:hAnsi="Times-Roman" w:cs="Times-Roman"/>
          <w:sz w:val="16"/>
        </w:rPr>
        <w:t xml:space="preserve"> (Korea), three are countries that call themselves middle powers: Australia, Canada,</w:t>
      </w:r>
      <w:r w:rsidRPr="00920A69">
        <w:rPr>
          <w:rFonts w:ascii="Times-Roman" w:hAnsi="Times-Roman" w:cs="Times-Roman"/>
          <w:sz w:val="12"/>
        </w:rPr>
        <w:t>¶</w:t>
      </w:r>
      <w:r w:rsidRPr="00920A69">
        <w:rPr>
          <w:rFonts w:ascii="Times-Roman" w:hAnsi="Times-Roman" w:cs="Times-Roman"/>
          <w:sz w:val="16"/>
        </w:rPr>
        <w:t xml:space="preserve"> and Korea.</w:t>
      </w:r>
      <w:r w:rsidRPr="00920A69">
        <w:rPr>
          <w:rFonts w:ascii="Times-Roman" w:hAnsi="Times-Roman" w:cs="Times-Roman"/>
          <w:sz w:val="12"/>
        </w:rPr>
        <w:t>¶</w:t>
      </w:r>
      <w:r w:rsidRPr="00920A69">
        <w:rPr>
          <w:rFonts w:ascii="Times-Roman" w:hAnsi="Times-Roman" w:cs="Times-Roman"/>
          <w:sz w:val="16"/>
        </w:rPr>
        <w:t xml:space="preserve"> At the formative stages of the G20’s creation, it is the entrepreneurial role of</w:t>
      </w:r>
      <w:r w:rsidRPr="00920A69">
        <w:rPr>
          <w:rFonts w:ascii="Times-Roman" w:hAnsi="Times-Roman" w:cs="Times-Roman"/>
          <w:sz w:val="12"/>
        </w:rPr>
        <w:t>¶</w:t>
      </w:r>
      <w:r w:rsidRPr="00920A69">
        <w:rPr>
          <w:rFonts w:ascii="Times-Roman" w:hAnsi="Times-Roman" w:cs="Times-Roman"/>
          <w:sz w:val="16"/>
        </w:rPr>
        <w:t xml:space="preserve"> Canada that stands out. Indeed the idea of the G20 itself originates in Canada. It was</w:t>
      </w:r>
      <w:r w:rsidRPr="00920A69">
        <w:rPr>
          <w:rFonts w:ascii="Times-Roman" w:hAnsi="Times-Roman" w:cs="Times-Roman"/>
          <w:sz w:val="12"/>
        </w:rPr>
        <w:t>¶</w:t>
      </w:r>
      <w:r w:rsidRPr="00920A69">
        <w:rPr>
          <w:rFonts w:ascii="Times-Roman" w:hAnsi="Times-Roman" w:cs="Times-Roman"/>
          <w:sz w:val="16"/>
        </w:rPr>
        <w:t xml:space="preserve"> Paul Martin as the Canadian finance minister in 1998 that persuaded the United States</w:t>
      </w:r>
      <w:r w:rsidRPr="00920A69">
        <w:rPr>
          <w:rFonts w:ascii="Times-Roman" w:hAnsi="Times-Roman" w:cs="Times-Roman"/>
          <w:sz w:val="12"/>
        </w:rPr>
        <w:t>¶</w:t>
      </w:r>
      <w:r w:rsidRPr="00920A69">
        <w:rPr>
          <w:rFonts w:ascii="Times-Roman" w:hAnsi="Times-Roman" w:cs="Times-Roman"/>
          <w:sz w:val="16"/>
        </w:rPr>
        <w:t xml:space="preserve"> and other G7 countries to form a new group, the G20 finance ministers and central</w:t>
      </w:r>
      <w:r w:rsidRPr="00920A69">
        <w:rPr>
          <w:rFonts w:ascii="Times-Roman" w:hAnsi="Times-Roman" w:cs="Times-Roman"/>
          <w:sz w:val="12"/>
        </w:rPr>
        <w:t>¶</w:t>
      </w:r>
      <w:r w:rsidRPr="00920A69">
        <w:rPr>
          <w:rFonts w:ascii="Times-Roman" w:hAnsi="Times-Roman" w:cs="Times-Roman"/>
          <w:sz w:val="16"/>
        </w:rPr>
        <w:t xml:space="preserve"> bank governors, inviting leaders of developing countries to participate in the</w:t>
      </w:r>
      <w:r w:rsidRPr="00920A69">
        <w:rPr>
          <w:rFonts w:ascii="Times-Roman" w:hAnsi="Times-Roman" w:cs="Times-Roman"/>
          <w:sz w:val="12"/>
        </w:rPr>
        <w:t>¶</w:t>
      </w:r>
      <w:r w:rsidRPr="00920A69">
        <w:rPr>
          <w:rFonts w:ascii="Times-Roman" w:hAnsi="Times-Roman" w:cs="Times-Roman"/>
          <w:sz w:val="16"/>
        </w:rPr>
        <w:t xml:space="preserve"> international economic decision-making process. Paul Martin was also the first to call</w:t>
      </w:r>
      <w:r w:rsidRPr="00920A69">
        <w:rPr>
          <w:rFonts w:ascii="Times-Roman" w:hAnsi="Times-Roman" w:cs="Times-Roman"/>
          <w:sz w:val="12"/>
        </w:rPr>
        <w:t>¶</w:t>
      </w:r>
      <w:r w:rsidRPr="00920A69">
        <w:rPr>
          <w:rFonts w:ascii="Times-Roman" w:hAnsi="Times-Roman" w:cs="Times-Roman"/>
          <w:sz w:val="16"/>
        </w:rPr>
        <w:t xml:space="preserve"> for the elevation of the G20 finance ministers’ group to the G20 Leaders’ group in</w:t>
      </w:r>
      <w:r w:rsidRPr="00920A69">
        <w:rPr>
          <w:rFonts w:ascii="Times-Roman" w:hAnsi="Times-Roman" w:cs="Times-Roman"/>
          <w:sz w:val="12"/>
        </w:rPr>
        <w:t>¶</w:t>
      </w:r>
      <w:r w:rsidRPr="00920A69">
        <w:rPr>
          <w:rFonts w:ascii="Times-Roman" w:hAnsi="Times-Roman" w:cs="Times-Roman"/>
          <w:sz w:val="16"/>
        </w:rPr>
        <w:t xml:space="preserve"> 2005 (Ibbitson and Perkins 2010).</w:t>
      </w:r>
      <w:r w:rsidRPr="00920A69">
        <w:rPr>
          <w:rFonts w:ascii="Times-Roman" w:hAnsi="Times-Roman" w:cs="Times-Roman"/>
          <w:sz w:val="16"/>
          <w:szCs w:val="14"/>
        </w:rPr>
        <w:t xml:space="preserve">3 </w:t>
      </w:r>
      <w:r w:rsidRPr="00920A69">
        <w:rPr>
          <w:rFonts w:ascii="Times-Roman" w:hAnsi="Times-Roman" w:cs="Times-Roman"/>
          <w:sz w:val="16"/>
        </w:rPr>
        <w:t>Without Canadian leadership, the G20 might not</w:t>
      </w:r>
      <w:r w:rsidRPr="00920A69">
        <w:rPr>
          <w:rFonts w:ascii="Times-Roman" w:hAnsi="Times-Roman" w:cs="Times-Roman"/>
          <w:sz w:val="12"/>
        </w:rPr>
        <w:t>¶</w:t>
      </w:r>
      <w:r w:rsidRPr="00920A69">
        <w:rPr>
          <w:rFonts w:ascii="Times-Roman" w:hAnsi="Times-Roman" w:cs="Times-Roman"/>
          <w:sz w:val="16"/>
        </w:rPr>
        <w:t xml:space="preserve"> today exist in its current form.</w:t>
      </w:r>
      <w:r w:rsidRPr="00920A69">
        <w:rPr>
          <w:rFonts w:ascii="Times-Roman" w:hAnsi="Times-Roman" w:cs="Times-Roman"/>
          <w:sz w:val="12"/>
        </w:rPr>
        <w:t>¶</w:t>
      </w:r>
      <w:r w:rsidRPr="00920A69">
        <w:rPr>
          <w:rFonts w:ascii="Times-Roman" w:hAnsi="Times-Roman" w:cs="Times-Roman"/>
          <w:sz w:val="16"/>
        </w:rPr>
        <w:t xml:space="preserve"> In more recent years under Prime Minister Stephen Harper it is technical</w:t>
      </w:r>
      <w:r w:rsidRPr="00920A69">
        <w:rPr>
          <w:rFonts w:ascii="Times-Roman" w:hAnsi="Times-Roman" w:cs="Times-Roman"/>
          <w:sz w:val="12"/>
        </w:rPr>
        <w:t>¶</w:t>
      </w:r>
      <w:r w:rsidRPr="00920A69">
        <w:rPr>
          <w:rFonts w:ascii="Times-Roman" w:hAnsi="Times-Roman" w:cs="Times-Roman"/>
          <w:sz w:val="16"/>
        </w:rPr>
        <w:t xml:space="preserve"> leadership that has come to the fore as Canada hosted the fourth G20 summit in June</w:t>
      </w:r>
      <w:r w:rsidRPr="00920A69">
        <w:rPr>
          <w:rFonts w:ascii="Times-Roman" w:hAnsi="Times-Roman" w:cs="Times-Roman"/>
          <w:sz w:val="12"/>
        </w:rPr>
        <w:t>¶</w:t>
      </w:r>
      <w:r w:rsidRPr="00920A69">
        <w:rPr>
          <w:rFonts w:ascii="Times-Roman" w:hAnsi="Times-Roman" w:cs="Times-Roman"/>
          <w:sz w:val="16"/>
        </w:rPr>
        <w:t xml:space="preserve"> 2010. The Harper government has embraced the middle power model, although</w:t>
      </w:r>
      <w:r w:rsidRPr="00920A69">
        <w:rPr>
          <w:rFonts w:ascii="Times-Roman" w:hAnsi="Times-Roman" w:cs="Times-Roman"/>
          <w:sz w:val="12"/>
        </w:rPr>
        <w:t>¶</w:t>
      </w:r>
      <w:r w:rsidRPr="00920A69">
        <w:rPr>
          <w:rFonts w:ascii="Times-Roman" w:hAnsi="Times-Roman" w:cs="Times-Roman"/>
          <w:sz w:val="16"/>
        </w:rPr>
        <w:t xml:space="preserve"> through a variant approach that puts the emphasis on instrumental delivery as opposed</w:t>
      </w:r>
      <w:r w:rsidRPr="00920A69">
        <w:rPr>
          <w:rFonts w:ascii="Times-Roman" w:hAnsi="Times-Roman" w:cs="Times-Roman"/>
          <w:sz w:val="12"/>
        </w:rPr>
        <w:t>¶</w:t>
      </w:r>
      <w:r w:rsidRPr="00920A69">
        <w:rPr>
          <w:rFonts w:ascii="Times-Roman" w:hAnsi="Times-Roman" w:cs="Times-Roman"/>
          <w:sz w:val="16"/>
        </w:rPr>
        <w:t xml:space="preserve"> to declaratory statements (CanWest 2007). Canada has become a significant player in</w:t>
      </w:r>
      <w:r w:rsidRPr="00920A69">
        <w:rPr>
          <w:rFonts w:ascii="Times-Roman" w:hAnsi="Times-Roman" w:cs="Times-Roman"/>
          <w:sz w:val="12"/>
        </w:rPr>
        <w:t>¶</w:t>
      </w:r>
      <w:r w:rsidRPr="00920A69">
        <w:rPr>
          <w:rFonts w:ascii="Times-Roman" w:hAnsi="Times-Roman" w:cs="Times-Roman"/>
          <w:sz w:val="16"/>
        </w:rPr>
        <w:t xml:space="preserve"> G20 work on global imbalances as a co-chair of the Working Group on the G20</w:t>
      </w:r>
      <w:r w:rsidRPr="00920A69">
        <w:rPr>
          <w:rFonts w:ascii="Times-Roman" w:hAnsi="Times-Roman" w:cs="Times-Roman"/>
          <w:sz w:val="12"/>
        </w:rPr>
        <w:t>¶</w:t>
      </w:r>
      <w:r w:rsidRPr="00920A69">
        <w:rPr>
          <w:rFonts w:ascii="Times-Roman" w:hAnsi="Times-Roman" w:cs="Times-Roman"/>
          <w:sz w:val="16"/>
        </w:rPr>
        <w:t xml:space="preserve"> Framework for Strong, Sustainable, and Balanced Growth. At the February 2011 G20</w:t>
      </w:r>
      <w:r w:rsidRPr="00920A69">
        <w:rPr>
          <w:rFonts w:ascii="Times-Roman" w:hAnsi="Times-Roman" w:cs="Times-Roman"/>
          <w:sz w:val="12"/>
        </w:rPr>
        <w:t>¶</w:t>
      </w:r>
      <w:r w:rsidRPr="00920A69">
        <w:rPr>
          <w:rFonts w:ascii="Times-Roman" w:hAnsi="Times-Roman" w:cs="Times-Roman"/>
          <w:sz w:val="16"/>
        </w:rPr>
        <w:t xml:space="preserve"> finance ministers meeting in Paris, the Working Group led by Canada brought China</w:t>
      </w:r>
      <w:r w:rsidRPr="00920A69">
        <w:rPr>
          <w:rFonts w:ascii="Times-Roman" w:hAnsi="Times-Roman" w:cs="Times-Roman"/>
          <w:sz w:val="12"/>
        </w:rPr>
        <w:t>¶</w:t>
      </w:r>
      <w:r w:rsidRPr="00920A69">
        <w:rPr>
          <w:rFonts w:ascii="Times-Roman" w:hAnsi="Times-Roman" w:cs="Times-Roman"/>
          <w:sz w:val="16"/>
        </w:rPr>
        <w:t xml:space="preserve"> and the rest of the G20 closer by proposing to use several imbalance indicators,</w:t>
      </w:r>
      <w:r w:rsidRPr="00920A69">
        <w:rPr>
          <w:rFonts w:ascii="Times-Roman" w:hAnsi="Times-Roman" w:cs="Times-Roman"/>
          <w:sz w:val="12"/>
        </w:rPr>
        <w:t>¶</w:t>
      </w:r>
      <w:r w:rsidRPr="00920A69">
        <w:rPr>
          <w:rFonts w:ascii="Times-Roman" w:hAnsi="Times-Roman" w:cs="Times-Roman"/>
          <w:sz w:val="16"/>
        </w:rPr>
        <w:t xml:space="preserve"> including government debt and deficits, and private savings and debt.</w:t>
      </w:r>
      <w:r w:rsidRPr="00920A69">
        <w:rPr>
          <w:rFonts w:ascii="Times-Roman" w:hAnsi="Times-Roman" w:cs="Times-Roman"/>
          <w:sz w:val="12"/>
        </w:rPr>
        <w:t>¶</w:t>
      </w:r>
      <w:r w:rsidRPr="00920A69">
        <w:rPr>
          <w:rFonts w:ascii="Times-Roman" w:hAnsi="Times-Roman" w:cs="Times-Roman"/>
          <w:sz w:val="16"/>
        </w:rPr>
        <w:t xml:space="preserve"> Credit for sustaining the G20 momentum after the historic London Summit</w:t>
      </w:r>
      <w:r w:rsidRPr="00920A69">
        <w:rPr>
          <w:rFonts w:ascii="Times-Roman" w:hAnsi="Times-Roman" w:cs="Times-Roman"/>
          <w:sz w:val="12"/>
        </w:rPr>
        <w:t>¶</w:t>
      </w:r>
      <w:r w:rsidRPr="00920A69">
        <w:rPr>
          <w:rFonts w:ascii="Times-Roman" w:hAnsi="Times-Roman" w:cs="Times-Roman"/>
          <w:sz w:val="16"/>
        </w:rPr>
        <w:t xml:space="preserve"> should go to both to Korea and Australia. Korea and Australia both worked hard to</w:t>
      </w:r>
      <w:r w:rsidRPr="00920A69">
        <w:rPr>
          <w:rFonts w:ascii="Times-Roman" w:hAnsi="Times-Roman" w:cs="Times-Roman"/>
          <w:sz w:val="12"/>
        </w:rPr>
        <w:t>¶</w:t>
      </w:r>
      <w:r w:rsidRPr="00920A69">
        <w:rPr>
          <w:rFonts w:ascii="Times-Roman" w:hAnsi="Times-Roman" w:cs="Times-Roman"/>
          <w:sz w:val="16"/>
        </w:rPr>
        <w:t xml:space="preserve"> institutionalize the G20. A joint op-ed column contributed to </w:t>
      </w:r>
      <w:r w:rsidRPr="00920A69">
        <w:rPr>
          <w:rFonts w:ascii="Times-Italic" w:hAnsi="Times-Italic" w:cs="Times-Italic"/>
          <w:i/>
          <w:iCs/>
          <w:sz w:val="16"/>
        </w:rPr>
        <w:t xml:space="preserve">The Financial Times </w:t>
      </w:r>
      <w:r w:rsidRPr="00920A69">
        <w:rPr>
          <w:rFonts w:ascii="Times-Roman" w:hAnsi="Times-Roman" w:cs="Times-Roman"/>
          <w:sz w:val="16"/>
        </w:rPr>
        <w:t>by</w:t>
      </w:r>
      <w:r w:rsidRPr="00920A69">
        <w:rPr>
          <w:rFonts w:ascii="Times-Roman" w:hAnsi="Times-Roman" w:cs="Times-Roman"/>
          <w:sz w:val="12"/>
        </w:rPr>
        <w:t>¶</w:t>
      </w:r>
      <w:r w:rsidRPr="00920A69">
        <w:rPr>
          <w:rFonts w:ascii="Times-Roman" w:hAnsi="Times-Roman" w:cs="Times-Roman"/>
          <w:sz w:val="16"/>
        </w:rPr>
        <w:t xml:space="preserve"> the leaders of Korea and Australia, Lee Myong-bak and Kevin Rudd urged the G20</w:t>
      </w:r>
      <w:r w:rsidRPr="00920A69">
        <w:rPr>
          <w:rFonts w:ascii="Times-Roman" w:hAnsi="Times-Roman" w:cs="Times-Roman"/>
          <w:sz w:val="12"/>
        </w:rPr>
        <w:t>¶</w:t>
      </w:r>
      <w:r w:rsidRPr="00920A69">
        <w:rPr>
          <w:rFonts w:ascii="Times-Roman" w:hAnsi="Times-Roman" w:cs="Times-Roman"/>
          <w:sz w:val="16"/>
        </w:rPr>
        <w:t xml:space="preserve"> leaders to agree on a framework for macroeconomic policy coordination in Pittsburgh</w:t>
      </w:r>
      <w:r w:rsidRPr="00920A69">
        <w:rPr>
          <w:rFonts w:ascii="Times-Roman" w:hAnsi="Times-Roman" w:cs="Times-Roman"/>
          <w:sz w:val="12"/>
        </w:rPr>
        <w:t>¶</w:t>
      </w:r>
      <w:r w:rsidRPr="00920A69">
        <w:rPr>
          <w:rFonts w:ascii="Times-Roman" w:hAnsi="Times-Roman" w:cs="Times-Roman"/>
          <w:sz w:val="16"/>
        </w:rPr>
        <w:t xml:space="preserve"> (Myong-bak and Rudd 2009). Both countries felt that their efforts paid off when G20</w:t>
      </w:r>
      <w:r w:rsidRPr="00920A69">
        <w:rPr>
          <w:rFonts w:ascii="Times-Roman" w:hAnsi="Times-Roman" w:cs="Times-Roman"/>
          <w:sz w:val="12"/>
        </w:rPr>
        <w:t>¶</w:t>
      </w:r>
      <w:r w:rsidRPr="00920A69">
        <w:rPr>
          <w:rFonts w:ascii="Times-Roman" w:hAnsi="Times-Roman" w:cs="Times-Roman"/>
          <w:sz w:val="16"/>
        </w:rPr>
        <w:t xml:space="preserve"> leaders at the Pittsburgh Summit decided to designate the G20 as the premier forum</w:t>
      </w:r>
      <w:r w:rsidRPr="00920A69">
        <w:rPr>
          <w:rFonts w:ascii="Times-Roman" w:hAnsi="Times-Roman" w:cs="Times-Roman"/>
          <w:sz w:val="12"/>
        </w:rPr>
        <w:t>¶</w:t>
      </w:r>
      <w:r w:rsidRPr="00920A69">
        <w:rPr>
          <w:rFonts w:ascii="Times-Roman" w:hAnsi="Times-Roman" w:cs="Times-Roman"/>
          <w:sz w:val="16"/>
        </w:rPr>
        <w:t xml:space="preserve"> for international economic cooperation and to make it an annual meeting.</w:t>
      </w:r>
      <w:r w:rsidRPr="00920A69">
        <w:rPr>
          <w:rFonts w:ascii="Times-Roman" w:hAnsi="Times-Roman" w:cs="Times-Roman"/>
          <w:sz w:val="12"/>
        </w:rPr>
        <w:t>¶</w:t>
      </w:r>
      <w:r w:rsidRPr="00920A69">
        <w:rPr>
          <w:rFonts w:ascii="Times-Roman" w:hAnsi="Times-Roman" w:cs="Times-Roman"/>
          <w:sz w:val="16"/>
        </w:rPr>
        <w:t xml:space="preserve"> Attending her first G20 summit at Seoul, Prime Minister Julia Gillard of</w:t>
      </w:r>
      <w:r w:rsidRPr="00920A69">
        <w:rPr>
          <w:rFonts w:ascii="Times-Roman" w:hAnsi="Times-Roman" w:cs="Times-Roman"/>
          <w:sz w:val="12"/>
        </w:rPr>
        <w:t>¶</w:t>
      </w:r>
      <w:r w:rsidRPr="00920A69">
        <w:rPr>
          <w:rFonts w:ascii="Times-Roman" w:hAnsi="Times-Roman" w:cs="Times-Roman"/>
          <w:sz w:val="16"/>
        </w:rPr>
        <w:t xml:space="preserve"> Australia promised to continue the ''Australian Labor tradition of creative middlepower</w:t>
      </w:r>
      <w:r w:rsidRPr="00920A69">
        <w:rPr>
          <w:rFonts w:ascii="Times-Roman" w:hAnsi="Times-Roman" w:cs="Times-Roman"/>
          <w:sz w:val="12"/>
        </w:rPr>
        <w:t>¶</w:t>
      </w:r>
      <w:r w:rsidRPr="00920A69">
        <w:rPr>
          <w:rFonts w:ascii="Times-Roman" w:hAnsi="Times-Roman" w:cs="Times-Roman"/>
          <w:sz w:val="16"/>
        </w:rPr>
        <w:t xml:space="preserve"> diplomacy.” She said Australia had been a driving force on reform of the</w:t>
      </w:r>
      <w:r w:rsidRPr="00920A69">
        <w:rPr>
          <w:rFonts w:ascii="Times-Roman" w:hAnsi="Times-Roman" w:cs="Times-Roman"/>
          <w:sz w:val="12"/>
        </w:rPr>
        <w:t>¶</w:t>
      </w:r>
      <w:r w:rsidRPr="00920A69">
        <w:rPr>
          <w:rFonts w:ascii="Times-Roman" w:hAnsi="Times-Roman" w:cs="Times-Roman"/>
          <w:sz w:val="16"/>
        </w:rPr>
        <w:t xml:space="preserve"> International Monetary Fund, played an active role in the creation of new international</w:t>
      </w:r>
      <w:r w:rsidRPr="00920A69">
        <w:rPr>
          <w:rFonts w:ascii="Times-Roman" w:hAnsi="Times-Roman" w:cs="Times-Roman"/>
          <w:sz w:val="12"/>
        </w:rPr>
        <w:t>¶</w:t>
      </w:r>
      <w:r w:rsidRPr="00920A69">
        <w:rPr>
          <w:rFonts w:ascii="Times-Roman" w:hAnsi="Times-Roman" w:cs="Times-Roman"/>
          <w:sz w:val="16"/>
        </w:rPr>
        <w:t xml:space="preserve"> banking rules, and had been active in putting the issue of development on to the</w:t>
      </w:r>
      <w:r w:rsidRPr="00920A69">
        <w:rPr>
          <w:rFonts w:ascii="Times-Roman" w:hAnsi="Times-Roman" w:cs="Times-Roman"/>
          <w:sz w:val="12"/>
        </w:rPr>
        <w:t>¶</w:t>
      </w:r>
      <w:r w:rsidRPr="00920A69">
        <w:rPr>
          <w:rFonts w:ascii="Times-Roman" w:hAnsi="Times-Roman" w:cs="Times-Roman"/>
          <w:sz w:val="16"/>
        </w:rPr>
        <w:t xml:space="preserve"> </w:t>
      </w:r>
      <w:r w:rsidRPr="00920A69">
        <w:rPr>
          <w:rFonts w:ascii="Times-Roman" w:hAnsi="Times-Roman" w:cs="Times-Roman"/>
          <w:sz w:val="16"/>
          <w:szCs w:val="10"/>
        </w:rPr>
        <w:t xml:space="preserve">3 </w:t>
      </w:r>
      <w:r w:rsidRPr="00920A69">
        <w:rPr>
          <w:rFonts w:ascii="Times-Roman" w:hAnsi="Times-Roman" w:cs="Times-Roman"/>
          <w:sz w:val="16"/>
          <w:szCs w:val="16"/>
        </w:rPr>
        <w:t>See (Ibbitson and Perkins 2010), (Saunders 2008), and (Thakur and Cooper 2005).</w:t>
      </w:r>
      <w:r w:rsidRPr="00920A69">
        <w:rPr>
          <w:rFonts w:ascii="Times-Roman" w:hAnsi="Times-Roman" w:cs="Times-Roman"/>
          <w:sz w:val="12"/>
          <w:szCs w:val="16"/>
        </w:rPr>
        <w:t>¶</w:t>
      </w:r>
      <w:r w:rsidRPr="00920A69">
        <w:rPr>
          <w:rFonts w:ascii="Times-Roman" w:hAnsi="Times-Roman" w:cs="Times-Roman"/>
          <w:sz w:val="16"/>
          <w:szCs w:val="16"/>
        </w:rPr>
        <w:t xml:space="preserve"> </w:t>
      </w:r>
      <w:r w:rsidRPr="00920A69">
        <w:rPr>
          <w:rFonts w:ascii="Times New Roman" w:hAnsi="Times New Roman" w:cs="Times New Roman"/>
          <w:sz w:val="16"/>
          <w:szCs w:val="20"/>
        </w:rPr>
        <w:t>7</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Cooper and Mo: Middle Power Leadership</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w:t>
      </w:r>
      <w:r w:rsidRPr="00920A69">
        <w:rPr>
          <w:rFonts w:ascii="Times-Roman" w:hAnsi="Times-Roman" w:cs="Times-Roman"/>
          <w:sz w:val="16"/>
        </w:rPr>
        <w:t>agenda, supporting the initiative of the president of Korea. She also indicated support</w:t>
      </w:r>
      <w:r w:rsidRPr="00920A69">
        <w:rPr>
          <w:rFonts w:ascii="Times-Roman" w:hAnsi="Times-Roman" w:cs="Times-Roman"/>
          <w:sz w:val="12"/>
        </w:rPr>
        <w:t>¶</w:t>
      </w:r>
      <w:r w:rsidRPr="00920A69">
        <w:rPr>
          <w:rFonts w:ascii="Times-Roman" w:hAnsi="Times-Roman" w:cs="Times-Roman"/>
          <w:sz w:val="16"/>
        </w:rPr>
        <w:t xml:space="preserve"> for an expanded agenda encompassing a jobs strategy and climate change (Grattan</w:t>
      </w:r>
      <w:r w:rsidRPr="00920A69">
        <w:rPr>
          <w:rFonts w:ascii="Times-Roman" w:hAnsi="Times-Roman" w:cs="Times-Roman"/>
          <w:sz w:val="12"/>
        </w:rPr>
        <w:t>¶</w:t>
      </w:r>
      <w:r w:rsidRPr="00920A69">
        <w:rPr>
          <w:rFonts w:ascii="Times-Roman" w:hAnsi="Times-Roman" w:cs="Times-Roman"/>
          <w:sz w:val="16"/>
        </w:rPr>
        <w:t xml:space="preserve"> 2010).</w:t>
      </w:r>
      <w:r w:rsidRPr="00920A69">
        <w:rPr>
          <w:rFonts w:ascii="Times-Roman" w:hAnsi="Times-Roman" w:cs="Times-Roman"/>
          <w:sz w:val="12"/>
        </w:rPr>
        <w:t>¶</w:t>
      </w:r>
      <w:r w:rsidRPr="00920A69">
        <w:rPr>
          <w:rFonts w:ascii="Times-Roman" w:hAnsi="Times-Roman" w:cs="Times-Roman"/>
          <w:sz w:val="16"/>
        </w:rPr>
        <w:t xml:space="preserve"> As the 2010 chair, Korea took the G20 through two G20 summits in 2010 –</w:t>
      </w:r>
      <w:r w:rsidRPr="00920A69">
        <w:rPr>
          <w:rFonts w:ascii="Times-Roman" w:hAnsi="Times-Roman" w:cs="Times-Roman"/>
          <w:sz w:val="12"/>
        </w:rPr>
        <w:t>¶</w:t>
      </w:r>
      <w:r w:rsidRPr="00920A69">
        <w:rPr>
          <w:rFonts w:ascii="Times-Roman" w:hAnsi="Times-Roman" w:cs="Times-Roman"/>
          <w:sz w:val="16"/>
        </w:rPr>
        <w:t xml:space="preserve"> Toronto in June and Seoul in November. As </w:t>
      </w:r>
      <w:r w:rsidRPr="00920A69">
        <w:rPr>
          <w:rFonts w:ascii="Times-Italic" w:hAnsi="Times-Italic" w:cs="Times-Italic"/>
          <w:i/>
          <w:iCs/>
          <w:sz w:val="16"/>
        </w:rPr>
        <w:t xml:space="preserve">the Economist </w:t>
      </w:r>
      <w:r w:rsidRPr="00920A69">
        <w:rPr>
          <w:rFonts w:ascii="Times-Roman" w:hAnsi="Times-Roman" w:cs="Times-Roman"/>
          <w:sz w:val="16"/>
        </w:rPr>
        <w:t>points out, Korea’s</w:t>
      </w:r>
      <w:r w:rsidRPr="00920A69">
        <w:rPr>
          <w:rFonts w:ascii="Times-Roman" w:hAnsi="Times-Roman" w:cs="Times-Roman"/>
          <w:sz w:val="12"/>
        </w:rPr>
        <w:t>¶</w:t>
      </w:r>
      <w:r w:rsidRPr="00920A69">
        <w:rPr>
          <w:rFonts w:ascii="Times-Roman" w:hAnsi="Times-Roman" w:cs="Times-Roman"/>
          <w:sz w:val="16"/>
        </w:rPr>
        <w:t xml:space="preserve"> energetic leadership helped turn the G20 into “a talking-shop worth having” (Running</w:t>
      </w:r>
      <w:r w:rsidRPr="00920A69">
        <w:rPr>
          <w:rFonts w:ascii="Times-Roman" w:hAnsi="Times-Roman" w:cs="Times-Roman"/>
          <w:sz w:val="12"/>
        </w:rPr>
        <w:t>¶</w:t>
      </w:r>
      <w:r w:rsidRPr="00920A69">
        <w:rPr>
          <w:rFonts w:ascii="Times-Roman" w:hAnsi="Times-Roman" w:cs="Times-Roman"/>
          <w:sz w:val="16"/>
        </w:rPr>
        <w:t xml:space="preserve"> the world economy: Finally, a talking-shop worth having 2010). Korea has been active</w:t>
      </w:r>
      <w:r w:rsidRPr="00920A69">
        <w:rPr>
          <w:rFonts w:ascii="Times-Roman" w:hAnsi="Times-Roman" w:cs="Times-Roman"/>
          <w:sz w:val="12"/>
        </w:rPr>
        <w:t>¶</w:t>
      </w:r>
      <w:r w:rsidRPr="00920A69">
        <w:rPr>
          <w:rFonts w:ascii="Times-Roman" w:hAnsi="Times-Roman" w:cs="Times-Roman"/>
          <w:sz w:val="16"/>
        </w:rPr>
        <w:t xml:space="preserve"> at the G20 from the very beginning. President Lee decided early on to contribute to</w:t>
      </w:r>
      <w:r w:rsidRPr="00920A69">
        <w:rPr>
          <w:rFonts w:ascii="Times-Roman" w:hAnsi="Times-Roman" w:cs="Times-Roman"/>
          <w:sz w:val="12"/>
        </w:rPr>
        <w:t>¶</w:t>
      </w:r>
      <w:r w:rsidRPr="00920A69">
        <w:rPr>
          <w:rFonts w:ascii="Times-Roman" w:hAnsi="Times-Roman" w:cs="Times-Roman"/>
          <w:sz w:val="16"/>
        </w:rPr>
        <w:t xml:space="preserve"> global discussions including seeking ways to fight the global financial crisis, as Korea</w:t>
      </w:r>
      <w:r w:rsidRPr="00920A69">
        <w:rPr>
          <w:rFonts w:ascii="Times-Roman" w:hAnsi="Times-Roman" w:cs="Times-Roman"/>
          <w:sz w:val="12"/>
        </w:rPr>
        <w:t>¶</w:t>
      </w:r>
      <w:r w:rsidRPr="00920A69">
        <w:rPr>
          <w:rFonts w:ascii="Times-Roman" w:hAnsi="Times-Roman" w:cs="Times-Roman"/>
          <w:sz w:val="16"/>
        </w:rPr>
        <w:t xml:space="preserve"> was one of the hardest hit victims in the 1990s Asian Financial Crisis. President Lee</w:t>
      </w:r>
      <w:r w:rsidRPr="00920A69">
        <w:rPr>
          <w:rFonts w:ascii="Times-Roman" w:hAnsi="Times-Roman" w:cs="Times-Roman"/>
          <w:sz w:val="12"/>
        </w:rPr>
        <w:t>¶</w:t>
      </w:r>
      <w:r w:rsidRPr="00920A69">
        <w:rPr>
          <w:rFonts w:ascii="Times-Roman" w:hAnsi="Times-Roman" w:cs="Times-Roman"/>
          <w:sz w:val="16"/>
        </w:rPr>
        <w:t xml:space="preserve"> called for a standstill on trade protectionism at the first G20 Summit in Washington in</w:t>
      </w:r>
      <w:r w:rsidRPr="00920A69">
        <w:rPr>
          <w:rFonts w:ascii="Times-Roman" w:hAnsi="Times-Roman" w:cs="Times-Roman"/>
          <w:sz w:val="12"/>
        </w:rPr>
        <w:t>¶</w:t>
      </w:r>
      <w:r w:rsidRPr="00920A69">
        <w:rPr>
          <w:rFonts w:ascii="Times-Roman" w:hAnsi="Times-Roman" w:cs="Times-Roman"/>
          <w:sz w:val="16"/>
        </w:rPr>
        <w:t xml:space="preserve"> November 2008. Korea’s contributions have been particularly noteworthy in the areas</w:t>
      </w:r>
      <w:r w:rsidRPr="00920A69">
        <w:rPr>
          <w:rFonts w:ascii="Times-Roman" w:hAnsi="Times-Roman" w:cs="Times-Roman"/>
          <w:sz w:val="12"/>
        </w:rPr>
        <w:t>¶</w:t>
      </w:r>
      <w:r w:rsidRPr="00920A69">
        <w:rPr>
          <w:rFonts w:ascii="Times-Roman" w:hAnsi="Times-Roman" w:cs="Times-Roman"/>
          <w:sz w:val="16"/>
        </w:rPr>
        <w:t xml:space="preserve"> of common interests both for the developing and developed countries, as it defines its</w:t>
      </w:r>
      <w:r w:rsidRPr="00920A69">
        <w:rPr>
          <w:rFonts w:ascii="Times-Roman" w:hAnsi="Times-Roman" w:cs="Times-Roman"/>
          <w:sz w:val="12"/>
        </w:rPr>
        <w:t>¶</w:t>
      </w:r>
      <w:r w:rsidRPr="00920A69">
        <w:rPr>
          <w:rFonts w:ascii="Times-Roman" w:hAnsi="Times-Roman" w:cs="Times-Roman"/>
          <w:sz w:val="16"/>
        </w:rPr>
        <w:t xml:space="preserve"> role as a bridging power between the two camps. Korean initiatives at the Seoul</w:t>
      </w:r>
      <w:r w:rsidRPr="00920A69">
        <w:rPr>
          <w:rFonts w:ascii="Times-Roman" w:hAnsi="Times-Roman" w:cs="Times-Roman"/>
          <w:sz w:val="12"/>
        </w:rPr>
        <w:t>¶</w:t>
      </w:r>
      <w:r w:rsidRPr="00920A69">
        <w:rPr>
          <w:rFonts w:ascii="Times-Roman" w:hAnsi="Times-Roman" w:cs="Times-Roman"/>
          <w:sz w:val="16"/>
        </w:rPr>
        <w:t xml:space="preserve"> Summit included global financial safety nets and development assistance for poor</w:t>
      </w:r>
      <w:r w:rsidRPr="00920A69">
        <w:rPr>
          <w:rFonts w:ascii="Times-Roman" w:hAnsi="Times-Roman" w:cs="Times-Roman"/>
          <w:sz w:val="12"/>
        </w:rPr>
        <w:t>¶</w:t>
      </w:r>
      <w:r w:rsidRPr="00920A69">
        <w:rPr>
          <w:rFonts w:ascii="Times-Roman" w:hAnsi="Times-Roman" w:cs="Times-Roman"/>
          <w:sz w:val="16"/>
        </w:rPr>
        <w:t xml:space="preserve"> countries.</w:t>
      </w:r>
      <w:r w:rsidRPr="00920A69">
        <w:rPr>
          <w:rFonts w:ascii="Times-Roman" w:hAnsi="Times-Roman" w:cs="Times-Roman"/>
          <w:sz w:val="12"/>
        </w:rPr>
        <w:t>¶</w:t>
      </w:r>
      <w:r w:rsidRPr="00920A69">
        <w:rPr>
          <w:rFonts w:ascii="Times-Roman" w:hAnsi="Times-Roman" w:cs="Times-Roman"/>
          <w:sz w:val="16"/>
        </w:rPr>
        <w:t xml:space="preserve"> The idea of a financial safety net attracted strong interest from emerging</w:t>
      </w:r>
      <w:r w:rsidRPr="00920A69">
        <w:rPr>
          <w:rFonts w:ascii="Times-Roman" w:hAnsi="Times-Roman" w:cs="Times-Roman"/>
          <w:sz w:val="12"/>
        </w:rPr>
        <w:t>¶</w:t>
      </w:r>
      <w:r w:rsidRPr="00920A69">
        <w:rPr>
          <w:rFonts w:ascii="Times-Roman" w:hAnsi="Times-Roman" w:cs="Times-Roman"/>
          <w:sz w:val="16"/>
        </w:rPr>
        <w:t xml:space="preserve"> market economies that are vulnerable to sudden changes in international capital flows.</w:t>
      </w:r>
      <w:r w:rsidRPr="00920A69">
        <w:rPr>
          <w:rFonts w:ascii="Times-Roman" w:hAnsi="Times-Roman" w:cs="Times-Roman"/>
          <w:sz w:val="12"/>
        </w:rPr>
        <w:t>¶</w:t>
      </w:r>
      <w:r w:rsidRPr="00920A69">
        <w:rPr>
          <w:rFonts w:ascii="Times-Roman" w:hAnsi="Times-Roman" w:cs="Times-Roman"/>
          <w:sz w:val="16"/>
        </w:rPr>
        <w:t xml:space="preserve"> Before the 2008 crisis, emerging markets in need did not want to turn to the IMF for</w:t>
      </w:r>
      <w:r w:rsidRPr="00920A69">
        <w:rPr>
          <w:rFonts w:ascii="Times-Roman" w:hAnsi="Times-Roman" w:cs="Times-Roman"/>
          <w:sz w:val="12"/>
        </w:rPr>
        <w:t>¶</w:t>
      </w:r>
      <w:r w:rsidRPr="00920A69">
        <w:rPr>
          <w:rFonts w:ascii="Times-Roman" w:hAnsi="Times-Roman" w:cs="Times-Roman"/>
          <w:sz w:val="16"/>
        </w:rPr>
        <w:t xml:space="preserve"> help because an IMF bailout brought with it a stigma, often destroying the credibility</w:t>
      </w:r>
      <w:r w:rsidRPr="00920A69">
        <w:rPr>
          <w:rFonts w:ascii="Times-Roman" w:hAnsi="Times-Roman" w:cs="Times-Roman"/>
          <w:sz w:val="12"/>
        </w:rPr>
        <w:t>¶</w:t>
      </w:r>
      <w:r w:rsidRPr="00920A69">
        <w:rPr>
          <w:rFonts w:ascii="Times-Roman" w:hAnsi="Times-Roman" w:cs="Times-Roman"/>
          <w:sz w:val="16"/>
        </w:rPr>
        <w:t xml:space="preserve"> of borrowers. What was needed from the IMF was pre-crisis prevention insurance, not</w:t>
      </w:r>
      <w:r w:rsidRPr="00920A69">
        <w:rPr>
          <w:rFonts w:ascii="Times-Roman" w:hAnsi="Times-Roman" w:cs="Times-Roman"/>
          <w:sz w:val="12"/>
        </w:rPr>
        <w:t>¶</w:t>
      </w:r>
      <w:r w:rsidRPr="00920A69">
        <w:rPr>
          <w:rFonts w:ascii="Times-Roman" w:hAnsi="Times-Roman" w:cs="Times-Roman"/>
          <w:sz w:val="16"/>
        </w:rPr>
        <w:t xml:space="preserve"> just a post-crisis bailout fund. During the Seoul Summit, the G20 decided to</w:t>
      </w:r>
      <w:r w:rsidRPr="00920A69">
        <w:rPr>
          <w:rFonts w:ascii="Times-Roman" w:hAnsi="Times-Roman" w:cs="Times-Roman"/>
          <w:sz w:val="12"/>
        </w:rPr>
        <w:t>¶</w:t>
      </w:r>
      <w:r w:rsidRPr="00920A69">
        <w:rPr>
          <w:rFonts w:ascii="Times-Roman" w:hAnsi="Times-Roman" w:cs="Times-Roman"/>
          <w:sz w:val="16"/>
        </w:rPr>
        <w:t xml:space="preserve"> strengthen the IMF’s crisis prevention role by expanding the IMF’s Flexible Credit</w:t>
      </w:r>
      <w:r w:rsidRPr="00920A69">
        <w:rPr>
          <w:rFonts w:ascii="Times-Roman" w:hAnsi="Times-Roman" w:cs="Times-Roman"/>
          <w:sz w:val="12"/>
        </w:rPr>
        <w:t>¶</w:t>
      </w:r>
      <w:r w:rsidRPr="00920A69">
        <w:rPr>
          <w:rFonts w:ascii="Times-Roman" w:hAnsi="Times-Roman" w:cs="Times-Roman"/>
          <w:sz w:val="16"/>
        </w:rPr>
        <w:t xml:space="preserve"> Line and introducing a new Precautionary Credit Line. G20 leaders hoped that these</w:t>
      </w:r>
      <w:r w:rsidRPr="00920A69">
        <w:rPr>
          <w:rFonts w:ascii="Times-Roman" w:hAnsi="Times-Roman" w:cs="Times-Roman"/>
          <w:sz w:val="12"/>
        </w:rPr>
        <w:t>¶</w:t>
      </w:r>
      <w:r w:rsidRPr="00920A69">
        <w:rPr>
          <w:rFonts w:ascii="Times-Roman" w:hAnsi="Times-Roman" w:cs="Times-Roman"/>
          <w:sz w:val="16"/>
        </w:rPr>
        <w:t xml:space="preserve"> new sources of funding would reduce the need for emerging countries to accumulate</w:t>
      </w:r>
      <w:r w:rsidRPr="00920A69">
        <w:rPr>
          <w:rFonts w:ascii="Times-Roman" w:hAnsi="Times-Roman" w:cs="Times-Roman"/>
          <w:sz w:val="12"/>
        </w:rPr>
        <w:t>¶</w:t>
      </w:r>
      <w:r w:rsidRPr="00920A69">
        <w:rPr>
          <w:rFonts w:ascii="Times-Roman" w:hAnsi="Times-Roman" w:cs="Times-Roman"/>
          <w:sz w:val="16"/>
        </w:rPr>
        <w:t xml:space="preserve"> foreign reserves as self-insurance against volatile global capital flows. Korea also</w:t>
      </w:r>
      <w:r w:rsidRPr="00920A69">
        <w:rPr>
          <w:rFonts w:ascii="Times-Roman" w:hAnsi="Times-Roman" w:cs="Times-Roman"/>
          <w:sz w:val="12"/>
        </w:rPr>
        <w:t>¶</w:t>
      </w:r>
      <w:r w:rsidRPr="00920A69">
        <w:rPr>
          <w:rFonts w:ascii="Times-Roman" w:hAnsi="Times-Roman" w:cs="Times-Roman"/>
          <w:sz w:val="16"/>
        </w:rPr>
        <w:t xml:space="preserve"> sought ways for the IMF lending facilities to link up with various regional</w:t>
      </w:r>
      <w:r w:rsidRPr="00920A69">
        <w:rPr>
          <w:rFonts w:ascii="Times-Roman" w:hAnsi="Times-Roman" w:cs="Times-Roman"/>
          <w:sz w:val="12"/>
        </w:rPr>
        <w:t>¶</w:t>
      </w:r>
      <w:r w:rsidRPr="00920A69">
        <w:rPr>
          <w:rFonts w:ascii="Times-Roman" w:hAnsi="Times-Roman" w:cs="Times-Roman"/>
          <w:sz w:val="16"/>
        </w:rPr>
        <w:t xml:space="preserve"> arrangements such as the Chiang Mai Initiative (CMI) in Asia.</w:t>
      </w:r>
      <w:r w:rsidRPr="00920A69">
        <w:rPr>
          <w:rFonts w:ascii="Times-Roman" w:hAnsi="Times-Roman" w:cs="Times-Roman"/>
          <w:sz w:val="12"/>
        </w:rPr>
        <w:t>¶</w:t>
      </w:r>
      <w:r w:rsidRPr="00920A69">
        <w:rPr>
          <w:rFonts w:ascii="Times-Roman" w:hAnsi="Times-Roman" w:cs="Times-Roman"/>
          <w:sz w:val="16"/>
        </w:rPr>
        <w:t xml:space="preserve"> Korea's G20 presidency also presented an opportunity to bring development</w:t>
      </w:r>
      <w:r w:rsidRPr="00920A69">
        <w:rPr>
          <w:rFonts w:ascii="Times-Roman" w:hAnsi="Times-Roman" w:cs="Times-Roman"/>
          <w:sz w:val="12"/>
        </w:rPr>
        <w:t>¶</w:t>
      </w:r>
      <w:r w:rsidRPr="00920A69">
        <w:rPr>
          <w:rFonts w:ascii="Times-Roman" w:hAnsi="Times-Roman" w:cs="Times-Roman"/>
          <w:sz w:val="16"/>
        </w:rPr>
        <w:t xml:space="preserve"> issues to the table. With its vivid memories of both development successes and</w:t>
      </w:r>
      <w:r w:rsidRPr="00920A69">
        <w:rPr>
          <w:rFonts w:ascii="Times-Roman" w:hAnsi="Times-Roman" w:cs="Times-Roman"/>
          <w:sz w:val="12"/>
        </w:rPr>
        <w:t>¶</w:t>
      </w:r>
      <w:r w:rsidRPr="00920A69">
        <w:rPr>
          <w:rFonts w:ascii="Times-Roman" w:hAnsi="Times-Roman" w:cs="Times-Roman"/>
          <w:sz w:val="16"/>
        </w:rPr>
        <w:t xml:space="preserve"> failures, Korea pushed for a development agenda and multi-year action plan, including</w:t>
      </w:r>
      <w:r w:rsidRPr="00920A69">
        <w:rPr>
          <w:rFonts w:ascii="Times-Roman" w:hAnsi="Times-Roman" w:cs="Times-Roman"/>
          <w:sz w:val="12"/>
        </w:rPr>
        <w:t>¶</w:t>
      </w:r>
      <w:r w:rsidRPr="00920A69">
        <w:rPr>
          <w:rFonts w:ascii="Times-Roman" w:hAnsi="Times-Roman" w:cs="Times-Roman"/>
          <w:sz w:val="16"/>
        </w:rPr>
        <w:t xml:space="preserve"> a pledge for duty-free, quota-free market access for low-income countries. The</w:t>
      </w:r>
      <w:r w:rsidRPr="00920A69">
        <w:rPr>
          <w:rFonts w:ascii="Times-Roman" w:hAnsi="Times-Roman" w:cs="Times-Roman"/>
          <w:sz w:val="12"/>
        </w:rPr>
        <w:t>¶</w:t>
      </w:r>
      <w:r w:rsidRPr="00920A69">
        <w:rPr>
          <w:rFonts w:ascii="Times-Roman" w:hAnsi="Times-Roman" w:cs="Times-Roman"/>
          <w:sz w:val="16"/>
        </w:rPr>
        <w:t xml:space="preserve"> initiatives could make the G20 Summit a much more inclusive and relevant event for</w:t>
      </w:r>
      <w:r w:rsidRPr="00920A69">
        <w:rPr>
          <w:rFonts w:ascii="Times-Roman" w:hAnsi="Times-Roman" w:cs="Times-Roman"/>
          <w:sz w:val="12"/>
        </w:rPr>
        <w:t>¶</w:t>
      </w:r>
      <w:r w:rsidRPr="00920A69">
        <w:rPr>
          <w:rFonts w:ascii="Times-Roman" w:hAnsi="Times-Roman" w:cs="Times-Roman"/>
          <w:sz w:val="16"/>
        </w:rPr>
        <w:t xml:space="preserve"> the entire world as it can bring more than 173 non-member countries into the G20’s</w:t>
      </w:r>
      <w:r w:rsidRPr="00920A69">
        <w:rPr>
          <w:rFonts w:ascii="Times-Roman" w:hAnsi="Times-Roman" w:cs="Times-Roman"/>
          <w:sz w:val="12"/>
        </w:rPr>
        <w:t>¶</w:t>
      </w:r>
      <w:r w:rsidRPr="00920A69">
        <w:rPr>
          <w:rFonts w:ascii="Times-Roman" w:hAnsi="Times-Roman" w:cs="Times-Roman"/>
          <w:sz w:val="16"/>
        </w:rPr>
        <w:t xml:space="preserve"> sphere of influence.</w:t>
      </w:r>
      <w:r w:rsidRPr="00920A69">
        <w:rPr>
          <w:rFonts w:ascii="Times-Roman" w:hAnsi="Times-Roman" w:cs="Times-Roman"/>
          <w:sz w:val="12"/>
        </w:rPr>
        <w:t>¶</w:t>
      </w:r>
      <w:r w:rsidRPr="00920A69">
        <w:rPr>
          <w:rFonts w:ascii="Times-Roman" w:hAnsi="Times-Roman" w:cs="Times-Roman"/>
          <w:sz w:val="16"/>
        </w:rPr>
        <w:t xml:space="preserve"> The Seoul Summit aimed to achieve macroeconomic coordination with</w:t>
      </w:r>
      <w:r w:rsidRPr="00920A69">
        <w:rPr>
          <w:rFonts w:ascii="Times-Roman" w:hAnsi="Times-Roman" w:cs="Times-Roman"/>
          <w:sz w:val="12"/>
        </w:rPr>
        <w:t>¶</w:t>
      </w:r>
      <w:r w:rsidRPr="00920A69">
        <w:rPr>
          <w:rFonts w:ascii="Times-Roman" w:hAnsi="Times-Roman" w:cs="Times-Roman"/>
          <w:sz w:val="16"/>
        </w:rPr>
        <w:t xml:space="preserve"> detailed policy recommendations for each individual member country to develop the</w:t>
      </w:r>
      <w:r w:rsidRPr="00920A69">
        <w:rPr>
          <w:rFonts w:ascii="Times-Roman" w:hAnsi="Times-Roman" w:cs="Times-Roman"/>
          <w:sz w:val="12"/>
        </w:rPr>
        <w:t>¶</w:t>
      </w:r>
      <w:r w:rsidRPr="00920A69">
        <w:rPr>
          <w:rFonts w:ascii="Times-Roman" w:hAnsi="Times-Roman" w:cs="Times-Roman"/>
          <w:sz w:val="16"/>
        </w:rPr>
        <w:t xml:space="preserve"> Framework for Strong, Sustainable and Balanced Growth. The uneven and in some</w:t>
      </w:r>
      <w:r w:rsidRPr="00920A69">
        <w:rPr>
          <w:rFonts w:ascii="Times-Roman" w:hAnsi="Times-Roman" w:cs="Times-Roman"/>
          <w:sz w:val="12"/>
        </w:rPr>
        <w:t>¶</w:t>
      </w:r>
      <w:r w:rsidRPr="00920A69">
        <w:rPr>
          <w:rFonts w:ascii="Times-Roman" w:hAnsi="Times-Roman" w:cs="Times-Roman"/>
          <w:sz w:val="16"/>
        </w:rPr>
        <w:t xml:space="preserve"> cases slowing global economic recovery sparked, according to some, a currency war,</w:t>
      </w:r>
      <w:r w:rsidRPr="00920A69">
        <w:rPr>
          <w:rFonts w:ascii="Times-Roman" w:hAnsi="Times-Roman" w:cs="Times-Roman"/>
          <w:sz w:val="12"/>
        </w:rPr>
        <w:t>¶</w:t>
      </w:r>
      <w:r w:rsidRPr="00920A69">
        <w:rPr>
          <w:rFonts w:ascii="Times-Roman" w:hAnsi="Times-Roman" w:cs="Times-Roman"/>
          <w:sz w:val="16"/>
        </w:rPr>
        <w:t xml:space="preserve"> with the US, China and Japan loosening monetary policy to encourage growth through</w:t>
      </w:r>
      <w:r w:rsidRPr="00920A69">
        <w:rPr>
          <w:rFonts w:ascii="Times-Roman" w:hAnsi="Times-Roman" w:cs="Times-Roman"/>
          <w:sz w:val="12"/>
        </w:rPr>
        <w:t>¶</w:t>
      </w:r>
      <w:r w:rsidRPr="00920A69">
        <w:rPr>
          <w:rFonts w:ascii="Times-Roman" w:hAnsi="Times-Roman" w:cs="Times-Roman"/>
          <w:sz w:val="16"/>
        </w:rPr>
        <w:t xml:space="preserve"> exports. China’s currency policy in particular was the target of major concern among</w:t>
      </w:r>
      <w:r w:rsidRPr="00920A69">
        <w:rPr>
          <w:rFonts w:ascii="Times-Roman" w:hAnsi="Times-Roman" w:cs="Times-Roman"/>
          <w:sz w:val="12"/>
        </w:rPr>
        <w:t>¶</w:t>
      </w:r>
      <w:r w:rsidRPr="00920A69">
        <w:rPr>
          <w:rFonts w:ascii="Times-Roman" w:hAnsi="Times-Roman" w:cs="Times-Roman"/>
          <w:sz w:val="16"/>
        </w:rPr>
        <w:t xml:space="preserve"> its trading partners. Believing that the Chinese government has kept its currency</w:t>
      </w:r>
      <w:r w:rsidRPr="00920A69">
        <w:rPr>
          <w:rFonts w:ascii="Times-Roman" w:hAnsi="Times-Roman" w:cs="Times-Roman"/>
          <w:sz w:val="12"/>
        </w:rPr>
        <w:t>¶</w:t>
      </w:r>
      <w:r w:rsidRPr="00920A69">
        <w:rPr>
          <w:rFonts w:ascii="Times-Roman" w:hAnsi="Times-Roman" w:cs="Times-Roman"/>
          <w:sz w:val="16"/>
        </w:rPr>
        <w:t xml:space="preserve"> undervalued, the United States and others called for the appreciation of the Chinese</w:t>
      </w:r>
      <w:r w:rsidRPr="00920A69">
        <w:rPr>
          <w:rFonts w:ascii="Times-Roman" w:hAnsi="Times-Roman" w:cs="Times-Roman"/>
          <w:sz w:val="12"/>
        </w:rPr>
        <w:t>¶</w:t>
      </w:r>
      <w:r w:rsidRPr="00920A69">
        <w:rPr>
          <w:rFonts w:ascii="Times-Roman" w:hAnsi="Times-Roman" w:cs="Times-Roman"/>
          <w:sz w:val="16"/>
        </w:rPr>
        <w:t xml:space="preserve"> renminbi at the Seoul Summit.</w:t>
      </w:r>
      <w:r w:rsidRPr="00920A69">
        <w:rPr>
          <w:rFonts w:ascii="Times-Roman" w:hAnsi="Times-Roman" w:cs="Times-Roman"/>
          <w:sz w:val="12"/>
        </w:rPr>
        <w:t>¶</w:t>
      </w:r>
      <w:r w:rsidRPr="00920A69">
        <w:rPr>
          <w:rFonts w:ascii="Times-Roman" w:hAnsi="Times-Roman" w:cs="Times-Roman"/>
          <w:sz w:val="16"/>
        </w:rPr>
        <w:t xml:space="preserve"> Identification and correction of macroeconomic imbalances was another</w:t>
      </w:r>
      <w:r w:rsidRPr="00920A69">
        <w:rPr>
          <w:rFonts w:ascii="Times-Roman" w:hAnsi="Times-Roman" w:cs="Times-Roman"/>
          <w:sz w:val="12"/>
        </w:rPr>
        <w:t>¶</w:t>
      </w:r>
      <w:r w:rsidRPr="00920A69">
        <w:rPr>
          <w:rFonts w:ascii="Times-Roman" w:hAnsi="Times-Roman" w:cs="Times-Roman"/>
          <w:sz w:val="16"/>
        </w:rPr>
        <w:t xml:space="preserve"> thorny issue that presented itself to the G20. The United States wanted to set</w:t>
      </w:r>
      <w:r w:rsidRPr="00920A69">
        <w:rPr>
          <w:rFonts w:ascii="Times-Roman" w:hAnsi="Times-Roman" w:cs="Times-Roman"/>
          <w:sz w:val="12"/>
        </w:rPr>
        <w:t>¶</w:t>
      </w:r>
      <w:r w:rsidRPr="00920A69">
        <w:rPr>
          <w:rFonts w:ascii="Times-Roman" w:hAnsi="Times-Roman" w:cs="Times-Roman"/>
          <w:sz w:val="16"/>
        </w:rPr>
        <w:t xml:space="preserve"> numerical targets on current account surpluses and deficits but major surplus countries</w:t>
      </w:r>
      <w:r w:rsidRPr="00920A69">
        <w:rPr>
          <w:rFonts w:ascii="Times-Roman" w:hAnsi="Times-Roman" w:cs="Times-Roman"/>
          <w:sz w:val="12"/>
        </w:rPr>
        <w:t>¶</w:t>
      </w:r>
      <w:r w:rsidRPr="00920A69">
        <w:rPr>
          <w:rFonts w:ascii="Times-Roman" w:hAnsi="Times-Roman" w:cs="Times-Roman"/>
          <w:sz w:val="16"/>
        </w:rPr>
        <w:t xml:space="preserve"> such as Germany and China strongly opposed such proposals. In the end, no</w:t>
      </w:r>
      <w:r w:rsidRPr="00920A69">
        <w:rPr>
          <w:rFonts w:ascii="Times-Roman" w:hAnsi="Times-Roman" w:cs="Times-Roman"/>
          <w:sz w:val="12"/>
        </w:rPr>
        <w:t>¶</w:t>
      </w:r>
      <w:r w:rsidRPr="00920A69">
        <w:rPr>
          <w:rFonts w:ascii="Times-Roman" w:hAnsi="Times-Roman" w:cs="Times-Roman"/>
          <w:sz w:val="16"/>
        </w:rPr>
        <w:t xml:space="preserve"> breakthrough on currency and imbalance issues was reached at the Seoul Summit. But</w:t>
      </w:r>
      <w:r w:rsidRPr="00920A69">
        <w:rPr>
          <w:rFonts w:ascii="Times-Roman" w:hAnsi="Times-Roman" w:cs="Times-Roman"/>
          <w:sz w:val="12"/>
        </w:rPr>
        <w:t>¶</w:t>
      </w:r>
      <w:r w:rsidRPr="00920A69">
        <w:rPr>
          <w:rFonts w:ascii="Times-Roman" w:hAnsi="Times-Roman" w:cs="Times-Roman"/>
          <w:sz w:val="16"/>
        </w:rPr>
        <w:t xml:space="preserve"> Korea managed to broker significant agreements. On currency levels, the leaders</w:t>
      </w:r>
      <w:r w:rsidRPr="00920A69">
        <w:rPr>
          <w:rFonts w:ascii="Times-Roman" w:hAnsi="Times-Roman" w:cs="Times-Roman"/>
          <w:sz w:val="12"/>
        </w:rPr>
        <w:t>¶</w:t>
      </w:r>
      <w:r w:rsidRPr="00920A69">
        <w:rPr>
          <w:rFonts w:ascii="Times-Roman" w:hAnsi="Times-Roman" w:cs="Times-Roman"/>
          <w:sz w:val="16"/>
        </w:rPr>
        <w:t xml:space="preserve"> agreed to move toward market-determined exchange systems and on macroeconomic</w:t>
      </w:r>
      <w:r w:rsidRPr="00920A69">
        <w:rPr>
          <w:rFonts w:ascii="Times-Roman" w:hAnsi="Times-Roman" w:cs="Times-Roman"/>
          <w:sz w:val="12"/>
        </w:rPr>
        <w:t>¶</w:t>
      </w:r>
      <w:r w:rsidRPr="00920A69">
        <w:rPr>
          <w:rFonts w:ascii="Times-Roman" w:hAnsi="Times-Roman" w:cs="Times-Roman"/>
          <w:sz w:val="16"/>
        </w:rPr>
        <w:t xml:space="preserve"> </w:t>
      </w:r>
      <w:r w:rsidRPr="00920A69">
        <w:rPr>
          <w:rFonts w:ascii="Times New Roman" w:hAnsi="Times New Roman" w:cs="Times New Roman"/>
          <w:sz w:val="16"/>
          <w:szCs w:val="20"/>
        </w:rPr>
        <w:t>8</w:t>
      </w:r>
      <w:r w:rsidRPr="00920A69">
        <w:rPr>
          <w:rFonts w:ascii="Times New Roman" w:hAnsi="Times New Roman" w:cs="Times New Roman"/>
          <w:sz w:val="12"/>
          <w:szCs w:val="20"/>
        </w:rPr>
        <w:t>¶</w:t>
      </w:r>
      <w:r w:rsidRPr="00920A69">
        <w:rPr>
          <w:rFonts w:ascii="Times-Roman" w:hAnsi="Times-Roman" w:cs="Times-Roman"/>
          <w:sz w:val="16"/>
        </w:rPr>
        <w:t>; they set the deadline of June 2011 for coming up with “indicative</w:t>
      </w:r>
      <w:r w:rsidRPr="00920A69">
        <w:rPr>
          <w:rFonts w:ascii="Times-Roman" w:hAnsi="Times-Roman" w:cs="Times-Roman"/>
          <w:sz w:val="12"/>
        </w:rPr>
        <w:t>¶</w:t>
      </w:r>
      <w:r w:rsidRPr="00920A69">
        <w:rPr>
          <w:rFonts w:ascii="Times-Roman" w:hAnsi="Times-Roman" w:cs="Times-Roman"/>
          <w:sz w:val="16"/>
        </w:rPr>
        <w:t xml:space="preserve"> guidelines” of what constitutes an “over-the-top” deficit or surplus. Media reported</w:t>
      </w:r>
      <w:r w:rsidRPr="00920A69">
        <w:rPr>
          <w:rFonts w:ascii="Times-Roman" w:hAnsi="Times-Roman" w:cs="Times-Roman"/>
          <w:sz w:val="12"/>
        </w:rPr>
        <w:t>¶</w:t>
      </w:r>
      <w:r w:rsidRPr="00920A69">
        <w:rPr>
          <w:rFonts w:ascii="Times-Roman" w:hAnsi="Times-Roman" w:cs="Times-Roman"/>
          <w:sz w:val="16"/>
        </w:rPr>
        <w:t xml:space="preserve"> that President Lee threatened not to end the meeting until China and other opponents</w:t>
      </w:r>
      <w:r w:rsidRPr="00920A69">
        <w:rPr>
          <w:rFonts w:ascii="Times-Roman" w:hAnsi="Times-Roman" w:cs="Times-Roman"/>
          <w:sz w:val="12"/>
        </w:rPr>
        <w:t>¶</w:t>
      </w:r>
      <w:r w:rsidRPr="00920A69">
        <w:rPr>
          <w:rFonts w:ascii="Times-Roman" w:hAnsi="Times-Roman" w:cs="Times-Roman"/>
          <w:sz w:val="16"/>
        </w:rPr>
        <w:t xml:space="preserve"> agreed to the deadline.</w:t>
      </w:r>
      <w:r w:rsidRPr="00920A69">
        <w:rPr>
          <w:rFonts w:ascii="Times-Roman" w:hAnsi="Times-Roman" w:cs="Times-Roman"/>
          <w:sz w:val="12"/>
        </w:rPr>
        <w:t>¶</w:t>
      </w:r>
      <w:r w:rsidRPr="00920A69">
        <w:rPr>
          <w:rFonts w:ascii="Times-Roman" w:hAnsi="Times-Roman" w:cs="Times-Roman"/>
          <w:sz w:val="16"/>
        </w:rPr>
        <w:t xml:space="preserve"> Another key agenda item was the overhaul of the IMF, especially the shift of 6</w:t>
      </w:r>
      <w:r w:rsidRPr="00920A69">
        <w:rPr>
          <w:rFonts w:ascii="Times-Roman" w:hAnsi="Times-Roman" w:cs="Times-Roman"/>
          <w:sz w:val="12"/>
        </w:rPr>
        <w:t>¶</w:t>
      </w:r>
      <w:r w:rsidRPr="00920A69">
        <w:rPr>
          <w:rFonts w:ascii="Times-Roman" w:hAnsi="Times-Roman" w:cs="Times-Roman"/>
          <w:sz w:val="16"/>
        </w:rPr>
        <w:t xml:space="preserve"> percent in quota to underrepresented members from the over-represented countries.</w:t>
      </w:r>
      <w:r w:rsidRPr="00920A69">
        <w:rPr>
          <w:rFonts w:ascii="Times-Roman" w:hAnsi="Times-Roman" w:cs="Times-Roman"/>
          <w:sz w:val="12"/>
        </w:rPr>
        <w:t>¶</w:t>
      </w:r>
      <w:r w:rsidRPr="00920A69">
        <w:rPr>
          <w:rFonts w:ascii="Times-Roman" w:hAnsi="Times-Roman" w:cs="Times-Roman"/>
          <w:sz w:val="16"/>
        </w:rPr>
        <w:t xml:space="preserve"> Korea as the chair worked hard to hammer out agreements on most of the</w:t>
      </w:r>
      <w:r w:rsidRPr="00920A69">
        <w:rPr>
          <w:rFonts w:ascii="Times-Roman" w:hAnsi="Times-Roman" w:cs="Times-Roman"/>
          <w:sz w:val="12"/>
        </w:rPr>
        <w:t>¶</w:t>
      </w:r>
      <w:r w:rsidRPr="00920A69">
        <w:rPr>
          <w:rFonts w:ascii="Times-Roman" w:hAnsi="Times-Roman" w:cs="Times-Roman"/>
          <w:sz w:val="16"/>
        </w:rPr>
        <w:t xml:space="preserve"> controversial issues at the November 2010 Summit. Most agree that reform of IMF</w:t>
      </w:r>
      <w:r w:rsidRPr="00920A69">
        <w:rPr>
          <w:rFonts w:ascii="Times-Roman" w:hAnsi="Times-Roman" w:cs="Times-Roman"/>
          <w:sz w:val="12"/>
        </w:rPr>
        <w:t>¶</w:t>
      </w:r>
      <w:r w:rsidRPr="00920A69">
        <w:rPr>
          <w:rFonts w:ascii="Times-Roman" w:hAnsi="Times-Roman" w:cs="Times-Roman"/>
          <w:sz w:val="16"/>
        </w:rPr>
        <w:t xml:space="preserve"> governance counts among the G20’s greatest achievements so far for the G20 –</w:t>
      </w:r>
      <w:r w:rsidRPr="00920A69">
        <w:rPr>
          <w:rFonts w:ascii="Times-Roman" w:hAnsi="Times-Roman" w:cs="Times-Roman"/>
          <w:sz w:val="12"/>
        </w:rPr>
        <w:t>¶</w:t>
      </w:r>
      <w:r w:rsidRPr="00920A69">
        <w:rPr>
          <w:rFonts w:ascii="Times-Roman" w:hAnsi="Times-Roman" w:cs="Times-Roman"/>
          <w:sz w:val="16"/>
        </w:rPr>
        <w:t xml:space="preserve"> though implementation remains a problem.</w:t>
      </w:r>
      <w:r w:rsidRPr="00920A69">
        <w:rPr>
          <w:rFonts w:ascii="Times-Roman" w:hAnsi="Times-Roman" w:cs="Times-Roman"/>
          <w:sz w:val="12"/>
        </w:rPr>
        <w:t>¶</w:t>
      </w:r>
      <w:r w:rsidRPr="00920A69">
        <w:rPr>
          <w:rFonts w:ascii="Times-Roman" w:hAnsi="Times-Roman" w:cs="Times-Roman"/>
          <w:sz w:val="16"/>
        </w:rPr>
        <w:t xml:space="preserve"> In addition to agenda setting and coordination, the Korean government</w:t>
      </w:r>
      <w:r w:rsidRPr="00920A69">
        <w:rPr>
          <w:rFonts w:ascii="Times-Roman" w:hAnsi="Times-Roman" w:cs="Times-Roman"/>
          <w:sz w:val="12"/>
        </w:rPr>
        <w:t>¶</w:t>
      </w:r>
      <w:r w:rsidRPr="00920A69">
        <w:rPr>
          <w:rFonts w:ascii="Times-Roman" w:hAnsi="Times-Roman" w:cs="Times-Roman"/>
          <w:sz w:val="16"/>
        </w:rPr>
        <w:t xml:space="preserve"> demonstrated its commitment to effective consensus-building and global</w:t>
      </w:r>
      <w:r w:rsidRPr="00920A69">
        <w:rPr>
          <w:rFonts w:ascii="Times-Roman" w:hAnsi="Times-Roman" w:cs="Times-Roman"/>
          <w:sz w:val="12"/>
        </w:rPr>
        <w:t>¶</w:t>
      </w:r>
      <w:r w:rsidRPr="00920A69">
        <w:rPr>
          <w:rFonts w:ascii="Times-Roman" w:hAnsi="Times-Roman" w:cs="Times-Roman"/>
          <w:sz w:val="16"/>
        </w:rPr>
        <w:t xml:space="preserve"> communication in the run-up to the G20 Seoul Summit. It hosted the World Bank and</w:t>
      </w:r>
      <w:r w:rsidRPr="00920A69">
        <w:rPr>
          <w:rFonts w:ascii="Times-Roman" w:hAnsi="Times-Roman" w:cs="Times-Roman"/>
          <w:sz w:val="12"/>
        </w:rPr>
        <w:t>¶</w:t>
      </w:r>
      <w:r w:rsidRPr="00920A69">
        <w:rPr>
          <w:rFonts w:ascii="Times-Roman" w:hAnsi="Times-Roman" w:cs="Times-Roman"/>
          <w:sz w:val="16"/>
        </w:rPr>
        <w:t xml:space="preserve"> IMF conferences alongside the meetings of finance ministers and central bank</w:t>
      </w:r>
      <w:r w:rsidRPr="00920A69">
        <w:rPr>
          <w:rFonts w:ascii="Times-Roman" w:hAnsi="Times-Roman" w:cs="Times-Roman"/>
          <w:sz w:val="12"/>
        </w:rPr>
        <w:t>¶</w:t>
      </w:r>
      <w:r w:rsidRPr="00920A69">
        <w:rPr>
          <w:rFonts w:ascii="Times-Roman" w:hAnsi="Times-Roman" w:cs="Times-Roman"/>
          <w:sz w:val="16"/>
        </w:rPr>
        <w:t xml:space="preserve"> governors in Korea and invited top government officials from Africa to hear their</w:t>
      </w:r>
      <w:r w:rsidRPr="00920A69">
        <w:rPr>
          <w:rFonts w:ascii="Times-Roman" w:hAnsi="Times-Roman" w:cs="Times-Roman"/>
          <w:sz w:val="12"/>
        </w:rPr>
        <w:t>¶</w:t>
      </w:r>
      <w:r w:rsidRPr="00920A69">
        <w:rPr>
          <w:rFonts w:ascii="Times-Roman" w:hAnsi="Times-Roman" w:cs="Times-Roman"/>
          <w:sz w:val="16"/>
        </w:rPr>
        <w:t xml:space="preserve"> opinions about the G20 agenda and build a consensus on the development issue. It</w:t>
      </w:r>
      <w:r w:rsidRPr="00920A69">
        <w:rPr>
          <w:rFonts w:ascii="Times-Roman" w:hAnsi="Times-Roman" w:cs="Times-Roman"/>
          <w:sz w:val="12"/>
        </w:rPr>
        <w:t>¶</w:t>
      </w:r>
      <w:r w:rsidRPr="00920A69">
        <w:rPr>
          <w:rFonts w:ascii="Times-Roman" w:hAnsi="Times-Roman" w:cs="Times-Roman"/>
          <w:sz w:val="16"/>
        </w:rPr>
        <w:t xml:space="preserve"> also organized a gathering of more than 100 chief executive officers from Fortune 250</w:t>
      </w:r>
      <w:r w:rsidRPr="00920A69">
        <w:rPr>
          <w:rFonts w:ascii="Times-Roman" w:hAnsi="Times-Roman" w:cs="Times-Roman"/>
          <w:sz w:val="12"/>
        </w:rPr>
        <w:t>¶</w:t>
      </w:r>
      <w:r w:rsidRPr="00920A69">
        <w:rPr>
          <w:rFonts w:ascii="Times-Roman" w:hAnsi="Times-Roman" w:cs="Times-Roman"/>
          <w:sz w:val="16"/>
        </w:rPr>
        <w:t xml:space="preserve"> companies during the Seoul Summit in a bid to reflect the private-sector views when</w:t>
      </w:r>
      <w:r w:rsidRPr="00920A69">
        <w:rPr>
          <w:rFonts w:ascii="Times-Roman" w:hAnsi="Times-Roman" w:cs="Times-Roman"/>
          <w:sz w:val="12"/>
        </w:rPr>
        <w:t>¶</w:t>
      </w:r>
      <w:r w:rsidRPr="00920A69">
        <w:rPr>
          <w:rFonts w:ascii="Times-Roman" w:hAnsi="Times-Roman" w:cs="Times-Roman"/>
          <w:sz w:val="16"/>
        </w:rPr>
        <w:t xml:space="preserve"> political leaders discuss the global issues and concerns. The "business summit" or B20</w:t>
      </w:r>
      <w:r w:rsidRPr="00920A69">
        <w:rPr>
          <w:rFonts w:ascii="Times-Roman" w:hAnsi="Times-Roman" w:cs="Times-Roman"/>
          <w:sz w:val="12"/>
        </w:rPr>
        <w:t>¶</w:t>
      </w:r>
      <w:r w:rsidRPr="00920A69">
        <w:rPr>
          <w:rFonts w:ascii="Times-Roman" w:hAnsi="Times-Roman" w:cs="Times-Roman"/>
          <w:sz w:val="16"/>
        </w:rPr>
        <w:t xml:space="preserve"> has become a regular event of the annual G20 Summit with notable prominence both</w:t>
      </w:r>
      <w:r w:rsidRPr="00920A69">
        <w:rPr>
          <w:rFonts w:ascii="Times-Roman" w:hAnsi="Times-Roman" w:cs="Times-Roman"/>
          <w:sz w:val="12"/>
        </w:rPr>
        <w:t>¶</w:t>
      </w:r>
      <w:r w:rsidRPr="00920A69">
        <w:rPr>
          <w:rFonts w:ascii="Times-Roman" w:hAnsi="Times-Roman" w:cs="Times-Roman"/>
          <w:sz w:val="16"/>
        </w:rPr>
        <w:t xml:space="preserve"> the Cannes and especially Los Cabos Summits.</w:t>
      </w:r>
    </w:p>
    <w:p w:rsidR="00EA0088" w:rsidRDefault="00EA0088" w:rsidP="00EA0088"/>
    <w:p w:rsidR="00EA0088" w:rsidRDefault="00EA0088" w:rsidP="00EA0088">
      <w:pPr>
        <w:pStyle w:val="Heading3"/>
      </w:pPr>
      <w:r>
        <w:t>i/l – 3 – US Based</w:t>
      </w:r>
    </w:p>
    <w:p w:rsidR="00EA0088" w:rsidRPr="00F40744" w:rsidRDefault="00EA0088" w:rsidP="00EA0088">
      <w:pPr>
        <w:pStyle w:val="Heading4"/>
        <w:rPr>
          <w:rStyle w:val="StyleStyleBold12pt"/>
          <w:b/>
        </w:rPr>
      </w:pPr>
      <w:r w:rsidRPr="00F40744">
        <w:rPr>
          <w:rStyle w:val="StyleStyleBold12pt"/>
        </w:rPr>
        <w:t>Intergovernmental cooperation is key to North American integration</w:t>
      </w:r>
    </w:p>
    <w:p w:rsidR="00EA0088" w:rsidRDefault="00EA0088" w:rsidP="00EA0088">
      <w:r>
        <w:rPr>
          <w:rStyle w:val="StyleStyleBold12pt"/>
        </w:rPr>
        <w:t>Wood 10</w:t>
      </w:r>
      <w:r>
        <w:t xml:space="preserve"> – PhD in Political Studies @ Queen’s, Professor @ ITAM in Mexico City</w:t>
      </w:r>
    </w:p>
    <w:p w:rsidR="00EA0088" w:rsidRDefault="00EA0088" w:rsidP="00EA0088">
      <w:r>
        <w:t>(Duncan, Woodrow Wilson International Center for Scholars, http://www.statealliancepartnership.org/resources_files/USMexico_Cooperation_Renewable_Energies.pdf)//BB</w:t>
      </w:r>
    </w:p>
    <w:p w:rsidR="00EA0088" w:rsidRDefault="00EA0088" w:rsidP="00EA0088">
      <w:pPr>
        <w:pStyle w:val="card"/>
        <w:ind w:left="0"/>
      </w:pPr>
      <w:r>
        <w:t>The North American context</w:t>
      </w:r>
      <w:r>
        <w:rPr>
          <w:sz w:val="12"/>
        </w:rPr>
        <w:t xml:space="preserve">¶ </w:t>
      </w:r>
      <w:r w:rsidRPr="005A52B8">
        <w:t>The North American economic region is experiencing an impact from all of the issues mentioned above. Climate change, population growth, tightening energy markets</w:t>
      </w:r>
      <w:r>
        <w:t xml:space="preserve"> and the need for sustainable development pose a series of challenges for policy makers at both the national and regional levels. </w:t>
      </w:r>
      <w:r w:rsidRPr="003C1723">
        <w:rPr>
          <w:rStyle w:val="StyleBoldUnderline"/>
        </w:rPr>
        <w:t xml:space="preserve">A </w:t>
      </w:r>
      <w:r w:rsidRPr="003C1723">
        <w:rPr>
          <w:rStyle w:val="Emphasis"/>
          <w:rFonts w:eastAsiaTheme="majorEastAsia"/>
        </w:rPr>
        <w:t>number of studies</w:t>
      </w:r>
      <w:r w:rsidRPr="003C1723">
        <w:t xml:space="preserve">, some dating from the early years of the 2000s, </w:t>
      </w:r>
      <w:r w:rsidRPr="003C1723">
        <w:rPr>
          <w:rStyle w:val="StyleBoldUnderline"/>
        </w:rPr>
        <w:t xml:space="preserve">have called for the creation of North American renewable energy markets, with adequate </w:t>
      </w:r>
      <w:r w:rsidRPr="003C1723">
        <w:rPr>
          <w:rStyle w:val="Emphasis"/>
          <w:rFonts w:eastAsiaTheme="majorEastAsia"/>
        </w:rPr>
        <w:t>integration</w:t>
      </w:r>
      <w:r w:rsidRPr="003C1723">
        <w:rPr>
          <w:rStyle w:val="StyleBoldUnderline"/>
        </w:rPr>
        <w:t xml:space="preserve"> of electricity transmission systems, </w:t>
      </w:r>
      <w:r w:rsidRPr="003C1723">
        <w:rPr>
          <w:rStyle w:val="Emphasis"/>
          <w:rFonts w:eastAsiaTheme="majorEastAsia"/>
        </w:rPr>
        <w:t>funding programs</w:t>
      </w:r>
      <w:r w:rsidRPr="003C1723">
        <w:rPr>
          <w:rStyle w:val="StyleBoldUnderline"/>
        </w:rPr>
        <w:t xml:space="preserve"> and </w:t>
      </w:r>
      <w:r w:rsidRPr="003C1723">
        <w:rPr>
          <w:rStyle w:val="Emphasis"/>
          <w:rFonts w:eastAsiaTheme="majorEastAsia"/>
        </w:rPr>
        <w:t>intergovernmental cooperation</w:t>
      </w:r>
      <w:r w:rsidRPr="003C1723">
        <w:t>3.</w:t>
      </w:r>
      <w:r w:rsidRPr="003C1723">
        <w:rPr>
          <w:sz w:val="12"/>
        </w:rPr>
        <w:t xml:space="preserve">¶ </w:t>
      </w:r>
      <w:r w:rsidRPr="003C1723">
        <w:rPr>
          <w:rStyle w:val="StyleBoldUnderline"/>
        </w:rPr>
        <w:t>The demand for integration of RE markets is urgent. As nations, states and municipalities struggle to meet carbon emissions targets, they are looking to their neighbors to satisfy demand for RE and to benefit from synergies across sectors. Unfortunately, we are still a long way away from such integration. There is still a lack of knowledge about the full extent of renewable energy resources across the region and differences in regulatory regimes, both within and between countries remains an obstacle.</w:t>
      </w:r>
      <w:r>
        <w:t xml:space="preserve"> A comprehensive study and database of renewable energy resources is a vital component for developing RE in the region that was attempted in 2003 by the North American Commission on Environmental Cooperation (CEC)'1, but which sadly came to nothing. </w:t>
      </w:r>
      <w:r w:rsidRPr="003C1723">
        <w:rPr>
          <w:rStyle w:val="StyleBoldUnderline"/>
        </w:rPr>
        <w:t>However, it is encouraging that significant progress has been made in recent years on both the technological and the regulatory fronts, and there is significant interest from the private sector in exploiting renewable energy across borders in the region</w:t>
      </w:r>
      <w:r w:rsidRPr="005A52B8">
        <w:t xml:space="preserve">.¶ The industry in Mexico¶ Mexico enjoys one of the world's </w:t>
      </w:r>
      <w:r w:rsidRPr="005A52B8">
        <w:rPr>
          <w:rFonts w:eastAsiaTheme="majorEastAsia"/>
        </w:rPr>
        <w:t>most privileged positions</w:t>
      </w:r>
      <w:r w:rsidRPr="005A52B8">
        <w:t xml:space="preserve"> in terms of its potential to generate renewable energy. Possessing tropical, temperate and arid climates, very long coastlines, areas of high wind velocity and stability, geothermal activity, and high levels of solar irradiation, Mexico is naturally </w:t>
      </w:r>
      <w:r w:rsidRPr="005A52B8">
        <w:rPr>
          <w:rFonts w:eastAsiaTheme="majorEastAsia"/>
        </w:rPr>
        <w:t>extremely well endowed</w:t>
      </w:r>
      <w:r w:rsidRPr="005A52B8">
        <w:t xml:space="preserve">. However there has been very little development of the renewable sector in Mexico until very recently (with the exception of hydro-electric and geothermal electricity generation). This lack of development can be explained by;¶ The dominance of energy thinking by issues related to oil and, to a lesser extent, gas¶ The absence of any consideration of energy security issues due to the abundance of¶ hydrocarbons¶ A lack of awareness on the part of the executive branch and legislators of the potential¶ for renewable energy generation¶ A low level of environmental consciousness on the part of government, society and the¶ private sector¶ The absence of </w:t>
      </w:r>
      <w:r w:rsidRPr="005A52B8">
        <w:rPr>
          <w:rFonts w:eastAsiaTheme="majorEastAsia"/>
        </w:rPr>
        <w:t>economic and financial incentives</w:t>
      </w:r>
      <w:r w:rsidRPr="005A52B8">
        <w:t xml:space="preserve"> for public or private sector¶ development of renewable resources</w:t>
      </w:r>
    </w:p>
    <w:p w:rsidR="00EA0088" w:rsidRDefault="00EA0088" w:rsidP="00EA0088"/>
    <w:p w:rsidR="00EA0088" w:rsidRPr="00F40744" w:rsidRDefault="00EA0088" w:rsidP="00EA0088">
      <w:pPr>
        <w:pStyle w:val="Heading4"/>
        <w:rPr>
          <w:rStyle w:val="StyleStyleBold12pt"/>
          <w:b/>
        </w:rPr>
      </w:pPr>
      <w:r w:rsidRPr="00F40744">
        <w:rPr>
          <w:rStyle w:val="StyleStyleBold12pt"/>
        </w:rPr>
        <w:t>Mexico’s leadership is key to successful Latin American integration</w:t>
      </w:r>
    </w:p>
    <w:p w:rsidR="00EA0088" w:rsidRDefault="00EA0088" w:rsidP="00EA0088">
      <w:r>
        <w:rPr>
          <w:rStyle w:val="StyleStyleBold12pt"/>
        </w:rPr>
        <w:t>ENS 12</w:t>
      </w:r>
      <w:r>
        <w:t xml:space="preserve"> – Environmental News Service</w:t>
      </w:r>
    </w:p>
    <w:p w:rsidR="00EA0088" w:rsidRDefault="00EA0088" w:rsidP="00EA0088">
      <w:r>
        <w:t>(“U.S., Canada, Mexico Vow ‘Continental’ Energy Grid,” http://www.reepedia.com/archives/4568)//BB</w:t>
      </w:r>
    </w:p>
    <w:p w:rsidR="00EA0088" w:rsidRDefault="00EA0088" w:rsidP="00EA0088">
      <w:pPr>
        <w:pStyle w:val="card"/>
        <w:ind w:left="0"/>
        <w:rPr>
          <w:rStyle w:val="StyleBoldUnderline"/>
        </w:rPr>
      </w:pPr>
      <w:r>
        <w:t>The leaders of the United States, Mexico, and Canada today pledged to develop “continental energy, including electricity generation and interconnection” across national borders and welcomed “increasing North American energy trade.”</w:t>
      </w:r>
      <w:r>
        <w:rPr>
          <w:sz w:val="12"/>
        </w:rPr>
        <w:t xml:space="preserve">¶ </w:t>
      </w:r>
      <w:r>
        <w:t xml:space="preserve">Meeting in Washington, U.S. President Barack </w:t>
      </w:r>
      <w:r>
        <w:rPr>
          <w:rStyle w:val="StyleBoldUnderline"/>
        </w:rPr>
        <w:t>Obama</w:t>
      </w:r>
      <w:r>
        <w:t xml:space="preserve">, Canada’s President Stephen </w:t>
      </w:r>
      <w:r>
        <w:rPr>
          <w:rStyle w:val="StyleBoldUnderline"/>
        </w:rPr>
        <w:t>Harper and</w:t>
      </w:r>
      <w:r>
        <w:t xml:space="preserve"> Mexico’s President Felipe </w:t>
      </w:r>
      <w:r w:rsidRPr="00AD519A">
        <w:rPr>
          <w:rStyle w:val="StyleBoldUnderline"/>
        </w:rPr>
        <w:t>Calderon committed their</w:t>
      </w:r>
      <w:r w:rsidRPr="00AD519A">
        <w:t xml:space="preserve"> </w:t>
      </w:r>
      <w:r w:rsidRPr="00AD519A">
        <w:rPr>
          <w:rStyle w:val="StyleBoldUnderline"/>
        </w:rPr>
        <w:t>governments to enhance their collective energy security, to facilitate “seamless energy flows on the interconnected grid” and to promote trade and investment in clean energy technologies</w:t>
      </w:r>
      <w:r>
        <w:rPr>
          <w:rStyle w:val="StyleBoldUnderline"/>
        </w:rPr>
        <w:t>.</w:t>
      </w:r>
      <w:r>
        <w:rPr>
          <w:sz w:val="12"/>
        </w:rPr>
        <w:t xml:space="preserve">¶ </w:t>
      </w:r>
      <w:r>
        <w:t>They will cooperate in expanding cooperation “to create clean energy jobs and combat climate change,” the leaders said in a joint statement.</w:t>
      </w:r>
      <w:r>
        <w:rPr>
          <w:sz w:val="12"/>
        </w:rPr>
        <w:t xml:space="preserve">¶ </w:t>
      </w:r>
      <w:r>
        <w:t>“</w:t>
      </w:r>
      <w:r w:rsidRPr="00A5091E">
        <w:rPr>
          <w:rStyle w:val="StyleBoldUnderline"/>
        </w:rPr>
        <w:t>Enhanced electricity interconnection in the Americas would advance the goals of the Energy and Climate Partnership of the Americas to reduce energy poverty and increase the use of renewable sources of energy</w:t>
      </w:r>
      <w:r>
        <w:t xml:space="preserve">,” </w:t>
      </w:r>
      <w:r w:rsidRPr="00A5091E">
        <w:rPr>
          <w:rStyle w:val="StyleBoldUnderline"/>
        </w:rPr>
        <w:t>the three</w:t>
      </w:r>
      <w:r>
        <w:t xml:space="preserve"> </w:t>
      </w:r>
      <w:r>
        <w:rPr>
          <w:rStyle w:val="StyleBoldUnderline"/>
        </w:rPr>
        <w:t>leaders</w:t>
      </w:r>
      <w:r>
        <w:t xml:space="preserve"> said.</w:t>
      </w:r>
      <w:r>
        <w:rPr>
          <w:sz w:val="12"/>
        </w:rPr>
        <w:t xml:space="preserve">¶ </w:t>
      </w:r>
      <w:r>
        <w:t xml:space="preserve">They </w:t>
      </w:r>
      <w:r w:rsidRPr="00A5091E">
        <w:rPr>
          <w:rStyle w:val="StyleBoldUnderline"/>
        </w:rPr>
        <w:t xml:space="preserve">recognized </w:t>
      </w:r>
      <w:r w:rsidRPr="00A5091E">
        <w:rPr>
          <w:rStyle w:val="StyleBoldUnderline"/>
          <w:rFonts w:eastAsiaTheme="majorEastAsia"/>
        </w:rPr>
        <w:t>Mexico’s leadership</w:t>
      </w:r>
      <w:r w:rsidRPr="00A5091E">
        <w:rPr>
          <w:rStyle w:val="StyleBoldUnderline"/>
        </w:rPr>
        <w:t xml:space="preserve"> in supporting </w:t>
      </w:r>
      <w:r w:rsidRPr="00A5091E">
        <w:rPr>
          <w:rStyle w:val="StyleBoldUnderline"/>
          <w:rFonts w:eastAsiaTheme="majorEastAsia"/>
        </w:rPr>
        <w:t>inter-connections in</w:t>
      </w:r>
      <w:r w:rsidRPr="00A5091E">
        <w:rPr>
          <w:rStyle w:val="StyleBoldUnderline"/>
        </w:rPr>
        <w:t xml:space="preserve"> Central America and reaffirmed their support “to bring affordable, reliable, and increasingly renewable power to businesses and homes in Central America and the Caribbean while </w:t>
      </w:r>
      <w:r w:rsidRPr="00A5091E">
        <w:rPr>
          <w:rStyle w:val="StyleBoldUnderline"/>
          <w:rFonts w:eastAsiaTheme="majorEastAsia"/>
        </w:rPr>
        <w:t>opening wider markets</w:t>
      </w:r>
      <w:r w:rsidRPr="00A5091E">
        <w:rPr>
          <w:rStyle w:val="StyleBoldUnderline"/>
        </w:rPr>
        <w:t xml:space="preserve"> for clean energy and green technology</w:t>
      </w:r>
      <w:r>
        <w:t>.”</w:t>
      </w:r>
      <w:r>
        <w:rPr>
          <w:sz w:val="12"/>
        </w:rPr>
        <w:t xml:space="preserve">¶ </w:t>
      </w:r>
      <w:r>
        <w:t>During a joint news conference this afternoon, President Obama said, “Between us, we represent nearly half-a-billion citizens, from Nunavut in the Canadian north to Chiapas in southern Mexico. In between, the diversity of our peoples and cultures is extraordinary. But wherever they live, they wake up every day with similar hopes – to provide for their families, to be safe in their communities, to give their children a better life. And in each of our countries, the daily lives of our citizens are shaped profoundly by what happens in the other two. And that’s why we’re here.”</w:t>
      </w:r>
      <w:r>
        <w:rPr>
          <w:sz w:val="12"/>
        </w:rPr>
        <w:t xml:space="preserve">¶ </w:t>
      </w:r>
      <w:r>
        <w:t>“</w:t>
      </w:r>
      <w:r w:rsidRPr="00C42385">
        <w:rPr>
          <w:rStyle w:val="StyleBoldUnderline"/>
        </w:rPr>
        <w:t>Energy cooperation reduces the cost of doing business and enhances economic competitiveness in North America</w:t>
      </w:r>
      <w:r>
        <w:t>,” the three leaders said. “</w:t>
      </w:r>
      <w:r>
        <w:rPr>
          <w:rStyle w:val="StyleBoldUnderline"/>
        </w:rPr>
        <w:t xml:space="preserve">We </w:t>
      </w:r>
      <w:r w:rsidRPr="00C42385">
        <w:rPr>
          <w:rStyle w:val="StyleBoldUnderline"/>
        </w:rPr>
        <w:t>recognize the growing regional and federal cooperation in the area of continental energy, including electricity generation and interconnection and welcome increasing North American energy trade.”</w:t>
      </w:r>
    </w:p>
    <w:p w:rsidR="00EA0088" w:rsidRPr="00AD519A" w:rsidRDefault="00EA0088" w:rsidP="00EA0088"/>
    <w:p w:rsidR="00EA0088" w:rsidRDefault="00EA0088" w:rsidP="00EA0088">
      <w:pPr>
        <w:rPr>
          <w:rStyle w:val="StyleStyleBold12pt"/>
        </w:rPr>
      </w:pPr>
    </w:p>
    <w:p w:rsidR="00EA0088" w:rsidRPr="00F40744" w:rsidRDefault="00EA0088" w:rsidP="00EA0088">
      <w:pPr>
        <w:pStyle w:val="Heading4"/>
        <w:rPr>
          <w:rStyle w:val="StyleStyleBold12pt"/>
          <w:b/>
        </w:rPr>
      </w:pPr>
      <w:r w:rsidRPr="00F40744">
        <w:rPr>
          <w:rStyle w:val="StyleStyleBold12pt"/>
        </w:rPr>
        <w:t>That promotes US energy diplomacy which is key to multilateralism</w:t>
      </w:r>
    </w:p>
    <w:p w:rsidR="00EA0088" w:rsidRDefault="00EA0088" w:rsidP="00EA0088">
      <w:pPr>
        <w:rPr>
          <w:rStyle w:val="StyleStyleBold12pt"/>
          <w:b w:val="0"/>
        </w:rPr>
      </w:pPr>
      <w:r>
        <w:rPr>
          <w:rStyle w:val="StyleStyleBold12pt"/>
        </w:rPr>
        <w:t xml:space="preserve">Clinton 12 </w:t>
      </w:r>
      <w:r>
        <w:t xml:space="preserve">(Hillary Rodham, Former US Secretary of State and Future President of the USA swag, Energy Diplomacy in  the 21st Century, Speech Delivered at Georgetown University 10/18/12, http://www.state.gov/secretary/rm/2012/10/199330.htm)//LA </w:t>
      </w:r>
    </w:p>
    <w:p w:rsidR="00EA0088" w:rsidRDefault="00EA0088" w:rsidP="00EA0088">
      <w:pPr>
        <w:rPr>
          <w:sz w:val="16"/>
        </w:rPr>
      </w:pPr>
      <w:r>
        <w:rPr>
          <w:sz w:val="16"/>
        </w:rPr>
        <w:t xml:space="preserve">I want to mention </w:t>
      </w:r>
      <w:r w:rsidRPr="00A34E71">
        <w:rPr>
          <w:sz w:val="16"/>
          <w:szCs w:val="16"/>
        </w:rPr>
        <w:t>one additional diplomatic challenge we’re focused on: how to manage resources that cross national boundaries. Boundaries are not always clearly delineated, especially at sea. If oil or gas is discovered in an area two countries share or where boundaries are inexact, how will they develop it? Earlier this year, after a long negotiation led by the State Department, the United States and Mexico reached a groundbreaking agreement on oil and gas resources in the Gulf of Mexico, and we will be sending it to Congress for action soon. The agreement clearly lays out how the United States and Mexico will manage the</w:t>
      </w:r>
      <w:r>
        <w:rPr>
          <w:sz w:val="16"/>
        </w:rPr>
        <w:t xml:space="preserve"> resources that transcend our maritime boundary. Now, </w:t>
      </w:r>
      <w:r>
        <w:rPr>
          <w:rStyle w:val="StyleBoldUnderline"/>
        </w:rPr>
        <w:t xml:space="preserve">in addition to these examples of energy diplomacy, we’re also </w:t>
      </w:r>
      <w:r>
        <w:rPr>
          <w:rStyle w:val="Emphasis"/>
        </w:rPr>
        <w:t>focused</w:t>
      </w:r>
      <w:r>
        <w:rPr>
          <w:rStyle w:val="StyleBoldUnderline"/>
        </w:rPr>
        <w:t xml:space="preserve"> on our second area of engagement: </w:t>
      </w:r>
      <w:r>
        <w:rPr>
          <w:rStyle w:val="Emphasis"/>
        </w:rPr>
        <w:t>energy transformation</w:t>
      </w:r>
      <w:r>
        <w:rPr>
          <w:sz w:val="16"/>
        </w:rPr>
        <w:t xml:space="preserve"> – </w:t>
      </w:r>
      <w:r>
        <w:rPr>
          <w:rStyle w:val="StyleBoldUnderline"/>
        </w:rPr>
        <w:t>helping to promote new energy solutions, including renewables and energy efficiency, to meet rising demand, diversify the global energy supply, and address climate change</w:t>
      </w:r>
      <w:r>
        <w:rPr>
          <w:sz w:val="16"/>
        </w:rPr>
        <w:t xml:space="preserve">. The transformation to cleaner energy is central to reducing the world’s carbon emissions and it is the core of a strong 21st century global economy. But we know very well that </w:t>
      </w:r>
      <w:r>
        <w:rPr>
          <w:rStyle w:val="StyleBoldUnderline"/>
        </w:rPr>
        <w:t>energy transformation cannot be accomplished by governments alone</w:t>
      </w:r>
      <w:r>
        <w:rPr>
          <w:sz w:val="16"/>
        </w:rPr>
        <w:t xml:space="preserve">. In the next 25 years, the world is going to need up to $15 trillion in investment to generate and transmit electricity. Governments can and will provide some of it, but most will come from the private sector. Now, that’s not only a huge challenge, but a huge opportunity. And I want to make sure that American companies and American workers are competing for those kinds of projects. After all, American companies are leaders across the field of energy – leaders in renewables, high-tech, smart-grid energy infrastructure, bioenergy, energy efficiency. And in the coming decades, American companies should have the chance to do much more business worldwide, and by doing so, they will help to create American jobs. Now, </w:t>
      </w:r>
      <w:r>
        <w:rPr>
          <w:rStyle w:val="StyleBoldUnderline"/>
        </w:rPr>
        <w:t>governments can do several things to promote energy transformation,</w:t>
      </w:r>
      <w:r>
        <w:rPr>
          <w:sz w:val="16"/>
        </w:rPr>
        <w:t xml:space="preserve"> like educate our citizens about the value of energy efficiency and clean technology. </w:t>
      </w:r>
      <w:r>
        <w:rPr>
          <w:rStyle w:val="StyleBoldUnderline"/>
        </w:rPr>
        <w:t xml:space="preserve">But perhaps the most important thing we can do is enact </w:t>
      </w:r>
      <w:r w:rsidRPr="00A34E71">
        <w:rPr>
          <w:rStyle w:val="StyleBoldUnderline"/>
        </w:rPr>
        <w:t>policies that create an enabling environment that attracts investment and paves the way for large-scale infrastructure. In</w:t>
      </w:r>
      <w:r>
        <w:rPr>
          <w:rStyle w:val="StyleBoldUnderline"/>
        </w:rPr>
        <w:t xml:space="preserve"> many parts of Central </w:t>
      </w:r>
      <w:r w:rsidRPr="003C6E56">
        <w:rPr>
          <w:rStyle w:val="StyleBoldUnderline"/>
        </w:rPr>
        <w:t>America and Africa, and in India and Pakistan</w:t>
      </w:r>
      <w:r>
        <w:rPr>
          <w:sz w:val="16"/>
        </w:rPr>
        <w:t xml:space="preserve">, </w:t>
      </w:r>
      <w:r>
        <w:rPr>
          <w:rStyle w:val="StyleBoldUnderline"/>
        </w:rPr>
        <w:t>USAID supports training programs</w:t>
      </w:r>
      <w:r>
        <w:rPr>
          <w:sz w:val="16"/>
        </w:rPr>
        <w:t xml:space="preserve"> </w:t>
      </w:r>
      <w:r>
        <w:rPr>
          <w:rStyle w:val="StyleBoldUnderline"/>
        </w:rPr>
        <w:t>to help</w:t>
      </w:r>
      <w:r>
        <w:rPr>
          <w:sz w:val="16"/>
        </w:rPr>
        <w:t xml:space="preserve"> put power utilities on sounder commercial footing. And the Millennium Challenge Corporation is negotiating new compacts with several countries that would help them undertake </w:t>
      </w:r>
      <w:r>
        <w:rPr>
          <w:rStyle w:val="StyleBoldUnderline"/>
        </w:rPr>
        <w:t>wholesale, systemic energy reforms.</w:t>
      </w:r>
      <w:r>
        <w:rPr>
          <w:sz w:val="16"/>
        </w:rPr>
        <w:t xml:space="preserve"> And with the right business climate, agencies like the Export-Import Bank and the Overseas Private Investment Corporation can help seal the deals that allow U.S. exports to flow. As an example, let me tell you what we’re doing </w:t>
      </w:r>
      <w:r>
        <w:rPr>
          <w:rStyle w:val="StyleBoldUnderline"/>
        </w:rPr>
        <w:t>with our neighbors in Latin America</w:t>
      </w:r>
      <w:r>
        <w:rPr>
          <w:sz w:val="16"/>
        </w:rPr>
        <w:t xml:space="preserve">. Earlier this year, at the Summit of the Americas, Colombia launched a new initiative it is leading with the United States called Connecting the Americas 2022. It aims to achieve universal access to electricity by the year 2022 through electrical interconnection in the hemisphere, linking electrical grids throughout the hemisphere from Canada all the way down to the southern tip of Chile, as well as extending it to the Caribbean. The Inter-American Development Bank, the World Bank, all the countries in the Organization of American States have joined this project. It stems from a broader effort called the Energy and Climate Partnership of the Americas, which I launched in 2010, which has sparked a wave of innovative partnerships across the hemisphere. </w:t>
      </w:r>
      <w:r w:rsidRPr="00B06531">
        <w:rPr>
          <w:rStyle w:val="StyleBoldUnderline"/>
        </w:rPr>
        <w:t xml:space="preserve">Interconnection will help us get the most out of our region’s resources. It seems simple, but if one country has excess power, it can sell it to a neighbor. The climate variability across our region means that if one country has a strong rainy season, it can export hydropower to a neighbor in the middle of a drought. Plus, by expanding the size of power markets, we can create economies of scale, attract more private investment, lower capital costs, and ultimately lower the costs for the consumer. </w:t>
      </w:r>
      <w:r>
        <w:rPr>
          <w:sz w:val="16"/>
        </w:rPr>
        <w:t xml:space="preserve">There’s another goal here as well. Thirty-one million people across the Americas lack access to reliable and affordable electricity. That clearly holds them back from making progress in so many areas. So </w:t>
      </w:r>
      <w:r>
        <w:rPr>
          <w:rStyle w:val="StyleBoldUnderline"/>
        </w:rPr>
        <w:t xml:space="preserve">one </w:t>
      </w:r>
      <w:r w:rsidRPr="00037517">
        <w:rPr>
          <w:rStyle w:val="StyleBoldUnderline"/>
        </w:rPr>
        <w:t xml:space="preserve">aim </w:t>
      </w:r>
      <w:r w:rsidRPr="00037517">
        <w:rPr>
          <w:sz w:val="16"/>
          <w:szCs w:val="16"/>
        </w:rPr>
        <w:t>of Connect 2022</w:t>
      </w:r>
      <w:r w:rsidRPr="00037517">
        <w:rPr>
          <w:rStyle w:val="StyleBoldUnderline"/>
        </w:rPr>
        <w:t xml:space="preserve"> is</w:t>
      </w:r>
      <w:r>
        <w:rPr>
          <w:rStyle w:val="StyleBoldUnderline"/>
        </w:rPr>
        <w:t xml:space="preserve"> to make sure that those 31 million people now do have power. With this single project, we will promote energy efficiency and renewable energy, fight poverty, create opportunity for energy businesses, including U.S. businesses, and forge stronger ties of partnership with our neighbors</w:t>
      </w:r>
      <w:r>
        <w:rPr>
          <w:sz w:val="16"/>
        </w:rPr>
        <w:t xml:space="preserve">. It really is a win-win-win, in our opinion. Now, there’s another aspect of energy transformation that I think is important to mention. To achieve the levels of private sector involvement that we need, it takes a level playing field so all companies can compete. But you know very well in some parts of the world, the playing field is hardly level. </w:t>
      </w:r>
      <w:r>
        <w:rPr>
          <w:rStyle w:val="StyleBoldUnderline"/>
        </w:rPr>
        <w:t>Some countries dictate how much national content must be used in energy production, or they give subsidies to their nation’s companies to give them an edge</w:t>
      </w:r>
      <w:r>
        <w:rPr>
          <w:sz w:val="16"/>
        </w:rPr>
        <w:t xml:space="preserve">. And that can be very challenging for American businesses to break through. </w:t>
      </w:r>
      <w:r w:rsidRPr="00AD5786">
        <w:rPr>
          <w:sz w:val="16"/>
          <w:szCs w:val="16"/>
        </w:rPr>
        <w:t>So every day, in many parts of the world, our diplomats are out there fighting on behalf of American businesses and workers, taking aim at economic barriers and unfair practices.</w:t>
      </w:r>
      <w:r>
        <w:rPr>
          <w:sz w:val="16"/>
        </w:rPr>
        <w:t xml:space="preserve"> This September, we achieved a major breakthrough when the members nations of the Asia Pacific Economic Cooperation community agreed to cut tariffs on 54 key environmental goods, clearing the way for more trade in </w:t>
      </w:r>
      <w:r w:rsidRPr="00AD5786">
        <w:rPr>
          <w:sz w:val="16"/>
          <w:szCs w:val="16"/>
        </w:rPr>
        <w:t>clean energy technology. At the same time that we’re pursuing energy transformation, however, we have to take on the issue of energy poverty. And that’s the third area of engagement I will mention. Becau</w:t>
      </w:r>
      <w:r>
        <w:rPr>
          <w:sz w:val="16"/>
        </w:rPr>
        <w:t>se for those 1.3 billion people worldwide who do not have access to a reliable, sustainable supply of energy, it is a daily challenge and struggle. It also runs counter to energy transformation, because these people are burning firewood, coal, dung, charcoal, whatever they can get their hands on. They’re using diesel generators, and no electricity is more expensive than that. And besides, these are dirty forms of energy – bad for people’s health, bad for the environment. But it doesn’t have to be that way. We have the technology and know-how that can help people leapfrog to energy that is not only reliable and affordable, but clean and efficient. So energy transformation and ending energy poverty really do go hand in hand.</w:t>
      </w:r>
    </w:p>
    <w:p w:rsidR="00EA0088" w:rsidRPr="00F40744" w:rsidRDefault="00EA0088" w:rsidP="00EA0088"/>
    <w:p w:rsidR="00EA0088" w:rsidRDefault="00EA0088" w:rsidP="00EA0088">
      <w:pPr>
        <w:pStyle w:val="Heading3"/>
      </w:pPr>
      <w:r>
        <w:t>i/l – 4 – US Based Pt 2</w:t>
      </w:r>
    </w:p>
    <w:p w:rsidR="00EA0088" w:rsidRDefault="00EA0088" w:rsidP="00EA0088">
      <w:pPr>
        <w:pStyle w:val="Heading4"/>
      </w:pPr>
      <w:r>
        <w:t>The  US must take the lead in climate financing.</w:t>
      </w:r>
    </w:p>
    <w:p w:rsidR="00EA0088" w:rsidRDefault="00EA0088" w:rsidP="00EA0088">
      <w:r w:rsidRPr="00D20071">
        <w:rPr>
          <w:rStyle w:val="StyleStyleBold12pt"/>
        </w:rPr>
        <w:t>Light and Lefton 11</w:t>
      </w:r>
      <w:r>
        <w:t xml:space="preserve"> (Andrew Light is a Senior Fellow, Rebecca Lefton is a Policy Analyst, and Adam James is a Special Assistant, all specializing in international climate policy on the Energy team at the Center for American Progress, December 6, 2011, “Climate Finance Is Key to U.S. Climate Credibility</w:t>
      </w:r>
    </w:p>
    <w:p w:rsidR="00EA0088" w:rsidRPr="00DC0BF6" w:rsidRDefault="00EA0088" w:rsidP="00EA0088">
      <w:r>
        <w:t>Continued Funding Is Necessary for American Security and Stability,” http://www.americanprogress.org/issues/green/news/2011/12/06/10850/climate-finance-is-key-to-u-s-climate-credibility/)//RM</w:t>
      </w:r>
    </w:p>
    <w:p w:rsidR="00EA0088" w:rsidRPr="00623E1C" w:rsidRDefault="00EA0088" w:rsidP="00EA0088">
      <w:pPr>
        <w:rPr>
          <w:sz w:val="16"/>
        </w:rPr>
      </w:pPr>
      <w:r w:rsidRPr="00623E1C">
        <w:rPr>
          <w:sz w:val="16"/>
        </w:rPr>
        <w:t xml:space="preserve">In light of this analysis, developed countries must make substantial investments in renewable energy and efficiency technologies, forestry, and resilience in developing countries in order to achieve climate safety. In a separate report with the Alliance for Climate Protection, the Center for American Progress estimates that </w:t>
      </w:r>
      <w:r w:rsidRPr="0073550F">
        <w:rPr>
          <w:rStyle w:val="StyleBoldUnderline"/>
        </w:rPr>
        <w:t>half of the needed reductions from developing countries needed to get us</w:t>
      </w:r>
      <w:r w:rsidRPr="00623E1C">
        <w:rPr>
          <w:sz w:val="16"/>
        </w:rPr>
        <w:t xml:space="preserve"> on the</w:t>
      </w:r>
      <w:r w:rsidRPr="0073550F">
        <w:rPr>
          <w:rStyle w:val="StyleBoldUnderline"/>
        </w:rPr>
        <w:t xml:space="preserve"> more sustainable development </w:t>
      </w:r>
      <w:r w:rsidRPr="00623E1C">
        <w:rPr>
          <w:sz w:val="16"/>
        </w:rPr>
        <w:t xml:space="preserve">pathway identified by the EPA </w:t>
      </w:r>
      <w:r w:rsidRPr="0073550F">
        <w:rPr>
          <w:rStyle w:val="StyleBoldUnderline"/>
        </w:rPr>
        <w:t>will only happen if climate finance continues to flow through the decade.</w:t>
      </w:r>
      <w:r w:rsidRPr="00623E1C">
        <w:rPr>
          <w:rStyle w:val="StyleBoldUnderline"/>
          <w:b w:val="0"/>
          <w:sz w:val="12"/>
        </w:rPr>
        <w:t>¶</w:t>
      </w:r>
      <w:r w:rsidRPr="00623E1C">
        <w:rPr>
          <w:rStyle w:val="StyleBoldUnderline"/>
          <w:sz w:val="12"/>
        </w:rPr>
        <w:t xml:space="preserve"> </w:t>
      </w:r>
      <w:r w:rsidRPr="00623E1C">
        <w:rPr>
          <w:sz w:val="16"/>
        </w:rPr>
        <w:t>Our current finance commitments</w:t>
      </w:r>
      <w:r w:rsidRPr="00623E1C">
        <w:rPr>
          <w:sz w:val="12"/>
        </w:rPr>
        <w:t>¶</w:t>
      </w:r>
      <w:r w:rsidRPr="00623E1C">
        <w:rPr>
          <w:sz w:val="16"/>
        </w:rPr>
        <w:t xml:space="preserve"> The United States and other developed countries committed to $30 billion in “fast start” financing for adaptation and mitigation in developing countries from 2009 to 2012 at the 2009 U.N. climate summit in Copenhagen. The impetus for this commitment was a promise the Bush administration made in 2007, when the UNFCCC met in Bali, Indonesia, that developed countries would provide “enhanced action on the provision of financial resources and investment to support action on mitigation and adaptation and technology cooperation” to developing countries in the face of the threat of climate change” (Bali Action Plan, section 1e).</w:t>
      </w:r>
      <w:r w:rsidRPr="00623E1C">
        <w:rPr>
          <w:sz w:val="12"/>
        </w:rPr>
        <w:t>¶</w:t>
      </w:r>
      <w:r w:rsidRPr="00623E1C">
        <w:rPr>
          <w:sz w:val="16"/>
        </w:rPr>
        <w:t xml:space="preserve"> While the United States did not commit to a specific dollar figure as part of the fast-start pledge, U.S. negotiators in Durban are defending their contribution so far to this initial fund as $5.1 billion in both development finance and funding from our export credit agencies.</w:t>
      </w:r>
      <w:r w:rsidRPr="00623E1C">
        <w:rPr>
          <w:sz w:val="12"/>
        </w:rPr>
        <w:t>¶</w:t>
      </w:r>
      <w:r w:rsidRPr="00623E1C">
        <w:rPr>
          <w:sz w:val="16"/>
        </w:rPr>
        <w:t xml:space="preserve"> Our investments so far are commendable.</w:t>
      </w:r>
      <w:r w:rsidRPr="0073550F">
        <w:rPr>
          <w:rStyle w:val="StyleBoldUnderline"/>
        </w:rPr>
        <w:t xml:space="preserve"> They need to be continued</w:t>
      </w:r>
      <w:r w:rsidRPr="00623E1C">
        <w:rPr>
          <w:sz w:val="16"/>
        </w:rPr>
        <w:t xml:space="preserve">, though, not only for the benefits they bring abroad but also because they help </w:t>
      </w:r>
      <w:r w:rsidRPr="0073550F">
        <w:rPr>
          <w:rStyle w:val="StyleBoldUnderline"/>
        </w:rPr>
        <w:t>to promote our national security, create jobs, and secure American leadership abroad.</w:t>
      </w:r>
      <w:r w:rsidRPr="00623E1C">
        <w:rPr>
          <w:rStyle w:val="StyleBoldUnderline"/>
          <w:b w:val="0"/>
          <w:sz w:val="12"/>
        </w:rPr>
        <w:t>¶</w:t>
      </w:r>
      <w:r w:rsidRPr="00623E1C">
        <w:rPr>
          <w:rStyle w:val="StyleBoldUnderline"/>
          <w:sz w:val="12"/>
        </w:rPr>
        <w:t xml:space="preserve"> </w:t>
      </w:r>
      <w:r w:rsidRPr="00623E1C">
        <w:rPr>
          <w:sz w:val="16"/>
        </w:rPr>
        <w:t>Investments in climate aid are cost effective and promote national security</w:t>
      </w:r>
      <w:r w:rsidRPr="00623E1C">
        <w:rPr>
          <w:sz w:val="12"/>
        </w:rPr>
        <w:t>¶</w:t>
      </w:r>
      <w:r w:rsidRPr="00623E1C">
        <w:rPr>
          <w:sz w:val="16"/>
        </w:rPr>
        <w:t xml:space="preserve"> Investments in adaptation and mitigation help save money by reducing the overall impacts of climate change.</w:t>
      </w:r>
      <w:r w:rsidRPr="00623E1C">
        <w:rPr>
          <w:sz w:val="12"/>
        </w:rPr>
        <w:t>¶</w:t>
      </w:r>
      <w:r w:rsidRPr="00623E1C">
        <w:rPr>
          <w:sz w:val="16"/>
        </w:rPr>
        <w:t xml:space="preserve"> It is well understood that the</w:t>
      </w:r>
      <w:r w:rsidRPr="00A51624">
        <w:rPr>
          <w:rStyle w:val="StyleBoldUnderline"/>
        </w:rPr>
        <w:t xml:space="preserve"> physical and economic toll of climate-change-related disasters is</w:t>
      </w:r>
      <w:r w:rsidRPr="00623E1C">
        <w:rPr>
          <w:sz w:val="16"/>
        </w:rPr>
        <w:t xml:space="preserve"> nothing short of </w:t>
      </w:r>
      <w:r w:rsidRPr="00A51624">
        <w:rPr>
          <w:rStyle w:val="StyleBoldUnderline"/>
        </w:rPr>
        <w:t>devastating.</w:t>
      </w:r>
      <w:r w:rsidRPr="00623E1C">
        <w:rPr>
          <w:sz w:val="16"/>
        </w:rPr>
        <w:t xml:space="preserve"> As the United Kingdom’s Stern Review argued, </w:t>
      </w:r>
      <w:r w:rsidRPr="00A51624">
        <w:rPr>
          <w:rStyle w:val="StyleBoldUnderline"/>
        </w:rPr>
        <w:t>the economic impact of climate change is equivalent to losing 5 percent of GDP</w:t>
      </w:r>
      <w:r w:rsidRPr="00623E1C">
        <w:rPr>
          <w:sz w:val="16"/>
        </w:rPr>
        <w:t xml:space="preserve"> per year,</w:t>
      </w:r>
      <w:r w:rsidRPr="00A51624">
        <w:rPr>
          <w:rStyle w:val="StyleBoldUnderline"/>
        </w:rPr>
        <w:t xml:space="preserve"> every year.</w:t>
      </w:r>
      <w:r w:rsidRPr="00623E1C">
        <w:rPr>
          <w:rStyle w:val="StyleBoldUnderline"/>
          <w:b w:val="0"/>
          <w:sz w:val="12"/>
        </w:rPr>
        <w:t>¶</w:t>
      </w:r>
      <w:r w:rsidRPr="00623E1C">
        <w:rPr>
          <w:rStyle w:val="StyleBoldUnderline"/>
          <w:sz w:val="12"/>
        </w:rPr>
        <w:t xml:space="preserve"> </w:t>
      </w:r>
      <w:r w:rsidRPr="00A51624">
        <w:rPr>
          <w:rStyle w:val="StyleBoldUnderline"/>
        </w:rPr>
        <w:t>It is also a high priority to decrease the risk of climate-related national security threats such as preventing the severe floods or droughts in Pakistan and the Middle East that could radically destabilize the region.</w:t>
      </w:r>
      <w:r w:rsidRPr="00623E1C">
        <w:rPr>
          <w:rStyle w:val="StyleBoldUnderline"/>
          <w:b w:val="0"/>
          <w:sz w:val="12"/>
        </w:rPr>
        <w:t>¶</w:t>
      </w:r>
      <w:r w:rsidRPr="00623E1C">
        <w:rPr>
          <w:rStyle w:val="StyleBoldUnderline"/>
          <w:sz w:val="12"/>
        </w:rPr>
        <w:t xml:space="preserve"> </w:t>
      </w:r>
      <w:r w:rsidRPr="00623E1C">
        <w:rPr>
          <w:sz w:val="16"/>
        </w:rPr>
        <w:t>In turn, climate finance is also a high-impact investment. The World Bank and U.S. Geological Survey estimate that investing $1 in disaster risk reduction saves $7.</w:t>
      </w:r>
      <w:r w:rsidRPr="00623E1C">
        <w:rPr>
          <w:sz w:val="12"/>
        </w:rPr>
        <w:t>¶</w:t>
      </w:r>
      <w:r w:rsidRPr="00623E1C">
        <w:rPr>
          <w:sz w:val="16"/>
        </w:rPr>
        <w:t xml:space="preserve"> But what makes these investments even more cost effective is that emission reductions are cheaper in developing countries than they are in developed economies, and they will yield significant co-benefits including decreasing premature morbidity and mortality by decreasing co-pollutants that are emitted as a byproduct of burning fossil fuels for energy.</w:t>
      </w:r>
      <w:r w:rsidRPr="00623E1C">
        <w:rPr>
          <w:sz w:val="12"/>
        </w:rPr>
        <w:t>¶</w:t>
      </w:r>
      <w:r w:rsidRPr="00623E1C">
        <w:rPr>
          <w:sz w:val="16"/>
        </w:rPr>
        <w:t xml:space="preserve"> Finally, these investments have a powerful ability to leverage private capital if structured properly. As the U.S. Senate prepares to take up the Foreign Operations Appropriations Bill from the House of Representatives it must decide on the House’s proposed cuts of such programs as the Tropical Forest Conservation Act, which finances “debt-for-nature” swaps that allow developing countries to relieve debt owed to the United States by conserving and protecting forests. This program is projected to generate $266 million in private capital for tropical forest conservation as of December 2010.</w:t>
      </w:r>
      <w:r w:rsidRPr="00623E1C">
        <w:rPr>
          <w:sz w:val="12"/>
        </w:rPr>
        <w:t>¶</w:t>
      </w:r>
      <w:r w:rsidRPr="00623E1C">
        <w:rPr>
          <w:sz w:val="16"/>
        </w:rPr>
        <w:t xml:space="preserve"> International climate finance will create economic growth and U.S. jobs</w:t>
      </w:r>
      <w:r w:rsidRPr="00623E1C">
        <w:rPr>
          <w:sz w:val="12"/>
        </w:rPr>
        <w:t>¶</w:t>
      </w:r>
      <w:r w:rsidRPr="00623E1C">
        <w:rPr>
          <w:sz w:val="16"/>
        </w:rPr>
        <w:t xml:space="preserve"> Climate finance creates jobs and opportunities for innovation that America should not ignore in particular if assistance is in part channeled through our export credit agencies.</w:t>
      </w:r>
      <w:r w:rsidRPr="00623E1C">
        <w:rPr>
          <w:sz w:val="12"/>
        </w:rPr>
        <w:t>¶</w:t>
      </w:r>
      <w:r w:rsidRPr="00623E1C">
        <w:rPr>
          <w:sz w:val="16"/>
        </w:rPr>
        <w:t xml:space="preserve"> For instance, the United States can tap into what HSBC projects to be a $2.2 trillion yearly clean energy technology market and meet the global demand for clean technologies by building a domestic market for U.S. companies in these industries and through cooperation with developing countries. The United States has a better chance of competing for these investments if it provides loan guarantees at the outset for such programs.</w:t>
      </w:r>
      <w:r w:rsidRPr="00623E1C">
        <w:rPr>
          <w:sz w:val="12"/>
        </w:rPr>
        <w:t>¶</w:t>
      </w:r>
      <w:r w:rsidRPr="00623E1C">
        <w:rPr>
          <w:sz w:val="16"/>
        </w:rPr>
        <w:t xml:space="preserve"> Of that market, the International Energy Agency concludes that infrastructure investment in developing countries will be around $20 trillion over the next 25 years—an additional incentive for providing loans to those countries that can mobilize private capital for infrastructure investments.</w:t>
      </w:r>
      <w:r w:rsidRPr="00623E1C">
        <w:rPr>
          <w:sz w:val="12"/>
        </w:rPr>
        <w:t>¶</w:t>
      </w:r>
      <w:r w:rsidRPr="00623E1C">
        <w:rPr>
          <w:sz w:val="16"/>
        </w:rPr>
        <w:t xml:space="preserve"> </w:t>
      </w:r>
      <w:r w:rsidRPr="00955F53">
        <w:rPr>
          <w:rStyle w:val="StyleBoldUnderline"/>
        </w:rPr>
        <w:t>International climate finance is crucial to forging a global partnership with developing nations</w:t>
      </w:r>
      <w:r w:rsidRPr="00623E1C">
        <w:rPr>
          <w:rStyle w:val="StyleBoldUnderline"/>
          <w:b w:val="0"/>
          <w:sz w:val="12"/>
        </w:rPr>
        <w:t>¶</w:t>
      </w:r>
      <w:r w:rsidRPr="00623E1C">
        <w:rPr>
          <w:rStyle w:val="StyleBoldUnderline"/>
          <w:sz w:val="12"/>
        </w:rPr>
        <w:t xml:space="preserve"> </w:t>
      </w:r>
      <w:r w:rsidRPr="00623E1C">
        <w:rPr>
          <w:sz w:val="16"/>
        </w:rPr>
        <w:t>There are also numerous indirect benefits to these targeted investments.</w:t>
      </w:r>
      <w:r w:rsidRPr="00623E1C">
        <w:rPr>
          <w:sz w:val="12"/>
        </w:rPr>
        <w:t>¶</w:t>
      </w:r>
      <w:r w:rsidRPr="00623E1C">
        <w:rPr>
          <w:sz w:val="16"/>
        </w:rPr>
        <w:t xml:space="preserve"> For one</w:t>
      </w:r>
      <w:r w:rsidRPr="00955F53">
        <w:rPr>
          <w:rStyle w:val="StyleBoldUnderline"/>
        </w:rPr>
        <w:t>, they will help forge stronger relationships with key strategic allies and major emerging economies such as Indonesia, India, and Brazil, and enhance America’s ability to build global coalitions on security and economic policy.</w:t>
      </w:r>
      <w:r w:rsidRPr="00623E1C">
        <w:rPr>
          <w:rStyle w:val="StyleBoldUnderline"/>
          <w:b w:val="0"/>
          <w:sz w:val="12"/>
        </w:rPr>
        <w:t>¶</w:t>
      </w:r>
      <w:r w:rsidRPr="00623E1C">
        <w:rPr>
          <w:rStyle w:val="StyleBoldUnderline"/>
          <w:sz w:val="12"/>
        </w:rPr>
        <w:t xml:space="preserve"> </w:t>
      </w:r>
      <w:r w:rsidRPr="00955F53">
        <w:rPr>
          <w:rStyle w:val="StyleBoldUnderline"/>
        </w:rPr>
        <w:t>Advancing democratic ideals by limiting the exacerbation of conflict from climate change impacts and stopping the flow of oil money that sustains hostile and undemocratic regimes is also a high priority for America’s foreign policy agenda. A global climate finance initiative could help to accelerate the transition away from oil that sustains the power of these regimes.</w:t>
      </w:r>
      <w:r w:rsidRPr="00623E1C">
        <w:rPr>
          <w:rStyle w:val="StyleBoldUnderline"/>
          <w:b w:val="0"/>
          <w:sz w:val="12"/>
        </w:rPr>
        <w:t>¶</w:t>
      </w:r>
      <w:r w:rsidRPr="00623E1C">
        <w:rPr>
          <w:rStyle w:val="StyleBoldUnderline"/>
          <w:sz w:val="12"/>
        </w:rPr>
        <w:t xml:space="preserve"> </w:t>
      </w:r>
      <w:r w:rsidRPr="00623E1C">
        <w:rPr>
          <w:sz w:val="16"/>
        </w:rPr>
        <w:t>In addition, we stand to lose what will emerge over the rest of this decade as a race for climate finance competitiveness. Even though the British dramatically cut their budget in all government departments across the board to deal with their own budget crisis, they have committed to increasing their contribution to international climate finance out to 2015.</w:t>
      </w:r>
      <w:r w:rsidRPr="00623E1C">
        <w:rPr>
          <w:sz w:val="12"/>
        </w:rPr>
        <w:t>¶</w:t>
      </w:r>
      <w:r w:rsidRPr="00623E1C">
        <w:rPr>
          <w:sz w:val="16"/>
        </w:rPr>
        <w:t xml:space="preserve"> And even countries such as China, which are not bound to contribute to the $30 billion fast-start pledge, are contributing to climate adaptation assistance in countries throughout Africa.</w:t>
      </w:r>
      <w:r w:rsidRPr="00996CB6">
        <w:rPr>
          <w:rStyle w:val="StyleBoldUnderline"/>
        </w:rPr>
        <w:t xml:space="preserve"> If the United States continues to slip in providing this assistance, which leaders of developing countries around the world have little doubt they need to survive and continue to grow in a warmer world, then the United States will find its alliances increasingly fragmented and its competitors increasingly influential around the world.</w:t>
      </w:r>
      <w:r w:rsidRPr="00623E1C">
        <w:rPr>
          <w:rStyle w:val="StyleBoldUnderline"/>
          <w:b w:val="0"/>
          <w:sz w:val="12"/>
        </w:rPr>
        <w:t>¶</w:t>
      </w:r>
      <w:r w:rsidRPr="00623E1C">
        <w:rPr>
          <w:rStyle w:val="StyleBoldUnderline"/>
          <w:sz w:val="12"/>
        </w:rPr>
        <w:t xml:space="preserve"> </w:t>
      </w:r>
      <w:r w:rsidRPr="00623E1C">
        <w:rPr>
          <w:sz w:val="16"/>
        </w:rPr>
        <w:t>Looking ahead</w:t>
      </w:r>
      <w:r w:rsidRPr="00623E1C">
        <w:rPr>
          <w:sz w:val="12"/>
        </w:rPr>
        <w:t>¶</w:t>
      </w:r>
      <w:r w:rsidRPr="00623E1C">
        <w:rPr>
          <w:sz w:val="16"/>
        </w:rPr>
        <w:t xml:space="preserve"> </w:t>
      </w:r>
      <w:r w:rsidRPr="00B0080A">
        <w:rPr>
          <w:rStyle w:val="StyleBoldUnderline"/>
        </w:rPr>
        <w:t xml:space="preserve">Climate finance is an unrecognized lynchpin of the United States’s foreign agenda whether seen through the lens of security, aid, or our own economy. </w:t>
      </w:r>
      <w:r w:rsidRPr="00623E1C">
        <w:rPr>
          <w:sz w:val="16"/>
        </w:rPr>
        <w:t>Maintaining funding through existing channels and continuing to explore new options will prove indispensable in the years ahead.</w:t>
      </w:r>
      <w:r w:rsidRPr="00623E1C">
        <w:rPr>
          <w:sz w:val="12"/>
        </w:rPr>
        <w:t>¶</w:t>
      </w:r>
      <w:r w:rsidRPr="00623E1C">
        <w:rPr>
          <w:sz w:val="16"/>
        </w:rPr>
        <w:t xml:space="preserve"> The need for us to continue and build on these commitments each year will only continue. At the U.N. climate summit in Cancun, Mexico last December all parties finally approved the creation of a Green Climate Fund capable of mobilizing $100 billion in public and private climate finance annually by 2020. This fund assures a continuing transition to the emission reductions we need in developing countries to have a chance at achieving climate safety.</w:t>
      </w:r>
    </w:p>
    <w:p w:rsidR="00EA0088" w:rsidRDefault="00EA0088" w:rsidP="00EA0088">
      <w:pPr>
        <w:pStyle w:val="Heading4"/>
      </w:pPr>
      <w:r>
        <w:t xml:space="preserve">US climate assistance is key to global stability and diplomacy. </w:t>
      </w:r>
    </w:p>
    <w:p w:rsidR="00EA0088" w:rsidRDefault="00EA0088" w:rsidP="00EA0088">
      <w:r w:rsidRPr="00F81CFE">
        <w:rPr>
          <w:rStyle w:val="StyleStyleBold12pt"/>
        </w:rPr>
        <w:t>Pew 11</w:t>
      </w:r>
      <w:r>
        <w:t xml:space="preserve"> (Pew Center on Global Climate Change is a nonpartisan policy and research effort, provided critical information on global warming, June 2011, “International Climate Assistance,” </w:t>
      </w:r>
      <w:hyperlink r:id="rId18" w:history="1">
        <w:r w:rsidRPr="00736EDC">
          <w:rPr>
            <w:rStyle w:val="Hyperlink"/>
          </w:rPr>
          <w:t>http://www.c2es.org/publications/international-climate-assistance</w:t>
        </w:r>
      </w:hyperlink>
      <w:r>
        <w:t>) //RM</w:t>
      </w:r>
    </w:p>
    <w:p w:rsidR="00EA0088" w:rsidRPr="00A52E46" w:rsidRDefault="00EA0088" w:rsidP="00EA0088">
      <w:pPr>
        <w:rPr>
          <w:sz w:val="16"/>
        </w:rPr>
      </w:pPr>
      <w:r w:rsidRPr="00A52E46">
        <w:rPr>
          <w:sz w:val="16"/>
        </w:rPr>
        <w:t>Climate and National Security</w:t>
      </w:r>
      <w:r w:rsidRPr="00A52E46">
        <w:rPr>
          <w:sz w:val="12"/>
        </w:rPr>
        <w:t>¶</w:t>
      </w:r>
      <w:r w:rsidRPr="00A52E46">
        <w:rPr>
          <w:sz w:val="16"/>
        </w:rPr>
        <w:t xml:space="preserve"> The U.S. military recognizes that</w:t>
      </w:r>
      <w:r w:rsidRPr="00C60A19">
        <w:rPr>
          <w:rStyle w:val="StyleBoldUnderline"/>
        </w:rPr>
        <w:t xml:space="preserve"> climate change poses increasing risks to America’s national security and new demands on our military resources.</w:t>
      </w:r>
      <w:r w:rsidRPr="00A52E46">
        <w:rPr>
          <w:sz w:val="16"/>
        </w:rPr>
        <w:t xml:space="preserve"> According to the Pentagon’s latest Quadrennial Defense Review, climate change may act as “an accelerant of instability or conflict, placing a burden to respond on civilian institutions and militaries around the world.”</w:t>
      </w:r>
      <w:r w:rsidRPr="00A52E46">
        <w:rPr>
          <w:sz w:val="12"/>
        </w:rPr>
        <w:t>¶</w:t>
      </w:r>
      <w:r w:rsidRPr="00A52E46">
        <w:rPr>
          <w:sz w:val="16"/>
        </w:rPr>
        <w:t xml:space="preserve"> </w:t>
      </w:r>
      <w:r w:rsidRPr="00C60A19">
        <w:rPr>
          <w:rStyle w:val="StyleBoldUnderline"/>
        </w:rPr>
        <w:t xml:space="preserve">In strained regions, chronic drought, rising seas, extreme weather and other climate impacts could undermine weak governments, induce mass migrations, and trigger or heighten resource competition, contributing to social instability and, potentially, armed conflict. Rising seas could displace as many as 30 million people in Bangladesh, creating additional tensions on the Indian subcontinent. Receding glaciers could leave millions across Asia facing chronic water shortages. </w:t>
      </w:r>
      <w:r w:rsidRPr="00A52E46">
        <w:rPr>
          <w:sz w:val="16"/>
        </w:rPr>
        <w:t>A distinguished group of retired three- and four-star U.S. military officers warns that drought, thirst, and hunger are already exacerbating the conflicts and humanitarian disasters in Darfur and Somalia, and climate change portends more severe scenarios in the years ahead.[1]</w:t>
      </w:r>
      <w:r w:rsidRPr="00A52E46">
        <w:rPr>
          <w:sz w:val="12"/>
        </w:rPr>
        <w:t>¶</w:t>
      </w:r>
      <w:r w:rsidRPr="00A52E46">
        <w:rPr>
          <w:sz w:val="16"/>
        </w:rPr>
        <w:t xml:space="preserve"> </w:t>
      </w:r>
      <w:r w:rsidRPr="00C60A19">
        <w:rPr>
          <w:rStyle w:val="StyleBoldUnderline"/>
        </w:rPr>
        <w:t>Within the past year, devastating floods in Pakistan have strained the resources and stability of a key U.S. ally in the battle against international terrorism, and an intense drought and heat wave diminished food production in Eastern Europe and Central Asia, contributing to a spike in global wheat prices. Yemen, where the CIA says Al Qaeda is of greatest concern today, is running out of groundwater for its under-employed population.</w:t>
      </w:r>
      <w:r w:rsidRPr="00A52E46">
        <w:rPr>
          <w:sz w:val="16"/>
        </w:rPr>
        <w:t xml:space="preserve">[2] While no one of these events can be directly attributed to climate change, scientists are very clear that </w:t>
      </w:r>
      <w:r w:rsidRPr="00C60A19">
        <w:rPr>
          <w:rStyle w:val="StyleBoldUnderline"/>
        </w:rPr>
        <w:t>these types of events will occur more frequently in a warming world.</w:t>
      </w:r>
      <w:r w:rsidRPr="00A52E46">
        <w:rPr>
          <w:rStyle w:val="StyleBoldUnderline"/>
          <w:b w:val="0"/>
          <w:sz w:val="12"/>
        </w:rPr>
        <w:t>¶</w:t>
      </w:r>
      <w:r w:rsidRPr="00A52E46">
        <w:rPr>
          <w:rStyle w:val="StyleBoldUnderline"/>
          <w:sz w:val="12"/>
        </w:rPr>
        <w:t xml:space="preserve"> </w:t>
      </w:r>
      <w:r w:rsidRPr="00C60A19">
        <w:rPr>
          <w:rStyle w:val="StyleBoldUnderline"/>
        </w:rPr>
        <w:t xml:space="preserve">U.S. programs are helping countries increase their resilience and better manage disasters and extreme weather events. Reducing vulnerability to climate variability and extreme weather is valuable from both security and humanitarian perspectives. </w:t>
      </w:r>
      <w:r w:rsidRPr="00A52E46">
        <w:rPr>
          <w:sz w:val="16"/>
        </w:rPr>
        <w:t>It is sound economics as well: for every dollar spent on disaster preparedness, seven dollars are saved on emergency response.[3]</w:t>
      </w:r>
      <w:r w:rsidRPr="00A52E46">
        <w:rPr>
          <w:sz w:val="12"/>
        </w:rPr>
        <w:t>¶</w:t>
      </w:r>
      <w:r w:rsidRPr="00A52E46">
        <w:rPr>
          <w:sz w:val="16"/>
        </w:rPr>
        <w:t xml:space="preserve"> </w:t>
      </w:r>
      <w:r w:rsidRPr="00A52E46">
        <w:rPr>
          <w:sz w:val="12"/>
        </w:rPr>
        <w:t>¶</w:t>
      </w:r>
      <w:r w:rsidRPr="00A52E46">
        <w:rPr>
          <w:sz w:val="16"/>
        </w:rPr>
        <w:t xml:space="preserve"> Promoting U.S. Economic Interests</w:t>
      </w:r>
      <w:r w:rsidRPr="00A52E46">
        <w:rPr>
          <w:sz w:val="12"/>
        </w:rPr>
        <w:t>¶</w:t>
      </w:r>
      <w:r w:rsidRPr="00A52E46">
        <w:rPr>
          <w:sz w:val="16"/>
        </w:rPr>
        <w:t xml:space="preserve"> International climate assistance also plays a role in promoting U.S. economic interests. China and other countries are investing heavily in clean energy technologies, positioning themselves to compete in a growing global market projected to reach $106 billion to $230 billion a year in 2020, and as much as $424 billion a year in 2030 (in year 2000 dollars).[4] Early engagement in this sector by U.S. firms is an investment in long-term economic gains.</w:t>
      </w:r>
      <w:r w:rsidRPr="00A52E46">
        <w:rPr>
          <w:sz w:val="12"/>
        </w:rPr>
        <w:t>¶</w:t>
      </w:r>
      <w:r w:rsidRPr="00A52E46">
        <w:rPr>
          <w:sz w:val="16"/>
        </w:rPr>
        <w:t xml:space="preserve"> </w:t>
      </w:r>
      <w:r w:rsidRPr="000F0252">
        <w:rPr>
          <w:rStyle w:val="StyleBoldUnderline"/>
        </w:rPr>
        <w:t xml:space="preserve">International climate assistance can help ensure that U.S. companies have access to these expanding markets. For example, </w:t>
      </w:r>
      <w:r w:rsidRPr="00A52E46">
        <w:rPr>
          <w:sz w:val="16"/>
        </w:rPr>
        <w:t xml:space="preserve">U.S.-based Clipper Windpower leveraged a loan from the new Clean Technology Fund (CTF) for additional support from the U.S. Export-Import Bank to undertake its first overseas expansion -- an $80.66-million wind power installation in Oaxaca, </w:t>
      </w:r>
      <w:r w:rsidRPr="000F0252">
        <w:rPr>
          <w:rStyle w:val="StyleBoldUnderline"/>
        </w:rPr>
        <w:t>Mexico. The project, named the Export-Import Bank’s 2010 “Deal of the Year,” illustrates the potential of international climate assistance to promote U.S. economic interests.</w:t>
      </w:r>
      <w:r w:rsidRPr="00A52E46">
        <w:rPr>
          <w:rStyle w:val="StyleBoldUnderline"/>
          <w:b w:val="0"/>
          <w:sz w:val="12"/>
        </w:rPr>
        <w:t>¶</w:t>
      </w:r>
      <w:r>
        <w:rPr>
          <w:rStyle w:val="StyleBoldUnderline"/>
          <w:sz w:val="12"/>
        </w:rPr>
        <w:t xml:space="preserve"> </w:t>
      </w:r>
      <w:r w:rsidRPr="00A52E46">
        <w:rPr>
          <w:sz w:val="12"/>
        </w:rPr>
        <w:t>¶</w:t>
      </w:r>
      <w:r w:rsidRPr="00A52E46">
        <w:rPr>
          <w:sz w:val="16"/>
        </w:rPr>
        <w:t xml:space="preserve"> Supporting U.S. Diplomacy</w:t>
      </w:r>
      <w:r w:rsidRPr="00A52E46">
        <w:rPr>
          <w:sz w:val="12"/>
        </w:rPr>
        <w:t>¶</w:t>
      </w:r>
      <w:r w:rsidRPr="00A52E46">
        <w:rPr>
          <w:sz w:val="16"/>
        </w:rPr>
        <w:t xml:space="preserve"> At recent climate summits in Copenhagen and Cancún, the United States succeeded in winning international support for significant advances in the international climate framework. More than 80 countries, including China and all the other major emerging economies, pledged specific targets or actions to reduce greenhouse gas emissions. Countries also agreed to increase transparency and accountability, enabling the United States to better monitor whether countries are fulfilling these pledges.</w:t>
      </w:r>
      <w:r w:rsidRPr="00A52E46">
        <w:rPr>
          <w:sz w:val="12"/>
        </w:rPr>
        <w:t>¶</w:t>
      </w:r>
      <w:r w:rsidRPr="00A52E46">
        <w:rPr>
          <w:sz w:val="16"/>
        </w:rPr>
        <w:t xml:space="preserve"> </w:t>
      </w:r>
      <w:r w:rsidRPr="00A52E46">
        <w:rPr>
          <w:rStyle w:val="StyleBoldUnderline"/>
        </w:rPr>
        <w:t>Further agreements are needed to elaborate and implement these measures. By maintaining or increasing its support for climate efforts in developing countries, the United States will be better able to continue playing a strong leadership role to ensure a fair and effective international climate framework.</w:t>
      </w:r>
      <w:r w:rsidRPr="00A52E46">
        <w:rPr>
          <w:rStyle w:val="StyleBoldUnderline"/>
          <w:b w:val="0"/>
          <w:sz w:val="12"/>
        </w:rPr>
        <w:t>¶</w:t>
      </w:r>
      <w:r w:rsidRPr="00A52E46">
        <w:rPr>
          <w:rStyle w:val="StyleBoldUnderline"/>
          <w:sz w:val="12"/>
        </w:rPr>
        <w:t xml:space="preserve"> </w:t>
      </w:r>
      <w:r w:rsidRPr="00A52E46">
        <w:rPr>
          <w:sz w:val="16"/>
        </w:rPr>
        <w:t xml:space="preserve">Strong international engagement on climate is important to U.S. diplomacy more broadly as well. Support for a future international climate agreement remains a high priority for U.S. allies and partners overseas. </w:t>
      </w:r>
      <w:r w:rsidRPr="00A52E46">
        <w:rPr>
          <w:rStyle w:val="StyleBoldUnderline"/>
        </w:rPr>
        <w:t>Increasingly, the United States’ humanitarian record will be seen against a backdrop of worsening and costlier climate impacts. As emerging powers assert growing influence in key regions, the U.S. cannot afford to remain on the sidelines on an issue so important to our international partners.</w:t>
      </w:r>
      <w:r w:rsidRPr="00A52E46">
        <w:rPr>
          <w:sz w:val="16"/>
        </w:rPr>
        <w:t xml:space="preserve"> Other countries are more willing to support U.S. priorities such as combating terrorism when they see the United States – the world’s greatest economic power and largest cumulative greenhouse gas emitter – helping to lead the global effort against climate change.</w:t>
      </w:r>
    </w:p>
    <w:p w:rsidR="00EA0088" w:rsidRPr="00DC0BF6" w:rsidRDefault="00EA0088" w:rsidP="00EA0088"/>
    <w:p w:rsidR="00EA0088" w:rsidRDefault="00EA0088" w:rsidP="00EA0088">
      <w:pPr>
        <w:pStyle w:val="Heading3"/>
      </w:pPr>
      <w:r>
        <w:t>i/l – 5 – G20</w:t>
      </w:r>
    </w:p>
    <w:p w:rsidR="00EA0088" w:rsidRDefault="00EA0088" w:rsidP="00EA0088">
      <w:pPr>
        <w:pStyle w:val="Heading4"/>
      </w:pPr>
      <w:r>
        <w:t>Middle powers like Mexico keep G20 alive and have great power due presidency in the G20</w:t>
      </w:r>
    </w:p>
    <w:p w:rsidR="00EA0088" w:rsidRPr="004762A4" w:rsidRDefault="00EA0088" w:rsidP="00EA0088">
      <w:r w:rsidRPr="004762A4">
        <w:rPr>
          <w:rFonts w:ascii="ArnoPro" w:hAnsi="ArnoPro" w:cs="ArnoPro"/>
        </w:rPr>
        <w:t>Cooper and Mo 5/2 (Andrew Cooper and Jongryn Mo</w:t>
      </w:r>
      <w:r>
        <w:rPr>
          <w:rFonts w:ascii="ArnoPro" w:hAnsi="ArnoPro" w:cs="ArnoPro"/>
        </w:rPr>
        <w:t xml:space="preserve">, </w:t>
      </w:r>
      <w:r w:rsidRPr="004762A4">
        <w:rPr>
          <w:rFonts w:ascii="ArnoPro" w:hAnsi="ArnoPro" w:cs="ArnoPro"/>
        </w:rPr>
        <w:t>Professor at the Balsillie School of International Affairs and the Department of Political Science at the University of Waterloo</w:t>
      </w:r>
      <w:r>
        <w:rPr>
          <w:rFonts w:ascii="ArnoPro" w:hAnsi="ArnoPro" w:cs="ArnoPro"/>
        </w:rPr>
        <w:t xml:space="preserve"> and </w:t>
      </w:r>
      <w:r>
        <w:t>Professor of International Political Economy at Yongsei university, Mo has  a Ph.D. in Political Economics from Stanford, “Middle Power Leadership and the Evolution of the G20</w:t>
      </w:r>
      <w:r w:rsidRPr="00DA7A64">
        <w:t xml:space="preserve"> </w:t>
      </w:r>
      <w:r>
        <w:t>“,</w:t>
      </w:r>
      <w:r w:rsidRPr="00DA7A64">
        <w:t>globalsummitry.org/cgi/viewcontent.cgi?article=1001&amp;context=gsj‎</w:t>
      </w:r>
      <w:r>
        <w:t>)//T.C.</w:t>
      </w:r>
    </w:p>
    <w:p w:rsidR="00EA0088" w:rsidRPr="00920A69" w:rsidRDefault="00EA0088" w:rsidP="00EA0088"/>
    <w:p w:rsidR="00EA0088" w:rsidRPr="00EB6549" w:rsidRDefault="00EA0088" w:rsidP="00EA0088">
      <w:r w:rsidRPr="00920A69">
        <w:rPr>
          <w:rFonts w:ascii="Times-Roman" w:hAnsi="Times-Roman" w:cs="Times-Roman"/>
          <w:sz w:val="16"/>
        </w:rPr>
        <w:t xml:space="preserve">Notwithstanding a host of challenges, </w:t>
      </w:r>
      <w:r w:rsidRPr="00891AC3">
        <w:rPr>
          <w:rStyle w:val="StyleBoldUnderline"/>
        </w:rPr>
        <w:t>G20 has become the hub of global economic</w:t>
      </w:r>
      <w:r w:rsidRPr="00920A69">
        <w:rPr>
          <w:rStyle w:val="StyleBoldUnderline"/>
          <w:b w:val="0"/>
          <w:sz w:val="12"/>
        </w:rPr>
        <w:t>¶</w:t>
      </w:r>
      <w:r w:rsidRPr="00891AC3">
        <w:rPr>
          <w:rStyle w:val="StyleBoldUnderline"/>
        </w:rPr>
        <w:t xml:space="preserve"> governance</w:t>
      </w:r>
      <w:r w:rsidRPr="00920A69">
        <w:rPr>
          <w:rFonts w:ascii="Times-Roman" w:hAnsi="Times-Roman" w:cs="Times-Roman"/>
          <w:sz w:val="16"/>
        </w:rPr>
        <w:t>. Although the G8 continues, and despite the formation of the BRICS,</w:t>
      </w:r>
      <w:r w:rsidRPr="00920A69">
        <w:rPr>
          <w:rFonts w:ascii="Times-Roman" w:hAnsi="Times-Roman" w:cs="Times-Roman"/>
          <w:sz w:val="12"/>
        </w:rPr>
        <w:t>¶</w:t>
      </w:r>
      <w:r w:rsidRPr="00920A69">
        <w:rPr>
          <w:rFonts w:ascii="Times-Roman" w:hAnsi="Times-Roman" w:cs="Times-Roman"/>
          <w:sz w:val="16"/>
        </w:rPr>
        <w:t xml:space="preserve"> </w:t>
      </w:r>
      <w:r w:rsidRPr="00BC0A3E">
        <w:rPr>
          <w:rStyle w:val="StyleBoldUnderline"/>
        </w:rPr>
        <w:t>there is no serious debate over an alternative to the G20 as the leaders’ forum for</w:t>
      </w:r>
      <w:r w:rsidRPr="00920A69">
        <w:rPr>
          <w:rStyle w:val="StyleBoldUnderline"/>
          <w:b w:val="0"/>
          <w:sz w:val="12"/>
        </w:rPr>
        <w:t>¶</w:t>
      </w:r>
      <w:r w:rsidRPr="00BC0A3E">
        <w:rPr>
          <w:rStyle w:val="StyleBoldUnderline"/>
        </w:rPr>
        <w:t xml:space="preserve"> international economic cooperation</w:t>
      </w:r>
      <w:r w:rsidRPr="00920A69">
        <w:rPr>
          <w:rFonts w:ascii="Times-Roman" w:hAnsi="Times-Roman" w:cs="Times-Roman"/>
          <w:sz w:val="16"/>
        </w:rPr>
        <w:t xml:space="preserve">. In September 2009 at Pittsburgh, </w:t>
      </w:r>
      <w:r w:rsidRPr="00BC0A3E">
        <w:rPr>
          <w:rStyle w:val="StyleBoldUnderline"/>
        </w:rPr>
        <w:t>G20 leaders</w:t>
      </w:r>
      <w:r w:rsidRPr="00920A69">
        <w:rPr>
          <w:rStyle w:val="StyleBoldUnderline"/>
          <w:b w:val="0"/>
          <w:sz w:val="12"/>
        </w:rPr>
        <w:t>¶</w:t>
      </w:r>
      <w:r w:rsidRPr="00BC0A3E">
        <w:rPr>
          <w:rStyle w:val="StyleBoldUnderline"/>
        </w:rPr>
        <w:t xml:space="preserve"> designated the G20 as the premier forum for international economic cooperation</w:t>
      </w:r>
      <w:r w:rsidRPr="00920A69">
        <w:rPr>
          <w:rFonts w:ascii="Times-Roman" w:hAnsi="Times-Roman" w:cs="Times-Roman"/>
          <w:sz w:val="16"/>
        </w:rPr>
        <w:t>.</w:t>
      </w:r>
      <w:r w:rsidRPr="00920A69">
        <w:rPr>
          <w:rFonts w:ascii="Times-Roman" w:hAnsi="Times-Roman" w:cs="Times-Roman"/>
          <w:sz w:val="12"/>
        </w:rPr>
        <w:t>¶</w:t>
      </w:r>
      <w:r w:rsidRPr="00920A69">
        <w:rPr>
          <w:rFonts w:ascii="Times-Roman" w:hAnsi="Times-Roman" w:cs="Times-Roman"/>
          <w:sz w:val="16"/>
        </w:rPr>
        <w:t xml:space="preserve"> Before the Seoul Summit, defenders of the traditional hierarchy such as Japan and</w:t>
      </w:r>
      <w:r w:rsidRPr="00920A69">
        <w:rPr>
          <w:rFonts w:ascii="Times-Roman" w:hAnsi="Times-Roman" w:cs="Times-Roman"/>
          <w:sz w:val="12"/>
        </w:rPr>
        <w:t>¶</w:t>
      </w:r>
      <w:r w:rsidRPr="00920A69">
        <w:rPr>
          <w:rFonts w:ascii="Times-Roman" w:hAnsi="Times-Roman" w:cs="Times-Roman"/>
          <w:sz w:val="16"/>
        </w:rPr>
        <w:t xml:space="preserve"> Italy – very conscious of their diminished role in a larger forum – expressed</w:t>
      </w:r>
      <w:r w:rsidRPr="00920A69">
        <w:rPr>
          <w:rFonts w:ascii="Times-Roman" w:hAnsi="Times-Roman" w:cs="Times-Roman"/>
          <w:sz w:val="12"/>
        </w:rPr>
        <w:t>¶</w:t>
      </w:r>
      <w:r w:rsidRPr="00920A69">
        <w:rPr>
          <w:rFonts w:ascii="Times-Roman" w:hAnsi="Times-Roman" w:cs="Times-Roman"/>
          <w:sz w:val="16"/>
        </w:rPr>
        <w:t xml:space="preserve"> sentiments that favored a return to the G7/8 while others were prepared to wait and see</w:t>
      </w:r>
      <w:r w:rsidRPr="00920A69">
        <w:rPr>
          <w:rFonts w:ascii="Times-Roman" w:hAnsi="Times-Roman" w:cs="Times-Roman"/>
          <w:sz w:val="12"/>
        </w:rPr>
        <w:t>¶</w:t>
      </w:r>
      <w:r w:rsidRPr="00920A69">
        <w:rPr>
          <w:rFonts w:ascii="Times-Roman" w:hAnsi="Times-Roman" w:cs="Times-Roman"/>
          <w:sz w:val="16"/>
        </w:rPr>
        <w:t xml:space="preserve"> </w:t>
      </w:r>
      <w:r w:rsidRPr="00920A69">
        <w:rPr>
          <w:rFonts w:ascii="Times New Roman" w:hAnsi="Times New Roman" w:cs="Times New Roman"/>
          <w:sz w:val="16"/>
          <w:szCs w:val="20"/>
        </w:rPr>
        <w:t>5</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w:t>
      </w:r>
      <w:r w:rsidRPr="00920A69">
        <w:rPr>
          <w:rFonts w:ascii="Times-Roman" w:hAnsi="Times-Roman" w:cs="Times-Roman"/>
          <w:sz w:val="16"/>
        </w:rPr>
        <w:t>if the G20 would work.</w:t>
      </w:r>
      <w:r w:rsidRPr="00920A69">
        <w:rPr>
          <w:rFonts w:ascii="Times-Roman" w:hAnsi="Times-Roman" w:cs="Times-Roman"/>
          <w:sz w:val="16"/>
          <w:szCs w:val="14"/>
        </w:rPr>
        <w:t xml:space="preserve">1 </w:t>
      </w:r>
      <w:r w:rsidRPr="00920A69">
        <w:rPr>
          <w:rFonts w:ascii="Times-Roman" w:hAnsi="Times-Roman" w:cs="Times-Roman"/>
          <w:sz w:val="16"/>
        </w:rPr>
        <w:t>After Seoul, it is much harder to find countries openly</w:t>
      </w:r>
      <w:r w:rsidRPr="00920A69">
        <w:rPr>
          <w:rFonts w:ascii="Times-Roman" w:hAnsi="Times-Roman" w:cs="Times-Roman"/>
          <w:sz w:val="12"/>
        </w:rPr>
        <w:t>¶</w:t>
      </w:r>
      <w:r w:rsidRPr="00920A69">
        <w:rPr>
          <w:rFonts w:ascii="Times-Roman" w:hAnsi="Times-Roman" w:cs="Times-Roman"/>
          <w:sz w:val="16"/>
        </w:rPr>
        <w:t xml:space="preserve"> denying the premier status of the G20.</w:t>
      </w:r>
      <w:r w:rsidRPr="00920A69">
        <w:rPr>
          <w:rFonts w:ascii="Times-Roman" w:hAnsi="Times-Roman" w:cs="Times-Roman"/>
          <w:sz w:val="12"/>
        </w:rPr>
        <w:t>¶</w:t>
      </w:r>
      <w:r w:rsidRPr="00920A69">
        <w:rPr>
          <w:rFonts w:ascii="Times-Roman" w:hAnsi="Times-Roman" w:cs="Times-Roman"/>
          <w:sz w:val="16"/>
        </w:rPr>
        <w:t xml:space="preserve"> </w:t>
      </w:r>
      <w:r w:rsidRPr="00BC0A3E">
        <w:rPr>
          <w:rStyle w:val="StyleBoldUnderline"/>
        </w:rPr>
        <w:t>Second, the G20 has emerged as the de facto board of directors for</w:t>
      </w:r>
      <w:r w:rsidRPr="00920A69">
        <w:rPr>
          <w:rStyle w:val="StyleBoldUnderline"/>
          <w:b w:val="0"/>
          <w:sz w:val="12"/>
        </w:rPr>
        <w:t>¶</w:t>
      </w:r>
      <w:r w:rsidRPr="00BC0A3E">
        <w:rPr>
          <w:rStyle w:val="StyleBoldUnderline"/>
        </w:rPr>
        <w:t xml:space="preserve"> international financial institutions. The G20 mandates international organizations such</w:t>
      </w:r>
      <w:r w:rsidRPr="00920A69">
        <w:rPr>
          <w:rStyle w:val="StyleBoldUnderline"/>
          <w:b w:val="0"/>
          <w:sz w:val="12"/>
        </w:rPr>
        <w:t>¶</w:t>
      </w:r>
      <w:r w:rsidRPr="00BC0A3E">
        <w:rPr>
          <w:rStyle w:val="StyleBoldUnderline"/>
        </w:rPr>
        <w:t xml:space="preserve"> as the IMF and the Financial Stability Board and reviews reports submitted in</w:t>
      </w:r>
      <w:r w:rsidRPr="00920A69">
        <w:rPr>
          <w:rStyle w:val="StyleBoldUnderline"/>
          <w:b w:val="0"/>
          <w:sz w:val="12"/>
        </w:rPr>
        <w:t>¶</w:t>
      </w:r>
      <w:r w:rsidRPr="00BC0A3E">
        <w:rPr>
          <w:rStyle w:val="StyleBoldUnderline"/>
        </w:rPr>
        <w:t xml:space="preserve"> response to their requests. This arms-length relationship between the G20 and</w:t>
      </w:r>
      <w:r w:rsidRPr="00920A69">
        <w:rPr>
          <w:rStyle w:val="StyleBoldUnderline"/>
          <w:b w:val="0"/>
          <w:sz w:val="12"/>
        </w:rPr>
        <w:t>¶</w:t>
      </w:r>
      <w:r w:rsidRPr="00BC0A3E">
        <w:rPr>
          <w:rStyle w:val="StyleBoldUnderline"/>
        </w:rPr>
        <w:t xml:space="preserve"> international organizations has developed by design: many G20 countries</w:t>
      </w:r>
      <w:r w:rsidRPr="00920A69">
        <w:rPr>
          <w:rFonts w:ascii="Times-Roman" w:hAnsi="Times-Roman" w:cs="Times-Roman"/>
          <w:sz w:val="16"/>
        </w:rPr>
        <w:t>, especially</w:t>
      </w:r>
      <w:r w:rsidRPr="00920A69">
        <w:rPr>
          <w:rFonts w:ascii="Times-Roman" w:hAnsi="Times-Roman" w:cs="Times-Roman"/>
          <w:sz w:val="12"/>
        </w:rPr>
        <w:t>¶</w:t>
      </w:r>
      <w:r w:rsidRPr="00920A69">
        <w:rPr>
          <w:rFonts w:ascii="Times-Roman" w:hAnsi="Times-Roman" w:cs="Times-Roman"/>
          <w:sz w:val="16"/>
        </w:rPr>
        <w:t xml:space="preserve"> large emerging economies, are </w:t>
      </w:r>
      <w:r w:rsidRPr="00BC0A3E">
        <w:rPr>
          <w:rStyle w:val="StyleBoldUnderline"/>
        </w:rPr>
        <w:t>reluctant to grant a leading role to these formal</w:t>
      </w:r>
      <w:r w:rsidRPr="00920A69">
        <w:rPr>
          <w:rStyle w:val="StyleBoldUnderline"/>
          <w:b w:val="0"/>
          <w:sz w:val="12"/>
        </w:rPr>
        <w:t>¶</w:t>
      </w:r>
      <w:r w:rsidRPr="00BC0A3E">
        <w:rPr>
          <w:rStyle w:val="StyleBoldUnderline"/>
        </w:rPr>
        <w:t xml:space="preserve"> international organizations and prefer to use them as technical consultants.</w:t>
      </w:r>
      <w:r w:rsidRPr="00920A69">
        <w:rPr>
          <w:rStyle w:val="StyleBoldUnderline"/>
          <w:b w:val="0"/>
          <w:sz w:val="12"/>
        </w:rPr>
        <w:t>¶</w:t>
      </w:r>
      <w:r w:rsidRPr="00BC0A3E">
        <w:rPr>
          <w:rStyle w:val="StyleBoldUnderline"/>
        </w:rPr>
        <w:t xml:space="preserve"> International organizations themselves actively seek to participate in the G20 process</w:t>
      </w:r>
      <w:r w:rsidRPr="00920A69">
        <w:rPr>
          <w:rFonts w:ascii="Times-Roman" w:hAnsi="Times-Roman" w:cs="Times-Roman"/>
          <w:sz w:val="16"/>
        </w:rPr>
        <w:t>.</w:t>
      </w:r>
      <w:r w:rsidRPr="00920A69">
        <w:rPr>
          <w:rFonts w:ascii="Times-Roman" w:hAnsi="Times-Roman" w:cs="Times-Roman"/>
          <w:sz w:val="12"/>
        </w:rPr>
        <w:t>¶</w:t>
      </w:r>
      <w:r w:rsidRPr="00920A69">
        <w:rPr>
          <w:rFonts w:ascii="Times-Roman" w:hAnsi="Times-Roman" w:cs="Times-Roman"/>
          <w:sz w:val="16"/>
        </w:rPr>
        <w:t xml:space="preserve"> </w:t>
      </w:r>
      <w:r w:rsidRPr="00BC0A3E">
        <w:rPr>
          <w:rStyle w:val="StyleBoldUnderline"/>
        </w:rPr>
        <w:t>To remain relevant, international organizations seem to realize that they must work</w:t>
      </w:r>
      <w:r w:rsidRPr="00920A69">
        <w:rPr>
          <w:rStyle w:val="StyleBoldUnderline"/>
          <w:b w:val="0"/>
          <w:sz w:val="12"/>
        </w:rPr>
        <w:t>¶</w:t>
      </w:r>
      <w:r w:rsidRPr="00BC0A3E">
        <w:rPr>
          <w:rStyle w:val="StyleBoldUnderline"/>
        </w:rPr>
        <w:t xml:space="preserve"> with the G20</w:t>
      </w:r>
      <w:r w:rsidRPr="00920A69">
        <w:rPr>
          <w:rFonts w:ascii="Times-Roman" w:hAnsi="Times-Roman" w:cs="Times-Roman"/>
          <w:sz w:val="16"/>
        </w:rPr>
        <w:t>. The OECD, for example, has worked hard to persuade the G20 to place</w:t>
      </w:r>
      <w:r w:rsidRPr="00920A69">
        <w:rPr>
          <w:rFonts w:ascii="Times-Roman" w:hAnsi="Times-Roman" w:cs="Times-Roman"/>
          <w:sz w:val="12"/>
        </w:rPr>
        <w:t>¶</w:t>
      </w:r>
      <w:r w:rsidRPr="00920A69">
        <w:rPr>
          <w:rFonts w:ascii="Times-Roman" w:hAnsi="Times-Roman" w:cs="Times-Roman"/>
          <w:sz w:val="16"/>
        </w:rPr>
        <w:t xml:space="preserve"> anti-corruption on the G20 agenda.</w:t>
      </w:r>
      <w:r w:rsidRPr="00920A69">
        <w:rPr>
          <w:rFonts w:ascii="Times-Roman" w:hAnsi="Times-Roman" w:cs="Times-Roman"/>
          <w:sz w:val="12"/>
        </w:rPr>
        <w:t>¶</w:t>
      </w:r>
      <w:r w:rsidRPr="00920A69">
        <w:rPr>
          <w:rFonts w:ascii="Times-Roman" w:hAnsi="Times-Roman" w:cs="Times-Roman"/>
          <w:sz w:val="16"/>
        </w:rPr>
        <w:t xml:space="preserve"> </w:t>
      </w:r>
      <w:r w:rsidRPr="00D909A4">
        <w:rPr>
          <w:rStyle w:val="StyleBoldUnderline"/>
        </w:rPr>
        <w:t>Third, the support for the G20 among member countries is getting stronger.</w:t>
      </w:r>
      <w:r w:rsidRPr="00920A69">
        <w:rPr>
          <w:rStyle w:val="StyleBoldUnderline"/>
          <w:b w:val="0"/>
          <w:sz w:val="12"/>
        </w:rPr>
        <w:t>¶</w:t>
      </w:r>
      <w:r w:rsidRPr="00D909A4">
        <w:rPr>
          <w:rStyle w:val="StyleBoldUnderline"/>
        </w:rPr>
        <w:t xml:space="preserve"> Member countries now compete for the hosting of a G20 Leaders Summit</w:t>
      </w:r>
      <w:r w:rsidRPr="00920A69">
        <w:rPr>
          <w:rFonts w:ascii="Times-Roman" w:hAnsi="Times-Roman" w:cs="Times-Roman"/>
          <w:sz w:val="16"/>
        </w:rPr>
        <w:t>. Future</w:t>
      </w:r>
      <w:r w:rsidRPr="00920A69">
        <w:rPr>
          <w:rFonts w:ascii="Times-Roman" w:hAnsi="Times-Roman" w:cs="Times-Roman"/>
          <w:sz w:val="12"/>
        </w:rPr>
        <w:t>¶</w:t>
      </w:r>
      <w:r w:rsidRPr="00920A69">
        <w:rPr>
          <w:rFonts w:ascii="Times-Roman" w:hAnsi="Times-Roman" w:cs="Times-Roman"/>
          <w:sz w:val="16"/>
        </w:rPr>
        <w:t xml:space="preserve"> summits in 2014 and 2015 have already been assigned first to Australia and then to</w:t>
      </w:r>
      <w:r w:rsidRPr="00920A69">
        <w:rPr>
          <w:rFonts w:ascii="Times-Roman" w:hAnsi="Times-Roman" w:cs="Times-Roman"/>
          <w:sz w:val="12"/>
        </w:rPr>
        <w:t>¶</w:t>
      </w:r>
      <w:r w:rsidRPr="00920A69">
        <w:rPr>
          <w:rFonts w:ascii="Times-Roman" w:hAnsi="Times-Roman" w:cs="Times-Roman"/>
          <w:sz w:val="16"/>
        </w:rPr>
        <w:t xml:space="preserve"> Turkey. As the list of past and future hosts grows, the number of countries with strong</w:t>
      </w:r>
      <w:r w:rsidRPr="00920A69">
        <w:rPr>
          <w:rFonts w:ascii="Times-Roman" w:hAnsi="Times-Roman" w:cs="Times-Roman"/>
          <w:sz w:val="12"/>
        </w:rPr>
        <w:t>¶</w:t>
      </w:r>
      <w:r w:rsidRPr="00920A69">
        <w:rPr>
          <w:rFonts w:ascii="Times-Roman" w:hAnsi="Times-Roman" w:cs="Times-Roman"/>
          <w:sz w:val="16"/>
        </w:rPr>
        <w:t xml:space="preserve"> ownership in the G20 will increase. </w:t>
      </w:r>
      <w:r w:rsidRPr="00D909A4">
        <w:rPr>
          <w:rStyle w:val="StyleBoldUnderline"/>
        </w:rPr>
        <w:t>Two G20 institutional features, the steering</w:t>
      </w:r>
      <w:r w:rsidRPr="00920A69">
        <w:rPr>
          <w:rStyle w:val="StyleBoldUnderline"/>
          <w:b w:val="0"/>
          <w:sz w:val="12"/>
        </w:rPr>
        <w:t>¶</w:t>
      </w:r>
      <w:r w:rsidRPr="00D909A4">
        <w:rPr>
          <w:rStyle w:val="StyleBoldUnderline"/>
        </w:rPr>
        <w:t xml:space="preserve"> committee and the troika system, promote closer cooperation among host countries.</w:t>
      </w:r>
      <w:r w:rsidRPr="00920A69">
        <w:rPr>
          <w:rStyle w:val="StyleBoldUnderline"/>
          <w:b w:val="0"/>
          <w:sz w:val="12"/>
        </w:rPr>
        <w:t>¶</w:t>
      </w:r>
      <w:r w:rsidRPr="00920A69">
        <w:rPr>
          <w:rFonts w:ascii="Times-Roman" w:hAnsi="Times-Roman" w:cs="Times-Roman"/>
          <w:sz w:val="16"/>
        </w:rPr>
        <w:t xml:space="preserve"> The growing strength of the G20 as a forum however does not mean that G20</w:t>
      </w:r>
      <w:r w:rsidRPr="00920A69">
        <w:rPr>
          <w:rFonts w:ascii="Times-Roman" w:hAnsi="Times-Roman" w:cs="Times-Roman"/>
          <w:sz w:val="12"/>
        </w:rPr>
        <w:t>¶</w:t>
      </w:r>
      <w:r w:rsidRPr="00920A69">
        <w:rPr>
          <w:rFonts w:ascii="Times-Roman" w:hAnsi="Times-Roman" w:cs="Times-Roman"/>
          <w:sz w:val="16"/>
        </w:rPr>
        <w:t xml:space="preserve"> decisions are effective. In fact, it is easier to find G20 pessimists than optimists. Citing</w:t>
      </w:r>
      <w:r w:rsidRPr="00920A69">
        <w:rPr>
          <w:rFonts w:ascii="Times-Roman" w:hAnsi="Times-Roman" w:cs="Times-Roman"/>
          <w:sz w:val="12"/>
        </w:rPr>
        <w:t>¶</w:t>
      </w:r>
      <w:r w:rsidRPr="00920A69">
        <w:rPr>
          <w:rFonts w:ascii="Times-Roman" w:hAnsi="Times-Roman" w:cs="Times-Roman"/>
          <w:sz w:val="16"/>
        </w:rPr>
        <w:t xml:space="preserve"> lack of progress on curtailing currency wars and macroeconomic imbalances, major</w:t>
      </w:r>
      <w:r w:rsidRPr="00920A69">
        <w:rPr>
          <w:rFonts w:ascii="Times-Roman" w:hAnsi="Times-Roman" w:cs="Times-Roman"/>
          <w:sz w:val="12"/>
        </w:rPr>
        <w:t>¶</w:t>
      </w:r>
      <w:r w:rsidRPr="00920A69">
        <w:rPr>
          <w:rFonts w:ascii="Times-Roman" w:hAnsi="Times-Roman" w:cs="Times-Roman"/>
          <w:sz w:val="16"/>
        </w:rPr>
        <w:t xml:space="preserve"> international media repeatedly express disappointment over the outcome of the G20</w:t>
      </w:r>
      <w:r w:rsidRPr="00920A69">
        <w:rPr>
          <w:rFonts w:ascii="Times-Roman" w:hAnsi="Times-Roman" w:cs="Times-Roman"/>
          <w:sz w:val="12"/>
        </w:rPr>
        <w:t>¶</w:t>
      </w:r>
      <w:r w:rsidRPr="00920A69">
        <w:rPr>
          <w:rFonts w:ascii="Times-Roman" w:hAnsi="Times-Roman" w:cs="Times-Roman"/>
          <w:sz w:val="16"/>
        </w:rPr>
        <w:t xml:space="preserve"> Summits such as Seoul in 2010. At both Cannes and Los Cabos, the G20 media</w:t>
      </w:r>
      <w:r w:rsidRPr="00920A69">
        <w:rPr>
          <w:rFonts w:ascii="Times-Roman" w:hAnsi="Times-Roman" w:cs="Times-Roman"/>
          <w:sz w:val="12"/>
        </w:rPr>
        <w:t>¶</w:t>
      </w:r>
      <w:r w:rsidRPr="00920A69">
        <w:rPr>
          <w:rFonts w:ascii="Times-Roman" w:hAnsi="Times-Roman" w:cs="Times-Roman"/>
          <w:sz w:val="16"/>
        </w:rPr>
        <w:t xml:space="preserve"> concluded that progress had been curtailed. As the recession has dragged on through a</w:t>
      </w:r>
      <w:r w:rsidRPr="00920A69">
        <w:rPr>
          <w:rFonts w:ascii="Times-Roman" w:hAnsi="Times-Roman" w:cs="Times-Roman"/>
          <w:sz w:val="12"/>
        </w:rPr>
        <w:t>¶</w:t>
      </w:r>
      <w:r w:rsidRPr="00920A69">
        <w:rPr>
          <w:rFonts w:ascii="Times-Roman" w:hAnsi="Times-Roman" w:cs="Times-Roman"/>
          <w:sz w:val="16"/>
        </w:rPr>
        <w:t xml:space="preserve"> number of unanticipated episodes — most notably the eurocrisis — it appears that it</w:t>
      </w:r>
      <w:r w:rsidRPr="00920A69">
        <w:rPr>
          <w:rFonts w:ascii="Times-Roman" w:hAnsi="Times-Roman" w:cs="Times-Roman"/>
          <w:sz w:val="12"/>
        </w:rPr>
        <w:t>¶</w:t>
      </w:r>
      <w:r w:rsidRPr="00920A69">
        <w:rPr>
          <w:rFonts w:ascii="Times-Roman" w:hAnsi="Times-Roman" w:cs="Times-Roman"/>
          <w:sz w:val="16"/>
        </w:rPr>
        <w:t xml:space="preserve"> has become much harder to maintain coordination within the forum. The </w:t>
      </w:r>
      <w:r w:rsidRPr="00920A69">
        <w:rPr>
          <w:rFonts w:ascii="Times-Italic" w:hAnsi="Times-Italic" w:cs="Times-Italic"/>
          <w:i/>
          <w:iCs/>
          <w:sz w:val="16"/>
        </w:rPr>
        <w:t>Financial</w:t>
      </w:r>
      <w:r w:rsidRPr="00920A69">
        <w:rPr>
          <w:rFonts w:ascii="Times-Italic" w:hAnsi="Times-Italic" w:cs="Times-Italic"/>
          <w:i/>
          <w:iCs/>
          <w:sz w:val="12"/>
        </w:rPr>
        <w:t>¶</w:t>
      </w:r>
      <w:r w:rsidRPr="00920A69">
        <w:rPr>
          <w:rFonts w:ascii="Times-Italic" w:hAnsi="Times-Italic" w:cs="Times-Italic"/>
          <w:i/>
          <w:iCs/>
          <w:sz w:val="16"/>
        </w:rPr>
        <w:t xml:space="preserve"> Times </w:t>
      </w:r>
      <w:r w:rsidRPr="00920A69">
        <w:rPr>
          <w:rFonts w:ascii="Times-Roman" w:hAnsi="Times-Roman" w:cs="Times-Roman"/>
          <w:sz w:val="16"/>
        </w:rPr>
        <w:t>went so far as to call the G20 an example of how not to run the world ("G20</w:t>
      </w:r>
      <w:r w:rsidRPr="00920A69">
        <w:rPr>
          <w:rFonts w:ascii="Times-Roman" w:hAnsi="Times-Roman" w:cs="Times-Roman"/>
          <w:sz w:val="12"/>
        </w:rPr>
        <w:t>¶</w:t>
      </w:r>
      <w:r w:rsidRPr="00920A69">
        <w:rPr>
          <w:rFonts w:ascii="Times-Roman" w:hAnsi="Times-Roman" w:cs="Times-Roman"/>
          <w:sz w:val="16"/>
        </w:rPr>
        <w:t xml:space="preserve"> show how not to run the world" 2010). Academic skeptics also doubt that G20</w:t>
      </w:r>
      <w:r w:rsidRPr="00920A69">
        <w:rPr>
          <w:rFonts w:ascii="Times-Roman" w:hAnsi="Times-Roman" w:cs="Times-Roman"/>
          <w:sz w:val="12"/>
        </w:rPr>
        <w:t>¶</w:t>
      </w:r>
      <w:r w:rsidRPr="00920A69">
        <w:rPr>
          <w:rFonts w:ascii="Times-Roman" w:hAnsi="Times-Roman" w:cs="Times-Roman"/>
          <w:sz w:val="16"/>
        </w:rPr>
        <w:t xml:space="preserve"> countries with different views about the role of government and the importance of</w:t>
      </w:r>
      <w:r w:rsidRPr="00920A69">
        <w:rPr>
          <w:rFonts w:ascii="Times-Roman" w:hAnsi="Times-Roman" w:cs="Times-Roman"/>
          <w:sz w:val="12"/>
        </w:rPr>
        <w:t>¶</w:t>
      </w:r>
      <w:r w:rsidRPr="00920A69">
        <w:rPr>
          <w:rFonts w:ascii="Times-Roman" w:hAnsi="Times-Roman" w:cs="Times-Roman"/>
          <w:sz w:val="16"/>
        </w:rPr>
        <w:t xml:space="preserve"> political freedom in the economy can reach agreements on economic policy issues.</w:t>
      </w:r>
      <w:r w:rsidRPr="00920A69">
        <w:rPr>
          <w:rFonts w:ascii="Times-Roman" w:hAnsi="Times-Roman" w:cs="Times-Roman"/>
          <w:sz w:val="16"/>
          <w:szCs w:val="14"/>
        </w:rPr>
        <w:t>2</w:t>
      </w:r>
      <w:r w:rsidRPr="00920A69">
        <w:rPr>
          <w:rFonts w:ascii="Times-Roman" w:hAnsi="Times-Roman" w:cs="Times-Roman"/>
          <w:sz w:val="12"/>
          <w:szCs w:val="14"/>
        </w:rPr>
        <w:t>¶</w:t>
      </w:r>
      <w:r w:rsidRPr="00920A69">
        <w:rPr>
          <w:rFonts w:ascii="Times-Roman" w:hAnsi="Times-Roman" w:cs="Times-Roman"/>
          <w:sz w:val="16"/>
          <w:szCs w:val="14"/>
        </w:rPr>
        <w:t xml:space="preserve"> </w:t>
      </w:r>
      <w:r w:rsidRPr="00D909A4">
        <w:rPr>
          <w:rStyle w:val="StyleBoldUnderline"/>
        </w:rPr>
        <w:t>But it is important to separate the performance of the G20 overall from that of G20</w:t>
      </w:r>
      <w:r w:rsidRPr="00920A69">
        <w:rPr>
          <w:rStyle w:val="StyleBoldUnderline"/>
          <w:b w:val="0"/>
          <w:sz w:val="12"/>
        </w:rPr>
        <w:t>¶</w:t>
      </w:r>
      <w:r w:rsidRPr="00D909A4">
        <w:rPr>
          <w:rStyle w:val="StyleBoldUnderline"/>
        </w:rPr>
        <w:t xml:space="preserve"> leaders at a particular G20 summit.</w:t>
      </w:r>
      <w:r w:rsidRPr="00920A69">
        <w:rPr>
          <w:rStyle w:val="StyleBoldUnderline"/>
          <w:b w:val="0"/>
          <w:sz w:val="12"/>
        </w:rPr>
        <w:t>¶</w:t>
      </w:r>
      <w:r w:rsidRPr="00D909A4">
        <w:rPr>
          <w:rStyle w:val="StyleBoldUnderline"/>
        </w:rPr>
        <w:t xml:space="preserve"> A number of reasons may be offered why the G20 is emerging as the</w:t>
      </w:r>
      <w:r w:rsidRPr="00920A69">
        <w:rPr>
          <w:rStyle w:val="StyleBoldUnderline"/>
          <w:b w:val="0"/>
          <w:sz w:val="12"/>
        </w:rPr>
        <w:t>¶</w:t>
      </w:r>
      <w:r w:rsidRPr="00D909A4">
        <w:rPr>
          <w:rStyle w:val="StyleBoldUnderline"/>
        </w:rPr>
        <w:t xml:space="preserve"> dominant governance forum</w:t>
      </w:r>
      <w:r w:rsidRPr="00920A69">
        <w:rPr>
          <w:rFonts w:ascii="Times-Roman" w:hAnsi="Times-Roman" w:cs="Times-Roman"/>
          <w:sz w:val="16"/>
        </w:rPr>
        <w:t xml:space="preserve">. Arguably, </w:t>
      </w:r>
      <w:r w:rsidRPr="00D909A4">
        <w:rPr>
          <w:rStyle w:val="StyleBoldUnderline"/>
        </w:rPr>
        <w:t>the most important reason is the default option</w:t>
      </w:r>
      <w:r w:rsidRPr="00920A69">
        <w:rPr>
          <w:rStyle w:val="StyleBoldUnderline"/>
          <w:b w:val="0"/>
          <w:sz w:val="12"/>
        </w:rPr>
        <w:t>¶</w:t>
      </w:r>
      <w:r w:rsidRPr="00D909A4">
        <w:rPr>
          <w:rStyle w:val="StyleBoldUnderline"/>
        </w:rPr>
        <w:t xml:space="preserve"> effect</w:t>
      </w:r>
      <w:r w:rsidRPr="00920A69">
        <w:rPr>
          <w:rFonts w:ascii="Times-Roman" w:hAnsi="Times-Roman" w:cs="Times-Roman"/>
          <w:sz w:val="16"/>
        </w:rPr>
        <w:t xml:space="preserve">. </w:t>
      </w:r>
      <w:r w:rsidRPr="00D909A4">
        <w:rPr>
          <w:rStyle w:val="StyleBoldUnderline"/>
        </w:rPr>
        <w:t>Under the current international environment, it is practically impossible to</w:t>
      </w:r>
      <w:r w:rsidRPr="00920A69">
        <w:rPr>
          <w:rStyle w:val="StyleBoldUnderline"/>
          <w:b w:val="0"/>
          <w:sz w:val="12"/>
        </w:rPr>
        <w:t>¶</w:t>
      </w:r>
      <w:r w:rsidRPr="00D909A4">
        <w:rPr>
          <w:rStyle w:val="StyleBoldUnderline"/>
        </w:rPr>
        <w:t xml:space="preserve"> organize a viable alternative to the G20</w:t>
      </w:r>
      <w:r w:rsidRPr="00920A69">
        <w:rPr>
          <w:rFonts w:ascii="Times-Roman" w:hAnsi="Times-Roman" w:cs="Times-Roman"/>
          <w:sz w:val="16"/>
        </w:rPr>
        <w:t xml:space="preserve">. In fact, when </w:t>
      </w:r>
      <w:r w:rsidRPr="00291822">
        <w:rPr>
          <w:rStyle w:val="StyleBoldUnderline"/>
        </w:rPr>
        <w:t>President George W. Bush</w:t>
      </w:r>
      <w:r w:rsidRPr="00920A69">
        <w:rPr>
          <w:rFonts w:ascii="Times-Roman" w:hAnsi="Times-Roman" w:cs="Times-Roman"/>
          <w:sz w:val="12"/>
        </w:rPr>
        <w:t>¶</w:t>
      </w:r>
      <w:r w:rsidRPr="00920A69">
        <w:rPr>
          <w:rFonts w:ascii="Times-Roman" w:hAnsi="Times-Roman" w:cs="Times-Roman"/>
          <w:sz w:val="16"/>
        </w:rPr>
        <w:t xml:space="preserve"> convened a meeting of world leaders in November 2008, he had </w:t>
      </w:r>
      <w:r w:rsidRPr="00291822">
        <w:rPr>
          <w:rStyle w:val="StyleBoldUnderline"/>
        </w:rPr>
        <w:t>considered several</w:t>
      </w:r>
      <w:r w:rsidRPr="00920A69">
        <w:rPr>
          <w:rStyle w:val="StyleBoldUnderline"/>
          <w:b w:val="0"/>
          <w:sz w:val="12"/>
        </w:rPr>
        <w:t>¶</w:t>
      </w:r>
      <w:r w:rsidRPr="00291822">
        <w:rPr>
          <w:rStyle w:val="StyleBoldUnderline"/>
        </w:rPr>
        <w:t xml:space="preserve"> groupings but settled on the list of countries who were members of the G20 Finance</w:t>
      </w:r>
      <w:r w:rsidRPr="00920A69">
        <w:rPr>
          <w:rStyle w:val="StyleBoldUnderline"/>
          <w:b w:val="0"/>
          <w:sz w:val="12"/>
        </w:rPr>
        <w:t>¶</w:t>
      </w:r>
      <w:r w:rsidRPr="00291822">
        <w:rPr>
          <w:rStyle w:val="StyleBoldUnderline"/>
        </w:rPr>
        <w:t xml:space="preserve"> Ministers’ group who had met annually since 1999 because it was a ready-made</w:t>
      </w:r>
      <w:r w:rsidRPr="00920A69">
        <w:rPr>
          <w:rStyle w:val="StyleBoldUnderline"/>
          <w:b w:val="0"/>
          <w:sz w:val="12"/>
        </w:rPr>
        <w:t>¶</w:t>
      </w:r>
      <w:r w:rsidRPr="00291822">
        <w:rPr>
          <w:rStyle w:val="StyleBoldUnderline"/>
        </w:rPr>
        <w:t xml:space="preserve"> solution and did not have to be created </w:t>
      </w:r>
      <w:r w:rsidRPr="00920A69">
        <w:rPr>
          <w:rFonts w:ascii="Times-Roman" w:hAnsi="Times-Roman" w:cs="Times-Roman"/>
          <w:sz w:val="16"/>
        </w:rPr>
        <w:t>(</w:t>
      </w:r>
      <w:r w:rsidRPr="00920A69">
        <w:rPr>
          <w:rFonts w:ascii="Times-Italic" w:hAnsi="Times-Italic" w:cs="Times-Italic"/>
          <w:i/>
          <w:iCs/>
          <w:sz w:val="16"/>
        </w:rPr>
        <w:t>The Global and Mail</w:t>
      </w:r>
      <w:r w:rsidRPr="00920A69">
        <w:rPr>
          <w:rFonts w:ascii="Times-Roman" w:hAnsi="Times-Roman" w:cs="Times-Roman"/>
          <w:sz w:val="16"/>
        </w:rPr>
        <w:t>, June 18, 2010).</w:t>
      </w:r>
      <w:r w:rsidRPr="00920A69">
        <w:rPr>
          <w:rFonts w:ascii="Times-Roman" w:hAnsi="Times-Roman" w:cs="Times-Roman"/>
          <w:sz w:val="12"/>
        </w:rPr>
        <w:t>¶</w:t>
      </w:r>
      <w:r w:rsidRPr="00920A69">
        <w:rPr>
          <w:rFonts w:ascii="Times-Roman" w:hAnsi="Times-Roman" w:cs="Times-Roman"/>
          <w:sz w:val="16"/>
        </w:rPr>
        <w:t xml:space="preserve"> </w:t>
      </w:r>
      <w:r w:rsidRPr="00920A69">
        <w:rPr>
          <w:rFonts w:ascii="Times-Roman" w:hAnsi="Times-Roman" w:cs="Times-Roman"/>
          <w:sz w:val="16"/>
          <w:szCs w:val="10"/>
        </w:rPr>
        <w:t xml:space="preserve">1 </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w:t>
      </w:r>
      <w:r w:rsidRPr="00291822">
        <w:rPr>
          <w:rStyle w:val="StyleBoldUnderline"/>
        </w:rPr>
        <w:t>Another reason is institutional dynamics. Once member countries perceived</w:t>
      </w:r>
      <w:r w:rsidRPr="00920A69">
        <w:rPr>
          <w:rStyle w:val="StyleBoldUnderline"/>
          <w:b w:val="0"/>
          <w:sz w:val="12"/>
        </w:rPr>
        <w:t>¶</w:t>
      </w:r>
      <w:r w:rsidRPr="00291822">
        <w:rPr>
          <w:rStyle w:val="StyleBoldUnderline"/>
        </w:rPr>
        <w:t xml:space="preserve"> the G20 as the only evident site for international cooperation, they started competing</w:t>
      </w:r>
      <w:r w:rsidRPr="00920A69">
        <w:rPr>
          <w:rStyle w:val="StyleBoldUnderline"/>
          <w:b w:val="0"/>
          <w:sz w:val="12"/>
        </w:rPr>
        <w:t>¶</w:t>
      </w:r>
      <w:r w:rsidRPr="00291822">
        <w:rPr>
          <w:rStyle w:val="StyleBoldUnderline"/>
        </w:rPr>
        <w:t xml:space="preserve"> with each other for leadership, i.e., jumping on the G20 bandwagon</w:t>
      </w:r>
      <w:r w:rsidRPr="00920A69">
        <w:rPr>
          <w:rFonts w:ascii="Times-Roman" w:hAnsi="Times-Roman" w:cs="Times-Roman"/>
          <w:sz w:val="16"/>
        </w:rPr>
        <w:t>. For example, the</w:t>
      </w:r>
      <w:r w:rsidRPr="00920A69">
        <w:rPr>
          <w:rStyle w:val="StyleBoldUnderline"/>
          <w:b w:val="0"/>
          <w:sz w:val="12"/>
        </w:rPr>
        <w:t>¶</w:t>
      </w:r>
      <w:r w:rsidRPr="00291822">
        <w:rPr>
          <w:rStyle w:val="StyleBoldUnderline"/>
        </w:rPr>
        <w:t xml:space="preserve"> G20 presidency has become a valued privilege, the target of intense lobbying among</w:t>
      </w:r>
      <w:r w:rsidRPr="00920A69">
        <w:rPr>
          <w:rStyle w:val="StyleBoldUnderline"/>
          <w:b w:val="0"/>
          <w:sz w:val="12"/>
        </w:rPr>
        <w:t>¶</w:t>
      </w:r>
      <w:r w:rsidRPr="00291822">
        <w:rPr>
          <w:rStyle w:val="StyleBoldUnderline"/>
        </w:rPr>
        <w:t xml:space="preserve"> member countries</w:t>
      </w:r>
      <w:r w:rsidRPr="00920A69">
        <w:rPr>
          <w:rFonts w:ascii="Times-Roman" w:hAnsi="Times-Roman" w:cs="Times-Roman"/>
          <w:sz w:val="16"/>
        </w:rPr>
        <w:t xml:space="preserve">. </w:t>
      </w:r>
      <w:r w:rsidRPr="00291822">
        <w:rPr>
          <w:rStyle w:val="StyleBoldUnderline"/>
        </w:rPr>
        <w:t>Certain institutional features of the G20, such as the rotating</w:t>
      </w:r>
      <w:r w:rsidRPr="00920A69">
        <w:rPr>
          <w:rStyle w:val="StyleBoldUnderline"/>
          <w:b w:val="0"/>
          <w:sz w:val="12"/>
        </w:rPr>
        <w:t>¶</w:t>
      </w:r>
      <w:r w:rsidRPr="00291822">
        <w:rPr>
          <w:rStyle w:val="StyleBoldUnderline"/>
        </w:rPr>
        <w:t xml:space="preserve"> presidency and the troika system, have also helped to strengthen the G20 as they give</w:t>
      </w:r>
      <w:r w:rsidRPr="00920A69">
        <w:rPr>
          <w:rStyle w:val="StyleBoldUnderline"/>
          <w:b w:val="0"/>
          <w:sz w:val="12"/>
        </w:rPr>
        <w:t>¶</w:t>
      </w:r>
      <w:r w:rsidRPr="00291822">
        <w:rPr>
          <w:rStyle w:val="StyleBoldUnderline"/>
        </w:rPr>
        <w:t xml:space="preserve"> opportunities for member countries to play a leadership role</w:t>
      </w:r>
      <w:r w:rsidRPr="00920A69">
        <w:rPr>
          <w:rFonts w:ascii="Times-Roman" w:hAnsi="Times-Roman" w:cs="Times-Roman"/>
          <w:sz w:val="16"/>
        </w:rPr>
        <w:t>.</w:t>
      </w:r>
      <w:r w:rsidRPr="00920A69">
        <w:rPr>
          <w:rFonts w:ascii="Times-Roman" w:hAnsi="Times-Roman" w:cs="Times-Roman"/>
          <w:sz w:val="12"/>
        </w:rPr>
        <w:t>¶</w:t>
      </w:r>
      <w:r w:rsidRPr="00920A69">
        <w:rPr>
          <w:rFonts w:ascii="Times-Roman" w:hAnsi="Times-Roman" w:cs="Times-Roman"/>
          <w:sz w:val="16"/>
        </w:rPr>
        <w:t xml:space="preserve"> </w:t>
      </w:r>
      <w:r w:rsidRPr="00920A69">
        <w:rPr>
          <w:rFonts w:ascii="Times-Italic" w:hAnsi="Times-Italic" w:cs="Times-Italic"/>
          <w:i/>
          <w:iCs/>
          <w:sz w:val="16"/>
        </w:rPr>
        <w:t>The supportive and niche-oriented role of Middle Powers in the G20</w:t>
      </w:r>
      <w:r w:rsidRPr="00920A69">
        <w:rPr>
          <w:rFonts w:ascii="Times-Italic" w:hAnsi="Times-Italic" w:cs="Times-Italic"/>
          <w:i/>
          <w:iCs/>
          <w:sz w:val="12"/>
        </w:rPr>
        <w:t>¶</w:t>
      </w:r>
      <w:r w:rsidRPr="00920A69">
        <w:rPr>
          <w:rFonts w:ascii="Times-Italic" w:hAnsi="Times-Italic" w:cs="Times-Italic"/>
          <w:i/>
          <w:iCs/>
          <w:sz w:val="16"/>
        </w:rPr>
        <w:t xml:space="preserve"> </w:t>
      </w:r>
      <w:r w:rsidRPr="00147458">
        <w:rPr>
          <w:rStyle w:val="StyleBoldUnderline"/>
        </w:rPr>
        <w:t>At the national level, however, the supportive and niche-oriented role of</w:t>
      </w:r>
      <w:r w:rsidRPr="00920A69">
        <w:rPr>
          <w:rStyle w:val="StyleBoldUnderline"/>
          <w:b w:val="0"/>
          <w:sz w:val="12"/>
        </w:rPr>
        <w:t>¶</w:t>
      </w:r>
      <w:r w:rsidRPr="00147458">
        <w:rPr>
          <w:rStyle w:val="StyleBoldUnderline"/>
        </w:rPr>
        <w:t xml:space="preserve"> middle powers bolsters the G20 further. Although most of the media attention is</w:t>
      </w:r>
      <w:r w:rsidRPr="00920A69">
        <w:rPr>
          <w:rStyle w:val="StyleBoldUnderline"/>
          <w:b w:val="0"/>
          <w:sz w:val="12"/>
        </w:rPr>
        <w:t>¶</w:t>
      </w:r>
      <w:r w:rsidRPr="00147458">
        <w:rPr>
          <w:rStyle w:val="StyleBoldUnderline"/>
        </w:rPr>
        <w:t xml:space="preserve"> focused on the countries at the core of a purported emerging multipolar world, it is</w:t>
      </w:r>
      <w:r w:rsidRPr="00920A69">
        <w:rPr>
          <w:rStyle w:val="StyleBoldUnderline"/>
          <w:b w:val="0"/>
          <w:sz w:val="12"/>
        </w:rPr>
        <w:t>¶</w:t>
      </w:r>
      <w:r w:rsidRPr="00147458">
        <w:rPr>
          <w:rStyle w:val="StyleBoldUnderline"/>
        </w:rPr>
        <w:t xml:space="preserve"> middle powers that are the biggest champions of the G20 and work the hardest in the</w:t>
      </w:r>
      <w:r w:rsidRPr="00920A69">
        <w:rPr>
          <w:rStyle w:val="StyleBoldUnderline"/>
          <w:b w:val="0"/>
          <w:sz w:val="12"/>
        </w:rPr>
        <w:t>¶</w:t>
      </w:r>
      <w:r w:rsidRPr="00147458">
        <w:rPr>
          <w:rStyle w:val="StyleBoldUnderline"/>
        </w:rPr>
        <w:t xml:space="preserve"> background to make it work. </w:t>
      </w:r>
      <w:r w:rsidRPr="00920A69">
        <w:rPr>
          <w:rFonts w:ascii="Times-Roman" w:hAnsi="Times-Roman" w:cs="Times-Roman"/>
          <w:sz w:val="16"/>
        </w:rPr>
        <w:t>Among the four most ardent supporters of the G20</w:t>
      </w:r>
      <w:r w:rsidRPr="00920A69">
        <w:rPr>
          <w:rFonts w:ascii="Times-Roman" w:hAnsi="Times-Roman" w:cs="Times-Roman"/>
          <w:sz w:val="12"/>
        </w:rPr>
        <w:t>¶</w:t>
      </w:r>
      <w:r w:rsidRPr="00920A69">
        <w:rPr>
          <w:rFonts w:ascii="Times-Roman" w:hAnsi="Times-Roman" w:cs="Times-Roman"/>
          <w:sz w:val="16"/>
        </w:rPr>
        <w:t xml:space="preserve"> within the G20, Australia, the United Kingdom, Canada, and the Republic of Korea</w:t>
      </w:r>
      <w:r w:rsidRPr="00920A69">
        <w:rPr>
          <w:rFonts w:ascii="Times-Roman" w:hAnsi="Times-Roman" w:cs="Times-Roman"/>
          <w:sz w:val="12"/>
        </w:rPr>
        <w:t>¶</w:t>
      </w:r>
      <w:r w:rsidRPr="00920A69">
        <w:rPr>
          <w:rFonts w:ascii="Times-Roman" w:hAnsi="Times-Roman" w:cs="Times-Roman"/>
          <w:sz w:val="16"/>
        </w:rPr>
        <w:t xml:space="preserve"> (Korea), three are countries that call themselves middle powers: Australia, Canada,</w:t>
      </w:r>
      <w:r w:rsidRPr="00920A69">
        <w:rPr>
          <w:rFonts w:ascii="Times-Roman" w:hAnsi="Times-Roman" w:cs="Times-Roman"/>
          <w:sz w:val="12"/>
        </w:rPr>
        <w:t>¶</w:t>
      </w:r>
      <w:r w:rsidRPr="00920A69">
        <w:rPr>
          <w:rFonts w:ascii="Times-Roman" w:hAnsi="Times-Roman" w:cs="Times-Roman"/>
          <w:sz w:val="16"/>
        </w:rPr>
        <w:t xml:space="preserve"> and Korea.</w:t>
      </w:r>
      <w:r w:rsidRPr="00920A69">
        <w:rPr>
          <w:rFonts w:ascii="Times-Roman" w:hAnsi="Times-Roman" w:cs="Times-Roman"/>
          <w:sz w:val="12"/>
        </w:rPr>
        <w:t>¶</w:t>
      </w:r>
      <w:r w:rsidRPr="00920A69">
        <w:rPr>
          <w:rFonts w:ascii="Times-Roman" w:hAnsi="Times-Roman" w:cs="Times-Roman"/>
          <w:sz w:val="16"/>
        </w:rPr>
        <w:t xml:space="preserve"> At the formative stages of the G20’s creation, it is the entrepreneurial role of</w:t>
      </w:r>
      <w:r w:rsidRPr="00920A69">
        <w:rPr>
          <w:rFonts w:ascii="Times-Roman" w:hAnsi="Times-Roman" w:cs="Times-Roman"/>
          <w:sz w:val="12"/>
        </w:rPr>
        <w:t>¶</w:t>
      </w:r>
      <w:r w:rsidRPr="00920A69">
        <w:rPr>
          <w:rFonts w:ascii="Times-Roman" w:hAnsi="Times-Roman" w:cs="Times-Roman"/>
          <w:sz w:val="16"/>
        </w:rPr>
        <w:t xml:space="preserve"> Canada that stands out. Indeed the idea of the G20 itself originates in Canada. It was</w:t>
      </w:r>
      <w:r w:rsidRPr="00920A69">
        <w:rPr>
          <w:rFonts w:ascii="Times-Roman" w:hAnsi="Times-Roman" w:cs="Times-Roman"/>
          <w:sz w:val="12"/>
        </w:rPr>
        <w:t>¶</w:t>
      </w:r>
      <w:r w:rsidRPr="00920A69">
        <w:rPr>
          <w:rFonts w:ascii="Times-Roman" w:hAnsi="Times-Roman" w:cs="Times-Roman"/>
          <w:sz w:val="16"/>
        </w:rPr>
        <w:t xml:space="preserve"> Paul Martin as the Canadian finance minister in 1998 that persuaded the United States</w:t>
      </w:r>
      <w:r w:rsidRPr="00920A69">
        <w:rPr>
          <w:rFonts w:ascii="Times-Roman" w:hAnsi="Times-Roman" w:cs="Times-Roman"/>
          <w:sz w:val="12"/>
        </w:rPr>
        <w:t>¶</w:t>
      </w:r>
      <w:r w:rsidRPr="00920A69">
        <w:rPr>
          <w:rFonts w:ascii="Times-Roman" w:hAnsi="Times-Roman" w:cs="Times-Roman"/>
          <w:sz w:val="16"/>
        </w:rPr>
        <w:t xml:space="preserve"> and other G7 countries to form a new group, the G20 finance ministers and central</w:t>
      </w:r>
      <w:r w:rsidRPr="00920A69">
        <w:rPr>
          <w:rFonts w:ascii="Times-Roman" w:hAnsi="Times-Roman" w:cs="Times-Roman"/>
          <w:sz w:val="12"/>
        </w:rPr>
        <w:t>¶</w:t>
      </w:r>
      <w:r w:rsidRPr="00920A69">
        <w:rPr>
          <w:rFonts w:ascii="Times-Roman" w:hAnsi="Times-Roman" w:cs="Times-Roman"/>
          <w:sz w:val="16"/>
        </w:rPr>
        <w:t xml:space="preserve"> bank governors, inviting leaders of developing countries to participate in the</w:t>
      </w:r>
      <w:r w:rsidRPr="00920A69">
        <w:rPr>
          <w:rFonts w:ascii="Times-Roman" w:hAnsi="Times-Roman" w:cs="Times-Roman"/>
          <w:sz w:val="12"/>
        </w:rPr>
        <w:t>¶</w:t>
      </w:r>
      <w:r w:rsidRPr="00920A69">
        <w:rPr>
          <w:rFonts w:ascii="Times-Roman" w:hAnsi="Times-Roman" w:cs="Times-Roman"/>
          <w:sz w:val="16"/>
        </w:rPr>
        <w:t xml:space="preserve"> international economic decision-making process. Paul Martin was also the first to call</w:t>
      </w:r>
      <w:r w:rsidRPr="00920A69">
        <w:rPr>
          <w:rFonts w:ascii="Times-Roman" w:hAnsi="Times-Roman" w:cs="Times-Roman"/>
          <w:sz w:val="12"/>
        </w:rPr>
        <w:t>¶</w:t>
      </w:r>
      <w:r w:rsidRPr="00920A69">
        <w:rPr>
          <w:rFonts w:ascii="Times-Roman" w:hAnsi="Times-Roman" w:cs="Times-Roman"/>
          <w:sz w:val="16"/>
        </w:rPr>
        <w:t xml:space="preserve"> for the elevation of the G20 finance ministers’ group to the G20 Leaders’ group in</w:t>
      </w:r>
      <w:r w:rsidRPr="00920A69">
        <w:rPr>
          <w:rFonts w:ascii="Times-Roman" w:hAnsi="Times-Roman" w:cs="Times-Roman"/>
          <w:sz w:val="12"/>
        </w:rPr>
        <w:t>¶</w:t>
      </w:r>
      <w:r w:rsidRPr="00920A69">
        <w:rPr>
          <w:rFonts w:ascii="Times-Roman" w:hAnsi="Times-Roman" w:cs="Times-Roman"/>
          <w:sz w:val="16"/>
        </w:rPr>
        <w:t xml:space="preserve"> 2005 (Ibbitson and Perkins 2010).</w:t>
      </w:r>
      <w:r w:rsidRPr="00920A69">
        <w:rPr>
          <w:rFonts w:ascii="Times-Roman" w:hAnsi="Times-Roman" w:cs="Times-Roman"/>
          <w:sz w:val="16"/>
          <w:szCs w:val="14"/>
        </w:rPr>
        <w:t xml:space="preserve">3 </w:t>
      </w:r>
      <w:r w:rsidRPr="00920A69">
        <w:rPr>
          <w:rFonts w:ascii="Times-Roman" w:hAnsi="Times-Roman" w:cs="Times-Roman"/>
          <w:sz w:val="16"/>
        </w:rPr>
        <w:t>Without Canadian leadership, the G20 might not</w:t>
      </w:r>
      <w:r w:rsidRPr="00920A69">
        <w:rPr>
          <w:rFonts w:ascii="Times-Roman" w:hAnsi="Times-Roman" w:cs="Times-Roman"/>
          <w:sz w:val="12"/>
        </w:rPr>
        <w:t>¶</w:t>
      </w:r>
      <w:r w:rsidRPr="00920A69">
        <w:rPr>
          <w:rFonts w:ascii="Times-Roman" w:hAnsi="Times-Roman" w:cs="Times-Roman"/>
          <w:sz w:val="16"/>
        </w:rPr>
        <w:t xml:space="preserve"> today exist in its current form.</w:t>
      </w:r>
      <w:r w:rsidRPr="00920A69">
        <w:rPr>
          <w:rFonts w:ascii="Times-Roman" w:hAnsi="Times-Roman" w:cs="Times-Roman"/>
          <w:sz w:val="12"/>
        </w:rPr>
        <w:t>¶</w:t>
      </w:r>
      <w:r w:rsidRPr="00920A69">
        <w:rPr>
          <w:rFonts w:ascii="Times-Roman" w:hAnsi="Times-Roman" w:cs="Times-Roman"/>
          <w:sz w:val="16"/>
        </w:rPr>
        <w:t xml:space="preserve"> In more recent years under Prime Minister Stephen Harper it is technical</w:t>
      </w:r>
      <w:r w:rsidRPr="00920A69">
        <w:rPr>
          <w:rFonts w:ascii="Times-Roman" w:hAnsi="Times-Roman" w:cs="Times-Roman"/>
          <w:sz w:val="12"/>
        </w:rPr>
        <w:t>¶</w:t>
      </w:r>
      <w:r w:rsidRPr="00920A69">
        <w:rPr>
          <w:rFonts w:ascii="Times-Roman" w:hAnsi="Times-Roman" w:cs="Times-Roman"/>
          <w:sz w:val="16"/>
        </w:rPr>
        <w:t xml:space="preserve"> leadership that has come to the fore as Canada hosted the fourth G20 summit in June</w:t>
      </w:r>
      <w:r w:rsidRPr="00920A69">
        <w:rPr>
          <w:rFonts w:ascii="Times-Roman" w:hAnsi="Times-Roman" w:cs="Times-Roman"/>
          <w:sz w:val="12"/>
        </w:rPr>
        <w:t>¶</w:t>
      </w:r>
      <w:r w:rsidRPr="00920A69">
        <w:rPr>
          <w:rFonts w:ascii="Times-Roman" w:hAnsi="Times-Roman" w:cs="Times-Roman"/>
          <w:sz w:val="16"/>
        </w:rPr>
        <w:t xml:space="preserve"> 2010. The Harper government has embraced the middle power model, although</w:t>
      </w:r>
      <w:r w:rsidRPr="00920A69">
        <w:rPr>
          <w:rFonts w:ascii="Times-Roman" w:hAnsi="Times-Roman" w:cs="Times-Roman"/>
          <w:sz w:val="12"/>
        </w:rPr>
        <w:t>¶</w:t>
      </w:r>
      <w:r w:rsidRPr="00920A69">
        <w:rPr>
          <w:rFonts w:ascii="Times-Roman" w:hAnsi="Times-Roman" w:cs="Times-Roman"/>
          <w:sz w:val="16"/>
        </w:rPr>
        <w:t xml:space="preserve"> through a variant approach that puts the emphasis on instrumental delivery as opposed</w:t>
      </w:r>
      <w:r w:rsidRPr="00920A69">
        <w:rPr>
          <w:rFonts w:ascii="Times-Roman" w:hAnsi="Times-Roman" w:cs="Times-Roman"/>
          <w:sz w:val="12"/>
        </w:rPr>
        <w:t>¶</w:t>
      </w:r>
      <w:r w:rsidRPr="00920A69">
        <w:rPr>
          <w:rFonts w:ascii="Times-Roman" w:hAnsi="Times-Roman" w:cs="Times-Roman"/>
          <w:sz w:val="16"/>
        </w:rPr>
        <w:t xml:space="preserve"> to declaratory statements (CanWest 2007). Canada has become a significant player in</w:t>
      </w:r>
      <w:r w:rsidRPr="00920A69">
        <w:rPr>
          <w:rFonts w:ascii="Times-Roman" w:hAnsi="Times-Roman" w:cs="Times-Roman"/>
          <w:sz w:val="12"/>
        </w:rPr>
        <w:t>¶</w:t>
      </w:r>
      <w:r w:rsidRPr="00920A69">
        <w:rPr>
          <w:rFonts w:ascii="Times-Roman" w:hAnsi="Times-Roman" w:cs="Times-Roman"/>
          <w:sz w:val="16"/>
        </w:rPr>
        <w:t xml:space="preserve"> G20 work on global imbalances as a co-chair of the Working Group on the G20</w:t>
      </w:r>
      <w:r w:rsidRPr="00920A69">
        <w:rPr>
          <w:rFonts w:ascii="Times-Roman" w:hAnsi="Times-Roman" w:cs="Times-Roman"/>
          <w:sz w:val="12"/>
        </w:rPr>
        <w:t>¶</w:t>
      </w:r>
      <w:r w:rsidRPr="00920A69">
        <w:rPr>
          <w:rFonts w:ascii="Times-Roman" w:hAnsi="Times-Roman" w:cs="Times-Roman"/>
          <w:sz w:val="16"/>
        </w:rPr>
        <w:t xml:space="preserve"> Framework for Strong, Sustainable, and Balanced Growth. At the February 2011 G20</w:t>
      </w:r>
      <w:r w:rsidRPr="00920A69">
        <w:rPr>
          <w:rFonts w:ascii="Times-Roman" w:hAnsi="Times-Roman" w:cs="Times-Roman"/>
          <w:sz w:val="12"/>
        </w:rPr>
        <w:t>¶</w:t>
      </w:r>
      <w:r w:rsidRPr="00920A69">
        <w:rPr>
          <w:rFonts w:ascii="Times-Roman" w:hAnsi="Times-Roman" w:cs="Times-Roman"/>
          <w:sz w:val="16"/>
        </w:rPr>
        <w:t xml:space="preserve"> finance ministers meeting in Paris, the Working Group led by Canada brought China</w:t>
      </w:r>
      <w:r w:rsidRPr="00920A69">
        <w:rPr>
          <w:rFonts w:ascii="Times-Roman" w:hAnsi="Times-Roman" w:cs="Times-Roman"/>
          <w:sz w:val="12"/>
        </w:rPr>
        <w:t>¶</w:t>
      </w:r>
      <w:r w:rsidRPr="00920A69">
        <w:rPr>
          <w:rFonts w:ascii="Times-Roman" w:hAnsi="Times-Roman" w:cs="Times-Roman"/>
          <w:sz w:val="16"/>
        </w:rPr>
        <w:t xml:space="preserve"> and the rest of the G20 closer by proposing to use several imbalance indicators,</w:t>
      </w:r>
      <w:r w:rsidRPr="00920A69">
        <w:rPr>
          <w:rFonts w:ascii="Times-Roman" w:hAnsi="Times-Roman" w:cs="Times-Roman"/>
          <w:sz w:val="12"/>
        </w:rPr>
        <w:t>¶</w:t>
      </w:r>
      <w:r w:rsidRPr="00920A69">
        <w:rPr>
          <w:rFonts w:ascii="Times-Roman" w:hAnsi="Times-Roman" w:cs="Times-Roman"/>
          <w:sz w:val="16"/>
        </w:rPr>
        <w:t xml:space="preserve"> including government debt and deficits, and private savings and debt.</w:t>
      </w:r>
      <w:r w:rsidRPr="00920A69">
        <w:rPr>
          <w:rFonts w:ascii="Times-Roman" w:hAnsi="Times-Roman" w:cs="Times-Roman"/>
          <w:sz w:val="12"/>
        </w:rPr>
        <w:t>¶</w:t>
      </w:r>
      <w:r w:rsidRPr="00920A69">
        <w:rPr>
          <w:rFonts w:ascii="Times-Roman" w:hAnsi="Times-Roman" w:cs="Times-Roman"/>
          <w:sz w:val="16"/>
        </w:rPr>
        <w:t xml:space="preserve"> Credit for sustaining the G20 momentum after the historic London Summit</w:t>
      </w:r>
      <w:r w:rsidRPr="00920A69">
        <w:rPr>
          <w:rFonts w:ascii="Times-Roman" w:hAnsi="Times-Roman" w:cs="Times-Roman"/>
          <w:sz w:val="12"/>
        </w:rPr>
        <w:t>¶</w:t>
      </w:r>
      <w:r w:rsidRPr="00920A69">
        <w:rPr>
          <w:rFonts w:ascii="Times-Roman" w:hAnsi="Times-Roman" w:cs="Times-Roman"/>
          <w:sz w:val="16"/>
        </w:rPr>
        <w:t xml:space="preserve"> should go to both to Korea and Australia. Korea and Australia both worked hard to</w:t>
      </w:r>
      <w:r w:rsidRPr="00920A69">
        <w:rPr>
          <w:rFonts w:ascii="Times-Roman" w:hAnsi="Times-Roman" w:cs="Times-Roman"/>
          <w:sz w:val="12"/>
        </w:rPr>
        <w:t>¶</w:t>
      </w:r>
      <w:r w:rsidRPr="00920A69">
        <w:rPr>
          <w:rFonts w:ascii="Times-Roman" w:hAnsi="Times-Roman" w:cs="Times-Roman"/>
          <w:sz w:val="16"/>
        </w:rPr>
        <w:t xml:space="preserve"> institutionalize the G20. A joint op-ed column contributed to </w:t>
      </w:r>
      <w:r w:rsidRPr="00920A69">
        <w:rPr>
          <w:rFonts w:ascii="Times-Italic" w:hAnsi="Times-Italic" w:cs="Times-Italic"/>
          <w:i/>
          <w:iCs/>
          <w:sz w:val="16"/>
        </w:rPr>
        <w:t xml:space="preserve">The Financial Times </w:t>
      </w:r>
      <w:r w:rsidRPr="00920A69">
        <w:rPr>
          <w:rFonts w:ascii="Times-Roman" w:hAnsi="Times-Roman" w:cs="Times-Roman"/>
          <w:sz w:val="16"/>
        </w:rPr>
        <w:t>by</w:t>
      </w:r>
      <w:r w:rsidRPr="00920A69">
        <w:rPr>
          <w:rFonts w:ascii="Times-Roman" w:hAnsi="Times-Roman" w:cs="Times-Roman"/>
          <w:sz w:val="12"/>
        </w:rPr>
        <w:t>¶</w:t>
      </w:r>
      <w:r w:rsidRPr="00920A69">
        <w:rPr>
          <w:rFonts w:ascii="Times-Roman" w:hAnsi="Times-Roman" w:cs="Times-Roman"/>
          <w:sz w:val="16"/>
        </w:rPr>
        <w:t xml:space="preserve"> the leaders of Korea and Australia, Lee Myong-bak and Kevin Rudd urged the G20</w:t>
      </w:r>
      <w:r w:rsidRPr="00920A69">
        <w:rPr>
          <w:rFonts w:ascii="Times-Roman" w:hAnsi="Times-Roman" w:cs="Times-Roman"/>
          <w:sz w:val="12"/>
        </w:rPr>
        <w:t>¶</w:t>
      </w:r>
      <w:r w:rsidRPr="00920A69">
        <w:rPr>
          <w:rFonts w:ascii="Times-Roman" w:hAnsi="Times-Roman" w:cs="Times-Roman"/>
          <w:sz w:val="16"/>
        </w:rPr>
        <w:t xml:space="preserve"> leaders to agree on a framework for macroeconomic policy coordination in Pittsburgh</w:t>
      </w:r>
      <w:r w:rsidRPr="00920A69">
        <w:rPr>
          <w:rFonts w:ascii="Times-Roman" w:hAnsi="Times-Roman" w:cs="Times-Roman"/>
          <w:sz w:val="12"/>
        </w:rPr>
        <w:t>¶</w:t>
      </w:r>
      <w:r w:rsidRPr="00920A69">
        <w:rPr>
          <w:rFonts w:ascii="Times-Roman" w:hAnsi="Times-Roman" w:cs="Times-Roman"/>
          <w:sz w:val="16"/>
        </w:rPr>
        <w:t xml:space="preserve"> (Myong-bak and Rudd 2009). Both countries felt that their efforts paid off when G20</w:t>
      </w:r>
      <w:r w:rsidRPr="00920A69">
        <w:rPr>
          <w:rFonts w:ascii="Times-Roman" w:hAnsi="Times-Roman" w:cs="Times-Roman"/>
          <w:sz w:val="12"/>
        </w:rPr>
        <w:t>¶</w:t>
      </w:r>
      <w:r w:rsidRPr="00920A69">
        <w:rPr>
          <w:rFonts w:ascii="Times-Roman" w:hAnsi="Times-Roman" w:cs="Times-Roman"/>
          <w:sz w:val="16"/>
        </w:rPr>
        <w:t xml:space="preserve"> leaders at the Pittsburgh Summit decided to designate the G20 as the premier forum</w:t>
      </w:r>
      <w:r w:rsidRPr="00920A69">
        <w:rPr>
          <w:rFonts w:ascii="Times-Roman" w:hAnsi="Times-Roman" w:cs="Times-Roman"/>
          <w:sz w:val="12"/>
        </w:rPr>
        <w:t>¶</w:t>
      </w:r>
      <w:r w:rsidRPr="00920A69">
        <w:rPr>
          <w:rFonts w:ascii="Times-Roman" w:hAnsi="Times-Roman" w:cs="Times-Roman"/>
          <w:sz w:val="16"/>
        </w:rPr>
        <w:t xml:space="preserve"> for international economic cooperation and to make it an annual meeting.</w:t>
      </w:r>
      <w:r w:rsidRPr="00920A69">
        <w:rPr>
          <w:rFonts w:ascii="Times-Roman" w:hAnsi="Times-Roman" w:cs="Times-Roman"/>
          <w:sz w:val="12"/>
        </w:rPr>
        <w:t>¶</w:t>
      </w:r>
      <w:r w:rsidRPr="00920A69">
        <w:rPr>
          <w:rFonts w:ascii="Times-Roman" w:hAnsi="Times-Roman" w:cs="Times-Roman"/>
          <w:sz w:val="16"/>
        </w:rPr>
        <w:t xml:space="preserve"> Attending her first G20 summit at Seoul, Prime Minister Julia Gillard of</w:t>
      </w:r>
      <w:r w:rsidRPr="00920A69">
        <w:rPr>
          <w:rFonts w:ascii="Times-Roman" w:hAnsi="Times-Roman" w:cs="Times-Roman"/>
          <w:sz w:val="12"/>
        </w:rPr>
        <w:t>¶</w:t>
      </w:r>
      <w:r w:rsidRPr="00920A69">
        <w:rPr>
          <w:rFonts w:ascii="Times-Roman" w:hAnsi="Times-Roman" w:cs="Times-Roman"/>
          <w:sz w:val="16"/>
        </w:rPr>
        <w:t xml:space="preserve"> Australia promised to continue the ''Australian Labor tradition of creative middlepower</w:t>
      </w:r>
      <w:r w:rsidRPr="00920A69">
        <w:rPr>
          <w:rFonts w:ascii="Times-Roman" w:hAnsi="Times-Roman" w:cs="Times-Roman"/>
          <w:sz w:val="12"/>
        </w:rPr>
        <w:t>¶</w:t>
      </w:r>
      <w:r w:rsidRPr="00920A69">
        <w:rPr>
          <w:rFonts w:ascii="Times-Roman" w:hAnsi="Times-Roman" w:cs="Times-Roman"/>
          <w:sz w:val="16"/>
        </w:rPr>
        <w:t xml:space="preserve"> diplomacy.” She said Australia had been a driving force on reform of the</w:t>
      </w:r>
      <w:r w:rsidRPr="00920A69">
        <w:rPr>
          <w:rFonts w:ascii="Times-Roman" w:hAnsi="Times-Roman" w:cs="Times-Roman"/>
          <w:sz w:val="12"/>
        </w:rPr>
        <w:t>¶</w:t>
      </w:r>
      <w:r w:rsidRPr="00920A69">
        <w:rPr>
          <w:rFonts w:ascii="Times-Roman" w:hAnsi="Times-Roman" w:cs="Times-Roman"/>
          <w:sz w:val="16"/>
        </w:rPr>
        <w:t xml:space="preserve"> International Monetary Fund, played an active role in the creation of new international</w:t>
      </w:r>
      <w:r w:rsidRPr="00920A69">
        <w:rPr>
          <w:rFonts w:ascii="Times-Roman" w:hAnsi="Times-Roman" w:cs="Times-Roman"/>
          <w:sz w:val="12"/>
        </w:rPr>
        <w:t>¶</w:t>
      </w:r>
      <w:r w:rsidRPr="00920A69">
        <w:rPr>
          <w:rFonts w:ascii="Times-Roman" w:hAnsi="Times-Roman" w:cs="Times-Roman"/>
          <w:sz w:val="16"/>
        </w:rPr>
        <w:t xml:space="preserve"> banking rules, and had been active in putting the issue of development on to the</w:t>
      </w:r>
      <w:r w:rsidRPr="00920A69">
        <w:rPr>
          <w:rFonts w:ascii="Times-Roman" w:hAnsi="Times-Roman" w:cs="Times-Roman"/>
          <w:sz w:val="12"/>
        </w:rPr>
        <w:t>¶</w:t>
      </w:r>
      <w:r w:rsidRPr="00920A69">
        <w:rPr>
          <w:rFonts w:ascii="Times-Roman" w:hAnsi="Times-Roman" w:cs="Times-Roman"/>
          <w:sz w:val="16"/>
        </w:rPr>
        <w:t xml:space="preserve"> </w:t>
      </w:r>
      <w:r w:rsidRPr="00920A69">
        <w:rPr>
          <w:rFonts w:ascii="Times-Roman" w:hAnsi="Times-Roman" w:cs="Times-Roman"/>
          <w:sz w:val="16"/>
          <w:szCs w:val="10"/>
        </w:rPr>
        <w:t xml:space="preserve">3 </w:t>
      </w:r>
      <w:r w:rsidRPr="00920A69">
        <w:rPr>
          <w:rFonts w:ascii="Times-Roman" w:hAnsi="Times-Roman" w:cs="Times-Roman"/>
          <w:sz w:val="16"/>
          <w:szCs w:val="16"/>
        </w:rPr>
        <w:t>See (Ibbitson and Perkins 2010), (Saunders 2008), and (Thakur and Cooper 2005).</w:t>
      </w:r>
      <w:r w:rsidRPr="00920A69">
        <w:rPr>
          <w:rFonts w:ascii="Times-Roman" w:hAnsi="Times-Roman" w:cs="Times-Roman"/>
          <w:sz w:val="12"/>
          <w:szCs w:val="16"/>
        </w:rPr>
        <w:t>¶</w:t>
      </w:r>
      <w:r w:rsidRPr="00920A69">
        <w:rPr>
          <w:rFonts w:ascii="Times-Roman" w:hAnsi="Times-Roman" w:cs="Times-Roman"/>
          <w:sz w:val="16"/>
          <w:szCs w:val="16"/>
        </w:rPr>
        <w:t xml:space="preserve"> </w:t>
      </w:r>
      <w:r w:rsidRPr="00920A69">
        <w:rPr>
          <w:rFonts w:ascii="Times New Roman" w:hAnsi="Times New Roman" w:cs="Times New Roman"/>
          <w:sz w:val="16"/>
          <w:szCs w:val="20"/>
        </w:rPr>
        <w:t>7</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Cooper and Mo: Middle Power Leadership</w:t>
      </w:r>
      <w:r w:rsidRPr="00920A69">
        <w:rPr>
          <w:rFonts w:ascii="Times New Roman" w:hAnsi="Times New Roman" w:cs="Times New Roman"/>
          <w:sz w:val="12"/>
          <w:szCs w:val="20"/>
        </w:rPr>
        <w:t>¶</w:t>
      </w:r>
      <w:r w:rsidRPr="00920A69">
        <w:rPr>
          <w:rFonts w:ascii="Times New Roman" w:hAnsi="Times New Roman" w:cs="Times New Roman"/>
          <w:sz w:val="16"/>
          <w:szCs w:val="20"/>
        </w:rPr>
        <w:t xml:space="preserve"> </w:t>
      </w:r>
      <w:r w:rsidRPr="00920A69">
        <w:rPr>
          <w:rFonts w:ascii="Times-Roman" w:hAnsi="Times-Roman" w:cs="Times-Roman"/>
          <w:sz w:val="16"/>
        </w:rPr>
        <w:t>agenda, supporting the initiative of the president of Korea. She also indicated support</w:t>
      </w:r>
      <w:r w:rsidRPr="00920A69">
        <w:rPr>
          <w:rFonts w:ascii="Times-Roman" w:hAnsi="Times-Roman" w:cs="Times-Roman"/>
          <w:sz w:val="12"/>
        </w:rPr>
        <w:t>¶</w:t>
      </w:r>
      <w:r w:rsidRPr="00920A69">
        <w:rPr>
          <w:rFonts w:ascii="Times-Roman" w:hAnsi="Times-Roman" w:cs="Times-Roman"/>
          <w:sz w:val="16"/>
        </w:rPr>
        <w:t xml:space="preserve"> for an expanded agenda encompassing a jobs strategy and climate change (Grattan</w:t>
      </w:r>
      <w:r w:rsidRPr="00920A69">
        <w:rPr>
          <w:rFonts w:ascii="Times-Roman" w:hAnsi="Times-Roman" w:cs="Times-Roman"/>
          <w:sz w:val="12"/>
        </w:rPr>
        <w:t>¶</w:t>
      </w:r>
      <w:r w:rsidRPr="00920A69">
        <w:rPr>
          <w:rFonts w:ascii="Times-Roman" w:hAnsi="Times-Roman" w:cs="Times-Roman"/>
          <w:sz w:val="16"/>
        </w:rPr>
        <w:t xml:space="preserve"> 2010).</w:t>
      </w:r>
      <w:r w:rsidRPr="00920A69">
        <w:rPr>
          <w:rFonts w:ascii="Times-Roman" w:hAnsi="Times-Roman" w:cs="Times-Roman"/>
          <w:sz w:val="12"/>
        </w:rPr>
        <w:t>¶</w:t>
      </w:r>
      <w:r w:rsidRPr="00920A69">
        <w:rPr>
          <w:rFonts w:ascii="Times-Roman" w:hAnsi="Times-Roman" w:cs="Times-Roman"/>
          <w:sz w:val="16"/>
        </w:rPr>
        <w:t xml:space="preserve"> As the 2010 chair, Korea took the G20 through two G20 summits in 2010 –</w:t>
      </w:r>
      <w:r w:rsidRPr="00920A69">
        <w:rPr>
          <w:rFonts w:ascii="Times-Roman" w:hAnsi="Times-Roman" w:cs="Times-Roman"/>
          <w:sz w:val="12"/>
        </w:rPr>
        <w:t>¶</w:t>
      </w:r>
      <w:r w:rsidRPr="00920A69">
        <w:rPr>
          <w:rFonts w:ascii="Times-Roman" w:hAnsi="Times-Roman" w:cs="Times-Roman"/>
          <w:sz w:val="16"/>
        </w:rPr>
        <w:t xml:space="preserve"> Toronto in June and Seoul in November. As </w:t>
      </w:r>
      <w:r w:rsidRPr="00920A69">
        <w:rPr>
          <w:rFonts w:ascii="Times-Italic" w:hAnsi="Times-Italic" w:cs="Times-Italic"/>
          <w:i/>
          <w:iCs/>
          <w:sz w:val="16"/>
        </w:rPr>
        <w:t xml:space="preserve">the Economist </w:t>
      </w:r>
      <w:r w:rsidRPr="00920A69">
        <w:rPr>
          <w:rFonts w:ascii="Times-Roman" w:hAnsi="Times-Roman" w:cs="Times-Roman"/>
          <w:sz w:val="16"/>
        </w:rPr>
        <w:t>points out, Korea’s</w:t>
      </w:r>
      <w:r w:rsidRPr="00920A69">
        <w:rPr>
          <w:rFonts w:ascii="Times-Roman" w:hAnsi="Times-Roman" w:cs="Times-Roman"/>
          <w:sz w:val="12"/>
        </w:rPr>
        <w:t>¶</w:t>
      </w:r>
      <w:r w:rsidRPr="00920A69">
        <w:rPr>
          <w:rFonts w:ascii="Times-Roman" w:hAnsi="Times-Roman" w:cs="Times-Roman"/>
          <w:sz w:val="16"/>
        </w:rPr>
        <w:t xml:space="preserve"> energetic leadership helped turn the G20 into “a talking-shop worth having” (Running</w:t>
      </w:r>
      <w:r w:rsidRPr="00920A69">
        <w:rPr>
          <w:rFonts w:ascii="Times-Roman" w:hAnsi="Times-Roman" w:cs="Times-Roman"/>
          <w:sz w:val="12"/>
        </w:rPr>
        <w:t>¶</w:t>
      </w:r>
      <w:r w:rsidRPr="00920A69">
        <w:rPr>
          <w:rFonts w:ascii="Times-Roman" w:hAnsi="Times-Roman" w:cs="Times-Roman"/>
          <w:sz w:val="16"/>
        </w:rPr>
        <w:t xml:space="preserve"> the world economy: Finally, a talking-shop worth having 2010). Korea has been active</w:t>
      </w:r>
      <w:r w:rsidRPr="00920A69">
        <w:rPr>
          <w:rFonts w:ascii="Times-Roman" w:hAnsi="Times-Roman" w:cs="Times-Roman"/>
          <w:sz w:val="12"/>
        </w:rPr>
        <w:t>¶</w:t>
      </w:r>
      <w:r w:rsidRPr="00920A69">
        <w:rPr>
          <w:rFonts w:ascii="Times-Roman" w:hAnsi="Times-Roman" w:cs="Times-Roman"/>
          <w:sz w:val="16"/>
        </w:rPr>
        <w:t xml:space="preserve"> at the G20 from the very beginning. President Lee decided early on to contribute to</w:t>
      </w:r>
      <w:r w:rsidRPr="00920A69">
        <w:rPr>
          <w:rFonts w:ascii="Times-Roman" w:hAnsi="Times-Roman" w:cs="Times-Roman"/>
          <w:sz w:val="12"/>
        </w:rPr>
        <w:t>¶</w:t>
      </w:r>
      <w:r w:rsidRPr="00920A69">
        <w:rPr>
          <w:rFonts w:ascii="Times-Roman" w:hAnsi="Times-Roman" w:cs="Times-Roman"/>
          <w:sz w:val="16"/>
        </w:rPr>
        <w:t xml:space="preserve"> global discussions including seeking ways to fight the global financial crisis, as Korea</w:t>
      </w:r>
      <w:r w:rsidRPr="00920A69">
        <w:rPr>
          <w:rFonts w:ascii="Times-Roman" w:hAnsi="Times-Roman" w:cs="Times-Roman"/>
          <w:sz w:val="12"/>
        </w:rPr>
        <w:t>¶</w:t>
      </w:r>
      <w:r w:rsidRPr="00920A69">
        <w:rPr>
          <w:rFonts w:ascii="Times-Roman" w:hAnsi="Times-Roman" w:cs="Times-Roman"/>
          <w:sz w:val="16"/>
        </w:rPr>
        <w:t xml:space="preserve"> was one of the hardest hit victims in the 1990s Asian Financial Crisis. President Lee</w:t>
      </w:r>
      <w:r w:rsidRPr="00920A69">
        <w:rPr>
          <w:rFonts w:ascii="Times-Roman" w:hAnsi="Times-Roman" w:cs="Times-Roman"/>
          <w:sz w:val="12"/>
        </w:rPr>
        <w:t>¶</w:t>
      </w:r>
      <w:r w:rsidRPr="00920A69">
        <w:rPr>
          <w:rFonts w:ascii="Times-Roman" w:hAnsi="Times-Roman" w:cs="Times-Roman"/>
          <w:sz w:val="16"/>
        </w:rPr>
        <w:t xml:space="preserve"> called for a standstill on trade protectionism at the first G20 Summit in Washington in</w:t>
      </w:r>
      <w:r w:rsidRPr="00920A69">
        <w:rPr>
          <w:rFonts w:ascii="Times-Roman" w:hAnsi="Times-Roman" w:cs="Times-Roman"/>
          <w:sz w:val="12"/>
        </w:rPr>
        <w:t>¶</w:t>
      </w:r>
      <w:r w:rsidRPr="00920A69">
        <w:rPr>
          <w:rFonts w:ascii="Times-Roman" w:hAnsi="Times-Roman" w:cs="Times-Roman"/>
          <w:sz w:val="16"/>
        </w:rPr>
        <w:t xml:space="preserve"> November 2008. Korea’s contributions have been particularly noteworthy in the areas</w:t>
      </w:r>
      <w:r w:rsidRPr="00920A69">
        <w:rPr>
          <w:rFonts w:ascii="Times-Roman" w:hAnsi="Times-Roman" w:cs="Times-Roman"/>
          <w:sz w:val="12"/>
        </w:rPr>
        <w:t>¶</w:t>
      </w:r>
      <w:r w:rsidRPr="00920A69">
        <w:rPr>
          <w:rFonts w:ascii="Times-Roman" w:hAnsi="Times-Roman" w:cs="Times-Roman"/>
          <w:sz w:val="16"/>
        </w:rPr>
        <w:t xml:space="preserve"> of common interests both for the developing and developed countries, as it defines its</w:t>
      </w:r>
      <w:r w:rsidRPr="00920A69">
        <w:rPr>
          <w:rFonts w:ascii="Times-Roman" w:hAnsi="Times-Roman" w:cs="Times-Roman"/>
          <w:sz w:val="12"/>
        </w:rPr>
        <w:t>¶</w:t>
      </w:r>
      <w:r w:rsidRPr="00920A69">
        <w:rPr>
          <w:rFonts w:ascii="Times-Roman" w:hAnsi="Times-Roman" w:cs="Times-Roman"/>
          <w:sz w:val="16"/>
        </w:rPr>
        <w:t xml:space="preserve"> role as a bridging power between the two camps. Korean initiatives at the Seoul</w:t>
      </w:r>
      <w:r w:rsidRPr="00920A69">
        <w:rPr>
          <w:rFonts w:ascii="Times-Roman" w:hAnsi="Times-Roman" w:cs="Times-Roman"/>
          <w:sz w:val="12"/>
        </w:rPr>
        <w:t>¶</w:t>
      </w:r>
      <w:r w:rsidRPr="00920A69">
        <w:rPr>
          <w:rFonts w:ascii="Times-Roman" w:hAnsi="Times-Roman" w:cs="Times-Roman"/>
          <w:sz w:val="16"/>
        </w:rPr>
        <w:t xml:space="preserve"> Summit included global financial safety nets and development assistance for poor</w:t>
      </w:r>
      <w:r w:rsidRPr="00920A69">
        <w:rPr>
          <w:rFonts w:ascii="Times-Roman" w:hAnsi="Times-Roman" w:cs="Times-Roman"/>
          <w:sz w:val="12"/>
        </w:rPr>
        <w:t>¶</w:t>
      </w:r>
      <w:r w:rsidRPr="00920A69">
        <w:rPr>
          <w:rFonts w:ascii="Times-Roman" w:hAnsi="Times-Roman" w:cs="Times-Roman"/>
          <w:sz w:val="16"/>
        </w:rPr>
        <w:t xml:space="preserve"> countries.</w:t>
      </w:r>
      <w:r w:rsidRPr="00920A69">
        <w:rPr>
          <w:rFonts w:ascii="Times-Roman" w:hAnsi="Times-Roman" w:cs="Times-Roman"/>
          <w:sz w:val="12"/>
        </w:rPr>
        <w:t>¶</w:t>
      </w:r>
      <w:r w:rsidRPr="00920A69">
        <w:rPr>
          <w:rFonts w:ascii="Times-Roman" w:hAnsi="Times-Roman" w:cs="Times-Roman"/>
          <w:sz w:val="16"/>
        </w:rPr>
        <w:t xml:space="preserve"> The idea of a financial safety net attracted strong interest from emerging</w:t>
      </w:r>
      <w:r w:rsidRPr="00920A69">
        <w:rPr>
          <w:rFonts w:ascii="Times-Roman" w:hAnsi="Times-Roman" w:cs="Times-Roman"/>
          <w:sz w:val="12"/>
        </w:rPr>
        <w:t>¶</w:t>
      </w:r>
      <w:r w:rsidRPr="00920A69">
        <w:rPr>
          <w:rFonts w:ascii="Times-Roman" w:hAnsi="Times-Roman" w:cs="Times-Roman"/>
          <w:sz w:val="16"/>
        </w:rPr>
        <w:t xml:space="preserve"> market economies that are vulnerable to sudden changes in international capital flows.</w:t>
      </w:r>
      <w:r w:rsidRPr="00920A69">
        <w:rPr>
          <w:rFonts w:ascii="Times-Roman" w:hAnsi="Times-Roman" w:cs="Times-Roman"/>
          <w:sz w:val="12"/>
        </w:rPr>
        <w:t>¶</w:t>
      </w:r>
      <w:r w:rsidRPr="00920A69">
        <w:rPr>
          <w:rFonts w:ascii="Times-Roman" w:hAnsi="Times-Roman" w:cs="Times-Roman"/>
          <w:sz w:val="16"/>
        </w:rPr>
        <w:t xml:space="preserve"> Before the 2008 crisis, emerging markets in need did not want to turn to the IMF for</w:t>
      </w:r>
      <w:r w:rsidRPr="00920A69">
        <w:rPr>
          <w:rFonts w:ascii="Times-Roman" w:hAnsi="Times-Roman" w:cs="Times-Roman"/>
          <w:sz w:val="12"/>
        </w:rPr>
        <w:t>¶</w:t>
      </w:r>
      <w:r w:rsidRPr="00920A69">
        <w:rPr>
          <w:rFonts w:ascii="Times-Roman" w:hAnsi="Times-Roman" w:cs="Times-Roman"/>
          <w:sz w:val="16"/>
        </w:rPr>
        <w:t xml:space="preserve"> help because an IMF bailout brought with it a stigma, often destroying the credibility</w:t>
      </w:r>
      <w:r w:rsidRPr="00920A69">
        <w:rPr>
          <w:rFonts w:ascii="Times-Roman" w:hAnsi="Times-Roman" w:cs="Times-Roman"/>
          <w:sz w:val="12"/>
        </w:rPr>
        <w:t>¶</w:t>
      </w:r>
      <w:r w:rsidRPr="00920A69">
        <w:rPr>
          <w:rFonts w:ascii="Times-Roman" w:hAnsi="Times-Roman" w:cs="Times-Roman"/>
          <w:sz w:val="16"/>
        </w:rPr>
        <w:t xml:space="preserve"> of borrowers. What was needed from the IMF was pre-crisis prevention insurance, not</w:t>
      </w:r>
      <w:r w:rsidRPr="00920A69">
        <w:rPr>
          <w:rFonts w:ascii="Times-Roman" w:hAnsi="Times-Roman" w:cs="Times-Roman"/>
          <w:sz w:val="12"/>
        </w:rPr>
        <w:t>¶</w:t>
      </w:r>
      <w:r w:rsidRPr="00920A69">
        <w:rPr>
          <w:rFonts w:ascii="Times-Roman" w:hAnsi="Times-Roman" w:cs="Times-Roman"/>
          <w:sz w:val="16"/>
        </w:rPr>
        <w:t xml:space="preserve"> just a post-crisis bailout fund. During the Seoul Summit, the G20 decided to</w:t>
      </w:r>
      <w:r w:rsidRPr="00920A69">
        <w:rPr>
          <w:rFonts w:ascii="Times-Roman" w:hAnsi="Times-Roman" w:cs="Times-Roman"/>
          <w:sz w:val="12"/>
        </w:rPr>
        <w:t>¶</w:t>
      </w:r>
      <w:r w:rsidRPr="00920A69">
        <w:rPr>
          <w:rFonts w:ascii="Times-Roman" w:hAnsi="Times-Roman" w:cs="Times-Roman"/>
          <w:sz w:val="16"/>
        </w:rPr>
        <w:t xml:space="preserve"> strengthen the IMF’s crisis prevention role by expanding the IMF’s Flexible Credit</w:t>
      </w:r>
      <w:r w:rsidRPr="00920A69">
        <w:rPr>
          <w:rFonts w:ascii="Times-Roman" w:hAnsi="Times-Roman" w:cs="Times-Roman"/>
          <w:sz w:val="12"/>
        </w:rPr>
        <w:t>¶</w:t>
      </w:r>
      <w:r w:rsidRPr="00920A69">
        <w:rPr>
          <w:rFonts w:ascii="Times-Roman" w:hAnsi="Times-Roman" w:cs="Times-Roman"/>
          <w:sz w:val="16"/>
        </w:rPr>
        <w:t xml:space="preserve"> Line and introducing a new Precautionary Credit Line. G20 leaders hoped that these</w:t>
      </w:r>
      <w:r w:rsidRPr="00920A69">
        <w:rPr>
          <w:rFonts w:ascii="Times-Roman" w:hAnsi="Times-Roman" w:cs="Times-Roman"/>
          <w:sz w:val="12"/>
        </w:rPr>
        <w:t>¶</w:t>
      </w:r>
      <w:r w:rsidRPr="00920A69">
        <w:rPr>
          <w:rFonts w:ascii="Times-Roman" w:hAnsi="Times-Roman" w:cs="Times-Roman"/>
          <w:sz w:val="16"/>
        </w:rPr>
        <w:t xml:space="preserve"> new sources of funding would reduce the need for emerging countries to accumulate</w:t>
      </w:r>
      <w:r w:rsidRPr="00920A69">
        <w:rPr>
          <w:rFonts w:ascii="Times-Roman" w:hAnsi="Times-Roman" w:cs="Times-Roman"/>
          <w:sz w:val="12"/>
        </w:rPr>
        <w:t>¶</w:t>
      </w:r>
      <w:r w:rsidRPr="00920A69">
        <w:rPr>
          <w:rFonts w:ascii="Times-Roman" w:hAnsi="Times-Roman" w:cs="Times-Roman"/>
          <w:sz w:val="16"/>
        </w:rPr>
        <w:t xml:space="preserve"> foreign reserves as self-insurance against volatile global capital flows. Korea also</w:t>
      </w:r>
      <w:r w:rsidRPr="00920A69">
        <w:rPr>
          <w:rFonts w:ascii="Times-Roman" w:hAnsi="Times-Roman" w:cs="Times-Roman"/>
          <w:sz w:val="12"/>
        </w:rPr>
        <w:t>¶</w:t>
      </w:r>
      <w:r w:rsidRPr="00920A69">
        <w:rPr>
          <w:rFonts w:ascii="Times-Roman" w:hAnsi="Times-Roman" w:cs="Times-Roman"/>
          <w:sz w:val="16"/>
        </w:rPr>
        <w:t xml:space="preserve"> sought ways for the IMF lending facilities to link up with various regional</w:t>
      </w:r>
      <w:r w:rsidRPr="00920A69">
        <w:rPr>
          <w:rFonts w:ascii="Times-Roman" w:hAnsi="Times-Roman" w:cs="Times-Roman"/>
          <w:sz w:val="12"/>
        </w:rPr>
        <w:t>¶</w:t>
      </w:r>
      <w:r w:rsidRPr="00920A69">
        <w:rPr>
          <w:rFonts w:ascii="Times-Roman" w:hAnsi="Times-Roman" w:cs="Times-Roman"/>
          <w:sz w:val="16"/>
        </w:rPr>
        <w:t xml:space="preserve"> arrangements such as the Chiang Mai Initiative (CMI) in Asia.</w:t>
      </w:r>
      <w:r w:rsidRPr="00920A69">
        <w:rPr>
          <w:rFonts w:ascii="Times-Roman" w:hAnsi="Times-Roman" w:cs="Times-Roman"/>
          <w:sz w:val="12"/>
        </w:rPr>
        <w:t>¶</w:t>
      </w:r>
      <w:r w:rsidRPr="00920A69">
        <w:rPr>
          <w:rFonts w:ascii="Times-Roman" w:hAnsi="Times-Roman" w:cs="Times-Roman"/>
          <w:sz w:val="16"/>
        </w:rPr>
        <w:t xml:space="preserve"> Korea's G20 presidency also presented an opportunity to bring development</w:t>
      </w:r>
      <w:r w:rsidRPr="00920A69">
        <w:rPr>
          <w:rFonts w:ascii="Times-Roman" w:hAnsi="Times-Roman" w:cs="Times-Roman"/>
          <w:sz w:val="12"/>
        </w:rPr>
        <w:t>¶</w:t>
      </w:r>
      <w:r w:rsidRPr="00920A69">
        <w:rPr>
          <w:rFonts w:ascii="Times-Roman" w:hAnsi="Times-Roman" w:cs="Times-Roman"/>
          <w:sz w:val="16"/>
        </w:rPr>
        <w:t xml:space="preserve"> issues to the table. With its vivid memories of both development successes and</w:t>
      </w:r>
      <w:r w:rsidRPr="00920A69">
        <w:rPr>
          <w:rFonts w:ascii="Times-Roman" w:hAnsi="Times-Roman" w:cs="Times-Roman"/>
          <w:sz w:val="12"/>
        </w:rPr>
        <w:t>¶</w:t>
      </w:r>
      <w:r w:rsidRPr="00920A69">
        <w:rPr>
          <w:rFonts w:ascii="Times-Roman" w:hAnsi="Times-Roman" w:cs="Times-Roman"/>
          <w:sz w:val="16"/>
        </w:rPr>
        <w:t xml:space="preserve"> failures, Korea pushed for a development agenda and multi-year action plan, including</w:t>
      </w:r>
      <w:r w:rsidRPr="00920A69">
        <w:rPr>
          <w:rFonts w:ascii="Times-Roman" w:hAnsi="Times-Roman" w:cs="Times-Roman"/>
          <w:sz w:val="12"/>
        </w:rPr>
        <w:t>¶</w:t>
      </w:r>
      <w:r w:rsidRPr="00920A69">
        <w:rPr>
          <w:rFonts w:ascii="Times-Roman" w:hAnsi="Times-Roman" w:cs="Times-Roman"/>
          <w:sz w:val="16"/>
        </w:rPr>
        <w:t xml:space="preserve"> a pledge for duty-free, quota-free market access for low-income countries. The</w:t>
      </w:r>
      <w:r w:rsidRPr="00920A69">
        <w:rPr>
          <w:rFonts w:ascii="Times-Roman" w:hAnsi="Times-Roman" w:cs="Times-Roman"/>
          <w:sz w:val="12"/>
        </w:rPr>
        <w:t>¶</w:t>
      </w:r>
      <w:r w:rsidRPr="00920A69">
        <w:rPr>
          <w:rFonts w:ascii="Times-Roman" w:hAnsi="Times-Roman" w:cs="Times-Roman"/>
          <w:sz w:val="16"/>
        </w:rPr>
        <w:t xml:space="preserve"> initiatives could make the G20 Summit a much more inclusive and relevant event for</w:t>
      </w:r>
      <w:r w:rsidRPr="00920A69">
        <w:rPr>
          <w:rFonts w:ascii="Times-Roman" w:hAnsi="Times-Roman" w:cs="Times-Roman"/>
          <w:sz w:val="12"/>
        </w:rPr>
        <w:t>¶</w:t>
      </w:r>
      <w:r w:rsidRPr="00920A69">
        <w:rPr>
          <w:rFonts w:ascii="Times-Roman" w:hAnsi="Times-Roman" w:cs="Times-Roman"/>
          <w:sz w:val="16"/>
        </w:rPr>
        <w:t xml:space="preserve"> the entire world as it can bring more than 173 non-member countries into the G20’s</w:t>
      </w:r>
      <w:r w:rsidRPr="00920A69">
        <w:rPr>
          <w:rFonts w:ascii="Times-Roman" w:hAnsi="Times-Roman" w:cs="Times-Roman"/>
          <w:sz w:val="12"/>
        </w:rPr>
        <w:t>¶</w:t>
      </w:r>
      <w:r w:rsidRPr="00920A69">
        <w:rPr>
          <w:rFonts w:ascii="Times-Roman" w:hAnsi="Times-Roman" w:cs="Times-Roman"/>
          <w:sz w:val="16"/>
        </w:rPr>
        <w:t xml:space="preserve"> sphere of influence.</w:t>
      </w:r>
      <w:r w:rsidRPr="00920A69">
        <w:rPr>
          <w:rFonts w:ascii="Times-Roman" w:hAnsi="Times-Roman" w:cs="Times-Roman"/>
          <w:sz w:val="12"/>
        </w:rPr>
        <w:t>¶</w:t>
      </w:r>
      <w:r w:rsidRPr="00920A69">
        <w:rPr>
          <w:rFonts w:ascii="Times-Roman" w:hAnsi="Times-Roman" w:cs="Times-Roman"/>
          <w:sz w:val="16"/>
        </w:rPr>
        <w:t xml:space="preserve"> The Seoul Summit aimed to achieve macroeconomic coordination with</w:t>
      </w:r>
      <w:r w:rsidRPr="00920A69">
        <w:rPr>
          <w:rFonts w:ascii="Times-Roman" w:hAnsi="Times-Roman" w:cs="Times-Roman"/>
          <w:sz w:val="12"/>
        </w:rPr>
        <w:t>¶</w:t>
      </w:r>
      <w:r w:rsidRPr="00920A69">
        <w:rPr>
          <w:rFonts w:ascii="Times-Roman" w:hAnsi="Times-Roman" w:cs="Times-Roman"/>
          <w:sz w:val="16"/>
        </w:rPr>
        <w:t xml:space="preserve"> detailed policy recommendations for each individual member country to develop the</w:t>
      </w:r>
      <w:r w:rsidRPr="00920A69">
        <w:rPr>
          <w:rFonts w:ascii="Times-Roman" w:hAnsi="Times-Roman" w:cs="Times-Roman"/>
          <w:sz w:val="12"/>
        </w:rPr>
        <w:t>¶</w:t>
      </w:r>
      <w:r w:rsidRPr="00920A69">
        <w:rPr>
          <w:rFonts w:ascii="Times-Roman" w:hAnsi="Times-Roman" w:cs="Times-Roman"/>
          <w:sz w:val="16"/>
        </w:rPr>
        <w:t xml:space="preserve"> Framework for Strong, Sustainable and Balanced Growth. The uneven and in some</w:t>
      </w:r>
      <w:r w:rsidRPr="00920A69">
        <w:rPr>
          <w:rFonts w:ascii="Times-Roman" w:hAnsi="Times-Roman" w:cs="Times-Roman"/>
          <w:sz w:val="12"/>
        </w:rPr>
        <w:t>¶</w:t>
      </w:r>
      <w:r w:rsidRPr="00920A69">
        <w:rPr>
          <w:rFonts w:ascii="Times-Roman" w:hAnsi="Times-Roman" w:cs="Times-Roman"/>
          <w:sz w:val="16"/>
        </w:rPr>
        <w:t xml:space="preserve"> cases slowing global economic recovery sparked, according to some, a currency war,</w:t>
      </w:r>
      <w:r w:rsidRPr="00920A69">
        <w:rPr>
          <w:rFonts w:ascii="Times-Roman" w:hAnsi="Times-Roman" w:cs="Times-Roman"/>
          <w:sz w:val="12"/>
        </w:rPr>
        <w:t>¶</w:t>
      </w:r>
      <w:r w:rsidRPr="00920A69">
        <w:rPr>
          <w:rFonts w:ascii="Times-Roman" w:hAnsi="Times-Roman" w:cs="Times-Roman"/>
          <w:sz w:val="16"/>
        </w:rPr>
        <w:t xml:space="preserve"> with the US, China and Japan loosening monetary policy to encourage growth through</w:t>
      </w:r>
      <w:r w:rsidRPr="00920A69">
        <w:rPr>
          <w:rFonts w:ascii="Times-Roman" w:hAnsi="Times-Roman" w:cs="Times-Roman"/>
          <w:sz w:val="12"/>
        </w:rPr>
        <w:t>¶</w:t>
      </w:r>
      <w:r w:rsidRPr="00920A69">
        <w:rPr>
          <w:rFonts w:ascii="Times-Roman" w:hAnsi="Times-Roman" w:cs="Times-Roman"/>
          <w:sz w:val="16"/>
        </w:rPr>
        <w:t xml:space="preserve"> exports. China’s currency policy in particular was the target of major concern among</w:t>
      </w:r>
      <w:r w:rsidRPr="00920A69">
        <w:rPr>
          <w:rFonts w:ascii="Times-Roman" w:hAnsi="Times-Roman" w:cs="Times-Roman"/>
          <w:sz w:val="12"/>
        </w:rPr>
        <w:t>¶</w:t>
      </w:r>
      <w:r w:rsidRPr="00920A69">
        <w:rPr>
          <w:rFonts w:ascii="Times-Roman" w:hAnsi="Times-Roman" w:cs="Times-Roman"/>
          <w:sz w:val="16"/>
        </w:rPr>
        <w:t xml:space="preserve"> its trading partners. Believing that the Chinese government has kept its currency</w:t>
      </w:r>
      <w:r w:rsidRPr="00920A69">
        <w:rPr>
          <w:rFonts w:ascii="Times-Roman" w:hAnsi="Times-Roman" w:cs="Times-Roman"/>
          <w:sz w:val="12"/>
        </w:rPr>
        <w:t>¶</w:t>
      </w:r>
      <w:r w:rsidRPr="00920A69">
        <w:rPr>
          <w:rFonts w:ascii="Times-Roman" w:hAnsi="Times-Roman" w:cs="Times-Roman"/>
          <w:sz w:val="16"/>
        </w:rPr>
        <w:t xml:space="preserve"> undervalued, the United States and others called for the appreciation of the Chinese</w:t>
      </w:r>
      <w:r w:rsidRPr="00920A69">
        <w:rPr>
          <w:rFonts w:ascii="Times-Roman" w:hAnsi="Times-Roman" w:cs="Times-Roman"/>
          <w:sz w:val="12"/>
        </w:rPr>
        <w:t>¶</w:t>
      </w:r>
      <w:r w:rsidRPr="00920A69">
        <w:rPr>
          <w:rFonts w:ascii="Times-Roman" w:hAnsi="Times-Roman" w:cs="Times-Roman"/>
          <w:sz w:val="16"/>
        </w:rPr>
        <w:t xml:space="preserve"> renminbi at the Seoul Summit.</w:t>
      </w:r>
      <w:r w:rsidRPr="00920A69">
        <w:rPr>
          <w:rFonts w:ascii="Times-Roman" w:hAnsi="Times-Roman" w:cs="Times-Roman"/>
          <w:sz w:val="12"/>
        </w:rPr>
        <w:t>¶</w:t>
      </w:r>
      <w:r w:rsidRPr="00920A69">
        <w:rPr>
          <w:rFonts w:ascii="Times-Roman" w:hAnsi="Times-Roman" w:cs="Times-Roman"/>
          <w:sz w:val="16"/>
        </w:rPr>
        <w:t xml:space="preserve"> Identification and correction of macroeconomic imbalances was another</w:t>
      </w:r>
      <w:r w:rsidRPr="00920A69">
        <w:rPr>
          <w:rFonts w:ascii="Times-Roman" w:hAnsi="Times-Roman" w:cs="Times-Roman"/>
          <w:sz w:val="12"/>
        </w:rPr>
        <w:t>¶</w:t>
      </w:r>
      <w:r w:rsidRPr="00920A69">
        <w:rPr>
          <w:rFonts w:ascii="Times-Roman" w:hAnsi="Times-Roman" w:cs="Times-Roman"/>
          <w:sz w:val="16"/>
        </w:rPr>
        <w:t xml:space="preserve"> thorny issue that presented itself to the G20. The United States wanted to set</w:t>
      </w:r>
      <w:r w:rsidRPr="00920A69">
        <w:rPr>
          <w:rFonts w:ascii="Times-Roman" w:hAnsi="Times-Roman" w:cs="Times-Roman"/>
          <w:sz w:val="12"/>
        </w:rPr>
        <w:t>¶</w:t>
      </w:r>
      <w:r w:rsidRPr="00920A69">
        <w:rPr>
          <w:rFonts w:ascii="Times-Roman" w:hAnsi="Times-Roman" w:cs="Times-Roman"/>
          <w:sz w:val="16"/>
        </w:rPr>
        <w:t xml:space="preserve"> numerical targets on current account surpluses and deficits but major surplus countries</w:t>
      </w:r>
      <w:r w:rsidRPr="00920A69">
        <w:rPr>
          <w:rFonts w:ascii="Times-Roman" w:hAnsi="Times-Roman" w:cs="Times-Roman"/>
          <w:sz w:val="12"/>
        </w:rPr>
        <w:t>¶</w:t>
      </w:r>
      <w:r w:rsidRPr="00920A69">
        <w:rPr>
          <w:rFonts w:ascii="Times-Roman" w:hAnsi="Times-Roman" w:cs="Times-Roman"/>
          <w:sz w:val="16"/>
        </w:rPr>
        <w:t xml:space="preserve"> such as Germany and China strongly opposed such proposals. In the end, no</w:t>
      </w:r>
      <w:r w:rsidRPr="00920A69">
        <w:rPr>
          <w:rFonts w:ascii="Times-Roman" w:hAnsi="Times-Roman" w:cs="Times-Roman"/>
          <w:sz w:val="12"/>
        </w:rPr>
        <w:t>¶</w:t>
      </w:r>
      <w:r w:rsidRPr="00920A69">
        <w:rPr>
          <w:rFonts w:ascii="Times-Roman" w:hAnsi="Times-Roman" w:cs="Times-Roman"/>
          <w:sz w:val="16"/>
        </w:rPr>
        <w:t xml:space="preserve"> breakthrough on currency and imbalance issues was reached at the Seoul Summit. But</w:t>
      </w:r>
      <w:r w:rsidRPr="00920A69">
        <w:rPr>
          <w:rFonts w:ascii="Times-Roman" w:hAnsi="Times-Roman" w:cs="Times-Roman"/>
          <w:sz w:val="12"/>
        </w:rPr>
        <w:t>¶</w:t>
      </w:r>
      <w:r w:rsidRPr="00920A69">
        <w:rPr>
          <w:rFonts w:ascii="Times-Roman" w:hAnsi="Times-Roman" w:cs="Times-Roman"/>
          <w:sz w:val="16"/>
        </w:rPr>
        <w:t xml:space="preserve"> Korea managed to broker significant agreements. On currency levels, the leaders</w:t>
      </w:r>
      <w:r w:rsidRPr="00920A69">
        <w:rPr>
          <w:rFonts w:ascii="Times-Roman" w:hAnsi="Times-Roman" w:cs="Times-Roman"/>
          <w:sz w:val="12"/>
        </w:rPr>
        <w:t>¶</w:t>
      </w:r>
      <w:r w:rsidRPr="00920A69">
        <w:rPr>
          <w:rFonts w:ascii="Times-Roman" w:hAnsi="Times-Roman" w:cs="Times-Roman"/>
          <w:sz w:val="16"/>
        </w:rPr>
        <w:t xml:space="preserve"> agreed to move toward market-determined exchange systems and on macroeconomic</w:t>
      </w:r>
      <w:r w:rsidRPr="00920A69">
        <w:rPr>
          <w:rFonts w:ascii="Times-Roman" w:hAnsi="Times-Roman" w:cs="Times-Roman"/>
          <w:sz w:val="12"/>
        </w:rPr>
        <w:t>¶</w:t>
      </w:r>
      <w:r w:rsidRPr="00920A69">
        <w:rPr>
          <w:rFonts w:ascii="Times-Roman" w:hAnsi="Times-Roman" w:cs="Times-Roman"/>
          <w:sz w:val="16"/>
        </w:rPr>
        <w:t xml:space="preserve"> </w:t>
      </w:r>
      <w:r w:rsidRPr="00920A69">
        <w:rPr>
          <w:rFonts w:ascii="Times New Roman" w:hAnsi="Times New Roman" w:cs="Times New Roman"/>
          <w:sz w:val="16"/>
          <w:szCs w:val="20"/>
        </w:rPr>
        <w:t>8</w:t>
      </w:r>
      <w:r w:rsidRPr="00920A69">
        <w:rPr>
          <w:rFonts w:ascii="Times New Roman" w:hAnsi="Times New Roman" w:cs="Times New Roman"/>
          <w:sz w:val="12"/>
          <w:szCs w:val="20"/>
        </w:rPr>
        <w:t>¶</w:t>
      </w:r>
      <w:r w:rsidRPr="00920A69">
        <w:rPr>
          <w:rFonts w:ascii="Times-Roman" w:hAnsi="Times-Roman" w:cs="Times-Roman"/>
          <w:sz w:val="16"/>
        </w:rPr>
        <w:t>; they set the deadline of June 2011 for coming up with “indicative</w:t>
      </w:r>
      <w:r w:rsidRPr="00920A69">
        <w:rPr>
          <w:rFonts w:ascii="Times-Roman" w:hAnsi="Times-Roman" w:cs="Times-Roman"/>
          <w:sz w:val="12"/>
        </w:rPr>
        <w:t>¶</w:t>
      </w:r>
      <w:r w:rsidRPr="00920A69">
        <w:rPr>
          <w:rFonts w:ascii="Times-Roman" w:hAnsi="Times-Roman" w:cs="Times-Roman"/>
          <w:sz w:val="16"/>
        </w:rPr>
        <w:t xml:space="preserve"> guidelines” of what constitutes an “over-the-top” deficit or surplus. Media reported</w:t>
      </w:r>
      <w:r w:rsidRPr="00920A69">
        <w:rPr>
          <w:rFonts w:ascii="Times-Roman" w:hAnsi="Times-Roman" w:cs="Times-Roman"/>
          <w:sz w:val="12"/>
        </w:rPr>
        <w:t>¶</w:t>
      </w:r>
      <w:r w:rsidRPr="00920A69">
        <w:rPr>
          <w:rFonts w:ascii="Times-Roman" w:hAnsi="Times-Roman" w:cs="Times-Roman"/>
          <w:sz w:val="16"/>
        </w:rPr>
        <w:t xml:space="preserve"> that President Lee threatened not to end the meeting until China and other opponents</w:t>
      </w:r>
      <w:r w:rsidRPr="00920A69">
        <w:rPr>
          <w:rFonts w:ascii="Times-Roman" w:hAnsi="Times-Roman" w:cs="Times-Roman"/>
          <w:sz w:val="12"/>
        </w:rPr>
        <w:t>¶</w:t>
      </w:r>
      <w:r w:rsidRPr="00920A69">
        <w:rPr>
          <w:rFonts w:ascii="Times-Roman" w:hAnsi="Times-Roman" w:cs="Times-Roman"/>
          <w:sz w:val="16"/>
        </w:rPr>
        <w:t xml:space="preserve"> agreed to the deadline.</w:t>
      </w:r>
      <w:r w:rsidRPr="00920A69">
        <w:rPr>
          <w:rFonts w:ascii="Times-Roman" w:hAnsi="Times-Roman" w:cs="Times-Roman"/>
          <w:sz w:val="12"/>
        </w:rPr>
        <w:t>¶</w:t>
      </w:r>
      <w:r w:rsidRPr="00920A69">
        <w:rPr>
          <w:rFonts w:ascii="Times-Roman" w:hAnsi="Times-Roman" w:cs="Times-Roman"/>
          <w:sz w:val="16"/>
        </w:rPr>
        <w:t xml:space="preserve"> Another key agenda item was the overhaul of the IMF, especially the shift of 6</w:t>
      </w:r>
      <w:r w:rsidRPr="00920A69">
        <w:rPr>
          <w:rFonts w:ascii="Times-Roman" w:hAnsi="Times-Roman" w:cs="Times-Roman"/>
          <w:sz w:val="12"/>
        </w:rPr>
        <w:t>¶</w:t>
      </w:r>
      <w:r w:rsidRPr="00920A69">
        <w:rPr>
          <w:rFonts w:ascii="Times-Roman" w:hAnsi="Times-Roman" w:cs="Times-Roman"/>
          <w:sz w:val="16"/>
        </w:rPr>
        <w:t xml:space="preserve"> percent in quota to underrepresented members from the over-represented countries.</w:t>
      </w:r>
      <w:r w:rsidRPr="00920A69">
        <w:rPr>
          <w:rFonts w:ascii="Times-Roman" w:hAnsi="Times-Roman" w:cs="Times-Roman"/>
          <w:sz w:val="12"/>
        </w:rPr>
        <w:t>¶</w:t>
      </w:r>
      <w:r w:rsidRPr="00920A69">
        <w:rPr>
          <w:rFonts w:ascii="Times-Roman" w:hAnsi="Times-Roman" w:cs="Times-Roman"/>
          <w:sz w:val="16"/>
        </w:rPr>
        <w:t xml:space="preserve"> Korea as the chair worked hard to hammer out agreements on most of the</w:t>
      </w:r>
      <w:r w:rsidRPr="00920A69">
        <w:rPr>
          <w:rFonts w:ascii="Times-Roman" w:hAnsi="Times-Roman" w:cs="Times-Roman"/>
          <w:sz w:val="12"/>
        </w:rPr>
        <w:t>¶</w:t>
      </w:r>
      <w:r w:rsidRPr="00920A69">
        <w:rPr>
          <w:rFonts w:ascii="Times-Roman" w:hAnsi="Times-Roman" w:cs="Times-Roman"/>
          <w:sz w:val="16"/>
        </w:rPr>
        <w:t xml:space="preserve"> controversial issues at the November 2010 Summit. Most agree that reform of IMF</w:t>
      </w:r>
      <w:r w:rsidRPr="00920A69">
        <w:rPr>
          <w:rFonts w:ascii="Times-Roman" w:hAnsi="Times-Roman" w:cs="Times-Roman"/>
          <w:sz w:val="12"/>
        </w:rPr>
        <w:t>¶</w:t>
      </w:r>
      <w:r w:rsidRPr="00920A69">
        <w:rPr>
          <w:rFonts w:ascii="Times-Roman" w:hAnsi="Times-Roman" w:cs="Times-Roman"/>
          <w:sz w:val="16"/>
        </w:rPr>
        <w:t xml:space="preserve"> governance counts among the G20’s greatest achievements so far for the G20 –</w:t>
      </w:r>
      <w:r w:rsidRPr="00920A69">
        <w:rPr>
          <w:rFonts w:ascii="Times-Roman" w:hAnsi="Times-Roman" w:cs="Times-Roman"/>
          <w:sz w:val="12"/>
        </w:rPr>
        <w:t>¶</w:t>
      </w:r>
      <w:r w:rsidRPr="00920A69">
        <w:rPr>
          <w:rFonts w:ascii="Times-Roman" w:hAnsi="Times-Roman" w:cs="Times-Roman"/>
          <w:sz w:val="16"/>
        </w:rPr>
        <w:t xml:space="preserve"> though implementation remains a problem.</w:t>
      </w:r>
      <w:r w:rsidRPr="00920A69">
        <w:rPr>
          <w:rFonts w:ascii="Times-Roman" w:hAnsi="Times-Roman" w:cs="Times-Roman"/>
          <w:sz w:val="12"/>
        </w:rPr>
        <w:t>¶</w:t>
      </w:r>
      <w:r w:rsidRPr="00920A69">
        <w:rPr>
          <w:rFonts w:ascii="Times-Roman" w:hAnsi="Times-Roman" w:cs="Times-Roman"/>
          <w:sz w:val="16"/>
        </w:rPr>
        <w:t xml:space="preserve"> In addition to agenda setting and coordination, the Korean government</w:t>
      </w:r>
      <w:r w:rsidRPr="00920A69">
        <w:rPr>
          <w:rFonts w:ascii="Times-Roman" w:hAnsi="Times-Roman" w:cs="Times-Roman"/>
          <w:sz w:val="12"/>
        </w:rPr>
        <w:t>¶</w:t>
      </w:r>
      <w:r w:rsidRPr="00920A69">
        <w:rPr>
          <w:rFonts w:ascii="Times-Roman" w:hAnsi="Times-Roman" w:cs="Times-Roman"/>
          <w:sz w:val="16"/>
        </w:rPr>
        <w:t xml:space="preserve"> demonstrated its commitment to effective consensus-building and global</w:t>
      </w:r>
      <w:r w:rsidRPr="00920A69">
        <w:rPr>
          <w:rFonts w:ascii="Times-Roman" w:hAnsi="Times-Roman" w:cs="Times-Roman"/>
          <w:sz w:val="12"/>
        </w:rPr>
        <w:t>¶</w:t>
      </w:r>
      <w:r w:rsidRPr="00920A69">
        <w:rPr>
          <w:rFonts w:ascii="Times-Roman" w:hAnsi="Times-Roman" w:cs="Times-Roman"/>
          <w:sz w:val="16"/>
        </w:rPr>
        <w:t xml:space="preserve"> communication in the run-up to the G20 Seoul Summit. It hosted the World Bank and</w:t>
      </w:r>
      <w:r w:rsidRPr="00920A69">
        <w:rPr>
          <w:rFonts w:ascii="Times-Roman" w:hAnsi="Times-Roman" w:cs="Times-Roman"/>
          <w:sz w:val="12"/>
        </w:rPr>
        <w:t>¶</w:t>
      </w:r>
      <w:r w:rsidRPr="00920A69">
        <w:rPr>
          <w:rFonts w:ascii="Times-Roman" w:hAnsi="Times-Roman" w:cs="Times-Roman"/>
          <w:sz w:val="16"/>
        </w:rPr>
        <w:t xml:space="preserve"> IMF conferences alongside the meetings of finance ministers and central bank</w:t>
      </w:r>
      <w:r w:rsidRPr="00920A69">
        <w:rPr>
          <w:rFonts w:ascii="Times-Roman" w:hAnsi="Times-Roman" w:cs="Times-Roman"/>
          <w:sz w:val="12"/>
        </w:rPr>
        <w:t>¶</w:t>
      </w:r>
      <w:r w:rsidRPr="00920A69">
        <w:rPr>
          <w:rFonts w:ascii="Times-Roman" w:hAnsi="Times-Roman" w:cs="Times-Roman"/>
          <w:sz w:val="16"/>
        </w:rPr>
        <w:t xml:space="preserve"> governors in Korea and invited top government officials from Africa to hear their</w:t>
      </w:r>
      <w:r w:rsidRPr="00920A69">
        <w:rPr>
          <w:rFonts w:ascii="Times-Roman" w:hAnsi="Times-Roman" w:cs="Times-Roman"/>
          <w:sz w:val="12"/>
        </w:rPr>
        <w:t>¶</w:t>
      </w:r>
      <w:r w:rsidRPr="00920A69">
        <w:rPr>
          <w:rFonts w:ascii="Times-Roman" w:hAnsi="Times-Roman" w:cs="Times-Roman"/>
          <w:sz w:val="16"/>
        </w:rPr>
        <w:t xml:space="preserve"> opinions about the G20 agenda and build a consensus on the development issue. It</w:t>
      </w:r>
      <w:r w:rsidRPr="00920A69">
        <w:rPr>
          <w:rFonts w:ascii="Times-Roman" w:hAnsi="Times-Roman" w:cs="Times-Roman"/>
          <w:sz w:val="12"/>
        </w:rPr>
        <w:t>¶</w:t>
      </w:r>
      <w:r w:rsidRPr="00920A69">
        <w:rPr>
          <w:rFonts w:ascii="Times-Roman" w:hAnsi="Times-Roman" w:cs="Times-Roman"/>
          <w:sz w:val="16"/>
        </w:rPr>
        <w:t xml:space="preserve"> also organized a gathering of more than 100 chief executive officers from Fortune 250</w:t>
      </w:r>
      <w:r w:rsidRPr="00920A69">
        <w:rPr>
          <w:rFonts w:ascii="Times-Roman" w:hAnsi="Times-Roman" w:cs="Times-Roman"/>
          <w:sz w:val="12"/>
        </w:rPr>
        <w:t>¶</w:t>
      </w:r>
      <w:r w:rsidRPr="00920A69">
        <w:rPr>
          <w:rFonts w:ascii="Times-Roman" w:hAnsi="Times-Roman" w:cs="Times-Roman"/>
          <w:sz w:val="16"/>
        </w:rPr>
        <w:t xml:space="preserve"> companies during the Seoul Summit in a bid to reflect the private-sector views when</w:t>
      </w:r>
      <w:r w:rsidRPr="00920A69">
        <w:rPr>
          <w:rFonts w:ascii="Times-Roman" w:hAnsi="Times-Roman" w:cs="Times-Roman"/>
          <w:sz w:val="12"/>
        </w:rPr>
        <w:t>¶</w:t>
      </w:r>
      <w:r w:rsidRPr="00920A69">
        <w:rPr>
          <w:rFonts w:ascii="Times-Roman" w:hAnsi="Times-Roman" w:cs="Times-Roman"/>
          <w:sz w:val="16"/>
        </w:rPr>
        <w:t xml:space="preserve"> political leaders discuss the global issues and concerns. The "business summit" or B20</w:t>
      </w:r>
      <w:r w:rsidRPr="00920A69">
        <w:rPr>
          <w:rFonts w:ascii="Times-Roman" w:hAnsi="Times-Roman" w:cs="Times-Roman"/>
          <w:sz w:val="12"/>
        </w:rPr>
        <w:t>¶</w:t>
      </w:r>
      <w:r w:rsidRPr="00920A69">
        <w:rPr>
          <w:rFonts w:ascii="Times-Roman" w:hAnsi="Times-Roman" w:cs="Times-Roman"/>
          <w:sz w:val="16"/>
        </w:rPr>
        <w:t xml:space="preserve"> has become a regular event of the annual G20 Summit with notable prominence both</w:t>
      </w:r>
      <w:r w:rsidRPr="00920A69">
        <w:rPr>
          <w:rFonts w:ascii="Times-Roman" w:hAnsi="Times-Roman" w:cs="Times-Roman"/>
          <w:sz w:val="12"/>
        </w:rPr>
        <w:t>¶</w:t>
      </w:r>
      <w:r w:rsidRPr="00920A69">
        <w:rPr>
          <w:rFonts w:ascii="Times-Roman" w:hAnsi="Times-Roman" w:cs="Times-Roman"/>
          <w:sz w:val="16"/>
        </w:rPr>
        <w:t xml:space="preserve"> the Cannes and especially Los Cabos Summits</w:t>
      </w:r>
    </w:p>
    <w:p w:rsidR="00EA0088" w:rsidRDefault="00EA0088" w:rsidP="00EA0088">
      <w:pPr>
        <w:pStyle w:val="Heading3"/>
      </w:pPr>
      <w:r>
        <w:t>Multilat Key</w:t>
      </w:r>
    </w:p>
    <w:p w:rsidR="00EA0088" w:rsidRPr="00AA35A8" w:rsidRDefault="00EA0088" w:rsidP="00EA0088">
      <w:pPr>
        <w:pStyle w:val="Heading4"/>
      </w:pPr>
      <w:r>
        <w:t>US leadership is unsustainable without a highly visible commitment to multilateralism</w:t>
      </w:r>
    </w:p>
    <w:p w:rsidR="00EA0088" w:rsidRPr="00AA35A8" w:rsidRDefault="00EA0088" w:rsidP="00EA0088">
      <w:r>
        <w:rPr>
          <w:b/>
        </w:rPr>
        <w:t>L</w:t>
      </w:r>
      <w:r w:rsidRPr="00AA35A8">
        <w:rPr>
          <w:b/>
        </w:rPr>
        <w:t xml:space="preserve">ake, 10– </w:t>
      </w:r>
      <w:r w:rsidRPr="00AA35A8">
        <w:t xml:space="preserve">Professor of Social Sciences, distinguished professor of political science at UC San Diego (David A., “Making America Safe for the World: Multilateralism and the Rehabilitation of US authority”, </w:t>
      </w:r>
      <w:hyperlink r:id="rId19" w:history="1">
        <w:r w:rsidRPr="00AA35A8">
          <w:rPr>
            <w:color w:val="0000FF"/>
            <w:u w:val="single"/>
          </w:rPr>
          <w:t>http://dss.ucsd.edu/~dlake/documents/LakeMakingAmericaSafe.pdf</w:t>
        </w:r>
      </w:hyperlink>
      <w:r w:rsidRPr="00AA35A8">
        <w:t>)//NG</w:t>
      </w:r>
    </w:p>
    <w:p w:rsidR="00EA0088" w:rsidRPr="00AA35A8" w:rsidRDefault="00EA0088" w:rsidP="00EA0088"/>
    <w:p w:rsidR="00EA0088" w:rsidRDefault="00EA0088" w:rsidP="00EA0088">
      <w:pPr>
        <w:rPr>
          <w:rStyle w:val="TitleChar"/>
        </w:rPr>
      </w:pPr>
      <w:r w:rsidRPr="00AA35A8">
        <w:rPr>
          <w:rStyle w:val="TitleChar"/>
        </w:rPr>
        <w:t xml:space="preserve">The safeguarding of US authority requires multilateralism that is broader and </w:t>
      </w:r>
      <w:r w:rsidRPr="00A8228C">
        <w:t xml:space="preserve">certainly </w:t>
      </w:r>
      <w:r w:rsidRPr="00AA35A8">
        <w:rPr>
          <w:rStyle w:val="TitleChar"/>
        </w:rPr>
        <w:t>deeper than in the 1990s</w:t>
      </w:r>
      <w:r w:rsidRPr="00AA35A8">
        <w:t>—more like NATO than the ad hoc coalitions of the new world order. Indeed, absent the constraints exerted by competition with the Soviet Union, the institutional fetters through which the</w:t>
      </w:r>
      <w:r w:rsidRPr="00AA35A8">
        <w:rPr>
          <w:sz w:val="12"/>
        </w:rPr>
        <w:t xml:space="preserve"> </w:t>
      </w:r>
      <w:r w:rsidRPr="00AA35A8">
        <w:t>United States</w:t>
      </w:r>
      <w:r>
        <w:t xml:space="preserve"> </w:t>
      </w:r>
      <w:r w:rsidRPr="00AA35A8">
        <w:t>must bind its own hands will have to be even stronger</w:t>
      </w:r>
      <w:r>
        <w:t xml:space="preserve"> </w:t>
      </w:r>
      <w:r w:rsidRPr="00AA35A8">
        <w:t>than those</w:t>
      </w:r>
      <w:r w:rsidRPr="00AA35A8">
        <w:rPr>
          <w:sz w:val="12"/>
        </w:rPr>
        <w:t xml:space="preserve"> </w:t>
      </w:r>
      <w:r w:rsidRPr="00AA35A8">
        <w:t>in NATO.</w:t>
      </w:r>
      <w:r w:rsidRPr="00AA35A8">
        <w:rPr>
          <w:sz w:val="12"/>
        </w:rPr>
        <w:t xml:space="preserve"> </w:t>
      </w:r>
      <w:r w:rsidRPr="00AA35A8">
        <w:t>47</w:t>
      </w:r>
      <w:r w:rsidRPr="00AA35A8">
        <w:rPr>
          <w:sz w:val="12"/>
        </w:rPr>
        <w:t xml:space="preserve"> </w:t>
      </w:r>
      <w:r w:rsidRPr="00AA35A8">
        <w:t>The great paradox of contemporary international politics is that</w:t>
      </w:r>
      <w:r w:rsidRPr="00AA35A8">
        <w:rPr>
          <w:sz w:val="12"/>
        </w:rPr>
        <w:t xml:space="preserve"> </w:t>
      </w:r>
      <w:r w:rsidRPr="00AA35A8">
        <w:rPr>
          <w:rStyle w:val="TitleChar"/>
        </w:rPr>
        <w:t>the unprecedented international power of</w:t>
      </w:r>
      <w:r>
        <w:rPr>
          <w:rStyle w:val="TitleChar"/>
        </w:rPr>
        <w:t xml:space="preserve"> </w:t>
      </w:r>
      <w:r w:rsidRPr="00AA35A8">
        <w:rPr>
          <w:rStyle w:val="TitleChar"/>
        </w:rPr>
        <w:t>the United States</w:t>
      </w:r>
      <w:r>
        <w:rPr>
          <w:rStyle w:val="TitleChar"/>
        </w:rPr>
        <w:t xml:space="preserve"> </w:t>
      </w:r>
      <w:r w:rsidRPr="00AA35A8">
        <w:rPr>
          <w:rStyle w:val="TitleChar"/>
        </w:rPr>
        <w:t>requires even</w:t>
      </w:r>
      <w:r>
        <w:rPr>
          <w:rStyle w:val="TitleChar"/>
        </w:rPr>
        <w:t xml:space="preserve"> </w:t>
      </w:r>
      <w:r w:rsidRPr="00AA35A8">
        <w:rPr>
          <w:rStyle w:val="TitleChar"/>
        </w:rPr>
        <w:t xml:space="preserve">more binding constraints on its policy is fit to preserve the authority that it has built over the last half-century and extend it to new areas of the globe. </w:t>
      </w:r>
    </w:p>
    <w:p w:rsidR="00EA0088" w:rsidRDefault="00EA0088" w:rsidP="00EA0088">
      <w:pPr>
        <w:rPr>
          <w:sz w:val="12"/>
        </w:rPr>
      </w:pPr>
      <w:r w:rsidRPr="00AA35A8">
        <w:rPr>
          <w:rStyle w:val="TitleChar"/>
        </w:rPr>
        <w:t>The advanced military capabilities</w:t>
      </w:r>
      <w:r w:rsidRPr="00AA35A8">
        <w:t xml:space="preserve"> of the United States </w:t>
      </w:r>
      <w:r w:rsidRPr="00AA35A8">
        <w:rPr>
          <w:rStyle w:val="TitleChar"/>
        </w:rPr>
        <w:t>will make it a key actor in any such multilateral institution and will allow it to set the collective agenda.</w:t>
      </w:r>
      <w:r w:rsidRPr="00AA35A8">
        <w:t xml:space="preserve"> Since it is highly unlikely that anything will happen in the absence of</w:t>
      </w:r>
      <w:r w:rsidRPr="00AA35A8">
        <w:rPr>
          <w:sz w:val="12"/>
        </w:rPr>
        <w:t xml:space="preserve"> </w:t>
      </w:r>
      <w:r w:rsidRPr="00AA35A8">
        <w:t>US involvement, as in Bosnia where the Europeans dithered until the United</w:t>
      </w:r>
      <w:r w:rsidRPr="00AA35A8">
        <w:rPr>
          <w:sz w:val="12"/>
        </w:rPr>
        <w:t xml:space="preserve"> </w:t>
      </w:r>
      <w:r w:rsidRPr="00AA35A8">
        <w:t>States stepped to the fore,</w:t>
      </w:r>
      <w:r w:rsidRPr="00AA35A8">
        <w:rPr>
          <w:sz w:val="12"/>
        </w:rPr>
        <w:t xml:space="preserve"> </w:t>
      </w:r>
      <w:r w:rsidRPr="00AA35A8">
        <w:t>48</w:t>
      </w:r>
      <w:r w:rsidRPr="00AA35A8">
        <w:rPr>
          <w:sz w:val="12"/>
        </w:rPr>
        <w:t xml:space="preserve"> </w:t>
      </w:r>
      <w:r w:rsidRPr="00AA35A8">
        <w:rPr>
          <w:rStyle w:val="TitleChar"/>
        </w:rPr>
        <w:t xml:space="preserve">Americans need not be overly concerned about “runaway” organizations or global mission creep. </w:t>
      </w:r>
      <w:r w:rsidRPr="00AA35A8">
        <w:t>At the same time, if any organization is to be an effective restraint on the United States, other countries</w:t>
      </w:r>
      <w:r w:rsidRPr="00AA35A8">
        <w:rPr>
          <w:sz w:val="12"/>
        </w:rPr>
        <w:t xml:space="preserve"> </w:t>
      </w:r>
      <w:r w:rsidRPr="00AA35A8">
        <w:t>will have to make serious and integral contributions to the collective effort.</w:t>
      </w:r>
      <w:r w:rsidRPr="00AA35A8">
        <w:rPr>
          <w:sz w:val="12"/>
        </w:rPr>
        <w:t xml:space="preserve"> </w:t>
      </w:r>
      <w:r w:rsidRPr="00AA35A8">
        <w:t>Both sides to this new multilateral bargain will need to recognize and appreciate the benefits of a stable international order to their own security and prosperity and contribute to its success -</w:t>
      </w:r>
      <w:r w:rsidRPr="00AA35A8">
        <w:rPr>
          <w:sz w:val="12"/>
        </w:rPr>
        <w:t xml:space="preserve"> </w:t>
      </w:r>
      <w:r w:rsidRPr="00AA35A8">
        <w:t xml:space="preserve">480 Making America Safe for the World. </w:t>
      </w:r>
      <w:r w:rsidRPr="00AA35A8">
        <w:rPr>
          <w:rStyle w:val="TitleChar"/>
        </w:rPr>
        <w:t>The United States will need to continue to play a disproportionate role in providing international order</w:t>
      </w:r>
      <w:r w:rsidRPr="00AA35A8">
        <w:t>, even as</w:t>
      </w:r>
      <w:r>
        <w:t xml:space="preserve"> </w:t>
      </w:r>
      <w:r w:rsidRPr="00AA35A8">
        <w:t>it accepts</w:t>
      </w:r>
      <w:r w:rsidRPr="00AA35A8">
        <w:rPr>
          <w:sz w:val="12"/>
        </w:rPr>
        <w:t xml:space="preserve"> </w:t>
      </w:r>
      <w:r w:rsidRPr="00AA35A8">
        <w:t>new restraints on its freedom of action. Other countries, however, must also</w:t>
      </w:r>
      <w:r w:rsidRPr="00AA35A8">
        <w:rPr>
          <w:sz w:val="12"/>
        </w:rPr>
        <w:t xml:space="preserve"> </w:t>
      </w:r>
      <w:r w:rsidRPr="00AA35A8">
        <w:t>contribute to the provision of this political order so that they can provide a</w:t>
      </w:r>
      <w:r w:rsidRPr="00AA35A8">
        <w:rPr>
          <w:sz w:val="12"/>
        </w:rPr>
        <w:t xml:space="preserve"> </w:t>
      </w:r>
      <w:r w:rsidRPr="00AA35A8">
        <w:t>meaningful check on US authority.</w:t>
      </w:r>
      <w:r w:rsidRPr="00AA35A8">
        <w:rPr>
          <w:sz w:val="12"/>
        </w:rPr>
        <w:t xml:space="preserve"> </w:t>
      </w:r>
    </w:p>
    <w:p w:rsidR="00EA0088" w:rsidRDefault="00EA0088" w:rsidP="00EA0088">
      <w:r w:rsidRPr="00AA35A8">
        <w:t>Americans are likely to resist the idea of tying their hands more tightly in</w:t>
      </w:r>
      <w:r w:rsidRPr="00AA35A8">
        <w:rPr>
          <w:sz w:val="12"/>
        </w:rPr>
        <w:t xml:space="preserve"> </w:t>
      </w:r>
      <w:r w:rsidRPr="00AA35A8">
        <w:t xml:space="preserve">a new multilateral compact. After six decades, </w:t>
      </w:r>
      <w:r w:rsidRPr="00AA35A8">
        <w:rPr>
          <w:rStyle w:val="TitleChar"/>
        </w:rPr>
        <w:t>US leadership and its fruits— security,</w:t>
      </w:r>
      <w:r>
        <w:rPr>
          <w:rStyle w:val="TitleChar"/>
        </w:rPr>
        <w:t xml:space="preserve"> </w:t>
      </w:r>
      <w:r w:rsidRPr="00AA35A8">
        <w:rPr>
          <w:rStyle w:val="TitleChar"/>
        </w:rPr>
        <w:t>free trade, economic prosperity—have developed a taken-for-granted quality. It is hard for average Americans to tally the myriad benefits they receive from the country’s position of authority</w:t>
      </w:r>
      <w:r w:rsidRPr="00AA35A8">
        <w:t>, but it is</w:t>
      </w:r>
      <w:r>
        <w:t xml:space="preserve"> </w:t>
      </w:r>
      <w:r w:rsidRPr="00AA35A8">
        <w:t>relatively easy for</w:t>
      </w:r>
      <w:r>
        <w:t xml:space="preserve"> </w:t>
      </w:r>
      <w:r w:rsidRPr="00AA35A8">
        <w:t>them</w:t>
      </w:r>
      <w:r w:rsidRPr="00AA35A8">
        <w:rPr>
          <w:sz w:val="12"/>
        </w:rPr>
        <w:t xml:space="preserve"> </w:t>
      </w:r>
      <w:r w:rsidRPr="00AA35A8">
        <w:t>to see multilateral institutions constraining the country’s freedom of action.</w:t>
      </w:r>
      <w:r w:rsidRPr="00AA35A8">
        <w:rPr>
          <w:sz w:val="12"/>
        </w:rPr>
        <w:t xml:space="preserve"> </w:t>
      </w:r>
      <w:r>
        <w:rPr>
          <w:sz w:val="12"/>
        </w:rPr>
        <w:t xml:space="preserve"> </w:t>
      </w:r>
      <w:r w:rsidRPr="00AA35A8">
        <w:t>Precisely because unipolarity makes coercion and unilateralism possible, and</w:t>
      </w:r>
      <w:r w:rsidRPr="00AA35A8">
        <w:rPr>
          <w:sz w:val="12"/>
        </w:rPr>
        <w:t xml:space="preserve"> </w:t>
      </w:r>
      <w:r w:rsidRPr="00AA35A8">
        <w:t>for</w:t>
      </w:r>
      <w:r>
        <w:t xml:space="preserve"> </w:t>
      </w:r>
      <w:r w:rsidRPr="00AA35A8">
        <w:t>some attractive, any constraints on US foreign policy may appear too high</w:t>
      </w:r>
      <w:r w:rsidRPr="00AA35A8">
        <w:rPr>
          <w:sz w:val="12"/>
        </w:rPr>
        <w:t xml:space="preserve"> </w:t>
      </w:r>
      <w:r w:rsidRPr="00AA35A8">
        <w:t>a price to bear.</w:t>
      </w:r>
      <w:r w:rsidRPr="00AA35A8">
        <w:rPr>
          <w:sz w:val="12"/>
        </w:rPr>
        <w:t xml:space="preserve"> </w:t>
      </w:r>
      <w:r w:rsidRPr="00AA35A8">
        <w:t>49</w:t>
      </w:r>
    </w:p>
    <w:p w:rsidR="00EA0088" w:rsidRDefault="00EA0088" w:rsidP="00EA0088">
      <w:pPr>
        <w:rPr>
          <w:rStyle w:val="TitleChar"/>
        </w:rPr>
      </w:pPr>
      <w:r w:rsidRPr="00AA35A8">
        <w:rPr>
          <w:sz w:val="12"/>
        </w:rPr>
        <w:t xml:space="preserve"> </w:t>
      </w:r>
      <w:r w:rsidRPr="00AA35A8">
        <w:t xml:space="preserve">But </w:t>
      </w:r>
      <w:r w:rsidRPr="00AA35A8">
        <w:rPr>
          <w:rStyle w:val="TitleChar"/>
        </w:rPr>
        <w:t>if the United States</w:t>
      </w:r>
      <w:r>
        <w:rPr>
          <w:rStyle w:val="TitleChar"/>
        </w:rPr>
        <w:t xml:space="preserve"> </w:t>
      </w:r>
      <w:r w:rsidRPr="00AA35A8">
        <w:rPr>
          <w:rStyle w:val="TitleChar"/>
        </w:rPr>
        <w:t>is</w:t>
      </w:r>
      <w:r>
        <w:rPr>
          <w:rStyle w:val="TitleChar"/>
        </w:rPr>
        <w:t xml:space="preserve"> </w:t>
      </w:r>
      <w:r w:rsidRPr="00AA35A8">
        <w:rPr>
          <w:rStyle w:val="TitleChar"/>
        </w:rPr>
        <w:t>to remain the leader of the free world and possibly beyond, it must make its authority safe for others.</w:t>
      </w:r>
      <w:r w:rsidRPr="00AA35A8">
        <w:t xml:space="preserve"> </w:t>
      </w:r>
      <w:r w:rsidRPr="00AA35A8">
        <w:rPr>
          <w:rStyle w:val="TitleChar"/>
        </w:rPr>
        <w:t>To sustain US authority over the long term</w:t>
      </w:r>
      <w:r w:rsidRPr="00AA35A8">
        <w:t xml:space="preserve">, </w:t>
      </w:r>
      <w:r w:rsidRPr="00AA35A8">
        <w:rPr>
          <w:rStyle w:val="TitleChar"/>
        </w:rPr>
        <w:t>it must be embedded in new, more constraining multilateral institutions</w:t>
      </w:r>
      <w:r w:rsidRPr="00AA35A8">
        <w:t>. Americans trust their government only because of its</w:t>
      </w:r>
      <w:r w:rsidRPr="00AA35A8">
        <w:rPr>
          <w:sz w:val="12"/>
        </w:rPr>
        <w:t xml:space="preserve"> </w:t>
      </w:r>
      <w:r w:rsidRPr="00AA35A8">
        <w:t>internal checks and balances. Although there may be disagreements on exactly</w:t>
      </w:r>
      <w:r w:rsidRPr="00AA35A8">
        <w:rPr>
          <w:sz w:val="12"/>
        </w:rPr>
        <w:t xml:space="preserve"> </w:t>
      </w:r>
      <w:r w:rsidRPr="00AA35A8">
        <w:t>where the appropriate scope of government authority ends, nearly all Americans agree that limited government is the best form of government. This same</w:t>
      </w:r>
      <w:r w:rsidRPr="00AA35A8">
        <w:rPr>
          <w:sz w:val="12"/>
        </w:rPr>
        <w:t xml:space="preserve"> </w:t>
      </w:r>
      <w:r w:rsidRPr="00AA35A8">
        <w:t xml:space="preserve">principle extends abroad. </w:t>
      </w:r>
      <w:r w:rsidRPr="00AA35A8">
        <w:rPr>
          <w:rStyle w:val="TitleChar"/>
        </w:rPr>
        <w:t>If the United States is to exercise authority over</w:t>
      </w:r>
      <w:r>
        <w:rPr>
          <w:rStyle w:val="TitleChar"/>
        </w:rPr>
        <w:t xml:space="preserve"> othe</w:t>
      </w:r>
      <w:r w:rsidRPr="00AA35A8">
        <w:rPr>
          <w:rStyle w:val="TitleChar"/>
        </w:rPr>
        <w:t>r</w:t>
      </w:r>
      <w:r>
        <w:rPr>
          <w:rStyle w:val="TitleChar"/>
        </w:rPr>
        <w:t xml:space="preserve"> </w:t>
      </w:r>
      <w:r w:rsidRPr="00AA35A8">
        <w:rPr>
          <w:rStyle w:val="TitleChar"/>
        </w:rPr>
        <w:t xml:space="preserve">states, and enjoy its fruits, that authority must be checked and balanced as well. </w:t>
      </w:r>
      <w:r w:rsidRPr="00AA35A8">
        <w:t>The height of hubris is not that the United States might govern the</w:t>
      </w:r>
      <w:r w:rsidRPr="00AA35A8">
        <w:rPr>
          <w:sz w:val="12"/>
        </w:rPr>
        <w:t xml:space="preserve"> </w:t>
      </w:r>
      <w:r w:rsidRPr="00AA35A8">
        <w:t xml:space="preserve">world, at least in part. This is a fact of international politics. Rather, </w:t>
      </w:r>
      <w:r w:rsidRPr="00AA35A8">
        <w:rPr>
          <w:rStyle w:val="TitleChar"/>
        </w:rPr>
        <w:t>hubris arises in the belief that the virtue of its people and leaders will restrain the United States sufficiently such that other peoples will voluntarily cede a</w:t>
      </w:r>
      <w:r>
        <w:rPr>
          <w:rStyle w:val="TitleChar"/>
        </w:rPr>
        <w:t xml:space="preserve"> </w:t>
      </w:r>
      <w:r w:rsidRPr="00AA35A8">
        <w:rPr>
          <w:rStyle w:val="TitleChar"/>
        </w:rPr>
        <w:t>measure of their sovereignty to it</w:t>
      </w:r>
      <w:r w:rsidRPr="00AA35A8">
        <w:t>.</w:t>
      </w:r>
      <w:r w:rsidRPr="00AA35A8">
        <w:rPr>
          <w:sz w:val="12"/>
        </w:rPr>
        <w:t xml:space="preserve"> </w:t>
      </w:r>
      <w:r w:rsidRPr="00AA35A8">
        <w:t>50</w:t>
      </w:r>
      <w:r w:rsidRPr="00AA35A8">
        <w:rPr>
          <w:sz w:val="12"/>
        </w:rPr>
        <w:t xml:space="preserve"> </w:t>
      </w:r>
      <w:r w:rsidRPr="00AA35A8">
        <w:t>Politicians and peoples may occasionally be</w:t>
      </w:r>
      <w:r w:rsidRPr="00AA35A8">
        <w:rPr>
          <w:sz w:val="12"/>
        </w:rPr>
        <w:t xml:space="preserve"> </w:t>
      </w:r>
      <w:r w:rsidRPr="00AA35A8">
        <w:t xml:space="preserve">saintly, but </w:t>
      </w:r>
      <w:r w:rsidRPr="00AA35A8">
        <w:rPr>
          <w:rStyle w:val="TitleChar"/>
        </w:rPr>
        <w:t>it would be folly to rely on this quality at home or abroad. Recognizing the universal need to restrain authority, the United States should, in its own self-interest, lead the way to a new world order.</w:t>
      </w:r>
    </w:p>
    <w:p w:rsidR="00EA0088" w:rsidRPr="00E9506E" w:rsidRDefault="00EA0088" w:rsidP="00EA0088"/>
    <w:p w:rsidR="00EA0088" w:rsidRDefault="00EA0088" w:rsidP="00EA0088">
      <w:pPr>
        <w:pStyle w:val="Heading3"/>
      </w:pPr>
      <w:r>
        <w:t>Multilat solves warming</w:t>
      </w:r>
    </w:p>
    <w:p w:rsidR="00EA0088" w:rsidRPr="009E128D" w:rsidRDefault="00EA0088" w:rsidP="00EA0088">
      <w:pPr>
        <w:pStyle w:val="Heading4"/>
      </w:pPr>
      <w:r>
        <w:t>Mu</w:t>
      </w:r>
      <w:r w:rsidRPr="009E128D">
        <w:t>ltilateralism creates international cooperation to solve warming</w:t>
      </w:r>
    </w:p>
    <w:p w:rsidR="00EA0088" w:rsidRPr="009E128D" w:rsidRDefault="00EA0088" w:rsidP="00EA0088">
      <w:r w:rsidRPr="009E128D">
        <w:rPr>
          <w:b/>
        </w:rPr>
        <w:t xml:space="preserve">Lee et al 10 </w:t>
      </w:r>
      <w:r w:rsidRPr="009E128D">
        <w:t xml:space="preserve">–Research Director, Energy, Environment and Resource Governance at Chatham House (Bernice, “The United States and climate change: from process to action,” 2-23, </w:t>
      </w:r>
      <w:hyperlink r:id="rId20" w:history="1">
        <w:r w:rsidRPr="009E128D">
          <w:rPr>
            <w:rStyle w:val="Hyperlink"/>
          </w:rPr>
          <w:t>http://www.chathamhouse.org.uk/files/16489_us0510_lee_grubb.pdf</w:t>
        </w:r>
      </w:hyperlink>
      <w:r w:rsidRPr="009E128D">
        <w:t>)//NG</w:t>
      </w:r>
    </w:p>
    <w:p w:rsidR="00EA0088" w:rsidRPr="009E128D" w:rsidRDefault="00EA0088" w:rsidP="00EA0088"/>
    <w:p w:rsidR="00EA0088" w:rsidRPr="009E128D" w:rsidRDefault="00EA0088" w:rsidP="00EA0088">
      <w:r w:rsidRPr="009E128D">
        <w:t xml:space="preserve">Despite the crucial importance of national and regional initiatives, </w:t>
      </w:r>
      <w:r w:rsidRPr="009E128D">
        <w:rPr>
          <w:rStyle w:val="TitleChar"/>
        </w:rPr>
        <w:t>the world  ultimately cannot solve the climate problem without an effective multilateral  approach</w:t>
      </w:r>
      <w:r w:rsidRPr="009E128D">
        <w:t xml:space="preserve">. Ironically, the election of a more multilateralist US president and the </w:t>
      </w:r>
      <w:r w:rsidRPr="009E128D">
        <w:rPr>
          <w:sz w:val="12"/>
        </w:rPr>
        <w:t xml:space="preserve"> </w:t>
      </w:r>
      <w:r w:rsidRPr="009E128D">
        <w:t xml:space="preserve">events of 2009 culminating with the Copenhagen Accord have only served to </w:t>
      </w:r>
      <w:r w:rsidRPr="009E128D">
        <w:rPr>
          <w:sz w:val="12"/>
        </w:rPr>
        <w:t xml:space="preserve"> </w:t>
      </w:r>
      <w:r w:rsidRPr="009E128D">
        <w:t xml:space="preserve">increase debate around the form it might take and how inclusive it needs to be. </w:t>
      </w:r>
      <w:r w:rsidRPr="009E128D">
        <w:rPr>
          <w:sz w:val="12"/>
        </w:rPr>
        <w:t xml:space="preserve"> </w:t>
      </w:r>
      <w:r w:rsidRPr="009E128D">
        <w:t xml:space="preserve">In reality, </w:t>
      </w:r>
      <w:r w:rsidRPr="009E128D">
        <w:rPr>
          <w:rStyle w:val="TitleChar"/>
        </w:rPr>
        <w:t>any major deal is always built upon smaller coalitions of powerful  actors.</w:t>
      </w:r>
      <w:r w:rsidRPr="009E128D">
        <w:t xml:space="preserve"> Many proposals have been made for a core of US leadership, bilateral or </w:t>
      </w:r>
      <w:r w:rsidRPr="009E128D">
        <w:rPr>
          <w:sz w:val="12"/>
        </w:rPr>
        <w:t xml:space="preserve"> </w:t>
      </w:r>
      <w:r w:rsidRPr="009E128D">
        <w:t xml:space="preserve">trilateral leadership by variants of the US–EU–China/Japan/Asia nexus, the G8, </w:t>
      </w:r>
      <w:r w:rsidRPr="009E128D">
        <w:rPr>
          <w:sz w:val="12"/>
        </w:rPr>
        <w:t xml:space="preserve"> </w:t>
      </w:r>
      <w:r w:rsidRPr="009E128D">
        <w:t xml:space="preserve">the G8+5, the G20, or the Major Economies Forum (MEF). Doubtless, action by </w:t>
      </w:r>
      <w:r w:rsidRPr="009E128D">
        <w:rPr>
          <w:sz w:val="12"/>
        </w:rPr>
        <w:t xml:space="preserve"> </w:t>
      </w:r>
      <w:r w:rsidRPr="009E128D">
        <w:t xml:space="preserve">most of these groupings is necessary, though it is also of interest that the MEF </w:t>
      </w:r>
      <w:r w:rsidRPr="009E128D">
        <w:rPr>
          <w:sz w:val="12"/>
        </w:rPr>
        <w:t xml:space="preserve"> </w:t>
      </w:r>
      <w:r w:rsidRPr="009E128D">
        <w:t xml:space="preserve">process did not reach any specific deal until the relationships fostered during the </w:t>
      </w:r>
      <w:r w:rsidRPr="009E128D">
        <w:rPr>
          <w:sz w:val="12"/>
        </w:rPr>
        <w:t xml:space="preserve"> </w:t>
      </w:r>
      <w:r w:rsidRPr="009E128D">
        <w:t xml:space="preserve">year were put under the pressure of the Copenhagen summit. Ultimately </w:t>
      </w:r>
      <w:r w:rsidRPr="009E128D">
        <w:rPr>
          <w:rStyle w:val="TitleChar"/>
        </w:rPr>
        <w:t>all such  efforts face serious limitations if there is no recognition of the need for a truly  multilateral framework. This is for three main reasons: scope, competitiveness  and political legitimacy.  First, carbon emissions are so widespread geographically that any subset of  countries becomes increasingly unable to solve the problem unless others are  involved. The dominance of US, EU and Chinese emissions today would be  swamped by 2050 if these countries delivered steep reductions while others did  not.</w:t>
      </w:r>
      <w:r w:rsidRPr="009E128D">
        <w:t xml:space="preserve"> And none of these are significant contributors to land-use emissions (such </w:t>
      </w:r>
      <w:r w:rsidRPr="009E128D">
        <w:rPr>
          <w:sz w:val="12"/>
        </w:rPr>
        <w:t xml:space="preserve"> </w:t>
      </w:r>
      <w:r w:rsidRPr="009E128D">
        <w:t xml:space="preserve">as deforestation), which involve a wholly different group of countries. Moreover, </w:t>
      </w:r>
      <w:r w:rsidRPr="009E128D">
        <w:rPr>
          <w:sz w:val="12"/>
        </w:rPr>
        <w:t xml:space="preserve"> </w:t>
      </w:r>
      <w:r w:rsidRPr="009E128D">
        <w:t xml:space="preserve">models which centre upon innovative solutions by a ‘critical mass’ of the private </w:t>
      </w:r>
      <w:r w:rsidRPr="009E128D">
        <w:rPr>
          <w:sz w:val="12"/>
        </w:rPr>
        <w:t xml:space="preserve"> </w:t>
      </w:r>
      <w:r w:rsidRPr="009E128D">
        <w:t xml:space="preserve">sector diffusing technology and investment globally without government incentives can founder – carbon capture and storage (CCS), which inevitably involves </w:t>
      </w:r>
      <w:r w:rsidRPr="009E128D">
        <w:rPr>
          <w:sz w:val="12"/>
        </w:rPr>
        <w:t xml:space="preserve"> </w:t>
      </w:r>
      <w:r w:rsidRPr="009E128D">
        <w:t xml:space="preserve">significant extra costs over and above coal plants without CCS, is a case in </w:t>
      </w:r>
      <w:r w:rsidRPr="009E128D">
        <w:rPr>
          <w:sz w:val="12"/>
        </w:rPr>
        <w:t xml:space="preserve"> </w:t>
      </w:r>
      <w:r w:rsidRPr="009E128D">
        <w:t xml:space="preserve">point. </w:t>
      </w:r>
      <w:r w:rsidRPr="009E128D">
        <w:rPr>
          <w:rStyle w:val="TitleChar"/>
        </w:rPr>
        <w:t>Second, a partial solution that encompassed the big emitters would not solve  the perceived risks of loss of competitiveness in energy-intensive sectors vis-à- vis non-participants (to smaller economies such as Singapore, for example).</w:t>
      </w:r>
      <w:r w:rsidRPr="009E128D">
        <w:rPr>
          <w:sz w:val="12"/>
        </w:rPr>
        <w:t xml:space="preserve"> </w:t>
      </w:r>
      <w:r w:rsidRPr="009E128D">
        <w:t>Third</w:t>
      </w:r>
      <w:r w:rsidRPr="009E128D">
        <w:rPr>
          <w:rStyle w:val="TitleChar"/>
        </w:rPr>
        <w:t xml:space="preserve">, a deal between the big emitters only is unlikely to secure global legitimacy. In no legal or moral system can a solution be imposed by those inflicting  the damage, without at some level engaging those that would most suffer the  consequences of inadequate action. </w:t>
      </w:r>
      <w:r w:rsidRPr="009E128D">
        <w:rPr>
          <w:sz w:val="12"/>
        </w:rPr>
        <w:t xml:space="preserve"> </w:t>
      </w:r>
      <w:r w:rsidRPr="009E128D">
        <w:t xml:space="preserve">Thus </w:t>
      </w:r>
      <w:r w:rsidRPr="009E128D">
        <w:rPr>
          <w:rStyle w:val="TitleChar"/>
        </w:rPr>
        <w:t>all roads ultimately lead back to the need for a global deal.</w:t>
      </w:r>
      <w:r w:rsidRPr="009E128D">
        <w:t xml:space="preserve"> That was </w:t>
      </w:r>
      <w:r w:rsidRPr="009E128D">
        <w:rPr>
          <w:sz w:val="12"/>
        </w:rPr>
        <w:t xml:space="preserve"> </w:t>
      </w:r>
      <w:r w:rsidRPr="009E128D">
        <w:t xml:space="preserve">perhaps the most difficult, but ultimately completed, journey for the Bush </w:t>
      </w:r>
      <w:r w:rsidRPr="009E128D">
        <w:rPr>
          <w:sz w:val="12"/>
        </w:rPr>
        <w:t xml:space="preserve"> </w:t>
      </w:r>
      <w:r w:rsidRPr="009E128D">
        <w:t xml:space="preserve">administration, as it conceded at the G8 Heiligendamm summit in June 2007 </w:t>
      </w:r>
      <w:r w:rsidRPr="009E128D">
        <w:rPr>
          <w:sz w:val="12"/>
        </w:rPr>
        <w:t xml:space="preserve"> </w:t>
      </w:r>
      <w:r w:rsidRPr="009E128D">
        <w:t xml:space="preserve">the need for solutions to be negotiated under UN auspices. </w:t>
      </w:r>
      <w:r w:rsidRPr="009E128D">
        <w:rPr>
          <w:sz w:val="12"/>
        </w:rPr>
        <w:t xml:space="preserve"> </w:t>
      </w:r>
      <w:r w:rsidRPr="009E128D">
        <w:t xml:space="preserve">Notwithstanding the relative success of the Bali negotiations, most of the key </w:t>
      </w:r>
      <w:r w:rsidRPr="009E128D">
        <w:rPr>
          <w:sz w:val="12"/>
        </w:rPr>
        <w:t xml:space="preserve"> </w:t>
      </w:r>
      <w:r w:rsidRPr="009E128D">
        <w:t xml:space="preserve">difficulties, fault lines and questions that arose in the 1990s remained unresolved. </w:t>
      </w:r>
      <w:r w:rsidRPr="009E128D">
        <w:rPr>
          <w:sz w:val="12"/>
        </w:rPr>
        <w:t xml:space="preserve"> </w:t>
      </w:r>
      <w:r w:rsidRPr="009E128D">
        <w:t xml:space="preserve">A commentary by David Sandalow23 argued that the Bali battle over emission </w:t>
      </w:r>
      <w:r w:rsidRPr="009E128D">
        <w:rPr>
          <w:sz w:val="12"/>
        </w:rPr>
        <w:t xml:space="preserve"> </w:t>
      </w:r>
      <w:r w:rsidRPr="009E128D">
        <w:t xml:space="preserve">targets showed that the EU has learned nothing about realistic engagement with </w:t>
      </w:r>
      <w:r w:rsidRPr="009E128D">
        <w:rPr>
          <w:sz w:val="12"/>
        </w:rPr>
        <w:t xml:space="preserve"> </w:t>
      </w:r>
      <w:r w:rsidRPr="009E128D">
        <w:t xml:space="preserve">the United States; Japan sat uneasily in its seat as a potential but never actual </w:t>
      </w:r>
      <w:r w:rsidRPr="009E128D">
        <w:rPr>
          <w:sz w:val="12"/>
        </w:rPr>
        <w:t xml:space="preserve"> </w:t>
      </w:r>
      <w:r w:rsidRPr="009E128D">
        <w:t xml:space="preserve">mediator on the transatlantic divide; and a resurgent Russia remained largely </w:t>
      </w:r>
      <w:r w:rsidRPr="009E128D">
        <w:rPr>
          <w:sz w:val="12"/>
        </w:rPr>
        <w:t xml:space="preserve"> </w:t>
      </w:r>
      <w:r w:rsidRPr="009E128D">
        <w:t>apart.</w:t>
      </w:r>
    </w:p>
    <w:p w:rsidR="00EA0088" w:rsidRPr="00E9506E" w:rsidRDefault="00EA0088" w:rsidP="00EA0088"/>
    <w:p w:rsidR="00EA0088" w:rsidRPr="00FE714D" w:rsidRDefault="00EA0088" w:rsidP="00EA0088">
      <w:pPr>
        <w:pStyle w:val="Heading3"/>
      </w:pPr>
      <w:r>
        <w:t>Tech Adoption</w:t>
      </w:r>
    </w:p>
    <w:p w:rsidR="00EA0088" w:rsidRPr="005668DA" w:rsidRDefault="00EA0088" w:rsidP="00EA0088">
      <w:pPr>
        <w:pStyle w:val="Heading4"/>
      </w:pPr>
      <w:r w:rsidRPr="005668DA">
        <w:t>Adoption will happen – economic incentives</w:t>
      </w:r>
    </w:p>
    <w:p w:rsidR="00EA0088" w:rsidRPr="005668DA" w:rsidRDefault="00EA0088" w:rsidP="00EA0088">
      <w:r w:rsidRPr="005668DA">
        <w:rPr>
          <w:rStyle w:val="StyleStyleBold12pt"/>
        </w:rPr>
        <w:t>House and Leis 10</w:t>
      </w:r>
      <w:r w:rsidRPr="005668DA">
        <w:t xml:space="preserve"> (Jorge Leis and Kurtz Zenz House, Writers for Bain and Company, Bain and Company is a firm that consults on industry expertise, </w:t>
      </w:r>
      <w:hyperlink r:id="rId21" w:history="1">
        <w:r w:rsidRPr="005668DA">
          <w:rPr>
            <w:rStyle w:val="Hyperlink"/>
          </w:rPr>
          <w:t>http://www.bain.com/publications/articles/green-edge-why-carbon-competitiveness-matters.aspx</w:t>
        </w:r>
      </w:hyperlink>
      <w:r w:rsidRPr="005668DA">
        <w:t>, The green edge: Why carbon competitiveness matters, 1/15/10, 8/1/13, //CW)</w:t>
      </w:r>
    </w:p>
    <w:p w:rsidR="00EA0088" w:rsidRPr="005668DA" w:rsidRDefault="00EA0088" w:rsidP="00EA0088"/>
    <w:p w:rsidR="00EA0088" w:rsidRDefault="00EA0088" w:rsidP="00EA0088">
      <w:pPr>
        <w:rPr>
          <w:rStyle w:val="StyleBoldUnderline"/>
        </w:rPr>
      </w:pPr>
      <w:r w:rsidRPr="005668DA">
        <w:rPr>
          <w:sz w:val="16"/>
        </w:rPr>
        <w:t xml:space="preserve">Most </w:t>
      </w:r>
      <w:r w:rsidRPr="005668DA">
        <w:rPr>
          <w:rStyle w:val="StyleBoldUnderline"/>
        </w:rPr>
        <w:t>CEOs are concerned about</w:t>
      </w:r>
      <w:r w:rsidRPr="005668DA">
        <w:rPr>
          <w:sz w:val="16"/>
        </w:rPr>
        <w:t xml:space="preserve"> issues like </w:t>
      </w:r>
      <w:r w:rsidRPr="005668DA">
        <w:rPr>
          <w:rStyle w:val="StyleBoldUnderline"/>
        </w:rPr>
        <w:t>global warming, sustainability and carbon emissions</w:t>
      </w:r>
      <w:r w:rsidRPr="005668DA">
        <w:rPr>
          <w:sz w:val="16"/>
        </w:rPr>
        <w:t xml:space="preserve"> — </w:t>
      </w:r>
      <w:r w:rsidRPr="005668DA">
        <w:rPr>
          <w:rStyle w:val="StyleBoldUnderline"/>
        </w:rPr>
        <w:t>they get the big picture.</w:t>
      </w:r>
      <w:r w:rsidRPr="005668DA">
        <w:rPr>
          <w:sz w:val="16"/>
        </w:rPr>
        <w:t xml:space="preserve"> They attend industry forums, participate in the development of government policy and sometimes even chair industry efforts to influence the direction of policy. </w:t>
      </w:r>
      <w:r w:rsidRPr="005668DA">
        <w:rPr>
          <w:rStyle w:val="StyleBoldUnderline"/>
        </w:rPr>
        <w:t>Many CEOs are also conscious of how green their company is</w:t>
      </w:r>
      <w:r w:rsidRPr="005668DA">
        <w:rPr>
          <w:sz w:val="16"/>
        </w:rPr>
        <w:t xml:space="preserve">, especially in terms of compliance with regulations, </w:t>
      </w:r>
      <w:r w:rsidRPr="005668DA">
        <w:rPr>
          <w:rStyle w:val="StyleBoldUnderline"/>
        </w:rPr>
        <w:t>avoiding negative publicity</w:t>
      </w:r>
      <w:r w:rsidRPr="005668DA">
        <w:rPr>
          <w:sz w:val="16"/>
        </w:rPr>
        <w:t xml:space="preserve"> from activist organizations </w:t>
      </w:r>
      <w:r w:rsidRPr="005668DA">
        <w:rPr>
          <w:rStyle w:val="StyleBoldUnderline"/>
        </w:rPr>
        <w:t>and branding products</w:t>
      </w:r>
      <w:r w:rsidRPr="005668DA">
        <w:rPr>
          <w:sz w:val="16"/>
        </w:rPr>
        <w:t xml:space="preserve"> and services </w:t>
      </w:r>
      <w:r w:rsidRPr="005668DA">
        <w:rPr>
          <w:rStyle w:val="StyleBoldUnderline"/>
        </w:rPr>
        <w:t>to appeal to eco-conscious customers</w:t>
      </w:r>
      <w:r w:rsidRPr="005668DA">
        <w:rPr>
          <w:sz w:val="16"/>
        </w:rPr>
        <w:t xml:space="preserve">. However, few </w:t>
      </w:r>
      <w:r w:rsidRPr="005668DA">
        <w:rPr>
          <w:rStyle w:val="StyleBoldUnderline"/>
        </w:rPr>
        <w:t>CEOs look at competitors within their industry and ask: How can I use carbon competitiveness to gain an edge over my rivals?</w:t>
      </w:r>
      <w:r w:rsidRPr="005668DA">
        <w:rPr>
          <w:sz w:val="12"/>
        </w:rPr>
        <w:t>¶</w:t>
      </w:r>
      <w:r w:rsidRPr="005668DA">
        <w:rPr>
          <w:sz w:val="16"/>
        </w:rPr>
        <w:t xml:space="preserve"> Increasingly, </w:t>
      </w:r>
      <w:r w:rsidRPr="005668DA">
        <w:rPr>
          <w:rStyle w:val="StyleBoldUnderline"/>
        </w:rPr>
        <w:t>across industries, the relative size of the carbon footprint of a company will define one of its key comparative advantages within the industry</w:t>
      </w:r>
      <w:r w:rsidRPr="005668DA">
        <w:rPr>
          <w:sz w:val="16"/>
        </w:rPr>
        <w:t xml:space="preserve">. As governments around the globe regulate the emission of greenhouse gases with increasing severity in the next two decades, carbon dioxide (CO2) emissions will become a financial liability, not just at the industry level but also at the company level. Carbon regulation will change the competitive landscape of many industries but will also fundamentally change the competitive standing of individual companies within the industry. </w:t>
      </w:r>
      <w:r w:rsidRPr="005668DA">
        <w:rPr>
          <w:rStyle w:val="StyleBoldUnderline"/>
        </w:rPr>
        <w:t>Those CEOs who are not planning strategically for a carbon-regulated world may inadvertently put their company's future competitiveness at risk.</w:t>
      </w:r>
      <w:r w:rsidRPr="00F33476">
        <w:rPr>
          <w:rStyle w:val="StyleBoldUnderline"/>
        </w:rPr>
        <w:t xml:space="preserve"> </w:t>
      </w:r>
    </w:p>
    <w:p w:rsidR="00EA0088" w:rsidRDefault="00EA0088" w:rsidP="00EA0088">
      <w:pPr>
        <w:pStyle w:val="Heading2"/>
      </w:pPr>
      <w:r>
        <w:t>Add-ons</w:t>
      </w:r>
      <w:r w:rsidR="00CE45D5">
        <w:t xml:space="preserve"> (Multilat)</w:t>
      </w:r>
    </w:p>
    <w:p w:rsidR="00EA0088" w:rsidRDefault="00EA0088" w:rsidP="00EA0088">
      <w:pPr>
        <w:pStyle w:val="Heading3"/>
      </w:pPr>
      <w:r>
        <w:t>2AC Agency</w:t>
      </w:r>
    </w:p>
    <w:p w:rsidR="00EA0088" w:rsidRDefault="00EA0088" w:rsidP="00EA0088">
      <w:pPr>
        <w:pStyle w:val="Heading4"/>
      </w:pPr>
      <w:r>
        <w:t>1AC Montalvan indicates that multilat solves for mass transitions of people – immigrants become virtual slaves</w:t>
      </w:r>
    </w:p>
    <w:p w:rsidR="00EA0088" w:rsidRPr="008C65CB" w:rsidRDefault="00EA0088" w:rsidP="00EA0088">
      <w:pPr>
        <w:rPr>
          <w:rStyle w:val="StyleBoldUnderline"/>
        </w:rPr>
      </w:pPr>
      <w:r w:rsidRPr="00E20B52">
        <w:rPr>
          <w:rStyle w:val="StyleStyleBold12pt"/>
        </w:rPr>
        <w:t xml:space="preserve">White 9 </w:t>
      </w:r>
      <w:r>
        <w:t>journalist specializing in liberal politics [Deborah, "Illegal Immigration Explained - Profits &amp; Poverty, Social Security &amp; Starvation" http://usliberals.about.com/od/immigration/a/IllegalImmi.htm]</w:t>
      </w:r>
      <w:r>
        <w:br/>
      </w:r>
      <w:r w:rsidRPr="008C65CB">
        <w:rPr>
          <w:rStyle w:val="StyleBoldUnderline"/>
        </w:rPr>
        <w:t xml:space="preserve">A major economic drawback, </w:t>
      </w:r>
      <w:r>
        <w:rPr>
          <w:sz w:val="16"/>
        </w:rPr>
        <w:t xml:space="preserve">though, </w:t>
      </w:r>
      <w:r w:rsidRPr="008C65CB">
        <w:rPr>
          <w:rStyle w:val="StyleBoldUnderline"/>
        </w:rPr>
        <w:t xml:space="preserve">to allowing thousands...probably millions...of US businesses to pay under-market wages and benefits to undocumented workers is that it depresses wages for all workers </w:t>
      </w:r>
      <w:r>
        <w:rPr>
          <w:sz w:val="16"/>
        </w:rPr>
        <w:t>in the US</w:t>
      </w:r>
      <w:r w:rsidRPr="008C65CB">
        <w:rPr>
          <w:rStyle w:val="StyleBoldUnderline"/>
        </w:rPr>
        <w:t>. All Americans workers, then have decreased incomes, lower benefits and higher rates of poverty and hunger</w:t>
      </w:r>
      <w:r>
        <w:rPr>
          <w:sz w:val="16"/>
        </w:rPr>
        <w:t xml:space="preserve">.  An obvious moral drawback to allowing US businesses to pay under-market, lower than even minimum wage rates, is that </w:t>
      </w:r>
      <w:r w:rsidRPr="008C65CB">
        <w:rPr>
          <w:rStyle w:val="StyleBoldUnderline"/>
        </w:rPr>
        <w:t>it's wrong. Minimum wage and standard minimal working conditions are established to humanely provide for the safety and welfare of all workers</w:t>
      </w:r>
      <w:r>
        <w:rPr>
          <w:sz w:val="16"/>
        </w:rPr>
        <w:t xml:space="preserve">...not just American-born workers. </w:t>
      </w:r>
      <w:r w:rsidRPr="008C65CB">
        <w:rPr>
          <w:rStyle w:val="StyleBoldUnderline"/>
        </w:rPr>
        <w:t xml:space="preserve">It's a matter of decency and human rights, </w:t>
      </w:r>
      <w:r>
        <w:rPr>
          <w:sz w:val="16"/>
        </w:rPr>
        <w:t xml:space="preserve">rooted in the United States' Christian-Judeo heritage. </w:t>
      </w:r>
      <w:r w:rsidRPr="008C65CB">
        <w:rPr>
          <w:rStyle w:val="StyleBoldUnderline"/>
        </w:rPr>
        <w:t>It's wrong and exploitative, and it's immoral. It's an updated form of economic slavery</w:t>
      </w:r>
      <w:r>
        <w:rPr>
          <w:sz w:val="16"/>
        </w:rPr>
        <w:t>.  Writes Dr. Groody, "</w:t>
      </w:r>
      <w:r w:rsidRPr="008C65CB">
        <w:rPr>
          <w:rStyle w:val="StyleBoldUnderline"/>
        </w:rPr>
        <w:t>Immigrants die cutting North Carolina tobacco and Nebraska beef, chopping down trees in Colorado, welding a balcony in Florida , trimming grass at a Las Vegas golf course, and falling from scaffolding in Georgia....  With an economic gun at their backs, they leave their homes because hunger and poverty pushes them across the border....Every day, immigrants dehydrate in deserts, drown in canals, freeze in mountains and suffocate in tractor trailers. As a result, the death toll has increased 1,000 percent in some places."</w:t>
      </w:r>
    </w:p>
    <w:p w:rsidR="00EA0088" w:rsidRDefault="00EA0088" w:rsidP="00EA0088"/>
    <w:p w:rsidR="00EA0088" w:rsidRPr="00F44595" w:rsidRDefault="00EA0088" w:rsidP="00EA0088">
      <w:pPr>
        <w:pStyle w:val="Heading4"/>
      </w:pPr>
      <w:r w:rsidRPr="00F44595">
        <w:t>The devaluation of agency eradicates the capacity to make meaningful political judgments. Agency is a prerequisite for every value and a necessary condition for establishing a just society</w:t>
      </w:r>
      <w:r>
        <w:t>.</w:t>
      </w:r>
    </w:p>
    <w:p w:rsidR="00EA0088" w:rsidRPr="000C58CA" w:rsidRDefault="00EA0088" w:rsidP="00EA0088">
      <w:r w:rsidRPr="00F44595">
        <w:t xml:space="preserve">Anthony </w:t>
      </w:r>
      <w:r w:rsidRPr="00E339E3">
        <w:rPr>
          <w:rStyle w:val="StyleStyleBold12pt"/>
        </w:rPr>
        <w:t>Lang</w:t>
      </w:r>
      <w:r w:rsidRPr="00F44595">
        <w:t>, Jr. The American University in Cairo, European Journal of International Relations, Vol. 5 (1): 67-107, 19</w:t>
      </w:r>
      <w:r w:rsidRPr="00E339E3">
        <w:rPr>
          <w:rStyle w:val="StyleStyleBold12pt"/>
        </w:rPr>
        <w:t>99</w:t>
      </w:r>
      <w:r w:rsidRPr="00F44595">
        <w:t>, p. 77-79</w:t>
      </w:r>
    </w:p>
    <w:p w:rsidR="00EA0088" w:rsidRPr="00B3709F" w:rsidRDefault="00EA0088" w:rsidP="00EA0088">
      <w:pPr>
        <w:rPr>
          <w:sz w:val="16"/>
        </w:rPr>
      </w:pPr>
      <w:r w:rsidRPr="00B3709F">
        <w:rPr>
          <w:sz w:val="16"/>
        </w:rPr>
        <w:t xml:space="preserve">This article proposes that the attribution of state responsibility undermines the agency of individual citizens. This consequence is morally important because agency is the basis of first generation human rights, or political and civil rights. </w:t>
      </w:r>
      <w:r w:rsidRPr="000C58CA">
        <w:rPr>
          <w:rStyle w:val="underline"/>
        </w:rPr>
        <w:t>Without agency, individuals will be subjects and not citizens</w:t>
      </w:r>
      <w:r w:rsidRPr="00B3709F">
        <w:rPr>
          <w:sz w:val="16"/>
        </w:rPr>
        <w:t xml:space="preserve">, that is, they will become </w:t>
      </w:r>
      <w:r w:rsidRPr="000C58CA">
        <w:rPr>
          <w:rStyle w:val="underline"/>
        </w:rPr>
        <w:t>pliant adherents to the will of the government and not political actors interested in and able to affect the future of their political community</w:t>
      </w:r>
      <w:r w:rsidRPr="00B3709F">
        <w:rPr>
          <w:sz w:val="16"/>
        </w:rPr>
        <w:t>. Certainly, other factors will contribute to the undermining of' first generation human rights, ones that have no relation to the attribution of state responsibility, or even a relation to foreign policy. But, as this article will argue, the attribution of state responsibility contributes toward the undermining of those rights in a number of ways. What is agency, and why is it so important for civil life? The concept of agency has been a part of' sociology since Max Weber's analyses of it (Weber, 1964: 87</w:t>
      </w:r>
      <w:r w:rsidRPr="00B3709F">
        <w:rPr>
          <w:sz w:val="16"/>
        </w:rPr>
        <w:noBreakHyphen/>
        <w:t xml:space="preserve">157). In the past 15 years, it has found its way into the discipline of International Relations as well, specifically through the works of Alexander Wendt (Wendt, 1987) who has generally followed the debates in sociology that focus on agency and structure. The debate in International Relations parallels that between Weber from Marx </w:t>
      </w:r>
      <w:r w:rsidRPr="00B3709F">
        <w:rPr>
          <w:sz w:val="16"/>
        </w:rPr>
        <w:noBreakHyphen/>
        <w:t xml:space="preserve"> are individual, goal seeking persons or social and political structures more important in understanding human interaction? In International Relations, the question has been posed as </w:t>
      </w:r>
      <w:r w:rsidRPr="00B3709F">
        <w:rPr>
          <w:sz w:val="16"/>
        </w:rPr>
        <w:noBreakHyphen/>
      </w:r>
      <w:r w:rsidRPr="00B3709F">
        <w:rPr>
          <w:sz w:val="16"/>
        </w:rPr>
        <w:noBreakHyphen/>
        <w:t xml:space="preserve"> are individual, goal seeking states or the structure of the international system more important in understanding the outcomes of international political interaction? While drastically simplified, this question captures the debate in the social sciences, including International Relations, concerning the question of agency.  The notions of agency that underlie the arguments of' this article, however, are drawn more from political philosophy than from the sociological literature. More specifically, my notion of' agency draws on three political philosophers. Hannah </w:t>
      </w:r>
      <w:r w:rsidRPr="000C58CA">
        <w:rPr>
          <w:rStyle w:val="underline"/>
        </w:rPr>
        <w:t>Arendt has argued that action defines the human person in the political realm, that without the ability to remake the web of social and political relations that action provides there can be no separate sphere defined as the political</w:t>
      </w:r>
      <w:r w:rsidRPr="00B3709F">
        <w:rPr>
          <w:b/>
          <w:sz w:val="16"/>
        </w:rPr>
        <w:t xml:space="preserve"> </w:t>
      </w:r>
      <w:r w:rsidRPr="00B3709F">
        <w:rPr>
          <w:sz w:val="16"/>
        </w:rPr>
        <w:t>(Arendt, 1958). Charles Taylor has also placed agency at the center of his attempts to understand the political. He has argued persuasively that human agency is primarily the ability to interpret the self's actions in a meaningful way, i.e. a self</w:t>
      </w:r>
      <w:r w:rsidRPr="00B3709F">
        <w:rPr>
          <w:sz w:val="16"/>
        </w:rPr>
        <w:noBreakHyphen/>
        <w:t xml:space="preserve"> interpretation that cannot be reduced to mere biological desire (Taylor, 1985). Richard Flathman's analyses of liberalism rely on a form of agency in his argument that liberalism requires individuals who are able to resist the encroachments of normalization and institutionalization as they assert themselves through their actions, words and thoughts (Flathman, 1992). Following these three thinkers, I assume the following meaning for agency </w:t>
      </w:r>
      <w:r w:rsidRPr="00B3709F">
        <w:rPr>
          <w:sz w:val="16"/>
        </w:rPr>
        <w:noBreakHyphen/>
      </w:r>
      <w:r w:rsidRPr="00B3709F">
        <w:rPr>
          <w:sz w:val="16"/>
        </w:rPr>
        <w:noBreakHyphen/>
        <w:t xml:space="preserve"> </w:t>
      </w:r>
      <w:r w:rsidRPr="000C58CA">
        <w:rPr>
          <w:rStyle w:val="underline"/>
        </w:rPr>
        <w:t>agency is the ability to act and speak publicly with meaningful intentions in such a way as to have an effect on the world</w:t>
      </w:r>
      <w:r w:rsidRPr="00B3709F">
        <w:rPr>
          <w:sz w:val="16"/>
        </w:rPr>
        <w:t xml:space="preserve">. It requires the ability to interpret those actions in ways that may not always be communicable at first, but do presume some sense of shared meaning (Taylor, 1985: 25).18 Furthermore, following Arendt, the ability to act is central to the creation of the political sphere. Without action, politics could not take place, for it is through actions that communities are constituted. Finally following Flathman, strong notions of agency are necessary for liberal and democratic citizenship. </w:t>
      </w:r>
      <w:r w:rsidRPr="000C58CA">
        <w:rPr>
          <w:rStyle w:val="underline"/>
        </w:rPr>
        <w:t>Unless individuals can</w:t>
      </w:r>
      <w:r w:rsidRPr="00B3709F">
        <w:rPr>
          <w:sz w:val="16"/>
        </w:rPr>
        <w:t xml:space="preserve"> think and </w:t>
      </w:r>
      <w:r w:rsidRPr="000C58CA">
        <w:rPr>
          <w:rStyle w:val="underline"/>
        </w:rPr>
        <w:t xml:space="preserve">act </w:t>
      </w:r>
      <w:r w:rsidRPr="00B3709F">
        <w:rPr>
          <w:sz w:val="16"/>
        </w:rPr>
        <w:t>qua individuals,</w:t>
      </w:r>
      <w:r w:rsidRPr="000C58CA">
        <w:rPr>
          <w:rStyle w:val="underline"/>
        </w:rPr>
        <w:t xml:space="preserve"> they will be unable to create a political community in which their rights are protected. Agency is a necessary,</w:t>
      </w:r>
      <w:r w:rsidRPr="00B3709F">
        <w:rPr>
          <w:b/>
          <w:sz w:val="16"/>
        </w:rPr>
        <w:t xml:space="preserve"> </w:t>
      </w:r>
      <w:r w:rsidRPr="00B3709F">
        <w:rPr>
          <w:sz w:val="16"/>
        </w:rPr>
        <w:t xml:space="preserve">although not sufficient, </w:t>
      </w:r>
      <w:r w:rsidRPr="000C58CA">
        <w:rPr>
          <w:rStyle w:val="underline"/>
        </w:rPr>
        <w:t>condition for creation of a community that respects civil and political rights</w:t>
      </w:r>
      <w:r w:rsidRPr="00B3709F">
        <w:rPr>
          <w:sz w:val="16"/>
        </w:rPr>
        <w:t xml:space="preserve">. While this definition cannot be considered final, the elements of meaningfulness, publicness and willfulness are all central to the understanding of agency I am using here. How does the attribution of state responsibility undermine individual agency? Because the attribution of state responsibility does not depend on the responsibility of individuals within the state, there is a prima facie sense in which individual agency is irrelevant to considerations of international responsibility. While being irrelevant does not cause something to disappear, it certainly does not help in making that thing an important consideration. But even more importantly, certain manifestations of state responsibility tend to undermine individual responsibility and agency. This article focuses on three aspects of agency </w:t>
      </w:r>
      <w:r w:rsidRPr="00B3709F">
        <w:rPr>
          <w:sz w:val="16"/>
        </w:rPr>
        <w:noBreakHyphen/>
      </w:r>
      <w:r w:rsidRPr="00B3709F">
        <w:rPr>
          <w:sz w:val="16"/>
        </w:rPr>
        <w:noBreakHyphen/>
        <w:t xml:space="preserve"> physical, legal and political. Each one of these aspects of agency is necessary to be an active citizen as opposed to simply a pliant subject of a community. Physical agency means having a level of health and welfare that would allow one to pursue political activity. </w:t>
      </w:r>
      <w:r w:rsidRPr="000C58CA">
        <w:rPr>
          <w:rStyle w:val="underline"/>
        </w:rPr>
        <w:t>Legal agency means having the legal status as a citizen necessary to protect one's civil rights</w:t>
      </w:r>
      <w:r w:rsidRPr="00B3709F">
        <w:rPr>
          <w:sz w:val="16"/>
        </w:rPr>
        <w:t xml:space="preserve">. Political agency, perhaps the most difficult to identify, is the set of political beliefs and ideas that prompt an individual to act on behalf of his or her own interests in the public sphere. Again, Arendt's work on political action captures the idea suggested here </w:t>
      </w:r>
      <w:r w:rsidRPr="00B3709F">
        <w:rPr>
          <w:sz w:val="16"/>
        </w:rPr>
        <w:noBreakHyphen/>
      </w:r>
      <w:r w:rsidRPr="00B3709F">
        <w:rPr>
          <w:sz w:val="16"/>
        </w:rPr>
        <w:noBreakHyphen/>
        <w:t xml:space="preserve"> the idea that </w:t>
      </w:r>
      <w:r w:rsidRPr="000C58CA">
        <w:rPr>
          <w:rStyle w:val="underline"/>
        </w:rPr>
        <w:t>political action is not just an addition to our daily lives, but</w:t>
      </w:r>
      <w:r w:rsidRPr="00F44595">
        <w:rPr>
          <w:rStyle w:val="underline"/>
        </w:rPr>
        <w:t xml:space="preserve"> something</w:t>
      </w:r>
      <w:r w:rsidRPr="00B3709F">
        <w:rPr>
          <w:sz w:val="16"/>
        </w:rPr>
        <w:t xml:space="preserve"> </w:t>
      </w:r>
      <w:r w:rsidRPr="00B3709F">
        <w:rPr>
          <w:sz w:val="16"/>
        </w:rPr>
        <w:noBreakHyphen/>
        <w:t xml:space="preserve">which distinguishes us from animals and which is </w:t>
      </w:r>
      <w:r w:rsidRPr="00F44595">
        <w:rPr>
          <w:rStyle w:val="underline"/>
        </w:rPr>
        <w:t xml:space="preserve">necessary for </w:t>
      </w:r>
      <w:r w:rsidRPr="00B3709F">
        <w:rPr>
          <w:sz w:val="16"/>
        </w:rPr>
        <w:t xml:space="preserve">our </w:t>
      </w:r>
      <w:r w:rsidRPr="00F44595">
        <w:rPr>
          <w:rStyle w:val="underline"/>
        </w:rPr>
        <w:t>happiness</w:t>
      </w:r>
      <w:r w:rsidRPr="00B3709F">
        <w:rPr>
          <w:sz w:val="16"/>
        </w:rPr>
        <w:t xml:space="preserve">. To inculcate the idea that </w:t>
      </w:r>
      <w:r w:rsidRPr="000C58CA">
        <w:rPr>
          <w:rStyle w:val="underline"/>
        </w:rPr>
        <w:t>political action is</w:t>
      </w:r>
      <w:r w:rsidRPr="00F44595">
        <w:rPr>
          <w:rStyle w:val="underline"/>
        </w:rPr>
        <w:t xml:space="preserve"> a value in and of itself</w:t>
      </w:r>
      <w:r w:rsidRPr="00B3709F">
        <w:rPr>
          <w:sz w:val="16"/>
        </w:rPr>
        <w:t xml:space="preserve"> is a necessary step in the direction of a true democracy (Arendt, 1958)</w:t>
      </w:r>
    </w:p>
    <w:p w:rsidR="00EA0088" w:rsidRPr="00DE3E16" w:rsidRDefault="00EA0088" w:rsidP="00EA0088"/>
    <w:p w:rsidR="00EA0088" w:rsidRDefault="00EA0088" w:rsidP="00EA0088">
      <w:pPr>
        <w:pStyle w:val="Heading3"/>
      </w:pPr>
      <w:r>
        <w:t>2AC AIDS</w:t>
      </w:r>
    </w:p>
    <w:p w:rsidR="00EA0088" w:rsidRDefault="00EA0088" w:rsidP="00EA0088">
      <w:pPr>
        <w:pStyle w:val="Heading4"/>
      </w:pPr>
      <w:r>
        <w:t>1AC Montalvan indicates that multilat sets up a better framework to solve AIDS – without it AIDS</w:t>
      </w:r>
      <w:r w:rsidRPr="00D25DCE">
        <w:t xml:space="preserve"> will spread globally and cause extinction</w:t>
      </w:r>
    </w:p>
    <w:p w:rsidR="00EA0088" w:rsidRPr="00DE3E16" w:rsidRDefault="00EA0088" w:rsidP="00EA0088">
      <w:r w:rsidRPr="00DE3E16">
        <w:rPr>
          <w:rStyle w:val="StyleStyleBold12pt"/>
        </w:rPr>
        <w:t>Muchiri, 2k</w:t>
      </w:r>
      <w:r w:rsidRPr="00DE3E16">
        <w:t xml:space="preserve"> (Michael, Staff Member at Ministry of Education in Nairobi, “Will Annan finally put out Africa’s fires?” Jakarta Post,  March 6, lexis)</w:t>
      </w:r>
    </w:p>
    <w:p w:rsidR="00EA0088" w:rsidRPr="00D25DCE" w:rsidRDefault="00EA0088" w:rsidP="00EA0088"/>
    <w:p w:rsidR="00EA0088" w:rsidRPr="00D25DCE" w:rsidRDefault="00EA0088" w:rsidP="00EA0088">
      <w:pPr>
        <w:pStyle w:val="Date"/>
        <w:rPr>
          <w:rFonts w:ascii="Georgia" w:hAnsi="Georgia"/>
          <w:sz w:val="14"/>
          <w:szCs w:val="20"/>
        </w:rPr>
      </w:pPr>
      <w:r w:rsidRPr="00D25DCE">
        <w:rPr>
          <w:rFonts w:ascii="Georgia" w:hAnsi="Georgia"/>
          <w:sz w:val="14"/>
          <w:szCs w:val="14"/>
        </w:rPr>
        <w:t>The executive director of UNAIDS, Peter Piot, estimated that Africa  would annually need between $ 1 billion to $ 3 billion to combat the  disease, but currently receives only $ 160 million a year in official  assistance. World Bank President James Wolfensohn lamented that Africa  was losing teachers faster than they could be replaced, and that AIDS  was now more effective than war in destabilizing African countries.</w:t>
      </w:r>
      <w:r w:rsidRPr="00D25DCE">
        <w:rPr>
          <w:rFonts w:ascii="Georgia" w:hAnsi="Georgia"/>
          <w:sz w:val="14"/>
          <w:szCs w:val="20"/>
        </w:rPr>
        <w:t xml:space="preserve">  </w:t>
      </w:r>
      <w:r w:rsidRPr="00D25DCE">
        <w:rPr>
          <w:rStyle w:val="CardtextChar"/>
          <w:rFonts w:ascii="Georgia" w:hAnsi="Georgia"/>
          <w:szCs w:val="20"/>
        </w:rPr>
        <w:t>Statistics show that AIDS is the leading killer in sub-Saharan Africa, surpassing people killed in warfare. In 1998, 200,000 people died from  armed conflicts compared to 2.2 million from AIDS</w:t>
      </w:r>
      <w:r w:rsidRPr="00D25DCE">
        <w:rPr>
          <w:rFonts w:ascii="Georgia" w:hAnsi="Georgia"/>
          <w:sz w:val="14"/>
          <w:szCs w:val="20"/>
        </w:rPr>
        <w:t xml:space="preserve">. </w:t>
      </w:r>
      <w:r w:rsidRPr="00D25DCE">
        <w:rPr>
          <w:rFonts w:ascii="Georgia" w:hAnsi="Georgia"/>
          <w:sz w:val="22"/>
          <w:szCs w:val="20"/>
          <w:u w:val="single"/>
        </w:rPr>
        <w:t>So</w:t>
      </w:r>
      <w:r w:rsidRPr="00D25DCE">
        <w:rPr>
          <w:rStyle w:val="CardtextChar"/>
          <w:rFonts w:ascii="Georgia" w:hAnsi="Georgia"/>
          <w:szCs w:val="20"/>
        </w:rPr>
        <w:t>me 33.6 million people have HIV around the world, 70 percent of them in Africa, thereby  robbing countries of their most productive members and decimating  entire villages</w:t>
      </w:r>
      <w:r w:rsidRPr="00D25DCE">
        <w:rPr>
          <w:rFonts w:ascii="Georgia" w:hAnsi="Georgia"/>
          <w:sz w:val="14"/>
          <w:szCs w:val="20"/>
        </w:rPr>
        <w:t xml:space="preserve">. About 13 million of the 16 million people who have died of AIDS are in Africa, according to the UN. What barometer is used  to proclaim a holocaust if this number is not a sure measure? </w:t>
      </w:r>
      <w:r w:rsidRPr="00D25DCE">
        <w:rPr>
          <w:rStyle w:val="CardtextChar"/>
          <w:rFonts w:ascii="Georgia" w:hAnsi="Georgia"/>
          <w:szCs w:val="20"/>
        </w:rPr>
        <w:t>There is no doubt that AIDS is the most serious threat to humankind, more  serious than hurricanes, earthquakes, economic crises, capital crashes  or floods</w:t>
      </w:r>
      <w:r w:rsidRPr="00D25DCE">
        <w:rPr>
          <w:rFonts w:ascii="Georgia" w:hAnsi="Georgia"/>
          <w:sz w:val="14"/>
          <w:szCs w:val="20"/>
        </w:rPr>
        <w:t xml:space="preserve">. It has no cure yet. </w:t>
      </w:r>
      <w:r w:rsidRPr="00D25DCE">
        <w:rPr>
          <w:rStyle w:val="CardtextChar"/>
          <w:rFonts w:ascii="Georgia" w:hAnsi="Georgia"/>
          <w:szCs w:val="20"/>
        </w:rPr>
        <w:t>We are watching a whole continent degenerate into ghostly skeletons that finally succumb to a most  excruciating, dehumanizing death</w:t>
      </w:r>
      <w:r w:rsidRPr="00D25DCE">
        <w:rPr>
          <w:rFonts w:ascii="Georgia" w:hAnsi="Georgia"/>
          <w:sz w:val="14"/>
          <w:szCs w:val="20"/>
        </w:rPr>
        <w:t xml:space="preserve">. </w:t>
      </w:r>
      <w:r w:rsidRPr="00D25DCE">
        <w:rPr>
          <w:rFonts w:ascii="Georgia" w:hAnsi="Georgia"/>
          <w:sz w:val="14"/>
          <w:szCs w:val="14"/>
        </w:rPr>
        <w:t>Gore said that his new initiative, if approved by the U.S. Congress, would bring U.S. contributions to  fighting AIDS and other infectious diseases to $ 325 million. Does this mean that the UN Security Council and the U.S. in particular have at last decided to remember Africa? Suddenly, AIDS was seen as threat to  world peace, and Gore would ask the congress to set up millions of  dollars on this case. The hope is that Gore does not intend to make political capital out of this by painting the usually disagreeable Republican-controlled Congress as the bad guy and hope the buck stops on the whole of current and future U.S. governments' conscience. Maybe there is nothing left to salvage in Africa after all and this talk is about the African-American vote in November's U.S. presidential vote.  Although the UN and the Security Council cannot solve all African problems, the AIDS challenge is a fundamental one in that it threatens to wipe out man</w:t>
      </w:r>
      <w:r w:rsidRPr="00D25DCE">
        <w:rPr>
          <w:rFonts w:ascii="Georgia" w:hAnsi="Georgia"/>
          <w:sz w:val="14"/>
          <w:szCs w:val="20"/>
        </w:rPr>
        <w:t xml:space="preserve">. </w:t>
      </w:r>
      <w:r w:rsidRPr="00D25DCE">
        <w:rPr>
          <w:rStyle w:val="CardtextChar"/>
          <w:rFonts w:ascii="Georgia" w:hAnsi="Georgia"/>
          <w:szCs w:val="20"/>
        </w:rPr>
        <w:t>The challenge is not one of a single continent alone because Africa cannot be quarantined</w:t>
      </w:r>
      <w:r w:rsidRPr="00D25DCE">
        <w:rPr>
          <w:rFonts w:ascii="Georgia" w:hAnsi="Georgia"/>
          <w:sz w:val="14"/>
          <w:szCs w:val="20"/>
        </w:rPr>
        <w:t xml:space="preserve">. The trouble is that AIDS has no cure -- and thus even the West has stakes in the AIDS challenge. </w:t>
      </w:r>
      <w:r w:rsidRPr="00D25DCE">
        <w:rPr>
          <w:rStyle w:val="CardtextChar"/>
          <w:rFonts w:ascii="Georgia" w:hAnsi="Georgia"/>
          <w:szCs w:val="20"/>
        </w:rPr>
        <w:t>Once sub-Saharan Africa is wiped out, it shall not be long before another continent is on the brink of extinction. Sure as death, Africa's time  has run out, signaling the beginning of the end of</w:t>
      </w:r>
      <w:r w:rsidRPr="00D25DCE">
        <w:rPr>
          <w:rFonts w:ascii="Georgia" w:hAnsi="Georgia"/>
          <w:sz w:val="14"/>
          <w:szCs w:val="20"/>
        </w:rPr>
        <w:t xml:space="preserve"> the black race and  maybe </w:t>
      </w:r>
      <w:r w:rsidRPr="00D25DCE">
        <w:rPr>
          <w:rStyle w:val="CardtextChar"/>
          <w:rFonts w:ascii="Georgia" w:hAnsi="Georgia"/>
          <w:szCs w:val="20"/>
        </w:rPr>
        <w:t>the human race</w:t>
      </w:r>
      <w:r w:rsidRPr="00D25DCE">
        <w:rPr>
          <w:rFonts w:ascii="Georgia" w:hAnsi="Georgia"/>
          <w:sz w:val="14"/>
          <w:szCs w:val="20"/>
        </w:rPr>
        <w:t>.</w:t>
      </w:r>
    </w:p>
    <w:p w:rsidR="00EA0088" w:rsidRDefault="00EA0088" w:rsidP="00EA0088">
      <w:pPr>
        <w:pStyle w:val="Heading3"/>
      </w:pPr>
      <w:r>
        <w:t>2AC All Wars</w:t>
      </w:r>
    </w:p>
    <w:p w:rsidR="00EA0088" w:rsidRDefault="00EA0088" w:rsidP="00EA0088">
      <w:pPr>
        <w:pStyle w:val="Heading4"/>
      </w:pPr>
      <w:r>
        <w:t>Multilateralism prevents nuclear war with rising Asian powers</w:t>
      </w:r>
    </w:p>
    <w:p w:rsidR="00EA0088" w:rsidRPr="00D73E02" w:rsidRDefault="00EA0088" w:rsidP="00EA0088">
      <w:r>
        <w:rPr>
          <w:b/>
        </w:rPr>
        <w:t xml:space="preserve">Kugler, 6– </w:t>
      </w:r>
      <w:r>
        <w:t xml:space="preserve">Professor of World Politics at Claremont Graduate University (Jacek, “The Asian Ascent: Opportunity for Peace or Precondition for War?”, </w:t>
      </w:r>
      <w:hyperlink r:id="rId22" w:history="1">
        <w:r>
          <w:rPr>
            <w:rStyle w:val="Hyperlink"/>
          </w:rPr>
          <w:t>http://sobek.colorado.edu/~lewiso/Kugler%20-%20The%20Asian%20Ascent.pdf</w:t>
        </w:r>
      </w:hyperlink>
      <w:r>
        <w:t>)//NG</w:t>
      </w:r>
    </w:p>
    <w:p w:rsidR="00EA0088" w:rsidRDefault="00EA0088" w:rsidP="00EA0088"/>
    <w:p w:rsidR="00EA0088" w:rsidRPr="00E9506E" w:rsidRDefault="00EA0088" w:rsidP="00EA0088">
      <w:pPr>
        <w:rPr>
          <w:sz w:val="16"/>
        </w:rPr>
      </w:pPr>
      <w:r w:rsidRPr="00E9506E">
        <w:rPr>
          <w:sz w:val="16"/>
        </w:rPr>
        <w:t>Given the fundamental importance of demographic and economic forces in establishing the roster of states capable of fundamentally affecting the structure of world politics, whatever resolution there might be to the Global War on Terror will not alter the major challenge faced by the United States. In the long run,</w:t>
      </w:r>
      <w:r w:rsidRPr="00ED34CC">
        <w:rPr>
          <w:rStyle w:val="TitleChar"/>
        </w:rPr>
        <w:t xml:space="preserve"> China’s demographic and hence economic power cannot be denied</w:t>
      </w:r>
      <w:r w:rsidRPr="00E9506E">
        <w:rPr>
          <w:sz w:val="16"/>
        </w:rPr>
        <w:t>. By the same reasoning</w:t>
      </w:r>
      <w:r w:rsidRPr="00ED34CC">
        <w:rPr>
          <w:rStyle w:val="TitleChar"/>
        </w:rPr>
        <w:t>, the Middle East has no long-run demographic or economic power. The U.S. courts long-term peril by being obsessively distracted by short-term objectives.</w:t>
      </w:r>
      <w:r w:rsidRPr="00E9506E">
        <w:rPr>
          <w:sz w:val="16"/>
        </w:rPr>
        <w:t xml:space="preserve"> To ensure real peace, the U.S. would be much better advised to preserve strong links with the EU, maintain and improve cordial relations with Russia, and most importantly, open a sincere dialogue with India and China designed to maximize their support for the existing status quo. To be sure, positive, but limited, steps have been taken by the United States. American support for China’s entry into the World Trade Organization was important because it helps integrate China’s growing economy more fully into the capitalist world economy. Similar recognition for India, not to mention support for Indian membership on the United Nations Security Council, would also be beneﬁcial. Because Taiwan and Korea have replaced the Cold War’s Berlin as focal points for potential Great Power conﬂict, ﬁnding an accommodation that meets the desires of the main parties with respect to them is central to the preservation of long-term peace. The economic, demographic, and political science research summarized above suggests that </w:t>
      </w:r>
      <w:r w:rsidRPr="00ED34CC">
        <w:rPr>
          <w:rStyle w:val="TitleChar"/>
        </w:rPr>
        <w:t>American foreign policy attention must center on China and India as the major future contenders for global leadership.</w:t>
      </w:r>
      <w:r w:rsidRPr="00E9506E">
        <w:rPr>
          <w:sz w:val="16"/>
        </w:rPr>
        <w:t xml:space="preserve"> Although China retains a political ideology inconsistent with democracy, there are good reasons to expect and thus to work toward change to a participatory system based on increasing prosperity (Feng 2003; Feng and Zak 2003). India is the largest democracy in the world, but like China it is still not a major partner of the Western world. While these relationships may develop and prosper on their own, the relative amount of attention paid to these rising giants compared with the Global War on Terror is simply insupportable</w:t>
      </w:r>
      <w:r w:rsidRPr="00ED34CC">
        <w:rPr>
          <w:rStyle w:val="TitleChar"/>
        </w:rPr>
        <w:t>. Neither convergence arguments nor power transition theory suggests that future Great Power war between Asia and the West is inevitable</w:t>
      </w:r>
      <w:r w:rsidRPr="00E9506E">
        <w:rPr>
          <w:sz w:val="16"/>
        </w:rPr>
        <w:t xml:space="preserve">. The research described here offers evidence about probabilistic relationships between parity and status quo evaluations on the one hand, and war on the other. Thus, </w:t>
      </w:r>
      <w:r w:rsidRPr="00ED34CC">
        <w:rPr>
          <w:rStyle w:val="TitleChar"/>
        </w:rPr>
        <w:t xml:space="preserve">while China’s overtaking of the U.S. may be relatively certain, the result of that overtaking is not. Power transition research supports claims that overtakings are dangerous when policy makers fail to accommodate them. A conﬂict between China or India and the United States as the Asian giants emerge from the shadows of underdevelopment is not inevitable. </w:t>
      </w:r>
      <w:r w:rsidRPr="00E9506E">
        <w:rPr>
          <w:sz w:val="16"/>
        </w:rPr>
        <w:t xml:space="preserve">Rather, </w:t>
      </w:r>
      <w:r w:rsidRPr="00ED34CC">
        <w:rPr>
          <w:rStyle w:val="TitleChar"/>
        </w:rPr>
        <w:t>the political negotiations among contenders determine whether potential challengers can be made satisﬁed with the rules and norms governing world politics.</w:t>
      </w:r>
      <w:r w:rsidRPr="00E9506E">
        <w:rPr>
          <w:sz w:val="16"/>
        </w:rPr>
        <w:t xml:space="preserve"> If the declining dominant state is able to engineer a satisfactory compromise between the demands of the rising state and its own requirements (as Britain and the U.S. did when peacefully passing the mantle of international leadership), war is not expected. </w:t>
      </w:r>
      <w:r w:rsidRPr="00ED34CC">
        <w:rPr>
          <w:rStyle w:val="TitleChar"/>
        </w:rPr>
        <w:t xml:space="preserve">If the two sides remain intransigent, war is expected. </w:t>
      </w:r>
      <w:r w:rsidRPr="00E9506E">
        <w:rPr>
          <w:sz w:val="16"/>
        </w:rPr>
        <w:t xml:space="preserve">It is clear that </w:t>
      </w:r>
      <w:r w:rsidRPr="00ED34CC">
        <w:rPr>
          <w:rStyle w:val="TitleChar"/>
        </w:rPr>
        <w:t>such a war in the twenty-ﬁrst century would have a very high probability of involving nuclear weapons</w:t>
      </w:r>
      <w:r w:rsidRPr="00E9506E">
        <w:rPr>
          <w:sz w:val="16"/>
        </w:rPr>
        <w:t xml:space="preserve">. A clear counterexpectation can be drawn from classical nuclear deterrence arguments. </w:t>
      </w:r>
      <w:r w:rsidRPr="00ED34CC">
        <w:rPr>
          <w:rStyle w:val="TitleChar"/>
        </w:rPr>
        <w:t>They involve a fundamental assumption that as the costs of war increase, the probability of war decreases</w:t>
      </w:r>
      <w:r w:rsidRPr="00E9506E">
        <w:rPr>
          <w:sz w:val="16"/>
        </w:rPr>
        <w:t xml:space="preserve">. </w:t>
      </w:r>
      <w:r w:rsidRPr="00ED34CC">
        <w:rPr>
          <w:rStyle w:val="TitleChar"/>
        </w:rPr>
        <w:t>Nuclear weapons are then alleged to alter calculations substantially because they raise the expected costs of war so high that war becomes unthinkable.</w:t>
      </w:r>
      <w:r w:rsidRPr="00E9506E">
        <w:rPr>
          <w:sz w:val="16"/>
        </w:rPr>
        <w:t xml:space="preserve"> According to this logic, a global war between a newly predominant China and a declining U.S. will never occur thanks to the pacifying inﬂuence of the balance of terror. A new Cold War is anticipated by this nuclear deterrence argument. Consistent with this theory, various scholars have advocated the proliferation of nuclear weapons as one method to prevent wars (Intriligator and Brito 1981; Waltz 1981; Bueno de Mesquita and Riker 1982). </w:t>
      </w:r>
      <w:r w:rsidRPr="00ED34CC">
        <w:rPr>
          <w:rStyle w:val="TitleChar"/>
        </w:rPr>
        <w:t>An odd paradox is raised by the fact that many world leaders accept nuclear deterrence claims, such as that about the stability of mutual assured destruction (MAD), while rejecting the logical concomitant that proliferation of nuclear weapons to more and more states is desirable.</w:t>
      </w:r>
      <w:r w:rsidRPr="00E9506E">
        <w:rPr>
          <w:sz w:val="16"/>
        </w:rPr>
        <w:t xml:space="preserve"> What follows logically has stubbornly resisted practical implementation. Thus, using some other logic, leaders of nuclear nations seem to agree that deterrence is stable under MAD but nevertheless also agree that nuclear proliferation must be prevented in order to preserve peace. If decision makers really believed MAD is stable, it is impossible to understand why they would oppose nuclear proliferation to Iran, thereby creating stable nuclear parity in the Middle East. This inconsistency was noted years ago by Rosen (1977), but subsequently conveniently overlooked. Theory and policy may frequently be at odds, but seldom when the costs of such logical inconsistency are so high. Power transition theorists are inherently suspicious of MAD arguments about nuclear stability because they essentially resurrect traditional balance of power arguments. Rather than focusing on conventional balance as a pacifying inﬂuence, nuclear deterrence proponents of MAD suggest that a nuclear balance will maintain the peace. Given a fortuitous absence of wars among nuclear states thus far, it is impossible to test arguments such as that about MAD. But what we can observe is not promising. It is not only policy makers who doubt the veracity of MAD when they deny the logical consequence of ‘‘beneﬁcial’’ proliferation. Recent formal presentations of deterrence arguments strongly suggest that a preponderance of nuclear capabilitiesFspecifically in the possession of satisﬁed statesFis more amenable to peace than is MAD (Zagare and Kilgour 2000</w:t>
      </w:r>
      <w:r w:rsidRPr="00ED34CC">
        <w:rPr>
          <w:rStyle w:val="TitleChar"/>
        </w:rPr>
        <w:t>). Power transition theorists, informed by their own as well as by decades of demographic and economic research, strongly doubt that nuclear parity between the U.S. and a risen but dissatisﬁed China could preserve the peace.</w:t>
      </w:r>
      <w:r w:rsidRPr="00E9506E">
        <w:rPr>
          <w:sz w:val="16"/>
        </w:rPr>
        <w:t xml:space="preserve"> Conclusions It is entirely reasonable to anticipate that Asia will dominate world politics by the end of the century. </w:t>
      </w:r>
      <w:r w:rsidRPr="00ED34CC">
        <w:rPr>
          <w:rStyle w:val="TitleChar"/>
        </w:rPr>
        <w:t>The most important issue facing American decision makers is how to handle the anticipated overtaking</w:t>
      </w:r>
      <w:r w:rsidRPr="00E9506E">
        <w:rPr>
          <w:sz w:val="16"/>
        </w:rPr>
        <w:t xml:space="preserve">. The research summarized here indicates that </w:t>
      </w:r>
      <w:r w:rsidRPr="00ED34CC">
        <w:rPr>
          <w:rStyle w:val="TitleChar"/>
        </w:rPr>
        <w:t>the one element of Asia’s ascent that Western decision makers can manipulate is Asia’s relative acceptance of the international system’s existing norms and values. War is not an inevitable certainty.</w:t>
      </w:r>
      <w:r w:rsidRPr="00E9506E">
        <w:rPr>
          <w:sz w:val="16"/>
        </w:rPr>
        <w:t xml:space="preserve"> The opportunity for peace is at hand. </w:t>
      </w:r>
      <w:r w:rsidRPr="00ED34CC">
        <w:rPr>
          <w:rStyle w:val="TitleChar"/>
        </w:rPr>
        <w:t>If Western decision makers can persuade Chinese and Indian leaders through word and deed to join with the current global status quo, peace and prosperity should endure.</w:t>
      </w:r>
      <w:r w:rsidRPr="00E9506E">
        <w:rPr>
          <w:sz w:val="16"/>
        </w:rPr>
        <w:t xml:space="preserve"> </w:t>
      </w:r>
      <w:r w:rsidRPr="00ED34CC">
        <w:rPr>
          <w:rStyle w:val="TitleChar"/>
        </w:rPr>
        <w:t>If,</w:t>
      </w:r>
      <w:r w:rsidRPr="00E9506E">
        <w:rPr>
          <w:sz w:val="16"/>
        </w:rPr>
        <w:t xml:space="preserve"> on the other hand</w:t>
      </w:r>
      <w:r w:rsidRPr="00ED34CC">
        <w:rPr>
          <w:rStyle w:val="TitleChar"/>
        </w:rPr>
        <w:t xml:space="preserve">, China and India cannot be persuaded to join the existing structure of relations, then the chances for conﬂict increase around mid-century. </w:t>
      </w:r>
      <w:r w:rsidRPr="00E9506E">
        <w:rPr>
          <w:sz w:val="16"/>
        </w:rPr>
        <w:t xml:space="preserve">The research summarized here suggests </w:t>
      </w:r>
      <w:r w:rsidRPr="00ED34CC">
        <w:rPr>
          <w:rStyle w:val="TitleChar"/>
        </w:rPr>
        <w:t>this is true even in the face of the enormous costs that reasonably would be anticipated from a nuclear war</w:t>
      </w:r>
    </w:p>
    <w:p w:rsidR="00EA0088" w:rsidRPr="00AA35A8" w:rsidRDefault="00EA0088" w:rsidP="00EA0088">
      <w:pPr>
        <w:pStyle w:val="Heading4"/>
      </w:pPr>
      <w:r w:rsidRPr="00AA35A8">
        <w:t>Multilateralism solves war</w:t>
      </w:r>
    </w:p>
    <w:p w:rsidR="00EA0088" w:rsidRPr="00AA35A8" w:rsidRDefault="00EA0088" w:rsidP="00EA0088">
      <w:r w:rsidRPr="00AA35A8">
        <w:rPr>
          <w:b/>
        </w:rPr>
        <w:t xml:space="preserve">Dyer ‘4– </w:t>
      </w:r>
      <w:r w:rsidRPr="00AA35A8">
        <w:t xml:space="preserve">independent journalist, cites Frans de Waal, Ph. D in biology, works at Yerkes National Primate Center (Gwynne, “The End of War: Our Task Over the Next Few Years is to Transform the World of Independent States into a Genuine Global Village”, </w:t>
      </w:r>
      <w:hyperlink r:id="rId23" w:history="1">
        <w:r w:rsidRPr="00AA35A8">
          <w:rPr>
            <w:rStyle w:val="Hyperlink"/>
          </w:rPr>
          <w:t>http://www.commondreams.org/views04/1230-05.htm)//NG</w:t>
        </w:r>
      </w:hyperlink>
    </w:p>
    <w:p w:rsidR="00EA0088" w:rsidRPr="00ED310C" w:rsidRDefault="00EA0088" w:rsidP="00EA0088">
      <w:pPr>
        <w:rPr>
          <w:rFonts w:asciiTheme="minorHAnsi" w:hAnsiTheme="minorHAnsi"/>
        </w:rPr>
      </w:pPr>
    </w:p>
    <w:p w:rsidR="00EA0088" w:rsidRPr="007E07BD" w:rsidRDefault="00EA0088" w:rsidP="00EA0088">
      <w:pPr>
        <w:rPr>
          <w:rFonts w:asciiTheme="minorHAnsi" w:hAnsiTheme="minorHAnsi" w:cs="Arial"/>
          <w:color w:val="000000"/>
          <w:sz w:val="16"/>
        </w:rPr>
      </w:pPr>
      <w:r w:rsidRPr="00ED310C">
        <w:rPr>
          <w:rFonts w:asciiTheme="minorHAnsi" w:hAnsiTheme="minorHAnsi"/>
          <w:sz w:val="16"/>
          <w:szCs w:val="16"/>
        </w:rPr>
        <w:t xml:space="preserve">About 20 years ago, a disaster struck the Forest Troop of baboons in Kenya. There was a tourist lodge within their range, and the biggest and toughest males in the troop would regularly go to the garbage dump there to forage for food. Subordinate males, however, did not go </w:t>
      </w:r>
      <w:r w:rsidRPr="00ED310C">
        <w:rPr>
          <w:rFonts w:ascii="Tahoma" w:hAnsi="Tahoma" w:cs="Tahoma"/>
          <w:sz w:val="16"/>
          <w:szCs w:val="16"/>
        </w:rPr>
        <w:t>�</w:t>
      </w:r>
      <w:r w:rsidRPr="00ED310C">
        <w:rPr>
          <w:rFonts w:asciiTheme="minorHAnsi" w:hAnsiTheme="minorHAnsi"/>
          <w:sz w:val="16"/>
          <w:szCs w:val="16"/>
        </w:rPr>
        <w:t xml:space="preserve"> so when the brutal and despotic alpha males of Forest Troop all ate meat infected with bovine tuberculosis at the dump and promptly died, the less aggressive 50 per cent of the group's males survived. And the troop's whole culture changed. Male baboons are so obsessed with status that they are always on a hair-trigger for aggression </w:t>
      </w:r>
      <w:r w:rsidRPr="00ED310C">
        <w:rPr>
          <w:rFonts w:ascii="Tahoma" w:hAnsi="Tahoma" w:cs="Tahoma"/>
          <w:sz w:val="16"/>
          <w:szCs w:val="16"/>
        </w:rPr>
        <w:t>�</w:t>
      </w:r>
      <w:r w:rsidRPr="00ED310C">
        <w:rPr>
          <w:rFonts w:asciiTheme="minorHAnsi" w:hAnsiTheme="minorHAnsi"/>
          <w:sz w:val="16"/>
          <w:szCs w:val="16"/>
        </w:rPr>
        <w:t xml:space="preserve"> and it isn't just directed at male rivals of equal status. Lower-ranking males routinely get bullied and terrorized, and even females (who weigh half as much as males)</w:t>
      </w:r>
      <w:r w:rsidRPr="00ED310C">
        <w:rPr>
          <w:rFonts w:asciiTheme="minorHAnsi" w:hAnsiTheme="minorHAnsi" w:cs="Arial"/>
          <w:color w:val="000000"/>
          <w:sz w:val="16"/>
          <w:szCs w:val="16"/>
        </w:rPr>
        <w:t xml:space="preserve"> </w:t>
      </w:r>
      <w:r w:rsidRPr="00ED310C">
        <w:rPr>
          <w:rFonts w:asciiTheme="minorHAnsi" w:hAnsiTheme="minorHAnsi" w:cs="Arial"/>
          <w:color w:val="000000"/>
          <w:sz w:val="16"/>
        </w:rPr>
        <w:t xml:space="preserve">are frequently attacked and even bitten. You really would not want to live your life as a baboon. Yet after the biggest, baddest males of Forest Troop all died off at once, the whole social atmosphere changed. When it was first studied by primatologists in 1979-82, it was a typical, utterly vicious baboon society, but after the mass die-off of the bullies the surviving members relaxed and began treating one another more decently. The males still fight even today </w:t>
      </w:r>
      <w:r w:rsidRPr="00ED310C">
        <w:rPr>
          <w:rFonts w:ascii="Tahoma" w:hAnsi="Tahoma" w:cs="Tahoma"/>
          <w:color w:val="000000"/>
          <w:sz w:val="16"/>
        </w:rPr>
        <w:t>�</w:t>
      </w:r>
      <w:r w:rsidRPr="00ED310C">
        <w:rPr>
          <w:rFonts w:asciiTheme="minorHAnsi" w:hAnsiTheme="minorHAnsi" w:cs="Arial"/>
          <w:color w:val="000000"/>
          <w:sz w:val="16"/>
        </w:rPr>
        <w:t xml:space="preserve"> they are baboons, after all </w:t>
      </w:r>
      <w:r w:rsidRPr="00ED310C">
        <w:rPr>
          <w:rFonts w:ascii="Tahoma" w:hAnsi="Tahoma" w:cs="Tahoma"/>
          <w:color w:val="000000"/>
          <w:sz w:val="16"/>
        </w:rPr>
        <w:t>�</w:t>
      </w:r>
      <w:r w:rsidRPr="00ED310C">
        <w:rPr>
          <w:rFonts w:asciiTheme="minorHAnsi" w:hAnsiTheme="minorHAnsi" w:cs="Arial"/>
          <w:color w:val="000000"/>
          <w:sz w:val="16"/>
        </w:rPr>
        <w:t xml:space="preserve"> but they quarrel with other males of equal rank rather than beating up on social inferiors, and they don't attack the females at all. Everybody spends much more time in grooming, huddling close together, and other friendly social behavior, and stress levels even for the lowest-ranking individuals (as measured by hormone samples) are far lower than in other baboon troops. Most important of all, these new behaviors have become entrenched in the troop's culture. Male baboons rarely live more than 18 years: The low-status survivors of the original disaster are all gone now. All the current adult males of the Forest Troop are baboons who joined it as adolescents after 1982, so by now the range of male personalities in Forest Troop must have returned to the normal baboon distribution. But the level of aggression has not returned to baboon-normal. "We don't yet understand the mechanism of transmission," said Robert Sapolsky, a biology and neurology professor at Stanford University who co-authored the 2004 report on the Forest Troop phenomenon, "but the jerky new guys are obviously learning: We don't do things like that around here.'" Human beings are less aggressive and more co-operative than baboons or even chimpanzees, and a thousand times more flexible in our cultural arrangements: Most of us now live quite comfortably in pseudo-bands called nations that are literally a million times bigger than the bands our ancestors lived in until the rise of civilization. </w:t>
      </w:r>
      <w:r w:rsidRPr="00ED310C">
        <w:rPr>
          <w:rStyle w:val="TitleChar"/>
          <w:rFonts w:asciiTheme="minorHAnsi" w:hAnsiTheme="minorHAnsi"/>
        </w:rPr>
        <w:t>War is deeply embedded in our history and our culture, probably since before we were even fully human</w:t>
      </w:r>
      <w:r w:rsidRPr="00ED310C">
        <w:rPr>
          <w:rFonts w:asciiTheme="minorHAnsi" w:hAnsiTheme="minorHAnsi" w:cs="Arial"/>
          <w:color w:val="000000"/>
          <w:sz w:val="16"/>
        </w:rPr>
        <w:t xml:space="preserve">, </w:t>
      </w:r>
      <w:r w:rsidRPr="00ED310C">
        <w:rPr>
          <w:rStyle w:val="TitleChar"/>
          <w:rFonts w:asciiTheme="minorHAnsi" w:hAnsiTheme="minorHAnsi"/>
        </w:rPr>
        <w:t xml:space="preserve">but weaning ourselves away from it should not be a bigger mountain to climb than some of the other changes we have already made in the way we live, </w:t>
      </w:r>
      <w:r w:rsidRPr="00ED310C">
        <w:rPr>
          <w:rFonts w:asciiTheme="minorHAnsi" w:hAnsiTheme="minorHAnsi" w:cs="Arial"/>
          <w:color w:val="000000"/>
          <w:sz w:val="16"/>
        </w:rPr>
        <w:t xml:space="preserve">given the right incentives. And we have certainly been given the right incentives: The holiday from history that we have enjoyed since the early '90s may be drawing to an end, and another great-power war, fought next time with nuclear weapons, may be lurking in our future. The "firebreak" against nuclear weapons use that we began building after Hiroshima and Nagasaki has held for well over half a century now. But </w:t>
      </w:r>
      <w:r w:rsidRPr="00ED310C">
        <w:rPr>
          <w:rStyle w:val="TitleChar"/>
          <w:rFonts w:asciiTheme="minorHAnsi" w:hAnsiTheme="minorHAnsi"/>
        </w:rPr>
        <w:t>the proliferation of nuclear weapons to new powers is a major challenge to the stability of the system</w:t>
      </w:r>
      <w:r w:rsidRPr="00ED310C">
        <w:rPr>
          <w:rFonts w:asciiTheme="minorHAnsi" w:hAnsiTheme="minorHAnsi" w:cs="Arial"/>
          <w:color w:val="000000"/>
          <w:sz w:val="16"/>
        </w:rPr>
        <w:t xml:space="preserve">. </w:t>
      </w:r>
      <w:r w:rsidRPr="00ED310C">
        <w:rPr>
          <w:rStyle w:val="TitleChar"/>
          <w:rFonts w:asciiTheme="minorHAnsi" w:hAnsiTheme="minorHAnsi"/>
        </w:rPr>
        <w:t>So are the coming crises, mostly environmental in origin, which will hit some countries much harder than others, and may drive some to desperatio</w:t>
      </w:r>
      <w:r w:rsidRPr="00ED310C">
        <w:rPr>
          <w:rFonts w:asciiTheme="minorHAnsi" w:hAnsiTheme="minorHAnsi" w:cs="Arial"/>
          <w:color w:val="000000"/>
          <w:sz w:val="16"/>
        </w:rPr>
        <w:t xml:space="preserve">n. </w:t>
      </w:r>
      <w:r w:rsidRPr="00ED310C">
        <w:rPr>
          <w:rStyle w:val="TitleChar"/>
          <w:rFonts w:asciiTheme="minorHAnsi" w:hAnsiTheme="minorHAnsi"/>
        </w:rPr>
        <w:t>Add in the huge impending shifts in the great-power system as China and India grow to rival the United States in GDP over the next 30 or 40 years and it will be hard to keep things from spinning out of control</w:t>
      </w:r>
      <w:r w:rsidRPr="00ED310C">
        <w:rPr>
          <w:rFonts w:asciiTheme="minorHAnsi" w:hAnsiTheme="minorHAnsi" w:cs="Arial"/>
          <w:color w:val="000000"/>
          <w:sz w:val="16"/>
        </w:rPr>
        <w:t xml:space="preserve">. With good luck and good management, </w:t>
      </w:r>
      <w:r w:rsidRPr="00ED310C">
        <w:rPr>
          <w:rStyle w:val="TitleChar"/>
          <w:rFonts w:asciiTheme="minorHAnsi" w:hAnsiTheme="minorHAnsi"/>
        </w:rPr>
        <w:t>we may be able to ride out the next half-century without the first-magnitude catastrophe of a global nuclear war, but the potential certainly exists for a major die-back of human population</w:t>
      </w:r>
      <w:r w:rsidRPr="00ED310C">
        <w:rPr>
          <w:rFonts w:asciiTheme="minorHAnsi" w:hAnsiTheme="minorHAnsi" w:cs="Arial"/>
          <w:color w:val="000000"/>
          <w:sz w:val="16"/>
        </w:rPr>
        <w:t xml:space="preserve">. We cannot command the good luck, but good management is something we can choose to provide. </w:t>
      </w:r>
      <w:r w:rsidRPr="00ED310C">
        <w:rPr>
          <w:rStyle w:val="TitleChar"/>
          <w:rFonts w:asciiTheme="minorHAnsi" w:hAnsiTheme="minorHAnsi"/>
        </w:rPr>
        <w:t>It depends, above all, on preserving and extending the multilateral system that we have been building since the end of World War II. The rising powers must be absorbed into a system that emphasizes co-operation and makes room for them, rather than one that deals in confrontation and raw military power</w:t>
      </w:r>
      <w:r w:rsidRPr="00ED310C">
        <w:rPr>
          <w:rFonts w:asciiTheme="minorHAnsi" w:hAnsiTheme="minorHAnsi" w:cs="Arial"/>
          <w:color w:val="000000"/>
          <w:sz w:val="16"/>
        </w:rPr>
        <w:t xml:space="preserve">. If they are obliged to play the traditional great-power game of winners and losers, then history will repeat itself and everybody loses. </w:t>
      </w:r>
      <w:r w:rsidRPr="00ED310C">
        <w:rPr>
          <w:rStyle w:val="TitleChar"/>
          <w:rFonts w:asciiTheme="minorHAnsi" w:hAnsiTheme="minorHAnsi"/>
        </w:rPr>
        <w:t>Our hopes for mitigating the severity of the coming environmental crises also depend on early and concerted global action of a sort that can only happen in a basically co-operative international system</w:t>
      </w:r>
      <w:r w:rsidRPr="00ED310C">
        <w:rPr>
          <w:rFonts w:asciiTheme="minorHAnsi" w:hAnsiTheme="minorHAnsi" w:cs="Arial"/>
          <w:color w:val="000000"/>
          <w:sz w:val="16"/>
        </w:rPr>
        <w:t>. When the great powers are locked into a military confrontation</w:t>
      </w:r>
      <w:r w:rsidRPr="00ED310C">
        <w:rPr>
          <w:rStyle w:val="TitleChar"/>
          <w:rFonts w:asciiTheme="minorHAnsi" w:hAnsiTheme="minorHAnsi"/>
        </w:rPr>
        <w:t>, there is simply not enough spare attention, let alone enough trust, to make deals on those issues, so the highest priority at the moment is to keep the multilateral approach alive and avoid a drift back into alliance systems and arms races.</w:t>
      </w:r>
      <w:r w:rsidRPr="00ED310C">
        <w:rPr>
          <w:rFonts w:asciiTheme="minorHAnsi" w:hAnsiTheme="minorHAnsi" w:cs="Arial"/>
          <w:color w:val="000000"/>
          <w:sz w:val="16"/>
        </w:rPr>
        <w:t xml:space="preserve"> And there is no point in dreaming that we can leap straight into some never-land of universal brotherhood; </w:t>
      </w:r>
      <w:r w:rsidRPr="00ED310C">
        <w:rPr>
          <w:rStyle w:val="TitleChar"/>
          <w:rFonts w:asciiTheme="minorHAnsi" w:hAnsiTheme="minorHAnsi"/>
        </w:rPr>
        <w:t>we will have to confront these challenges and solve the problem of war within the context of the existing state system</w:t>
      </w:r>
      <w:r w:rsidRPr="00ED310C">
        <w:rPr>
          <w:rFonts w:asciiTheme="minorHAnsi" w:hAnsiTheme="minorHAnsi" w:cs="Arial"/>
          <w:color w:val="000000"/>
          <w:sz w:val="16"/>
        </w:rPr>
        <w:t xml:space="preserve">. The solution to the state of international anarchy that compels every state to arm itself for war was so obvious that it arose almost spontaneously in 1918. The wars by which independent states had always settled their quarrels in the past had grown so monstrously destructive that some alternative system had to be devised, and that could only be a pooling of sovereignty, at least in matters concerning war and peace, by all the states of the world. So the victors of World War I promptly created the League of Nations. But the solution was as difficult in practice as it was simple in concept. Every member of the League of Nations understood that if the organization somehow acquired the ability to act in a concerted and effective fashion, it could end up being used against them, so no major government was willing to give the League of Nations any real power. Instead, they got World War II, and that war was so bad </w:t>
      </w:r>
      <w:r w:rsidRPr="00ED310C">
        <w:rPr>
          <w:rFonts w:ascii="Tahoma" w:hAnsi="Tahoma" w:cs="Tahoma"/>
          <w:color w:val="000000"/>
          <w:sz w:val="16"/>
        </w:rPr>
        <w:t>�</w:t>
      </w:r>
      <w:r w:rsidRPr="00ED310C">
        <w:rPr>
          <w:rFonts w:asciiTheme="minorHAnsi" w:hAnsiTheme="minorHAnsi" w:cs="Arial"/>
          <w:color w:val="000000"/>
          <w:sz w:val="16"/>
        </w:rPr>
        <w:t xml:space="preserve"> by the end the first nuclear weapons had been used on cities </w:t>
      </w:r>
      <w:r w:rsidRPr="00ED310C">
        <w:rPr>
          <w:rFonts w:ascii="Tahoma" w:hAnsi="Tahoma" w:cs="Tahoma"/>
          <w:color w:val="000000"/>
          <w:sz w:val="16"/>
        </w:rPr>
        <w:t>�</w:t>
      </w:r>
      <w:r w:rsidRPr="00ED310C">
        <w:rPr>
          <w:rFonts w:asciiTheme="minorHAnsi" w:hAnsiTheme="minorHAnsi" w:cs="Arial"/>
          <w:color w:val="000000"/>
          <w:sz w:val="16"/>
        </w:rPr>
        <w:t xml:space="preserve"> that the victors made a second attempt in 1945 to create an international organization that really could prevent war. They literally changed international law and made war illegal, but they were well aware that all of that history and all those reflexes were not going to vanish overnight. It would be depressing to catalogue the many failures of the United Nations, but it would also be misleading. The implication would be that this was an enterprise that should have succeeded from the start, and has failed irrevocably. On the contrary; it was bound to be a relative failure at the outset. It was always going to be very hard to persuade sovereign governments to surrender power to an untried world authority which might then make decisions that went against their particular interests. In the words of the traditional Irish directions to a lost traveler: "If that's where you want to get to, sir, I wouldn't start from here." But here is where we must start from, for it is states that run the world. The present international system, based on heavily armed and jealously independent states, often exaggerates the conflicts between the multitude of human communities in the world, but it does reflect an underlying reality: We cannot all get all we want, and some method must exist to decide who gets what. That is why neighboring states have lived in a perpetual state of potential war, just as neighboring hunter-gatherer bands did 20,000 years ago. </w:t>
      </w:r>
      <w:r w:rsidRPr="00ED310C">
        <w:rPr>
          <w:rStyle w:val="TitleChar"/>
          <w:rFonts w:asciiTheme="minorHAnsi" w:hAnsiTheme="minorHAnsi"/>
        </w:rPr>
        <w:t>If we now must abandon war as a method of settling our disputes and devise an alternative, it only can be done with the full co-operation of the world's governments</w:t>
      </w:r>
      <w:r w:rsidRPr="00ED310C">
        <w:rPr>
          <w:rFonts w:asciiTheme="minorHAnsi" w:hAnsiTheme="minorHAnsi" w:cs="Arial"/>
          <w:color w:val="000000"/>
          <w:sz w:val="16"/>
        </w:rPr>
        <w:t xml:space="preserve">. That means it certainly will be a monumentally difficult and lengthy task: Mistrust reigns everywhere and no nation will allow even the least of its interests to be decided upon by a collection of foreigners. Even the majority of states that are more or less satisfied with their borders and their status in the world would face huge internal opposition from nationalist elements to any transfer of sovereignty to the United Nations. </w:t>
      </w:r>
      <w:r w:rsidRPr="00ED310C">
        <w:rPr>
          <w:rStyle w:val="TitleChar"/>
          <w:rFonts w:asciiTheme="minorHAnsi" w:hAnsiTheme="minorHAnsi"/>
        </w:rPr>
        <w:t>The good news for humans is that it looks like peaceful conditions, once established, can be maintained.</w:t>
      </w:r>
      <w:r w:rsidRPr="00ED310C">
        <w:rPr>
          <w:rFonts w:asciiTheme="minorHAnsi" w:hAnsiTheme="minorHAnsi" w:cs="Arial"/>
          <w:color w:val="000000"/>
          <w:sz w:val="16"/>
        </w:rPr>
        <w:t xml:space="preserve"> And if baboons can do it, why not us? </w:t>
      </w:r>
      <w:r w:rsidRPr="00ED310C">
        <w:rPr>
          <w:rStyle w:val="TitleChar"/>
          <w:rFonts w:asciiTheme="minorHAnsi" w:hAnsiTheme="minorHAnsi"/>
        </w:rPr>
        <w:t>The U.N. as presently constituted is certainly no place for idealists, but they would feel even more uncomfortable in a United Nations that actually worked as was originally intended</w:t>
      </w:r>
      <w:r w:rsidRPr="00ED310C">
        <w:rPr>
          <w:rFonts w:asciiTheme="minorHAnsi" w:hAnsiTheme="minorHAnsi" w:cs="Arial"/>
          <w:color w:val="000000"/>
          <w:sz w:val="16"/>
        </w:rPr>
        <w:t xml:space="preserve">. It is an association of poachers turned game-keepers, not an assembly of saints, and it would not make its decisions according to some impartial standard of justice. There is no impartial concept of justice to which all of mankind would subscribe and, in any case, it is not "mankind" that makes decisions at the United Nations, but governments with their own national interests to protect. To envision how a functioning world authority might reach its decisions, at least in its first century or so, begin with the arrogant promotion of self-interest by the great powers that would continue to dominate U.N. decision-making and add in the crass expediency masquerading as principle that characterizes the shifting coalitions among the lesser powers in the present General Assembly: It would be an intensely political process. The decisions it produced would be kept within reasonable bounds only by the need never to act in a way so damaging to the interest of any major member or group of members that it forced them into total defiance, and so destroyed the fundamental consensus that keeps war at bay. There is nothing shocking about this. National politics in every country operates with the same combination: a little bit of principle, a lot of power, and a final constraint on the ruthless exercise of that power based mainly on the need to preserve the essential consensus on which the nation is founded and to avoid civil war. In an international organization whose members represent such radically different traditions, interests, and levels of development, the proportion of principle to power is bound to be even lower. It's a pity that there is no practical alternative to the United Nations, but there isn't. If the abolition of great-power war and the establishment of international law is truly a hundred-year project, then we are running a bit behind schedule but we have made substantial progress. </w:t>
      </w:r>
      <w:r w:rsidRPr="00ED310C">
        <w:rPr>
          <w:rStyle w:val="TitleChar"/>
          <w:rFonts w:asciiTheme="minorHAnsi" w:hAnsiTheme="minorHAnsi"/>
        </w:rPr>
        <w:t>We have not had World War III, and that is thanks at least in part to the United Nations</w:t>
      </w:r>
      <w:r w:rsidRPr="00ED310C">
        <w:rPr>
          <w:rFonts w:asciiTheme="minorHAnsi" w:hAnsiTheme="minorHAnsi" w:cs="Arial"/>
          <w:color w:val="000000"/>
          <w:sz w:val="16"/>
        </w:rPr>
        <w:t xml:space="preserve">, which gave the great powers an excuse to back off from several of their most dangerous confrontations without losing face. No great power has fought another since 1945, and the wars that have broken out between middle-sized powers from time to time </w:t>
      </w:r>
      <w:r w:rsidRPr="00ED310C">
        <w:rPr>
          <w:rFonts w:ascii="Tahoma" w:hAnsi="Tahoma" w:cs="Tahoma"/>
          <w:color w:val="000000"/>
          <w:sz w:val="16"/>
        </w:rPr>
        <w:t>�</w:t>
      </w:r>
      <w:r w:rsidRPr="00ED310C">
        <w:rPr>
          <w:rFonts w:asciiTheme="minorHAnsi" w:hAnsiTheme="minorHAnsi" w:cs="Arial"/>
          <w:color w:val="000000"/>
          <w:sz w:val="16"/>
        </w:rPr>
        <w:t xml:space="preserve"> Arab-Israeli wars and Indo-Pakistani wars, mostly </w:t>
      </w:r>
      <w:r w:rsidRPr="00ED310C">
        <w:rPr>
          <w:rFonts w:ascii="Tahoma" w:hAnsi="Tahoma" w:cs="Tahoma"/>
          <w:color w:val="000000"/>
          <w:sz w:val="16"/>
        </w:rPr>
        <w:t>�</w:t>
      </w:r>
      <w:r w:rsidRPr="00ED310C">
        <w:rPr>
          <w:rFonts w:asciiTheme="minorHAnsi" w:hAnsiTheme="minorHAnsi" w:cs="Arial"/>
          <w:color w:val="000000"/>
          <w:sz w:val="16"/>
        </w:rPr>
        <w:t xml:space="preserve"> seldom lasted more than a month, because the U.N.'s offers of ceasefires and peacekeeping troops offered a quick way out for the losing side. If you assessed the progress that has been made since 1945 from the perspective of that terrifying time, the glass would look at least half-full. The enormous growth of international organizations since 1945, and especially the survival of the United Nations as a permanent forum where the states of the world are committed to avoiding war (and often succeed), has already created a context new to history. The present political fragmentation of the world into more than 150 stubbornly independent territorial units will doubtless persist for a good while to come. But it is already becoming an anachronism, for, in every other context, from commerce, technology, and the mass media to fashions in ideology, music, and marriage, the outlines of a single global culture (with wide local variations) are visibly taking shape. It is very likely that we began our career as a rising young species by exterminating our nearest relatives, the Neanderthals, and it is entirely possible we will end it by exterminating ourselves, but the fact that we have always had war as part of our culture does not mean that we are doomed always to fight wars. Other aspects of our behavioral repertoire are a good deal more encouraging. There is, for example, a slow but quite perceptible revolution in human consciousness taking place: the last of the great redefinitions of humanity. At all times in our history, we have run our affairs on the assumption that there is a special category of people (our lot) whom we regard as full human beings, having rights and duties approximately equal to our own, and whom we ought not to kill even when we quarrel. Over the past 15,000 or 20,000 years we have successively widened this category from the original hunting-and-gathering band to encompass larger and larger groups. First it was the tribe of some thousands of people bound together by kinship and ritual ties; then the state, where we recognize our shared interests with millions of people whom we don't know and will never meet; and now, finally, the entire human race. There was nothing in the least idealistic or sentimental in any of the previous redefinitions. They occurred because they were useful in advancing people's material interests and ensuring their survival. The same is true for this final act of redefinition: We have reached a point where our moral imagination must expand again to embrace the whole of mankind. It's no coincidence that the period in which the concept of the national state is finally coming under challenge by a wider definition of humanity is also the period that has seen history's most catastrophic wars, for they provide the practical incentive for change. But the transition to a different system is a risky business: The danger of another world war which would cut the whole process short is tiny in any given year, but cumulatively, given how long the process of change will take, it is extreme. That is no reason not to keep trying. Our task over the next few generations is to transform the world of independent states in which we live into some sort of genuine international community. If we succeed in creating that community, however quarrelsome, discontented, and full of injustice it will probably be, then we shall effectively have abolished the ancient institution of warfare. Good riddance.</w:t>
      </w:r>
    </w:p>
    <w:p w:rsidR="00EA0088" w:rsidRPr="00E9506E" w:rsidRDefault="00EA0088" w:rsidP="00EA0088">
      <w:pPr>
        <w:pStyle w:val="Heading3"/>
      </w:pPr>
      <w:r>
        <w:t xml:space="preserve">2AC </w:t>
      </w:r>
      <w:r w:rsidRPr="00E9506E">
        <w:t>Bioterrorism</w:t>
      </w:r>
    </w:p>
    <w:p w:rsidR="00EA0088" w:rsidRDefault="00EA0088" w:rsidP="00EA0088">
      <w:pPr>
        <w:pStyle w:val="Heading4"/>
      </w:pPr>
      <w:r>
        <w:t>1AC Montalvan indicates that without multilat bioterror happens - extinction</w:t>
      </w:r>
    </w:p>
    <w:p w:rsidR="00EA0088" w:rsidRPr="00EB363D" w:rsidRDefault="00EA0088" w:rsidP="00EA0088">
      <w:pPr>
        <w:rPr>
          <w:sz w:val="14"/>
        </w:rPr>
      </w:pPr>
      <w:r w:rsidRPr="00EB363D">
        <w:rPr>
          <w:b/>
          <w:bCs/>
        </w:rPr>
        <w:t>STEINBRUNER ’97</w:t>
      </w:r>
      <w:r w:rsidRPr="00EB363D">
        <w:rPr>
          <w:sz w:val="14"/>
        </w:rPr>
        <w:t xml:space="preserve"> - Brookings senior fellow and chair in international security, vice chair of the committee on international security and arms control of the National Academy of Sciences (John D. Steinbruner, Winter 1997, Foreign Policy, “Biological weapons: a plague upon all houses,” n109 p85(12), infotrac)</w:t>
      </w:r>
    </w:p>
    <w:p w:rsidR="00EA0088" w:rsidRPr="00EB363D" w:rsidRDefault="00EA0088" w:rsidP="00EA0088">
      <w:pPr>
        <w:rPr>
          <w:sz w:val="14"/>
        </w:rPr>
      </w:pPr>
    </w:p>
    <w:p w:rsidR="00EA0088" w:rsidRPr="006B56ED" w:rsidRDefault="00EA0088" w:rsidP="00EA0088">
      <w:pPr>
        <w:rPr>
          <w:sz w:val="14"/>
        </w:rPr>
      </w:pPr>
      <w:r w:rsidRPr="00EB363D">
        <w:rPr>
          <w:sz w:val="14"/>
        </w:rPr>
        <w:t xml:space="preserve">Although human pathogens are often lumped with nuclear explosives and lethal chemicals as potential weapons of mass destruction, there is an obvious, fundamentally important difference: Pathogens are alive, weapons are not. </w:t>
      </w:r>
      <w:r w:rsidRPr="00EB363D">
        <w:rPr>
          <w:bCs/>
          <w:u w:val="single"/>
        </w:rPr>
        <w:t>Nuclear</w:t>
      </w:r>
      <w:r w:rsidRPr="00EB363D">
        <w:rPr>
          <w:sz w:val="14"/>
        </w:rPr>
        <w:t xml:space="preserve"> and chemical </w:t>
      </w:r>
      <w:r w:rsidRPr="00EB363D">
        <w:rPr>
          <w:bCs/>
          <w:u w:val="single"/>
        </w:rPr>
        <w:t>weapons do not reproduce</w:t>
      </w:r>
      <w:r w:rsidRPr="00EB363D">
        <w:rPr>
          <w:sz w:val="14"/>
        </w:rPr>
        <w:t xml:space="preserve"> themselves </w:t>
      </w:r>
      <w:r w:rsidRPr="00EB363D">
        <w:rPr>
          <w:bCs/>
          <w:u w:val="single"/>
        </w:rPr>
        <w:t>and</w:t>
      </w:r>
      <w:r w:rsidRPr="00EB363D">
        <w:rPr>
          <w:sz w:val="14"/>
        </w:rPr>
        <w:t xml:space="preserve"> do not independently </w:t>
      </w:r>
      <w:r w:rsidRPr="00EB363D">
        <w:rPr>
          <w:bCs/>
          <w:u w:val="single"/>
        </w:rPr>
        <w:t>engage in adaptive behavior; pathogens do</w:t>
      </w:r>
      <w:r w:rsidRPr="00EB363D">
        <w:rPr>
          <w:sz w:val="14"/>
        </w:rPr>
        <w:t xml:space="preserve"> both of these things. That deceptively simple observation has immense implications. The use of </w:t>
      </w:r>
      <w:r w:rsidRPr="00EB363D">
        <w:rPr>
          <w:bCs/>
          <w:u w:val="single"/>
        </w:rPr>
        <w:t>a manufactured weapon</w:t>
      </w:r>
      <w:r w:rsidRPr="00EB363D">
        <w:rPr>
          <w:sz w:val="14"/>
        </w:rPr>
        <w:t xml:space="preserve"> is a singular event. Most of the damage occurs immediately. The </w:t>
      </w:r>
      <w:r w:rsidRPr="00EB363D">
        <w:rPr>
          <w:bCs/>
          <w:u w:val="single"/>
        </w:rPr>
        <w:t>aftereffects</w:t>
      </w:r>
      <w:r w:rsidRPr="00EB363D">
        <w:rPr>
          <w:sz w:val="14"/>
        </w:rPr>
        <w:t xml:space="preserve">, whatever they may be, </w:t>
      </w:r>
      <w:r w:rsidRPr="00EB363D">
        <w:rPr>
          <w:bCs/>
          <w:u w:val="single"/>
        </w:rPr>
        <w:t>decay rapidly over time</w:t>
      </w:r>
      <w:r w:rsidRPr="00EB363D">
        <w:rPr>
          <w:sz w:val="14"/>
        </w:rPr>
        <w:t xml:space="preserve"> and distance </w:t>
      </w:r>
      <w:r w:rsidRPr="00EB363D">
        <w:rPr>
          <w:bCs/>
          <w:u w:val="single"/>
        </w:rPr>
        <w:t>in a</w:t>
      </w:r>
      <w:r w:rsidRPr="00EB363D">
        <w:rPr>
          <w:sz w:val="14"/>
        </w:rPr>
        <w:t xml:space="preserve"> reasonably </w:t>
      </w:r>
      <w:r w:rsidRPr="00EB363D">
        <w:rPr>
          <w:bCs/>
          <w:u w:val="single"/>
        </w:rPr>
        <w:t>predictable manner.</w:t>
      </w:r>
      <w:r w:rsidRPr="00EB363D">
        <w:rPr>
          <w:sz w:val="14"/>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EB363D">
        <w:rPr>
          <w:bCs/>
          <w:u w:val="single"/>
        </w:rPr>
        <w:t>a pathogen</w:t>
      </w:r>
      <w:r w:rsidRPr="00EB363D">
        <w:rPr>
          <w:sz w:val="14"/>
        </w:rPr>
        <w:t xml:space="preserve">, by contrast, is an extended process whose scope and timing </w:t>
      </w:r>
      <w:r w:rsidRPr="00EB363D">
        <w:rPr>
          <w:bCs/>
          <w:u w:val="single"/>
        </w:rPr>
        <w:t>cannot be</w:t>
      </w:r>
      <w:r w:rsidRPr="00EB363D">
        <w:rPr>
          <w:sz w:val="14"/>
        </w:rPr>
        <w:t xml:space="preserve"> precisely </w:t>
      </w:r>
      <w:r w:rsidRPr="00EB363D">
        <w:rPr>
          <w:bCs/>
          <w:u w:val="single"/>
        </w:rPr>
        <w:t>controlled.</w:t>
      </w:r>
      <w:r w:rsidRPr="00EB363D">
        <w:rPr>
          <w:sz w:val="14"/>
        </w:rPr>
        <w:t xml:space="preserve"> For most potential biological agents, the predominant drawback is that they would not act swiftly or decisively enough to be an effective weapon. But for a few </w:t>
      </w:r>
      <w:r w:rsidRPr="00EB363D">
        <w:rPr>
          <w:bCs/>
          <w:u w:val="single"/>
        </w:rPr>
        <w:t>pathogens</w:t>
      </w:r>
      <w:r w:rsidRPr="00EB363D">
        <w:rPr>
          <w:sz w:val="14"/>
        </w:rPr>
        <w:t xml:space="preserve"> - ones </w:t>
      </w:r>
      <w:r w:rsidRPr="00EB363D">
        <w:rPr>
          <w:bCs/>
          <w:u w:val="single"/>
        </w:rPr>
        <w:t>most likely to have a decisive effect and therefore</w:t>
      </w:r>
      <w:r w:rsidRPr="00EB363D">
        <w:rPr>
          <w:sz w:val="14"/>
        </w:rPr>
        <w:t xml:space="preserve"> the ones </w:t>
      </w:r>
      <w:r w:rsidRPr="00EB363D">
        <w:rPr>
          <w:bCs/>
          <w:u w:val="single"/>
        </w:rPr>
        <w:t>most likely to be contemplated for deliberately hostile use</w:t>
      </w:r>
      <w:r w:rsidRPr="00EB363D">
        <w:rPr>
          <w:sz w:val="14"/>
        </w:rPr>
        <w:t xml:space="preserve"> - the risk runs in the other direction. A lethal pathogen </w:t>
      </w:r>
      <w:r w:rsidRPr="00EB363D">
        <w:rPr>
          <w:bCs/>
          <w:u w:val="single"/>
        </w:rPr>
        <w:t>that could efficiently spread from one victim to another would be capable of initiating an intensifying cascade of disease that might ultimately threaten the entire world population. The 1918 influenza epidemic demonstrated the potential for a global contagion of this sort</w:t>
      </w:r>
      <w:r w:rsidRPr="00EB363D">
        <w:rPr>
          <w:sz w:val="14"/>
        </w:rPr>
        <w:t xml:space="preserve"> but not necessarily its outer limit.</w:t>
      </w:r>
    </w:p>
    <w:p w:rsidR="00EA0088" w:rsidRDefault="00EA0088" w:rsidP="00EA0088">
      <w:pPr>
        <w:pStyle w:val="Heading3"/>
      </w:pPr>
      <w:r>
        <w:t>2AC China/India</w:t>
      </w:r>
    </w:p>
    <w:p w:rsidR="00EA0088" w:rsidRPr="0008416E" w:rsidRDefault="00EA0088" w:rsidP="00EA0088">
      <w:pPr>
        <w:pStyle w:val="Heading4"/>
      </w:pPr>
      <w:r w:rsidRPr="0008416E">
        <w:t>Specifically, multilateralism solves Asian war</w:t>
      </w:r>
    </w:p>
    <w:p w:rsidR="00EA0088" w:rsidRPr="0008416E" w:rsidRDefault="00EA0088" w:rsidP="00EA0088">
      <w:pPr>
        <w:rPr>
          <w:b/>
        </w:rPr>
      </w:pPr>
    </w:p>
    <w:p w:rsidR="00EA0088" w:rsidRPr="0008416E" w:rsidRDefault="00EA0088" w:rsidP="00EA0088">
      <w:r w:rsidRPr="0008416E">
        <w:rPr>
          <w:b/>
        </w:rPr>
        <w:t xml:space="preserve">Kugler 6 </w:t>
      </w:r>
      <w:r w:rsidRPr="0008416E">
        <w:t xml:space="preserve">Professor of World Politics at Claremont Graduate University (Jacek, “The Asian Ascent: Opportunity for Peace or Precondition for War?”, </w:t>
      </w:r>
      <w:hyperlink r:id="rId24" w:history="1">
        <w:r w:rsidRPr="0008416E">
          <w:rPr>
            <w:rStyle w:val="Hyperlink"/>
          </w:rPr>
          <w:t>http://sobek.colorado.edu/~lewiso/Kugler%20-%20The%20Asian%20Ascent.pdf</w:t>
        </w:r>
      </w:hyperlink>
      <w:r w:rsidRPr="0008416E">
        <w:t>)//NG</w:t>
      </w:r>
    </w:p>
    <w:p w:rsidR="00EA0088" w:rsidRDefault="00EA0088" w:rsidP="00EA0088">
      <w:pPr>
        <w:rPr>
          <w:rStyle w:val="TitleChar"/>
        </w:rPr>
      </w:pPr>
      <w:r w:rsidRPr="0008416E">
        <w:rPr>
          <w:sz w:val="16"/>
        </w:rPr>
        <w:t>Given the fundamental importance of demographic and economic forces in establishing the roster of states capable of fundamentally affecting the structure of world politics, whatever resolution there might be to the Global War on Terror will not alter the major challenge faced by the United States. In the long run,</w:t>
      </w:r>
      <w:r w:rsidRPr="0008416E">
        <w:rPr>
          <w:rStyle w:val="TitleChar"/>
        </w:rPr>
        <w:t xml:space="preserve"> China’s demographic and hence economic power cannot be denied</w:t>
      </w:r>
      <w:r w:rsidRPr="0008416E">
        <w:rPr>
          <w:sz w:val="16"/>
        </w:rPr>
        <w:t>. By the same reasoning</w:t>
      </w:r>
      <w:r w:rsidRPr="0008416E">
        <w:rPr>
          <w:rStyle w:val="TitleChar"/>
        </w:rPr>
        <w:t xml:space="preserve">, the Middle East has no long-run demographic or economic power. </w:t>
      </w:r>
      <w:r w:rsidRPr="00AE1E18">
        <w:rPr>
          <w:rStyle w:val="TitleChar"/>
          <w:highlight w:val="yellow"/>
        </w:rPr>
        <w:t>The U.S. courts</w:t>
      </w:r>
      <w:r w:rsidRPr="0008416E">
        <w:rPr>
          <w:rStyle w:val="TitleChar"/>
        </w:rPr>
        <w:t xml:space="preserve"> long-term </w:t>
      </w:r>
      <w:r w:rsidRPr="00AE1E18">
        <w:rPr>
          <w:rStyle w:val="TitleChar"/>
          <w:highlight w:val="yellow"/>
        </w:rPr>
        <w:t>peril by being</w:t>
      </w:r>
      <w:r w:rsidRPr="0008416E">
        <w:rPr>
          <w:rStyle w:val="TitleChar"/>
        </w:rPr>
        <w:t xml:space="preserve"> obsessively </w:t>
      </w:r>
      <w:r w:rsidRPr="00AE1E18">
        <w:rPr>
          <w:rStyle w:val="TitleChar"/>
          <w:highlight w:val="yellow"/>
        </w:rPr>
        <w:t xml:space="preserve">distracted </w:t>
      </w:r>
      <w:r w:rsidRPr="0008416E">
        <w:rPr>
          <w:rStyle w:val="TitleChar"/>
        </w:rPr>
        <w:t>by short-term objectives.</w:t>
      </w:r>
      <w:r w:rsidRPr="0008416E">
        <w:rPr>
          <w:sz w:val="16"/>
        </w:rPr>
        <w:t xml:space="preserve"> To ensure real peace, the U.S. would be much better advised to preserve strong links with the EU, maintain and improve cordial relations with Russia, and most importantly, open a sincere dialogue with India and China designed to maximize their support for the existing status quo. To be sure, positive, but limited, steps have been taken by the United States. American support for China’s entry into the World Trade Organization was important because it helps integrate China’s growing economy more fully into the capitalist world economy. Similar recognition for India, not to mention support for Indian membership on the United Nations Security Council, would also be beneﬁcial. Because Taiwan and Korea have replaced the Cold War’s Berlin as focal points for potential Great Power conﬂict, ﬁnding an accommodation that meets the desires of the main parties with respect to them is central to the preservation of long-term peace. The economic, demographic, and political science research summarized above suggests that </w:t>
      </w:r>
      <w:r w:rsidRPr="0008416E">
        <w:rPr>
          <w:rStyle w:val="TitleChar"/>
        </w:rPr>
        <w:t xml:space="preserve">American foreign policy </w:t>
      </w:r>
      <w:r w:rsidRPr="00AE1E18">
        <w:rPr>
          <w:rStyle w:val="TitleChar"/>
          <w:highlight w:val="yellow"/>
        </w:rPr>
        <w:t xml:space="preserve">attention must center on China and India as </w:t>
      </w:r>
      <w:r w:rsidRPr="0008416E">
        <w:rPr>
          <w:rStyle w:val="TitleChar"/>
        </w:rPr>
        <w:t xml:space="preserve">the major future </w:t>
      </w:r>
      <w:r w:rsidRPr="00AE1E18">
        <w:rPr>
          <w:rStyle w:val="TitleChar"/>
          <w:highlight w:val="yellow"/>
        </w:rPr>
        <w:t>contenders for global leadership.</w:t>
      </w:r>
      <w:r w:rsidRPr="0008416E">
        <w:rPr>
          <w:sz w:val="16"/>
        </w:rPr>
        <w:t xml:space="preserve"> Although China retains a political ideology inconsistent with democracy, there are good reasons to expect and thus to work toward change to a participatory system based on increasing prosperity (Feng 2003; Feng and Zak 2003). India is the largest democracy in the world, but like China it is still not a major partner of the Western world. While these relationships may develop and prosper on their own, the relative amount of attention paid to these rising giants compared with the Global War on Terror is simply insupportable</w:t>
      </w:r>
      <w:r w:rsidRPr="0008416E">
        <w:rPr>
          <w:rStyle w:val="TitleChar"/>
        </w:rPr>
        <w:t>. Neither convergence arguments nor power transition theory suggests that future Great Power war between Asia and the West is inevitable</w:t>
      </w:r>
      <w:r w:rsidRPr="0008416E">
        <w:rPr>
          <w:sz w:val="16"/>
        </w:rPr>
        <w:t xml:space="preserve">. The research described here offers evidence about probabilistic relationships between parity and status quo evaluations on the one hand, and war on the other. Thus, </w:t>
      </w:r>
      <w:r w:rsidRPr="0008416E">
        <w:rPr>
          <w:rStyle w:val="TitleChar"/>
        </w:rPr>
        <w:t xml:space="preserve">while China’s overtaking of the U.S. may be relatively certain, the result of that overtaking is not. Power transition research supports claims that </w:t>
      </w:r>
      <w:r w:rsidRPr="00AE1E18">
        <w:rPr>
          <w:rStyle w:val="TitleChar"/>
          <w:highlight w:val="yellow"/>
        </w:rPr>
        <w:t>overtakings are dangerous when policy makers fail to accommodate them. A conﬂict between China or India and</w:t>
      </w:r>
      <w:r w:rsidRPr="0008416E">
        <w:rPr>
          <w:rStyle w:val="TitleChar"/>
        </w:rPr>
        <w:t xml:space="preserve"> the </w:t>
      </w:r>
      <w:r w:rsidRPr="00AE1E18">
        <w:rPr>
          <w:rStyle w:val="TitleChar"/>
          <w:highlight w:val="yellow"/>
        </w:rPr>
        <w:t>U</w:t>
      </w:r>
      <w:r w:rsidRPr="0008416E">
        <w:rPr>
          <w:rStyle w:val="TitleChar"/>
        </w:rPr>
        <w:t>nited</w:t>
      </w:r>
      <w:r w:rsidRPr="00AE1E18">
        <w:rPr>
          <w:rStyle w:val="TitleChar"/>
          <w:highlight w:val="yellow"/>
        </w:rPr>
        <w:t xml:space="preserve"> S</w:t>
      </w:r>
      <w:r w:rsidRPr="0008416E">
        <w:rPr>
          <w:rStyle w:val="TitleChar"/>
        </w:rPr>
        <w:t xml:space="preserve">tates as the Asian giants emerge from the shadows of underdevelopment </w:t>
      </w:r>
      <w:r w:rsidRPr="00AE1E18">
        <w:rPr>
          <w:rStyle w:val="TitleChar"/>
          <w:highlight w:val="yellow"/>
        </w:rPr>
        <w:t>is not inevitable</w:t>
      </w:r>
      <w:r w:rsidRPr="0008416E">
        <w:rPr>
          <w:rStyle w:val="TitleChar"/>
        </w:rPr>
        <w:t xml:space="preserve">. </w:t>
      </w:r>
      <w:r w:rsidRPr="0008416E">
        <w:rPr>
          <w:sz w:val="16"/>
        </w:rPr>
        <w:t xml:space="preserve">Rather, </w:t>
      </w:r>
      <w:r w:rsidRPr="0008416E">
        <w:rPr>
          <w:rStyle w:val="TitleChar"/>
        </w:rPr>
        <w:t>the political negotiations among contenders determine whether potential challengers can be made satisﬁed with the rules and norms governing world politics.</w:t>
      </w:r>
      <w:r w:rsidRPr="0008416E">
        <w:rPr>
          <w:sz w:val="16"/>
        </w:rPr>
        <w:t xml:space="preserve"> If the declining dominant state is able to engineer a satisfactory compromise between the demands of the rising state and its own requirements (as Britain and the U.S. did when peacefully passing the mantle of international leadership), war is not expected. </w:t>
      </w:r>
      <w:r w:rsidRPr="00AE1E18">
        <w:rPr>
          <w:rStyle w:val="TitleChar"/>
          <w:highlight w:val="yellow"/>
        </w:rPr>
        <w:t>If the two sides remain intransigent, war is expected</w:t>
      </w:r>
      <w:r w:rsidRPr="0008416E">
        <w:rPr>
          <w:rStyle w:val="TitleChar"/>
        </w:rPr>
        <w:t xml:space="preserve">. </w:t>
      </w:r>
      <w:r w:rsidRPr="0008416E">
        <w:rPr>
          <w:sz w:val="16"/>
        </w:rPr>
        <w:t xml:space="preserve">It is clear that </w:t>
      </w:r>
      <w:r w:rsidRPr="00AE1E18">
        <w:rPr>
          <w:rStyle w:val="TitleChar"/>
          <w:highlight w:val="yellow"/>
        </w:rPr>
        <w:t xml:space="preserve">such </w:t>
      </w:r>
      <w:r w:rsidRPr="0008416E">
        <w:rPr>
          <w:rStyle w:val="TitleChar"/>
        </w:rPr>
        <w:t xml:space="preserve">a war in the twenty-ﬁrst century </w:t>
      </w:r>
      <w:r w:rsidRPr="00AE1E18">
        <w:rPr>
          <w:rStyle w:val="TitleChar"/>
          <w:highlight w:val="yellow"/>
        </w:rPr>
        <w:t xml:space="preserve">would </w:t>
      </w:r>
      <w:r w:rsidRPr="0008416E">
        <w:rPr>
          <w:rStyle w:val="TitleChar"/>
        </w:rPr>
        <w:t xml:space="preserve">have a very high probability of </w:t>
      </w:r>
      <w:r w:rsidRPr="00AE1E18">
        <w:rPr>
          <w:rStyle w:val="TitleChar"/>
          <w:highlight w:val="yellow"/>
        </w:rPr>
        <w:t>involv</w:t>
      </w:r>
      <w:r w:rsidRPr="0008416E">
        <w:rPr>
          <w:rStyle w:val="TitleChar"/>
        </w:rPr>
        <w:t xml:space="preserve">ing </w:t>
      </w:r>
      <w:r w:rsidRPr="00AE1E18">
        <w:rPr>
          <w:rStyle w:val="TitleChar"/>
          <w:highlight w:val="yellow"/>
        </w:rPr>
        <w:t>nuclear weapons</w:t>
      </w:r>
      <w:r w:rsidRPr="0008416E">
        <w:rPr>
          <w:sz w:val="16"/>
        </w:rPr>
        <w:t xml:space="preserve">. A clear counterexpectation can be drawn from classical nuclear deterrence arguments. </w:t>
      </w:r>
      <w:r w:rsidRPr="0008416E">
        <w:rPr>
          <w:rStyle w:val="TitleChar"/>
        </w:rPr>
        <w:t>They involve a fundamental assumption that as the costs of war increase, the probability of war decreases</w:t>
      </w:r>
      <w:r w:rsidRPr="0008416E">
        <w:rPr>
          <w:sz w:val="16"/>
        </w:rPr>
        <w:t xml:space="preserve">. </w:t>
      </w:r>
      <w:r w:rsidRPr="0008416E">
        <w:rPr>
          <w:rStyle w:val="TitleChar"/>
        </w:rPr>
        <w:t>Nuclear weapons are then alleged to alter calculations substantially because they raise the expected costs of war so high that war becomes unthinkable.</w:t>
      </w:r>
      <w:r w:rsidRPr="0008416E">
        <w:rPr>
          <w:sz w:val="16"/>
        </w:rPr>
        <w:t xml:space="preserve"> According to this logic, a global war between a newly predominant China and a declining U.S. will never occur thanks to the pacifying inﬂuence of the balance of terror. A new Cold War is anticipated by this nuclear deterrence argument. Consistent with this theory, various scholars have advocated the proliferation of nuclear weapons as one method to prevent wars (Intriligator and Brito 1981; Waltz 1981; Bueno de Mesquita and Riker 1982). </w:t>
      </w:r>
      <w:r w:rsidRPr="0008416E">
        <w:rPr>
          <w:rStyle w:val="TitleChar"/>
        </w:rPr>
        <w:t>An odd paradox is raised by the fact that many world leaders accept nuclear deterrence claims, such as that about the stability of mutual assured destruction (MAD), while rejecting the logical concomitant that proliferation of nuclear weapons to more and more states is desirable.</w:t>
      </w:r>
      <w:r w:rsidRPr="0008416E">
        <w:rPr>
          <w:sz w:val="16"/>
        </w:rPr>
        <w:t xml:space="preserve"> What follows logically has stubbornly resisted practical implementation. Thus, using some other logic, leaders of nuclear nations seem to agree that deterrence is stable under MAD but nevertheless also agree that nuclear proliferation must be prevented in order to preserve peace. If decision makers really believed MAD is stable, it is impossible to understand why they would oppose nuclear proliferation to Iran, thereby creating stable nuclear parity in the Middle East. This inconsistency was noted years ago by Rosen (1977), but subsequently conveniently overlooked. Theory and policy may frequently be at odds, but seldom when the costs of such logical inconsistency are so high. Power transition theorists are inherently suspicious of MAD arguments about nuclear stability because they essentially resurrect traditional balance of power arguments. Rather than focusing on conventional balance as a pacifying inﬂuence, nuclear deterrence proponents of MAD suggest that a nuclear balance will maintain the peace. Given a fortuitous absence of wars among nuclear states thus far, it is impossible to test arguments such as that about MAD. But what we can observe is not promising. It is not only policy makers who doubt the veracity of MAD when they deny the logical consequence of ‘‘beneﬁcial’’ proliferation. Recent formal presentations of deterrence arguments strongly suggest that a preponderance of nuclear capabilitiesFspecifically in the possession of satisﬁed statesFis more amenable to peace than is MAD (Zagare and Kilgour 2000</w:t>
      </w:r>
      <w:r w:rsidRPr="0008416E">
        <w:rPr>
          <w:rStyle w:val="TitleChar"/>
        </w:rPr>
        <w:t xml:space="preserve">). Power transition </w:t>
      </w:r>
      <w:r w:rsidRPr="00AE1E18">
        <w:rPr>
          <w:rStyle w:val="TitleChar"/>
          <w:highlight w:val="yellow"/>
        </w:rPr>
        <w:t>theorists</w:t>
      </w:r>
      <w:r w:rsidRPr="0008416E">
        <w:rPr>
          <w:rStyle w:val="TitleChar"/>
        </w:rPr>
        <w:t xml:space="preserve">, informed by their own as well as by decades of demographic and economic research, strongly </w:t>
      </w:r>
      <w:r w:rsidRPr="00AE1E18">
        <w:rPr>
          <w:rStyle w:val="TitleChar"/>
          <w:highlight w:val="yellow"/>
        </w:rPr>
        <w:t>doubt</w:t>
      </w:r>
      <w:r w:rsidRPr="0008416E">
        <w:rPr>
          <w:rStyle w:val="TitleChar"/>
        </w:rPr>
        <w:t xml:space="preserve"> that </w:t>
      </w:r>
      <w:r w:rsidRPr="00AE1E18">
        <w:rPr>
          <w:rStyle w:val="TitleChar"/>
          <w:highlight w:val="yellow"/>
        </w:rPr>
        <w:t xml:space="preserve">nuclear parity </w:t>
      </w:r>
      <w:r w:rsidRPr="0008416E">
        <w:rPr>
          <w:rStyle w:val="TitleChar"/>
        </w:rPr>
        <w:t xml:space="preserve">between the U.S. and a risen but dissatisﬁed China </w:t>
      </w:r>
      <w:r w:rsidRPr="00AE1E18">
        <w:rPr>
          <w:rStyle w:val="TitleChar"/>
          <w:highlight w:val="yellow"/>
        </w:rPr>
        <w:t>could preserve the peace.</w:t>
      </w:r>
      <w:r w:rsidRPr="0008416E">
        <w:rPr>
          <w:sz w:val="16"/>
        </w:rPr>
        <w:t xml:space="preserve"> Conclusions It is entirely reasonable to anticipate that Asia will dominate world politics by the end of the century. </w:t>
      </w:r>
      <w:r w:rsidRPr="0008416E">
        <w:rPr>
          <w:rStyle w:val="TitleChar"/>
        </w:rPr>
        <w:t>The most important issue facing American decision makers is how to handle the anticipated overtaking</w:t>
      </w:r>
      <w:r w:rsidRPr="0008416E">
        <w:rPr>
          <w:sz w:val="16"/>
        </w:rPr>
        <w:t xml:space="preserve">. The research summarized here indicates that </w:t>
      </w:r>
      <w:r w:rsidRPr="0008416E">
        <w:rPr>
          <w:rStyle w:val="TitleChar"/>
        </w:rPr>
        <w:t xml:space="preserve">the one element of Asia’s ascent that Western decision makers can manipulate is </w:t>
      </w:r>
      <w:r w:rsidRPr="00AE1E18">
        <w:rPr>
          <w:rStyle w:val="TitleChar"/>
          <w:highlight w:val="yellow"/>
        </w:rPr>
        <w:t xml:space="preserve">Asia’s </w:t>
      </w:r>
      <w:r w:rsidRPr="0008416E">
        <w:rPr>
          <w:rStyle w:val="TitleChar"/>
        </w:rPr>
        <w:t xml:space="preserve">relative </w:t>
      </w:r>
      <w:r w:rsidRPr="00AE1E18">
        <w:rPr>
          <w:rStyle w:val="TitleChar"/>
          <w:highlight w:val="yellow"/>
        </w:rPr>
        <w:t>accept</w:t>
      </w:r>
      <w:r w:rsidRPr="0008416E">
        <w:rPr>
          <w:rStyle w:val="TitleChar"/>
        </w:rPr>
        <w:t xml:space="preserve">ance of </w:t>
      </w:r>
      <w:r w:rsidRPr="00AE1E18">
        <w:rPr>
          <w:rStyle w:val="TitleChar"/>
          <w:highlight w:val="yellow"/>
        </w:rPr>
        <w:t xml:space="preserve">the international system’s </w:t>
      </w:r>
      <w:r w:rsidRPr="0008416E">
        <w:rPr>
          <w:rStyle w:val="TitleChar"/>
        </w:rPr>
        <w:t xml:space="preserve">existing </w:t>
      </w:r>
      <w:r w:rsidRPr="00AE1E18">
        <w:rPr>
          <w:rStyle w:val="TitleChar"/>
          <w:highlight w:val="yellow"/>
        </w:rPr>
        <w:t xml:space="preserve">norms </w:t>
      </w:r>
      <w:r w:rsidRPr="0008416E">
        <w:rPr>
          <w:rStyle w:val="TitleChar"/>
        </w:rPr>
        <w:t>and values. War is not an inevitable certainty.</w:t>
      </w:r>
      <w:r w:rsidRPr="0008416E">
        <w:rPr>
          <w:sz w:val="16"/>
        </w:rPr>
        <w:t xml:space="preserve"> The opportunity for peace is at hand. </w:t>
      </w:r>
      <w:r w:rsidRPr="00AE1E18">
        <w:rPr>
          <w:rStyle w:val="TitleChar"/>
          <w:highlight w:val="yellow"/>
        </w:rPr>
        <w:t>If Western decision makers</w:t>
      </w:r>
      <w:r w:rsidRPr="0008416E">
        <w:rPr>
          <w:rStyle w:val="TitleChar"/>
        </w:rPr>
        <w:t xml:space="preserve"> can </w:t>
      </w:r>
      <w:r w:rsidRPr="00AE1E18">
        <w:rPr>
          <w:rStyle w:val="TitleChar"/>
          <w:highlight w:val="yellow"/>
        </w:rPr>
        <w:t xml:space="preserve">persuade </w:t>
      </w:r>
      <w:r w:rsidRPr="0008416E">
        <w:rPr>
          <w:rStyle w:val="TitleChar"/>
        </w:rPr>
        <w:t xml:space="preserve">Chinese and Indian leaders </w:t>
      </w:r>
      <w:r w:rsidRPr="00AE1E18">
        <w:rPr>
          <w:rStyle w:val="TitleChar"/>
          <w:highlight w:val="yellow"/>
        </w:rPr>
        <w:t xml:space="preserve">through word and deed </w:t>
      </w:r>
      <w:r w:rsidRPr="0008416E">
        <w:rPr>
          <w:rStyle w:val="TitleChar"/>
        </w:rPr>
        <w:t xml:space="preserve">to join with the current global status quo, </w:t>
      </w:r>
      <w:r w:rsidRPr="00AE1E18">
        <w:rPr>
          <w:rStyle w:val="TitleChar"/>
          <w:highlight w:val="yellow"/>
        </w:rPr>
        <w:t>peace and prosperity</w:t>
      </w:r>
      <w:r w:rsidRPr="0008416E">
        <w:rPr>
          <w:rStyle w:val="TitleChar"/>
        </w:rPr>
        <w:t xml:space="preserve"> should </w:t>
      </w:r>
      <w:r w:rsidRPr="00AE1E18">
        <w:rPr>
          <w:rStyle w:val="TitleChar"/>
          <w:highlight w:val="yellow"/>
        </w:rPr>
        <w:t>endure.</w:t>
      </w:r>
      <w:r w:rsidRPr="00AE1E18">
        <w:rPr>
          <w:sz w:val="16"/>
          <w:highlight w:val="yellow"/>
        </w:rPr>
        <w:t xml:space="preserve"> </w:t>
      </w:r>
      <w:r w:rsidRPr="00AE1E18">
        <w:rPr>
          <w:rStyle w:val="TitleChar"/>
          <w:highlight w:val="yellow"/>
        </w:rPr>
        <w:t>If</w:t>
      </w:r>
      <w:r w:rsidRPr="0008416E">
        <w:rPr>
          <w:rStyle w:val="TitleChar"/>
        </w:rPr>
        <w:t>,</w:t>
      </w:r>
      <w:r w:rsidRPr="0008416E">
        <w:rPr>
          <w:sz w:val="16"/>
        </w:rPr>
        <w:t xml:space="preserve"> on the other hand</w:t>
      </w:r>
      <w:r w:rsidRPr="0008416E">
        <w:rPr>
          <w:rStyle w:val="TitleChar"/>
        </w:rPr>
        <w:t xml:space="preserve">, </w:t>
      </w:r>
      <w:r w:rsidRPr="00AE1E18">
        <w:rPr>
          <w:rStyle w:val="TitleChar"/>
          <w:highlight w:val="yellow"/>
        </w:rPr>
        <w:t xml:space="preserve">China and India cannot be persuaded </w:t>
      </w:r>
      <w:r w:rsidRPr="0008416E">
        <w:rPr>
          <w:rStyle w:val="TitleChar"/>
        </w:rPr>
        <w:t xml:space="preserve">to join the existing structure of relations, then </w:t>
      </w:r>
      <w:r w:rsidRPr="00AE1E18">
        <w:rPr>
          <w:rStyle w:val="TitleChar"/>
          <w:highlight w:val="yellow"/>
        </w:rPr>
        <w:t xml:space="preserve">the chances for conﬂict increase </w:t>
      </w:r>
      <w:r w:rsidRPr="0008416E">
        <w:rPr>
          <w:rStyle w:val="TitleChar"/>
        </w:rPr>
        <w:t xml:space="preserve">around mid-century. </w:t>
      </w:r>
      <w:r w:rsidRPr="0008416E">
        <w:rPr>
          <w:sz w:val="16"/>
        </w:rPr>
        <w:t xml:space="preserve">The research summarized here suggests </w:t>
      </w:r>
      <w:r w:rsidRPr="0008416E">
        <w:rPr>
          <w:rStyle w:val="TitleChar"/>
        </w:rPr>
        <w:t xml:space="preserve">this is true </w:t>
      </w:r>
      <w:r w:rsidRPr="00AE1E18">
        <w:rPr>
          <w:rStyle w:val="TitleChar"/>
          <w:highlight w:val="yellow"/>
        </w:rPr>
        <w:t xml:space="preserve">even </w:t>
      </w:r>
      <w:r w:rsidRPr="0008416E">
        <w:rPr>
          <w:rStyle w:val="TitleChar"/>
        </w:rPr>
        <w:t xml:space="preserve">in the face of the enormous costs that reasonably would be anticipated from a </w:t>
      </w:r>
      <w:r w:rsidRPr="00AE1E18">
        <w:rPr>
          <w:rStyle w:val="TitleChar"/>
          <w:highlight w:val="yellow"/>
        </w:rPr>
        <w:t>nuclear war</w:t>
      </w:r>
    </w:p>
    <w:p w:rsidR="00EA0088" w:rsidRPr="0008416E" w:rsidRDefault="00EA0088" w:rsidP="00EA0088">
      <w:pPr>
        <w:rPr>
          <w:rStyle w:val="TitleChar"/>
        </w:rPr>
      </w:pPr>
    </w:p>
    <w:p w:rsidR="00EA0088" w:rsidRPr="00556695" w:rsidRDefault="00EA0088" w:rsidP="00EA0088">
      <w:pPr>
        <w:pStyle w:val="Heading4"/>
        <w:rPr>
          <w:rStyle w:val="StyleStyleBold12pt"/>
          <w:b/>
          <w:bCs/>
        </w:rPr>
      </w:pPr>
      <w:r w:rsidRPr="00556695">
        <w:t>China-India war causes extinction</w:t>
      </w:r>
    </w:p>
    <w:p w:rsidR="00EA0088" w:rsidRDefault="00EA0088" w:rsidP="00EA0088">
      <w:pPr>
        <w:rPr>
          <w:rStyle w:val="StyleStyleBold12pt"/>
        </w:rPr>
      </w:pPr>
    </w:p>
    <w:p w:rsidR="00EA0088" w:rsidRPr="00556695" w:rsidRDefault="00EA0088" w:rsidP="00EA0088">
      <w:r w:rsidRPr="00556695">
        <w:rPr>
          <w:rStyle w:val="StyleStyleBold12pt"/>
        </w:rPr>
        <w:t>Caldicott 2 </w:t>
      </w:r>
      <w:r w:rsidRPr="00556695">
        <w:t>(Helen, Founder of Physicians for Social Responsibility, The New Nuclear Danger: George W. Bush’s Military-Industrial Complex, p. x)</w:t>
      </w:r>
      <w:r>
        <w:t>//</w:t>
      </w:r>
      <w:r w:rsidRPr="00556695">
        <w:t>LA</w:t>
      </w:r>
    </w:p>
    <w:p w:rsidR="00EA0088" w:rsidRPr="00556695" w:rsidRDefault="00EA0088" w:rsidP="00EA0088">
      <w:pPr>
        <w:rPr>
          <w:rStyle w:val="StyleBoldUnderline"/>
        </w:rPr>
      </w:pPr>
      <w:r w:rsidRPr="00556695">
        <w:rPr>
          <w:sz w:val="16"/>
        </w:rPr>
        <w:t>The use of Pakistani nuclear weapons could trigger a chain reac</w:t>
      </w:r>
      <w:r w:rsidRPr="00556695">
        <w:rPr>
          <w:sz w:val="16"/>
        </w:rPr>
        <w:softHyphen/>
        <w:t>tion. Nuclear-armed India, an ancient enemy, could respond in kind. </w:t>
      </w:r>
      <w:r w:rsidRPr="00BC09D5">
        <w:rPr>
          <w:rStyle w:val="StyleBoldUnderline"/>
          <w:highlight w:val="yellow"/>
        </w:rPr>
        <w:t>China, India's hated foe, could react</w:t>
      </w:r>
      <w:r w:rsidRPr="00556695">
        <w:rPr>
          <w:rStyle w:val="StyleBoldUnderline"/>
        </w:rPr>
        <w:t xml:space="preserve"> if India used her nuclear weapons, </w:t>
      </w:r>
      <w:r w:rsidRPr="00BC09D5">
        <w:rPr>
          <w:rStyle w:val="StyleBoldUnderline"/>
          <w:highlight w:val="yellow"/>
        </w:rPr>
        <w:t>triggering a nuclear holocaust</w:t>
      </w:r>
      <w:r w:rsidRPr="00556695">
        <w:rPr>
          <w:rStyle w:val="StyleBoldUnderline"/>
        </w:rPr>
        <w:t xml:space="preserve"> on the subcontinent. </w:t>
      </w:r>
      <w:r w:rsidRPr="00BC09D5">
        <w:rPr>
          <w:rStyle w:val="StyleBoldUnderline"/>
          <w:highlight w:val="yellow"/>
        </w:rPr>
        <w:t>If</w:t>
      </w:r>
      <w:r w:rsidRPr="00556695">
        <w:rPr>
          <w:rStyle w:val="StyleBoldUnderline"/>
        </w:rPr>
        <w:t> any of either </w:t>
      </w:r>
      <w:r w:rsidRPr="00BC09D5">
        <w:rPr>
          <w:rStyle w:val="StyleBoldUnderline"/>
          <w:highlight w:val="yellow"/>
        </w:rPr>
        <w:t>Russia or America's2</w:t>
      </w:r>
      <w:r w:rsidRPr="00556695">
        <w:rPr>
          <w:rStyle w:val="StyleBoldUnderline"/>
        </w:rPr>
        <w:t>,250 strategic </w:t>
      </w:r>
      <w:r w:rsidRPr="00BC09D5">
        <w:rPr>
          <w:rStyle w:val="StyleBoldUnderline"/>
          <w:highlight w:val="yellow"/>
        </w:rPr>
        <w:t>weapons</w:t>
      </w:r>
      <w:r w:rsidRPr="00556695">
        <w:rPr>
          <w:rStyle w:val="StyleBoldUnderline"/>
        </w:rPr>
        <w:t> on hair-trigger alert </w:t>
      </w:r>
      <w:r w:rsidRPr="00BC09D5">
        <w:rPr>
          <w:rStyle w:val="StyleBoldUnderline"/>
          <w:highlight w:val="yellow"/>
        </w:rPr>
        <w:t>were launched</w:t>
      </w:r>
      <w:r w:rsidRPr="00556695">
        <w:rPr>
          <w:rStyle w:val="StyleBoldUnderline"/>
        </w:rPr>
        <w:t> either </w:t>
      </w:r>
      <w:r w:rsidRPr="00BC09D5">
        <w:rPr>
          <w:rStyle w:val="StyleBoldUnderline"/>
          <w:highlight w:val="yellow"/>
        </w:rPr>
        <w:t>accidentally</w:t>
      </w:r>
      <w:r w:rsidRPr="00556695">
        <w:rPr>
          <w:rStyle w:val="StyleBoldUnderline"/>
        </w:rPr>
        <w:t> or purposefully i</w:t>
      </w:r>
      <w:r w:rsidRPr="00BC09D5">
        <w:rPr>
          <w:rStyle w:val="StyleBoldUnderline"/>
          <w:highlight w:val="yellow"/>
        </w:rPr>
        <w:t>n response, nuclear winter would ensue, meaning the end of</w:t>
      </w:r>
      <w:r w:rsidRPr="00556695">
        <w:rPr>
          <w:rStyle w:val="StyleBoldUnderline"/>
        </w:rPr>
        <w:t> most </w:t>
      </w:r>
      <w:r w:rsidRPr="00BC09D5">
        <w:rPr>
          <w:rStyle w:val="StyleBoldUnderline"/>
          <w:highlight w:val="yellow"/>
        </w:rPr>
        <w:t>life on earth.</w:t>
      </w:r>
    </w:p>
    <w:p w:rsidR="00EA0088" w:rsidRDefault="00EA0088" w:rsidP="00EA0088">
      <w:pPr>
        <w:pStyle w:val="Heading3"/>
      </w:pPr>
      <w:r>
        <w:t>2AC Disease</w:t>
      </w:r>
    </w:p>
    <w:p w:rsidR="00EA0088" w:rsidRDefault="00EA0088" w:rsidP="00EA0088">
      <w:pPr>
        <w:pStyle w:val="Heading4"/>
      </w:pPr>
      <w:r>
        <w:t>Renewables solve water treatment</w:t>
      </w:r>
    </w:p>
    <w:p w:rsidR="00EA0088" w:rsidRDefault="00EA0088" w:rsidP="00EA0088">
      <w:r>
        <w:rPr>
          <w:rStyle w:val="StyleStyleBold12pt"/>
        </w:rPr>
        <w:t>Huacuz 5</w:t>
      </w:r>
      <w:r>
        <w:t xml:space="preserve"> (Jorge M. Huacuz, PhD @ UC-San Diego in physics, specialist in unconventional energy sources, president of the national association of solar energy in Mexico November 2005 “The road to green power in Mexico – reflections on the prospects for the large-scale and sustainable implementation of renewable energy” Energy Policy 33.16// JG)</w:t>
      </w:r>
    </w:p>
    <w:p w:rsidR="00EA0088" w:rsidRDefault="00EA0088" w:rsidP="00EA0088">
      <w:pPr>
        <w:rPr>
          <w:sz w:val="16"/>
        </w:rPr>
      </w:pPr>
      <w:r>
        <w:rPr>
          <w:sz w:val="16"/>
        </w:rPr>
        <w:t xml:space="preserve">From the availability, supply and environmental points of view, </w:t>
      </w:r>
      <w:r w:rsidRPr="000A0E20">
        <w:rPr>
          <w:rStyle w:val="StyleBoldUnderline"/>
          <w:highlight w:val="yellow"/>
        </w:rPr>
        <w:t>water may represent a potentially bigger problem than energy</w:t>
      </w:r>
      <w:r>
        <w:rPr>
          <w:rStyle w:val="StyleBoldUnderline"/>
        </w:rPr>
        <w:t xml:space="preserve"> for Mexico</w:t>
      </w:r>
      <w:r>
        <w:rPr>
          <w:sz w:val="16"/>
        </w:rPr>
        <w:t xml:space="preserve">. However, </w:t>
      </w:r>
      <w:r w:rsidRPr="000A0E20">
        <w:rPr>
          <w:rStyle w:val="StyleBoldUnderline"/>
          <w:highlight w:val="yellow"/>
        </w:rPr>
        <w:t>electricity is necessarily linked to the supply, treatment and disposal of water</w:t>
      </w:r>
      <w:r w:rsidRPr="000A0E20">
        <w:rPr>
          <w:sz w:val="16"/>
          <w:highlight w:val="yellow"/>
        </w:rPr>
        <w:t>.</w:t>
      </w:r>
      <w:r>
        <w:rPr>
          <w:sz w:val="16"/>
        </w:rPr>
        <w:t xml:space="preserve"> For example, around </w:t>
      </w:r>
      <w:r>
        <w:rPr>
          <w:rStyle w:val="StyleBoldUnderline"/>
        </w:rPr>
        <w:t xml:space="preserve">1.5 MW of electric power are used per every 1 m3/s of sewage treatment </w:t>
      </w:r>
      <w:r>
        <w:rPr>
          <w:sz w:val="16"/>
        </w:rPr>
        <w:t xml:space="preserve">capacity in the metropolitan Mexico City area. </w:t>
      </w:r>
      <w:r w:rsidRPr="000A0E20">
        <w:rPr>
          <w:rStyle w:val="StyleBoldUnderline"/>
          <w:highlight w:val="yellow"/>
        </w:rPr>
        <w:t>Drivers for the use of green power in this sector could be strategic, environmental and economic.</w:t>
      </w:r>
      <w:r>
        <w:rPr>
          <w:sz w:val="16"/>
        </w:rPr>
        <w:t xml:space="preserve"> Power generation with biogas from water treatment plants, minihydro turbines in the downhill sections of aqueducts, and retro-pumping by wind machines, are examples of the most obvious inner sources of green power in this sector.</w:t>
      </w:r>
    </w:p>
    <w:p w:rsidR="00EA0088" w:rsidRDefault="00EA0088" w:rsidP="00EA0088">
      <w:pPr>
        <w:rPr>
          <w:rStyle w:val="StyleBoldUnderline"/>
        </w:rPr>
      </w:pPr>
    </w:p>
    <w:p w:rsidR="00EA0088" w:rsidRDefault="00EA0088" w:rsidP="00EA0088">
      <w:pPr>
        <w:pStyle w:val="Heading4"/>
      </w:pPr>
      <w:r>
        <w:t>Clean water scarcity perpetuates the rich poor binary – means disease, poverty, and death</w:t>
      </w:r>
    </w:p>
    <w:p w:rsidR="00EA0088" w:rsidRDefault="00EA0088" w:rsidP="00EA0088">
      <w:r>
        <w:rPr>
          <w:rStyle w:val="StyleStyleBold12pt"/>
        </w:rPr>
        <w:t>Ereklam 09</w:t>
      </w:r>
      <w:r>
        <w:t xml:space="preserve"> (Franziska Erklam, Aarhus School of Business, University of Aarhus, Peer reviewed by Academic Supervisor: Christian Bjørnskov, </w:t>
      </w:r>
      <w:hyperlink r:id="rId25" w:history="1">
        <w:r>
          <w:rPr>
            <w:rStyle w:val="Hyperlink"/>
          </w:rPr>
          <w:t>http://pure.au.dk/portal-asb-student/files/7926/Franziska_Erlekam_-_Master_Thesis.pdf</w:t>
        </w:r>
      </w:hyperlink>
      <w:r>
        <w:t xml:space="preserve">, “To which extent is water shortage a key </w:t>
      </w:r>
      <w:r>
        <w:rPr>
          <w:sz w:val="12"/>
        </w:rPr>
        <w:t xml:space="preserve">¶ </w:t>
      </w:r>
      <w:r>
        <w:t>determinant for a retarded economic growth?</w:t>
      </w:r>
      <w:r>
        <w:rPr>
          <w:sz w:val="12"/>
        </w:rPr>
        <w:t xml:space="preserve">¶ </w:t>
      </w:r>
      <w:r>
        <w:t>A case study of Mexico City”, September 2009, 7/19/13, //CW)</w:t>
      </w:r>
    </w:p>
    <w:p w:rsidR="00EA0088" w:rsidRDefault="00EA0088" w:rsidP="00EA0088">
      <w:pPr>
        <w:rPr>
          <w:sz w:val="14"/>
        </w:rPr>
      </w:pPr>
      <w:r>
        <w:rPr>
          <w:sz w:val="14"/>
        </w:rPr>
        <w:t xml:space="preserve">Despite institutional efforts, </w:t>
      </w:r>
      <w:r w:rsidRPr="000A0E20">
        <w:rPr>
          <w:rStyle w:val="StyleBoldUnderline"/>
          <w:highlight w:val="yellow"/>
        </w:rPr>
        <w:t xml:space="preserve">the supply of clean water is neither nationwide, nor fairly </w:t>
      </w:r>
      <w:r w:rsidRPr="000A0E20">
        <w:rPr>
          <w:rStyle w:val="StyleBoldUnderline"/>
          <w:sz w:val="12"/>
          <w:highlight w:val="yellow"/>
        </w:rPr>
        <w:t>¶</w:t>
      </w:r>
      <w:r w:rsidRPr="000A0E20">
        <w:rPr>
          <w:rStyle w:val="StyleBoldUnderline"/>
          <w:highlight w:val="yellow"/>
        </w:rPr>
        <w:t xml:space="preserve"> distributed</w:t>
      </w:r>
      <w:r>
        <w:rPr>
          <w:rStyle w:val="StyleBoldUnderline"/>
        </w:rPr>
        <w:t xml:space="preserve"> within the Federal Distric</w:t>
      </w:r>
      <w:r>
        <w:rPr>
          <w:sz w:val="14"/>
        </w:rPr>
        <w:t xml:space="preserve">t. In Mexico City an area of 3,371 square </w:t>
      </w:r>
      <w:r>
        <w:rPr>
          <w:sz w:val="12"/>
        </w:rPr>
        <w:t>¶</w:t>
      </w:r>
      <w:r>
        <w:rPr>
          <w:sz w:val="14"/>
        </w:rPr>
        <w:t xml:space="preserve"> kilometers is served by the water distribution system. This area is mainly the city centre </w:t>
      </w:r>
      <w:r>
        <w:rPr>
          <w:sz w:val="12"/>
        </w:rPr>
        <w:t>¶</w:t>
      </w:r>
      <w:r>
        <w:rPr>
          <w:sz w:val="14"/>
        </w:rPr>
        <w:t xml:space="preserve"> and the nearer peripheries. Three quarters of Mexico City’s land area are not served </w:t>
      </w:r>
      <w:r>
        <w:rPr>
          <w:sz w:val="12"/>
        </w:rPr>
        <w:t>¶</w:t>
      </w:r>
      <w:r>
        <w:rPr>
          <w:sz w:val="14"/>
        </w:rPr>
        <w:t xml:space="preserve"> with a water and wastewater system. “It has been estimated that over 400,000 persons in </w:t>
      </w:r>
      <w:r>
        <w:rPr>
          <w:sz w:val="12"/>
        </w:rPr>
        <w:t>¶</w:t>
      </w:r>
      <w:r>
        <w:rPr>
          <w:sz w:val="14"/>
        </w:rPr>
        <w:t xml:space="preserve"> the Federal District do not have access to potable water and for those who do there is </w:t>
      </w:r>
      <w:r>
        <w:rPr>
          <w:sz w:val="12"/>
        </w:rPr>
        <w:t>¶</w:t>
      </w:r>
      <w:r>
        <w:rPr>
          <w:sz w:val="14"/>
        </w:rPr>
        <w:t xml:space="preserve"> great variation in consumption patterns. For example, in Lomas de Chapultepec per </w:t>
      </w:r>
      <w:r>
        <w:rPr>
          <w:sz w:val="12"/>
        </w:rPr>
        <w:t>¶</w:t>
      </w:r>
      <w:r>
        <w:rPr>
          <w:sz w:val="14"/>
        </w:rPr>
        <w:t xml:space="preserve"> capita consumption is 450 liters per day while residents of Nezahualcoyotl consume </w:t>
      </w:r>
      <w:r>
        <w:rPr>
          <w:sz w:val="12"/>
        </w:rPr>
        <w:t>¶</w:t>
      </w:r>
      <w:r>
        <w:rPr>
          <w:sz w:val="14"/>
        </w:rPr>
        <w:t xml:space="preserve"> </w:t>
      </w:r>
      <w:r w:rsidRPr="000A0E20">
        <w:rPr>
          <w:sz w:val="14"/>
        </w:rPr>
        <w:t>only 30 liters per day.”70</w:t>
      </w:r>
      <w:r w:rsidRPr="000A0E20">
        <w:rPr>
          <w:sz w:val="12"/>
        </w:rPr>
        <w:t>¶</w:t>
      </w:r>
      <w:r w:rsidRPr="000A0E20">
        <w:rPr>
          <w:sz w:val="14"/>
        </w:rPr>
        <w:t xml:space="preserve"> Nonetheless, given Mexico being a developing country, the average daily water </w:t>
      </w:r>
      <w:r w:rsidRPr="000A0E20">
        <w:rPr>
          <w:sz w:val="12"/>
        </w:rPr>
        <w:t>¶</w:t>
      </w:r>
      <w:r w:rsidRPr="000A0E20">
        <w:rPr>
          <w:sz w:val="14"/>
        </w:rPr>
        <w:t xml:space="preserve"> consumption of 304 liters is fairly high71. </w:t>
      </w:r>
      <w:r w:rsidRPr="000A0E20">
        <w:rPr>
          <w:rStyle w:val="StyleBoldUnderline"/>
          <w:highlight w:val="yellow"/>
        </w:rPr>
        <w:t xml:space="preserve">Taking into account the unequal distribution </w:t>
      </w:r>
      <w:r w:rsidRPr="000A0E20">
        <w:rPr>
          <w:rStyle w:val="StyleBoldUnderline"/>
          <w:sz w:val="12"/>
          <w:highlight w:val="yellow"/>
        </w:rPr>
        <w:t>¶</w:t>
      </w:r>
      <w:r w:rsidRPr="000A0E20">
        <w:rPr>
          <w:rStyle w:val="StyleBoldUnderline"/>
          <w:highlight w:val="yellow"/>
        </w:rPr>
        <w:t xml:space="preserve"> of access to potable water</w:t>
      </w:r>
      <w:r>
        <w:rPr>
          <w:rStyle w:val="StyleBoldUnderline"/>
        </w:rPr>
        <w:t xml:space="preserve">, it is clear that the gap between the wealthy and the poor must </w:t>
      </w:r>
      <w:r>
        <w:rPr>
          <w:rStyle w:val="StyleBoldUnderline"/>
          <w:sz w:val="12"/>
        </w:rPr>
        <w:t>¶</w:t>
      </w:r>
      <w:r>
        <w:rPr>
          <w:rStyle w:val="StyleBoldUnderline"/>
        </w:rPr>
        <w:t xml:space="preserve"> be substantial</w:t>
      </w:r>
      <w:r>
        <w:rPr>
          <w:sz w:val="14"/>
        </w:rPr>
        <w:t xml:space="preserve">, daily </w:t>
      </w:r>
      <w:r>
        <w:rPr>
          <w:rStyle w:val="StyleBoldUnderline"/>
        </w:rPr>
        <w:t>water usage being one indicator o</w:t>
      </w:r>
      <w:r>
        <w:rPr>
          <w:sz w:val="14"/>
        </w:rPr>
        <w:t xml:space="preserve">f relative </w:t>
      </w:r>
      <w:r>
        <w:rPr>
          <w:rStyle w:val="StyleBoldUnderline"/>
        </w:rPr>
        <w:t xml:space="preserve">wealth. </w:t>
      </w:r>
      <w:r>
        <w:rPr>
          <w:sz w:val="14"/>
        </w:rPr>
        <w:t xml:space="preserve">The following </w:t>
      </w:r>
      <w:r>
        <w:rPr>
          <w:sz w:val="12"/>
        </w:rPr>
        <w:t>¶</w:t>
      </w:r>
      <w:r>
        <w:rPr>
          <w:sz w:val="14"/>
        </w:rPr>
        <w:t xml:space="preserve"> table makes this gap more visible. </w:t>
      </w:r>
      <w:r>
        <w:rPr>
          <w:sz w:val="12"/>
        </w:rPr>
        <w:t>¶</w:t>
      </w:r>
      <w:r>
        <w:rPr>
          <w:sz w:val="14"/>
        </w:rPr>
        <w:t xml:space="preserve"> The fact that the majority of the water usage is of domestic nature, and given that the </w:t>
      </w:r>
      <w:r>
        <w:rPr>
          <w:sz w:val="12"/>
        </w:rPr>
        <w:t>¶</w:t>
      </w:r>
      <w:r>
        <w:rPr>
          <w:sz w:val="14"/>
        </w:rPr>
        <w:t xml:space="preserve"> water usage per day ranges between zero and 450 liters in the Federal District, shows </w:t>
      </w:r>
      <w:r>
        <w:rPr>
          <w:sz w:val="12"/>
        </w:rPr>
        <w:t>¶</w:t>
      </w:r>
      <w:r>
        <w:rPr>
          <w:sz w:val="14"/>
        </w:rPr>
        <w:t xml:space="preserve"> that the range and thus the wealth gap is widely open. </w:t>
      </w:r>
      <w:r>
        <w:rPr>
          <w:rStyle w:val="StyleBoldUnderline"/>
        </w:rPr>
        <w:t>A</w:t>
      </w:r>
      <w:r w:rsidRPr="000A0E20">
        <w:rPr>
          <w:rStyle w:val="StyleBoldUnderline"/>
          <w:highlight w:val="yellow"/>
        </w:rPr>
        <w:t xml:space="preserve">n additional area of scrutiny is </w:t>
      </w:r>
      <w:r w:rsidRPr="000A0E20">
        <w:rPr>
          <w:rStyle w:val="StyleBoldUnderline"/>
          <w:sz w:val="12"/>
          <w:highlight w:val="yellow"/>
        </w:rPr>
        <w:t>¶</w:t>
      </w:r>
      <w:r w:rsidRPr="000A0E20">
        <w:rPr>
          <w:rStyle w:val="StyleBoldUnderline"/>
          <w:highlight w:val="yellow"/>
        </w:rPr>
        <w:t xml:space="preserve"> the quality of water that is considered potable.</w:t>
      </w:r>
      <w:r>
        <w:rPr>
          <w:rStyle w:val="StyleBoldUnderline"/>
        </w:rPr>
        <w:t xml:space="preserve"> </w:t>
      </w:r>
      <w:r w:rsidRPr="000A0E20">
        <w:rPr>
          <w:rStyle w:val="StyleBoldUnderline"/>
          <w:highlight w:val="yellow"/>
        </w:rPr>
        <w:t xml:space="preserve">Water contamination can result in </w:t>
      </w:r>
      <w:r w:rsidRPr="000A0E20">
        <w:rPr>
          <w:rStyle w:val="StyleBoldUnderline"/>
          <w:sz w:val="12"/>
          <w:highlight w:val="yellow"/>
        </w:rPr>
        <w:t>¶</w:t>
      </w:r>
      <w:r w:rsidRPr="000A0E20">
        <w:rPr>
          <w:rStyle w:val="StyleBoldUnderline"/>
          <w:highlight w:val="yellow"/>
        </w:rPr>
        <w:t xml:space="preserve"> cholera, diarrheal diseases</w:t>
      </w:r>
      <w:r>
        <w:rPr>
          <w:rStyle w:val="StyleBoldUnderline"/>
        </w:rPr>
        <w:t xml:space="preserve">, fevers, various </w:t>
      </w:r>
      <w:r w:rsidRPr="000A0E20">
        <w:rPr>
          <w:rStyle w:val="StyleBoldUnderline"/>
          <w:highlight w:val="yellow"/>
        </w:rPr>
        <w:t>worm diseases, infective jaundice</w:t>
      </w:r>
      <w:r>
        <w:rPr>
          <w:rStyle w:val="StyleBoldUnderline"/>
        </w:rPr>
        <w:t xml:space="preserve"> </w:t>
      </w:r>
      <w:r>
        <w:rPr>
          <w:sz w:val="14"/>
        </w:rPr>
        <w:t xml:space="preserve">and </w:t>
      </w:r>
      <w:r w:rsidRPr="000A0E20">
        <w:rPr>
          <w:rStyle w:val="StyleBoldUnderline"/>
          <w:highlight w:val="yellow"/>
        </w:rPr>
        <w:t>polio</w:t>
      </w:r>
      <w:r>
        <w:rPr>
          <w:sz w:val="14"/>
        </w:rPr>
        <w:t xml:space="preserve">. </w:t>
      </w:r>
      <w:r>
        <w:rPr>
          <w:sz w:val="12"/>
        </w:rPr>
        <w:t>¶</w:t>
      </w:r>
      <w:r>
        <w:rPr>
          <w:sz w:val="14"/>
        </w:rPr>
        <w:t xml:space="preserve"> Other water-related diseases and problems are </w:t>
      </w:r>
      <w:r w:rsidRPr="000A0E20">
        <w:rPr>
          <w:rStyle w:val="StyleBoldUnderline"/>
          <w:highlight w:val="yellow"/>
        </w:rPr>
        <w:t>scabies, typhus, malaria</w:t>
      </w:r>
      <w:r>
        <w:rPr>
          <w:sz w:val="14"/>
        </w:rPr>
        <w:t xml:space="preserve"> etc</w:t>
      </w:r>
      <w:r>
        <w:rPr>
          <w:rStyle w:val="StyleBoldUnderline"/>
        </w:rPr>
        <w:t xml:space="preserve">. Researchers </w:t>
      </w:r>
      <w:r>
        <w:rPr>
          <w:rStyle w:val="StyleBoldUnderline"/>
          <w:sz w:val="12"/>
        </w:rPr>
        <w:t>¶</w:t>
      </w:r>
      <w:r>
        <w:rPr>
          <w:rStyle w:val="StyleBoldUnderline"/>
        </w:rPr>
        <w:t xml:space="preserve"> have confirmed that the water quality</w:t>
      </w:r>
      <w:r>
        <w:rPr>
          <w:sz w:val="14"/>
        </w:rPr>
        <w:t xml:space="preserve"> in the Federal District </w:t>
      </w:r>
      <w:r>
        <w:rPr>
          <w:rStyle w:val="StyleBoldUnderline"/>
        </w:rPr>
        <w:t xml:space="preserve">is often poor. </w:t>
      </w:r>
      <w:r w:rsidRPr="000A0E20">
        <w:rPr>
          <w:rStyle w:val="StyleBoldUnderline"/>
          <w:highlight w:val="yellow"/>
        </w:rPr>
        <w:t xml:space="preserve">At least 84 </w:t>
      </w:r>
      <w:r w:rsidRPr="000A0E20">
        <w:rPr>
          <w:rStyle w:val="StyleBoldUnderline"/>
          <w:sz w:val="12"/>
          <w:highlight w:val="yellow"/>
        </w:rPr>
        <w:t>¶</w:t>
      </w:r>
      <w:r w:rsidRPr="000A0E20">
        <w:rPr>
          <w:rStyle w:val="StyleBoldUnderline"/>
          <w:highlight w:val="yellow"/>
        </w:rPr>
        <w:t xml:space="preserve"> types of bacteri</w:t>
      </w:r>
      <w:r>
        <w:rPr>
          <w:rStyle w:val="StyleBoldUnderline"/>
        </w:rPr>
        <w:t>a</w:t>
      </w:r>
      <w:r>
        <w:rPr>
          <w:sz w:val="14"/>
        </w:rPr>
        <w:t xml:space="preserve">, i.e. streptococcus, and too high levels of nitrates and carbon </w:t>
      </w:r>
      <w:r w:rsidRPr="000A0E20">
        <w:rPr>
          <w:rStyle w:val="StyleBoldUnderline"/>
          <w:highlight w:val="yellow"/>
        </w:rPr>
        <w:t xml:space="preserve">have been </w:t>
      </w:r>
      <w:r w:rsidRPr="000A0E20">
        <w:rPr>
          <w:rStyle w:val="StyleBoldUnderline"/>
          <w:sz w:val="12"/>
          <w:highlight w:val="yellow"/>
        </w:rPr>
        <w:t>¶</w:t>
      </w:r>
      <w:r w:rsidRPr="000A0E20">
        <w:rPr>
          <w:rStyle w:val="StyleBoldUnderline"/>
          <w:highlight w:val="yellow"/>
        </w:rPr>
        <w:t xml:space="preserve"> detected</w:t>
      </w:r>
      <w:r>
        <w:rPr>
          <w:rStyle w:val="StyleBoldUnderline"/>
        </w:rPr>
        <w:t xml:space="preserve"> in the water72. Almost 50 percent of the water running out of the households’</w:t>
      </w:r>
      <w:r>
        <w:rPr>
          <w:sz w:val="14"/>
        </w:rPr>
        <w:t xml:space="preserve"> </w:t>
      </w:r>
      <w:r>
        <w:rPr>
          <w:sz w:val="12"/>
        </w:rPr>
        <w:t>¶</w:t>
      </w:r>
      <w:r>
        <w:rPr>
          <w:sz w:val="14"/>
        </w:rPr>
        <w:t xml:space="preserve"> taps </w:t>
      </w:r>
      <w:r>
        <w:rPr>
          <w:rStyle w:val="StyleBoldUnderline"/>
        </w:rPr>
        <w:t>is actually not drinkable</w:t>
      </w:r>
      <w:r>
        <w:rPr>
          <w:sz w:val="14"/>
        </w:rPr>
        <w:t xml:space="preserve">, they claim73. Due to this fact, there was a boom in the sale </w:t>
      </w:r>
      <w:r>
        <w:rPr>
          <w:sz w:val="12"/>
        </w:rPr>
        <w:t>¶</w:t>
      </w:r>
      <w:r>
        <w:rPr>
          <w:sz w:val="14"/>
        </w:rPr>
        <w:t xml:space="preserve"> of bottled water in the last decade</w:t>
      </w:r>
    </w:p>
    <w:p w:rsidR="00EA0088" w:rsidRDefault="00EA0088" w:rsidP="00EA0088"/>
    <w:p w:rsidR="00EA0088" w:rsidRDefault="00EA0088" w:rsidP="00EA0088">
      <w:pPr>
        <w:pStyle w:val="Heading4"/>
        <w:rPr>
          <w:sz w:val="22"/>
        </w:rPr>
      </w:pPr>
      <w:r>
        <w:t>Disease means extinction</w:t>
      </w:r>
    </w:p>
    <w:p w:rsidR="00EA0088" w:rsidRDefault="00EA0088" w:rsidP="00EA0088">
      <w:pPr>
        <w:rPr>
          <w:rFonts w:eastAsia="Calibri" w:cs="Times New Roman"/>
        </w:rPr>
      </w:pPr>
      <w:r>
        <w:rPr>
          <w:rFonts w:eastAsia="Calibri" w:cs="Times New Roman"/>
          <w:b/>
        </w:rPr>
        <w:t xml:space="preserve">Discover 2000 </w:t>
      </w:r>
      <w:r>
        <w:rPr>
          <w:rFonts w:eastAsia="Calibri" w:cs="Times New Roman"/>
        </w:rPr>
        <w:t>(“Twenty Ways the World Could End” by Corey Powell in Discover Magazine, October 2000, http://discovermagazine.com/2000/oct/featworld)</w:t>
      </w:r>
    </w:p>
    <w:p w:rsidR="00EA0088" w:rsidRDefault="00EA0088" w:rsidP="00EA0088">
      <w:pPr>
        <w:rPr>
          <w:rFonts w:eastAsia="Calibri" w:cs="Times New Roman"/>
          <w:sz w:val="16"/>
        </w:rPr>
      </w:pPr>
      <w:r w:rsidRPr="000A0E20">
        <w:rPr>
          <w:rFonts w:eastAsia="Calibri" w:cs="Times New Roman"/>
          <w:highlight w:val="yellow"/>
          <w:u w:val="single"/>
        </w:rPr>
        <w:t>If Earth doesn't do us in, our fellow organisms might be up to the task</w:t>
      </w:r>
      <w:r>
        <w:rPr>
          <w:rFonts w:eastAsia="Calibri" w:cs="Times New Roman"/>
          <w:u w:val="single"/>
        </w:rPr>
        <w:t xml:space="preserve">. </w:t>
      </w:r>
      <w:r w:rsidRPr="000A0E20">
        <w:rPr>
          <w:rFonts w:eastAsia="Calibri" w:cs="Times New Roman"/>
          <w:highlight w:val="yellow"/>
          <w:u w:val="single"/>
        </w:rPr>
        <w:t>Germs and people have always coexisted, but occasionally the balance gets out of whack</w:t>
      </w:r>
      <w:r>
        <w:rPr>
          <w:rFonts w:eastAsia="Calibri" w:cs="Times New Roman"/>
          <w:sz w:val="16"/>
        </w:rPr>
        <w:t xml:space="preserve">. </w:t>
      </w:r>
      <w:r>
        <w:rPr>
          <w:rFonts w:eastAsia="Calibri" w:cs="Times New Roman"/>
          <w:u w:val="single"/>
        </w:rPr>
        <w:t>The Black Plague killed one European in four</w:t>
      </w:r>
      <w:r>
        <w:rPr>
          <w:rFonts w:eastAsia="Calibri" w:cs="Times New Roman"/>
          <w:sz w:val="16"/>
        </w:rPr>
        <w:t xml:space="preserve"> during the 14th century; </w:t>
      </w:r>
      <w:r>
        <w:rPr>
          <w:rFonts w:eastAsia="Calibri" w:cs="Times New Roman"/>
          <w:u w:val="single"/>
        </w:rPr>
        <w:t>influenza</w:t>
      </w:r>
      <w:r>
        <w:rPr>
          <w:rFonts w:eastAsia="Calibri" w:cs="Times New Roman"/>
          <w:sz w:val="16"/>
        </w:rPr>
        <w:t xml:space="preserve"> </w:t>
      </w:r>
      <w:r>
        <w:rPr>
          <w:rFonts w:eastAsia="Calibri" w:cs="Times New Roman"/>
          <w:u w:val="single"/>
        </w:rPr>
        <w:t>took</w:t>
      </w:r>
      <w:r>
        <w:rPr>
          <w:rFonts w:eastAsia="Calibri" w:cs="Times New Roman"/>
          <w:sz w:val="16"/>
        </w:rPr>
        <w:t xml:space="preserve"> at least </w:t>
      </w:r>
      <w:r>
        <w:rPr>
          <w:rFonts w:eastAsia="Calibri" w:cs="Times New Roman"/>
          <w:u w:val="single"/>
        </w:rPr>
        <w:t>20 million</w:t>
      </w:r>
      <w:r>
        <w:rPr>
          <w:rFonts w:eastAsia="Calibri" w:cs="Times New Roman"/>
          <w:sz w:val="16"/>
        </w:rPr>
        <w:t xml:space="preserve"> lives between 1918 and 1919; the </w:t>
      </w:r>
      <w:r>
        <w:rPr>
          <w:rFonts w:eastAsia="Calibri" w:cs="Times New Roman"/>
          <w:u w:val="single"/>
        </w:rPr>
        <w:t>AIDS</w:t>
      </w:r>
      <w:r>
        <w:rPr>
          <w:rFonts w:eastAsia="Calibri" w:cs="Times New Roman"/>
          <w:sz w:val="16"/>
        </w:rPr>
        <w:t xml:space="preserve"> epidemic has </w:t>
      </w:r>
      <w:r>
        <w:rPr>
          <w:rFonts w:eastAsia="Calibri" w:cs="Times New Roman"/>
          <w:u w:val="single"/>
        </w:rPr>
        <w:t>produced a similar death toll</w:t>
      </w:r>
      <w:r>
        <w:rPr>
          <w:rFonts w:eastAsia="Calibri" w:cs="Times New Roman"/>
          <w:sz w:val="16"/>
        </w:rPr>
        <w:t xml:space="preserve"> and is still going strong. From 1980 to 1992, reports the Centers for Disease Control and Prevention, mortality from infectious disease in the United States rose 58 percent</w:t>
      </w:r>
      <w:r>
        <w:rPr>
          <w:rFonts w:eastAsia="Calibri" w:cs="Times New Roman"/>
          <w:u w:val="single"/>
        </w:rPr>
        <w:t xml:space="preserve">. </w:t>
      </w:r>
      <w:r w:rsidRPr="000A0E20">
        <w:rPr>
          <w:rFonts w:eastAsia="Calibri" w:cs="Times New Roman"/>
          <w:highlight w:val="yellow"/>
          <w:u w:val="single"/>
        </w:rPr>
        <w:t>Old diseases such as cholera and measles</w:t>
      </w:r>
      <w:r>
        <w:rPr>
          <w:rFonts w:eastAsia="Calibri" w:cs="Times New Roman"/>
          <w:u w:val="single"/>
        </w:rPr>
        <w:t xml:space="preserve"> have developed new resistance to antibiotics. Intensive agriculture and land development is bringing humans closer to animal pathogens. </w:t>
      </w:r>
      <w:r w:rsidRPr="000A0E20">
        <w:rPr>
          <w:rFonts w:eastAsia="Calibri" w:cs="Times New Roman"/>
          <w:highlight w:val="yellow"/>
          <w:u w:val="single"/>
        </w:rPr>
        <w:t>International travel means diseases can spread faster than</w:t>
      </w:r>
      <w:r>
        <w:rPr>
          <w:rFonts w:eastAsia="Calibri" w:cs="Times New Roman"/>
          <w:sz w:val="16"/>
        </w:rPr>
        <w:t xml:space="preserve"> ever. Michael </w:t>
      </w:r>
      <w:r>
        <w:rPr>
          <w:rFonts w:eastAsia="Calibri" w:cs="Times New Roman"/>
          <w:u w:val="single"/>
        </w:rPr>
        <w:t>Osterholm, an infectious disease expert</w:t>
      </w:r>
      <w:r>
        <w:rPr>
          <w:rFonts w:eastAsia="Calibri" w:cs="Times New Roman"/>
          <w:sz w:val="16"/>
        </w:rPr>
        <w:t xml:space="preserve"> who recently left the Minnesota Department of Health, </w:t>
      </w:r>
      <w:r>
        <w:rPr>
          <w:rFonts w:eastAsia="Calibri" w:cs="Times New Roman"/>
          <w:u w:val="single"/>
        </w:rPr>
        <w:t xml:space="preserve">described the situation as "like trying to swim against the current of a raging river." </w:t>
      </w:r>
      <w:r w:rsidRPr="000A0E20">
        <w:rPr>
          <w:rFonts w:eastAsia="Calibri" w:cs="Times New Roman"/>
          <w:highlight w:val="yellow"/>
          <w:u w:val="single"/>
        </w:rPr>
        <w:t>The grimmest possibility would be the emergence of a strain that spreads so fast we are caught off guard</w:t>
      </w:r>
      <w:r>
        <w:rPr>
          <w:rFonts w:eastAsia="Calibri" w:cs="Times New Roman"/>
          <w:u w:val="single"/>
        </w:rPr>
        <w:t xml:space="preserve"> or that resists all chemical means of control, </w:t>
      </w:r>
      <w:r w:rsidRPr="000A0E20">
        <w:rPr>
          <w:rFonts w:eastAsia="Calibri" w:cs="Times New Roman"/>
          <w:highlight w:val="yellow"/>
          <w:u w:val="single"/>
        </w:rPr>
        <w:t>perhaps as a result of our stirring of the ecological pot</w:t>
      </w:r>
      <w:r>
        <w:rPr>
          <w:rFonts w:eastAsia="Calibri" w:cs="Times New Roman"/>
          <w:sz w:val="16"/>
        </w:rPr>
        <w:t>. About 12,000 years ago, a sudden wave of mammal extinctions swept through the Americas. Ross MacPhee of the American Museum of Natural History argues the culprit was extremely virulent disease, which humans helped transport as they migrated into the New World.</w:t>
      </w:r>
    </w:p>
    <w:p w:rsidR="00EA0088" w:rsidRPr="005668DA" w:rsidRDefault="00EA0088" w:rsidP="00EA0088">
      <w:pPr>
        <w:rPr>
          <w:rStyle w:val="StyleBoldUnderline"/>
        </w:rPr>
      </w:pPr>
    </w:p>
    <w:p w:rsidR="00EA0088" w:rsidRDefault="00EA0088" w:rsidP="00EA0088">
      <w:pPr>
        <w:pStyle w:val="Heading3"/>
      </w:pPr>
      <w:r>
        <w:t>2AC Econ</w:t>
      </w:r>
    </w:p>
    <w:p w:rsidR="00EA0088" w:rsidRPr="00561263" w:rsidRDefault="00EA0088" w:rsidP="00EA0088">
      <w:pPr>
        <w:pStyle w:val="Heading4"/>
      </w:pPr>
      <w:r>
        <w:t>1AC Mabey evidence indicates that warming will kill the economy - e</w:t>
      </w:r>
      <w:r w:rsidRPr="00561263">
        <w:t>conomic decline risks multiple global nuclear wars</w:t>
      </w:r>
    </w:p>
    <w:p w:rsidR="00EA0088" w:rsidRPr="00561263" w:rsidRDefault="00EA0088" w:rsidP="00EA0088">
      <w:r w:rsidRPr="00561263">
        <w:rPr>
          <w:rStyle w:val="StyleStyleBold12pt"/>
        </w:rPr>
        <w:t>O’Hanlon 12 Kenneth G. Lieberthal, Director of the John L. Thornton China Center and Senior Fellow in Foreign Policy and Global Economy and Development at the Brookings Institution, former Professor at the University of Michigan</w:t>
      </w:r>
      <w:r w:rsidRPr="00561263">
        <w:t xml:space="preserve"> [“The Real National Security Threat: America's Debt,” Los Angeles Times, July 10th, </w:t>
      </w:r>
      <w:r w:rsidR="00D43FFA">
        <w:fldChar w:fldCharType="begin"/>
      </w:r>
      <w:r w:rsidR="00D43FFA">
        <w:instrText xml:space="preserve"> HYPERLINK "http://www.brookings.edu/research/opinions/2012/07/10-economy-foreign-policy-lieberthal-ohanlon" \t "_blank" </w:instrText>
      </w:r>
      <w:r w:rsidR="00D43FFA">
        <w:fldChar w:fldCharType="separate"/>
      </w:r>
      <w:r w:rsidRPr="00561263">
        <w:rPr>
          <w:rStyle w:val="Hyperlink"/>
        </w:rPr>
        <w:t>http://www.brookings.edu/research/opinions/2012/07/10-economy-foreign-policy-lieberthal-ohanlon</w:t>
      </w:r>
      <w:r w:rsidR="00D43FFA">
        <w:rPr>
          <w:rStyle w:val="Hyperlink"/>
        </w:rPr>
        <w:fldChar w:fldCharType="end"/>
      </w:r>
      <w:r w:rsidRPr="00561263">
        <w:t>]</w:t>
      </w:r>
    </w:p>
    <w:p w:rsidR="00EA0088" w:rsidRPr="00561263" w:rsidRDefault="00EA0088" w:rsidP="00EA0088">
      <w:pPr>
        <w:shd w:val="clear" w:color="auto" w:fill="FFFFFF"/>
        <w:rPr>
          <w:sz w:val="16"/>
          <w:szCs w:val="20"/>
        </w:rPr>
      </w:pPr>
      <w:r w:rsidRPr="00561263">
        <w:rPr>
          <w:sz w:val="16"/>
          <w:szCs w:val="20"/>
        </w:rPr>
        <w:t>Alas, globalization and automation trends of the last generation have increasingly called the American dream into question for the working classes.</w:t>
      </w:r>
      <w:r w:rsidRPr="00561263">
        <w:rPr>
          <w:rStyle w:val="apple-converted-space"/>
          <w:sz w:val="16"/>
          <w:szCs w:val="20"/>
        </w:rPr>
        <w:t xml:space="preserve"> </w:t>
      </w:r>
      <w:r w:rsidRPr="00561263">
        <w:rPr>
          <w:sz w:val="16"/>
          <w:szCs w:val="20"/>
        </w:rPr>
        <w:t>Another decade of underinvestment</w:t>
      </w:r>
      <w:r w:rsidRPr="00561263">
        <w:rPr>
          <w:rStyle w:val="apple-converted-space"/>
          <w:sz w:val="16"/>
          <w:szCs w:val="20"/>
        </w:rPr>
        <w:t xml:space="preserve"> </w:t>
      </w:r>
      <w:r w:rsidRPr="00561263">
        <w:rPr>
          <w:sz w:val="16"/>
          <w:szCs w:val="20"/>
        </w:rPr>
        <w:t>in what is required to remedy this situation</w:t>
      </w:r>
      <w:r w:rsidRPr="00561263">
        <w:rPr>
          <w:rStyle w:val="apple-converted-space"/>
          <w:sz w:val="16"/>
          <w:szCs w:val="20"/>
        </w:rPr>
        <w:t xml:space="preserve"> </w:t>
      </w:r>
      <w:r w:rsidRPr="00561263">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561263">
        <w:rPr>
          <w:rStyle w:val="apple-converted-space"/>
          <w:sz w:val="16"/>
          <w:szCs w:val="20"/>
        </w:rPr>
        <w:t xml:space="preserve"> </w:t>
      </w:r>
      <w:r w:rsidRPr="00561263">
        <w:rPr>
          <w:szCs w:val="20"/>
          <w:u w:val="single"/>
          <w:shd w:val="clear" w:color="auto" w:fill="FFFF00"/>
        </w:rPr>
        <w:t>American economic weakness</w:t>
      </w:r>
      <w:r w:rsidRPr="00561263">
        <w:rPr>
          <w:rStyle w:val="apple-converted-space"/>
          <w:szCs w:val="20"/>
          <w:u w:val="single"/>
          <w:shd w:val="clear" w:color="auto" w:fill="FFFF00"/>
        </w:rPr>
        <w:t xml:space="preserve"> </w:t>
      </w:r>
      <w:r w:rsidRPr="00561263">
        <w:rPr>
          <w:rStyle w:val="Emphasis"/>
          <w:szCs w:val="20"/>
          <w:shd w:val="clear" w:color="auto" w:fill="FFFF00"/>
        </w:rPr>
        <w:t>undercuts U.S. leadership abroad</w:t>
      </w:r>
      <w:r w:rsidRPr="00561263">
        <w:rPr>
          <w:szCs w:val="20"/>
          <w:u w:val="single"/>
        </w:rPr>
        <w:t>. Other</w:t>
      </w:r>
      <w:r w:rsidRPr="00561263">
        <w:rPr>
          <w:rStyle w:val="apple-converted-space"/>
          <w:szCs w:val="20"/>
          <w:u w:val="single"/>
        </w:rPr>
        <w:t xml:space="preserve"> </w:t>
      </w:r>
      <w:r w:rsidRPr="00561263">
        <w:rPr>
          <w:szCs w:val="20"/>
          <w:u w:val="single"/>
          <w:shd w:val="clear" w:color="auto" w:fill="FFFF00"/>
        </w:rPr>
        <w:t>countries</w:t>
      </w:r>
      <w:r w:rsidRPr="00561263">
        <w:rPr>
          <w:rStyle w:val="apple-converted-space"/>
          <w:szCs w:val="20"/>
          <w:u w:val="single"/>
          <w:shd w:val="clear" w:color="auto" w:fill="FFFF00"/>
        </w:rPr>
        <w:t xml:space="preserve"> </w:t>
      </w:r>
      <w:r w:rsidRPr="00561263">
        <w:rPr>
          <w:rStyle w:val="Emphasis"/>
          <w:szCs w:val="20"/>
          <w:shd w:val="clear" w:color="auto" w:fill="FFFF00"/>
        </w:rPr>
        <w:t>sense our weakness</w:t>
      </w:r>
      <w:r w:rsidRPr="00561263">
        <w:rPr>
          <w:rStyle w:val="apple-converted-space"/>
          <w:sz w:val="16"/>
          <w:szCs w:val="20"/>
        </w:rPr>
        <w:t xml:space="preserve"> </w:t>
      </w:r>
      <w:r w:rsidRPr="00561263">
        <w:rPr>
          <w:sz w:val="16"/>
          <w:szCs w:val="20"/>
        </w:rPr>
        <w:t>and wonder about our purport 7ed decline. If this perception becomes more widespread, and the case that we are in decline becomes more persuasive, countries will begin to</w:t>
      </w:r>
      <w:r w:rsidRPr="00561263">
        <w:rPr>
          <w:rStyle w:val="apple-converted-space"/>
          <w:sz w:val="16"/>
          <w:szCs w:val="20"/>
        </w:rPr>
        <w:t xml:space="preserve"> </w:t>
      </w:r>
      <w:r w:rsidRPr="00561263">
        <w:rPr>
          <w:rStyle w:val="Emphasis"/>
          <w:szCs w:val="20"/>
        </w:rPr>
        <w:t>take actions that reflect their skepticism about America's future</w:t>
      </w:r>
      <w:r w:rsidRPr="00561263">
        <w:rPr>
          <w:sz w:val="16"/>
          <w:szCs w:val="20"/>
        </w:rPr>
        <w:t>.</w:t>
      </w:r>
      <w:r w:rsidRPr="00561263">
        <w:rPr>
          <w:rStyle w:val="apple-converted-space"/>
          <w:sz w:val="16"/>
          <w:szCs w:val="20"/>
        </w:rPr>
        <w:t xml:space="preserve"> </w:t>
      </w:r>
      <w:r w:rsidRPr="00561263">
        <w:rPr>
          <w:szCs w:val="20"/>
          <w:u w:val="single"/>
          <w:shd w:val="clear" w:color="auto" w:fill="FFFF00"/>
        </w:rPr>
        <w:t>Allies</w:t>
      </w:r>
      <w:r w:rsidRPr="00561263">
        <w:rPr>
          <w:rStyle w:val="apple-converted-space"/>
          <w:szCs w:val="20"/>
          <w:u w:val="single"/>
        </w:rPr>
        <w:t xml:space="preserve"> </w:t>
      </w:r>
      <w:r w:rsidRPr="00561263">
        <w:rPr>
          <w:szCs w:val="20"/>
          <w:u w:val="single"/>
        </w:rPr>
        <w:t>and friends</w:t>
      </w:r>
      <w:r w:rsidRPr="00561263">
        <w:rPr>
          <w:szCs w:val="20"/>
          <w:u w:val="single"/>
          <w:shd w:val="clear" w:color="auto" w:fill="FFFF00"/>
        </w:rPr>
        <w:t>will</w:t>
      </w:r>
      <w:r w:rsidRPr="00561263">
        <w:rPr>
          <w:rStyle w:val="apple-converted-space"/>
          <w:szCs w:val="20"/>
          <w:u w:val="single"/>
          <w:shd w:val="clear" w:color="auto" w:fill="FFFF00"/>
        </w:rPr>
        <w:t xml:space="preserve"> </w:t>
      </w:r>
      <w:r w:rsidRPr="00561263">
        <w:rPr>
          <w:rStyle w:val="Emphasis"/>
          <w:szCs w:val="20"/>
          <w:shd w:val="clear" w:color="auto" w:fill="FFFF00"/>
        </w:rPr>
        <w:t>doubt our commitment</w:t>
      </w:r>
      <w:r w:rsidRPr="00561263">
        <w:rPr>
          <w:rStyle w:val="apple-converted-space"/>
          <w:szCs w:val="20"/>
          <w:u w:val="single"/>
          <w:shd w:val="clear" w:color="auto" w:fill="FFFF00"/>
        </w:rPr>
        <w:t xml:space="preserve"> </w:t>
      </w:r>
      <w:r w:rsidRPr="00561263">
        <w:rPr>
          <w:szCs w:val="20"/>
          <w:u w:val="single"/>
          <w:shd w:val="clear" w:color="auto" w:fill="FFFF00"/>
        </w:rPr>
        <w:t>and</w:t>
      </w:r>
      <w:r w:rsidRPr="00561263">
        <w:rPr>
          <w:rStyle w:val="apple-converted-space"/>
          <w:szCs w:val="20"/>
          <w:u w:val="single"/>
        </w:rPr>
        <w:t xml:space="preserve"> </w:t>
      </w:r>
      <w:r w:rsidRPr="00561263">
        <w:rPr>
          <w:szCs w:val="20"/>
          <w:u w:val="single"/>
        </w:rPr>
        <w:t>may</w:t>
      </w:r>
      <w:r w:rsidRPr="00561263">
        <w:rPr>
          <w:rStyle w:val="apple-converted-space"/>
          <w:szCs w:val="20"/>
          <w:u w:val="single"/>
        </w:rPr>
        <w:t xml:space="preserve"> </w:t>
      </w:r>
      <w:r w:rsidRPr="00561263">
        <w:rPr>
          <w:rStyle w:val="Emphasis"/>
          <w:szCs w:val="20"/>
          <w:shd w:val="clear" w:color="auto" w:fill="FFFF00"/>
        </w:rPr>
        <w:t>pursue nuclear weapons</w:t>
      </w:r>
      <w:r w:rsidRPr="00561263">
        <w:rPr>
          <w:rStyle w:val="apple-converted-space"/>
          <w:szCs w:val="20"/>
          <w:u w:val="single"/>
        </w:rPr>
        <w:t xml:space="preserve"> </w:t>
      </w:r>
      <w:r w:rsidRPr="00561263">
        <w:rPr>
          <w:szCs w:val="20"/>
          <w:u w:val="single"/>
        </w:rPr>
        <w:t>for their own security, for example;</w:t>
      </w:r>
      <w:r w:rsidRPr="00561263">
        <w:rPr>
          <w:rStyle w:val="apple-converted-space"/>
          <w:szCs w:val="20"/>
          <w:u w:val="single"/>
        </w:rPr>
        <w:t xml:space="preserve"> </w:t>
      </w:r>
      <w:r w:rsidRPr="00561263">
        <w:rPr>
          <w:szCs w:val="20"/>
          <w:u w:val="single"/>
          <w:shd w:val="clear" w:color="auto" w:fill="FFFF00"/>
        </w:rPr>
        <w:t>adversaries will</w:t>
      </w:r>
      <w:r w:rsidRPr="00561263">
        <w:rPr>
          <w:rStyle w:val="apple-converted-space"/>
          <w:szCs w:val="20"/>
          <w:u w:val="single"/>
          <w:shd w:val="clear" w:color="auto" w:fill="FFFF00"/>
        </w:rPr>
        <w:t xml:space="preserve"> </w:t>
      </w:r>
      <w:r w:rsidRPr="00561263">
        <w:rPr>
          <w:rStyle w:val="Emphasis"/>
          <w:szCs w:val="20"/>
          <w:shd w:val="clear" w:color="auto" w:fill="FFFF00"/>
        </w:rPr>
        <w:t>sense opportunity</w:t>
      </w:r>
      <w:r w:rsidRPr="00561263">
        <w:rPr>
          <w:rStyle w:val="apple-converted-space"/>
          <w:szCs w:val="20"/>
          <w:u w:val="single"/>
          <w:shd w:val="clear" w:color="auto" w:fill="FFFF00"/>
        </w:rPr>
        <w:t xml:space="preserve"> </w:t>
      </w:r>
      <w:r w:rsidRPr="00561263">
        <w:rPr>
          <w:szCs w:val="20"/>
          <w:u w:val="single"/>
          <w:shd w:val="clear" w:color="auto" w:fill="FFFF00"/>
        </w:rPr>
        <w:t>and be</w:t>
      </w:r>
      <w:r w:rsidRPr="00561263">
        <w:rPr>
          <w:rStyle w:val="apple-converted-space"/>
          <w:szCs w:val="20"/>
          <w:u w:val="single"/>
          <w:shd w:val="clear" w:color="auto" w:fill="FFFF00"/>
        </w:rPr>
        <w:t xml:space="preserve"> </w:t>
      </w:r>
      <w:r w:rsidRPr="00561263">
        <w:rPr>
          <w:rStyle w:val="Emphasis"/>
          <w:szCs w:val="20"/>
          <w:shd w:val="clear" w:color="auto" w:fill="FFFF00"/>
        </w:rPr>
        <w:t>less restrained</w:t>
      </w:r>
      <w:r w:rsidRPr="00561263">
        <w:rPr>
          <w:rStyle w:val="apple-converted-space"/>
          <w:i/>
          <w:iCs/>
          <w:szCs w:val="20"/>
          <w:u w:val="single"/>
        </w:rPr>
        <w:t xml:space="preserve"> </w:t>
      </w:r>
      <w:r w:rsidRPr="00561263">
        <w:rPr>
          <w:rStyle w:val="Emphasis"/>
          <w:szCs w:val="20"/>
        </w:rPr>
        <w:t>in throwing around their weight</w:t>
      </w:r>
      <w:r w:rsidRPr="00561263">
        <w:rPr>
          <w:rStyle w:val="apple-converted-space"/>
          <w:sz w:val="16"/>
          <w:szCs w:val="20"/>
        </w:rPr>
        <w:t xml:space="preserve"> </w:t>
      </w:r>
      <w:r w:rsidRPr="00561263">
        <w:rPr>
          <w:sz w:val="16"/>
          <w:szCs w:val="20"/>
        </w:rPr>
        <w:t>in their own neighborhoods. The crucial Persian Gulf and Western Pacific regions will likely become</w:t>
      </w:r>
      <w:r w:rsidRPr="00561263">
        <w:rPr>
          <w:rStyle w:val="apple-converted-space"/>
          <w:sz w:val="16"/>
          <w:szCs w:val="20"/>
        </w:rPr>
        <w:t xml:space="preserve"> </w:t>
      </w:r>
      <w:r w:rsidRPr="00561263">
        <w:rPr>
          <w:rStyle w:val="Emphasis"/>
          <w:szCs w:val="20"/>
        </w:rPr>
        <w:t>less stable</w:t>
      </w:r>
      <w:r w:rsidRPr="00561263">
        <w:rPr>
          <w:sz w:val="16"/>
          <w:szCs w:val="20"/>
        </w:rPr>
        <w:t>.</w:t>
      </w:r>
      <w:r w:rsidRPr="00561263">
        <w:rPr>
          <w:rStyle w:val="apple-converted-space"/>
          <w:sz w:val="16"/>
          <w:szCs w:val="20"/>
        </w:rPr>
        <w:t xml:space="preserve"> </w:t>
      </w:r>
      <w:r w:rsidRPr="00561263">
        <w:rPr>
          <w:rStyle w:val="Emphasis"/>
          <w:szCs w:val="20"/>
          <w:shd w:val="clear" w:color="auto" w:fill="FFFF00"/>
        </w:rPr>
        <w:t xml:space="preserve">Major war will </w:t>
      </w:r>
      <w:r w:rsidRPr="00561263">
        <w:rPr>
          <w:rStyle w:val="StyleBoldUnderline"/>
          <w:szCs w:val="20"/>
        </w:rPr>
        <w:t>become more likely.</w:t>
      </w:r>
      <w:r w:rsidRPr="00561263">
        <w:rPr>
          <w:sz w:val="16"/>
          <w:szCs w:val="20"/>
        </w:rPr>
        <w:t xml:space="preserve"> When running for president last time,</w:t>
      </w:r>
      <w:r w:rsidRPr="00561263">
        <w:rPr>
          <w:rStyle w:val="apple-converted-space"/>
          <w:sz w:val="16"/>
          <w:szCs w:val="20"/>
        </w:rPr>
        <w:t xml:space="preserve"> </w:t>
      </w:r>
      <w:r w:rsidRPr="00561263">
        <w:rPr>
          <w:szCs w:val="20"/>
          <w:u w:val="single"/>
          <w:shd w:val="clear" w:color="auto" w:fill="FFFF00"/>
        </w:rPr>
        <w:t>Obama</w:t>
      </w:r>
      <w:r w:rsidRPr="00561263">
        <w:rPr>
          <w:rStyle w:val="apple-converted-space"/>
          <w:szCs w:val="20"/>
          <w:u w:val="single"/>
        </w:rPr>
        <w:t xml:space="preserve"> </w:t>
      </w:r>
      <w:r w:rsidRPr="00561263">
        <w:rPr>
          <w:szCs w:val="20"/>
          <w:u w:val="single"/>
        </w:rPr>
        <w:t>eloquently</w:t>
      </w:r>
      <w:r w:rsidRPr="00561263">
        <w:rPr>
          <w:rStyle w:val="apple-converted-space"/>
          <w:szCs w:val="20"/>
          <w:u w:val="single"/>
        </w:rPr>
        <w:t xml:space="preserve"> </w:t>
      </w:r>
      <w:r w:rsidRPr="00561263">
        <w:rPr>
          <w:szCs w:val="20"/>
          <w:u w:val="single"/>
          <w:shd w:val="clear" w:color="auto" w:fill="FFFF00"/>
        </w:rPr>
        <w:t>articulated</w:t>
      </w:r>
      <w:r w:rsidRPr="00561263">
        <w:rPr>
          <w:rStyle w:val="apple-converted-space"/>
          <w:szCs w:val="20"/>
          <w:u w:val="single"/>
        </w:rPr>
        <w:t xml:space="preserve"> </w:t>
      </w:r>
      <w:r w:rsidRPr="00561263">
        <w:rPr>
          <w:szCs w:val="20"/>
          <w:u w:val="single"/>
        </w:rPr>
        <w:t>big</w:t>
      </w:r>
      <w:r w:rsidRPr="00561263">
        <w:rPr>
          <w:rStyle w:val="apple-converted-space"/>
          <w:szCs w:val="20"/>
          <w:u w:val="single"/>
        </w:rPr>
        <w:t xml:space="preserve"> </w:t>
      </w:r>
      <w:r w:rsidRPr="00561263">
        <w:rPr>
          <w:szCs w:val="20"/>
          <w:u w:val="single"/>
          <w:shd w:val="clear" w:color="auto" w:fill="FFFF00"/>
        </w:rPr>
        <w:t>foreign policy visions</w:t>
      </w:r>
      <w:r w:rsidRPr="00561263">
        <w:rPr>
          <w:szCs w:val="20"/>
          <w:u w:val="single"/>
        </w:rPr>
        <w:t>: healing America's breach with the Muslim world,</w:t>
      </w:r>
      <w:r w:rsidRPr="00561263">
        <w:rPr>
          <w:rStyle w:val="apple-converted-space"/>
          <w:szCs w:val="20"/>
          <w:u w:val="single"/>
        </w:rPr>
        <w:t xml:space="preserve"> </w:t>
      </w:r>
      <w:r w:rsidRPr="00561263">
        <w:rPr>
          <w:szCs w:val="20"/>
          <w:u w:val="single"/>
          <w:shd w:val="clear" w:color="auto" w:fill="FFFF00"/>
        </w:rPr>
        <w:t>controlling</w:t>
      </w:r>
      <w:r w:rsidRPr="00561263">
        <w:rPr>
          <w:rStyle w:val="apple-converted-space"/>
          <w:szCs w:val="20"/>
          <w:u w:val="single"/>
          <w:shd w:val="clear" w:color="auto" w:fill="FFFF00"/>
        </w:rPr>
        <w:t xml:space="preserve"> </w:t>
      </w:r>
      <w:r w:rsidRPr="00561263">
        <w:rPr>
          <w:szCs w:val="20"/>
          <w:u w:val="single"/>
        </w:rPr>
        <w:t>global</w:t>
      </w:r>
      <w:r w:rsidRPr="00561263">
        <w:rPr>
          <w:rStyle w:val="apple-converted-space"/>
          <w:szCs w:val="20"/>
          <w:u w:val="single"/>
        </w:rPr>
        <w:t xml:space="preserve"> </w:t>
      </w:r>
      <w:r w:rsidRPr="00561263">
        <w:rPr>
          <w:rStyle w:val="Emphasis"/>
          <w:szCs w:val="20"/>
          <w:shd w:val="clear" w:color="auto" w:fill="FFFF00"/>
        </w:rPr>
        <w:t>climate change</w:t>
      </w:r>
      <w:r w:rsidRPr="00561263">
        <w:rPr>
          <w:szCs w:val="20"/>
          <w:u w:val="single"/>
        </w:rPr>
        <w:t>, dramatically</w:t>
      </w:r>
      <w:r w:rsidRPr="00561263">
        <w:rPr>
          <w:rStyle w:val="apple-converted-space"/>
          <w:szCs w:val="20"/>
          <w:u w:val="single"/>
        </w:rPr>
        <w:t xml:space="preserve"> </w:t>
      </w:r>
      <w:r w:rsidRPr="00561263">
        <w:rPr>
          <w:szCs w:val="20"/>
          <w:u w:val="single"/>
          <w:shd w:val="clear" w:color="auto" w:fill="FFFF00"/>
        </w:rPr>
        <w:t>curbing</w:t>
      </w:r>
      <w:r w:rsidRPr="00561263">
        <w:rPr>
          <w:rStyle w:val="apple-converted-space"/>
          <w:szCs w:val="20"/>
          <w:u w:val="single"/>
        </w:rPr>
        <w:t xml:space="preserve"> </w:t>
      </w:r>
      <w:r w:rsidRPr="00561263">
        <w:rPr>
          <w:rStyle w:val="Emphasis"/>
          <w:szCs w:val="20"/>
        </w:rPr>
        <w:t>global</w:t>
      </w:r>
      <w:r w:rsidRPr="00561263">
        <w:rPr>
          <w:rStyle w:val="apple-converted-space"/>
          <w:i/>
          <w:iCs/>
          <w:szCs w:val="20"/>
          <w:u w:val="single"/>
        </w:rPr>
        <w:t xml:space="preserve"> </w:t>
      </w:r>
      <w:r w:rsidRPr="00561263">
        <w:rPr>
          <w:rStyle w:val="Emphasis"/>
          <w:szCs w:val="20"/>
          <w:shd w:val="clear" w:color="auto" w:fill="FFFF00"/>
        </w:rPr>
        <w:t>poverty</w:t>
      </w:r>
      <w:r w:rsidRPr="00561263">
        <w:rPr>
          <w:rStyle w:val="apple-converted-space"/>
          <w:szCs w:val="20"/>
          <w:u w:val="single"/>
        </w:rPr>
        <w:t xml:space="preserve"> </w:t>
      </w:r>
      <w:r w:rsidRPr="00561263">
        <w:rPr>
          <w:szCs w:val="20"/>
          <w:u w:val="single"/>
        </w:rPr>
        <w:t>through development aid,</w:t>
      </w:r>
      <w:r w:rsidRPr="00561263">
        <w:rPr>
          <w:rStyle w:val="apple-converted-space"/>
          <w:szCs w:val="20"/>
          <w:u w:val="single"/>
        </w:rPr>
        <w:t xml:space="preserve"> </w:t>
      </w:r>
      <w:r w:rsidRPr="00561263">
        <w:rPr>
          <w:b/>
          <w:bCs/>
          <w:szCs w:val="20"/>
          <w:u w:val="single"/>
          <w:shd w:val="clear" w:color="auto" w:fill="FFFF00"/>
        </w:rPr>
        <w:t>moving toward a world free of</w:t>
      </w:r>
      <w:r w:rsidRPr="00561263">
        <w:rPr>
          <w:rStyle w:val="apple-converted-space"/>
          <w:szCs w:val="20"/>
          <w:u w:val="single"/>
          <w:shd w:val="clear" w:color="auto" w:fill="FFFF00"/>
        </w:rPr>
        <w:t xml:space="preserve"> </w:t>
      </w:r>
      <w:r w:rsidRPr="00561263">
        <w:rPr>
          <w:rStyle w:val="Emphasis"/>
          <w:szCs w:val="20"/>
          <w:shd w:val="clear" w:color="auto" w:fill="FFFF00"/>
        </w:rPr>
        <w:t>nuclear weapons</w:t>
      </w:r>
      <w:r w:rsidRPr="00561263">
        <w:rPr>
          <w:szCs w:val="20"/>
          <w:u w:val="single"/>
        </w:rPr>
        <w:t>. These were, and remain, worthy if elusive goals. However, for Obama or his successor,</w:t>
      </w:r>
      <w:r w:rsidRPr="00561263">
        <w:rPr>
          <w:rStyle w:val="apple-converted-space"/>
          <w:szCs w:val="20"/>
          <w:u w:val="single"/>
        </w:rPr>
        <w:t xml:space="preserve"> </w:t>
      </w:r>
      <w:r w:rsidRPr="00561263">
        <w:rPr>
          <w:szCs w:val="20"/>
          <w:u w:val="single"/>
          <w:shd w:val="clear" w:color="auto" w:fill="FFFF00"/>
        </w:rPr>
        <w:t>there is</w:t>
      </w:r>
      <w:r w:rsidRPr="00561263">
        <w:rPr>
          <w:rStyle w:val="apple-converted-space"/>
          <w:szCs w:val="20"/>
          <w:u w:val="single"/>
        </w:rPr>
        <w:t xml:space="preserve"> </w:t>
      </w:r>
      <w:r w:rsidRPr="00561263">
        <w:rPr>
          <w:szCs w:val="20"/>
          <w:u w:val="single"/>
        </w:rPr>
        <w:t>now</w:t>
      </w:r>
      <w:r w:rsidRPr="00561263">
        <w:rPr>
          <w:rStyle w:val="apple-converted-space"/>
          <w:szCs w:val="20"/>
          <w:u w:val="single"/>
        </w:rPr>
        <w:t xml:space="preserve"> </w:t>
      </w:r>
      <w:r w:rsidRPr="00561263">
        <w:rPr>
          <w:rStyle w:val="Emphasis"/>
          <w:szCs w:val="20"/>
          <w:shd w:val="clear" w:color="auto" w:fill="FFFF00"/>
        </w:rPr>
        <w:t>a</w:t>
      </w:r>
      <w:r w:rsidRPr="00561263">
        <w:rPr>
          <w:rStyle w:val="Emphasis"/>
          <w:szCs w:val="20"/>
        </w:rPr>
        <w:t>much</w:t>
      </w:r>
      <w:r w:rsidRPr="00561263">
        <w:rPr>
          <w:rStyle w:val="apple-converted-space"/>
          <w:i/>
          <w:iCs/>
          <w:szCs w:val="20"/>
          <w:u w:val="single"/>
        </w:rPr>
        <w:t xml:space="preserve"> </w:t>
      </w:r>
      <w:r w:rsidRPr="00561263">
        <w:rPr>
          <w:rStyle w:val="Emphasis"/>
          <w:szCs w:val="20"/>
          <w:shd w:val="clear" w:color="auto" w:fill="FFFF00"/>
        </w:rPr>
        <w:t>more urgent big-picture</w:t>
      </w:r>
      <w:r w:rsidRPr="00561263">
        <w:rPr>
          <w:rStyle w:val="apple-converted-space"/>
          <w:i/>
          <w:iCs/>
          <w:sz w:val="16"/>
          <w:szCs w:val="20"/>
        </w:rPr>
        <w:t xml:space="preserve"> </w:t>
      </w:r>
      <w:r w:rsidRPr="00561263">
        <w:rPr>
          <w:rStyle w:val="Emphasis"/>
          <w:szCs w:val="20"/>
        </w:rPr>
        <w:t>issue:</w:t>
      </w:r>
      <w:r w:rsidRPr="00561263">
        <w:rPr>
          <w:rStyle w:val="apple-converted-space"/>
          <w:i/>
          <w:iCs/>
          <w:sz w:val="16"/>
          <w:szCs w:val="20"/>
        </w:rPr>
        <w:t xml:space="preserve"> </w:t>
      </w:r>
      <w:r w:rsidRPr="00561263">
        <w:rPr>
          <w:rStyle w:val="Emphasis"/>
          <w:szCs w:val="20"/>
          <w:shd w:val="clear" w:color="auto" w:fill="FFFF00"/>
        </w:rPr>
        <w:t>restoring U.S. economic strength.</w:t>
      </w:r>
      <w:r w:rsidRPr="00561263">
        <w:rPr>
          <w:rStyle w:val="apple-converted-space"/>
          <w:i/>
          <w:iCs/>
          <w:sz w:val="16"/>
          <w:szCs w:val="20"/>
          <w:shd w:val="clear" w:color="auto" w:fill="FFFF00"/>
        </w:rPr>
        <w:t xml:space="preserve"> </w:t>
      </w:r>
      <w:r w:rsidRPr="00561263">
        <w:rPr>
          <w:rStyle w:val="Emphasis"/>
          <w:szCs w:val="20"/>
          <w:shd w:val="clear" w:color="auto" w:fill="FFFF00"/>
        </w:rPr>
        <w:t>Nothing else is</w:t>
      </w:r>
      <w:r w:rsidRPr="00561263">
        <w:rPr>
          <w:rStyle w:val="apple-converted-space"/>
          <w:i/>
          <w:iCs/>
          <w:sz w:val="16"/>
          <w:szCs w:val="20"/>
        </w:rPr>
        <w:t xml:space="preserve"> </w:t>
      </w:r>
      <w:r w:rsidRPr="00561263">
        <w:rPr>
          <w:rStyle w:val="Emphasis"/>
          <w:szCs w:val="20"/>
        </w:rPr>
        <w:t>really</w:t>
      </w:r>
      <w:r w:rsidRPr="00561263">
        <w:rPr>
          <w:rStyle w:val="apple-converted-space"/>
          <w:i/>
          <w:iCs/>
          <w:sz w:val="16"/>
          <w:szCs w:val="20"/>
        </w:rPr>
        <w:t xml:space="preserve"> </w:t>
      </w:r>
      <w:r w:rsidRPr="00561263">
        <w:rPr>
          <w:rStyle w:val="Emphasis"/>
          <w:szCs w:val="20"/>
          <w:shd w:val="clear" w:color="auto" w:fill="FFFF00"/>
        </w:rPr>
        <w:t>possible</w:t>
      </w:r>
      <w:r w:rsidRPr="00561263">
        <w:rPr>
          <w:rStyle w:val="apple-converted-space"/>
          <w:i/>
          <w:iCs/>
          <w:sz w:val="16"/>
          <w:szCs w:val="20"/>
          <w:shd w:val="clear" w:color="auto" w:fill="FFFF00"/>
        </w:rPr>
        <w:t xml:space="preserve"> </w:t>
      </w:r>
      <w:r w:rsidRPr="00561263">
        <w:rPr>
          <w:rStyle w:val="Emphasis"/>
          <w:szCs w:val="20"/>
          <w:shd w:val="clear" w:color="auto" w:fill="FFFF00"/>
        </w:rPr>
        <w:t>if that</w:t>
      </w:r>
      <w:r w:rsidRPr="00561263">
        <w:rPr>
          <w:rStyle w:val="apple-converted-space"/>
          <w:i/>
          <w:iCs/>
          <w:sz w:val="16"/>
          <w:szCs w:val="20"/>
          <w:shd w:val="clear" w:color="auto" w:fill="FFFF00"/>
        </w:rPr>
        <w:t xml:space="preserve"> </w:t>
      </w:r>
      <w:r w:rsidRPr="00561263">
        <w:rPr>
          <w:rStyle w:val="Emphasis"/>
          <w:szCs w:val="20"/>
        </w:rPr>
        <w:t>fundamental</w:t>
      </w:r>
      <w:r w:rsidRPr="00561263">
        <w:rPr>
          <w:rStyle w:val="Emphasis"/>
          <w:szCs w:val="20"/>
          <w:shd w:val="clear" w:color="auto" w:fill="FFFF00"/>
        </w:rPr>
        <w:t>prerequisite to</w:t>
      </w:r>
      <w:r w:rsidRPr="00561263">
        <w:rPr>
          <w:rStyle w:val="apple-converted-space"/>
          <w:i/>
          <w:iCs/>
          <w:sz w:val="16"/>
          <w:szCs w:val="20"/>
        </w:rPr>
        <w:t xml:space="preserve"> </w:t>
      </w:r>
      <w:r w:rsidRPr="00561263">
        <w:rPr>
          <w:rStyle w:val="Emphasis"/>
          <w:szCs w:val="20"/>
        </w:rPr>
        <w:t>effective</w:t>
      </w:r>
      <w:r w:rsidRPr="00561263">
        <w:rPr>
          <w:rStyle w:val="apple-converted-space"/>
          <w:i/>
          <w:iCs/>
          <w:sz w:val="16"/>
          <w:szCs w:val="20"/>
        </w:rPr>
        <w:t xml:space="preserve"> </w:t>
      </w:r>
      <w:r w:rsidRPr="00561263">
        <w:rPr>
          <w:rStyle w:val="Emphasis"/>
          <w:szCs w:val="20"/>
          <w:shd w:val="clear" w:color="auto" w:fill="FFFF00"/>
        </w:rPr>
        <w:t>foreign policy</w:t>
      </w:r>
      <w:r w:rsidRPr="00561263">
        <w:rPr>
          <w:rStyle w:val="apple-converted-space"/>
          <w:i/>
          <w:iCs/>
          <w:sz w:val="16"/>
          <w:szCs w:val="20"/>
          <w:shd w:val="clear" w:color="auto" w:fill="FFFF00"/>
        </w:rPr>
        <w:t xml:space="preserve"> </w:t>
      </w:r>
      <w:r w:rsidRPr="00561263">
        <w:rPr>
          <w:rStyle w:val="Emphasis"/>
          <w:szCs w:val="20"/>
          <w:shd w:val="clear" w:color="auto" w:fill="FFFF00"/>
        </w:rPr>
        <w:t>is not reestablished</w:t>
      </w:r>
      <w:r w:rsidRPr="00561263">
        <w:rPr>
          <w:sz w:val="16"/>
          <w:szCs w:val="20"/>
        </w:rPr>
        <w:t>.</w:t>
      </w:r>
    </w:p>
    <w:p w:rsidR="00EA0088" w:rsidRDefault="00EA0088" w:rsidP="00EA0088">
      <w:pPr>
        <w:pStyle w:val="Heading3"/>
      </w:pPr>
      <w:r>
        <w:t>2AC Food Security</w:t>
      </w:r>
    </w:p>
    <w:p w:rsidR="00EA0088" w:rsidRDefault="00EA0088" w:rsidP="00EA0088">
      <w:pPr>
        <w:pStyle w:val="Heading4"/>
      </w:pPr>
      <w:r>
        <w:t>1AC Mabey evidence indicates warming causes large ag losses - extinction</w:t>
      </w:r>
    </w:p>
    <w:p w:rsidR="00EA0088" w:rsidRPr="00CF5828" w:rsidRDefault="00EA0088" w:rsidP="00EA0088">
      <w:r w:rsidRPr="004A540D">
        <w:rPr>
          <w:b/>
          <w:bCs/>
          <w:sz w:val="26"/>
        </w:rPr>
        <w:t>Calvin ’98</w:t>
      </w:r>
      <w:r w:rsidRPr="004A540D">
        <w:t xml:space="preserve"> (William, Theoretical Neurophysiologist – U Washington, Atlantic Monthly, January, Vol 281, No. 1, p. 47-64)</w:t>
      </w:r>
    </w:p>
    <w:p w:rsidR="00EA0088" w:rsidRPr="004A540D" w:rsidRDefault="00EA0088" w:rsidP="00EA0088">
      <w:pPr>
        <w:rPr>
          <w:sz w:val="16"/>
        </w:rPr>
      </w:pPr>
      <w:r w:rsidRPr="004A540D">
        <w:rPr>
          <w:sz w:val="16"/>
          <w:szCs w:val="20"/>
        </w:rPr>
        <w:t>The population-crash scenario is surely the most appalling</w:t>
      </w:r>
      <w:r w:rsidRPr="004A540D">
        <w:rPr>
          <w:szCs w:val="20"/>
          <w:u w:val="single"/>
        </w:rPr>
        <w:t xml:space="preserve">. </w:t>
      </w:r>
      <w:r w:rsidRPr="00B27808">
        <w:rPr>
          <w:szCs w:val="20"/>
          <w:u w:val="single"/>
        </w:rPr>
        <w:t>Plummeting crop yields would</w:t>
      </w:r>
      <w:r w:rsidRPr="004A540D">
        <w:rPr>
          <w:szCs w:val="20"/>
          <w:u w:val="single"/>
        </w:rPr>
        <w:t xml:space="preserve"> </w:t>
      </w:r>
      <w:r w:rsidRPr="00B27808">
        <w:rPr>
          <w:szCs w:val="20"/>
          <w:u w:val="single"/>
        </w:rPr>
        <w:t>cause</w:t>
      </w:r>
      <w:r w:rsidRPr="004A540D">
        <w:rPr>
          <w:szCs w:val="20"/>
          <w:u w:val="single"/>
        </w:rPr>
        <w:t xml:space="preserve"> some </w:t>
      </w:r>
      <w:r w:rsidRPr="00B27808">
        <w:rPr>
          <w:szCs w:val="20"/>
          <w:u w:val="single"/>
        </w:rPr>
        <w:t>powerful countries to</w:t>
      </w:r>
      <w:r w:rsidRPr="004A540D">
        <w:rPr>
          <w:szCs w:val="20"/>
          <w:u w:val="single"/>
        </w:rPr>
        <w:t xml:space="preserve"> try to </w:t>
      </w:r>
      <w:r w:rsidRPr="00B27808">
        <w:rPr>
          <w:szCs w:val="20"/>
          <w:u w:val="single"/>
        </w:rPr>
        <w:t>take over their neighbors or distant lands</w:t>
      </w:r>
      <w:r w:rsidRPr="004A540D">
        <w:rPr>
          <w:szCs w:val="20"/>
          <w:u w:val="single"/>
        </w:rPr>
        <w:t xml:space="preserve"> -- if only because their </w:t>
      </w:r>
      <w:r w:rsidRPr="00B27808">
        <w:rPr>
          <w:szCs w:val="20"/>
          <w:u w:val="single"/>
        </w:rPr>
        <w:t>armies</w:t>
      </w:r>
      <w:r w:rsidRPr="004A540D">
        <w:rPr>
          <w:szCs w:val="20"/>
          <w:u w:val="single"/>
        </w:rPr>
        <w:t xml:space="preserve">, unpaid and </w:t>
      </w:r>
      <w:r w:rsidRPr="00B27808">
        <w:rPr>
          <w:szCs w:val="20"/>
          <w:u w:val="single"/>
        </w:rPr>
        <w:t>lacking food, would go marauding</w:t>
      </w:r>
      <w:r w:rsidRPr="004A540D">
        <w:rPr>
          <w:szCs w:val="20"/>
          <w:u w:val="single"/>
        </w:rPr>
        <w:t xml:space="preserve">, both at home and across the borders. The better-organized </w:t>
      </w:r>
      <w:r w:rsidRPr="00B27808">
        <w:rPr>
          <w:szCs w:val="20"/>
          <w:u w:val="single"/>
        </w:rPr>
        <w:t>countries would attempt</w:t>
      </w:r>
      <w:r w:rsidRPr="004A540D">
        <w:rPr>
          <w:szCs w:val="20"/>
          <w:u w:val="single"/>
        </w:rPr>
        <w:t xml:space="preserve"> to use their armies, before they fell apart entirely, to </w:t>
      </w:r>
      <w:r w:rsidRPr="00B27808">
        <w:rPr>
          <w:szCs w:val="20"/>
          <w:u w:val="single"/>
        </w:rPr>
        <w:t>take over countries with</w:t>
      </w:r>
      <w:r w:rsidRPr="004A540D">
        <w:rPr>
          <w:szCs w:val="20"/>
          <w:u w:val="single"/>
        </w:rPr>
        <w:t xml:space="preserve"> significant remaining </w:t>
      </w:r>
      <w:r w:rsidRPr="00B27808">
        <w:rPr>
          <w:szCs w:val="20"/>
          <w:u w:val="single"/>
        </w:rPr>
        <w:t>resources</w:t>
      </w:r>
      <w:r w:rsidRPr="004A540D">
        <w:rPr>
          <w:szCs w:val="20"/>
          <w:u w:val="single"/>
        </w:rPr>
        <w:t xml:space="preserve">, </w:t>
      </w:r>
      <w:r w:rsidRPr="004A540D">
        <w:rPr>
          <w:sz w:val="16"/>
          <w:szCs w:val="20"/>
        </w:rPr>
        <w:t>driving out or starving their inhabitants if not using modern weapons to accomplish the same end: eliminating competitors for the remaining food.</w:t>
      </w:r>
      <w:r w:rsidRPr="004A540D">
        <w:rPr>
          <w:szCs w:val="20"/>
          <w:u w:val="single"/>
        </w:rPr>
        <w:t xml:space="preserve"> </w:t>
      </w:r>
      <w:r w:rsidRPr="00B27808">
        <w:rPr>
          <w:szCs w:val="20"/>
          <w:u w:val="single"/>
        </w:rPr>
        <w:t>This would be a worldwide problem -- and</w:t>
      </w:r>
      <w:r w:rsidRPr="004A540D">
        <w:rPr>
          <w:szCs w:val="20"/>
          <w:u w:val="single"/>
        </w:rPr>
        <w:t xml:space="preserve"> could </w:t>
      </w:r>
      <w:r w:rsidRPr="00B27808">
        <w:rPr>
          <w:szCs w:val="20"/>
          <w:u w:val="single"/>
        </w:rPr>
        <w:t>lead to a Third World War --</w:t>
      </w:r>
      <w:r w:rsidRPr="004A540D">
        <w:rPr>
          <w:szCs w:val="20"/>
          <w:u w:val="single"/>
        </w:rPr>
        <w:t xml:space="preserve"> </w:t>
      </w:r>
      <w:r w:rsidRPr="004A540D">
        <w:rPr>
          <w:sz w:val="16"/>
          <w:szCs w:val="20"/>
        </w:rPr>
        <w:t>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EA0088" w:rsidRPr="00857E13" w:rsidRDefault="00EA0088" w:rsidP="00EA0088">
      <w:pPr>
        <w:pStyle w:val="Heading4"/>
      </w:pPr>
      <w:r>
        <w:t>****</w:t>
      </w:r>
      <w:r w:rsidRPr="00857E13">
        <w:t xml:space="preserve">Food Shortages </w:t>
      </w:r>
      <w:r>
        <w:t>O/W****</w:t>
      </w:r>
    </w:p>
    <w:p w:rsidR="00EA0088" w:rsidRPr="002A30FB" w:rsidRDefault="00EA0088" w:rsidP="00EA0088">
      <w:pPr>
        <w:pStyle w:val="Heading4"/>
      </w:pPr>
      <w:r w:rsidRPr="002A30FB">
        <w:t>Probability- History proves food shortages are the most likely cause of extinction</w:t>
      </w:r>
    </w:p>
    <w:p w:rsidR="00EA0088" w:rsidRDefault="00EA0088" w:rsidP="00EA0088">
      <w:pPr>
        <w:tabs>
          <w:tab w:val="left" w:pos="9645"/>
        </w:tabs>
      </w:pPr>
      <w:r>
        <w:rPr>
          <w:b/>
        </w:rPr>
        <w:t xml:space="preserve">Brown ’11 </w:t>
      </w:r>
      <w:r>
        <w:t>(from World on the Edge: How to Prevent Environmental and Economic Collapse, by Lester R. Brown © 2011 Earth Policy Institute</w:t>
      </w:r>
    </w:p>
    <w:p w:rsidR="00EA0088" w:rsidRDefault="00EA0088" w:rsidP="00EA0088">
      <w:pPr>
        <w:tabs>
          <w:tab w:val="left" w:pos="10680"/>
        </w:tabs>
      </w:pPr>
    </w:p>
    <w:p w:rsidR="00EA0088" w:rsidRDefault="00EA0088" w:rsidP="00EA0088">
      <w:pPr>
        <w:tabs>
          <w:tab w:val="left" w:pos="9645"/>
        </w:tabs>
        <w:rPr>
          <w:b/>
          <w:u w:val="single"/>
        </w:rPr>
      </w:pPr>
      <w:r>
        <w:rPr>
          <w:sz w:val="16"/>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B27808">
        <w:rPr>
          <w:u w:val="single"/>
        </w:rPr>
        <w:t>food shortages</w:t>
      </w:r>
      <w:r>
        <w:rPr>
          <w:u w:val="single"/>
        </w:rPr>
        <w:t xml:space="preserve"> that </w:t>
      </w:r>
      <w:r w:rsidRPr="00B27808">
        <w:rPr>
          <w:u w:val="single"/>
        </w:rPr>
        <w:t>brought down the Mayan civilization</w:t>
      </w:r>
      <w:r>
        <w:rPr>
          <w:u w:val="single"/>
        </w:rPr>
        <w:t>. 26 Although we live in a highly urbanized, technologically advanced society, we are as dependent on the earth’s</w:t>
      </w:r>
      <w:r>
        <w:rPr>
          <w:sz w:val="16"/>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B27808">
        <w:rPr>
          <w:u w:val="single"/>
        </w:rPr>
        <w:t>We are dangerously close to the edge.</w:t>
      </w:r>
      <w:r>
        <w:rPr>
          <w:sz w:val="16"/>
        </w:rPr>
        <w:t xml:space="preserve"> Peter Goldmark, former Rockefeller Foundation president, puts it well: “</w:t>
      </w:r>
      <w:r w:rsidRPr="00B27808">
        <w:rPr>
          <w:b/>
          <w:u w:val="single"/>
        </w:rPr>
        <w:t>The death of our civilization is no longer a theory</w:t>
      </w:r>
      <w:r>
        <w:rPr>
          <w:sz w:val="16"/>
        </w:rPr>
        <w:t xml:space="preserve"> or an academic possibility; it is the road we’re on.” 2 </w:t>
      </w:r>
      <w:r w:rsidRPr="00B27808">
        <w:rPr>
          <w:b/>
          <w:u w:val="single"/>
        </w:rPr>
        <w:t>Judging by the archeological records of earlier civilizations, more often than not food shortages appear to have precipitated their decline and collapse</w:t>
      </w:r>
      <w:r>
        <w:rPr>
          <w:sz w:val="16"/>
        </w:rPr>
        <w:t xml:space="preserve">. Given the advances of modern agriculture, I had long rejected the idea that </w:t>
      </w:r>
      <w:r w:rsidRPr="00B27808">
        <w:rPr>
          <w:u w:val="single"/>
        </w:rPr>
        <w:t>food</w:t>
      </w:r>
      <w:r>
        <w:rPr>
          <w:u w:val="single"/>
        </w:rPr>
        <w:t xml:space="preserve"> </w:t>
      </w:r>
      <w:r>
        <w:rPr>
          <w:sz w:val="16"/>
        </w:rPr>
        <w:t xml:space="preserve">could be the weak link in our twenty-first century civilization. </w:t>
      </w:r>
      <w:r w:rsidRPr="00B27808">
        <w:rPr>
          <w:b/>
          <w:u w:val="single"/>
        </w:rPr>
        <w:t xml:space="preserve">Today I think not only that it could be the weak link but that </w:t>
      </w:r>
      <w:r>
        <w:rPr>
          <w:b/>
          <w:u w:val="single"/>
        </w:rPr>
        <w:t xml:space="preserve">it </w:t>
      </w:r>
      <w:r w:rsidRPr="00B27808">
        <w:rPr>
          <w:b/>
          <w:u w:val="single"/>
        </w:rPr>
        <w:t>is the weak link.</w:t>
      </w:r>
    </w:p>
    <w:p w:rsidR="00EA0088" w:rsidRDefault="00EA0088" w:rsidP="00EA0088">
      <w:pPr>
        <w:tabs>
          <w:tab w:val="left" w:pos="9645"/>
        </w:tabs>
        <w:rPr>
          <w:b/>
          <w:u w:val="single"/>
        </w:rPr>
      </w:pPr>
    </w:p>
    <w:p w:rsidR="00EA0088" w:rsidRDefault="00EA0088" w:rsidP="00EA0088">
      <w:pPr>
        <w:rPr>
          <w:b/>
          <w:iCs/>
          <w:sz w:val="26"/>
        </w:rPr>
      </w:pPr>
      <w:r>
        <w:rPr>
          <w:b/>
          <w:iCs/>
          <w:sz w:val="26"/>
        </w:rPr>
        <w:t>Magnitude- food shortages mean extinction</w:t>
      </w:r>
    </w:p>
    <w:p w:rsidR="00EA0088" w:rsidRDefault="00EA0088" w:rsidP="00EA0088">
      <w:pPr>
        <w:rPr>
          <w:sz w:val="20"/>
        </w:rPr>
      </w:pPr>
      <w:r>
        <w:rPr>
          <w:b/>
          <w:iCs/>
          <w:sz w:val="26"/>
        </w:rPr>
        <w:t xml:space="preserve">Takacs ‘96 </w:t>
      </w:r>
      <w:r>
        <w:rPr>
          <w:sz w:val="20"/>
        </w:rPr>
        <w:t>(David, The Idea Of Diversity: Philosophies Of Paradise, 1996, p. 200-1.)</w:t>
      </w:r>
    </w:p>
    <w:p w:rsidR="00EA0088" w:rsidRDefault="00EA0088" w:rsidP="00EA0088"/>
    <w:p w:rsidR="00EA0088" w:rsidRDefault="00EA0088" w:rsidP="00EA0088">
      <w:pPr>
        <w:rPr>
          <w:sz w:val="16"/>
        </w:rPr>
      </w:pPr>
      <w:r>
        <w:rPr>
          <w:sz w:val="16"/>
        </w:rPr>
        <w:t xml:space="preserve">So </w:t>
      </w:r>
      <w:r>
        <w:rPr>
          <w:rFonts w:eastAsia="Malgun Gothic"/>
          <w:sz w:val="16"/>
          <w:szCs w:val="24"/>
        </w:rPr>
        <w:t>biodiversity keeps the world running</w:t>
      </w:r>
      <w:r>
        <w:rPr>
          <w:sz w:val="16"/>
        </w:rPr>
        <w:t>. It has value and of itself, as well as for us. Raven, Erwin, and Wilson oblige us to think about the value of biodiversity for our own lives. The Ehrlichs’ rivet-popper trope makes this same point; by eliminating rivets, we play Russian roulette with global ecology and human futures: “</w:t>
      </w:r>
      <w:r>
        <w:rPr>
          <w:rFonts w:eastAsia="Malgun Gothic"/>
          <w:sz w:val="16"/>
          <w:szCs w:val="24"/>
        </w:rPr>
        <w:t xml:space="preserve">It is likely that destruction of the rich complex of species in the Amazon basin could trigger rapid changes in global climate patterns.  Agriculture remains heavily dependent on stable climate, and </w:t>
      </w:r>
      <w:r w:rsidRPr="00B27808">
        <w:rPr>
          <w:rFonts w:eastAsia="Malgun Gothic"/>
          <w:szCs w:val="24"/>
          <w:u w:val="single"/>
        </w:rPr>
        <w:t>human beings remain heavily dependent on food</w:t>
      </w:r>
      <w:r>
        <w:rPr>
          <w:rFonts w:eastAsia="Malgun Gothic"/>
          <w:sz w:val="16"/>
          <w:szCs w:val="24"/>
        </w:rPr>
        <w:t>.</w:t>
      </w:r>
      <w:r>
        <w:rPr>
          <w:sz w:val="16"/>
        </w:rPr>
        <w:t xml:space="preserve"> By the end of the century </w:t>
      </w:r>
      <w:r>
        <w:rPr>
          <w:rFonts w:eastAsia="Malgun Gothic"/>
          <w:sz w:val="16"/>
          <w:szCs w:val="24"/>
        </w:rPr>
        <w:t>the extinction of</w:t>
      </w:r>
      <w:r>
        <w:rPr>
          <w:sz w:val="16"/>
        </w:rPr>
        <w:t xml:space="preserve"> perhaps a million </w:t>
      </w:r>
      <w:r>
        <w:rPr>
          <w:rFonts w:eastAsia="Malgun Gothic"/>
          <w:sz w:val="16"/>
          <w:szCs w:val="24"/>
        </w:rPr>
        <w:t xml:space="preserve">species in the Amazon basin could have </w:t>
      </w:r>
      <w:r w:rsidRPr="00B27808">
        <w:rPr>
          <w:rFonts w:eastAsia="Malgun Gothic"/>
          <w:szCs w:val="24"/>
          <w:u w:val="single"/>
        </w:rPr>
        <w:t>entrained famines in which a billion human beings perished</w:t>
      </w:r>
      <w:r w:rsidRPr="00B27808">
        <w:rPr>
          <w:u w:val="single"/>
        </w:rPr>
        <w:t>.</w:t>
      </w:r>
      <w:r>
        <w:rPr>
          <w:sz w:val="16"/>
        </w:rPr>
        <w:t xml:space="preserve"> And if our species is very unlucky, </w:t>
      </w:r>
      <w:r>
        <w:rPr>
          <w:rFonts w:eastAsia="Malgun Gothic"/>
          <w:sz w:val="16"/>
          <w:szCs w:val="24"/>
        </w:rPr>
        <w:t xml:space="preserve">the </w:t>
      </w:r>
      <w:r w:rsidRPr="00B27808">
        <w:rPr>
          <w:rFonts w:eastAsia="Malgun Gothic"/>
          <w:szCs w:val="24"/>
          <w:u w:val="single"/>
        </w:rPr>
        <w:t>famines could lead to a thermonuclear war, which could extinguish civilization</w:t>
      </w:r>
      <w:r>
        <w:rPr>
          <w:sz w:val="16"/>
        </w:rPr>
        <w:t>.” Elsewhere Ehrlich uses different particulars with no less drama: What then will happen if the current decimation of organic diversity continues? Crop yields will be more difficult to maintain in the face of climatic change, soil erosion ,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well</w:t>
      </w:r>
      <w:r>
        <w:rPr>
          <w:sz w:val="16"/>
        </w:rPr>
        <w:softHyphen/>
        <w:t>stocked genetic library. It might, for example, miss out on a cure for cancer; but that will make little difference. As ecosystem services falter, mortality from respiratory and epidemic disease, natural disasters, and especially famine will lower life expectancies to the point where can</w:t>
      </w:r>
      <w:r>
        <w:rPr>
          <w:sz w:val="16"/>
        </w:rPr>
        <w:softHyphen/>
        <w:t xml:space="preserve">cer (largely a disease of the elderly) will be unimportant. </w:t>
      </w:r>
      <w:r>
        <w:rPr>
          <w:rFonts w:eastAsia="Malgun Gothic"/>
          <w:sz w:val="16"/>
          <w:szCs w:val="24"/>
        </w:rPr>
        <w:t>Humanity will bring upon itself consequences</w:t>
      </w:r>
      <w:r>
        <w:rPr>
          <w:sz w:val="16"/>
        </w:rPr>
        <w:t xml:space="preserve"> depressingly </w:t>
      </w:r>
      <w:r>
        <w:rPr>
          <w:rFonts w:eastAsia="Malgun Gothic"/>
          <w:sz w:val="16"/>
          <w:szCs w:val="24"/>
        </w:rPr>
        <w:t>similar to those expected from a</w:t>
      </w:r>
      <w:r>
        <w:rPr>
          <w:sz w:val="16"/>
        </w:rPr>
        <w:t xml:space="preserve"> </w:t>
      </w:r>
      <w:r>
        <w:rPr>
          <w:rFonts w:eastAsia="Malgun Gothic"/>
          <w:sz w:val="16"/>
          <w:szCs w:val="24"/>
        </w:rPr>
        <w:t xml:space="preserve">nuclear </w:t>
      </w:r>
      <w:r>
        <w:rPr>
          <w:sz w:val="16"/>
        </w:rPr>
        <w:t xml:space="preserve">winter. Barring a nuclear conflict, it appears that </w:t>
      </w:r>
      <w:r>
        <w:rPr>
          <w:rFonts w:eastAsia="Malgun Gothic"/>
          <w:sz w:val="16"/>
          <w:szCs w:val="24"/>
        </w:rPr>
        <w:t>civilization will disappear</w:t>
      </w:r>
      <w:r>
        <w:rPr>
          <w:sz w:val="16"/>
        </w:rPr>
        <w:t xml:space="preserve"> some time before the end of the next century - not with a bang but a whimper. </w:t>
      </w:r>
    </w:p>
    <w:p w:rsidR="00EA0088" w:rsidRPr="00857E13" w:rsidRDefault="00EA0088" w:rsidP="00EA0088">
      <w:pPr>
        <w:pStyle w:val="Heading4"/>
      </w:pPr>
      <w:r>
        <w:t xml:space="preserve">****Food Shortages Protectionism </w:t>
      </w:r>
      <w:r w:rsidRPr="00857E13">
        <w:t>Impact</w:t>
      </w:r>
      <w:r>
        <w:t>****</w:t>
      </w:r>
    </w:p>
    <w:p w:rsidR="00EA0088" w:rsidRDefault="00EA0088" w:rsidP="00EA0088">
      <w:pPr>
        <w:pStyle w:val="Heading4"/>
      </w:pPr>
      <w:r>
        <w:t>US food shortages cause protectionism</w:t>
      </w:r>
    </w:p>
    <w:p w:rsidR="00EA0088" w:rsidRDefault="00EA0088" w:rsidP="00EA0088">
      <w:r>
        <w:rPr>
          <w:b/>
        </w:rPr>
        <w:t xml:space="preserve">Pollan ‘8 </w:t>
      </w:r>
      <w:r>
        <w:t>(BOOKS ARTICLESAPPEARANCESMEDIA PRESS KITNEWSRESOURCES TODAY’S LINK Farmer in Chief By Michael Pollan The New York Times Magazine, October 12, 2008</w:t>
      </w:r>
    </w:p>
    <w:p w:rsidR="00EA0088" w:rsidRDefault="00EA0088" w:rsidP="00EA0088">
      <w:pPr>
        <w:tabs>
          <w:tab w:val="left" w:pos="5925"/>
        </w:tabs>
      </w:pPr>
      <w:r>
        <w:tab/>
      </w:r>
    </w:p>
    <w:p w:rsidR="00EA0088" w:rsidRDefault="00EA0088" w:rsidP="00EA0088">
      <w:pPr>
        <w:rPr>
          <w:iCs/>
          <w:sz w:val="16"/>
        </w:rPr>
      </w:pPr>
      <w:r w:rsidRPr="00B27808">
        <w:rPr>
          <w:iCs/>
          <w:u w:val="single"/>
        </w:rPr>
        <w:t>The impact of the American food system on the rest of the world will have implications</w:t>
      </w:r>
      <w:r w:rsidRPr="00B27808">
        <w:rPr>
          <w:iCs/>
          <w:sz w:val="16"/>
        </w:rPr>
        <w:t xml:space="preserve"> </w:t>
      </w:r>
      <w:r w:rsidRPr="00B27808">
        <w:rPr>
          <w:iCs/>
          <w:u w:val="single"/>
        </w:rPr>
        <w:t>for your foreign and trade policies as well. In the past several months more than 30 nations have experienced food riots, and so far one government has fallen. Should high grain prices persist and shortages develop, you can expect to see the pendulum shift decisively away from free trade</w:t>
      </w:r>
      <w:r>
        <w:rPr>
          <w:iCs/>
          <w:sz w:val="16"/>
        </w:rPr>
        <w:t xml:space="preserve">, at least in food. Nations that opened their markets to the global flood of cheap grain (under pressure from previous administrations as well as the World Bank and the I.M.F.) lost so many farmers that they now find their ability to feed their own populations hinges on decisions made in Washington (like your predecessor’s precipitous embrace of biofuels) and on Wall Street. </w:t>
      </w:r>
      <w:r w:rsidRPr="00B27808">
        <w:rPr>
          <w:iCs/>
          <w:u w:val="single"/>
        </w:rPr>
        <w:t>They will</w:t>
      </w:r>
      <w:r>
        <w:rPr>
          <w:iCs/>
          <w:u w:val="single"/>
        </w:rPr>
        <w:t xml:space="preserve"> </w:t>
      </w:r>
      <w:r w:rsidRPr="00B27808">
        <w:rPr>
          <w:iCs/>
          <w:u w:val="single"/>
        </w:rPr>
        <w:t xml:space="preserve">now rush to rebuild their own agricultural sectors </w:t>
      </w:r>
      <w:r>
        <w:rPr>
          <w:iCs/>
          <w:u w:val="single"/>
        </w:rPr>
        <w:t xml:space="preserve">and </w:t>
      </w:r>
      <w:r w:rsidRPr="00B27808">
        <w:rPr>
          <w:iCs/>
          <w:u w:val="single"/>
        </w:rPr>
        <w:t>then seek to protect them by erecting trade barriers</w:t>
      </w:r>
      <w:r>
        <w:rPr>
          <w:iCs/>
          <w:sz w:val="16"/>
        </w:rPr>
        <w:t>. Expect to hear the phrases “food sovereignty” and “food security” on the lips of every foreign leader you meet. Not only the Doha round, but the whole cause of free trade in agriculture is probably dead, the casualty of a cheap food policy that a scant two years ago seemed like a boon for everyone. It is one of the larger paradoxes of our time that the very same food policies that have contributed to overnutrition in the first world are now contributing to undernutrition in the third. But it turns out that too much food can be nearly as big a problem as too little — a lesson we should keep in mind as we set about designing a new approach to food policy.</w:t>
      </w:r>
    </w:p>
    <w:p w:rsidR="00EA0088" w:rsidRDefault="00EA0088" w:rsidP="00EA0088">
      <w:pPr>
        <w:rPr>
          <w:rFonts w:eastAsia="Times New Roman"/>
          <w:b/>
        </w:rPr>
      </w:pPr>
    </w:p>
    <w:p w:rsidR="00EA0088" w:rsidRDefault="00EA0088" w:rsidP="00EA0088">
      <w:pPr>
        <w:pStyle w:val="Heading4"/>
      </w:pPr>
      <w:r>
        <w:t>Protectionism causes extinction</w:t>
      </w:r>
    </w:p>
    <w:p w:rsidR="00EA0088" w:rsidRDefault="00EA0088" w:rsidP="00EA0088">
      <w:pPr>
        <w:rPr>
          <w:rFonts w:eastAsia="Times New Roman"/>
          <w:sz w:val="20"/>
          <w:szCs w:val="20"/>
        </w:rPr>
      </w:pPr>
      <w:r>
        <w:rPr>
          <w:rFonts w:eastAsia="Times New Roman"/>
          <w:b/>
        </w:rPr>
        <w:t>Miller and Elwood ’88</w:t>
      </w:r>
      <w:r>
        <w:rPr>
          <w:rFonts w:eastAsia="Times New Roman"/>
          <w:b/>
          <w:sz w:val="20"/>
          <w:szCs w:val="20"/>
        </w:rPr>
        <w:t xml:space="preserve"> </w:t>
      </w:r>
      <w:r>
        <w:rPr>
          <w:rFonts w:eastAsia="Times New Roman"/>
          <w:sz w:val="20"/>
          <w:szCs w:val="20"/>
        </w:rPr>
        <w:t xml:space="preserve">(Miller and Elwood, 1988 International Society for Individual Liberty , </w:t>
      </w:r>
      <w:hyperlink r:id="rId26" w:history="1">
        <w:r>
          <w:rPr>
            <w:rStyle w:val="Hyperlink"/>
            <w:rFonts w:eastAsia="Times New Roman"/>
            <w:sz w:val="20"/>
            <w:szCs w:val="20"/>
          </w:rPr>
          <w:t>http://www.free-market.net/resources/lit/free-trade-protectionism.html</w:t>
        </w:r>
      </w:hyperlink>
      <w:r>
        <w:rPr>
          <w:rFonts w:eastAsia="Times New Roman"/>
          <w:sz w:val="20"/>
          <w:szCs w:val="20"/>
        </w:rPr>
        <w:t>, gender modified</w:t>
      </w:r>
    </w:p>
    <w:p w:rsidR="00EA0088" w:rsidRDefault="00EA0088" w:rsidP="00EA0088">
      <w:pPr>
        <w:rPr>
          <w:rFonts w:eastAsia="Times New Roman"/>
          <w:sz w:val="20"/>
          <w:szCs w:val="20"/>
        </w:rPr>
      </w:pPr>
    </w:p>
    <w:p w:rsidR="00EA0088" w:rsidRDefault="00EA0088" w:rsidP="00EA0088">
      <w:pPr>
        <w:rPr>
          <w:rFonts w:eastAsia="Times New Roman"/>
          <w:sz w:val="16"/>
          <w:szCs w:val="20"/>
        </w:rPr>
      </w:pPr>
      <w:r>
        <w:rPr>
          <w:rFonts w:eastAsia="Times New Roman"/>
          <w:sz w:val="16"/>
          <w:szCs w:val="20"/>
        </w:rPr>
        <w:t xml:space="preserve">TRADE WARS: BOTH SIDES LOSE When the government of Country "A" puts up trade barriers against the goods of Country "B", the government of Country "B" will naturally retaliate by erecting trade barriers against the goods of Country "A". The result? A trade war in which both sides lose. But all too often a depressed economy is not the only negative outcome of a trade war . . . </w:t>
      </w:r>
      <w:r w:rsidRPr="00B27808">
        <w:rPr>
          <w:rFonts w:eastAsia="Times New Roman"/>
          <w:szCs w:val="20"/>
          <w:u w:val="single"/>
        </w:rPr>
        <w:t xml:space="preserve">WHEN GOODS DON'T CROSS BORDERS, ARMIES OFTEN DO </w:t>
      </w:r>
      <w:r w:rsidRPr="00B27808">
        <w:rPr>
          <w:rFonts w:eastAsia="Times New Roman"/>
          <w:b/>
          <w:szCs w:val="20"/>
          <w:u w:val="single"/>
        </w:rPr>
        <w:t>History is not lacking in</w:t>
      </w:r>
      <w:r>
        <w:rPr>
          <w:rFonts w:eastAsia="Times New Roman"/>
          <w:b/>
          <w:szCs w:val="20"/>
          <w:u w:val="single"/>
        </w:rPr>
        <w:t xml:space="preserve"> </w:t>
      </w:r>
      <w:r w:rsidRPr="00B27808">
        <w:rPr>
          <w:rFonts w:eastAsia="Times New Roman"/>
          <w:b/>
          <w:szCs w:val="20"/>
          <w:u w:val="single"/>
        </w:rPr>
        <w:t>examples</w:t>
      </w:r>
      <w:r>
        <w:rPr>
          <w:rFonts w:eastAsia="Times New Roman"/>
          <w:b/>
          <w:szCs w:val="20"/>
          <w:u w:val="single"/>
        </w:rPr>
        <w:t xml:space="preserve"> </w:t>
      </w:r>
      <w:r w:rsidRPr="00B27808">
        <w:rPr>
          <w:rFonts w:eastAsia="Times New Roman"/>
          <w:b/>
          <w:szCs w:val="20"/>
          <w:u w:val="single"/>
        </w:rPr>
        <w:t>of</w:t>
      </w:r>
      <w:r>
        <w:rPr>
          <w:rFonts w:eastAsia="Times New Roman"/>
          <w:b/>
          <w:szCs w:val="20"/>
          <w:u w:val="single"/>
        </w:rPr>
        <w:t xml:space="preserve"> cold </w:t>
      </w:r>
      <w:r w:rsidRPr="00B27808">
        <w:rPr>
          <w:rFonts w:eastAsia="Times New Roman"/>
          <w:b/>
          <w:szCs w:val="20"/>
          <w:u w:val="single"/>
        </w:rPr>
        <w:t>trade wars escalating</w:t>
      </w:r>
      <w:r>
        <w:rPr>
          <w:rFonts w:eastAsia="Times New Roman"/>
          <w:b/>
          <w:szCs w:val="20"/>
          <w:u w:val="single"/>
        </w:rPr>
        <w:t xml:space="preserve"> </w:t>
      </w:r>
      <w:r w:rsidRPr="00B27808">
        <w:rPr>
          <w:rFonts w:eastAsia="Times New Roman"/>
          <w:b/>
          <w:szCs w:val="20"/>
          <w:u w:val="single"/>
        </w:rPr>
        <w:t>into</w:t>
      </w:r>
      <w:r>
        <w:rPr>
          <w:rFonts w:eastAsia="Times New Roman"/>
          <w:b/>
          <w:szCs w:val="20"/>
          <w:u w:val="single"/>
        </w:rPr>
        <w:t xml:space="preserve"> hot </w:t>
      </w:r>
      <w:r w:rsidRPr="00B27808">
        <w:rPr>
          <w:rFonts w:eastAsia="Times New Roman"/>
          <w:b/>
          <w:szCs w:val="20"/>
          <w:u w:val="single"/>
        </w:rPr>
        <w:t>shooting wars</w:t>
      </w:r>
      <w:r>
        <w:rPr>
          <w:rFonts w:eastAsia="Times New Roman"/>
          <w:szCs w:val="20"/>
          <w:u w:val="single"/>
        </w:rPr>
        <w:t xml:space="preserve">:  </w:t>
      </w:r>
      <w:r w:rsidRPr="00B27808">
        <w:rPr>
          <w:rFonts w:eastAsia="Times New Roman"/>
          <w:szCs w:val="20"/>
          <w:u w:val="single"/>
        </w:rPr>
        <w:t>Europe suffered</w:t>
      </w:r>
      <w:r>
        <w:rPr>
          <w:rFonts w:eastAsia="Times New Roman"/>
          <w:szCs w:val="20"/>
          <w:u w:val="single"/>
        </w:rPr>
        <w:t xml:space="preserve"> from almost </w:t>
      </w:r>
      <w:r w:rsidRPr="00B27808">
        <w:rPr>
          <w:rFonts w:eastAsia="Times New Roman"/>
          <w:szCs w:val="20"/>
          <w:u w:val="single"/>
        </w:rPr>
        <w:t>non-stop wars</w:t>
      </w:r>
      <w:r>
        <w:rPr>
          <w:rFonts w:eastAsia="Times New Roman"/>
          <w:szCs w:val="20"/>
          <w:u w:val="single"/>
        </w:rPr>
        <w:t xml:space="preserve"> </w:t>
      </w:r>
      <w:r w:rsidRPr="00B27808">
        <w:rPr>
          <w:rFonts w:eastAsia="Times New Roman"/>
          <w:szCs w:val="20"/>
          <w:u w:val="single"/>
        </w:rPr>
        <w:t>during the 17th</w:t>
      </w:r>
      <w:r>
        <w:rPr>
          <w:rFonts w:eastAsia="Times New Roman"/>
          <w:szCs w:val="20"/>
          <w:u w:val="single"/>
        </w:rPr>
        <w:t xml:space="preserve"> </w:t>
      </w:r>
      <w:r w:rsidRPr="00B27808">
        <w:rPr>
          <w:rFonts w:eastAsia="Times New Roman"/>
          <w:szCs w:val="20"/>
          <w:u w:val="single"/>
        </w:rPr>
        <w:t>and</w:t>
      </w:r>
      <w:r>
        <w:rPr>
          <w:rFonts w:eastAsia="Times New Roman"/>
          <w:szCs w:val="20"/>
          <w:u w:val="single"/>
        </w:rPr>
        <w:t xml:space="preserve"> </w:t>
      </w:r>
      <w:r w:rsidRPr="00B27808">
        <w:rPr>
          <w:rFonts w:eastAsia="Times New Roman"/>
          <w:szCs w:val="20"/>
          <w:u w:val="single"/>
        </w:rPr>
        <w:t>18th centuries, when restrictive trade</w:t>
      </w:r>
      <w:r>
        <w:rPr>
          <w:rFonts w:eastAsia="Times New Roman"/>
          <w:szCs w:val="20"/>
          <w:u w:val="single"/>
        </w:rPr>
        <w:t xml:space="preserve"> policy (mercantilism) </w:t>
      </w:r>
      <w:r w:rsidRPr="00B27808">
        <w:rPr>
          <w:rFonts w:eastAsia="Times New Roman"/>
          <w:szCs w:val="20"/>
          <w:u w:val="single"/>
        </w:rPr>
        <w:t>was the rule</w:t>
      </w:r>
      <w:r>
        <w:rPr>
          <w:rFonts w:eastAsia="Times New Roman"/>
          <w:sz w:val="16"/>
          <w:szCs w:val="20"/>
        </w:rPr>
        <w:t>; rival governments fought each other to expand their empires and to exploit captive markets.  British tariffs provoked the American colonists to revolution, and later the Northern-dominated US government imposed restrictions on Southern cotton exports - a major factor leading to the American Civil War.  In the late 19th Century, after a half century of general free trade (which brought a half-century of peace), short-sighted politicians throughout Europe again began erecting</w:t>
      </w:r>
      <w:r>
        <w:rPr>
          <w:rFonts w:eastAsia="Times New Roman"/>
          <w:szCs w:val="20"/>
          <w:u w:val="single"/>
        </w:rPr>
        <w:t xml:space="preserve"> trade barriers. Hostilities built up until they eventually exploded into World War I.  </w:t>
      </w:r>
      <w:r w:rsidRPr="00B27808">
        <w:rPr>
          <w:rFonts w:eastAsia="Times New Roman"/>
          <w:szCs w:val="20"/>
          <w:u w:val="single"/>
        </w:rPr>
        <w:t>In 1930,</w:t>
      </w:r>
      <w:r>
        <w:rPr>
          <w:rFonts w:eastAsia="Times New Roman"/>
          <w:szCs w:val="20"/>
          <w:u w:val="single"/>
        </w:rPr>
        <w:t xml:space="preserve"> facing only a mild recession, US President </w:t>
      </w:r>
      <w:r w:rsidRPr="00B27808">
        <w:rPr>
          <w:rFonts w:eastAsia="Times New Roman"/>
          <w:szCs w:val="20"/>
          <w:u w:val="single"/>
        </w:rPr>
        <w:t>Hoover</w:t>
      </w:r>
      <w:r>
        <w:rPr>
          <w:rFonts w:eastAsia="Times New Roman"/>
          <w:szCs w:val="20"/>
          <w:u w:val="single"/>
        </w:rPr>
        <w:t xml:space="preserve"> ignored warning pleas in a petition by 1028 prominent economists and </w:t>
      </w:r>
      <w:r w:rsidRPr="00B27808">
        <w:rPr>
          <w:rFonts w:eastAsia="Times New Roman"/>
          <w:szCs w:val="20"/>
          <w:u w:val="single"/>
        </w:rPr>
        <w:t>signed</w:t>
      </w:r>
      <w:r>
        <w:rPr>
          <w:rFonts w:eastAsia="Times New Roman"/>
          <w:szCs w:val="20"/>
          <w:u w:val="single"/>
        </w:rPr>
        <w:t xml:space="preserve"> the notorious </w:t>
      </w:r>
      <w:r w:rsidRPr="00B27808">
        <w:rPr>
          <w:rFonts w:eastAsia="Times New Roman"/>
          <w:szCs w:val="20"/>
          <w:u w:val="single"/>
        </w:rPr>
        <w:t>Smoot-Hawley</w:t>
      </w:r>
      <w:r>
        <w:rPr>
          <w:rFonts w:eastAsia="Times New Roman"/>
          <w:szCs w:val="20"/>
          <w:u w:val="single"/>
        </w:rPr>
        <w:t xml:space="preserve"> Act, which raised some tariffs to 100% levels. Within a year, over 25 other governments had retaliated by passing similar laws. The result? </w:t>
      </w:r>
      <w:r w:rsidRPr="00B27808">
        <w:rPr>
          <w:rFonts w:eastAsia="Times New Roman"/>
          <w:b/>
          <w:szCs w:val="20"/>
          <w:u w:val="single"/>
        </w:rPr>
        <w:t>World trade came to a grinding halt</w:t>
      </w:r>
      <w:r>
        <w:rPr>
          <w:rFonts w:eastAsia="Times New Roman"/>
          <w:b/>
          <w:szCs w:val="20"/>
          <w:u w:val="single"/>
        </w:rPr>
        <w:t xml:space="preserve">, and </w:t>
      </w:r>
      <w:r w:rsidRPr="00B27808">
        <w:rPr>
          <w:rFonts w:eastAsia="Times New Roman"/>
          <w:b/>
          <w:szCs w:val="20"/>
          <w:u w:val="single"/>
        </w:rPr>
        <w:t>the entire world was plunged into</w:t>
      </w:r>
      <w:r>
        <w:rPr>
          <w:rFonts w:eastAsia="Times New Roman"/>
          <w:b/>
          <w:szCs w:val="20"/>
          <w:u w:val="single"/>
        </w:rPr>
        <w:t xml:space="preserve"> the "</w:t>
      </w:r>
      <w:r w:rsidRPr="00B27808">
        <w:rPr>
          <w:rFonts w:eastAsia="Times New Roman"/>
          <w:b/>
          <w:szCs w:val="20"/>
          <w:u w:val="single"/>
        </w:rPr>
        <w:t>Great Depression</w:t>
      </w:r>
      <w:r>
        <w:rPr>
          <w:rFonts w:eastAsia="Times New Roman"/>
          <w:szCs w:val="20"/>
          <w:u w:val="single"/>
        </w:rPr>
        <w:t xml:space="preserve">" for the rest of the decade. </w:t>
      </w:r>
      <w:r w:rsidRPr="00B27808">
        <w:rPr>
          <w:rFonts w:eastAsia="Times New Roman"/>
          <w:b/>
          <w:szCs w:val="20"/>
          <w:u w:val="single"/>
        </w:rPr>
        <w:t>The depression</w:t>
      </w:r>
      <w:r>
        <w:rPr>
          <w:rFonts w:eastAsia="Times New Roman"/>
          <w:b/>
          <w:szCs w:val="20"/>
          <w:u w:val="single"/>
        </w:rPr>
        <w:t xml:space="preserve"> in turn </w:t>
      </w:r>
      <w:r w:rsidRPr="00B27808">
        <w:rPr>
          <w:rFonts w:eastAsia="Times New Roman"/>
          <w:b/>
          <w:szCs w:val="20"/>
          <w:u w:val="single"/>
        </w:rPr>
        <w:t>led to World War II</w:t>
      </w:r>
      <w:r>
        <w:rPr>
          <w:rFonts w:eastAsia="Times New Roman"/>
          <w:szCs w:val="20"/>
          <w:u w:val="single"/>
        </w:rPr>
        <w:t xml:space="preserve">.  THE #1 DANGER TO WORLD PEACE The world enjoyed its greatest economic growth during the relatively </w:t>
      </w:r>
      <w:r w:rsidRPr="00B27808">
        <w:rPr>
          <w:rFonts w:eastAsia="Times New Roman"/>
          <w:szCs w:val="20"/>
          <w:u w:val="single"/>
        </w:rPr>
        <w:t>free trade period</w:t>
      </w:r>
      <w:r>
        <w:rPr>
          <w:rFonts w:eastAsia="Times New Roman"/>
          <w:szCs w:val="20"/>
          <w:u w:val="single"/>
        </w:rPr>
        <w:t xml:space="preserve"> of 1945-1970, a period that also </w:t>
      </w:r>
      <w:r w:rsidRPr="00B27808">
        <w:rPr>
          <w:rFonts w:eastAsia="Times New Roman"/>
          <w:b/>
          <w:szCs w:val="20"/>
          <w:u w:val="single"/>
        </w:rPr>
        <w:t>saw no major wars</w:t>
      </w:r>
      <w:r w:rsidRPr="00B27808">
        <w:rPr>
          <w:rFonts w:eastAsia="Times New Roman"/>
          <w:szCs w:val="20"/>
          <w:u w:val="single"/>
        </w:rPr>
        <w:t>.</w:t>
      </w:r>
      <w:r>
        <w:rPr>
          <w:rFonts w:eastAsia="Times New Roman"/>
          <w:szCs w:val="20"/>
          <w:u w:val="single"/>
        </w:rPr>
        <w:t xml:space="preserve"> </w:t>
      </w:r>
      <w:r>
        <w:rPr>
          <w:rFonts w:eastAsia="Times New Roman"/>
          <w:b/>
          <w:szCs w:val="20"/>
          <w:u w:val="single"/>
        </w:rPr>
        <w:t xml:space="preserve">Yet we again see trade barriers being raised around the world by short-sighted politicians. Will the world again end up in a shooting war as a result of these economically-deranged policies? </w:t>
      </w:r>
      <w:r w:rsidRPr="00B27808">
        <w:rPr>
          <w:rFonts w:eastAsia="Times New Roman"/>
          <w:b/>
          <w:szCs w:val="20"/>
          <w:u w:val="single"/>
        </w:rPr>
        <w:t>Can we afford to allow this to happen in the nuclear age</w:t>
      </w:r>
      <w:r>
        <w:rPr>
          <w:rFonts w:eastAsia="Times New Roman"/>
          <w:szCs w:val="20"/>
          <w:u w:val="single"/>
        </w:rPr>
        <w:t xml:space="preserve">? "What generates </w:t>
      </w:r>
      <w:r>
        <w:rPr>
          <w:rFonts w:eastAsia="Times New Roman"/>
          <w:b/>
          <w:szCs w:val="20"/>
          <w:u w:val="single"/>
        </w:rPr>
        <w:t>war</w:t>
      </w:r>
      <w:r>
        <w:rPr>
          <w:rFonts w:eastAsia="Times New Roman"/>
          <w:szCs w:val="20"/>
          <w:u w:val="single"/>
        </w:rPr>
        <w:t xml:space="preserve"> is the economic philosophy of nationalism</w:t>
      </w:r>
      <w:r>
        <w:rPr>
          <w:rFonts w:eastAsia="Times New Roman"/>
          <w:sz w:val="16"/>
          <w:szCs w:val="20"/>
        </w:rPr>
        <w:t xml:space="preserve">: embargoes, trade and foreign exchange controls, monetary devaluation, etc. The philosophy of protectionism is a philosophy of war." Ludwig von Mises  THE SOLUTION: FREE TRADE A century and a half ago French economist and statesman Frederic Bastiat presented the practical case for free trade: "It is always beneficial," he said, "for a nation to specialize in what it can produce best and then trade with others to acquire goods at costs lower than it would take to produce them at home." In the 20th century, journalist Frank Chodorov made a similar observation: "Society thrives on trade simply because trade makes specialization possible, and specialization increases output, and increased output reduces the cost in toil for the satisfactions men live by. That being so, the market place is a most humane institution."  WHAT CAN YOU DO? Silence gives consent, and there should be no consent to the current waves of restrictive trade or capital control legislation being passed. If you agree that free trade is an essential ingredient in maintaining world peace, and that it is important to your future, we suggest that you inform the political leaders in your country of your concern regarding their interference with free trade. Send them a copy of this pamphlet. We also suggest that you write letters to editors in the media and send this pamphlet to them. Discuss this issue with your friends and warn them of the danger of current "protectionist" trends. Check on how the issue is being taught in the schools. Widespread public understanding of this issue, followed by citizen action, is the only solution. Free trade is too important an issue to leave in the hands of politicians.   "For thousands of years, the tireless effort of productive men and women has been spent trying to reduce the distance between communities of the world by reducing the costs of commerce and trade.  "Over the same span of history, the slothful and incompetent protectionist has endlessly sought to erect barriers in order to prohibit competition - thus, effectively moving communities farther apart. When trade is cut off entirely, the real producers may as well be on different planets. The protectionist represents the worst in humanity: fear of change, fear of challenge, and the jealous envy of genius. </w:t>
      </w:r>
      <w:r>
        <w:rPr>
          <w:rFonts w:eastAsia="Times New Roman"/>
          <w:szCs w:val="20"/>
          <w:u w:val="single"/>
        </w:rPr>
        <w:t xml:space="preserve">The protectionist is not against the use of every kind of force, even warfare, to crush his rival. </w:t>
      </w:r>
      <w:r w:rsidRPr="00B27808">
        <w:rPr>
          <w:rFonts w:eastAsia="Times New Roman"/>
          <w:b/>
          <w:szCs w:val="20"/>
          <w:u w:val="single"/>
        </w:rPr>
        <w:t>If [hu]mankind is to survive</w:t>
      </w:r>
      <w:r w:rsidRPr="00B27808">
        <w:rPr>
          <w:rFonts w:eastAsia="Times New Roman"/>
          <w:szCs w:val="20"/>
          <w:u w:val="single"/>
        </w:rPr>
        <w:t xml:space="preserve">, </w:t>
      </w:r>
      <w:r>
        <w:rPr>
          <w:rFonts w:eastAsia="Times New Roman"/>
          <w:szCs w:val="20"/>
          <w:u w:val="single"/>
        </w:rPr>
        <w:t xml:space="preserve">then </w:t>
      </w:r>
      <w:r w:rsidRPr="00B27808">
        <w:rPr>
          <w:rFonts w:eastAsia="Times New Roman"/>
          <w:szCs w:val="20"/>
          <w:u w:val="single"/>
        </w:rPr>
        <w:t>these primeval fears must be defeated</w:t>
      </w:r>
      <w:r w:rsidRPr="00B27808">
        <w:rPr>
          <w:rFonts w:eastAsia="Times New Roman"/>
          <w:sz w:val="16"/>
          <w:szCs w:val="20"/>
        </w:rPr>
        <w:t>."</w:t>
      </w:r>
    </w:p>
    <w:p w:rsidR="00EA0088" w:rsidRDefault="00EA0088" w:rsidP="00EA0088">
      <w:pPr>
        <w:pStyle w:val="Heading3"/>
      </w:pPr>
      <w:r>
        <w:t>2AC India</w:t>
      </w:r>
    </w:p>
    <w:p w:rsidR="00EA0088" w:rsidRDefault="00EA0088" w:rsidP="00EA0088">
      <w:pPr>
        <w:pStyle w:val="Heading4"/>
      </w:pPr>
      <w:r>
        <w:t>!!!READ WITH THE 2AC INDIA I/L!!!</w:t>
      </w:r>
    </w:p>
    <w:p w:rsidR="00EA0088" w:rsidRDefault="00EA0088" w:rsidP="00EA0088">
      <w:pPr>
        <w:pStyle w:val="Heading4"/>
      </w:pPr>
      <w:r>
        <w:t>US/India relations averts South Asian nuclear war.</w:t>
      </w:r>
    </w:p>
    <w:p w:rsidR="00EA0088" w:rsidRDefault="00EA0088" w:rsidP="00EA0088">
      <w:r w:rsidRPr="008C7436">
        <w:rPr>
          <w:b/>
        </w:rPr>
        <w:t>Schaffer</w:t>
      </w:r>
      <w:r>
        <w:t xml:space="preserve">, Spring </w:t>
      </w:r>
      <w:r w:rsidRPr="008C7436">
        <w:rPr>
          <w:b/>
        </w:rPr>
        <w:t>2002</w:t>
      </w:r>
      <w:r>
        <w:t xml:space="preserve"> (Teresita – Director of the South Asia Program at the Center for Strategic and International Security, Washington Quarterly, p. Lexis)</w:t>
      </w:r>
    </w:p>
    <w:p w:rsidR="00EA0088" w:rsidRPr="008C7436" w:rsidRDefault="00EA0088" w:rsidP="00EA0088">
      <w:pPr>
        <w:rPr>
          <w:sz w:val="16"/>
        </w:rPr>
      </w:pPr>
      <w:r w:rsidRPr="00B27808">
        <w:rPr>
          <w:rStyle w:val="StyleBoldUnderline"/>
        </w:rPr>
        <w:t>Washington</w:t>
      </w:r>
      <w:r w:rsidRPr="008C7436">
        <w:rPr>
          <w:rStyle w:val="StyleBoldUnderline"/>
        </w:rPr>
        <w:t>'s increased interest in India</w:t>
      </w:r>
      <w:r w:rsidRPr="008C7436">
        <w:rPr>
          <w:sz w:val="16"/>
        </w:rPr>
        <w:t xml:space="preserve"> since the late 1990s </w:t>
      </w:r>
      <w:r w:rsidRPr="008C7436">
        <w:rPr>
          <w:rStyle w:val="StyleBoldUnderline"/>
        </w:rPr>
        <w:t>reflects India's economic expansion and position as Asia's newest rising power</w:t>
      </w:r>
      <w:r w:rsidRPr="008C7436">
        <w:rPr>
          <w:sz w:val="16"/>
        </w:rPr>
        <w:t xml:space="preserve">. New Delhi, for its part, is adjusting to the end of the Cold War. As a result, </w:t>
      </w:r>
      <w:r w:rsidRPr="008C7436">
        <w:rPr>
          <w:rStyle w:val="StyleBoldUnderline"/>
        </w:rPr>
        <w:t xml:space="preserve">both giant democracies see that they </w:t>
      </w:r>
      <w:r w:rsidRPr="00B27808">
        <w:rPr>
          <w:rStyle w:val="StyleBoldUnderline"/>
        </w:rPr>
        <w:t xml:space="preserve">can </w:t>
      </w:r>
      <w:r w:rsidRPr="00B27808">
        <w:rPr>
          <w:rStyle w:val="Emphasis"/>
        </w:rPr>
        <w:t>benefit by closer cooperation</w:t>
      </w:r>
      <w:r w:rsidRPr="008C7436">
        <w:rPr>
          <w:rStyle w:val="StyleBoldUnderline"/>
        </w:rPr>
        <w:t xml:space="preserve">. For Washington, </w:t>
      </w:r>
      <w:r w:rsidRPr="00B27808">
        <w:rPr>
          <w:rStyle w:val="StyleBoldUnderline"/>
        </w:rPr>
        <w:t>the advantages include</w:t>
      </w:r>
      <w:r w:rsidRPr="008C7436">
        <w:rPr>
          <w:rStyle w:val="StyleBoldUnderline"/>
        </w:rPr>
        <w:t xml:space="preserve"> a wider network of friends in Asia</w:t>
      </w:r>
      <w:r w:rsidRPr="008C7436">
        <w:rPr>
          <w:sz w:val="16"/>
        </w:rPr>
        <w:t xml:space="preserve"> at a time when the region is changing rapidly, </w:t>
      </w:r>
      <w:r w:rsidRPr="008C7436">
        <w:rPr>
          <w:rStyle w:val="StyleBoldUnderline"/>
        </w:rPr>
        <w:t xml:space="preserve">as well as </w:t>
      </w:r>
      <w:r w:rsidRPr="00B27808">
        <w:rPr>
          <w:rStyle w:val="StyleBoldUnderline"/>
        </w:rPr>
        <w:t xml:space="preserve">a </w:t>
      </w:r>
      <w:r w:rsidRPr="00B27808">
        <w:rPr>
          <w:rStyle w:val="Emphasis"/>
        </w:rPr>
        <w:t>stronger position</w:t>
      </w:r>
      <w:r w:rsidRPr="00B27808">
        <w:rPr>
          <w:rStyle w:val="StyleBoldUnderline"/>
        </w:rPr>
        <w:t xml:space="preserve"> from which to help </w:t>
      </w:r>
      <w:r w:rsidRPr="00B27808">
        <w:rPr>
          <w:rStyle w:val="Emphasis"/>
        </w:rPr>
        <w:t>calm possible future nuclear tensions in the region</w:t>
      </w:r>
      <w:r w:rsidRPr="00B27808">
        <w:rPr>
          <w:rStyle w:val="StyleBoldUnderline"/>
        </w:rPr>
        <w:t>. Enhanced trade</w:t>
      </w:r>
      <w:r w:rsidRPr="008C7436">
        <w:rPr>
          <w:sz w:val="16"/>
        </w:rPr>
        <w:t xml:space="preserve"> and investment </w:t>
      </w:r>
      <w:r w:rsidRPr="00B27808">
        <w:rPr>
          <w:rStyle w:val="StyleBoldUnderline"/>
        </w:rPr>
        <w:t xml:space="preserve">benefit both countries and are a </w:t>
      </w:r>
      <w:r w:rsidRPr="00B27808">
        <w:rPr>
          <w:rStyle w:val="Emphasis"/>
        </w:rPr>
        <w:t>prerequisite for improved U.S. relations with India</w:t>
      </w:r>
      <w:r w:rsidRPr="008C7436">
        <w:rPr>
          <w:sz w:val="16"/>
        </w:rPr>
        <w:t>. For India, the country's ambition to assume a stronger leadership role in the world and to maintain an economy that lifts its people out of poverty depends critically on good relations with the United States.</w:t>
      </w:r>
    </w:p>
    <w:p w:rsidR="00EA0088" w:rsidRPr="00BE7F82" w:rsidRDefault="00EA0088" w:rsidP="00EA0088">
      <w:pPr>
        <w:pStyle w:val="Heading4"/>
        <w:rPr>
          <w:rFonts w:asciiTheme="minorHAnsi" w:hAnsiTheme="minorHAnsi" w:cstheme="minorHAnsi"/>
        </w:rPr>
      </w:pPr>
      <w:r>
        <w:rPr>
          <w:rFonts w:asciiTheme="minorHAnsi" w:hAnsiTheme="minorHAnsi" w:cstheme="minorHAnsi"/>
        </w:rPr>
        <w:t>US India k</w:t>
      </w:r>
      <w:r w:rsidRPr="00BE7F82">
        <w:rPr>
          <w:rFonts w:asciiTheme="minorHAnsi" w:hAnsiTheme="minorHAnsi" w:cstheme="minorHAnsi"/>
        </w:rPr>
        <w:t xml:space="preserve">ey to every existential threat </w:t>
      </w:r>
    </w:p>
    <w:p w:rsidR="00EA0088" w:rsidRPr="0018756B" w:rsidRDefault="00EA0088" w:rsidP="00EA0088">
      <w:pPr>
        <w:rPr>
          <w:rFonts w:asciiTheme="minorHAnsi" w:hAnsiTheme="minorHAnsi" w:cstheme="minorHAnsi"/>
          <w:b/>
        </w:rPr>
      </w:pPr>
      <w:r w:rsidRPr="0018756B">
        <w:rPr>
          <w:rStyle w:val="Heading4Char"/>
        </w:rPr>
        <w:t>Armitage et al ’10</w:t>
      </w:r>
      <w:r>
        <w:rPr>
          <w:rFonts w:asciiTheme="minorHAnsi" w:hAnsiTheme="minorHAnsi" w:cstheme="minorHAnsi"/>
          <w:b/>
        </w:rPr>
        <w:t xml:space="preserve"> </w:t>
      </w:r>
      <w:r w:rsidRPr="0018756B">
        <w:t>[Richard is the President of Armitage International and former Deputy Secretary of State. R. Nicholas Burns is a Professor in the Practice of Diplomacy and International Politics, Kennedy School of Government, Harvard University. Richard Fontaine is the President of the Center for New American Security. “Natural Allies: A Blueprint for the Future of U.S.-India Relations,” October, Center for New American Security, http://belfercenter.ksg.harvard.edu/files/Burns%20-%20Natural%20Allies.pdf]</w:t>
      </w:r>
    </w:p>
    <w:p w:rsidR="00EA0088" w:rsidRDefault="00EA0088" w:rsidP="00EA0088">
      <w:pPr>
        <w:rPr>
          <w:rStyle w:val="StyleBoldUnderline"/>
          <w:rFonts w:asciiTheme="minorHAnsi" w:hAnsiTheme="minorHAnsi" w:cstheme="minorHAnsi"/>
        </w:rPr>
      </w:pPr>
      <w:r w:rsidRPr="00BE7F82">
        <w:rPr>
          <w:rStyle w:val="StyleBoldUnderline"/>
          <w:rFonts w:asciiTheme="minorHAnsi" w:hAnsiTheme="minorHAnsi" w:cstheme="minorHAnsi"/>
        </w:rPr>
        <w:t xml:space="preserve">A </w:t>
      </w:r>
      <w:r w:rsidRPr="004E41BD">
        <w:rPr>
          <w:rStyle w:val="StyleBoldUnderline"/>
          <w:rFonts w:asciiTheme="minorHAnsi" w:hAnsiTheme="minorHAnsi" w:cstheme="minorHAnsi"/>
          <w:highlight w:val="green"/>
        </w:rPr>
        <w:t>strengthened U.S.-India</w:t>
      </w:r>
      <w:r w:rsidRPr="00BE7F82">
        <w:rPr>
          <w:rStyle w:val="StyleBoldUnderline"/>
          <w:rFonts w:asciiTheme="minorHAnsi" w:hAnsiTheme="minorHAnsi" w:cstheme="minorHAnsi"/>
        </w:rPr>
        <w:t xml:space="preserve"> strategic </w:t>
      </w:r>
      <w:r w:rsidRPr="004E41BD">
        <w:rPr>
          <w:rStyle w:val="StyleBoldUnderline"/>
          <w:rFonts w:asciiTheme="minorHAnsi" w:hAnsiTheme="minorHAnsi" w:cstheme="minorHAnsi"/>
          <w:highlight w:val="green"/>
        </w:rPr>
        <w:t>partnership is</w:t>
      </w:r>
      <w:r w:rsidRPr="00BE7F82">
        <w:rPr>
          <w:rStyle w:val="StyleBoldUnderline"/>
          <w:rFonts w:asciiTheme="minorHAnsi" w:hAnsiTheme="minorHAnsi" w:cstheme="minorHAnsi"/>
        </w:rPr>
        <w:t xml:space="preserve"> thus </w:t>
      </w:r>
      <w:r w:rsidRPr="004E41BD">
        <w:rPr>
          <w:rStyle w:val="StyleBoldUnderline"/>
          <w:rFonts w:asciiTheme="minorHAnsi" w:hAnsiTheme="minorHAnsi" w:cstheme="minorHAnsi"/>
          <w:highlight w:val="green"/>
        </w:rPr>
        <w:t>imperative</w:t>
      </w:r>
      <w:r w:rsidRPr="00BE7F82">
        <w:rPr>
          <w:rStyle w:val="StyleBoldUnderline"/>
          <w:rFonts w:asciiTheme="minorHAnsi" w:hAnsiTheme="minorHAnsi" w:cstheme="minorHAnsi"/>
        </w:rPr>
        <w:t xml:space="preserve"> in this new era. The transformation of U.S. ties with New Delhi over the past 10 years, led by Presidents Clinton and Bush, stands as one of the most significant triumphs of recent American foreign policy.</w:t>
      </w:r>
      <w:r w:rsidRPr="00BE7F82">
        <w:rPr>
          <w:rFonts w:asciiTheme="minorHAnsi" w:hAnsiTheme="minorHAnsi" w:cstheme="minorHAnsi"/>
          <w:sz w:val="16"/>
        </w:rPr>
        <w:t xml:space="preserve"> It has also been a bipartisan success. In the last several years alone, the United States and India have completed a landmark civil nuclear cooperation agreement, enhanced military ties, expanded defense trade, increased bilateral trade and investment and deepened their global political cooperation.</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Many prominent Indians and Americans, however, now fear this rapid expansion of ties has stalled.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Past projects remain incomplete, few new ideas have been embraced by both sides, and the forward momentum that characterized recent cooperation has subsided.</w:t>
      </w:r>
      <w:r w:rsidRPr="00BE7F82">
        <w:rPr>
          <w:rFonts w:asciiTheme="minorHAnsi" w:hAnsiTheme="minorHAnsi" w:cstheme="minorHAnsi"/>
          <w:sz w:val="16"/>
        </w:rPr>
        <w:t xml:space="preserve"> The Obama administration has taken significant steps to break through this inertia, including with its Strategic Dialogue this spring and President Obama’s planned state visit to India in November 2010. Yet there remains a sense among observers in both countries that this critical relationship is falling short of its promise.</w:t>
      </w:r>
      <w:r w:rsidRPr="003F00EE">
        <w:rPr>
          <w:rFonts w:asciiTheme="minorHAnsi" w:hAnsiTheme="minorHAnsi" w:cstheme="minorHAnsi"/>
          <w:sz w:val="16"/>
          <w:szCs w:val="16"/>
        </w:rPr>
        <w:t>¶</w:t>
      </w:r>
      <w:r w:rsidRPr="00BE7F82">
        <w:rPr>
          <w:rFonts w:asciiTheme="minorHAnsi" w:hAnsiTheme="minorHAnsi" w:cstheme="minorHAnsi"/>
          <w:sz w:val="16"/>
        </w:rPr>
        <w:t xml:space="preserve"> We believe </w:t>
      </w:r>
      <w:r w:rsidRPr="004E41BD">
        <w:rPr>
          <w:rStyle w:val="StyleBoldUnderline"/>
          <w:rFonts w:asciiTheme="minorHAnsi" w:hAnsiTheme="minorHAnsi" w:cstheme="minorHAnsi"/>
          <w:highlight w:val="green"/>
        </w:rPr>
        <w:t>it is critical to</w:t>
      </w:r>
      <w:r w:rsidRPr="00BE7F82">
        <w:rPr>
          <w:rStyle w:val="StyleBoldUnderline"/>
          <w:rFonts w:asciiTheme="minorHAnsi" w:hAnsiTheme="minorHAnsi" w:cstheme="minorHAnsi"/>
        </w:rPr>
        <w:t xml:space="preserve"> rejuvenate the U.S.- India partnership and </w:t>
      </w:r>
      <w:r w:rsidRPr="004E41BD">
        <w:rPr>
          <w:rStyle w:val="StyleBoldUnderline"/>
          <w:rFonts w:asciiTheme="minorHAnsi" w:hAnsiTheme="minorHAnsi" w:cstheme="minorHAnsi"/>
          <w:highlight w:val="green"/>
        </w:rPr>
        <w:t>put</w:t>
      </w:r>
      <w:r w:rsidRPr="00BE7F82">
        <w:rPr>
          <w:rStyle w:val="StyleBoldUnderline"/>
          <w:rFonts w:asciiTheme="minorHAnsi" w:hAnsiTheme="minorHAnsi" w:cstheme="minorHAnsi"/>
        </w:rPr>
        <w:t xml:space="preserve"> U.S. </w:t>
      </w:r>
      <w:r w:rsidRPr="004E41BD">
        <w:rPr>
          <w:rStyle w:val="StyleBoldUnderline"/>
          <w:rFonts w:asciiTheme="minorHAnsi" w:hAnsiTheme="minorHAnsi" w:cstheme="minorHAnsi"/>
          <w:highlight w:val="green"/>
        </w:rPr>
        <w:t>relations</w:t>
      </w:r>
      <w:r w:rsidRPr="00BE7F82">
        <w:rPr>
          <w:rStyle w:val="StyleBoldUnderline"/>
          <w:rFonts w:asciiTheme="minorHAnsi" w:hAnsiTheme="minorHAnsi" w:cstheme="minorHAnsi"/>
        </w:rPr>
        <w:t xml:space="preserve"> with India </w:t>
      </w:r>
      <w:r w:rsidRPr="004E41BD">
        <w:rPr>
          <w:rStyle w:val="StyleBoldUnderline"/>
          <w:rFonts w:asciiTheme="minorHAnsi" w:hAnsiTheme="minorHAnsi" w:cstheme="minorHAnsi"/>
          <w:highlight w:val="green"/>
        </w:rPr>
        <w:t>on a</w:t>
      </w:r>
      <w:r w:rsidRPr="00BE7F82">
        <w:rPr>
          <w:rStyle w:val="StyleBoldUnderline"/>
          <w:rFonts w:asciiTheme="minorHAnsi" w:hAnsiTheme="minorHAnsi" w:cstheme="minorHAnsi"/>
        </w:rPr>
        <w:t xml:space="preserve"> more </w:t>
      </w:r>
      <w:r w:rsidRPr="004E41BD">
        <w:rPr>
          <w:rStyle w:val="StyleBoldUnderline"/>
          <w:rFonts w:asciiTheme="minorHAnsi" w:hAnsiTheme="minorHAnsi" w:cstheme="minorHAnsi"/>
          <w:highlight w:val="green"/>
        </w:rPr>
        <w:t>solid foundation.</w:t>
      </w:r>
      <w:r w:rsidRPr="00BE7F82">
        <w:rPr>
          <w:rFonts w:asciiTheme="minorHAnsi" w:hAnsiTheme="minorHAnsi" w:cstheme="minorHAnsi"/>
          <w:sz w:val="16"/>
        </w:rPr>
        <w:t xml:space="preserve"> The relationship requires a bold leap forward. The United States should establish a vision for what it seeks in the relationship and give concrete meaning to the phrase “strategic partnership.” A nonpartisan working group of experts met at the Center for a New American Security (CNAS) over the past eight months to review the main pillars of the U.S.-India relationship and we articulate here a specific agenda of action.</w:t>
      </w:r>
      <w:r w:rsidRPr="003F00EE">
        <w:rPr>
          <w:rFonts w:asciiTheme="minorHAnsi" w:hAnsiTheme="minorHAnsi" w:cstheme="minorHAnsi"/>
          <w:sz w:val="16"/>
          <w:szCs w:val="16"/>
        </w:rPr>
        <w:t>¶</w:t>
      </w:r>
      <w:r w:rsidRPr="00BE7F82">
        <w:rPr>
          <w:rFonts w:asciiTheme="minorHAnsi" w:hAnsiTheme="minorHAnsi" w:cstheme="minorHAnsi"/>
          <w:sz w:val="16"/>
        </w:rPr>
        <w:t xml:space="preserve"> In order to chart a more ambitious U.S.-India strategic partnership, we believe that the United States should commit, publicly and explicitly, to work with India in support of its permanent membership in an enlarged U.N. Security Council; seek a broad expansion of bilateral trade and investment, beginning with a Bilateral Investment Treaty; greatly expand the security relationship and boost defense trade; support Indian membership in key export control organizations, a step toward integrating India into global nonproliferation efforts; and liberalize U.S. export controls, including the removal of Indian Space Research Organization (ISRO) subsidiaries from the U.S. Entity List</w:t>
      </w:r>
      <w:r w:rsidRPr="00BE7F82">
        <w:rPr>
          <w:rStyle w:val="StyleBoldUnderline"/>
          <w:rFonts w:asciiTheme="minorHAnsi" w:hAnsiTheme="minorHAnsi" w:cstheme="minorHAnsi"/>
        </w:rPr>
        <w:t>.</w:t>
      </w:r>
      <w:r w:rsidRPr="003F00EE">
        <w:rPr>
          <w:rFonts w:asciiTheme="minorHAnsi" w:hAnsiTheme="minorHAnsi" w:cstheme="minorHAnsi"/>
          <w:sz w:val="16"/>
          <w:szCs w:val="16"/>
        </w:rPr>
        <w:t>¶</w:t>
      </w:r>
      <w:r w:rsidRPr="00BE7F82">
        <w:rPr>
          <w:rFonts w:asciiTheme="minorHAnsi" w:hAnsiTheme="minorHAnsi" w:cstheme="minorHAnsi"/>
          <w:sz w:val="16"/>
        </w:rPr>
        <w:t xml:space="preserve"> These and the other actions outlined in this report will require India to make a number of commitments and policy changes, including taking rapid action to fully implement the Civil Nuclear Agreement; raising its caps on foreign investment; reducing barriers to defense and other forms of trade; enhancing its rules for protecting patents and other intellectual property; further harmonizing its export control lists with multilateral regimes; and seeking closer cooperation with the United States and like-minded partners in international organizations, including the United Nations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The U.S. relationship with India should be rooted in shared interests and values and should not be simply transactional or limited to occasional collaboration. India’s rise to global power is, we believe, in America’s strategic interest. As a result, the United States should not only seek a closer relationship with India, but actively assist its further emergence as a great powe</w:t>
      </w:r>
      <w:r w:rsidRPr="00BE7F82">
        <w:rPr>
          <w:rStyle w:val="StyleBoldUnderline"/>
          <w:rFonts w:asciiTheme="minorHAnsi" w:hAnsiTheme="minorHAnsi" w:cstheme="minorHAnsi"/>
        </w:rPr>
        <w:t>r.</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U.S. </w:t>
      </w:r>
      <w:r w:rsidRPr="004E41BD">
        <w:rPr>
          <w:rStyle w:val="StyleBoldUnderline"/>
          <w:rFonts w:asciiTheme="minorHAnsi" w:hAnsiTheme="minorHAnsi" w:cstheme="minorHAnsi"/>
          <w:highlight w:val="green"/>
        </w:rPr>
        <w:t>interests in a</w:t>
      </w:r>
      <w:r w:rsidRPr="00BE7F82">
        <w:rPr>
          <w:rStyle w:val="StyleBoldUnderline"/>
          <w:rFonts w:asciiTheme="minorHAnsi" w:hAnsiTheme="minorHAnsi" w:cstheme="minorHAnsi"/>
        </w:rPr>
        <w:t xml:space="preserve"> closer </w:t>
      </w:r>
      <w:r w:rsidRPr="004E41BD">
        <w:rPr>
          <w:rStyle w:val="StyleBoldUnderline"/>
          <w:rFonts w:asciiTheme="minorHAnsi" w:hAnsiTheme="minorHAnsi" w:cstheme="minorHAnsi"/>
          <w:highlight w:val="green"/>
        </w:rPr>
        <w:t>relationship with India include:</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Fonts w:asciiTheme="minorHAnsi" w:hAnsiTheme="minorHAnsi" w:cstheme="minorHAnsi"/>
          <w:sz w:val="16"/>
          <w:highlight w:val="green"/>
        </w:rPr>
        <w:t xml:space="preserve">• </w:t>
      </w:r>
      <w:r w:rsidRPr="004E41BD">
        <w:rPr>
          <w:rStyle w:val="StyleBoldUnderline"/>
          <w:rFonts w:asciiTheme="minorHAnsi" w:hAnsiTheme="minorHAnsi" w:cstheme="minorHAnsi"/>
          <w:highlight w:val="green"/>
        </w:rPr>
        <w:t>Ensuring a stable Asian and global balance of power.</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Strengthening</w:t>
      </w:r>
      <w:r w:rsidRPr="00BE7F82">
        <w:rPr>
          <w:rStyle w:val="StyleBoldUnderline"/>
          <w:rFonts w:asciiTheme="minorHAnsi" w:hAnsiTheme="minorHAnsi" w:cstheme="minorHAnsi"/>
        </w:rPr>
        <w:t xml:space="preserve"> an open </w:t>
      </w:r>
      <w:r w:rsidRPr="004E41BD">
        <w:rPr>
          <w:rStyle w:val="StyleBoldUnderline"/>
          <w:rFonts w:asciiTheme="minorHAnsi" w:hAnsiTheme="minorHAnsi" w:cstheme="minorHAnsi"/>
          <w:highlight w:val="green"/>
        </w:rPr>
        <w:t>global trad[e]</w:t>
      </w:r>
      <w:r w:rsidRPr="00BE7F82">
        <w:rPr>
          <w:rStyle w:val="StyleBoldUnderline"/>
          <w:rFonts w:asciiTheme="minorHAnsi" w:hAnsiTheme="minorHAnsi" w:cstheme="minorHAnsi"/>
        </w:rPr>
        <w:t>ing system.</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Protecting and preserving access to the global commons (air, sea, space, and cyber realms).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Countering terrorism</w:t>
      </w:r>
      <w:r w:rsidRPr="00BE7F82">
        <w:rPr>
          <w:rStyle w:val="StyleBoldUnderline"/>
          <w:rFonts w:asciiTheme="minorHAnsi" w:hAnsiTheme="minorHAnsi" w:cstheme="minorHAnsi"/>
        </w:rPr>
        <w:t xml:space="preserve"> and violent extremism.</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4E41BD">
        <w:rPr>
          <w:rStyle w:val="StyleBoldUnderline"/>
          <w:rFonts w:asciiTheme="minorHAnsi" w:hAnsiTheme="minorHAnsi" w:cstheme="minorHAnsi"/>
          <w:highlight w:val="green"/>
        </w:rPr>
        <w:t>• Ensuring access to</w:t>
      </w:r>
      <w:r w:rsidRPr="00BE7F82">
        <w:rPr>
          <w:rStyle w:val="StyleBoldUnderline"/>
          <w:rFonts w:asciiTheme="minorHAnsi" w:hAnsiTheme="minorHAnsi" w:cstheme="minorHAnsi"/>
        </w:rPr>
        <w:t xml:space="preserve"> secure global </w:t>
      </w:r>
      <w:r w:rsidRPr="004E41BD">
        <w:rPr>
          <w:rStyle w:val="StyleBoldUnderline"/>
          <w:rFonts w:asciiTheme="minorHAnsi" w:hAnsiTheme="minorHAnsi" w:cstheme="minorHAnsi"/>
          <w:highlight w:val="green"/>
        </w:rPr>
        <w:t>energy resources.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Bolstering</w:t>
      </w:r>
      <w:r w:rsidRPr="00BE7F82">
        <w:rPr>
          <w:rStyle w:val="StyleBoldUnderline"/>
          <w:rFonts w:asciiTheme="minorHAnsi" w:hAnsiTheme="minorHAnsi" w:cstheme="minorHAnsi"/>
        </w:rPr>
        <w:t xml:space="preserve"> the international </w:t>
      </w:r>
      <w:r w:rsidRPr="004E41BD">
        <w:rPr>
          <w:rStyle w:val="StyleBoldUnderline"/>
          <w:rFonts w:asciiTheme="minorHAnsi" w:hAnsiTheme="minorHAnsi" w:cstheme="minorHAnsi"/>
          <w:highlight w:val="green"/>
        </w:rPr>
        <w:t>nonprolif</w:t>
      </w:r>
      <w:r w:rsidRPr="00BE7F82">
        <w:rPr>
          <w:rStyle w:val="StyleBoldUnderline"/>
          <w:rFonts w:asciiTheme="minorHAnsi" w:hAnsiTheme="minorHAnsi" w:cstheme="minorHAnsi"/>
        </w:rPr>
        <w:t>eration regime.</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Promoting democracy</w:t>
      </w:r>
      <w:r w:rsidRPr="00BE7F82">
        <w:rPr>
          <w:rStyle w:val="StyleBoldUnderline"/>
          <w:rFonts w:asciiTheme="minorHAnsi" w:hAnsiTheme="minorHAnsi" w:cstheme="minorHAnsi"/>
        </w:rPr>
        <w:t xml:space="preserve"> and human rights.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Fostering</w:t>
      </w:r>
      <w:r w:rsidRPr="00BE7F82">
        <w:rPr>
          <w:rStyle w:val="StyleBoldUnderline"/>
          <w:rFonts w:asciiTheme="minorHAnsi" w:hAnsiTheme="minorHAnsi" w:cstheme="minorHAnsi"/>
        </w:rPr>
        <w:t xml:space="preserve"> greater </w:t>
      </w:r>
      <w:r w:rsidRPr="004E41BD">
        <w:rPr>
          <w:rStyle w:val="StyleBoldUnderline"/>
          <w:rFonts w:asciiTheme="minorHAnsi" w:hAnsiTheme="minorHAnsi" w:cstheme="minorHAnsi"/>
          <w:highlight w:val="green"/>
        </w:rPr>
        <w:t>stability</w:t>
      </w:r>
      <w:r w:rsidRPr="00BE7F82">
        <w:rPr>
          <w:rStyle w:val="StyleBoldUnderline"/>
          <w:rFonts w:asciiTheme="minorHAnsi" w:hAnsiTheme="minorHAnsi" w:cstheme="minorHAnsi"/>
        </w:rPr>
        <w:t xml:space="preserve">, security and economic prosperity </w:t>
      </w:r>
      <w:r w:rsidRPr="004E41BD">
        <w:rPr>
          <w:rStyle w:val="StyleBoldUnderline"/>
          <w:rFonts w:asciiTheme="minorHAnsi" w:hAnsiTheme="minorHAnsi" w:cstheme="minorHAnsi"/>
          <w:highlight w:val="green"/>
        </w:rPr>
        <w:t>in</w:t>
      </w:r>
      <w:r w:rsidRPr="00BE7F82">
        <w:rPr>
          <w:rStyle w:val="StyleBoldUnderline"/>
          <w:rFonts w:asciiTheme="minorHAnsi" w:hAnsiTheme="minorHAnsi" w:cstheme="minorHAnsi"/>
        </w:rPr>
        <w:t xml:space="preserve"> South Asia, including in </w:t>
      </w:r>
      <w:r w:rsidRPr="004E41BD">
        <w:rPr>
          <w:rStyle w:val="StyleBoldUnderline"/>
          <w:rFonts w:asciiTheme="minorHAnsi" w:hAnsiTheme="minorHAnsi" w:cstheme="minorHAnsi"/>
          <w:highlight w:val="green"/>
        </w:rPr>
        <w:t>Pakistan, Afghanistan</w:t>
      </w:r>
      <w:r w:rsidRPr="00BE7F82">
        <w:rPr>
          <w:rStyle w:val="StyleBoldUnderline"/>
          <w:rFonts w:asciiTheme="minorHAnsi" w:hAnsiTheme="minorHAnsi" w:cstheme="minorHAnsi"/>
        </w:rPr>
        <w:t>, Nepal, Bangladesh and Sri Lanka.</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xml:space="preserve">A strong U.S.-India strategic </w:t>
      </w:r>
      <w:r w:rsidRPr="004E41BD">
        <w:rPr>
          <w:rStyle w:val="StyleBoldUnderline"/>
          <w:rFonts w:asciiTheme="minorHAnsi" w:hAnsiTheme="minorHAnsi" w:cstheme="minorHAnsi"/>
          <w:highlight w:val="green"/>
        </w:rPr>
        <w:t>partnership will prove indispensable to the region’s</w:t>
      </w:r>
      <w:r w:rsidRPr="00BE7F82">
        <w:rPr>
          <w:rStyle w:val="StyleBoldUnderline"/>
          <w:rFonts w:asciiTheme="minorHAnsi" w:hAnsiTheme="minorHAnsi" w:cstheme="minorHAnsi"/>
        </w:rPr>
        <w:t xml:space="preserve"> continued </w:t>
      </w:r>
      <w:r w:rsidRPr="004E41BD">
        <w:rPr>
          <w:rStyle w:val="StyleBoldUnderline"/>
          <w:rFonts w:asciiTheme="minorHAnsi" w:hAnsiTheme="minorHAnsi" w:cstheme="minorHAnsi"/>
          <w:highlight w:val="green"/>
        </w:rPr>
        <w:t>peace</w:t>
      </w:r>
      <w:r w:rsidRPr="00BE7F82">
        <w:rPr>
          <w:rStyle w:val="StyleBoldUnderline"/>
          <w:rFonts w:asciiTheme="minorHAnsi" w:hAnsiTheme="minorHAnsi" w:cstheme="minorHAnsi"/>
        </w:rPr>
        <w:t xml:space="preserve"> and prosperity. Both India and the United States have a vital interest in maintaining a stable balance of power in Asia. Neither seeks containment of China, but the </w:t>
      </w:r>
      <w:r w:rsidRPr="004E41BD">
        <w:rPr>
          <w:rStyle w:val="StyleBoldUnderline"/>
          <w:rFonts w:asciiTheme="minorHAnsi" w:hAnsiTheme="minorHAnsi" w:cstheme="minorHAnsi"/>
          <w:highlight w:val="green"/>
        </w:rPr>
        <w:t>likelihood of</w:t>
      </w:r>
      <w:r w:rsidRPr="00BE7F82">
        <w:rPr>
          <w:rStyle w:val="StyleBoldUnderline"/>
          <w:rFonts w:asciiTheme="minorHAnsi" w:hAnsiTheme="minorHAnsi" w:cstheme="minorHAnsi"/>
        </w:rPr>
        <w:t xml:space="preserve"> a </w:t>
      </w:r>
      <w:r w:rsidRPr="004E41BD">
        <w:rPr>
          <w:rStyle w:val="StyleBoldUnderline"/>
          <w:rFonts w:asciiTheme="minorHAnsi" w:hAnsiTheme="minorHAnsi" w:cstheme="minorHAnsi"/>
          <w:highlight w:val="green"/>
        </w:rPr>
        <w:t>peaceful Chinese rise increases</w:t>
      </w:r>
      <w:r w:rsidRPr="00BE7F82">
        <w:rPr>
          <w:rStyle w:val="StyleBoldUnderline"/>
          <w:rFonts w:asciiTheme="minorHAnsi" w:hAnsiTheme="minorHAnsi" w:cstheme="minorHAnsi"/>
        </w:rPr>
        <w:t xml:space="preserve"> if it ascends in a region </w:t>
      </w:r>
      <w:r w:rsidRPr="004E41BD">
        <w:rPr>
          <w:rStyle w:val="StyleBoldUnderline"/>
          <w:rFonts w:asciiTheme="minorHAnsi" w:hAnsiTheme="minorHAnsi" w:cstheme="minorHAnsi"/>
          <w:highlight w:val="green"/>
        </w:rPr>
        <w:t>where</w:t>
      </w:r>
      <w:r w:rsidRPr="00BE7F82">
        <w:rPr>
          <w:rStyle w:val="StyleBoldUnderline"/>
          <w:rFonts w:asciiTheme="minorHAnsi" w:hAnsiTheme="minorHAnsi" w:cstheme="minorHAnsi"/>
        </w:rPr>
        <w:t xml:space="preserve"> the great </w:t>
      </w:r>
      <w:r w:rsidRPr="004E41BD">
        <w:rPr>
          <w:rStyle w:val="StyleBoldUnderline"/>
          <w:rFonts w:asciiTheme="minorHAnsi" w:hAnsiTheme="minorHAnsi" w:cstheme="minorHAnsi"/>
          <w:highlight w:val="green"/>
        </w:rPr>
        <w:t>democratic powers are</w:t>
      </w:r>
      <w:r w:rsidRPr="00BE7F82">
        <w:rPr>
          <w:rStyle w:val="StyleBoldUnderline"/>
          <w:rFonts w:asciiTheme="minorHAnsi" w:hAnsiTheme="minorHAnsi" w:cstheme="minorHAnsi"/>
        </w:rPr>
        <w:t xml:space="preserve"> also </w:t>
      </w:r>
      <w:r w:rsidRPr="004E41BD">
        <w:rPr>
          <w:rStyle w:val="StyleBoldUnderline"/>
          <w:rFonts w:asciiTheme="minorHAnsi" w:hAnsiTheme="minorHAnsi" w:cstheme="minorHAnsi"/>
          <w:highlight w:val="green"/>
        </w:rPr>
        <w:t>strong.</w:t>
      </w:r>
      <w:r w:rsidRPr="00BE7F82">
        <w:rPr>
          <w:rStyle w:val="StyleBoldUnderline"/>
          <w:rFonts w:asciiTheme="minorHAnsi" w:hAnsiTheme="minorHAnsi" w:cstheme="minorHAnsi"/>
        </w:rPr>
        <w:t xml:space="preserve"> Growing U.S.-India strategic ties will ensure that Asia will not have a vacuum of power and will make it easier for both Washington and New Delhi to have productive relations with Beijing. In addition, </w:t>
      </w:r>
      <w:r w:rsidRPr="004E41BD">
        <w:rPr>
          <w:rStyle w:val="StyleBoldUnderline"/>
          <w:rFonts w:asciiTheme="minorHAnsi" w:hAnsiTheme="minorHAnsi" w:cstheme="minorHAnsi"/>
          <w:highlight w:val="green"/>
        </w:rPr>
        <w:t>a strengthened relationship</w:t>
      </w:r>
      <w:r w:rsidRPr="00BE7F82">
        <w:rPr>
          <w:rStyle w:val="StyleBoldUnderline"/>
          <w:rFonts w:asciiTheme="minorHAnsi" w:hAnsiTheme="minorHAnsi" w:cstheme="minorHAnsi"/>
        </w:rPr>
        <w:t xml:space="preserve"> with India, a natural democratic partner, </w:t>
      </w:r>
      <w:r w:rsidRPr="004E41BD">
        <w:rPr>
          <w:rStyle w:val="StyleBoldUnderline"/>
          <w:rFonts w:asciiTheme="minorHAnsi" w:hAnsiTheme="minorHAnsi" w:cstheme="minorHAnsi"/>
          <w:highlight w:val="green"/>
        </w:rPr>
        <w:t>will signal</w:t>
      </w:r>
      <w:r w:rsidRPr="00BE7F82">
        <w:rPr>
          <w:rStyle w:val="StyleBoldUnderline"/>
          <w:rFonts w:asciiTheme="minorHAnsi" w:hAnsiTheme="minorHAnsi" w:cstheme="minorHAnsi"/>
        </w:rPr>
        <w:t xml:space="preserve"> that </w:t>
      </w:r>
      <w:r w:rsidRPr="004E41BD">
        <w:rPr>
          <w:rStyle w:val="StyleBoldUnderline"/>
          <w:rFonts w:asciiTheme="minorHAnsi" w:hAnsiTheme="minorHAnsi" w:cstheme="minorHAnsi"/>
          <w:highlight w:val="green"/>
        </w:rPr>
        <w:t>the U</w:t>
      </w:r>
      <w:r w:rsidRPr="00BE7F82">
        <w:rPr>
          <w:rStyle w:val="StyleBoldUnderline"/>
          <w:rFonts w:asciiTheme="minorHAnsi" w:hAnsiTheme="minorHAnsi" w:cstheme="minorHAnsi"/>
        </w:rPr>
        <w:t xml:space="preserve">nited </w:t>
      </w:r>
      <w:r w:rsidRPr="004E41BD">
        <w:rPr>
          <w:rStyle w:val="StyleBoldUnderline"/>
          <w:rFonts w:asciiTheme="minorHAnsi" w:hAnsiTheme="minorHAnsi" w:cstheme="minorHAnsi"/>
          <w:highlight w:val="green"/>
        </w:rPr>
        <w:t>S</w:t>
      </w:r>
      <w:r w:rsidRPr="00BE7F82">
        <w:rPr>
          <w:rStyle w:val="StyleBoldUnderline"/>
          <w:rFonts w:asciiTheme="minorHAnsi" w:hAnsiTheme="minorHAnsi" w:cstheme="minorHAnsi"/>
        </w:rPr>
        <w:t xml:space="preserve">tates </w:t>
      </w:r>
      <w:r w:rsidRPr="004E41BD">
        <w:rPr>
          <w:rStyle w:val="StyleBoldUnderline"/>
          <w:rFonts w:asciiTheme="minorHAnsi" w:hAnsiTheme="minorHAnsi" w:cstheme="minorHAnsi"/>
          <w:highlight w:val="green"/>
        </w:rPr>
        <w:t>remains committed to</w:t>
      </w:r>
      <w:r w:rsidRPr="00BE7F82">
        <w:rPr>
          <w:rStyle w:val="StyleBoldUnderline"/>
          <w:rFonts w:asciiTheme="minorHAnsi" w:hAnsiTheme="minorHAnsi" w:cstheme="minorHAnsi"/>
        </w:rPr>
        <w:t xml:space="preserve"> a strong and </w:t>
      </w:r>
      <w:r w:rsidRPr="004E41BD">
        <w:rPr>
          <w:rStyle w:val="StyleBoldUnderline"/>
          <w:rFonts w:asciiTheme="minorHAnsi" w:hAnsiTheme="minorHAnsi" w:cstheme="minorHAnsi"/>
          <w:highlight w:val="green"/>
        </w:rPr>
        <w:t>enduring presence in Asia.</w:t>
      </w:r>
      <w:r w:rsidRPr="003F00EE">
        <w:rPr>
          <w:rFonts w:asciiTheme="minorHAnsi" w:hAnsiTheme="minorHAnsi" w:cstheme="minorHAnsi"/>
          <w:sz w:val="16"/>
          <w:szCs w:val="16"/>
        </w:rPr>
        <w:t>¶</w:t>
      </w:r>
      <w:r w:rsidRPr="00BE7F82">
        <w:rPr>
          <w:rFonts w:asciiTheme="minorHAnsi" w:hAnsiTheme="minorHAnsi" w:cstheme="minorHAnsi"/>
          <w:sz w:val="16"/>
        </w:rPr>
        <w:t xml:space="preserve"> The need for closer U.S.-India cooperation goes well beyond regional concerns. In light of its rise, </w:t>
      </w:r>
      <w:r w:rsidRPr="004E41BD">
        <w:rPr>
          <w:rStyle w:val="StyleBoldUnderline"/>
          <w:rFonts w:asciiTheme="minorHAnsi" w:hAnsiTheme="minorHAnsi" w:cstheme="minorHAnsi"/>
          <w:highlight w:val="green"/>
        </w:rPr>
        <w:t>India will play</w:t>
      </w:r>
      <w:r w:rsidRPr="00BE7F82">
        <w:rPr>
          <w:rStyle w:val="StyleBoldUnderline"/>
          <w:rFonts w:asciiTheme="minorHAnsi" w:hAnsiTheme="minorHAnsi" w:cstheme="minorHAnsi"/>
        </w:rPr>
        <w:t xml:space="preserve"> </w:t>
      </w:r>
      <w:r w:rsidRPr="004E41BD">
        <w:rPr>
          <w:rStyle w:val="StyleBoldUnderline"/>
          <w:rFonts w:asciiTheme="minorHAnsi" w:hAnsiTheme="minorHAnsi" w:cstheme="minorHAnsi"/>
          <w:highlight w:val="green"/>
        </w:rPr>
        <w:t>a</w:t>
      </w:r>
      <w:r w:rsidRPr="00BE7F82">
        <w:rPr>
          <w:rStyle w:val="StyleBoldUnderline"/>
          <w:rFonts w:asciiTheme="minorHAnsi" w:hAnsiTheme="minorHAnsi" w:cstheme="minorHAnsi"/>
        </w:rPr>
        <w:t xml:space="preserve">n increasingly </w:t>
      </w:r>
      <w:r w:rsidRPr="004E41BD">
        <w:rPr>
          <w:rStyle w:val="StyleBoldUnderline"/>
          <w:rFonts w:asciiTheme="minorHAnsi" w:hAnsiTheme="minorHAnsi" w:cstheme="minorHAnsi"/>
          <w:highlight w:val="green"/>
        </w:rPr>
        <w:t>vital role in addressing</w:t>
      </w:r>
      <w:r w:rsidRPr="00BE7F82">
        <w:rPr>
          <w:rStyle w:val="StyleBoldUnderline"/>
          <w:rFonts w:asciiTheme="minorHAnsi" w:hAnsiTheme="minorHAnsi" w:cstheme="minorHAnsi"/>
        </w:rPr>
        <w:t xml:space="preserve"> virtually </w:t>
      </w:r>
      <w:r w:rsidRPr="004E41BD">
        <w:rPr>
          <w:rFonts w:asciiTheme="minorHAnsi" w:hAnsiTheme="minorHAnsi" w:cstheme="minorHAnsi"/>
          <w:b/>
          <w:iCs/>
          <w:highlight w:val="green"/>
          <w:u w:val="single"/>
        </w:rPr>
        <w:t>all</w:t>
      </w:r>
      <w:r w:rsidRPr="00BE7F82">
        <w:rPr>
          <w:rFonts w:asciiTheme="minorHAnsi" w:hAnsiTheme="minorHAnsi" w:cstheme="minorHAnsi"/>
          <w:b/>
          <w:iCs/>
          <w:u w:val="single"/>
        </w:rPr>
        <w:t xml:space="preserve"> major </w:t>
      </w:r>
      <w:r w:rsidRPr="004E41BD">
        <w:rPr>
          <w:rFonts w:asciiTheme="minorHAnsi" w:hAnsiTheme="minorHAnsi" w:cstheme="minorHAnsi"/>
          <w:b/>
          <w:iCs/>
          <w:highlight w:val="green"/>
          <w:u w:val="single"/>
        </w:rPr>
        <w:t>global challenges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Now is the time to transform a series of bilateral achievements into a lasting regional and global partnership</w:t>
      </w:r>
    </w:p>
    <w:p w:rsidR="00EA0088" w:rsidRDefault="00EA0088" w:rsidP="00EA0088">
      <w:pPr>
        <w:pStyle w:val="Heading3"/>
      </w:pPr>
      <w:r>
        <w:t>2AC Iran/NK</w:t>
      </w:r>
    </w:p>
    <w:p w:rsidR="00EA0088" w:rsidRPr="00E00AF5" w:rsidRDefault="00EA0088" w:rsidP="00EA0088">
      <w:pPr>
        <w:pStyle w:val="Heading4"/>
        <w:rPr>
          <w:bCs w:val="0"/>
        </w:rPr>
      </w:pPr>
      <w:r w:rsidRPr="00E00AF5">
        <w:rPr>
          <w:bCs w:val="0"/>
        </w:rPr>
        <w:t>Multilateralism solves Iran and North Korean tensions</w:t>
      </w:r>
    </w:p>
    <w:p w:rsidR="00EA0088" w:rsidRDefault="00EA0088" w:rsidP="00EA0088">
      <w:r>
        <w:rPr>
          <w:rStyle w:val="StyleStyleBold12pt"/>
        </w:rPr>
        <w:t>Hinderdael, 11</w:t>
      </w:r>
      <w:r>
        <w:t xml:space="preserve">– M.A. candidate at SAIS Bologna Center (Klaas, “Breaking the Logjam: Obama's Cuba Policy and a Guideline for Improved Leadership”, </w:t>
      </w:r>
      <w:hyperlink r:id="rId27" w:history="1">
        <w:r>
          <w:rPr>
            <w:rStyle w:val="Hyperlink"/>
          </w:rPr>
          <w:t>http://bcjournal.org/volume-14/breaking-the-logjam.html?printerFriendly=true</w:t>
        </w:r>
      </w:hyperlink>
      <w:r>
        <w:t>)//NG</w:t>
      </w:r>
    </w:p>
    <w:p w:rsidR="00EA0088" w:rsidRDefault="00EA0088" w:rsidP="00EA0088"/>
    <w:p w:rsidR="00EA0088" w:rsidRDefault="00EA0088" w:rsidP="00EA0088">
      <w:r>
        <w:t>Conclusion</w:t>
      </w:r>
    </w:p>
    <w:p w:rsidR="00EA0088" w:rsidRDefault="00EA0088" w:rsidP="00EA0088">
      <w:pPr>
        <w:rPr>
          <w:rStyle w:val="StyleBoldUnderline"/>
        </w:rPr>
      </w:pPr>
      <w:r>
        <w:t xml:space="preserve">The two countries’ histories have long been intertwined, particularly after the Monroe Doctrine of 1823 gave rise to the American belief that it would become the hemisphere’s protector. Until the immediate aftermath of Fidel Castro’s revolution, </w:t>
      </w:r>
      <w:r>
        <w:rPr>
          <w:rStyle w:val="StyleBoldUnderline"/>
        </w:rPr>
        <w:t xml:space="preserve">Cuba provided a </w:t>
      </w:r>
      <w:r>
        <w:rPr>
          <w:rStyle w:val="Emphasis"/>
        </w:rPr>
        <w:t>testing ground</w:t>
      </w:r>
      <w:r>
        <w:rPr>
          <w:rStyle w:val="StyleBoldUnderline"/>
        </w:rPr>
        <w:t xml:space="preserve"> for the promotion of American ideals, social beliefs, and foreign policies.</w:t>
      </w:r>
    </w:p>
    <w:p w:rsidR="00EA0088" w:rsidRDefault="00EA0088" w:rsidP="00EA0088">
      <w:pPr>
        <w:rPr>
          <w:rStyle w:val="TitleChar"/>
          <w:sz w:val="20"/>
        </w:rPr>
      </w:pPr>
      <w:r>
        <w:rPr>
          <w:rStyle w:val="StyleBoldUnderline"/>
        </w:rPr>
        <w:t>In the context of Raúl shifting course in Cuba, the Obama administration has the opportunity to highlight the benefits of both the use of soft power and a foreign policy of engagement. As</w:t>
      </w:r>
      <w:r>
        <w:rPr>
          <w:rStyle w:val="TitleChar"/>
        </w:rPr>
        <w:t xml:space="preserve"> evidence mounts that the United States is ready to engage countries that enact domestic reforms</w:t>
      </w:r>
      <w:r>
        <w:t xml:space="preserve">, </w:t>
      </w:r>
      <w:r>
        <w:rPr>
          <w:rStyle w:val="TitleChar"/>
        </w:rPr>
        <w:t>its legitimacy and influence will grow</w:t>
      </w:r>
      <w:r>
        <w:t xml:space="preserve">. </w:t>
      </w:r>
      <w:r>
        <w:rPr>
          <w:rStyle w:val="TitleChar"/>
        </w:rPr>
        <w:t xml:space="preserve">Perhaps future political leaders, in </w:t>
      </w:r>
      <w:r>
        <w:rPr>
          <w:rStyle w:val="Emphasis"/>
        </w:rPr>
        <w:t>Iran or North Korea</w:t>
      </w:r>
      <w:r>
        <w:t xml:space="preserve"> for example, </w:t>
      </w:r>
      <w:r>
        <w:rPr>
          <w:rStyle w:val="TitleChar"/>
        </w:rPr>
        <w:t>will be more willing to make concessions knowing that the United States will return in kind.</w:t>
      </w:r>
    </w:p>
    <w:p w:rsidR="00EA0088" w:rsidRDefault="00EA0088" w:rsidP="00EA0088">
      <w:r>
        <w:t>The United States should not wait for extensive democratization before further engaging Cuba, however. One legacy of the Cold War is that Communism has succeeded only where it grew out of its own, often nationalistic, revolutions. As it has with China and Vietnam, the United States should look closely at the high payoffs stemming from engagement. By improving relations, America can enhance its own influence on the island’s political structure and human rights policies.</w:t>
      </w:r>
    </w:p>
    <w:p w:rsidR="00EA0088" w:rsidRDefault="00EA0088" w:rsidP="00EA0088">
      <w:pPr>
        <w:rPr>
          <w:rStyle w:val="TitleChar"/>
        </w:rPr>
      </w:pPr>
      <w:r>
        <w:t xml:space="preserve">At home, with the trade deficit and national debt rising, the economic costs of the embargo are amplified. Recent studies estimate that </w:t>
      </w:r>
      <w:r>
        <w:rPr>
          <w:rStyle w:val="TitleChar"/>
        </w:rPr>
        <w:t>the US economy foregoes up to $4.84 billion a year and the Cuban economy up to $685 million a year.</w:t>
      </w:r>
      <w:r>
        <w:t>50While US-Cuban economic interests align, political considerations inside America have shifted, as “commerce seems to be trumping anti-Communism and Florida ideologues.”51 Clearly</w:t>
      </w:r>
      <w:r>
        <w:rPr>
          <w:rStyle w:val="TitleChar"/>
        </w:rPr>
        <w:t>, public opinion also favors a new Cuba policy, with 65 percent of Americans now ready for a shift in the country’s approach to its neighboring island.52</w:t>
      </w:r>
    </w:p>
    <w:p w:rsidR="00EA0088" w:rsidRDefault="00EA0088" w:rsidP="00EA0088">
      <w:pPr>
        <w:rPr>
          <w:rStyle w:val="TitleChar"/>
        </w:rPr>
      </w:pPr>
      <w:r>
        <w:t>At this particular moment in the history of US-Cuban relations</w:t>
      </w:r>
      <w:r>
        <w:rPr>
          <w:rStyle w:val="TitleChar"/>
        </w:rPr>
        <w:t>, there is tremendous promise for a breakthrough in relations</w:t>
      </w:r>
      <w:r>
        <w:t xml:space="preserve">. In a post-Cold War world, </w:t>
      </w:r>
      <w:r>
        <w:rPr>
          <w:rStyle w:val="TitleChar"/>
        </w:rPr>
        <w:t>Cuba no longer presents a security threat to the united States, but instead provides it with economic potential.</w:t>
      </w:r>
      <w:r>
        <w:t xml:space="preserve"> American leaders cannot forget the fact that </w:t>
      </w:r>
      <w:r>
        <w:rPr>
          <w:rStyle w:val="TitleChar"/>
        </w:rPr>
        <w:t>an economic embargo, combined with diplomatic isolation, has failed to bring democracy to Cuba for over 50 years.</w:t>
      </w:r>
    </w:p>
    <w:p w:rsidR="00EA0088" w:rsidRPr="003F0E69" w:rsidRDefault="00EA0088" w:rsidP="00EA0088">
      <w:pPr>
        <w:rPr>
          <w:bCs/>
          <w:u w:val="single"/>
        </w:rPr>
      </w:pPr>
      <w:r>
        <w:rPr>
          <w:rStyle w:val="TitleChar"/>
        </w:rPr>
        <w:t>American policymakers should see Cuba as an opportunity to reap the political, economic, and strategic rewards of shifting its own policies toward engagement</w:t>
      </w:r>
      <w:r>
        <w:t xml:space="preserve">. </w:t>
      </w:r>
      <w:r>
        <w:rPr>
          <w:rStyle w:val="TitleChar"/>
        </w:rPr>
        <w:t>By ending the economic embargo and normalizing diplomatic relations with the island, President Obama would indicate that he is truly willing to extend his hand once America’s traditional adversaries unclench their fists.</w:t>
      </w:r>
    </w:p>
    <w:p w:rsidR="00EA0088" w:rsidRPr="000E5EA6" w:rsidRDefault="00EA0088" w:rsidP="00EA0088">
      <w:pPr>
        <w:pStyle w:val="Heading4"/>
        <w:rPr>
          <w:lang w:val="fr-FR"/>
        </w:rPr>
      </w:pPr>
      <w:r w:rsidRPr="000E5EA6">
        <w:rPr>
          <w:lang w:val="fr-FR"/>
        </w:rPr>
        <w:t>Iran nukes cause extinction-SQUO Iran policies fail</w:t>
      </w:r>
    </w:p>
    <w:p w:rsidR="00EA0088" w:rsidRDefault="00EA0088" w:rsidP="00EA0088">
      <w:r w:rsidRPr="00A80E46">
        <w:t>Noah</w:t>
      </w:r>
      <w:r>
        <w:rPr>
          <w:b/>
        </w:rPr>
        <w:t xml:space="preserve"> </w:t>
      </w:r>
      <w:r w:rsidRPr="00A80E46">
        <w:rPr>
          <w:b/>
        </w:rPr>
        <w:t>Beck, 13</w:t>
      </w:r>
      <w:r>
        <w:t>-</w:t>
      </w:r>
      <w:r w:rsidRPr="00A80E46">
        <w:t xml:space="preserve"> Covers current geopolitical issues in the Middle East for American Thinker, 7/16</w:t>
      </w:r>
      <w:r>
        <w:rPr>
          <w:b/>
        </w:rPr>
        <w:t>/</w:t>
      </w:r>
      <w:r w:rsidRPr="00A80E46">
        <w:t>13</w:t>
      </w:r>
      <w:r>
        <w:rPr>
          <w:b/>
        </w:rPr>
        <w:t xml:space="preserve"> </w:t>
      </w:r>
      <w:r w:rsidRPr="00A80E46">
        <w:t xml:space="preserve">(Apocalyptic Threats Cannot be Hoped Away: Iranian Nukes Must Be Stopped, </w:t>
      </w:r>
      <w:hyperlink r:id="rId28" w:history="1">
        <w:r w:rsidRPr="00DE1D4E">
          <w:rPr>
            <w:rStyle w:val="Hyperlink"/>
          </w:rPr>
          <w:t>www.americanthinker.com/2013/07/apocalyptic_threats_cannot_be_hoped_away_iranian_nukes_must_be_stopped.html)//TL</w:t>
        </w:r>
      </w:hyperlink>
    </w:p>
    <w:p w:rsidR="00EA0088" w:rsidRPr="00A80E46" w:rsidRDefault="00EA0088" w:rsidP="00EA0088"/>
    <w:p w:rsidR="00EA0088" w:rsidRDefault="00EA0088" w:rsidP="00EA0088">
      <w:r w:rsidRPr="00A80E46">
        <w:rPr>
          <w:u w:val="single"/>
        </w:rPr>
        <w:t>President Obama's Middle East policy has been an ever-worsening train wreck because it lacks credibility and strategy, as Egypt, Libya, and particularly Syria, have shown</w:t>
      </w:r>
      <w:r>
        <w:t xml:space="preserve">. And </w:t>
      </w:r>
      <w:r w:rsidRPr="00A80E46">
        <w:rPr>
          <w:u w:val="single"/>
        </w:rPr>
        <w:t>the region is about to get much worse, unless Obama exercises resolute leadership on the most important global security issue of this generation: Iran's pursuit of nuclear weapons</w:t>
      </w:r>
      <w:r>
        <w:t>.</w:t>
      </w:r>
    </w:p>
    <w:p w:rsidR="00EA0088" w:rsidRPr="00A80E46" w:rsidRDefault="00EA0088" w:rsidP="00EA0088">
      <w:pPr>
        <w:rPr>
          <w:u w:val="single"/>
        </w:rPr>
      </w:pPr>
      <w:r>
        <w:t xml:space="preserve">In a commerce-critical region where "might makes right" and only the strong survive, Iran's acquisition of nuclear weapons could have catastrophic consequences for the Middle East and beyond. </w:t>
      </w:r>
      <w:r w:rsidRPr="00A80E46">
        <w:rPr>
          <w:u w:val="single"/>
        </w:rPr>
        <w:t>The resulting dangers</w:t>
      </w:r>
      <w:r>
        <w:t xml:space="preserve"> potentially </w:t>
      </w:r>
      <w:r w:rsidRPr="00A80E46">
        <w:rPr>
          <w:u w:val="single"/>
        </w:rPr>
        <w:t>include: (i) nuclear proliferation, as other Mideast countries feel threatened into pursuing their own nuclear programs; (ii) the transfer of nuclear materials from Iran -- the world's chief sponsor of terrorism -- to terrorist organizations and/or rogue states; (iii) bolder attacks by Iranian terror proxies (Hamas, Hezb'allah, Islamic Jihad, etc.) protected by Iran's nuclear umbrella; and (iv) an even more belligerent Iran that flexes its nuclear arsenal to: export its radical Islamic ideology, acquire disputed territories and resources from neighboring countries, and/or undertake actions like blocking the Strait of Hormuz to increase the price of oil.</w:t>
      </w:r>
    </w:p>
    <w:p w:rsidR="00EA0088" w:rsidRDefault="00EA0088" w:rsidP="00EA0088">
      <w:r>
        <w:t xml:space="preserve">As Israel's Prime Minister, Benjamin Netanyahu, recently told CBS News's Face the Nation, </w:t>
      </w:r>
      <w:r w:rsidRPr="00A80E46">
        <w:rPr>
          <w:u w:val="single"/>
        </w:rPr>
        <w:t>the Islamic Republic is now dangerously close to a nuclear capability</w:t>
      </w:r>
      <w:r>
        <w:t>. Because Iran has stockpiled about 190 pounds of 20% enriched uranium, Iran is just 60 kilograms -- potentially just weeks -- short of crossing the nuclear "red line" that Netanyahu set in his speech before the UN last September.</w:t>
      </w:r>
    </w:p>
    <w:p w:rsidR="00EA0088" w:rsidRPr="00A80E46" w:rsidRDefault="00EA0088" w:rsidP="00EA0088">
      <w:pPr>
        <w:rPr>
          <w:u w:val="single"/>
        </w:rPr>
      </w:pPr>
      <w:r>
        <w:t xml:space="preserve">Unfortunately, Obama has signaled no urgency over Iranian nukes. Perhaps he hopes for a negotiated settlement to the issue, now that Hassan Rouhani, a so-called "moderate," was elected to assume Iran's presidency next month. </w:t>
      </w:r>
      <w:r w:rsidRPr="00A80E46">
        <w:rPr>
          <w:u w:val="single"/>
        </w:rPr>
        <w:t>But hope is not a strategy with the Iranian regime</w:t>
      </w:r>
      <w:r>
        <w:t>. Rouhani has been linked to the 1994 terrorist bombing of an Argentine Jewish community center that killed 85 people, and has boasted about how he manipulated nuclear talks with the West about a decade ago to expand Iran's nuclear program. More importantly, Iran's foreign policy is set by Ayatollah Ali Khamenei, who has banned concessions to the West. Indeed, Fereydoun Abbasi-Davani</w:t>
      </w:r>
      <w:r w:rsidRPr="00A80E46">
        <w:rPr>
          <w:u w:val="single"/>
        </w:rPr>
        <w:t>, the head of Iran's atomic energy agency, made it clear last Friday that Rouhani's election will have no impact on Iran's nuclear enrichment activities.</w:t>
      </w:r>
    </w:p>
    <w:p w:rsidR="00EA0088" w:rsidRDefault="00EA0088" w:rsidP="00EA0088">
      <w:r w:rsidRPr="00A80E46">
        <w:rPr>
          <w:u w:val="single"/>
        </w:rPr>
        <w:t>Obama must also recognize that the sanctions against Iran have demonstrably failed. The Islamic Republic has skillfully outmaneuvered them, as shown in a leaked U.N. report detailing 11 instances of Iran violating sanctions</w:t>
      </w:r>
      <w:r>
        <w:t xml:space="preserve">, including attempts to acquire materials for its atomic program. Reuters published an expose outlining how Iran exploits sanctions loopholes to import ore from Germany and France that could be used for making armor and missiles. More importantly, </w:t>
      </w:r>
      <w:r w:rsidRPr="00A80E46">
        <w:rPr>
          <w:u w:val="single"/>
        </w:rPr>
        <w:t>the Iranian nuclear weapons program has never once stopped because of sanctions.</w:t>
      </w:r>
      <w:r>
        <w:t xml:space="preserve"> The only time that Iran ever suspended its nuclear program was after the U.S. invasion of Iraq, when Iran briefly feared that a U.S. attack was imminent.</w:t>
      </w:r>
    </w:p>
    <w:p w:rsidR="00EA0088" w:rsidRDefault="00EA0088" w:rsidP="00EA0088">
      <w:r w:rsidRPr="00A80E46">
        <w:rPr>
          <w:u w:val="single"/>
        </w:rPr>
        <w:t>Obama's Iran policy has thus far failed to produce any credible deterrent</w:t>
      </w:r>
      <w:r>
        <w:t>. It's time for Obama to build on the lead of Canadian Foreign Minister John Baird, who warned last month that Iran only has only a few months to demonstrate to the West that it is serious about a negotiated solution to the standoff.</w:t>
      </w:r>
    </w:p>
    <w:p w:rsidR="00EA0088" w:rsidRDefault="00EA0088" w:rsidP="00EA0088">
      <w:r w:rsidRPr="00A80E46">
        <w:rPr>
          <w:u w:val="single"/>
        </w:rPr>
        <w:t xml:space="preserve">Israel doesn't have the luxury of treating its red lines the way Obama has treated the one he set for Syria's use of chemical weapons; that means that the volatile Middle East of today could become far more engulfed in war and instability. Netanyahu's latest message may be the canary in the coalmine giving its final warning, so Obama should provide bold leadership on this critical issue before it's too late. </w:t>
      </w:r>
      <w:r>
        <w:t>New Jersey-sized Israel survives only by the strength of the military force that it projects. Critical to that deterrent is making good on its threats, as Israel did with its destruction of the Iraqi and Syrian nuclear programs, in 1981 and 2007, respectively, and its ongoing surgical airstrikes to prevent Syria from transferring game-changing weapons to Hezbollah.</w:t>
      </w:r>
    </w:p>
    <w:p w:rsidR="00EA0088" w:rsidRDefault="00EA0088" w:rsidP="00EA0088">
      <w:r>
        <w:t xml:space="preserve">Given such exploits, </w:t>
      </w:r>
      <w:r w:rsidRPr="00A80E46">
        <w:rPr>
          <w:u w:val="single"/>
        </w:rPr>
        <w:t>isolationists might wonder why the U.S. should bother; let Israel bear all of the costs and risks of eliminating the Iranian nuclear threat for us, goes the thinking. But the nuclear program in Iran is far more dispersed, hardened, and distant than what Israel neutralized in Iraq and Syria. Iranian nukes are truly vulnerable only to U.S. military capabilities. Expecting Israel to do the job is like a heavyweight-boxing champion asking his featherweight friend to defend him against the approaching middleweight champion.</w:t>
      </w:r>
      <w:r>
        <w:t xml:space="preserve"> Such </w:t>
      </w:r>
      <w:r w:rsidRPr="00A80E46">
        <w:rPr>
          <w:u w:val="single"/>
        </w:rPr>
        <w:t>cowardly tactics needlessly endanger the featherweight ally, but -- more importantly -- there is a good chance that the middleweight won't be fully neutralized and will feel far more emboldened to attack the heavyweight after he concludes (alongside the rest of the world) that the heavyweight is just a paper tiger</w:t>
      </w:r>
      <w:r>
        <w:t>.</w:t>
      </w:r>
    </w:p>
    <w:p w:rsidR="00EA0088" w:rsidRDefault="00EA0088" w:rsidP="00EA0088">
      <w:pPr>
        <w:rPr>
          <w:rStyle w:val="Emphasis"/>
        </w:rPr>
      </w:pPr>
      <w:r>
        <w:t>Iran can already attack U.S. interests across the Middle East and Europe. And as early as 2015, Iran could develop and test ballistic missiles that could strike the continental U.S., according to a Pentagon report released last week ("2013 Ballistic and Cruise Missile Threat Assessment"). Obama can wait for the U.S. to be drawn into war with a nuclear-armed Iran, or he can proactively address the threat before Iran acquires nukes. But he cannot hide from the threat or hope it away</w:t>
      </w:r>
      <w:r w:rsidRPr="00A80E46">
        <w:rPr>
          <w:rStyle w:val="Emphasis"/>
        </w:rPr>
        <w:t>. Obama must lead -- before Iran's nuclear recalcitrance forces Israel's hand, with potentially apocalyptic consequences.</w:t>
      </w:r>
    </w:p>
    <w:p w:rsidR="00EA0088" w:rsidRDefault="00EA0088" w:rsidP="00EA0088"/>
    <w:p w:rsidR="00EA0088" w:rsidRDefault="00EA0088" w:rsidP="00EA0088">
      <w:pPr>
        <w:pStyle w:val="Heading4"/>
      </w:pPr>
      <w:r>
        <w:t>The risk of war in North Korea is high</w:t>
      </w:r>
    </w:p>
    <w:p w:rsidR="00EA0088" w:rsidRDefault="00EA0088" w:rsidP="00EA0088">
      <w:r w:rsidRPr="005A518D">
        <w:rPr>
          <w:b/>
        </w:rPr>
        <w:t>Rachman, 13</w:t>
      </w:r>
      <w:r>
        <w:rPr>
          <w:b/>
        </w:rPr>
        <w:t>-</w:t>
      </w:r>
      <w:r>
        <w:t xml:space="preserve"> Financial Times chief foreign affairs commentator, 4/1/13</w:t>
      </w:r>
    </w:p>
    <w:p w:rsidR="00EA0088" w:rsidRDefault="00EA0088" w:rsidP="00EA0088">
      <w:r>
        <w:t xml:space="preserve">(Gideon, “North Korea tests the limits of a MAD world”, </w:t>
      </w:r>
      <w:hyperlink r:id="rId29" w:anchor="axzz2ZzpQ3wnR" w:history="1">
        <w:r w:rsidRPr="00747364">
          <w:rPr>
            <w:rStyle w:val="Hyperlink"/>
          </w:rPr>
          <w:t>www.ft.com/intl/cms/s/0/41c42a12-9ab7-11e2-97ad-00144feabdc0.html#axzz2ZzpQ3wnR</w:t>
        </w:r>
      </w:hyperlink>
      <w:r>
        <w:t>)</w:t>
      </w:r>
    </w:p>
    <w:p w:rsidR="00EA0088" w:rsidRDefault="00EA0088" w:rsidP="00EA0088"/>
    <w:p w:rsidR="00EA0088" w:rsidRPr="00781903" w:rsidRDefault="00EA0088" w:rsidP="00EA0088">
      <w:r w:rsidRPr="00781903">
        <w:rPr>
          <w:u w:val="single"/>
        </w:rPr>
        <w:t>The thing about MAD is that it requires both sides to be sane. Ever since the onset of the nuclear age, the doctrine of mutually assured destruction, or MAD, has kept the peace</w:t>
      </w:r>
      <w:r w:rsidRPr="00781903">
        <w:t>. The calculation that, ultimately, no rational political leadership would risk millions of deaths in their own nation has seen the world through some perilous moments – from the Cuban missile crisis to the fall of the Berlin Wall.</w:t>
      </w:r>
    </w:p>
    <w:p w:rsidR="00EA0088" w:rsidRPr="00E81330" w:rsidRDefault="00EA0088" w:rsidP="00EA0088">
      <w:pPr>
        <w:rPr>
          <w:u w:val="single"/>
        </w:rPr>
      </w:pPr>
      <w:r w:rsidRPr="00781903">
        <w:rPr>
          <w:u w:val="single"/>
        </w:rPr>
        <w:t>The most alarming aspect of the current crisis with a nuclear-armed North Korea is that the regime there might be one of those rare abberations, to which the normal logic of nuclear deterrence does not apply.</w:t>
      </w:r>
    </w:p>
    <w:p w:rsidR="00EA0088" w:rsidRPr="00781903" w:rsidRDefault="00EA0088" w:rsidP="00EA0088">
      <w:r w:rsidRPr="00781903">
        <w:t>Every now and then, during the cold war, there was a suggestion that some political leader might be prepared to think about the supposedly unthinkable. In the late 1950s, Mao Zedong shocked even the hard-bitten former Stalinists of the Soviet Union when, on a trip to Moscow, he suggested that nuclear war might not be so bad after all, telling his startled hosts: “If the worst came to the worst and half of mankind died, the other half would remain. Imperialism would be destroyed, and the whole world would become socialist.”</w:t>
      </w:r>
    </w:p>
    <w:p w:rsidR="00EA0088" w:rsidRPr="003F0E69" w:rsidRDefault="00EA0088" w:rsidP="00EA0088">
      <w:pPr>
        <w:rPr>
          <w:u w:val="single"/>
        </w:rPr>
      </w:pPr>
      <w:r w:rsidRPr="00781903">
        <w:t>In many respects</w:t>
      </w:r>
      <w:r w:rsidRPr="00781903">
        <w:rPr>
          <w:u w:val="single"/>
        </w:rPr>
        <w:t>, North Korea has replicated some of the very worst features of Maoist China: the isolation from the outside world, the labour camps, the cult of personality and the willingness to tolerate mass starvation at home. The latter is particularly chilling, when one remembers that nuclear deterrence is meant to rely on an unwillingness to accept the death of millions of your compatriots.</w:t>
      </w:r>
    </w:p>
    <w:p w:rsidR="00EA0088" w:rsidRPr="00781903" w:rsidRDefault="00EA0088" w:rsidP="00EA0088">
      <w:pPr>
        <w:rPr>
          <w:u w:val="single"/>
        </w:rPr>
      </w:pPr>
      <w:r w:rsidRPr="00781903">
        <w:t xml:space="preserve">There is still an unfortunate tendency in the west to treat North Korea as a bit of a joke. The internet is full of “hilarious” photo-shopped pictures of the podgy young leader of North Korea, Kim Jong-eun. In reality, </w:t>
      </w:r>
      <w:r w:rsidRPr="00781903">
        <w:rPr>
          <w:u w:val="single"/>
        </w:rPr>
        <w:t>the Pyongyang regime is about as unfunny as it gets. It is a totalitarian nightmare that has ruined the lives of millions of people – and that now openly threatens the outside world with nuclear weapons.</w:t>
      </w:r>
    </w:p>
    <w:p w:rsidR="00EA0088" w:rsidRPr="00781903" w:rsidRDefault="00EA0088" w:rsidP="00EA0088">
      <w:r w:rsidRPr="00781903">
        <w:rPr>
          <w:u w:val="single"/>
        </w:rPr>
        <w:t>Trying to guess what the North Koreans are really thinking is a difficult, but crucial, task.</w:t>
      </w:r>
      <w:r w:rsidRPr="00781903">
        <w:t xml:space="preserve"> At times, there have been suggestions that the leadership may understand the outside world better than is sometimes supposed. I once asked a senior Chinese diplomat who had frequent dealings with Kim Jong-il, the father of the current leader, whether the North Korean dictator had any real knowledge of the west. “Of course,” came the reply, “he spends all night on the internet.” There was some hope that his son would open an even wider window to the outside world. Surely his time at a Swiss finishing school must have had some impact?</w:t>
      </w:r>
    </w:p>
    <w:p w:rsidR="00EA0088" w:rsidRPr="003F0E69" w:rsidRDefault="00EA0088" w:rsidP="00EA0088">
      <w:pPr>
        <w:rPr>
          <w:u w:val="single"/>
        </w:rPr>
      </w:pPr>
      <w:r w:rsidRPr="00781903">
        <w:rPr>
          <w:u w:val="single"/>
        </w:rPr>
        <w:t>At present, however, the younger Kim is taking North Korean nuclear posturing to new and even more dangerous levels. In recent days his government has said that it is now in a state of war with South Korea and has talked of launching nuclear strikes on the US.</w:t>
      </w:r>
    </w:p>
    <w:p w:rsidR="00EA0088" w:rsidRPr="00781903" w:rsidRDefault="00EA0088" w:rsidP="00EA0088">
      <w:r w:rsidRPr="00781903">
        <w:rPr>
          <w:u w:val="single"/>
        </w:rPr>
        <w:t>The American and South Korean response has been taken from the classic MAD playbook. By sending nuclear-capable bombers on a trial run over South Korea, the Americans are responding as the theorists of nuclear deterrence would advise: “Don’t blink. Don’t show weakness. The other side will back off, rather than risk nuclear annihilation</w:t>
      </w:r>
      <w:r w:rsidRPr="00781903">
        <w:t>.” Seoul has also said that its military should respond immediately to any provocation, without considering the wider political implications.</w:t>
      </w:r>
    </w:p>
    <w:p w:rsidR="00EA0088" w:rsidRPr="00781903" w:rsidRDefault="00EA0088" w:rsidP="00EA0088">
      <w:r w:rsidRPr="00781903">
        <w:rPr>
          <w:u w:val="single"/>
        </w:rPr>
        <w:t>The danger is that such policies assume a rational adversary. Indeed America’s foremost experts on North Korea, such as former ambassador Chris Hill, continue to argue that North Korea has no real intention of provoking a conflict with the US</w:t>
      </w:r>
      <w:r w:rsidRPr="00781903">
        <w:t>. The real danger, they say, is that an inexperienced leadership in Pyongyang will provoke a conflict by accident. Even then, the assumption is that any exchange of fire is likely to be brief - and to stop well short of anything involving nukes.</w:t>
      </w:r>
    </w:p>
    <w:p w:rsidR="00EA0088" w:rsidRPr="00781903" w:rsidRDefault="00EA0088" w:rsidP="00EA0088">
      <w:pPr>
        <w:rPr>
          <w:u w:val="single"/>
        </w:rPr>
      </w:pPr>
      <w:r w:rsidRPr="00781903">
        <w:t xml:space="preserve">That is probably right. But the unsettling reality is that </w:t>
      </w:r>
      <w:r w:rsidRPr="00781903">
        <w:rPr>
          <w:u w:val="single"/>
        </w:rPr>
        <w:t>we cannot be sure. If there is a regime anywhere that might just defy the normal logic of nuclear deterrence, it is North Korea.</w:t>
      </w:r>
    </w:p>
    <w:p w:rsidR="00EA0088" w:rsidRPr="00781903" w:rsidRDefault="00EA0088" w:rsidP="00EA0088">
      <w:r w:rsidRPr="00781903">
        <w:rPr>
          <w:u w:val="single"/>
        </w:rPr>
        <w:t>That suggests that the current US and South Korean policy – based on unblinking firmness and a refusal to yield to “nuclear blackmail” – may need to be dialled down. The most important task now is to concentrate on calming the immediate situation.</w:t>
      </w:r>
      <w:r w:rsidRPr="00781903">
        <w:t xml:space="preserve"> That may require fewer, rather than more, military exercises between the US and South Korea.</w:t>
      </w:r>
    </w:p>
    <w:p w:rsidR="00EA0088" w:rsidRPr="00781903" w:rsidRDefault="00EA0088" w:rsidP="00EA0088">
      <w:r w:rsidRPr="00781903">
        <w:t>In the long run, the best hope for peace on the Korean peninsula must be internal change in the North.</w:t>
      </w:r>
    </w:p>
    <w:p w:rsidR="00EA0088" w:rsidRPr="00781903" w:rsidRDefault="00EA0088" w:rsidP="00EA0088">
      <w:r w:rsidRPr="00781903">
        <w:t>For beneath the surface, North Korea is changing. There is now far more trade with the outside world than there was a decade ago. Since 2005 the two Koreas have run a joint industrial zone inside the North that employs more than 50,000 North Koreans, working for companies from the South. Small commerce across the Chinese border has boomed, and the space for personal wealth and freedom has expanded a little, as goods and news from the outside world have penetrated the country.</w:t>
      </w:r>
    </w:p>
    <w:p w:rsidR="00EA0088" w:rsidRPr="005A518D" w:rsidRDefault="00EA0088" w:rsidP="00EA0088">
      <w:pPr>
        <w:rPr>
          <w:u w:val="single"/>
        </w:rPr>
      </w:pPr>
      <w:r w:rsidRPr="00781903">
        <w:t xml:space="preserve">Given these economic shifts, China’s current emphasis on the need for trade and dialogue with North Korea may be something more than the feeble evasion that is often portrayed in the west. </w:t>
      </w:r>
      <w:r w:rsidRPr="005A518D">
        <w:rPr>
          <w:u w:val="single"/>
        </w:rPr>
        <w:t>If the North Korean leadership can be talked out of its nuclear bunker - and encouraged to engage commercially with the outside world - the prospects for peaceful change will be hugely enhanced.</w:t>
      </w:r>
    </w:p>
    <w:p w:rsidR="00EA0088" w:rsidRDefault="00EA0088" w:rsidP="00EA0088"/>
    <w:p w:rsidR="00EA0088" w:rsidRPr="003F0E69" w:rsidRDefault="00EA0088" w:rsidP="00EA0088">
      <w:pPr>
        <w:pStyle w:val="Heading4"/>
      </w:pPr>
      <w:r w:rsidRPr="003F0E69">
        <w:t>North Korean war causes extinction</w:t>
      </w:r>
    </w:p>
    <w:p w:rsidR="00EA0088" w:rsidRDefault="00EA0088" w:rsidP="00EA0088">
      <w:pPr>
        <w:rPr>
          <w:sz w:val="20"/>
        </w:rPr>
      </w:pPr>
      <w:r>
        <w:rPr>
          <w:b/>
        </w:rPr>
        <w:t xml:space="preserve">Hayes and Hamel-Green, 10– </w:t>
      </w:r>
      <w:r>
        <w:t>Professor of International Relations, RMIT University AND Professor of Arts, Education, and Human Development at Victoria University (Peter AND Michael, “"The Path Not Taken, The Way Still Open: Denuclearizing The Korean Peninsula And Northeast Asia,", http://www.japanfocus.org/-Michael-Hamel_Green/3267#sthash.AkKdViI5.dpuf)//NG</w:t>
      </w:r>
    </w:p>
    <w:p w:rsidR="00EA0088" w:rsidRDefault="00EA0088" w:rsidP="00EA0088"/>
    <w:p w:rsidR="00EA0088" w:rsidRDefault="00EA0088" w:rsidP="00EA0088">
      <w:r>
        <w:rPr>
          <w:rStyle w:val="StyleBoldUnderline"/>
        </w:rPr>
        <w:t>The consequences of failing to address the proliferation threat</w:t>
      </w:r>
      <w:r>
        <w:t xml:space="preserve"> posed by the North Korea developments, and related political and economic issues</w:t>
      </w:r>
      <w:r>
        <w:rPr>
          <w:rStyle w:val="StyleBoldUnderline"/>
        </w:rPr>
        <w:t>, are serious, not only for the Northeast Asian region but for the whole international community</w:t>
      </w:r>
      <w:r>
        <w:t>.</w:t>
      </w:r>
    </w:p>
    <w:p w:rsidR="00EA0088" w:rsidRDefault="00EA0088" w:rsidP="00EA0088">
      <w:r>
        <w:t xml:space="preserve">At worst, </w:t>
      </w:r>
      <w:r>
        <w:rPr>
          <w:rStyle w:val="StyleBoldUnderline"/>
        </w:rPr>
        <w:t>there is the possibility of nuclear attack1</w:t>
      </w:r>
      <w:r>
        <w:t xml:space="preserve">, </w:t>
      </w:r>
      <w:r>
        <w:rPr>
          <w:rStyle w:val="StyleBoldUnderline"/>
        </w:rPr>
        <w:t>whether by intention, miscalculation, or merely accident, leading to the resumption of Korean War hostilities</w:t>
      </w:r>
      <w:r>
        <w:t>. On the Korean Peninsula itself</w:t>
      </w:r>
      <w:r>
        <w:rPr>
          <w:rStyle w:val="StyleBoldUnderline"/>
        </w:rPr>
        <w:t>, key population centres are well within short or medium range missiles</w:t>
      </w:r>
      <w:r>
        <w:t xml:space="preserve">. </w:t>
      </w:r>
      <w:r>
        <w:rPr>
          <w:rStyle w:val="StyleBoldUnderline"/>
        </w:rPr>
        <w:t>The whole of Japan is likely to come within North Korean missile range.</w:t>
      </w:r>
      <w:r>
        <w:t xml:space="preserve"> Pyongyang has a population of over 2 million, Seoul (close to the North Korean border) 11 million, and Tokyo over 20 million. </w:t>
      </w:r>
      <w:r>
        <w:rPr>
          <w:rStyle w:val="StyleBoldUnderline"/>
        </w:rPr>
        <w:t>Even a limited nuclear exchange would result in a holocaust of unprecedented proportions.</w:t>
      </w:r>
    </w:p>
    <w:p w:rsidR="00EA0088" w:rsidRDefault="00EA0088" w:rsidP="00EA0088">
      <w:pPr>
        <w:rPr>
          <w:rStyle w:val="StyleBoldUnderline"/>
        </w:rPr>
      </w:pPr>
      <w:r>
        <w:t xml:space="preserve">But the catastrophe within the region would not be the only outcome. New research indicates that </w:t>
      </w:r>
      <w:r>
        <w:rPr>
          <w:rStyle w:val="StyleBoldUnderline"/>
        </w:rPr>
        <w:t>even a limited nuclear war in the region would rearrange our global climate far more quickly than global warming</w:t>
      </w:r>
      <w:r>
        <w:t xml:space="preserve">. </w:t>
      </w:r>
      <w:r>
        <w:rPr>
          <w:rStyle w:val="StyleBoldUnderline"/>
        </w:rPr>
        <w:t xml:space="preserve">Westberg draws attention to new studies modelling the effects of even a limited nuclear exchange involving approximately 100 Hiroshima-sized 15 kt bombs2 </w:t>
      </w:r>
      <w:r>
        <w:t>(by comparison it should be noted that the United States currently deploys warheads in the range 100 to 477 kt, that is, individual warheads equivalent in yield to a range of 6 to 32 Hiroshimas</w:t>
      </w:r>
      <w:r>
        <w:rPr>
          <w:rStyle w:val="StyleBoldUnderline"/>
        </w:rPr>
        <w:t>).The studies indicate that the soot from the fires produced would lead to a decrease in global temperature by 1.25 degrees Celsius for a period of 6-8 years.</w:t>
      </w:r>
      <w:r>
        <w:t>3 In Westberg’s view</w:t>
      </w:r>
      <w:r>
        <w:rPr>
          <w:rStyle w:val="StyleBoldUnderline"/>
        </w:rPr>
        <w:t>:</w:t>
      </w:r>
    </w:p>
    <w:p w:rsidR="00EA0088" w:rsidRDefault="00EA0088" w:rsidP="00EA0088">
      <w:pPr>
        <w:rPr>
          <w:rStyle w:val="StyleBoldUnderline"/>
        </w:rPr>
      </w:pPr>
      <w:r>
        <w:t xml:space="preserve">That is not global winter, but </w:t>
      </w:r>
      <w:r>
        <w:rPr>
          <w:rStyle w:val="StyleBoldUnderline"/>
        </w:rPr>
        <w:t>the nuclear darkness will cause a deeper drop in temperature than at any time during the last 1000 years.</w:t>
      </w:r>
      <w:r>
        <w:t xml:space="preserve"> </w:t>
      </w:r>
      <w:r>
        <w:rPr>
          <w:rStyle w:val="StyleBoldUnderline"/>
        </w:rPr>
        <w:t>The temperature over the continents would decrease substantially more than the global average</w:t>
      </w:r>
      <w:r>
        <w:t xml:space="preserve">. </w:t>
      </w:r>
      <w:r>
        <w:rPr>
          <w:rStyle w:val="StyleBoldUnderline"/>
        </w:rPr>
        <w:t>A decrease in rainfall over the continents would also follow</w:t>
      </w:r>
      <w:r>
        <w:t>…</w:t>
      </w:r>
      <w:r>
        <w:rPr>
          <w:rStyle w:val="StyleBoldUnderline"/>
        </w:rPr>
        <w:t>The period of nuclear darkness will cause much greater decrease in grain production than 5% and it will continue for many years...hundreds of millions of people will die from hunger…</w:t>
      </w:r>
      <w:r>
        <w:t xml:space="preserve">To make matters even worse, </w:t>
      </w:r>
      <w:r>
        <w:rPr>
          <w:rStyle w:val="StyleBoldUnderline"/>
        </w:rPr>
        <w:t>such amounts of smoke injected into the stratosphere would cause a huge reduction in the Earth’s protective ozone.4</w:t>
      </w:r>
    </w:p>
    <w:p w:rsidR="00EA0088" w:rsidRDefault="00EA0088" w:rsidP="00EA0088">
      <w:pPr>
        <w:rPr>
          <w:sz w:val="20"/>
        </w:rPr>
      </w:pPr>
      <w:r>
        <w:t xml:space="preserve">These, of course, are not the only consequences. </w:t>
      </w:r>
      <w:r>
        <w:rPr>
          <w:rStyle w:val="StyleBoldUnderline"/>
        </w:rPr>
        <w:t>Reactors might also be targeted, causing further mayhem and downwind radiation effects, superimposed on a smoking, radiating ruin left by nuclear next-use.</w:t>
      </w:r>
      <w:r>
        <w:t xml:space="preserve"> Millions of </w:t>
      </w:r>
      <w:r>
        <w:rPr>
          <w:rStyle w:val="StyleBoldUnderline"/>
        </w:rPr>
        <w:t>refugees would flee the affected regions</w:t>
      </w:r>
      <w:r>
        <w:t xml:space="preserve">.   </w:t>
      </w:r>
      <w:r>
        <w:rPr>
          <w:rStyle w:val="StyleBoldUnderline"/>
        </w:rPr>
        <w:t>The direct impacts</w:t>
      </w:r>
      <w:r>
        <w:t xml:space="preserve">, and the follow-on impacts </w:t>
      </w:r>
      <w:r>
        <w:rPr>
          <w:rStyle w:val="StyleBoldUnderline"/>
        </w:rPr>
        <w:t>on the global economy via ecological and food insecurity, could make the present global financial crisis pale by comparison</w:t>
      </w:r>
      <w:r>
        <w:t xml:space="preserve">.  How the great powers, especially the nuclear weapons states respond to such a crisis, and in particular, whether nuclear weapons are used in response to nuclear first-use, could make or break the global non proliferation and disarmament regimes.  </w:t>
      </w:r>
      <w:r>
        <w:rPr>
          <w:rStyle w:val="StyleBoldUnderline"/>
        </w:rPr>
        <w:t xml:space="preserve">There could be many unanticipated impacts on regional and global security relationships5, with subsequent nuclear breakout and geopolitical turbulence, including possible loss-of-control over fissile material or warheads </w:t>
      </w:r>
      <w:r>
        <w:t xml:space="preserve">in the chaos of nuclear war, </w:t>
      </w:r>
      <w:r>
        <w:rPr>
          <w:rStyle w:val="StyleBoldUnderline"/>
        </w:rPr>
        <w:t>and aftermath chain-reaction affects involving other potential proliferant states.</w:t>
      </w:r>
      <w:r>
        <w:t xml:space="preserve"> The Korean nuclear proliferation issue is not just a regional threat but a global one that warrants priority consideration from the international community.</w:t>
      </w:r>
    </w:p>
    <w:p w:rsidR="00EA0088" w:rsidRDefault="00EA0088" w:rsidP="00EA0088">
      <w:r>
        <w:t xml:space="preserve">North Korea is currently believed to have sufficient plutonium stocks to produce up to 12 nuclear weapons.6 If and when it is successful in implementing a uranium enrichment program - having announced publicly that it is experimenting with enrichment technology on September 4, 20097 in a communication with the UN Security Council - it would likely acquire the capacity to produce over 100 such weapons. Although some may dismiss Korean Peninsula proliferation risks on the assumption that the North Korean regime will implode as a result of its own economic problems, food problems, and treatment of its own populace, there is little to suggest that this is imminent. </w:t>
      </w:r>
      <w:r>
        <w:rPr>
          <w:rStyle w:val="StyleBoldUnderline"/>
        </w:rPr>
        <w:t>If this were to happen</w:t>
      </w:r>
      <w:r>
        <w:t xml:space="preserve">, </w:t>
      </w:r>
      <w:r>
        <w:rPr>
          <w:rStyle w:val="StyleBoldUnderline"/>
        </w:rPr>
        <w:t>there would be the risk of nuclear weapons falling into hands of non-state actors in the disorder and chaos that would ensue.</w:t>
      </w:r>
      <w:r>
        <w:t xml:space="preserve"> Even without the outbreak of nuclear hostilities on the Korean Peninsula in either the near or longer term, </w:t>
      </w:r>
      <w:r>
        <w:rPr>
          <w:rStyle w:val="StyleBoldUnderline"/>
        </w:rPr>
        <w:t>North Korea has every financial incentive under current economic sanctions and the needs of its military command economy to export its nuclear and missile technologies to other states</w:t>
      </w:r>
      <w:r>
        <w:t>. Indeed, it has already been doing this for some time. The Proliferation Security Initiative may conceivably prove effective in intercepting ship-borne nuclear exports, but it is by no means clear how air-transported materials could similarly be intercepted.</w:t>
      </w:r>
    </w:p>
    <w:p w:rsidR="00EA0088" w:rsidRDefault="00EA0088" w:rsidP="00EA0088">
      <w:pPr>
        <w:rPr>
          <w:rStyle w:val="StyleBoldUnderline"/>
        </w:rPr>
      </w:pPr>
      <w:r>
        <w:t xml:space="preserve">Given the high stakes involved, </w:t>
      </w:r>
      <w:r>
        <w:rPr>
          <w:rStyle w:val="StyleBoldUnderline"/>
        </w:rPr>
        <w:t>North Korean proliferation</w:t>
      </w:r>
      <w:r>
        <w:t xml:space="preserve">, if unaddressed and unreversed, </w:t>
      </w:r>
      <w:r>
        <w:rPr>
          <w:rStyle w:val="StyleBoldUnderline"/>
        </w:rPr>
        <w:t>has the potential to destabilize the whole East Asian region and beyond</w:t>
      </w:r>
      <w:r>
        <w:t xml:space="preserve">. Even if a nuclear exchange does not occur in the short term, </w:t>
      </w:r>
      <w:r>
        <w:rPr>
          <w:rStyle w:val="StyleBoldUnderline"/>
        </w:rPr>
        <w:t xml:space="preserve">the acute sense of nuclear threat </w:t>
      </w:r>
      <w:r>
        <w:t xml:space="preserve">that has been experienced for over five decades by North Koreans as a result of US strategic deterrence </w:t>
      </w:r>
      <w:r>
        <w:rPr>
          <w:rStyle w:val="StyleBoldUnderline"/>
        </w:rPr>
        <w:t>is now likely to be keenly felt by fellow Koreans south of the 38th Parallel and Japanese across the waters of the Sea of Japan. China,</w:t>
      </w:r>
      <w:r>
        <w:t xml:space="preserve"> too, </w:t>
      </w:r>
      <w:r>
        <w:rPr>
          <w:rStyle w:val="StyleBoldUnderline"/>
        </w:rPr>
        <w:t>must surely feel itself to be at risk</w:t>
      </w:r>
      <w:r>
        <w:t xml:space="preserve"> </w:t>
      </w:r>
      <w:r>
        <w:rPr>
          <w:rStyle w:val="StyleBoldUnderline"/>
        </w:rPr>
        <w:t>from North Korean nuclear weapons,</w:t>
      </w:r>
      <w:r>
        <w:t xml:space="preserve"> </w:t>
      </w:r>
      <w:r>
        <w:rPr>
          <w:rStyle w:val="StyleBoldUnderline"/>
        </w:rPr>
        <w:t>or from escalation that might ensue from next-use in the Korean Peninsula resulting</w:t>
      </w:r>
      <w:r>
        <w:t xml:space="preserve"> not only </w:t>
      </w:r>
      <w:r>
        <w:rPr>
          <w:rStyle w:val="StyleBoldUnderline"/>
        </w:rPr>
        <w:t>in the environmental consequences</w:t>
      </w:r>
      <w:r>
        <w:t xml:space="preserve"> noted above, </w:t>
      </w:r>
      <w:r>
        <w:rPr>
          <w:rStyle w:val="StyleBoldUnderline"/>
        </w:rPr>
        <w:t>but in regime collapse and massive refugee flows</w:t>
      </w:r>
      <w:r>
        <w:t xml:space="preserve">.  </w:t>
      </w:r>
      <w:r>
        <w:rPr>
          <w:rStyle w:val="StyleBoldUnderline"/>
        </w:rPr>
        <w:t>South Korea and Japan appear willing to rely on their respective bilateral security pacts</w:t>
      </w:r>
      <w:r>
        <w:t xml:space="preserve"> with the United States </w:t>
      </w:r>
      <w:r>
        <w:rPr>
          <w:rStyle w:val="StyleBoldUnderline"/>
        </w:rPr>
        <w:t>to deter North Korean nuclear attack</w:t>
      </w:r>
      <w:r>
        <w:t xml:space="preserve"> for the time being.  However</w:t>
      </w:r>
      <w:r>
        <w:rPr>
          <w:rStyle w:val="StyleBoldUnderline"/>
        </w:rPr>
        <w:t>, should South Korea and/or Japan acquire nuclear weapons, the outcome would be destabilizing, especially if this resulted from rupture of their alliance relationships with the United States</w:t>
      </w:r>
      <w:r>
        <w:t xml:space="preserve">.   </w:t>
      </w:r>
      <w:r>
        <w:rPr>
          <w:rStyle w:val="StyleBoldUnderline"/>
        </w:rPr>
        <w:t xml:space="preserve">Both have the technical capability to do so very rapidly. </w:t>
      </w:r>
      <w:r>
        <w:t xml:space="preserve">South Korea has previously engaged in nuclear weapons research but desisted after US pressure. Japan still proclaims its adherence to the three Non-Nuclear Principles although recent confirmation that the United States routinely transited nuclear weapons through Japan and retains the right of emergency reintroduction of nuclear weapons has tarnished Japan’s non-nuclear image.  Moreover, </w:t>
      </w:r>
      <w:r>
        <w:rPr>
          <w:rStyle w:val="StyleBoldUnderline"/>
        </w:rPr>
        <w:t>it has large stockpiles of plutonium that could rapidly be used to produce nuclear warheads.</w:t>
      </w:r>
      <w:r>
        <w:t xml:space="preserve"> </w:t>
      </w:r>
      <w:r>
        <w:rPr>
          <w:rStyle w:val="StyleBoldUnderline"/>
        </w:rPr>
        <w:t>Such responses</w:t>
      </w:r>
      <w:r>
        <w:t xml:space="preserve">, already advocated by conservative and nationalist groups within South Korea and Japan, </w:t>
      </w:r>
      <w:r>
        <w:rPr>
          <w:rStyle w:val="StyleBoldUnderline"/>
        </w:rPr>
        <w:t>could trigger a regional nuclear arms race involving the Koreas, Japan, Taiwan, and China, with incalculable wider consequences for Southeast Asia, South Asia and the whole Pacific</w:t>
      </w:r>
      <w:r>
        <w:t xml:space="preserve"> and beyond. These developments would spell the demise of the current global non-proliferation regime as underpinned by the Non-Proliferation Treaty.  </w:t>
      </w:r>
      <w:r>
        <w:rPr>
          <w:rStyle w:val="StyleBoldUnderline"/>
        </w:rPr>
        <w:t>Failure to reverse the DPRK’s nuclear breakout is also an important factor driving a general malaise in the exercise of American power which</w:t>
      </w:r>
      <w:r>
        <w:t xml:space="preserve"> one of the </w:t>
      </w:r>
      <w:r>
        <w:rPr>
          <w:rStyle w:val="StyleBoldUnderline"/>
        </w:rPr>
        <w:t>authors has characterized elsewhere as “the end of American nuclear hegemony.”8</w:t>
      </w:r>
    </w:p>
    <w:p w:rsidR="00EA0088" w:rsidRPr="00EB6549" w:rsidRDefault="00EA0088" w:rsidP="00EA0088"/>
    <w:p w:rsidR="00EA0088" w:rsidRDefault="00EA0088" w:rsidP="00EA0088">
      <w:pPr>
        <w:pStyle w:val="Heading3"/>
      </w:pPr>
      <w:r>
        <w:t>2AC Laundry List</w:t>
      </w:r>
    </w:p>
    <w:p w:rsidR="00EA0088" w:rsidRDefault="00EA0088" w:rsidP="00EA0088">
      <w:pPr>
        <w:pStyle w:val="Heading4"/>
      </w:pPr>
      <w:r>
        <w:t>Multilateralism is failing now and solves the economy, crime, and global warming</w:t>
      </w:r>
    </w:p>
    <w:p w:rsidR="00EA0088" w:rsidRPr="00A5367F" w:rsidRDefault="00EA0088" w:rsidP="00EA0088">
      <w:r>
        <w:rPr>
          <w:b/>
        </w:rPr>
        <w:t xml:space="preserve">Legler, 10– </w:t>
      </w:r>
      <w:r>
        <w:t xml:space="preserve">Professor of Political Science at Universidad Iberoamericana, Mexico City (Thomas, “Multilateralism and Regional Governance in the Americas”, </w:t>
      </w:r>
      <w:hyperlink r:id="rId30" w:history="1">
        <w:r>
          <w:rPr>
            <w:rStyle w:val="Hyperlink"/>
          </w:rPr>
          <w:t>http://www.iadb.org/intal/intalcdi/PE/2010/06396.pdf</w:t>
        </w:r>
      </w:hyperlink>
      <w:r>
        <w:t>)//NG</w:t>
      </w:r>
    </w:p>
    <w:p w:rsidR="00EA0088" w:rsidRDefault="00EA0088" w:rsidP="00EA0088"/>
    <w:p w:rsidR="00EA0088" w:rsidRPr="00576510" w:rsidRDefault="00EA0088" w:rsidP="00EA0088">
      <w:pPr>
        <w:rPr>
          <w:rStyle w:val="TitleChar"/>
        </w:rPr>
      </w:pPr>
      <w:r w:rsidRPr="00E9506E">
        <w:rPr>
          <w:sz w:val="16"/>
        </w:rPr>
        <w:t xml:space="preserve">In the absence of world or regional  governments, </w:t>
      </w:r>
      <w:r w:rsidRPr="00576510">
        <w:rPr>
          <w:rStyle w:val="TitleChar"/>
        </w:rPr>
        <w:t>multilateralism is an anchor for  diverse governance schemes, from addressing  international economic crisis to combatting  transnational crime to countering global  warming</w:t>
      </w:r>
      <w:r w:rsidRPr="00E9506E">
        <w:rPr>
          <w:sz w:val="16"/>
        </w:rPr>
        <w:t>. In theory, as the main embodiment  of multilateralism, formal international  organizations contribute in practical ways to  governance challenges, such as the ability to  centralize collective activities for member states  or to serve as independent and neutral thirdparty arbiters in conflict resolution. Informal  and formal multilateral groupings can promote  the creation of new norms and the construction  of new international regimes, as well as enhance  communications, share knowledge, and coordinate approaches among member states. Nonetheless</w:t>
      </w:r>
      <w:r w:rsidRPr="00576510">
        <w:rPr>
          <w:rStyle w:val="TitleChar"/>
        </w:rPr>
        <w:t>, the multilateral base for Latin  American and Caribbean regional governance  remains relatively weak.</w:t>
      </w:r>
      <w:r w:rsidRPr="00E9506E">
        <w:rPr>
          <w:sz w:val="16"/>
        </w:rPr>
        <w:t xml:space="preserve"> Before LAC leaders can  truly seize this historic opportunity, they must  address a series of multilateral challenges, six of  which are identified here. Briefly, </w:t>
      </w:r>
      <w:r w:rsidRPr="00576510">
        <w:rPr>
          <w:rStyle w:val="TitleChar"/>
        </w:rPr>
        <w:t>multilateral  governance in the Americas is impeded by: a  tradition of defensive multilateralism; the  lack of strong regional identity; problems of  competition and overlapping mandates caused  by multilateral proliferation; the question of  who foots the bill; a club mentality; and the  reluctance to delegate national authority to  international organizations.</w:t>
      </w:r>
    </w:p>
    <w:p w:rsidR="00EA0088" w:rsidRDefault="00EA0088" w:rsidP="00EA0088"/>
    <w:p w:rsidR="00EA0088" w:rsidRPr="00AA35A8" w:rsidRDefault="00EA0088" w:rsidP="00EA0088">
      <w:pPr>
        <w:pStyle w:val="Heading4"/>
      </w:pPr>
      <w:r>
        <w:t>Multilateralism solves Iran and North Korean Proliferation</w:t>
      </w:r>
    </w:p>
    <w:p w:rsidR="00EA0088" w:rsidRPr="00AA35A8" w:rsidRDefault="00EA0088" w:rsidP="00EA0088">
      <w:r w:rsidRPr="00AA35A8">
        <w:rPr>
          <w:rStyle w:val="StyleStyleBold12pt"/>
        </w:rPr>
        <w:t>Hinderdael, 11– M.A. candidate at SAIS Bologna Center</w:t>
      </w:r>
      <w:r w:rsidRPr="00AA35A8">
        <w:rPr>
          <w:sz w:val="18"/>
        </w:rPr>
        <w:t xml:space="preserve"> </w:t>
      </w:r>
      <w:r w:rsidRPr="00AA35A8">
        <w:t xml:space="preserve">(Klaas, “Breaking the Logjam: Obama's Cuba Policy and a Guideline for Improved Leadership”, </w:t>
      </w:r>
      <w:hyperlink r:id="rId31" w:history="1">
        <w:r w:rsidRPr="00AA35A8">
          <w:rPr>
            <w:rStyle w:val="Hyperlink"/>
          </w:rPr>
          <w:t>http://bcjournal.org/volume-14/breaking-the-logjam.html?printerFriendly=true</w:t>
        </w:r>
      </w:hyperlink>
      <w:r w:rsidRPr="00AA35A8">
        <w:t>)//NG</w:t>
      </w:r>
    </w:p>
    <w:p w:rsidR="00EA0088" w:rsidRPr="00AA35A8" w:rsidRDefault="00EA0088" w:rsidP="00EA0088"/>
    <w:p w:rsidR="00EA0088" w:rsidRPr="00AA35A8" w:rsidRDefault="00EA0088" w:rsidP="00EA0088">
      <w:pPr>
        <w:rPr>
          <w:rStyle w:val="TitleChar"/>
        </w:rPr>
      </w:pPr>
      <w:r w:rsidRPr="00E9506E">
        <w:rPr>
          <w:sz w:val="16"/>
        </w:rPr>
        <w:t>Conclusion</w:t>
      </w:r>
      <w:r w:rsidRPr="00E9506E">
        <w:rPr>
          <w:sz w:val="12"/>
        </w:rPr>
        <w:t>¶</w:t>
      </w:r>
      <w:r w:rsidRPr="00E9506E">
        <w:rPr>
          <w:sz w:val="16"/>
        </w:rPr>
        <w:t xml:space="preserve"> The two countries’ histories have long been intertwined, particularly after the Monroe Doctrine of 1823 gave rise to the American belief that it would become the hemisphere’s protector. Until the immediate aftermath of Fidel Castro’s revolution, Cuba provided a testing ground for the promotion of American ideals, social beliefs, and foreign policies.</w:t>
      </w:r>
      <w:r w:rsidRPr="00E9506E">
        <w:rPr>
          <w:sz w:val="12"/>
        </w:rPr>
        <w:t>¶</w:t>
      </w:r>
      <w:r w:rsidRPr="00E9506E">
        <w:rPr>
          <w:sz w:val="16"/>
        </w:rPr>
        <w:t xml:space="preserve"> In the context of Raúl shifting course in Cuba, the Obama administration has the opportunity to highlight the benefits of both the use of soft power and a foreign policy of engagement. </w:t>
      </w:r>
      <w:r w:rsidRPr="00AA35A8">
        <w:rPr>
          <w:rStyle w:val="TitleChar"/>
        </w:rPr>
        <w:t>As evidence mounts that the United States is ready to engage countries that enact domestic reforms</w:t>
      </w:r>
      <w:r w:rsidRPr="00E9506E">
        <w:rPr>
          <w:sz w:val="16"/>
        </w:rPr>
        <w:t xml:space="preserve">, </w:t>
      </w:r>
      <w:r w:rsidRPr="00AA35A8">
        <w:rPr>
          <w:rStyle w:val="TitleChar"/>
        </w:rPr>
        <w:t>its legitimacy and influence will grow</w:t>
      </w:r>
      <w:r w:rsidRPr="00E9506E">
        <w:rPr>
          <w:sz w:val="16"/>
        </w:rPr>
        <w:t xml:space="preserve">. </w:t>
      </w:r>
      <w:r w:rsidRPr="00AA35A8">
        <w:rPr>
          <w:rStyle w:val="TitleChar"/>
        </w:rPr>
        <w:t>Perhaps future political leaders, in Iran or North Korea for example, will be more willing to make concessions knowing that the United States will return in kind.</w:t>
      </w:r>
      <w:r w:rsidRPr="00E9506E">
        <w:rPr>
          <w:rStyle w:val="TitleChar"/>
          <w:sz w:val="12"/>
        </w:rPr>
        <w:t xml:space="preserve">¶ </w:t>
      </w:r>
      <w:r w:rsidRPr="00E9506E">
        <w:rPr>
          <w:sz w:val="16"/>
        </w:rPr>
        <w:t>The United States should not wait for extensive democratization before further engaging Cuba, however. One legacy of the Cold War is that Communism has succeeded only where it grew out of its own, often nationalistic, revolutions. As it has with China and Vietnam, the United States should look closely at the high payoffs stemming from engagement. By improving relations, America can enhance its own influence on the island’s political structure and human rights policies.</w:t>
      </w:r>
      <w:r w:rsidRPr="00E9506E">
        <w:rPr>
          <w:sz w:val="12"/>
        </w:rPr>
        <w:t>¶</w:t>
      </w:r>
      <w:r w:rsidRPr="00E9506E">
        <w:rPr>
          <w:sz w:val="16"/>
        </w:rPr>
        <w:t xml:space="preserve"> At home, with the trade deficit and national debt rising, the economic costs of the embargo are amplified. Recent studies estimate that </w:t>
      </w:r>
      <w:r w:rsidRPr="00AA35A8">
        <w:rPr>
          <w:rStyle w:val="TitleChar"/>
        </w:rPr>
        <w:t>the US economy foregoes up to $4.84 billion a year and the Cuban economy up to $685 million a year.</w:t>
      </w:r>
      <w:r w:rsidRPr="00E9506E">
        <w:rPr>
          <w:sz w:val="16"/>
        </w:rPr>
        <w:t>50While US-Cuban economic interests align, political considerations inside America have shifted, as “commerce seems to be trumping anti-Communism and Florida ideologues.”51 Clearly</w:t>
      </w:r>
      <w:r w:rsidRPr="00AA35A8">
        <w:rPr>
          <w:rStyle w:val="TitleChar"/>
        </w:rPr>
        <w:t>, public opinion also favors a new Cuba policy, with 65 percent of Americans now ready for a shift in the country’s approach to its neighboring island.52</w:t>
      </w:r>
      <w:r w:rsidRPr="00E9506E">
        <w:rPr>
          <w:rStyle w:val="TitleChar"/>
          <w:sz w:val="12"/>
        </w:rPr>
        <w:t xml:space="preserve">¶ </w:t>
      </w:r>
      <w:r w:rsidRPr="00E9506E">
        <w:rPr>
          <w:sz w:val="16"/>
        </w:rPr>
        <w:t>At this particular moment in the history of US-Cuban relations</w:t>
      </w:r>
      <w:r w:rsidRPr="00AA35A8">
        <w:rPr>
          <w:rStyle w:val="TitleChar"/>
        </w:rPr>
        <w:t>, there is tremendous promise for a breakthrough in relations</w:t>
      </w:r>
      <w:r w:rsidRPr="00E9506E">
        <w:rPr>
          <w:sz w:val="16"/>
        </w:rPr>
        <w:t xml:space="preserve">. In a post-Cold War world, </w:t>
      </w:r>
      <w:r w:rsidRPr="00AA35A8">
        <w:rPr>
          <w:rStyle w:val="TitleChar"/>
        </w:rPr>
        <w:t>Cuba no longer presents a security threat to the united States, but instead provides it with economic potential.</w:t>
      </w:r>
      <w:r w:rsidRPr="00E9506E">
        <w:rPr>
          <w:sz w:val="16"/>
        </w:rPr>
        <w:t xml:space="preserve"> American leaders cannot forget the fact that </w:t>
      </w:r>
      <w:r w:rsidRPr="00AA35A8">
        <w:rPr>
          <w:rStyle w:val="TitleChar"/>
        </w:rPr>
        <w:t>an economic embargo, combined with diplomatic isolation, has failed to bring democracy to Cuba for over 50 years.</w:t>
      </w:r>
      <w:r w:rsidRPr="00E9506E">
        <w:rPr>
          <w:rStyle w:val="TitleChar"/>
          <w:sz w:val="12"/>
        </w:rPr>
        <w:t xml:space="preserve">¶ </w:t>
      </w:r>
      <w:r w:rsidRPr="00AA35A8">
        <w:rPr>
          <w:rStyle w:val="TitleChar"/>
        </w:rPr>
        <w:t>American policymakers should see Cuba as an opportunity to reap the political, economic, and strategic rewards of shifting its own policies toward engagement</w:t>
      </w:r>
      <w:r w:rsidRPr="00E9506E">
        <w:rPr>
          <w:sz w:val="16"/>
        </w:rPr>
        <w:t xml:space="preserve">. </w:t>
      </w:r>
      <w:r w:rsidRPr="00AA35A8">
        <w:rPr>
          <w:rStyle w:val="TitleChar"/>
        </w:rPr>
        <w:t>By ending the economic embargo and normalizing diplomatic relations with the island, President Obama would indicate that he is truly willing to extend his hand once America’s traditional adversaries unclench their fists.</w:t>
      </w:r>
    </w:p>
    <w:p w:rsidR="00EA0088" w:rsidRDefault="00EA0088" w:rsidP="00EA0088"/>
    <w:p w:rsidR="00EA0088" w:rsidRDefault="00EA0088" w:rsidP="00EA0088"/>
    <w:p w:rsidR="00EA0088" w:rsidRDefault="00EA0088" w:rsidP="00EA0088">
      <w:pPr>
        <w:pStyle w:val="Heading4"/>
      </w:pPr>
      <w:r>
        <w:t>Multilateralism solves every conceivable debate impact</w:t>
      </w:r>
    </w:p>
    <w:p w:rsidR="00EA0088" w:rsidRPr="00DD5BCE" w:rsidRDefault="00EA0088" w:rsidP="00EA0088">
      <w:r>
        <w:rPr>
          <w:b/>
        </w:rPr>
        <w:t xml:space="preserve">Tharoor, 3– </w:t>
      </w:r>
      <w:r>
        <w:t>Minister of State for Human Resources Development (Shashi, “Why America Still Needs the United Nations”, p. 67)//NG</w:t>
      </w:r>
    </w:p>
    <w:p w:rsidR="00EA0088" w:rsidRPr="00AA35A8" w:rsidRDefault="00EA0088" w:rsidP="00EA0088"/>
    <w:p w:rsidR="00EA0088" w:rsidRPr="00ED34CC" w:rsidRDefault="00EA0088" w:rsidP="00EA0088">
      <w:pPr>
        <w:rPr>
          <w:rStyle w:val="TitleChar"/>
        </w:rPr>
      </w:pPr>
      <w:r w:rsidRPr="00E9506E">
        <w:rPr>
          <w:sz w:val="16"/>
        </w:rPr>
        <w:t xml:space="preserve">The UN's relevance does not stand or fall on its conduct on any one issue. </w:t>
      </w:r>
      <w:r w:rsidRPr="00ED34CC">
        <w:rPr>
          <w:rStyle w:val="TitleChar"/>
        </w:rPr>
        <w:t>When the crisis has passed, the world will</w:t>
      </w:r>
      <w:r>
        <w:rPr>
          <w:rStyle w:val="TitleChar"/>
        </w:rPr>
        <w:t xml:space="preserve"> </w:t>
      </w:r>
      <w:r w:rsidRPr="00ED34CC">
        <w:rPr>
          <w:rStyle w:val="TitleChar"/>
        </w:rPr>
        <w:t>still</w:t>
      </w:r>
      <w:r>
        <w:rPr>
          <w:rStyle w:val="TitleChar"/>
        </w:rPr>
        <w:t xml:space="preserve"> </w:t>
      </w:r>
      <w:r w:rsidRPr="00ED34CC">
        <w:rPr>
          <w:rStyle w:val="TitleChar"/>
        </w:rPr>
        <w:t>be left with</w:t>
      </w:r>
      <w:r w:rsidRPr="00E9506E">
        <w:rPr>
          <w:sz w:val="16"/>
        </w:rPr>
        <w:t xml:space="preserve">, to use Annan's phrase, innumerable "problems without passports" -- </w:t>
      </w:r>
      <w:r w:rsidRPr="00ED34CC">
        <w:rPr>
          <w:rStyle w:val="TitleChar"/>
        </w:rPr>
        <w:t>threats such as the proliferation of weapons of mass destruction (WMD), the degradation of our common environment, contagious disease and chronic starvation, human rights and human wrongs, mass illiteracy and massive displacement</w:t>
      </w:r>
      <w:r w:rsidRPr="00E9506E">
        <w:rPr>
          <w:sz w:val="16"/>
        </w:rPr>
        <w:t xml:space="preserve">. </w:t>
      </w:r>
      <w:r w:rsidRPr="00ED34CC">
        <w:rPr>
          <w:rStyle w:val="TitleChar"/>
        </w:rPr>
        <w:t>These are problems that no one country, however powerful, can solve alone</w:t>
      </w:r>
      <w:r w:rsidRPr="00E9506E">
        <w:rPr>
          <w:sz w:val="16"/>
        </w:rPr>
        <w:t>. The problems are the shared responsibility of humankind and cry out for solutions that, like the problems themselves, also cross frontiers</w:t>
      </w:r>
      <w:r w:rsidRPr="00ED34CC">
        <w:rPr>
          <w:rStyle w:val="TitleChar"/>
        </w:rPr>
        <w:t>. The UN exists to find these solutions through the common endeavor of all states. It is the indispensable global organization for a globalizing world.</w:t>
      </w:r>
      <w:r w:rsidRPr="00E9506E">
        <w:rPr>
          <w:rStyle w:val="TitleChar"/>
          <w:sz w:val="12"/>
        </w:rPr>
        <w:t xml:space="preserve">¶ </w:t>
      </w:r>
      <w:r w:rsidRPr="00E9506E">
        <w:rPr>
          <w:sz w:val="16"/>
        </w:rPr>
        <w:t xml:space="preserve">Large portions of the world's population require the UN's assistance to surmount problems they cannot overcome on their own. As these words are written, civil war rages in Congo and Liberia and sputters in Cote d'Ivoire, while long-running conflicts may be close to permanent solution in Cyprus and Sierra Leone. </w:t>
      </w:r>
      <w:r w:rsidRPr="00ED34CC">
        <w:rPr>
          <w:rStyle w:val="TitleChar"/>
        </w:rPr>
        <w:t>The arduous task of</w:t>
      </w:r>
      <w:r>
        <w:rPr>
          <w:rStyle w:val="TitleChar"/>
        </w:rPr>
        <w:t xml:space="preserve"> </w:t>
      </w:r>
      <w:r w:rsidRPr="00ED34CC">
        <w:rPr>
          <w:rStyle w:val="TitleChar"/>
        </w:rPr>
        <w:t>nation</w:t>
      </w:r>
      <w:r>
        <w:rPr>
          <w:rStyle w:val="TitleChar"/>
        </w:rPr>
        <w:t xml:space="preserve"> </w:t>
      </w:r>
      <w:r w:rsidRPr="00ED34CC">
        <w:rPr>
          <w:rStyle w:val="TitleChar"/>
        </w:rPr>
        <w:t>building proceeds fitfully in Afghanistan, the Balkans, East Timor, and Iraq. Twenty million refugees and displaced persons, from Palestine to Liberia and beyond, depend on the UN for shelter and succor</w:t>
      </w:r>
      <w:r w:rsidRPr="00E9506E">
        <w:rPr>
          <w:sz w:val="16"/>
        </w:rPr>
        <w:t>. Decades of development in Africa are being wiped out by the scourge of hiv-aids (and its deadly interaction with famine and drought), and the Millennium Development Goals -- agreed on with much fanfare in September 2000, at the UN's Millennium Summit, the largest gathering of heads of government in human history -- remain unfulfilled. Too many countries still lack the wherewithal to eliminate poverty, educate girls, safeguard health, and provide their people with clean drinking water. If the UN did not exist to help tackle these problems, they would undoubtedly end up on the doorstep of the world's only superpower.</w:t>
      </w:r>
      <w:r w:rsidRPr="00E9506E">
        <w:rPr>
          <w:sz w:val="12"/>
        </w:rPr>
        <w:t>¶</w:t>
      </w:r>
      <w:r w:rsidRPr="00E9506E">
        <w:rPr>
          <w:sz w:val="16"/>
        </w:rPr>
        <w:t xml:space="preserve"> </w:t>
      </w:r>
      <w:r w:rsidRPr="00ED34CC">
        <w:rPr>
          <w:rStyle w:val="TitleChar"/>
        </w:rPr>
        <w:t>The UN is also essential to Americans' pursuit of their own prosperity</w:t>
      </w:r>
      <w:r w:rsidRPr="00E9506E">
        <w:rPr>
          <w:sz w:val="16"/>
        </w:rPr>
        <w:t>. Today, whether one is from Tashkent or Tallahassee, it is simply not realistic to think only in terms of one's own country. Global forces press in from every conceivable direction; people, goods, and ideas cross borders and cover vast distances with ever greater frequency, speed, and ease. The Internet is emblematic of an era in which what happens in Southeast Asia or southern Africa -- from democratic advances to deforestation to the fight against aids -- can affect Americans. As has been observed about water pollution, we all live downstream now.</w:t>
      </w:r>
      <w:r w:rsidRPr="00E9506E">
        <w:rPr>
          <w:sz w:val="12"/>
        </w:rPr>
        <w:t>¶</w:t>
      </w:r>
      <w:r w:rsidRPr="00E9506E">
        <w:rPr>
          <w:sz w:val="16"/>
        </w:rPr>
        <w:t xml:space="preserve"> Thus </w:t>
      </w:r>
      <w:r w:rsidRPr="00ED34CC">
        <w:rPr>
          <w:rStyle w:val="TitleChar"/>
        </w:rPr>
        <w:t>U.S. foreign policy today has become as much a matter of managing global issues as managing bilateral ones</w:t>
      </w:r>
      <w:r w:rsidRPr="00E9506E">
        <w:rPr>
          <w:sz w:val="16"/>
        </w:rPr>
        <w:t xml:space="preserve">. At the same time, the concept of the nation-state as self-sufficient has also weakened; although the state remains the primary political unit, most citizens now instinctively understand that it cannot do everything on its own. To function in the world, people increasingly have to deal with institutions and individuals beyond their country's borders. American jobs depend not only on local firms and factories, but also on faraway markets, grants of licenses and access from foreign governments, international trade rules that ensure the free movement of goods and persons, and international financial institutions that ensure stability. There are thus few unilateralists in the American business community. </w:t>
      </w:r>
      <w:r w:rsidRPr="00ED34CC">
        <w:rPr>
          <w:rStyle w:val="TitleChar"/>
        </w:rPr>
        <w:t>Americans' safety,</w:t>
      </w:r>
      <w:r w:rsidRPr="00E9506E">
        <w:rPr>
          <w:sz w:val="16"/>
        </w:rPr>
        <w:t xml:space="preserve"> meanwhile, </w:t>
      </w:r>
      <w:r w:rsidRPr="00ED34CC">
        <w:rPr>
          <w:rStyle w:val="TitleChar"/>
        </w:rPr>
        <w:t>depends not only on local police forces, but also on guarding against the global spread of pollution, disease, terror, illegal drugs, and WMD</w:t>
      </w:r>
      <w:r w:rsidRPr="00E9506E">
        <w:rPr>
          <w:sz w:val="16"/>
        </w:rPr>
        <w:t>. As the World Health Organization's successful battle against the dreaded sars epidemic has demonstrated, "problems without passports" are those that only international action can solve.</w:t>
      </w:r>
      <w:r w:rsidRPr="00E9506E">
        <w:rPr>
          <w:sz w:val="12"/>
        </w:rPr>
        <w:t>¶</w:t>
      </w:r>
      <w:r w:rsidRPr="00E9506E">
        <w:rPr>
          <w:sz w:val="16"/>
        </w:rPr>
        <w:t xml:space="preserve"> Fortunately, the UN and its broad family of agencies have, in nearly six decades of life, built a remarkable record of expertise and achievement on these issues. The UN has brought humanitarian relief to millions in need and helped people rebuild their countries from the ruins of war. It has challenged poverty, fought apartheid, protected the rights of children, promoted decolonization and democracy, and placed environmental and gender issues at the top of the world's agenda. These are no small achievements, and represent issues the United States cannot afford to neglect.</w:t>
      </w:r>
      <w:r w:rsidRPr="00E9506E">
        <w:rPr>
          <w:sz w:val="12"/>
        </w:rPr>
        <w:t>¶</w:t>
      </w:r>
      <w:r w:rsidRPr="00E9506E">
        <w:rPr>
          <w:sz w:val="16"/>
        </w:rPr>
        <w:t xml:space="preserve"> </w:t>
      </w:r>
      <w:r w:rsidRPr="00ED34CC">
        <w:rPr>
          <w:rStyle w:val="TitleChar"/>
        </w:rPr>
        <w:t>The</w:t>
      </w:r>
      <w:r>
        <w:rPr>
          <w:rStyle w:val="TitleChar"/>
        </w:rPr>
        <w:t xml:space="preserve"> </w:t>
      </w:r>
      <w:r w:rsidRPr="00ED34CC">
        <w:rPr>
          <w:rStyle w:val="TitleChar"/>
        </w:rPr>
        <w:t>United</w:t>
      </w:r>
      <w:r>
        <w:rPr>
          <w:rStyle w:val="TitleChar"/>
        </w:rPr>
        <w:t xml:space="preserve"> </w:t>
      </w:r>
      <w:r w:rsidRPr="00ED34CC">
        <w:rPr>
          <w:rStyle w:val="TitleChar"/>
        </w:rPr>
        <w:t>Nations</w:t>
      </w:r>
      <w:r>
        <w:rPr>
          <w:rStyle w:val="TitleChar"/>
        </w:rPr>
        <w:t xml:space="preserve"> </w:t>
      </w:r>
      <w:r w:rsidRPr="00ED34CC">
        <w:rPr>
          <w:rStyle w:val="TitleChar"/>
        </w:rPr>
        <w:t>is a valuable antidote to the tendency to disregard the problems of the periphery</w:t>
      </w:r>
      <w:r w:rsidRPr="00E9506E">
        <w:rPr>
          <w:sz w:val="16"/>
        </w:rPr>
        <w:t xml:space="preserve"> -- the kinds of problems Americans may prefer not to deal with but that are impossible to ignore. </w:t>
      </w:r>
      <w:r w:rsidRPr="00ED34CC">
        <w:rPr>
          <w:rStyle w:val="TitleChar"/>
        </w:rPr>
        <w:t>Handling them multilaterally is the obvious way to ensure they are tackled; it is also the only way. Americans will be safer in a world improved by the UN's efforts, which will be needed long after Iraq has passed from the headlines</w:t>
      </w:r>
      <w:r w:rsidRPr="00E9506E">
        <w:rPr>
          <w:sz w:val="16"/>
        </w:rPr>
        <w:t>.</w:t>
      </w:r>
      <w:r w:rsidRPr="00E9506E">
        <w:rPr>
          <w:sz w:val="12"/>
        </w:rPr>
        <w:t>¶</w:t>
      </w:r>
      <w:r w:rsidRPr="00E9506E">
        <w:rPr>
          <w:sz w:val="16"/>
        </w:rPr>
        <w:t xml:space="preserve"> KEEPING GULLIVER ON BOARD</w:t>
      </w:r>
      <w:r w:rsidRPr="00E9506E">
        <w:rPr>
          <w:sz w:val="12"/>
        </w:rPr>
        <w:t>¶</w:t>
      </w:r>
      <w:r w:rsidRPr="00E9506E">
        <w:rPr>
          <w:sz w:val="16"/>
        </w:rPr>
        <w:t xml:space="preserve"> </w:t>
      </w:r>
      <w:r w:rsidRPr="00ED34CC">
        <w:rPr>
          <w:rStyle w:val="TitleChar"/>
        </w:rPr>
        <w:t xml:space="preserve">The exercise of American power </w:t>
      </w:r>
      <w:r w:rsidRPr="00E9506E">
        <w:rPr>
          <w:sz w:val="16"/>
        </w:rPr>
        <w:t xml:space="preserve">may well be the central issue in world politics today, but that power is only enhanced if its use is perceived as legitimate. Ironically, although many in Washington distrust the world body, many abroad think the Security Council is too much in thrall to its most powerful member. The debates over Iraq proved that that is not always the case; but even if it were, it is far better to have a world organization that is anchored in geopolitical reality than one that is too detached from the verities of global power to be effective. </w:t>
      </w:r>
      <w:r w:rsidRPr="00ED34CC">
        <w:rPr>
          <w:rStyle w:val="TitleChar"/>
        </w:rPr>
        <w:t>A UN that provides a vital political and diplomatic framework for the actions of its most powerful member, while casting them in the context of international law and legitimacy</w:t>
      </w:r>
      <w:r w:rsidRPr="00E9506E">
        <w:rPr>
          <w:sz w:val="16"/>
        </w:rPr>
        <w:t xml:space="preserve"> (and bringing to bear on them the perspectives and concerns of its universal membership) </w:t>
      </w:r>
      <w:r w:rsidRPr="00ED34CC">
        <w:rPr>
          <w:rStyle w:val="TitleChar"/>
        </w:rPr>
        <w:t>is a UN that remains essential to the world in which we live.</w:t>
      </w:r>
      <w:r w:rsidRPr="00E9506E">
        <w:rPr>
          <w:rStyle w:val="TitleChar"/>
          <w:sz w:val="12"/>
        </w:rPr>
        <w:t xml:space="preserve">¶ </w:t>
      </w:r>
      <w:r w:rsidRPr="00E9506E">
        <w:rPr>
          <w:sz w:val="16"/>
        </w:rPr>
        <w:t>The goals of the charter, however, cannot be met without embracing the fundamental premise that President Harry Truman enunciated in 1945:</w:t>
      </w:r>
      <w:r w:rsidRPr="00E9506E">
        <w:rPr>
          <w:sz w:val="12"/>
        </w:rPr>
        <w:t>¶</w:t>
      </w:r>
      <w:r w:rsidRPr="00E9506E">
        <w:rPr>
          <w:sz w:val="16"/>
        </w:rPr>
        <w:t xml:space="preserve"> We all have to recognize that no matter how great our strength, we must deny ourselves the license to do always as we please. No one nation ... can or should expect any special privilege which harms any other nation. ... Unless we are all willing to pay that price, no organization for world peace can accomplish its purpose. And what a reasonable price that is!</w:t>
      </w:r>
      <w:r w:rsidRPr="00E9506E">
        <w:rPr>
          <w:sz w:val="12"/>
        </w:rPr>
        <w:t>¶</w:t>
      </w:r>
      <w:r w:rsidRPr="00E9506E">
        <w:rPr>
          <w:sz w:val="16"/>
        </w:rPr>
        <w:t xml:space="preserve"> The UN, from the start, assumed the willingness of its members to accept restraints on their own short-term goals and policies by subordinating their actions to internationally agreed rules and procedures, in the broader long-term interests of world order. This was an explicit alternative to the model of past centuries, when strong states developed their military power to enforce their politics, and weak states took refuge in alliances with stronger ones. This formula guaranteed large-scale warfare; as Franklin Roosevelt put it to both houses of Congress after the Allied conference at Yalta, the UN would replace the arms races, military alliances, balance-of-power politics, and "all the arrangements that had led to war" so often in the past. </w:t>
      </w:r>
      <w:r w:rsidRPr="00ED34CC">
        <w:rPr>
          <w:rStyle w:val="TitleChar"/>
        </w:rPr>
        <w:t>The UN was meant to help create a world in which its member states would overcome their vulnerabilities by embedding themselves in international institution</w:t>
      </w:r>
      <w:r w:rsidRPr="00E9506E">
        <w:rPr>
          <w:sz w:val="16"/>
        </w:rPr>
        <w:t xml:space="preserve">s, where the use of force would be subjected to the constraints of international law. Power politics would not disappear from the face of the earth but would be practiced with due regard for universally upheld rules and norms. </w:t>
      </w:r>
      <w:r w:rsidRPr="00ED34CC">
        <w:rPr>
          <w:rStyle w:val="TitleChar"/>
        </w:rPr>
        <w:t>Such a system also offered the</w:t>
      </w:r>
      <w:r>
        <w:rPr>
          <w:rStyle w:val="TitleChar"/>
        </w:rPr>
        <w:t xml:space="preserve"> </w:t>
      </w:r>
      <w:r w:rsidRPr="00ED34CC">
        <w:rPr>
          <w:rStyle w:val="TitleChar"/>
        </w:rPr>
        <w:t>United</w:t>
      </w:r>
      <w:r>
        <w:rPr>
          <w:rStyle w:val="TitleChar"/>
        </w:rPr>
        <w:t xml:space="preserve"> </w:t>
      </w:r>
      <w:r w:rsidRPr="00ED34CC">
        <w:rPr>
          <w:rStyle w:val="TitleChar"/>
        </w:rPr>
        <w:t>States</w:t>
      </w:r>
      <w:r w:rsidRPr="00E9506E">
        <w:rPr>
          <w:sz w:val="16"/>
        </w:rPr>
        <w:t xml:space="preserve"> -- then, as now</w:t>
      </w:r>
      <w:r w:rsidRPr="00ED34CC">
        <w:rPr>
          <w:rStyle w:val="TitleChar"/>
        </w:rPr>
        <w:t>, the world's unchallenged superpower -- the assurance that other countries would not feel the</w:t>
      </w:r>
      <w:r>
        <w:rPr>
          <w:rStyle w:val="TitleChar"/>
        </w:rPr>
        <w:t xml:space="preserve"> </w:t>
      </w:r>
      <w:r w:rsidRPr="00ED34CC">
        <w:rPr>
          <w:rStyle w:val="TitleChar"/>
        </w:rPr>
        <w:t>need</w:t>
      </w:r>
      <w:r>
        <w:rPr>
          <w:rStyle w:val="TitleChar"/>
        </w:rPr>
        <w:t xml:space="preserve"> </w:t>
      </w:r>
      <w:r w:rsidRPr="00ED34CC">
        <w:rPr>
          <w:rStyle w:val="TitleChar"/>
        </w:rPr>
        <w:t>to develop coalitions to balance its power. Instead, the UN provided a framework for them to work in partnership with the United</w:t>
      </w:r>
      <w:r>
        <w:rPr>
          <w:rStyle w:val="TitleChar"/>
        </w:rPr>
        <w:t xml:space="preserve"> </w:t>
      </w:r>
      <w:r w:rsidRPr="00ED34CC">
        <w:rPr>
          <w:rStyle w:val="TitleChar"/>
        </w:rPr>
        <w:t>States.</w:t>
      </w:r>
      <w:r w:rsidRPr="00E9506E">
        <w:rPr>
          <w:rStyle w:val="TitleChar"/>
          <w:sz w:val="12"/>
        </w:rPr>
        <w:t xml:space="preserve">¶ </w:t>
      </w:r>
      <w:r w:rsidRPr="00E9506E">
        <w:rPr>
          <w:sz w:val="16"/>
        </w:rPr>
        <w:t>This is the system to which the world must now rededicate itself. Votaries of the UN have long argued that if the world body did not exist, we would have to invent it. Sadly, it is hard to believe that today's leaders could manage such a feat. Hammarskjold once described the UN as an adventure -- a Santa Maria battling its way through storms and uncharted oceans to a new world, only to find that the people on shore blamed the storms on the ship itself. Five decades later, Hammarskjold's metaphor stillholds true: the UN continues to sail in turbulent waters and is still blamed for the squalls that assail it.</w:t>
      </w:r>
      <w:r w:rsidRPr="00E9506E">
        <w:rPr>
          <w:sz w:val="12"/>
        </w:rPr>
        <w:t>¶</w:t>
      </w:r>
      <w:r w:rsidRPr="00E9506E">
        <w:rPr>
          <w:sz w:val="16"/>
        </w:rPr>
        <w:t xml:space="preserve"> This brings to mind another metaphor: if international institutions serve principally as ropes that tie Gulliver down, then Gulliver will have every interest in snapping the ropes and breaking free of the constraints imposed on him. If, however, these institutions constitute a vessel sturdy enough for Gulliver to sail, and the Lilliputians cheerfully help him man the bridge and hoist the mainsail because they want to travel to the same destination, then Gulliver is unlikely to jump ship and try to swim on alone. So </w:t>
      </w:r>
      <w:r w:rsidRPr="00ED34CC">
        <w:rPr>
          <w:rStyle w:val="TitleChar"/>
        </w:rPr>
        <w:t>the world should similarly hold fast to its determination to live by shared values and common rules and to steer together the multilateral institutions that the enlightened leaders of the last century bequeathed to us. Only by doing so will our ship best the storm -- with Gulliver</w:t>
      </w:r>
      <w:r>
        <w:rPr>
          <w:rStyle w:val="TitleChar"/>
        </w:rPr>
        <w:t xml:space="preserve"> </w:t>
      </w:r>
      <w:r w:rsidRPr="00ED34CC">
        <w:rPr>
          <w:rStyle w:val="TitleChar"/>
        </w:rPr>
        <w:t>still</w:t>
      </w:r>
      <w:r>
        <w:rPr>
          <w:rStyle w:val="TitleChar"/>
        </w:rPr>
        <w:t xml:space="preserve"> </w:t>
      </w:r>
      <w:r w:rsidRPr="00ED34CC">
        <w:rPr>
          <w:rStyle w:val="TitleChar"/>
        </w:rPr>
        <w:t>on board.?</w:t>
      </w:r>
    </w:p>
    <w:p w:rsidR="00EA0088" w:rsidRDefault="00EA0088" w:rsidP="00EA0088"/>
    <w:p w:rsidR="00EA0088" w:rsidRPr="00456ACF" w:rsidRDefault="00EA0088" w:rsidP="00EA0088">
      <w:pPr>
        <w:pStyle w:val="Heading4"/>
        <w:rPr>
          <w:sz w:val="22"/>
        </w:rPr>
      </w:pPr>
      <w:r>
        <w:t>Multilateralism solves international frameworks that prevent extinction</w:t>
      </w:r>
    </w:p>
    <w:p w:rsidR="00EA0088" w:rsidRPr="00DD4BD5" w:rsidRDefault="00EA0088" w:rsidP="00EA0088">
      <w:pPr>
        <w:rPr>
          <w:sz w:val="16"/>
        </w:rPr>
      </w:pPr>
      <w:r w:rsidRPr="00456ACF">
        <w:rPr>
          <w:rStyle w:val="StyleStyleBold12pt"/>
        </w:rPr>
        <w:t>Masciulli 11</w:t>
      </w:r>
      <w:r w:rsidRPr="00456ACF">
        <w:t>—Professor of Political Science at St Thomas University (Joseph, “The Governance Challenge for Global Political and Technoscientific Leaders in an Era of Globalization and Globalizing Technologies,” Bulletin of Science, Technology &amp; Society February 2011 vol. 31 no. 1 pg. 3-5)//NG</w:t>
      </w:r>
    </w:p>
    <w:p w:rsidR="00EA0088" w:rsidRPr="00260634" w:rsidRDefault="00EA0088" w:rsidP="00EA0088">
      <w:pPr>
        <w:rPr>
          <w:sz w:val="16"/>
        </w:rPr>
      </w:pPr>
    </w:p>
    <w:p w:rsidR="00EA0088" w:rsidRDefault="00EA0088" w:rsidP="00EA0088">
      <w:pPr>
        <w:rPr>
          <w:sz w:val="16"/>
        </w:rPr>
      </w:pPr>
      <w:r w:rsidRPr="00ED34CC">
        <w:rPr>
          <w:rStyle w:val="TitleChar"/>
        </w:rPr>
        <w:t>What is most to be feared is enhanced global disorder resulting from</w:t>
      </w:r>
      <w:r w:rsidRPr="00ED34CC">
        <w:rPr>
          <w:sz w:val="16"/>
        </w:rPr>
        <w:t xml:space="preserve"> the combination of </w:t>
      </w:r>
      <w:r w:rsidRPr="00ED34CC">
        <w:rPr>
          <w:rStyle w:val="TitleChar"/>
        </w:rPr>
        <w:t>weak global regulations</w:t>
      </w:r>
      <w:r w:rsidRPr="00ED34CC">
        <w:rPr>
          <w:sz w:val="16"/>
        </w:rPr>
        <w:t xml:space="preserve">; </w:t>
      </w:r>
      <w:r w:rsidRPr="00ED34CC">
        <w:rPr>
          <w:rStyle w:val="TitleChar"/>
        </w:rPr>
        <w:t xml:space="preserve">the unforeseen destructive consequences of </w:t>
      </w:r>
      <w:bookmarkStart w:id="1" w:name="OLE_LINK96"/>
      <w:bookmarkStart w:id="2" w:name="OLE_LINK97"/>
      <w:r w:rsidRPr="00ED34CC">
        <w:rPr>
          <w:rStyle w:val="TitleChar"/>
        </w:rPr>
        <w:t>converging tech</w:t>
      </w:r>
      <w:r w:rsidRPr="00ED34CC">
        <w:rPr>
          <w:sz w:val="16"/>
        </w:rPr>
        <w:t xml:space="preserve">nologies </w:t>
      </w:r>
      <w:bookmarkEnd w:id="1"/>
      <w:bookmarkEnd w:id="2"/>
      <w:r w:rsidRPr="00ED34CC">
        <w:rPr>
          <w:sz w:val="16"/>
        </w:rPr>
        <w:t xml:space="preserve">and economic globalization; military competition among the great powers; </w:t>
      </w:r>
      <w:r w:rsidRPr="00ED34CC">
        <w:rPr>
          <w:rStyle w:val="TitleChar"/>
        </w:rPr>
        <w:t>and the prevalent biases of short-term thinking</w:t>
      </w:r>
      <w:r w:rsidRPr="00ED34CC">
        <w:rPr>
          <w:sz w:val="16"/>
        </w:rPr>
        <w:t xml:space="preserve"> held by most leaders and elites. But </w:t>
      </w:r>
      <w:r w:rsidRPr="00ED34CC">
        <w:rPr>
          <w:rStyle w:val="TitleChar"/>
        </w:rPr>
        <w:t>no practical person would wish that such a disorder scenario come true, given all the</w:t>
      </w:r>
      <w:r w:rsidRPr="00ED34CC">
        <w:rPr>
          <w:sz w:val="16"/>
        </w:rPr>
        <w:t xml:space="preserve"> weapons of mass destruction (</w:t>
      </w:r>
      <w:r w:rsidRPr="00ED34CC">
        <w:rPr>
          <w:rStyle w:val="TitleChar"/>
        </w:rPr>
        <w:t>WMDs</w:t>
      </w:r>
      <w:r w:rsidRPr="00ED34CC">
        <w:rPr>
          <w:sz w:val="16"/>
        </w:rPr>
        <w:t xml:space="preserve">) </w:t>
      </w:r>
      <w:r w:rsidRPr="00ED34CC">
        <w:rPr>
          <w:rStyle w:val="TitleChar"/>
        </w:rPr>
        <w:t>available now or which will surely become available in the foreseeable future</w:t>
      </w:r>
      <w:r w:rsidRPr="00ED34CC">
        <w:rPr>
          <w:sz w:val="16"/>
        </w:rPr>
        <w:t xml:space="preserve">. </w:t>
      </w:r>
      <w:r w:rsidRPr="00ED34CC">
        <w:rPr>
          <w:rStyle w:val="TitleChar"/>
        </w:rPr>
        <w:t>As converging tech</w:t>
      </w:r>
      <w:r w:rsidRPr="00ED34CC">
        <w:rPr>
          <w:sz w:val="16"/>
          <w:szCs w:val="16"/>
        </w:rPr>
        <w:t>n</w:t>
      </w:r>
      <w:r w:rsidRPr="00ED34CC">
        <w:rPr>
          <w:sz w:val="16"/>
        </w:rPr>
        <w:t xml:space="preserve">ologies </w:t>
      </w:r>
      <w:r w:rsidRPr="00ED34CC">
        <w:rPr>
          <w:rStyle w:val="TitleChar"/>
        </w:rPr>
        <w:t>united by IT, cognitive science, nanotech</w:t>
      </w:r>
      <w:r w:rsidRPr="00ED34CC">
        <w:rPr>
          <w:sz w:val="16"/>
        </w:rPr>
        <w:t xml:space="preserve">nology, </w:t>
      </w:r>
      <w:r w:rsidRPr="00ED34CC">
        <w:rPr>
          <w:rStyle w:val="TitleChar"/>
        </w:rPr>
        <w:t>and robotics advance synergistically in</w:t>
      </w:r>
      <w:r w:rsidRPr="00ED34CC">
        <w:rPr>
          <w:sz w:val="16"/>
        </w:rPr>
        <w:t xml:space="preserve"> monitored and </w:t>
      </w:r>
      <w:r w:rsidRPr="00ED34CC">
        <w:rPr>
          <w:rStyle w:val="TitleChar"/>
        </w:rPr>
        <w:t>unmonitored laboratories</w:t>
      </w:r>
      <w:r w:rsidRPr="00ED34CC">
        <w:rPr>
          <w:sz w:val="16"/>
        </w:rPr>
        <w:t xml:space="preserve">, </w:t>
      </w:r>
      <w:r w:rsidRPr="00ED34CC">
        <w:rPr>
          <w:rStyle w:val="TitleChar"/>
        </w:rPr>
        <w:t>we may be blindsided by these future developments brought about by technoscientists</w:t>
      </w:r>
      <w:r w:rsidRPr="00ED34CC">
        <w:rPr>
          <w:sz w:val="16"/>
        </w:rPr>
        <w:t xml:space="preserve"> with a variety of good or destructive or mercenary motives. </w:t>
      </w:r>
      <w:r w:rsidRPr="00ED34CC">
        <w:rPr>
          <w:rStyle w:val="TitleChar"/>
        </w:rPr>
        <w:t>The current</w:t>
      </w:r>
      <w:r w:rsidRPr="00ED34CC">
        <w:rPr>
          <w:sz w:val="16"/>
        </w:rPr>
        <w:t xml:space="preserve"> laudable but problematic </w:t>
      </w:r>
      <w:r w:rsidRPr="00ED34CC">
        <w:rPr>
          <w:rStyle w:val="TitleChar"/>
        </w:rPr>
        <w:t>openness about publishing scientific results on the Internet would contribute greatly to such negative outcomes</w:t>
      </w:r>
      <w:r w:rsidRPr="00ED34CC">
        <w:rPr>
          <w:sz w:val="16"/>
        </w:rPr>
        <w:t>.</w:t>
      </w:r>
      <w:r w:rsidRPr="00E9506E">
        <w:rPr>
          <w:sz w:val="12"/>
        </w:rPr>
        <w:t xml:space="preserve">¶ </w:t>
      </w:r>
      <w:r w:rsidRPr="00ED34CC">
        <w:rPr>
          <w:sz w:val="16"/>
        </w:rPr>
        <w:t>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 Such a global emergency might unite the global great and major powers in the conviction that a global concert was necessary for their survival and</w:t>
      </w:r>
      <w:r w:rsidRPr="00ED34CC">
        <w:t xml:space="preserve"> planetary survival</w:t>
      </w:r>
      <w:r w:rsidRPr="00ED34CC">
        <w:rPr>
          <w:sz w:val="16"/>
        </w:rPr>
        <w:t xml:space="preserve">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w:t>
      </w:r>
      <w:r w:rsidRPr="00E9506E">
        <w:rPr>
          <w:sz w:val="12"/>
        </w:rPr>
        <w:t xml:space="preserve">¶ </w:t>
      </w:r>
      <w:r w:rsidRPr="00ED34CC">
        <w:rPr>
          <w:rStyle w:val="TitleChar"/>
        </w:rPr>
        <w:t>At the base of our concerns</w:t>
      </w:r>
      <w:r w:rsidRPr="00ED34CC">
        <w:rPr>
          <w:sz w:val="16"/>
        </w:rPr>
        <w:t xml:space="preserve">, I would argue, </w:t>
      </w:r>
      <w:r w:rsidRPr="00ED34CC">
        <w:rPr>
          <w:rStyle w:val="TitleChar"/>
        </w:rPr>
        <w:t>are human proclivities for narrow, short-term thinking tied to</w:t>
      </w:r>
      <w:r w:rsidRPr="00ED34CC">
        <w:rPr>
          <w:sz w:val="16"/>
        </w:rPr>
        <w:t xml:space="preserve"> individual self-interest or corporate and </w:t>
      </w:r>
      <w:r w:rsidRPr="00ED34CC">
        <w:rPr>
          <w:rStyle w:val="TitleChar"/>
        </w:rPr>
        <w:t>national interests in decision making</w:t>
      </w:r>
      <w:r w:rsidRPr="00ED34CC">
        <w:rPr>
          <w:sz w:val="16"/>
        </w:rPr>
        <w:t xml:space="preserve">. For </w:t>
      </w:r>
      <w:r w:rsidRPr="00ED34CC">
        <w:rPr>
          <w:rStyle w:val="TitleChar"/>
        </w:rPr>
        <w:t>globalization</w:t>
      </w:r>
      <w:r w:rsidRPr="00ED34CC">
        <w:rPr>
          <w:sz w:val="16"/>
        </w:rPr>
        <w:t>, though propelled by technologies of various kinds, “</w:t>
      </w:r>
      <w:r w:rsidRPr="00ED34CC">
        <w:rPr>
          <w:rStyle w:val="TitleChar"/>
        </w:rPr>
        <w:t>remains an essentially human phenomenon . . . and the main drivers for the establishment and uses of disseminative systems are</w:t>
      </w:r>
      <w:r w:rsidRPr="00ED34CC">
        <w:rPr>
          <w:sz w:val="16"/>
        </w:rPr>
        <w:t xml:space="preserve"> hardy perennials: profit, convenience, greed, </w:t>
      </w:r>
      <w:r w:rsidRPr="00ED34CC">
        <w:rPr>
          <w:rStyle w:val="TitleChar"/>
        </w:rPr>
        <w:t>relative advantage</w:t>
      </w:r>
      <w:r w:rsidRPr="00ED34CC">
        <w:rPr>
          <w:sz w:val="16"/>
        </w:rPr>
        <w:t xml:space="preserve">, curiosity, demonstrations of </w:t>
      </w:r>
      <w:r w:rsidRPr="00ED34CC">
        <w:rPr>
          <w:rStyle w:val="TitleChar"/>
        </w:rPr>
        <w:t>prowess, ideological fervor</w:t>
      </w:r>
      <w:r w:rsidRPr="00ED34CC">
        <w:rPr>
          <w:sz w:val="16"/>
        </w:rPr>
        <w:t>, malign destructiveness.” These human drives and capacities will not disappear. Their “manifestations now extend considerably beyond more familiarly empowered governmental, technoscientific and corporate actors to include even individuals: terrorists, computer hackers and rogue market traders” (Whitman, 2005, p. 104).</w:t>
      </w:r>
      <w:r w:rsidRPr="00E9506E">
        <w:rPr>
          <w:sz w:val="12"/>
        </w:rPr>
        <w:t xml:space="preserve">¶ </w:t>
      </w:r>
      <w:r w:rsidRPr="00ED34CC">
        <w:rPr>
          <w:rStyle w:val="TitleChar"/>
        </w:rPr>
        <w:t xml:space="preserve">In this dangerous world, if people are to have their human dignity </w:t>
      </w:r>
      <w:r w:rsidRPr="00ED34CC">
        <w:rPr>
          <w:sz w:val="16"/>
        </w:rPr>
        <w:t xml:space="preserve">recognized and enjoy their human rights, above all, to life, </w:t>
      </w:r>
      <w:r w:rsidRPr="00ED34CC">
        <w:rPr>
          <w:rStyle w:val="TitleChar"/>
        </w:rPr>
        <w:t>security, a healthy environment, and freedom, we need new forms of comprehensive global regulation and control</w:t>
      </w:r>
      <w:r w:rsidRPr="00ED34CC">
        <w:rPr>
          <w:sz w:val="16"/>
        </w:rPr>
        <w:t>. Such</w:t>
      </w:r>
      <w:r w:rsidRPr="00ED34CC">
        <w:rPr>
          <w:rStyle w:val="TitleChar"/>
        </w:rPr>
        <w:t xml:space="preserve"> </w:t>
      </w:r>
      <w:r w:rsidRPr="00456ACF">
        <w:rPr>
          <w:rStyle w:val="TitleChar"/>
        </w:rPr>
        <w:t>effective global leadership and governance with robust enforcement powers alone can adequately respond to destructive current global problems, and prevent new ones.</w:t>
      </w:r>
      <w:r w:rsidRPr="00ED34CC">
        <w:rPr>
          <w:rStyle w:val="TitleChar"/>
        </w:rPr>
        <w:t xml:space="preserve"> </w:t>
      </w:r>
      <w:r w:rsidRPr="00ED34CC">
        <w:rPr>
          <w:sz w:val="16"/>
        </w:rPr>
        <w:t xml:space="preserve">However, successful human adaptation and innovation to our current complex environment through the social construction of effective global governance will be a daunting collective task for global political and technoscientific leaders and citizens. For our </w:t>
      </w:r>
      <w:r w:rsidRPr="00ED34CC">
        <w:rPr>
          <w:rStyle w:val="TitleChar"/>
        </w:rPr>
        <w:t>global society is caught in “the whirlpool of an accelerating process of modernization” that has for the most part “been left to its own devices</w:t>
      </w:r>
      <w:r w:rsidRPr="00ED34CC">
        <w:rPr>
          <w:sz w:val="16"/>
        </w:rPr>
        <w:t xml:space="preserve">” (Habermas, 2001, p. 112). </w:t>
      </w:r>
      <w:r w:rsidRPr="00ED34CC">
        <w:rPr>
          <w:rStyle w:val="TitleChar"/>
        </w:rPr>
        <w:t xml:space="preserve">We need to progress in </w:t>
      </w:r>
      <w:r w:rsidRPr="00ED34CC">
        <w:rPr>
          <w:sz w:val="16"/>
        </w:rPr>
        <w:t>human adaptation to and</w:t>
      </w:r>
      <w:r w:rsidRPr="00ED34CC">
        <w:rPr>
          <w:rStyle w:val="TitleChar"/>
        </w:rPr>
        <w:t xml:space="preserve"> innovation for our</w:t>
      </w:r>
      <w:r w:rsidRPr="00ED34CC">
        <w:rPr>
          <w:sz w:val="16"/>
        </w:rPr>
        <w:t xml:space="preserve"> complex and problematical global social and natural </w:t>
      </w:r>
      <w:r w:rsidRPr="00ED34CC">
        <w:rPr>
          <w:rStyle w:val="TitleChar"/>
        </w:rPr>
        <w:t>planetary environments through global governance</w:t>
      </w:r>
      <w:r w:rsidRPr="00ED34CC">
        <w:rPr>
          <w:sz w:val="16"/>
        </w:rPr>
        <w:t xml:space="preserve">. I suggest </w:t>
      </w:r>
      <w:r w:rsidRPr="00ED34CC">
        <w:rPr>
          <w:rStyle w:val="TitleChar"/>
        </w:rPr>
        <w:t xml:space="preserve">we need to begin by ending </w:t>
      </w:r>
      <w:r w:rsidRPr="00ED34CC">
        <w:rPr>
          <w:sz w:val="16"/>
        </w:rPr>
        <w:t>the prevalent biases of</w:t>
      </w:r>
      <w:r w:rsidRPr="00ED34CC">
        <w:rPr>
          <w:rStyle w:val="TitleChar"/>
        </w:rPr>
        <w:t xml:space="preserve"> short-termism in thinking and acting and the false values attached to the narrow self-interest of</w:t>
      </w:r>
      <w:r w:rsidRPr="00ED34CC">
        <w:rPr>
          <w:sz w:val="16"/>
        </w:rPr>
        <w:t xml:space="preserve"> individuals, corporations, and </w:t>
      </w:r>
      <w:r w:rsidRPr="00ED34CC">
        <w:rPr>
          <w:rStyle w:val="TitleChar"/>
        </w:rPr>
        <w:t>states</w:t>
      </w:r>
      <w:r w:rsidRPr="00ED34CC">
        <w:rPr>
          <w:sz w:val="16"/>
        </w:rPr>
        <w:t>.</w:t>
      </w:r>
      <w:r w:rsidRPr="00E9506E">
        <w:rPr>
          <w:sz w:val="12"/>
        </w:rPr>
        <w:t xml:space="preserve">¶ </w:t>
      </w:r>
      <w:r w:rsidRPr="00ED34CC">
        <w:rPr>
          <w:sz w:val="16"/>
          <w:szCs w:val="16"/>
        </w:rPr>
        <w:t>I agree with Stephen Hawking that the long-term future of the human race must be in space. It will be difficult enough to avoid disaster on planet Earth in the next hundred years, let alone the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our species should be safe, as we spread into space. . . . But we are entering an increasingly dangerous period of our history. Our population and our use of the finite resources of planet Earth, are growing exponentially, along with our technical ability to change the environment for good or ill. But our genetic code still carries the selfish and aggressive instincts that were of survival advantage in the past. . . . Our only chance of long term survival is not to remain inward looking on planet Earth, but to spread out into space. We have made remarkable progress in the last hundred years. But if we want to continue beyond the next hundred years, our future is in space.” (Hawking, 2010)</w:t>
      </w:r>
      <w:r w:rsidRPr="00E9506E">
        <w:rPr>
          <w:sz w:val="12"/>
          <w:szCs w:val="16"/>
        </w:rPr>
        <w:t xml:space="preserve">¶ </w:t>
      </w:r>
      <w:r w:rsidRPr="00ED34CC">
        <w:rPr>
          <w:sz w:val="16"/>
        </w:rPr>
        <w:t xml:space="preserve">Nonetheless, </w:t>
      </w:r>
      <w:r w:rsidRPr="00ED34CC">
        <w:rPr>
          <w:rStyle w:val="TitleChar"/>
        </w:rPr>
        <w:t xml:space="preserve">to reinvent humanity pluralistically </w:t>
      </w:r>
      <w:r w:rsidRPr="00ED34CC">
        <w:rPr>
          <w:sz w:val="16"/>
        </w:rPr>
        <w:t xml:space="preserve">in outer space and beyond </w:t>
      </w:r>
      <w:r w:rsidRPr="00ED34CC">
        <w:rPr>
          <w:rStyle w:val="TitleChar"/>
        </w:rPr>
        <w:t xml:space="preserve">will require securing our one and only global society and planet Earth through effective global governance </w:t>
      </w:r>
      <w:r w:rsidRPr="00ED34CC">
        <w:rPr>
          <w:sz w:val="16"/>
        </w:rPr>
        <w:t>in the foreseeable future. And</w:t>
      </w:r>
      <w:r w:rsidRPr="00ED34CC">
        <w:rPr>
          <w:rStyle w:val="TitleChar"/>
        </w:rPr>
        <w:t xml:space="preserve"> </w:t>
      </w:r>
      <w:r w:rsidRPr="00456ACF">
        <w:rPr>
          <w:rStyle w:val="TitleChar"/>
        </w:rPr>
        <w:t>our dilemma is that</w:t>
      </w:r>
      <w:r w:rsidRPr="00ED34CC">
        <w:rPr>
          <w:rStyle w:val="TitleChar"/>
        </w:rPr>
        <w:t xml:space="preserve"> </w:t>
      </w:r>
      <w:r w:rsidRPr="00ED34CC">
        <w:rPr>
          <w:sz w:val="16"/>
        </w:rPr>
        <w:t>the enforcement powers of</w:t>
      </w:r>
      <w:r w:rsidRPr="00ED34CC">
        <w:rPr>
          <w:rStyle w:val="TitleChar"/>
        </w:rPr>
        <w:t xml:space="preserve"> multilateral institutions</w:t>
      </w:r>
      <w:r w:rsidRPr="00ED34CC">
        <w:rPr>
          <w:b/>
          <w:u w:val="single"/>
        </w:rPr>
        <w:t xml:space="preserve"> </w:t>
      </w:r>
      <w:r w:rsidRPr="00456ACF">
        <w:rPr>
          <w:rStyle w:val="TitleChar"/>
        </w:rPr>
        <w:t xml:space="preserve">are not likely to be strengthened because </w:t>
      </w:r>
      <w:r w:rsidRPr="00ED34CC">
        <w:rPr>
          <w:sz w:val="16"/>
        </w:rPr>
        <w:t xml:space="preserve">of the competition for greater (relative, not absolute) hard and soft power by the </w:t>
      </w:r>
      <w:r w:rsidRPr="00456ACF">
        <w:rPr>
          <w:rStyle w:val="TitleChar"/>
        </w:rPr>
        <w:t>great</w:t>
      </w:r>
      <w:r w:rsidRPr="00ED34CC">
        <w:rPr>
          <w:rStyle w:val="TitleChar"/>
        </w:rPr>
        <w:t xml:space="preserve"> </w:t>
      </w:r>
      <w:r w:rsidRPr="00ED34CC">
        <w:rPr>
          <w:sz w:val="16"/>
        </w:rPr>
        <w:t xml:space="preserve">and major </w:t>
      </w:r>
      <w:r w:rsidRPr="00456ACF">
        <w:rPr>
          <w:rStyle w:val="TitleChar"/>
        </w:rPr>
        <w:t>powers. They seek their national or alliance superiority</w:t>
      </w:r>
      <w:r w:rsidRPr="00ED34CC">
        <w:rPr>
          <w:sz w:val="16"/>
        </w:rPr>
        <w:t>, or at least, parity, for the sake of their state’s survival and security now. Unless the global disorder-emergency scenario was to occur soon—God forbid—</w:t>
      </w:r>
      <w:r w:rsidRPr="00ED34CC">
        <w:rPr>
          <w:rStyle w:val="TitleChar"/>
        </w:rPr>
        <w:t>the great powers will</w:t>
      </w:r>
      <w:r w:rsidRPr="00ED34CC">
        <w:rPr>
          <w:sz w:val="16"/>
        </w:rPr>
        <w:t xml:space="preserve"> most likely, recklessly and tragically, </w:t>
      </w:r>
      <w:r w:rsidRPr="00ED34CC">
        <w:rPr>
          <w:rStyle w:val="TitleChar"/>
        </w:rPr>
        <w:t>leave global survival</w:t>
      </w:r>
      <w:r w:rsidRPr="00ED34CC">
        <w:rPr>
          <w:sz w:val="16"/>
        </w:rPr>
        <w:t xml:space="preserve"> and security </w:t>
      </w:r>
      <w:r w:rsidRPr="00ED34CC">
        <w:rPr>
          <w:rStyle w:val="TitleChar"/>
        </w:rPr>
        <w:t>to their longer term agendas</w:t>
      </w:r>
      <w:r w:rsidRPr="00DD4BD5">
        <w:rPr>
          <w:sz w:val="16"/>
        </w:rPr>
        <w:t>. Pg. 4-5</w:t>
      </w:r>
    </w:p>
    <w:p w:rsidR="00EA0088" w:rsidRDefault="00EA0088" w:rsidP="00EA0088">
      <w:pPr>
        <w:pStyle w:val="Heading3"/>
      </w:pPr>
      <w:r>
        <w:t>2AC Nuclear Terror</w:t>
      </w:r>
    </w:p>
    <w:p w:rsidR="00EA0088" w:rsidRPr="00E9506E" w:rsidRDefault="00EA0088" w:rsidP="00EA0088">
      <w:pPr>
        <w:pStyle w:val="Heading4"/>
      </w:pPr>
      <w:r>
        <w:t>1AC Montalvan indicates unilateralism means nuclear terror - n</w:t>
      </w:r>
      <w:r w:rsidRPr="00451E06">
        <w:t>uclear terrorism results in all-out nuclear war and extinction</w:t>
      </w:r>
    </w:p>
    <w:p w:rsidR="00EA0088" w:rsidRPr="00451E06" w:rsidRDefault="00EA0088" w:rsidP="00EA0088">
      <w:pPr>
        <w:rPr>
          <w:sz w:val="14"/>
        </w:rPr>
      </w:pPr>
      <w:r w:rsidRPr="00451E06">
        <w:rPr>
          <w:b/>
        </w:rPr>
        <w:t xml:space="preserve">Ayson, 10 – </w:t>
      </w:r>
      <w:r w:rsidRPr="00451E06">
        <w:rPr>
          <w:sz w:val="14"/>
        </w:rPr>
        <w:t xml:space="preserve">Director, Centre for Strategic Studies, Victoria University of Wellington (Robert, “After a Terrorist Nuclear Attack: Envisaging Catalytic Effects,” Studies in Conflict and Terrorism, Volume 33, Issue 7, pp. 571-593, 6/21, </w:t>
      </w:r>
      <w:hyperlink r:id="rId32" w:history="1">
        <w:r w:rsidRPr="00451E06">
          <w:rPr>
            <w:rStyle w:val="Hyperlink"/>
            <w:sz w:val="14"/>
          </w:rPr>
          <w:t>http://dl2af5jf3e.search.serialssolutions.com.proxy.lib.umich.edu</w:t>
        </w:r>
      </w:hyperlink>
    </w:p>
    <w:p w:rsidR="00EA0088" w:rsidRPr="00451E06" w:rsidRDefault="00EA0088" w:rsidP="00EA0088">
      <w:pPr>
        <w:rPr>
          <w:sz w:val="14"/>
        </w:rPr>
      </w:pPr>
    </w:p>
    <w:p w:rsidR="00EA0088" w:rsidRPr="00451E06" w:rsidRDefault="00EA0088" w:rsidP="00EA0088">
      <w:pPr>
        <w:rPr>
          <w:bCs/>
          <w:u w:val="single"/>
        </w:rPr>
      </w:pPr>
      <w:r w:rsidRPr="00451E06">
        <w:rPr>
          <w:sz w:val="14"/>
        </w:rPr>
        <w:t>But these two nuclear worlds—</w:t>
      </w:r>
      <w:r w:rsidRPr="00451E06">
        <w:rPr>
          <w:bCs/>
          <w:u w:val="single"/>
        </w:rPr>
        <w:t>a non-state actor nuclear attack and a catastrophic interstate nuclear exchange—are not</w:t>
      </w:r>
      <w:r w:rsidRPr="00451E06">
        <w:rPr>
          <w:sz w:val="14"/>
        </w:rPr>
        <w:t xml:space="preserve"> necessarily </w:t>
      </w:r>
      <w:r w:rsidRPr="00451E06">
        <w:rPr>
          <w:bCs/>
          <w:u w:val="single"/>
        </w:rPr>
        <w:t>separable.</w:t>
      </w:r>
      <w:r w:rsidRPr="00451E06">
        <w:rPr>
          <w:sz w:val="14"/>
        </w:rPr>
        <w:t xml:space="preserve"> It is just possible that some sort of terrorist attack, and especially </w:t>
      </w:r>
      <w:r w:rsidRPr="00451E06">
        <w:rPr>
          <w:bCs/>
          <w:u w:val="single"/>
        </w:rPr>
        <w:t>an act of nuclear terrorism, could precipitate a chain of events leading to a massive exchange of nuclear weapons between two or more of the states that possess them.</w:t>
      </w:r>
      <w:r w:rsidRPr="00451E06">
        <w:rPr>
          <w:sz w:val="14"/>
        </w:rPr>
        <w:t xml:space="preserve"> In this context, today's and tomorrow's </w:t>
      </w:r>
      <w:r w:rsidRPr="00451E06">
        <w:rPr>
          <w:bCs/>
          <w:u w:val="single"/>
        </w:rPr>
        <w:t>terrorist groups</w:t>
      </w:r>
      <w:r w:rsidRPr="00451E06">
        <w:rPr>
          <w:sz w:val="14"/>
        </w:rPr>
        <w:t xml:space="preserve"> might </w:t>
      </w:r>
      <w:r w:rsidRPr="00451E06">
        <w:rPr>
          <w:bCs/>
          <w:u w:val="single"/>
        </w:rPr>
        <w:t xml:space="preserve">assume the place allotted during the early Cold War years to new state possessors of small nuclear arsenals who were seen as raising the risks of a </w:t>
      </w:r>
      <w:r w:rsidRPr="00451E06">
        <w:rPr>
          <w:iCs/>
          <w:u w:val="single"/>
        </w:rPr>
        <w:t>catalytic nuclear war</w:t>
      </w:r>
      <w:r w:rsidRPr="00451E06">
        <w:rPr>
          <w:bCs/>
          <w:u w:val="single"/>
        </w:rPr>
        <w:t xml:space="preserve"> between the superpowers</w:t>
      </w:r>
      <w:r w:rsidRPr="00451E06">
        <w:rPr>
          <w:sz w:val="14"/>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w:t>
      </w:r>
      <w:r w:rsidRPr="00451E06">
        <w:rPr>
          <w:bCs/>
          <w:u w:val="single"/>
        </w:rPr>
        <w:t>an act of nuclear terrorism could lead to such a massive inter-state nuclear war.</w:t>
      </w:r>
      <w:r w:rsidRPr="00451E06">
        <w:rPr>
          <w:sz w:val="14"/>
        </w:rP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451E06">
        <w:rPr>
          <w:bCs/>
          <w:u w:val="single"/>
        </w:rPr>
        <w:t>how might the United States react if it was thought or discovered that the fissile material used in the act of nuclear terrorism had come from Russian stocks</w:t>
      </w:r>
      <w:r w:rsidRPr="00451E06">
        <w:rPr>
          <w:sz w:val="14"/>
        </w:rPr>
        <w:t xml:space="preserve">, 40 </w:t>
      </w:r>
      <w:r w:rsidRPr="00451E06">
        <w:rPr>
          <w:bCs/>
          <w:u w:val="single"/>
        </w:rPr>
        <w:t>and if</w:t>
      </w:r>
      <w:r w:rsidRPr="00451E06">
        <w:rPr>
          <w:sz w:val="14"/>
        </w:rPr>
        <w:t xml:space="preserve"> for some reason </w:t>
      </w:r>
      <w:r w:rsidRPr="00451E06">
        <w:rPr>
          <w:bCs/>
          <w:u w:val="single"/>
        </w:rPr>
        <w:t>Moscow denied any responsibility</w:t>
      </w:r>
      <w:r w:rsidRPr="00451E06">
        <w:rPr>
          <w:sz w:val="14"/>
        </w:rPr>
        <w:t xml:space="preserve">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 Alternatively, </w:t>
      </w:r>
      <w:r w:rsidRPr="00451E06">
        <w:rPr>
          <w:bCs/>
          <w:u w:val="single"/>
        </w:rPr>
        <w:t>if the act of nuclear terrorism came as a complete surprise, and American officials refused to believe that a terrorist group was fully responsible (or responsible at all) suspicion would shift immediately to state possessors. Ruling out Western ally countries</w:t>
      </w:r>
      <w:r w:rsidRPr="00451E06">
        <w:rPr>
          <w:sz w:val="14"/>
        </w:rPr>
        <w:t xml:space="preserve"> like the United Kingdom and France, and probably Israel and India as well, authorities in </w:t>
      </w:r>
      <w:r w:rsidRPr="00451E06">
        <w:rPr>
          <w:bCs/>
          <w:u w:val="single"/>
        </w:rPr>
        <w:t>Washington would be left with a very short list consisting of North Korea,</w:t>
      </w:r>
      <w:r w:rsidRPr="00451E06">
        <w:rPr>
          <w:sz w:val="14"/>
        </w:rPr>
        <w:t xml:space="preserve"> perhaps </w:t>
      </w:r>
      <w:r w:rsidRPr="00451E06">
        <w:rPr>
          <w:bCs/>
          <w:u w:val="single"/>
        </w:rPr>
        <w:t>Iran</w:t>
      </w:r>
      <w:r w:rsidRPr="00451E06">
        <w:rPr>
          <w:sz w:val="14"/>
        </w:rPr>
        <w:t xml:space="preserve"> if its program continues, </w:t>
      </w:r>
      <w:r w:rsidRPr="00451E06">
        <w:rPr>
          <w:bCs/>
          <w:u w:val="single"/>
        </w:rPr>
        <w:t>and possibly Pakistan. But at what stage would Russia and China be</w:t>
      </w:r>
      <w:r w:rsidRPr="00451E06">
        <w:rPr>
          <w:sz w:val="14"/>
        </w:rPr>
        <w:t xml:space="preserve"> definitely </w:t>
      </w:r>
      <w:r w:rsidRPr="00451E06">
        <w:rPr>
          <w:bCs/>
          <w:u w:val="single"/>
        </w:rPr>
        <w:t>ruled out in this high stakes game</w:t>
      </w:r>
      <w:r w:rsidRPr="00451E06">
        <w:rPr>
          <w:sz w:val="14"/>
        </w:rPr>
        <w:t xml:space="preserve"> of nuclear Cluedo? In particular, </w:t>
      </w:r>
      <w:r w:rsidRPr="00451E06">
        <w:rPr>
          <w:bCs/>
          <w:u w:val="singl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451E06">
        <w:rPr>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w:t>
      </w:r>
      <w:r w:rsidRPr="00451E06">
        <w:rPr>
          <w:bCs/>
          <w:u w:val="single"/>
        </w:rPr>
        <w:t>should a nuclear terrorist attack occur in Russia or China during a period of heightened tension</w:t>
      </w:r>
      <w:r w:rsidRPr="00451E06">
        <w:rPr>
          <w:sz w:val="14"/>
        </w:rPr>
        <w:t xml:space="preserve"> or even limited conflict with the United States, </w:t>
      </w:r>
      <w:r w:rsidRPr="00451E06">
        <w:rPr>
          <w:bCs/>
          <w:u w:val="single"/>
        </w:rPr>
        <w:t>could Moscow and Beijing resist the pressures that might rise domestically to consider the United States as a possible perpetrator or encourager of the attack? Washington's early response to a terrorist nuclear attack on its own soil might</w:t>
      </w:r>
      <w:r w:rsidRPr="00451E06">
        <w:rPr>
          <w:sz w:val="14"/>
        </w:rPr>
        <w:t xml:space="preserve"> also </w:t>
      </w:r>
      <w:r w:rsidRPr="00451E06">
        <w:rPr>
          <w:bCs/>
          <w:u w:val="single"/>
        </w:rPr>
        <w:t>raise the possibility of an unwanted (and nuclear aided) confrontation with Russia and/or China.</w:t>
      </w:r>
      <w:r w:rsidRPr="00451E06">
        <w:rPr>
          <w:sz w:val="14"/>
        </w:rPr>
        <w:t xml:space="preserve"> For example, </w:t>
      </w:r>
      <w:r w:rsidRPr="00451E06">
        <w:rPr>
          <w:bCs/>
          <w:u w:val="single"/>
        </w:rPr>
        <w:t>in the noise and confusion during the immediate aftermath of the</w:t>
      </w:r>
      <w:r w:rsidRPr="00451E06">
        <w:rPr>
          <w:sz w:val="14"/>
        </w:rPr>
        <w:t xml:space="preserve"> terrorist nuclear </w:t>
      </w:r>
      <w:r w:rsidRPr="00451E06">
        <w:rPr>
          <w:bCs/>
          <w:u w:val="single"/>
        </w:rPr>
        <w:t>attack, the U.S. president might be expected to place the country's armed forces, including its nuclear arsenal, on a higher stage of alert. In such a tense environment, when careful planning runs up against the friction of reality,</w:t>
      </w:r>
      <w:r w:rsidRPr="00451E06">
        <w:rPr>
          <w:sz w:val="14"/>
        </w:rPr>
        <w:t xml:space="preserve"> it is just possible that </w:t>
      </w:r>
      <w:r w:rsidRPr="00451E06">
        <w:rPr>
          <w:bCs/>
          <w:u w:val="single"/>
        </w:rPr>
        <w:t>Moscow and/or China might mistakenly read this as a sign of U.S. intentions to use</w:t>
      </w:r>
      <w:r w:rsidRPr="00451E06">
        <w:rPr>
          <w:sz w:val="14"/>
        </w:rPr>
        <w:t xml:space="preserve"> force (and possibly nuclear force) against them. In that situation, </w:t>
      </w:r>
      <w:r w:rsidRPr="00451E06">
        <w:rPr>
          <w:bCs/>
          <w:u w:val="single"/>
        </w:rPr>
        <w:t>the temptations to preempt such actions</w:t>
      </w:r>
      <w:r w:rsidRPr="00451E06">
        <w:rPr>
          <w:sz w:val="14"/>
        </w:rPr>
        <w:t xml:space="preserve"> might </w:t>
      </w:r>
      <w:r w:rsidRPr="00451E06">
        <w:rPr>
          <w:bCs/>
          <w:u w:val="single"/>
        </w:rPr>
        <w:t>grow,</w:t>
      </w:r>
      <w:r w:rsidRPr="00451E06">
        <w:rPr>
          <w:sz w:val="14"/>
        </w:rPr>
        <w:t xml:space="preserve"> although it must be admitted that </w:t>
      </w:r>
      <w:r w:rsidRPr="00451E06">
        <w:rPr>
          <w:bCs/>
          <w:u w:val="single"/>
        </w:rPr>
        <w:t>any preemption would</w:t>
      </w:r>
      <w:r w:rsidRPr="00451E06">
        <w:rPr>
          <w:sz w:val="14"/>
        </w:rPr>
        <w:t xml:space="preserve"> probably still </w:t>
      </w:r>
      <w:r w:rsidRPr="00451E06">
        <w:rPr>
          <w:bCs/>
          <w:u w:val="single"/>
        </w:rPr>
        <w:t>meet with a devastating response.</w:t>
      </w:r>
    </w:p>
    <w:p w:rsidR="00EA0088" w:rsidRDefault="00EA0088" w:rsidP="00EA0088">
      <w:pPr>
        <w:pStyle w:val="Heading3"/>
      </w:pPr>
      <w:r>
        <w:t>2AC Proliferation</w:t>
      </w:r>
    </w:p>
    <w:p w:rsidR="00EA0088" w:rsidRDefault="00EA0088" w:rsidP="00EA0088">
      <w:pPr>
        <w:pStyle w:val="Heading4"/>
      </w:pPr>
      <w:r>
        <w:t>Mexico’s diplomacy is key to Latin America nonproliferation</w:t>
      </w:r>
    </w:p>
    <w:p w:rsidR="00EA0088" w:rsidRPr="004927BF" w:rsidRDefault="00EA0088" w:rsidP="00EA0088">
      <w:pPr>
        <w:autoSpaceDE w:val="0"/>
        <w:autoSpaceDN w:val="0"/>
        <w:adjustRightInd w:val="0"/>
        <w:rPr>
          <w:rFonts w:ascii="Times New Roman" w:hAnsi="Times New Roman" w:cs="Times New Roman"/>
          <w:color w:val="000000"/>
          <w:sz w:val="24"/>
          <w:szCs w:val="24"/>
        </w:rPr>
      </w:pPr>
    </w:p>
    <w:p w:rsidR="00EA0088" w:rsidRPr="004B1515" w:rsidRDefault="00EA0088" w:rsidP="00EA0088">
      <w:pPr>
        <w:pStyle w:val="Default"/>
      </w:pPr>
      <w:r w:rsidRPr="004927BF">
        <w:rPr>
          <w:sz w:val="23"/>
          <w:szCs w:val="23"/>
        </w:rPr>
        <w:t>CIROVSKI</w:t>
      </w:r>
      <w:r>
        <w:rPr>
          <w:sz w:val="23"/>
          <w:szCs w:val="23"/>
        </w:rPr>
        <w:t xml:space="preserve"> 11(</w:t>
      </w:r>
      <w:r w:rsidRPr="004927BF">
        <w:rPr>
          <w:sz w:val="23"/>
          <w:szCs w:val="23"/>
        </w:rPr>
        <w:t>Vladimir Cirovski</w:t>
      </w:r>
      <w:r>
        <w:rPr>
          <w:sz w:val="23"/>
          <w:szCs w:val="23"/>
        </w:rPr>
        <w:t>, Bachelor</w:t>
      </w:r>
      <w:r w:rsidRPr="00152DE8">
        <w:rPr>
          <w:sz w:val="23"/>
          <w:szCs w:val="23"/>
        </w:rPr>
        <w:t xml:space="preserve"> of Arts </w:t>
      </w:r>
      <w:r>
        <w:rPr>
          <w:sz w:val="23"/>
          <w:szCs w:val="23"/>
        </w:rPr>
        <w:t xml:space="preserve">at </w:t>
      </w:r>
      <w:r w:rsidRPr="00152DE8">
        <w:rPr>
          <w:sz w:val="23"/>
          <w:szCs w:val="23"/>
        </w:rPr>
        <w:t>The Norman Paterson School of International Affairs</w:t>
      </w:r>
      <w:r>
        <w:rPr>
          <w:sz w:val="23"/>
          <w:szCs w:val="23"/>
        </w:rPr>
        <w:t xml:space="preserve"> going to be a Master of Arts, August 2</w:t>
      </w:r>
      <w:r w:rsidRPr="008866B8">
        <w:rPr>
          <w:sz w:val="23"/>
          <w:szCs w:val="23"/>
          <w:vertAlign w:val="superscript"/>
        </w:rPr>
        <w:t>nd</w:t>
      </w:r>
      <w:r>
        <w:rPr>
          <w:sz w:val="23"/>
          <w:szCs w:val="23"/>
        </w:rPr>
        <w:t>,  “</w:t>
      </w:r>
      <w:r w:rsidRPr="00152DE8">
        <w:rPr>
          <w:sz w:val="23"/>
          <w:szCs w:val="23"/>
        </w:rPr>
        <w:t>MIDDLE POWER LEADERSHIP</w:t>
      </w:r>
      <w:r w:rsidRPr="00152DE8">
        <w:rPr>
          <w:sz w:val="12"/>
          <w:szCs w:val="23"/>
        </w:rPr>
        <w:t xml:space="preserve">¶ </w:t>
      </w:r>
      <w:r w:rsidRPr="00152DE8">
        <w:rPr>
          <w:sz w:val="23"/>
          <w:szCs w:val="23"/>
        </w:rPr>
        <w:t>IN ARMS CONTROL AND DISARMAMENT:</w:t>
      </w:r>
      <w:r w:rsidRPr="00152DE8">
        <w:rPr>
          <w:sz w:val="12"/>
          <w:szCs w:val="23"/>
        </w:rPr>
        <w:t xml:space="preserve">¶ </w:t>
      </w:r>
      <w:r w:rsidRPr="00152DE8">
        <w:rPr>
          <w:sz w:val="23"/>
          <w:szCs w:val="23"/>
        </w:rPr>
        <w:t>CANADA, MEXICO</w:t>
      </w:r>
      <w:r w:rsidRPr="00152DE8">
        <w:rPr>
          <w:sz w:val="12"/>
          <w:szCs w:val="23"/>
        </w:rPr>
        <w:t xml:space="preserve">¶ </w:t>
      </w:r>
      <w:r w:rsidRPr="00152DE8">
        <w:rPr>
          <w:sz w:val="23"/>
          <w:szCs w:val="23"/>
        </w:rPr>
        <w:t>AND THE CASES OF</w:t>
      </w:r>
      <w:r w:rsidRPr="00152DE8">
        <w:rPr>
          <w:sz w:val="12"/>
          <w:szCs w:val="23"/>
        </w:rPr>
        <w:t xml:space="preserve">¶ </w:t>
      </w:r>
      <w:r w:rsidRPr="00152DE8">
        <w:rPr>
          <w:sz w:val="23"/>
          <w:szCs w:val="23"/>
        </w:rPr>
        <w:t>OTTAWA AND TLATELOLCO</w:t>
      </w:r>
      <w:r>
        <w:rPr>
          <w:sz w:val="23"/>
          <w:szCs w:val="23"/>
        </w:rPr>
        <w:t xml:space="preserve">”, </w:t>
      </w:r>
      <w:r w:rsidRPr="00F6312F">
        <w:rPr>
          <w:sz w:val="23"/>
          <w:szCs w:val="23"/>
        </w:rPr>
        <w:t>papers.ssrn.com/sol3/papers.cfm?abstract_id=2197431‎</w:t>
      </w:r>
      <w:r>
        <w:rPr>
          <w:sz w:val="23"/>
          <w:szCs w:val="23"/>
        </w:rPr>
        <w:t>)//T.C.</w:t>
      </w:r>
    </w:p>
    <w:p w:rsidR="00EA0088" w:rsidRDefault="00EA0088" w:rsidP="00EA0088">
      <w:pPr>
        <w:rPr>
          <w:rFonts w:ascii="Times New Roman" w:hAnsi="Times New Roman" w:cs="Times New Roman"/>
          <w:color w:val="000000"/>
          <w:sz w:val="16"/>
          <w:szCs w:val="23"/>
        </w:rPr>
      </w:pPr>
      <w:r w:rsidRPr="0051314C">
        <w:rPr>
          <w:rFonts w:ascii="Times New Roman" w:hAnsi="Times New Roman" w:cs="Times New Roman"/>
          <w:color w:val="000000"/>
          <w:sz w:val="16"/>
          <w:szCs w:val="23"/>
        </w:rPr>
        <w:t xml:space="preserve">Why Mexico? </w:t>
      </w:r>
      <w:r w:rsidRPr="004B1515">
        <w:rPr>
          <w:rFonts w:ascii="Times New Roman" w:hAnsi="Times New Roman" w:cs="Times New Roman"/>
          <w:color w:val="000000"/>
          <w:sz w:val="12"/>
          <w:szCs w:val="23"/>
        </w:rPr>
        <w:t>¶</w:t>
      </w:r>
      <w:r w:rsidRPr="004B1515">
        <w:rPr>
          <w:rFonts w:ascii="Times New Roman" w:hAnsi="Times New Roman" w:cs="Times New Roman"/>
          <w:color w:val="000000"/>
          <w:sz w:val="16"/>
          <w:szCs w:val="23"/>
        </w:rPr>
        <w:t xml:space="preserve"> </w:t>
      </w:r>
      <w:r w:rsidRPr="0051314C">
        <w:rPr>
          <w:rStyle w:val="StyleBoldUnderline"/>
        </w:rPr>
        <w:t>Mexico’s opportunity for leadership arose from favourable international and domestic factors</w:t>
      </w:r>
      <w:r w:rsidRPr="0051314C">
        <w:rPr>
          <w:rFonts w:ascii="Times New Roman" w:hAnsi="Times New Roman" w:cs="Times New Roman"/>
          <w:color w:val="000000"/>
          <w:sz w:val="16"/>
          <w:szCs w:val="23"/>
        </w:rPr>
        <w:t xml:space="preserve">. </w:t>
      </w:r>
      <w:r w:rsidRPr="0051314C">
        <w:rPr>
          <w:rStyle w:val="StyleBoldUnderline"/>
        </w:rPr>
        <w:t>At the international level Mexico benefited from its identification with arms control and disarmament and tradition of seeking to pursue and independent foreign policy as well as the absence of rivals for the mantle of leadership. At the domestic level</w:t>
      </w:r>
      <w:r w:rsidRPr="0051314C">
        <w:rPr>
          <w:rFonts w:ascii="Times New Roman" w:hAnsi="Times New Roman" w:cs="Times New Roman"/>
          <w:color w:val="000000"/>
          <w:sz w:val="16"/>
          <w:szCs w:val="23"/>
        </w:rPr>
        <w:t xml:space="preserve">, 20 </w:t>
      </w:r>
      <w:r w:rsidRPr="004B1515">
        <w:rPr>
          <w:rFonts w:ascii="Times New Roman" w:hAnsi="Times New Roman" w:cs="Times New Roman"/>
          <w:color w:val="000000"/>
          <w:sz w:val="12"/>
          <w:szCs w:val="23"/>
        </w:rPr>
        <w:t>¶</w:t>
      </w:r>
      <w:r w:rsidRPr="004B1515">
        <w:rPr>
          <w:rFonts w:ascii="Times New Roman" w:hAnsi="Times New Roman" w:cs="Times New Roman"/>
          <w:color w:val="000000"/>
          <w:sz w:val="16"/>
          <w:szCs w:val="23"/>
        </w:rPr>
        <w:t xml:space="preserve"> </w:t>
      </w:r>
      <w:r w:rsidRPr="0051314C">
        <w:rPr>
          <w:rStyle w:val="StyleBoldUnderline"/>
        </w:rPr>
        <w:t xml:space="preserve">Garcia Robles emerged as “policy entrepreneur” promoting a solution to a near term problem that won the support of the relevant domestic actors. The potential for conflict between diplomats and soldiers which may arise when arms control and disarmament policies are being formulated appears not to have been a meaningful obstacle due to the almost unique tradition of civilian control of the military in Mexico. </w:t>
      </w:r>
      <w:r w:rsidRPr="004B1515">
        <w:rPr>
          <w:rStyle w:val="StyleBoldUnderline"/>
          <w:b w:val="0"/>
          <w:sz w:val="12"/>
        </w:rPr>
        <w:t>¶</w:t>
      </w:r>
      <w:r w:rsidRPr="004B1515">
        <w:rPr>
          <w:rStyle w:val="StyleBoldUnderline"/>
          <w:sz w:val="12"/>
        </w:rPr>
        <w:t xml:space="preserve"> </w:t>
      </w:r>
      <w:r w:rsidRPr="0051314C">
        <w:rPr>
          <w:rStyle w:val="StyleBoldUnderline"/>
        </w:rPr>
        <w:t>Mexico (unlike Brazil) has never shown any pretentions to great power status.53</w:t>
      </w:r>
      <w:r w:rsidRPr="0051314C">
        <w:rPr>
          <w:rFonts w:ascii="Times New Roman" w:hAnsi="Times New Roman" w:cs="Times New Roman"/>
          <w:color w:val="000000"/>
          <w:sz w:val="16"/>
          <w:szCs w:val="16"/>
        </w:rPr>
        <w:t xml:space="preserve"> </w:t>
      </w:r>
      <w:r w:rsidRPr="0051314C">
        <w:rPr>
          <w:rFonts w:ascii="Times New Roman" w:hAnsi="Times New Roman" w:cs="Times New Roman"/>
          <w:color w:val="000000"/>
          <w:sz w:val="16"/>
          <w:szCs w:val="23"/>
        </w:rPr>
        <w:t xml:space="preserve">Indeed the </w:t>
      </w:r>
      <w:r w:rsidRPr="001D3E79">
        <w:rPr>
          <w:rStyle w:val="StyleBoldUnderline"/>
        </w:rPr>
        <w:t>modest role that Mexico</w:t>
      </w:r>
      <w:r w:rsidRPr="0051314C">
        <w:rPr>
          <w:rFonts w:ascii="Times New Roman" w:hAnsi="Times New Roman" w:cs="Times New Roman"/>
          <w:color w:val="000000"/>
          <w:sz w:val="16"/>
          <w:szCs w:val="23"/>
        </w:rPr>
        <w:t xml:space="preserve"> has </w:t>
      </w:r>
      <w:r w:rsidRPr="001D3E79">
        <w:rPr>
          <w:rStyle w:val="StyleBoldUnderline"/>
        </w:rPr>
        <w:t>pursued in international affairs has itself presented an anomaly to scholars</w:t>
      </w:r>
      <w:r w:rsidRPr="0051314C">
        <w:rPr>
          <w:rFonts w:ascii="Times New Roman" w:hAnsi="Times New Roman" w:cs="Times New Roman"/>
          <w:color w:val="000000"/>
          <w:sz w:val="16"/>
          <w:szCs w:val="23"/>
        </w:rPr>
        <w:t xml:space="preserve">. To the extent that </w:t>
      </w:r>
      <w:r w:rsidRPr="001D3E79">
        <w:rPr>
          <w:rStyle w:val="StyleBoldUnderline"/>
        </w:rPr>
        <w:t>Mexico has actively participated in international affairs it has pursued the path characteristic of a middle power</w:t>
      </w:r>
      <w:r w:rsidRPr="0051314C">
        <w:rPr>
          <w:rFonts w:ascii="Times New Roman" w:hAnsi="Times New Roman" w:cs="Times New Roman"/>
          <w:color w:val="000000"/>
          <w:sz w:val="16"/>
          <w:szCs w:val="23"/>
        </w:rPr>
        <w:t xml:space="preserve"> prioritizing foreign policy independence. </w:t>
      </w:r>
      <w:r w:rsidRPr="00D736CD">
        <w:rPr>
          <w:rStyle w:val="StyleBoldUnderline"/>
        </w:rPr>
        <w:t>During the 1960‟s Mexico had continued to affirm traditional concepts of state sovereignty and non-intervention while working to achieve regional and global disarmament</w:t>
      </w:r>
      <w:r w:rsidRPr="0051314C">
        <w:rPr>
          <w:rFonts w:ascii="Times New Roman" w:hAnsi="Times New Roman" w:cs="Times New Roman"/>
          <w:color w:val="000000"/>
          <w:sz w:val="16"/>
          <w:szCs w:val="23"/>
        </w:rPr>
        <w:t>.</w:t>
      </w:r>
      <w:r w:rsidRPr="0051314C">
        <w:rPr>
          <w:rFonts w:ascii="Times New Roman" w:hAnsi="Times New Roman" w:cs="Times New Roman"/>
          <w:color w:val="000000"/>
          <w:sz w:val="16"/>
          <w:szCs w:val="16"/>
        </w:rPr>
        <w:t xml:space="preserve">54 </w:t>
      </w:r>
      <w:r w:rsidRPr="0051314C">
        <w:rPr>
          <w:rFonts w:ascii="Times New Roman" w:hAnsi="Times New Roman" w:cs="Times New Roman"/>
          <w:color w:val="000000"/>
          <w:sz w:val="16"/>
          <w:szCs w:val="23"/>
        </w:rPr>
        <w:t xml:space="preserve">Mexico was a member of the ENDC where it sat as a member of the non-aligned bloc and was noted for its commitment to achieving practical steps toward disarmament. </w:t>
      </w:r>
      <w:r w:rsidRPr="00D736CD">
        <w:rPr>
          <w:rStyle w:val="StyleBoldUnderline"/>
        </w:rPr>
        <w:t>At an early ENDC meeting, Mexico had announced its intention to unilaterally renounce nuclear weapons.55 Mexican officials explained their commitment to disarmament as reflecting the “independent policy of Mexico in international affairs</w:t>
      </w:r>
      <w:r w:rsidRPr="0051314C">
        <w:rPr>
          <w:rFonts w:ascii="Times New Roman" w:hAnsi="Times New Roman" w:cs="Times New Roman"/>
          <w:color w:val="000000"/>
          <w:sz w:val="16"/>
          <w:szCs w:val="23"/>
        </w:rPr>
        <w:t xml:space="preserve">........ arises naturally and spontaneously from (Mexico‟s) historic past.” </w:t>
      </w:r>
      <w:r w:rsidRPr="0051314C">
        <w:rPr>
          <w:rFonts w:ascii="Times New Roman" w:hAnsi="Times New Roman" w:cs="Times New Roman"/>
          <w:color w:val="000000"/>
          <w:sz w:val="16"/>
          <w:szCs w:val="16"/>
        </w:rPr>
        <w:t xml:space="preserve">56 </w:t>
      </w:r>
      <w:r w:rsidRPr="0051314C">
        <w:rPr>
          <w:rFonts w:ascii="Times New Roman" w:hAnsi="Times New Roman" w:cs="Times New Roman"/>
          <w:color w:val="000000"/>
          <w:sz w:val="16"/>
          <w:szCs w:val="23"/>
        </w:rPr>
        <w:t xml:space="preserve">Mexican </w:t>
      </w:r>
      <w:r w:rsidRPr="004B1515">
        <w:rPr>
          <w:rFonts w:ascii="Times New Roman" w:hAnsi="Times New Roman" w:cs="Times New Roman"/>
          <w:color w:val="000000"/>
          <w:sz w:val="12"/>
          <w:szCs w:val="23"/>
        </w:rPr>
        <w:t>¶</w:t>
      </w:r>
      <w:r w:rsidRPr="004B1515">
        <w:rPr>
          <w:rFonts w:ascii="Times New Roman" w:hAnsi="Times New Roman" w:cs="Times New Roman"/>
          <w:color w:val="000000"/>
          <w:sz w:val="16"/>
          <w:szCs w:val="23"/>
        </w:rPr>
        <w:t xml:space="preserve"> </w:t>
      </w:r>
      <w:r w:rsidRPr="0051314C">
        <w:rPr>
          <w:rFonts w:ascii="Times New Roman" w:hAnsi="Times New Roman" w:cs="Times New Roman"/>
          <w:color w:val="000000"/>
          <w:sz w:val="16"/>
          <w:szCs w:val="23"/>
        </w:rPr>
        <w:t>history, namely the origins of the Mexican regime in the Mexican revolution (1910)</w:t>
      </w:r>
      <w:r w:rsidRPr="0051314C">
        <w:rPr>
          <w:rFonts w:ascii="Times New Roman" w:hAnsi="Times New Roman" w:cs="Times New Roman"/>
          <w:color w:val="000000"/>
          <w:sz w:val="16"/>
          <w:szCs w:val="16"/>
        </w:rPr>
        <w:t xml:space="preserve">57 </w:t>
      </w:r>
      <w:r w:rsidRPr="0051314C">
        <w:rPr>
          <w:rFonts w:ascii="Times New Roman" w:hAnsi="Times New Roman" w:cs="Times New Roman"/>
          <w:color w:val="000000"/>
          <w:sz w:val="16"/>
          <w:szCs w:val="23"/>
        </w:rPr>
        <w:t>and its experience with foreign power intervention contributed to developing a foreign policy strategy that has been described as “defensive” in nature.</w:t>
      </w:r>
      <w:r w:rsidRPr="0051314C">
        <w:rPr>
          <w:rFonts w:ascii="Times New Roman" w:hAnsi="Times New Roman" w:cs="Times New Roman"/>
          <w:color w:val="000000"/>
          <w:sz w:val="16"/>
          <w:szCs w:val="16"/>
        </w:rPr>
        <w:t xml:space="preserve">58 </w:t>
      </w:r>
      <w:r w:rsidRPr="0051314C">
        <w:rPr>
          <w:rFonts w:ascii="Times New Roman" w:hAnsi="Times New Roman" w:cs="Times New Roman"/>
          <w:color w:val="000000"/>
          <w:sz w:val="16"/>
          <w:szCs w:val="23"/>
        </w:rPr>
        <w:t xml:space="preserve">In light of its history of being subject to great power interventions and rivalries it had been sensitive to protecting itself from interference in its domestic affairs and promoting a norm of non-intervention. </w:t>
      </w:r>
      <w:r w:rsidRPr="00D736CD">
        <w:rPr>
          <w:rStyle w:val="StyleBoldUnderline"/>
        </w:rPr>
        <w:t xml:space="preserve">Given Mexico‟s limited ambitions in international affairs and risk aversion, disarmament has provided it a forum to achieve global status at relatively low risk. 59 </w:t>
      </w:r>
      <w:r w:rsidRPr="004B1515">
        <w:rPr>
          <w:rStyle w:val="StyleBoldUnderline"/>
          <w:b w:val="0"/>
          <w:sz w:val="12"/>
        </w:rPr>
        <w:t>¶</w:t>
      </w:r>
      <w:r w:rsidRPr="004B1515">
        <w:rPr>
          <w:rStyle w:val="StyleBoldUnderline"/>
          <w:sz w:val="12"/>
        </w:rPr>
        <w:t xml:space="preserve"> </w:t>
      </w:r>
      <w:r w:rsidRPr="00D736CD">
        <w:rPr>
          <w:rStyle w:val="StyleBoldUnderline"/>
        </w:rPr>
        <w:t>Civil-military relations in Mexico have been noted for the strong tradition of civilian control. Students of the Mexican military argue that it has been depoliticized</w:t>
      </w:r>
      <w:r w:rsidRPr="0051314C">
        <w:rPr>
          <w:rFonts w:ascii="Times New Roman" w:hAnsi="Times New Roman" w:cs="Times New Roman"/>
          <w:color w:val="000000"/>
          <w:sz w:val="16"/>
          <w:szCs w:val="23"/>
        </w:rPr>
        <w:t xml:space="preserve"> since the mid 1940s</w:t>
      </w:r>
      <w:r w:rsidRPr="0051314C">
        <w:rPr>
          <w:rFonts w:ascii="Times New Roman" w:hAnsi="Times New Roman" w:cs="Times New Roman"/>
          <w:color w:val="000000"/>
          <w:sz w:val="16"/>
          <w:szCs w:val="16"/>
        </w:rPr>
        <w:t xml:space="preserve">60 </w:t>
      </w:r>
      <w:r w:rsidRPr="00D736CD">
        <w:rPr>
          <w:rStyle w:val="StyleBoldUnderline"/>
        </w:rPr>
        <w:t>though it has acted to preserve political stability</w:t>
      </w:r>
      <w:r w:rsidRPr="0051314C">
        <w:rPr>
          <w:rFonts w:ascii="Times New Roman" w:hAnsi="Times New Roman" w:cs="Times New Roman"/>
          <w:color w:val="000000"/>
          <w:sz w:val="16"/>
          <w:szCs w:val="23"/>
        </w:rPr>
        <w:t xml:space="preserve"> it did so largely under the command of the civilian leadership and played no major role in Mexican foreign and economic policymaking.</w:t>
      </w:r>
      <w:r w:rsidRPr="0051314C">
        <w:rPr>
          <w:rFonts w:ascii="Times New Roman" w:hAnsi="Times New Roman" w:cs="Times New Roman"/>
          <w:color w:val="000000"/>
          <w:sz w:val="16"/>
          <w:szCs w:val="16"/>
        </w:rPr>
        <w:t xml:space="preserve">61 </w:t>
      </w:r>
      <w:r w:rsidRPr="0051314C">
        <w:rPr>
          <w:rFonts w:ascii="Times New Roman" w:hAnsi="Times New Roman" w:cs="Times New Roman"/>
          <w:color w:val="000000"/>
          <w:sz w:val="16"/>
          <w:szCs w:val="23"/>
        </w:rPr>
        <w:t>Mexico had shown only a modest interest in pursuing nuclear research. During the 1960s, Mexico had two research reactors that were operational.</w:t>
      </w:r>
      <w:r w:rsidRPr="0051314C">
        <w:rPr>
          <w:rFonts w:ascii="Times New Roman" w:hAnsi="Times New Roman" w:cs="Times New Roman"/>
          <w:color w:val="000000"/>
          <w:sz w:val="16"/>
          <w:szCs w:val="16"/>
        </w:rPr>
        <w:t xml:space="preserve">62 </w:t>
      </w:r>
      <w:r w:rsidRPr="0051314C">
        <w:rPr>
          <w:rFonts w:ascii="Times New Roman" w:hAnsi="Times New Roman" w:cs="Times New Roman"/>
          <w:color w:val="000000"/>
          <w:sz w:val="16"/>
          <w:szCs w:val="23"/>
        </w:rPr>
        <w:t xml:space="preserve">Mexico received technical assistance as well as some funding from the IAEA. </w:t>
      </w:r>
      <w:r w:rsidRPr="005A7A69">
        <w:rPr>
          <w:rStyle w:val="StyleBoldUnderline"/>
        </w:rPr>
        <w:t xml:space="preserve">Mexico 22 </w:t>
      </w:r>
      <w:r w:rsidRPr="004B1515">
        <w:rPr>
          <w:rStyle w:val="StyleBoldUnderline"/>
          <w:b w:val="0"/>
          <w:sz w:val="12"/>
        </w:rPr>
        <w:t>¶</w:t>
      </w:r>
      <w:r w:rsidRPr="004B1515">
        <w:rPr>
          <w:rStyle w:val="StyleBoldUnderline"/>
          <w:sz w:val="12"/>
        </w:rPr>
        <w:t xml:space="preserve"> </w:t>
      </w:r>
      <w:r w:rsidRPr="005A7A69">
        <w:rPr>
          <w:rStyle w:val="StyleBoldUnderline"/>
        </w:rPr>
        <w:t>did not have a bilateral agreement on nuclear assistance with the US as did Argentina and Brazil</w:t>
      </w:r>
      <w:r w:rsidRPr="0051314C">
        <w:rPr>
          <w:rFonts w:ascii="Times New Roman" w:hAnsi="Times New Roman" w:cs="Times New Roman"/>
          <w:color w:val="000000"/>
          <w:sz w:val="16"/>
          <w:szCs w:val="23"/>
        </w:rPr>
        <w:t>.</w:t>
      </w:r>
      <w:r w:rsidRPr="0051314C">
        <w:rPr>
          <w:rFonts w:ascii="Times New Roman" w:hAnsi="Times New Roman" w:cs="Times New Roman"/>
          <w:color w:val="000000"/>
          <w:sz w:val="16"/>
          <w:szCs w:val="16"/>
        </w:rPr>
        <w:t xml:space="preserve">63 </w:t>
      </w:r>
      <w:r w:rsidRPr="0051314C">
        <w:rPr>
          <w:rFonts w:ascii="Times New Roman" w:hAnsi="Times New Roman" w:cs="Times New Roman"/>
          <w:color w:val="000000"/>
          <w:sz w:val="16"/>
          <w:szCs w:val="23"/>
        </w:rPr>
        <w:t>It therefore was doubtful that an influential domestic lobby could have arisen to impede the efforts of the advocates of denuclearization. From its origins the Mexican nuclear program has been administered by civilians whereas in Brazil, in the wake of the 1964 coup, the military asserted greater influence over its program.</w:t>
      </w:r>
      <w:r w:rsidRPr="0051314C">
        <w:rPr>
          <w:rFonts w:ascii="Times New Roman" w:hAnsi="Times New Roman" w:cs="Times New Roman"/>
          <w:color w:val="000000"/>
          <w:sz w:val="16"/>
          <w:szCs w:val="16"/>
        </w:rPr>
        <w:t xml:space="preserve">64 </w:t>
      </w:r>
      <w:r w:rsidRPr="0051314C">
        <w:rPr>
          <w:rFonts w:ascii="Times New Roman" w:hAnsi="Times New Roman" w:cs="Times New Roman"/>
          <w:color w:val="000000"/>
          <w:sz w:val="16"/>
          <w:szCs w:val="23"/>
        </w:rPr>
        <w:t xml:space="preserve">Nuclear energy was not a leading priority in “oil rich” </w:t>
      </w:r>
      <w:r w:rsidRPr="004B1515">
        <w:rPr>
          <w:rFonts w:ascii="Times New Roman" w:hAnsi="Times New Roman" w:cs="Times New Roman"/>
          <w:color w:val="000000"/>
          <w:sz w:val="16"/>
          <w:szCs w:val="23"/>
        </w:rPr>
        <w:t>Mexico’s</w:t>
      </w:r>
      <w:r w:rsidRPr="0051314C">
        <w:rPr>
          <w:rFonts w:ascii="Times New Roman" w:hAnsi="Times New Roman" w:cs="Times New Roman"/>
          <w:color w:val="000000"/>
          <w:sz w:val="16"/>
          <w:szCs w:val="23"/>
        </w:rPr>
        <w:t xml:space="preserve"> development strategy. To a country valuing autonomy, to the extent that Mexico did, </w:t>
      </w:r>
      <w:r w:rsidRPr="005A7A69">
        <w:rPr>
          <w:rStyle w:val="StyleBoldUnderline"/>
        </w:rPr>
        <w:t>the Cuban Missile Crisis served as a lesson about the consequences for sovereignty if a Latin American state and one that bordered the United States attempted to introduce nuclear weapons into the region.</w:t>
      </w:r>
      <w:r w:rsidRPr="0051314C">
        <w:rPr>
          <w:rFonts w:ascii="Times New Roman" w:hAnsi="Times New Roman" w:cs="Times New Roman"/>
          <w:color w:val="000000"/>
          <w:sz w:val="16"/>
          <w:szCs w:val="23"/>
        </w:rPr>
        <w:t xml:space="preserve"> </w:t>
      </w:r>
      <w:r w:rsidRPr="005A7A69">
        <w:rPr>
          <w:rStyle w:val="StyleBoldUnderline"/>
        </w:rPr>
        <w:t xml:space="preserve">The prospect of a regional nuclear arms race was not only a direct threat to Mexican security but unlike for example Brazil or Argentina, Mexico’s proximity to the United States effectively precluded it from developing an indigenous deterrent in the event of regional proliferation. </w:t>
      </w:r>
      <w:r w:rsidRPr="004B1515">
        <w:rPr>
          <w:rStyle w:val="StyleBoldUnderline"/>
          <w:b w:val="0"/>
          <w:sz w:val="12"/>
        </w:rPr>
        <w:t>¶</w:t>
      </w:r>
      <w:r w:rsidRPr="004B1515">
        <w:rPr>
          <w:rStyle w:val="StyleBoldUnderline"/>
          <w:sz w:val="12"/>
        </w:rPr>
        <w:t xml:space="preserve"> </w:t>
      </w:r>
      <w:r w:rsidRPr="0051314C">
        <w:rPr>
          <w:rFonts w:ascii="Times New Roman" w:hAnsi="Times New Roman" w:cs="Times New Roman"/>
          <w:color w:val="000000"/>
          <w:sz w:val="16"/>
          <w:szCs w:val="23"/>
        </w:rPr>
        <w:t>Alfonso Garcia Robles while serving his country as Ambassador to Brazil witnessed the active lobbying of Brazil‟s representative to the Committee on Disarmament in favour of a Latin American NWFZ.</w:t>
      </w:r>
      <w:r w:rsidRPr="0051314C">
        <w:rPr>
          <w:rFonts w:ascii="Times New Roman" w:hAnsi="Times New Roman" w:cs="Times New Roman"/>
          <w:color w:val="000000"/>
          <w:sz w:val="16"/>
          <w:szCs w:val="16"/>
        </w:rPr>
        <w:t xml:space="preserve">65 </w:t>
      </w:r>
      <w:r w:rsidRPr="0051314C">
        <w:rPr>
          <w:rFonts w:ascii="Times New Roman" w:hAnsi="Times New Roman" w:cs="Times New Roman"/>
          <w:color w:val="000000"/>
          <w:sz w:val="16"/>
          <w:szCs w:val="23"/>
        </w:rPr>
        <w:t>Whether this provided inspiration for Garcia Robles is unclear although his personal success in prevailing on his government to seize the issue is widely accepted.</w:t>
      </w:r>
      <w:r w:rsidRPr="0051314C">
        <w:rPr>
          <w:rFonts w:ascii="Times New Roman" w:hAnsi="Times New Roman" w:cs="Times New Roman"/>
          <w:color w:val="000000"/>
          <w:sz w:val="16"/>
          <w:szCs w:val="16"/>
        </w:rPr>
        <w:t xml:space="preserve">66 </w:t>
      </w:r>
      <w:r w:rsidRPr="0051314C">
        <w:rPr>
          <w:rFonts w:ascii="Times New Roman" w:hAnsi="Times New Roman" w:cs="Times New Roman"/>
          <w:color w:val="000000"/>
          <w:sz w:val="16"/>
          <w:szCs w:val="23"/>
        </w:rPr>
        <w:t xml:space="preserve">Epstein describes Garcia Robles as a man “morally committed to 23 </w:t>
      </w:r>
      <w:r w:rsidRPr="004B1515">
        <w:rPr>
          <w:rFonts w:ascii="Times New Roman" w:hAnsi="Times New Roman" w:cs="Times New Roman"/>
          <w:color w:val="000000"/>
          <w:sz w:val="12"/>
          <w:szCs w:val="23"/>
        </w:rPr>
        <w:t>¶</w:t>
      </w:r>
      <w:r w:rsidRPr="004B1515">
        <w:rPr>
          <w:rFonts w:ascii="Times New Roman" w:hAnsi="Times New Roman" w:cs="Times New Roman"/>
          <w:color w:val="000000"/>
          <w:sz w:val="16"/>
          <w:szCs w:val="23"/>
        </w:rPr>
        <w:t xml:space="preserve"> </w:t>
      </w:r>
      <w:r w:rsidRPr="0051314C">
        <w:rPr>
          <w:rFonts w:ascii="Times New Roman" w:hAnsi="Times New Roman" w:cs="Times New Roman"/>
          <w:color w:val="000000"/>
          <w:sz w:val="16"/>
          <w:szCs w:val="23"/>
        </w:rPr>
        <w:t>disarmament”.</w:t>
      </w:r>
      <w:r w:rsidRPr="0051314C">
        <w:rPr>
          <w:rFonts w:ascii="Times New Roman" w:hAnsi="Times New Roman" w:cs="Times New Roman"/>
          <w:color w:val="000000"/>
          <w:sz w:val="16"/>
          <w:szCs w:val="16"/>
        </w:rPr>
        <w:t xml:space="preserve">67 </w:t>
      </w:r>
      <w:r w:rsidRPr="0051314C">
        <w:rPr>
          <w:rFonts w:ascii="Times New Roman" w:hAnsi="Times New Roman" w:cs="Times New Roman"/>
          <w:color w:val="000000"/>
          <w:sz w:val="16"/>
          <w:szCs w:val="23"/>
        </w:rPr>
        <w:t>His tenacity was noted throughout the negotiations where he appears to have often personally adopted a more forceful position than was his government‟s official policy.</w:t>
      </w:r>
      <w:r w:rsidRPr="0051314C">
        <w:rPr>
          <w:rFonts w:ascii="Times New Roman" w:hAnsi="Times New Roman" w:cs="Times New Roman"/>
          <w:color w:val="000000"/>
          <w:sz w:val="16"/>
          <w:szCs w:val="16"/>
        </w:rPr>
        <w:t xml:space="preserve">68 </w:t>
      </w:r>
      <w:r w:rsidRPr="005A7A69">
        <w:rPr>
          <w:rStyle w:val="StyleBoldUnderline"/>
        </w:rPr>
        <w:t xml:space="preserve">In addition to the personal efforts of Garcia Robles, the Mexican position benefited from the lower priority that denuclearization was assigned in Brazilian foreign policy by the post-1964 military government. Brazil, which had as much claim as Mexico to leadership on the issue, given its own activities promoting denuclearization at the UNGA and membership in the ENDC, effectively ceded a leadership role to the Mexicans. </w:t>
      </w:r>
      <w:r w:rsidRPr="004B1515">
        <w:rPr>
          <w:rStyle w:val="StyleBoldUnderline"/>
          <w:b w:val="0"/>
          <w:sz w:val="12"/>
        </w:rPr>
        <w:t>¶</w:t>
      </w:r>
      <w:r w:rsidRPr="004B1515">
        <w:rPr>
          <w:rStyle w:val="StyleBoldUnderline"/>
          <w:sz w:val="12"/>
        </w:rPr>
        <w:t xml:space="preserve"> </w:t>
      </w:r>
      <w:r w:rsidRPr="0051314C">
        <w:rPr>
          <w:rFonts w:ascii="Times New Roman" w:hAnsi="Times New Roman" w:cs="Times New Roman"/>
          <w:color w:val="000000"/>
          <w:sz w:val="16"/>
          <w:szCs w:val="23"/>
        </w:rPr>
        <w:t xml:space="preserve">The first section of this chapter discussed the origins of the NWFZ concept, early efforts at their establishment globally as well as the first efforts at Latin American arms control and disarmament. </w:t>
      </w:r>
      <w:r w:rsidRPr="004B1515">
        <w:rPr>
          <w:rStyle w:val="StyleBoldUnderline"/>
        </w:rPr>
        <w:t>It was shown that the leaders in this movement were Brazil, Bolivia, Chile, Ecuador and Mexico, countries which would form the early coalition of states advocating the denuclearization of Latin America</w:t>
      </w:r>
      <w:r w:rsidRPr="0051314C">
        <w:rPr>
          <w:rFonts w:ascii="Times New Roman" w:hAnsi="Times New Roman" w:cs="Times New Roman"/>
          <w:color w:val="000000"/>
          <w:sz w:val="16"/>
          <w:szCs w:val="23"/>
        </w:rPr>
        <w:t xml:space="preserve">. </w:t>
      </w:r>
      <w:r w:rsidRPr="004B1515">
        <w:rPr>
          <w:rStyle w:val="StyleBoldUnderline"/>
        </w:rPr>
        <w:t>The section briefly summarized the main provisions of the Treaty of Tlatelolco and the negotiating process. Section two explained that Mexico‟s capacity to emerge as a leader early in the process arose from favourable domestic and international factors namely its own regional status, civilian control of foreign and defence policy, the policy entrepreneurship of Garcia Robles and the absence of a regional rival for the leadership role</w:t>
      </w:r>
      <w:r w:rsidRPr="0051314C">
        <w:rPr>
          <w:rFonts w:ascii="Times New Roman" w:hAnsi="Times New Roman" w:cs="Times New Roman"/>
          <w:color w:val="000000"/>
          <w:sz w:val="16"/>
          <w:szCs w:val="23"/>
        </w:rPr>
        <w:t xml:space="preserve">. Section three below will summarize the obstacles to Mexican leadership and show the strategies and tactics 24 </w:t>
      </w:r>
      <w:r w:rsidRPr="004B1515">
        <w:rPr>
          <w:rFonts w:ascii="Times New Roman" w:hAnsi="Times New Roman" w:cs="Times New Roman"/>
          <w:color w:val="000000"/>
          <w:sz w:val="12"/>
          <w:szCs w:val="23"/>
        </w:rPr>
        <w:t>¶</w:t>
      </w:r>
      <w:r w:rsidRPr="004B1515">
        <w:rPr>
          <w:rFonts w:ascii="Times New Roman" w:hAnsi="Times New Roman" w:cs="Times New Roman"/>
          <w:color w:val="000000"/>
          <w:sz w:val="16"/>
          <w:szCs w:val="23"/>
        </w:rPr>
        <w:t xml:space="preserve"> </w:t>
      </w:r>
      <w:r w:rsidRPr="004B1515">
        <w:rPr>
          <w:rStyle w:val="StyleBoldUnderline"/>
        </w:rPr>
        <w:t>Mexico employed to overcome them. Mexico‟s successful leadership will be shown to arise first from its skill in coalition building through norm promotion; second from its exploitation of the ad hoc nature of the negotiating process and its favourable rules of procedure; and lastly from its use of bridge building, logrolling and interpretative statements to maintain coalition cohesion and neutralize the challenges presented by potential spoilers</w:t>
      </w:r>
      <w:r w:rsidRPr="004B1515">
        <w:rPr>
          <w:rFonts w:ascii="Times New Roman" w:hAnsi="Times New Roman" w:cs="Times New Roman"/>
          <w:color w:val="000000"/>
          <w:sz w:val="16"/>
          <w:szCs w:val="23"/>
        </w:rPr>
        <w:t xml:space="preserve">. </w:t>
      </w:r>
    </w:p>
    <w:p w:rsidR="00EA0088" w:rsidRDefault="00EA0088" w:rsidP="00EA0088">
      <w:pPr>
        <w:rPr>
          <w:rFonts w:ascii="Times New Roman" w:hAnsi="Times New Roman" w:cs="Times New Roman"/>
          <w:color w:val="000000"/>
          <w:sz w:val="16"/>
          <w:szCs w:val="23"/>
        </w:rPr>
      </w:pPr>
    </w:p>
    <w:p w:rsidR="00EA0088" w:rsidRDefault="00EA0088" w:rsidP="00EA0088">
      <w:pPr>
        <w:pStyle w:val="Heading4"/>
      </w:pPr>
      <w:r>
        <w:t>Latin American arms races escalate to war</w:t>
      </w:r>
    </w:p>
    <w:p w:rsidR="00EA0088" w:rsidRPr="00D603E2" w:rsidRDefault="00EA0088" w:rsidP="00EA0088">
      <w:r w:rsidRPr="00EE2F93">
        <w:rPr>
          <w:rStyle w:val="StyleStyleBold12pt"/>
        </w:rPr>
        <w:t>Molero, 9</w:t>
      </w:r>
      <w:r w:rsidRPr="00D603E2">
        <w:t xml:space="preserve"> – Ball State University (Luis Nava, “Factors Affecting Increasing Military Expenditures in Latin America, 1996-2006”, Indiana Journal of Political Science, Winter 2008/2009, </w:t>
      </w:r>
      <w:hyperlink r:id="rId33" w:history="1">
        <w:r w:rsidRPr="00D603E2">
          <w:rPr>
            <w:rStyle w:val="Hyperlink"/>
          </w:rPr>
          <w:t>http://www.indianapsa.org/2008/article6.pdf)//KG</w:t>
        </w:r>
      </w:hyperlink>
    </w:p>
    <w:p w:rsidR="00EA0088" w:rsidRPr="00D603E2" w:rsidRDefault="00EA0088" w:rsidP="00EA0088"/>
    <w:p w:rsidR="00EA0088" w:rsidRPr="00D603E2" w:rsidRDefault="00EA0088" w:rsidP="00EA0088">
      <w:r w:rsidRPr="00D603E2">
        <w:t xml:space="preserve">Table 1 shows the military expenditures of each  Latin American state, in millions of U.S. dollars. As  can be observed, </w:t>
      </w:r>
      <w:r w:rsidRPr="006840E4">
        <w:rPr>
          <w:rStyle w:val="StyleBoldUnderline"/>
        </w:rPr>
        <w:t xml:space="preserve">the highest proportion of the military </w:t>
      </w:r>
      <w:r>
        <w:rPr>
          <w:rStyle w:val="StyleBoldUnderline"/>
        </w:rPr>
        <w:t xml:space="preserve"> </w:t>
      </w:r>
      <w:r w:rsidRPr="006840E4">
        <w:rPr>
          <w:rStyle w:val="StyleBoldUnderline"/>
        </w:rPr>
        <w:t>expenditures within Latin America</w:t>
      </w:r>
      <w:r w:rsidRPr="00D603E2">
        <w:t xml:space="preserve"> for the period of  1996 through 2006, </w:t>
      </w:r>
      <w:r w:rsidRPr="006840E4">
        <w:rPr>
          <w:rStyle w:val="StyleBoldUnderline"/>
        </w:rPr>
        <w:t>is concentrated within the</w:t>
      </w:r>
      <w:r w:rsidRPr="00D603E2">
        <w:t xml:space="preserve">  </w:t>
      </w:r>
      <w:r w:rsidRPr="006840E4">
        <w:rPr>
          <w:rStyle w:val="StyleBoldUnderline"/>
        </w:rPr>
        <w:t>following nation-states</w:t>
      </w:r>
      <w:r w:rsidRPr="00D603E2">
        <w:t xml:space="preserve">: Argentina, Brazil, Chile,  Colombia, Mexico, Peru, and </w:t>
      </w:r>
      <w:r w:rsidRPr="006840E4">
        <w:rPr>
          <w:rStyle w:val="StyleBoldUnderline"/>
        </w:rPr>
        <w:t xml:space="preserve">Venezuela. This could </w:t>
      </w:r>
      <w:r>
        <w:rPr>
          <w:rStyle w:val="StyleBoldUnderline"/>
        </w:rPr>
        <w:t xml:space="preserve"> </w:t>
      </w:r>
      <w:r w:rsidRPr="006840E4">
        <w:rPr>
          <w:rStyle w:val="StyleBoldUnderline"/>
        </w:rPr>
        <w:t xml:space="preserve">lead some scholars to think that there is not a general </w:t>
      </w:r>
      <w:r>
        <w:rPr>
          <w:rStyle w:val="StyleBoldUnderline"/>
        </w:rPr>
        <w:t xml:space="preserve"> </w:t>
      </w:r>
      <w:r w:rsidRPr="006840E4">
        <w:rPr>
          <w:rStyle w:val="StyleBoldUnderline"/>
        </w:rPr>
        <w:t>arms race underway in this region.</w:t>
      </w:r>
      <w:r w:rsidRPr="00D603E2">
        <w:t xml:space="preserve"> However, </w:t>
      </w:r>
      <w:r w:rsidRPr="006840E4">
        <w:rPr>
          <w:rStyle w:val="StyleBoldUnderline"/>
        </w:rPr>
        <w:t xml:space="preserve">the fact </w:t>
      </w:r>
      <w:r>
        <w:rPr>
          <w:rStyle w:val="StyleBoldUnderline"/>
        </w:rPr>
        <w:t xml:space="preserve"> </w:t>
      </w:r>
      <w:r w:rsidRPr="006840E4">
        <w:rPr>
          <w:rStyle w:val="StyleBoldUnderline"/>
        </w:rPr>
        <w:t xml:space="preserve">that the military expenditures are concentrated within </w:t>
      </w:r>
      <w:r>
        <w:rPr>
          <w:rStyle w:val="StyleBoldUnderline"/>
        </w:rPr>
        <w:t xml:space="preserve"> </w:t>
      </w:r>
      <w:r w:rsidRPr="006840E4">
        <w:rPr>
          <w:rStyle w:val="StyleBoldUnderline"/>
        </w:rPr>
        <w:t xml:space="preserve">just a few countries is not a reason to ignore these </w:t>
      </w:r>
      <w:r>
        <w:rPr>
          <w:rStyle w:val="StyleBoldUnderline"/>
        </w:rPr>
        <w:t xml:space="preserve"> </w:t>
      </w:r>
      <w:r w:rsidRPr="006840E4">
        <w:rPr>
          <w:rStyle w:val="StyleBoldUnderline"/>
        </w:rPr>
        <w:t>increases</w:t>
      </w:r>
      <w:r w:rsidRPr="00D603E2">
        <w:t xml:space="preserve">. Some nation-states, such as Chile, have  increased military spending in constant dollars during  this time period by 114.5 percent. </w:t>
      </w:r>
      <w:r w:rsidRPr="006840E4">
        <w:rPr>
          <w:rStyle w:val="StyleBoldUnderline"/>
        </w:rPr>
        <w:t xml:space="preserve">Venezuela increased </w:t>
      </w:r>
      <w:r>
        <w:rPr>
          <w:rStyle w:val="StyleBoldUnderline"/>
        </w:rPr>
        <w:t xml:space="preserve"> </w:t>
      </w:r>
      <w:r w:rsidRPr="006840E4">
        <w:rPr>
          <w:rStyle w:val="StyleBoldUnderline"/>
        </w:rPr>
        <w:t>its spending by 76 percent</w:t>
      </w:r>
      <w:r w:rsidRPr="00D603E2">
        <w:t xml:space="preserve"> followed by Columbia with  64.7 percent. </w:t>
      </w:r>
      <w:r w:rsidRPr="006840E4">
        <w:rPr>
          <w:rStyle w:val="Emphasis"/>
        </w:rPr>
        <w:t xml:space="preserve">Even a mini-arms race may exacerbate </w:t>
      </w:r>
      <w:r>
        <w:rPr>
          <w:rStyle w:val="Emphasis"/>
        </w:rPr>
        <w:t xml:space="preserve"> </w:t>
      </w:r>
      <w:r w:rsidRPr="006840E4">
        <w:rPr>
          <w:rStyle w:val="Emphasis"/>
        </w:rPr>
        <w:t xml:space="preserve">tensions between Latin American nations, making it </w:t>
      </w:r>
      <w:r>
        <w:rPr>
          <w:rStyle w:val="Emphasis"/>
        </w:rPr>
        <w:t xml:space="preserve"> </w:t>
      </w:r>
      <w:r w:rsidRPr="006840E4">
        <w:rPr>
          <w:rStyle w:val="Emphasis"/>
        </w:rPr>
        <w:t>easier for minor disputes to escalate to war</w:t>
      </w:r>
      <w:r w:rsidRPr="00D603E2">
        <w:t xml:space="preserve">. On other  hand, </w:t>
      </w:r>
      <w:r w:rsidRPr="006840E4">
        <w:rPr>
          <w:rStyle w:val="StyleBoldUnderline"/>
        </w:rPr>
        <w:t xml:space="preserve">if increasing military expenses never result in </w:t>
      </w:r>
      <w:r>
        <w:rPr>
          <w:rStyle w:val="StyleBoldUnderline"/>
        </w:rPr>
        <w:t xml:space="preserve"> </w:t>
      </w:r>
      <w:r w:rsidRPr="006840E4">
        <w:rPr>
          <w:rStyle w:val="StyleBoldUnderline"/>
        </w:rPr>
        <w:t xml:space="preserve">war, this expense constitutes a waste of resources that </w:t>
      </w:r>
      <w:r>
        <w:rPr>
          <w:rStyle w:val="StyleBoldUnderline"/>
        </w:rPr>
        <w:t xml:space="preserve"> </w:t>
      </w:r>
      <w:r w:rsidRPr="006840E4">
        <w:rPr>
          <w:rStyle w:val="StyleBoldUnderline"/>
        </w:rPr>
        <w:t xml:space="preserve">these nation-states could redirect to problems such as </w:t>
      </w:r>
      <w:r>
        <w:rPr>
          <w:rStyle w:val="StyleBoldUnderline"/>
        </w:rPr>
        <w:t xml:space="preserve"> </w:t>
      </w:r>
      <w:r w:rsidRPr="006840E4">
        <w:rPr>
          <w:rStyle w:val="StyleBoldUnderline"/>
        </w:rPr>
        <w:t>poverty and starvation</w:t>
      </w:r>
      <w:r w:rsidRPr="00D603E2">
        <w:t xml:space="preserve">.   There are differing opinions about whether or not the  percentage of GDP within Latin American states  wasted on weapons is meaningful. </w:t>
      </w:r>
      <w:r w:rsidRPr="006840E4">
        <w:rPr>
          <w:rStyle w:val="StyleBoldUnderline"/>
        </w:rPr>
        <w:t xml:space="preserve">Some researchers </w:t>
      </w:r>
      <w:r>
        <w:rPr>
          <w:rStyle w:val="StyleBoldUnderline"/>
        </w:rPr>
        <w:t xml:space="preserve"> </w:t>
      </w:r>
      <w:r w:rsidRPr="006840E4">
        <w:rPr>
          <w:rStyle w:val="StyleBoldUnderline"/>
        </w:rPr>
        <w:t xml:space="preserve">tend to belittle the importance of military expenditures </w:t>
      </w:r>
      <w:r>
        <w:rPr>
          <w:rStyle w:val="StyleBoldUnderline"/>
        </w:rPr>
        <w:t xml:space="preserve"> </w:t>
      </w:r>
      <w:r w:rsidRPr="006840E4">
        <w:rPr>
          <w:rStyle w:val="StyleBoldUnderline"/>
        </w:rPr>
        <w:t>within this region</w:t>
      </w:r>
      <w:r w:rsidRPr="00D603E2">
        <w:t xml:space="preserve">. Obviously, it is relatively small in  comparison to the world’s spending for military  purposes. Table 2 illustrates the economic effort spent  for building military capacity. This indicator is better  than the first because it measures the nation’s economic  effort in military expenditures as a proportion of its  total economic capability. </w:t>
      </w:r>
      <w:r w:rsidRPr="006840E4">
        <w:rPr>
          <w:rStyle w:val="StyleBoldUnderline"/>
        </w:rPr>
        <w:t xml:space="preserve">Nonetheless, we must keep </w:t>
      </w:r>
      <w:r>
        <w:rPr>
          <w:rStyle w:val="StyleBoldUnderline"/>
        </w:rPr>
        <w:t xml:space="preserve"> </w:t>
      </w:r>
      <w:r w:rsidRPr="006840E4">
        <w:rPr>
          <w:rStyle w:val="StyleBoldUnderline"/>
        </w:rPr>
        <w:t xml:space="preserve">in mind that differences exist between the development </w:t>
      </w:r>
      <w:r>
        <w:rPr>
          <w:rStyle w:val="StyleBoldUnderline"/>
        </w:rPr>
        <w:t xml:space="preserve"> </w:t>
      </w:r>
      <w:r w:rsidRPr="006840E4">
        <w:rPr>
          <w:rStyle w:val="StyleBoldUnderline"/>
        </w:rPr>
        <w:t>levels within the Latin American nation-states</w:t>
      </w:r>
      <w:r w:rsidRPr="00D603E2">
        <w:t xml:space="preserve">. By  focusing on the group of nation-states in Table 1 that  have the biggest military expenditures, note that the  </w:t>
      </w:r>
      <w:r w:rsidRPr="006840E4">
        <w:rPr>
          <w:rStyle w:val="StyleBoldUnderline"/>
        </w:rPr>
        <w:t>Venezuelan military expenditures</w:t>
      </w:r>
      <w:r w:rsidRPr="00D603E2">
        <w:t xml:space="preserve">, as a percentage of its  GDP, </w:t>
      </w:r>
      <w:r w:rsidRPr="006840E4">
        <w:rPr>
          <w:rStyle w:val="StyleBoldUnderline"/>
        </w:rPr>
        <w:t>has increased 80 percent</w:t>
      </w:r>
      <w:r w:rsidRPr="00D603E2">
        <w:t xml:space="preserve"> while this indicator  remains almost constant by the other countries.   The third indicator, shown in Table 3, measures the  military expenditures related to these Latin American  countries based on population size. Some nation-states  have decreased their ratio during this time period:  Argentina, 73 percent, Paraguay, 50 percent; and  Uruguay, 30 percent. Other nation-states, however,  have increased their spending per capita during the  same time period: Chile, 111 percent; Colombia, 47.7  percent; Ecuador, 85 percent; and Venezuela, 79  percent.  </w:t>
      </w:r>
    </w:p>
    <w:p w:rsidR="00EA0088" w:rsidRDefault="00EA0088" w:rsidP="00EA0088">
      <w:pPr>
        <w:pStyle w:val="Heading4"/>
      </w:pPr>
      <w:r>
        <w:t xml:space="preserve">Venezuelan militarization escalates to arms race </w:t>
      </w:r>
    </w:p>
    <w:p w:rsidR="00EA0088" w:rsidRPr="00D603E2" w:rsidRDefault="00EA0088" w:rsidP="00EA0088">
      <w:r w:rsidRPr="00766054">
        <w:rPr>
          <w:rStyle w:val="StyleStyleBold12pt"/>
        </w:rPr>
        <w:t>Labott, 9</w:t>
      </w:r>
      <w:r w:rsidRPr="00D603E2">
        <w:t xml:space="preserve"> – CNN Foreign Affairs Reporter (Elise, “U.S. fears Venezuela could trigger regional arms race”, CNN, 9-16-09, </w:t>
      </w:r>
      <w:hyperlink r:id="rId34" w:history="1">
        <w:r w:rsidRPr="00D603E2">
          <w:rPr>
            <w:rStyle w:val="Hyperlink"/>
          </w:rPr>
          <w:t>http://www.cnn.com/2009/WORLD/americas/09/16/us.venezuela.arms/)//KG</w:t>
        </w:r>
      </w:hyperlink>
    </w:p>
    <w:p w:rsidR="00EA0088" w:rsidRPr="00D603E2" w:rsidRDefault="00EA0088" w:rsidP="00EA0088"/>
    <w:p w:rsidR="00EA0088" w:rsidRDefault="00EA0088" w:rsidP="00EA0088">
      <w:r w:rsidRPr="00D603E2">
        <w:t xml:space="preserve">WASHINGTON (CNN) -- </w:t>
      </w:r>
      <w:r w:rsidRPr="00766054">
        <w:rPr>
          <w:rStyle w:val="StyleBoldUnderline"/>
        </w:rPr>
        <w:t xml:space="preserve">The United States fears </w:t>
      </w:r>
      <w:r w:rsidRPr="00D603E2">
        <w:t xml:space="preserve">recent </w:t>
      </w:r>
      <w:r w:rsidRPr="00766054">
        <w:rPr>
          <w:rStyle w:val="StyleBoldUnderline"/>
        </w:rPr>
        <w:t>weapons purchases by Venezuela could fuel an arms race in South America</w:t>
      </w:r>
      <w:r w:rsidRPr="00D603E2">
        <w:t xml:space="preserve">, Secretary of State Hillary </w:t>
      </w:r>
      <w:r w:rsidRPr="00766054">
        <w:rPr>
          <w:rStyle w:val="StyleBoldUnderline"/>
        </w:rPr>
        <w:t>Clinton said Tuesday</w:t>
      </w:r>
      <w:r w:rsidRPr="00D603E2">
        <w:t>. "</w:t>
      </w:r>
      <w:r w:rsidRPr="00766054">
        <w:rPr>
          <w:rStyle w:val="StyleBoldUnderline"/>
        </w:rPr>
        <w:t>They outpace all other countries in South America and certainly raise the question as to whether there is going to be an arms race in the region</w:t>
      </w:r>
      <w:r w:rsidRPr="00D603E2">
        <w:t xml:space="preserve">," Clinton said about Venezuela's arms deals, after a meeting with Uruguayan President Tabare Vazquez.  </w:t>
      </w:r>
      <w:r w:rsidRPr="00766054">
        <w:rPr>
          <w:rStyle w:val="StyleBoldUnderline"/>
        </w:rPr>
        <w:t>The Russian government Monday extended $2.2 billion in credit to Venezuela to finance arms purchases</w:t>
      </w:r>
      <w:r w:rsidRPr="00D603E2">
        <w:t xml:space="preserve">, including 92 Soviet-era T-72 tanks and short-range missiles with a reach of 55 miles (90 kilometers).  Venezuelan President Hugo </w:t>
      </w:r>
      <w:r w:rsidRPr="00766054">
        <w:rPr>
          <w:rStyle w:val="StyleBoldUnderline"/>
        </w:rPr>
        <w:t>Chavez also said his nation will purchase an anti-aircraft weapons system with a range of 185 miles</w:t>
      </w:r>
      <w:r w:rsidRPr="00D603E2">
        <w:t xml:space="preserve"> (300 kilometers).  The planned arms purchases come at a time when Venezuela is at odds with neighboring Colombia over negotiations that would give U.S. troops access to Colombian military bases.  </w:t>
      </w:r>
      <w:r w:rsidRPr="00766054">
        <w:rPr>
          <w:rStyle w:val="StyleBoldUnderline"/>
        </w:rPr>
        <w:t>Chavez has said his military buildup is in response to the growing U.S. presence in the region, which he calls threatening and dangerous to Latin America</w:t>
      </w:r>
      <w:r w:rsidRPr="00D603E2">
        <w:t xml:space="preserve">.  The United States is also concerned about deepening ties between Venezuela and Iran. In addition to ongoing military cooperation, Chavez said in Tehran last week that the Iranian government would help Venezuela develop nuclear technology. In exchange, Venezuela has offered to export gasoline to Iran, which would give Tehran an out if Western nations impose petroleum sanctions over Iran's nuclear program. Senior administration officials say Venezuela's attempt at "sanctions busting" is alarming.  </w:t>
      </w:r>
      <w:r w:rsidRPr="00766054">
        <w:rPr>
          <w:rStyle w:val="StyleBoldUnderline"/>
        </w:rPr>
        <w:t>Clinton urged Venezuela to be transparent about its weapons purchases</w:t>
      </w:r>
      <w:r w:rsidRPr="00D603E2">
        <w:t xml:space="preserve">.  Venezuela, she said, "should be putting in place in procedures and practices to ensure that the weapons they buy are not diverted to insurgent groups or illegal organizations like drug trafficking gangs and other criminal cartels."  </w:t>
      </w:r>
      <w:r w:rsidRPr="00766054">
        <w:rPr>
          <w:rStyle w:val="StyleBoldUnderline"/>
        </w:rPr>
        <w:t>Vazquez voiced concern that an arms race in South America would divert funds from badly needed development in poor countries</w:t>
      </w:r>
      <w:r w:rsidRPr="00D603E2">
        <w:t>.  "</w:t>
      </w:r>
      <w:r w:rsidRPr="00766054">
        <w:rPr>
          <w:rStyle w:val="StyleBoldUnderline"/>
        </w:rPr>
        <w:t>We should devote our energies and resources to fight against the real scourges of our societies ... such as drug trafficking and terrorism</w:t>
      </w:r>
      <w:r w:rsidRPr="00D603E2">
        <w:t>," he said. "</w:t>
      </w:r>
      <w:r w:rsidRPr="00766054">
        <w:rPr>
          <w:rStyle w:val="StyleBoldUnderline"/>
        </w:rPr>
        <w:t>Instead of spending it in weapons</w:t>
      </w:r>
      <w:r w:rsidRPr="00D603E2">
        <w:t xml:space="preserve">, spending it in housing, good housing for our people, and to further deepen investment, especially in the field of education."  </w:t>
      </w:r>
    </w:p>
    <w:p w:rsidR="00EA0088" w:rsidRDefault="00EA0088" w:rsidP="00EA0088"/>
    <w:p w:rsidR="00EA0088" w:rsidRPr="00411A05" w:rsidRDefault="00EA0088" w:rsidP="00EA0088">
      <w:pPr>
        <w:rPr>
          <w:rFonts w:eastAsia="Times New Roman" w:cs="Arial"/>
          <w:sz w:val="21"/>
          <w:szCs w:val="21"/>
          <w:shd w:val="clear" w:color="auto" w:fill="FFFFFF"/>
        </w:rPr>
      </w:pPr>
      <w:r w:rsidRPr="00411A05">
        <w:rPr>
          <w:rFonts w:eastAsia="Times New Roman" w:cs="Arial"/>
          <w:b/>
          <w:sz w:val="28"/>
          <w:szCs w:val="21"/>
          <w:shd w:val="clear" w:color="auto" w:fill="FFFFFF"/>
        </w:rPr>
        <w:t>Prolif results in a nuclear arms race</w:t>
      </w:r>
      <w:r w:rsidRPr="00411A05">
        <w:rPr>
          <w:rFonts w:eastAsia="Times New Roman" w:cs="Arial"/>
          <w:b/>
          <w:sz w:val="28"/>
          <w:szCs w:val="21"/>
          <w:shd w:val="clear" w:color="auto" w:fill="FFFFFF"/>
        </w:rPr>
        <w:br/>
        <w:t xml:space="preserve">Garner 10 </w:t>
      </w:r>
      <w:r w:rsidRPr="00411A05">
        <w:rPr>
          <w:rFonts w:eastAsia="Times New Roman" w:cs="Arial"/>
          <w:sz w:val="21"/>
          <w:szCs w:val="21"/>
          <w:shd w:val="clear" w:color="auto" w:fill="FFFFFF"/>
        </w:rPr>
        <w:t>(Calvin, ‘Venezuela’s Nuclear Program – The Alarmists are Right’, December 13, 2010, http://www.iar-gwu.org/node/240)</w:t>
      </w:r>
    </w:p>
    <w:p w:rsidR="00EA0088" w:rsidRDefault="00EA0088" w:rsidP="00EA0088">
      <w:pPr>
        <w:rPr>
          <w:rFonts w:eastAsia="Times New Roman" w:cs="Arial"/>
          <w:b/>
          <w:sz w:val="21"/>
          <w:szCs w:val="21"/>
          <w:u w:val="single"/>
          <w:shd w:val="clear" w:color="auto" w:fill="FFFFFF"/>
        </w:rPr>
      </w:pPr>
      <w:r w:rsidRPr="00411A05">
        <w:rPr>
          <w:rFonts w:eastAsia="Times New Roman" w:cs="Arial"/>
          <w:sz w:val="21"/>
          <w:szCs w:val="21"/>
          <w:shd w:val="clear" w:color="auto" w:fill="FFFFFF"/>
        </w:rPr>
        <w:t xml:space="preserve">Mixed signals from </w:t>
      </w:r>
      <w:r w:rsidRPr="00411A05">
        <w:rPr>
          <w:rFonts w:eastAsia="Times New Roman" w:cs="Arial"/>
          <w:b/>
          <w:sz w:val="21"/>
          <w:szCs w:val="21"/>
          <w:highlight w:val="cyan"/>
          <w:u w:val="single"/>
          <w:shd w:val="clear" w:color="auto" w:fill="FFFFFF"/>
        </w:rPr>
        <w:t>a nuclear Venezuela would have troubling implications for keeping Latin America free of nuclear weapons. Brazil and Argentina would</w:t>
      </w:r>
      <w:r w:rsidRPr="00411A05">
        <w:rPr>
          <w:rFonts w:eastAsia="Times New Roman" w:cs="Arial"/>
          <w:sz w:val="21"/>
          <w:szCs w:val="21"/>
          <w:shd w:val="clear" w:color="auto" w:fill="FFFFFF"/>
        </w:rPr>
        <w:t xml:space="preserve"> most likely seriously </w:t>
      </w:r>
      <w:r w:rsidRPr="00411A05">
        <w:rPr>
          <w:rFonts w:eastAsia="Times New Roman" w:cs="Arial"/>
          <w:b/>
          <w:sz w:val="21"/>
          <w:szCs w:val="21"/>
          <w:highlight w:val="cyan"/>
          <w:u w:val="single"/>
          <w:shd w:val="clear" w:color="auto" w:fill="FFFFFF"/>
        </w:rPr>
        <w:t>reconsider</w:t>
      </w:r>
      <w:r w:rsidRPr="00411A05">
        <w:rPr>
          <w:rFonts w:eastAsia="Times New Roman" w:cs="Arial"/>
          <w:sz w:val="21"/>
          <w:szCs w:val="21"/>
          <w:shd w:val="clear" w:color="auto" w:fill="FFFFFF"/>
        </w:rPr>
        <w:t xml:space="preserve"> </w:t>
      </w:r>
      <w:r w:rsidRPr="00411A05">
        <w:rPr>
          <w:rFonts w:eastAsia="Times New Roman" w:cs="Arial"/>
          <w:b/>
          <w:sz w:val="21"/>
          <w:szCs w:val="21"/>
          <w:u w:val="single"/>
          <w:shd w:val="clear" w:color="auto" w:fill="FFFFFF"/>
        </w:rPr>
        <w:t xml:space="preserve">their earlier decisions to forgo </w:t>
      </w:r>
      <w:r w:rsidRPr="00411A05">
        <w:rPr>
          <w:rFonts w:eastAsia="Times New Roman" w:cs="Arial"/>
          <w:b/>
          <w:sz w:val="21"/>
          <w:szCs w:val="21"/>
          <w:highlight w:val="cyan"/>
          <w:u w:val="single"/>
          <w:shd w:val="clear" w:color="auto" w:fill="FFFFFF"/>
        </w:rPr>
        <w:t>nuclear weapons</w:t>
      </w:r>
      <w:r w:rsidRPr="00411A05">
        <w:rPr>
          <w:rFonts w:eastAsia="Times New Roman" w:cs="Arial"/>
          <w:b/>
          <w:sz w:val="21"/>
          <w:szCs w:val="21"/>
          <w:u w:val="single"/>
          <w:shd w:val="clear" w:color="auto" w:fill="FFFFFF"/>
        </w:rPr>
        <w:t xml:space="preserve"> in the face of a Venezuela with ambiguous nuclear priorities.</w:t>
      </w:r>
      <w:r w:rsidRPr="00411A05">
        <w:rPr>
          <w:rFonts w:eastAsia="Times New Roman" w:cs="Arial"/>
          <w:sz w:val="21"/>
          <w:szCs w:val="21"/>
          <w:shd w:val="clear" w:color="auto" w:fill="FFFFFF"/>
        </w:rPr>
        <w:t xml:space="preserve"> If either country concluded it could not trust Venezuela’s statements on its nuclear program, </w:t>
      </w:r>
      <w:r w:rsidRPr="00411A05">
        <w:rPr>
          <w:rFonts w:eastAsia="Times New Roman" w:cs="Arial"/>
          <w:b/>
          <w:sz w:val="21"/>
          <w:szCs w:val="21"/>
          <w:highlight w:val="cyan"/>
          <w:u w:val="single"/>
          <w:shd w:val="clear" w:color="auto" w:fill="FFFFFF"/>
        </w:rPr>
        <w:t>a South American nuclear arms race could quite likely happen. Proliferation</w:t>
      </w:r>
      <w:r w:rsidRPr="00411A05">
        <w:rPr>
          <w:rFonts w:eastAsia="Times New Roman" w:cs="Arial"/>
          <w:sz w:val="21"/>
          <w:szCs w:val="21"/>
          <w:shd w:val="clear" w:color="auto" w:fill="FFFFFF"/>
        </w:rPr>
        <w:t xml:space="preserve"> on the continent may start in Caracas but it </w:t>
      </w:r>
      <w:r w:rsidRPr="00411A05">
        <w:rPr>
          <w:rFonts w:eastAsia="Times New Roman" w:cs="Arial"/>
          <w:b/>
          <w:sz w:val="21"/>
          <w:szCs w:val="21"/>
          <w:highlight w:val="cyan"/>
          <w:u w:val="single"/>
          <w:shd w:val="clear" w:color="auto" w:fill="FFFFFF"/>
        </w:rPr>
        <w:t>would</w:t>
      </w:r>
      <w:r w:rsidRPr="00411A05">
        <w:rPr>
          <w:rFonts w:eastAsia="Times New Roman" w:cs="Arial"/>
          <w:b/>
          <w:sz w:val="21"/>
          <w:szCs w:val="21"/>
          <w:u w:val="single"/>
          <w:shd w:val="clear" w:color="auto" w:fill="FFFFFF"/>
        </w:rPr>
        <w:t xml:space="preserve"> almost certainly </w:t>
      </w:r>
      <w:r w:rsidRPr="00411A05">
        <w:rPr>
          <w:rFonts w:eastAsia="Times New Roman" w:cs="Arial"/>
          <w:b/>
          <w:sz w:val="21"/>
          <w:szCs w:val="21"/>
          <w:highlight w:val="cyan"/>
          <w:u w:val="single"/>
          <w:shd w:val="clear" w:color="auto" w:fill="FFFFFF"/>
        </w:rPr>
        <w:t>spread</w:t>
      </w:r>
      <w:r w:rsidRPr="00411A05">
        <w:rPr>
          <w:rFonts w:eastAsia="Times New Roman" w:cs="Arial"/>
          <w:b/>
          <w:sz w:val="21"/>
          <w:szCs w:val="21"/>
          <w:u w:val="single"/>
          <w:shd w:val="clear" w:color="auto" w:fill="FFFFFF"/>
        </w:rPr>
        <w:t>, ending the international success story of Latin America as a nuclear-weapons free zone.</w:t>
      </w:r>
    </w:p>
    <w:p w:rsidR="00EA0088" w:rsidRPr="00D603E2" w:rsidRDefault="00EA0088" w:rsidP="00EA0088"/>
    <w:p w:rsidR="00EA0088" w:rsidRPr="00C901AD" w:rsidRDefault="00EA0088" w:rsidP="00EA0088">
      <w:pPr>
        <w:pStyle w:val="Heading4"/>
      </w:pPr>
      <w:r w:rsidRPr="00C901AD">
        <w:t>Prolif</w:t>
      </w:r>
      <w:r>
        <w:t>/Arms races</w:t>
      </w:r>
      <w:r w:rsidRPr="00C901AD">
        <w:t xml:space="preserve"> causes extinction --- assumes every warrant</w:t>
      </w:r>
    </w:p>
    <w:p w:rsidR="00EA0088" w:rsidRPr="00C901AD" w:rsidRDefault="00EA0088" w:rsidP="00EA0088">
      <w:r w:rsidRPr="00C901AD">
        <w:rPr>
          <w:rStyle w:val="Heading4Char"/>
          <w:rFonts w:eastAsia="Calibri"/>
        </w:rPr>
        <w:t>Kroenig, 12</w:t>
      </w:r>
      <w:r w:rsidRPr="00C901AD">
        <w:t xml:space="preserve"> [Matthew, Assistant Professor of Government, Georgetown University and Stanton Nuclear Security Fellow, Council on Foreign Relations, May 26</w:t>
      </w:r>
      <w:r w:rsidRPr="00C901AD">
        <w:rPr>
          <w:vertAlign w:val="superscript"/>
        </w:rPr>
        <w:t>th</w:t>
      </w:r>
      <w:r w:rsidRPr="00C901AD">
        <w:t xml:space="preserve"> “The History of Proliferation Optimism: Does It Have A Future?”  </w:t>
      </w:r>
      <w:hyperlink r:id="rId35" w:history="1">
        <w:r w:rsidRPr="00C901AD">
          <w:rPr>
            <w:rStyle w:val="Hyperlink"/>
          </w:rPr>
          <w:t>http://www.npolicy.org/article.php?aid=1182&amp;tid=30</w:t>
        </w:r>
      </w:hyperlink>
      <w:r w:rsidRPr="00C901AD">
        <w:t>)</w:t>
      </w:r>
    </w:p>
    <w:p w:rsidR="00EA0088" w:rsidRPr="00C901AD" w:rsidRDefault="00EA0088" w:rsidP="00EA0088"/>
    <w:p w:rsidR="00EA0088" w:rsidRPr="00C901AD" w:rsidRDefault="00EA0088" w:rsidP="00EA0088">
      <w:pPr>
        <w:rPr>
          <w:rStyle w:val="StyleBoldUnderline"/>
          <w:b w:val="0"/>
          <w:bCs w:val="0"/>
        </w:rPr>
      </w:pPr>
      <w:r w:rsidRPr="00C901AD">
        <w:t xml:space="preserve">Proliferation Optimism: </w:t>
      </w:r>
      <w:r w:rsidRPr="00C901AD">
        <w:rPr>
          <w:rStyle w:val="StyleBoldUnderline"/>
        </w:rPr>
        <w:t>Proliferation optimism was revived</w:t>
      </w:r>
      <w:r w:rsidRPr="00C901AD">
        <w:t xml:space="preserve"> in the academy </w:t>
      </w:r>
      <w:r w:rsidRPr="00C901AD">
        <w:rPr>
          <w:rStyle w:val="StyleBoldUnderline"/>
        </w:rPr>
        <w:t>in</w:t>
      </w:r>
      <w:r w:rsidRPr="00C901AD">
        <w:t xml:space="preserve"> Kenneth </w:t>
      </w:r>
      <w:r w:rsidRPr="00C901AD">
        <w:rPr>
          <w:rStyle w:val="StyleBoldUnderline"/>
        </w:rPr>
        <w:t>Waltz’s</w:t>
      </w:r>
      <w:r w:rsidRPr="00C901AD">
        <w:t xml:space="preserve"> 1979 </w:t>
      </w:r>
      <w:r w:rsidRPr="00C901AD">
        <w:rPr>
          <w:rStyle w:val="StyleBoldUnderline"/>
        </w:rPr>
        <w:t>book</w:t>
      </w:r>
      <w:r w:rsidRPr="00C901AD">
        <w:t>, Theory of International Politics.</w:t>
      </w:r>
      <w:r w:rsidRPr="00C901AD">
        <w:footnoteReference w:id="1"/>
      </w:r>
      <w:r w:rsidRPr="00C901AD">
        <w:t xml:space="preserve">[29]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w:t>
      </w:r>
      <w:r w:rsidRPr="00C901AD">
        <w:rPr>
          <w:rStyle w:val="StyleBoldUnderline"/>
        </w:rPr>
        <w:t>The spread of nuclear weapons</w:t>
      </w:r>
      <w:r w:rsidRPr="00C901AD">
        <w:t xml:space="preserve">, </w:t>
      </w:r>
      <w:r w:rsidRPr="00C901AD">
        <w:rPr>
          <w:rStyle w:val="StyleBoldUnderline"/>
        </w:rPr>
        <w:t>according to Waltz, leads to greater levels of international stability</w:t>
      </w:r>
      <w:r w:rsidRPr="00C901AD">
        <w:t>.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C901AD">
        <w:footnoteReference w:id="2"/>
      </w:r>
      <w:r w:rsidRPr="00C901AD">
        <w:t>[30] John Mearsheimer made the case for a “Ukrainian nuclear deterrent,” following the collapse of the Soviet Union.</w:t>
      </w:r>
      <w:r w:rsidRPr="00C901AD">
        <w:footnoteReference w:id="3"/>
      </w:r>
      <w:r w:rsidRPr="00C901AD">
        <w:t>[31] In the run up to the 2003 Gulf War, John Mearsheimer and Steven Walt argued that we should not worry about a nuclear-armed Iraq because a nuclear-armed Iraq can be deterred.</w:t>
      </w:r>
      <w:r w:rsidRPr="00C901AD">
        <w:footnoteReference w:id="4"/>
      </w:r>
      <w:r w:rsidRPr="00C901AD">
        <w:t>[32] And, in recent years, Barry Posen and many other realists have argued that nuclear proliferation in Iran does not pose a threat, again arguing that a nuclear-armed Iran can be deterred.</w:t>
      </w:r>
      <w:r w:rsidRPr="00C901AD">
        <w:footnoteReference w:id="5"/>
      </w:r>
      <w:r w:rsidRPr="00C901AD">
        <w:t xml:space="preserve">[33] What’s Wrong with Proliferation Optimism? </w:t>
      </w:r>
      <w:r w:rsidRPr="00C901AD">
        <w:rPr>
          <w:rStyle w:val="StyleBoldUnderline"/>
        </w:rPr>
        <w:t>The proliferation optimist position</w:t>
      </w:r>
      <w:r w:rsidRPr="00C901AD">
        <w:t xml:space="preserve">, while having a distinguished pedigree, </w:t>
      </w:r>
      <w:r w:rsidRPr="00C901AD">
        <w:rPr>
          <w:rStyle w:val="StyleBoldUnderline"/>
        </w:rPr>
        <w:t>has several major problems</w:t>
      </w:r>
      <w:r w:rsidRPr="00C901AD">
        <w:t>. Many of these weaknesses have been chronicled in brilliant detail by Scott Sagan and other contemporary proliferation pessimists.</w:t>
      </w:r>
      <w:r w:rsidRPr="00C901AD">
        <w:footnoteReference w:id="6"/>
      </w:r>
      <w:r w:rsidRPr="00C901AD">
        <w:t xml:space="preserve">[34] Rather than repeat these substantial efforts, I will use this section to offer some original critiques of the recent incarnations of proliferation optimism.  First and foremost, </w:t>
      </w:r>
      <w:r w:rsidRPr="00C901AD">
        <w:rPr>
          <w:rStyle w:val="StyleBoldUnderline"/>
          <w:highlight w:val="cyan"/>
        </w:rPr>
        <w:t>proliferation optimists do not</w:t>
      </w:r>
      <w:r w:rsidRPr="00C901AD">
        <w:t xml:space="preserve"> appear to </w:t>
      </w:r>
      <w:r w:rsidRPr="00C901AD">
        <w:rPr>
          <w:rStyle w:val="StyleBoldUnderline"/>
          <w:highlight w:val="cyan"/>
        </w:rPr>
        <w:t>understand</w:t>
      </w:r>
      <w:r w:rsidRPr="00C901AD">
        <w:t xml:space="preserve"> contemporary </w:t>
      </w:r>
      <w:r w:rsidRPr="00C901AD">
        <w:rPr>
          <w:rStyle w:val="StyleBoldUnderline"/>
          <w:highlight w:val="cyan"/>
        </w:rPr>
        <w:t>deterrence theory</w:t>
      </w:r>
      <w:r w:rsidRPr="00C901AD">
        <w:rPr>
          <w:rStyle w:val="StyleBoldUnderline"/>
        </w:rPr>
        <w:t>.</w:t>
      </w:r>
      <w:r w:rsidRPr="00C901AD">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C901AD">
        <w:footnoteReference w:id="7"/>
      </w:r>
      <w:r w:rsidRPr="00C901AD">
        <w:t xml:space="preserve">[35] While early optimists like Viner and Brodie can be excused for not knowing better, </w:t>
      </w:r>
      <w:r w:rsidRPr="00C901AD">
        <w:rPr>
          <w:rStyle w:val="StyleBoldUnderline"/>
        </w:rPr>
        <w:t xml:space="preserve">the writings of contemporary proliferation optimists </w:t>
      </w:r>
      <w:r w:rsidRPr="00C901AD">
        <w:rPr>
          <w:rStyle w:val="StyleBoldUnderline"/>
          <w:highlight w:val="cyan"/>
        </w:rPr>
        <w:t>ignore</w:t>
      </w:r>
      <w:r w:rsidRPr="00C901AD">
        <w:rPr>
          <w:rStyle w:val="StyleBoldUnderline"/>
        </w:rPr>
        <w:t xml:space="preserve"> the past </w:t>
      </w:r>
      <w:r w:rsidRPr="00C901AD">
        <w:rPr>
          <w:rStyle w:val="StyleBoldUnderline"/>
          <w:highlight w:val="cyan"/>
        </w:rPr>
        <w:t>fifty years of academic research</w:t>
      </w:r>
      <w:r w:rsidRPr="00C901AD">
        <w:rPr>
          <w:highlight w:val="cyan"/>
        </w:rPr>
        <w:t xml:space="preserve"> </w:t>
      </w:r>
      <w:r w:rsidRPr="00C901AD">
        <w:rPr>
          <w:rStyle w:val="StyleBoldUnderline"/>
          <w:highlight w:val="cyan"/>
        </w:rPr>
        <w:t>on nuclear deterrence</w:t>
      </w:r>
      <w:r w:rsidRPr="00C901AD">
        <w:t xml:space="preserve"> theory.  </w:t>
      </w:r>
      <w:r w:rsidRPr="00C901AD">
        <w:rPr>
          <w:rStyle w:val="StyleBoldUnderline"/>
        </w:rPr>
        <w:t>In the 1940s</w:t>
      </w:r>
      <w:r w:rsidRPr="00C901AD">
        <w:t xml:space="preserve">, </w:t>
      </w:r>
      <w:r w:rsidRPr="00C901AD">
        <w:rPr>
          <w:rStyle w:val="StyleBoldUnderline"/>
        </w:rPr>
        <w:t>Viner</w:t>
      </w:r>
      <w:r w:rsidRPr="00C901AD">
        <w:t xml:space="preserve">, Brodie, and others </w:t>
      </w:r>
      <w:r w:rsidRPr="00C901AD">
        <w:rPr>
          <w:rStyle w:val="StyleBoldUnderline"/>
        </w:rPr>
        <w:t>argued that the advent of</w:t>
      </w:r>
      <w:r w:rsidRPr="00C901AD">
        <w:t xml:space="preserve"> Mutually Assured Destruction (</w:t>
      </w:r>
      <w:r w:rsidRPr="00C901AD">
        <w:rPr>
          <w:rStyle w:val="StyleBoldUnderline"/>
        </w:rPr>
        <w:t>MAD</w:t>
      </w:r>
      <w:r w:rsidRPr="00C901AD">
        <w:t xml:space="preserve">) </w:t>
      </w:r>
      <w:r w:rsidRPr="00C901AD">
        <w:rPr>
          <w:rStyle w:val="StyleBoldUnderline"/>
        </w:rPr>
        <w:t>rendered war</w:t>
      </w:r>
      <w:r w:rsidRPr="00C901AD">
        <w:t xml:space="preserve"> among major powers </w:t>
      </w:r>
      <w:r w:rsidRPr="00C901AD">
        <w:rPr>
          <w:rStyle w:val="StyleBoldUnderline"/>
        </w:rPr>
        <w:t>obsolete</w:t>
      </w:r>
      <w:r w:rsidRPr="00C901AD">
        <w:t xml:space="preserve">, </w:t>
      </w:r>
      <w:r w:rsidRPr="00C901AD">
        <w:rPr>
          <w:rStyle w:val="StyleBoldUnderline"/>
        </w:rPr>
        <w:t>but nuclear</w:t>
      </w:r>
      <w:r w:rsidRPr="00C901AD">
        <w:t xml:space="preserve"> </w:t>
      </w:r>
      <w:r w:rsidRPr="00C901AD">
        <w:rPr>
          <w:rStyle w:val="StyleBoldUnderline"/>
        </w:rPr>
        <w:t>deterrence theory soon advanced beyond that simple understanding</w:t>
      </w:r>
      <w:r w:rsidRPr="00C901AD">
        <w:t>.</w:t>
      </w:r>
      <w:r w:rsidRPr="00C901AD">
        <w:footnoteReference w:id="8"/>
      </w:r>
      <w:r w:rsidRPr="00C901AD">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C901AD">
        <w:footnoteReference w:id="9"/>
      </w:r>
      <w:r w:rsidRPr="00C901AD">
        <w:t>[37] And, unfortunately for proliferation optimists, the answers do not give us reasons to be optimistic.  Thomas Schelling was the first to devise a rational means by which states can threaten nuclear-armed opponents.</w:t>
      </w:r>
      <w:r w:rsidRPr="00C901AD">
        <w:footnoteReference w:id="10"/>
      </w:r>
      <w:r w:rsidRPr="00C901AD">
        <w:t>[38] He argued that leaders cannot credibly threaten to intentionally launch a suicidal nuclear war, but they can make a “threat that leaves something to chance.”</w:t>
      </w:r>
      <w:r w:rsidRPr="00C901AD">
        <w:footnoteReference w:id="11"/>
      </w:r>
      <w:r w:rsidRPr="00C901AD">
        <w:t xml:space="preserve">[39] They can engage in a process, the nuclear crisis, which increases the risk of nuclear war in an attempt to force a less resolved adversary to back down. </w:t>
      </w:r>
      <w:r w:rsidRPr="00C901AD">
        <w:rPr>
          <w:rStyle w:val="StyleBoldUnderline"/>
          <w:highlight w:val="cyan"/>
        </w:rPr>
        <w:t>As states escalate a nuclear crisis there is an increasing</w:t>
      </w:r>
      <w:r w:rsidRPr="00C901AD">
        <w:rPr>
          <w:b/>
          <w:sz w:val="16"/>
          <w:highlight w:val="cyan"/>
        </w:rPr>
        <w:t xml:space="preserve"> </w:t>
      </w:r>
      <w:r w:rsidRPr="00C901AD">
        <w:rPr>
          <w:rStyle w:val="StyleBoldUnderline"/>
          <w:highlight w:val="cyan"/>
        </w:rPr>
        <w:t>probability that the conflict will spiral out of control</w:t>
      </w:r>
      <w:r w:rsidRPr="00C901AD">
        <w:t xml:space="preserve"> </w:t>
      </w:r>
      <w:r w:rsidRPr="00C901AD">
        <w:rPr>
          <w:rStyle w:val="StyleBoldUnderline"/>
        </w:rPr>
        <w:t xml:space="preserve">and </w:t>
      </w:r>
      <w:r w:rsidRPr="00C901AD">
        <w:rPr>
          <w:rStyle w:val="StyleBoldUnderline"/>
          <w:highlight w:val="cyan"/>
        </w:rPr>
        <w:t>result in</w:t>
      </w:r>
      <w:r w:rsidRPr="00C901AD">
        <w:t xml:space="preserve"> an </w:t>
      </w:r>
      <w:r w:rsidRPr="00C901AD">
        <w:rPr>
          <w:rStyle w:val="StyleBoldUnderline"/>
        </w:rPr>
        <w:t xml:space="preserve">inadvertent or </w:t>
      </w:r>
      <w:r w:rsidRPr="00C901AD">
        <w:rPr>
          <w:rStyle w:val="StyleBoldUnderline"/>
          <w:highlight w:val="cyan"/>
        </w:rPr>
        <w:t>accidental nuclear exchange</w:t>
      </w:r>
      <w:r w:rsidRPr="00C901AD">
        <w:rPr>
          <w:highlight w:val="cyan"/>
        </w:rPr>
        <w:t>.</w:t>
      </w:r>
      <w:r w:rsidRPr="00C901AD">
        <w:t xml:space="preserve">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C901AD">
        <w:footnoteReference w:id="12"/>
      </w:r>
      <w:r w:rsidRPr="00C901AD">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r w:rsidRPr="00C901AD">
        <w:rPr>
          <w:rStyle w:val="StyleBoldUnderline"/>
        </w:rPr>
        <w:t>Since 1945 there were have been many high stakes nuclear crises</w:t>
      </w:r>
      <w:r w:rsidRPr="00C901AD">
        <w:t xml:space="preserve"> (by my count, there have been twenty) in which “rational” states like the United States run a risk of nuclear war and inch very close to the brink of nuclear war.</w:t>
      </w:r>
      <w:r w:rsidRPr="00C901AD">
        <w:footnoteReference w:id="13"/>
      </w:r>
      <w:r w:rsidRPr="00C901AD">
        <w:t xml:space="preserve">[41] By asking whether states can be deterred or not, therefore, proliferation optimists are asking the wrong question. The right question to ask is: what risk of nuclear war is a specific state willing to run against a particular opponent in a given crisis? </w:t>
      </w:r>
      <w:r w:rsidRPr="00C901AD">
        <w:rPr>
          <w:rStyle w:val="StyleBoldUnderline"/>
        </w:rPr>
        <w:t>Optimists are likely</w:t>
      </w:r>
      <w:r w:rsidRPr="00C901AD">
        <w:t xml:space="preserve"> </w:t>
      </w:r>
      <w:r w:rsidRPr="00C901AD">
        <w:rPr>
          <w:rStyle w:val="StyleBoldUnderline"/>
        </w:rPr>
        <w:t>correct when they assert that Iran will not</w:t>
      </w:r>
      <w:r w:rsidRPr="00C901AD">
        <w:t xml:space="preserve"> intentionally </w:t>
      </w:r>
      <w:r w:rsidRPr="00C901AD">
        <w:rPr>
          <w:rStyle w:val="StyleBoldUnderline"/>
        </w:rPr>
        <w:t>commit national suicide</w:t>
      </w:r>
      <w:r w:rsidRPr="00C901AD">
        <w:t xml:space="preserve"> by launching a bolt-from-the-blue nuclear attack on the United States or Israel. </w:t>
      </w:r>
      <w:r w:rsidRPr="00C901AD">
        <w:rPr>
          <w:rStyle w:val="StyleBoldUnderline"/>
        </w:rPr>
        <w:t>This does</w:t>
      </w:r>
      <w:r w:rsidRPr="00C901AD">
        <w:t xml:space="preserve"> </w:t>
      </w:r>
      <w:r w:rsidRPr="00C901AD">
        <w:rPr>
          <w:rStyle w:val="StyleBoldUnderline"/>
        </w:rPr>
        <w:t>not mean that Iran will never use nuclear weapons</w:t>
      </w:r>
      <w:r w:rsidRPr="00C901AD">
        <w:t xml:space="preserve">,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C901AD">
        <w:rPr>
          <w:rStyle w:val="StyleBoldUnderline"/>
        </w:rPr>
        <w:t>An optimist might counter that nuclear weapons will never be used</w:t>
      </w:r>
      <w:r w:rsidRPr="00C901AD">
        <w:t xml:space="preserve">, even in a crisis situation, </w:t>
      </w:r>
      <w:r w:rsidRPr="00C901AD">
        <w:rPr>
          <w:rStyle w:val="StyleBoldUnderline"/>
        </w:rPr>
        <w:t>because states have such a strong incentive, namely national survival, to ensure that nuclear weapons are not used</w:t>
      </w:r>
      <w:r w:rsidRPr="00C901AD">
        <w:t xml:space="preserve">. But, </w:t>
      </w:r>
      <w:r w:rsidRPr="00C901AD">
        <w:rPr>
          <w:rStyle w:val="StyleBoldUnderline"/>
        </w:rPr>
        <w:t xml:space="preserve">this objection ignores the fact that </w:t>
      </w:r>
      <w:r w:rsidRPr="00C901AD">
        <w:rPr>
          <w:rStyle w:val="StyleBoldUnderline"/>
          <w:highlight w:val="cyan"/>
        </w:rPr>
        <w:t>leaders operate under competing pressures</w:t>
      </w:r>
      <w:r w:rsidRPr="00C901AD">
        <w:rPr>
          <w:highlight w:val="cyan"/>
        </w:rPr>
        <w:t>.</w:t>
      </w:r>
      <w:r w:rsidRPr="00C901AD">
        <w:t xml:space="preserve"> </w:t>
      </w:r>
      <w:r w:rsidRPr="00C901AD">
        <w:rPr>
          <w:rStyle w:val="StyleBoldUnderline"/>
        </w:rPr>
        <w:t xml:space="preserve">Leaders in nuclear-armed states also </w:t>
      </w:r>
      <w:r w:rsidRPr="00C901AD">
        <w:rPr>
          <w:rStyle w:val="StyleBoldUnderline"/>
          <w:highlight w:val="cyan"/>
        </w:rPr>
        <w:t>have</w:t>
      </w:r>
      <w:r w:rsidRPr="00C901AD">
        <w:rPr>
          <w:rStyle w:val="StyleBoldUnderline"/>
        </w:rPr>
        <w:t xml:space="preserve"> very s</w:t>
      </w:r>
      <w:r w:rsidRPr="00C901AD">
        <w:rPr>
          <w:rStyle w:val="StyleBoldUnderline"/>
          <w:highlight w:val="cyan"/>
        </w:rPr>
        <w:t>trong incentives to convince their adversaries that nuclear weapons could</w:t>
      </w:r>
      <w:r w:rsidRPr="00C901AD">
        <w:rPr>
          <w:rStyle w:val="StyleBoldUnderline"/>
        </w:rPr>
        <w:t xml:space="preserve"> very well </w:t>
      </w:r>
      <w:r w:rsidRPr="00C901AD">
        <w:rPr>
          <w:rStyle w:val="StyleBoldUnderline"/>
          <w:highlight w:val="cyan"/>
        </w:rPr>
        <w:t>be used</w:t>
      </w:r>
      <w:r w:rsidRPr="00C901AD">
        <w:rPr>
          <w:highlight w:val="cyan"/>
        </w:rPr>
        <w:t xml:space="preserve">. </w:t>
      </w:r>
      <w:r w:rsidRPr="00C901AD">
        <w:rPr>
          <w:rStyle w:val="StyleBoldUnderline"/>
          <w:highlight w:val="cyan"/>
        </w:rPr>
        <w:t>Historically</w:t>
      </w:r>
      <w:r w:rsidRPr="00C901AD">
        <w:rPr>
          <w:rStyle w:val="StyleBoldUnderline"/>
        </w:rPr>
        <w:t xml:space="preserve"> we have seen that in crises</w:t>
      </w:r>
      <w:r w:rsidRPr="00C901AD">
        <w:rPr>
          <w:rStyle w:val="StyleBoldUnderline"/>
          <w:highlight w:val="cyan"/>
        </w:rPr>
        <w:t>, leaders purposely do things like put nuclear weapons on high alert</w:t>
      </w:r>
      <w:r w:rsidRPr="00C901AD">
        <w:rPr>
          <w:rStyle w:val="StyleBoldUnderline"/>
        </w:rPr>
        <w:t xml:space="preserve"> and delegate nuclear launch authority to low level commanders</w:t>
      </w:r>
      <w:r w:rsidRPr="00C901AD">
        <w:t>,</w:t>
      </w:r>
      <w:r w:rsidRPr="00C901AD">
        <w:rPr>
          <w:rStyle w:val="StyleBoldUnderline"/>
        </w:rPr>
        <w:t xml:space="preserve"> purposely i</w:t>
      </w:r>
      <w:r w:rsidRPr="00C901AD">
        <w:rPr>
          <w:rStyle w:val="StyleBoldUnderline"/>
          <w:highlight w:val="cyan"/>
        </w:rPr>
        <w:t>ncreasing the risk of accidental nuclear war</w:t>
      </w:r>
      <w:r w:rsidRPr="00C901AD">
        <w:rPr>
          <w:rStyle w:val="StyleBoldUnderline"/>
        </w:rPr>
        <w:t xml:space="preserve"> </w:t>
      </w:r>
      <w:r w:rsidRPr="00C901AD">
        <w:t>in</w:t>
      </w:r>
      <w:r w:rsidRPr="00C901AD">
        <w:rPr>
          <w:rStyle w:val="StyleBoldUnderline"/>
        </w:rPr>
        <w:t xml:space="preserve"> </w:t>
      </w:r>
      <w:r w:rsidRPr="00C901AD">
        <w:t>an attempt to force less-resolved opponents to back down. Moreover, not even the optimists’ first principles about the irrelevance of nuclear posture stand up to scrutiny. Not all nuclear wars would be equally devastating.</w:t>
      </w:r>
      <w:r w:rsidRPr="00C901AD">
        <w:footnoteReference w:id="14"/>
      </w:r>
      <w:r w:rsidRPr="00C901AD">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C901AD">
        <w:footnoteReference w:id="15"/>
      </w:r>
      <w:r w:rsidRPr="00C901AD">
        <w:t xml:space="preserve">[43] </w:t>
      </w:r>
      <w:r w:rsidRPr="00C901AD">
        <w:rPr>
          <w:rStyle w:val="StyleBoldUnderline"/>
        </w:rPr>
        <w:t>Proliferation optimists</w:t>
      </w:r>
      <w:r w:rsidRPr="00C901AD">
        <w:t xml:space="preserve"> miss this point, however, because they </w:t>
      </w:r>
      <w:r w:rsidRPr="00C901AD">
        <w:rPr>
          <w:rStyle w:val="StyleBoldUnderline"/>
        </w:rPr>
        <w:t>are still</w:t>
      </w:r>
      <w:r w:rsidRPr="00C901AD">
        <w:t xml:space="preserve"> </w:t>
      </w:r>
      <w:r w:rsidRPr="00C901AD">
        <w:rPr>
          <w:rStyle w:val="StyleBoldUnderline"/>
        </w:rPr>
        <w:t>mired in 1940s deterrence theory</w:t>
      </w:r>
      <w:r w:rsidRPr="00C901AD">
        <w:t xml:space="preserve">. </w:t>
      </w:r>
      <w:r w:rsidRPr="00C901AD">
        <w:rPr>
          <w:rStyle w:val="StyleBoldUnderline"/>
        </w:rPr>
        <w:t>It is true that no rational leader would choose to launch a nuclear war, but, depending on the context, she would almost certainly be willing to risk one.</w:t>
      </w:r>
      <w:r w:rsidRPr="00C901AD">
        <w:rPr>
          <w:rStyle w:val="StyleBoldUnderline"/>
          <w:sz w:val="12"/>
        </w:rPr>
        <w:t xml:space="preserve"> </w:t>
      </w:r>
      <w:r w:rsidRPr="00C901AD">
        <w:t>Nuclear deterrence theorists have proposed a second scenario under which rational leaders could instigate a nuclear exchange: a limited nuclear war.</w:t>
      </w:r>
      <w:r w:rsidRPr="00C901AD">
        <w:footnoteReference w:id="16"/>
      </w:r>
      <w:r w:rsidRPr="00C901AD">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w:t>
      </w:r>
      <w:r w:rsidRPr="00C901AD">
        <w:rPr>
          <w:rStyle w:val="StyleBoldUnderline"/>
        </w:rPr>
        <w:t xml:space="preserve">If launching a limited nuclear war could be rational, it follows that the </w:t>
      </w:r>
      <w:r w:rsidRPr="00C901AD">
        <w:rPr>
          <w:rStyle w:val="StyleBoldUnderline"/>
          <w:highlight w:val="cyan"/>
        </w:rPr>
        <w:t>spread of nuclear weapons increases the risk of nuclear use</w:t>
      </w:r>
      <w:r w:rsidRPr="00C901AD">
        <w:t xml:space="preserve">. Again, </w:t>
      </w:r>
      <w:r w:rsidRPr="00C901AD">
        <w:rPr>
          <w:rStyle w:val="StyleBoldUnderline"/>
        </w:rPr>
        <w:t>by ignoring contemporary developments in scholarly discourse and relying exclusively on understandings of nuclear deterrence theory that became obsolete decades ago, optimists reveal the shortcomings of their analysis and fail to make a compelling case.</w:t>
      </w:r>
      <w:r w:rsidRPr="00C901AD">
        <w:rPr>
          <w:rStyle w:val="StyleBoldUnderline"/>
          <w:sz w:val="12"/>
        </w:rPr>
        <w:t xml:space="preserve"> </w:t>
      </w:r>
      <w:r w:rsidRPr="00C901AD">
        <w:rPr>
          <w:rStyle w:val="StyleBoldUnderline"/>
        </w:rPr>
        <w:t xml:space="preserve">The </w:t>
      </w:r>
      <w:r w:rsidRPr="00C901AD">
        <w:rPr>
          <w:rStyle w:val="StyleBoldUnderline"/>
          <w:highlight w:val="cyan"/>
        </w:rPr>
        <w:t>optimists</w:t>
      </w:r>
      <w:r w:rsidRPr="00C901AD">
        <w:rPr>
          <w:rStyle w:val="StyleBoldUnderline"/>
        </w:rPr>
        <w:t xml:space="preserve"> also </w:t>
      </w:r>
      <w:r w:rsidRPr="00C901AD">
        <w:rPr>
          <w:rStyle w:val="StyleBoldUnderline"/>
          <w:highlight w:val="cyan"/>
        </w:rPr>
        <w:t>error by confusing stability for the national interest</w:t>
      </w:r>
      <w:r w:rsidRPr="00C901AD">
        <w:rPr>
          <w:highlight w:val="cyan"/>
        </w:rPr>
        <w:t xml:space="preserve">. </w:t>
      </w:r>
      <w:r w:rsidRPr="00C901AD">
        <w:rPr>
          <w:rStyle w:val="StyleBoldUnderline"/>
          <w:highlight w:val="cyan"/>
        </w:rPr>
        <w:t>Even if</w:t>
      </w:r>
      <w:r w:rsidRPr="00C901AD">
        <w:rPr>
          <w:rStyle w:val="StyleBoldUnderline"/>
        </w:rPr>
        <w:t xml:space="preserve"> the </w:t>
      </w:r>
      <w:r w:rsidRPr="00C901AD">
        <w:rPr>
          <w:rStyle w:val="StyleBoldUnderline"/>
          <w:highlight w:val="cyan"/>
        </w:rPr>
        <w:t>spread of nuclear weapons contributes to</w:t>
      </w:r>
      <w:r w:rsidRPr="00C901AD">
        <w:rPr>
          <w:rStyle w:val="StyleBoldUnderline"/>
        </w:rPr>
        <w:t xml:space="preserve"> greater levels of international </w:t>
      </w:r>
      <w:r w:rsidRPr="00C901AD">
        <w:rPr>
          <w:rStyle w:val="StyleBoldUnderline"/>
          <w:highlight w:val="cyan"/>
        </w:rPr>
        <w:t>stability</w:t>
      </w:r>
      <w:r w:rsidRPr="00C901AD">
        <w:t xml:space="preserve"> (which discussions above and below suggest it might not) it </w:t>
      </w:r>
      <w:r w:rsidRPr="00C901AD">
        <w:rPr>
          <w:rStyle w:val="StyleBoldUnderline"/>
          <w:highlight w:val="cyan"/>
        </w:rPr>
        <w:t>does not necessarily follow that the spread of nuclear weapons is in the U.S. interest</w:t>
      </w:r>
      <w:r w:rsidRPr="00C901AD">
        <w:t xml:space="preserve">. </w:t>
      </w:r>
      <w:r w:rsidRPr="00C901AD">
        <w:rPr>
          <w:rStyle w:val="StyleBoldUnderline"/>
        </w:rPr>
        <w:t>There might be other national</w:t>
      </w:r>
      <w:r w:rsidRPr="00C901AD">
        <w:t xml:space="preserve"> </w:t>
      </w:r>
      <w:r w:rsidRPr="00C901AD">
        <w:rPr>
          <w:rStyle w:val="StyleBoldUnderline"/>
        </w:rPr>
        <w:t>goals that trump stability</w:t>
      </w:r>
      <w:r w:rsidRPr="00C901AD">
        <w:t xml:space="preserve">, </w:t>
      </w:r>
      <w:r w:rsidRPr="00C901AD">
        <w:rPr>
          <w:rStyle w:val="StyleBoldUnderline"/>
        </w:rPr>
        <w:t>such as reducing to zero the risk of nuclear war</w:t>
      </w:r>
      <w:r w:rsidRPr="00C901AD">
        <w:t xml:space="preserve"> in an important geopolitical region. Optimists might argue that </w:t>
      </w:r>
      <w:r w:rsidRPr="00C901AD">
        <w:rPr>
          <w:rStyle w:val="StyleBoldUnderline"/>
        </w:rPr>
        <w:t>South Asia</w:t>
      </w:r>
      <w:r w:rsidRPr="00C901AD">
        <w:t xml:space="preserve"> is more stable when India and Pakistan have nuclear weapons, but certainly </w:t>
      </w:r>
      <w:r w:rsidRPr="00C901AD">
        <w:rPr>
          <w:rStyle w:val="StyleBoldUnderline"/>
        </w:rPr>
        <w:t>the risk of nuclear war is higher than if there were no nuclear weapons on the subcontinent</w:t>
      </w:r>
      <w:r w:rsidRPr="00C901AD">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C901AD">
        <w:rPr>
          <w:rStyle w:val="StyleBoldUnderline"/>
        </w:rPr>
        <w:t>the proliferation optimist argument</w:t>
      </w:r>
      <w:r w:rsidRPr="00C901AD">
        <w:t xml:space="preserve">, however, is that it </w:t>
      </w:r>
      <w:r w:rsidRPr="00C901AD">
        <w:rPr>
          <w:rStyle w:val="StyleBoldUnderline"/>
        </w:rPr>
        <w:t>rests on a logical contradiction</w:t>
      </w:r>
      <w:r w:rsidRPr="00C901AD">
        <w:t xml:space="preserve">. This is particularly ironic, given that many optimists like to portray themselves as hard-headed thinkers, following their premises to their logical conclusions. But, </w:t>
      </w:r>
      <w:r w:rsidRPr="00C901AD">
        <w:rPr>
          <w:rStyle w:val="StyleBoldUnderline"/>
        </w:rPr>
        <w:t>the contradiction at the heart of the optimist</w:t>
      </w:r>
      <w:r w:rsidRPr="00C901AD">
        <w:t xml:space="preserve"> </w:t>
      </w:r>
      <w:r w:rsidRPr="00C901AD">
        <w:rPr>
          <w:rStyle w:val="StyleBoldUnderline"/>
        </w:rPr>
        <w:t>argument is glaring and simple to understand</w:t>
      </w:r>
      <w:r w:rsidRPr="00C901AD">
        <w:t xml:space="preserve">: </w:t>
      </w:r>
      <w:r w:rsidRPr="00C901AD">
        <w:rPr>
          <w:rStyle w:val="StyleBoldUnderline"/>
        </w:rPr>
        <w:t>either the probability of nuclear war is zero</w:t>
      </w:r>
      <w:r w:rsidRPr="00C901AD">
        <w:t xml:space="preserve">, </w:t>
      </w:r>
      <w:r w:rsidRPr="00C901AD">
        <w:rPr>
          <w:rStyle w:val="StyleBoldUnderline"/>
        </w:rPr>
        <w:t>or it is nonzero</w:t>
      </w:r>
      <w:r w:rsidRPr="00C901AD">
        <w:t xml:space="preserve">, </w:t>
      </w:r>
      <w:r w:rsidRPr="00C901AD">
        <w:rPr>
          <w:rStyle w:val="StyleBoldUnderline"/>
        </w:rPr>
        <w:t>but it cannot be both</w:t>
      </w:r>
      <w:r w:rsidRPr="00C901AD">
        <w:t xml:space="preserve">. </w:t>
      </w:r>
      <w:r w:rsidRPr="00C901AD">
        <w:rPr>
          <w:rStyle w:val="StyleBoldUnderline"/>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C901AD">
        <w:t xml:space="preserve">. </w:t>
      </w:r>
      <w:r w:rsidRPr="00C901AD">
        <w:rPr>
          <w:rStyle w:val="StyleBoldUnderline"/>
        </w:rPr>
        <w:t>In this case, proliferation optimists cannot conclude that the spread of nuclear weapons is stabilizing</w:t>
      </w:r>
      <w:r w:rsidRPr="00C901AD">
        <w:t xml:space="preserve">.  </w:t>
      </w:r>
      <w:r w:rsidRPr="00C901AD">
        <w:rPr>
          <w:rStyle w:val="StyleBoldUnderline"/>
        </w:rPr>
        <w:t>If</w:t>
      </w:r>
      <w:r w:rsidRPr="00C901AD">
        <w:t xml:space="preserve">, on the other hand, </w:t>
      </w:r>
      <w:r w:rsidRPr="00C901AD">
        <w:rPr>
          <w:rStyle w:val="StyleBoldUnderline"/>
        </w:rPr>
        <w:t>the probability of nuclear war is nonzero, then there is a real danger that the spread of nuclear weapons increases the probability of a catastrophic</w:t>
      </w:r>
      <w:r w:rsidRPr="00C901AD">
        <w:t xml:space="preserve"> </w:t>
      </w:r>
      <w:r w:rsidRPr="00C901AD">
        <w:rPr>
          <w:rStyle w:val="StyleBoldUnderline"/>
        </w:rPr>
        <w:t>nuclear war</w:t>
      </w:r>
      <w:r w:rsidRPr="00C901AD">
        <w:t xml:space="preserve">. </w:t>
      </w:r>
      <w:r w:rsidRPr="00C901AD">
        <w:rPr>
          <w:rStyle w:val="StyleBoldUnderline"/>
        </w:rPr>
        <w:t>If this is true, then proliferation optimists cannot be certain that nuclear weapons will never be used</w:t>
      </w:r>
      <w:r w:rsidRPr="00C901AD">
        <w:t xml:space="preserve">. </w:t>
      </w:r>
      <w:r w:rsidRPr="00C901AD">
        <w:rPr>
          <w:rStyle w:val="StyleBoldUnderline"/>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C901AD">
        <w:t>. But</w:t>
      </w:r>
      <w:r w:rsidRPr="00C901AD">
        <w:rPr>
          <w:rStyle w:val="StyleBoldUnderline"/>
        </w:rPr>
        <w:t xml:space="preserve">, despite the claims of the proliferation optimists, it is nonsensical to argue that nuclear weapons will never be used and to simultaneously claim that their spread contributes to international stability. </w:t>
      </w:r>
      <w:r w:rsidRPr="00C901AD">
        <w:rPr>
          <w:rStyle w:val="StyleBoldUnderline"/>
          <w:sz w:val="12"/>
        </w:rPr>
        <w:t xml:space="preserve"> </w:t>
      </w:r>
      <w:r w:rsidRPr="00C901AD">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C901AD">
        <w:rPr>
          <w:rStyle w:val="StyleBoldUnderline"/>
        </w:rPr>
        <w:t>Mueller argues that widespread fears about the threat of nuclear weapons are overblown</w:t>
      </w:r>
      <w:r w:rsidRPr="00C901AD">
        <w:t>.</w:t>
      </w:r>
      <w:r w:rsidRPr="00C901AD">
        <w:footnoteReference w:id="17"/>
      </w:r>
      <w:r w:rsidRPr="00C901AD">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C901AD">
        <w:footnoteReference w:id="18"/>
      </w:r>
      <w:r w:rsidRPr="00C901AD">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C901AD">
        <w:footnoteReference w:id="19"/>
      </w:r>
      <w:r w:rsidRPr="00C901AD">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C901AD">
        <w:footnoteReference w:id="20"/>
      </w:r>
      <w:r w:rsidRPr="00C901AD">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C901AD">
        <w:footnoteReference w:id="21"/>
      </w:r>
      <w:r w:rsidRPr="00C901AD">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C901AD">
        <w:rPr>
          <w:rStyle w:val="StyleBoldUnderline"/>
        </w:rPr>
        <w:t>by taking the next step and arguing that nuclear weapons have been, and will continue to be, irrelevant, they go too far</w:t>
      </w:r>
      <w:r w:rsidRPr="00C901AD">
        <w:t xml:space="preserve">. </w:t>
      </w:r>
      <w:r w:rsidRPr="00C901AD">
        <w:rPr>
          <w:rStyle w:val="StyleBoldUnderline"/>
        </w:rPr>
        <w:t>Their arguments call to mind the story about the man who jumps to his death from the top of a New York City skyscraper and, when asked how things are going as he passes the 15th story window, replies, “so far so good.”</w:t>
      </w:r>
      <w:r w:rsidRPr="00C901AD">
        <w:rPr>
          <w:rStyle w:val="StyleBoldUnderline"/>
          <w:sz w:val="12"/>
        </w:rPr>
        <w:t xml:space="preserve"> </w:t>
      </w:r>
      <w:r w:rsidRPr="00C901AD">
        <w:rPr>
          <w:rStyle w:val="StyleBoldUnderline"/>
        </w:rPr>
        <w:t>The idea that world history would have been largely unchanged had nuclear weapons not been invented is a provocative one, but it is also unfalsifiable. There is good reason to believe that world history would have been different</w:t>
      </w:r>
      <w:r w:rsidRPr="00C901AD">
        <w:t xml:space="preserve">, and in many ways better, </w:t>
      </w:r>
      <w:r w:rsidRPr="00C901AD">
        <w:rPr>
          <w:rStyle w:val="StyleBoldUnderline"/>
        </w:rPr>
        <w:t>had certain countries not acquired nuclear weapons</w:t>
      </w:r>
      <w:r w:rsidRPr="00C901AD">
        <w:t xml:space="preserve">. Let’s take Pakistan as an example. Pakistan officially joined the ranks of the nuclear powers in May 1998 when it followed India in conducting a series of nuclear tests. Since then, </w:t>
      </w:r>
      <w:r w:rsidRPr="00C901AD">
        <w:rPr>
          <w:rStyle w:val="StyleBoldUnderline"/>
        </w:rPr>
        <w:t>Pakistan has been a poster child for the possible negative consequences of nuclear proliferation</w:t>
      </w:r>
      <w:r w:rsidRPr="00C901AD">
        <w:t xml:space="preserve">. </w:t>
      </w:r>
      <w:r w:rsidRPr="00C901AD">
        <w:rPr>
          <w:rStyle w:val="StyleBoldUnderline"/>
          <w:highlight w:val="cyan"/>
        </w:rPr>
        <w:t>Pakistan’s nuclear weapons</w:t>
      </w:r>
      <w:r w:rsidRPr="00C901AD">
        <w:rPr>
          <w:rStyle w:val="StyleBoldUnderline"/>
        </w:rPr>
        <w:t xml:space="preserve"> have </w:t>
      </w:r>
      <w:r w:rsidRPr="00C901AD">
        <w:rPr>
          <w:rStyle w:val="StyleBoldUnderline"/>
          <w:highlight w:val="cyan"/>
        </w:rPr>
        <w:t>led to further nuclear proliferation</w:t>
      </w:r>
      <w:r w:rsidRPr="00C901AD">
        <w:rPr>
          <w:rStyle w:val="StyleBoldUnderline"/>
        </w:rPr>
        <w:t xml:space="preserve"> as Pakistan</w:t>
      </w:r>
      <w:r w:rsidRPr="00C901AD">
        <w:t xml:space="preserve">, with the help of rogue scientist A.Q. Khan, </w:t>
      </w:r>
      <w:r w:rsidRPr="00C901AD">
        <w:rPr>
          <w:rStyle w:val="StyleBoldUnderline"/>
        </w:rPr>
        <w:t>transferred uranium enrichment technology to Iran, Libya, and North Korea</w:t>
      </w:r>
      <w:r w:rsidRPr="00C901AD">
        <w:t>.</w:t>
      </w:r>
      <w:r w:rsidRPr="00C901AD">
        <w:footnoteReference w:id="22"/>
      </w:r>
      <w:r w:rsidRPr="00C901AD">
        <w:t xml:space="preserve">[50] Indeed, part of the reason that North Korea and Iran are so far along with their uranium enrichment programs is because they got help from Pakistan. </w:t>
      </w:r>
      <w:r w:rsidRPr="00C901AD">
        <w:rPr>
          <w:rStyle w:val="StyleBoldUnderline"/>
        </w:rPr>
        <w:t>Pakistan has also become more aggressive since acquiring nuclear weapons, displaying an increased willingness to sponsor cross-border incursions into India with terrorists and irregular forces</w:t>
      </w:r>
      <w:r w:rsidRPr="00C901AD">
        <w:t>.</w:t>
      </w:r>
      <w:r w:rsidRPr="00C901AD">
        <w:footnoteReference w:id="23"/>
      </w:r>
      <w:r w:rsidRPr="00C901AD">
        <w:t>[51</w:t>
      </w:r>
      <w:r w:rsidRPr="00C901AD">
        <w:rPr>
          <w:rStyle w:val="StyleBoldUnderline"/>
        </w:rPr>
        <w:t>] In a number of high-stakes nuclear crises between India and Pakistan, U.S. officials worried that the conflicts could escalate to a nuclear exchange</w:t>
      </w:r>
      <w:r w:rsidRPr="00C901AD">
        <w:t xml:space="preserve"> and intervened diplomatically to prevent Armageddon on the subcontinent. The U.S. government also worries about the safety and security of Pakistan’s nuclear arsenal, fearing that </w:t>
      </w:r>
      <w:r w:rsidRPr="00C901AD">
        <w:rPr>
          <w:rStyle w:val="StyleBoldUnderline"/>
          <w:highlight w:val="cyan"/>
        </w:rPr>
        <w:t>Pakistan’s nukes could fall into the hands of terrorists</w:t>
      </w:r>
      <w:r w:rsidRPr="00C901AD">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C901AD">
        <w:footnoteReference w:id="24"/>
      </w:r>
      <w:r w:rsidRPr="00C901AD">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C901AD">
        <w:rPr>
          <w:rStyle w:val="StyleBoldUnderline"/>
        </w:rPr>
        <w:t>the idea that nuclear weapons are only important because we think they are powerful is arresting, but false</w:t>
      </w:r>
      <w:r w:rsidRPr="00C901AD">
        <w:t xml:space="preserve">. </w:t>
      </w:r>
      <w:r w:rsidRPr="00C901AD">
        <w:rPr>
          <w:rStyle w:val="StyleBoldUnderline"/>
        </w:rPr>
        <w:t>There are properties inherent in nuclear weapons that can be used to create military effects that simply cannot</w:t>
      </w:r>
      <w:r w:rsidRPr="00C901AD">
        <w:t xml:space="preserve">, at least not yet, </w:t>
      </w:r>
      <w:r w:rsidRPr="00C901AD">
        <w:rPr>
          <w:rStyle w:val="StyleBoldUnderline"/>
        </w:rPr>
        <w:t>be replicated with conventional munitions</w:t>
      </w:r>
      <w:r w:rsidRPr="00C901AD">
        <w:t xml:space="preserve">. If </w:t>
      </w:r>
      <w:r w:rsidRPr="00C901AD">
        <w:rPr>
          <w:rStyle w:val="StyleBoldUnderline"/>
        </w:rPr>
        <w:t>a military planner wants to quickly destroy a city on the other side of the planet, his only option today is a nuclear weapon mounted on an ICBM</w:t>
      </w:r>
      <w:r w:rsidRPr="00C901AD">
        <w:t xml:space="preserve">. </w:t>
      </w:r>
      <w:r w:rsidRPr="00C901AD">
        <w:rPr>
          <w:rStyle w:val="StyleBoldUnderline"/>
        </w:rPr>
        <w:t xml:space="preserve">Therefore, if the collective “we” </w:t>
      </w:r>
      <w:r w:rsidRPr="00C901AD">
        <w:t>suddenly</w:t>
      </w:r>
      <w:r w:rsidRPr="00C901AD">
        <w:rPr>
          <w:rStyle w:val="StyleBoldUnderline"/>
        </w:rPr>
        <w:t xml:space="preserve"> decided to “defetishize” </w:t>
      </w:r>
      <w:r w:rsidRPr="00C901AD">
        <w:t>nuclear</w:t>
      </w:r>
      <w:r w:rsidRPr="00C901AD">
        <w:rPr>
          <w:rStyle w:val="StyleBoldUnderline"/>
        </w:rPr>
        <w:t xml:space="preserve"> weapons </w:t>
      </w:r>
      <w:r w:rsidRPr="00C901AD">
        <w:t>by treating them as unimportant, it is implausible that</w:t>
      </w:r>
      <w:r w:rsidRPr="00C901AD">
        <w:rPr>
          <w:rStyle w:val="StyleBoldUnderline"/>
        </w:rPr>
        <w:t xml:space="preserve"> some leader </w:t>
      </w:r>
      <w:r w:rsidRPr="00C901AD">
        <w:t>somewhere</w:t>
      </w:r>
      <w:r w:rsidRPr="00C901AD">
        <w:rPr>
          <w:rStyle w:val="StyleBoldUnderline"/>
        </w:rPr>
        <w:t xml:space="preserve"> would </w:t>
      </w:r>
      <w:r w:rsidRPr="00C901AD">
        <w:t>not</w:t>
      </w:r>
      <w:r w:rsidRPr="00C901AD">
        <w:rPr>
          <w:rStyle w:val="StyleBoldUnderline"/>
        </w:rPr>
        <w:t xml:space="preserve"> independently </w:t>
      </w:r>
      <w:r w:rsidRPr="00C901AD">
        <w:t>come to the idea that nuclear weapons could advance his or her country’s national security and thereby</w:t>
      </w:r>
      <w:r w:rsidRPr="00C901AD">
        <w:rPr>
          <w:rStyle w:val="StyleBoldUnderline"/>
        </w:rPr>
        <w:t xml:space="preserve"> re-fetishize them.</w:t>
      </w:r>
      <w:r w:rsidRPr="00C901AD">
        <w:rPr>
          <w:rStyle w:val="StyleBoldUnderline"/>
          <w:sz w:val="12"/>
        </w:rPr>
        <w:t xml:space="preserve"> </w:t>
      </w:r>
      <w:r w:rsidRPr="00C901AD">
        <w:t xml:space="preserve">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C901AD">
        <w:rPr>
          <w:rFonts w:eastAsia="Times New Roman" w:cs="Times New Roman"/>
          <w:szCs w:val="24"/>
        </w:rPr>
        <w:t xml:space="preserve">  </w:t>
      </w:r>
      <w:r w:rsidRPr="00C901AD">
        <w:t xml:space="preserve">Why Nuclear Proliferation Is a Problem </w:t>
      </w:r>
      <w:r w:rsidRPr="00C901AD">
        <w:rPr>
          <w:rStyle w:val="StyleBoldUnderline"/>
        </w:rPr>
        <w:t>The spread of nuclear weapons poses a number of severe threats to international peace and U.S. national security including: nuclear war,</w:t>
      </w:r>
      <w:r w:rsidRPr="00C901AD">
        <w:t xml:space="preserve"> nuclear </w:t>
      </w:r>
      <w:r w:rsidRPr="00C901AD">
        <w:rPr>
          <w:rStyle w:val="StyleBoldUnderline"/>
        </w:rPr>
        <w:t>terrorism</w:t>
      </w:r>
      <w:r w:rsidRPr="00C901AD">
        <w:t xml:space="preserve">, </w:t>
      </w:r>
      <w:r w:rsidRPr="00C901AD">
        <w:rPr>
          <w:rStyle w:val="StyleBoldUnderline"/>
        </w:rPr>
        <w:t>emboldened nuclear powers</w:t>
      </w:r>
      <w:r w:rsidRPr="00C901AD">
        <w:t xml:space="preserve">, </w:t>
      </w:r>
      <w:r w:rsidRPr="00C901AD">
        <w:rPr>
          <w:rStyle w:val="StyleBoldUnderline"/>
        </w:rPr>
        <w:t>constrained freedom of action</w:t>
      </w:r>
      <w:r w:rsidRPr="00C901AD">
        <w:t xml:space="preserve">, </w:t>
      </w:r>
      <w:r w:rsidRPr="00C901AD">
        <w:rPr>
          <w:rStyle w:val="StyleBoldUnderline"/>
        </w:rPr>
        <w:t>weakened alliances</w:t>
      </w:r>
      <w:r w:rsidRPr="00C901AD">
        <w:t xml:space="preserve">, </w:t>
      </w:r>
      <w:r w:rsidRPr="00C901AD">
        <w:rPr>
          <w:rStyle w:val="StyleBoldUnderline"/>
        </w:rPr>
        <w:t>and further nuclear proliferation</w:t>
      </w:r>
      <w:r w:rsidRPr="00C901AD">
        <w:t xml:space="preserve">. This section explores each of these threats in turn. </w:t>
      </w:r>
      <w:r w:rsidRPr="00C901AD">
        <w:rPr>
          <w:rFonts w:eastAsia="Times New Roman" w:cs="Times New Roman"/>
          <w:szCs w:val="24"/>
        </w:rPr>
        <w:t xml:space="preserve"> </w:t>
      </w:r>
      <w:r w:rsidRPr="00C901AD">
        <w:t xml:space="preserve">Nuclear War. The greatest threat posed by the spread of nuclear weapons is nuclear war. </w:t>
      </w:r>
      <w:r w:rsidRPr="00C901AD">
        <w:rPr>
          <w:rStyle w:val="StyleBoldUnderline"/>
          <w:highlight w:val="cyan"/>
        </w:rPr>
        <w:t>The more states in possession of nuclear weapons, the greater the probability that</w:t>
      </w:r>
      <w:r w:rsidRPr="00C901AD">
        <w:rPr>
          <w:rStyle w:val="StyleBoldUnderline"/>
        </w:rPr>
        <w:t xml:space="preserve"> somewhere, someday, </w:t>
      </w:r>
      <w:r w:rsidRPr="00C901AD">
        <w:rPr>
          <w:rStyle w:val="StyleBoldUnderline"/>
          <w:highlight w:val="cyan"/>
        </w:rPr>
        <w:t>there is a catastrophic nuclear wa</w:t>
      </w:r>
      <w:r w:rsidRPr="00C901AD">
        <w:rPr>
          <w:rStyle w:val="StyleBoldUnderline"/>
        </w:rPr>
        <w:t>r</w:t>
      </w:r>
      <w:r w:rsidRPr="00C901AD">
        <w:t>.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C901AD">
        <w:footnoteReference w:id="25"/>
      </w:r>
      <w:r w:rsidRPr="00C901AD">
        <w:t xml:space="preserve">[53] This author, for one, would be surprised if nuclear weapons are not used in my lifetime. </w:t>
      </w:r>
      <w:r w:rsidRPr="00C901AD">
        <w:rPr>
          <w:rStyle w:val="StyleBoldUnderline"/>
        </w:rPr>
        <w:t>Before reaching a state of MAD, new nuclear states go through a transition period in which they lack a secure-second strike capability. In this context, one or both states might believe that it has an incentive to use nuclear weapons first.</w:t>
      </w:r>
      <w:r w:rsidRPr="00C901AD">
        <w:t xml:space="preserve"> For example, </w:t>
      </w:r>
      <w:r w:rsidRPr="00C901AD">
        <w:rPr>
          <w:rStyle w:val="StyleBoldUnderline"/>
        </w:rPr>
        <w:t>if Iran acquires nuclear weapons neither Iran, nor its nuclear-armed rival, Israel, will have a secure, second-strike capability.</w:t>
      </w:r>
      <w:r w:rsidRPr="00C901AD">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C901AD">
        <w:rPr>
          <w:rStyle w:val="StyleBoldUnderline"/>
        </w:rPr>
        <w:t>In these pre-MAD situations, there are at least three ways that nuclear war could occur. First, the state with the nuclear advantage might believe it has a splendid first strike capability.</w:t>
      </w:r>
      <w:r w:rsidRPr="00C901AD">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sidRPr="00C901AD">
        <w:rPr>
          <w:rStyle w:val="StyleBoldUnderline"/>
        </w:rPr>
        <w:t>Second, the state with a small and vulnerable nuclear arsenal, in this case Iran, might feel use ‘em or loose ‘em pressures</w:t>
      </w:r>
      <w:r w:rsidRPr="00C901AD">
        <w:t xml:space="preserve">. That is, if Tehran believes that Israel might launch a preemptive strike, Iran might decide to strike first rather than risk having its entire nuclear arsenal destroyed. </w:t>
      </w:r>
      <w:r w:rsidRPr="00C901AD">
        <w:rPr>
          <w:rStyle w:val="StyleBoldUnderline"/>
        </w:rPr>
        <w:t>Third</w:t>
      </w:r>
      <w:r w:rsidRPr="00C901AD">
        <w:t xml:space="preserve">, as Thomas Schelling has argued, </w:t>
      </w:r>
      <w:r w:rsidRPr="00C901AD">
        <w:rPr>
          <w:rStyle w:val="StyleBoldUnderline"/>
          <w:highlight w:val="cyan"/>
        </w:rPr>
        <w:t>nuclear war could result due to the reciprocal fear of surprise attack.</w:t>
      </w:r>
      <w:r w:rsidRPr="00C901AD">
        <w:footnoteReference w:id="26"/>
      </w:r>
      <w:r w:rsidRPr="00C901AD">
        <w:t xml:space="preserve">[54] </w:t>
      </w:r>
      <w:r w:rsidRPr="00C901AD">
        <w:rPr>
          <w:rStyle w:val="StyleBoldUnderline"/>
        </w:rPr>
        <w:t>If there are advantages to striking first, one state might start a nuclear war in the belief that war is inevitable and that it would be better to go first than to go second.</w:t>
      </w:r>
      <w:r w:rsidRPr="00C901AD">
        <w:t xml:space="preserve"> In a future Israeli-Iranian crisis, for example, Israel and Iran might both prefer to avoid a nuclear war, but decide to strike first rather than suffer a devastating first attack from an opponent.  </w:t>
      </w:r>
      <w:r w:rsidRPr="00C901AD">
        <w:rPr>
          <w:rStyle w:val="StyleBoldUnderline"/>
          <w:highlight w:val="cyan"/>
        </w:rPr>
        <w:t>Even in a world of MAD, there is a risk of nuclear war. Rational deterrence theory assumes</w:t>
      </w:r>
      <w:r w:rsidRPr="00C901AD">
        <w:rPr>
          <w:rStyle w:val="StyleBoldUnderline"/>
        </w:rPr>
        <w:t xml:space="preserve"> nuclear-armed states are governed by </w:t>
      </w:r>
      <w:r w:rsidRPr="00C901AD">
        <w:rPr>
          <w:rStyle w:val="StyleBoldUnderline"/>
          <w:highlight w:val="cyan"/>
        </w:rPr>
        <w:t>rational leaders</w:t>
      </w:r>
      <w:r w:rsidRPr="00C901AD">
        <w:rPr>
          <w:rStyle w:val="StyleBoldUnderline"/>
        </w:rPr>
        <w:t xml:space="preserve"> that would not intentionally launch a suicidal nuclear war</w:t>
      </w:r>
      <w:r w:rsidRPr="00C901AD">
        <w:t xml:space="preserve">. </w:t>
      </w:r>
      <w:r w:rsidRPr="00C901AD">
        <w:rPr>
          <w:rStyle w:val="StyleBoldUnderline"/>
        </w:rPr>
        <w:t>This assumption appears to have applied to past and current nuclear powers, but there is no guarantee that it will continue to hold in the future.</w:t>
      </w:r>
      <w:r w:rsidRPr="00C901AD">
        <w:t xml:space="preserve"> For example, </w:t>
      </w:r>
      <w:r w:rsidRPr="00C901AD">
        <w:rPr>
          <w:rStyle w:val="StyleBoldUnderline"/>
        </w:rPr>
        <w:t>Iran’s</w:t>
      </w:r>
      <w:r w:rsidRPr="00C901AD">
        <w:t xml:space="preserve"> theocratic </w:t>
      </w:r>
      <w:r w:rsidRPr="00C901AD">
        <w:rPr>
          <w:rStyle w:val="StyleBoldUnderline"/>
        </w:rPr>
        <w:t>government</w:t>
      </w:r>
      <w:r w:rsidRPr="00C901AD">
        <w:t xml:space="preserve">, despite its inflammatory rhetoric, has followed a fairly pragmatic foreign policy since 1979, but it </w:t>
      </w:r>
      <w:r w:rsidRPr="00C901AD">
        <w:rPr>
          <w:rStyle w:val="StyleBoldUnderline"/>
        </w:rPr>
        <w:t>contains</w:t>
      </w:r>
      <w:r w:rsidRPr="00C901AD">
        <w:t xml:space="preserve"> </w:t>
      </w:r>
      <w:r w:rsidRPr="00C901AD">
        <w:rPr>
          <w:rStyle w:val="StyleBoldUnderline"/>
        </w:rPr>
        <w:t>leaders who genuinely hold millenarian religious worldviews who could one day ascend to power and have their finger on the nuclear trigger</w:t>
      </w:r>
      <w:r w:rsidRPr="00C901AD">
        <w:t xml:space="preserve">. </w:t>
      </w:r>
      <w:r w:rsidRPr="00C901AD">
        <w:rPr>
          <w:rStyle w:val="StyleBoldUnderline"/>
        </w:rPr>
        <w:t>We cannot rule out the possibility that, as nuclear weapons continue to spread, one leader will choose to launch a nuclear war, knowing full well that it could result in self-destruction.</w:t>
      </w:r>
      <w:r w:rsidRPr="00C901AD">
        <w:rPr>
          <w:rStyle w:val="StyleBoldUnderline"/>
          <w:sz w:val="12"/>
        </w:rPr>
        <w:t xml:space="preserve"> </w:t>
      </w:r>
      <w:r w:rsidRPr="00C901AD">
        <w:rPr>
          <w:rStyle w:val="StyleBoldUnderline"/>
          <w:highlight w:val="cyan"/>
        </w:rPr>
        <w:t>One does not need to resort to irrationality</w:t>
      </w:r>
      <w:r w:rsidRPr="00C901AD">
        <w:rPr>
          <w:rStyle w:val="StyleBoldUnderline"/>
        </w:rPr>
        <w:t xml:space="preserve">, however, </w:t>
      </w:r>
      <w:r w:rsidRPr="00C901AD">
        <w:rPr>
          <w:rStyle w:val="StyleBoldUnderline"/>
          <w:highlight w:val="cyan"/>
        </w:rPr>
        <w:t>to imagine</w:t>
      </w:r>
      <w:r w:rsidRPr="00C901AD">
        <w:rPr>
          <w:rStyle w:val="StyleBoldUnderline"/>
        </w:rPr>
        <w:t xml:space="preserve"> a nuclear </w:t>
      </w:r>
      <w:r w:rsidRPr="00C901AD">
        <w:rPr>
          <w:rStyle w:val="StyleBoldUnderline"/>
          <w:highlight w:val="cyan"/>
        </w:rPr>
        <w:t>war under MAD.</w:t>
      </w:r>
      <w:r w:rsidRPr="00C901AD">
        <w:t xml:space="preserve"> </w:t>
      </w:r>
      <w:r w:rsidRPr="00C901AD">
        <w:rPr>
          <w:rStyle w:val="StyleBoldUnderline"/>
        </w:rPr>
        <w:t>Nuclear weapons may deter leaders from intentionally launching full-scale wars, but they do not mean the end of international politics</w:t>
      </w:r>
      <w:r w:rsidRPr="00C901AD">
        <w:t xml:space="preserve">. As was discussed above, </w:t>
      </w:r>
      <w:r w:rsidRPr="00C901AD">
        <w:rPr>
          <w:rStyle w:val="StyleBoldUnderline"/>
          <w:highlight w:val="cyan"/>
        </w:rPr>
        <w:t>nuclear-armed states still have conflicts of interest</w:t>
      </w:r>
      <w:r w:rsidRPr="00C901AD">
        <w:rPr>
          <w:rStyle w:val="StyleBoldUnderline"/>
        </w:rPr>
        <w:t xml:space="preserve"> and leaders still seek to coerce nuclear-armed adversaries. This leads to the credibility problem that is at the heart of modern deterrence theory: how can you threaten to launch a suicidal nuclear war? Deterrence theorists have devised</w:t>
      </w:r>
      <w:r w:rsidRPr="00C901AD">
        <w:t xml:space="preserve"> at least </w:t>
      </w:r>
      <w:r w:rsidRPr="00C901AD">
        <w:rPr>
          <w:rStyle w:val="StyleBoldUnderline"/>
        </w:rPr>
        <w:t>two answers</w:t>
      </w:r>
      <w:r w:rsidRPr="00C901AD">
        <w:t xml:space="preserve"> to this question. </w:t>
      </w:r>
      <w:r w:rsidRPr="00C901AD">
        <w:rPr>
          <w:rStyle w:val="StyleBoldUnderline"/>
        </w:rPr>
        <w:t>First</w:t>
      </w:r>
      <w:r w:rsidRPr="00C901AD">
        <w:t xml:space="preserve">, as stated above, </w:t>
      </w:r>
      <w:r w:rsidRPr="00C901AD">
        <w:rPr>
          <w:rStyle w:val="StyleBoldUnderline"/>
        </w:rPr>
        <w:t>leaders can c</w:t>
      </w:r>
      <w:r w:rsidRPr="00C901AD">
        <w:rPr>
          <w:rStyle w:val="StyleBoldUnderline"/>
          <w:highlight w:val="cyan"/>
        </w:rPr>
        <w:t>hoose to launch a limited nuclear war</w:t>
      </w:r>
      <w:r w:rsidRPr="00C901AD">
        <w:rPr>
          <w:highlight w:val="cyan"/>
        </w:rPr>
        <w:t>.</w:t>
      </w:r>
      <w:r w:rsidRPr="00C901AD">
        <w:footnoteReference w:id="27"/>
      </w:r>
      <w:r w:rsidRPr="00C901AD">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w:t>
      </w:r>
      <w:r w:rsidRPr="00C901AD">
        <w:rPr>
          <w:rStyle w:val="StyleBoldUnderline"/>
        </w:rPr>
        <w:t xml:space="preserve">As Russia’s conventional military power has deteriorated since the end of the Cold War, Moscow has come to rely more heavily on nuclear use in its strategic doctrine. </w:t>
      </w:r>
      <w:r w:rsidRPr="00C901AD">
        <w:t xml:space="preserve">Indeed, </w:t>
      </w:r>
      <w:r w:rsidRPr="00C901AD">
        <w:rPr>
          <w:rStyle w:val="StyleBoldUnderline"/>
          <w:highlight w:val="cyan"/>
        </w:rPr>
        <w:t>Russian strategy calls for the use of nuclear weapons early in a conflict</w:t>
      </w:r>
      <w:r w:rsidRPr="00C901AD">
        <w:t xml:space="preserve"> (something that most Western strategists would consider to be escalatory) </w:t>
      </w:r>
      <w:r w:rsidRPr="00C901AD">
        <w:rPr>
          <w:rStyle w:val="StyleBoldUnderline"/>
        </w:rPr>
        <w:t>as a way to de-escalate a crisis.</w:t>
      </w:r>
      <w:r w:rsidRPr="00C901AD">
        <w:t xml:space="preserve"> Similarly, </w:t>
      </w:r>
      <w:r w:rsidRPr="00C901AD">
        <w:rPr>
          <w:rStyle w:val="StyleBoldUnderline"/>
          <w:highlight w:val="cyan"/>
        </w:rPr>
        <w:t>Pakistan’s military plans for nuclear use in the event of</w:t>
      </w:r>
      <w:r w:rsidRPr="00C901AD">
        <w:rPr>
          <w:rStyle w:val="StyleBoldUnderline"/>
        </w:rPr>
        <w:t xml:space="preserve"> an </w:t>
      </w:r>
      <w:r w:rsidRPr="00C901AD">
        <w:rPr>
          <w:rStyle w:val="StyleBoldUnderline"/>
          <w:highlight w:val="cyan"/>
        </w:rPr>
        <w:t>invasion from</w:t>
      </w:r>
      <w:r w:rsidRPr="00C901AD">
        <w:rPr>
          <w:rStyle w:val="StyleBoldUnderline"/>
        </w:rPr>
        <w:t xml:space="preserve"> conventionally stronger </w:t>
      </w:r>
      <w:r w:rsidRPr="00C901AD">
        <w:rPr>
          <w:rStyle w:val="StyleBoldUnderline"/>
          <w:highlight w:val="cyan"/>
        </w:rPr>
        <w:t>India</w:t>
      </w:r>
      <w:r w:rsidRPr="00C901AD">
        <w:rPr>
          <w:highlight w:val="cyan"/>
        </w:rPr>
        <w:t>.</w:t>
      </w:r>
      <w:r w:rsidRPr="00C901AD">
        <w:t xml:space="preserve"> And finally, </w:t>
      </w:r>
      <w:r w:rsidRPr="00C901AD">
        <w:rPr>
          <w:rStyle w:val="StyleBoldUnderline"/>
          <w:highlight w:val="cyan"/>
        </w:rPr>
        <w:t>Chinese generals openly talk about the possibility of nuclear use</w:t>
      </w:r>
      <w:r w:rsidRPr="00C901AD">
        <w:rPr>
          <w:rStyle w:val="StyleBoldUnderline"/>
        </w:rPr>
        <w:t xml:space="preserve"> against a U.S. superpower in a possible East Asia contingency</w:t>
      </w:r>
      <w:r w:rsidRPr="00C901AD">
        <w:t xml:space="preserve">. </w:t>
      </w:r>
      <w:r w:rsidRPr="00C901AD">
        <w:rPr>
          <w:rStyle w:val="StyleBoldUnderline"/>
        </w:rPr>
        <w:t>Second, as was also discussed above leaders can make a “threat that leaves something to chance</w:t>
      </w:r>
      <w:r w:rsidRPr="00C901AD">
        <w:t>.”</w:t>
      </w:r>
      <w:r w:rsidRPr="00C901AD">
        <w:footnoteReference w:id="28"/>
      </w:r>
      <w:r w:rsidRPr="00C901AD">
        <w:t xml:space="preserve">[56] </w:t>
      </w:r>
      <w:r w:rsidRPr="00C901AD">
        <w:rPr>
          <w:rStyle w:val="StyleBoldUnderline"/>
        </w:rPr>
        <w:t>They can initiate a nuclear crisis. By playing these risky games</w:t>
      </w:r>
      <w:r w:rsidRPr="00C901AD">
        <w:t xml:space="preserve"> </w:t>
      </w:r>
      <w:r w:rsidRPr="00C901AD">
        <w:rPr>
          <w:rStyle w:val="StyleBoldUnderline"/>
        </w:rPr>
        <w:t>of nuclear brinkmanship, states can increases the risk of nuclear war in an attempt to force a less resolved adversary to back down</w:t>
      </w:r>
      <w:r w:rsidRPr="00C901AD">
        <w:t xml:space="preserve">. </w:t>
      </w:r>
      <w:r w:rsidRPr="00C901AD">
        <w:rPr>
          <w:rStyle w:val="StyleBoldUnderline"/>
        </w:rPr>
        <w:t>Historical crises have not resulted in nuclear war, but many of them, including the 1962 Cuban Missile Crisis, have come close</w:t>
      </w:r>
      <w:r w:rsidRPr="00C901AD">
        <w:t xml:space="preserve">. </w:t>
      </w:r>
      <w:r w:rsidRPr="00C901AD">
        <w:rPr>
          <w:rStyle w:val="StyleBoldUnderline"/>
        </w:rPr>
        <w:t>And scholars have documented historical incidents when accidents could have led to war.</w:t>
      </w:r>
      <w:r w:rsidRPr="00C901AD">
        <w:footnoteReference w:id="29"/>
      </w:r>
      <w:r w:rsidRPr="00C901AD">
        <w:t xml:space="preserve">[57] </w:t>
      </w:r>
      <w:r w:rsidRPr="00C901AD">
        <w:rPr>
          <w:rStyle w:val="StyleBoldUnderline"/>
        </w:rPr>
        <w:t>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r w:rsidRPr="00C901AD">
        <w:t xml:space="preserve"> </w:t>
      </w:r>
    </w:p>
    <w:p w:rsidR="00EA0088" w:rsidRPr="00EB6549" w:rsidRDefault="00EA0088" w:rsidP="00EA0088"/>
    <w:p w:rsidR="00EA0088" w:rsidRDefault="00EA0088" w:rsidP="00EA0088">
      <w:pPr>
        <w:pStyle w:val="Heading3"/>
      </w:pPr>
      <w:r>
        <w:t>2AC Space Colonization</w:t>
      </w:r>
    </w:p>
    <w:p w:rsidR="00EA0088" w:rsidRPr="00353E1B" w:rsidRDefault="00EA0088" w:rsidP="00EA0088">
      <w:pPr>
        <w:pStyle w:val="Heading4"/>
      </w:pPr>
      <w:r>
        <w:t>Multilateralism is a prerequisite to space colonization—the impact is extinction in 100 years</w:t>
      </w:r>
    </w:p>
    <w:p w:rsidR="00EA0088" w:rsidRDefault="00EA0088" w:rsidP="00EA0088">
      <w:pPr>
        <w:rPr>
          <w:rStyle w:val="StyleStyleBold12pt"/>
        </w:rPr>
      </w:pPr>
    </w:p>
    <w:p w:rsidR="00EA0088" w:rsidRPr="00DD4BD5" w:rsidRDefault="00EA0088" w:rsidP="00EA0088">
      <w:pPr>
        <w:rPr>
          <w:sz w:val="16"/>
        </w:rPr>
      </w:pPr>
      <w:r w:rsidRPr="00456ACF">
        <w:rPr>
          <w:rStyle w:val="StyleStyleBold12pt"/>
        </w:rPr>
        <w:t>Masciulli 11</w:t>
      </w:r>
      <w:r>
        <w:t xml:space="preserve"> (</w:t>
      </w:r>
      <w:r w:rsidRPr="00456ACF">
        <w:t>Professor of Political Science at St Thomas University (Joseph, “The Governance Challenge for Global Political and Technoscientific Leaders in an Era of Globalization and Globalizing Technologies,” Bulletin of Science, Technology &amp; Society February 2011 vol. 31 no. 1 pg. 3-5)</w:t>
      </w:r>
    </w:p>
    <w:p w:rsidR="00EA0088" w:rsidRPr="00D700EB" w:rsidRDefault="00EA0088" w:rsidP="00EA0088">
      <w:pPr>
        <w:rPr>
          <w:sz w:val="16"/>
        </w:rPr>
      </w:pPr>
      <w:r w:rsidRPr="001D26D0">
        <w:rPr>
          <w:rStyle w:val="StyleBoldUnderline"/>
        </w:rPr>
        <w:t xml:space="preserve">In this dangerous world, </w:t>
      </w:r>
      <w:r w:rsidRPr="001D26D0">
        <w:rPr>
          <w:rStyle w:val="StyleBoldUnderline"/>
          <w:highlight w:val="yellow"/>
        </w:rPr>
        <w:t>if people are to have</w:t>
      </w:r>
      <w:r w:rsidRPr="001D26D0">
        <w:rPr>
          <w:rStyle w:val="StyleBoldUnderline"/>
        </w:rPr>
        <w:t xml:space="preserve"> their human </w:t>
      </w:r>
      <w:r w:rsidRPr="001D26D0">
        <w:rPr>
          <w:rStyle w:val="StyleBoldUnderline"/>
          <w:highlight w:val="yellow"/>
        </w:rPr>
        <w:t>dignity</w:t>
      </w:r>
      <w:r w:rsidRPr="001D26D0">
        <w:rPr>
          <w:rStyle w:val="StyleBoldUnderline"/>
        </w:rPr>
        <w:t xml:space="preserve"> recognized and enjoy their human rights, above all, to life, </w:t>
      </w:r>
      <w:r w:rsidRPr="00D700EB">
        <w:rPr>
          <w:rStyle w:val="StyleBoldUnderline"/>
        </w:rPr>
        <w:t>security</w:t>
      </w:r>
      <w:r w:rsidRPr="001D26D0">
        <w:rPr>
          <w:rStyle w:val="StyleBoldUnderline"/>
        </w:rPr>
        <w:t xml:space="preserve">, a healthy </w:t>
      </w:r>
      <w:r w:rsidRPr="00D700EB">
        <w:rPr>
          <w:rStyle w:val="StyleBoldUnderline"/>
        </w:rPr>
        <w:t xml:space="preserve">environment, and freedom, </w:t>
      </w:r>
      <w:r w:rsidRPr="001D26D0">
        <w:rPr>
          <w:rStyle w:val="StyleBoldUnderline"/>
          <w:highlight w:val="yellow"/>
        </w:rPr>
        <w:t>we need</w:t>
      </w:r>
      <w:r w:rsidRPr="001D26D0">
        <w:rPr>
          <w:rStyle w:val="StyleBoldUnderline"/>
        </w:rPr>
        <w:t xml:space="preserve"> new forms of comprehensive </w:t>
      </w:r>
      <w:r w:rsidRPr="00D700EB">
        <w:rPr>
          <w:rStyle w:val="StyleBoldUnderline"/>
          <w:highlight w:val="yellow"/>
        </w:rPr>
        <w:t xml:space="preserve">global </w:t>
      </w:r>
      <w:r w:rsidRPr="00D700EB">
        <w:rPr>
          <w:rStyle w:val="StyleBoldUnderline"/>
        </w:rPr>
        <w:t>regulation and control</w:t>
      </w:r>
      <w:r w:rsidRPr="001D26D0">
        <w:rPr>
          <w:rStyle w:val="StyleBoldUnderline"/>
        </w:rPr>
        <w:t>.</w:t>
      </w:r>
      <w:r w:rsidRPr="00D700EB">
        <w:rPr>
          <w:sz w:val="16"/>
        </w:rPr>
        <w:t xml:space="preserve"> Such </w:t>
      </w:r>
      <w:r w:rsidRPr="001D26D0">
        <w:rPr>
          <w:rStyle w:val="StyleBoldUnderline"/>
        </w:rPr>
        <w:t xml:space="preserve">effective </w:t>
      </w:r>
      <w:r w:rsidRPr="00D700EB">
        <w:rPr>
          <w:rStyle w:val="StyleBoldUnderline"/>
        </w:rPr>
        <w:t xml:space="preserve">global leadership and </w:t>
      </w:r>
      <w:r w:rsidRPr="00D700EB">
        <w:rPr>
          <w:rStyle w:val="StyleBoldUnderline"/>
          <w:highlight w:val="yellow"/>
        </w:rPr>
        <w:t>governance</w:t>
      </w:r>
      <w:r w:rsidRPr="00D700EB">
        <w:rPr>
          <w:sz w:val="16"/>
        </w:rPr>
        <w:t xml:space="preserve"> with robust enforcement powers </w:t>
      </w:r>
      <w:r w:rsidRPr="00D700EB">
        <w:rPr>
          <w:rStyle w:val="StyleBoldUnderline"/>
        </w:rPr>
        <w:t>alone can adequately respond to destructive current global problems</w:t>
      </w:r>
      <w:r w:rsidRPr="001D26D0">
        <w:rPr>
          <w:rStyle w:val="StyleBoldUnderline"/>
        </w:rPr>
        <w:t>, and prevent new ones.</w:t>
      </w:r>
      <w:r w:rsidRPr="00D700EB">
        <w:rPr>
          <w:sz w:val="16"/>
        </w:rPr>
        <w:t xml:space="preserve"> However, successful human adaptation and innovation to our current complex environment through the social construction of effective global governance will be a daunting collective task for global political and technoscientific leaders and citizens. For our </w:t>
      </w:r>
      <w:r w:rsidRPr="00D700EB">
        <w:rPr>
          <w:rStyle w:val="StyleBoldUnderline"/>
        </w:rPr>
        <w:t>global society is caught in “the whirlpool of an accelerating process of modernization” that has for the most part “been left to its own devices</w:t>
      </w:r>
      <w:r w:rsidRPr="001D26D0">
        <w:rPr>
          <w:rStyle w:val="StyleBoldUnderline"/>
        </w:rPr>
        <w:t>”</w:t>
      </w:r>
      <w:r w:rsidRPr="00D700EB">
        <w:rPr>
          <w:sz w:val="16"/>
        </w:rPr>
        <w:t xml:space="preserve"> (Habermas, 2001, p. 112). </w:t>
      </w:r>
      <w:r w:rsidRPr="001D26D0">
        <w:rPr>
          <w:rStyle w:val="StyleBoldUnderline"/>
          <w:highlight w:val="yellow"/>
        </w:rPr>
        <w:t>We need</w:t>
      </w:r>
      <w:r w:rsidRPr="00D700EB">
        <w:rPr>
          <w:sz w:val="16"/>
        </w:rPr>
        <w:t xml:space="preserve"> to progress in human adaptation to and </w:t>
      </w:r>
      <w:r w:rsidRPr="001D26D0">
        <w:rPr>
          <w:rStyle w:val="StyleBoldUnderline"/>
          <w:highlight w:val="yellow"/>
        </w:rPr>
        <w:t xml:space="preserve">innovation </w:t>
      </w:r>
      <w:r w:rsidRPr="00D700EB">
        <w:rPr>
          <w:rStyle w:val="StyleBoldUnderline"/>
        </w:rPr>
        <w:t>for</w:t>
      </w:r>
      <w:r w:rsidRPr="001D26D0">
        <w:rPr>
          <w:rStyle w:val="StyleBoldUnderline"/>
        </w:rPr>
        <w:t xml:space="preserve"> our complex and problematical global social and natural planetary </w:t>
      </w:r>
      <w:r w:rsidRPr="00D700EB">
        <w:rPr>
          <w:rStyle w:val="StyleBoldUnderline"/>
        </w:rPr>
        <w:t xml:space="preserve">environments </w:t>
      </w:r>
      <w:r w:rsidRPr="001D26D0">
        <w:rPr>
          <w:rStyle w:val="StyleBoldUnderline"/>
          <w:highlight w:val="yellow"/>
        </w:rPr>
        <w:t>through</w:t>
      </w:r>
      <w:r w:rsidRPr="001D26D0">
        <w:rPr>
          <w:rStyle w:val="StyleBoldUnderline"/>
        </w:rPr>
        <w:t xml:space="preserve"> global </w:t>
      </w:r>
      <w:r w:rsidRPr="00D700EB">
        <w:rPr>
          <w:rStyle w:val="StyleBoldUnderline"/>
        </w:rPr>
        <w:t>governance</w:t>
      </w:r>
      <w:r w:rsidRPr="001D26D0">
        <w:rPr>
          <w:rStyle w:val="StyleBoldUnderline"/>
        </w:rPr>
        <w:t>.</w:t>
      </w:r>
      <w:r w:rsidRPr="00D700EB">
        <w:rPr>
          <w:sz w:val="16"/>
        </w:rPr>
        <w:t xml:space="preserve"> I suggest </w:t>
      </w:r>
      <w:r w:rsidRPr="001D26D0">
        <w:rPr>
          <w:rStyle w:val="StyleBoldUnderline"/>
        </w:rPr>
        <w:t xml:space="preserve">we need to begin </w:t>
      </w:r>
      <w:r w:rsidRPr="00D700EB">
        <w:rPr>
          <w:rStyle w:val="StyleBoldUnderline"/>
        </w:rPr>
        <w:t xml:space="preserve">by </w:t>
      </w:r>
      <w:r w:rsidRPr="001D26D0">
        <w:rPr>
          <w:rStyle w:val="StyleBoldUnderline"/>
          <w:highlight w:val="yellow"/>
        </w:rPr>
        <w:t>ending</w:t>
      </w:r>
      <w:r w:rsidRPr="00D700EB">
        <w:rPr>
          <w:sz w:val="16"/>
        </w:rPr>
        <w:t xml:space="preserve"> the prevalent biases of </w:t>
      </w:r>
      <w:r w:rsidRPr="001D26D0">
        <w:rPr>
          <w:rStyle w:val="StyleBoldUnderline"/>
          <w:highlight w:val="yellow"/>
        </w:rPr>
        <w:t>short-termism</w:t>
      </w:r>
      <w:r w:rsidRPr="001D26D0">
        <w:rPr>
          <w:rStyle w:val="StyleBoldUnderline"/>
        </w:rPr>
        <w:t xml:space="preserve"> in thinking and acting and the false values </w:t>
      </w:r>
      <w:r w:rsidRPr="001D26D0">
        <w:rPr>
          <w:rStyle w:val="StyleBoldUnderline"/>
          <w:highlight w:val="yellow"/>
        </w:rPr>
        <w:t>attached to</w:t>
      </w:r>
      <w:r w:rsidRPr="001D26D0">
        <w:rPr>
          <w:rStyle w:val="StyleBoldUnderline"/>
        </w:rPr>
        <w:t xml:space="preserve"> the narrow </w:t>
      </w:r>
      <w:r w:rsidRPr="001D26D0">
        <w:rPr>
          <w:rStyle w:val="StyleBoldUnderline"/>
          <w:highlight w:val="yellow"/>
        </w:rPr>
        <w:t>self-interest of</w:t>
      </w:r>
      <w:r w:rsidRPr="001D26D0">
        <w:rPr>
          <w:rStyle w:val="StyleBoldUnderline"/>
        </w:rPr>
        <w:t xml:space="preserve"> individuals, </w:t>
      </w:r>
      <w:r w:rsidRPr="00D700EB">
        <w:rPr>
          <w:rStyle w:val="StyleBoldUnderline"/>
        </w:rPr>
        <w:t xml:space="preserve">corporations, and </w:t>
      </w:r>
      <w:r w:rsidRPr="00D700EB">
        <w:rPr>
          <w:rStyle w:val="StyleBoldUnderline"/>
          <w:highlight w:val="yellow"/>
        </w:rPr>
        <w:t>states</w:t>
      </w:r>
      <w:r w:rsidRPr="00D700EB">
        <w:rPr>
          <w:sz w:val="16"/>
        </w:rPr>
        <w:t xml:space="preserve">.¶ I agree with Stephen Hawking that </w:t>
      </w:r>
      <w:r w:rsidRPr="001D26D0">
        <w:rPr>
          <w:rStyle w:val="StyleBoldUnderline"/>
        </w:rPr>
        <w:t xml:space="preserve">the long-term future of </w:t>
      </w:r>
      <w:r w:rsidRPr="001D26D0">
        <w:rPr>
          <w:rStyle w:val="StyleBoldUnderline"/>
          <w:highlight w:val="yellow"/>
        </w:rPr>
        <w:t>the human race must be in space. It will be difficult</w:t>
      </w:r>
      <w:r w:rsidRPr="001D26D0">
        <w:rPr>
          <w:rStyle w:val="StyleBoldUnderline"/>
        </w:rPr>
        <w:t xml:space="preserve"> enough </w:t>
      </w:r>
      <w:r w:rsidRPr="001D26D0">
        <w:rPr>
          <w:rStyle w:val="StyleBoldUnderline"/>
          <w:highlight w:val="yellow"/>
        </w:rPr>
        <w:t>to avoid disaster on</w:t>
      </w:r>
      <w:r w:rsidRPr="001D26D0">
        <w:rPr>
          <w:rStyle w:val="StyleBoldUnderline"/>
        </w:rPr>
        <w:t xml:space="preserve"> planet </w:t>
      </w:r>
      <w:r w:rsidRPr="001D26D0">
        <w:rPr>
          <w:rStyle w:val="StyleBoldUnderline"/>
          <w:highlight w:val="yellow"/>
        </w:rPr>
        <w:t>Earth in the next hundred years</w:t>
      </w:r>
      <w:r w:rsidRPr="00D700EB">
        <w:rPr>
          <w:rStyle w:val="StyleBoldUnderline"/>
        </w:rPr>
        <w:t>, let alone the next</w:t>
      </w:r>
      <w:r w:rsidRPr="001D26D0">
        <w:rPr>
          <w:rStyle w:val="StyleBoldUnderline"/>
        </w:rPr>
        <w:t xml:space="preserve"> thousand, or </w:t>
      </w:r>
      <w:r w:rsidRPr="00D700EB">
        <w:rPr>
          <w:rStyle w:val="StyleBoldUnderline"/>
        </w:rPr>
        <w:t>million</w:t>
      </w:r>
      <w:r w:rsidRPr="00D700EB">
        <w:rPr>
          <w:sz w:val="16"/>
        </w:rPr>
        <w:t xml:space="preserve">. . . . There have been a number of times in the past when its </w:t>
      </w:r>
      <w:r w:rsidRPr="001D26D0">
        <w:rPr>
          <w:rStyle w:val="StyleBoldUnderline"/>
          <w:highlight w:val="yellow"/>
        </w:rPr>
        <w:t>survival has been</w:t>
      </w:r>
      <w:r w:rsidRPr="001D26D0">
        <w:rPr>
          <w:rStyle w:val="StyleBoldUnderline"/>
        </w:rPr>
        <w:t xml:space="preserve"> a question of </w:t>
      </w:r>
      <w:r w:rsidRPr="001D26D0">
        <w:rPr>
          <w:rStyle w:val="StyleBoldUnderline"/>
          <w:highlight w:val="yellow"/>
        </w:rPr>
        <w:t>touch and go</w:t>
      </w:r>
      <w:r w:rsidRPr="00D700EB">
        <w:rPr>
          <w:sz w:val="16"/>
        </w:rPr>
        <w:t xml:space="preserve">. The Cuban missile crisis in 1962 was one of these. </w:t>
      </w:r>
      <w:r w:rsidRPr="001D26D0">
        <w:rPr>
          <w:rStyle w:val="StyleBoldUnderline"/>
        </w:rPr>
        <w:t xml:space="preserve">The </w:t>
      </w:r>
      <w:r w:rsidRPr="001D26D0">
        <w:rPr>
          <w:rStyle w:val="StyleBoldUnderline"/>
          <w:highlight w:val="yellow"/>
        </w:rPr>
        <w:t xml:space="preserve">frequency of </w:t>
      </w:r>
      <w:r w:rsidRPr="00D700EB">
        <w:rPr>
          <w:rStyle w:val="StyleBoldUnderline"/>
        </w:rPr>
        <w:t xml:space="preserve">such </w:t>
      </w:r>
      <w:r w:rsidRPr="001D26D0">
        <w:rPr>
          <w:rStyle w:val="StyleBoldUnderline"/>
          <w:highlight w:val="yellow"/>
        </w:rPr>
        <w:t>occasions</w:t>
      </w:r>
      <w:r w:rsidRPr="001D26D0">
        <w:rPr>
          <w:rStyle w:val="StyleBoldUnderline"/>
        </w:rPr>
        <w:t xml:space="preserve"> is likely to </w:t>
      </w:r>
      <w:r w:rsidRPr="001D26D0">
        <w:rPr>
          <w:rStyle w:val="StyleBoldUnderline"/>
          <w:highlight w:val="yellow"/>
        </w:rPr>
        <w:t>increase</w:t>
      </w:r>
      <w:r w:rsidRPr="001D26D0">
        <w:rPr>
          <w:rStyle w:val="StyleBoldUnderline"/>
        </w:rPr>
        <w:t xml:space="preserve"> in the future</w:t>
      </w:r>
      <w:r w:rsidRPr="00D700EB">
        <w:rPr>
          <w:sz w:val="16"/>
        </w:rPr>
        <w:t xml:space="preserve">. We shall need great care and judgment to negotiate them all successfully. But I’m an optimist. If we can avoid disaster for the next two centuries, our species should be safe, as we spread into space. . . . But we are entering an increasingly dangerous period of our history. Our population and our use of the finite resources of planet Earth, are growing exponentially, along with our technical ability to change the environment for good or ill. But our genetic code still carries the selfish and aggressive instincts that were of survival advantage in the past. . . . Our only chance of long term survival is not to remain inward looking on planet Earth, but to spread out into space. We have made remarkable progress in the last hundred years. But if we want to continue beyond the next hundred years, our future is in space.” (Hawking, 2010)¶ </w:t>
      </w:r>
      <w:r w:rsidRPr="001D26D0">
        <w:rPr>
          <w:rStyle w:val="StyleBoldUnderline"/>
        </w:rPr>
        <w:t xml:space="preserve">Nonetheless, </w:t>
      </w:r>
      <w:r w:rsidRPr="001D26D0">
        <w:rPr>
          <w:rStyle w:val="StyleBoldUnderline"/>
          <w:highlight w:val="yellow"/>
        </w:rPr>
        <w:t>to reinvent humanity</w:t>
      </w:r>
      <w:r w:rsidRPr="001D26D0">
        <w:rPr>
          <w:rStyle w:val="StyleBoldUnderline"/>
        </w:rPr>
        <w:t xml:space="preserve"> pluralistically </w:t>
      </w:r>
      <w:r w:rsidRPr="001D26D0">
        <w:rPr>
          <w:rStyle w:val="StyleBoldUnderline"/>
          <w:highlight w:val="yellow"/>
        </w:rPr>
        <w:t>in</w:t>
      </w:r>
      <w:r w:rsidRPr="001D26D0">
        <w:rPr>
          <w:rStyle w:val="StyleBoldUnderline"/>
        </w:rPr>
        <w:t xml:space="preserve"> outer </w:t>
      </w:r>
      <w:r w:rsidRPr="001D26D0">
        <w:rPr>
          <w:rStyle w:val="StyleBoldUnderline"/>
          <w:highlight w:val="yellow"/>
        </w:rPr>
        <w:t>space</w:t>
      </w:r>
      <w:r w:rsidRPr="001D26D0">
        <w:rPr>
          <w:rStyle w:val="StyleBoldUnderline"/>
        </w:rPr>
        <w:t xml:space="preserve"> and beyond </w:t>
      </w:r>
      <w:r w:rsidRPr="001D26D0">
        <w:rPr>
          <w:rStyle w:val="StyleBoldUnderline"/>
          <w:highlight w:val="yellow"/>
        </w:rPr>
        <w:t>will require</w:t>
      </w:r>
      <w:r w:rsidRPr="001D26D0">
        <w:rPr>
          <w:rStyle w:val="StyleBoldUnderline"/>
        </w:rPr>
        <w:t xml:space="preserve"> securing our one and only global society and planet Earth through effective </w:t>
      </w:r>
      <w:r w:rsidRPr="001D26D0">
        <w:rPr>
          <w:rStyle w:val="StyleBoldUnderline"/>
          <w:highlight w:val="yellow"/>
        </w:rPr>
        <w:t>global governance</w:t>
      </w:r>
      <w:r w:rsidRPr="001D26D0">
        <w:rPr>
          <w:rStyle w:val="StyleBoldUnderline"/>
        </w:rPr>
        <w:t xml:space="preserve"> in the foreseeable future.</w:t>
      </w:r>
      <w:r w:rsidRPr="00D700EB">
        <w:rPr>
          <w:sz w:val="16"/>
        </w:rPr>
        <w:t xml:space="preserve"> And our dilemma is that the enforcement powers of </w:t>
      </w:r>
      <w:r w:rsidRPr="00D700EB">
        <w:rPr>
          <w:rStyle w:val="StyleBoldUnderline"/>
          <w:highlight w:val="yellow"/>
        </w:rPr>
        <w:t xml:space="preserve">multilateral institutions are not likely to be strengthened </w:t>
      </w:r>
      <w:r w:rsidRPr="003B76C5">
        <w:rPr>
          <w:rStyle w:val="StyleBoldUnderline"/>
          <w:highlight w:val="yellow"/>
        </w:rPr>
        <w:t>because of</w:t>
      </w:r>
      <w:r w:rsidRPr="00D700EB">
        <w:rPr>
          <w:rStyle w:val="StyleBoldUnderline"/>
        </w:rPr>
        <w:t xml:space="preserve"> the competition for greater</w:t>
      </w:r>
      <w:r w:rsidRPr="00D700EB">
        <w:rPr>
          <w:sz w:val="16"/>
        </w:rPr>
        <w:t xml:space="preserve"> (relative, not absolute) </w:t>
      </w:r>
      <w:r w:rsidRPr="003B76C5">
        <w:rPr>
          <w:rStyle w:val="StyleBoldUnderline"/>
          <w:highlight w:val="yellow"/>
        </w:rPr>
        <w:t>hard</w:t>
      </w:r>
      <w:r w:rsidRPr="00D700EB">
        <w:rPr>
          <w:sz w:val="16"/>
        </w:rPr>
        <w:t xml:space="preserve"> and soft </w:t>
      </w:r>
      <w:r w:rsidRPr="003B76C5">
        <w:rPr>
          <w:rStyle w:val="StyleBoldUnderline"/>
          <w:highlight w:val="yellow"/>
        </w:rPr>
        <w:t>power</w:t>
      </w:r>
      <w:r w:rsidRPr="00D700EB">
        <w:rPr>
          <w:rStyle w:val="StyleBoldUnderline"/>
        </w:rPr>
        <w:t xml:space="preserve"> by</w:t>
      </w:r>
      <w:r w:rsidRPr="00D700EB">
        <w:rPr>
          <w:sz w:val="16"/>
        </w:rPr>
        <w:t xml:space="preserve"> the great and </w:t>
      </w:r>
      <w:r w:rsidRPr="00D700EB">
        <w:rPr>
          <w:rStyle w:val="StyleBoldUnderline"/>
        </w:rPr>
        <w:t xml:space="preserve">major </w:t>
      </w:r>
      <w:r w:rsidRPr="003B76C5">
        <w:rPr>
          <w:rStyle w:val="StyleBoldUnderline"/>
        </w:rPr>
        <w:t>powers</w:t>
      </w:r>
      <w:r w:rsidRPr="00D700EB">
        <w:rPr>
          <w:sz w:val="16"/>
        </w:rPr>
        <w:t xml:space="preserve">. They seek their national or alliance superiority, or at least, parity, for the sake of their state’s survival and security now. Unless the global disorder-emergency scenario was to occur soon—God forbid—the great powers will most likely, recklessly and tragically, leave global survival and security to their longer term agendas. </w:t>
      </w:r>
    </w:p>
    <w:p w:rsidR="00EA0088" w:rsidRDefault="00EA0088" w:rsidP="00EA0088">
      <w:pPr>
        <w:pStyle w:val="Heading3"/>
      </w:pPr>
      <w:r>
        <w:t>2AC Starvation</w:t>
      </w:r>
    </w:p>
    <w:p w:rsidR="00EA0088" w:rsidRPr="00EB363D" w:rsidRDefault="00EA0088" w:rsidP="00EA0088">
      <w:pPr>
        <w:pStyle w:val="Heading4"/>
      </w:pPr>
      <w:r>
        <w:t>1AC Montalvan indicates that without multilat food crises happen - h</w:t>
      </w:r>
      <w:r w:rsidRPr="00EB363D">
        <w:t>istory proves food shortages are the most likely cause of extinction</w:t>
      </w:r>
    </w:p>
    <w:p w:rsidR="00EA0088" w:rsidRPr="00EB363D" w:rsidRDefault="00EA0088" w:rsidP="00EA0088">
      <w:pPr>
        <w:rPr>
          <w:sz w:val="14"/>
        </w:rPr>
      </w:pPr>
      <w:r w:rsidRPr="00EB363D">
        <w:rPr>
          <w:b/>
        </w:rPr>
        <w:t xml:space="preserve">Brown ’11 </w:t>
      </w:r>
      <w:r w:rsidRPr="00EB363D">
        <w:rPr>
          <w:sz w:val="14"/>
        </w:rPr>
        <w:t>(from World on the Edge: How to Prevent Environmental and Economic Collapse, by Lester R. Brown © 2011 Earth Policy Institute</w:t>
      </w:r>
    </w:p>
    <w:p w:rsidR="00EA0088" w:rsidRPr="00EB363D" w:rsidRDefault="00EA0088" w:rsidP="00EA0088">
      <w:pPr>
        <w:rPr>
          <w:sz w:val="14"/>
        </w:rPr>
      </w:pPr>
    </w:p>
    <w:p w:rsidR="00EA0088" w:rsidRPr="00EB363D" w:rsidRDefault="00EA0088" w:rsidP="00EA0088">
      <w:pPr>
        <w:rPr>
          <w:u w:val="single"/>
        </w:rPr>
      </w:pPr>
      <w:r w:rsidRPr="00EB363D">
        <w:rPr>
          <w:sz w:val="14"/>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EB363D">
        <w:rPr>
          <w:u w:val="single"/>
        </w:rPr>
        <w:t>food shortages that brought down the Mayan civilization. 26 Although we live in a highly urbanized, technologically advanced society, we are as dependent on the earth’s</w:t>
      </w:r>
      <w:r w:rsidRPr="00EB363D">
        <w:rPr>
          <w:sz w:val="14"/>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EB363D">
        <w:rPr>
          <w:u w:val="single"/>
        </w:rPr>
        <w:t>We are dangerously close to the edge.</w:t>
      </w:r>
      <w:r w:rsidRPr="00EB363D">
        <w:rPr>
          <w:sz w:val="14"/>
        </w:rPr>
        <w:t xml:space="preserve"> Peter Goldmark, former Rockefeller Foundation president, puts it well: “</w:t>
      </w:r>
      <w:r w:rsidRPr="00EB363D">
        <w:rPr>
          <w:u w:val="single"/>
        </w:rPr>
        <w:t>The death of our civilization is no longer a theory</w:t>
      </w:r>
      <w:r w:rsidRPr="00EB363D">
        <w:rPr>
          <w:sz w:val="14"/>
        </w:rPr>
        <w:t xml:space="preserve"> or an academic possibility; it is the road we’re on.” 2 </w:t>
      </w:r>
      <w:r w:rsidRPr="00EB363D">
        <w:rPr>
          <w:u w:val="single"/>
        </w:rPr>
        <w:t>Judging by the archeological records of earlier civilizations, more often than not food shortages appear to have precipitated their decline and collapse</w:t>
      </w:r>
      <w:r w:rsidRPr="00EB363D">
        <w:rPr>
          <w:sz w:val="14"/>
        </w:rPr>
        <w:t xml:space="preserve">. Given the advances of modern agriculture, I had long rejected the idea that </w:t>
      </w:r>
      <w:r w:rsidRPr="00EB363D">
        <w:rPr>
          <w:u w:val="single"/>
        </w:rPr>
        <w:t xml:space="preserve">food </w:t>
      </w:r>
      <w:r w:rsidRPr="00EB363D">
        <w:rPr>
          <w:sz w:val="14"/>
        </w:rPr>
        <w:t xml:space="preserve">could be the weak link in our twenty-first century civilization. </w:t>
      </w:r>
      <w:r w:rsidRPr="00EB363D">
        <w:rPr>
          <w:u w:val="single"/>
        </w:rPr>
        <w:t>Today I think not only that it could be the weak link but that it is the weak link.</w:t>
      </w:r>
    </w:p>
    <w:p w:rsidR="00EA0088" w:rsidRDefault="00EA0088" w:rsidP="00EA0088">
      <w:pPr>
        <w:pStyle w:val="Heading2"/>
      </w:pPr>
      <w:r>
        <w:t>Near Shoring Add-on</w:t>
      </w:r>
    </w:p>
    <w:p w:rsidR="00EA0088" w:rsidRPr="00EB6549" w:rsidRDefault="00EA0088" w:rsidP="00EA0088">
      <w:pPr>
        <w:pStyle w:val="Heading3"/>
      </w:pPr>
      <w:r w:rsidRPr="00EB6549">
        <w:t>2AC</w:t>
      </w:r>
      <w:r>
        <w:t xml:space="preserve"> Shell</w:t>
      </w:r>
    </w:p>
    <w:p w:rsidR="00EA0088" w:rsidRPr="00EB6549" w:rsidRDefault="00EA0088" w:rsidP="00EA0088">
      <w:pPr>
        <w:pStyle w:val="Heading4"/>
      </w:pPr>
      <w:r w:rsidRPr="00EB6549">
        <w:t>Manufacturing is flat in squo</w:t>
      </w:r>
    </w:p>
    <w:p w:rsidR="00EA0088" w:rsidRPr="00580089" w:rsidRDefault="00EA0088" w:rsidP="00EA0088">
      <w:pPr>
        <w:rPr>
          <w:lang w:eastAsia="zh-CN"/>
        </w:rPr>
      </w:pPr>
      <w:r w:rsidRPr="00580089">
        <w:rPr>
          <w:iCs/>
        </w:rPr>
        <w:t>Jasinowski</w:t>
      </w:r>
      <w:r>
        <w:rPr>
          <w:iCs/>
        </w:rPr>
        <w:t xml:space="preserve"> 7/24 (Jerry Jasinowski, </w:t>
      </w:r>
      <w:r w:rsidRPr="00580089">
        <w:rPr>
          <w:iCs/>
        </w:rPr>
        <w:t>an economist and author, served as President of the National Association of Manufacturers for 14 years and later The Manufacturing Institute</w:t>
      </w:r>
      <w:r>
        <w:rPr>
          <w:iCs/>
        </w:rPr>
        <w:t>, MA in economics from Columbia university, “</w:t>
      </w:r>
      <w:r w:rsidRPr="00783A5F">
        <w:rPr>
          <w:iCs/>
        </w:rPr>
        <w:t>A Fragile Economy</w:t>
      </w:r>
      <w:r>
        <w:rPr>
          <w:iCs/>
        </w:rPr>
        <w:t xml:space="preserve">”, </w:t>
      </w:r>
      <w:r w:rsidRPr="00783A5F">
        <w:rPr>
          <w:iCs/>
        </w:rPr>
        <w:t>http://www.huffingtonpost.com/jerry-jasinowski/a-fragile-economy_b_3643560.html</w:t>
      </w:r>
      <w:r>
        <w:rPr>
          <w:iCs/>
        </w:rPr>
        <w:t>)//TC</w:t>
      </w:r>
    </w:p>
    <w:p w:rsidR="00EA0088" w:rsidRDefault="00EA0088" w:rsidP="00EA0088">
      <w:pPr>
        <w:spacing w:before="100" w:beforeAutospacing="1" w:after="100" w:afterAutospacing="1"/>
        <w:rPr>
          <w:rStyle w:val="StyleBoldUnderline"/>
          <w:lang w:eastAsia="zh-CN"/>
        </w:rPr>
      </w:pPr>
      <w:r w:rsidRPr="00B94302">
        <w:rPr>
          <w:rStyle w:val="StyleBoldUnderline"/>
          <w:lang w:eastAsia="zh-CN"/>
        </w:rPr>
        <w:t>The U.S economy is beginning to resemble a house of mirrors</w:t>
      </w:r>
      <w:r w:rsidRPr="00EB6549">
        <w:rPr>
          <w:rFonts w:ascii="Times New Roman" w:eastAsia="Times New Roman" w:hAnsi="Times New Roman" w:cs="Times New Roman"/>
          <w:sz w:val="16"/>
          <w:szCs w:val="24"/>
          <w:lang w:eastAsia="zh-CN"/>
        </w:rPr>
        <w:t xml:space="preserve">. </w:t>
      </w:r>
      <w:r w:rsidRPr="00B94302">
        <w:rPr>
          <w:rStyle w:val="StyleBoldUnderline"/>
          <w:lang w:eastAsia="zh-CN"/>
        </w:rPr>
        <w:t xml:space="preserve">Look to the left and you see a sluggish economy, look to the right and you see a </w:t>
      </w:r>
      <w:hyperlink r:id="rId36" w:tooltip="Click to Continue &gt; by safesaver" w:history="1">
        <w:r w:rsidRPr="00B94302">
          <w:rPr>
            <w:rStyle w:val="StyleBoldUnderline"/>
            <w:lang w:eastAsia="zh-CN"/>
          </w:rPr>
          <w:t>stock market</w:t>
        </w:r>
      </w:hyperlink>
      <w:r w:rsidRPr="00B94302">
        <w:rPr>
          <w:rStyle w:val="StyleBoldUnderline"/>
          <w:lang w:eastAsia="zh-CN"/>
        </w:rPr>
        <w:t xml:space="preserve"> hitting an all-time high, and look behind and you see an 800 pound gorilla </w:t>
      </w:r>
      <w:r w:rsidRPr="00EB6549">
        <w:rPr>
          <w:rFonts w:ascii="Times New Roman" w:eastAsia="Times New Roman" w:hAnsi="Times New Roman" w:cs="Times New Roman"/>
          <w:sz w:val="16"/>
          <w:szCs w:val="24"/>
          <w:lang w:eastAsia="zh-CN"/>
        </w:rPr>
        <w:t xml:space="preserve">-- the Federal Reserve -- </w:t>
      </w:r>
      <w:r w:rsidRPr="00B94302">
        <w:rPr>
          <w:rStyle w:val="StyleBoldUnderline"/>
          <w:lang w:eastAsia="zh-CN"/>
        </w:rPr>
        <w:t>sending contradictory signals about the future of its Quantitative Easing (QE) policy</w:t>
      </w:r>
      <w:r w:rsidRPr="00EB6549">
        <w:rPr>
          <w:rFonts w:ascii="Times New Roman" w:eastAsia="Times New Roman" w:hAnsi="Times New Roman" w:cs="Times New Roman"/>
          <w:sz w:val="16"/>
          <w:szCs w:val="24"/>
          <w:lang w:eastAsia="zh-CN"/>
        </w:rPr>
        <w:t xml:space="preserve">. What is a business CEO or a market investor to make of these different images of the economy and the investment environment? </w:t>
      </w:r>
      <w:r w:rsidRPr="00EB6549">
        <w:rPr>
          <w:rFonts w:ascii="Times New Roman" w:eastAsia="Times New Roman" w:hAnsi="Times New Roman" w:cs="Times New Roman"/>
          <w:sz w:val="12"/>
          <w:szCs w:val="24"/>
          <w:lang w:eastAsia="zh-CN"/>
        </w:rPr>
        <w:t>¶</w:t>
      </w:r>
      <w:r w:rsidRPr="00EB6549">
        <w:rPr>
          <w:rFonts w:ascii="Times New Roman" w:eastAsia="Times New Roman" w:hAnsi="Times New Roman" w:cs="Times New Roman"/>
          <w:sz w:val="16"/>
          <w:szCs w:val="24"/>
          <w:lang w:eastAsia="zh-CN"/>
        </w:rPr>
        <w:t xml:space="preserve"> Many assumed the September Federal Reserve meeting would bring an announcement of the </w:t>
      </w:r>
      <w:hyperlink r:id="rId37" w:tooltip="Click to Continue &gt; by safesaver" w:history="1">
        <w:r w:rsidRPr="00B94302">
          <w:rPr>
            <w:rFonts w:ascii="Times New Roman" w:eastAsia="Times New Roman" w:hAnsi="Times New Roman" w:cs="Times New Roman"/>
            <w:color w:val="0000FF"/>
            <w:sz w:val="24"/>
            <w:szCs w:val="24"/>
            <w:u w:val="single"/>
            <w:lang w:eastAsia="zh-CN"/>
          </w:rPr>
          <w:t>start</w:t>
        </w:r>
      </w:hyperlink>
      <w:r w:rsidRPr="00EB6549">
        <w:rPr>
          <w:rFonts w:ascii="Times New Roman" w:eastAsia="Times New Roman" w:hAnsi="Times New Roman" w:cs="Times New Roman"/>
          <w:sz w:val="16"/>
          <w:szCs w:val="24"/>
          <w:lang w:eastAsia="zh-CN"/>
        </w:rPr>
        <w:t xml:space="preserve"> of tapering of QE. That now seems unlikely because the second quarter gross national product is likely to be under 1 percent real annual growth, which follows the first quarter's squishy 1.8 percent. The third quarter growth is the subject of substantial debate with many suggesting it will be in the 2 percent range while more bullish forecasters have it bumping up to 3 percent. </w:t>
      </w:r>
      <w:r w:rsidRPr="00EB6549">
        <w:rPr>
          <w:rFonts w:ascii="Times New Roman" w:eastAsia="Times New Roman" w:hAnsi="Times New Roman" w:cs="Times New Roman"/>
          <w:sz w:val="12"/>
          <w:szCs w:val="24"/>
          <w:lang w:eastAsia="zh-CN"/>
        </w:rPr>
        <w:t>¶</w:t>
      </w:r>
      <w:r w:rsidRPr="00EB6549">
        <w:rPr>
          <w:rFonts w:ascii="Times New Roman" w:eastAsia="Times New Roman" w:hAnsi="Times New Roman" w:cs="Times New Roman"/>
          <w:sz w:val="16"/>
          <w:szCs w:val="24"/>
          <w:lang w:eastAsia="zh-CN"/>
        </w:rPr>
        <w:t xml:space="preserve"> So what's the picture on the real economic fundamentals at this point? </w:t>
      </w:r>
      <w:r w:rsidRPr="000625C4">
        <w:rPr>
          <w:rStyle w:val="StyleBoldUnderline"/>
          <w:lang w:eastAsia="zh-CN"/>
        </w:rPr>
        <w:t>Export growth, new investment spending and</w:t>
      </w:r>
      <w:r w:rsidRPr="00EB6549">
        <w:rPr>
          <w:rFonts w:ascii="Times New Roman" w:eastAsia="Times New Roman" w:hAnsi="Times New Roman" w:cs="Times New Roman"/>
          <w:sz w:val="16"/>
          <w:szCs w:val="24"/>
          <w:lang w:eastAsia="zh-CN"/>
        </w:rPr>
        <w:t xml:space="preserve">, of course, </w:t>
      </w:r>
      <w:r w:rsidRPr="000625C4">
        <w:rPr>
          <w:rStyle w:val="StyleBoldUnderline"/>
          <w:lang w:eastAsia="zh-CN"/>
        </w:rPr>
        <w:t>government spending have all been slowing</w:t>
      </w:r>
      <w:r w:rsidRPr="00EB6549">
        <w:rPr>
          <w:rFonts w:ascii="Times New Roman" w:eastAsia="Times New Roman" w:hAnsi="Times New Roman" w:cs="Times New Roman"/>
          <w:sz w:val="16"/>
          <w:szCs w:val="24"/>
          <w:lang w:eastAsia="zh-CN"/>
        </w:rPr>
        <w:t xml:space="preserve">. In addition, </w:t>
      </w:r>
      <w:r w:rsidRPr="000625C4">
        <w:rPr>
          <w:rStyle w:val="StyleBoldUnderline"/>
          <w:lang w:eastAsia="zh-CN"/>
        </w:rPr>
        <w:t xml:space="preserve">manufacturing is flat because of a slowdown in export growth and a continued uncertainty of what Washington will do about budget, tax and healthcare issues. </w:t>
      </w:r>
      <w:r w:rsidRPr="00EB6549">
        <w:rPr>
          <w:rStyle w:val="StyleBoldUnderline"/>
          <w:b w:val="0"/>
          <w:sz w:val="12"/>
          <w:lang w:eastAsia="zh-CN"/>
        </w:rPr>
        <w:t>¶</w:t>
      </w:r>
      <w:r w:rsidRPr="00282E5D">
        <w:rPr>
          <w:rStyle w:val="StyleBoldUnderline"/>
          <w:sz w:val="12"/>
          <w:lang w:eastAsia="zh-CN"/>
        </w:rPr>
        <w:t xml:space="preserve"> </w:t>
      </w:r>
      <w:r w:rsidRPr="000625C4">
        <w:rPr>
          <w:rStyle w:val="StyleBoldUnderline"/>
          <w:lang w:eastAsia="zh-CN"/>
        </w:rPr>
        <w:t>All this leaves the economy riding on the back of consumers</w:t>
      </w:r>
      <w:r w:rsidRPr="00EB6549">
        <w:rPr>
          <w:rFonts w:ascii="Times New Roman" w:eastAsia="Times New Roman" w:hAnsi="Times New Roman" w:cs="Times New Roman"/>
          <w:sz w:val="16"/>
          <w:szCs w:val="24"/>
          <w:lang w:eastAsia="zh-CN"/>
        </w:rPr>
        <w:t xml:space="preserve">. </w:t>
      </w:r>
      <w:r w:rsidRPr="000625C4">
        <w:rPr>
          <w:rStyle w:val="StyleBoldUnderline"/>
          <w:lang w:eastAsia="zh-CN"/>
        </w:rPr>
        <w:t>Consumer confidence has been healthy due to modest improvement in both housing and employment</w:t>
      </w:r>
      <w:r w:rsidRPr="00EB6549">
        <w:rPr>
          <w:rFonts w:ascii="Times New Roman" w:eastAsia="Times New Roman" w:hAnsi="Times New Roman" w:cs="Times New Roman"/>
          <w:sz w:val="16"/>
          <w:szCs w:val="24"/>
          <w:lang w:eastAsia="zh-CN"/>
        </w:rPr>
        <w:t xml:space="preserve">. But even some of </w:t>
      </w:r>
      <w:r w:rsidRPr="000625C4">
        <w:rPr>
          <w:rStyle w:val="StyleBoldUnderline"/>
          <w:lang w:eastAsia="zh-CN"/>
        </w:rPr>
        <w:t xml:space="preserve">this is now in question as recent soft housing numbers due to rising </w:t>
      </w:r>
      <w:hyperlink r:id="rId38" w:tooltip="Click to Continue &gt; by safesaver" w:history="1">
        <w:r w:rsidRPr="000625C4">
          <w:rPr>
            <w:rStyle w:val="StyleBoldUnderline"/>
            <w:lang w:eastAsia="zh-CN"/>
          </w:rPr>
          <w:t>mortgage rates</w:t>
        </w:r>
      </w:hyperlink>
      <w:r w:rsidRPr="000625C4">
        <w:rPr>
          <w:rStyle w:val="StyleBoldUnderline"/>
          <w:lang w:eastAsia="zh-CN"/>
        </w:rPr>
        <w:t xml:space="preserve"> suggest that consumers are finally beginning to retrench -- retail sales have been weak.</w:t>
      </w:r>
      <w:r w:rsidRPr="00EB6549">
        <w:rPr>
          <w:rStyle w:val="StyleBoldUnderline"/>
          <w:b w:val="0"/>
          <w:sz w:val="12"/>
          <w:lang w:eastAsia="zh-CN"/>
        </w:rPr>
        <w:t>¶</w:t>
      </w:r>
      <w:r w:rsidRPr="00282E5D">
        <w:rPr>
          <w:rStyle w:val="StyleBoldUnderline"/>
          <w:sz w:val="12"/>
          <w:lang w:eastAsia="zh-CN"/>
        </w:rPr>
        <w:t xml:space="preserve"> </w:t>
      </w:r>
      <w:r w:rsidRPr="00EB6549">
        <w:rPr>
          <w:rFonts w:ascii="Times New Roman" w:eastAsia="Times New Roman" w:hAnsi="Times New Roman" w:cs="Times New Roman"/>
          <w:sz w:val="16"/>
          <w:szCs w:val="24"/>
          <w:lang w:eastAsia="zh-CN"/>
        </w:rPr>
        <w:t xml:space="preserve">Turning to that real funhouse mirror -- the stock market -- it has risen 15 percent this year, driven largely by belief that economic data will improve in the second half of the year and fueled by the injection of new money into the </w:t>
      </w:r>
      <w:hyperlink r:id="rId39" w:tooltip="Click to Continue &gt; by safesaver" w:history="1">
        <w:r w:rsidRPr="00B94302">
          <w:rPr>
            <w:rFonts w:ascii="Times New Roman" w:eastAsia="Times New Roman" w:hAnsi="Times New Roman" w:cs="Times New Roman"/>
            <w:color w:val="0000FF"/>
            <w:sz w:val="24"/>
            <w:szCs w:val="24"/>
            <w:u w:val="single"/>
            <w:lang w:eastAsia="zh-CN"/>
          </w:rPr>
          <w:t>banking</w:t>
        </w:r>
      </w:hyperlink>
      <w:r w:rsidRPr="00EB6549">
        <w:rPr>
          <w:rFonts w:ascii="Times New Roman" w:eastAsia="Times New Roman" w:hAnsi="Times New Roman" w:cs="Times New Roman"/>
          <w:sz w:val="16"/>
          <w:szCs w:val="24"/>
          <w:lang w:eastAsia="zh-CN"/>
        </w:rPr>
        <w:t xml:space="preserve"> system by the Fed. </w:t>
      </w:r>
      <w:r w:rsidRPr="00282E5D">
        <w:rPr>
          <w:rStyle w:val="StyleBoldUnderline"/>
          <w:lang w:eastAsia="zh-CN"/>
        </w:rPr>
        <w:t>Between January and the start of the tapering talks in May, the stock market added $2.8 trillion in market value. However, the real U.S. economy expanded just $500 billion</w:t>
      </w:r>
      <w:r w:rsidRPr="00EB6549">
        <w:rPr>
          <w:rFonts w:ascii="Times New Roman" w:eastAsia="Times New Roman" w:hAnsi="Times New Roman" w:cs="Times New Roman"/>
          <w:sz w:val="16"/>
          <w:szCs w:val="24"/>
          <w:lang w:eastAsia="zh-CN"/>
        </w:rPr>
        <w:t xml:space="preserve">. </w:t>
      </w:r>
      <w:r w:rsidRPr="00282E5D">
        <w:rPr>
          <w:rStyle w:val="StyleBoldUnderline"/>
          <w:lang w:eastAsia="zh-CN"/>
        </w:rPr>
        <w:t xml:space="preserve">Given this huge gap between the stock market and economic fundamentals, one can logically conclude that roughly three-quarters the stock market increase has been due to the Fed's QE initiative. </w:t>
      </w:r>
      <w:r w:rsidRPr="00EB6549">
        <w:rPr>
          <w:rStyle w:val="StyleBoldUnderline"/>
          <w:b w:val="0"/>
          <w:sz w:val="12"/>
          <w:lang w:eastAsia="zh-CN"/>
        </w:rPr>
        <w:t>¶</w:t>
      </w:r>
      <w:r w:rsidRPr="00282E5D">
        <w:rPr>
          <w:rStyle w:val="StyleBoldUnderline"/>
          <w:sz w:val="12"/>
          <w:lang w:eastAsia="zh-CN"/>
        </w:rPr>
        <w:t xml:space="preserve"> </w:t>
      </w:r>
      <w:r w:rsidRPr="00EB6549">
        <w:rPr>
          <w:rFonts w:ascii="Times New Roman" w:eastAsia="Times New Roman" w:hAnsi="Times New Roman" w:cs="Times New Roman"/>
          <w:sz w:val="16"/>
          <w:szCs w:val="24"/>
          <w:lang w:eastAsia="zh-CN"/>
        </w:rPr>
        <w:t xml:space="preserve">In sum, </w:t>
      </w:r>
      <w:r w:rsidRPr="00282E5D">
        <w:rPr>
          <w:rStyle w:val="StyleBoldUnderline"/>
          <w:lang w:eastAsia="zh-CN"/>
        </w:rPr>
        <w:t>the economy is still quite fragile and will remain soft this quarter</w:t>
      </w:r>
      <w:r w:rsidRPr="00EB6549">
        <w:rPr>
          <w:rFonts w:ascii="Times New Roman" w:eastAsia="Times New Roman" w:hAnsi="Times New Roman" w:cs="Times New Roman"/>
          <w:sz w:val="16"/>
          <w:szCs w:val="24"/>
          <w:lang w:eastAsia="zh-CN"/>
        </w:rPr>
        <w:t xml:space="preserve">. </w:t>
      </w:r>
      <w:r w:rsidRPr="00282E5D">
        <w:rPr>
          <w:rStyle w:val="StyleBoldUnderline"/>
          <w:lang w:eastAsia="zh-CN"/>
        </w:rPr>
        <w:t>Given the weak condition of Europe and the slowing Chinese economy, it is highly unlikely that the Fed will significantly tighten monetary policy much before the end of 2013</w:t>
      </w:r>
      <w:r w:rsidRPr="00EB6549">
        <w:rPr>
          <w:rFonts w:ascii="Times New Roman" w:eastAsia="Times New Roman" w:hAnsi="Times New Roman" w:cs="Times New Roman"/>
          <w:sz w:val="16"/>
          <w:szCs w:val="24"/>
          <w:lang w:eastAsia="zh-CN"/>
        </w:rPr>
        <w:t xml:space="preserve">. In other words, markets are going to swim along on the surf of QE for the rest of this year. </w:t>
      </w:r>
      <w:r w:rsidRPr="00282E5D">
        <w:rPr>
          <w:rStyle w:val="StyleBoldUnderline"/>
          <w:lang w:eastAsia="zh-CN"/>
        </w:rPr>
        <w:t>The fundamental economy does not at this point show any major drivers for economic growth above 2 percent</w:t>
      </w:r>
      <w:r w:rsidRPr="00EB6549">
        <w:rPr>
          <w:rFonts w:ascii="Times New Roman" w:eastAsia="Times New Roman" w:hAnsi="Times New Roman" w:cs="Times New Roman"/>
          <w:sz w:val="16"/>
          <w:szCs w:val="24"/>
          <w:lang w:eastAsia="zh-CN"/>
        </w:rPr>
        <w:t xml:space="preserve">. </w:t>
      </w:r>
      <w:r w:rsidRPr="00282E5D">
        <w:rPr>
          <w:rStyle w:val="StyleBoldUnderline"/>
          <w:lang w:eastAsia="zh-CN"/>
        </w:rPr>
        <w:t xml:space="preserve">Given this huge gap between the stock market and economic fundamentals it would be wise for business leaders and investors to be cautious about </w:t>
      </w:r>
      <w:hyperlink r:id="rId40" w:tooltip="Click to Continue &gt; by safesaver" w:history="1">
        <w:r w:rsidRPr="00282E5D">
          <w:rPr>
            <w:rStyle w:val="StyleBoldUnderline"/>
            <w:lang w:eastAsia="zh-CN"/>
          </w:rPr>
          <w:t>betting</w:t>
        </w:r>
      </w:hyperlink>
      <w:r w:rsidRPr="00282E5D">
        <w:rPr>
          <w:rStyle w:val="StyleBoldUnderline"/>
          <w:lang w:eastAsia="zh-CN"/>
        </w:rPr>
        <w:t xml:space="preserve"> on a strong second half of economic growth. In fact, given the potential for renewed budget confrontation in September we could see renewed economic and market volatility. </w:t>
      </w:r>
    </w:p>
    <w:p w:rsidR="00EA0088" w:rsidRPr="00FD4586" w:rsidRDefault="00EA0088" w:rsidP="00EA0088">
      <w:pPr>
        <w:pStyle w:val="Heading4"/>
        <w:rPr>
          <w:rFonts w:cs="Times New Roman"/>
        </w:rPr>
      </w:pPr>
      <w:r w:rsidRPr="00FD4586">
        <w:rPr>
          <w:rFonts w:cs="Times New Roman"/>
        </w:rPr>
        <w:t>Clean energy cooperation is key to border competitiveness</w:t>
      </w:r>
    </w:p>
    <w:p w:rsidR="00EA0088" w:rsidRPr="00FD4586" w:rsidRDefault="00EA0088" w:rsidP="00EA0088">
      <w:pPr>
        <w:rPr>
          <w:rFonts w:cs="Times New Roman"/>
        </w:rPr>
      </w:pPr>
      <w:r w:rsidRPr="00FD4586">
        <w:rPr>
          <w:rFonts w:cs="Times New Roman"/>
        </w:rPr>
        <w:t>--fossil fuels fail: shortage, lead to warming and no water supply</w:t>
      </w:r>
    </w:p>
    <w:p w:rsidR="00EA0088" w:rsidRPr="00FD4586" w:rsidRDefault="00EA0088" w:rsidP="00EA0088">
      <w:pPr>
        <w:rPr>
          <w:rFonts w:cs="Times New Roman"/>
        </w:rPr>
      </w:pPr>
      <w:r w:rsidRPr="00FD4586">
        <w:rPr>
          <w:rStyle w:val="StyleStyleBold12pt"/>
          <w:rFonts w:cs="Times New Roman"/>
        </w:rPr>
        <w:t>Sweedler 3</w:t>
      </w:r>
      <w:r w:rsidRPr="00FD4586">
        <w:rPr>
          <w:rFonts w:cs="Times New Roman"/>
        </w:rPr>
        <w:t xml:space="preserve"> – Professor of Physics @ San Diego State, founded and is the Director of SDSU's Center for Energy Studies, </w:t>
      </w:r>
    </w:p>
    <w:p w:rsidR="00EA0088" w:rsidRPr="00FD4586" w:rsidRDefault="00EA0088" w:rsidP="00EA0088">
      <w:pPr>
        <w:rPr>
          <w:rFonts w:cs="Times New Roman"/>
        </w:rPr>
      </w:pPr>
      <w:r w:rsidRPr="00FD4586">
        <w:rPr>
          <w:rFonts w:cs="Times New Roman"/>
        </w:rPr>
        <w:t>(Al, et al, “Energy Issues in the U.S.-Mexican Binational Region: Focus on California-Baja California,” in “United States-Mexican Border Environment,” ch. I-5)//BB</w:t>
      </w:r>
    </w:p>
    <w:p w:rsidR="00EA0088" w:rsidRPr="00EB6549" w:rsidRDefault="00EA0088" w:rsidP="00EA0088">
      <w:pPr>
        <w:pStyle w:val="card"/>
        <w:ind w:left="0"/>
        <w:rPr>
          <w:sz w:val="16"/>
        </w:rPr>
      </w:pPr>
      <w:r w:rsidRPr="00FD4586">
        <w:rPr>
          <w:rStyle w:val="StyleBoldUnderline"/>
          <w:rFonts w:eastAsiaTheme="minorHAnsi"/>
        </w:rPr>
        <w:t>In addition to the increased need for power, there will be significant pressure on supplies of natural gas and associated infrastructure</w:t>
      </w:r>
      <w:r w:rsidRPr="00EB6549">
        <w:rPr>
          <w:sz w:val="16"/>
        </w:rPr>
        <w:t>, such as high-pressure gas pipelines, distribution systems, and</w:t>
      </w:r>
      <w:r w:rsidRPr="00EB6549">
        <w:rPr>
          <w:sz w:val="12"/>
        </w:rPr>
        <w:t>¶</w:t>
      </w:r>
      <w:r w:rsidRPr="00EB6549">
        <w:rPr>
          <w:sz w:val="16"/>
        </w:rPr>
        <w:t xml:space="preserve"> pumping stations. </w:t>
      </w:r>
      <w:r w:rsidRPr="00FD4586">
        <w:rPr>
          <w:rStyle w:val="StyleBoldUnderline"/>
          <w:rFonts w:eastAsiaTheme="minorHAnsi"/>
        </w:rPr>
        <w:t xml:space="preserve">As prices for fossil fuels </w:t>
      </w:r>
      <w:r w:rsidRPr="00EB6549">
        <w:rPr>
          <w:sz w:val="16"/>
        </w:rPr>
        <w:t>and electricity continue</w:t>
      </w:r>
      <w:r w:rsidRPr="00EB6549">
        <w:rPr>
          <w:sz w:val="12"/>
        </w:rPr>
        <w:t>¶</w:t>
      </w:r>
      <w:r w:rsidRPr="00EB6549">
        <w:rPr>
          <w:sz w:val="16"/>
        </w:rPr>
        <w:t xml:space="preserve"> to </w:t>
      </w:r>
      <w:r w:rsidRPr="00FD4586">
        <w:rPr>
          <w:rStyle w:val="StyleBoldUnderline"/>
          <w:rFonts w:eastAsiaTheme="minorHAnsi"/>
        </w:rPr>
        <w:t>rise</w:t>
      </w:r>
      <w:r w:rsidRPr="00EB6549">
        <w:rPr>
          <w:sz w:val="16"/>
        </w:rPr>
        <w:t xml:space="preserve">, it is expected that </w:t>
      </w:r>
      <w:r w:rsidRPr="00FD4586">
        <w:rPr>
          <w:rStyle w:val="StyleBoldUnderline"/>
          <w:rFonts w:eastAsiaTheme="minorHAnsi"/>
        </w:rPr>
        <w:t>solar energy</w:t>
      </w:r>
      <w:r w:rsidRPr="00EB6549">
        <w:rPr>
          <w:sz w:val="16"/>
        </w:rPr>
        <w:t xml:space="preserve"> (both thermal and electric)</w:t>
      </w:r>
      <w:r w:rsidRPr="00EB6549">
        <w:rPr>
          <w:sz w:val="12"/>
        </w:rPr>
        <w:t>¶</w:t>
      </w:r>
      <w:r w:rsidRPr="00EB6549">
        <w:rPr>
          <w:sz w:val="16"/>
        </w:rPr>
        <w:t xml:space="preserve"> </w:t>
      </w:r>
      <w:r w:rsidRPr="00FD4586">
        <w:rPr>
          <w:rStyle w:val="StyleBoldUnderline"/>
          <w:rFonts w:eastAsiaTheme="minorHAnsi"/>
        </w:rPr>
        <w:t>will</w:t>
      </w:r>
      <w:r w:rsidRPr="00EB6549">
        <w:rPr>
          <w:sz w:val="16"/>
        </w:rPr>
        <w:t xml:space="preserve"> also </w:t>
      </w:r>
      <w:r w:rsidRPr="00FD4586">
        <w:rPr>
          <w:rStyle w:val="StyleBoldUnderline"/>
          <w:rFonts w:eastAsiaTheme="minorHAnsi"/>
        </w:rPr>
        <w:t>become more important in the border region than in the</w:t>
      </w:r>
      <w:r w:rsidRPr="00EB6549">
        <w:rPr>
          <w:rStyle w:val="StyleBoldUnderline"/>
          <w:rFonts w:eastAsiaTheme="minorHAnsi"/>
          <w:b w:val="0"/>
          <w:sz w:val="12"/>
        </w:rPr>
        <w:t>¶</w:t>
      </w:r>
      <w:r w:rsidRPr="00FD4586">
        <w:rPr>
          <w:rStyle w:val="StyleBoldUnderline"/>
          <w:rFonts w:eastAsiaTheme="minorHAnsi"/>
        </w:rPr>
        <w:t xml:space="preserve"> past. </w:t>
      </w:r>
      <w:r w:rsidRPr="00EB6549">
        <w:rPr>
          <w:rStyle w:val="StyleBoldUnderline"/>
          <w:rFonts w:eastAsiaTheme="minorHAnsi"/>
          <w:b w:val="0"/>
          <w:sz w:val="12"/>
        </w:rPr>
        <w:t>¶</w:t>
      </w:r>
      <w:r w:rsidRPr="00FD4586">
        <w:rPr>
          <w:rStyle w:val="StyleBoldUnderline"/>
          <w:rFonts w:eastAsiaTheme="minorHAnsi"/>
        </w:rPr>
        <w:t xml:space="preserve"> A secure supply of </w:t>
      </w:r>
      <w:r w:rsidRPr="00FD4586">
        <w:rPr>
          <w:rStyle w:val="Emphasis"/>
          <w:rFonts w:eastAsiaTheme="majorEastAsia"/>
        </w:rPr>
        <w:t>reasonably priced energy</w:t>
      </w:r>
      <w:r w:rsidRPr="00FD4586">
        <w:rPr>
          <w:rStyle w:val="StyleBoldUnderline"/>
          <w:rFonts w:eastAsiaTheme="minorHAnsi"/>
        </w:rPr>
        <w:t xml:space="preserve"> with a </w:t>
      </w:r>
      <w:r w:rsidRPr="00FD4586">
        <w:rPr>
          <w:rStyle w:val="Emphasis"/>
          <w:rFonts w:eastAsiaTheme="majorEastAsia"/>
        </w:rPr>
        <w:t>minimal environmental impact</w:t>
      </w:r>
      <w:r w:rsidRPr="00FD4586">
        <w:rPr>
          <w:rStyle w:val="StyleBoldUnderline"/>
          <w:rFonts w:eastAsiaTheme="minorHAnsi"/>
        </w:rPr>
        <w:t xml:space="preserve"> will be </w:t>
      </w:r>
      <w:r w:rsidRPr="00FD4586">
        <w:rPr>
          <w:rStyle w:val="Emphasis"/>
          <w:rFonts w:eastAsiaTheme="majorEastAsia"/>
        </w:rPr>
        <w:t>needed</w:t>
      </w:r>
      <w:r w:rsidRPr="00FD4586">
        <w:rPr>
          <w:rStyle w:val="StyleBoldUnderline"/>
          <w:rFonts w:eastAsiaTheme="minorHAnsi"/>
        </w:rPr>
        <w:t xml:space="preserve"> for the U.S.-Mexican border</w:t>
      </w:r>
      <w:r w:rsidRPr="00EB6549">
        <w:rPr>
          <w:rStyle w:val="StyleBoldUnderline"/>
          <w:rFonts w:eastAsiaTheme="minorHAnsi"/>
          <w:b w:val="0"/>
          <w:sz w:val="12"/>
        </w:rPr>
        <w:t>¶</w:t>
      </w:r>
      <w:r w:rsidRPr="00FD4586">
        <w:rPr>
          <w:rStyle w:val="StyleBoldUnderline"/>
          <w:rFonts w:eastAsiaTheme="minorHAnsi"/>
        </w:rPr>
        <w:t xml:space="preserve"> region if it is to </w:t>
      </w:r>
      <w:r w:rsidRPr="00FD4586">
        <w:rPr>
          <w:rStyle w:val="Emphasis"/>
          <w:rFonts w:eastAsiaTheme="majorEastAsia"/>
        </w:rPr>
        <w:t>remain competitive</w:t>
      </w:r>
      <w:r w:rsidRPr="00FD4586">
        <w:rPr>
          <w:rStyle w:val="StyleBoldUnderline"/>
          <w:rFonts w:eastAsiaTheme="minorHAnsi"/>
        </w:rPr>
        <w:t xml:space="preserve"> in the global economy</w:t>
      </w:r>
      <w:r w:rsidRPr="00EB6549">
        <w:rPr>
          <w:sz w:val="16"/>
        </w:rPr>
        <w:t xml:space="preserve">. </w:t>
      </w:r>
      <w:r w:rsidRPr="00FD4586">
        <w:rPr>
          <w:rStyle w:val="StyleBoldUnderline"/>
          <w:rFonts w:eastAsiaTheme="minorHAnsi"/>
        </w:rPr>
        <w:t>Given</w:t>
      </w:r>
      <w:r w:rsidRPr="00EB6549">
        <w:rPr>
          <w:sz w:val="12"/>
        </w:rPr>
        <w:t>¶</w:t>
      </w:r>
      <w:r w:rsidRPr="00EB6549">
        <w:rPr>
          <w:sz w:val="16"/>
        </w:rPr>
        <w:t xml:space="preserve"> </w:t>
      </w:r>
      <w:r w:rsidRPr="00FD4586">
        <w:rPr>
          <w:rStyle w:val="StyleBoldUnderline"/>
          <w:rFonts w:eastAsiaTheme="minorHAnsi"/>
        </w:rPr>
        <w:t>the expected increase in population</w:t>
      </w:r>
      <w:r w:rsidRPr="00EB6549">
        <w:rPr>
          <w:sz w:val="16"/>
        </w:rPr>
        <w:t xml:space="preserve"> and living standards on the</w:t>
      </w:r>
      <w:r w:rsidRPr="00EB6549">
        <w:rPr>
          <w:sz w:val="12"/>
        </w:rPr>
        <w:t>¶</w:t>
      </w:r>
      <w:r w:rsidRPr="00EB6549">
        <w:rPr>
          <w:sz w:val="16"/>
        </w:rPr>
        <w:t xml:space="preserve"> Mexican side of the border, </w:t>
      </w:r>
      <w:r w:rsidRPr="00FD4586">
        <w:rPr>
          <w:rStyle w:val="StyleBoldUnderline"/>
          <w:rFonts w:eastAsiaTheme="minorHAnsi"/>
        </w:rPr>
        <w:t>it is difficult to see how power demand</w:t>
      </w:r>
      <w:r w:rsidRPr="00EB6549">
        <w:rPr>
          <w:rStyle w:val="StyleBoldUnderline"/>
          <w:rFonts w:eastAsiaTheme="minorHAnsi"/>
          <w:b w:val="0"/>
          <w:sz w:val="12"/>
        </w:rPr>
        <w:t>¶</w:t>
      </w:r>
      <w:r w:rsidRPr="00FD4586">
        <w:rPr>
          <w:rStyle w:val="StyleBoldUnderline"/>
          <w:rFonts w:eastAsiaTheme="minorHAnsi"/>
        </w:rPr>
        <w:t xml:space="preserve"> can be met without the construction of new generating facilities in</w:t>
      </w:r>
      <w:r w:rsidRPr="00EB6549">
        <w:rPr>
          <w:rStyle w:val="StyleBoldUnderline"/>
          <w:rFonts w:eastAsiaTheme="minorHAnsi"/>
          <w:b w:val="0"/>
          <w:sz w:val="12"/>
        </w:rPr>
        <w:t>¶</w:t>
      </w:r>
      <w:r w:rsidRPr="00FD4586">
        <w:rPr>
          <w:rStyle w:val="StyleBoldUnderline"/>
          <w:rFonts w:eastAsiaTheme="minorHAnsi"/>
        </w:rPr>
        <w:t xml:space="preserve"> the border region</w:t>
      </w:r>
      <w:r w:rsidRPr="00EB6549">
        <w:rPr>
          <w:sz w:val="16"/>
        </w:rPr>
        <w:t>. However, if environmental degradation is to be</w:t>
      </w:r>
      <w:r w:rsidRPr="00EB6549">
        <w:rPr>
          <w:sz w:val="12"/>
        </w:rPr>
        <w:t>¶</w:t>
      </w:r>
      <w:r w:rsidRPr="00EB6549">
        <w:rPr>
          <w:sz w:val="16"/>
        </w:rPr>
        <w:t xml:space="preserve"> avoided and quality of life standards improved, </w:t>
      </w:r>
      <w:r w:rsidRPr="00FD4586">
        <w:rPr>
          <w:rStyle w:val="StyleBoldUnderline"/>
          <w:rFonts w:eastAsiaTheme="minorHAnsi"/>
        </w:rPr>
        <w:t>the type of generation will be important</w:t>
      </w:r>
      <w:r w:rsidRPr="00EB6549">
        <w:rPr>
          <w:sz w:val="16"/>
        </w:rPr>
        <w:t xml:space="preserve">. Heavy </w:t>
      </w:r>
      <w:r w:rsidRPr="00FD4586">
        <w:rPr>
          <w:rStyle w:val="StyleBoldUnderline"/>
          <w:rFonts w:eastAsiaTheme="minorHAnsi"/>
        </w:rPr>
        <w:t>reliance of fossil fuels</w:t>
      </w:r>
      <w:r w:rsidRPr="00EB6549">
        <w:rPr>
          <w:sz w:val="16"/>
        </w:rPr>
        <w:t>, even natural</w:t>
      </w:r>
      <w:r w:rsidRPr="00EB6549">
        <w:rPr>
          <w:sz w:val="12"/>
        </w:rPr>
        <w:t>¶</w:t>
      </w:r>
      <w:r w:rsidRPr="00EB6549">
        <w:rPr>
          <w:sz w:val="16"/>
        </w:rPr>
        <w:t xml:space="preserve"> gas, </w:t>
      </w:r>
      <w:r w:rsidRPr="00FD4586">
        <w:rPr>
          <w:rStyle w:val="StyleBoldUnderline"/>
          <w:rFonts w:eastAsiaTheme="minorHAnsi"/>
        </w:rPr>
        <w:t>will</w:t>
      </w:r>
      <w:r w:rsidRPr="00EB6549">
        <w:rPr>
          <w:sz w:val="16"/>
        </w:rPr>
        <w:t xml:space="preserve"> inevitably </w:t>
      </w:r>
      <w:r w:rsidRPr="00FD4586">
        <w:rPr>
          <w:rStyle w:val="StyleBoldUnderline"/>
          <w:rFonts w:eastAsiaTheme="minorHAnsi"/>
        </w:rPr>
        <w:t>degrade air quality, contribute to global climate</w:t>
      </w:r>
      <w:r w:rsidRPr="00EB6549">
        <w:rPr>
          <w:rStyle w:val="StyleBoldUnderline"/>
          <w:rFonts w:eastAsiaTheme="minorHAnsi"/>
          <w:b w:val="0"/>
          <w:sz w:val="12"/>
        </w:rPr>
        <w:t>¶</w:t>
      </w:r>
      <w:r w:rsidRPr="00FD4586">
        <w:rPr>
          <w:rStyle w:val="StyleBoldUnderline"/>
          <w:rFonts w:eastAsiaTheme="minorHAnsi"/>
        </w:rPr>
        <w:t xml:space="preserve"> change, and stress limited water supplies</w:t>
      </w:r>
      <w:r w:rsidRPr="00EB6549">
        <w:rPr>
          <w:sz w:val="16"/>
        </w:rPr>
        <w:t>.</w:t>
      </w:r>
    </w:p>
    <w:p w:rsidR="00EA0088" w:rsidRPr="00FD4586" w:rsidRDefault="00EA0088" w:rsidP="00EA0088">
      <w:pPr>
        <w:pStyle w:val="Heading4"/>
        <w:rPr>
          <w:rFonts w:cs="Times New Roman"/>
        </w:rPr>
      </w:pPr>
      <w:r w:rsidRPr="00FD4586">
        <w:rPr>
          <w:rFonts w:cs="Times New Roman"/>
        </w:rPr>
        <w:t>Reverse causal – energy shortages collapse border-region competitiveness</w:t>
      </w:r>
    </w:p>
    <w:p w:rsidR="00EA0088" w:rsidRPr="00FD4586" w:rsidRDefault="00EA0088" w:rsidP="00EA0088">
      <w:pPr>
        <w:rPr>
          <w:rFonts w:cs="Times New Roman"/>
        </w:rPr>
      </w:pPr>
      <w:r w:rsidRPr="00FD4586">
        <w:rPr>
          <w:rStyle w:val="StyleStyleBold12pt"/>
          <w:rFonts w:cs="Times New Roman"/>
        </w:rPr>
        <w:t>Sweedler 3</w:t>
      </w:r>
      <w:r w:rsidRPr="00FD4586">
        <w:rPr>
          <w:rFonts w:cs="Times New Roman"/>
        </w:rPr>
        <w:t xml:space="preserve"> – Professor of Physics @ San Diego State, founded and is the Director of SDSU's Center for Energy Studies, </w:t>
      </w:r>
    </w:p>
    <w:p w:rsidR="00EA0088" w:rsidRPr="00FD4586" w:rsidRDefault="00EA0088" w:rsidP="00EA0088">
      <w:pPr>
        <w:rPr>
          <w:rFonts w:cs="Times New Roman"/>
        </w:rPr>
      </w:pPr>
      <w:r w:rsidRPr="00FD4586">
        <w:rPr>
          <w:rFonts w:cs="Times New Roman"/>
        </w:rPr>
        <w:t>(Al, et al, “Energy Issues in the U.S.-Mexican Binational Region: Focus on California-Baja California,” in “United States-Mexican Border Environment,” ch. I-5)//BB</w:t>
      </w:r>
    </w:p>
    <w:p w:rsidR="00EA0088" w:rsidRPr="00EB6549" w:rsidRDefault="00EA0088" w:rsidP="00EA0088">
      <w:pPr>
        <w:pStyle w:val="card"/>
        <w:ind w:left="0"/>
        <w:rPr>
          <w:sz w:val="16"/>
        </w:rPr>
      </w:pPr>
      <w:r w:rsidRPr="00FD4586">
        <w:rPr>
          <w:rStyle w:val="StyleBoldUnderline"/>
          <w:rFonts w:eastAsiaTheme="minorHAnsi"/>
        </w:rPr>
        <w:t xml:space="preserve">Mexico’s electricity sector is at a </w:t>
      </w:r>
      <w:r w:rsidRPr="00FD4586">
        <w:rPr>
          <w:rStyle w:val="Emphasis"/>
          <w:rFonts w:eastAsiaTheme="majorEastAsia"/>
        </w:rPr>
        <w:t>crossroads</w:t>
      </w:r>
      <w:r w:rsidRPr="00EB6549">
        <w:rPr>
          <w:sz w:val="16"/>
        </w:rPr>
        <w:t xml:space="preserve">. </w:t>
      </w:r>
      <w:r w:rsidRPr="00FD4586">
        <w:rPr>
          <w:rStyle w:val="StyleBoldUnderline"/>
          <w:rFonts w:eastAsiaTheme="minorHAnsi"/>
        </w:rPr>
        <w:t>Although generation</w:t>
      </w:r>
      <w:r w:rsidRPr="00EB6549">
        <w:rPr>
          <w:sz w:val="12"/>
        </w:rPr>
        <w:t>¶</w:t>
      </w:r>
      <w:r w:rsidRPr="00EB6549">
        <w:rPr>
          <w:sz w:val="16"/>
        </w:rPr>
        <w:t xml:space="preserve"> </w:t>
      </w:r>
      <w:r w:rsidRPr="00FD4586">
        <w:rPr>
          <w:rStyle w:val="StyleBoldUnderline"/>
          <w:rFonts w:eastAsiaTheme="minorHAnsi"/>
        </w:rPr>
        <w:t>has increased</w:t>
      </w:r>
      <w:r w:rsidRPr="00EB6549">
        <w:rPr>
          <w:sz w:val="16"/>
        </w:rPr>
        <w:t xml:space="preserve"> rapidly over the past decade, </w:t>
      </w:r>
      <w:r w:rsidRPr="00FD4586">
        <w:rPr>
          <w:rStyle w:val="StyleBoldUnderline"/>
          <w:rFonts w:eastAsiaTheme="minorHAnsi"/>
        </w:rPr>
        <w:t>supply is not expected to</w:t>
      </w:r>
      <w:r w:rsidRPr="00EB6549">
        <w:rPr>
          <w:sz w:val="12"/>
        </w:rPr>
        <w:t>¶</w:t>
      </w:r>
      <w:r w:rsidRPr="00EB6549">
        <w:rPr>
          <w:sz w:val="16"/>
        </w:rPr>
        <w:t xml:space="preserve"> </w:t>
      </w:r>
      <w:r w:rsidRPr="00FD4586">
        <w:rPr>
          <w:rStyle w:val="StyleBoldUnderline"/>
          <w:rFonts w:eastAsiaTheme="minorHAnsi"/>
        </w:rPr>
        <w:t>meet</w:t>
      </w:r>
      <w:r w:rsidRPr="00EB6549">
        <w:rPr>
          <w:sz w:val="16"/>
        </w:rPr>
        <w:t xml:space="preserve"> </w:t>
      </w:r>
      <w:r w:rsidRPr="00FD4586">
        <w:rPr>
          <w:rStyle w:val="StyleBoldUnderline"/>
          <w:rFonts w:eastAsiaTheme="minorHAnsi"/>
        </w:rPr>
        <w:t>demand</w:t>
      </w:r>
      <w:r w:rsidRPr="00EB6549">
        <w:rPr>
          <w:sz w:val="16"/>
        </w:rPr>
        <w:t xml:space="preserve"> </w:t>
      </w:r>
      <w:r w:rsidRPr="00FD4586">
        <w:rPr>
          <w:rStyle w:val="StyleBoldUnderline"/>
          <w:rFonts w:eastAsiaTheme="minorHAnsi"/>
        </w:rPr>
        <w:t>growth</w:t>
      </w:r>
      <w:r w:rsidRPr="00EB6549">
        <w:rPr>
          <w:sz w:val="16"/>
        </w:rPr>
        <w:t xml:space="preserve"> over the next two decades, especially in northern Mexico. Given current grid capacity constraints, </w:t>
      </w:r>
      <w:r w:rsidRPr="00FD4586">
        <w:rPr>
          <w:rStyle w:val="StyleBoldUnderline"/>
          <w:rFonts w:eastAsiaTheme="minorHAnsi"/>
        </w:rPr>
        <w:t>shortages could</w:t>
      </w:r>
      <w:r w:rsidRPr="00EB6549">
        <w:rPr>
          <w:sz w:val="12"/>
        </w:rPr>
        <w:t>¶</w:t>
      </w:r>
      <w:r w:rsidRPr="00EB6549">
        <w:rPr>
          <w:sz w:val="16"/>
        </w:rPr>
        <w:t xml:space="preserve"> </w:t>
      </w:r>
      <w:r w:rsidRPr="00FD4586">
        <w:rPr>
          <w:rStyle w:val="StyleBoldUnderline"/>
          <w:rFonts w:eastAsiaTheme="minorHAnsi"/>
        </w:rPr>
        <w:t>result</w:t>
      </w:r>
      <w:r w:rsidRPr="00EB6549">
        <w:rPr>
          <w:sz w:val="16"/>
        </w:rPr>
        <w:t xml:space="preserve">. It is expected that </w:t>
      </w:r>
      <w:r w:rsidRPr="00FD4586">
        <w:rPr>
          <w:rStyle w:val="StyleBoldUnderline"/>
          <w:rFonts w:eastAsiaTheme="minorHAnsi"/>
        </w:rPr>
        <w:t>investments</w:t>
      </w:r>
      <w:r w:rsidRPr="00EB6549">
        <w:rPr>
          <w:sz w:val="16"/>
        </w:rPr>
        <w:t xml:space="preserve"> of approximately $50 billion</w:t>
      </w:r>
      <w:r w:rsidRPr="00EB6549">
        <w:rPr>
          <w:sz w:val="12"/>
        </w:rPr>
        <w:t>¶</w:t>
      </w:r>
      <w:r w:rsidRPr="00EB6549">
        <w:rPr>
          <w:sz w:val="16"/>
        </w:rPr>
        <w:t xml:space="preserve"> </w:t>
      </w:r>
      <w:r w:rsidRPr="00FD4586">
        <w:rPr>
          <w:rStyle w:val="StyleBoldUnderline"/>
          <w:rFonts w:eastAsiaTheme="minorHAnsi"/>
        </w:rPr>
        <w:t>will be needed</w:t>
      </w:r>
      <w:r w:rsidRPr="00EB6549">
        <w:rPr>
          <w:sz w:val="16"/>
        </w:rPr>
        <w:t xml:space="preserve"> over the next decade </w:t>
      </w:r>
      <w:r w:rsidRPr="00FD4586">
        <w:rPr>
          <w:rStyle w:val="StyleBoldUnderline"/>
          <w:rFonts w:eastAsiaTheme="minorHAnsi"/>
        </w:rPr>
        <w:t>to meet</w:t>
      </w:r>
      <w:r w:rsidRPr="00EB6549">
        <w:rPr>
          <w:sz w:val="16"/>
        </w:rPr>
        <w:t xml:space="preserve"> projected </w:t>
      </w:r>
      <w:r w:rsidRPr="00FD4586">
        <w:rPr>
          <w:rStyle w:val="StyleBoldUnderline"/>
          <w:rFonts w:eastAsiaTheme="minorHAnsi"/>
        </w:rPr>
        <w:t>electricity</w:t>
      </w:r>
      <w:r w:rsidRPr="00EB6549">
        <w:rPr>
          <w:sz w:val="12"/>
        </w:rPr>
        <w:t>¶</w:t>
      </w:r>
      <w:r w:rsidRPr="00EB6549">
        <w:rPr>
          <w:sz w:val="16"/>
        </w:rPr>
        <w:t xml:space="preserve"> </w:t>
      </w:r>
      <w:r w:rsidRPr="00FD4586">
        <w:rPr>
          <w:rStyle w:val="StyleBoldUnderline"/>
          <w:rFonts w:eastAsiaTheme="minorHAnsi"/>
        </w:rPr>
        <w:t>demand</w:t>
      </w:r>
      <w:r w:rsidRPr="00EB6549">
        <w:rPr>
          <w:sz w:val="16"/>
        </w:rPr>
        <w:t xml:space="preserve">. </w:t>
      </w:r>
      <w:r w:rsidRPr="00FD4586">
        <w:rPr>
          <w:rStyle w:val="StyleBoldUnderline"/>
          <w:rFonts w:eastAsiaTheme="minorHAnsi"/>
        </w:rPr>
        <w:t>Failure to make substantial investments in</w:t>
      </w:r>
      <w:r w:rsidRPr="00EB6549">
        <w:rPr>
          <w:sz w:val="16"/>
        </w:rPr>
        <w:t xml:space="preserve"> </w:t>
      </w:r>
      <w:r w:rsidRPr="00FD4586">
        <w:rPr>
          <w:rStyle w:val="StyleBoldUnderline"/>
          <w:rFonts w:eastAsiaTheme="minorHAnsi"/>
        </w:rPr>
        <w:t>generation</w:t>
      </w:r>
      <w:r w:rsidRPr="00EB6549">
        <w:rPr>
          <w:sz w:val="12"/>
        </w:rPr>
        <w:t>¶</w:t>
      </w:r>
      <w:r w:rsidRPr="00EB6549">
        <w:rPr>
          <w:sz w:val="16"/>
        </w:rPr>
        <w:t xml:space="preserve"> </w:t>
      </w:r>
      <w:r w:rsidRPr="00FD4586">
        <w:rPr>
          <w:rStyle w:val="StyleBoldUnderline"/>
          <w:rFonts w:eastAsiaTheme="minorHAnsi"/>
        </w:rPr>
        <w:t>capacity</w:t>
      </w:r>
      <w:r w:rsidRPr="00EB6549">
        <w:rPr>
          <w:sz w:val="16"/>
        </w:rPr>
        <w:t xml:space="preserve"> and infrastructure </w:t>
      </w:r>
      <w:r w:rsidRPr="00FD4586">
        <w:rPr>
          <w:rStyle w:val="StyleBoldUnderline"/>
          <w:rFonts w:eastAsiaTheme="minorHAnsi"/>
        </w:rPr>
        <w:t xml:space="preserve">could </w:t>
      </w:r>
      <w:r w:rsidRPr="00FD4586">
        <w:rPr>
          <w:rStyle w:val="Emphasis"/>
          <w:rFonts w:eastAsiaTheme="majorEastAsia"/>
        </w:rPr>
        <w:t>adversely affect</w:t>
      </w:r>
      <w:r w:rsidRPr="00FD4586">
        <w:rPr>
          <w:rStyle w:val="StyleBoldUnderline"/>
          <w:rFonts w:eastAsiaTheme="minorHAnsi"/>
        </w:rPr>
        <w:t xml:space="preserve"> the international</w:t>
      </w:r>
      <w:r w:rsidRPr="00EB6549">
        <w:rPr>
          <w:rStyle w:val="StyleBoldUnderline"/>
          <w:rFonts w:eastAsiaTheme="minorHAnsi"/>
          <w:b w:val="0"/>
          <w:sz w:val="12"/>
        </w:rPr>
        <w:t>¶</w:t>
      </w:r>
      <w:r w:rsidRPr="00FD4586">
        <w:rPr>
          <w:rStyle w:val="StyleBoldUnderline"/>
          <w:rFonts w:eastAsiaTheme="minorHAnsi"/>
        </w:rPr>
        <w:t xml:space="preserve"> competitiveness of </w:t>
      </w:r>
      <w:r w:rsidRPr="00FD4586">
        <w:rPr>
          <w:rStyle w:val="Emphasis"/>
          <w:rFonts w:eastAsiaTheme="majorEastAsia"/>
        </w:rPr>
        <w:t>key</w:t>
      </w:r>
      <w:r w:rsidRPr="00FD4586">
        <w:rPr>
          <w:rStyle w:val="StyleBoldUnderline"/>
          <w:rFonts w:eastAsiaTheme="minorHAnsi"/>
        </w:rPr>
        <w:t xml:space="preserve"> </w:t>
      </w:r>
      <w:r w:rsidRPr="00FD4586">
        <w:rPr>
          <w:rStyle w:val="Emphasis"/>
          <w:rFonts w:eastAsiaTheme="majorEastAsia"/>
        </w:rPr>
        <w:t>northern industrial regions</w:t>
      </w:r>
      <w:r w:rsidRPr="00EB6549">
        <w:rPr>
          <w:sz w:val="16"/>
        </w:rPr>
        <w:t>. Although about</w:t>
      </w:r>
      <w:r w:rsidRPr="00EB6549">
        <w:rPr>
          <w:sz w:val="12"/>
        </w:rPr>
        <w:t>¶</w:t>
      </w:r>
      <w:r w:rsidRPr="00EB6549">
        <w:rPr>
          <w:sz w:val="16"/>
        </w:rPr>
        <w:t xml:space="preserve"> 95% of Mexican households are electrified, there are still many</w:t>
      </w:r>
      <w:r w:rsidRPr="00EB6549">
        <w:rPr>
          <w:sz w:val="12"/>
        </w:rPr>
        <w:t>¶</w:t>
      </w:r>
      <w:r w:rsidRPr="00EB6549">
        <w:rPr>
          <w:sz w:val="16"/>
        </w:rPr>
        <w:t xml:space="preserve"> thousands of rural towns without electricity (EIA 2001). Mexican</w:t>
      </w:r>
      <w:r w:rsidRPr="00EB6549">
        <w:rPr>
          <w:sz w:val="12"/>
        </w:rPr>
        <w:t>¶</w:t>
      </w:r>
      <w:r w:rsidRPr="00EB6549">
        <w:rPr>
          <w:sz w:val="16"/>
        </w:rPr>
        <w:t xml:space="preserve"> electrical demand is plotted against population in Figure 4.</w:t>
      </w:r>
    </w:p>
    <w:p w:rsidR="00EA0088" w:rsidRDefault="00EA0088" w:rsidP="00EA0088"/>
    <w:p w:rsidR="00EA0088" w:rsidRPr="00366A2C" w:rsidRDefault="00EA0088" w:rsidP="00EA0088">
      <w:pPr>
        <w:pStyle w:val="Heading4"/>
      </w:pPr>
      <w:r>
        <w:t xml:space="preserve">Border competitiveness key to nearshoring </w:t>
      </w:r>
    </w:p>
    <w:p w:rsidR="00EA0088" w:rsidRPr="00EB6549" w:rsidRDefault="00EA0088" w:rsidP="00EA0088">
      <w:r w:rsidRPr="00EB6549">
        <w:rPr>
          <w:rStyle w:val="StyleStyleBold12pt"/>
        </w:rPr>
        <w:t>Matthews 12</w:t>
      </w:r>
      <w:r w:rsidRPr="00EB6549">
        <w:t xml:space="preserve"> (Lucia and Richie Matthews, co-directors of </w:t>
      </w:r>
      <w:r w:rsidR="00D43FFA">
        <w:fldChar w:fldCharType="begin"/>
      </w:r>
      <w:r w:rsidR="00D43FFA">
        <w:instrText xml:space="preserve"> HYPERLINK "http://www.dialogo.us/" \t "_blank" </w:instrText>
      </w:r>
      <w:r w:rsidR="00D43FFA">
        <w:fldChar w:fldCharType="separate"/>
      </w:r>
      <w:r w:rsidRPr="00EB6549">
        <w:rPr>
          <w:rStyle w:val="Hyperlink"/>
        </w:rPr>
        <w:t>DIÁLOGO</w:t>
      </w:r>
      <w:r w:rsidR="00D43FFA">
        <w:rPr>
          <w:rStyle w:val="Hyperlink"/>
        </w:rPr>
        <w:fldChar w:fldCharType="end"/>
      </w:r>
      <w:r w:rsidRPr="00EB6549">
        <w:t>, a public relations firm with offices in New York, San Diego and Mexico City, “Richie Matthews: Nearshoring, the Key to US Mexico Relations”, September 15th of 2012, http://latino.foxnews.com/latino/news/2012/09/15/nearshoring-key-to-us-mexico-relations/)//TC</w:t>
      </w:r>
      <w:r w:rsidRPr="00EB6549">
        <w:br/>
      </w:r>
    </w:p>
    <w:p w:rsidR="00EA0088" w:rsidRDefault="00EA0088" w:rsidP="00EA0088">
      <w:pPr>
        <w:rPr>
          <w:rStyle w:val="StyleBoldUnderline"/>
          <w:lang w:eastAsia="zh-CN"/>
        </w:rPr>
      </w:pPr>
      <w:r w:rsidRPr="00EB6549">
        <w:rPr>
          <w:rFonts w:ascii="Times New Roman" w:eastAsia="Times New Roman" w:hAnsi="Times New Roman" w:cs="Times New Roman"/>
          <w:sz w:val="16"/>
          <w:szCs w:val="24"/>
          <w:lang w:eastAsia="zh-CN"/>
        </w:rPr>
        <w:t>“Nearshore” outsourcing is the practice of getting services performed by people in neighboring countries. Many companies in the United States, for example, outsource work to Mexico. Geographic proximity means that logistics and communications are easier and less expensive.</w:t>
      </w:r>
      <w:r w:rsidRPr="00EB6549">
        <w:rPr>
          <w:rFonts w:ascii="Times New Roman" w:eastAsia="Times New Roman" w:hAnsi="Times New Roman" w:cs="Times New Roman"/>
          <w:sz w:val="12"/>
          <w:szCs w:val="24"/>
          <w:lang w:eastAsia="zh-CN"/>
        </w:rPr>
        <w:t>¶</w:t>
      </w:r>
      <w:r w:rsidRPr="00EB6549">
        <w:rPr>
          <w:rFonts w:ascii="Times New Roman" w:eastAsia="Times New Roman" w:hAnsi="Times New Roman" w:cs="Times New Roman"/>
          <w:sz w:val="16"/>
          <w:szCs w:val="24"/>
          <w:lang w:eastAsia="zh-CN"/>
        </w:rPr>
        <w:t xml:space="preserve"> Although the offshoring concept became a popular business practice, escalating uncertainties of regional threats in India combined with increased focus on vulnerability management and demand to keep data close to where businesses are actually located have changed delivery preferences of U.S. businesses towards nearshore options in Mexico.</w:t>
      </w:r>
      <w:r w:rsidRPr="00EB6549">
        <w:rPr>
          <w:rFonts w:ascii="Times New Roman" w:eastAsia="Times New Roman" w:hAnsi="Times New Roman" w:cs="Times New Roman"/>
          <w:sz w:val="12"/>
          <w:szCs w:val="24"/>
          <w:lang w:eastAsia="zh-CN"/>
        </w:rPr>
        <w:t>¶</w:t>
      </w:r>
      <w:r w:rsidRPr="00EB6549">
        <w:rPr>
          <w:rFonts w:ascii="Times New Roman" w:eastAsia="Times New Roman" w:hAnsi="Times New Roman" w:cs="Times New Roman"/>
          <w:sz w:val="16"/>
          <w:szCs w:val="24"/>
          <w:lang w:eastAsia="zh-CN"/>
        </w:rPr>
        <w:t xml:space="preserve"> </w:t>
      </w:r>
      <w:r w:rsidRPr="006413D5">
        <w:rPr>
          <w:rStyle w:val="StyleBoldUnderline"/>
          <w:lang w:eastAsia="zh-CN"/>
        </w:rPr>
        <w:t xml:space="preserve">Mexico has a lot of appeal because of its proximity to American demand and the continuing need of many companies to improve their working-capital positions, which means that new </w:t>
      </w:r>
      <w:hyperlink r:id="rId41" w:tooltip="Click to Continue &gt; by safesaver" w:history="1">
        <w:r w:rsidRPr="006413D5">
          <w:rPr>
            <w:rStyle w:val="StyleBoldUnderline"/>
            <w:lang w:eastAsia="zh-CN"/>
          </w:rPr>
          <w:t>jobs are</w:t>
        </w:r>
      </w:hyperlink>
      <w:r w:rsidRPr="006413D5">
        <w:rPr>
          <w:rStyle w:val="StyleBoldUnderline"/>
          <w:lang w:eastAsia="zh-CN"/>
        </w:rPr>
        <w:t xml:space="preserve"> being created on both sides of the border—and enhancing U.S.-Mexico relations.</w:t>
      </w:r>
      <w:r w:rsidRPr="00EB6549">
        <w:rPr>
          <w:rStyle w:val="StyleBoldUnderline"/>
          <w:b w:val="0"/>
          <w:sz w:val="12"/>
          <w:lang w:eastAsia="zh-CN"/>
        </w:rPr>
        <w:t>¶</w:t>
      </w:r>
      <w:r w:rsidRPr="009F1B79">
        <w:rPr>
          <w:rStyle w:val="StyleBoldUnderline"/>
          <w:sz w:val="12"/>
          <w:lang w:eastAsia="zh-CN"/>
        </w:rPr>
        <w:t xml:space="preserve"> </w:t>
      </w:r>
      <w:r w:rsidRPr="006413D5">
        <w:rPr>
          <w:rStyle w:val="StyleBoldUnderline"/>
          <w:lang w:eastAsia="zh-CN"/>
        </w:rPr>
        <w:t>“Mexico has made important advances</w:t>
      </w:r>
      <w:r w:rsidRPr="00EB6549">
        <w:rPr>
          <w:rFonts w:ascii="Times New Roman" w:eastAsia="Times New Roman" w:hAnsi="Times New Roman" w:cs="Times New Roman"/>
          <w:sz w:val="16"/>
          <w:szCs w:val="24"/>
          <w:lang w:eastAsia="zh-CN"/>
        </w:rPr>
        <w:t xml:space="preserve">,” said Javier Allard, </w:t>
      </w:r>
      <w:r w:rsidR="00D43FFA">
        <w:fldChar w:fldCharType="begin"/>
      </w:r>
      <w:r w:rsidR="00D43FFA">
        <w:instrText xml:space="preserve"> HYPERLINK "http://www.amiti.org.mx/" \t "_blank" </w:instrText>
      </w:r>
      <w:r w:rsidR="00D43FFA">
        <w:fldChar w:fldCharType="separate"/>
      </w:r>
      <w:r w:rsidRPr="004159B3">
        <w:rPr>
          <w:rFonts w:ascii="Times New Roman" w:eastAsia="Times New Roman" w:hAnsi="Times New Roman" w:cs="Times New Roman"/>
          <w:color w:val="0000FF"/>
          <w:sz w:val="24"/>
          <w:szCs w:val="24"/>
          <w:u w:val="single"/>
          <w:lang w:eastAsia="zh-CN"/>
        </w:rPr>
        <w:t>AMITI</w:t>
      </w:r>
      <w:r w:rsidR="00D43FFA">
        <w:rPr>
          <w:rFonts w:ascii="Times New Roman" w:eastAsia="Times New Roman" w:hAnsi="Times New Roman" w:cs="Times New Roman"/>
          <w:color w:val="0000FF"/>
          <w:sz w:val="24"/>
          <w:szCs w:val="24"/>
          <w:u w:val="single"/>
          <w:lang w:eastAsia="zh-CN"/>
        </w:rPr>
        <w:fldChar w:fldCharType="end"/>
      </w:r>
      <w:r w:rsidRPr="00EB6549">
        <w:rPr>
          <w:rFonts w:ascii="Times New Roman" w:eastAsia="Times New Roman" w:hAnsi="Times New Roman" w:cs="Times New Roman"/>
          <w:noProof/>
          <w:sz w:val="16"/>
          <w:szCs w:val="24"/>
          <w:lang w:eastAsia="zh-CN"/>
        </w:rPr>
        <w:t xml:space="preserve"> </w:t>
      </w:r>
      <w:r w:rsidRPr="00EB6549">
        <w:rPr>
          <w:rFonts w:ascii="Times New Roman" w:eastAsia="Times New Roman" w:hAnsi="Times New Roman" w:cs="Times New Roman"/>
          <w:sz w:val="16"/>
          <w:szCs w:val="24"/>
          <w:lang w:eastAsia="zh-CN"/>
        </w:rPr>
        <w:t>president. “</w:t>
      </w:r>
      <w:r w:rsidRPr="006413D5">
        <w:rPr>
          <w:rStyle w:val="StyleBoldUnderline"/>
          <w:lang w:eastAsia="zh-CN"/>
        </w:rPr>
        <w:t>We don’t want to compete with India, China or the Philippines. Many companies from both sides of the U.S.-Mexico border are making big gains.”</w:t>
      </w:r>
      <w:r w:rsidRPr="00EB6549">
        <w:rPr>
          <w:rStyle w:val="StyleBoldUnderline"/>
          <w:b w:val="0"/>
          <w:sz w:val="12"/>
          <w:lang w:eastAsia="zh-CN"/>
        </w:rPr>
        <w:t>¶</w:t>
      </w:r>
      <w:r w:rsidRPr="009F1B79">
        <w:rPr>
          <w:rStyle w:val="StyleBoldUnderline"/>
          <w:sz w:val="12"/>
          <w:lang w:eastAsia="zh-CN"/>
        </w:rPr>
        <w:t xml:space="preserve"> </w:t>
      </w:r>
      <w:r w:rsidR="00D43FFA">
        <w:fldChar w:fldCharType="begin"/>
      </w:r>
      <w:r w:rsidR="00D43FFA">
        <w:instrText xml:space="preserve"> HYPERLINK "http://www.atelusa.com/" \t "_blank" </w:instrText>
      </w:r>
      <w:r w:rsidR="00D43FFA">
        <w:fldChar w:fldCharType="separate"/>
      </w:r>
      <w:r w:rsidRPr="004159B3">
        <w:rPr>
          <w:rFonts w:ascii="Times New Roman" w:eastAsia="Times New Roman" w:hAnsi="Times New Roman" w:cs="Times New Roman"/>
          <w:color w:val="0000FF"/>
          <w:sz w:val="24"/>
          <w:szCs w:val="24"/>
          <w:u w:val="single"/>
          <w:lang w:eastAsia="zh-CN"/>
        </w:rPr>
        <w:t>AtelUSA</w:t>
      </w:r>
      <w:r w:rsidR="00D43FFA">
        <w:rPr>
          <w:rFonts w:ascii="Times New Roman" w:eastAsia="Times New Roman" w:hAnsi="Times New Roman" w:cs="Times New Roman"/>
          <w:color w:val="0000FF"/>
          <w:sz w:val="24"/>
          <w:szCs w:val="24"/>
          <w:u w:val="single"/>
          <w:lang w:eastAsia="zh-CN"/>
        </w:rPr>
        <w:fldChar w:fldCharType="end"/>
      </w:r>
      <w:r w:rsidRPr="00EB6549">
        <w:rPr>
          <w:rFonts w:ascii="Times New Roman" w:eastAsia="Times New Roman" w:hAnsi="Times New Roman" w:cs="Times New Roman"/>
          <w:sz w:val="16"/>
          <w:szCs w:val="24"/>
          <w:lang w:eastAsia="zh-CN"/>
        </w:rPr>
        <w:t xml:space="preserve">, a Mexico-based company that provides call center outsourcing services for U.S. companies, is one of the companies that is seeing gains, as demand for nearshore outsourcing from U.S. companies grows. They handle outbound sales calls for major telecommunications companies, manage inbound customer service calls for large banks, and oversee the integration of both inbound and outbound calls for </w:t>
      </w:r>
      <w:hyperlink r:id="rId42" w:tooltip="Click to Continue &gt; by safesaver" w:history="1">
        <w:r w:rsidRPr="004159B3">
          <w:rPr>
            <w:rFonts w:ascii="Times New Roman" w:eastAsia="Times New Roman" w:hAnsi="Times New Roman" w:cs="Times New Roman"/>
            <w:color w:val="0000FF"/>
            <w:sz w:val="24"/>
            <w:szCs w:val="24"/>
            <w:u w:val="single"/>
            <w:lang w:eastAsia="zh-CN"/>
          </w:rPr>
          <w:t>top credit card</w:t>
        </w:r>
      </w:hyperlink>
      <w:r w:rsidRPr="00EB6549">
        <w:rPr>
          <w:rFonts w:ascii="Times New Roman" w:eastAsia="Times New Roman" w:hAnsi="Times New Roman" w:cs="Times New Roman"/>
          <w:sz w:val="16"/>
          <w:szCs w:val="24"/>
          <w:lang w:eastAsia="zh-CN"/>
        </w:rPr>
        <w:t xml:space="preserve"> companies.</w:t>
      </w:r>
      <w:r w:rsidRPr="00EB6549">
        <w:rPr>
          <w:rFonts w:ascii="Times New Roman" w:eastAsia="Times New Roman" w:hAnsi="Times New Roman" w:cs="Times New Roman"/>
          <w:sz w:val="12"/>
          <w:szCs w:val="24"/>
          <w:lang w:eastAsia="zh-CN"/>
        </w:rPr>
        <w:t>¶</w:t>
      </w:r>
      <w:r w:rsidRPr="00EB6549">
        <w:rPr>
          <w:rFonts w:ascii="Times New Roman" w:eastAsia="Times New Roman" w:hAnsi="Times New Roman" w:cs="Times New Roman"/>
          <w:sz w:val="16"/>
          <w:szCs w:val="24"/>
          <w:lang w:eastAsia="zh-CN"/>
        </w:rPr>
        <w:t xml:space="preserve"> “Mexico’s contact center industry remains one of the largest and most robust in Latin America,” said Ricardo Navarrete, Director of Business Development for AtelUSA. “</w:t>
      </w:r>
      <w:r w:rsidRPr="006413D5">
        <w:rPr>
          <w:rStyle w:val="StyleBoldUnderline"/>
          <w:lang w:eastAsia="zh-CN"/>
        </w:rPr>
        <w:t>Mexico represents an excellent nearshore alternative for U.S. companies that are looking for diversification or that do not want to use an offshore vendor.”</w:t>
      </w:r>
      <w:r w:rsidRPr="00EB6549">
        <w:rPr>
          <w:rStyle w:val="StyleBoldUnderline"/>
          <w:b w:val="0"/>
          <w:sz w:val="12"/>
          <w:lang w:eastAsia="zh-CN"/>
        </w:rPr>
        <w:t>¶</w:t>
      </w:r>
      <w:r w:rsidRPr="009F1B79">
        <w:rPr>
          <w:rStyle w:val="StyleBoldUnderline"/>
          <w:sz w:val="12"/>
          <w:lang w:eastAsia="zh-CN"/>
        </w:rPr>
        <w:t xml:space="preserve"> </w:t>
      </w:r>
      <w:r w:rsidRPr="00EB6549">
        <w:rPr>
          <w:rFonts w:ascii="Times New Roman" w:eastAsia="Times New Roman" w:hAnsi="Times New Roman" w:cs="Times New Roman"/>
          <w:sz w:val="16"/>
          <w:szCs w:val="24"/>
          <w:lang w:eastAsia="zh-CN"/>
        </w:rPr>
        <w:t xml:space="preserve">Mexican call center nearshoring will undergo substantial growth through 2012. This is because </w:t>
      </w:r>
      <w:r w:rsidRPr="009F1B79">
        <w:rPr>
          <w:rStyle w:val="StyleBoldUnderline"/>
          <w:lang w:eastAsia="zh-CN"/>
        </w:rPr>
        <w:t>Mexico has emerged as the most attractive location from which to serve the U.S. Hispanic population. With an abundance of Spanish-speaking agents, it is also a competitive alternative to other Latin America nearshore destinations from which to serve U.S. Spanish-speakers</w:t>
      </w:r>
      <w:r w:rsidRPr="00EB6549">
        <w:rPr>
          <w:rFonts w:ascii="Times New Roman" w:eastAsia="Times New Roman" w:hAnsi="Times New Roman" w:cs="Times New Roman"/>
          <w:sz w:val="16"/>
          <w:szCs w:val="24"/>
          <w:lang w:eastAsia="zh-CN"/>
        </w:rPr>
        <w:t xml:space="preserve">. As a result, </w:t>
      </w:r>
      <w:r w:rsidRPr="009F1B79">
        <w:rPr>
          <w:rStyle w:val="StyleBoldUnderline"/>
          <w:lang w:eastAsia="zh-CN"/>
        </w:rPr>
        <w:t>U.S. companies with a substantial amount of bilingual call needs are looking for a lower-cost, nearshore destination.</w:t>
      </w:r>
      <w:r w:rsidRPr="00EB6549">
        <w:rPr>
          <w:rFonts w:ascii="Times New Roman" w:eastAsia="Times New Roman" w:hAnsi="Times New Roman" w:cs="Times New Roman"/>
          <w:sz w:val="12"/>
          <w:szCs w:val="24"/>
          <w:lang w:eastAsia="zh-CN"/>
        </w:rPr>
        <w:t>¶</w:t>
      </w:r>
      <w:r w:rsidRPr="00EB6549">
        <w:rPr>
          <w:rFonts w:ascii="Times New Roman" w:eastAsia="Times New Roman" w:hAnsi="Times New Roman" w:cs="Times New Roman"/>
          <w:sz w:val="16"/>
          <w:szCs w:val="24"/>
          <w:lang w:eastAsia="zh-CN"/>
        </w:rPr>
        <w:t xml:space="preserve"> </w:t>
      </w:r>
      <w:r w:rsidRPr="009F1B79">
        <w:rPr>
          <w:rStyle w:val="StyleBoldUnderline"/>
          <w:lang w:eastAsia="zh-CN"/>
        </w:rPr>
        <w:t>Mexico is insulated from the economic volatility experienced by most Latin American economies, which has seen a steady improvement in main economic indicators over the last several years. Inflation and interest rates are low, compared to those of Argentina and Brazil.</w:t>
      </w:r>
      <w:r w:rsidRPr="00EB6549">
        <w:rPr>
          <w:rStyle w:val="StyleBoldUnderline"/>
          <w:b w:val="0"/>
          <w:sz w:val="12"/>
          <w:lang w:eastAsia="zh-CN"/>
        </w:rPr>
        <w:t>¶</w:t>
      </w:r>
      <w:r w:rsidRPr="009F1B79">
        <w:rPr>
          <w:rStyle w:val="StyleBoldUnderline"/>
          <w:sz w:val="12"/>
          <w:lang w:eastAsia="zh-CN"/>
        </w:rPr>
        <w:t xml:space="preserve"> </w:t>
      </w:r>
      <w:r w:rsidRPr="00EB6549">
        <w:rPr>
          <w:rFonts w:ascii="Times New Roman" w:eastAsia="Times New Roman" w:hAnsi="Times New Roman" w:cs="Times New Roman"/>
          <w:sz w:val="16"/>
          <w:szCs w:val="24"/>
          <w:lang w:eastAsia="zh-CN"/>
        </w:rPr>
        <w:t xml:space="preserve">Companies are increasingly looking to outsource more of their non-core functions to reduce cost and they </w:t>
      </w:r>
      <w:hyperlink r:id="rId43" w:tooltip="Click to Continue &gt; by safesaver" w:history="1">
        <w:r w:rsidRPr="004159B3">
          <w:rPr>
            <w:rFonts w:ascii="Times New Roman" w:eastAsia="Times New Roman" w:hAnsi="Times New Roman" w:cs="Times New Roman"/>
            <w:color w:val="0000FF"/>
            <w:sz w:val="24"/>
            <w:szCs w:val="24"/>
            <w:u w:val="single"/>
            <w:lang w:eastAsia="zh-CN"/>
          </w:rPr>
          <w:t>continue</w:t>
        </w:r>
      </w:hyperlink>
      <w:r w:rsidRPr="00EB6549">
        <w:rPr>
          <w:rFonts w:ascii="Times New Roman" w:eastAsia="Times New Roman" w:hAnsi="Times New Roman" w:cs="Times New Roman"/>
          <w:sz w:val="16"/>
          <w:szCs w:val="24"/>
          <w:lang w:eastAsia="zh-CN"/>
        </w:rPr>
        <w:t xml:space="preserve"> to prefer lower cost offshore solutions. Increasingly, they are looking for a second offshore geography, particularly Latin America, so as not to put all their eggs in the Asian basket.</w:t>
      </w:r>
      <w:r w:rsidRPr="00EB6549">
        <w:rPr>
          <w:rStyle w:val="StyleBoldUnderline"/>
          <w:b w:val="0"/>
          <w:sz w:val="12"/>
          <w:lang w:eastAsia="zh-CN"/>
        </w:rPr>
        <w:t>¶</w:t>
      </w:r>
      <w:r w:rsidRPr="009F1B79">
        <w:rPr>
          <w:rStyle w:val="StyleBoldUnderline"/>
          <w:sz w:val="12"/>
          <w:lang w:eastAsia="zh-CN"/>
        </w:rPr>
        <w:t xml:space="preserve"> </w:t>
      </w:r>
      <w:r w:rsidRPr="009F1B79">
        <w:rPr>
          <w:rStyle w:val="StyleBoldUnderline"/>
          <w:lang w:eastAsia="zh-CN"/>
        </w:rPr>
        <w:t>Foreign direct investment in Mexico rose 27% in the first half of 2011 from a year earlier to $12 billion, boosted in part by the rebounding U.S. demand for manufactured goods.</w:t>
      </w:r>
      <w:r w:rsidRPr="00EB6549">
        <w:rPr>
          <w:rStyle w:val="StyleBoldUnderline"/>
          <w:b w:val="0"/>
          <w:sz w:val="12"/>
          <w:lang w:eastAsia="zh-CN"/>
        </w:rPr>
        <w:t>¶</w:t>
      </w:r>
      <w:r w:rsidRPr="009F1B79">
        <w:rPr>
          <w:rStyle w:val="StyleBoldUnderline"/>
          <w:sz w:val="12"/>
          <w:lang w:eastAsia="zh-CN"/>
        </w:rPr>
        <w:t xml:space="preserve"> </w:t>
      </w:r>
      <w:r w:rsidRPr="009F1B79">
        <w:rPr>
          <w:rStyle w:val="StyleBoldUnderline"/>
          <w:lang w:eastAsia="zh-CN"/>
        </w:rPr>
        <w:t>“There is a very large, educated, young population in Mexico," says Ricardo Navarrete.</w:t>
      </w:r>
      <w:r w:rsidRPr="00EB6549">
        <w:rPr>
          <w:rStyle w:val="StyleBoldUnderline"/>
          <w:b w:val="0"/>
          <w:sz w:val="12"/>
          <w:lang w:eastAsia="zh-CN"/>
        </w:rPr>
        <w:t>¶</w:t>
      </w:r>
      <w:r w:rsidRPr="009F1B79">
        <w:rPr>
          <w:rStyle w:val="StyleBoldUnderline"/>
          <w:sz w:val="12"/>
          <w:lang w:eastAsia="zh-CN"/>
        </w:rPr>
        <w:t xml:space="preserve"> </w:t>
      </w:r>
      <w:r w:rsidRPr="009F1B79">
        <w:rPr>
          <w:rStyle w:val="StyleBoldUnderline"/>
          <w:lang w:eastAsia="zh-CN"/>
        </w:rPr>
        <w:t xml:space="preserve">Technology is a popular subject with university students. Mexico has approximately 400,000 students studying technology related subjects in universities and </w:t>
      </w:r>
      <w:hyperlink r:id="rId44" w:tooltip="Click to Continue &gt; by safesaver" w:history="1">
        <w:r w:rsidRPr="009F1B79">
          <w:rPr>
            <w:rStyle w:val="StyleBoldUnderline"/>
            <w:lang w:eastAsia="zh-CN"/>
          </w:rPr>
          <w:t>technical schools</w:t>
        </w:r>
      </w:hyperlink>
      <w:r w:rsidRPr="009F1B79">
        <w:rPr>
          <w:rStyle w:val="StyleBoldUnderline"/>
          <w:lang w:eastAsia="zh-CN"/>
        </w:rPr>
        <w:t xml:space="preserve"> with roughly 60,000 graduating annually.</w:t>
      </w:r>
      <w:r w:rsidRPr="00EB6549">
        <w:rPr>
          <w:rStyle w:val="StyleBoldUnderline"/>
          <w:b w:val="0"/>
          <w:sz w:val="12"/>
          <w:lang w:eastAsia="zh-CN"/>
        </w:rPr>
        <w:t>¶</w:t>
      </w:r>
      <w:r w:rsidRPr="009F1B79">
        <w:rPr>
          <w:rStyle w:val="StyleBoldUnderline"/>
          <w:sz w:val="12"/>
          <w:lang w:eastAsia="zh-CN"/>
        </w:rPr>
        <w:t xml:space="preserve"> </w:t>
      </w:r>
      <w:r w:rsidRPr="009F1B79">
        <w:rPr>
          <w:rStyle w:val="StyleBoldUnderline"/>
          <w:lang w:eastAsia="zh-CN"/>
        </w:rPr>
        <w:t>The region is considered the main nearshoring destination for U.S. and the best viable alternative to offshoring to India. Recent ranking of the "Nearshore Americas Power 50" named the most influential nearshore figures from 16 countries from Americas region. The $10 billion industry has chances to successfully compete with offshore destinations as certainties of hazardous world have fully overrun into outsourcing decisions.</w:t>
      </w:r>
      <w:r w:rsidRPr="00EB6549">
        <w:rPr>
          <w:rStyle w:val="StyleBoldUnderline"/>
          <w:b w:val="0"/>
          <w:sz w:val="12"/>
          <w:lang w:eastAsia="zh-CN"/>
        </w:rPr>
        <w:t>¶</w:t>
      </w:r>
      <w:r w:rsidRPr="009F1B79">
        <w:rPr>
          <w:rStyle w:val="StyleBoldUnderline"/>
          <w:sz w:val="12"/>
          <w:lang w:eastAsia="zh-CN"/>
        </w:rPr>
        <w:t xml:space="preserve"> </w:t>
      </w:r>
      <w:r w:rsidRPr="009F1B79">
        <w:rPr>
          <w:rStyle w:val="StyleBoldUnderline"/>
          <w:lang w:eastAsia="zh-CN"/>
        </w:rPr>
        <w:t>For U.S. companies, nearshoring business services to Mexico transcends borders and eases the flow of commerce--enhancing U.S.-Mexico relations.</w:t>
      </w:r>
    </w:p>
    <w:p w:rsidR="00EA0088" w:rsidRDefault="00EA0088" w:rsidP="00EA0088">
      <w:pPr>
        <w:rPr>
          <w:rStyle w:val="StyleBoldUnderline"/>
          <w:lang w:eastAsia="zh-CN"/>
        </w:rPr>
      </w:pPr>
    </w:p>
    <w:p w:rsidR="00EA0088" w:rsidRPr="00FD4586" w:rsidRDefault="00EA0088" w:rsidP="00EA0088">
      <w:pPr>
        <w:pStyle w:val="Heading4"/>
      </w:pPr>
      <w:r>
        <w:t>That boosts the US manufacturing industry</w:t>
      </w:r>
    </w:p>
    <w:p w:rsidR="00EA0088" w:rsidRPr="00FD4586" w:rsidRDefault="00EA0088" w:rsidP="00EA0088">
      <w:pPr>
        <w:rPr>
          <w:rFonts w:cs="Times New Roman"/>
        </w:rPr>
      </w:pPr>
      <w:r w:rsidRPr="00FD4586">
        <w:rPr>
          <w:rStyle w:val="StyleStyleBold12pt"/>
          <w:rFonts w:cs="Times New Roman"/>
        </w:rPr>
        <w:t xml:space="preserve">University of Iowa 01 </w:t>
      </w:r>
    </w:p>
    <w:p w:rsidR="00EA0088" w:rsidRPr="00FD4586" w:rsidRDefault="00EA0088" w:rsidP="00EA0088">
      <w:pPr>
        <w:rPr>
          <w:rFonts w:cs="Times New Roman"/>
        </w:rPr>
      </w:pPr>
      <w:r w:rsidRPr="00FD4586">
        <w:rPr>
          <w:rFonts w:cs="Times New Roman"/>
        </w:rPr>
        <w:t>University of Iowa Center for International Finance and Development, “Has NAFTA Contributed to Economic Development in Mexico?”, http://blogs.law.uiowa.edu/ebook/issues/nafta/perspectives/has-nafta-contributed-to-economic-development-in-mexico</w:t>
      </w:r>
    </w:p>
    <w:p w:rsidR="00EA0088" w:rsidRPr="00EB6549" w:rsidRDefault="00EA0088" w:rsidP="00EA0088">
      <w:pPr>
        <w:pStyle w:val="card"/>
        <w:ind w:left="0"/>
        <w:rPr>
          <w:sz w:val="16"/>
        </w:rPr>
      </w:pPr>
      <w:r w:rsidRPr="00FD4586">
        <w:rPr>
          <w:rStyle w:val="StyleBoldUnderline"/>
          <w:rFonts w:eastAsiaTheme="minorHAnsi"/>
        </w:rPr>
        <w:t>Probably the most relevant success of NAFTA</w:t>
      </w:r>
      <w:r w:rsidRPr="00EB6549">
        <w:rPr>
          <w:sz w:val="16"/>
        </w:rPr>
        <w:t xml:space="preserve"> (and a process that began in the early 1990s and prior to NAFTA in cases such as the automobile industry) </w:t>
      </w:r>
      <w:r w:rsidRPr="00FD4586">
        <w:rPr>
          <w:rStyle w:val="StyleBoldUnderline"/>
          <w:rFonts w:eastAsiaTheme="minorHAnsi"/>
        </w:rPr>
        <w:t>was the integration of several Mexican and U.S. sectors</w:t>
      </w:r>
      <w:r w:rsidRPr="00EB6549">
        <w:rPr>
          <w:sz w:val="16"/>
        </w:rPr>
        <w:t xml:space="preserve">. This process has not been sufficiently studied. Generally, </w:t>
      </w:r>
      <w:r w:rsidRPr="00FB657D">
        <w:rPr>
          <w:rStyle w:val="StyleBoldUnderline"/>
          <w:rFonts w:eastAsiaTheme="majorEastAsia"/>
        </w:rPr>
        <w:t xml:space="preserve">a few segments of Mexico’s economy have become of critical importance to increasing the competitiveness of the U.S. manufacturing sector, </w:t>
      </w:r>
      <w:r w:rsidRPr="00444316">
        <w:rPr>
          <w:rStyle w:val="Emphasis"/>
          <w:rFonts w:eastAsiaTheme="majorEastAsia"/>
        </w:rPr>
        <w:t>particularly against</w:t>
      </w:r>
      <w:r w:rsidRPr="00FB657D">
        <w:rPr>
          <w:rStyle w:val="StyleBoldUnderline"/>
          <w:rFonts w:eastAsiaTheme="majorEastAsia"/>
        </w:rPr>
        <w:t xml:space="preserve"> </w:t>
      </w:r>
      <w:r w:rsidRPr="00444316">
        <w:rPr>
          <w:rStyle w:val="Emphasis"/>
          <w:rFonts w:eastAsiaTheme="majorEastAsia"/>
        </w:rPr>
        <w:t>Asian</w:t>
      </w:r>
      <w:r w:rsidRPr="00FB657D">
        <w:rPr>
          <w:rStyle w:val="StyleBoldUnderline"/>
          <w:rFonts w:eastAsiaTheme="majorEastAsia"/>
        </w:rPr>
        <w:t xml:space="preserve"> </w:t>
      </w:r>
      <w:r w:rsidRPr="00EB6549">
        <w:rPr>
          <w:rFonts w:eastAsiaTheme="majorEastAsia"/>
          <w:sz w:val="16"/>
        </w:rPr>
        <w:t>and Japanese</w:t>
      </w:r>
      <w:r w:rsidRPr="00FB657D">
        <w:rPr>
          <w:rStyle w:val="StyleBoldUnderline"/>
          <w:rFonts w:eastAsiaTheme="majorEastAsia"/>
        </w:rPr>
        <w:t xml:space="preserve"> competition.</w:t>
      </w:r>
      <w:r w:rsidRPr="00FB657D">
        <w:rPr>
          <w:rStyle w:val="StyleBoldUnderline"/>
          <w:rFonts w:eastAsiaTheme="minorHAnsi"/>
        </w:rPr>
        <w:t xml:space="preserve"> Sectors</w:t>
      </w:r>
      <w:r w:rsidRPr="00FD4586">
        <w:rPr>
          <w:rStyle w:val="StyleBoldUnderline"/>
          <w:rFonts w:eastAsiaTheme="minorHAnsi"/>
        </w:rPr>
        <w:t xml:space="preserve"> such as electronics, automobiles and auto parts, as well as garments and textiles, which represent 70% of total Mexican exports, have become an integral part of the U.S. economy.</w:t>
      </w:r>
      <w:r w:rsidRPr="00EB6549">
        <w:rPr>
          <w:sz w:val="16"/>
        </w:rPr>
        <w:t xml:space="preserve"> </w:t>
      </w:r>
      <w:r w:rsidRPr="00FD4586">
        <w:rPr>
          <w:rStyle w:val="StyleBoldUnderline"/>
          <w:rFonts w:eastAsiaTheme="minorHAnsi"/>
        </w:rPr>
        <w:t>These export-oriented Mexican activities</w:t>
      </w:r>
      <w:r w:rsidRPr="00EB6549">
        <w:rPr>
          <w:sz w:val="16"/>
        </w:rPr>
        <w:t xml:space="preserve"> in the new North American industrial organization </w:t>
      </w:r>
      <w:r w:rsidRPr="00FD4586">
        <w:rPr>
          <w:rStyle w:val="StyleBoldUnderline"/>
          <w:rFonts w:eastAsiaTheme="minorHAnsi"/>
        </w:rPr>
        <w:t>account for</w:t>
      </w:r>
      <w:r w:rsidRPr="00EB6549">
        <w:rPr>
          <w:sz w:val="16"/>
        </w:rPr>
        <w:t xml:space="preserve"> the lowest segments of the global value-added chain: </w:t>
      </w:r>
      <w:r w:rsidRPr="00FD4586">
        <w:rPr>
          <w:rStyle w:val="StyleBoldUnderline"/>
          <w:rFonts w:eastAsiaTheme="minorHAnsi"/>
        </w:rPr>
        <w:t>the assembly of parts and components as a result of cheap labor force and geographical proximity.</w:t>
      </w:r>
      <w:r w:rsidRPr="00EB6549">
        <w:rPr>
          <w:sz w:val="16"/>
        </w:rPr>
        <w:t>4 Thus, integration globally and in the case of NAFTA, has resulted in an important growth of intrafirm and intrasectoral trade, while the specific activities represent low value-added transactions with very low technological and learning processes. Nevertheless, these a</w:t>
      </w:r>
      <w:r w:rsidRPr="00FD4586">
        <w:rPr>
          <w:rStyle w:val="StyleBoldUnderline"/>
          <w:rFonts w:eastAsiaTheme="minorHAnsi"/>
        </w:rPr>
        <w:t xml:space="preserve">ctivities are of </w:t>
      </w:r>
      <w:r w:rsidRPr="00444316">
        <w:rPr>
          <w:rStyle w:val="Emphasis"/>
          <w:rFonts w:eastAsiaTheme="majorEastAsia"/>
        </w:rPr>
        <w:t>critical importance</w:t>
      </w:r>
      <w:r w:rsidRPr="00FD4586">
        <w:rPr>
          <w:rStyle w:val="StyleBoldUnderline"/>
          <w:rFonts w:eastAsiaTheme="minorHAnsi"/>
        </w:rPr>
        <w:t xml:space="preserve"> to the U.S.-industry, since they include the last labor-intensive segments of the respective products</w:t>
      </w:r>
      <w:r w:rsidRPr="00EB6549">
        <w:rPr>
          <w:sz w:val="16"/>
        </w:rPr>
        <w:t>: assembling parts and components and, in some cases, final distribution and shipping from Mexico directly to clients.</w:t>
      </w:r>
    </w:p>
    <w:p w:rsidR="00EA0088" w:rsidRDefault="00EA0088" w:rsidP="00EA0088">
      <w:pPr>
        <w:pStyle w:val="Heading4"/>
        <w:rPr>
          <w:rFonts w:ascii="Georgia" w:eastAsia="SimSun" w:hAnsi="Georgia" w:cs="Times New Roman"/>
          <w:sz w:val="16"/>
          <w:szCs w:val="23"/>
          <w:lang w:eastAsia="zh-CN"/>
        </w:rPr>
      </w:pPr>
      <w:r w:rsidRPr="00EB6549">
        <w:t>Manufacturing deters all war and solves the escalation of conflict</w:t>
      </w:r>
      <w:r w:rsidRPr="00EB6549">
        <w:rPr>
          <w:rFonts w:ascii="Times New Roman" w:eastAsia="Times New Roman" w:hAnsi="Times New Roman" w:cs="Times New Roman"/>
          <w:sz w:val="16"/>
          <w:szCs w:val="24"/>
          <w:lang w:eastAsia="zh-CN"/>
        </w:rPr>
        <w:br/>
      </w:r>
      <w:r w:rsidRPr="00EB6549">
        <w:t>O’Hanlon 11</w:t>
      </w:r>
      <w:r w:rsidRPr="00EB6549">
        <w:rPr>
          <w:b w:val="0"/>
        </w:rPr>
        <w:t xml:space="preserve"> (Mackenzie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45" w:history="1">
        <w:r w:rsidRPr="00EB6549">
          <w:rPr>
            <w:rStyle w:val="Hyperlink"/>
            <w:b w:val="0"/>
          </w:rPr>
          <w:t>http://www.brookings.edu/~/media/research/files/papers/2012/1/26%20defense%20industrial%20base/0126_defense_industrial_base_ohanlon</w:t>
        </w:r>
      </w:hyperlink>
      <w:r w:rsidRPr="00EB6549">
        <w:rPr>
          <w:b w:val="0"/>
        </w:rPr>
        <w:t>)</w:t>
      </w:r>
      <w:r w:rsidRPr="00EB6549">
        <w:rPr>
          <w:rFonts w:ascii="Times New Roman" w:eastAsia="Times New Roman" w:hAnsi="Times New Roman" w:cs="Times New Roman"/>
          <w:b w:val="0"/>
          <w:sz w:val="16"/>
          <w:szCs w:val="24"/>
          <w:lang w:eastAsia="zh-CN"/>
        </w:rPr>
        <w:br/>
      </w:r>
    </w:p>
    <w:p w:rsidR="00EA0088" w:rsidRPr="00EB6549" w:rsidRDefault="00EA0088" w:rsidP="00EA0088">
      <w:pPr>
        <w:rPr>
          <w:rFonts w:ascii="Times New Roman" w:eastAsia="Times New Roman" w:hAnsi="Times New Roman" w:cs="Times New Roman"/>
          <w:sz w:val="16"/>
          <w:szCs w:val="16"/>
          <w:lang w:eastAsia="zh-CN"/>
        </w:rPr>
      </w:pPr>
      <w:r w:rsidRPr="00EB6549">
        <w:rPr>
          <w:rFonts w:ascii="Georgia" w:eastAsia="SimSun" w:hAnsi="Georgia" w:cs="Times New Roman"/>
          <w:sz w:val="16"/>
          <w:szCs w:val="23"/>
          <w:lang w:eastAsia="zh-CN"/>
        </w:rPr>
        <w:t xml:space="preserve">The current wave of defense cuts is also different than past defense budget reductions in their likely industrial impact, as the U.S. defense industrial base is in a much different place than it was in the past. Defense industrial issues are too often viewed through the lens of jobs and pet projects to protect in congressional districts. But </w:t>
      </w:r>
      <w:r w:rsidRPr="00812A01">
        <w:rPr>
          <w:rFonts w:ascii="Georgia" w:eastAsia="SimSun" w:hAnsi="Georgia" w:cs="Times New Roman"/>
          <w:szCs w:val="23"/>
          <w:u w:val="single"/>
          <w:lang w:eastAsia="zh-CN"/>
        </w:rPr>
        <w:t>the overall health of the firms that supply the technologies</w:t>
      </w:r>
      <w:r w:rsidRPr="00EB6549">
        <w:rPr>
          <w:rFonts w:ascii="Georgia" w:eastAsia="SimSun" w:hAnsi="Georgia" w:cs="Times New Roman"/>
          <w:sz w:val="16"/>
          <w:szCs w:val="23"/>
          <w:lang w:eastAsia="zh-CN"/>
        </w:rPr>
        <w:t xml:space="preserve"> our armed forces utilize </w:t>
      </w:r>
      <w:r w:rsidRPr="00812A01">
        <w:rPr>
          <w:rFonts w:ascii="Georgia" w:eastAsia="SimSun" w:hAnsi="Georgia" w:cs="Times New Roman"/>
          <w:szCs w:val="23"/>
          <w:u w:val="single"/>
          <w:lang w:eastAsia="zh-CN"/>
        </w:rPr>
        <w:t>does have national security resonance</w:t>
      </w:r>
      <w:r w:rsidRPr="00EB6549">
        <w:rPr>
          <w:rFonts w:ascii="Georgia" w:eastAsia="SimSun" w:hAnsi="Georgia" w:cs="Times New Roman"/>
          <w:sz w:val="16"/>
          <w:szCs w:val="23"/>
          <w:lang w:eastAsia="zh-CN"/>
        </w:rPr>
        <w:t xml:space="preserve">. </w:t>
      </w:r>
      <w:r w:rsidRPr="00812A01">
        <w:rPr>
          <w:rFonts w:ascii="Georgia" w:eastAsia="SimSun" w:hAnsi="Georgia" w:cs="Times New Roman"/>
          <w:szCs w:val="23"/>
          <w:u w:val="single"/>
          <w:lang w:eastAsia="zh-CN"/>
        </w:rPr>
        <w:t>Qualitative superiority in weaponry and other key military technology has become an essential element of American military power</w:t>
      </w:r>
      <w:r w:rsidRPr="00EB6549">
        <w:rPr>
          <w:rFonts w:ascii="Georgia" w:eastAsia="SimSun" w:hAnsi="Georgia" w:cs="Times New Roman"/>
          <w:sz w:val="16"/>
          <w:szCs w:val="23"/>
          <w:lang w:eastAsia="zh-CN"/>
        </w:rPr>
        <w:t xml:space="preserve"> in the modern era—</w:t>
      </w:r>
      <w:r w:rsidRPr="00812A01">
        <w:rPr>
          <w:rFonts w:ascii="Georgia" w:eastAsia="SimSun" w:hAnsi="Georgia" w:cs="Times New Roman"/>
          <w:szCs w:val="23"/>
          <w:u w:val="single"/>
          <w:lang w:eastAsia="zh-CN"/>
        </w:rPr>
        <w:t>not only for winning wars but for deterring</w:t>
      </w:r>
      <w:r w:rsidRPr="00EB6549">
        <w:rPr>
          <w:rFonts w:ascii="Georgia" w:eastAsia="SimSun" w:hAnsi="Georgia" w:cs="Times New Roman"/>
          <w:sz w:val="16"/>
          <w:szCs w:val="23"/>
          <w:lang w:eastAsia="zh-CN"/>
        </w:rPr>
        <w:t xml:space="preserve"> them. </w:t>
      </w:r>
      <w:r w:rsidRPr="00812A01">
        <w:rPr>
          <w:rFonts w:ascii="Georgia" w:eastAsia="SimSun" w:hAnsi="Georgia" w:cs="Times New Roman"/>
          <w:szCs w:val="23"/>
          <w:u w:val="single"/>
          <w:lang w:eastAsia="zh-CN"/>
        </w:rPr>
        <w:t>That requires world-class scientific and manufacturing capabilities</w:t>
      </w:r>
      <w:r w:rsidRPr="00EB6549">
        <w:rPr>
          <w:rFonts w:ascii="Georgia" w:eastAsia="SimSun" w:hAnsi="Georgia" w:cs="Times New Roman"/>
          <w:sz w:val="16"/>
          <w:szCs w:val="23"/>
          <w:lang w:eastAsia="zh-CN"/>
        </w:rPr>
        <w:t>—</w:t>
      </w:r>
      <w:r w:rsidRPr="00812A01">
        <w:rPr>
          <w:rFonts w:ascii="Georgia" w:eastAsia="SimSun" w:hAnsi="Georgia" w:cs="Times New Roman"/>
          <w:szCs w:val="23"/>
          <w:u w:val="single"/>
          <w:lang w:eastAsia="zh-CN"/>
        </w:rPr>
        <w:t>which</w:t>
      </w:r>
      <w:r w:rsidRPr="00EB6549">
        <w:rPr>
          <w:rFonts w:ascii="Georgia" w:eastAsia="SimSun" w:hAnsi="Georgia" w:cs="Times New Roman"/>
          <w:sz w:val="16"/>
          <w:szCs w:val="23"/>
          <w:lang w:eastAsia="zh-CN"/>
        </w:rPr>
        <w:t xml:space="preserve"> in turn </w:t>
      </w:r>
      <w:r w:rsidRPr="00812A01">
        <w:rPr>
          <w:rFonts w:ascii="Georgia" w:eastAsia="SimSun" w:hAnsi="Georgia" w:cs="Times New Roman"/>
          <w:szCs w:val="23"/>
          <w:u w:val="single"/>
          <w:lang w:eastAsia="zh-CN"/>
        </w:rPr>
        <w:t xml:space="preserve">can </w:t>
      </w:r>
      <w:r w:rsidRPr="00EB6549">
        <w:rPr>
          <w:rFonts w:ascii="Georgia" w:eastAsia="SimSun" w:hAnsi="Georgia" w:cs="Times New Roman"/>
          <w:sz w:val="16"/>
          <w:szCs w:val="23"/>
          <w:lang w:eastAsia="zh-CN"/>
        </w:rPr>
        <w:t xml:space="preserve">also </w:t>
      </w:r>
      <w:r w:rsidRPr="00812A01">
        <w:rPr>
          <w:rFonts w:ascii="Georgia" w:eastAsia="SimSun" w:hAnsi="Georgia" w:cs="Times New Roman"/>
          <w:szCs w:val="23"/>
          <w:u w:val="single"/>
          <w:lang w:eastAsia="zh-CN"/>
        </w:rPr>
        <w:t>generate civilian and military export opportunities</w:t>
      </w:r>
      <w:r w:rsidRPr="00EB6549">
        <w:rPr>
          <w:rFonts w:ascii="Georgia" w:eastAsia="SimSun" w:hAnsi="Georgia" w:cs="Times New Roman"/>
          <w:sz w:val="16"/>
          <w:szCs w:val="23"/>
          <w:lang w:eastAsia="zh-CN"/>
        </w:rPr>
        <w:t xml:space="preserve"> for the United States </w:t>
      </w:r>
      <w:r w:rsidRPr="00812A01">
        <w:rPr>
          <w:rFonts w:ascii="Georgia" w:eastAsia="SimSun" w:hAnsi="Georgia" w:cs="Times New Roman"/>
          <w:szCs w:val="23"/>
          <w:u w:val="single"/>
          <w:lang w:eastAsia="zh-CN"/>
        </w:rPr>
        <w:t>in a globalized marketplace</w:t>
      </w:r>
      <w:r w:rsidRPr="00EB6549">
        <w:rPr>
          <w:rFonts w:ascii="Georgia" w:eastAsia="SimSun" w:hAnsi="Georgia" w:cs="Times New Roman"/>
          <w:sz w:val="16"/>
          <w:szCs w:val="23"/>
          <w:lang w:eastAsia="zh-CN"/>
        </w:rPr>
        <w:t>.</w:t>
      </w:r>
    </w:p>
    <w:p w:rsidR="00EA0088" w:rsidRPr="00812A01" w:rsidRDefault="00EA0088" w:rsidP="00EA0088">
      <w:pPr>
        <w:rPr>
          <w:rFonts w:ascii="Times New Roman" w:eastAsia="Times New Roman" w:hAnsi="Times New Roman" w:cs="Times New Roman"/>
          <w:sz w:val="16"/>
          <w:szCs w:val="16"/>
          <w:lang w:eastAsia="zh-CN"/>
        </w:rPr>
      </w:pPr>
    </w:p>
    <w:p w:rsidR="00EA0088" w:rsidRDefault="00EA0088" w:rsidP="00EA0088">
      <w:pPr>
        <w:rPr>
          <w:rFonts w:ascii="Georgia" w:eastAsia="Scala-Regular" w:hAnsi="Georgia" w:cs="Scala-Regular"/>
          <w:color w:val="00483B"/>
          <w:sz w:val="16"/>
          <w:szCs w:val="20"/>
          <w:lang w:eastAsia="zh-CN"/>
        </w:rPr>
      </w:pPr>
      <w:r w:rsidRPr="00812A01">
        <w:rPr>
          <w:rFonts w:ascii="Times New Roman" w:eastAsia="Times New Roman" w:hAnsi="Times New Roman" w:cs="Times New Roman"/>
          <w:b/>
          <w:bCs/>
          <w:sz w:val="24"/>
          <w:szCs w:val="24"/>
          <w:lang w:eastAsia="zh-CN"/>
        </w:rPr>
        <w:t xml:space="preserve">Manufacturing industry is key to </w:t>
      </w:r>
      <w:r w:rsidRPr="00812A01">
        <w:rPr>
          <w:rFonts w:ascii="Times New Roman" w:eastAsia="Times New Roman" w:hAnsi="Times New Roman" w:cs="Times New Roman"/>
          <w:b/>
          <w:bCs/>
          <w:sz w:val="24"/>
          <w:szCs w:val="24"/>
          <w:u w:val="single"/>
          <w:lang w:eastAsia="zh-CN"/>
        </w:rPr>
        <w:t>agricultural technology advances</w:t>
      </w:r>
      <w:r w:rsidRPr="00812A01">
        <w:rPr>
          <w:rFonts w:ascii="Times New Roman" w:eastAsia="Times New Roman" w:hAnsi="Times New Roman" w:cs="Times New Roman"/>
          <w:b/>
          <w:bCs/>
          <w:sz w:val="24"/>
          <w:szCs w:val="24"/>
          <w:lang w:eastAsia="zh-CN"/>
        </w:rPr>
        <w:t xml:space="preserve"> and </w:t>
      </w:r>
      <w:r w:rsidRPr="00812A01">
        <w:rPr>
          <w:rFonts w:ascii="Times New Roman" w:eastAsia="Times New Roman" w:hAnsi="Times New Roman" w:cs="Times New Roman"/>
          <w:b/>
          <w:bCs/>
          <w:sz w:val="24"/>
          <w:szCs w:val="24"/>
          <w:u w:val="single"/>
          <w:lang w:eastAsia="zh-CN"/>
        </w:rPr>
        <w:t>precision farming</w:t>
      </w:r>
      <w:r w:rsidRPr="00812A01">
        <w:rPr>
          <w:rFonts w:ascii="Times New Roman" w:eastAsia="Times New Roman" w:hAnsi="Times New Roman" w:cs="Times New Roman"/>
          <w:sz w:val="24"/>
          <w:szCs w:val="24"/>
          <w:lang w:eastAsia="zh-CN"/>
        </w:rPr>
        <w:br/>
      </w:r>
      <w:r w:rsidRPr="00812A01">
        <w:rPr>
          <w:rFonts w:ascii="Times New Roman" w:eastAsia="Times New Roman" w:hAnsi="Times New Roman" w:cs="Times New Roman"/>
          <w:b/>
          <w:bCs/>
          <w:sz w:val="24"/>
          <w:szCs w:val="24"/>
          <w:lang w:eastAsia="zh-CN"/>
        </w:rPr>
        <w:t>Lind and Freeman 12</w:t>
      </w:r>
      <w:r w:rsidRPr="00812A01">
        <w:rPr>
          <w:rFonts w:ascii="Times New Roman" w:eastAsia="Times New Roman" w:hAnsi="Times New Roman" w:cs="Times New Roman"/>
          <w:sz w:val="16"/>
          <w:szCs w:val="16"/>
          <w:lang w:eastAsia="zh-CN"/>
        </w:rPr>
        <w:t xml:space="preserve"> (Michael Lind, policy director of New America’s Economic Growth Program and a co-founder of the New America Foundation, Joshua Freedman, program associate in New America’s Economic Growth Program, “Value Added: America’s Manufacturing Future,” New America Foundation, April 2012, </w:t>
      </w:r>
      <w:hyperlink r:id="rId46" w:history="1">
        <w:r w:rsidRPr="00812A01">
          <w:rPr>
            <w:rFonts w:ascii="Times New Roman" w:eastAsia="SimSun" w:hAnsi="Times New Roman" w:cs="Times New Roman"/>
            <w:color w:val="0000FF"/>
            <w:sz w:val="16"/>
            <w:szCs w:val="16"/>
            <w:lang w:eastAsia="zh-CN"/>
          </w:rPr>
          <w:t>http://growth.newamerica.net/sites/newamerica.net/files/policydocs/Lind,%20Michael%20and%20Freedman,%20Joshua%20-%20NAF%20-%20Value%20Added%20America%27s%20Manufacturing%20Future.pdf</w:t>
        </w:r>
      </w:hyperlink>
      <w:r w:rsidRPr="00812A01">
        <w:rPr>
          <w:rFonts w:ascii="Times New Roman" w:eastAsia="Times New Roman" w:hAnsi="Times New Roman" w:cs="Times New Roman"/>
          <w:sz w:val="16"/>
          <w:szCs w:val="16"/>
          <w:lang w:eastAsia="zh-CN"/>
        </w:rPr>
        <w:t>)</w:t>
      </w:r>
      <w:r w:rsidRPr="00812A01">
        <w:rPr>
          <w:rFonts w:ascii="Times New Roman" w:eastAsia="Times New Roman" w:hAnsi="Times New Roman" w:cs="Times New Roman"/>
          <w:sz w:val="24"/>
          <w:szCs w:val="24"/>
          <w:lang w:eastAsia="zh-CN"/>
        </w:rPr>
        <w:br/>
      </w:r>
      <w:r w:rsidRPr="00812A01">
        <w:rPr>
          <w:rFonts w:ascii="Georgia" w:eastAsia="Scala-Regular" w:hAnsi="Georgia" w:cs="Scala-Regular"/>
          <w:color w:val="00483B"/>
          <w:szCs w:val="20"/>
          <w:u w:val="single"/>
          <w:lang w:eastAsia="zh-CN"/>
        </w:rPr>
        <w:t>Advanced manufacturing is</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 w:val="16"/>
          <w:szCs w:val="20"/>
          <w:lang w:eastAsia="zh-CN"/>
        </w:rPr>
        <w:t>not limited to new, emerging sectors; even manufacturing</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Cs w:val="20"/>
          <w:u w:val="single"/>
          <w:lang w:eastAsia="zh-CN"/>
        </w:rPr>
        <w:t>tied to</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 w:val="16"/>
          <w:szCs w:val="20"/>
          <w:lang w:eastAsia="zh-CN"/>
        </w:rPr>
        <w:t>one of the most “traditional” industries</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Cs w:val="20"/>
          <w:u w:val="single"/>
          <w:lang w:eastAsia="zh-CN"/>
        </w:rPr>
        <w:t>agriculture</w:t>
      </w:r>
      <w:r w:rsidRPr="00812A01">
        <w:rPr>
          <w:rFonts w:ascii="Georgia" w:eastAsia="Scala-Regular" w:hAnsi="Georgia" w:cs="Scala-Regular"/>
          <w:color w:val="00483B"/>
          <w:sz w:val="16"/>
          <w:szCs w:val="20"/>
          <w:lang w:eastAsia="zh-CN"/>
        </w:rPr>
        <w:t>, has</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Cs w:val="20"/>
          <w:u w:val="single"/>
          <w:lang w:eastAsia="zh-CN"/>
        </w:rPr>
        <w:t>heavily incorporated technology into its new products</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Cs w:val="20"/>
          <w:u w:val="single"/>
          <w:lang w:eastAsia="zh-CN"/>
        </w:rPr>
        <w:t>The need for</w:t>
      </w:r>
      <w:r w:rsidRPr="00812A01">
        <w:rPr>
          <w:rFonts w:ascii="Georgia" w:eastAsia="Scala-Regular" w:hAnsi="Georgia" w:cs="Scala-Regular"/>
          <w:color w:val="00483B"/>
          <w:sz w:val="20"/>
          <w:szCs w:val="20"/>
          <w:lang w:eastAsia="zh-CN"/>
        </w:rPr>
        <w:t xml:space="preserve"> more </w:t>
      </w:r>
      <w:r w:rsidRPr="00812A01">
        <w:rPr>
          <w:rFonts w:ascii="Georgia" w:eastAsia="Scala-Regular" w:hAnsi="Georgia" w:cs="Scala-Regular"/>
          <w:color w:val="00483B"/>
          <w:szCs w:val="20"/>
          <w:u w:val="single"/>
          <w:lang w:eastAsia="zh-CN"/>
        </w:rPr>
        <w:t>accurate and efficient farming</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Cs w:val="20"/>
          <w:u w:val="single"/>
          <w:lang w:eastAsia="zh-CN"/>
        </w:rPr>
        <w:t>as well as</w:t>
      </w:r>
      <w:r w:rsidRPr="00812A01">
        <w:rPr>
          <w:rFonts w:ascii="Georgia" w:eastAsia="Scala-Regular" w:hAnsi="Georgia" w:cs="Scala-Regular"/>
          <w:color w:val="00483B"/>
          <w:sz w:val="20"/>
          <w:szCs w:val="20"/>
          <w:lang w:eastAsia="zh-CN"/>
        </w:rPr>
        <w:t xml:space="preserve"> the rise of </w:t>
      </w:r>
      <w:r w:rsidRPr="00812A01">
        <w:rPr>
          <w:rFonts w:ascii="Georgia" w:eastAsia="Scala-Regular" w:hAnsi="Georgia" w:cs="Scala-Regular"/>
          <w:color w:val="00483B"/>
          <w:szCs w:val="20"/>
          <w:u w:val="single"/>
          <w:lang w:eastAsia="zh-CN"/>
        </w:rPr>
        <w:t>“precision agriculture</w:t>
      </w:r>
      <w:r w:rsidRPr="00812A01">
        <w:rPr>
          <w:rFonts w:ascii="Georgia" w:eastAsia="Scala-Regular" w:hAnsi="Georgia" w:cs="Scala-Regular"/>
          <w:color w:val="00483B"/>
          <w:sz w:val="20"/>
          <w:szCs w:val="20"/>
          <w:lang w:eastAsia="zh-CN"/>
        </w:rPr>
        <w:t>”—</w:t>
      </w:r>
      <w:r w:rsidRPr="00812A01">
        <w:rPr>
          <w:rFonts w:ascii="Georgia" w:eastAsia="Scala-Regular" w:hAnsi="Georgia" w:cs="Scala-Regular"/>
          <w:color w:val="00483B"/>
          <w:sz w:val="16"/>
          <w:szCs w:val="20"/>
          <w:lang w:eastAsia="zh-CN"/>
        </w:rPr>
        <w:t>the utilization of technology to accommodate variations within a field</w:t>
      </w:r>
      <w:r w:rsidRPr="00812A01">
        <w:rPr>
          <w:rFonts w:ascii="Georgia" w:eastAsia="Scala-Regular" w:hAnsi="Georgia" w:cs="Scala-Regular"/>
          <w:color w:val="00483B"/>
          <w:sz w:val="20"/>
          <w:szCs w:val="20"/>
          <w:lang w:eastAsia="zh-CN"/>
        </w:rPr>
        <w:t>—</w:t>
      </w:r>
      <w:r w:rsidRPr="00812A01">
        <w:rPr>
          <w:rFonts w:ascii="Georgia" w:eastAsia="Scala-Regular" w:hAnsi="Georgia" w:cs="Scala-Regular"/>
          <w:color w:val="00483B"/>
          <w:szCs w:val="20"/>
          <w:u w:val="single"/>
          <w:lang w:eastAsia="zh-CN"/>
        </w:rPr>
        <w:t>has changed the agricultural manufacturing industry</w:t>
      </w:r>
      <w:r w:rsidRPr="00812A01">
        <w:rPr>
          <w:rFonts w:ascii="Georgia" w:eastAsia="Scala-Regular" w:hAnsi="Georgia" w:cs="Scala-Regular"/>
          <w:color w:val="00483B"/>
          <w:sz w:val="20"/>
          <w:szCs w:val="20"/>
          <w:lang w:eastAsia="zh-CN"/>
        </w:rPr>
        <w:t>.</w:t>
      </w:r>
      <w:r w:rsidRPr="00812A01">
        <w:rPr>
          <w:rFonts w:ascii="Georgia" w:eastAsia="Scala-Regular" w:hAnsi="Georgia" w:cs="Scala-Regular"/>
          <w:color w:val="00483B"/>
          <w:sz w:val="12"/>
          <w:szCs w:val="12"/>
          <w:lang w:eastAsia="zh-CN"/>
        </w:rPr>
        <w:t xml:space="preserve">i </w:t>
      </w:r>
      <w:r w:rsidRPr="00812A01">
        <w:rPr>
          <w:rFonts w:ascii="Georgia" w:eastAsia="Scala-Regular" w:hAnsi="Georgia" w:cs="Scala-Regular"/>
          <w:color w:val="00483B"/>
          <w:szCs w:val="20"/>
          <w:u w:val="single"/>
          <w:lang w:eastAsia="zh-CN"/>
        </w:rPr>
        <w:t>Agricultural equipment manufacturers are now creating products that are a far cry from the farm equipment of earlier generations</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Cs w:val="20"/>
          <w:u w:val="single"/>
          <w:lang w:eastAsia="zh-CN"/>
        </w:rPr>
        <w:t>Replete with LED alerts, touchscreen monitors, and GPS-enabled systems</w:t>
      </w:r>
      <w:r w:rsidRPr="00812A01">
        <w:rPr>
          <w:rFonts w:ascii="Georgia" w:eastAsia="Scala-Regular" w:hAnsi="Georgia" w:cs="Scala-Regular"/>
          <w:color w:val="00483B"/>
          <w:sz w:val="20"/>
          <w:szCs w:val="20"/>
          <w:lang w:eastAsia="zh-CN"/>
        </w:rPr>
        <w:t xml:space="preserve">, </w:t>
      </w:r>
      <w:r w:rsidRPr="00812A01">
        <w:rPr>
          <w:rFonts w:ascii="Georgia" w:eastAsia="Scala-Regular" w:hAnsi="Georgia" w:cs="Scala-Regular"/>
          <w:color w:val="00483B"/>
          <w:sz w:val="16"/>
          <w:szCs w:val="20"/>
          <w:lang w:eastAsia="zh-CN"/>
        </w:rPr>
        <w:t>a modern farm equipment brochure looks like a consumer electronics guide.</w:t>
      </w:r>
    </w:p>
    <w:p w:rsidR="00EA0088" w:rsidRDefault="00EA0088" w:rsidP="00EA0088">
      <w:pPr>
        <w:rPr>
          <w:rFonts w:ascii="Georgia" w:eastAsia="Scala-Regular" w:hAnsi="Georgia" w:cs="Scala-Regular"/>
          <w:color w:val="00483B"/>
          <w:sz w:val="16"/>
          <w:szCs w:val="20"/>
          <w:lang w:eastAsia="zh-CN"/>
        </w:rPr>
      </w:pPr>
    </w:p>
    <w:p w:rsidR="00EA0088" w:rsidRDefault="00EA0088" w:rsidP="00EA0088">
      <w:pPr>
        <w:rPr>
          <w:rFonts w:ascii="Times New Roman" w:eastAsia="Times New Roman" w:hAnsi="Times New Roman" w:cs="Times New Roman"/>
          <w:sz w:val="16"/>
          <w:szCs w:val="16"/>
          <w:lang w:eastAsia="zh-CN"/>
        </w:rPr>
      </w:pPr>
      <w:r w:rsidRPr="00812A01">
        <w:rPr>
          <w:rFonts w:ascii="Times New Roman" w:eastAsia="Times New Roman" w:hAnsi="Times New Roman" w:cs="Times New Roman"/>
          <w:b/>
          <w:bCs/>
          <w:sz w:val="24"/>
          <w:szCs w:val="24"/>
          <w:u w:val="single"/>
          <w:lang w:eastAsia="zh-CN"/>
        </w:rPr>
        <w:t>Two impacts</w:t>
      </w:r>
      <w:r w:rsidRPr="00812A01">
        <w:rPr>
          <w:rFonts w:ascii="Times New Roman" w:eastAsia="Times New Roman" w:hAnsi="Times New Roman" w:cs="Times New Roman"/>
          <w:b/>
          <w:bCs/>
          <w:sz w:val="24"/>
          <w:szCs w:val="24"/>
          <w:lang w:eastAsia="zh-CN"/>
        </w:rPr>
        <w:t xml:space="preserve"> ---</w:t>
      </w:r>
      <w:r w:rsidRPr="00812A01">
        <w:rPr>
          <w:rFonts w:ascii="Times New Roman" w:eastAsia="Times New Roman" w:hAnsi="Times New Roman" w:cs="Times New Roman"/>
          <w:sz w:val="24"/>
          <w:szCs w:val="24"/>
          <w:lang w:eastAsia="zh-CN"/>
        </w:rPr>
        <w:br/>
      </w:r>
      <w:r w:rsidRPr="00812A01">
        <w:rPr>
          <w:rFonts w:ascii="Times New Roman" w:eastAsia="Times New Roman" w:hAnsi="Times New Roman" w:cs="Times New Roman"/>
          <w:sz w:val="24"/>
          <w:szCs w:val="24"/>
          <w:lang w:eastAsia="zh-CN"/>
        </w:rPr>
        <w:br/>
      </w:r>
      <w:r w:rsidRPr="00812A01">
        <w:rPr>
          <w:rFonts w:ascii="Times New Roman" w:eastAsia="Times New Roman" w:hAnsi="Times New Roman" w:cs="Times New Roman"/>
          <w:b/>
          <w:bCs/>
          <w:sz w:val="24"/>
          <w:szCs w:val="24"/>
          <w:u w:val="single"/>
          <w:lang w:eastAsia="zh-CN"/>
        </w:rPr>
        <w:t>First</w:t>
      </w:r>
      <w:r w:rsidRPr="00812A01">
        <w:rPr>
          <w:rFonts w:ascii="Times New Roman" w:eastAsia="Times New Roman" w:hAnsi="Times New Roman" w:cs="Times New Roman"/>
          <w:b/>
          <w:bCs/>
          <w:sz w:val="24"/>
          <w:szCs w:val="24"/>
          <w:lang w:eastAsia="zh-CN"/>
        </w:rPr>
        <w:t xml:space="preserve"> --- agricultural technology advances solve extinction</w:t>
      </w:r>
      <w:r w:rsidRPr="00812A01">
        <w:rPr>
          <w:rFonts w:ascii="Times New Roman" w:eastAsia="Times New Roman" w:hAnsi="Times New Roman" w:cs="Times New Roman"/>
          <w:sz w:val="24"/>
          <w:szCs w:val="24"/>
          <w:lang w:eastAsia="zh-CN"/>
        </w:rPr>
        <w:br/>
      </w:r>
      <w:r w:rsidRPr="00812A01">
        <w:rPr>
          <w:rFonts w:ascii="Times New Roman" w:eastAsia="Times New Roman" w:hAnsi="Times New Roman" w:cs="Times New Roman"/>
          <w:b/>
          <w:bCs/>
          <w:sz w:val="24"/>
          <w:szCs w:val="24"/>
          <w:lang w:eastAsia="zh-CN"/>
        </w:rPr>
        <w:t>Trewavas, 2k</w:t>
      </w:r>
      <w:r w:rsidRPr="00812A01">
        <w:rPr>
          <w:rFonts w:ascii="Times New Roman" w:eastAsia="Times New Roman" w:hAnsi="Times New Roman" w:cs="Times New Roman"/>
          <w:sz w:val="16"/>
          <w:szCs w:val="16"/>
          <w:lang w:eastAsia="zh-CN"/>
        </w:rPr>
        <w:t xml:space="preserve"> (Anthony, Professor at the Institute of Cell and Molecular Biology at the University of Edinburgh, “GM IS the Best Option We Have”, </w:t>
      </w:r>
      <w:hyperlink r:id="rId47" w:history="1">
        <w:r w:rsidRPr="00812A01">
          <w:rPr>
            <w:rFonts w:ascii="Times New Roman" w:eastAsia="SimSun" w:hAnsi="Times New Roman" w:cs="Times New Roman"/>
            <w:color w:val="0000FF"/>
            <w:sz w:val="16"/>
            <w:szCs w:val="16"/>
            <w:lang w:eastAsia="zh-CN"/>
          </w:rPr>
          <w:t>http://www.agbioworld.org/biotech-info/articles/biotech-art/best_option.html</w:t>
        </w:r>
      </w:hyperlink>
      <w:r w:rsidRPr="00812A01">
        <w:rPr>
          <w:rFonts w:ascii="Times New Roman" w:eastAsia="Times New Roman" w:hAnsi="Times New Roman" w:cs="Times New Roman"/>
          <w:sz w:val="16"/>
          <w:szCs w:val="16"/>
          <w:lang w:eastAsia="zh-CN"/>
        </w:rPr>
        <w:t>)</w:t>
      </w:r>
      <w:r w:rsidRPr="00812A01">
        <w:rPr>
          <w:rFonts w:ascii="Times New Roman" w:eastAsia="Times New Roman" w:hAnsi="Times New Roman" w:cs="Times New Roman"/>
          <w:sz w:val="24"/>
          <w:szCs w:val="24"/>
          <w:lang w:eastAsia="zh-CN"/>
        </w:rPr>
        <w:br/>
      </w:r>
      <w:r w:rsidRPr="00812A01">
        <w:rPr>
          <w:rFonts w:ascii="Georgia" w:eastAsia="SimSun" w:hAnsi="Georgia" w:cs="Times New Roman"/>
          <w:u w:val="single"/>
          <w:lang w:eastAsia="zh-CN"/>
        </w:rPr>
        <w:t>In 535A.D. a volcano</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near the present Krakatoa</w:t>
      </w:r>
      <w:r w:rsidRPr="00812A01">
        <w:rPr>
          <w:rFonts w:ascii="Georgia" w:eastAsia="SimSun" w:hAnsi="Georgia" w:cs="Times New Roman"/>
          <w:lang w:eastAsia="zh-CN"/>
        </w:rPr>
        <w:t xml:space="preserve"> </w:t>
      </w:r>
      <w:r w:rsidRPr="00812A01">
        <w:rPr>
          <w:rFonts w:ascii="Georgia" w:eastAsia="SimSun" w:hAnsi="Georgia" w:cs="Times New Roman"/>
          <w:u w:val="single"/>
          <w:lang w:eastAsia="zh-CN"/>
        </w:rPr>
        <w:t>exploded with the force of 200 million Hiroshima A bombs</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 xml:space="preserve">The dense cloud of dust so reduced the intensity of the sun that for at least two years thereafter, summer turned to winter and </w:t>
      </w:r>
      <w:r w:rsidRPr="00812A01">
        <w:rPr>
          <w:rFonts w:ascii="Georgia" w:eastAsia="SimSun" w:hAnsi="Georgia" w:cs="Times New Roman"/>
          <w:u w:val="single"/>
          <w:lang w:eastAsia="zh-CN"/>
        </w:rPr>
        <w:t>crops</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here and elsewhere in the Northern hemisphere</w:t>
      </w:r>
      <w:r w:rsidRPr="00812A01">
        <w:rPr>
          <w:rFonts w:ascii="Georgia" w:eastAsia="SimSun" w:hAnsi="Georgia" w:cs="Times New Roman"/>
          <w:lang w:eastAsia="zh-CN"/>
        </w:rPr>
        <w:t xml:space="preserve"> </w:t>
      </w:r>
      <w:r w:rsidRPr="00812A01">
        <w:rPr>
          <w:rFonts w:ascii="Georgia" w:eastAsia="SimSun" w:hAnsi="Georgia" w:cs="Times New Roman"/>
          <w:u w:val="single"/>
          <w:lang w:eastAsia="zh-CN"/>
        </w:rPr>
        <w:t xml:space="preserve">failed completely. </w:t>
      </w:r>
      <w:r w:rsidRPr="00812A01">
        <w:rPr>
          <w:rFonts w:ascii="Georgia" w:eastAsia="SimSun" w:hAnsi="Georgia" w:cs="Times New Roman"/>
          <w:sz w:val="16"/>
          <w:lang w:eastAsia="zh-CN"/>
        </w:rPr>
        <w:t>The population survived by hunting a rapidly vanishing population of edible animals. The after-effects continued for a decade and human history was changed irreversibly. But</w:t>
      </w:r>
      <w:r w:rsidRPr="00812A01">
        <w:rPr>
          <w:rFonts w:ascii="Georgia" w:eastAsia="SimSun" w:hAnsi="Georgia" w:cs="Times New Roman"/>
          <w:lang w:eastAsia="zh-CN"/>
        </w:rPr>
        <w:t xml:space="preserve"> </w:t>
      </w:r>
      <w:r w:rsidRPr="00812A01">
        <w:rPr>
          <w:rFonts w:ascii="Georgia" w:eastAsia="SimSun" w:hAnsi="Georgia" w:cs="Times New Roman"/>
          <w:u w:val="single"/>
          <w:lang w:eastAsia="zh-CN"/>
        </w:rPr>
        <w:t>the planet recovered</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Such examples of benign nature's wisdom, in full flood as it were, dwarf and make miniscule the tiny modifications we make upon our environment</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There are apparently 100 such volcanoes round the world that could at any time unleash forces as great. And even smaller volcanic explosions change our climate and can easily threaten the security of our food supply.</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Our hold on this planet is tenuous.</w:t>
      </w:r>
      <w:r w:rsidRPr="00812A01">
        <w:rPr>
          <w:rFonts w:ascii="Georgia" w:eastAsia="SimSun" w:hAnsi="Georgia" w:cs="Times New Roman"/>
          <w:lang w:eastAsia="zh-CN"/>
        </w:rPr>
        <w:t xml:space="preserve"> </w:t>
      </w:r>
      <w:r w:rsidRPr="00812A01">
        <w:rPr>
          <w:rFonts w:ascii="Georgia" w:eastAsia="SimSun" w:hAnsi="Georgia" w:cs="Times New Roman"/>
          <w:u w:val="single"/>
          <w:lang w:eastAsia="zh-CN"/>
        </w:rPr>
        <w:t>In the present day an equivalent</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535A.D.</w:t>
      </w:r>
      <w:r w:rsidRPr="00812A01">
        <w:rPr>
          <w:rFonts w:ascii="Georgia" w:eastAsia="SimSun" w:hAnsi="Georgia" w:cs="Times New Roman"/>
          <w:lang w:eastAsia="zh-CN"/>
        </w:rPr>
        <w:t xml:space="preserve"> </w:t>
      </w:r>
      <w:r w:rsidRPr="00812A01">
        <w:rPr>
          <w:rFonts w:ascii="Georgia" w:eastAsia="SimSun" w:hAnsi="Georgia" w:cs="Times New Roman"/>
          <w:u w:val="single"/>
          <w:lang w:eastAsia="zh-CN"/>
        </w:rPr>
        <w:t>explosion would destroy much of our civilization</w:t>
      </w:r>
      <w:r w:rsidRPr="00812A01">
        <w:rPr>
          <w:rFonts w:ascii="Georgia" w:eastAsia="SimSun" w:hAnsi="Georgia" w:cs="Times New Roman"/>
          <w:lang w:eastAsia="zh-CN"/>
        </w:rPr>
        <w:t xml:space="preserve">. </w:t>
      </w:r>
      <w:r w:rsidRPr="00812A01">
        <w:rPr>
          <w:rFonts w:ascii="Georgia" w:eastAsia="SimSun" w:hAnsi="Georgia" w:cs="Times New Roman"/>
          <w:u w:val="single"/>
          <w:lang w:eastAsia="zh-CN"/>
        </w:rPr>
        <w:t>Only those with agricultural technology sufficiently advanced would have a chance at survival</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Colliding asteroids are another problem that requires us to be forward-looking accepting</w:t>
      </w:r>
      <w:r w:rsidRPr="00812A01">
        <w:rPr>
          <w:rFonts w:ascii="Georgia" w:eastAsia="SimSun" w:hAnsi="Georgia" w:cs="Times New Roman"/>
          <w:lang w:eastAsia="zh-CN"/>
        </w:rPr>
        <w:t xml:space="preserve"> </w:t>
      </w:r>
      <w:r w:rsidRPr="00812A01">
        <w:rPr>
          <w:rFonts w:ascii="Georgia" w:eastAsia="SimSun" w:hAnsi="Georgia" w:cs="Times New Roman"/>
          <w:sz w:val="16"/>
          <w:lang w:eastAsia="zh-CN"/>
        </w:rPr>
        <w:t>that</w:t>
      </w:r>
      <w:r w:rsidRPr="00812A01">
        <w:rPr>
          <w:rFonts w:ascii="Georgia" w:eastAsia="SimSun" w:hAnsi="Georgia" w:cs="Times New Roman"/>
          <w:lang w:eastAsia="zh-CN"/>
        </w:rPr>
        <w:t xml:space="preserve"> </w:t>
      </w:r>
      <w:r w:rsidRPr="00812A01">
        <w:rPr>
          <w:rFonts w:ascii="Georgia" w:eastAsia="SimSun" w:hAnsi="Georgia" w:cs="Times New Roman"/>
          <w:u w:val="single"/>
          <w:lang w:eastAsia="zh-CN"/>
        </w:rPr>
        <w:t>technological advance may be the only buffer between us and annihilation.</w:t>
      </w:r>
      <w:r w:rsidRPr="00812A01">
        <w:rPr>
          <w:rFonts w:ascii="Times New Roman" w:eastAsia="Times New Roman" w:hAnsi="Times New Roman" w:cs="Times New Roman"/>
          <w:szCs w:val="24"/>
          <w:u w:val="single"/>
          <w:lang w:eastAsia="zh-CN"/>
        </w:rPr>
        <w:br/>
      </w:r>
      <w:r w:rsidRPr="00812A01">
        <w:rPr>
          <w:rFonts w:ascii="Times New Roman" w:eastAsia="Times New Roman" w:hAnsi="Times New Roman" w:cs="Times New Roman"/>
          <w:sz w:val="24"/>
          <w:szCs w:val="24"/>
          <w:lang w:eastAsia="zh-CN"/>
        </w:rPr>
        <w:br/>
      </w:r>
      <w:r w:rsidRPr="00812A01">
        <w:rPr>
          <w:rFonts w:ascii="Times New Roman" w:eastAsia="Times New Roman" w:hAnsi="Times New Roman" w:cs="Times New Roman"/>
          <w:b/>
          <w:bCs/>
          <w:sz w:val="24"/>
          <w:szCs w:val="24"/>
          <w:u w:val="single"/>
          <w:lang w:eastAsia="zh-CN"/>
        </w:rPr>
        <w:t>Second</w:t>
      </w:r>
      <w:r w:rsidRPr="00812A01">
        <w:rPr>
          <w:rFonts w:ascii="Times New Roman" w:eastAsia="Times New Roman" w:hAnsi="Times New Roman" w:cs="Times New Roman"/>
          <w:sz w:val="24"/>
          <w:szCs w:val="24"/>
          <w:lang w:eastAsia="zh-CN"/>
        </w:rPr>
        <w:t xml:space="preserve"> </w:t>
      </w:r>
      <w:r w:rsidRPr="00812A01">
        <w:rPr>
          <w:rFonts w:ascii="Times New Roman" w:eastAsia="Times New Roman" w:hAnsi="Times New Roman" w:cs="Times New Roman"/>
          <w:b/>
          <w:bCs/>
          <w:sz w:val="24"/>
          <w:szCs w:val="24"/>
          <w:lang w:eastAsia="zh-CN"/>
        </w:rPr>
        <w:t>--- efficient and precise farming solves extinction</w:t>
      </w:r>
      <w:r w:rsidRPr="00812A01">
        <w:rPr>
          <w:rFonts w:ascii="Times New Roman" w:eastAsia="Times New Roman" w:hAnsi="Times New Roman" w:cs="Times New Roman"/>
          <w:sz w:val="24"/>
          <w:szCs w:val="24"/>
          <w:lang w:eastAsia="zh-CN"/>
        </w:rPr>
        <w:br/>
      </w:r>
      <w:r w:rsidRPr="00812A01">
        <w:rPr>
          <w:rFonts w:ascii="Times New Roman" w:eastAsia="Times New Roman" w:hAnsi="Times New Roman" w:cs="Times New Roman"/>
          <w:b/>
          <w:bCs/>
          <w:sz w:val="24"/>
          <w:szCs w:val="24"/>
          <w:lang w:eastAsia="zh-CN"/>
        </w:rPr>
        <w:t>Lugar 2k</w:t>
      </w:r>
      <w:r w:rsidRPr="00812A01">
        <w:rPr>
          <w:rFonts w:ascii="Times New Roman" w:eastAsia="Times New Roman" w:hAnsi="Times New Roman" w:cs="Times New Roman"/>
          <w:sz w:val="24"/>
          <w:szCs w:val="24"/>
          <w:lang w:eastAsia="zh-CN"/>
        </w:rPr>
        <w:t xml:space="preserve"> </w:t>
      </w:r>
      <w:r w:rsidRPr="00812A01">
        <w:rPr>
          <w:rFonts w:ascii="Times New Roman" w:eastAsia="Times New Roman" w:hAnsi="Times New Roman" w:cs="Times New Roman"/>
          <w:sz w:val="16"/>
          <w:szCs w:val="16"/>
          <w:lang w:eastAsia="zh-CN"/>
        </w:rPr>
        <w:t xml:space="preserve">(Richard, a US Senator from Indiana, is Chairman of the Senate Foreign Relations Committee, and a member and former chairman of the Senate Agriculture Committee, “calls for a new green revolution to combat global warming and reduce world instability,” pg online @ </w:t>
      </w:r>
      <w:hyperlink r:id="rId48" w:history="1">
        <w:r w:rsidRPr="00812A01">
          <w:rPr>
            <w:rFonts w:ascii="Times New Roman" w:eastAsia="SimSun" w:hAnsi="Times New Roman" w:cs="Times New Roman"/>
            <w:color w:val="0000FF"/>
            <w:sz w:val="16"/>
            <w:szCs w:val="16"/>
            <w:lang w:eastAsia="zh-CN"/>
          </w:rPr>
          <w:t>http://www.unep.org/OurPlanet/imgversn/143/lugar.html</w:t>
        </w:r>
      </w:hyperlink>
      <w:r w:rsidRPr="00812A01">
        <w:rPr>
          <w:rFonts w:ascii="Times New Roman" w:eastAsia="Times New Roman" w:hAnsi="Times New Roman" w:cs="Times New Roman"/>
          <w:sz w:val="16"/>
          <w:szCs w:val="16"/>
          <w:lang w:eastAsia="zh-CN"/>
        </w:rPr>
        <w:t>)</w:t>
      </w:r>
    </w:p>
    <w:p w:rsidR="00EA0088" w:rsidRPr="00812A01" w:rsidRDefault="00EA0088" w:rsidP="00EA0088">
      <w:pPr>
        <w:rPr>
          <w:rFonts w:ascii="Times New Roman" w:eastAsia="Times New Roman" w:hAnsi="Times New Roman" w:cs="Times New Roman"/>
          <w:sz w:val="16"/>
          <w:szCs w:val="20"/>
          <w:lang w:eastAsia="zh-CN"/>
        </w:rPr>
      </w:pPr>
      <w:r w:rsidRPr="00812A01">
        <w:rPr>
          <w:rFonts w:ascii="Times New Roman" w:eastAsia="Times New Roman" w:hAnsi="Times New Roman" w:cs="Times New Roman"/>
          <w:sz w:val="24"/>
          <w:szCs w:val="24"/>
          <w:lang w:eastAsia="zh-CN"/>
        </w:rPr>
        <w:t xml:space="preserve"> </w:t>
      </w:r>
      <w:r w:rsidRPr="00812A01">
        <w:rPr>
          <w:rFonts w:ascii="Times New Roman" w:eastAsia="Times New Roman" w:hAnsi="Times New Roman" w:cs="Times New Roman"/>
          <w:sz w:val="16"/>
          <w:szCs w:val="20"/>
          <w:lang w:eastAsia="zh-CN"/>
        </w:rPr>
        <w:t>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At stake is not only preventing starvation and saving the environment, but also world peace and security</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Cs w:val="20"/>
          <w:u w:val="single"/>
          <w:lang w:eastAsia="zh-CN"/>
        </w:rPr>
        <w:t>History tells us</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 w:val="16"/>
          <w:szCs w:val="20"/>
          <w:lang w:eastAsia="zh-CN"/>
        </w:rPr>
        <w:t xml:space="preserve">that </w:t>
      </w:r>
      <w:r w:rsidRPr="00812A01">
        <w:rPr>
          <w:rFonts w:ascii="Times New Roman" w:eastAsia="Times New Roman" w:hAnsi="Times New Roman" w:cs="Times New Roman"/>
          <w:szCs w:val="20"/>
          <w:u w:val="single"/>
          <w:lang w:eastAsia="zh-CN"/>
        </w:rPr>
        <w:t>state</w:t>
      </w:r>
      <w:r w:rsidRPr="00812A01">
        <w:rPr>
          <w:rFonts w:ascii="Times New Roman" w:eastAsia="Times New Roman" w:hAnsi="Times New Roman" w:cs="Times New Roman"/>
          <w:sz w:val="20"/>
          <w:szCs w:val="20"/>
          <w:lang w:eastAsia="zh-CN"/>
        </w:rPr>
        <w:t xml:space="preserve">s </w:t>
      </w:r>
      <w:r w:rsidRPr="00812A01">
        <w:rPr>
          <w:rFonts w:ascii="Times New Roman" w:eastAsia="Times New Roman" w:hAnsi="Times New Roman" w:cs="Times New Roman"/>
          <w:sz w:val="16"/>
          <w:szCs w:val="20"/>
          <w:lang w:eastAsia="zh-CN"/>
        </w:rPr>
        <w:t>may</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Cs w:val="20"/>
          <w:u w:val="single"/>
          <w:lang w:eastAsia="zh-CN"/>
        </w:rPr>
        <w:t>go to war over access to resources</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 w:val="16"/>
          <w:szCs w:val="20"/>
          <w:lang w:eastAsia="zh-CN"/>
        </w:rPr>
        <w:t>and that</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Cs w:val="20"/>
          <w:u w:val="single"/>
          <w:lang w:eastAsia="zh-CN"/>
        </w:rPr>
        <w:t>poverty and famine have often bred</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 w:val="16"/>
          <w:szCs w:val="20"/>
          <w:lang w:eastAsia="zh-CN"/>
        </w:rPr>
        <w:t>fanaticism and</w:t>
      </w:r>
      <w:r w:rsidRPr="00812A01">
        <w:rPr>
          <w:rFonts w:ascii="Times New Roman" w:eastAsia="Times New Roman" w:hAnsi="Times New Roman" w:cs="Times New Roman"/>
          <w:szCs w:val="20"/>
          <w:u w:val="single"/>
          <w:lang w:eastAsia="zh-CN"/>
        </w:rPr>
        <w:t xml:space="preserve"> terrorism</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Cs w:val="20"/>
          <w:u w:val="single"/>
          <w:lang w:eastAsia="zh-CN"/>
        </w:rPr>
        <w:t xml:space="preserve">Working to feed the world will minimize factors that contribute to global instability and the proliferation of weapons of mass destruction. </w:t>
      </w:r>
      <w:r w:rsidRPr="00812A01">
        <w:rPr>
          <w:rFonts w:ascii="Times New Roman" w:eastAsia="Times New Roman" w:hAnsi="Times New Roman" w:cs="Times New Roman"/>
          <w:sz w:val="16"/>
          <w:szCs w:val="20"/>
          <w:lang w:eastAsia="zh-CN"/>
        </w:rPr>
        <w:t>With the world population expected to grow from 6 billion people today to 9 billion by mid-century, the demand for affordable food will increase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 w:val="16"/>
          <w:szCs w:val="20"/>
          <w:lang w:eastAsia="zh-CN"/>
        </w:rPr>
        <w:t xml:space="preserve">Complicating a solution to this problem is a dynamic that must be better understood in the West: developing countries often use limited arable land to expand cities to house their growing populations. As good land disappears, people destroy timber resources and even rainforests as they try to create more arable land to feed themselves. The long-term environmental consequences could be disastrous for the entire globe. </w:t>
      </w:r>
      <w:r w:rsidRPr="00812A01">
        <w:rPr>
          <w:rFonts w:ascii="Times New Roman" w:eastAsia="Times New Roman" w:hAnsi="Times New Roman" w:cs="Times New Roman"/>
          <w:b/>
          <w:bCs/>
          <w:sz w:val="20"/>
          <w:szCs w:val="20"/>
          <w:lang w:eastAsia="zh-CN"/>
        </w:rPr>
        <w:t>Productivity revolution</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 w:val="16"/>
          <w:szCs w:val="20"/>
          <w:lang w:eastAsia="zh-CN"/>
        </w:rPr>
        <w:t xml:space="preserve">To meet the expected demand for food over the next 50 years, we in </w:t>
      </w:r>
      <w:r w:rsidRPr="00812A01">
        <w:rPr>
          <w:rFonts w:ascii="Times New Roman" w:eastAsia="Times New Roman" w:hAnsi="Times New Roman" w:cs="Times New Roman"/>
          <w:szCs w:val="20"/>
          <w:u w:val="single"/>
          <w:lang w:eastAsia="zh-CN"/>
        </w:rPr>
        <w:t>the United States will have to grow roughly three times more food</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 w:val="16"/>
          <w:szCs w:val="20"/>
          <w:lang w:eastAsia="zh-CN"/>
        </w:rPr>
        <w:t>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Cs w:val="20"/>
          <w:u w:val="single"/>
          <w:lang w:eastAsia="zh-CN"/>
        </w:rPr>
        <w:t>Advances in the use of fertilizer and water, improved machinery and better tilling techniques combined to generate a threefold increase in yields</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 w:val="16"/>
          <w:szCs w:val="20"/>
          <w:lang w:eastAsia="zh-CN"/>
        </w:rPr>
        <w:t>since 1935 – on our farm back then, my dad produced 2.8 to 3 tonnes per hectare. Much US agriculture has seen similar increases. But of course there is no guarantee that we can achieve those results again. Given the urgency of expanding food production to meet world demand</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Cs w:val="20"/>
          <w:u w:val="single"/>
          <w:lang w:eastAsia="zh-CN"/>
        </w:rPr>
        <w:t>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w:t>
      </w:r>
      <w:r w:rsidRPr="00812A01">
        <w:rPr>
          <w:rFonts w:ascii="Times New Roman" w:eastAsia="Times New Roman" w:hAnsi="Times New Roman" w:cs="Times New Roman"/>
          <w:sz w:val="20"/>
          <w:szCs w:val="20"/>
          <w:lang w:eastAsia="zh-CN"/>
        </w:rPr>
        <w:t xml:space="preserve">. </w:t>
      </w:r>
      <w:r w:rsidRPr="00812A01">
        <w:rPr>
          <w:rFonts w:ascii="Times New Roman" w:eastAsia="Times New Roman" w:hAnsi="Times New Roman" w:cs="Times New Roman"/>
          <w:szCs w:val="20"/>
          <w:u w:val="single"/>
          <w:lang w:eastAsia="zh-CN"/>
        </w:rPr>
        <w:t>The United States can take a leading position in a productivity revolution</w:t>
      </w:r>
      <w:r w:rsidRPr="00812A01">
        <w:rPr>
          <w:rFonts w:ascii="Times New Roman" w:eastAsia="Times New Roman" w:hAnsi="Times New Roman" w:cs="Times New Roman"/>
          <w:sz w:val="16"/>
          <w:szCs w:val="20"/>
          <w:lang w:eastAsia="zh-CN"/>
        </w:rPr>
        <w:t xml:space="preserve">. And our success at increasing food production may play a decisive humanitarian role in the survival of billions of people and the health of our planet. </w:t>
      </w:r>
    </w:p>
    <w:p w:rsidR="00EA0088" w:rsidRPr="00EB6549" w:rsidRDefault="00EA0088" w:rsidP="00EA0088">
      <w:pPr>
        <w:pStyle w:val="Heading3"/>
      </w:pPr>
      <w:r w:rsidRPr="00EB6549">
        <w:t>China Reverse Casual Ev</w:t>
      </w:r>
    </w:p>
    <w:p w:rsidR="00EA0088" w:rsidRPr="00FD4586" w:rsidRDefault="00EA0088" w:rsidP="00EA0088">
      <w:pPr>
        <w:pStyle w:val="Heading4"/>
        <w:rPr>
          <w:rFonts w:cs="Times New Roman"/>
        </w:rPr>
      </w:pPr>
      <w:r w:rsidRPr="00FD4586">
        <w:rPr>
          <w:rFonts w:cs="Times New Roman"/>
        </w:rPr>
        <w:t>Lack of competitiveness is causing offshoring to China now – restoring competitiveness is key</w:t>
      </w:r>
    </w:p>
    <w:p w:rsidR="00EA0088" w:rsidRPr="00111B26" w:rsidRDefault="00EA0088" w:rsidP="00EA0088">
      <w:r w:rsidRPr="00111B26">
        <w:rPr>
          <w:rStyle w:val="StyleStyleBold12pt"/>
        </w:rPr>
        <w:t>Wilson 11</w:t>
      </w:r>
      <w:r w:rsidRPr="00111B26">
        <w:t xml:space="preserve"> – MA in International Affairs @ American U, Associate at the Mexico Institute of the Woodrow Wilson International Center for Scholars, where he develops the Institute’s research and programming on regional economic integration and U.S.-Mexico border affairs</w:t>
      </w:r>
    </w:p>
    <w:p w:rsidR="00EA0088" w:rsidRPr="00111B26" w:rsidRDefault="00EA0088" w:rsidP="00EA0088">
      <w:r w:rsidRPr="00111B26">
        <w:t>(Christopher, “Working Together,” Mexico Institute @ Woodrow Institute, Scholar)//BB</w:t>
      </w:r>
    </w:p>
    <w:p w:rsidR="00EA0088" w:rsidRPr="00FD4586" w:rsidRDefault="00EA0088" w:rsidP="00EA0088">
      <w:pPr>
        <w:rPr>
          <w:rFonts w:cs="Times New Roman"/>
        </w:rPr>
      </w:pPr>
    </w:p>
    <w:p w:rsidR="00EA0088" w:rsidRPr="00177AD0" w:rsidRDefault="00EA0088" w:rsidP="00EA0088">
      <w:pPr>
        <w:rPr>
          <w:rStyle w:val="Emphasis"/>
        </w:rPr>
      </w:pPr>
      <w:r w:rsidRPr="00111B26">
        <w:rPr>
          <w:rFonts w:cs="Times New Roman"/>
          <w:sz w:val="14"/>
        </w:rPr>
        <w:t xml:space="preserve">Outside of North America, </w:t>
      </w:r>
      <w:r w:rsidRPr="00177AD0">
        <w:rPr>
          <w:rStyle w:val="StyleBoldUnderline"/>
        </w:rPr>
        <w:t>the largest challenge to U.S.-Mexico integration is China</w:t>
      </w:r>
      <w:r w:rsidRPr="00111B26">
        <w:rPr>
          <w:rFonts w:cs="Times New Roman"/>
          <w:sz w:val="14"/>
        </w:rPr>
        <w:t xml:space="preserve">. Since joining the World Trade Organization in 2000, </w:t>
      </w:r>
      <w:r w:rsidRPr="00111B26">
        <w:rPr>
          <w:rStyle w:val="StyleBoldUnderline"/>
        </w:rPr>
        <w:t>China</w:t>
      </w:r>
      <w:r w:rsidRPr="00111B26">
        <w:rPr>
          <w:rFonts w:cs="Times New Roman"/>
          <w:sz w:val="14"/>
        </w:rPr>
        <w:t xml:space="preserve"> has </w:t>
      </w:r>
      <w:r w:rsidRPr="00111B26">
        <w:rPr>
          <w:rStyle w:val="StyleBoldUnderline"/>
        </w:rPr>
        <w:t xml:space="preserve">surpassed Mexico and Canada to become the United States’ largest source of imports </w:t>
      </w:r>
      <w:r w:rsidRPr="00111B26">
        <w:rPr>
          <w:rFonts w:cs="Times New Roman"/>
          <w:sz w:val="14"/>
        </w:rPr>
        <w:t xml:space="preserve">(but is still well behind the two regional partners as a market for U.S. exports).19 </w:t>
      </w:r>
      <w:r w:rsidRPr="00111B26">
        <w:rPr>
          <w:rStyle w:val="StyleBoldUnderline"/>
        </w:rPr>
        <w:t>Cheap labor costs in China drew factories away from both the U.S. and Mexico</w:t>
      </w:r>
      <w:r w:rsidRPr="00111B26">
        <w:rPr>
          <w:rFonts w:cs="Times New Roman"/>
          <w:sz w:val="14"/>
        </w:rPr>
        <w:t xml:space="preserve">. </w:t>
      </w:r>
      <w:r w:rsidRPr="00111B26">
        <w:rPr>
          <w:sz w:val="14"/>
        </w:rPr>
        <w:t xml:space="preserve">Although </w:t>
      </w:r>
      <w:r w:rsidRPr="00111B26">
        <w:rPr>
          <w:rStyle w:val="StyleBoldUnderline"/>
        </w:rPr>
        <w:t>production costs</w:t>
      </w:r>
      <w:r w:rsidRPr="00111B26">
        <w:rPr>
          <w:rFonts w:cs="Times New Roman"/>
          <w:sz w:val="14"/>
        </w:rPr>
        <w:t xml:space="preserve"> often </w:t>
      </w:r>
      <w:r w:rsidRPr="00111B26">
        <w:rPr>
          <w:rStyle w:val="StyleBoldUnderline"/>
        </w:rPr>
        <w:t>declined, the large ocean separating North America from China prevented the development of the production sharing operations that are so prevalent between the United States and Mexico</w:t>
      </w:r>
      <w:r w:rsidRPr="00111B26">
        <w:rPr>
          <w:sz w:val="14"/>
        </w:rPr>
        <w:t xml:space="preserve">. </w:t>
      </w:r>
      <w:r w:rsidRPr="00111B26">
        <w:rPr>
          <w:rFonts w:cs="Times New Roman"/>
          <w:sz w:val="14"/>
        </w:rPr>
        <w:t xml:space="preserve">This is evidenced by the fact that </w:t>
      </w:r>
      <w:r w:rsidRPr="00111B26">
        <w:rPr>
          <w:rStyle w:val="StyleBoldUnderline"/>
        </w:rPr>
        <w:t>Mexican imports contain ten times more U.S. content than their Chinese equivalents.</w:t>
      </w:r>
      <w:r w:rsidRPr="00111B26">
        <w:rPr>
          <w:sz w:val="14"/>
        </w:rPr>
        <w:t xml:space="preserve"> </w:t>
      </w:r>
      <w:r w:rsidRPr="00111B26">
        <w:rPr>
          <w:rFonts w:cs="Times New Roman"/>
          <w:sz w:val="14"/>
        </w:rPr>
        <w:t xml:space="preserve">While </w:t>
      </w:r>
      <w:r w:rsidRPr="00111B26">
        <w:rPr>
          <w:rStyle w:val="StyleBoldUnderline"/>
        </w:rPr>
        <w:t>Chinese imports were displacing Mexican ones, China, Japan and other Asian countries increased their sale of materials and parts for Mexican manufacturers. From 2000 to 2006, the U.S. share of Mexico’s imports for processing exports fell from 81% to 51%.20 This means other countries are supplying more and more of the parts and materials used to make products that are sold to the United States.</w:t>
      </w:r>
    </w:p>
    <w:p w:rsidR="00EA0088" w:rsidRPr="00FD4586" w:rsidRDefault="00EA0088" w:rsidP="00EA0088">
      <w:pPr>
        <w:rPr>
          <w:rFonts w:cs="Times New Roman"/>
        </w:rPr>
      </w:pPr>
      <w:r w:rsidRPr="00177AD0">
        <w:rPr>
          <w:rStyle w:val="StyleBoldUnderline"/>
        </w:rPr>
        <w:t>In order to protect the U.S. jobs that depend on supplying Mexican manufacturers, it is important that businesses and policymakers work to improve the competitiveness of U.S.-Mexico supply chains</w:t>
      </w:r>
      <w:r w:rsidRPr="00FD4586">
        <w:rPr>
          <w:rFonts w:cs="Times New Roman"/>
        </w:rPr>
        <w:t>. Businesses might also look for ways to take advantage of Mexico’s 12 free trade agreements with 44 countries to increase jointly produced exports to the rest of the world.</w:t>
      </w:r>
    </w:p>
    <w:p w:rsidR="00EA0088" w:rsidRPr="00FD4586" w:rsidRDefault="00EA0088" w:rsidP="00EA0088">
      <w:pPr>
        <w:pStyle w:val="Heading4"/>
        <w:rPr>
          <w:rFonts w:cs="Times New Roman"/>
        </w:rPr>
      </w:pPr>
      <w:r w:rsidRPr="00FD4586">
        <w:rPr>
          <w:rFonts w:cs="Times New Roman"/>
        </w:rPr>
        <w:t>Strengthening Mexican competitiveness reverses Chinese gains</w:t>
      </w:r>
    </w:p>
    <w:p w:rsidR="00EA0088" w:rsidRPr="00FD4586" w:rsidRDefault="00EA0088" w:rsidP="00EA0088">
      <w:pPr>
        <w:rPr>
          <w:rFonts w:cs="Times New Roman"/>
        </w:rPr>
      </w:pPr>
      <w:r w:rsidRPr="00FD4586">
        <w:rPr>
          <w:rStyle w:val="StyleStyleBold12pt"/>
          <w:rFonts w:cs="Times New Roman"/>
        </w:rPr>
        <w:t>Wilson 11</w:t>
      </w:r>
      <w:r w:rsidRPr="00FD4586">
        <w:rPr>
          <w:rFonts w:cs="Times New Roman"/>
        </w:rPr>
        <w:t xml:space="preserve"> – MA in International Affairs @ American U, Associate at the Mexico Institute of the Woodrow Wilson International Center for Scholars, where he develops the Institute’s research and programming on regional economic integration and U.S.-Mexico border affairs</w:t>
      </w:r>
    </w:p>
    <w:p w:rsidR="00EA0088" w:rsidRPr="00FD4586" w:rsidRDefault="00EA0088" w:rsidP="00EA0088">
      <w:pPr>
        <w:rPr>
          <w:rFonts w:cs="Times New Roman"/>
        </w:rPr>
      </w:pPr>
      <w:r w:rsidRPr="00FD4586">
        <w:rPr>
          <w:rFonts w:cs="Times New Roman"/>
        </w:rPr>
        <w:t>(Christopher, “Working Together,” Mexico Institute @ Woodrow Institute, Scholar)//BB</w:t>
      </w:r>
    </w:p>
    <w:p w:rsidR="00EA0088" w:rsidRPr="00FD4586" w:rsidRDefault="00EA0088" w:rsidP="00EA0088">
      <w:pPr>
        <w:rPr>
          <w:rFonts w:cs="Times New Roman"/>
        </w:rPr>
      </w:pPr>
    </w:p>
    <w:p w:rsidR="00EA0088" w:rsidRDefault="00EA0088" w:rsidP="00EA0088">
      <w:pPr>
        <w:rPr>
          <w:rStyle w:val="StyleBoldUnderline"/>
        </w:rPr>
      </w:pPr>
      <w:r w:rsidRPr="00FD4586">
        <w:rPr>
          <w:rFonts w:cs="Times New Roman"/>
        </w:rPr>
        <w:t xml:space="preserve">There is no doubt that </w:t>
      </w:r>
      <w:r w:rsidRPr="001A1FE2">
        <w:rPr>
          <w:rStyle w:val="StyleBoldUnderline"/>
        </w:rPr>
        <w:t>the economies of the United States and Mexico are facing serious challenges</w:t>
      </w:r>
      <w:r w:rsidRPr="00FD4586">
        <w:rPr>
          <w:rFonts w:cs="Times New Roman"/>
        </w:rPr>
        <w:t xml:space="preserve">. </w:t>
      </w:r>
      <w:r w:rsidRPr="001A1FE2">
        <w:rPr>
          <w:rStyle w:val="StyleBoldUnderline"/>
        </w:rPr>
        <w:t>While much of the risk is due to external pressures, whether the rise of Asian competition or fears of crisis in Europe, much of the solution lies in strengthening regional competitiveness</w:t>
      </w:r>
      <w:r w:rsidRPr="00FD4586">
        <w:rPr>
          <w:rFonts w:cs="Times New Roman"/>
        </w:rPr>
        <w:t xml:space="preserve">. </w:t>
      </w:r>
      <w:r w:rsidRPr="001A1FE2">
        <w:rPr>
          <w:rStyle w:val="StyleBoldUnderline"/>
        </w:rPr>
        <w:t>Efforts to improve border management, harmonize regional regulation, and simplify rules of origin are a good starting point, but improving policy requires surmounting certain political challenges.</w:t>
      </w:r>
      <w:r w:rsidRPr="00FD4586">
        <w:rPr>
          <w:rFonts w:cs="Times New Roman"/>
        </w:rPr>
        <w:t xml:space="preserve"> </w:t>
      </w:r>
      <w:r w:rsidRPr="001A1FE2">
        <w:rPr>
          <w:rStyle w:val="StyleBoldUnderline"/>
        </w:rPr>
        <w:t>The path forward, then, must be based in a clear understanding that enhanced cooperation with Mexico strengthens the economy of the United States. The solution begins with a vision of the United States and Mexico as partners rather than competitors.</w:t>
      </w:r>
    </w:p>
    <w:p w:rsidR="00EA0088" w:rsidRPr="00F81CCC" w:rsidRDefault="00EA0088" w:rsidP="00EA0088">
      <w:pPr>
        <w:rPr>
          <w:rStyle w:val="StyleBoldUnderline"/>
          <w:b w:val="0"/>
        </w:rPr>
      </w:pPr>
    </w:p>
    <w:p w:rsidR="00EA0088" w:rsidRPr="00EB6549" w:rsidRDefault="00EA0088" w:rsidP="00EA0088">
      <w:pPr>
        <w:pStyle w:val="Heading3"/>
      </w:pPr>
      <w:r w:rsidRPr="00EB6549">
        <w:t xml:space="preserve">Other Mexico </w:t>
      </w:r>
      <w:r w:rsidR="00371C06">
        <w:t>k2</w:t>
      </w:r>
      <w:r w:rsidRPr="00EB6549">
        <w:t xml:space="preserve"> US econ cards</w:t>
      </w:r>
    </w:p>
    <w:p w:rsidR="00EA0088" w:rsidRPr="00E300C3" w:rsidRDefault="00EA0088" w:rsidP="00EA0088">
      <w:pPr>
        <w:pStyle w:val="Heading4"/>
        <w:rPr>
          <w:rFonts w:cs="Times New Roman"/>
        </w:rPr>
      </w:pPr>
      <w:r>
        <w:rPr>
          <w:rFonts w:cs="Times New Roman"/>
        </w:rPr>
        <w:t>Nearhsoring</w:t>
      </w:r>
      <w:r w:rsidRPr="00E300C3">
        <w:rPr>
          <w:rFonts w:cs="Times New Roman"/>
        </w:rPr>
        <w:t xml:space="preserve"> key to US competitiveness</w:t>
      </w:r>
    </w:p>
    <w:p w:rsidR="00EA0088" w:rsidRPr="00E300C3" w:rsidRDefault="00EA0088" w:rsidP="00EA0088">
      <w:pPr>
        <w:rPr>
          <w:rFonts w:cs="Times New Roman"/>
        </w:rPr>
      </w:pPr>
      <w:r w:rsidRPr="00E300C3">
        <w:rPr>
          <w:rStyle w:val="StyleStyleBold12pt"/>
          <w:rFonts w:cs="Times New Roman"/>
        </w:rPr>
        <w:t>Wilson 11</w:t>
      </w:r>
      <w:r w:rsidRPr="00E300C3">
        <w:rPr>
          <w:rFonts w:cs="Times New Roman"/>
        </w:rPr>
        <w:t xml:space="preserve"> – MA in International Affairs @ American U, Associate at the Mexico Institute of the Woodrow Wilson International Center for Scholars, where he develops the Institute’s research and programming on regional economic integration and U.S.-Mexico border affairs</w:t>
      </w:r>
    </w:p>
    <w:p w:rsidR="00EA0088" w:rsidRPr="00E300C3" w:rsidRDefault="00EA0088" w:rsidP="00EA0088">
      <w:pPr>
        <w:rPr>
          <w:rFonts w:cs="Times New Roman"/>
        </w:rPr>
      </w:pPr>
      <w:r w:rsidRPr="00E300C3">
        <w:rPr>
          <w:rFonts w:cs="Times New Roman"/>
        </w:rPr>
        <w:t>(Christopher, “Working Together,” Mexico Institute @ Woodrow Institute,</w:t>
      </w:r>
      <w:r w:rsidRPr="00EA5943">
        <w:t xml:space="preserve"> </w:t>
      </w:r>
      <w:r w:rsidRPr="00EA5943">
        <w:rPr>
          <w:rFonts w:cs="Times New Roman"/>
        </w:rPr>
        <w:t>http://www.wilsoncenter.org/sites/default/files/Working%20Together%20Full%20Document.pdf</w:t>
      </w:r>
      <w:r w:rsidRPr="00E300C3">
        <w:rPr>
          <w:rFonts w:cs="Times New Roman"/>
        </w:rPr>
        <w:t>)//BB</w:t>
      </w:r>
    </w:p>
    <w:p w:rsidR="00EA0088" w:rsidRPr="00E300C3" w:rsidRDefault="00EA0088" w:rsidP="00EA0088">
      <w:pPr>
        <w:pStyle w:val="card"/>
        <w:ind w:left="0"/>
      </w:pPr>
      <w:r w:rsidRPr="00E300C3">
        <w:t xml:space="preserve">With studies focused at the regional level, </w:t>
      </w:r>
      <w:r w:rsidRPr="00E300C3">
        <w:rPr>
          <w:rStyle w:val="StyleBoldUnderline"/>
        </w:rPr>
        <w:t>some analysts have argued that U.S.-Mexico integration has facilitated the displacement of some American jobs due to the lower wages paid to Mexican workers</w:t>
      </w:r>
      <w:r w:rsidRPr="00E300C3">
        <w:t xml:space="preserve">. Of course, many others retort that </w:t>
      </w:r>
      <w:r w:rsidRPr="00E300C3">
        <w:rPr>
          <w:rStyle w:val="StyleBoldUnderline"/>
        </w:rPr>
        <w:t>the U.S. has benefited from strong export growth, cheaper final goods and inexpensive inputs for U.S. industry, but taking a global perspective moves us beyond many of these traditional arguments. The reality is that China</w:t>
      </w:r>
      <w:r w:rsidRPr="00E300C3">
        <w:t xml:space="preserve"> and, to a lesser extent, other emerging suppliers in Asia </w:t>
      </w:r>
      <w:r w:rsidRPr="00E300C3">
        <w:rPr>
          <w:rStyle w:val="StyleBoldUnderline"/>
        </w:rPr>
        <w:t>represent the largest and most threatening source of competition for the U.S. economy</w:t>
      </w:r>
      <w:r w:rsidRPr="00E300C3">
        <w:t xml:space="preserve">. Due to geographical proximity and a number of key complementarities, </w:t>
      </w:r>
      <w:r w:rsidRPr="00E300C3">
        <w:rPr>
          <w:rStyle w:val="Emphasis"/>
          <w:rFonts w:eastAsiaTheme="majorEastAsia"/>
        </w:rPr>
        <w:t>economic cooperation with Mexico</w:t>
      </w:r>
      <w:r w:rsidRPr="00E300C3">
        <w:rPr>
          <w:rStyle w:val="StyleBoldUnderline"/>
        </w:rPr>
        <w:t xml:space="preserve"> is one of the best ways for the United States to improve its </w:t>
      </w:r>
      <w:r w:rsidRPr="00E300C3">
        <w:rPr>
          <w:rStyle w:val="Emphasis"/>
          <w:rFonts w:eastAsiaTheme="majorEastAsia"/>
        </w:rPr>
        <w:t>global competitiveness</w:t>
      </w:r>
      <w:r w:rsidRPr="00E300C3">
        <w:rPr>
          <w:rStyle w:val="StyleBoldUnderline"/>
        </w:rPr>
        <w:t xml:space="preserve"> and defend American industry</w:t>
      </w:r>
      <w:r w:rsidRPr="00E300C3">
        <w:t>.</w:t>
      </w:r>
    </w:p>
    <w:p w:rsidR="00EA0088" w:rsidRDefault="00EA0088" w:rsidP="00EA0088"/>
    <w:p w:rsidR="00EA0088" w:rsidRPr="00E300C3" w:rsidRDefault="00EA0088" w:rsidP="00EA0088">
      <w:pPr>
        <w:pStyle w:val="Heading4"/>
        <w:rPr>
          <w:rFonts w:cs="Times New Roman"/>
        </w:rPr>
      </w:pPr>
      <w:r w:rsidRPr="00E300C3">
        <w:rPr>
          <w:rFonts w:cs="Times New Roman"/>
        </w:rPr>
        <w:t xml:space="preserve">Mexican growth is key to the US economy. </w:t>
      </w:r>
    </w:p>
    <w:p w:rsidR="00EA0088" w:rsidRPr="00E300C3" w:rsidRDefault="00EA0088" w:rsidP="00EA0088">
      <w:pPr>
        <w:rPr>
          <w:rFonts w:cs="Times New Roman"/>
        </w:rPr>
      </w:pPr>
      <w:r w:rsidRPr="00221AE7">
        <w:rPr>
          <w:rStyle w:val="StyleStyleBold12pt"/>
        </w:rPr>
        <w:t>Marczak 4/18</w:t>
      </w:r>
      <w:r w:rsidRPr="00E300C3">
        <w:rPr>
          <w:rFonts w:cs="Times New Roman"/>
          <w:b/>
        </w:rPr>
        <w:t xml:space="preserve"> </w:t>
      </w:r>
      <w:r w:rsidRPr="00E300C3">
        <w:rPr>
          <w:rFonts w:cs="Times New Roman"/>
        </w:rPr>
        <w:softHyphen/>
        <w:t xml:space="preserve"> </w:t>
      </w:r>
      <w:r w:rsidRPr="00E300C3">
        <w:rPr>
          <w:rFonts w:cs="Times New Roman"/>
          <w:szCs w:val="16"/>
        </w:rPr>
        <w:t xml:space="preserve">- director of policy at Americas Society and Council of the Americas, senior editor of the AS/COA policy journal, </w:t>
      </w:r>
      <w:r w:rsidRPr="00E300C3">
        <w:rPr>
          <w:rFonts w:cs="Times New Roman"/>
          <w:i/>
          <w:szCs w:val="16"/>
        </w:rPr>
        <w:t xml:space="preserve">Americas Quarterly, </w:t>
      </w:r>
      <w:r w:rsidRPr="00E300C3">
        <w:rPr>
          <w:rFonts w:cs="Times New Roman"/>
          <w:szCs w:val="16"/>
        </w:rPr>
        <w:t>and managing editor of AQ Online (Jason, “Immigration Reform get U.S. in on Mexico’s Boom”, 4/18/13; &lt; http://www.cnn.com/2013/04/18/opinion/marczak-immigration-the-new-mexico&gt;)//Beddow</w:t>
      </w:r>
    </w:p>
    <w:p w:rsidR="00EA0088" w:rsidRPr="00E300C3" w:rsidRDefault="00EA0088" w:rsidP="00EA0088">
      <w:pPr>
        <w:rPr>
          <w:rFonts w:cs="Times New Roman"/>
        </w:rPr>
      </w:pPr>
      <w:r w:rsidRPr="00E300C3">
        <w:rPr>
          <w:rFonts w:cs="Times New Roman"/>
        </w:rPr>
        <w:t xml:space="preserve">As Congress crafts comprehensive immigration legislation, Democrats and Republicans must keep in mind that </w:t>
      </w:r>
      <w:r w:rsidRPr="00E300C3">
        <w:rPr>
          <w:rFonts w:cs="Times New Roman"/>
          <w:u w:val="single"/>
        </w:rPr>
        <w:t>Mexico is changing rapidly</w:t>
      </w:r>
      <w:r w:rsidRPr="00E300C3">
        <w:rPr>
          <w:rFonts w:cs="Times New Roman"/>
        </w:rPr>
        <w:t xml:space="preserve">, and policies crafted to reflect yesterday's Mexico will not help the U.S. make the most of the potential of today's and tomorrow's Mexico. </w:t>
      </w:r>
      <w:r w:rsidRPr="00E300C3">
        <w:rPr>
          <w:rFonts w:cs="Times New Roman"/>
          <w:u w:val="single"/>
        </w:rPr>
        <w:t>Mexico's future is bright, and</w:t>
      </w:r>
      <w:r w:rsidRPr="00E300C3">
        <w:rPr>
          <w:rStyle w:val="Emphasis"/>
          <w:rFonts w:cs="Times New Roman"/>
        </w:rPr>
        <w:t xml:space="preserve"> tapping into this growth and economic prosperity is vital to U.S. competitiveness.</w:t>
      </w:r>
      <w:r w:rsidRPr="00E300C3">
        <w:rPr>
          <w:rFonts w:cs="Times New Roman"/>
        </w:rPr>
        <w:t xml:space="preserve"> But the U.S. needs immigration reform to build on its huge bilateral trade with Mexico -- more than $1 billion in goods and services each day, or $45 million an hour. Mexico's President Enrique Peña Nieto has achieved in less than five months in office what eluded previous administrations for six years. In the second half of 2013, he hopes to add energy to the improvements in education and telecommunications that are sailing through under the umbrella of the Pact for Mexico political agreement.</w:t>
      </w:r>
    </w:p>
    <w:p w:rsidR="00EA0088" w:rsidRPr="00E300C3" w:rsidRDefault="00EA0088" w:rsidP="00EA0088">
      <w:pPr>
        <w:pStyle w:val="Heading4"/>
        <w:rPr>
          <w:rFonts w:cs="Times New Roman"/>
        </w:rPr>
      </w:pPr>
      <w:r w:rsidRPr="00E300C3">
        <w:rPr>
          <w:rFonts w:cs="Times New Roman"/>
        </w:rPr>
        <w:t>Mexican-US trade promotes POSITIVE-SUM economic gains</w:t>
      </w:r>
    </w:p>
    <w:p w:rsidR="00EA0088" w:rsidRPr="00E300C3" w:rsidRDefault="00EA0088" w:rsidP="00EA0088">
      <w:pPr>
        <w:rPr>
          <w:rFonts w:cs="Times New Roman"/>
        </w:rPr>
      </w:pPr>
      <w:r w:rsidRPr="00E300C3">
        <w:rPr>
          <w:rStyle w:val="StyleStyleBold12pt"/>
          <w:rFonts w:cs="Times New Roman"/>
        </w:rPr>
        <w:t>Wilson 11</w:t>
      </w:r>
      <w:r w:rsidRPr="00E300C3">
        <w:rPr>
          <w:rFonts w:cs="Times New Roman"/>
        </w:rPr>
        <w:t xml:space="preserve"> – MA in International Affairs @ American U, Associate at the Mexico Institute of the Woodrow Wilson International Center for Scholars, where he develops the Institute’s research and programming on regional economic integration and U.S.-Mexico border affairs</w:t>
      </w:r>
    </w:p>
    <w:p w:rsidR="00EA0088" w:rsidRPr="00E300C3" w:rsidRDefault="00EA0088" w:rsidP="00EA0088">
      <w:pPr>
        <w:rPr>
          <w:rFonts w:cs="Times New Roman"/>
        </w:rPr>
      </w:pPr>
      <w:r w:rsidRPr="00E300C3">
        <w:rPr>
          <w:rFonts w:cs="Times New Roman"/>
        </w:rPr>
        <w:t>(Christopher, “Working Together,” Mexico Institute @ Woodrow Institute, Scholar)//BB</w:t>
      </w:r>
    </w:p>
    <w:p w:rsidR="00EA0088" w:rsidRDefault="00EA0088" w:rsidP="00CE45D5">
      <w:pPr>
        <w:pStyle w:val="card"/>
        <w:ind w:left="0"/>
      </w:pPr>
      <w:r w:rsidRPr="00E300C3">
        <w:rPr>
          <w:rStyle w:val="StyleBoldUnderline"/>
        </w:rPr>
        <w:t xml:space="preserve">Mexico and the United States are </w:t>
      </w:r>
      <w:r w:rsidRPr="00E300C3">
        <w:rPr>
          <w:rStyle w:val="Emphasis"/>
          <w:rFonts w:eastAsiaTheme="majorEastAsia"/>
        </w:rPr>
        <w:t>no longer</w:t>
      </w:r>
      <w:r w:rsidRPr="00E300C3">
        <w:rPr>
          <w:rStyle w:val="StyleBoldUnderline"/>
        </w:rPr>
        <w:t xml:space="preserve"> distant neighbors whose economies are engaged in direct competition and where gains on one side of the border imply losses on the other. They are now deeply integrated economies whose future is also linked. Trade between the two countries is </w:t>
      </w:r>
      <w:r w:rsidRPr="00E300C3">
        <w:rPr>
          <w:rStyle w:val="Emphasis"/>
          <w:rFonts w:eastAsiaTheme="majorEastAsia"/>
        </w:rPr>
        <w:t>not a zero-sum game</w:t>
      </w:r>
      <w:r w:rsidRPr="00E300C3">
        <w:rPr>
          <w:rStyle w:val="StyleBoldUnderline"/>
        </w:rPr>
        <w:t xml:space="preserve"> but</w:t>
      </w:r>
      <w:r w:rsidRPr="00E300C3">
        <w:t xml:space="preserve"> a question </w:t>
      </w:r>
      <w:r w:rsidRPr="00E300C3">
        <w:rPr>
          <w:rStyle w:val="StyleBoldUnderline"/>
        </w:rPr>
        <w:t>of mutual interest. If the Mexican economy prospers, it is likely to enhance U.S. competitiveness considerably</w:t>
      </w:r>
      <w:r w:rsidRPr="00E300C3">
        <w:t xml:space="preserve">, and vice versa. Indeed, it is hard to conceive of a strategy for increasing U.S. economic competitiveness and supporting job-creation that does not significantly take into account its two neighboring countries, Mexico and Canada. Unlike two decades ago, when the agreement to launch a free trade agreement in North America generated enormous controversy, </w:t>
      </w:r>
      <w:r w:rsidRPr="00E300C3">
        <w:rPr>
          <w:rStyle w:val="StyleBoldUnderline"/>
        </w:rPr>
        <w:t>the U.S. economy is now inextricably linked to that of its neighbors</w:t>
      </w:r>
      <w:r w:rsidRPr="00E300C3">
        <w:t xml:space="preserve">, and future efforts will have to take this mutual dependence into account. This does not mean that economic integration across the border is uncomplicated and there are no legitimate disputes or real dislocations within particular industries that will need to be addressed. But it does mean that </w:t>
      </w:r>
      <w:r w:rsidRPr="00E300C3">
        <w:rPr>
          <w:rStyle w:val="StyleBoldUnderline"/>
        </w:rPr>
        <w:t>it will be in the self-interest of the United States to see Mexico primarily as a partner in economic efforts, rather than as a competitor, and that calls for policies that enhance existing production chains and strengthen both economies</w:t>
      </w:r>
      <w:r w:rsidRPr="00E300C3">
        <w:t xml:space="preserve">. It also suggests that </w:t>
      </w:r>
      <w:r w:rsidRPr="00E300C3">
        <w:rPr>
          <w:rStyle w:val="StyleBoldUnderline"/>
        </w:rPr>
        <w:t>Mexican economic growth will have significant positive effects for the U.S. economy, which calls for greater U.S. policy attention to support Mexico’s efforts to strengthen its economic future</w:t>
      </w:r>
      <w:r w:rsidRPr="00E300C3">
        <w:t>.</w:t>
      </w:r>
    </w:p>
    <w:p w:rsidR="002D2F68" w:rsidRDefault="002D2F68" w:rsidP="002D2F68">
      <w:pPr>
        <w:pStyle w:val="Heading1"/>
      </w:pPr>
      <w:r>
        <w:t>Offcase/Case Turns</w:t>
      </w:r>
    </w:p>
    <w:p w:rsidR="009E1A01" w:rsidRDefault="00B310A6" w:rsidP="00B310A6">
      <w:pPr>
        <w:pStyle w:val="Heading2"/>
      </w:pPr>
      <w:r>
        <w:t>A2 Buddhism</w:t>
      </w:r>
    </w:p>
    <w:p w:rsidR="00B310A6" w:rsidRDefault="00B310A6" w:rsidP="00B310A6">
      <w:pPr>
        <w:pStyle w:val="Heading4"/>
        <w:rPr>
          <w:rStyle w:val="StyleStyleBold12pt"/>
        </w:rPr>
      </w:pPr>
      <w:r>
        <w:rPr>
          <w:rStyle w:val="StyleStyleBold12pt"/>
        </w:rPr>
        <w:t>Buddhists not only support but embrace renewable energy</w:t>
      </w:r>
    </w:p>
    <w:p w:rsidR="00B310A6" w:rsidRDefault="00B310A6" w:rsidP="00B310A6">
      <w:r w:rsidRPr="00A16968">
        <w:rPr>
          <w:rStyle w:val="StyleStyleBold12pt"/>
        </w:rPr>
        <w:t>Brown No Date</w:t>
      </w:r>
      <w:r>
        <w:t xml:space="preserve"> (</w:t>
      </w:r>
      <w:r w:rsidRPr="00A16968">
        <w:t xml:space="preserve">The Global Shift to Renewable Energy by Lester Brown posted on Ecological Buddhism, a Buddhist Response to Global Warming </w:t>
      </w:r>
      <w:hyperlink r:id="rId49" w:history="1">
        <w:r w:rsidRPr="00A16968">
          <w:rPr>
            <w:rStyle w:val="Hyperlink"/>
          </w:rPr>
          <w:t>http://www.ecobuddhism.org/solutions/renewable_energy/gsre/</w:t>
        </w:r>
      </w:hyperlink>
      <w:r>
        <w:t xml:space="preserve">   </w:t>
      </w:r>
      <w:r w:rsidRPr="00A16968">
        <w:t>//AR)</w:t>
      </w:r>
    </w:p>
    <w:p w:rsidR="00B310A6" w:rsidRDefault="00B310A6" w:rsidP="00B310A6"/>
    <w:p w:rsidR="00B310A6" w:rsidRPr="000A5AA4" w:rsidRDefault="00B310A6" w:rsidP="00B310A6">
      <w:pPr>
        <w:rPr>
          <w:rStyle w:val="Emphasis"/>
        </w:rPr>
      </w:pPr>
      <w:r w:rsidRPr="0072428E">
        <w:rPr>
          <w:rStyle w:val="StyleBoldUnderline"/>
        </w:rPr>
        <w:t xml:space="preserve">The goals for developing renewable sources of energy by 2020 </w:t>
      </w:r>
      <w:r w:rsidRPr="000A5AA4">
        <w:rPr>
          <w:sz w:val="16"/>
        </w:rPr>
        <w:t xml:space="preserve">that are laid out in my book Plan B 4.0: Mobilizing to Save Civilization </w:t>
      </w:r>
      <w:r w:rsidRPr="0072428E">
        <w:rPr>
          <w:rStyle w:val="StyleBoldUnderline"/>
        </w:rPr>
        <w:t xml:space="preserve">are based not on what is conventionally believed to be politically feasible but on what </w:t>
      </w:r>
      <w:r w:rsidRPr="000A5AA4">
        <w:rPr>
          <w:sz w:val="16"/>
        </w:rPr>
        <w:t xml:space="preserve">I think </w:t>
      </w:r>
      <w:r w:rsidRPr="0072428E">
        <w:rPr>
          <w:rStyle w:val="StyleBoldUnderline"/>
        </w:rPr>
        <w:t>is needed.</w:t>
      </w:r>
      <w:r w:rsidRPr="000A5AA4">
        <w:rPr>
          <w:sz w:val="16"/>
        </w:rPr>
        <w:t xml:space="preserve"> This is not Plan A, business as usual. This is Plan B—a wartime mobilization, an all-out response that is designed to avoid destabilizing economic and political stresses that will come with unmanageable climate change.</w:t>
      </w:r>
      <w:r w:rsidRPr="000A5AA4">
        <w:rPr>
          <w:sz w:val="12"/>
        </w:rPr>
        <w:t>¶</w:t>
      </w:r>
      <w:r w:rsidRPr="000A5AA4">
        <w:rPr>
          <w:sz w:val="16"/>
        </w:rPr>
        <w:t xml:space="preserve"> Implementing Plan B entails </w:t>
      </w:r>
      <w:r w:rsidRPr="0072428E">
        <w:rPr>
          <w:rStyle w:val="StyleBoldUnderline"/>
        </w:rPr>
        <w:t>cutting net carbon dioxide (CO2) emissions 80 percent by 2020</w:t>
      </w:r>
      <w:r w:rsidRPr="000A5AA4">
        <w:rPr>
          <w:sz w:val="16"/>
        </w:rPr>
        <w:t xml:space="preserve">. This would keep atmospheric CO2 levels from exceeding 400 parts per million (ppm), up only modestly from 387 ppm in 2009, </w:t>
      </w:r>
      <w:r w:rsidRPr="0072428E">
        <w:rPr>
          <w:rStyle w:val="StyleBoldUnderline"/>
        </w:rPr>
        <w:t>thus limiting the future rise in temperature.</w:t>
      </w:r>
      <w:r w:rsidRPr="000A5AA4">
        <w:rPr>
          <w:sz w:val="16"/>
        </w:rPr>
        <w:t xml:space="preserve"> </w:t>
      </w:r>
      <w:r w:rsidRPr="0072428E">
        <w:rPr>
          <w:rStyle w:val="StyleBoldUnderline"/>
        </w:rPr>
        <w:t xml:space="preserve">To make this ambitious cut, the first priority is to replace all coal- and oil-fired electricity generation with renewable sources. </w:t>
      </w:r>
      <w:r w:rsidRPr="000A5AA4">
        <w:rPr>
          <w:sz w:val="16"/>
        </w:rPr>
        <w:t>Whereas the twentieth century was marked by the globalization of the world energy economy as countries everywhere turned to oil, much of it coming from the Middle East, this century will see the localization of energy production as the world turns to wind, solar, and geothermal energy.</w:t>
      </w:r>
      <w:r w:rsidRPr="000A5AA4">
        <w:rPr>
          <w:sz w:val="12"/>
        </w:rPr>
        <w:t>¶</w:t>
      </w:r>
      <w:r w:rsidRPr="000A5AA4">
        <w:rPr>
          <w:sz w:val="16"/>
        </w:rPr>
        <w:t xml:space="preserve"> This century will also see the electrification of the economy. </w:t>
      </w:r>
      <w:r w:rsidRPr="000A5AA4">
        <w:rPr>
          <w:rStyle w:val="StyleBoldUnderline"/>
        </w:rPr>
        <w:t>The transport sector will shift from gasoline-powered automobiles</w:t>
      </w:r>
      <w:r w:rsidRPr="000A5AA4">
        <w:rPr>
          <w:sz w:val="16"/>
        </w:rPr>
        <w:t xml:space="preserve"> to plug-in gas-electric hybrids, all-electric cars, light rail transit, and high-speed intercity rail. And for long-distance freight, the shift will be from diesel-powered trucks to electrically powered rail freight systems. The movement of people and goods will be powered largely by electricity</w:t>
      </w:r>
      <w:r w:rsidRPr="000A5AA4">
        <w:rPr>
          <w:rStyle w:val="StyleBoldUnderline"/>
        </w:rPr>
        <w:t>. In this new energy economy, buildings will rely on renewable electricity almost exclusively for heating, cooling, and lighting.</w:t>
      </w:r>
      <w:r w:rsidRPr="000A5AA4">
        <w:rPr>
          <w:rStyle w:val="StyleBoldUnderline"/>
          <w:b w:val="0"/>
          <w:sz w:val="12"/>
          <w:u w:val="none"/>
        </w:rPr>
        <w:t>¶</w:t>
      </w:r>
      <w:r w:rsidRPr="000A5AA4">
        <w:rPr>
          <w:rStyle w:val="StyleBoldUnderline"/>
          <w:sz w:val="12"/>
        </w:rPr>
        <w:t xml:space="preserve"> </w:t>
      </w:r>
      <w:r w:rsidRPr="000A5AA4">
        <w:rPr>
          <w:rStyle w:val="StyleBoldUnderline"/>
        </w:rPr>
        <w:t xml:space="preserve">Can we expand renewable energy use fast enough? </w:t>
      </w:r>
      <w:r w:rsidRPr="000A5AA4">
        <w:rPr>
          <w:sz w:val="16"/>
        </w:rPr>
        <w:t>I think so</w:t>
      </w:r>
      <w:r w:rsidRPr="000A5AA4">
        <w:rPr>
          <w:rStyle w:val="StyleBoldUnderline"/>
        </w:rPr>
        <w:t>. Recent trends in the adoption of mobile phones and personal computers give a sense of how quickly new technologies can spread</w:t>
      </w:r>
      <w:r w:rsidRPr="000A5AA4">
        <w:rPr>
          <w:sz w:val="16"/>
        </w:rPr>
        <w:t>. Once cumulative mobile phone sales reached 1 million units in 1986, the stage was set for explosive growth, and the number of cell phone subscribers doubled in each of the next three years. Over the next 12 years the number doubled every two years. By 2001 there were 961 million cell phones—nearly a 1,000-fold increase in just 15 years. And now there are more than 4 billion cell phone subscribers worldwide.</w:t>
      </w:r>
      <w:r w:rsidRPr="000A5AA4">
        <w:rPr>
          <w:sz w:val="12"/>
        </w:rPr>
        <w:t>¶</w:t>
      </w:r>
      <w:r w:rsidRPr="000A5AA4">
        <w:rPr>
          <w:sz w:val="16"/>
        </w:rPr>
        <w:t xml:space="preserve"> Sales of personal computers followed a similar trajectory. In 1980 roughly a million were sold, but by 2008 the figure was an estimated 270 million—a 270-fold jump in 28 years. We are now seeing similar growth figures for renewable energy technologies. Installations of solar cells are doubling every two years, and the annual growth in wind generating capacity is not far behind. Just as the communications and information economies have changed beyond recognition over the past two decades, so too will the energy economy over the next decade.</w:t>
      </w:r>
      <w:r w:rsidRPr="000A5AA4">
        <w:rPr>
          <w:sz w:val="12"/>
        </w:rPr>
        <w:t>¶</w:t>
      </w:r>
      <w:r w:rsidRPr="000A5AA4">
        <w:rPr>
          <w:sz w:val="16"/>
        </w:rPr>
        <w:t xml:space="preserve"> There is one outstanding difference. Whereas the restructuring of the information economy was shaped only by advancing technology and market forces</w:t>
      </w:r>
      <w:r w:rsidRPr="000A5AA4">
        <w:rPr>
          <w:rStyle w:val="Emphasis"/>
        </w:rPr>
        <w:t>, the restructuring of the energy economy will be driven also by the realization that the fate of civilization may depend not only on doing so, but on doing it at wartime speed.</w:t>
      </w:r>
    </w:p>
    <w:p w:rsidR="00B310A6" w:rsidRDefault="00B310A6" w:rsidP="00B310A6"/>
    <w:p w:rsidR="00B310A6" w:rsidRDefault="00B310A6" w:rsidP="00B310A6">
      <w:r>
        <w:t>*retagged from the Buddhism file….</w:t>
      </w:r>
    </w:p>
    <w:p w:rsidR="00B310A6" w:rsidRPr="00151351" w:rsidRDefault="00B310A6" w:rsidP="00B310A6">
      <w:pPr>
        <w:pStyle w:val="Heading4"/>
      </w:pPr>
      <w:r w:rsidRPr="00151351">
        <w:t xml:space="preserve">Plan key to alt solvency </w:t>
      </w:r>
      <w:r>
        <w:t xml:space="preserve">- </w:t>
      </w:r>
      <w:r w:rsidRPr="00151351">
        <w:t>renewables are the core of Buddhist principles</w:t>
      </w:r>
    </w:p>
    <w:p w:rsidR="00B310A6" w:rsidRPr="00151351" w:rsidRDefault="00B310A6" w:rsidP="00B310A6">
      <w:pPr>
        <w:rPr>
          <w:rFonts w:cs="Times New Roman"/>
        </w:rPr>
      </w:pPr>
      <w:r w:rsidRPr="00151351">
        <w:rPr>
          <w:rFonts w:cs="Times New Roman"/>
          <w:b/>
          <w:bCs/>
          <w:sz w:val="26"/>
        </w:rPr>
        <w:t>Zsolnai 11</w:t>
      </w:r>
      <w:r w:rsidRPr="00151351">
        <w:rPr>
          <w:rFonts w:cs="Times New Roman"/>
        </w:rPr>
        <w:t xml:space="preserve"> - professor and director of the Business Ethics Center at the Corvinus University of Budapest</w:t>
      </w:r>
    </w:p>
    <w:p w:rsidR="00B310A6" w:rsidRPr="00151351" w:rsidRDefault="00B310A6" w:rsidP="00B310A6">
      <w:pPr>
        <w:rPr>
          <w:rFonts w:cs="Times New Roman"/>
        </w:rPr>
      </w:pPr>
      <w:r w:rsidRPr="00151351">
        <w:rPr>
          <w:rFonts w:cs="Times New Roman"/>
        </w:rPr>
        <w:t>(Laszlo, “Ethical Principles and Economic Transformation – A Buddhist Approach,” p. 5)//BB</w:t>
      </w:r>
    </w:p>
    <w:p w:rsidR="00B310A6" w:rsidRPr="00151351" w:rsidRDefault="00B310A6" w:rsidP="00B310A6">
      <w:pPr>
        <w:ind w:left="288" w:right="288"/>
        <w:rPr>
          <w:rFonts w:eastAsia="Times New Roman" w:cs="Times New Roman"/>
        </w:rPr>
      </w:pPr>
      <w:r w:rsidRPr="00151351">
        <w:rPr>
          <w:rFonts w:eastAsia="Times New Roman" w:cs="Times New Roman"/>
        </w:rPr>
        <w:t xml:space="preserve">In the 1950s and 1960s British economist E. F. Schumacher was working as an economic advisor in South-East Asia. He realized that the </w:t>
      </w:r>
      <w:r w:rsidRPr="00151351">
        <w:rPr>
          <w:rFonts w:eastAsia="Times New Roman" w:cs="Times New Roman"/>
          <w:b/>
          <w:bCs/>
          <w:u w:val="single"/>
        </w:rPr>
        <w:t>Western economic models are not appropriate for Buddhist countries because they are based on a different metaphysics than that of the Far-Eastern worldviews</w:t>
      </w:r>
      <w:r w:rsidRPr="00151351">
        <w:rPr>
          <w:rFonts w:eastAsia="Times New Roman" w:cs="Times New Roman"/>
        </w:rPr>
        <w:t xml:space="preserve">. </w:t>
      </w:r>
      <w:r w:rsidRPr="00151351">
        <w:rPr>
          <w:rFonts w:eastAsia="Times New Roman" w:cs="Times New Roman"/>
          <w:b/>
          <w:bCs/>
          <w:highlight w:val="yellow"/>
          <w:u w:val="single"/>
        </w:rPr>
        <w:t>The main goal of Buddhist life is liberation from all suffering.</w:t>
      </w:r>
      <w:r w:rsidRPr="00151351">
        <w:rPr>
          <w:rFonts w:eastAsia="Times New Roman" w:cs="Times New Roman"/>
          <w:b/>
          <w:bCs/>
          <w:u w:val="single"/>
        </w:rPr>
        <w:t xml:space="preserve"> Nirvana is the end state,</w:t>
      </w:r>
      <w:r w:rsidRPr="00151351">
        <w:rPr>
          <w:rFonts w:eastAsia="Times New Roman" w:cs="Times New Roman"/>
        </w:rPr>
        <w:t xml:space="preserve"> which can be approached by want negation and purification of the human character. In his best-selling book “Small is beautiful” Schumacher states that the </w:t>
      </w:r>
      <w:r w:rsidRPr="00151351">
        <w:rPr>
          <w:rFonts w:eastAsia="Times New Roman" w:cs="Times New Roman"/>
          <w:b/>
          <w:bCs/>
          <w:u w:val="single"/>
        </w:rPr>
        <w:t>central values</w:t>
      </w:r>
      <w:r w:rsidRPr="00151351">
        <w:rPr>
          <w:rFonts w:eastAsia="Times New Roman" w:cs="Times New Roman"/>
        </w:rPr>
        <w:t xml:space="preserve"> of Buddhist economics </w:t>
      </w:r>
      <w:r w:rsidRPr="00151351">
        <w:rPr>
          <w:rFonts w:eastAsia="Times New Roman" w:cs="Times New Roman"/>
          <w:b/>
          <w:bCs/>
          <w:u w:val="single"/>
        </w:rPr>
        <w:t>are simplicity and non-violence</w:t>
      </w:r>
      <w:r w:rsidRPr="00151351">
        <w:rPr>
          <w:rFonts w:eastAsia="Times New Roman" w:cs="Times New Roman"/>
        </w:rPr>
        <w:t xml:space="preserve"> (Schumacher 1973). From a Buddhist point of view the optimal pattern of consumption is to reach a high level of satisfaction by means of a low rate of material consump- tion. This allows people to live without pressure and strain and to fulfill the primary injunction of Buddhism: “Cease to do evil; try to do good.” </w:t>
      </w:r>
      <w:r w:rsidRPr="00151351">
        <w:rPr>
          <w:rFonts w:eastAsia="Times New Roman" w:cs="Times New Roman"/>
          <w:b/>
          <w:bCs/>
          <w:u w:val="single"/>
        </w:rPr>
        <w:t>As natural resources are limited</w:t>
      </w:r>
      <w:r w:rsidRPr="00151351">
        <w:rPr>
          <w:rFonts w:eastAsia="Times New Roman" w:cs="Times New Roman"/>
        </w:rPr>
        <w:t xml:space="preserve"> everywhere, </w:t>
      </w:r>
      <w:r w:rsidRPr="00151351">
        <w:rPr>
          <w:rFonts w:eastAsia="Times New Roman" w:cs="Times New Roman"/>
          <w:b/>
          <w:bCs/>
          <w:u w:val="single"/>
        </w:rPr>
        <w:t>people living simple lifestyles are obviously less likely to be at each other’s throats than those overly dependent on scarce natural resources</w:t>
      </w:r>
      <w:r w:rsidRPr="00151351">
        <w:rPr>
          <w:rFonts w:eastAsia="Times New Roman" w:cs="Times New Roman"/>
        </w:rPr>
        <w:t xml:space="preserve">. According to Buddhists, production using local resources for local needs is the most rational way of organizing economic life. Dependence on imports from afar and the consequent need for export production is uneconomic and justifiable only in exceptional cases. </w:t>
      </w:r>
      <w:r w:rsidRPr="00151351">
        <w:rPr>
          <w:rFonts w:eastAsia="Times New Roman" w:cs="Times New Roman"/>
          <w:b/>
          <w:bCs/>
          <w:highlight w:val="yellow"/>
          <w:u w:val="single"/>
        </w:rPr>
        <w:t xml:space="preserve">For Buddhists there is an </w:t>
      </w:r>
      <w:r w:rsidRPr="00151351">
        <w:rPr>
          <w:rFonts w:eastAsiaTheme="majorEastAsia"/>
          <w:b/>
          <w:iCs/>
          <w:highlight w:val="yellow"/>
          <w:u w:val="single"/>
          <w:bdr w:val="single" w:sz="18" w:space="0" w:color="auto"/>
        </w:rPr>
        <w:t>essential</w:t>
      </w:r>
      <w:r w:rsidRPr="00151351">
        <w:rPr>
          <w:rFonts w:eastAsia="Times New Roman" w:cs="Times New Roman"/>
          <w:b/>
          <w:bCs/>
          <w:highlight w:val="yellow"/>
          <w:u w:val="single"/>
        </w:rPr>
        <w:t xml:space="preserve"> </w:t>
      </w:r>
      <w:r w:rsidRPr="00151351">
        <w:rPr>
          <w:rFonts w:eastAsiaTheme="majorEastAsia"/>
          <w:b/>
          <w:iCs/>
          <w:highlight w:val="yellow"/>
          <w:u w:val="single"/>
          <w:bdr w:val="single" w:sz="18" w:space="0" w:color="auto"/>
        </w:rPr>
        <w:t>difference</w:t>
      </w:r>
      <w:r w:rsidRPr="00151351">
        <w:rPr>
          <w:rFonts w:eastAsia="Times New Roman" w:cs="Times New Roman"/>
          <w:b/>
          <w:bCs/>
          <w:highlight w:val="yellow"/>
          <w:u w:val="single"/>
        </w:rPr>
        <w:t xml:space="preserve"> between renewable and non-renewable resources</w:t>
      </w:r>
      <w:r w:rsidRPr="00151351">
        <w:rPr>
          <w:rFonts w:eastAsia="Times New Roman" w:cs="Times New Roman"/>
        </w:rPr>
        <w:t xml:space="preserve">. Non-renewable resources must be used only if they are absolutely indispensable, and then only with the greatest care and concern for conservation. </w:t>
      </w:r>
      <w:r w:rsidRPr="00151351">
        <w:rPr>
          <w:rFonts w:eastAsia="Times New Roman" w:cs="Times New Roman"/>
          <w:b/>
          <w:bCs/>
          <w:u w:val="single"/>
        </w:rPr>
        <w:t xml:space="preserve">To use non-renewable resources heedlessly or extravagantly is an act of </w:t>
      </w:r>
      <w:r w:rsidRPr="00151351">
        <w:rPr>
          <w:rFonts w:eastAsiaTheme="majorEastAsia"/>
          <w:b/>
          <w:iCs/>
          <w:u w:val="single"/>
          <w:bdr w:val="single" w:sz="18" w:space="0" w:color="auto"/>
        </w:rPr>
        <w:t>violence</w:t>
      </w:r>
      <w:r w:rsidRPr="00151351">
        <w:rPr>
          <w:rFonts w:eastAsia="Times New Roman" w:cs="Times New Roman"/>
          <w:b/>
          <w:bCs/>
          <w:highlight w:val="yellow"/>
          <w:u w:val="single"/>
        </w:rPr>
        <w:t xml:space="preserve">. Economizing should be based on </w:t>
      </w:r>
      <w:r w:rsidRPr="00151351">
        <w:rPr>
          <w:rFonts w:eastAsiaTheme="majorEastAsia"/>
          <w:b/>
          <w:iCs/>
          <w:highlight w:val="yellow"/>
          <w:u w:val="single"/>
          <w:bdr w:val="single" w:sz="18" w:space="0" w:color="auto"/>
        </w:rPr>
        <w:t>renewable resources</w:t>
      </w:r>
      <w:r w:rsidRPr="00151351">
        <w:rPr>
          <w:rFonts w:eastAsia="Times New Roman" w:cs="Times New Roman"/>
          <w:b/>
          <w:bCs/>
          <w:highlight w:val="yellow"/>
          <w:u w:val="single"/>
        </w:rPr>
        <w:t xml:space="preserve"> </w:t>
      </w:r>
      <w:r w:rsidRPr="00151351">
        <w:rPr>
          <w:rFonts w:eastAsiaTheme="majorEastAsia"/>
          <w:b/>
          <w:iCs/>
          <w:highlight w:val="yellow"/>
          <w:u w:val="single"/>
          <w:bdr w:val="single" w:sz="18" w:space="0" w:color="auto"/>
        </w:rPr>
        <w:t>as much as possible</w:t>
      </w:r>
      <w:r w:rsidRPr="00151351">
        <w:rPr>
          <w:rFonts w:eastAsia="Times New Roman" w:cs="Times New Roman"/>
        </w:rPr>
        <w:t>.</w:t>
      </w:r>
    </w:p>
    <w:p w:rsidR="00B310A6" w:rsidRPr="003E3F2A" w:rsidRDefault="00B310A6" w:rsidP="00B310A6">
      <w:pPr>
        <w:pStyle w:val="Heading2"/>
      </w:pPr>
      <w:r>
        <w:t xml:space="preserve">A2 </w:t>
      </w:r>
      <w:r w:rsidRPr="003E3F2A">
        <w:t>Imperialism</w:t>
      </w:r>
    </w:p>
    <w:p w:rsidR="00B310A6" w:rsidRDefault="00B310A6" w:rsidP="00B310A6">
      <w:pPr>
        <w:rPr>
          <w:rStyle w:val="StyleStyleBold12pt"/>
        </w:rPr>
      </w:pPr>
    </w:p>
    <w:p w:rsidR="00B310A6" w:rsidRDefault="00B310A6" w:rsidP="00B310A6">
      <w:pPr>
        <w:pStyle w:val="Heading4"/>
        <w:rPr>
          <w:rStyle w:val="StyleStyleBold12pt"/>
        </w:rPr>
      </w:pPr>
      <w:r>
        <w:rPr>
          <w:rStyle w:val="StyleStyleBold12pt"/>
        </w:rPr>
        <w:t>Fear from failed attempts at intervention is only an excuse to avoid our moral obligation</w:t>
      </w:r>
    </w:p>
    <w:p w:rsidR="00B310A6" w:rsidRPr="00CB086F" w:rsidRDefault="00B310A6" w:rsidP="00B310A6">
      <w:r w:rsidRPr="00CB086F">
        <w:rPr>
          <w:rStyle w:val="StyleStyleBold12pt"/>
        </w:rPr>
        <w:t>Edwards No Date</w:t>
      </w:r>
      <w:r>
        <w:t xml:space="preserve"> </w:t>
      </w:r>
      <w:r w:rsidRPr="00CB086F">
        <w:t xml:space="preserve">(Moral Obligation or Neo-Imperialism?¶ A Helping Hand: Moral Obligation or Neo-Imperialism?¶ By Glenn Edwards a first-year Politics, Psychology, and Sociology student at Pembroke College. </w:t>
      </w:r>
      <w:hyperlink r:id="rId50" w:tooltip="Go to group home" w:history="1">
        <w:r w:rsidRPr="00CB086F">
          <w:rPr>
            <w:rStyle w:val="Hyperlink"/>
          </w:rPr>
          <w:t>Cambridge University United Nations Association</w:t>
        </w:r>
      </w:hyperlink>
      <w:r w:rsidRPr="00CB086F">
        <w:rPr>
          <w:sz w:val="12"/>
        </w:rPr>
        <w:t xml:space="preserve">¶ </w:t>
      </w:r>
      <w:hyperlink r:id="rId51" w:history="1">
        <w:r w:rsidRPr="00084C4A">
          <w:rPr>
            <w:rStyle w:val="Hyperlink"/>
          </w:rPr>
          <w:t>http://groupspaces.com/cuuna/pages/moral-obligation-or-neo-imperialism</w:t>
        </w:r>
      </w:hyperlink>
      <w:r>
        <w:t xml:space="preserve"> //AR)</w:t>
      </w:r>
    </w:p>
    <w:p w:rsidR="00B310A6" w:rsidRPr="00151351" w:rsidRDefault="00B310A6" w:rsidP="00B310A6">
      <w:pPr>
        <w:rPr>
          <w:rStyle w:val="StyleBoldUnderline"/>
        </w:rPr>
      </w:pPr>
    </w:p>
    <w:p w:rsidR="00B310A6" w:rsidRPr="00151351" w:rsidRDefault="00B310A6" w:rsidP="00B310A6">
      <w:pPr>
        <w:rPr>
          <w:sz w:val="16"/>
        </w:rPr>
      </w:pPr>
      <w:r w:rsidRPr="00151351">
        <w:rPr>
          <w:rStyle w:val="StyleBoldUnderline"/>
        </w:rPr>
        <w:t>Gone are the days of international power politic</w:t>
      </w:r>
      <w:r w:rsidRPr="00151351">
        <w:rPr>
          <w:sz w:val="16"/>
        </w:rPr>
        <w:t xml:space="preserve">s. Instead, </w:t>
      </w:r>
      <w:r w:rsidRPr="00151351">
        <w:rPr>
          <w:rStyle w:val="StyleBoldUnderline"/>
        </w:rPr>
        <w:t>we are witnessing an era of ‘new wars’ as nations have deteriorated in</w:t>
      </w:r>
      <w:r w:rsidRPr="00151351">
        <w:rPr>
          <w:u w:val="single"/>
        </w:rPr>
        <w:t xml:space="preserve"> civil war and regional/racial conflict, tyrants have terrorised their people through policies of ethnic cleansing, and famine and </w:t>
      </w:r>
      <w:r w:rsidRPr="00151351">
        <w:rPr>
          <w:rStyle w:val="StyleBoldUnderline"/>
        </w:rPr>
        <w:t xml:space="preserve">poverty remain an increasing threat to the global order. We cannot simply pursue a policy of laissez-faire and </w:t>
      </w:r>
      <w:r w:rsidRPr="00151351">
        <w:rPr>
          <w:sz w:val="16"/>
        </w:rPr>
        <w:t>let the United Nations</w:t>
      </w:r>
      <w:r w:rsidRPr="00151351">
        <w:rPr>
          <w:rStyle w:val="StyleBoldUnderline"/>
        </w:rPr>
        <w:t xml:space="preserve"> become a global bystander to gross atrocities</w:t>
      </w:r>
      <w:r w:rsidRPr="00151351">
        <w:rPr>
          <w:sz w:val="16"/>
        </w:rPr>
        <w:t>. Standing peace-keeping forces need to be at the ready for the sporadic and unprecedented threats the world will continue to face, while a central intelligence, rather like an MI6 of the United Nations, is needed to co-ordinate and co-operate with sources of intelligence on the ground like NGOs and regional authorities.</w:t>
      </w:r>
      <w:r w:rsidRPr="00151351">
        <w:rPr>
          <w:sz w:val="12"/>
        </w:rPr>
        <w:t>¶</w:t>
      </w:r>
      <w:r w:rsidRPr="00151351">
        <w:rPr>
          <w:sz w:val="16"/>
        </w:rPr>
        <w:t xml:space="preserve"> </w:t>
      </w:r>
      <w:r w:rsidRPr="00151351">
        <w:rPr>
          <w:sz w:val="12"/>
        </w:rPr>
        <w:t>¶</w:t>
      </w:r>
      <w:r w:rsidRPr="00151351">
        <w:rPr>
          <w:sz w:val="16"/>
        </w:rPr>
        <w:t xml:space="preserve"> </w:t>
      </w:r>
      <w:r w:rsidRPr="00151351">
        <w:rPr>
          <w:rStyle w:val="StyleBoldUnderline"/>
        </w:rPr>
        <w:t xml:space="preserve">Critics of </w:t>
      </w:r>
      <w:r w:rsidRPr="00151351">
        <w:rPr>
          <w:sz w:val="16"/>
        </w:rPr>
        <w:t xml:space="preserve">UN </w:t>
      </w:r>
      <w:r w:rsidRPr="00151351">
        <w:rPr>
          <w:rStyle w:val="StyleBoldUnderline"/>
        </w:rPr>
        <w:t>intervention may be right to point out that we can never fully prepare for the challenges that await us</w:t>
      </w:r>
      <w:r w:rsidRPr="00151351">
        <w:rPr>
          <w:sz w:val="16"/>
        </w:rPr>
        <w:t xml:space="preserve"> and ulterior political motives will always remain a factor. But the world will not forget, and will certainly not forgive, if something is not done to prevent global catastrophe. </w:t>
      </w:r>
      <w:r w:rsidRPr="00151351">
        <w:rPr>
          <w:rStyle w:val="StyleBoldUnderline"/>
        </w:rPr>
        <w:t xml:space="preserve">Just because many interventions of the past have ended in disaster does not mean we should give up so easily. </w:t>
      </w:r>
      <w:r w:rsidRPr="00151351">
        <w:rPr>
          <w:sz w:val="16"/>
        </w:rPr>
        <w:t>The UN must refine and develop its peace-keeping techniques, its variety of methods and sophistication of implementation.</w:t>
      </w:r>
      <w:r w:rsidRPr="00151351">
        <w:rPr>
          <w:sz w:val="12"/>
        </w:rPr>
        <w:t>¶</w:t>
      </w:r>
      <w:r w:rsidRPr="00151351">
        <w:rPr>
          <w:sz w:val="16"/>
        </w:rPr>
        <w:t xml:space="preserve"> We can only hope that the most recent</w:t>
      </w:r>
      <w:r w:rsidRPr="00151351">
        <w:rPr>
          <w:rStyle w:val="StyleBoldUnderline"/>
        </w:rPr>
        <w:t xml:space="preserve"> humanitarian intervention </w:t>
      </w:r>
      <w:r w:rsidRPr="00151351">
        <w:rPr>
          <w:sz w:val="16"/>
        </w:rPr>
        <w:t xml:space="preserve">ends in success </w:t>
      </w:r>
      <w:r w:rsidRPr="00151351">
        <w:rPr>
          <w:rStyle w:val="StyleBoldUnderline"/>
        </w:rPr>
        <w:t xml:space="preserve">and </w:t>
      </w:r>
      <w:r w:rsidRPr="00151351">
        <w:rPr>
          <w:sz w:val="16"/>
        </w:rPr>
        <w:t>proves that</w:t>
      </w:r>
      <w:r w:rsidRPr="00151351">
        <w:rPr>
          <w:rStyle w:val="StyleBoldUnderline"/>
        </w:rPr>
        <w:t xml:space="preserve"> human rights are worth fighting for</w:t>
      </w:r>
      <w:r w:rsidRPr="00151351">
        <w:rPr>
          <w:sz w:val="16"/>
        </w:rPr>
        <w:t>. The spotlight rests firmly on the UN Security Council. Its future could be at stake, along with the lives of ordinary Libyans.</w:t>
      </w:r>
    </w:p>
    <w:p w:rsidR="00B310A6" w:rsidRPr="00CB086F" w:rsidRDefault="00B310A6" w:rsidP="00B310A6"/>
    <w:p w:rsidR="00B310A6" w:rsidRPr="00CB086F" w:rsidRDefault="00B310A6" w:rsidP="00B310A6">
      <w:pPr>
        <w:pStyle w:val="Heading4"/>
      </w:pPr>
      <w:r>
        <w:t>The US has a moral Obligation to intervene to prevent runaway warming</w:t>
      </w:r>
    </w:p>
    <w:p w:rsidR="00B310A6" w:rsidRPr="00CB086F" w:rsidRDefault="00B310A6" w:rsidP="00B310A6">
      <w:r w:rsidRPr="00F91D04">
        <w:rPr>
          <w:rStyle w:val="StyleStyleBold12pt"/>
        </w:rPr>
        <w:t>Spross 13</w:t>
      </w:r>
      <w:r>
        <w:t>(Here’s Why The U.S. Is Morally Obligated To Act On Climate Change</w:t>
      </w:r>
      <w:r w:rsidRPr="00F91D04">
        <w:rPr>
          <w:sz w:val="12"/>
        </w:rPr>
        <w:t xml:space="preserve">¶ </w:t>
      </w:r>
      <w:r>
        <w:t xml:space="preserve">BY JEFF SPROSS </w:t>
      </w:r>
      <w:r w:rsidRPr="00F91D04">
        <w:t xml:space="preserve">his B.S. in film from the University of Texas </w:t>
      </w:r>
      <w:r>
        <w:t>,</w:t>
      </w:r>
      <w:r w:rsidRPr="00F91D04">
        <w:t>co-founded, wrote and produced The Regimen, a blog and podcast dealing with politics and culture. More recently, he has interned at The American Prospect and worked as a video producer for The Guardian</w:t>
      </w:r>
      <w:r>
        <w:t xml:space="preserve"> , JUNE 6, 2013 </w:t>
      </w:r>
      <w:hyperlink r:id="rId52" w:history="1">
        <w:r w:rsidRPr="00F91D04">
          <w:rPr>
            <w:rStyle w:val="Hyperlink"/>
          </w:rPr>
          <w:t>http://thinkprogress.org/climate/2013/06/06/2110951/us-obligated-climate-change/</w:t>
        </w:r>
      </w:hyperlink>
      <w:r>
        <w:t xml:space="preserve"> .//AR)</w:t>
      </w:r>
      <w:r w:rsidRPr="00F91D04">
        <w:rPr>
          <w:sz w:val="12"/>
        </w:rPr>
        <w:t xml:space="preserve">¶ </w:t>
      </w:r>
    </w:p>
    <w:p w:rsidR="00B310A6" w:rsidRDefault="00B310A6" w:rsidP="00B310A6">
      <w:pPr>
        <w:rPr>
          <w:sz w:val="12"/>
        </w:rPr>
      </w:pPr>
    </w:p>
    <w:p w:rsidR="00B310A6" w:rsidRDefault="00B310A6" w:rsidP="00B310A6">
      <w:r w:rsidRPr="00CB086F">
        <w:rPr>
          <w:sz w:val="12"/>
        </w:rPr>
        <w:t xml:space="preserve">¶ </w:t>
      </w:r>
      <w:r>
        <w:t>internationally, the big hurdle to fighting climate change and global warming is figuring out a fair way to divvy up responsibility. Serious efforts to curb carbon emissions will require considerable upfront investment, so who should make those investments and how much? That impasse then influences domestic political reluctance in the United States. If the rest of the world isn’t moving, why should we?</w:t>
      </w:r>
      <w:r w:rsidRPr="00CB086F">
        <w:rPr>
          <w:sz w:val="12"/>
        </w:rPr>
        <w:t xml:space="preserve">¶ </w:t>
      </w:r>
      <w:r>
        <w:t>Earlier this week, Bloomberg flagged work by the Stockholm Environment Institute and others to nail down answers to those questions with hard numbers. Their conclusion?</w:t>
      </w:r>
      <w:r w:rsidRPr="00CB086F">
        <w:rPr>
          <w:sz w:val="12"/>
        </w:rPr>
        <w:t xml:space="preserve">¶ </w:t>
      </w:r>
      <w:r>
        <w:t xml:space="preserve">As of now, the </w:t>
      </w:r>
      <w:r w:rsidRPr="00151351">
        <w:rPr>
          <w:rStyle w:val="StyleBoldUnderline"/>
        </w:rPr>
        <w:t>United States bears fully one third of the burden to reduce global carbon emissions</w:t>
      </w:r>
      <w:r>
        <w:t xml:space="preserve">, with much of Europe shouldering nearly another third. It’s a bracing conclusion. </w:t>
      </w:r>
      <w:r w:rsidRPr="00151351">
        <w:t xml:space="preserve">The latest analysis suggests </w:t>
      </w:r>
      <w:r w:rsidRPr="00151351">
        <w:rPr>
          <w:rStyle w:val="StyleBoldUnderline"/>
        </w:rPr>
        <w:t>the per-unit social and economic damage from carbon emissions due to global warming is as much as twice what we thought</w:t>
      </w:r>
      <w:r>
        <w:t xml:space="preserve">. </w:t>
      </w:r>
      <w:r w:rsidRPr="00151351">
        <w:rPr>
          <w:rStyle w:val="StyleBoldUnderline"/>
        </w:rPr>
        <w:t>Several countries with much more modest obligations than America’s have already moved to price carbon, leaving the U.S. sticking out like a sore thumb</w:t>
      </w:r>
      <w:r>
        <w:t>. Even China is tip-toeing up to it.</w:t>
      </w:r>
      <w:r w:rsidRPr="00CB086F">
        <w:rPr>
          <w:sz w:val="12"/>
        </w:rPr>
        <w:t xml:space="preserve">¶ </w:t>
      </w:r>
      <w:r>
        <w:t xml:space="preserve">Much of the researchers’ work comes from the Greenhouse Development Rights Framework. </w:t>
      </w:r>
      <w:r w:rsidRPr="00151351">
        <w:rPr>
          <w:rStyle w:val="StyleBoldUnderline"/>
        </w:rPr>
        <w:t>First, they set a global threshold for living standards, below which people are considered free from the responsibility to sacrifice in the fight against climate change</w:t>
      </w:r>
      <w:r>
        <w:t>. They came up with $7,500 a year in dollars (adjusted for purchasing power parity) — it’s the living standard at which malnutrition, infant mortality, low education, and other problems of poverty begin to fade, plus a bit of breathing room. Even then, about 70 percent of the globe lives at or below this level, and taken all together is responsible for only 15 percent of the cumulative global emissions.</w:t>
      </w:r>
      <w:r w:rsidRPr="00CB086F">
        <w:rPr>
          <w:sz w:val="12"/>
        </w:rPr>
        <w:t xml:space="preserve">¶ </w:t>
      </w:r>
      <w:r>
        <w:t>Capacity to invest in climate mitigation and adaptation was then defined as all income per person falling above that threshold. As you can see below, the United States’ capacity swamps that of both India and China, despite the much larger populations of the latter two countries:</w:t>
      </w:r>
      <w:r w:rsidRPr="00CB086F">
        <w:rPr>
          <w:sz w:val="12"/>
        </w:rPr>
        <w:t xml:space="preserve">¶ ¶ </w:t>
      </w:r>
      <w:r>
        <w:t>Source: The Greenhouse Development Rights Framework</w:t>
      </w:r>
      <w:r w:rsidRPr="00CB086F">
        <w:rPr>
          <w:sz w:val="12"/>
        </w:rPr>
        <w:t xml:space="preserve">¶ </w:t>
      </w:r>
      <w:r>
        <w:t xml:space="preserve">The researchers then tried to quantify responsibility for climate change by accounting for cumulative emissions since 1990, and all projected emissions going forward, while excluding all emissions associated with income below the threshold. Putting it all together, </w:t>
      </w:r>
      <w:r w:rsidRPr="00151351">
        <w:rPr>
          <w:rStyle w:val="StyleBoldUnderline"/>
        </w:rPr>
        <w:t>they calculated the “responsibility and capacity indicator</w:t>
      </w:r>
      <w:r>
        <w:t xml:space="preserve">” (RCI) </w:t>
      </w:r>
      <w:r w:rsidRPr="00151351">
        <w:rPr>
          <w:rStyle w:val="StyleBoldUnderline"/>
        </w:rPr>
        <w:t>for each country</w:t>
      </w:r>
      <w:r>
        <w:t>. In other words</w:t>
      </w:r>
      <w:r w:rsidRPr="00151351">
        <w:rPr>
          <w:rStyle w:val="StyleBoldUnderline"/>
        </w:rPr>
        <w:t>: everyone’s fair share of the responsibility to reduce carbon emissions enough to keep the planet’s climate under two degrees Celsius of warming</w:t>
      </w:r>
      <w:r>
        <w:t>.</w:t>
      </w:r>
      <w:r w:rsidRPr="00CB086F">
        <w:rPr>
          <w:sz w:val="12"/>
        </w:rPr>
        <w:t xml:space="preserve">¶ </w:t>
      </w:r>
      <w:r>
        <w:t xml:space="preserve">The result? </w:t>
      </w:r>
      <w:r w:rsidRPr="00151351">
        <w:rPr>
          <w:rStyle w:val="StyleBoldUnderline"/>
        </w:rPr>
        <w:t>The United States has 33.1 percent of the global</w:t>
      </w:r>
      <w:r>
        <w:t xml:space="preserve"> RCI in 2010, dropping to 25.5 percent in 2030. The European Union has 25.7 percent in 2010 and 19.6 percent in 2030. Thanks to its economic growth, China does jump from 5.5 percent in 2010 to 15.2 percent in 2030. </w:t>
      </w:r>
      <w:r w:rsidRPr="00151351">
        <w:rPr>
          <w:rStyle w:val="StyleBoldUnderline"/>
        </w:rPr>
        <w:t>But no other country even cracks 8 percent, or changes much over that period</w:t>
      </w:r>
      <w:r>
        <w:t>.</w:t>
      </w:r>
      <w:r w:rsidRPr="00CB086F">
        <w:rPr>
          <w:sz w:val="12"/>
        </w:rPr>
        <w:t xml:space="preserve">¶ ¶ </w:t>
      </w:r>
      <w:r>
        <w:t>Source: The Greenhouse Development Rights Framework</w:t>
      </w:r>
      <w:r w:rsidRPr="00CB086F">
        <w:rPr>
          <w:sz w:val="12"/>
        </w:rPr>
        <w:t xml:space="preserve">¶ </w:t>
      </w:r>
      <w:r>
        <w:t xml:space="preserve">This shouldn’t be surprising. </w:t>
      </w:r>
      <w:r w:rsidRPr="00151351">
        <w:rPr>
          <w:rStyle w:val="StyleBoldUnderline"/>
        </w:rPr>
        <w:t>Other data suggests the U.S. can claim a third of the world’s carbon dioxide emissions since the mid-</w:t>
      </w:r>
      <w:r w:rsidRPr="00D3295C">
        <w:rPr>
          <w:rStyle w:val="StyleBoldUnderline"/>
        </w:rPr>
        <w:t>1800s, and our per capita emissions top nearly every other nation</w:t>
      </w:r>
      <w:r>
        <w:t xml:space="preserve">. </w:t>
      </w:r>
      <w:r w:rsidRPr="0072428E">
        <w:rPr>
          <w:rStyle w:val="StyleBoldUnderline"/>
        </w:rPr>
        <w:t>We’re also the most economically developed nation without a price on carbon, meaning we implicitly subsidize fossil fuel use far more than anyone else</w:t>
      </w:r>
      <w:r>
        <w:t>.</w:t>
      </w:r>
      <w:r w:rsidRPr="00CB086F">
        <w:rPr>
          <w:sz w:val="12"/>
        </w:rPr>
        <w:t xml:space="preserve">¶ </w:t>
      </w:r>
      <w:r>
        <w:t xml:space="preserve">In fact, </w:t>
      </w:r>
      <w:r w:rsidRPr="0072428E">
        <w:rPr>
          <w:rStyle w:val="StyleBoldUnderline"/>
        </w:rPr>
        <w:t>the paper notes that even if the advanced countries get their carbon emissions down to practically zero by 2050</w:t>
      </w:r>
      <w:r w:rsidRPr="0072428E">
        <w:rPr>
          <w:rStyle w:val="Emphasis"/>
        </w:rPr>
        <w:t>, the two degree target doesn’t give the poor and developing countries much room to work with</w:t>
      </w:r>
      <w:r>
        <w:t>.</w:t>
      </w:r>
      <w:r w:rsidRPr="0072428E">
        <w:rPr>
          <w:rStyle w:val="StyleBoldUnderline"/>
        </w:rPr>
        <w:t xml:space="preserve"> That matters, because reducing poverty requires reducing energy poverty, and reducing energy poverty usually means increased carbon emissions</w:t>
      </w:r>
      <w:r>
        <w:t>. It’s possibly the key paradox of human advancement — the world is creeping up on an astonishing reduction in global poverty, even as our greenhouse gas emissions keep driving us towards likely climate and ecological catastrophe. It’s what led the International Energy Agency and the World Bank to note that tackling energy poverty and climate change at the same time is going to have a hefty global price tag.</w:t>
      </w:r>
      <w:r w:rsidRPr="00CB086F">
        <w:rPr>
          <w:sz w:val="12"/>
        </w:rPr>
        <w:t xml:space="preserve">¶ </w:t>
      </w:r>
      <w:r>
        <w:t xml:space="preserve">Here in America and the developed west, meanwhile, we’ve basically got the problem of deep poverty licked. </w:t>
      </w:r>
      <w:r w:rsidRPr="0072428E">
        <w:rPr>
          <w:rStyle w:val="Emphasis"/>
        </w:rPr>
        <w:t>Given the position of extraordinary economic privilege we enjoy in the global order, it’s right that the lion’s share of the climate change burden falls to us.</w:t>
      </w:r>
      <w:r>
        <w:t xml:space="preserve"> To that end, the paper suggests establishing an international fund to invest in global climate change mitigation and adaptation, with countries contributing in accordance with their RCI share. Or just use the RCI proportions to calculate direct emission reduction targets for each country.</w:t>
      </w:r>
      <w:r w:rsidRPr="00CB086F">
        <w:rPr>
          <w:sz w:val="12"/>
        </w:rPr>
        <w:t xml:space="preserve">¶ </w:t>
      </w:r>
      <w:r>
        <w:t xml:space="preserve">But it’s not grim self-sacrifice. </w:t>
      </w:r>
      <w:r w:rsidRPr="0072428E">
        <w:rPr>
          <w:rStyle w:val="StyleBoldUnderline"/>
        </w:rPr>
        <w:t>The insurance bill the U.S. is paying for extreme weather disasters — increasing thanks to climate change — far outpaces that of any other country, meaning reducing global warming is in our quantifiable financial self-interest.</w:t>
      </w:r>
      <w:r w:rsidRPr="0072428E">
        <w:rPr>
          <w:rStyle w:val="Emphasis"/>
        </w:rPr>
        <w:t xml:space="preserve"> </w:t>
      </w:r>
      <w:r>
        <w:t xml:space="preserve">We also need jobs, and specifically jobs that pay well but are accessible to less educated Americans, in order to avoid falling into an economy with just an upper and lower class, but no middle class. Research </w:t>
      </w:r>
      <w:r w:rsidRPr="0072428E">
        <w:rPr>
          <w:rStyle w:val="Emphasis"/>
        </w:rPr>
        <w:t>suggests renewable energy produces more jobs per unit of energy generated than the fossil fuel industries, green jobs are both more accessible to less educated Americans than all jobs as a whole, and their more likely to involve manufacturing.</w:t>
      </w:r>
      <w:r>
        <w:t xml:space="preserve"> </w:t>
      </w:r>
      <w:r w:rsidRPr="0072428E">
        <w:rPr>
          <w:rStyle w:val="StyleBoldUnderline"/>
        </w:rPr>
        <w:t>Finally, if we ‘re exporting renewable technology</w:t>
      </w:r>
      <w:r>
        <w:t xml:space="preserve"> to China and the world</w:t>
      </w:r>
      <w:r w:rsidRPr="0072428E">
        <w:rPr>
          <w:rStyle w:val="StyleBoldUnderline"/>
        </w:rPr>
        <w:t>, rather than importing it when they develop it first, we’ll help close our trade deficit and improve the government’s finance</w:t>
      </w:r>
      <w:r w:rsidRPr="0072428E">
        <w:rPr>
          <w:rStyle w:val="Emphasis"/>
        </w:rPr>
        <w:t>s.¶ But self-interest aside, at the end of the day there’s no escaping the simple morality of the matter.</w:t>
      </w:r>
      <w:r>
        <w:t xml:space="preserve"> As President Obama pointed out at a prayer breakfast in 2012, quoting Luke 12:48, “for unto whom much is given, much shall be required.” He was talking about justly distributing the burden of deficit reduction, but the point applies to carbon reduction just as much.</w:t>
      </w:r>
    </w:p>
    <w:p w:rsidR="00B310A6" w:rsidRPr="00B310A6" w:rsidRDefault="00B310A6" w:rsidP="00B310A6"/>
    <w:p w:rsidR="009E1A01" w:rsidRPr="009E1A01" w:rsidRDefault="009E1A01" w:rsidP="009E1A01">
      <w:pPr>
        <w:pStyle w:val="card"/>
      </w:pPr>
    </w:p>
    <w:p w:rsidR="002D2F68" w:rsidRDefault="002D2F68" w:rsidP="002D2F68">
      <w:pPr>
        <w:pStyle w:val="Heading2"/>
      </w:pPr>
      <w:r>
        <w:t>A2 Border Sec CP</w:t>
      </w:r>
    </w:p>
    <w:p w:rsidR="002D2F68" w:rsidRPr="00F81459" w:rsidRDefault="002D2F68" w:rsidP="002D2F68">
      <w:pPr>
        <w:pStyle w:val="Heading3"/>
      </w:pPr>
      <w:r>
        <w:t>No solve drug wars</w:t>
      </w:r>
    </w:p>
    <w:p w:rsidR="002D2F68" w:rsidRDefault="002D2F68" w:rsidP="002D2F68">
      <w:pPr>
        <w:pStyle w:val="Heading4"/>
      </w:pPr>
      <w:r>
        <w:t>Sealing the border fails</w:t>
      </w:r>
    </w:p>
    <w:p w:rsidR="002D2F68" w:rsidRPr="0067331D" w:rsidRDefault="002D2F68" w:rsidP="002D2F68">
      <w:r>
        <w:rPr>
          <w:rStyle w:val="StyleStyleBold12pt"/>
        </w:rPr>
        <w:t xml:space="preserve">AZAG 11 </w:t>
      </w:r>
      <w:r w:rsidRPr="0067331D">
        <w:t>(Arizona Attorney General Tom Horne, “Horne Says Mexico Risks Becoming a Failed State Unless Mexico and the U.S. Cooperate to Combat Drug Violence and Economic Upheaval”, 2/16/11, https://www.azag.gov/press-release/horne-says-mexico-risks-becoming-failed-state-unless-mexico-and-us-cooperate-combat)//lm</w:t>
      </w:r>
    </w:p>
    <w:p w:rsidR="002D2F68" w:rsidRPr="00612C4D" w:rsidRDefault="002D2F68" w:rsidP="002D2F68">
      <w:pPr>
        <w:pStyle w:val="card"/>
      </w:pPr>
      <w:r w:rsidRPr="0020122D">
        <w:rPr>
          <w:rStyle w:val="StyleBoldUnderline"/>
        </w:rPr>
        <w:t xml:space="preserve">Sealing the border cannot fully resolve the threat to trade.  This would not stop the Criminal Enterprises in Mexico from operating.  </w:t>
      </w:r>
      <w:r>
        <w:t xml:space="preserve">They would continue to develop diversified criminal activities, in addition to selling drugs in Mexico.  </w:t>
      </w:r>
      <w:r w:rsidRPr="0020122D">
        <w:rPr>
          <w:rStyle w:val="StyleBoldUnderline"/>
        </w:rPr>
        <w:t xml:space="preserve">They would complete the escalation of their dominance over the representative government, strangling U.S./Mexico trade from the south side </w:t>
      </w:r>
      <w:r>
        <w:t xml:space="preserve">of the perfect wall. </w:t>
      </w:r>
      <w:r w:rsidRPr="0020122D">
        <w:rPr>
          <w:rStyle w:val="StyleBoldUnderline"/>
        </w:rPr>
        <w:t xml:space="preserve"> They would still cause economic collapse.  The collapsed Mexican representative government would then have little control of the growth of the Criminal Enterprises.  The Criminal Enterprises would turn their attention to penetrating the U.S. with diversified criminal activities</w:t>
      </w:r>
      <w:r>
        <w:t xml:space="preserve">, using the collapsed northern Mexican areas as staging grounds. </w:t>
      </w:r>
    </w:p>
    <w:p w:rsidR="002D2F68" w:rsidRPr="00ED27C5" w:rsidRDefault="002D2F68" w:rsidP="002D2F68">
      <w:pPr>
        <w:pStyle w:val="card"/>
      </w:pPr>
    </w:p>
    <w:p w:rsidR="002D2F68" w:rsidRDefault="002D2F68">
      <w:pPr>
        <w:spacing w:after="200" w:line="276" w:lineRule="auto"/>
        <w:rPr>
          <w:rFonts w:asciiTheme="minorHAnsi" w:hAnsiTheme="minorHAnsi" w:cstheme="minorBidi"/>
        </w:rPr>
      </w:pPr>
    </w:p>
    <w:p w:rsidR="002D2F68" w:rsidRDefault="002D2F68" w:rsidP="002D2F68">
      <w:pPr>
        <w:pStyle w:val="Heading2"/>
      </w:pPr>
      <w:r>
        <w:t>A2 Legalize Drugs CP</w:t>
      </w:r>
    </w:p>
    <w:p w:rsidR="002D2F68" w:rsidRPr="00F81459" w:rsidRDefault="002D2F68" w:rsidP="002D2F68">
      <w:pPr>
        <w:pStyle w:val="Heading3"/>
      </w:pPr>
      <w:r>
        <w:t>No solve drug wars</w:t>
      </w:r>
    </w:p>
    <w:p w:rsidR="002D2F68" w:rsidRDefault="002D2F68" w:rsidP="002D2F68">
      <w:pPr>
        <w:pStyle w:val="Heading4"/>
      </w:pPr>
      <w:r>
        <w:t xml:space="preserve">Legalization fails </w:t>
      </w:r>
    </w:p>
    <w:p w:rsidR="002D2F68" w:rsidRPr="0067331D" w:rsidRDefault="002D2F68" w:rsidP="002D2F68">
      <w:r>
        <w:rPr>
          <w:rStyle w:val="StyleStyleBold12pt"/>
        </w:rPr>
        <w:t>AZAG 11</w:t>
      </w:r>
      <w:r w:rsidRPr="0067331D">
        <w:t xml:space="preserve"> (Arizona Attorney General Tom Horne, “Horne Says Mexico Risks Becoming a Failed State Unless Mexico and the U.S. Cooperate to Combat Drug Violence and Economic Upheaval”, 2/16/11, https://www.azag.gov/press-release/horne-says-mexico-risks-becoming-failed-state-unless-mexico-and-us-cooperate-combat)//lm</w:t>
      </w:r>
    </w:p>
    <w:p w:rsidR="002D2F68" w:rsidRDefault="002D2F68" w:rsidP="002D2F68">
      <w:pPr>
        <w:pStyle w:val="card"/>
      </w:pPr>
      <w:r>
        <w:t xml:space="preserve">Some have proposed legalizing drugs as a panacea by which the violence could be stopped and the strength of Mexico’s representative government restored, deflecting the threat to the economy.  </w:t>
      </w:r>
      <w:r w:rsidRPr="0082368E">
        <w:rPr>
          <w:rStyle w:val="StyleBoldUnderline"/>
        </w:rPr>
        <w:t>This is not possible.</w:t>
      </w:r>
      <w:r>
        <w:t xml:space="preserve">  Consider the economics of, say, a hypothetical “National Cocaine Corp.”,</w:t>
      </w:r>
      <w:r w:rsidRPr="0082368E">
        <w:rPr>
          <w:rStyle w:val="StyleBoldUnderline"/>
        </w:rPr>
        <w:t xml:space="preserve"> a new business </w:t>
      </w:r>
      <w:r>
        <w:t xml:space="preserve">formed to sell hypothetically recently legalized cocaine in the U.S.  As the first order of business, it </w:t>
      </w:r>
      <w:r w:rsidRPr="0082368E">
        <w:rPr>
          <w:rStyle w:val="StyleBoldUnderline"/>
        </w:rPr>
        <w:t>must undertake the expense of getting an FDA approval.  The Mexican Criminal Enterprises won’t have any of these expenses</w:t>
      </w:r>
      <w:r>
        <w:t xml:space="preserve">.  In addition, some </w:t>
      </w:r>
      <w:r w:rsidRPr="0082368E">
        <w:rPr>
          <w:rStyle w:val="StyleBoldUnderline"/>
        </w:rPr>
        <w:t>young people will inevitably be deemed too young to use the drugs legally</w:t>
      </w:r>
      <w:r>
        <w:t xml:space="preserve">. This market would not be available to a legal company, but </w:t>
      </w:r>
      <w:r w:rsidRPr="0082368E">
        <w:rPr>
          <w:rStyle w:val="StyleBoldUnderline"/>
        </w:rPr>
        <w:t>the Criminal Enterprises would keep selling to this market. There is no legal product that can match the price of good old smuggled drugs.</w:t>
      </w:r>
      <w:r>
        <w:t xml:space="preserve"> So</w:t>
      </w:r>
      <w:r w:rsidRPr="0082368E">
        <w:rPr>
          <w:rStyle w:val="StyleBoldUnderline"/>
        </w:rPr>
        <w:t xml:space="preserve"> the Mexican Criminal Enterprises would stay in business and would continue smuggling the same products, but for a larger market </w:t>
      </w:r>
      <w:r>
        <w:t>because the products are approved by the government as “legal.”</w:t>
      </w:r>
    </w:p>
    <w:p w:rsidR="002D2F68" w:rsidRDefault="002D2F68">
      <w:pPr>
        <w:spacing w:after="200" w:line="276" w:lineRule="auto"/>
        <w:rPr>
          <w:rFonts w:asciiTheme="minorHAnsi" w:hAnsiTheme="minorHAnsi" w:cstheme="minorBidi"/>
        </w:rPr>
      </w:pPr>
    </w:p>
    <w:p w:rsidR="002D2F68" w:rsidRDefault="002D2F68" w:rsidP="002D2F68">
      <w:pPr>
        <w:pStyle w:val="Heading2"/>
      </w:pPr>
      <w:r>
        <w:t>A2 U.S. States CP</w:t>
      </w:r>
    </w:p>
    <w:p w:rsidR="002D2F68" w:rsidRDefault="002D2F68" w:rsidP="002D2F68">
      <w:pPr>
        <w:pStyle w:val="Heading3"/>
      </w:pPr>
      <w:r>
        <w:t xml:space="preserve">RE </w:t>
      </w:r>
    </w:p>
    <w:p w:rsidR="002D2F68" w:rsidRDefault="002D2F68" w:rsidP="002D2F68">
      <w:pPr>
        <w:pStyle w:val="Heading4"/>
      </w:pPr>
      <w:r>
        <w:t xml:space="preserve">Federal incentives are key for cost competitiveness (normal means) </w:t>
      </w:r>
    </w:p>
    <w:p w:rsidR="002D2F68" w:rsidRPr="0067331D" w:rsidRDefault="002D2F68" w:rsidP="002D2F68">
      <w:r>
        <w:rPr>
          <w:rStyle w:val="StyleStyleBold12pt"/>
        </w:rPr>
        <w:t xml:space="preserve">GNEB 11 </w:t>
      </w:r>
      <w:r w:rsidRPr="0067331D">
        <w:t>(Good Neighbor Environmental Board, composed of reps from the USFG (ex. DOA), border states, and NGOs with experience on border problems, advises the President and Congress on border problems, December 2011, “The Potential of Environmental and Economic Benefits of Renewable Energy Development in the US-Mexico Border Region”, http://www.epa.gov/ofacmo/gneb/gneb14threport/English-GNEB-14th-Report.pdf)//lm</w:t>
      </w:r>
    </w:p>
    <w:p w:rsidR="002D2F68" w:rsidRDefault="002D2F68" w:rsidP="002D2F68">
      <w:pPr>
        <w:pStyle w:val="card"/>
      </w:pPr>
      <w:r>
        <w:t xml:space="preserve">Federal Financing and Tax Incentives </w:t>
      </w:r>
      <w:r w:rsidRPr="00394530">
        <w:rPr>
          <w:sz w:val="12"/>
        </w:rPr>
        <w:t>¶</w:t>
      </w:r>
      <w:r w:rsidRPr="00B95F47">
        <w:rPr>
          <w:rStyle w:val="StyleBoldUnderline"/>
        </w:rPr>
        <w:t xml:space="preserve"> Although the state RPS, energy efficiency standards, and onsite renewable policy and incentives ¶ have been important tools in the development of renewables, federal rules and incentives, such as production and investment tax credits, have played a vital role. The development of wind energy in Texas ¶ closely tracked Congressional reauthorization of the Production Tax Credits.</w:t>
      </w:r>
      <w:r>
        <w:t xml:space="preserve"> Similarly, </w:t>
      </w:r>
      <w:r w:rsidRPr="00B95F47">
        <w:rPr>
          <w:rStyle w:val="StyleBoldUnderline"/>
        </w:rPr>
        <w:t>the Investment ¶ Tax Credit has been a crucial factor in the development of solar energy.</w:t>
      </w:r>
      <w:r>
        <w:t xml:space="preserve"> </w:t>
      </w:r>
      <w:r w:rsidRPr="00394530">
        <w:rPr>
          <w:sz w:val="12"/>
        </w:rPr>
        <w:t xml:space="preserve">¶ </w:t>
      </w:r>
      <w:r w:rsidRPr="00B95F47">
        <w:rPr>
          <w:rStyle w:val="Emphasis"/>
        </w:rPr>
        <w:t>A key issu</w:t>
      </w:r>
      <w:r>
        <w:t xml:space="preserve">e for the development of renewables </w:t>
      </w:r>
      <w:r w:rsidRPr="00B95F47">
        <w:rPr>
          <w:rStyle w:val="Emphasis"/>
        </w:rPr>
        <w:t xml:space="preserve">will be the continuation of these incentives at the ¶ federal level for a defined period of time, which allows these nascent industries to reach cost parity with ¶ previously incentivized fossil and nuclear energy. </w:t>
      </w:r>
      <w:r>
        <w:t xml:space="preserve">Many of these programs are scheduled to expire between </w:t>
      </w:r>
      <w:r w:rsidRPr="00394530">
        <w:rPr>
          <w:sz w:val="12"/>
        </w:rPr>
        <w:t xml:space="preserve">¶ </w:t>
      </w:r>
      <w:r>
        <w:t xml:space="preserve">2012 and 2016, or are subject to budget allocations, meaning their continuation may come into question. </w:t>
      </w:r>
      <w:r w:rsidRPr="00394530">
        <w:rPr>
          <w:sz w:val="12"/>
        </w:rPr>
        <w:t xml:space="preserve">¶ </w:t>
      </w:r>
      <w:r>
        <w:t>As part of the federal stimulus package,</w:t>
      </w:r>
      <w:r w:rsidRPr="00042710">
        <w:rPr>
          <w:rStyle w:val="StyleBoldUnderline"/>
        </w:rPr>
        <w:t xml:space="preserve"> the government allowed projects to choose an upfront grant ¶ to help cover up to 30 percent of the cost of renewable energy projects rather than utilizing a 10-year tax ¶ incentive. This</w:t>
      </w:r>
      <w:r>
        <w:t xml:space="preserve"> section 1603 program </w:t>
      </w:r>
      <w:r w:rsidRPr="00042710">
        <w:rPr>
          <w:rStyle w:val="StyleBoldUnderline"/>
        </w:rPr>
        <w:t>has facilitated more than $30 billion in manufacturing and construction since 2008. A further financial incentive provided for some public utility providers was the use ¶ of CREBs</w:t>
      </w:r>
      <w:r>
        <w:t xml:space="preserve">, or Clean Renewable Energy Bonds, in which the federal government lowers the cost of debt </w:t>
      </w:r>
      <w:r w:rsidRPr="00394530">
        <w:rPr>
          <w:sz w:val="12"/>
        </w:rPr>
        <w:t xml:space="preserve">¶ </w:t>
      </w:r>
      <w:r>
        <w:t xml:space="preserve">financing by providing a tax credit to bondholders in place of interest payments from the bond issuer. </w:t>
      </w:r>
      <w:r w:rsidRPr="00042710">
        <w:rPr>
          <w:rStyle w:val="StyleBoldUnderline"/>
        </w:rPr>
        <w:t xml:space="preserve">¶ Tax-Exempt Private Activity Bonds are another source of funding that can be used by state and local ¶ governments to finance certain types of energy and infrastructure projects. </w:t>
      </w:r>
      <w:r>
        <w:t xml:space="preserve">The interest paid to holders </w:t>
      </w:r>
      <w:r w:rsidRPr="00394530">
        <w:rPr>
          <w:sz w:val="12"/>
        </w:rPr>
        <w:t xml:space="preserve">¶ </w:t>
      </w:r>
      <w:r>
        <w:t xml:space="preserve">of these bonds is not included in gross income calculations for federal income tax purposes. </w:t>
      </w:r>
      <w:r w:rsidRPr="00394530">
        <w:rPr>
          <w:sz w:val="12"/>
        </w:rPr>
        <w:t xml:space="preserve">¶ </w:t>
      </w:r>
      <w:r>
        <w:t xml:space="preserve">Through ARRA and another piece of legislation, $2.4 billion was allocated to develop renewable </w:t>
      </w:r>
      <w:r w:rsidRPr="00394530">
        <w:rPr>
          <w:sz w:val="12"/>
        </w:rPr>
        <w:t xml:space="preserve">¶ </w:t>
      </w:r>
      <w:r>
        <w:t xml:space="preserve">energy projects throughout the United States. </w:t>
      </w:r>
      <w:r w:rsidRPr="001C7720">
        <w:rPr>
          <w:rStyle w:val="StyleBoldUnderline"/>
        </w:rPr>
        <w:t xml:space="preserve">The federal government has been investing directly in ¶ programs through federal loan guarantees. </w:t>
      </w:r>
      <w:r>
        <w:t>Thus, several of the large solar installations occurring in California are being backed by the approximately $10 billion available for such projects.</w:t>
      </w:r>
      <w:r w:rsidRPr="008D4686">
        <w:rPr>
          <w:rStyle w:val="StyleBoldUnderline"/>
        </w:rPr>
        <w:t xml:space="preserve"> The DOE’s Loan ¶ Program has committed more than $30 billion to support 42 renewable energy projects</w:t>
      </w:r>
      <w:r>
        <w:t xml:space="preserve">. These include </w:t>
      </w:r>
      <w:r w:rsidRPr="00394530">
        <w:rPr>
          <w:sz w:val="12"/>
        </w:rPr>
        <w:t xml:space="preserve">¶ </w:t>
      </w:r>
      <w:r>
        <w:t xml:space="preserve">several solar projects in the border area in Arizona, including Sempra’s Mesquite Solar 1 in Maricopa </w:t>
      </w:r>
      <w:r w:rsidRPr="00394530">
        <w:rPr>
          <w:sz w:val="12"/>
        </w:rPr>
        <w:t xml:space="preserve">¶ </w:t>
      </w:r>
      <w:r>
        <w:t xml:space="preserve">County, Arizona; Abengoa Solar in Gila Bend, Arizona; and Agua Caliente in Dateland, Arizona. </w:t>
      </w:r>
    </w:p>
    <w:p w:rsidR="002D2F68" w:rsidRDefault="002D2F68" w:rsidP="002D2F68">
      <w:pPr>
        <w:pStyle w:val="Heading4"/>
      </w:pPr>
      <w:r>
        <w:t xml:space="preserve">Federal lands are better for border region development </w:t>
      </w:r>
    </w:p>
    <w:p w:rsidR="002D2F68" w:rsidRPr="0067331D" w:rsidRDefault="002D2F68" w:rsidP="002D2F68">
      <w:r>
        <w:rPr>
          <w:rStyle w:val="StyleStyleBold12pt"/>
        </w:rPr>
        <w:t xml:space="preserve">GNEB 11 </w:t>
      </w:r>
      <w:r w:rsidRPr="0067331D">
        <w:t>(Good Neighbor Environmental Board, composed of reps from the USFG (ex. DOA), border states, and NGOs with experience on border problems, advises the President and Congress on border problems, December 2011, “The Potential of Environmental and Economic Benefits of Renewable Energy Development in the US-Mexico Border Region”, http://www.epa.gov/ofacmo/gneb/gneb14threport/English-GNEB-14th-Report.pdf)//lm</w:t>
      </w:r>
    </w:p>
    <w:p w:rsidR="002D2F68" w:rsidRDefault="002D2F68" w:rsidP="002D2F68">
      <w:pPr>
        <w:pStyle w:val="card"/>
      </w:pPr>
      <w:r w:rsidRPr="008D4686">
        <w:rPr>
          <w:rStyle w:val="StyleBoldUnderline"/>
        </w:rPr>
        <w:t>The siting of the renewable energy projects themselves as well as the siting of transmission can ¶ create an opportunity for development in the border region</w:t>
      </w:r>
      <w:r>
        <w:t xml:space="preserve"> as well. Given the great potential for wind </w:t>
      </w:r>
      <w:r w:rsidRPr="00394530">
        <w:rPr>
          <w:sz w:val="12"/>
        </w:rPr>
        <w:t xml:space="preserve">¶ </w:t>
      </w:r>
      <w:r>
        <w:t xml:space="preserve">and solar power generation in the U.S. states that border Mexico, </w:t>
      </w:r>
      <w:r w:rsidRPr="008D4686">
        <w:rPr>
          <w:rStyle w:val="StyleBoldUnderline"/>
        </w:rPr>
        <w:t>the federal government has the opportunity to support installation of renewable energy projects at its facilities or on federal lands. Where sufficient land exists and environmental considerations are addressed, larger renewable energy generation ¶ projects could be installed on federal lands, particularly those located near transmission lines.</w:t>
      </w:r>
      <w:r>
        <w:t xml:space="preserve"> These </w:t>
      </w:r>
      <w:r w:rsidRPr="00394530">
        <w:rPr>
          <w:sz w:val="12"/>
        </w:rPr>
        <w:t xml:space="preserve">¶ </w:t>
      </w:r>
      <w:r>
        <w:t>projects could power any federal buildings at the site and potentially could feed power to the grid</w:t>
      </w:r>
      <w:r w:rsidRPr="008D4686">
        <w:rPr>
          <w:rStyle w:val="StyleBoldUnderline"/>
        </w:rPr>
        <w:t>. ¶ The federal policy to encourage the use of federal BLM lands to be used for siting large-scale ¶ renewable energy projects has led to several being developed in the border areas</w:t>
      </w:r>
      <w:r>
        <w:t xml:space="preserve"> in California and Arizona. Importantly, </w:t>
      </w:r>
      <w:r w:rsidRPr="008D4686">
        <w:rPr>
          <w:rStyle w:val="StyleBoldUnderline"/>
        </w:rPr>
        <w:t>this policy has included a programmatic E</w:t>
      </w:r>
      <w:r>
        <w:t>nvironmental</w:t>
      </w:r>
      <w:r w:rsidRPr="008D4686">
        <w:rPr>
          <w:rStyle w:val="StyleBoldUnderline"/>
        </w:rPr>
        <w:t xml:space="preserve"> I</w:t>
      </w:r>
      <w:r>
        <w:t xml:space="preserve">mpact </w:t>
      </w:r>
      <w:r w:rsidRPr="008D4686">
        <w:rPr>
          <w:rStyle w:val="StyleBoldUnderline"/>
        </w:rPr>
        <w:t>S</w:t>
      </w:r>
      <w:r>
        <w:t xml:space="preserve">tudy </w:t>
      </w:r>
      <w:r w:rsidRPr="008D4686">
        <w:rPr>
          <w:rStyle w:val="StyleBoldUnderline"/>
        </w:rPr>
        <w:t xml:space="preserve">to </w:t>
      </w:r>
      <w:r>
        <w:t xml:space="preserve">try to </w:t>
      </w:r>
      <w:r w:rsidRPr="008D4686">
        <w:rPr>
          <w:rStyle w:val="StyleBoldUnderline"/>
        </w:rPr>
        <w:t>predetermine the appropriate location of such large-scale renewable projects</w:t>
      </w:r>
      <w:r>
        <w:t xml:space="preserve">. The Department of Defense </w:t>
      </w:r>
      <w:r w:rsidRPr="00394530">
        <w:rPr>
          <w:sz w:val="12"/>
        </w:rPr>
        <w:t xml:space="preserve">¶ </w:t>
      </w:r>
      <w:r>
        <w:t xml:space="preserve">(DoD) is the single largest energy consumer in the United States, accounting for about 90 percent of the </w:t>
      </w:r>
      <w:r w:rsidRPr="00394530">
        <w:rPr>
          <w:sz w:val="12"/>
        </w:rPr>
        <w:t xml:space="preserve">¶ </w:t>
      </w:r>
      <w:r>
        <w:t xml:space="preserve">federal government’s energy use, and in 2002 Congress set aside funding to assess the renewable energy </w:t>
      </w:r>
      <w:r w:rsidRPr="00394530">
        <w:rPr>
          <w:sz w:val="12"/>
        </w:rPr>
        <w:t xml:space="preserve">¶ </w:t>
      </w:r>
      <w:r>
        <w:t xml:space="preserve">potential of U.S. military installations. The DoD formed a Renewable Energy Assessment Team to </w:t>
      </w:r>
      <w:r w:rsidRPr="00394530">
        <w:rPr>
          <w:sz w:val="12"/>
        </w:rPr>
        <w:t xml:space="preserve">¶ </w:t>
      </w:r>
      <w:r>
        <w:t xml:space="preserve">explore solar, wind and geothermal energy resources at military installations. By mid-2009, the resulting </w:t>
      </w:r>
      <w:r w:rsidRPr="00394530">
        <w:rPr>
          <w:sz w:val="12"/>
        </w:rPr>
        <w:t xml:space="preserve">¶ </w:t>
      </w:r>
      <w:r>
        <w:t xml:space="preserve">Energy Conservation Investment Program generated plans for more than a dozen projects in the Air </w:t>
      </w:r>
      <w:r w:rsidRPr="00394530">
        <w:rPr>
          <w:sz w:val="12"/>
        </w:rPr>
        <w:t xml:space="preserve">¶ </w:t>
      </w:r>
      <w:r>
        <w:t xml:space="preserve">Force alone, with expected savings of more than $4 million per year. </w:t>
      </w:r>
      <w:r w:rsidRPr="00394530">
        <w:rPr>
          <w:sz w:val="12"/>
        </w:rPr>
        <w:t xml:space="preserve">¶ </w:t>
      </w:r>
      <w:r>
        <w:t xml:space="preserve">100 In 2011, an Energy Initiatives </w:t>
      </w:r>
      <w:r w:rsidRPr="00394530">
        <w:rPr>
          <w:sz w:val="12"/>
        </w:rPr>
        <w:t xml:space="preserve">¶ </w:t>
      </w:r>
      <w:r>
        <w:t xml:space="preserve">Task Force for Large-scale Renewable Energy Projects was created with the explicit goal of getting </w:t>
      </w:r>
      <w:r w:rsidRPr="00394530">
        <w:rPr>
          <w:sz w:val="12"/>
        </w:rPr>
        <w:t xml:space="preserve">¶ </w:t>
      </w:r>
      <w:r>
        <w:t xml:space="preserve">25 percent of the U.S. Army’s power from renewable sources by 2025. Within the border region, for </w:t>
      </w:r>
      <w:r w:rsidRPr="00394530">
        <w:rPr>
          <w:sz w:val="12"/>
        </w:rPr>
        <w:t xml:space="preserve">¶ </w:t>
      </w:r>
      <w:r>
        <w:t xml:space="preserve">example, Fort Bliss, in El Paso, Texas, has a goal of being energy independent by 2015 and of reducing </w:t>
      </w:r>
      <w:r w:rsidRPr="00394530">
        <w:rPr>
          <w:sz w:val="12"/>
        </w:rPr>
        <w:t xml:space="preserve">¶ </w:t>
      </w:r>
      <w:r>
        <w:t>its water consumption and using some of El Paso’s waste to produce electricity by 2018.101</w:t>
      </w:r>
    </w:p>
    <w:p w:rsidR="002D2F68" w:rsidRDefault="002D2F68" w:rsidP="002D2F68">
      <w:pPr>
        <w:pStyle w:val="Heading3"/>
      </w:pPr>
      <w:r>
        <w:t>Relns</w:t>
      </w:r>
    </w:p>
    <w:p w:rsidR="002D2F68" w:rsidRDefault="002D2F68" w:rsidP="002D2F68">
      <w:pPr>
        <w:pStyle w:val="Heading4"/>
      </w:pPr>
      <w:r>
        <w:t>Obama and Nieto involvement cements US-Mexico relations</w:t>
      </w:r>
    </w:p>
    <w:p w:rsidR="002D2F68" w:rsidRPr="0067331D" w:rsidRDefault="002D2F68" w:rsidP="002D2F68">
      <w:r>
        <w:rPr>
          <w:rStyle w:val="StyleStyleBold12pt"/>
        </w:rPr>
        <w:t xml:space="preserve">NBC 12 </w:t>
      </w:r>
      <w:r w:rsidRPr="0067331D">
        <w:t>(Alessandra Hickson, “Peña Nieto hopes to reframe US-Mexico relations in meeting with Obama”, 11/26/12, http://nbclatino.com/2012/11/26/pena-nieto-hopes-to-reframe-us-mexico-relations-in-meeting-with-obama/)//lm</w:t>
      </w:r>
    </w:p>
    <w:p w:rsidR="002D2F68" w:rsidRDefault="002D2F68" w:rsidP="002D2F68">
      <w:pPr>
        <w:pStyle w:val="card"/>
      </w:pPr>
      <w:r>
        <w:t xml:space="preserve">Fifteen minutes are all President-elect Enrique Peña Nieto gets to speak to President Obama at the White House on Tuesday. While many hope that immigration, border security and marijuana’s legalization are touched upon, the truth is that </w:t>
      </w:r>
      <w:r w:rsidRPr="00B92D2C">
        <w:rPr>
          <w:rStyle w:val="StyleBoldUnderline"/>
        </w:rPr>
        <w:t>the two leaders will spend their first short meeting building trust and establishing how they want to reframe their cooperative relationship.</w:t>
      </w:r>
      <w:r w:rsidRPr="00327E2E">
        <w:rPr>
          <w:sz w:val="12"/>
        </w:rPr>
        <w:t xml:space="preserve">¶ </w:t>
      </w:r>
      <w:r>
        <w:t>While the meeting is short, the importance is clear. Mexico’s outgoing president, Felipe Calderón, has spent his six-year term battling violence and trying to eradicate drug trafficking, which even he admits is “impossible.” And while Mexico’s economy is currently growing fast and cartels are on the run,</w:t>
      </w:r>
      <w:r w:rsidRPr="00B92D2C">
        <w:rPr>
          <w:rStyle w:val="StyleBoldUnderline"/>
        </w:rPr>
        <w:t xml:space="preserve"> the perception of Mexico is one that focuses on the negatives rather the positives. And the sens</w:t>
      </w:r>
      <w:r>
        <w:t>e — to most —</w:t>
      </w:r>
      <w:r w:rsidRPr="00B92D2C">
        <w:rPr>
          <w:rStyle w:val="StyleBoldUnderline"/>
        </w:rPr>
        <w:t xml:space="preserve"> is that the U.S. and Mexico’s relationship has centered on security matters.¶</w:t>
      </w:r>
      <w:r w:rsidRPr="00327E2E">
        <w:rPr>
          <w:sz w:val="12"/>
        </w:rPr>
        <w:t xml:space="preserve"> </w:t>
      </w:r>
      <w:r>
        <w:t xml:space="preserve">“I think particularly from the Mexican side, there’s a real desire to rebalance the relationship,” says Eric Olson, Senior Associate of the Latin American Program at the Wilson Center. </w:t>
      </w:r>
      <w:r w:rsidRPr="00B92D2C">
        <w:rPr>
          <w:rStyle w:val="StyleBoldUnderline"/>
        </w:rPr>
        <w:t xml:space="preserve">“There’s a perception and feeling that the security issue became the exclusive focus of the relationship [between Mexico and the US]. They want to make sure the economy and global aspects of the relations aren’t lost or subsumed. </w:t>
      </w:r>
      <w:r w:rsidRPr="00B92D2C">
        <w:rPr>
          <w:rStyle w:val="Emphasis"/>
        </w:rPr>
        <w:t>[Mexico] wants to make sure US policy makers don’t just think about security issues.</w:t>
      </w:r>
      <w:r>
        <w:t xml:space="preserve"> And I think that </w:t>
      </w:r>
      <w:r w:rsidRPr="005C130F">
        <w:rPr>
          <w:rStyle w:val="StyleBoldUnderline"/>
        </w:rPr>
        <w:t>State Department and the White House are happy to go along with that reframing</w:t>
      </w:r>
      <w:r>
        <w:t>,” he says.</w:t>
      </w:r>
      <w:r w:rsidRPr="00327E2E">
        <w:rPr>
          <w:sz w:val="12"/>
        </w:rPr>
        <w:t xml:space="preserve">¶ </w:t>
      </w:r>
      <w:r>
        <w:t>The desire to rebuild or shift the framing of the relationship between the two nations is why Olson says the meeting, though short, is not a photo-op.</w:t>
      </w:r>
      <w:r w:rsidRPr="00327E2E">
        <w:rPr>
          <w:sz w:val="12"/>
        </w:rPr>
        <w:t xml:space="preserve">¶ </w:t>
      </w:r>
      <w:r>
        <w:t xml:space="preserve">“It’s not going to be detailed, deep conversation. But I think </w:t>
      </w:r>
      <w:r w:rsidRPr="005C130F">
        <w:rPr>
          <w:rStyle w:val="Emphasis"/>
        </w:rPr>
        <w:t xml:space="preserve">the US and President Obama want a strong commitment from Peña Nieto to continue combating organized crime. Peña Nieto wants strong commitment to focus on how they can grow together and trade,” </w:t>
      </w:r>
      <w:r>
        <w:t>he says. “</w:t>
      </w:r>
      <w:r w:rsidRPr="005C130F">
        <w:rPr>
          <w:rStyle w:val="StyleBoldUnderline"/>
        </w:rPr>
        <w:t>They’ll start to set the tone of their personal relationship and what they want to see.</w:t>
      </w:r>
      <w:r>
        <w:t>”</w:t>
      </w:r>
      <w:r w:rsidRPr="00327E2E">
        <w:rPr>
          <w:sz w:val="12"/>
        </w:rPr>
        <w:t xml:space="preserve">¶ </w:t>
      </w:r>
      <w:r>
        <w:t>Maureen Meyer, Senior Associate for Mexico and Central America at the Washington Office of Latin America (WOLA), agrees that Peña Nieto will want a different and deeper relationship with the U.S. “I think Peña Nieto would like a to see a broader relationship between the two nations. But I think there’s a sense of how do you expand the benefits,” she says. “You’ll want to continue cooperation on security, but there was just a security issue with US embassy employees who were shot at. You want to expand trade, but there are trade disputes they need to get over before they can expand.”</w:t>
      </w:r>
    </w:p>
    <w:p w:rsidR="002D2F68" w:rsidRDefault="002D2F68" w:rsidP="002D2F68">
      <w:pPr>
        <w:pStyle w:val="Heading4"/>
      </w:pPr>
      <w:r>
        <w:t>No perception shift without Obama</w:t>
      </w:r>
    </w:p>
    <w:p w:rsidR="002D2F68" w:rsidRPr="0067331D" w:rsidRDefault="002D2F68" w:rsidP="0067331D">
      <w:r>
        <w:rPr>
          <w:rStyle w:val="StyleStyleBold12pt"/>
        </w:rPr>
        <w:t>Huffington Post 5/28</w:t>
      </w:r>
      <w:r w:rsidRPr="0067331D">
        <w:t xml:space="preserve"> (Vincent Guilamo-Ramos, professor and co-director of the Center for Latino Adolescent and Family Health at the Silver School of Social Work at New York University, and José Alfredo Miranda López, president of Universidad Popular Autónoma del Estado de Puebla (UPAEP) in Mexico, </w:t>
      </w:r>
    </w:p>
    <w:p w:rsidR="002D2F68" w:rsidRPr="0067331D" w:rsidRDefault="002D2F68" w:rsidP="0067331D">
      <w:r w:rsidRPr="0067331D">
        <w:t>“The U.S. and Mexico Have Much to Learn from Each Other”, http://www.huffingtonpost.com/vincent-guilamoramos/us-mexico-relations_b_3347068.html)//lm</w:t>
      </w:r>
    </w:p>
    <w:p w:rsidR="002D2F68" w:rsidRDefault="002D2F68" w:rsidP="002D2F68">
      <w:pPr>
        <w:pStyle w:val="card"/>
      </w:pPr>
      <w:r>
        <w:t xml:space="preserve">Barack </w:t>
      </w:r>
      <w:r w:rsidRPr="00EC007D">
        <w:rPr>
          <w:rStyle w:val="StyleBoldUnderline"/>
        </w:rPr>
        <w:t>Obama's recent visit to Mexico</w:t>
      </w:r>
      <w:r>
        <w:t>, the fourth of his presidency,</w:t>
      </w:r>
      <w:r w:rsidRPr="00EC007D">
        <w:rPr>
          <w:rStyle w:val="StyleBoldUnderline"/>
        </w:rPr>
        <w:t xml:space="preserve"> represented an important, deliberate attempt to shift the focus of Mexico-U.S. relations from security to economic improvement.¶ But</w:t>
      </w:r>
      <w:r w:rsidRPr="009C68F4">
        <w:rPr>
          <w:rStyle w:val="Emphasis"/>
        </w:rPr>
        <w:t xml:space="preserve"> it also represented</w:t>
      </w:r>
      <w:r w:rsidRPr="00EC007D">
        <w:rPr>
          <w:rStyle w:val="StyleBoldUnderline"/>
        </w:rPr>
        <w:t xml:space="preserve"> much more -- </w:t>
      </w:r>
      <w:r w:rsidRPr="009C68F4">
        <w:rPr>
          <w:rStyle w:val="Emphasis"/>
        </w:rPr>
        <w:t xml:space="preserve">a chance to allay the public's profoundly negative conceptions of Mexico by shifting the conversation </w:t>
      </w:r>
      <w:r w:rsidRPr="00EC007D">
        <w:rPr>
          <w:rStyle w:val="StyleBoldUnderline"/>
        </w:rPr>
        <w:t>to education, labor, environment, and other human-scale issues that are truly vital to the future of both countries.</w:t>
      </w:r>
      <w:r>
        <w:t xml:space="preserve"> </w:t>
      </w:r>
      <w:r w:rsidRPr="00ED25FF">
        <w:rPr>
          <w:sz w:val="12"/>
        </w:rPr>
        <w:t xml:space="preserve">¶ </w:t>
      </w:r>
      <w:r>
        <w:t xml:space="preserve">While much media coverage focuses on Mexican immigration battles, drug wars and narco-trafficking, </w:t>
      </w:r>
      <w:r w:rsidRPr="009C68F4">
        <w:rPr>
          <w:rStyle w:val="StyleBoldUnderline"/>
        </w:rPr>
        <w:t>the relationship between the U.S. and Mexico has been evolving in complex and positive ways.¶</w:t>
      </w:r>
      <w:r w:rsidRPr="00ED25FF">
        <w:rPr>
          <w:sz w:val="12"/>
        </w:rPr>
        <w:t xml:space="preserve"> </w:t>
      </w:r>
    </w:p>
    <w:p w:rsidR="002D2F68" w:rsidRDefault="002D2F68" w:rsidP="002D2F68">
      <w:pPr>
        <w:pStyle w:val="Heading4"/>
      </w:pPr>
      <w:r>
        <w:t>Congressional approval is key to a perception shift and immigration reform</w:t>
      </w:r>
    </w:p>
    <w:p w:rsidR="002D2F68" w:rsidRPr="0067331D" w:rsidRDefault="002D2F68" w:rsidP="002D2F68">
      <w:r>
        <w:rPr>
          <w:rStyle w:val="StyleStyleBold12pt"/>
        </w:rPr>
        <w:t xml:space="preserve">AP 5/3 </w:t>
      </w:r>
      <w:r w:rsidRPr="0067331D">
        <w:t>(Julie Pace, “Obama's Mexico Visit: President Speaks To Students, Avoids New Initiatives”, Huffington Post, http://www.huffingtonpost.com/2013/05/03/obama-mexico-visit_n_3207863.html)//lm</w:t>
      </w:r>
    </w:p>
    <w:p w:rsidR="002D2F68" w:rsidRDefault="002D2F68" w:rsidP="002D2F68">
      <w:pPr>
        <w:pStyle w:val="card"/>
      </w:pPr>
      <w:r>
        <w:t xml:space="preserve">Before traveling to Costa Rica, </w:t>
      </w:r>
      <w:r w:rsidRPr="00B92D2C">
        <w:rPr>
          <w:rStyle w:val="StyleBoldUnderline"/>
        </w:rPr>
        <w:t xml:space="preserve">Obama </w:t>
      </w:r>
      <w:r>
        <w:t xml:space="preserve">wrapped up his two-day trip to Mexico, his fourth visit to the country since becoming president. He </w:t>
      </w:r>
      <w:r w:rsidRPr="00B92D2C">
        <w:rPr>
          <w:rStyle w:val="StyleBoldUnderline"/>
        </w:rPr>
        <w:t>eagerly promoted Mexico's improving economy and its democracy, saying "a new Mexico is emerging."¶ "Mexico is also taking its rightful place in the world, on the world stage. Mexico is standing up for democracy not just here in Mexico but throughout the hemisphere,</w:t>
      </w:r>
      <w:r>
        <w:t>" Obama told a crowd of young people during a speech at Mexico City's grand National Museum of Anthropology. "</w:t>
      </w:r>
      <w:r w:rsidRPr="00B92D2C">
        <w:rPr>
          <w:rStyle w:val="StyleBoldUnderline"/>
        </w:rPr>
        <w:t>Mexico's sharing expertise with neighbors across the Americas.</w:t>
      </w:r>
      <w:r>
        <w:t xml:space="preserve"> When they face earthquakes or threats to their citizens or go to the polls to cast their votes, </w:t>
      </w:r>
      <w:r w:rsidRPr="00B92D2C">
        <w:rPr>
          <w:rStyle w:val="StyleBoldUnderline"/>
        </w:rPr>
        <w:t>Mexico is there helping its neighbors.</w:t>
      </w:r>
      <w:r>
        <w:t>"</w:t>
      </w:r>
      <w:r w:rsidRPr="002F411D">
        <w:rPr>
          <w:sz w:val="12"/>
        </w:rPr>
        <w:t xml:space="preserve">¶ </w:t>
      </w:r>
      <w:r>
        <w:t>Despite Obama's rosy portrayal, Mexico's high poverty rates have barely budged in recent years. Its economy grew by only about a 1 percent rate in the first three months of 2013 and is not creating anywhere near the 1 million jobs annually it needs to employ young Mexicans entering the workforce.</w:t>
      </w:r>
      <w:r w:rsidRPr="00B92D2C">
        <w:rPr>
          <w:rStyle w:val="StyleBoldUnderline"/>
        </w:rPr>
        <w:t>¶ The president has a domestic political incentive for trying to change America's perception of Mexico.</w:t>
      </w:r>
      <w:r>
        <w:t xml:space="preserve"> As Washington debates the immigration overhaul, </w:t>
      </w:r>
      <w:r w:rsidRPr="00B92D2C">
        <w:rPr>
          <w:rStyle w:val="StyleBoldUnderline"/>
        </w:rPr>
        <w:t>Obama is seeking to convince the public and lawmakers that Mexico no longer poses the illegal immigration threat it once did.</w:t>
      </w:r>
    </w:p>
    <w:p w:rsidR="002D2F68" w:rsidRDefault="002D2F68">
      <w:pPr>
        <w:spacing w:after="200" w:line="276" w:lineRule="auto"/>
        <w:rPr>
          <w:rFonts w:asciiTheme="minorHAnsi" w:hAnsiTheme="minorHAnsi" w:cstheme="minorBidi"/>
        </w:rPr>
      </w:pPr>
    </w:p>
    <w:p w:rsidR="002D2F68" w:rsidRDefault="002D2F68" w:rsidP="002D2F68">
      <w:pPr>
        <w:pStyle w:val="Heading2"/>
      </w:pPr>
      <w:r>
        <w:t>A2 Mexico States CP</w:t>
      </w:r>
    </w:p>
    <w:p w:rsidR="002D2F68" w:rsidRPr="00E0639A" w:rsidRDefault="002D2F68" w:rsidP="002D2F68">
      <w:pPr>
        <w:pStyle w:val="Heading3"/>
      </w:pPr>
      <w:r>
        <w:t xml:space="preserve">Federal Structure </w:t>
      </w:r>
    </w:p>
    <w:p w:rsidR="002D2F68" w:rsidRDefault="002D2F68" w:rsidP="002D2F68">
      <w:pPr>
        <w:pStyle w:val="Heading4"/>
      </w:pPr>
      <w:r>
        <w:t>Mexican federal structure necessitates government involvement</w:t>
      </w:r>
    </w:p>
    <w:p w:rsidR="002D2F68" w:rsidRPr="0067331D" w:rsidRDefault="002D2F68" w:rsidP="002D2F68">
      <w:r>
        <w:rPr>
          <w:rStyle w:val="StyleStyleBold12pt"/>
        </w:rPr>
        <w:t xml:space="preserve">GNEB 11 </w:t>
      </w:r>
      <w:r w:rsidRPr="0067331D">
        <w:t>(Good Neighbor Environmental Board, composed of reps from the USFG (ex. DOA), border states, and NGOs with experience on border problems, advises the President and Congress on border problems, December 2011, “The Potential of Environmental and Economic Benefits of Renewable Energy Development in the US-Mexico Border Region”, http://www.epa.gov/ofacmo/gneb/gneb14threport/English-GNEB-14th-Report.pdf)//lm</w:t>
      </w:r>
    </w:p>
    <w:p w:rsidR="002D2F68" w:rsidRPr="00D12376" w:rsidRDefault="002D2F68" w:rsidP="002D2F68">
      <w:pPr>
        <w:pStyle w:val="card"/>
      </w:pPr>
      <w:r w:rsidRPr="00C83496">
        <w:rPr>
          <w:rStyle w:val="StyleBoldUnderline"/>
        </w:rPr>
        <w:t>Several differen</w:t>
      </w:r>
      <w:r w:rsidRPr="00C83496">
        <w:rPr>
          <w:rStyle w:val="Emphasis"/>
        </w:rPr>
        <w:t xml:space="preserve">t federal agencies share responsibility for the promotion, production, and regulation ¶ of renewable energy in Mexico. </w:t>
      </w:r>
      <w:r>
        <w:t>The Secretariat of Energy</w:t>
      </w:r>
      <w:r w:rsidRPr="00C83496">
        <w:rPr>
          <w:rStyle w:val="StyleBoldUnderline"/>
        </w:rPr>
        <w:t xml:space="preserve"> (SENER) designs the national energy policy. </w:t>
      </w:r>
      <w:r w:rsidRPr="00D12376">
        <w:rPr>
          <w:sz w:val="12"/>
        </w:rPr>
        <w:t xml:space="preserve">¶ </w:t>
      </w:r>
      <w:r>
        <w:t xml:space="preserve">SENER has made renewable energy one of the two major planks of Mexico’s national climate change </w:t>
      </w:r>
      <w:r w:rsidRPr="00D12376">
        <w:rPr>
          <w:sz w:val="12"/>
        </w:rPr>
        <w:t xml:space="preserve">¶ </w:t>
      </w:r>
      <w:r>
        <w:t xml:space="preserve">mitigation strategy. As a result, LAERFTE, which came out of the 2008 energy reforms, set up a fund </w:t>
      </w:r>
      <w:r w:rsidRPr="00D12376">
        <w:rPr>
          <w:sz w:val="12"/>
        </w:rPr>
        <w:t xml:space="preserve">¶ </w:t>
      </w:r>
      <w:r>
        <w:t>of almost $250 million (U.S.) a year for the promotion of renewable energy.</w:t>
      </w:r>
      <w:r w:rsidRPr="00C83496">
        <w:rPr>
          <w:rStyle w:val="StyleBoldUnderline"/>
        </w:rPr>
        <w:t xml:space="preserve"> CFE controls electricity ¶ generation, transmission, distribution, subsidy implementation, and cost. CFE functions as a public ¶ monopoly and is obligated by law to purchase electricity from third parties at the lowest cost, </w:t>
      </w:r>
      <w:r>
        <w:t xml:space="preserve">which </w:t>
      </w:r>
      <w:r w:rsidRPr="00D12376">
        <w:rPr>
          <w:sz w:val="12"/>
        </w:rPr>
        <w:t xml:space="preserve">¶ </w:t>
      </w:r>
      <w:r>
        <w:t>favors energy produced from fossil fuels.</w:t>
      </w:r>
      <w:r w:rsidRPr="00C83496">
        <w:rPr>
          <w:rStyle w:val="Emphasis"/>
        </w:rPr>
        <w:t xml:space="preserve"> All cross-border electricity transmission using public transmission lines is subject to CFE control. </w:t>
      </w:r>
      <w:r>
        <w:t>The Mexican Section of the IBWC partners with CFE in the operation and maintenance of Falcon and Amistad International Dams and hydropower plants.</w:t>
      </w:r>
    </w:p>
    <w:p w:rsidR="002D2F68" w:rsidRDefault="002D2F68">
      <w:pPr>
        <w:spacing w:after="200" w:line="276" w:lineRule="auto"/>
        <w:rPr>
          <w:rFonts w:asciiTheme="minorHAnsi" w:hAnsiTheme="minorHAnsi" w:cstheme="minorBidi"/>
        </w:rPr>
      </w:pPr>
    </w:p>
    <w:p w:rsidR="002D2F68" w:rsidRDefault="002D2F68" w:rsidP="002D2F68">
      <w:pPr>
        <w:pStyle w:val="Heading2"/>
      </w:pPr>
      <w:r>
        <w:t>A2 Unemployment Turn</w:t>
      </w:r>
    </w:p>
    <w:p w:rsidR="002D2F68" w:rsidRPr="00993172" w:rsidRDefault="002D2F68" w:rsidP="002D2F68">
      <w:pPr>
        <w:pStyle w:val="Heading3"/>
      </w:pPr>
      <w:r>
        <w:t>Spurs Jobs (U.S.)</w:t>
      </w:r>
    </w:p>
    <w:p w:rsidR="002D2F68" w:rsidRDefault="002D2F68" w:rsidP="002D2F68">
      <w:pPr>
        <w:pStyle w:val="Heading4"/>
      </w:pPr>
      <w:r>
        <w:t xml:space="preserve">Clean energy investment spurs jobs in the U.S. and is publicly popular </w:t>
      </w:r>
    </w:p>
    <w:p w:rsidR="002D2F68" w:rsidRPr="0067331D" w:rsidRDefault="002D2F68" w:rsidP="002D2F68">
      <w:r>
        <w:rPr>
          <w:rStyle w:val="StyleStyleBold12pt"/>
        </w:rPr>
        <w:t xml:space="preserve">The Energy Collective 7/17 </w:t>
      </w:r>
      <w:r w:rsidRPr="0067331D">
        <w:t xml:space="preserve">(Billy Parish, “United States Can't Afford to Cede Green Energy Industry to Competitors”, http://theenergycollective.com/billyparish/249626/us-cant-afford-cede-green-energy-industry-its-competitors)//lm </w:t>
      </w:r>
    </w:p>
    <w:p w:rsidR="002D2F68" w:rsidRDefault="002D2F68" w:rsidP="002D2F68">
      <w:pPr>
        <w:pStyle w:val="card"/>
      </w:pPr>
      <w:r>
        <w:t xml:space="preserve">The clean energy industry is as American as fireworks on the Fourth of July. It invented the solar cell. It designed and perfected the electric wind turbine. </w:t>
      </w:r>
      <w:r w:rsidRPr="00FF5CE4">
        <w:rPr>
          <w:rStyle w:val="StyleBoldUnderline"/>
        </w:rPr>
        <w:t>The sector has largely defied the economic recession, with worldwide investments soaring 600 percent between 2004 and 2011.</w:t>
      </w:r>
      <w:r>
        <w:t xml:space="preserve"> The result? Texas now has more solar workers than ranchers. California now has more solar workers than actors. And the United States now has more solar workers than coal miners or steel workers. But we’re losing our edge.</w:t>
      </w:r>
      <w:r w:rsidRPr="00157DD2">
        <w:rPr>
          <w:sz w:val="12"/>
        </w:rPr>
        <w:t>¶</w:t>
      </w:r>
      <w:r w:rsidRPr="00FF5CE4">
        <w:rPr>
          <w:rStyle w:val="StyleBoldUnderline"/>
        </w:rPr>
        <w:t xml:space="preserve"> Last year</w:t>
      </w:r>
      <w:r>
        <w:t xml:space="preserve">, for the first time, </w:t>
      </w:r>
      <w:r w:rsidRPr="00FF5CE4">
        <w:rPr>
          <w:rStyle w:val="StyleBoldUnderline"/>
        </w:rPr>
        <w:t>China surpassed the US in terms of total dollar investments in clean energy. America now ranks an unimpressive 10 on a list of countries ranked by clean energy capacity installed since 2006.</w:t>
      </w:r>
      <w:r>
        <w:t xml:space="preserve"> It doesn't even make the top 10 lists for clean energy investment growth in the past five years.</w:t>
      </w:r>
      <w:r w:rsidRPr="00157DD2">
        <w:rPr>
          <w:sz w:val="12"/>
        </w:rPr>
        <w:t xml:space="preserve">¶ </w:t>
      </w:r>
      <w:r>
        <w:t xml:space="preserve">This US drop matters because clean </w:t>
      </w:r>
      <w:r w:rsidRPr="00FF5CE4">
        <w:rPr>
          <w:rStyle w:val="Emphasis"/>
        </w:rPr>
        <w:t xml:space="preserve">energy adds an outsized spark to the economy. The solar energy sector added jobs at nearly six times the rate of the rest of the economy in 2011-2012. </w:t>
      </w:r>
      <w:r w:rsidRPr="00FF5CE4">
        <w:rPr>
          <w:rStyle w:val="StyleBoldUnderline"/>
        </w:rPr>
        <w:t>The US added more green jobs during the recent economic recovery than jobs in any other sector</w:t>
      </w:r>
      <w:r>
        <w:t>, according to the Bureau of Labor Statistics.</w:t>
      </w:r>
      <w:r w:rsidRPr="00157DD2">
        <w:rPr>
          <w:sz w:val="12"/>
        </w:rPr>
        <w:t>¶</w:t>
      </w:r>
      <w:r w:rsidRPr="00FF5CE4">
        <w:rPr>
          <w:rStyle w:val="StyleBoldUnderline"/>
        </w:rPr>
        <w:t xml:space="preserve"> These jobs span geographies and skill sets. Decentralized energy</w:t>
      </w:r>
      <w:r>
        <w:t xml:space="preserve">, based on the local harvest of wind, water, and sun, </w:t>
      </w:r>
      <w:r w:rsidRPr="00FF5CE4">
        <w:rPr>
          <w:rStyle w:val="StyleBoldUnderline"/>
        </w:rPr>
        <w:t>lends itself to the kind of local, entrepreneurial, job-creating businesses America so desperately needs.</w:t>
      </w:r>
      <w:r>
        <w:t xml:space="preserve"> They are a far cry from the giant, multinational companies that lead the fossil fuel energy industry.</w:t>
      </w:r>
      <w:r w:rsidRPr="00157DD2">
        <w:rPr>
          <w:sz w:val="12"/>
        </w:rPr>
        <w:t xml:space="preserve">¶ </w:t>
      </w:r>
      <w:r>
        <w:t>For example, nearly 70 percent of the 6,000 parts in wind turbines installed in the US are made in America. In 2011, two of the three largest new factories built to make these parts were sited in small towns – Brighton, Colo., and Yorktown, Ind. – with the third factory built in New Orleans, La.</w:t>
      </w:r>
      <w:r w:rsidRPr="00157DD2">
        <w:rPr>
          <w:sz w:val="12"/>
        </w:rPr>
        <w:t xml:space="preserve">¶ </w:t>
      </w:r>
      <w:r w:rsidRPr="00FF5CE4">
        <w:rPr>
          <w:rStyle w:val="StyleBoldUnderline"/>
        </w:rPr>
        <w:t>In the solar industry, the growth hasn’t been in manufacturing, but in marketing, sales, finance, system design, permitting, installation, and maintenance.</w:t>
      </w:r>
      <w:r>
        <w:t xml:space="preserve"> The beauty of such growth is that </w:t>
      </w:r>
      <w:r w:rsidRPr="00FF5CE4">
        <w:rPr>
          <w:rStyle w:val="StyleBoldUnderline"/>
        </w:rPr>
        <w:t>most of those jobs can’t be outsourced, because they depend on proximity to customers all over the country</w:t>
      </w:r>
      <w:r>
        <w:t>. Some of the most important sites for new solar developments will be local – the rooftops of military bases, public schools, convention centers, community centers, and churches.</w:t>
      </w:r>
      <w:r w:rsidRPr="00157DD2">
        <w:rPr>
          <w:sz w:val="12"/>
        </w:rPr>
        <w:t xml:space="preserve">¶ </w:t>
      </w:r>
      <w:r>
        <w:t>America can’t afford to lose the jobs and potential of green energy. All of its major competitors, most countries, and many US states have standards mandating the percentage of energy that must be derived from green sources by a certain date. China has a standard of 15 percent renewable energy by 2020, and California is targeting 33 percent by the same year. The US should do the same thing. President Obama has called for 80 percent clean energy by 2035, but workable legislation that would get us there has yet to materialize.</w:t>
      </w:r>
      <w:r w:rsidRPr="00157DD2">
        <w:rPr>
          <w:sz w:val="12"/>
        </w:rPr>
        <w:t xml:space="preserve">¶ </w:t>
      </w:r>
      <w:r>
        <w:t>Not only would such a standard be good for the US economy</w:t>
      </w:r>
      <w:r w:rsidRPr="00FF5CE4">
        <w:rPr>
          <w:rStyle w:val="StyleBoldUnderline"/>
        </w:rPr>
        <w:t xml:space="preserve">, it would have popular support. Last year, a study found that the average American would be willing to pay $162 more per year in energy costs for a standard that would get the country to 80 percent clean energy by 2035. </w:t>
      </w:r>
      <w:r>
        <w:t>That’s far more than such a standard would cost to implement.</w:t>
      </w:r>
      <w:r w:rsidRPr="00157DD2">
        <w:rPr>
          <w:sz w:val="12"/>
        </w:rPr>
        <w:t>¶</w:t>
      </w:r>
      <w:r w:rsidRPr="00FF5CE4">
        <w:rPr>
          <w:rStyle w:val="StyleBoldUnderline"/>
        </w:rPr>
        <w:t xml:space="preserve"> Polling shows that a clean energy economy appeals to people across the political spectrum.</w:t>
      </w:r>
      <w:r>
        <w:t xml:space="preserve"> That’s because </w:t>
      </w:r>
      <w:r w:rsidRPr="00FF5CE4">
        <w:rPr>
          <w:rStyle w:val="StyleBoldUnderline"/>
        </w:rPr>
        <w:t>it’s not just about jobs. It’s about leadership. It’s about avoiding a century of conflict and scarcity, which come with climate change and diminishing natural resources.</w:t>
      </w:r>
      <w:r>
        <w:t xml:space="preserve"> Leading the development of technologies that provide cheap, clean energy for all is about expanding energy freedom for people in the US, and giving access to the most basic things – electricity, hot water – for people in need around the world. Developing clean energy is about all of us, and our shared future.</w:t>
      </w:r>
    </w:p>
    <w:p w:rsidR="002D2F68" w:rsidRDefault="002D2F68">
      <w:pPr>
        <w:spacing w:after="200" w:line="276" w:lineRule="auto"/>
        <w:rPr>
          <w:rFonts w:asciiTheme="minorHAnsi" w:hAnsiTheme="minorHAnsi" w:cstheme="minorBidi"/>
        </w:rPr>
      </w:pPr>
    </w:p>
    <w:p w:rsidR="002D2F68" w:rsidRDefault="002D2F68" w:rsidP="002D2F68">
      <w:pPr>
        <w:pStyle w:val="Heading2"/>
      </w:pPr>
      <w:r>
        <w:t>Oil DA (Saudi Flood)</w:t>
      </w:r>
    </w:p>
    <w:p w:rsidR="002D2F68" w:rsidRPr="00EE3E53" w:rsidRDefault="002D2F68" w:rsidP="002D2F68">
      <w:pPr>
        <w:pStyle w:val="Heading3"/>
      </w:pPr>
      <w:r>
        <w:t>Percep Now</w:t>
      </w:r>
    </w:p>
    <w:p w:rsidR="002D2F68" w:rsidRDefault="002D2F68" w:rsidP="002D2F68">
      <w:pPr>
        <w:pStyle w:val="Heading4"/>
      </w:pPr>
      <w:r>
        <w:t xml:space="preserve">Double-bind: OPEC’s freaking out now or doesn’t care about increases in supply </w:t>
      </w:r>
    </w:p>
    <w:p w:rsidR="002D2F68" w:rsidRPr="00C623D2" w:rsidRDefault="002D2F68" w:rsidP="002D2F68">
      <w:pPr>
        <w:rPr>
          <w:rStyle w:val="StyleStyleBold12pt"/>
          <w:b w:val="0"/>
        </w:rPr>
      </w:pPr>
      <w:r>
        <w:rPr>
          <w:rStyle w:val="StyleStyleBold12pt"/>
        </w:rPr>
        <w:t xml:space="preserve">ABC 7/31 </w:t>
      </w:r>
      <w:r w:rsidRPr="00C623D2">
        <w:rPr>
          <w:rStyle w:val="StyleStyleBold12pt"/>
          <w:b w:val="0"/>
        </w:rPr>
        <w:t>(“U.S. Shale Oil: Saudi Prince's Fear Delights North Dakotan”, http://abcnews.go.com/Business/saudis-fear-us-shale-oil-boom/story?id=19820719)//lm</w:t>
      </w:r>
    </w:p>
    <w:p w:rsidR="002D2F68" w:rsidRDefault="002D2F68" w:rsidP="002D2F68">
      <w:pPr>
        <w:pStyle w:val="card"/>
      </w:pPr>
      <w:r>
        <w:t>Should Saudi Arabia fear North Dakota? A member of the Saudi royal family says yes.</w:t>
      </w:r>
      <w:r w:rsidRPr="00C623D2">
        <w:rPr>
          <w:sz w:val="12"/>
        </w:rPr>
        <w:t xml:space="preserve">¶ </w:t>
      </w:r>
      <w:r w:rsidRPr="00224E64">
        <w:rPr>
          <w:rStyle w:val="StyleBoldUnderline"/>
        </w:rPr>
        <w:t>Prince Alwaleed bin Talal</w:t>
      </w:r>
      <w:r>
        <w:t xml:space="preserve">, founder of Kingdom Holding and a multi-billionaire investor in News Corp, Time Warner and Citigroup, among other companies, has </w:t>
      </w:r>
      <w:r w:rsidRPr="00224E64">
        <w:rPr>
          <w:rStyle w:val="StyleBoldUnderline"/>
        </w:rPr>
        <w:t>told Saudi Oil Minister Ali Al-Naimi that the desert kingdom is making a mistake not to worry about burgeoning U.S. oil and gas production</w:t>
      </w:r>
      <w:r>
        <w:t>.</w:t>
      </w:r>
      <w:r w:rsidRPr="00C623D2">
        <w:rPr>
          <w:sz w:val="12"/>
        </w:rPr>
        <w:t xml:space="preserve">¶ </w:t>
      </w:r>
      <w:r>
        <w:t xml:space="preserve">In a letter published on Twitter, </w:t>
      </w:r>
      <w:r w:rsidRPr="00224E64">
        <w:rPr>
          <w:rStyle w:val="StyleBoldUnderline"/>
        </w:rPr>
        <w:t>the prince calls rising American shale gas production "an inevitable threat." Saudi Arabia,</w:t>
      </w:r>
      <w:r>
        <w:t xml:space="preserve"> he warns, "</w:t>
      </w:r>
      <w:r w:rsidRPr="00224E64">
        <w:rPr>
          <w:rStyle w:val="StyleBoldUnderline"/>
        </w:rPr>
        <w:t>is almost entirely dependent on oil, and this reality is becoming a source of concern for all</w:t>
      </w:r>
      <w:r>
        <w:t>."</w:t>
      </w:r>
      <w:r w:rsidRPr="00C623D2">
        <w:rPr>
          <w:sz w:val="12"/>
        </w:rPr>
        <w:t xml:space="preserve">¶ </w:t>
      </w:r>
      <w:r>
        <w:t>The Saudi oil minister said in May that he wasn't worried about increased U.S. production from shale, and that OPEC had survived past increases in production from countries outside OPEC.</w:t>
      </w:r>
      <w:r w:rsidRPr="00C623D2">
        <w:rPr>
          <w:sz w:val="12"/>
        </w:rPr>
        <w:t xml:space="preserve">¶ </w:t>
      </w:r>
      <w:r>
        <w:t>Oil Train Safety Rule Delayed</w:t>
      </w:r>
      <w:r w:rsidRPr="00C623D2">
        <w:rPr>
          <w:sz w:val="12"/>
        </w:rPr>
        <w:t xml:space="preserve">¶ </w:t>
      </w:r>
      <w:r>
        <w:t>According to data compiled by Bloomberg,</w:t>
      </w:r>
      <w:r w:rsidRPr="00224E64">
        <w:rPr>
          <w:rStyle w:val="StyleBoldUnderline"/>
        </w:rPr>
        <w:t xml:space="preserve"> Saudi Arabia pumped 9.47 million barrels of crude a day in June, down from 9.83 million the year before.</w:t>
      </w:r>
      <w:r w:rsidRPr="00C623D2">
        <w:rPr>
          <w:sz w:val="12"/>
        </w:rPr>
        <w:t xml:space="preserve">¶ </w:t>
      </w:r>
      <w:r>
        <w:t xml:space="preserve">Tom Kloza, chief oil analyst at GasBuddy.com, said the Saudis had reason to be worried. </w:t>
      </w:r>
      <w:r w:rsidRPr="00224E64">
        <w:rPr>
          <w:rStyle w:val="StyleBoldUnderline"/>
        </w:rPr>
        <w:t>The U.S. is currently enjoying the highest level of oil production in a quarter-century, around 7.56 million barrels a day.¶ "The prince is right to recognize not just oil shale production in the U.S.,</w:t>
      </w:r>
      <w:r>
        <w:t xml:space="preserve">" says Kloza, </w:t>
      </w:r>
      <w:r w:rsidRPr="00224E64">
        <w:rPr>
          <w:rStyle w:val="StyleBoldUnderline"/>
        </w:rPr>
        <w:t>"but in similar geologic areas that will put pressure on the kingdom." He refers to shale deposits in Europe, China and South America</w:t>
      </w:r>
      <w:r>
        <w:t>. He predicts the oil industry will see "plenty of shale exploration later in this decade" in those regions.</w:t>
      </w:r>
      <w:r w:rsidRPr="00224E64">
        <w:rPr>
          <w:rStyle w:val="StyleBoldUnderline"/>
        </w:rPr>
        <w:t>¶ Further helping the U.S., he says, is reduced domestic consumption</w:t>
      </w:r>
      <w:r>
        <w:t>. "At the same time we're seeing this shale boom, we're using less oil. It's a function of an aging population: After age 55, driving drops off sharply."</w:t>
      </w:r>
      <w:r w:rsidRPr="00C623D2">
        <w:rPr>
          <w:sz w:val="12"/>
        </w:rPr>
        <w:t xml:space="preserve">¶ </w:t>
      </w:r>
      <w:r>
        <w:t>Thai Oil Spill Spreads</w:t>
      </w:r>
      <w:r w:rsidRPr="00C623D2">
        <w:rPr>
          <w:sz w:val="12"/>
        </w:rPr>
        <w:t>¶</w:t>
      </w:r>
      <w:r w:rsidRPr="00224E64">
        <w:rPr>
          <w:rStyle w:val="StyleBoldUnderline"/>
        </w:rPr>
        <w:t xml:space="preserve"> The U.S. is well on its way, says Kloza, to achieving production of 8 million to 9 million barrels a day of crude. </w:t>
      </w:r>
      <w:r>
        <w:t>"It was as low as 5 million not that long ago."</w:t>
      </w:r>
      <w:r w:rsidRPr="00C623D2">
        <w:rPr>
          <w:sz w:val="12"/>
        </w:rPr>
        <w:t xml:space="preserve">¶ </w:t>
      </w:r>
      <w:r>
        <w:t>The U.S. strategic petroleum reserve currently has a 200-day supply, which he calls a huge cushion. "For years, we had to struggle to get a 90-day supply."</w:t>
      </w:r>
      <w:r w:rsidRPr="00C623D2">
        <w:rPr>
          <w:sz w:val="12"/>
        </w:rPr>
        <w:t xml:space="preserve">¶ </w:t>
      </w:r>
      <w:r>
        <w:t>Williston, N.D., is regarded by some as the epicenter of the shale oil boom. Chuck Wilder, who runs local bookstore Broadway Books, says he remembers the oil shocks of the 1970s, when OPEC "held the U.S. hostage" over oil.</w:t>
      </w:r>
      <w:r w:rsidRPr="00C623D2">
        <w:rPr>
          <w:sz w:val="12"/>
        </w:rPr>
        <w:t xml:space="preserve">¶ </w:t>
      </w:r>
    </w:p>
    <w:p w:rsidR="002D2F68" w:rsidRDefault="002D2F68" w:rsidP="002D2F68">
      <w:pPr>
        <w:pStyle w:val="Heading4"/>
      </w:pPr>
      <w:r>
        <w:t xml:space="preserve">OPEC freak out now and no flood coming </w:t>
      </w:r>
    </w:p>
    <w:p w:rsidR="002D2F68" w:rsidRPr="0067331D" w:rsidRDefault="002D2F68" w:rsidP="002D2F68">
      <w:r>
        <w:rPr>
          <w:rStyle w:val="StyleStyleBold12pt"/>
        </w:rPr>
        <w:t xml:space="preserve">WSJ 7/29 </w:t>
      </w:r>
      <w:r w:rsidRPr="0067331D">
        <w:t>(Summer Said and Benoit Faucon, “Shale Threatens Saudi Economy, Warns Prince Alwaleed”, http://online.wsj.com/article/SB10001424127887323854904578635500251760848.html)//lm</w:t>
      </w:r>
    </w:p>
    <w:p w:rsidR="002D2F68" w:rsidRPr="002A6AAE" w:rsidRDefault="002D2F68" w:rsidP="002D2F68">
      <w:pPr>
        <w:pStyle w:val="card"/>
        <w:rPr>
          <w:rStyle w:val="Emphasis"/>
        </w:rPr>
      </w:pPr>
      <w:r>
        <w:t xml:space="preserve">Saudi billionaire </w:t>
      </w:r>
      <w:r w:rsidRPr="00224E64">
        <w:rPr>
          <w:rStyle w:val="StyleBoldUnderline"/>
        </w:rPr>
        <w:t>Prince Alwaleed bin Talal has warned that the kingdom's oil-dependent economy is increasingly vulnerable to rising U.S. energy production, breaking ranks with oil officials in Riyadh who have played down its impact</w:t>
      </w:r>
      <w:r>
        <w:t>.</w:t>
      </w:r>
      <w:r w:rsidRPr="005920C2">
        <w:rPr>
          <w:sz w:val="12"/>
        </w:rPr>
        <w:t xml:space="preserve">¶ </w:t>
      </w:r>
      <w:r>
        <w:t>In an open letter dated May 13 addressed to Saudi Oil Minister Ali al-Naimi and several other ministers, a link to which was published Sunday on Prince Alwaleed's Twitter account,</w:t>
      </w:r>
      <w:r w:rsidRPr="00224E64">
        <w:rPr>
          <w:rStyle w:val="StyleBoldUnderline"/>
        </w:rPr>
        <w:t xml:space="preserve"> he warned that the boom in U.S. shale oil and gas will reduce demand for crude from members of</w:t>
      </w:r>
      <w:r>
        <w:t xml:space="preserve"> the </w:t>
      </w:r>
      <w:r w:rsidRPr="00224E64">
        <w:rPr>
          <w:rStyle w:val="StyleBoldUnderline"/>
        </w:rPr>
        <w:t>O</w:t>
      </w:r>
      <w:r>
        <w:t xml:space="preserve">rganization of the </w:t>
      </w:r>
      <w:r w:rsidRPr="00224E64">
        <w:rPr>
          <w:rStyle w:val="StyleBoldUnderline"/>
        </w:rPr>
        <w:t>P</w:t>
      </w:r>
      <w:r>
        <w:t xml:space="preserve">etroleum </w:t>
      </w:r>
      <w:r w:rsidRPr="00224E64">
        <w:rPr>
          <w:rStyle w:val="StyleBoldUnderline"/>
        </w:rPr>
        <w:t>E</w:t>
      </w:r>
      <w:r>
        <w:t xml:space="preserve">xporting </w:t>
      </w:r>
      <w:r w:rsidRPr="00224E64">
        <w:rPr>
          <w:rStyle w:val="StyleBoldUnderline"/>
        </w:rPr>
        <w:t>C</w:t>
      </w:r>
      <w:r>
        <w:t>ountries.</w:t>
      </w:r>
      <w:r w:rsidRPr="005920C2">
        <w:rPr>
          <w:sz w:val="12"/>
        </w:rPr>
        <w:t xml:space="preserve">¶ </w:t>
      </w:r>
      <w:r>
        <w:t>A Saudi official confirmed that ministers received the letter in May.</w:t>
      </w:r>
      <w:r w:rsidRPr="005920C2">
        <w:rPr>
          <w:sz w:val="12"/>
        </w:rPr>
        <w:t xml:space="preserve">¶ </w:t>
      </w:r>
      <w:r>
        <w:t xml:space="preserve">Not long after the prince issued his warning, a report from OPEC published Monday showed the group's oil export revenue hit a record high of $1.26 trillion in 2012. However, </w:t>
      </w:r>
      <w:r w:rsidRPr="002A6AAE">
        <w:rPr>
          <w:rStyle w:val="StyleBoldUnderline"/>
        </w:rPr>
        <w:t>forecasts from the group raise questions over whether that level of earnings can be sustained amid the competition from shale oil</w:t>
      </w:r>
      <w:r>
        <w:t>.</w:t>
      </w:r>
      <w:r w:rsidRPr="002A6AAE">
        <w:rPr>
          <w:rStyle w:val="StyleBoldUnderline"/>
        </w:rPr>
        <w:t>¶ Saudi Arabia, the world's biggest oil exporter, is now pumping at less than its production capacity because consumers are limiting their oil imports,</w:t>
      </w:r>
      <w:r>
        <w:t xml:space="preserve"> Prince Alwaleed said in the letter. </w:t>
      </w:r>
      <w:r w:rsidRPr="002A6AAE">
        <w:rPr>
          <w:rStyle w:val="StyleBoldUnderline"/>
        </w:rPr>
        <w:t>This means the kingdom is "facing a threat with the continuation of its near-complete reliance on oil, especially as 92% of the budget for this year depends on oil,"</w:t>
      </w:r>
      <w:r>
        <w:t xml:space="preserve"> said the prince.</w:t>
      </w:r>
      <w:r w:rsidRPr="005920C2">
        <w:rPr>
          <w:sz w:val="12"/>
        </w:rPr>
        <w:t xml:space="preserve">¶ </w:t>
      </w:r>
      <w:r>
        <w:t>Prince Alwaleed, a nephew of Saudi King Abdullah, is a major international investor, with stakes in Apple Inc., AAPL +0.92% Citigroup Inc., C +0.15% Time Warner Inc., TWX +1.25% Twitter and News Corp, NWSA +0.89% which owns Dow Jones &amp; Co., publisher of The Wall Street Journal.</w:t>
      </w:r>
      <w:r w:rsidRPr="005920C2">
        <w:rPr>
          <w:sz w:val="12"/>
        </w:rPr>
        <w:t xml:space="preserve">¶ </w:t>
      </w:r>
      <w:r>
        <w:t>In contrast to Prince Alwaleed, Mr. Naimi,</w:t>
      </w:r>
      <w:r w:rsidRPr="002A6AAE">
        <w:rPr>
          <w:rStyle w:val="StyleBoldUnderline"/>
        </w:rPr>
        <w:t xml:space="preserve"> the Saudi oil minister, has</w:t>
      </w:r>
      <w:r>
        <w:t xml:space="preserve"> so far </w:t>
      </w:r>
      <w:r w:rsidRPr="002A6AAE">
        <w:rPr>
          <w:rStyle w:val="StyleBoldUnderline"/>
        </w:rPr>
        <w:t>played down the significance of rising shale-oil production, despite the fact that some OPEC members, such as Nigeria and Algeria, have seen a sharp drop in their exports to the U.S.</w:t>
      </w:r>
      <w:r>
        <w:t xml:space="preserve"> At an OPEC meeting in late May,</w:t>
      </w:r>
      <w:r w:rsidRPr="002A6AAE">
        <w:rPr>
          <w:rStyle w:val="StyleBoldUnderline"/>
        </w:rPr>
        <w:t xml:space="preserve"> he said it wasn't the first time OPEC has had to compete with a surge in output from countries outside the group.¶ "</w:t>
      </w:r>
      <w:r>
        <w:t>We disagree with your Excellency on what you said, and we see that rising North American shale gas production is an inevitable threat," Prince Alwaleed's letter said, in comments directed at Mr. Naimi.</w:t>
      </w:r>
      <w:r w:rsidRPr="005920C2">
        <w:rPr>
          <w:sz w:val="12"/>
        </w:rPr>
        <w:t xml:space="preserve">¶ </w:t>
      </w:r>
      <w:r>
        <w:t>Neither Mr. Naimi nor a spokesman for the ministry could be reached to comment.</w:t>
      </w:r>
      <w:r w:rsidRPr="005920C2">
        <w:rPr>
          <w:sz w:val="12"/>
        </w:rPr>
        <w:t xml:space="preserve">¶ </w:t>
      </w:r>
      <w:r w:rsidRPr="002A6AAE">
        <w:rPr>
          <w:rStyle w:val="StyleBoldUnderline"/>
        </w:rPr>
        <w:t>Despite posting record revenues from oil exports in 2012, OPEC data showed some members' earnings were already under pressure.</w:t>
      </w:r>
      <w:r w:rsidRPr="005920C2">
        <w:rPr>
          <w:sz w:val="12"/>
        </w:rPr>
        <w:t xml:space="preserve">¶ </w:t>
      </w:r>
      <w:r>
        <w:t>Algeria's oil-export revenue fell last year by 6% and the selling price of its flagship Saharan Blend crude was down by 1.3%, compared with the previous year</w:t>
      </w:r>
      <w:r w:rsidRPr="002A6AAE">
        <w:rPr>
          <w:rStyle w:val="StyleBoldUnderline"/>
        </w:rPr>
        <w:t xml:space="preserve">. Algeria has seen its oil exports to the U.S. fall sharply and earlier this year its finance minister, </w:t>
      </w:r>
      <w:r>
        <w:t>Karim Djoudi,</w:t>
      </w:r>
      <w:r w:rsidRPr="002A6AAE">
        <w:rPr>
          <w:rStyle w:val="StyleBoldUnderline"/>
        </w:rPr>
        <w:t xml:space="preserve"> said lower oil export revenue tied to mounting shale production could force the government to cut domestic spending</w:t>
      </w:r>
      <w:r>
        <w:t>.</w:t>
      </w:r>
      <w:r w:rsidRPr="005920C2">
        <w:rPr>
          <w:sz w:val="12"/>
        </w:rPr>
        <w:t xml:space="preserve">¶ </w:t>
      </w:r>
      <w:r>
        <w:t>Oil revenues in Iran, whose oil exports have been sharply curtailed by Western sanctions, fell 8% to $133 billion, according to OPEC data.</w:t>
      </w:r>
      <w:r w:rsidRPr="005920C2">
        <w:rPr>
          <w:sz w:val="12"/>
        </w:rPr>
        <w:t>¶</w:t>
      </w:r>
      <w:r w:rsidRPr="002A6AAE">
        <w:rPr>
          <w:rStyle w:val="StyleBoldUnderline"/>
        </w:rPr>
        <w:t xml:space="preserve"> OPEC data suggests other members could soon face an earnings squeeze.¶</w:t>
      </w:r>
      <w:r w:rsidRPr="005920C2">
        <w:rPr>
          <w:sz w:val="12"/>
        </w:rPr>
        <w:t xml:space="preserve"> </w:t>
      </w:r>
      <w:r>
        <w:t>The group expects demand for its crude to fall to 29.6 million barrels a day next year, 600,000 barrels a day lower than in 2012, because of rising production outside the group. The average price of the group's main crude export grades so far this year has been 4% lower than last year, OPEC data show.</w:t>
      </w:r>
      <w:r w:rsidRPr="005920C2">
        <w:rPr>
          <w:sz w:val="12"/>
        </w:rPr>
        <w:t xml:space="preserve">¶ </w:t>
      </w:r>
      <w:r>
        <w:t>The International Energy Agency expects demand for OPEC crude to decline again in 2015 to 29.2 million barrels a day, before starting to rise gradually in the following years.</w:t>
      </w:r>
      <w:r w:rsidRPr="005920C2">
        <w:rPr>
          <w:sz w:val="12"/>
        </w:rPr>
        <w:t xml:space="preserve">¶ </w:t>
      </w:r>
      <w:r>
        <w:t>Prince</w:t>
      </w:r>
      <w:r w:rsidRPr="002A6AAE">
        <w:rPr>
          <w:rStyle w:val="StyleBoldUnderline"/>
        </w:rPr>
        <w:t xml:space="preserve"> Alwaleed also warned in his letter that competition from shale oil means Saudi Arabia won't be able to increase its crude production capacity to 15 million barrels, adding to a rare public disagreement over whether Saudi Arabia should expand its current production capacity of 12.5 million barrels a day</w:t>
      </w:r>
      <w:r>
        <w:t>.</w:t>
      </w:r>
      <w:r w:rsidRPr="005920C2">
        <w:rPr>
          <w:sz w:val="12"/>
        </w:rPr>
        <w:t xml:space="preserve">¶ </w:t>
      </w:r>
      <w:r>
        <w:t>In April, Prince Turki al-Faisal, a former Saudi intelligence chief and ambassador, said the kingdom needs to increase its crude production capacity to 15 million barrels a day by 2020 in order to meet rising domestic consumption and maintain its export capacity.</w:t>
      </w:r>
      <w:r w:rsidRPr="002A6AAE">
        <w:rPr>
          <w:rStyle w:val="Emphasis"/>
        </w:rPr>
        <w:t xml:space="preserve"> Mr. Naimi has ruled out increasing Saudi Arabia's capacity until at least 2030 or 2040.</w:t>
      </w:r>
    </w:p>
    <w:p w:rsidR="002D2F68" w:rsidRDefault="002D2F68" w:rsidP="002D2F68">
      <w:pPr>
        <w:pStyle w:val="Heading4"/>
      </w:pPr>
      <w:r>
        <w:t>Saudi Arabia’s non-reaction to shale oil boom is just rhetoric – freak out now</w:t>
      </w:r>
    </w:p>
    <w:p w:rsidR="002D2F68" w:rsidRPr="0067331D" w:rsidRDefault="002D2F68" w:rsidP="002D2F68">
      <w:r>
        <w:rPr>
          <w:rStyle w:val="StyleStyleBold12pt"/>
        </w:rPr>
        <w:t xml:space="preserve">Your Middle East 7/23 </w:t>
      </w:r>
      <w:r w:rsidRPr="0067331D">
        <w:t>(Nicole Leonard, “Saudi doesn’t want to talk about the shale boom”, http://www.yourmiddleeast.com/columns/article/saudi-doesnt-want-to-talk-about-the-shale-boom_16606)//lm</w:t>
      </w:r>
    </w:p>
    <w:p w:rsidR="002D2F68" w:rsidRPr="008B02BC" w:rsidRDefault="002D2F68" w:rsidP="002D2F68">
      <w:pPr>
        <w:pStyle w:val="card"/>
        <w:rPr>
          <w:rStyle w:val="StyleBoldUnderline"/>
        </w:rPr>
      </w:pPr>
      <w:r w:rsidRPr="0020122D">
        <w:rPr>
          <w:rStyle w:val="StyleBoldUnderline"/>
        </w:rPr>
        <w:t>“Please talk about anything else.” Saudi officials may not want to talk about the global shale energy boom</w:t>
      </w:r>
      <w:r w:rsidRPr="008B02BC">
        <w:rPr>
          <w:rStyle w:val="StyleBoldUnderline"/>
        </w:rPr>
        <w:t>, but the rest of the industry cannot stop chattering about the exportation of the US shale phenomenon</w:t>
      </w:r>
      <w:r>
        <w:t>.</w:t>
      </w:r>
      <w:r w:rsidRPr="004353EE">
        <w:rPr>
          <w:sz w:val="12"/>
        </w:rPr>
        <w:t xml:space="preserve">¶ </w:t>
      </w:r>
      <w:r>
        <w:t>The US oil and gas industry has been dramatically transformed in the last five years by technology that allows producers to drill horizontally and extract oil and gas from previously impenetrable shale formations.</w:t>
      </w:r>
      <w:r w:rsidRPr="004353EE">
        <w:rPr>
          <w:sz w:val="12"/>
        </w:rPr>
        <w:t xml:space="preserve">¶ </w:t>
      </w:r>
      <w:r>
        <w:t>At the May 31stmeeting of the Organization of Petroleum Exporting Countries (OPEC), the Saudi oil minister, Ali al-Naimi was asked one too many times about the shale revolution:</w:t>
      </w:r>
      <w:r w:rsidRPr="004353EE">
        <w:rPr>
          <w:sz w:val="12"/>
        </w:rPr>
        <w:t xml:space="preserve">¶ </w:t>
      </w:r>
      <w:r w:rsidRPr="008B02BC">
        <w:rPr>
          <w:rStyle w:val="StyleBoldUnderline"/>
        </w:rPr>
        <w:t>“Why are you all excited all of a sudden on shale? You know why, because you like to chit chat…you are an agent of disturbance,</w:t>
      </w:r>
      <w:r>
        <w:t xml:space="preserve">” he said, pointing a finger at his questioner. </w:t>
      </w:r>
      <w:r w:rsidRPr="008B02BC">
        <w:rPr>
          <w:rStyle w:val="StyleBoldUnderline"/>
        </w:rPr>
        <w:t>“Leave us alone and leave all these issues. We had enough of shale oil and talks of shale. Please talk about anything else</w:t>
      </w:r>
      <w:r>
        <w:t>,” he said, switching from English to Arabic.</w:t>
      </w:r>
      <w:r w:rsidRPr="008B02BC">
        <w:rPr>
          <w:rStyle w:val="Emphasis"/>
        </w:rPr>
        <w:t xml:space="preserve"> The interaction was the first indication of anxiety on the part of Saudi officials.</w:t>
      </w:r>
      <w:r>
        <w:t xml:space="preserve"> Saudi representatives have claimed the shale boom will stabilize oil markets and assuage fears of reliance on Middle East oil or “peak” oil, claiming that the boom is a positive development in the industry that they fear not.</w:t>
      </w:r>
      <w:r w:rsidRPr="004353EE">
        <w:rPr>
          <w:sz w:val="12"/>
        </w:rPr>
        <w:t xml:space="preserve">¶ </w:t>
      </w:r>
      <w:r>
        <w:t xml:space="preserve">Many other OPEC members have also feigned nonchalance, but </w:t>
      </w:r>
      <w:r w:rsidRPr="008B02BC">
        <w:rPr>
          <w:rStyle w:val="StyleBoldUnderline"/>
        </w:rPr>
        <w:t>the truth is fundamental economics: supply is increasing quicker than demand. If any oil, despite its origins, increases in production for export and floods the global market, prices will fall.</w:t>
      </w:r>
      <w:r>
        <w:t xml:space="preserve"> Similarly, to increase prices, production must fall.</w:t>
      </w:r>
      <w:r w:rsidRPr="008B02BC">
        <w:rPr>
          <w:rStyle w:val="StyleBoldUnderline"/>
        </w:rPr>
        <w:t xml:space="preserve">¶ Demand for Middle East oil is in danger as the US threatens to become a major supplier to Middle East’s best customers. </w:t>
      </w:r>
      <w:r>
        <w:t>And the US is not the only country with shale reserves that threaten Saudi Arabia’s monopoly over the oil industry. The Gulf OPEC countries rely on demand from Asia, but</w:t>
      </w:r>
      <w:r w:rsidRPr="008B02BC">
        <w:rPr>
          <w:rStyle w:val="StyleBoldUnderline"/>
        </w:rPr>
        <w:t xml:space="preserve"> China is in the process of developing its own shale reserves and they hold twice as much shale oil beneath their soil.</w:t>
      </w:r>
      <w:r>
        <w:t xml:space="preserve"> China, Russia, and the US have the largest shale oil reserves, followed by Argentina, Libya, Venezuela, Mexico, and Canada. Top reserves of shale gas are found in China, Argentina, Algeria, Australia, Mexico, and Canada. Start-up costs for China’s shale exploration are far higher due to complicated geography and technology evolving much slower than it did in the US. Many of these countries have yet to begin exploitation of shale reserves or procure the necessary technology, but</w:t>
      </w:r>
      <w:r w:rsidRPr="008B02BC">
        <w:rPr>
          <w:rStyle w:val="StyleBoldUnderline"/>
        </w:rPr>
        <w:t xml:space="preserve"> the potential of these reserves will continue to spur exploration and technological advancement.</w:t>
      </w:r>
      <w:r>
        <w:t xml:space="preserve"> Five years ago, the thought of utilizing oil and gas trapped in shale formations in the US was ludicrous. Similarly, in five years from now, these countries may be experiencing a boom similar to that of the US.</w:t>
      </w:r>
      <w:r w:rsidRPr="004353EE">
        <w:rPr>
          <w:sz w:val="12"/>
        </w:rPr>
        <w:t xml:space="preserve">¶ </w:t>
      </w:r>
      <w:r>
        <w:t>Even though the US has yet to export its newly-discovered energy and many countries with large reserves will be unable to replicate the US’ success for a number of years, this does not mean that Saudi Arabia and its OPEC compatriots should avoid talking about the shale potential.</w:t>
      </w:r>
      <w:r w:rsidRPr="004353EE">
        <w:rPr>
          <w:sz w:val="12"/>
        </w:rPr>
        <w:t>¶</w:t>
      </w:r>
      <w:r w:rsidRPr="008B02BC">
        <w:rPr>
          <w:rStyle w:val="Emphasis"/>
        </w:rPr>
        <w:t xml:space="preserve"> Saudi leadership is notorious for failing to think ahead and prepare for the disastrous effects of its dependence on the oil industry.</w:t>
      </w:r>
      <w:r>
        <w:t xml:space="preserve"> However, oil prices are intrinsically linked to the social order in the Gulf.</w:t>
      </w:r>
      <w:r w:rsidRPr="008B02BC">
        <w:rPr>
          <w:rStyle w:val="StyleBoldUnderline"/>
        </w:rPr>
        <w:t xml:space="preserve"> The “breakeven” price for Gulf countries has factored in the wide-ranging social benefits, such as unemployment, housing, education, and healthcare, which the state provides free to its people in return for their loyalty.</w:t>
      </w:r>
      <w:r>
        <w:t xml:space="preserve"> If shale oil floods the market, forcing prices just a few dollars below the “breakeven” price, it will be the educated middle class that feel the stress, most of whom would likely vocalize their grievances. Essentially, </w:t>
      </w:r>
      <w:r w:rsidRPr="008B02BC">
        <w:rPr>
          <w:rStyle w:val="StyleBoldUnderline"/>
        </w:rPr>
        <w:t>a drop in demand for Saudi oil has the potential to destabilize the regime.¶ Considering how disastrous a drop in oil prices or a drop in demand for OPEC oil could be for Saudi Arabia and many other OPEC members, it seems foolish to shun conversation about the effects of the shale revolution.</w:t>
      </w:r>
    </w:p>
    <w:p w:rsidR="002D2F68" w:rsidRDefault="002D2F68" w:rsidP="002D2F68">
      <w:pPr>
        <w:pStyle w:val="Heading4"/>
      </w:pPr>
      <w:r>
        <w:t>Freak Out Now</w:t>
      </w:r>
    </w:p>
    <w:p w:rsidR="002D2F68" w:rsidRPr="0067331D" w:rsidRDefault="002D2F68" w:rsidP="002D2F68">
      <w:r>
        <w:rPr>
          <w:rStyle w:val="StyleStyleBold12pt"/>
        </w:rPr>
        <w:t xml:space="preserve">This Day Live 7/11 </w:t>
      </w:r>
      <w:r w:rsidRPr="0067331D">
        <w:t>(“OPEC Warns US Shale Boom Set to Erode Crude Oil Demand”, http://www.thisdaylive.com/articles/opec-warns-us-shale-boom-set-to-erode-crude-oil-demand/153046/)//lm</w:t>
      </w:r>
    </w:p>
    <w:p w:rsidR="002D2F68" w:rsidRDefault="002D2F68" w:rsidP="002D2F68">
      <w:pPr>
        <w:pStyle w:val="card"/>
      </w:pPr>
      <w:r w:rsidRPr="008D4686">
        <w:rPr>
          <w:rStyle w:val="StyleBoldUnderline"/>
        </w:rPr>
        <w:t>The U</w:t>
      </w:r>
      <w:r>
        <w:t xml:space="preserve">nited </w:t>
      </w:r>
      <w:r w:rsidRPr="008D4686">
        <w:rPr>
          <w:rStyle w:val="StyleBoldUnderline"/>
        </w:rPr>
        <w:t>S</w:t>
      </w:r>
      <w:r>
        <w:t xml:space="preserve">tates </w:t>
      </w:r>
      <w:r w:rsidRPr="008D4686">
        <w:rPr>
          <w:rStyle w:val="StyleBoldUnderline"/>
        </w:rPr>
        <w:t>shale oil revolution is set to take a huge toll on Nigeria’s economy as</w:t>
      </w:r>
      <w:r>
        <w:t xml:space="preserve"> the Organisation of Petroleum Exporting Countries (</w:t>
      </w:r>
      <w:r w:rsidRPr="008D4686">
        <w:rPr>
          <w:rStyle w:val="StyleBoldUnderline"/>
        </w:rPr>
        <w:t>OPEC</w:t>
      </w:r>
      <w:r>
        <w:t>)</w:t>
      </w:r>
      <w:r w:rsidRPr="008D4686">
        <w:rPr>
          <w:rStyle w:val="StyleBoldUnderline"/>
        </w:rPr>
        <w:t xml:space="preserve"> predicted</w:t>
      </w:r>
      <w:r>
        <w:t xml:space="preserve"> Wednesday that </w:t>
      </w:r>
      <w:r w:rsidRPr="008D4686">
        <w:rPr>
          <w:rStyle w:val="StyleBoldUnderline"/>
        </w:rPr>
        <w:t>the world would need less of its crude in 2014 owing to competing supply sources.¶</w:t>
      </w:r>
      <w:r w:rsidRPr="00621E11">
        <w:rPr>
          <w:sz w:val="12"/>
        </w:rPr>
        <w:t xml:space="preserve"> </w:t>
      </w:r>
      <w:r>
        <w:t xml:space="preserve">Nigeria, a member of OPEC, is the fifth largest supplier of crude to the US and Western Europe. </w:t>
      </w:r>
      <w:r w:rsidRPr="008D4686">
        <w:rPr>
          <w:rStyle w:val="StyleBoldUnderline"/>
        </w:rPr>
        <w:t xml:space="preserve">Nigeria’s economy is </w:t>
      </w:r>
      <w:r>
        <w:t xml:space="preserve">also </w:t>
      </w:r>
      <w:r w:rsidRPr="008D4686">
        <w:rPr>
          <w:rStyle w:val="StyleBoldUnderline"/>
        </w:rPr>
        <w:t>heavily dependent on crude oil revenue, which accounts for more than 80 per cent of government revenues.¶ Minister of Petroleum Resources,</w:t>
      </w:r>
      <w:r>
        <w:t xml:space="preserve"> Mrs. Diezani Alison-Madueke, had in May, </w:t>
      </w:r>
      <w:r w:rsidRPr="008D4686">
        <w:rPr>
          <w:rStyle w:val="StyleBoldUnderline"/>
        </w:rPr>
        <w:t>stated that the shale oil revolution was “one of the most serious threats” to Nigeria and other oil-producing nations.¶ The US,</w:t>
      </w:r>
      <w:r>
        <w:t xml:space="preserve"> the world’s largest oil consumer,</w:t>
      </w:r>
      <w:r w:rsidRPr="008D4686">
        <w:rPr>
          <w:rStyle w:val="StyleBoldUnderline"/>
        </w:rPr>
        <w:t xml:space="preserve"> imported less than three million</w:t>
      </w:r>
      <w:r>
        <w:t xml:space="preserve"> barrels of OPEC crude oil a day (</w:t>
      </w:r>
      <w:r w:rsidRPr="008D4686">
        <w:rPr>
          <w:rStyle w:val="StyleBoldUnderline"/>
        </w:rPr>
        <w:t>mb/d) in February, the first tim</w:t>
      </w:r>
      <w:r>
        <w:t xml:space="preserve">e that has happened </w:t>
      </w:r>
      <w:r w:rsidRPr="008D4686">
        <w:rPr>
          <w:rStyle w:val="StyleBoldUnderline"/>
        </w:rPr>
        <w:t>since</w:t>
      </w:r>
      <w:r>
        <w:t xml:space="preserve"> January </w:t>
      </w:r>
      <w:r w:rsidRPr="008D4686">
        <w:rPr>
          <w:rStyle w:val="StyleBoldUnderline"/>
        </w:rPr>
        <w:t>1994</w:t>
      </w:r>
      <w:r>
        <w:t>, according to US government data.</w:t>
      </w:r>
      <w:r w:rsidRPr="00621E11">
        <w:rPr>
          <w:sz w:val="12"/>
        </w:rPr>
        <w:t xml:space="preserve">¶ </w:t>
      </w:r>
      <w:r>
        <w:t>The London-based Financial Times had previously reported that as the shale boom shrinks the US import market, Saudi Arabia and other Gulf states are suffering less than others in OPEC, in particular Nigeria and Angola.</w:t>
      </w:r>
      <w:r w:rsidRPr="00621E11">
        <w:rPr>
          <w:sz w:val="12"/>
        </w:rPr>
        <w:t xml:space="preserve">¶ </w:t>
      </w:r>
      <w:r w:rsidRPr="008D4686">
        <w:rPr>
          <w:rStyle w:val="StyleBoldUnderline"/>
        </w:rPr>
        <w:t>Nigeria and Angola combined exported 0.6mb/d to the US in 2012, the lowest in 25 years, and an indication that the shale boom will soon erode oil demand from producing countries.</w:t>
      </w:r>
      <w:r w:rsidRPr="00621E11">
        <w:rPr>
          <w:sz w:val="12"/>
        </w:rPr>
        <w:t xml:space="preserve">¶ </w:t>
      </w:r>
      <w:r>
        <w:t>In its oil market report released Wednesday, OPEC, which supplies a third of the world’s crude oil, forecast that demand for its crude would slip by 300,000 barrels a day next year to 29.6 million barrels a day.</w:t>
      </w:r>
      <w:r w:rsidRPr="00621E11">
        <w:rPr>
          <w:sz w:val="12"/>
        </w:rPr>
        <w:t xml:space="preserve">¶ </w:t>
      </w:r>
      <w:r>
        <w:t>The figure, according to Bloomberg, represents about 2.6 per cent less than the volume the 12-member group is currently pumping.</w:t>
      </w:r>
      <w:r w:rsidRPr="00621E11">
        <w:rPr>
          <w:sz w:val="12"/>
        </w:rPr>
        <w:t xml:space="preserve">¶ </w:t>
      </w:r>
      <w:r>
        <w:t>The need for OPEC’s crude will diminish even as global oil demand growth recovers to one million barrels a day in 2014, from 800,000 a day this year, amid rising output in the US and Canada, the report added.</w:t>
      </w:r>
      <w:r w:rsidRPr="00621E11">
        <w:rPr>
          <w:sz w:val="12"/>
        </w:rPr>
        <w:t>¶</w:t>
      </w:r>
      <w:r w:rsidRPr="00C83496">
        <w:rPr>
          <w:rStyle w:val="StyleBoldUnderline"/>
        </w:rPr>
        <w:t xml:space="preserve"> “The strong growth trend seen in 2013 is expected to continue in 2014 for production from outside OPEC,”</w:t>
      </w:r>
      <w:r>
        <w:t xml:space="preserve"> the oil cartel said in its monthly market report.</w:t>
      </w:r>
      <w:r w:rsidRPr="00621E11">
        <w:rPr>
          <w:sz w:val="12"/>
        </w:rPr>
        <w:t xml:space="preserve">¶ </w:t>
      </w:r>
      <w:r w:rsidRPr="008D4686">
        <w:rPr>
          <w:rStyle w:val="StyleBoldUnderline"/>
        </w:rPr>
        <w:t xml:space="preserve">Dependence on OPEC’s crude is slipping as the US and Canada unlock unconventional oil supplies from deep underground shale deposits with new drilling techniques.¶ </w:t>
      </w:r>
      <w:r>
        <w:t>Brent crude futures have slipped 2.7 per cent this year, trading at about $108 a barrel on the London-based ICE Futures Europe exchange Wednesday, amid signs of slowing growth in China and uneven recovery in the US, the world’s biggest oil consumers.</w:t>
      </w:r>
      <w:r w:rsidRPr="00621E11">
        <w:rPr>
          <w:sz w:val="12"/>
        </w:rPr>
        <w:t xml:space="preserve">¶ </w:t>
      </w:r>
      <w:r>
        <w:t>OPEC, however, predicted that world oil consumption would advance by one million barrels a day, or 1.2 per cent to 90.7 million next year as emerging nations expand and developed economies continue to recover.</w:t>
      </w:r>
      <w:r w:rsidRPr="00621E11">
        <w:rPr>
          <w:sz w:val="12"/>
        </w:rPr>
        <w:t xml:space="preserve">¶ </w:t>
      </w:r>
      <w:r>
        <w:t>Demand estimates for 2013 were however kept mostly unchanged, with an anticipated growth rate of about 800,000 barrels a day, or 0.9 per cent, to 89.6 million.</w:t>
      </w:r>
    </w:p>
    <w:p w:rsidR="002D2F68" w:rsidRDefault="002D2F68" w:rsidP="002D2F68">
      <w:pPr>
        <w:pStyle w:val="Heading4"/>
      </w:pPr>
      <w:r>
        <w:t>No Saudi Flood – Shale reaction proves</w:t>
      </w:r>
    </w:p>
    <w:p w:rsidR="002D2F68" w:rsidRPr="0067331D" w:rsidRDefault="002D2F68" w:rsidP="002D2F68">
      <w:r>
        <w:rPr>
          <w:rStyle w:val="StyleStyleBold12pt"/>
        </w:rPr>
        <w:t>WSJ 5/31</w:t>
      </w:r>
      <w:r w:rsidRPr="0067331D">
        <w:t xml:space="preserve"> (Summer Said and James Herron, “Relaxed OPEC Kingpin Doesn’t Want to Hear About Shale Woes”, http://blogs.wsj.com/moneybeat/2013/05/31/relaxed-opec-kingpin-doesnt-want-to-hear-about-shale-woes/?mod=djem_EnergyJournal)//lm </w:t>
      </w:r>
    </w:p>
    <w:p w:rsidR="002D2F68" w:rsidRDefault="002D2F68" w:rsidP="002D2F68">
      <w:pPr>
        <w:pStyle w:val="card"/>
      </w:pPr>
      <w:r w:rsidRPr="00BE23AE">
        <w:rPr>
          <w:rStyle w:val="StyleBoldUnderline"/>
        </w:rPr>
        <w:t>Saudi Arabia’s oil minister made two things abundantly clear at the start of the OPEC’s biannual meeting in Vienna Friday: He is deeply relaxed because the oil market is in great shape, and he doesn’t want to hear anyone’s sob story about shale oil.</w:t>
      </w:r>
      <w:r w:rsidRPr="00B4367E">
        <w:rPr>
          <w:sz w:val="12"/>
        </w:rPr>
        <w:t xml:space="preserve">¶ </w:t>
      </w:r>
      <w:r>
        <w:t>“The market is in an excellent condition, the demand and supply are good, the inventories are good,” said a jovial Saudi oil minister Ali al-Naimi from his seat around the conference table in OPEC headquarters, as ministers from 12 countries gathered to discuss oil production. “I told you I was relaxed, and I’m still relaxed about the meeting.”</w:t>
      </w:r>
      <w:r w:rsidRPr="00B4367E">
        <w:rPr>
          <w:sz w:val="12"/>
        </w:rPr>
        <w:t xml:space="preserve">¶ </w:t>
      </w:r>
      <w:r w:rsidRPr="00723F18">
        <w:rPr>
          <w:rStyle w:val="StyleBoldUnderline"/>
        </w:rPr>
        <w:t xml:space="preserve">When asked about whether OPEC should offer assistance to countries like Nigeria, Angola or Algeria, which have had oil exports to the U.S. fall sharply because of rising shale oil output, his grin stiffened a little. </w:t>
      </w:r>
      <w:r>
        <w:t>“Go ask Angola, go ask Nigeria,” he said, gesturing across the conference table.</w:t>
      </w:r>
      <w:r w:rsidRPr="00B4367E">
        <w:rPr>
          <w:sz w:val="12"/>
        </w:rPr>
        <w:t xml:space="preserve">¶ </w:t>
      </w:r>
      <w:r>
        <w:t xml:space="preserve">Publicly at least, those countries largely rebuffed concerns that their loss of U.S. market share because of shale oil would harm revenues. But </w:t>
      </w:r>
      <w:r w:rsidRPr="00723F18">
        <w:rPr>
          <w:rStyle w:val="StyleBoldUnderline"/>
        </w:rPr>
        <w:t>behind the scenes the front was less united.¶ OPEC has been slow to react to market shifts and is getting complacent,</w:t>
      </w:r>
      <w:r>
        <w:t xml:space="preserve"> said an OPEC delegate at the meeting from a country where U.S. oil exports have been curbed by shale production. The group’s leadership, “needs to make some progress on addressing shale,” the delegate said.</w:t>
      </w:r>
      <w:r w:rsidRPr="00B4367E">
        <w:rPr>
          <w:sz w:val="12"/>
        </w:rPr>
        <w:t>¶</w:t>
      </w:r>
      <w:r w:rsidRPr="00723F18">
        <w:rPr>
          <w:rStyle w:val="StyleBoldUnderline"/>
        </w:rPr>
        <w:t xml:space="preserve"> But when pressed on whether OPEC had any responsibility to protect the of members suffering from the impact of shale oil, Mr. Naimi grew more terse.</w:t>
      </w:r>
      <w:r w:rsidRPr="00B4367E">
        <w:rPr>
          <w:sz w:val="12"/>
        </w:rPr>
        <w:t xml:space="preserve">¶ </w:t>
      </w:r>
      <w:r>
        <w:t xml:space="preserve">“Why are you all excited all of a sudden on shale? You know why, because you like to chit chat…you are an agent of disturbance,” he said, pointing a finger at his questioner. </w:t>
      </w:r>
      <w:r w:rsidRPr="00723F18">
        <w:rPr>
          <w:rStyle w:val="StyleBoldUnderline"/>
        </w:rPr>
        <w:t>“Leave us alone and leave all these issues. We had enough of shale oil and talks of shale.</w:t>
      </w:r>
      <w:r>
        <w:t xml:space="preserve"> Please talk about anything else,” he said, switching from English to Arabic.</w:t>
      </w:r>
      <w:r w:rsidRPr="00B4367E">
        <w:rPr>
          <w:sz w:val="12"/>
        </w:rPr>
        <w:t xml:space="preserve">¶ </w:t>
      </w:r>
      <w:r>
        <w:t>Relaxed indeed.</w:t>
      </w:r>
    </w:p>
    <w:p w:rsidR="002D2F68" w:rsidRDefault="002D2F68" w:rsidP="002D2F68">
      <w:pPr>
        <w:pStyle w:val="Heading3"/>
      </w:pPr>
      <w:r>
        <w:t>RE Switch Now</w:t>
      </w:r>
    </w:p>
    <w:p w:rsidR="002D2F68" w:rsidRDefault="002D2F68" w:rsidP="002D2F68">
      <w:pPr>
        <w:pStyle w:val="Heading4"/>
        <w:rPr>
          <w:rStyle w:val="StyleStyleBold12pt"/>
        </w:rPr>
      </w:pPr>
      <w:r>
        <w:rPr>
          <w:rStyle w:val="StyleStyleBold12pt"/>
        </w:rPr>
        <w:t xml:space="preserve">No flood- Some countries are already switching to renewables </w:t>
      </w:r>
    </w:p>
    <w:p w:rsidR="002D2F68" w:rsidRDefault="002D2F68" w:rsidP="002D2F68">
      <w:r w:rsidRPr="00A16968">
        <w:rPr>
          <w:rStyle w:val="StyleStyleBold12pt"/>
        </w:rPr>
        <w:t>Brown No Date</w:t>
      </w:r>
      <w:r>
        <w:t xml:space="preserve"> (</w:t>
      </w:r>
      <w:r w:rsidRPr="00A16968">
        <w:t xml:space="preserve">The Global Shift to Renewable Energy by Lester Brown posted on Ecological Buddhism, a Buddhist Response to Global Warming </w:t>
      </w:r>
      <w:hyperlink r:id="rId53" w:history="1">
        <w:r w:rsidRPr="00A16968">
          <w:rPr>
            <w:rStyle w:val="Hyperlink"/>
          </w:rPr>
          <w:t>http://www.ecobuddhism.org/solutions/renewable_energy/gsre/</w:t>
        </w:r>
      </w:hyperlink>
      <w:r>
        <w:t xml:space="preserve">   </w:t>
      </w:r>
      <w:r w:rsidRPr="00A16968">
        <w:t>//AR)</w:t>
      </w:r>
    </w:p>
    <w:p w:rsidR="002D2F68" w:rsidRDefault="002D2F68" w:rsidP="002D2F68"/>
    <w:p w:rsidR="002D2F68" w:rsidRPr="00F826C0" w:rsidRDefault="002D2F68" w:rsidP="002D2F68">
      <w:pPr>
        <w:rPr>
          <w:rStyle w:val="Emphasis"/>
        </w:rPr>
      </w:pPr>
      <w:r w:rsidRPr="000A5AA4">
        <w:rPr>
          <w:rStyle w:val="StyleBoldUnderline"/>
        </w:rPr>
        <w:t>As fossil fuel prices rise, as oil insecurity deepens, and as concerns about climate change cast a shadow over the future of coal, a new energy economy is emerging. The old energy economy, fueled by oil, coal, and natural gas, is being replaced by one powered by wind, solar, and geothermal energy.</w:t>
      </w:r>
      <w:r w:rsidRPr="00F826C0">
        <w:rPr>
          <w:sz w:val="14"/>
        </w:rPr>
        <w:t xml:space="preserve"> Despite the global economic crisis, this energy transition is moving at a pace and on a scale that we could not have imagined even two years ago. </w:t>
      </w:r>
      <w:r w:rsidRPr="000A5AA4">
        <w:rPr>
          <w:rStyle w:val="StyleBoldUnderline"/>
        </w:rPr>
        <w:t>And it is a worldwide phenomenon.</w:t>
      </w:r>
      <w:r w:rsidRPr="00F826C0">
        <w:rPr>
          <w:rStyle w:val="StyleBoldUnderline"/>
          <w:b w:val="0"/>
          <w:sz w:val="12"/>
          <w:u w:val="none"/>
        </w:rPr>
        <w:t>¶</w:t>
      </w:r>
      <w:r w:rsidRPr="00F826C0">
        <w:rPr>
          <w:rStyle w:val="StyleBoldUnderline"/>
          <w:sz w:val="12"/>
        </w:rPr>
        <w:t xml:space="preserve"> </w:t>
      </w:r>
      <w:r w:rsidRPr="000A5AA4">
        <w:rPr>
          <w:rStyle w:val="StyleBoldUnderline"/>
        </w:rPr>
        <w:t>Consider Texas. Long the leading U.S. oil-producing state, it is now also the leading generator of electricity from wind</w:t>
      </w:r>
      <w:r w:rsidRPr="00F826C0">
        <w:rPr>
          <w:sz w:val="14"/>
        </w:rPr>
        <w:t xml:space="preserve">, having overtaken California in 2006. Texas now has 9,700 megawatts of wind generating capacity online, 370 more in the construction stage, and a huge amount in the development stage. When all of these wind farms are completed, Texas will have 53,000 megawatts of wind generating capacity—the equivalent of 53 coal-fired power plants. </w:t>
      </w:r>
      <w:r w:rsidRPr="00F826C0">
        <w:rPr>
          <w:rStyle w:val="StyleBoldUnderline"/>
        </w:rPr>
        <w:t>This will more than satisfy the residential needs of the state's 25 million people, enabling Texas to export electricity, just as it has long exported oil.</w:t>
      </w:r>
      <w:r w:rsidRPr="00F826C0">
        <w:rPr>
          <w:rStyle w:val="StyleBoldUnderline"/>
          <w:b w:val="0"/>
          <w:sz w:val="12"/>
          <w:u w:val="none"/>
        </w:rPr>
        <w:t>¶</w:t>
      </w:r>
      <w:r w:rsidRPr="00F826C0">
        <w:rPr>
          <w:rStyle w:val="StyleBoldUnderline"/>
          <w:sz w:val="12"/>
        </w:rPr>
        <w:t xml:space="preserve"> </w:t>
      </w:r>
      <w:r w:rsidRPr="00F826C0">
        <w:rPr>
          <w:sz w:val="14"/>
        </w:rPr>
        <w:t xml:space="preserve">Texas is not alone. </w:t>
      </w:r>
      <w:r w:rsidRPr="00F826C0">
        <w:rPr>
          <w:rStyle w:val="StyleBoldUnderline"/>
        </w:rPr>
        <w:t>In South Dakota, a wind-rich, sparsely populated state, development has begun on a vast 5,050-megawatt wind farm</w:t>
      </w:r>
      <w:r w:rsidRPr="00F826C0">
        <w:rPr>
          <w:sz w:val="14"/>
        </w:rPr>
        <w:t xml:space="preserve"> (1 megawatt of wind capacity supplies 300 U.S. homes) </w:t>
      </w:r>
      <w:r w:rsidRPr="00F826C0">
        <w:rPr>
          <w:rStyle w:val="StyleBoldUnderline"/>
        </w:rPr>
        <w:t>that when completed will produce nearly five times as much electricity as the 810,000 people living in the state need</w:t>
      </w:r>
      <w:r w:rsidRPr="00F826C0">
        <w:rPr>
          <w:sz w:val="14"/>
        </w:rPr>
        <w:t xml:space="preserve">. </w:t>
      </w:r>
      <w:r w:rsidRPr="00F826C0">
        <w:rPr>
          <w:rStyle w:val="StyleBoldUnderline"/>
        </w:rPr>
        <w:t>Altogether, some 10 states in the United States, most of them in the Great Plains, and several Canadian provinces are planning to export wind energy.</w:t>
      </w:r>
      <w:r w:rsidRPr="00F826C0">
        <w:rPr>
          <w:rStyle w:val="StyleBoldUnderline"/>
          <w:b w:val="0"/>
          <w:sz w:val="12"/>
          <w:u w:val="none"/>
        </w:rPr>
        <w:t>¶</w:t>
      </w:r>
      <w:r w:rsidRPr="00F826C0">
        <w:rPr>
          <w:rStyle w:val="StyleBoldUnderline"/>
          <w:sz w:val="12"/>
        </w:rPr>
        <w:t xml:space="preserve"> </w:t>
      </w:r>
      <w:r w:rsidRPr="00F826C0">
        <w:rPr>
          <w:sz w:val="14"/>
        </w:rPr>
        <w:t xml:space="preserve">Across the Atlantic, </w:t>
      </w:r>
      <w:r w:rsidRPr="00F826C0">
        <w:rPr>
          <w:rStyle w:val="StyleBoldUnderline"/>
        </w:rPr>
        <w:t xml:space="preserve">the government of Scotland is negotiating with two sovereign </w:t>
      </w:r>
      <w:r w:rsidRPr="00F826C0">
        <w:rPr>
          <w:rStyle w:val="Emphasis"/>
        </w:rPr>
        <w:t>wealth funds in the Middle East to invest $7 billion</w:t>
      </w:r>
      <w:r w:rsidRPr="00F826C0">
        <w:rPr>
          <w:rStyle w:val="StyleBoldUnderline"/>
        </w:rPr>
        <w:t xml:space="preserve"> in a grid in the North Sea off its eastern coast</w:t>
      </w:r>
      <w:r w:rsidRPr="00F826C0">
        <w:rPr>
          <w:sz w:val="14"/>
        </w:rPr>
        <w:t>. This grid will enable Scotland to develop nearly 60,000 megawatts of off-shore wind generating capacity, close to the 85,000 megawatts of current electrical generating capacity for the United Kingdom.</w:t>
      </w:r>
      <w:r w:rsidRPr="00F826C0">
        <w:rPr>
          <w:sz w:val="12"/>
        </w:rPr>
        <w:t>¶</w:t>
      </w:r>
      <w:r w:rsidRPr="00F826C0">
        <w:rPr>
          <w:sz w:val="14"/>
        </w:rPr>
        <w:t xml:space="preserve"> </w:t>
      </w:r>
      <w:r w:rsidRPr="00F826C0">
        <w:rPr>
          <w:rStyle w:val="Emphasis"/>
        </w:rPr>
        <w:t>We are witnessing an embrace of renewable energy on a scale we've never seen for fossil fuels or nuclear power</w:t>
      </w:r>
      <w:r w:rsidRPr="00F826C0">
        <w:rPr>
          <w:rStyle w:val="StyleBoldUnderline"/>
        </w:rPr>
        <w:t>. And not only in industrial countries. Algeria, which knows it will not be exporting oil forever, is planning to build</w:t>
      </w:r>
      <w:r w:rsidRPr="00F826C0">
        <w:rPr>
          <w:sz w:val="14"/>
        </w:rPr>
        <w:t xml:space="preserve"> 6,000 megawatts of </w:t>
      </w:r>
      <w:r w:rsidRPr="00F826C0">
        <w:rPr>
          <w:rStyle w:val="StyleBoldUnderline"/>
        </w:rPr>
        <w:t>solar thermal generating capacity for export to Europe via undersea cable</w:t>
      </w:r>
      <w:r w:rsidRPr="00F826C0">
        <w:rPr>
          <w:sz w:val="14"/>
        </w:rPr>
        <w:t>. The Algerians note that they have enough harnessable solar energy in their vast desert to power the entire world economy. This is not a mathematical error. A similarly remarkable fact is that the sunlight striking the earth in just one hour is enough to power the world economy for one year.</w:t>
      </w:r>
      <w:r w:rsidRPr="00F826C0">
        <w:rPr>
          <w:sz w:val="12"/>
        </w:rPr>
        <w:t>¶</w:t>
      </w:r>
      <w:r w:rsidRPr="00F826C0">
        <w:rPr>
          <w:sz w:val="14"/>
        </w:rPr>
        <w:t xml:space="preserve"> </w:t>
      </w:r>
      <w:r w:rsidRPr="00F826C0">
        <w:rPr>
          <w:rStyle w:val="StyleBoldUnderline"/>
        </w:rPr>
        <w:t>Turkey, which now has 41,000 megawatts of total electrical generating capacity, issued a request for proposals in 2007 to build wind farms. It received bids from both domestic and international wind development</w:t>
      </w:r>
      <w:r w:rsidRPr="00F826C0">
        <w:rPr>
          <w:sz w:val="14"/>
        </w:rPr>
        <w:t xml:space="preserve"> firms to build a staggering 78,000 megawatts of wind generating capacity. Having selected some 7,000 megawatts of the most promising proposals, the government is now issuing construction permits.</w:t>
      </w:r>
      <w:r w:rsidRPr="00F826C0">
        <w:rPr>
          <w:sz w:val="12"/>
        </w:rPr>
        <w:t>¶</w:t>
      </w:r>
      <w:r w:rsidRPr="00F826C0">
        <w:rPr>
          <w:sz w:val="14"/>
        </w:rPr>
        <w:t xml:space="preserve"> In mid-</w:t>
      </w:r>
      <w:r w:rsidRPr="00F826C0">
        <w:rPr>
          <w:rStyle w:val="StyleBoldUnderline"/>
        </w:rPr>
        <w:t>2008, Indonesia—a country with 128 active volcanoes and therefore rich in geothermal energy—announced that it would develop 6,900 megawatts of geothermal generating capacity,</w:t>
      </w:r>
      <w:r w:rsidRPr="00F826C0">
        <w:rPr>
          <w:sz w:val="14"/>
        </w:rPr>
        <w:t xml:space="preserve"> with Pertamina, the state oil company, responsible for developing the lion's share. </w:t>
      </w:r>
      <w:r w:rsidRPr="00F826C0">
        <w:rPr>
          <w:rStyle w:val="StyleBoldUnderline"/>
        </w:rPr>
        <w:t>Indonesia's oil production has been declining for the last decade, and in each of the last five years the country has been an oil import</w:t>
      </w:r>
      <w:r w:rsidRPr="00F826C0">
        <w:rPr>
          <w:sz w:val="14"/>
        </w:rPr>
        <w:t>er. As Pertamina shifts resources from oil into the development of geothermal energy, it could become the first oil company—state-owned or independent—to make the transition from oil to renewable energy.</w:t>
      </w:r>
      <w:r w:rsidRPr="00F826C0">
        <w:rPr>
          <w:sz w:val="12"/>
        </w:rPr>
        <w:t>¶</w:t>
      </w:r>
      <w:r w:rsidRPr="00F826C0">
        <w:rPr>
          <w:sz w:val="14"/>
        </w:rPr>
        <w:t xml:space="preserve"> </w:t>
      </w:r>
      <w:r w:rsidRPr="00F826C0">
        <w:rPr>
          <w:rStyle w:val="StyleBoldUnderline"/>
        </w:rPr>
        <w:t>These are only a few of the visionary initiatives to tap the earth's renewable energy. The resources are vast. In the United States</w:t>
      </w:r>
      <w:r w:rsidRPr="00F826C0">
        <w:rPr>
          <w:sz w:val="14"/>
        </w:rPr>
        <w:t xml:space="preserve">, three states—North Dakota, Kansas, and Texas—have enough harnessable wind energy to run the entire economy. In </w:t>
      </w:r>
      <w:r w:rsidRPr="00F826C0">
        <w:rPr>
          <w:rStyle w:val="Emphasis"/>
        </w:rPr>
        <w:t>China, wind will likely become the dominant power source. Indonesia could one day get all its power from geothermal energy alone. Europe will be powered largely by wind farms in the North Sea and solar thermal power plants in the North African desert.</w:t>
      </w:r>
    </w:p>
    <w:p w:rsidR="002D2F68" w:rsidRPr="00B310A6" w:rsidRDefault="002D2F68" w:rsidP="002D2F68"/>
    <w:p w:rsidR="002D2F68" w:rsidRDefault="002D2F68">
      <w:pPr>
        <w:spacing w:after="200" w:line="276" w:lineRule="auto"/>
        <w:rPr>
          <w:rFonts w:asciiTheme="minorHAnsi" w:hAnsiTheme="minorHAnsi" w:cstheme="minorBidi"/>
        </w:rPr>
      </w:pPr>
    </w:p>
    <w:sectPr w:rsidR="002D2F6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09DF" w:rsidRDefault="002709DF" w:rsidP="005F5576">
      <w:r>
        <w:separator/>
      </w:r>
    </w:p>
  </w:endnote>
  <w:endnote w:type="continuationSeparator" w:id="0">
    <w:p w:rsidR="002709DF" w:rsidRDefault="002709D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Baskerville">
    <w:panose1 w:val="02020502070401020303"/>
    <w:charset w:val="00"/>
    <w:family w:val="auto"/>
    <w:pitch w:val="variable"/>
    <w:sig w:usb0="80000063" w:usb1="00000000" w:usb2="00000000" w:usb3="00000000" w:csb0="000001FB" w:csb1="00000000"/>
  </w:font>
  <w:font w:name="ArnoPro">
    <w:panose1 w:val="00000000000000000000"/>
    <w:charset w:val="00"/>
    <w:family w:val="swiss"/>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Malgun Gothic">
    <w:altName w:val="맑은 고딕"/>
    <w:charset w:val="81"/>
    <w:family w:val="swiss"/>
    <w:pitch w:val="variable"/>
    <w:sig w:usb0="900002AF" w:usb1="09D77CFB" w:usb2="00000012" w:usb3="00000000" w:csb0="00080001" w:csb1="00000000"/>
  </w:font>
  <w:font w:name="SimSun">
    <w:altName w:val="宋体"/>
    <w:charset w:val="86"/>
    <w:family w:val="auto"/>
    <w:pitch w:val="variable"/>
    <w:sig w:usb0="00000003" w:usb1="288F0000" w:usb2="00000016" w:usb3="00000000" w:csb0="00040001" w:csb1="00000000"/>
  </w:font>
  <w:font w:name="Scala-Regular">
    <w:altName w:val="MS Mincho"/>
    <w:panose1 w:val="00000000000000000000"/>
    <w:charset w:val="80"/>
    <w:family w:val="auto"/>
    <w:notTrueType/>
    <w:pitch w:val="default"/>
    <w:sig w:usb0="00000000" w:usb1="08070000" w:usb2="00000010" w:usb3="00000000" w:csb0="00020000"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09DF" w:rsidRDefault="002709DF" w:rsidP="005F5576">
      <w:r>
        <w:separator/>
      </w:r>
    </w:p>
  </w:footnote>
  <w:footnote w:type="continuationSeparator" w:id="0">
    <w:p w:rsidR="002709DF" w:rsidRDefault="002709DF" w:rsidP="005F5576">
      <w:r>
        <w:continuationSeparator/>
      </w:r>
    </w:p>
  </w:footnote>
  <w:footnote w:id="1">
    <w:p w:rsidR="00EA0088" w:rsidRDefault="00EA0088" w:rsidP="00EA0088"/>
  </w:footnote>
  <w:footnote w:id="2">
    <w:p w:rsidR="00EA0088" w:rsidRDefault="00EA0088" w:rsidP="00EA0088"/>
  </w:footnote>
  <w:footnote w:id="3">
    <w:p w:rsidR="00EA0088" w:rsidRDefault="00EA0088" w:rsidP="00EA0088"/>
  </w:footnote>
  <w:footnote w:id="4">
    <w:p w:rsidR="00EA0088" w:rsidRDefault="00EA0088" w:rsidP="00EA0088"/>
  </w:footnote>
  <w:footnote w:id="5">
    <w:p w:rsidR="00EA0088" w:rsidRDefault="00EA0088" w:rsidP="00EA0088"/>
  </w:footnote>
  <w:footnote w:id="6">
    <w:p w:rsidR="00EA0088" w:rsidRDefault="00EA0088" w:rsidP="00EA0088"/>
  </w:footnote>
  <w:footnote w:id="7">
    <w:p w:rsidR="00EA0088" w:rsidRDefault="00EA0088" w:rsidP="00EA0088"/>
  </w:footnote>
  <w:footnote w:id="8">
    <w:p w:rsidR="00EA0088" w:rsidRDefault="00EA0088" w:rsidP="00EA0088"/>
  </w:footnote>
  <w:footnote w:id="9">
    <w:p w:rsidR="00EA0088" w:rsidRDefault="00EA0088" w:rsidP="00EA0088"/>
  </w:footnote>
  <w:footnote w:id="10">
    <w:p w:rsidR="00EA0088" w:rsidRDefault="00EA0088" w:rsidP="00EA0088"/>
  </w:footnote>
  <w:footnote w:id="11">
    <w:p w:rsidR="00EA0088" w:rsidRDefault="00EA0088" w:rsidP="00EA0088"/>
  </w:footnote>
  <w:footnote w:id="12">
    <w:p w:rsidR="00EA0088" w:rsidRDefault="00EA0088" w:rsidP="00EA0088"/>
  </w:footnote>
  <w:footnote w:id="13">
    <w:p w:rsidR="00EA0088" w:rsidRDefault="00EA0088" w:rsidP="00EA0088"/>
  </w:footnote>
  <w:footnote w:id="14">
    <w:p w:rsidR="00EA0088" w:rsidRDefault="00EA0088" w:rsidP="00EA0088"/>
  </w:footnote>
  <w:footnote w:id="15">
    <w:p w:rsidR="00EA0088" w:rsidRDefault="00EA0088" w:rsidP="00EA0088"/>
  </w:footnote>
  <w:footnote w:id="16">
    <w:p w:rsidR="00EA0088" w:rsidRDefault="00EA0088" w:rsidP="00EA0088"/>
  </w:footnote>
  <w:footnote w:id="17">
    <w:p w:rsidR="00EA0088" w:rsidRDefault="00EA0088" w:rsidP="00EA0088"/>
  </w:footnote>
  <w:footnote w:id="18">
    <w:p w:rsidR="00EA0088" w:rsidRDefault="00EA0088" w:rsidP="00EA0088"/>
  </w:footnote>
  <w:footnote w:id="19">
    <w:p w:rsidR="00EA0088" w:rsidRDefault="00EA0088" w:rsidP="00EA0088"/>
  </w:footnote>
  <w:footnote w:id="20">
    <w:p w:rsidR="00EA0088" w:rsidRDefault="00EA0088" w:rsidP="00EA0088"/>
  </w:footnote>
  <w:footnote w:id="21">
    <w:p w:rsidR="00EA0088" w:rsidRDefault="00EA0088" w:rsidP="00EA0088"/>
  </w:footnote>
  <w:footnote w:id="22">
    <w:p w:rsidR="00EA0088" w:rsidRDefault="00EA0088" w:rsidP="00EA0088"/>
  </w:footnote>
  <w:footnote w:id="23">
    <w:p w:rsidR="00EA0088" w:rsidRDefault="00EA0088" w:rsidP="00EA0088"/>
  </w:footnote>
  <w:footnote w:id="24">
    <w:p w:rsidR="00EA0088" w:rsidRDefault="00EA0088" w:rsidP="00EA0088"/>
  </w:footnote>
  <w:footnote w:id="25">
    <w:p w:rsidR="00EA0088" w:rsidRDefault="00EA0088" w:rsidP="00EA0088"/>
  </w:footnote>
  <w:footnote w:id="26">
    <w:p w:rsidR="00EA0088" w:rsidRDefault="00EA0088" w:rsidP="00EA0088"/>
  </w:footnote>
  <w:footnote w:id="27">
    <w:p w:rsidR="00EA0088" w:rsidRDefault="00EA0088" w:rsidP="00EA0088"/>
  </w:footnote>
  <w:footnote w:id="28">
    <w:p w:rsidR="00EA0088" w:rsidRDefault="00EA0088" w:rsidP="00EA0088"/>
  </w:footnote>
  <w:footnote w:id="29">
    <w:p w:rsidR="00EA0088" w:rsidRDefault="00EA0088" w:rsidP="00EA0088"/>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31899"/>
    <w:multiLevelType w:val="hybridMultilevel"/>
    <w:tmpl w:val="B9F46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3755061"/>
    <w:multiLevelType w:val="hybridMultilevel"/>
    <w:tmpl w:val="B7F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09B6233"/>
    <w:multiLevelType w:val="hybridMultilevel"/>
    <w:tmpl w:val="3670E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176"/>
    <w:rsid w:val="000022F2"/>
    <w:rsid w:val="0000459F"/>
    <w:rsid w:val="00004EB4"/>
    <w:rsid w:val="0002196C"/>
    <w:rsid w:val="00021F29"/>
    <w:rsid w:val="00027EED"/>
    <w:rsid w:val="0003041D"/>
    <w:rsid w:val="00033028"/>
    <w:rsid w:val="000360A7"/>
    <w:rsid w:val="00041235"/>
    <w:rsid w:val="00042710"/>
    <w:rsid w:val="00052A1D"/>
    <w:rsid w:val="00055E12"/>
    <w:rsid w:val="00064A59"/>
    <w:rsid w:val="0007162E"/>
    <w:rsid w:val="00073B9A"/>
    <w:rsid w:val="00085FFE"/>
    <w:rsid w:val="00090287"/>
    <w:rsid w:val="00090BA2"/>
    <w:rsid w:val="000978A3"/>
    <w:rsid w:val="00097D7E"/>
    <w:rsid w:val="000A1D39"/>
    <w:rsid w:val="000A2CA4"/>
    <w:rsid w:val="000A4FA5"/>
    <w:rsid w:val="000B61C8"/>
    <w:rsid w:val="000B6567"/>
    <w:rsid w:val="000C767D"/>
    <w:rsid w:val="000D0B76"/>
    <w:rsid w:val="000D137B"/>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2B47"/>
    <w:rsid w:val="00157DD2"/>
    <w:rsid w:val="0016509D"/>
    <w:rsid w:val="0016711C"/>
    <w:rsid w:val="00167A9F"/>
    <w:rsid w:val="001711E1"/>
    <w:rsid w:val="00175018"/>
    <w:rsid w:val="00177828"/>
    <w:rsid w:val="00177A1E"/>
    <w:rsid w:val="00182D51"/>
    <w:rsid w:val="0018565A"/>
    <w:rsid w:val="00194E48"/>
    <w:rsid w:val="0019587B"/>
    <w:rsid w:val="001A4F0E"/>
    <w:rsid w:val="001B0A04"/>
    <w:rsid w:val="001B3046"/>
    <w:rsid w:val="001B3CEC"/>
    <w:rsid w:val="001C1D82"/>
    <w:rsid w:val="001C2147"/>
    <w:rsid w:val="001C587E"/>
    <w:rsid w:val="001C7720"/>
    <w:rsid w:val="001C7C90"/>
    <w:rsid w:val="001D0D51"/>
    <w:rsid w:val="001F7572"/>
    <w:rsid w:val="0020006E"/>
    <w:rsid w:val="002009AE"/>
    <w:rsid w:val="0020122D"/>
    <w:rsid w:val="002101DA"/>
    <w:rsid w:val="00217499"/>
    <w:rsid w:val="00224E64"/>
    <w:rsid w:val="00225C8A"/>
    <w:rsid w:val="0024023F"/>
    <w:rsid w:val="00240C4E"/>
    <w:rsid w:val="00243DC0"/>
    <w:rsid w:val="00250E16"/>
    <w:rsid w:val="00257696"/>
    <w:rsid w:val="0026382E"/>
    <w:rsid w:val="002709DF"/>
    <w:rsid w:val="00272786"/>
    <w:rsid w:val="00272930"/>
    <w:rsid w:val="00274483"/>
    <w:rsid w:val="00277445"/>
    <w:rsid w:val="002809EA"/>
    <w:rsid w:val="00287AB7"/>
    <w:rsid w:val="00294D00"/>
    <w:rsid w:val="00297C3E"/>
    <w:rsid w:val="002A213E"/>
    <w:rsid w:val="002A612B"/>
    <w:rsid w:val="002A6AAE"/>
    <w:rsid w:val="002B68A4"/>
    <w:rsid w:val="002C571D"/>
    <w:rsid w:val="002C5772"/>
    <w:rsid w:val="002D0374"/>
    <w:rsid w:val="002D2946"/>
    <w:rsid w:val="002D2F68"/>
    <w:rsid w:val="002D529E"/>
    <w:rsid w:val="002D6BD6"/>
    <w:rsid w:val="002E4DD9"/>
    <w:rsid w:val="002F0314"/>
    <w:rsid w:val="002F411D"/>
    <w:rsid w:val="0030091D"/>
    <w:rsid w:val="0030411F"/>
    <w:rsid w:val="0031182D"/>
    <w:rsid w:val="00314B9D"/>
    <w:rsid w:val="00315CA2"/>
    <w:rsid w:val="00316FEB"/>
    <w:rsid w:val="00326EEB"/>
    <w:rsid w:val="00327E2E"/>
    <w:rsid w:val="0033078A"/>
    <w:rsid w:val="00331559"/>
    <w:rsid w:val="00341D6C"/>
    <w:rsid w:val="00344E91"/>
    <w:rsid w:val="00347123"/>
    <w:rsid w:val="0034756E"/>
    <w:rsid w:val="00347E74"/>
    <w:rsid w:val="00351D97"/>
    <w:rsid w:val="00354B5B"/>
    <w:rsid w:val="003561FF"/>
    <w:rsid w:val="00365D26"/>
    <w:rsid w:val="00371C06"/>
    <w:rsid w:val="0037705F"/>
    <w:rsid w:val="00383E0A"/>
    <w:rsid w:val="003847C7"/>
    <w:rsid w:val="00385298"/>
    <w:rsid w:val="003852CE"/>
    <w:rsid w:val="00392E92"/>
    <w:rsid w:val="00394530"/>
    <w:rsid w:val="00395C83"/>
    <w:rsid w:val="003A11C6"/>
    <w:rsid w:val="003A2A3B"/>
    <w:rsid w:val="003A3DDB"/>
    <w:rsid w:val="003A440C"/>
    <w:rsid w:val="003B024E"/>
    <w:rsid w:val="003B0C84"/>
    <w:rsid w:val="003B183E"/>
    <w:rsid w:val="003B2F3E"/>
    <w:rsid w:val="003B55B7"/>
    <w:rsid w:val="003C756E"/>
    <w:rsid w:val="003D2C33"/>
    <w:rsid w:val="003E4831"/>
    <w:rsid w:val="003E48DE"/>
    <w:rsid w:val="003E519F"/>
    <w:rsid w:val="003E7E8B"/>
    <w:rsid w:val="003F3030"/>
    <w:rsid w:val="003F47AE"/>
    <w:rsid w:val="00403971"/>
    <w:rsid w:val="00407386"/>
    <w:rsid w:val="004102D7"/>
    <w:rsid w:val="004138EF"/>
    <w:rsid w:val="00413A37"/>
    <w:rsid w:val="0042233B"/>
    <w:rsid w:val="004319DE"/>
    <w:rsid w:val="00435232"/>
    <w:rsid w:val="004353EE"/>
    <w:rsid w:val="004400EA"/>
    <w:rsid w:val="00450882"/>
    <w:rsid w:val="00451C20"/>
    <w:rsid w:val="00452001"/>
    <w:rsid w:val="0045442E"/>
    <w:rsid w:val="004564E2"/>
    <w:rsid w:val="00462418"/>
    <w:rsid w:val="00471A70"/>
    <w:rsid w:val="00473A79"/>
    <w:rsid w:val="00475E03"/>
    <w:rsid w:val="00476723"/>
    <w:rsid w:val="004775FE"/>
    <w:rsid w:val="0047798D"/>
    <w:rsid w:val="004931DE"/>
    <w:rsid w:val="00493B14"/>
    <w:rsid w:val="004A6083"/>
    <w:rsid w:val="004A6E81"/>
    <w:rsid w:val="004A7806"/>
    <w:rsid w:val="004B0545"/>
    <w:rsid w:val="004B7E46"/>
    <w:rsid w:val="004C5AFC"/>
    <w:rsid w:val="004C7A1C"/>
    <w:rsid w:val="004D3745"/>
    <w:rsid w:val="004D3987"/>
    <w:rsid w:val="004E294C"/>
    <w:rsid w:val="004E3132"/>
    <w:rsid w:val="004E552E"/>
    <w:rsid w:val="004E656D"/>
    <w:rsid w:val="004F0849"/>
    <w:rsid w:val="004F173C"/>
    <w:rsid w:val="004F1B8C"/>
    <w:rsid w:val="004F33F3"/>
    <w:rsid w:val="004F45B0"/>
    <w:rsid w:val="004F49F6"/>
    <w:rsid w:val="005020C3"/>
    <w:rsid w:val="005111F8"/>
    <w:rsid w:val="00513FA2"/>
    <w:rsid w:val="00514387"/>
    <w:rsid w:val="00516459"/>
    <w:rsid w:val="00520153"/>
    <w:rsid w:val="00520845"/>
    <w:rsid w:val="005349E1"/>
    <w:rsid w:val="00537EF5"/>
    <w:rsid w:val="005420CC"/>
    <w:rsid w:val="005434D0"/>
    <w:rsid w:val="0054437C"/>
    <w:rsid w:val="00546D61"/>
    <w:rsid w:val="00546E76"/>
    <w:rsid w:val="00550147"/>
    <w:rsid w:val="005579BF"/>
    <w:rsid w:val="00560C3E"/>
    <w:rsid w:val="00563468"/>
    <w:rsid w:val="00564EC2"/>
    <w:rsid w:val="00565EAE"/>
    <w:rsid w:val="00566B52"/>
    <w:rsid w:val="00573677"/>
    <w:rsid w:val="00575F7D"/>
    <w:rsid w:val="00580383"/>
    <w:rsid w:val="00580E40"/>
    <w:rsid w:val="005904D9"/>
    <w:rsid w:val="00590731"/>
    <w:rsid w:val="005920C2"/>
    <w:rsid w:val="005A506B"/>
    <w:rsid w:val="005A701C"/>
    <w:rsid w:val="005B2444"/>
    <w:rsid w:val="005B27C5"/>
    <w:rsid w:val="005B2D14"/>
    <w:rsid w:val="005B3140"/>
    <w:rsid w:val="005C0B05"/>
    <w:rsid w:val="005C130F"/>
    <w:rsid w:val="005C2A03"/>
    <w:rsid w:val="005D073E"/>
    <w:rsid w:val="005D1156"/>
    <w:rsid w:val="005E0681"/>
    <w:rsid w:val="005E3B08"/>
    <w:rsid w:val="005E3FE4"/>
    <w:rsid w:val="005E572E"/>
    <w:rsid w:val="005F5576"/>
    <w:rsid w:val="006014AB"/>
    <w:rsid w:val="00605F20"/>
    <w:rsid w:val="006124E1"/>
    <w:rsid w:val="00612C4D"/>
    <w:rsid w:val="0061680A"/>
    <w:rsid w:val="00621E11"/>
    <w:rsid w:val="00623B70"/>
    <w:rsid w:val="006324BC"/>
    <w:rsid w:val="0063578B"/>
    <w:rsid w:val="00636B3D"/>
    <w:rsid w:val="00641025"/>
    <w:rsid w:val="00650E98"/>
    <w:rsid w:val="00656C61"/>
    <w:rsid w:val="006672D8"/>
    <w:rsid w:val="00667FE0"/>
    <w:rsid w:val="00670D96"/>
    <w:rsid w:val="00672877"/>
    <w:rsid w:val="0067331D"/>
    <w:rsid w:val="0068156F"/>
    <w:rsid w:val="00683154"/>
    <w:rsid w:val="00687800"/>
    <w:rsid w:val="00690115"/>
    <w:rsid w:val="00690898"/>
    <w:rsid w:val="00693039"/>
    <w:rsid w:val="00693A5A"/>
    <w:rsid w:val="006B302F"/>
    <w:rsid w:val="006C64D4"/>
    <w:rsid w:val="006E53F0"/>
    <w:rsid w:val="006F1247"/>
    <w:rsid w:val="006F46C3"/>
    <w:rsid w:val="006F7CDF"/>
    <w:rsid w:val="00700BDB"/>
    <w:rsid w:val="0070121B"/>
    <w:rsid w:val="00701E73"/>
    <w:rsid w:val="00704A87"/>
    <w:rsid w:val="00711FE2"/>
    <w:rsid w:val="00712649"/>
    <w:rsid w:val="00714BC9"/>
    <w:rsid w:val="00723F18"/>
    <w:rsid w:val="00723F91"/>
    <w:rsid w:val="00725478"/>
    <w:rsid w:val="00725623"/>
    <w:rsid w:val="00743059"/>
    <w:rsid w:val="00744F58"/>
    <w:rsid w:val="00746EC9"/>
    <w:rsid w:val="00750CED"/>
    <w:rsid w:val="00760A29"/>
    <w:rsid w:val="00771575"/>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3D3F"/>
    <w:rsid w:val="007D035C"/>
    <w:rsid w:val="007D3012"/>
    <w:rsid w:val="007D65A7"/>
    <w:rsid w:val="007E076B"/>
    <w:rsid w:val="007E3F59"/>
    <w:rsid w:val="007E5043"/>
    <w:rsid w:val="007E5183"/>
    <w:rsid w:val="00806656"/>
    <w:rsid w:val="008133F9"/>
    <w:rsid w:val="0082368E"/>
    <w:rsid w:val="00823AAC"/>
    <w:rsid w:val="00854C66"/>
    <w:rsid w:val="008553E1"/>
    <w:rsid w:val="0085601B"/>
    <w:rsid w:val="00870592"/>
    <w:rsid w:val="0087643B"/>
    <w:rsid w:val="00877669"/>
    <w:rsid w:val="0088645A"/>
    <w:rsid w:val="00896FD3"/>
    <w:rsid w:val="00897F92"/>
    <w:rsid w:val="008A64C9"/>
    <w:rsid w:val="008B02BC"/>
    <w:rsid w:val="008B180A"/>
    <w:rsid w:val="008B24B7"/>
    <w:rsid w:val="008C2CD8"/>
    <w:rsid w:val="008C5743"/>
    <w:rsid w:val="008C68EE"/>
    <w:rsid w:val="008C7F44"/>
    <w:rsid w:val="008D1A27"/>
    <w:rsid w:val="008D4273"/>
    <w:rsid w:val="008D4686"/>
    <w:rsid w:val="008D4EF3"/>
    <w:rsid w:val="008E0E4F"/>
    <w:rsid w:val="008E1FD5"/>
    <w:rsid w:val="008E4139"/>
    <w:rsid w:val="008F322F"/>
    <w:rsid w:val="008F35AB"/>
    <w:rsid w:val="009001D2"/>
    <w:rsid w:val="00907DFE"/>
    <w:rsid w:val="00914596"/>
    <w:rsid w:val="009146BF"/>
    <w:rsid w:val="00915AD4"/>
    <w:rsid w:val="00915EF1"/>
    <w:rsid w:val="00924C08"/>
    <w:rsid w:val="00927D88"/>
    <w:rsid w:val="00930D1F"/>
    <w:rsid w:val="00935127"/>
    <w:rsid w:val="0094025E"/>
    <w:rsid w:val="0094256C"/>
    <w:rsid w:val="00953F11"/>
    <w:rsid w:val="00962C5F"/>
    <w:rsid w:val="009706C1"/>
    <w:rsid w:val="00976675"/>
    <w:rsid w:val="00976FBF"/>
    <w:rsid w:val="00984B38"/>
    <w:rsid w:val="00993172"/>
    <w:rsid w:val="00997E2F"/>
    <w:rsid w:val="009A0636"/>
    <w:rsid w:val="009A2CC4"/>
    <w:rsid w:val="009A6FF5"/>
    <w:rsid w:val="009B2B47"/>
    <w:rsid w:val="009B3147"/>
    <w:rsid w:val="009B35DB"/>
    <w:rsid w:val="009C316C"/>
    <w:rsid w:val="009C4298"/>
    <w:rsid w:val="009C68F4"/>
    <w:rsid w:val="009D318C"/>
    <w:rsid w:val="009D536C"/>
    <w:rsid w:val="009E1A01"/>
    <w:rsid w:val="00A10B8B"/>
    <w:rsid w:val="00A20D78"/>
    <w:rsid w:val="00A2174A"/>
    <w:rsid w:val="00A236E4"/>
    <w:rsid w:val="00A26733"/>
    <w:rsid w:val="00A3595E"/>
    <w:rsid w:val="00A37ED0"/>
    <w:rsid w:val="00A46C7F"/>
    <w:rsid w:val="00A73245"/>
    <w:rsid w:val="00A77145"/>
    <w:rsid w:val="00A81176"/>
    <w:rsid w:val="00A82989"/>
    <w:rsid w:val="00A904FE"/>
    <w:rsid w:val="00A9262C"/>
    <w:rsid w:val="00A96A7B"/>
    <w:rsid w:val="00AB3B76"/>
    <w:rsid w:val="00AB61DD"/>
    <w:rsid w:val="00AC09DB"/>
    <w:rsid w:val="00AC222F"/>
    <w:rsid w:val="00AC2CC7"/>
    <w:rsid w:val="00AC7B3B"/>
    <w:rsid w:val="00AD3CE6"/>
    <w:rsid w:val="00AE1307"/>
    <w:rsid w:val="00AE7586"/>
    <w:rsid w:val="00AF7A65"/>
    <w:rsid w:val="00B06710"/>
    <w:rsid w:val="00B07EBF"/>
    <w:rsid w:val="00B166CB"/>
    <w:rsid w:val="00B235E1"/>
    <w:rsid w:val="00B272CF"/>
    <w:rsid w:val="00B310A6"/>
    <w:rsid w:val="00B3145D"/>
    <w:rsid w:val="00B35644"/>
    <w:rsid w:val="00B357BA"/>
    <w:rsid w:val="00B4367E"/>
    <w:rsid w:val="00B564DB"/>
    <w:rsid w:val="00B768B6"/>
    <w:rsid w:val="00B816A3"/>
    <w:rsid w:val="00B8239D"/>
    <w:rsid w:val="00B908D1"/>
    <w:rsid w:val="00B921AD"/>
    <w:rsid w:val="00B92D2C"/>
    <w:rsid w:val="00B940D1"/>
    <w:rsid w:val="00B95F47"/>
    <w:rsid w:val="00BB58BD"/>
    <w:rsid w:val="00BB6A26"/>
    <w:rsid w:val="00BC1034"/>
    <w:rsid w:val="00BE23AE"/>
    <w:rsid w:val="00BE2408"/>
    <w:rsid w:val="00BE3EC6"/>
    <w:rsid w:val="00BE5BEB"/>
    <w:rsid w:val="00BE6528"/>
    <w:rsid w:val="00C0087A"/>
    <w:rsid w:val="00C05F9D"/>
    <w:rsid w:val="00C25BA7"/>
    <w:rsid w:val="00C27212"/>
    <w:rsid w:val="00C34185"/>
    <w:rsid w:val="00C41973"/>
    <w:rsid w:val="00C41D66"/>
    <w:rsid w:val="00C42DD6"/>
    <w:rsid w:val="00C545E7"/>
    <w:rsid w:val="00C623D2"/>
    <w:rsid w:val="00C66858"/>
    <w:rsid w:val="00C72E69"/>
    <w:rsid w:val="00C7411E"/>
    <w:rsid w:val="00C83496"/>
    <w:rsid w:val="00C84988"/>
    <w:rsid w:val="00C93E25"/>
    <w:rsid w:val="00C95604"/>
    <w:rsid w:val="00C97574"/>
    <w:rsid w:val="00CA4AF6"/>
    <w:rsid w:val="00CA59CA"/>
    <w:rsid w:val="00CA684D"/>
    <w:rsid w:val="00CB2356"/>
    <w:rsid w:val="00CB4075"/>
    <w:rsid w:val="00CB48BA"/>
    <w:rsid w:val="00CB4E6D"/>
    <w:rsid w:val="00CC23DE"/>
    <w:rsid w:val="00CD3E3A"/>
    <w:rsid w:val="00CD5B37"/>
    <w:rsid w:val="00CD7459"/>
    <w:rsid w:val="00CE45D5"/>
    <w:rsid w:val="00CE55A6"/>
    <w:rsid w:val="00CF13FC"/>
    <w:rsid w:val="00CF4AAF"/>
    <w:rsid w:val="00CF561A"/>
    <w:rsid w:val="00CF6C18"/>
    <w:rsid w:val="00CF7EA8"/>
    <w:rsid w:val="00D004DA"/>
    <w:rsid w:val="00D01673"/>
    <w:rsid w:val="00D0309A"/>
    <w:rsid w:val="00D07BA4"/>
    <w:rsid w:val="00D109BA"/>
    <w:rsid w:val="00D12376"/>
    <w:rsid w:val="00D15B3E"/>
    <w:rsid w:val="00D176BE"/>
    <w:rsid w:val="00D17C4E"/>
    <w:rsid w:val="00D21359"/>
    <w:rsid w:val="00D215F6"/>
    <w:rsid w:val="00D22BE1"/>
    <w:rsid w:val="00D2765B"/>
    <w:rsid w:val="00D31DF7"/>
    <w:rsid w:val="00D32789"/>
    <w:rsid w:val="00D33B91"/>
    <w:rsid w:val="00D415C6"/>
    <w:rsid w:val="00D420EA"/>
    <w:rsid w:val="00D43FFA"/>
    <w:rsid w:val="00D45636"/>
    <w:rsid w:val="00D4639E"/>
    <w:rsid w:val="00D5050A"/>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3548"/>
    <w:rsid w:val="00E00376"/>
    <w:rsid w:val="00E01016"/>
    <w:rsid w:val="00E043B1"/>
    <w:rsid w:val="00E0639A"/>
    <w:rsid w:val="00E14EBD"/>
    <w:rsid w:val="00E15954"/>
    <w:rsid w:val="00E16734"/>
    <w:rsid w:val="00E23260"/>
    <w:rsid w:val="00E2367A"/>
    <w:rsid w:val="00E27BC7"/>
    <w:rsid w:val="00E35FC9"/>
    <w:rsid w:val="00E377A4"/>
    <w:rsid w:val="00E41346"/>
    <w:rsid w:val="00E420E9"/>
    <w:rsid w:val="00E4535E"/>
    <w:rsid w:val="00E4635D"/>
    <w:rsid w:val="00E50733"/>
    <w:rsid w:val="00E55654"/>
    <w:rsid w:val="00E61D76"/>
    <w:rsid w:val="00E674DB"/>
    <w:rsid w:val="00E70912"/>
    <w:rsid w:val="00E75F28"/>
    <w:rsid w:val="00E90AA6"/>
    <w:rsid w:val="00E977B8"/>
    <w:rsid w:val="00E97AD1"/>
    <w:rsid w:val="00EA0088"/>
    <w:rsid w:val="00EA109B"/>
    <w:rsid w:val="00EA15A8"/>
    <w:rsid w:val="00EA2926"/>
    <w:rsid w:val="00EB2CDE"/>
    <w:rsid w:val="00EC007D"/>
    <w:rsid w:val="00EC1A81"/>
    <w:rsid w:val="00EC7E5C"/>
    <w:rsid w:val="00ED25FF"/>
    <w:rsid w:val="00ED27C5"/>
    <w:rsid w:val="00ED78F1"/>
    <w:rsid w:val="00EE3E53"/>
    <w:rsid w:val="00EE4DCA"/>
    <w:rsid w:val="00EF0F62"/>
    <w:rsid w:val="00F007E1"/>
    <w:rsid w:val="00F0134E"/>
    <w:rsid w:val="00F057C6"/>
    <w:rsid w:val="00F10924"/>
    <w:rsid w:val="00F17943"/>
    <w:rsid w:val="00F17D96"/>
    <w:rsid w:val="00F22565"/>
    <w:rsid w:val="00F22F0E"/>
    <w:rsid w:val="00F27B2A"/>
    <w:rsid w:val="00F307B2"/>
    <w:rsid w:val="00F3380E"/>
    <w:rsid w:val="00F368D6"/>
    <w:rsid w:val="00F404A5"/>
    <w:rsid w:val="00F40837"/>
    <w:rsid w:val="00F42F79"/>
    <w:rsid w:val="00F47773"/>
    <w:rsid w:val="00F5019D"/>
    <w:rsid w:val="00F53193"/>
    <w:rsid w:val="00F56308"/>
    <w:rsid w:val="00F60D62"/>
    <w:rsid w:val="00F61F3B"/>
    <w:rsid w:val="00F634D6"/>
    <w:rsid w:val="00F64385"/>
    <w:rsid w:val="00F6473F"/>
    <w:rsid w:val="00F76366"/>
    <w:rsid w:val="00F805C0"/>
    <w:rsid w:val="00F81459"/>
    <w:rsid w:val="00FA60CC"/>
    <w:rsid w:val="00FB4261"/>
    <w:rsid w:val="00FB43B1"/>
    <w:rsid w:val="00FB68AF"/>
    <w:rsid w:val="00FC0608"/>
    <w:rsid w:val="00FC0DA6"/>
    <w:rsid w:val="00FC2155"/>
    <w:rsid w:val="00FC41A7"/>
    <w:rsid w:val="00FD675B"/>
    <w:rsid w:val="00FD7483"/>
    <w:rsid w:val="00FE0350"/>
    <w:rsid w:val="00FE352F"/>
    <w:rsid w:val="00FE380E"/>
    <w:rsid w:val="00FE4404"/>
    <w:rsid w:val="00FF3D19"/>
    <w:rsid w:val="00FF5C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310A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310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310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Tag Char Char,Read Char,Heading 3 Char1 Char Char,Heading 3 Char Char1 Char Char,Read Char Char1 Char Char,Read Char Char, Char,Char"/>
    <w:basedOn w:val="Normal"/>
    <w:next w:val="Normal"/>
    <w:link w:val="Heading3Char"/>
    <w:uiPriority w:val="3"/>
    <w:qFormat/>
    <w:rsid w:val="00B310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4"/>
    <w:qFormat/>
    <w:rsid w:val="00B310A6"/>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EA008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310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310A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310A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310A6"/>
    <w:rPr>
      <w:b/>
      <w:bCs/>
    </w:rPr>
  </w:style>
  <w:style w:type="character" w:customStyle="1" w:styleId="Heading3Char">
    <w:name w:val="Heading 3 Char"/>
    <w:aliases w:val="Block Char,Char Char Char Char Char Char Char Char,Heading 3 Char Char Char, Char Char Char, Char Char Char Char Char Char Char Char,Tag Char Char Char,Read Char Char1,Heading 3 Char1 Char Char Char,Heading 3 Char Char1 Char Char Char"/>
    <w:basedOn w:val="DefaultParagraphFont"/>
    <w:link w:val="Heading3"/>
    <w:uiPriority w:val="3"/>
    <w:rsid w:val="00B310A6"/>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B310A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310A6"/>
    <w:rPr>
      <w:b/>
      <w:bCs/>
      <w:sz w:val="26"/>
      <w:u w:val="none"/>
    </w:rPr>
  </w:style>
  <w:style w:type="paragraph" w:styleId="Header">
    <w:name w:val="header"/>
    <w:basedOn w:val="Normal"/>
    <w:link w:val="HeaderChar"/>
    <w:uiPriority w:val="99"/>
    <w:semiHidden/>
    <w:rsid w:val="00B310A6"/>
    <w:pPr>
      <w:tabs>
        <w:tab w:val="center" w:pos="4680"/>
        <w:tab w:val="right" w:pos="9360"/>
      </w:tabs>
    </w:pPr>
  </w:style>
  <w:style w:type="character" w:customStyle="1" w:styleId="HeaderChar">
    <w:name w:val="Header Char"/>
    <w:basedOn w:val="DefaultParagraphFont"/>
    <w:link w:val="Header"/>
    <w:uiPriority w:val="99"/>
    <w:semiHidden/>
    <w:rsid w:val="00B310A6"/>
    <w:rPr>
      <w:rFonts w:ascii="Calibri" w:hAnsi="Calibri" w:cs="Calibri"/>
    </w:rPr>
  </w:style>
  <w:style w:type="paragraph" w:styleId="Footer">
    <w:name w:val="footer"/>
    <w:basedOn w:val="Normal"/>
    <w:link w:val="FooterChar"/>
    <w:uiPriority w:val="99"/>
    <w:semiHidden/>
    <w:rsid w:val="00B310A6"/>
    <w:pPr>
      <w:tabs>
        <w:tab w:val="center" w:pos="4680"/>
        <w:tab w:val="right" w:pos="9360"/>
      </w:tabs>
    </w:pPr>
  </w:style>
  <w:style w:type="character" w:customStyle="1" w:styleId="FooterChar">
    <w:name w:val="Footer Char"/>
    <w:basedOn w:val="DefaultParagraphFont"/>
    <w:link w:val="Footer"/>
    <w:uiPriority w:val="99"/>
    <w:semiHidden/>
    <w:rsid w:val="00B310A6"/>
    <w:rPr>
      <w:rFonts w:ascii="Calibri" w:hAnsi="Calibri" w:cs="Calibri"/>
    </w:rPr>
  </w:style>
  <w:style w:type="character" w:styleId="Hyperlink">
    <w:name w:val="Hyperlink"/>
    <w:aliases w:val="heading 1 (block title),Important,Read,Card Text,Internet Link"/>
    <w:basedOn w:val="DefaultParagraphFont"/>
    <w:uiPriority w:val="99"/>
    <w:rsid w:val="00B310A6"/>
    <w:rPr>
      <w:color w:val="auto"/>
      <w:u w:val="none"/>
    </w:rPr>
  </w:style>
  <w:style w:type="character" w:styleId="FollowedHyperlink">
    <w:name w:val="FollowedHyperlink"/>
    <w:basedOn w:val="DefaultParagraphFont"/>
    <w:uiPriority w:val="99"/>
    <w:semiHidden/>
    <w:rsid w:val="00B310A6"/>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tag Char"/>
    <w:basedOn w:val="DefaultParagraphFont"/>
    <w:link w:val="Heading4"/>
    <w:uiPriority w:val="4"/>
    <w:rsid w:val="00B310A6"/>
    <w:rPr>
      <w:rFonts w:ascii="Calibri" w:eastAsiaTheme="majorEastAsia" w:hAnsi="Calibri" w:cstheme="majorBidi"/>
      <w:b/>
      <w:bCs/>
      <w:iCs/>
      <w:sz w:val="26"/>
    </w:rPr>
  </w:style>
  <w:style w:type="paragraph" w:customStyle="1" w:styleId="card">
    <w:name w:val="card"/>
    <w:basedOn w:val="Normal"/>
    <w:next w:val="Normal"/>
    <w:link w:val="cardChar"/>
    <w:qFormat/>
    <w:rsid w:val="0068156F"/>
    <w:pPr>
      <w:ind w:left="288" w:right="288"/>
    </w:pPr>
    <w:rPr>
      <w:rFonts w:eastAsia="Times New Roman" w:cs="Times New Roman"/>
    </w:rPr>
  </w:style>
  <w:style w:type="character" w:customStyle="1" w:styleId="cardChar">
    <w:name w:val="card Char"/>
    <w:link w:val="card"/>
    <w:rsid w:val="0068156F"/>
    <w:rPr>
      <w:rFonts w:ascii="Calibri" w:eastAsia="Times New Roman" w:hAnsi="Calibri" w:cs="Times New Roman"/>
    </w:rPr>
  </w:style>
  <w:style w:type="character" w:customStyle="1" w:styleId="Heading5Char">
    <w:name w:val="Heading 5 Char"/>
    <w:basedOn w:val="DefaultParagraphFont"/>
    <w:link w:val="Heading5"/>
    <w:uiPriority w:val="9"/>
    <w:semiHidden/>
    <w:rsid w:val="00EA0088"/>
    <w:rPr>
      <w:rFonts w:asciiTheme="majorHAnsi" w:eastAsiaTheme="majorEastAsia" w:hAnsiTheme="majorHAnsi" w:cstheme="majorBidi"/>
      <w:color w:val="243F60" w:themeColor="accent1" w:themeShade="7F"/>
    </w:rPr>
  </w:style>
  <w:style w:type="character" w:customStyle="1" w:styleId="underline">
    <w:name w:val="underline"/>
    <w:basedOn w:val="DefaultParagraphFont"/>
    <w:link w:val="textbold"/>
    <w:qFormat/>
    <w:rsid w:val="00EA0088"/>
    <w:rPr>
      <w:rFonts w:ascii="Times New Roman" w:hAnsi="Times New Roman"/>
      <w:u w:val="single"/>
    </w:rPr>
  </w:style>
  <w:style w:type="paragraph" w:customStyle="1" w:styleId="textbold">
    <w:name w:val="text bold"/>
    <w:basedOn w:val="Normal"/>
    <w:link w:val="underline"/>
    <w:qFormat/>
    <w:rsid w:val="00EA0088"/>
    <w:pPr>
      <w:ind w:left="720"/>
      <w:jc w:val="both"/>
    </w:pPr>
    <w:rPr>
      <w:rFonts w:ascii="Times New Roman" w:hAnsi="Times New Roman" w:cstheme="minorBidi"/>
      <w:u w:val="single"/>
    </w:rPr>
  </w:style>
  <w:style w:type="character" w:customStyle="1" w:styleId="apple-converted-space">
    <w:name w:val="apple-converted-space"/>
    <w:basedOn w:val="DefaultParagraphFont"/>
    <w:rsid w:val="00EA0088"/>
  </w:style>
  <w:style w:type="paragraph" w:styleId="ListParagraph">
    <w:name w:val="List Paragraph"/>
    <w:basedOn w:val="Normal"/>
    <w:uiPriority w:val="34"/>
    <w:rsid w:val="00EA0088"/>
    <w:pPr>
      <w:ind w:left="720"/>
      <w:contextualSpacing/>
    </w:pPr>
  </w:style>
  <w:style w:type="character" w:customStyle="1" w:styleId="TitleChar">
    <w:name w:val="Title Char"/>
    <w:aliases w:val="Cites and Cards Char,UNDERLINE Char,Bold Underlined Char"/>
    <w:basedOn w:val="DefaultParagraphFont"/>
    <w:link w:val="Title"/>
    <w:uiPriority w:val="6"/>
    <w:qFormat/>
    <w:rsid w:val="00EA0088"/>
    <w:rPr>
      <w:bCs/>
      <w:u w:val="single"/>
    </w:rPr>
  </w:style>
  <w:style w:type="paragraph" w:styleId="Title">
    <w:name w:val="Title"/>
    <w:aliases w:val="Cites and Cards,UNDERLINE,Bold Underlined"/>
    <w:basedOn w:val="Normal"/>
    <w:link w:val="TitleChar"/>
    <w:uiPriority w:val="6"/>
    <w:qFormat/>
    <w:rsid w:val="00EA0088"/>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EA0088"/>
    <w:rPr>
      <w:rFonts w:asciiTheme="majorHAnsi" w:eastAsiaTheme="majorEastAsia" w:hAnsiTheme="majorHAnsi" w:cstheme="majorBidi"/>
      <w:color w:val="17365D" w:themeColor="text2" w:themeShade="BF"/>
      <w:spacing w:val="5"/>
      <w:kern w:val="28"/>
      <w:sz w:val="52"/>
      <w:szCs w:val="52"/>
    </w:rPr>
  </w:style>
  <w:style w:type="paragraph" w:customStyle="1" w:styleId="BlockHeadings">
    <w:name w:val="Block Headings"/>
    <w:next w:val="Normal"/>
    <w:rsid w:val="00EA0088"/>
    <w:pPr>
      <w:spacing w:after="0" w:line="240" w:lineRule="auto"/>
      <w:jc w:val="center"/>
      <w:outlineLvl w:val="0"/>
    </w:pPr>
    <w:rPr>
      <w:rFonts w:ascii="Times New Roman" w:eastAsia="Calibri" w:hAnsi="Times New Roman" w:cs="Times New Roman"/>
      <w:sz w:val="36"/>
      <w:szCs w:val="20"/>
      <w:u w:val="single"/>
    </w:rPr>
  </w:style>
  <w:style w:type="character" w:customStyle="1" w:styleId="cite">
    <w:name w:val="cite"/>
    <w:rsid w:val="00EA0088"/>
    <w:rPr>
      <w:rFonts w:ascii="Times New Roman" w:hAnsi="Times New Roman"/>
      <w:b/>
      <w:sz w:val="24"/>
    </w:rPr>
  </w:style>
  <w:style w:type="character" w:customStyle="1" w:styleId="CardtextChar">
    <w:name w:val="Card text Char"/>
    <w:rsid w:val="00EA0088"/>
    <w:rPr>
      <w:rFonts w:ascii="Garamond" w:hAnsi="Garamond"/>
      <w:sz w:val="22"/>
      <w:u w:val="single"/>
      <w:lang w:val="en-US" w:eastAsia="en-US" w:bidi="ar-SA"/>
    </w:rPr>
  </w:style>
  <w:style w:type="paragraph" w:styleId="Date">
    <w:name w:val="Date"/>
    <w:basedOn w:val="Normal"/>
    <w:next w:val="Normal"/>
    <w:link w:val="DateChar"/>
    <w:rsid w:val="00EA0088"/>
    <w:rPr>
      <w:rFonts w:ascii="Garamond" w:eastAsia="Times New Roman" w:hAnsi="Garamond"/>
      <w:sz w:val="16"/>
      <w:szCs w:val="24"/>
      <w:lang w:val="x-none" w:eastAsia="x-none"/>
    </w:rPr>
  </w:style>
  <w:style w:type="character" w:customStyle="1" w:styleId="DateChar">
    <w:name w:val="Date Char"/>
    <w:basedOn w:val="DefaultParagraphFont"/>
    <w:link w:val="Date"/>
    <w:rsid w:val="00EA0088"/>
    <w:rPr>
      <w:rFonts w:ascii="Garamond" w:eastAsia="Times New Roman" w:hAnsi="Garamond" w:cs="Calibri"/>
      <w:sz w:val="16"/>
      <w:szCs w:val="24"/>
      <w:lang w:val="x-none" w:eastAsia="x-none"/>
    </w:rPr>
  </w:style>
  <w:style w:type="paragraph" w:customStyle="1" w:styleId="Default">
    <w:name w:val="Default"/>
    <w:rsid w:val="00EA0088"/>
    <w:pPr>
      <w:autoSpaceDE w:val="0"/>
      <w:autoSpaceDN w:val="0"/>
      <w:adjustRightInd w:val="0"/>
      <w:spacing w:after="0" w:line="240" w:lineRule="auto"/>
    </w:pPr>
    <w:rPr>
      <w:rFonts w:ascii="Times New Roman" w:hAnsi="Times New Roman" w:cs="Times New Roman"/>
      <w:color w:val="000000"/>
      <w:sz w:val="24"/>
      <w:szCs w:val="24"/>
    </w:rPr>
  </w:style>
  <w:style w:type="paragraph" w:styleId="DocumentMap">
    <w:name w:val="Document Map"/>
    <w:basedOn w:val="Normal"/>
    <w:link w:val="DocumentMapChar"/>
    <w:uiPriority w:val="99"/>
    <w:semiHidden/>
    <w:rsid w:val="00D43FF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43FF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310A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310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310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Tag Char Char,Read Char,Heading 3 Char1 Char Char,Heading 3 Char Char1 Char Char,Read Char Char1 Char Char,Read Char Char, Char,Char"/>
    <w:basedOn w:val="Normal"/>
    <w:next w:val="Normal"/>
    <w:link w:val="Heading3Char"/>
    <w:uiPriority w:val="3"/>
    <w:qFormat/>
    <w:rsid w:val="00B310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small space,no read,TAG,Ch,No Spacing211,No Spacing12,No Spacing2111,No Spacing4,No Spacing11111,No Spacing5,No Spacing21,tag,Card,Tags,tags,T"/>
    <w:basedOn w:val="Normal"/>
    <w:next w:val="Normal"/>
    <w:link w:val="Heading4Char"/>
    <w:uiPriority w:val="4"/>
    <w:qFormat/>
    <w:rsid w:val="00B310A6"/>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EA008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310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310A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310A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310A6"/>
    <w:rPr>
      <w:b/>
      <w:bCs/>
    </w:rPr>
  </w:style>
  <w:style w:type="character" w:customStyle="1" w:styleId="Heading3Char">
    <w:name w:val="Heading 3 Char"/>
    <w:aliases w:val="Block Char,Char Char Char Char Char Char Char Char,Heading 3 Char Char Char, Char Char Char, Char Char Char Char Char Char Char Char,Tag Char Char Char,Read Char Char1,Heading 3 Char1 Char Char Char,Heading 3 Char Char1 Char Char Char"/>
    <w:basedOn w:val="DefaultParagraphFont"/>
    <w:link w:val="Heading3"/>
    <w:uiPriority w:val="3"/>
    <w:rsid w:val="00B310A6"/>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B310A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310A6"/>
    <w:rPr>
      <w:b/>
      <w:bCs/>
      <w:sz w:val="26"/>
      <w:u w:val="none"/>
    </w:rPr>
  </w:style>
  <w:style w:type="paragraph" w:styleId="Header">
    <w:name w:val="header"/>
    <w:basedOn w:val="Normal"/>
    <w:link w:val="HeaderChar"/>
    <w:uiPriority w:val="99"/>
    <w:semiHidden/>
    <w:rsid w:val="00B310A6"/>
    <w:pPr>
      <w:tabs>
        <w:tab w:val="center" w:pos="4680"/>
        <w:tab w:val="right" w:pos="9360"/>
      </w:tabs>
    </w:pPr>
  </w:style>
  <w:style w:type="character" w:customStyle="1" w:styleId="HeaderChar">
    <w:name w:val="Header Char"/>
    <w:basedOn w:val="DefaultParagraphFont"/>
    <w:link w:val="Header"/>
    <w:uiPriority w:val="99"/>
    <w:semiHidden/>
    <w:rsid w:val="00B310A6"/>
    <w:rPr>
      <w:rFonts w:ascii="Calibri" w:hAnsi="Calibri" w:cs="Calibri"/>
    </w:rPr>
  </w:style>
  <w:style w:type="paragraph" w:styleId="Footer">
    <w:name w:val="footer"/>
    <w:basedOn w:val="Normal"/>
    <w:link w:val="FooterChar"/>
    <w:uiPriority w:val="99"/>
    <w:semiHidden/>
    <w:rsid w:val="00B310A6"/>
    <w:pPr>
      <w:tabs>
        <w:tab w:val="center" w:pos="4680"/>
        <w:tab w:val="right" w:pos="9360"/>
      </w:tabs>
    </w:pPr>
  </w:style>
  <w:style w:type="character" w:customStyle="1" w:styleId="FooterChar">
    <w:name w:val="Footer Char"/>
    <w:basedOn w:val="DefaultParagraphFont"/>
    <w:link w:val="Footer"/>
    <w:uiPriority w:val="99"/>
    <w:semiHidden/>
    <w:rsid w:val="00B310A6"/>
    <w:rPr>
      <w:rFonts w:ascii="Calibri" w:hAnsi="Calibri" w:cs="Calibri"/>
    </w:rPr>
  </w:style>
  <w:style w:type="character" w:styleId="Hyperlink">
    <w:name w:val="Hyperlink"/>
    <w:aliases w:val="heading 1 (block title),Important,Read,Card Text,Internet Link"/>
    <w:basedOn w:val="DefaultParagraphFont"/>
    <w:uiPriority w:val="99"/>
    <w:rsid w:val="00B310A6"/>
    <w:rPr>
      <w:color w:val="auto"/>
      <w:u w:val="none"/>
    </w:rPr>
  </w:style>
  <w:style w:type="character" w:styleId="FollowedHyperlink">
    <w:name w:val="FollowedHyperlink"/>
    <w:basedOn w:val="DefaultParagraphFont"/>
    <w:uiPriority w:val="99"/>
    <w:semiHidden/>
    <w:rsid w:val="00B310A6"/>
    <w:rPr>
      <w:color w:val="auto"/>
      <w:u w:val="none"/>
    </w:rPr>
  </w:style>
  <w:style w:type="character" w:customStyle="1" w:styleId="Heading4Char">
    <w:name w:val="Heading 4 Char"/>
    <w:aliases w:val="Tag Char,small text Char,Big card Char,body Char,Normal Tag Char,heading 2 Char,Heading 2 Char2 Char Char,Heading 2 Char1 Char Char Char, Ch Char,small space Char,no read Char,TAG Char,Ch Char,No Spacing211 Char,No Spacing12 Char,tag Char"/>
    <w:basedOn w:val="DefaultParagraphFont"/>
    <w:link w:val="Heading4"/>
    <w:uiPriority w:val="4"/>
    <w:rsid w:val="00B310A6"/>
    <w:rPr>
      <w:rFonts w:ascii="Calibri" w:eastAsiaTheme="majorEastAsia" w:hAnsi="Calibri" w:cstheme="majorBidi"/>
      <w:b/>
      <w:bCs/>
      <w:iCs/>
      <w:sz w:val="26"/>
    </w:rPr>
  </w:style>
  <w:style w:type="paragraph" w:customStyle="1" w:styleId="card">
    <w:name w:val="card"/>
    <w:basedOn w:val="Normal"/>
    <w:next w:val="Normal"/>
    <w:link w:val="cardChar"/>
    <w:qFormat/>
    <w:rsid w:val="0068156F"/>
    <w:pPr>
      <w:ind w:left="288" w:right="288"/>
    </w:pPr>
    <w:rPr>
      <w:rFonts w:eastAsia="Times New Roman" w:cs="Times New Roman"/>
    </w:rPr>
  </w:style>
  <w:style w:type="character" w:customStyle="1" w:styleId="cardChar">
    <w:name w:val="card Char"/>
    <w:link w:val="card"/>
    <w:rsid w:val="0068156F"/>
    <w:rPr>
      <w:rFonts w:ascii="Calibri" w:eastAsia="Times New Roman" w:hAnsi="Calibri" w:cs="Times New Roman"/>
    </w:rPr>
  </w:style>
  <w:style w:type="character" w:customStyle="1" w:styleId="Heading5Char">
    <w:name w:val="Heading 5 Char"/>
    <w:basedOn w:val="DefaultParagraphFont"/>
    <w:link w:val="Heading5"/>
    <w:uiPriority w:val="9"/>
    <w:semiHidden/>
    <w:rsid w:val="00EA0088"/>
    <w:rPr>
      <w:rFonts w:asciiTheme="majorHAnsi" w:eastAsiaTheme="majorEastAsia" w:hAnsiTheme="majorHAnsi" w:cstheme="majorBidi"/>
      <w:color w:val="243F60" w:themeColor="accent1" w:themeShade="7F"/>
    </w:rPr>
  </w:style>
  <w:style w:type="character" w:customStyle="1" w:styleId="underline">
    <w:name w:val="underline"/>
    <w:basedOn w:val="DefaultParagraphFont"/>
    <w:link w:val="textbold"/>
    <w:qFormat/>
    <w:rsid w:val="00EA0088"/>
    <w:rPr>
      <w:rFonts w:ascii="Times New Roman" w:hAnsi="Times New Roman"/>
      <w:u w:val="single"/>
    </w:rPr>
  </w:style>
  <w:style w:type="paragraph" w:customStyle="1" w:styleId="textbold">
    <w:name w:val="text bold"/>
    <w:basedOn w:val="Normal"/>
    <w:link w:val="underline"/>
    <w:qFormat/>
    <w:rsid w:val="00EA0088"/>
    <w:pPr>
      <w:ind w:left="720"/>
      <w:jc w:val="both"/>
    </w:pPr>
    <w:rPr>
      <w:rFonts w:ascii="Times New Roman" w:hAnsi="Times New Roman" w:cstheme="minorBidi"/>
      <w:u w:val="single"/>
    </w:rPr>
  </w:style>
  <w:style w:type="character" w:customStyle="1" w:styleId="apple-converted-space">
    <w:name w:val="apple-converted-space"/>
    <w:basedOn w:val="DefaultParagraphFont"/>
    <w:rsid w:val="00EA0088"/>
  </w:style>
  <w:style w:type="paragraph" w:styleId="ListParagraph">
    <w:name w:val="List Paragraph"/>
    <w:basedOn w:val="Normal"/>
    <w:uiPriority w:val="34"/>
    <w:rsid w:val="00EA0088"/>
    <w:pPr>
      <w:ind w:left="720"/>
      <w:contextualSpacing/>
    </w:pPr>
  </w:style>
  <w:style w:type="character" w:customStyle="1" w:styleId="TitleChar">
    <w:name w:val="Title Char"/>
    <w:aliases w:val="Cites and Cards Char,UNDERLINE Char,Bold Underlined Char"/>
    <w:basedOn w:val="DefaultParagraphFont"/>
    <w:link w:val="Title"/>
    <w:uiPriority w:val="6"/>
    <w:qFormat/>
    <w:rsid w:val="00EA0088"/>
    <w:rPr>
      <w:bCs/>
      <w:u w:val="single"/>
    </w:rPr>
  </w:style>
  <w:style w:type="paragraph" w:styleId="Title">
    <w:name w:val="Title"/>
    <w:aliases w:val="Cites and Cards,UNDERLINE,Bold Underlined"/>
    <w:basedOn w:val="Normal"/>
    <w:link w:val="TitleChar"/>
    <w:uiPriority w:val="6"/>
    <w:qFormat/>
    <w:rsid w:val="00EA0088"/>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EA0088"/>
    <w:rPr>
      <w:rFonts w:asciiTheme="majorHAnsi" w:eastAsiaTheme="majorEastAsia" w:hAnsiTheme="majorHAnsi" w:cstheme="majorBidi"/>
      <w:color w:val="17365D" w:themeColor="text2" w:themeShade="BF"/>
      <w:spacing w:val="5"/>
      <w:kern w:val="28"/>
      <w:sz w:val="52"/>
      <w:szCs w:val="52"/>
    </w:rPr>
  </w:style>
  <w:style w:type="paragraph" w:customStyle="1" w:styleId="BlockHeadings">
    <w:name w:val="Block Headings"/>
    <w:next w:val="Normal"/>
    <w:rsid w:val="00EA0088"/>
    <w:pPr>
      <w:spacing w:after="0" w:line="240" w:lineRule="auto"/>
      <w:jc w:val="center"/>
      <w:outlineLvl w:val="0"/>
    </w:pPr>
    <w:rPr>
      <w:rFonts w:ascii="Times New Roman" w:eastAsia="Calibri" w:hAnsi="Times New Roman" w:cs="Times New Roman"/>
      <w:sz w:val="36"/>
      <w:szCs w:val="20"/>
      <w:u w:val="single"/>
    </w:rPr>
  </w:style>
  <w:style w:type="character" w:customStyle="1" w:styleId="cite">
    <w:name w:val="cite"/>
    <w:rsid w:val="00EA0088"/>
    <w:rPr>
      <w:rFonts w:ascii="Times New Roman" w:hAnsi="Times New Roman"/>
      <w:b/>
      <w:sz w:val="24"/>
    </w:rPr>
  </w:style>
  <w:style w:type="character" w:customStyle="1" w:styleId="CardtextChar">
    <w:name w:val="Card text Char"/>
    <w:rsid w:val="00EA0088"/>
    <w:rPr>
      <w:rFonts w:ascii="Garamond" w:hAnsi="Garamond"/>
      <w:sz w:val="22"/>
      <w:u w:val="single"/>
      <w:lang w:val="en-US" w:eastAsia="en-US" w:bidi="ar-SA"/>
    </w:rPr>
  </w:style>
  <w:style w:type="paragraph" w:styleId="Date">
    <w:name w:val="Date"/>
    <w:basedOn w:val="Normal"/>
    <w:next w:val="Normal"/>
    <w:link w:val="DateChar"/>
    <w:rsid w:val="00EA0088"/>
    <w:rPr>
      <w:rFonts w:ascii="Garamond" w:eastAsia="Times New Roman" w:hAnsi="Garamond"/>
      <w:sz w:val="16"/>
      <w:szCs w:val="24"/>
      <w:lang w:val="x-none" w:eastAsia="x-none"/>
    </w:rPr>
  </w:style>
  <w:style w:type="character" w:customStyle="1" w:styleId="DateChar">
    <w:name w:val="Date Char"/>
    <w:basedOn w:val="DefaultParagraphFont"/>
    <w:link w:val="Date"/>
    <w:rsid w:val="00EA0088"/>
    <w:rPr>
      <w:rFonts w:ascii="Garamond" w:eastAsia="Times New Roman" w:hAnsi="Garamond" w:cs="Calibri"/>
      <w:sz w:val="16"/>
      <w:szCs w:val="24"/>
      <w:lang w:val="x-none" w:eastAsia="x-none"/>
    </w:rPr>
  </w:style>
  <w:style w:type="paragraph" w:customStyle="1" w:styleId="Default">
    <w:name w:val="Default"/>
    <w:rsid w:val="00EA0088"/>
    <w:pPr>
      <w:autoSpaceDE w:val="0"/>
      <w:autoSpaceDN w:val="0"/>
      <w:adjustRightInd w:val="0"/>
      <w:spacing w:after="0" w:line="240" w:lineRule="auto"/>
    </w:pPr>
    <w:rPr>
      <w:rFonts w:ascii="Times New Roman" w:hAnsi="Times New Roman" w:cs="Times New Roman"/>
      <w:color w:val="000000"/>
      <w:sz w:val="24"/>
      <w:szCs w:val="24"/>
    </w:rPr>
  </w:style>
  <w:style w:type="paragraph" w:styleId="DocumentMap">
    <w:name w:val="Document Map"/>
    <w:basedOn w:val="Normal"/>
    <w:link w:val="DocumentMapChar"/>
    <w:uiPriority w:val="99"/>
    <w:semiHidden/>
    <w:rsid w:val="00D43FF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43FF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416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huffingtonpost.com/luis-carlos-montalvan/multilateralism-is-essent_b_550332.html" TargetMode="External"/><Relationship Id="rId14" Type="http://schemas.openxmlformats.org/officeDocument/2006/relationships/hyperlink" Target="http://www.e3g.org/docs/E3G_What_does_the_Security_Community_need_from_a_Global_Climate_Regime.pdf" TargetMode="External"/><Relationship Id="rId15" Type="http://schemas.openxmlformats.org/officeDocument/2006/relationships/hyperlink" Target="http://www.huffingtonpost.com/luis-carlos-montalvan/multilateralism-is-essent_b_550332.html" TargetMode="External"/><Relationship Id="rId16" Type="http://schemas.openxmlformats.org/officeDocument/2006/relationships/hyperlink" Target="http://pure.au.dk/portal-asb-student/files/7926/Franziska_Erlekam_-_Master_Thesis.pdf" TargetMode="External"/><Relationship Id="rId17" Type="http://schemas.openxmlformats.org/officeDocument/2006/relationships/hyperlink" Target="http://articles.timesofindia.indiatimes.com/2013-01-19/developmental-issues/36431421_1_risks-and-opportunities-climate-change-bse-carbonex%20//" TargetMode="External"/><Relationship Id="rId18" Type="http://schemas.openxmlformats.org/officeDocument/2006/relationships/hyperlink" Target="http://www.c2es.org/publications/international-climate-assistance" TargetMode="External"/><Relationship Id="rId19" Type="http://schemas.openxmlformats.org/officeDocument/2006/relationships/hyperlink" Target="http://dss.ucsd.edu/~dlake/documents/LakeMakingAmericaSafe.pdf" TargetMode="External"/><Relationship Id="rId50" Type="http://schemas.openxmlformats.org/officeDocument/2006/relationships/hyperlink" Target="http://groupspaces.com/cuuna/" TargetMode="External"/><Relationship Id="rId51" Type="http://schemas.openxmlformats.org/officeDocument/2006/relationships/hyperlink" Target="http://groupspaces.com/cuuna/pages/moral-obligation-or-neo-imperialism" TargetMode="External"/><Relationship Id="rId52" Type="http://schemas.openxmlformats.org/officeDocument/2006/relationships/hyperlink" Target="http://thinkprogress.org/climate/2013/06/06/2110951/us-obligated-climate-change/" TargetMode="External"/><Relationship Id="rId53" Type="http://schemas.openxmlformats.org/officeDocument/2006/relationships/hyperlink" Target="http://www.ecobuddhism.org/solutions/renewable_energy/gsre/"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www.huffingtonpost.com/jerry-jasinowski/a-fragile-economy_b_3643560.html" TargetMode="External"/><Relationship Id="rId41" Type="http://schemas.openxmlformats.org/officeDocument/2006/relationships/hyperlink" Target="http://latino.foxnews.com/latino/news/2012/09/15/nearshoring-key-to-us-mexico-relations/" TargetMode="External"/><Relationship Id="rId42" Type="http://schemas.openxmlformats.org/officeDocument/2006/relationships/hyperlink" Target="http://latino.foxnews.com/latino/news/2012/09/15/nearshoring-key-to-us-mexico-relations/" TargetMode="External"/><Relationship Id="rId43" Type="http://schemas.openxmlformats.org/officeDocument/2006/relationships/hyperlink" Target="http://latino.foxnews.com/latino/news/2012/09/15/nearshoring-key-to-us-mexico-relations/" TargetMode="External"/><Relationship Id="rId44" Type="http://schemas.openxmlformats.org/officeDocument/2006/relationships/hyperlink" Target="http://latino.foxnews.com/latino/news/2012/09/15/nearshoring-key-to-us-mexico-relations/" TargetMode="External"/><Relationship Id="rId45" Type="http://schemas.openxmlformats.org/officeDocument/2006/relationships/hyperlink" Target="http://www.brookings.edu/%7E/media/research/files/papers/2012/1/26%20defense%20industrial%20base/0126_defense_industrial_base_ohanlon" TargetMode="External"/><Relationship Id="rId46" Type="http://schemas.openxmlformats.org/officeDocument/2006/relationships/hyperlink" Target="http://growth.newamerica.net/sites/newamerica.net/files/policydocs/Lind,%20Michael%20and%20Freedman,%20Joshua%20-%20NAF%20-%20Value%20Added%20America%27s%20Manufacturing%20Future.pdf" TargetMode="External"/><Relationship Id="rId47" Type="http://schemas.openxmlformats.org/officeDocument/2006/relationships/hyperlink" Target="http://www.agbioworld.org/biotech-info/articles/biotech-art/best_option.html" TargetMode="External"/><Relationship Id="rId48" Type="http://schemas.openxmlformats.org/officeDocument/2006/relationships/hyperlink" Target="http://www.unep.org/OurPlanet/imgversn/143/lugar.html" TargetMode="External"/><Relationship Id="rId49" Type="http://schemas.openxmlformats.org/officeDocument/2006/relationships/hyperlink" Target="http://www.ecobuddhism.org/solutions/renewable_energy/gsre/"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iadb.org/intal/intalcdi/PE/2010/06396.pdf" TargetMode="External"/><Relationship Id="rId31" Type="http://schemas.openxmlformats.org/officeDocument/2006/relationships/hyperlink" Target="http://bcjournal.org/volume-14/breaking-the-logjam.html?printerFriendly=true" TargetMode="External"/><Relationship Id="rId32" Type="http://schemas.openxmlformats.org/officeDocument/2006/relationships/hyperlink" Target="http://dl2af5jf3e.search.serialssolutions.com.proxy.lib.umich.edu" TargetMode="External"/><Relationship Id="rId33" Type="http://schemas.openxmlformats.org/officeDocument/2006/relationships/hyperlink" Target="http://www.indianapsa.org/2008/article6.pdf)//KG" TargetMode="External"/><Relationship Id="rId34" Type="http://schemas.openxmlformats.org/officeDocument/2006/relationships/hyperlink" Target="http://www.cnn.com/2009/WORLD/americas/09/16/us.venezuela.arms/)//KG" TargetMode="External"/><Relationship Id="rId35" Type="http://schemas.openxmlformats.org/officeDocument/2006/relationships/hyperlink" Target="http://www.npolicy.org/article.php?aid=1182&amp;tid=30" TargetMode="External"/><Relationship Id="rId36" Type="http://schemas.openxmlformats.org/officeDocument/2006/relationships/hyperlink" Target="http://www.huffingtonpost.com/jerry-jasinowski/a-fragile-economy_b_3643560.html" TargetMode="External"/><Relationship Id="rId37" Type="http://schemas.openxmlformats.org/officeDocument/2006/relationships/hyperlink" Target="http://www.huffingtonpost.com/jerry-jasinowski/a-fragile-economy_b_3643560.html" TargetMode="External"/><Relationship Id="rId38" Type="http://schemas.openxmlformats.org/officeDocument/2006/relationships/hyperlink" Target="http://www.huffingtonpost.com/jerry-jasinowski/a-fragile-economy_b_3643560.html" TargetMode="External"/><Relationship Id="rId39" Type="http://schemas.openxmlformats.org/officeDocument/2006/relationships/hyperlink" Target="http://www.huffingtonpost.com/jerry-jasinowski/a-fragile-economy_b_3643560.html" TargetMode="External"/><Relationship Id="rId20" Type="http://schemas.openxmlformats.org/officeDocument/2006/relationships/hyperlink" Target="http://www.chathamhouse.org.uk/files/16489_us0510_lee_grubb.pdf" TargetMode="External"/><Relationship Id="rId21" Type="http://schemas.openxmlformats.org/officeDocument/2006/relationships/hyperlink" Target="http://www.bain.com/publications/articles/green-edge-why-carbon-competitiveness-matters.aspx" TargetMode="External"/><Relationship Id="rId22" Type="http://schemas.openxmlformats.org/officeDocument/2006/relationships/hyperlink" Target="http://sobek.colorado.edu/~lewiso/Kugler%20-%20The%20Asian%20Ascent.pdf" TargetMode="External"/><Relationship Id="rId23" Type="http://schemas.openxmlformats.org/officeDocument/2006/relationships/hyperlink" Target="http://www.commondreams.org/views04/1230-05.htm)//NG" TargetMode="External"/><Relationship Id="rId24" Type="http://schemas.openxmlformats.org/officeDocument/2006/relationships/hyperlink" Target="http://sobek.colorado.edu/~lewiso/Kugler%20-%20The%20Asian%20Ascent.pdf" TargetMode="External"/><Relationship Id="rId25" Type="http://schemas.openxmlformats.org/officeDocument/2006/relationships/hyperlink" Target="http://pure.au.dk/portal-asb-student/files/7926/Franziska_Erlekam_-_Master_Thesis.pdf" TargetMode="External"/><Relationship Id="rId26" Type="http://schemas.openxmlformats.org/officeDocument/2006/relationships/hyperlink" Target="http://www.free-market.net/resources/lit/free-trade-protectionism.html" TargetMode="External"/><Relationship Id="rId27" Type="http://schemas.openxmlformats.org/officeDocument/2006/relationships/hyperlink" Target="http://bcjournal.org/volume-14/breaking-the-logjam.html?printerFriendly=true" TargetMode="External"/><Relationship Id="rId28" Type="http://schemas.openxmlformats.org/officeDocument/2006/relationships/hyperlink" Target="http://www.americanthinker.com/2013/07/apocalyptic_threats_cannot_be_hoped_away_iranian_nukes_must_be_stopped.html)//TL" TargetMode="External"/><Relationship Id="rId29" Type="http://schemas.openxmlformats.org/officeDocument/2006/relationships/hyperlink" Target="http://www.ft.com/intl/cms/s/0/41c42a12-9ab7-11e2-97ad-00144feabdc0.html"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e3g.org/docs/E3G_What_does_the_Security_Community_need_from_a_Global_Climate_Regim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70487</Words>
  <Characters>401778</Characters>
  <Application>Microsoft Macintosh Word</Application>
  <DocSecurity>0</DocSecurity>
  <Lines>3348</Lines>
  <Paragraphs>942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471323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M</dc:creator>
  <cp:lastModifiedBy>Megan</cp:lastModifiedBy>
  <cp:revision>2</cp:revision>
  <dcterms:created xsi:type="dcterms:W3CDTF">2013-08-05T15:22:00Z</dcterms:created>
  <dcterms:modified xsi:type="dcterms:W3CDTF">2013-08-05T15:22:00Z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