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113411" w14:textId="15E6162E" w:rsidR="00906715" w:rsidRDefault="00906715" w:rsidP="00906715">
      <w:pPr>
        <w:pStyle w:val="Heading1"/>
      </w:pPr>
      <w:r>
        <w:t>Aff</w:t>
      </w:r>
    </w:p>
    <w:p w14:paraId="36EDA9AB" w14:textId="30B1EF6D" w:rsidR="00906715" w:rsidRDefault="00906715" w:rsidP="00906715">
      <w:pPr>
        <w:pStyle w:val="Heading2"/>
      </w:pPr>
      <w:r>
        <w:lastRenderedPageBreak/>
        <w:t>PEMEX Updates</w:t>
      </w:r>
    </w:p>
    <w:p w14:paraId="6474CA53" w14:textId="124E7631" w:rsidR="000F2D81" w:rsidRDefault="000F2D81" w:rsidP="000773D4">
      <w:pPr>
        <w:pStyle w:val="Heading3"/>
      </w:pPr>
      <w:r>
        <w:t>1AC Pemex Brink</w:t>
      </w:r>
    </w:p>
    <w:p w14:paraId="4846B63C" w14:textId="534F8043" w:rsidR="00F215D0" w:rsidRDefault="00F215D0" w:rsidP="00F215D0">
      <w:pPr>
        <w:outlineLvl w:val="0"/>
        <w:rPr>
          <w:rFonts w:eastAsiaTheme="majorEastAsia" w:cstheme="majorBidi"/>
          <w:b/>
          <w:bCs/>
          <w:iCs/>
          <w:sz w:val="26"/>
        </w:rPr>
      </w:pPr>
      <w:r>
        <w:rPr>
          <w:rFonts w:eastAsiaTheme="majorEastAsia" w:cstheme="majorBidi"/>
          <w:b/>
          <w:bCs/>
          <w:iCs/>
          <w:sz w:val="26"/>
        </w:rPr>
        <w:t>Pemex r</w:t>
      </w:r>
      <w:r>
        <w:rPr>
          <w:rFonts w:eastAsiaTheme="majorEastAsia" w:cstheme="majorBidi"/>
          <w:b/>
          <w:bCs/>
          <w:iCs/>
          <w:sz w:val="26"/>
        </w:rPr>
        <w:t xml:space="preserve">eform </w:t>
      </w:r>
      <w:r>
        <w:rPr>
          <w:rFonts w:eastAsiaTheme="majorEastAsia" w:cstheme="majorBidi"/>
          <w:b/>
          <w:bCs/>
          <w:iCs/>
          <w:sz w:val="26"/>
        </w:rPr>
        <w:t xml:space="preserve">now </w:t>
      </w:r>
      <w:r>
        <w:rPr>
          <w:rFonts w:eastAsiaTheme="majorEastAsia" w:cstheme="majorBidi"/>
          <w:b/>
          <w:bCs/>
          <w:iCs/>
          <w:sz w:val="26"/>
        </w:rPr>
        <w:t xml:space="preserve">key to economic growth </w:t>
      </w:r>
    </w:p>
    <w:p w14:paraId="5BC9FFAD" w14:textId="77777777" w:rsidR="00F215D0" w:rsidRPr="0000083D" w:rsidRDefault="00F215D0" w:rsidP="00F215D0">
      <w:pPr>
        <w:rPr>
          <w:rStyle w:val="StyleBoldUnderline"/>
          <w:b w:val="0"/>
          <w:bCs/>
        </w:rPr>
      </w:pPr>
      <w:r w:rsidRPr="00693C23">
        <w:rPr>
          <w:rFonts w:eastAsiaTheme="majorEastAsia" w:cstheme="majorBidi"/>
          <w:b/>
          <w:bCs/>
          <w:iCs/>
          <w:sz w:val="26"/>
        </w:rPr>
        <w:t>Espinosa and Cattan 7/10</w:t>
      </w:r>
      <w:r w:rsidRPr="00693C23">
        <w:t xml:space="preserve"> Veronica Navarro Espinosa reporter</w:t>
      </w:r>
      <w:r>
        <w:t xml:space="preserve"> </w:t>
      </w:r>
      <w:r w:rsidRPr="00693C23">
        <w:t>at</w:t>
      </w:r>
      <w:r>
        <w:t xml:space="preserve"> </w:t>
      </w:r>
      <w:r w:rsidRPr="00693C23">
        <w:t xml:space="preserve">Bloomberg LP </w:t>
      </w:r>
      <w:hyperlink r:id="rId8" w:history="1">
        <w:r w:rsidRPr="00693C23">
          <w:rPr>
            <w:rStyle w:val="Hyperlink"/>
          </w:rPr>
          <w:t>Nacha Cattan</w:t>
        </w:r>
      </w:hyperlink>
      <w:r>
        <w:t xml:space="preserve"> </w:t>
      </w:r>
      <w:r w:rsidRPr="00693C23">
        <w:t xml:space="preserve">is a reporter for Bloomberg News in Mexico City. </w:t>
      </w:r>
      <w:r>
        <w:t>“</w:t>
      </w:r>
      <w:r w:rsidRPr="00693C23">
        <w:t>Pemex Official Sees Monopoly End as JPMorgan Sees Reform</w:t>
      </w:r>
      <w:r>
        <w:t xml:space="preserve">” Bloomberg. </w:t>
      </w:r>
      <w:hyperlink r:id="rId9" w:history="1">
        <w:r>
          <w:rPr>
            <w:rStyle w:val="Hyperlink"/>
          </w:rPr>
          <w:t>http://www.bloomberg.com/news/2013-07-10/mexico-poised-to-end-state-energy-monopoly-pemex-official-says.html</w:t>
        </w:r>
      </w:hyperlink>
    </w:p>
    <w:p w14:paraId="1037D082" w14:textId="2E382E34" w:rsidR="00F215D0" w:rsidRDefault="00F215D0" w:rsidP="00F215D0">
      <w:pPr>
        <w:rPr>
          <w:sz w:val="16"/>
        </w:rPr>
      </w:pPr>
      <w:hyperlink r:id="rId10" w:history="1">
        <w:r w:rsidRPr="000C3C73">
          <w:rPr>
            <w:rStyle w:val="StyleBoldUnderline"/>
          </w:rPr>
          <w:t>Mexico</w:t>
        </w:r>
      </w:hyperlink>
      <w:r w:rsidRPr="000C3C73">
        <w:rPr>
          <w:rStyle w:val="StyleBoldUnderline"/>
        </w:rPr>
        <w:t xml:space="preserve"> is on the cusp of opening its </w:t>
      </w:r>
      <w:hyperlink r:id="rId11" w:history="1">
        <w:r w:rsidRPr="000C3C73">
          <w:rPr>
            <w:rStyle w:val="StyleBoldUnderline"/>
          </w:rPr>
          <w:t>energy industry</w:t>
        </w:r>
      </w:hyperlink>
      <w:r w:rsidRPr="000C3C73">
        <w:rPr>
          <w:rStyle w:val="StyleBoldUnderline"/>
        </w:rPr>
        <w:t xml:space="preserve"> to outside investment</w:t>
      </w:r>
      <w:r w:rsidRPr="00693C23">
        <w:rPr>
          <w:sz w:val="16"/>
        </w:rPr>
        <w:t xml:space="preserve"> as a wide consensus has developed that the constitution must be changed to end the government’s monopoly on production, according to a board member of state-controlled oil producer Petroleos Mexicanos</w:t>
      </w:r>
      <w:proofErr w:type="gramStart"/>
      <w:r w:rsidRPr="00693C23">
        <w:rPr>
          <w:sz w:val="16"/>
        </w:rPr>
        <w:t>.</w:t>
      </w:r>
      <w:r w:rsidRPr="00693C23">
        <w:rPr>
          <w:sz w:val="12"/>
        </w:rPr>
        <w:t>¶</w:t>
      </w:r>
      <w:proofErr w:type="gramEnd"/>
      <w:r w:rsidRPr="00693C23">
        <w:rPr>
          <w:sz w:val="16"/>
        </w:rPr>
        <w:t xml:space="preserve"> T</w:t>
      </w:r>
      <w:r w:rsidRPr="00693C23">
        <w:rPr>
          <w:rStyle w:val="StyleBoldUnderline"/>
        </w:rPr>
        <w:t xml:space="preserve">he country needs “very deep” reforms to lure investment to its natural gas and crude fields after eight years of declining oil output, and proposed changes </w:t>
      </w:r>
      <w:r w:rsidRPr="00693C23">
        <w:rPr>
          <w:sz w:val="16"/>
        </w:rPr>
        <w:t xml:space="preserve">could be ready by the end of summer, Hector Moreira, who also is a former official in the country’s Energy Ministry, said today at the Bloomberg Mexico Conference in </w:t>
      </w:r>
      <w:hyperlink r:id="rId12" w:history="1">
        <w:r w:rsidRPr="00693C23">
          <w:rPr>
            <w:rStyle w:val="Hyperlink"/>
            <w:sz w:val="16"/>
          </w:rPr>
          <w:t>New York</w:t>
        </w:r>
      </w:hyperlink>
      <w:r w:rsidRPr="00693C23">
        <w:rPr>
          <w:sz w:val="16"/>
        </w:rPr>
        <w:t xml:space="preserve">. A congressional bill to open the oil monopoly would prompt as much as $50 billion in annual investments if approved, he said. </w:t>
      </w:r>
      <w:r w:rsidRPr="00693C23">
        <w:rPr>
          <w:rStyle w:val="StyleBoldUnderline"/>
        </w:rPr>
        <w:t>Much-needed changes will open the way for faster growth and a stronger currency in the region’s second-largest economy</w:t>
      </w:r>
      <w:r w:rsidRPr="00693C23">
        <w:rPr>
          <w:sz w:val="16"/>
        </w:rPr>
        <w:t>,</w:t>
      </w:r>
      <w:hyperlink r:id="rId13" w:history="1">
        <w:r w:rsidRPr="00693C23">
          <w:rPr>
            <w:rStyle w:val="Hyperlink"/>
            <w:sz w:val="16"/>
          </w:rPr>
          <w:t>Gray Newman</w:t>
        </w:r>
      </w:hyperlink>
      <w:r w:rsidRPr="00693C23">
        <w:rPr>
          <w:sz w:val="16"/>
        </w:rPr>
        <w:t>, Morgan Stanley’s chief Latin American economist, said at the event. Officials from JPMorgan Chase &amp; Co. and Grupo Financiero Banorte said they’re optimistic President Enrique Pena Nieto will lead a successful effort at reforms this year</w:t>
      </w:r>
      <w:proofErr w:type="gramStart"/>
      <w:r w:rsidRPr="00693C23">
        <w:rPr>
          <w:sz w:val="16"/>
        </w:rPr>
        <w:t>.</w:t>
      </w:r>
      <w:r w:rsidRPr="00693C23">
        <w:rPr>
          <w:sz w:val="12"/>
        </w:rPr>
        <w:t>¶</w:t>
      </w:r>
      <w:proofErr w:type="gramEnd"/>
      <w:r w:rsidRPr="00693C23">
        <w:rPr>
          <w:sz w:val="16"/>
        </w:rPr>
        <w:t xml:space="preserve"> “</w:t>
      </w:r>
      <w:r w:rsidRPr="00693C23">
        <w:rPr>
          <w:rStyle w:val="StyleBoldUnderline"/>
        </w:rPr>
        <w:t>This administration doesn’t only have the willingness, but the political power and political capital” to enact the changes</w:t>
      </w:r>
      <w:r w:rsidRPr="00693C23">
        <w:rPr>
          <w:sz w:val="16"/>
        </w:rPr>
        <w:t>,</w:t>
      </w:r>
      <w:hyperlink r:id="rId14" w:history="1">
        <w:r w:rsidRPr="00693C23">
          <w:rPr>
            <w:rStyle w:val="Hyperlink"/>
            <w:sz w:val="16"/>
          </w:rPr>
          <w:t>Gabriel Casillas</w:t>
        </w:r>
      </w:hyperlink>
      <w:r w:rsidRPr="00693C23">
        <w:rPr>
          <w:sz w:val="16"/>
        </w:rPr>
        <w:t xml:space="preserve">, Banorte’s chief </w:t>
      </w:r>
      <w:r w:rsidRPr="00693C23">
        <w:rPr>
          <w:rStyle w:val="StyleBoldUnderline"/>
        </w:rPr>
        <w:t>Mexico economist, said</w:t>
      </w:r>
      <w:r w:rsidRPr="00693C23">
        <w:rPr>
          <w:sz w:val="16"/>
        </w:rPr>
        <w:t>. Casillas said he was “very bullish” on the peso, the best-performing major currency against the dollar this year, and that investors hadn’t yet priced in the reforms.</w:t>
      </w:r>
    </w:p>
    <w:p w14:paraId="6460C72D" w14:textId="0938154D" w:rsidR="00F215D0" w:rsidRDefault="00F215D0" w:rsidP="00F215D0">
      <w:pPr>
        <w:pStyle w:val="Heading4"/>
      </w:pPr>
      <w:r>
        <w:t>Mexico economic slowdown no</w:t>
      </w:r>
      <w:r>
        <w:t>w</w:t>
      </w:r>
      <w:r>
        <w:t xml:space="preserve">- Pemex reform boosts growth 6% </w:t>
      </w:r>
    </w:p>
    <w:p w14:paraId="6FC60700" w14:textId="77777777" w:rsidR="00F215D0" w:rsidRPr="00693C23" w:rsidRDefault="00F215D0" w:rsidP="00F215D0">
      <w:r w:rsidRPr="00693C23">
        <w:rPr>
          <w:rFonts w:eastAsiaTheme="majorEastAsia" w:cstheme="majorBidi"/>
          <w:b/>
          <w:bCs/>
          <w:iCs/>
          <w:sz w:val="26"/>
        </w:rPr>
        <w:t>Espinosa and Cattan 7/10</w:t>
      </w:r>
      <w:r w:rsidRPr="00693C23">
        <w:t xml:space="preserve"> Veronica Navarro Espinosa reporter</w:t>
      </w:r>
      <w:r>
        <w:t xml:space="preserve"> </w:t>
      </w:r>
      <w:r w:rsidRPr="00693C23">
        <w:t>at</w:t>
      </w:r>
      <w:r>
        <w:t xml:space="preserve"> </w:t>
      </w:r>
      <w:r w:rsidRPr="00693C23">
        <w:t xml:space="preserve">Bloomberg LP </w:t>
      </w:r>
      <w:hyperlink r:id="rId15" w:history="1">
        <w:r w:rsidRPr="00693C23">
          <w:rPr>
            <w:rStyle w:val="Hyperlink"/>
          </w:rPr>
          <w:t>Nacha Cattan</w:t>
        </w:r>
      </w:hyperlink>
      <w:r>
        <w:t xml:space="preserve"> </w:t>
      </w:r>
      <w:r w:rsidRPr="00693C23">
        <w:t xml:space="preserve">is a reporter for Bloomberg News in Mexico City. </w:t>
      </w:r>
      <w:r>
        <w:t>“</w:t>
      </w:r>
      <w:r w:rsidRPr="00693C23">
        <w:t>Pemex Official Sees Monopoly End as JPMorgan Sees Reform</w:t>
      </w:r>
      <w:r>
        <w:t xml:space="preserve">” Bloomberg. </w:t>
      </w:r>
      <w:hyperlink r:id="rId16" w:history="1">
        <w:r>
          <w:rPr>
            <w:rStyle w:val="Hyperlink"/>
          </w:rPr>
          <w:t>http://www.bloomberg.com/news/2013-07-10/mexico-poised-to-end-state-energy-monopoly-pemex-official-says.html</w:t>
        </w:r>
      </w:hyperlink>
    </w:p>
    <w:p w14:paraId="1B077C4B" w14:textId="77777777" w:rsidR="00F215D0" w:rsidRPr="00DD4F4A" w:rsidRDefault="00F215D0" w:rsidP="00F215D0">
      <w:pPr>
        <w:rPr>
          <w:sz w:val="16"/>
        </w:rPr>
      </w:pPr>
      <w:r w:rsidRPr="00DD4F4A">
        <w:rPr>
          <w:rStyle w:val="StyleBoldUnderline"/>
        </w:rPr>
        <w:t>A slowdown in economic expansion is putting pressure on</w:t>
      </w:r>
      <w:r w:rsidRPr="00DD4F4A">
        <w:rPr>
          <w:sz w:val="16"/>
        </w:rPr>
        <w:t xml:space="preserve"> Pena </w:t>
      </w:r>
      <w:r w:rsidRPr="00DD4F4A">
        <w:rPr>
          <w:rStyle w:val="StyleBoldUnderline"/>
        </w:rPr>
        <w:t>Nieto to</w:t>
      </w:r>
      <w:r w:rsidRPr="00DD4F4A">
        <w:rPr>
          <w:sz w:val="16"/>
        </w:rPr>
        <w:t xml:space="preserve"> gain approval to </w:t>
      </w:r>
      <w:r w:rsidRPr="00DD4F4A">
        <w:rPr>
          <w:rStyle w:val="StyleBoldUnderline"/>
        </w:rPr>
        <w:t>open</w:t>
      </w:r>
      <w:r w:rsidRPr="00DD4F4A">
        <w:rPr>
          <w:sz w:val="16"/>
        </w:rPr>
        <w:t xml:space="preserve"> the </w:t>
      </w:r>
      <w:r w:rsidRPr="00DD4F4A">
        <w:rPr>
          <w:rStyle w:val="StyleBoldUnderline"/>
        </w:rPr>
        <w:t>energy industry</w:t>
      </w:r>
      <w:r w:rsidRPr="00DD4F4A">
        <w:rPr>
          <w:sz w:val="16"/>
        </w:rPr>
        <w:t xml:space="preserve"> and change laws </w:t>
      </w:r>
      <w:r w:rsidRPr="00DD4F4A">
        <w:rPr>
          <w:rStyle w:val="StyleBoldUnderline"/>
        </w:rPr>
        <w:t>to</w:t>
      </w:r>
      <w:r w:rsidRPr="00DD4F4A">
        <w:rPr>
          <w:sz w:val="16"/>
        </w:rPr>
        <w:t xml:space="preserve"> boost tax collection, reforms he says may </w:t>
      </w:r>
      <w:r w:rsidRPr="00DD4F4A">
        <w:rPr>
          <w:rStyle w:val="StyleBoldUnderline"/>
        </w:rPr>
        <w:t>lift growth to 6 percent</w:t>
      </w:r>
      <w:proofErr w:type="gramStart"/>
      <w:r w:rsidRPr="00DD4F4A">
        <w:rPr>
          <w:sz w:val="16"/>
        </w:rPr>
        <w:t>.</w:t>
      </w:r>
      <w:r w:rsidRPr="00DD4F4A">
        <w:rPr>
          <w:sz w:val="12"/>
        </w:rPr>
        <w:t>¶</w:t>
      </w:r>
      <w:proofErr w:type="gramEnd"/>
      <w:r w:rsidRPr="00DD4F4A">
        <w:rPr>
          <w:sz w:val="16"/>
        </w:rPr>
        <w:t xml:space="preserve"> “</w:t>
      </w:r>
      <w:r w:rsidRPr="00DD4F4A">
        <w:rPr>
          <w:rStyle w:val="StyleBoldUnderline"/>
        </w:rPr>
        <w:t xml:space="preserve">We need far more investment, </w:t>
      </w:r>
      <w:r w:rsidRPr="00DD4F4A">
        <w:rPr>
          <w:sz w:val="16"/>
        </w:rPr>
        <w:t>we need</w:t>
      </w:r>
      <w:r w:rsidRPr="00DD4F4A">
        <w:rPr>
          <w:rStyle w:val="StyleBoldUnderline"/>
        </w:rPr>
        <w:t xml:space="preserve"> capacity in production and</w:t>
      </w:r>
      <w:r w:rsidRPr="00DD4F4A">
        <w:rPr>
          <w:sz w:val="16"/>
        </w:rPr>
        <w:t xml:space="preserve"> we need </w:t>
      </w:r>
      <w:r w:rsidRPr="00DD4F4A">
        <w:rPr>
          <w:rStyle w:val="StyleBoldUnderline"/>
        </w:rPr>
        <w:t>technology,</w:t>
      </w:r>
      <w:r w:rsidRPr="00DD4F4A">
        <w:rPr>
          <w:sz w:val="16"/>
        </w:rPr>
        <w:t>” Moreira said. “</w:t>
      </w:r>
      <w:r w:rsidRPr="00DD4F4A">
        <w:rPr>
          <w:rStyle w:val="StyleBoldUnderline"/>
        </w:rPr>
        <w:t>We need to transform the energy sector in a very deep way</w:t>
      </w:r>
      <w:r w:rsidRPr="00DD4F4A">
        <w:rPr>
          <w:sz w:val="16"/>
        </w:rPr>
        <w:t>. I think now is the time.”</w:t>
      </w:r>
      <w:r w:rsidRPr="00DD4F4A">
        <w:rPr>
          <w:sz w:val="12"/>
        </w:rPr>
        <w:t>¶</w:t>
      </w:r>
      <w:r w:rsidRPr="00DD4F4A">
        <w:rPr>
          <w:sz w:val="16"/>
        </w:rPr>
        <w:t xml:space="preserve"> The ruling </w:t>
      </w:r>
      <w:hyperlink r:id="rId17" w:history="1">
        <w:r w:rsidRPr="00DD4F4A">
          <w:rPr>
            <w:rStyle w:val="Hyperlink"/>
            <w:sz w:val="16"/>
          </w:rPr>
          <w:t>Institutional Revolutionary Party</w:t>
        </w:r>
      </w:hyperlink>
      <w:r w:rsidRPr="00DD4F4A">
        <w:rPr>
          <w:sz w:val="16"/>
        </w:rPr>
        <w:t xml:space="preserve"> has the ability to pass the key bills, which will attract investment and bolster Mexican markets, according to Eduardo Cepeda, the senior country officer for JPMorgan in Mexico</w:t>
      </w:r>
      <w:proofErr w:type="gramStart"/>
      <w:r w:rsidRPr="00DD4F4A">
        <w:rPr>
          <w:sz w:val="16"/>
        </w:rPr>
        <w:t>.</w:t>
      </w:r>
      <w:r w:rsidRPr="00DD4F4A">
        <w:rPr>
          <w:sz w:val="12"/>
        </w:rPr>
        <w:t>¶</w:t>
      </w:r>
      <w:proofErr w:type="gramEnd"/>
      <w:r w:rsidRPr="00DD4F4A">
        <w:rPr>
          <w:sz w:val="16"/>
        </w:rPr>
        <w:t xml:space="preserve"> </w:t>
      </w:r>
      <w:r w:rsidRPr="00DD4F4A">
        <w:rPr>
          <w:rStyle w:val="StyleBoldUnderline"/>
        </w:rPr>
        <w:t>Mexico’s stock market may slump 10 percent if none of the promised reforms are carrier out</w:t>
      </w:r>
      <w:r w:rsidRPr="00DD4F4A">
        <w:rPr>
          <w:sz w:val="16"/>
        </w:rPr>
        <w:t xml:space="preserve"> this year, Cepeda said. Still, that could present a buying opportunity because the structural changes will eventually get done, he said</w:t>
      </w:r>
      <w:proofErr w:type="gramStart"/>
      <w:r w:rsidRPr="00DD4F4A">
        <w:rPr>
          <w:sz w:val="16"/>
        </w:rPr>
        <w:t>.</w:t>
      </w:r>
      <w:r w:rsidRPr="00DD4F4A">
        <w:rPr>
          <w:sz w:val="12"/>
        </w:rPr>
        <w:t>¶</w:t>
      </w:r>
      <w:proofErr w:type="gramEnd"/>
      <w:r w:rsidRPr="00DD4F4A">
        <w:rPr>
          <w:sz w:val="16"/>
        </w:rPr>
        <w:t xml:space="preserve"> The IPC stock index has dropped 8.4 percent this year, compared with declines of 25 percent for </w:t>
      </w:r>
      <w:hyperlink r:id="rId18" w:history="1">
        <w:r w:rsidRPr="00DD4F4A">
          <w:rPr>
            <w:rStyle w:val="Hyperlink"/>
            <w:sz w:val="16"/>
          </w:rPr>
          <w:t>Brazil</w:t>
        </w:r>
      </w:hyperlink>
      <w:r w:rsidRPr="00DD4F4A">
        <w:rPr>
          <w:sz w:val="16"/>
        </w:rPr>
        <w:t xml:space="preserve">’s benchmark, 12 percent declines in </w:t>
      </w:r>
      <w:hyperlink r:id="rId19" w:history="1">
        <w:r w:rsidRPr="00DD4F4A">
          <w:rPr>
            <w:rStyle w:val="Hyperlink"/>
            <w:sz w:val="16"/>
          </w:rPr>
          <w:t>Chile</w:t>
        </w:r>
      </w:hyperlink>
      <w:r w:rsidRPr="00DD4F4A">
        <w:rPr>
          <w:sz w:val="16"/>
        </w:rPr>
        <w:t xml:space="preserve"> and a 15 percent fall in </w:t>
      </w:r>
      <w:hyperlink r:id="rId20" w:history="1">
        <w:r w:rsidRPr="00DD4F4A">
          <w:rPr>
            <w:rStyle w:val="Hyperlink"/>
            <w:sz w:val="16"/>
          </w:rPr>
          <w:t>Colombia</w:t>
        </w:r>
      </w:hyperlink>
      <w:r w:rsidRPr="00DD4F4A">
        <w:rPr>
          <w:sz w:val="16"/>
        </w:rPr>
        <w:t>.</w:t>
      </w:r>
    </w:p>
    <w:p w14:paraId="3CF6D547" w14:textId="77777777" w:rsidR="00F215D0" w:rsidRPr="00F215D0" w:rsidRDefault="00F215D0" w:rsidP="00F215D0">
      <w:pPr>
        <w:rPr>
          <w:sz w:val="16"/>
        </w:rPr>
      </w:pPr>
    </w:p>
    <w:p w14:paraId="2F0096A9" w14:textId="785C066C" w:rsidR="000773D4" w:rsidRDefault="000773D4" w:rsidP="000773D4">
      <w:pPr>
        <w:pStyle w:val="Heading3"/>
      </w:pPr>
      <w:r>
        <w:t>Yes Can Reform PEMEX</w:t>
      </w:r>
    </w:p>
    <w:p w14:paraId="353AFBEB" w14:textId="77777777" w:rsidR="00906715" w:rsidRDefault="00906715" w:rsidP="00906715">
      <w:pPr>
        <w:pStyle w:val="Heading4"/>
      </w:pPr>
      <w:r>
        <w:t xml:space="preserve">Private investment and tech from THA key to PEMEX reform </w:t>
      </w:r>
    </w:p>
    <w:p w14:paraId="32DF3F9D" w14:textId="77777777" w:rsidR="00906715" w:rsidRPr="00124459" w:rsidRDefault="00906715" w:rsidP="00906715">
      <w:pPr>
        <w:widowControl w:val="0"/>
        <w:autoSpaceDE w:val="0"/>
        <w:autoSpaceDN w:val="0"/>
        <w:adjustRightInd w:val="0"/>
        <w:rPr>
          <w:rFonts w:ascii="Times" w:eastAsiaTheme="minorEastAsia" w:hAnsi="Times" w:cs="Times"/>
        </w:rPr>
      </w:pPr>
      <w:r w:rsidRPr="00124459">
        <w:t xml:space="preserve">Enrique Peña </w:t>
      </w:r>
      <w:r w:rsidRPr="00124459">
        <w:rPr>
          <w:rStyle w:val="StyleStyleBold12pt"/>
        </w:rPr>
        <w:t>Nieto</w:t>
      </w:r>
      <w:r>
        <w:rPr>
          <w:rStyle w:val="StyleStyleBold12pt"/>
        </w:rPr>
        <w:t xml:space="preserve"> 12 </w:t>
      </w:r>
      <w:r w:rsidRPr="00124459">
        <w:t>olds a law de- gree from the Universidad Pana- mericana in Mexico City and a master’s in business administra- tion from the Instituto Tecnológi- co de Estudios Superiores de Monterrey. He was a state legislator for the State of Mexico, the most populous one in the country, between 2003 and 2004.</w:t>
      </w:r>
      <w:r>
        <w:t xml:space="preserve"> </w:t>
      </w:r>
      <w:proofErr w:type="gramStart"/>
      <w:r>
        <w:t>Current president of Mexico.</w:t>
      </w:r>
      <w:proofErr w:type="gramEnd"/>
      <w:r>
        <w:t xml:space="preserve"> </w:t>
      </w:r>
      <w:r w:rsidRPr="00EB109F">
        <w:t>http://www.carlosgoedder.com/uploads/2/1/3/3/21330/lapj2013_forwebsite_1.pdf#page=7.</w:t>
      </w:r>
      <w:r>
        <w:t xml:space="preserve"> Page 8-9.</w:t>
      </w:r>
    </w:p>
    <w:p w14:paraId="5B10DB17" w14:textId="1D9C8626" w:rsidR="00906715" w:rsidRDefault="00906715" w:rsidP="00906715">
      <w:r w:rsidRPr="00124459">
        <w:t xml:space="preserve">Similarly, we must change the view that for decades has predominated in Mexico’s energy sector. </w:t>
      </w:r>
      <w:r w:rsidRPr="00124459">
        <w:rPr>
          <w:rStyle w:val="StyleBoldUnderline"/>
        </w:rPr>
        <w:t>Now is the time to modernize</w:t>
      </w:r>
      <w:r w:rsidRPr="00124459">
        <w:t xml:space="preserve"> the country’s most important company, Petróleos Mexicanos (</w:t>
      </w:r>
      <w:r w:rsidRPr="00124459">
        <w:rPr>
          <w:rStyle w:val="StyleBoldUnderline"/>
        </w:rPr>
        <w:t>PEMEX</w:t>
      </w:r>
      <w:r w:rsidRPr="00124459">
        <w:t xml:space="preserve">). </w:t>
      </w:r>
      <w:r w:rsidRPr="00124459">
        <w:rPr>
          <w:rStyle w:val="StyleBoldUnderline"/>
        </w:rPr>
        <w:t>We must find new ways to take advantage of the coun- try’s enormous energy potential.</w:t>
      </w:r>
      <w:r w:rsidRPr="00124459">
        <w:t xml:space="preserve"> While I do not intend to privatize PEMEX, </w:t>
      </w:r>
      <w:r w:rsidRPr="00124459">
        <w:rPr>
          <w:rStyle w:val="StyleBoldUnderline"/>
        </w:rPr>
        <w:t>reform is needed to allow private investment</w:t>
      </w:r>
      <w:r w:rsidRPr="00124459">
        <w:t>—</w:t>
      </w:r>
      <w:r w:rsidRPr="00124459">
        <w:rPr>
          <w:rStyle w:val="StyleBoldUnderline"/>
        </w:rPr>
        <w:t>both national and foreign</w:t>
      </w:r>
      <w:r w:rsidRPr="00124459">
        <w:t xml:space="preserve">—in this important seg- ment of the Mexican economy. The challenge to achieving such a reform is reaching politi- cal consensus to break the political gridlock that has led to years of stagnation in energy production. </w:t>
      </w:r>
      <w:r w:rsidRPr="00124459">
        <w:rPr>
          <w:rStyle w:val="StyleBoldUnderline"/>
        </w:rPr>
        <w:t>My proposal to reform the energy sector keeps the state in control of the oil indus- try and the nation’s hydrocarbon reserves but provides PEMEX the powers and legal authority necessary to enter into strategic public-private alliances</w:t>
      </w:r>
      <w:r w:rsidRPr="00124459">
        <w:t>. I</w:t>
      </w:r>
      <w:r w:rsidRPr="00124459">
        <w:rPr>
          <w:rStyle w:val="StyleBoldUnderline"/>
        </w:rPr>
        <w:t>f PEMEX is to benefit all Mexicans, the company requires investments in new technologies, which come through increased private-sector part- nerships</w:t>
      </w:r>
      <w:r w:rsidRPr="00124459">
        <w:t xml:space="preserve">. Why exhaust Mexico’s financial capacity by investing in new projects if they 8■ can be financed by private capital? As a re- sult, </w:t>
      </w:r>
      <w:r w:rsidRPr="00124459">
        <w:rPr>
          <w:rStyle w:val="StyleBoldUnderline"/>
        </w:rPr>
        <w:t>a new legal framework must be in place to allow private investors to assume greater investment risks</w:t>
      </w:r>
      <w:r w:rsidRPr="00124459">
        <w:t xml:space="preserve">. </w:t>
      </w:r>
      <w:r w:rsidRPr="00124459">
        <w:rPr>
          <w:rStyle w:val="StyleBoldUnderline"/>
        </w:rPr>
        <w:t>This is the only way to maximize PEMEX’s production capabilities, increase its profitability, and improve trans- parency</w:t>
      </w:r>
      <w:r w:rsidRPr="00124459">
        <w:t xml:space="preserve">. </w:t>
      </w:r>
      <w:r w:rsidRPr="00124459">
        <w:rPr>
          <w:rStyle w:val="StyleBoldUnderline"/>
        </w:rPr>
        <w:t>These changes will bring millions of dollars into our economy</w:t>
      </w:r>
      <w:r w:rsidRPr="00124459">
        <w:t>. Simultaneously, we must wean the federal government off its dependence on PEMEX by pushing for changes in Mexico’s tax sys- tem. Currently PEMEX’s revenue provides about one-third of Mexico’s public budget, according to the INEGI. I will introduce a bill to simplify and expand tax collection starts by boosting funding for social welfare programs. It also includes measures such as increased domestic agricultural production to reduce prices of basic goods and contribute to the reduction of poverty, temporary unem- ployment insurance for those who lose their jobs, and a “universal pension” for Mexicans sixty-five and older. Indeed, Mexico is poised to enter a new period of expansion. Achieving the promi- nence we so desire can only happen if Mexico breaks through its past political stagnation and institutional roadblocks to build an econ- omy that has long-term strength and allevi- ates the epidemic of poverty. We can do both.</w:t>
      </w:r>
    </w:p>
    <w:p w14:paraId="479AB7F5" w14:textId="33774013" w:rsidR="000773D4" w:rsidRDefault="000773D4" w:rsidP="000773D4">
      <w:pPr>
        <w:pStyle w:val="Heading4"/>
      </w:pPr>
      <w:r>
        <w:t xml:space="preserve">Reforms are </w:t>
      </w:r>
      <w:r w:rsidR="00C755EE">
        <w:t>possible</w:t>
      </w:r>
      <w:r>
        <w:t xml:space="preserve"> - Mexico’s congress currently has enough votes to pass PEMEX reforms </w:t>
      </w:r>
    </w:p>
    <w:p w14:paraId="158FFB96" w14:textId="77777777" w:rsidR="000773D4" w:rsidRPr="00F50D3A" w:rsidRDefault="000773D4" w:rsidP="000773D4">
      <w:r w:rsidRPr="00E75F1D">
        <w:rPr>
          <w:rStyle w:val="StyleStyleBold12pt"/>
        </w:rPr>
        <w:t>Irwin 7/9</w:t>
      </w:r>
      <w:r>
        <w:t xml:space="preserve"> </w:t>
      </w:r>
      <w:proofErr w:type="gramStart"/>
      <w:r>
        <w:t xml:space="preserve">( </w:t>
      </w:r>
      <w:r w:rsidRPr="00F50D3A">
        <w:rPr>
          <w:sz w:val="16"/>
          <w:szCs w:val="16"/>
        </w:rPr>
        <w:t>Conway</w:t>
      </w:r>
      <w:proofErr w:type="gramEnd"/>
      <w:r w:rsidRPr="00F50D3A">
        <w:rPr>
          <w:sz w:val="16"/>
          <w:szCs w:val="16"/>
        </w:rPr>
        <w:t xml:space="preserve"> Irwin, staff writer at breaking energy and staff at the heritage foundation, </w:t>
      </w:r>
      <w:hyperlink r:id="rId21" w:tooltip="Permanent link to Mexican Political Parties Align Behind Energy Sector Reform" w:history="1">
        <w:r w:rsidRPr="00F50D3A">
          <w:rPr>
            <w:rStyle w:val="Hyperlink"/>
            <w:sz w:val="16"/>
            <w:szCs w:val="16"/>
          </w:rPr>
          <w:t>Mexican Political Parties Align Behind Energy Sector Reform</w:t>
        </w:r>
      </w:hyperlink>
      <w:r w:rsidRPr="00F50D3A">
        <w:rPr>
          <w:sz w:val="16"/>
          <w:szCs w:val="16"/>
        </w:rPr>
        <w:t xml:space="preserve">, </w:t>
      </w:r>
      <w:hyperlink r:id="rId22" w:history="1">
        <w:r w:rsidRPr="00F50D3A">
          <w:rPr>
            <w:rStyle w:val="Hyperlink"/>
            <w:sz w:val="16"/>
            <w:szCs w:val="16"/>
          </w:rPr>
          <w:t>http://breakingenergy.com/2013/07/09/mexican-political-parties-align-behind-energy-sector-reform/</w:t>
        </w:r>
      </w:hyperlink>
    </w:p>
    <w:p w14:paraId="31248F32" w14:textId="57232B1C" w:rsidR="000773D4" w:rsidRPr="00DE71E3" w:rsidRDefault="000773D4" w:rsidP="000773D4">
      <w:r w:rsidRPr="00E67F14">
        <w:rPr>
          <w:rStyle w:val="StyleBoldUnderline"/>
        </w:rPr>
        <w:t>Mexico is heading towards much-needed energy sector reform, and with two of the country’s three major political parties in broad alignment on energy goals, major changes to the sector look more likely than ever</w:t>
      </w:r>
      <w:r w:rsidRPr="00E67F14">
        <w:t>, according to attorneys in the energy practice of law firm Mayer Brown</w:t>
      </w:r>
      <w:proofErr w:type="gramStart"/>
      <w:r w:rsidRPr="00E67F14">
        <w:t>.¶</w:t>
      </w:r>
      <w:proofErr w:type="gramEnd"/>
      <w:r w:rsidRPr="00E67F14">
        <w:t xml:space="preserve"> Mexico is major oil producer, and one of the top sources of US imports, according to the Energy Information Administration. </w:t>
      </w:r>
      <w:r w:rsidRPr="00596032">
        <w:rPr>
          <w:rStyle w:val="StyleBoldUnderline"/>
        </w:rPr>
        <w:t xml:space="preserve">The </w:t>
      </w:r>
      <w:hyperlink r:id="rId23" w:history="1">
        <w:r w:rsidRPr="00596032">
          <w:rPr>
            <w:rStyle w:val="StyleBoldUnderline"/>
          </w:rPr>
          <w:t>EIA’s most recent study</w:t>
        </w:r>
      </w:hyperlink>
      <w:r w:rsidRPr="00596032">
        <w:rPr>
          <w:rStyle w:val="StyleBoldUnderline"/>
        </w:rPr>
        <w:t xml:space="preserve"> shows Mexico’s estimated shale gas resources at 545 trillion cubic feet, ranking it </w:t>
      </w:r>
      <w:hyperlink r:id="rId24" w:history="1">
        <w:r w:rsidRPr="00596032">
          <w:rPr>
            <w:rStyle w:val="StyleBoldUnderline"/>
          </w:rPr>
          <w:t>6th of 41 non-US countries</w:t>
        </w:r>
      </w:hyperlink>
      <w:proofErr w:type="gramStart"/>
      <w:r w:rsidRPr="00596032">
        <w:rPr>
          <w:rStyle w:val="StyleBoldUnderline"/>
        </w:rPr>
        <w:t>.</w:t>
      </w:r>
      <w:r w:rsidRPr="00E67F14">
        <w:t>¶</w:t>
      </w:r>
      <w:proofErr w:type="gramEnd"/>
      <w:r w:rsidRPr="00E67F14">
        <w:t xml:space="preserve"> “There is great potential in Mexico’s deep water and shale gas resources,” Mayer Brown associate Gabriel Salinas told Breaking Energy</w:t>
      </w:r>
      <w:r w:rsidRPr="00596032">
        <w:rPr>
          <w:rStyle w:val="StyleBoldUnderline"/>
        </w:rPr>
        <w:t xml:space="preserve">.¶ But Mexico’s oil production has been declining since 2004, </w:t>
      </w:r>
      <w:r w:rsidRPr="00E67F14">
        <w:t xml:space="preserve">and “the onus on arresting or reversing </w:t>
      </w:r>
      <w:r w:rsidRPr="00596032">
        <w:rPr>
          <w:rStyle w:val="StyleBoldUnderline"/>
        </w:rPr>
        <w:t>production declines falls squarely on the shoulders of</w:t>
      </w:r>
      <w:r w:rsidRPr="00E67F14">
        <w:t xml:space="preserve"> Petróleos Mexicanos </w:t>
      </w:r>
      <w:r w:rsidRPr="00596032">
        <w:rPr>
          <w:rStyle w:val="StyleBoldUnderline"/>
        </w:rPr>
        <w:t>(PEMEX),</w:t>
      </w:r>
      <w:r w:rsidRPr="00E67F14">
        <w:t xml:space="preserve"> the state-owned oil company, due to constitutional limits on foreign involvement in the exploration, production, and ownership of the nation’s hydrocarbon resources”, the EIA says.¶ “Mexico’s production has been declining sharply during the last decade. If Mexico does not start to invest more in exploration, this trend will not be reversed,” Salinas said</w:t>
      </w:r>
      <w:proofErr w:type="gramStart"/>
      <w:r w:rsidRPr="00E67F14">
        <w:t>.¶</w:t>
      </w:r>
      <w:proofErr w:type="gramEnd"/>
      <w:r w:rsidRPr="00E67F14">
        <w:t xml:space="preserve"> Jose Valera, a partner with Mayer Brown, explained that Mexico has long prioritized spending on production at the expense of exploration. </w:t>
      </w:r>
      <w:r w:rsidRPr="000E6B34">
        <w:rPr>
          <w:rStyle w:val="StyleBoldUnderline"/>
        </w:rPr>
        <w:t>Mexico’s congress allocates the budget</w:t>
      </w:r>
      <w:r w:rsidRPr="00E67F14">
        <w:t xml:space="preserve"> of state-controlled oil and gas monopoly Pemex </w:t>
      </w:r>
      <w:r w:rsidRPr="000E6B34">
        <w:rPr>
          <w:rStyle w:val="StyleBoldUnderline"/>
        </w:rPr>
        <w:t>based on expectations of income generated from the sale of petroleum products</w:t>
      </w:r>
      <w:proofErr w:type="gramStart"/>
      <w:r w:rsidRPr="00E67F14">
        <w:t>.¶</w:t>
      </w:r>
      <w:proofErr w:type="gramEnd"/>
      <w:r w:rsidRPr="00E67F14">
        <w:t xml:space="preserve"> </w:t>
      </w:r>
      <w:r w:rsidRPr="00F50D3A">
        <w:rPr>
          <w:sz w:val="20"/>
          <w:szCs w:val="20"/>
        </w:rPr>
        <w:t>Income from oil exports feeds into Mexico’s treasury, which “depends, to a large extent, on export revenues to finance ordinary operating expenses”, Valera said. “To generate an exportable product is to generate revenues in US dollars.”¶ “Because the revenues of Pemex are so important to finance the Treasury, there has always been an inclination to allow Pemex to risk relatively little capital for exploration,” Valera said. “The priority was to maximize the US dollars that Mexico could spend, and to maximize those dollars meant to take as little risk as possible to produce something that would generate revenues for the government.”¶ This may all be set to change, as the government is facing declines in three respects: reserves, production, and perhaps most importantly, exports, with a direct impact on government revenues. The export decline “is more economically significant”, Valera said. “Mexico is getting squeezed, in that its production is declining while demand is increasing, so there’s a smaller and smaller delta every year for exportable volumes.”¶ Low on Gas¶ Developing Mexico’s gas resources is also critical. The country is a major importer of natural gas, despite its large resources, and consumption has continued to rise steadily. Imported volumes from the US more than doubled from 2007 to 2012, according to EIA data. “Right now, Mexico is having to ration natural gas for the volumes demanded by industry,” said Valera</w:t>
      </w:r>
      <w:proofErr w:type="gramStart"/>
      <w:r w:rsidRPr="00F50D3A">
        <w:rPr>
          <w:sz w:val="20"/>
          <w:szCs w:val="20"/>
        </w:rPr>
        <w:t>.¶</w:t>
      </w:r>
      <w:proofErr w:type="gramEnd"/>
      <w:r w:rsidRPr="00F50D3A">
        <w:rPr>
          <w:sz w:val="20"/>
          <w:szCs w:val="20"/>
        </w:rPr>
        <w:t xml:space="preserve"> Mexico cannot rely solely on piped gas from the US to meet its needs. “Mexico has relatively poor gas transportation infrastructure, so not all the gas that can be imported from the US by pipeline can effectively reach all the demand centers in Mexico,” Valera said. The country also imports LNG. “Mexico is having to buy LNG on the spot market to bring in more gas, but at very high prices – $14, $15, even $17 per million Btu,” Valera said</w:t>
      </w:r>
      <w:proofErr w:type="gramStart"/>
      <w:r w:rsidRPr="00F50D3A">
        <w:rPr>
          <w:sz w:val="20"/>
          <w:szCs w:val="20"/>
        </w:rPr>
        <w:t>.¶</w:t>
      </w:r>
      <w:proofErr w:type="gramEnd"/>
      <w:r w:rsidRPr="00F50D3A">
        <w:rPr>
          <w:sz w:val="20"/>
          <w:szCs w:val="20"/>
        </w:rPr>
        <w:t xml:space="preserve"> “When you add what Mexico has to pay to import fuels with what Mexico has to pay to import natural gas, it is almost what Mexico makes exporting crude oil,” said Valera. “Soon you’ll have a negative trade balance in hydrocarbons.”¶ “Those two elements, to me, make a convincing case that the public interest is not being served as a direct result of energy policy,” Valera said</w:t>
      </w:r>
      <w:proofErr w:type="gramStart"/>
      <w:r w:rsidRPr="00F50D3A">
        <w:rPr>
          <w:sz w:val="20"/>
          <w:szCs w:val="20"/>
        </w:rPr>
        <w:t>.¶</w:t>
      </w:r>
      <w:proofErr w:type="gramEnd"/>
      <w:r w:rsidRPr="00F50D3A">
        <w:rPr>
          <w:sz w:val="20"/>
          <w:szCs w:val="20"/>
        </w:rPr>
        <w:t xml:space="preserve"> Two Out of Three Ain’t Bad¶ Mexico’s declining production and rising energy consumption have been on the reform agenda for yea</w:t>
      </w:r>
      <w:r w:rsidRPr="00E67F14">
        <w:t xml:space="preserve">rs. </w:t>
      </w:r>
      <w:r w:rsidRPr="0004431C">
        <w:rPr>
          <w:rStyle w:val="StyleBoldUnderline"/>
        </w:rPr>
        <w:t>But political conditions may finally be conducive to moving forward with reforms that have failed in the past,</w:t>
      </w:r>
      <w:r w:rsidRPr="00E67F14">
        <w:t xml:space="preserve"> with two of the country’s three major political parties – the National Action Party (PAN) and the</w:t>
      </w:r>
      <w:r>
        <w:t xml:space="preserve"> </w:t>
      </w:r>
      <w:r w:rsidRPr="00E67F14">
        <w:t>Institutional Revolutionary Party (PRI) – backing energy reform</w:t>
      </w:r>
      <w:proofErr w:type="gramStart"/>
      <w:r w:rsidRPr="00E67F14">
        <w:t>.¶</w:t>
      </w:r>
      <w:proofErr w:type="gramEnd"/>
      <w:r w:rsidRPr="00E67F14">
        <w:t xml:space="preserve"> The PAN has tried to reform the energy framework in the past, with no success. But for the first time in decades, the PRI appears to be on board, as well</w:t>
      </w:r>
      <w:proofErr w:type="gramStart"/>
      <w:r w:rsidRPr="00E67F14">
        <w:t>.¶</w:t>
      </w:r>
      <w:proofErr w:type="gramEnd"/>
      <w:r w:rsidRPr="00E67F14">
        <w:t xml:space="preserve"> The current president, Enrique Peña </w:t>
      </w:r>
      <w:r w:rsidRPr="0004431C">
        <w:rPr>
          <w:rStyle w:val="StyleBoldUnderline"/>
        </w:rPr>
        <w:t>Nieto</w:t>
      </w:r>
      <w:r w:rsidRPr="00E67F14">
        <w:t xml:space="preserve">, is a member of the PRI, which </w:t>
      </w:r>
      <w:r w:rsidRPr="0004431C">
        <w:rPr>
          <w:rStyle w:val="StyleBoldUnderline"/>
        </w:rPr>
        <w:t>is</w:t>
      </w:r>
      <w:r w:rsidRPr="00E67F14">
        <w:t xml:space="preserve"> the party </w:t>
      </w:r>
      <w:r w:rsidRPr="0004431C">
        <w:rPr>
          <w:rStyle w:val="StyleBoldUnderline"/>
        </w:rPr>
        <w:t>behind the initial nationalization of Mexico’s oil and gas industry</w:t>
      </w:r>
      <w:r w:rsidRPr="00E67F14">
        <w:t>. “The political party in Mexico with the most political capital to reform the energy sector in Mexico is the part that created the monopoly and nationalization in the first place,” Valera said</w:t>
      </w:r>
      <w:proofErr w:type="gramStart"/>
      <w:r w:rsidRPr="00E67F14">
        <w:t>.¶</w:t>
      </w:r>
      <w:proofErr w:type="gramEnd"/>
      <w:r w:rsidRPr="00E67F14">
        <w:t xml:space="preserve"> “</w:t>
      </w:r>
      <w:r w:rsidRPr="0091116A">
        <w:rPr>
          <w:rStyle w:val="StyleBoldUnderline"/>
        </w:rPr>
        <w:t>For the first time, you have the PRI openly and seriously proposing energy reform</w:t>
      </w:r>
      <w:r w:rsidRPr="00E67F14">
        <w:t xml:space="preserve">, Valera said. And </w:t>
      </w:r>
      <w:r w:rsidRPr="0091116A">
        <w:rPr>
          <w:rStyle w:val="StyleBoldUnderline"/>
        </w:rPr>
        <w:t>the combined efforts of the PAN and the PRI could be sufficient to move reforms</w:t>
      </w:r>
      <w:r w:rsidRPr="00E67F14">
        <w:t xml:space="preserve"> past the Party of the Democratic Revolution (PRD), which opposes them</w:t>
      </w:r>
      <w:proofErr w:type="gramStart"/>
      <w:r w:rsidRPr="00E67F14">
        <w:t>.¶</w:t>
      </w:r>
      <w:proofErr w:type="gramEnd"/>
      <w:r w:rsidRPr="00E67F14">
        <w:t xml:space="preserve"> “</w:t>
      </w:r>
      <w:r w:rsidRPr="008A655F">
        <w:rPr>
          <w:rStyle w:val="StyleBoldUnderline"/>
        </w:rPr>
        <w:t>For the first time you have two political parties with enough numbers in the Mexican Congress to make the reform happen</w:t>
      </w:r>
      <w:r w:rsidRPr="00E67F14">
        <w:t xml:space="preserve">,” Valera said. “That is why it does look different today than at any other time in the past.”¶ </w:t>
      </w:r>
    </w:p>
    <w:p w14:paraId="62963AD1" w14:textId="77777777" w:rsidR="000773D4" w:rsidRDefault="000773D4" w:rsidP="000773D4">
      <w:pPr>
        <w:pStyle w:val="Heading4"/>
      </w:pPr>
      <w:r>
        <w:t>The PRI will cooperate on PEMEX reforms in order to win presidential election</w:t>
      </w:r>
    </w:p>
    <w:p w14:paraId="385B52F8" w14:textId="77777777" w:rsidR="000773D4" w:rsidRPr="003323C1" w:rsidRDefault="000773D4" w:rsidP="000773D4">
      <w:r w:rsidRPr="00991C5D">
        <w:rPr>
          <w:rStyle w:val="StyleStyleBold12pt"/>
        </w:rPr>
        <w:t>Mares 11</w:t>
      </w:r>
      <w:r>
        <w:t xml:space="preserve"> (</w:t>
      </w:r>
      <w:r w:rsidRPr="00776AED">
        <w:rPr>
          <w:sz w:val="16"/>
          <w:szCs w:val="16"/>
        </w:rPr>
        <w:t>David Mares June 3 2011, Baker Institute Scholar for Energy Studies - James A Baker III Institute for Public Policy, Rice University</w:t>
      </w:r>
      <w:proofErr w:type="gramStart"/>
      <w:r w:rsidRPr="00776AED">
        <w:rPr>
          <w:sz w:val="16"/>
          <w:szCs w:val="16"/>
        </w:rPr>
        <w:t>,  Round</w:t>
      </w:r>
      <w:proofErr w:type="gramEnd"/>
      <w:r w:rsidRPr="00776AED">
        <w:rPr>
          <w:sz w:val="16"/>
          <w:szCs w:val="16"/>
        </w:rPr>
        <w:t xml:space="preserve"> 2 of Pemex reform?, </w:t>
      </w:r>
      <w:hyperlink r:id="rId25" w:history="1">
        <w:r w:rsidRPr="00776AED">
          <w:rPr>
            <w:rStyle w:val="Hyperlink"/>
            <w:sz w:val="16"/>
            <w:szCs w:val="16"/>
          </w:rPr>
          <w:t>http://www.bnamericas.com/interviews/en/david-mares-james-a-baker-iii-institute-for-public-policy-rice-university</w:t>
        </w:r>
      </w:hyperlink>
      <w:r>
        <w:rPr>
          <w:sz w:val="16"/>
          <w:szCs w:val="16"/>
        </w:rPr>
        <w:t>)</w:t>
      </w:r>
    </w:p>
    <w:p w14:paraId="228AD547" w14:textId="77777777" w:rsidR="000773D4" w:rsidRPr="00DE71E3" w:rsidRDefault="000773D4" w:rsidP="000773D4">
      <w:r w:rsidRPr="00DE71E3">
        <w:t xml:space="preserve">These are things Mexico could do, that </w:t>
      </w:r>
      <w:proofErr w:type="gramStart"/>
      <w:r w:rsidRPr="00DE71E3">
        <w:t>are not that</w:t>
      </w:r>
      <w:proofErr w:type="gramEnd"/>
      <w:r w:rsidRPr="00DE71E3">
        <w:t xml:space="preserve"> hard to swallow, and </w:t>
      </w:r>
      <w:r w:rsidRPr="00DE71E3">
        <w:rPr>
          <w:rStyle w:val="StyleBoldUnderline"/>
        </w:rPr>
        <w:t>that if PRI has any kind of a vision will see it in their interest to adopt.</w:t>
      </w:r>
      <w:r w:rsidRPr="00DE71E3">
        <w:t xml:space="preserve"> I think </w:t>
      </w:r>
      <w:r w:rsidRPr="00DE71E3">
        <w:rPr>
          <w:rStyle w:val="StyleBoldUnderline"/>
        </w:rPr>
        <w:t>it is</w:t>
      </w:r>
      <w:r w:rsidRPr="00DE71E3">
        <w:t xml:space="preserve"> really </w:t>
      </w:r>
      <w:proofErr w:type="gramStart"/>
      <w:r w:rsidRPr="00DE71E3">
        <w:rPr>
          <w:rStyle w:val="StyleBoldUnderline"/>
        </w:rPr>
        <w:t>short-sighted</w:t>
      </w:r>
      <w:proofErr w:type="gramEnd"/>
      <w:r w:rsidRPr="00DE71E3">
        <w:rPr>
          <w:rStyle w:val="StyleBoldUnderline"/>
        </w:rPr>
        <w:t xml:space="preserve"> for</w:t>
      </w:r>
      <w:r w:rsidRPr="00DE71E3">
        <w:t xml:space="preserve"> people in </w:t>
      </w:r>
      <w:r w:rsidRPr="00DE71E3">
        <w:rPr>
          <w:rStyle w:val="StyleBoldUnderline"/>
        </w:rPr>
        <w:t>PRI to say they don't want to make reforms now because they want to win the next presidential election</w:t>
      </w:r>
      <w:r w:rsidRPr="00916E9E">
        <w:rPr>
          <w:rStyle w:val="StyleBoldUnderline"/>
        </w:rPr>
        <w:t>. If new reforms are not promulgated now, when they win the next presidential election, the president will shortly have a fiscal crisis.</w:t>
      </w:r>
      <w:r w:rsidRPr="00DE71E3">
        <w:t xml:space="preserve"> It is not going to be an economic crisis, but it will be a fiscal crisis for the state and the next president is going to have to deal with adopting a fiscal reform and having less income because oil exports have decreased significantly. </w:t>
      </w:r>
      <w:r w:rsidRPr="00916E9E">
        <w:rPr>
          <w:rStyle w:val="StyleBoldUnderline"/>
        </w:rPr>
        <w:t>It should be in PRI's interest, believing it will win the next election, to make some reforms now to make Pemex more effective.</w:t>
      </w:r>
    </w:p>
    <w:p w14:paraId="4324CED2" w14:textId="77777777" w:rsidR="000773D4" w:rsidRDefault="000773D4" w:rsidP="000773D4">
      <w:pPr>
        <w:pStyle w:val="Heading4"/>
      </w:pPr>
      <w:r>
        <w:rPr>
          <w:rFonts w:ascii="Arial" w:hAnsi="Arial" w:cs="Arial"/>
          <w:color w:val="000000"/>
        </w:rPr>
        <w:br/>
      </w:r>
      <w:r>
        <w:t>PEMEX is confident reforms will happen</w:t>
      </w:r>
    </w:p>
    <w:p w14:paraId="761F39CF" w14:textId="77777777" w:rsidR="000773D4" w:rsidRPr="00A350E7" w:rsidRDefault="000773D4" w:rsidP="000773D4">
      <w:r w:rsidRPr="00A350E7">
        <w:rPr>
          <w:rStyle w:val="StyleStyleBold12pt"/>
        </w:rPr>
        <w:t>Rathbone 2/27</w:t>
      </w:r>
      <w:r>
        <w:t xml:space="preserve"> (</w:t>
      </w:r>
      <w:r w:rsidRPr="00A350E7">
        <w:rPr>
          <w:sz w:val="16"/>
          <w:szCs w:val="16"/>
        </w:rPr>
        <w:t xml:space="preserve">John Rathbone, writer for financial times, Mexican reforms set to boost oil flows, </w:t>
      </w:r>
      <w:hyperlink r:id="rId26" w:anchor="axzz2Ys2d4ZNK" w:history="1">
        <w:r w:rsidRPr="00A350E7">
          <w:rPr>
            <w:rStyle w:val="Hyperlink"/>
            <w:sz w:val="16"/>
            <w:szCs w:val="16"/>
          </w:rPr>
          <w:t>http://www.ft.com/cms/s/0/3ee499c4-80d8-11e2-9c5b-00144feabdc0.html#axzz2Ys2d4ZNK</w:t>
        </w:r>
      </w:hyperlink>
      <w:r>
        <w:rPr>
          <w:sz w:val="16"/>
          <w:szCs w:val="16"/>
        </w:rPr>
        <w:t>)</w:t>
      </w:r>
    </w:p>
    <w:p w14:paraId="26F9AD24" w14:textId="77777777" w:rsidR="000773D4" w:rsidRDefault="000773D4" w:rsidP="000773D4">
      <w:r w:rsidRPr="005F795E">
        <w:rPr>
          <w:rStyle w:val="StyleBoldUnderline"/>
        </w:rPr>
        <w:t>The head of Mexico’s state oil monopoly</w:t>
      </w:r>
      <w:r w:rsidRPr="00956A69">
        <w:t xml:space="preserve"> has said he </w:t>
      </w:r>
      <w:r w:rsidRPr="005F795E">
        <w:rPr>
          <w:rStyle w:val="StyleBoldUnderline"/>
        </w:rPr>
        <w:t>expects legislators to pass</w:t>
      </w:r>
      <w:r w:rsidRPr="00956A69">
        <w:t xml:space="preserve"> President</w:t>
      </w:r>
      <w:r>
        <w:t xml:space="preserve"> </w:t>
      </w:r>
      <w:hyperlink r:id="rId27" w:tooltip="Peña Nieto sets out reform agenda - FT.com" w:history="1">
        <w:r w:rsidRPr="00956A69">
          <w:rPr>
            <w:rStyle w:val="Hyperlink"/>
          </w:rPr>
          <w:t>Enrique Peña Nieto</w:t>
        </w:r>
      </w:hyperlink>
      <w:r w:rsidRPr="00956A69">
        <w:t xml:space="preserve">’s </w:t>
      </w:r>
      <w:r w:rsidRPr="005F795E">
        <w:rPr>
          <w:rStyle w:val="StyleBoldUnderline"/>
        </w:rPr>
        <w:t>landmark energy reform as soon as this summer</w:t>
      </w:r>
      <w:r w:rsidRPr="00956A69">
        <w:t>, in a move expected to unleash tens of billions of dollars in foreign investment</w:t>
      </w:r>
      <w:proofErr w:type="gramStart"/>
      <w:r w:rsidRPr="00956A69">
        <w:t>.</w:t>
      </w:r>
      <w:r w:rsidRPr="00956A69">
        <w:rPr>
          <w:sz w:val="12"/>
        </w:rPr>
        <w:t>¶</w:t>
      </w:r>
      <w:proofErr w:type="gramEnd"/>
      <w:r w:rsidRPr="00956A69">
        <w:rPr>
          <w:sz w:val="12"/>
        </w:rPr>
        <w:t xml:space="preserve"> </w:t>
      </w:r>
      <w:r w:rsidRPr="00C70139">
        <w:rPr>
          <w:rStyle w:val="StyleBoldUnderline"/>
        </w:rPr>
        <w:t>Oil majors</w:t>
      </w:r>
      <w:r w:rsidRPr="00956A69">
        <w:t xml:space="preserve"> such as</w:t>
      </w:r>
      <w:r>
        <w:t xml:space="preserve"> </w:t>
      </w:r>
      <w:hyperlink r:id="rId28" w:history="1">
        <w:r w:rsidRPr="00956A69">
          <w:rPr>
            <w:rStyle w:val="Hyperlink"/>
          </w:rPr>
          <w:t>ExxonMobil</w:t>
        </w:r>
      </w:hyperlink>
      <w:r>
        <w:t xml:space="preserve"> </w:t>
      </w:r>
      <w:r w:rsidRPr="00956A69">
        <w:t>and</w:t>
      </w:r>
      <w:r>
        <w:t xml:space="preserve"> </w:t>
      </w:r>
      <w:hyperlink r:id="rId29" w:history="1">
        <w:r w:rsidRPr="00956A69">
          <w:rPr>
            <w:rStyle w:val="Hyperlink"/>
          </w:rPr>
          <w:t>Royal Dutch Shell</w:t>
        </w:r>
      </w:hyperlink>
      <w:r w:rsidRPr="00956A69">
        <w:t xml:space="preserve">, previously shut out by the country’s protectionist energy policies, have said they </w:t>
      </w:r>
      <w:r w:rsidRPr="00C70139">
        <w:rPr>
          <w:rStyle w:val="StyleBoldUnderline"/>
        </w:rPr>
        <w:t>are ready to invest if congress passes the long-awaited reform</w:t>
      </w:r>
      <w:r w:rsidRPr="00956A69">
        <w:t>.</w:t>
      </w:r>
      <w:r w:rsidRPr="00956A69">
        <w:rPr>
          <w:sz w:val="12"/>
        </w:rPr>
        <w:t xml:space="preserve">¶ </w:t>
      </w:r>
      <w:r w:rsidRPr="00956A69">
        <w:t>“</w:t>
      </w:r>
      <w:r w:rsidRPr="00C70139">
        <w:rPr>
          <w:rStyle w:val="StyleBoldUnderline"/>
        </w:rPr>
        <w:t>I’m confident that political parties will come to an agreement,</w:t>
      </w:r>
      <w:r w:rsidRPr="00956A69">
        <w:t>”</w:t>
      </w:r>
      <w:r>
        <w:t xml:space="preserve"> </w:t>
      </w:r>
      <w:hyperlink r:id="rId30" w:tooltip="Pemex chief hails Mexico as ‘new Mideast’ - FT.com" w:history="1">
        <w:r w:rsidRPr="00956A69">
          <w:rPr>
            <w:rStyle w:val="Hyperlink"/>
          </w:rPr>
          <w:t>Emilio Lozoya</w:t>
        </w:r>
      </w:hyperlink>
      <w:r w:rsidRPr="00C70139">
        <w:rPr>
          <w:rStyle w:val="StyleBoldUnderline"/>
        </w:rPr>
        <w:t>, the</w:t>
      </w:r>
      <w:r w:rsidRPr="00956A69">
        <w:t xml:space="preserve"> newly appointed </w:t>
      </w:r>
      <w:r w:rsidRPr="00C70139">
        <w:rPr>
          <w:rStyle w:val="StyleBoldUnderline"/>
        </w:rPr>
        <w:t>chief executive of Pemex, told</w:t>
      </w:r>
      <w:r w:rsidRPr="00956A69">
        <w:t xml:space="preserve"> the Financial Times in his first in-depth interview.</w:t>
      </w:r>
      <w:r w:rsidRPr="00956A69">
        <w:rPr>
          <w:sz w:val="12"/>
        </w:rPr>
        <w:t xml:space="preserve">¶ </w:t>
      </w:r>
      <w:r w:rsidRPr="00956A69">
        <w:t xml:space="preserve">Mr Lozoya said </w:t>
      </w:r>
      <w:r w:rsidRPr="00DE0DDA">
        <w:rPr>
          <w:rStyle w:val="StyleBoldUnderline"/>
        </w:rPr>
        <w:t>the reform would allow Pemex to work hand in hand with the world’s largest oil companies</w:t>
      </w:r>
      <w:r w:rsidRPr="00956A69">
        <w:t xml:space="preserve"> for the first time in more than half a century. Pemex, with sales of more than $100bn a year, is the world’s seventh biggest oil producer</w:t>
      </w:r>
      <w:proofErr w:type="gramStart"/>
      <w:r w:rsidRPr="00956A69">
        <w:t>.</w:t>
      </w:r>
      <w:r w:rsidRPr="00956A69">
        <w:rPr>
          <w:sz w:val="12"/>
        </w:rPr>
        <w:t>¶</w:t>
      </w:r>
      <w:proofErr w:type="gramEnd"/>
      <w:r w:rsidRPr="00956A69">
        <w:rPr>
          <w:sz w:val="12"/>
        </w:rPr>
        <w:t xml:space="preserve"> </w:t>
      </w:r>
      <w:r w:rsidRPr="00956A69">
        <w:t xml:space="preserve">The burden of being the government’s cash cow – </w:t>
      </w:r>
      <w:r w:rsidRPr="00DE0DDA">
        <w:rPr>
          <w:rStyle w:val="StyleBoldUnderline"/>
        </w:rPr>
        <w:t>Pemex provides more than a third of federal revenues</w:t>
      </w:r>
      <w:r w:rsidRPr="00956A69">
        <w:t xml:space="preserve"> – has left it struggling to take advantage of some of North America’s most promising oil reserves.</w:t>
      </w:r>
      <w:r w:rsidRPr="00956A69">
        <w:rPr>
          <w:sz w:val="12"/>
        </w:rPr>
        <w:t xml:space="preserve">¶ </w:t>
      </w:r>
      <w:r w:rsidRPr="00956A69">
        <w:t>“We can’t do it alone,” Mr Lozoya said. “We need to change Mexico’s legal framework so that companies can share risk.”</w:t>
      </w:r>
      <w:r w:rsidRPr="00956A69">
        <w:rPr>
          <w:sz w:val="12"/>
        </w:rPr>
        <w:t xml:space="preserve">¶ </w:t>
      </w:r>
      <w:r w:rsidRPr="00956A69">
        <w:t>He also ruled out any possibility Pemex might be privatised, like Brazil’s</w:t>
      </w:r>
      <w:r>
        <w:t xml:space="preserve"> </w:t>
      </w:r>
      <w:hyperlink r:id="rId31" w:history="1">
        <w:r w:rsidRPr="00956A69">
          <w:rPr>
            <w:rStyle w:val="Hyperlink"/>
          </w:rPr>
          <w:t>Petrobras</w:t>
        </w:r>
      </w:hyperlink>
      <w:r>
        <w:t xml:space="preserve"> </w:t>
      </w:r>
      <w:r w:rsidRPr="00956A69">
        <w:t>or Colombia’s</w:t>
      </w:r>
      <w:r>
        <w:t xml:space="preserve"> </w:t>
      </w:r>
      <w:hyperlink r:id="rId32" w:history="1">
        <w:r w:rsidRPr="00956A69">
          <w:rPr>
            <w:rStyle w:val="Hyperlink"/>
          </w:rPr>
          <w:t>Ecopetrol</w:t>
        </w:r>
      </w:hyperlink>
      <w:r w:rsidRPr="00956A69">
        <w:t>. “No, clearly not,” he said. “Not under Enrique Peña Nieto’s administration.”</w:t>
      </w:r>
      <w:r w:rsidRPr="00956A69">
        <w:rPr>
          <w:sz w:val="12"/>
        </w:rPr>
        <w:t xml:space="preserve">¶ </w:t>
      </w:r>
      <w:r w:rsidRPr="00956A69">
        <w:t>Pemex has suffered from years of under-investment, with production falling to under 2.6m barrels of oil a day from a peak of 3.4m bpd in 2004. An</w:t>
      </w:r>
      <w:r>
        <w:t xml:space="preserve"> </w:t>
      </w:r>
      <w:hyperlink r:id="rId33" w:tooltip="Mexico deadly blast caused by gas leak - FT.com" w:history="1">
        <w:r w:rsidRPr="00956A69">
          <w:rPr>
            <w:rStyle w:val="Hyperlink"/>
          </w:rPr>
          <w:t>explosion at the group’s Mexico City headquarters last month killed 32</w:t>
        </w:r>
      </w:hyperlink>
      <w:r>
        <w:t xml:space="preserve"> </w:t>
      </w:r>
      <w:r w:rsidRPr="00956A69">
        <w:t>people</w:t>
      </w:r>
      <w:proofErr w:type="gramStart"/>
      <w:r w:rsidRPr="00956A69">
        <w:t>.</w:t>
      </w:r>
      <w:r w:rsidRPr="00956A69">
        <w:rPr>
          <w:sz w:val="12"/>
        </w:rPr>
        <w:t>¶</w:t>
      </w:r>
      <w:proofErr w:type="gramEnd"/>
      <w:r w:rsidRPr="00956A69">
        <w:rPr>
          <w:sz w:val="12"/>
        </w:rPr>
        <w:t xml:space="preserve"> </w:t>
      </w:r>
      <w:r w:rsidRPr="00956A69">
        <w:t xml:space="preserve">Mr Lozoya’s optimism comes as foreign investors shift their gaze from Brazil to Mexico, sending the local stock market to record highs. Mr Peña </w:t>
      </w:r>
      <w:r w:rsidRPr="00A13D13">
        <w:rPr>
          <w:rStyle w:val="StyleBoldUnderline"/>
        </w:rPr>
        <w:t>Nieto has vowed to deliver the country’s most ambitious reform package in decades</w:t>
      </w:r>
      <w:proofErr w:type="gramStart"/>
      <w:r w:rsidRPr="00A13D13">
        <w:rPr>
          <w:rStyle w:val="StyleBoldUnderline"/>
        </w:rPr>
        <w:t>.</w:t>
      </w:r>
      <w:r w:rsidRPr="00956A69">
        <w:rPr>
          <w:sz w:val="12"/>
        </w:rPr>
        <w:t>¶</w:t>
      </w:r>
      <w:proofErr w:type="gramEnd"/>
      <w:r w:rsidRPr="00956A69">
        <w:rPr>
          <w:sz w:val="12"/>
        </w:rPr>
        <w:t xml:space="preserve"> </w:t>
      </w:r>
      <w:r w:rsidRPr="00956A69">
        <w:t>Economists believe the measures – which include tax, competition, labour and education reforms – could transform Mexico into one of the world’s most promising emerging markets and increase economic growth to 6 per cent a year.</w:t>
      </w:r>
      <w:r w:rsidRPr="00956A69">
        <w:rPr>
          <w:sz w:val="12"/>
        </w:rPr>
        <w:t xml:space="preserve">¶ </w:t>
      </w:r>
      <w:r w:rsidRPr="00326113">
        <w:rPr>
          <w:rStyle w:val="StyleBoldUnderline"/>
        </w:rPr>
        <w:t>Energy is the centrepiece of Mr Peña Nieto’s reforms.</w:t>
      </w:r>
      <w:r w:rsidRPr="00956A69">
        <w:t xml:space="preserve"> </w:t>
      </w:r>
    </w:p>
    <w:p w14:paraId="53740A21" w14:textId="77777777" w:rsidR="000773D4" w:rsidRDefault="000773D4" w:rsidP="000773D4"/>
    <w:p w14:paraId="25B57BD7" w14:textId="77777777" w:rsidR="000773D4" w:rsidRDefault="000773D4" w:rsidP="000773D4">
      <w:pPr>
        <w:pStyle w:val="Heading4"/>
      </w:pPr>
      <w:r>
        <w:t xml:space="preserve">Mexican government realizes passing reforms is necessary </w:t>
      </w:r>
    </w:p>
    <w:p w14:paraId="3E5CB781" w14:textId="77777777" w:rsidR="000773D4" w:rsidRPr="00E65CB7" w:rsidRDefault="000773D4" w:rsidP="000773D4">
      <w:r w:rsidRPr="00991C5D">
        <w:rPr>
          <w:rStyle w:val="StyleStyleBold12pt"/>
        </w:rPr>
        <w:t>Siskind 6/25</w:t>
      </w:r>
      <w:r>
        <w:t xml:space="preserve"> (</w:t>
      </w:r>
      <w:r w:rsidRPr="00991C5D">
        <w:rPr>
          <w:sz w:val="16"/>
          <w:szCs w:val="16"/>
        </w:rPr>
        <w:t xml:space="preserve">Cory Siskind, research analyst for Control Risks, a global risk management consultancy, Mexico Plays the Waiting Game on Big Reforms, </w:t>
      </w:r>
      <w:hyperlink r:id="rId34" w:history="1">
        <w:r w:rsidRPr="00991C5D">
          <w:rPr>
            <w:rStyle w:val="Hyperlink"/>
            <w:sz w:val="16"/>
            <w:szCs w:val="16"/>
          </w:rPr>
          <w:t>http://www.huffingtonpost.com/cory-siskind/mexico-plays-the-waiting-_b_3493542.html</w:t>
        </w:r>
      </w:hyperlink>
      <w:r>
        <w:rPr>
          <w:sz w:val="16"/>
          <w:szCs w:val="16"/>
        </w:rPr>
        <w:t>)</w:t>
      </w:r>
    </w:p>
    <w:p w14:paraId="22A5155B" w14:textId="35310601" w:rsidR="00C755EE" w:rsidRPr="00C755EE" w:rsidRDefault="000773D4" w:rsidP="00C755EE">
      <w:pPr>
        <w:rPr>
          <w:rStyle w:val="StyleBoldUnderline"/>
          <w:b w:val="0"/>
          <w:sz w:val="24"/>
          <w:u w:val="none"/>
        </w:rPr>
      </w:pPr>
      <w:r w:rsidRPr="009E228A">
        <w:rPr>
          <w:rStyle w:val="StyleBoldUnderline"/>
        </w:rPr>
        <w:t>Passing fiscal and energy reforms will almost certainly happen, as most parties involved recognize their importance to Mexico's future.</w:t>
      </w:r>
      <w:r w:rsidRPr="009E228A">
        <w:t xml:space="preserve"> The markets are likely to boom in the wake of the new legislation, reinvigorating the hope and high expectations seen during Peña Nieto's first one hundred days. But </w:t>
      </w:r>
      <w:r w:rsidRPr="009E228A">
        <w:rPr>
          <w:rStyle w:val="StyleBoldUnderline"/>
        </w:rPr>
        <w:t>in Mexico the real challenge will begin after the reforms have passed</w:t>
      </w:r>
      <w:r w:rsidRPr="009E228A">
        <w:t xml:space="preserve">. Implementation, particularly in opening PEMEX, will be complicated by an extensive bureaucracy with a traditionally lethargic approach to change. </w:t>
      </w:r>
      <w:r w:rsidRPr="003756F5">
        <w:rPr>
          <w:rStyle w:val="StyleBoldUnderline"/>
        </w:rPr>
        <w:t>The challenges are numerous, but the payoff will be big. Mexico must endure the waiting game, revive political cooperation, pass meaningful fiscal and energy reforms, and then actually implement both.</w:t>
      </w:r>
      <w:r w:rsidRPr="009E228A">
        <w:t xml:space="preserve"> If it succeeds, all the hype will have been deserved. It will truly be Mexico's moment</w:t>
      </w:r>
    </w:p>
    <w:p w14:paraId="34C01E3E" w14:textId="77777777" w:rsidR="00C755EE" w:rsidRPr="00C755EE" w:rsidRDefault="00C755EE" w:rsidP="00C755EE">
      <w:proofErr w:type="gramStart"/>
      <w:r w:rsidRPr="00C755EE">
        <w:rPr>
          <w:rFonts w:eastAsiaTheme="majorEastAsia" w:cstheme="majorBidi"/>
          <w:b/>
          <w:bCs/>
          <w:iCs/>
        </w:rPr>
        <w:t>PEMEX Reform Possible</w:t>
      </w:r>
      <w:r w:rsidRPr="00C755EE">
        <w:rPr>
          <w:rFonts w:cstheme="majorBidi"/>
          <w:b/>
          <w:bCs/>
          <w:iCs/>
        </w:rPr>
        <w:t>.</w:t>
      </w:r>
      <w:proofErr w:type="gramEnd"/>
      <w:r w:rsidRPr="00C755EE">
        <w:rPr>
          <w:rFonts w:cstheme="majorBidi"/>
          <w:b/>
          <w:bCs/>
          <w:iCs/>
        </w:rPr>
        <w:br/>
      </w:r>
      <w:r w:rsidRPr="00C755EE">
        <w:t xml:space="preserve">Tracy </w:t>
      </w:r>
      <w:r w:rsidRPr="00C755EE">
        <w:rPr>
          <w:rStyle w:val="StyleStyleBold12pt"/>
        </w:rPr>
        <w:t>Wilkinson</w:t>
      </w:r>
      <w:r w:rsidRPr="00C755EE">
        <w:t xml:space="preserve">. </w:t>
      </w:r>
      <w:hyperlink r:id="rId35" w:history="1">
        <w:r w:rsidRPr="00C755EE">
          <w:t>March 04, 20</w:t>
        </w:r>
        <w:r w:rsidRPr="00C755EE">
          <w:rPr>
            <w:rStyle w:val="StyleStyleBold12pt"/>
          </w:rPr>
          <w:t>13</w:t>
        </w:r>
      </w:hyperlink>
      <w:r w:rsidRPr="00C755EE">
        <w:t xml:space="preserve"> Mexico president wins key party vote on reform of national oil </w:t>
      </w:r>
      <w:proofErr w:type="gramStart"/>
      <w:r w:rsidRPr="00C755EE">
        <w:t>company .</w:t>
      </w:r>
      <w:proofErr w:type="gramEnd"/>
      <w:r w:rsidRPr="00C755EE">
        <w:fldChar w:fldCharType="begin"/>
      </w:r>
      <w:r w:rsidRPr="00C755EE">
        <w:instrText xml:space="preserve"> HYPERLINK "http://articles.latimes.com/2013/mar/04/world/la-fg-wn-mexico-pri-oil-pemex-20130304" </w:instrText>
      </w:r>
      <w:r w:rsidRPr="00C755EE">
        <w:fldChar w:fldCharType="separate"/>
      </w:r>
      <w:r w:rsidRPr="00C755EE">
        <w:t>http://articles.latimes.com/2013/mar/04/world/la-fg-wn-mexico-pri-oil-pemex-20130304</w:t>
      </w:r>
      <w:r w:rsidRPr="00C755EE">
        <w:fldChar w:fldCharType="end"/>
      </w:r>
      <w:r w:rsidRPr="00C755EE">
        <w:t xml:space="preserve">. </w:t>
      </w:r>
    </w:p>
    <w:p w14:paraId="11A6D933" w14:textId="49550E1C" w:rsidR="00C755EE" w:rsidRPr="00C755EE" w:rsidRDefault="00C755EE" w:rsidP="00C755EE">
      <w:r w:rsidRPr="00C755EE">
        <w:rPr>
          <w:rStyle w:val="StyleBoldUnderline"/>
          <w:highlight w:val="yellow"/>
        </w:rPr>
        <w:t>Pemex</w:t>
      </w:r>
      <w:r w:rsidRPr="00C755EE">
        <w:rPr>
          <w:highlight w:val="yellow"/>
        </w:rPr>
        <w:t>,</w:t>
      </w:r>
      <w:r w:rsidRPr="00C755EE">
        <w:t xml:space="preserve"> a symbol of nationalistic pride, is the top income earner for the Mexican state, but its </w:t>
      </w:r>
      <w:r w:rsidRPr="00C755EE">
        <w:rPr>
          <w:rStyle w:val="StyleBoldUnderline"/>
          <w:highlight w:val="yellow"/>
        </w:rPr>
        <w:t>production of oil has been declining</w:t>
      </w:r>
      <w:r w:rsidRPr="00C755EE">
        <w:t xml:space="preserve"> dramatically </w:t>
      </w:r>
      <w:r w:rsidRPr="00C755EE">
        <w:rPr>
          <w:rStyle w:val="StyleBoldUnderline"/>
          <w:highlight w:val="yellow"/>
        </w:rPr>
        <w:t>and the company is in</w:t>
      </w:r>
      <w:r w:rsidRPr="00C755EE">
        <w:t xml:space="preserve"> dire </w:t>
      </w:r>
      <w:r w:rsidRPr="00C755EE">
        <w:rPr>
          <w:rStyle w:val="StyleBoldUnderline"/>
          <w:highlight w:val="yellow"/>
        </w:rPr>
        <w:t>need of outside expertise for deep-sea exploration</w:t>
      </w:r>
      <w:r w:rsidRPr="00C755EE">
        <w:t xml:space="preserve"> and other projects. </w:t>
      </w:r>
      <w:r w:rsidRPr="00C755EE">
        <w:rPr>
          <w:rStyle w:val="StyleBoldUnderline"/>
          <w:highlight w:val="yellow"/>
        </w:rPr>
        <w:t>Peña Nieto has stated that reform of Pemex is a top priority</w:t>
      </w:r>
      <w:r w:rsidRPr="00C755EE">
        <w:rPr>
          <w:highlight w:val="yellow"/>
        </w:rPr>
        <w:t>,</w:t>
      </w:r>
      <w:r w:rsidRPr="00C755EE">
        <w:t xml:space="preserve"> but his party’s bylaws forbid its members who serve in Congress from voting on any change in the way the company is managed. On Sunday, after hearing from the president, </w:t>
      </w:r>
      <w:r w:rsidRPr="00C755EE">
        <w:rPr>
          <w:rStyle w:val="StyleBoldUnderline"/>
          <w:highlight w:val="yellow"/>
        </w:rPr>
        <w:t>several thousand members of the party voted unanimously to change the rules and allow support for Pemex reform</w:t>
      </w:r>
      <w:r w:rsidRPr="00C755EE">
        <w:t xml:space="preserve">. </w:t>
      </w:r>
    </w:p>
    <w:p w14:paraId="48E73CF6" w14:textId="4CC792F2" w:rsidR="00C755EE" w:rsidRPr="004A526A" w:rsidRDefault="00C755EE" w:rsidP="00C755EE">
      <w:pPr>
        <w:pStyle w:val="Heading4"/>
      </w:pPr>
      <w:r w:rsidRPr="004A526A">
        <w:t xml:space="preserve">PEMEX </w:t>
      </w:r>
      <w:r>
        <w:t>reforms are now possible- changing national priorities</w:t>
      </w:r>
    </w:p>
    <w:p w14:paraId="5F0B1CFD" w14:textId="77777777" w:rsidR="00C755EE" w:rsidRPr="00C755EE" w:rsidRDefault="00C755EE" w:rsidP="00C755EE">
      <w:r w:rsidRPr="00C755EE">
        <w:t>Ibrezosky.07/10/2013.</w:t>
      </w:r>
      <w:hyperlink r:id="rId36" w:history="1">
        <w:r w:rsidRPr="00C755EE">
          <w:t>http://texas.construction.com/yb/tx/article.aspx?story_id=187627565</w:t>
        </w:r>
      </w:hyperlink>
      <w:r w:rsidRPr="00C755EE">
        <w:t xml:space="preserve">. </w:t>
      </w:r>
    </w:p>
    <w:p w14:paraId="0DE5E54F" w14:textId="4864076D" w:rsidR="000773D4" w:rsidRDefault="00C755EE" w:rsidP="00C755EE">
      <w:r w:rsidRPr="00C755EE">
        <w:rPr>
          <w:rStyle w:val="StyleBoldUnderline"/>
          <w:highlight w:val="yellow"/>
        </w:rPr>
        <w:t>National politics could be lining up in favor of reform</w:t>
      </w:r>
      <w:r w:rsidRPr="00C755EE">
        <w:t xml:space="preserve">, said Shannon O'Neil, senior fellow for Latin America Studies at the Council on Foreign Relations. Pena </w:t>
      </w:r>
      <w:r w:rsidRPr="00C755EE">
        <w:rPr>
          <w:rStyle w:val="StyleBoldUnderline"/>
          <w:highlight w:val="yellow"/>
        </w:rPr>
        <w:t>Nieto's statements</w:t>
      </w:r>
      <w:r w:rsidRPr="00C755EE">
        <w:t xml:space="preserve"> reiterated a key campaign </w:t>
      </w:r>
      <w:r w:rsidRPr="00C755EE">
        <w:rPr>
          <w:rStyle w:val="StyleBoldUnderline"/>
          <w:highlight w:val="yellow"/>
        </w:rPr>
        <w:t>promise and followed a significant agreement to reform</w:t>
      </w:r>
      <w:r w:rsidRPr="00C755EE">
        <w:rPr>
          <w:highlight w:val="yellow"/>
        </w:rPr>
        <w:t xml:space="preserve"> </w:t>
      </w:r>
      <w:r w:rsidRPr="00C755EE">
        <w:t xml:space="preserve">the nation's education system. And like </w:t>
      </w:r>
      <w:r w:rsidRPr="00C755EE">
        <w:rPr>
          <w:rStyle w:val="StyleBoldUnderline"/>
          <w:highlight w:val="yellow"/>
        </w:rPr>
        <w:t>education, energy sector reform is one of the tenets of the "Pact for Mexico</w:t>
      </w:r>
      <w:r w:rsidRPr="00C755EE">
        <w:t xml:space="preserve">," signed by Mexico's three main political parties and unveiled on Pena Nieto's first full day in office. </w:t>
      </w:r>
      <w:r w:rsidRPr="00C755EE">
        <w:rPr>
          <w:highlight w:val="yellow"/>
        </w:rPr>
        <w:t>"</w:t>
      </w:r>
      <w:r w:rsidRPr="00C755EE">
        <w:rPr>
          <w:rStyle w:val="StyleBoldUnderline"/>
          <w:highlight w:val="yellow"/>
        </w:rPr>
        <w:t>It's prepping the agenda for the next big reform -- energy reform</w:t>
      </w:r>
      <w:r w:rsidRPr="00C755EE">
        <w:rPr>
          <w:highlight w:val="yellow"/>
        </w:rPr>
        <w:t>,"</w:t>
      </w:r>
      <w:r w:rsidRPr="00C755EE">
        <w:t xml:space="preserve"> O'Neil said.</w:t>
      </w:r>
    </w:p>
    <w:p w14:paraId="6539FE17" w14:textId="712D862B" w:rsidR="00664446" w:rsidRDefault="00664446" w:rsidP="00664446">
      <w:pPr>
        <w:pStyle w:val="Heading3"/>
      </w:pPr>
      <w:r>
        <w:t>Mexican Econ Down</w:t>
      </w:r>
    </w:p>
    <w:p w14:paraId="45A07F8E" w14:textId="77777777" w:rsidR="00664446" w:rsidRDefault="00664446" w:rsidP="00664446">
      <w:pPr>
        <w:outlineLvl w:val="0"/>
        <w:rPr>
          <w:rFonts w:eastAsiaTheme="majorEastAsia" w:cstheme="majorBidi"/>
          <w:b/>
          <w:bCs/>
          <w:iCs/>
          <w:sz w:val="26"/>
        </w:rPr>
      </w:pPr>
      <w:r>
        <w:rPr>
          <w:rFonts w:eastAsiaTheme="majorEastAsia" w:cstheme="majorBidi"/>
          <w:b/>
          <w:bCs/>
          <w:iCs/>
          <w:sz w:val="26"/>
        </w:rPr>
        <w:t xml:space="preserve">Mexican economy Slowing down- weakening stocks and peso prove </w:t>
      </w:r>
    </w:p>
    <w:p w14:paraId="394A4EC4" w14:textId="77777777" w:rsidR="00664446" w:rsidRDefault="00664446" w:rsidP="00664446">
      <w:r w:rsidRPr="0000083D">
        <w:rPr>
          <w:rFonts w:eastAsiaTheme="majorEastAsia" w:cstheme="majorBidi"/>
          <w:b/>
          <w:bCs/>
          <w:iCs/>
          <w:sz w:val="26"/>
        </w:rPr>
        <w:t>Lliff 7/12</w:t>
      </w:r>
      <w:r>
        <w:rPr>
          <w:rFonts w:ascii="Arial" w:hAnsi="Arial" w:cs="Arial"/>
          <w:color w:val="000000"/>
          <w:sz w:val="20"/>
          <w:szCs w:val="20"/>
        </w:rPr>
        <w:t xml:space="preserve"> Laurence Iliff</w:t>
      </w:r>
      <w:r>
        <w:t xml:space="preserve"> Writer/analyst for the Wall Street Journal “</w:t>
      </w:r>
      <w:r w:rsidRPr="0000083D">
        <w:t>Mexico Stocks End Lower; Peso Slips vs Dollar</w:t>
      </w:r>
      <w:r>
        <w:t xml:space="preserve">” </w:t>
      </w:r>
      <w:hyperlink r:id="rId37" w:history="1">
        <w:r>
          <w:rPr>
            <w:rStyle w:val="Hyperlink"/>
          </w:rPr>
          <w:t>http://online.wsj.com/article/BT-CO-20130712-710497.html</w:t>
        </w:r>
      </w:hyperlink>
    </w:p>
    <w:p w14:paraId="72BC896B" w14:textId="77777777" w:rsidR="00664446" w:rsidRPr="00DD4F4A" w:rsidRDefault="00664446" w:rsidP="00664446">
      <w:r w:rsidRPr="00DD4F4A">
        <w:t>MEXICO CITY--</w:t>
      </w:r>
      <w:r w:rsidRPr="00DD4F4A">
        <w:rPr>
          <w:rStyle w:val="StyleBoldUnderline"/>
        </w:rPr>
        <w:t>Mexican stocks ended lower on Friday, and the peso lost ground against the dollar</w:t>
      </w:r>
      <w:r w:rsidRPr="00DD4F4A">
        <w:t xml:space="preserve">, on continuing </w:t>
      </w:r>
      <w:r w:rsidRPr="00DD4F4A">
        <w:rPr>
          <w:rStyle w:val="StyleBoldUnderline"/>
        </w:rPr>
        <w:t>concerns over</w:t>
      </w:r>
      <w:r w:rsidRPr="00DD4F4A">
        <w:t xml:space="preserve"> a possible </w:t>
      </w:r>
      <w:r w:rsidRPr="00DD4F4A">
        <w:rPr>
          <w:rStyle w:val="StyleBoldUnderline"/>
        </w:rPr>
        <w:t>unwinding of the bond-buying program by the U.S.</w:t>
      </w:r>
      <w:r w:rsidRPr="00DD4F4A">
        <w:t xml:space="preserve"> Federal Reserve and as local economic news </w:t>
      </w:r>
      <w:r w:rsidRPr="00DD4F4A">
        <w:rPr>
          <w:rStyle w:val="StyleBoldUnderline"/>
        </w:rPr>
        <w:t>pointed to a slowdown</w:t>
      </w:r>
      <w:proofErr w:type="gramStart"/>
      <w:r w:rsidRPr="00DD4F4A">
        <w:t>.</w:t>
      </w:r>
      <w:r w:rsidRPr="00DD4F4A">
        <w:rPr>
          <w:sz w:val="12"/>
        </w:rPr>
        <w:t>¶</w:t>
      </w:r>
      <w:proofErr w:type="gramEnd"/>
      <w:r w:rsidRPr="00DD4F4A">
        <w:rPr>
          <w:sz w:val="12"/>
        </w:rPr>
        <w:t xml:space="preserve"> </w:t>
      </w:r>
      <w:r w:rsidRPr="00DD4F4A">
        <w:t xml:space="preserve">The IPC index of </w:t>
      </w:r>
      <w:r w:rsidRPr="00DD4F4A">
        <w:rPr>
          <w:rStyle w:val="StyleBoldUnderline"/>
        </w:rPr>
        <w:t>the leading 35 stock</w:t>
      </w:r>
      <w:r w:rsidRPr="00DD4F4A">
        <w:t xml:space="preserve"> issues </w:t>
      </w:r>
      <w:r w:rsidRPr="00DD4F4A">
        <w:rPr>
          <w:rStyle w:val="StyleBoldUnderline"/>
        </w:rPr>
        <w:t>fell 0.4%</w:t>
      </w:r>
      <w:r w:rsidRPr="00DD4F4A">
        <w:t xml:space="preserve"> to 40330 points on volume of 254 million shares valued at 7.02 billion pesos ($547.4 million). For the week, the index was off 0.7%</w:t>
      </w:r>
      <w:proofErr w:type="gramStart"/>
      <w:r w:rsidRPr="00DD4F4A">
        <w:t>.</w:t>
      </w:r>
      <w:r w:rsidRPr="00DD4F4A">
        <w:rPr>
          <w:sz w:val="12"/>
        </w:rPr>
        <w:t>¶</w:t>
      </w:r>
      <w:proofErr w:type="gramEnd"/>
      <w:r w:rsidRPr="00DD4F4A">
        <w:rPr>
          <w:sz w:val="12"/>
        </w:rPr>
        <w:t xml:space="preserve"> </w:t>
      </w:r>
      <w:r w:rsidRPr="00DD4F4A">
        <w:t>Monex said in a research note that it continued to recommend speculative buying of equities, although it warned that the current correction may continue and take the IPC to support levels below 40000 points.</w:t>
      </w:r>
      <w:r w:rsidRPr="00DD4F4A">
        <w:rPr>
          <w:sz w:val="12"/>
        </w:rPr>
        <w:t xml:space="preserve">¶ </w:t>
      </w:r>
      <w:r w:rsidRPr="00DD4F4A">
        <w:t>The dollar was quoted in Mexico City at MXN12.8260, according to Infosel, compared with Thursday's close of MXN12.8090. On the week, the peso strengthened 1.9% and Banco Base said the currency could move below resistance at MXN12.78 to the dollar should China meet expectations for second-quarter gross domestic product when it releases the data next week</w:t>
      </w:r>
      <w:proofErr w:type="gramStart"/>
      <w:r w:rsidRPr="00DD4F4A">
        <w:t>.</w:t>
      </w:r>
      <w:r w:rsidRPr="00DD4F4A">
        <w:rPr>
          <w:sz w:val="12"/>
        </w:rPr>
        <w:t>¶</w:t>
      </w:r>
      <w:proofErr w:type="gramEnd"/>
      <w:r w:rsidRPr="00DD4F4A">
        <w:rPr>
          <w:sz w:val="12"/>
        </w:rPr>
        <w:t xml:space="preserve"> </w:t>
      </w:r>
      <w:r w:rsidRPr="00DD4F4A">
        <w:t>In local economic news</w:t>
      </w:r>
      <w:r w:rsidRPr="0000083D">
        <w:rPr>
          <w:rStyle w:val="StyleBoldUnderline"/>
        </w:rPr>
        <w:t>, industrial production</w:t>
      </w:r>
      <w:r w:rsidRPr="00DD4F4A">
        <w:t xml:space="preserve"> for May </w:t>
      </w:r>
      <w:r w:rsidRPr="0000083D">
        <w:rPr>
          <w:rStyle w:val="StyleBoldUnderline"/>
        </w:rPr>
        <w:t xml:space="preserve">grew </w:t>
      </w:r>
      <w:r w:rsidRPr="00DD4F4A">
        <w:t xml:space="preserve">at </w:t>
      </w:r>
      <w:r w:rsidRPr="0000083D">
        <w:rPr>
          <w:rStyle w:val="StyleBoldUnderline"/>
        </w:rPr>
        <w:t>just 0.5%</w:t>
      </w:r>
      <w:r w:rsidRPr="00DD4F4A">
        <w:t xml:space="preserve"> versus the year-ago month, which was slightly </w:t>
      </w:r>
      <w:r w:rsidRPr="0000083D">
        <w:rPr>
          <w:rStyle w:val="StyleBoldUnderline"/>
        </w:rPr>
        <w:t>weaker than expected</w:t>
      </w:r>
      <w:r w:rsidRPr="00DD4F4A">
        <w:t xml:space="preserve">, and the central bank kept its overnight rate unchanged at 4% as expected. </w:t>
      </w:r>
      <w:r w:rsidRPr="0000083D">
        <w:rPr>
          <w:rStyle w:val="StyleBoldUnderline"/>
        </w:rPr>
        <w:t xml:space="preserve">The Bank of Mexico </w:t>
      </w:r>
      <w:r w:rsidRPr="00DD4F4A">
        <w:t xml:space="preserve">also </w:t>
      </w:r>
      <w:r w:rsidRPr="0000083D">
        <w:rPr>
          <w:rStyle w:val="StyleBoldUnderline"/>
        </w:rPr>
        <w:t>expressed worries about slowing economic growth</w:t>
      </w:r>
      <w:proofErr w:type="gramStart"/>
      <w:r w:rsidRPr="00DD4F4A">
        <w:t>.</w:t>
      </w:r>
      <w:r w:rsidRPr="00DD4F4A">
        <w:rPr>
          <w:sz w:val="12"/>
        </w:rPr>
        <w:t>¶</w:t>
      </w:r>
      <w:proofErr w:type="gramEnd"/>
      <w:r w:rsidRPr="00DD4F4A">
        <w:rPr>
          <w:sz w:val="12"/>
        </w:rPr>
        <w:t xml:space="preserve"> </w:t>
      </w:r>
      <w:r w:rsidRPr="00DD4F4A">
        <w:t xml:space="preserve">In equities, the V shares of </w:t>
      </w:r>
      <w:r w:rsidRPr="0000083D">
        <w:rPr>
          <w:rStyle w:val="StyleBoldUnderline"/>
        </w:rPr>
        <w:t>Mexico's biggest retailer Wal-Mart de Mexico lost 2%</w:t>
      </w:r>
      <w:r w:rsidRPr="00DD4F4A">
        <w:t xml:space="preserve"> to MXN35.99, and the CPO shares of cement and building-materials maker Cemex rose 2% to MXN14.50.</w:t>
      </w:r>
    </w:p>
    <w:p w14:paraId="45F0D45E" w14:textId="77777777" w:rsidR="00664446" w:rsidRDefault="00664446" w:rsidP="00664446">
      <w:pPr>
        <w:outlineLvl w:val="0"/>
        <w:rPr>
          <w:rStyle w:val="StyleStyleBold12pt"/>
        </w:rPr>
      </w:pPr>
      <w:r>
        <w:rPr>
          <w:rStyle w:val="StyleStyleBold12pt"/>
        </w:rPr>
        <w:t xml:space="preserve">Mexican economy weak- cuts in benchmark rates prove </w:t>
      </w:r>
    </w:p>
    <w:p w14:paraId="430FF5C9" w14:textId="77777777" w:rsidR="00664446" w:rsidRPr="000C3C73" w:rsidRDefault="00664446" w:rsidP="00664446">
      <w:pPr>
        <w:rPr>
          <w:rStyle w:val="StyleBoldUnderline"/>
          <w:b w:val="0"/>
          <w:bCs/>
        </w:rPr>
      </w:pPr>
      <w:r w:rsidRPr="000C3C73">
        <w:rPr>
          <w:rStyle w:val="StyleStyleBold12pt"/>
        </w:rPr>
        <w:t>Reuters 7/12</w:t>
      </w:r>
      <w:r>
        <w:t xml:space="preserve"> Reuters: Economic news source. “</w:t>
      </w:r>
      <w:r w:rsidRPr="005E6505">
        <w:t>UPDATE 1-Mexico central bank holds rates, shows concern over growth</w:t>
      </w:r>
      <w:r>
        <w:t xml:space="preserve">” </w:t>
      </w:r>
      <w:hyperlink r:id="rId38" w:history="1">
        <w:r>
          <w:rPr>
            <w:rStyle w:val="Hyperlink"/>
          </w:rPr>
          <w:t>http://www.reuters.com/article/2013/07/12/mexico-economy-rates-idUSL1N0FI0PV20130712</w:t>
        </w:r>
      </w:hyperlink>
      <w:r>
        <w:rPr>
          <w:rStyle w:val="StyleBoldUnderline"/>
        </w:rPr>
        <w:br w:type="page"/>
      </w:r>
    </w:p>
    <w:p w14:paraId="7A8118C7" w14:textId="15D9D4E6" w:rsidR="00664446" w:rsidRPr="00664446" w:rsidRDefault="00664446" w:rsidP="00664446">
      <w:pPr>
        <w:rPr>
          <w:sz w:val="16"/>
        </w:rPr>
      </w:pPr>
      <w:r w:rsidRPr="005E6505">
        <w:rPr>
          <w:rStyle w:val="StyleBoldUnderline"/>
        </w:rPr>
        <w:t>Mexico's central bank</w:t>
      </w:r>
      <w:r w:rsidRPr="005E6505">
        <w:rPr>
          <w:sz w:val="16"/>
        </w:rPr>
        <w:t xml:space="preserve"> </w:t>
      </w:r>
      <w:r w:rsidRPr="005E6505">
        <w:rPr>
          <w:rStyle w:val="StyleBoldUnderline"/>
        </w:rPr>
        <w:t>held borrowing costs steady on Friday, noting risks to economic activity had increased,</w:t>
      </w:r>
      <w:r w:rsidRPr="005E6505">
        <w:rPr>
          <w:sz w:val="16"/>
        </w:rPr>
        <w:t xml:space="preserve"> and saying it would closely monitor the effect of slower growth on inflation</w:t>
      </w:r>
      <w:proofErr w:type="gramStart"/>
      <w:r w:rsidRPr="005E6505">
        <w:rPr>
          <w:sz w:val="16"/>
        </w:rPr>
        <w:t>.</w:t>
      </w:r>
      <w:r w:rsidRPr="005E6505">
        <w:rPr>
          <w:sz w:val="12"/>
        </w:rPr>
        <w:t>¶</w:t>
      </w:r>
      <w:proofErr w:type="gramEnd"/>
      <w:r w:rsidRPr="005E6505">
        <w:rPr>
          <w:sz w:val="16"/>
        </w:rPr>
        <w:t xml:space="preserve"> The Banco de </w:t>
      </w:r>
      <w:hyperlink r:id="rId39" w:history="1">
        <w:r w:rsidRPr="005E6505">
          <w:rPr>
            <w:rStyle w:val="Hyperlink"/>
            <w:sz w:val="16"/>
          </w:rPr>
          <w:t>Mexico</w:t>
        </w:r>
      </w:hyperlink>
      <w:r w:rsidRPr="005E6505">
        <w:rPr>
          <w:sz w:val="16"/>
        </w:rPr>
        <w:t xml:space="preserve"> left its benchmark interest rate at 4 percent, in line with the expectations of analysts in a Reuters poll.</w:t>
      </w:r>
      <w:r w:rsidRPr="005E6505">
        <w:rPr>
          <w:sz w:val="12"/>
        </w:rPr>
        <w:t>¶</w:t>
      </w:r>
      <w:r w:rsidRPr="005E6505">
        <w:rPr>
          <w:sz w:val="16"/>
        </w:rPr>
        <w:t xml:space="preserve"> Policymakers said their current stance was in line with the outlook for no generalized price pressures, and that the balance of </w:t>
      </w:r>
      <w:r w:rsidRPr="005E6505">
        <w:rPr>
          <w:rStyle w:val="StyleBoldUnderline"/>
        </w:rPr>
        <w:t>risks for inflation</w:t>
      </w:r>
      <w:r w:rsidRPr="005E6505">
        <w:rPr>
          <w:sz w:val="16"/>
        </w:rPr>
        <w:t xml:space="preserve"> had improved after price increases cooled </w:t>
      </w:r>
      <w:r w:rsidRPr="005E6505">
        <w:rPr>
          <w:rStyle w:val="StyleBoldUnderline"/>
        </w:rPr>
        <w:t>from a recent spike</w:t>
      </w:r>
      <w:r w:rsidRPr="005E6505">
        <w:rPr>
          <w:sz w:val="16"/>
        </w:rPr>
        <w:t>.</w:t>
      </w:r>
      <w:r w:rsidRPr="005E6505">
        <w:rPr>
          <w:sz w:val="12"/>
        </w:rPr>
        <w:t>¶</w:t>
      </w:r>
      <w:r w:rsidRPr="005E6505">
        <w:rPr>
          <w:sz w:val="16"/>
        </w:rPr>
        <w:t xml:space="preserve"> A pick-up in U.S. job growth is expected to help boost demand for exports from Latin America's second biggest </w:t>
      </w:r>
      <w:hyperlink r:id="rId40" w:history="1">
        <w:r w:rsidRPr="005E6505">
          <w:rPr>
            <w:rStyle w:val="Hyperlink"/>
            <w:sz w:val="16"/>
          </w:rPr>
          <w:t>economy</w:t>
        </w:r>
      </w:hyperlink>
      <w:r w:rsidRPr="005E6505">
        <w:rPr>
          <w:sz w:val="16"/>
        </w:rPr>
        <w:t>, and the central bank said Mexican growth should accelerate in the second half of the year.</w:t>
      </w:r>
      <w:r w:rsidRPr="005E6505">
        <w:rPr>
          <w:sz w:val="12"/>
        </w:rPr>
        <w:t>¶</w:t>
      </w:r>
      <w:r w:rsidRPr="005E6505">
        <w:rPr>
          <w:sz w:val="16"/>
        </w:rPr>
        <w:t xml:space="preserve"> "Still, due to the quickness and depth with which the economic slowdown has happened</w:t>
      </w:r>
      <w:r w:rsidRPr="005E6505">
        <w:rPr>
          <w:rStyle w:val="StyleBoldUnderline"/>
        </w:rPr>
        <w:t xml:space="preserve">, the downside risks for economic activity have increased," the bank wrote in </w:t>
      </w:r>
      <w:r w:rsidRPr="005E6505">
        <w:rPr>
          <w:sz w:val="16"/>
        </w:rPr>
        <w:t>its statement.</w:t>
      </w:r>
      <w:r w:rsidRPr="005E6505">
        <w:rPr>
          <w:sz w:val="12"/>
        </w:rPr>
        <w:t>¶</w:t>
      </w:r>
      <w:r w:rsidRPr="005E6505">
        <w:rPr>
          <w:sz w:val="16"/>
        </w:rPr>
        <w:t xml:space="preserve"> </w:t>
      </w:r>
      <w:r w:rsidRPr="005E6505">
        <w:rPr>
          <w:rStyle w:val="StyleBoldUnderline"/>
        </w:rPr>
        <w:t>Mexico's government cut its growth estimate for 2013 to 3.1 percent from 3.5</w:t>
      </w:r>
      <w:r w:rsidRPr="005E6505">
        <w:rPr>
          <w:sz w:val="16"/>
        </w:rPr>
        <w:t xml:space="preserve"> percent about two months ago, </w:t>
      </w:r>
      <w:r w:rsidRPr="005E6505">
        <w:rPr>
          <w:rStyle w:val="StyleBoldUnderline"/>
        </w:rPr>
        <w:t>after a weak start to the year</w:t>
      </w:r>
      <w:r w:rsidRPr="005E6505">
        <w:rPr>
          <w:sz w:val="16"/>
        </w:rPr>
        <w:t>.</w:t>
      </w:r>
      <w:r w:rsidRPr="005E6505">
        <w:rPr>
          <w:sz w:val="12"/>
        </w:rPr>
        <w:t>¶</w:t>
      </w:r>
      <w:r w:rsidRPr="005E6505">
        <w:rPr>
          <w:sz w:val="16"/>
        </w:rPr>
        <w:t xml:space="preserve"> The central bank said a recent sharp slump in the peso currency had not spurred any inflation pressures. The peso's losses have assuaged policymakers' previous worries that it was becoming too strong</w:t>
      </w:r>
      <w:proofErr w:type="gramStart"/>
      <w:r w:rsidRPr="005E6505">
        <w:rPr>
          <w:sz w:val="16"/>
        </w:rPr>
        <w:t>.</w:t>
      </w:r>
      <w:r w:rsidRPr="005E6505">
        <w:rPr>
          <w:sz w:val="12"/>
        </w:rPr>
        <w:t>¶</w:t>
      </w:r>
      <w:proofErr w:type="gramEnd"/>
      <w:r w:rsidRPr="005E6505">
        <w:rPr>
          <w:sz w:val="16"/>
        </w:rPr>
        <w:t xml:space="preserve"> In March</w:t>
      </w:r>
      <w:r w:rsidRPr="005E6505">
        <w:rPr>
          <w:rStyle w:val="StyleBoldUnderline"/>
        </w:rPr>
        <w:t>, the central bank cut its benchmark rate for the first time in nearly four years</w:t>
      </w:r>
      <w:r w:rsidRPr="005E6505">
        <w:rPr>
          <w:sz w:val="16"/>
        </w:rPr>
        <w:t xml:space="preserve"> in what was seen as a bid to reduce the appeal of local assets to yield-hungry investors.</w:t>
      </w:r>
      <w:r w:rsidRPr="005E6505">
        <w:rPr>
          <w:sz w:val="12"/>
        </w:rPr>
        <w:t>¶</w:t>
      </w:r>
      <w:r w:rsidRPr="005E6505">
        <w:rPr>
          <w:sz w:val="16"/>
        </w:rPr>
        <w:t xml:space="preserve"> Since then</w:t>
      </w:r>
      <w:r w:rsidRPr="005E6505">
        <w:rPr>
          <w:rStyle w:val="StyleBoldUnderline"/>
        </w:rPr>
        <w:t xml:space="preserve">, fears the U.S. Federal Reserve could begin to withdraw its massive monthly stimulus </w:t>
      </w:r>
      <w:r w:rsidRPr="005E6505">
        <w:rPr>
          <w:sz w:val="16"/>
        </w:rPr>
        <w:t>this year have hammered the peso as investors bet tighter U.S. monetary policy would strengthen the dollar and draw out funds that sought higher yields in Mexico due to the Fed's easy policies.</w:t>
      </w:r>
      <w:r w:rsidRPr="005E6505">
        <w:rPr>
          <w:sz w:val="12"/>
        </w:rPr>
        <w:t>¶</w:t>
      </w:r>
      <w:r w:rsidRPr="005E6505">
        <w:rPr>
          <w:sz w:val="16"/>
        </w:rPr>
        <w:t xml:space="preserve"> </w:t>
      </w:r>
      <w:r w:rsidRPr="005E6505">
        <w:rPr>
          <w:rStyle w:val="StyleBoldUnderline"/>
        </w:rPr>
        <w:t>Mexico's peso sank to its weakest in nearly a year last month,</w:t>
      </w:r>
      <w:r w:rsidRPr="005E6505">
        <w:rPr>
          <w:sz w:val="16"/>
        </w:rPr>
        <w:t xml:space="preserve"> but it has since bounced back to trade around 12.80 this week, pushing the cost of dollars in pesos back below the psychological 13-per-dollar level, but well above the levels near 12 that could crimp exporters' profits and slow growth.</w:t>
      </w:r>
      <w:r w:rsidRPr="005E6505">
        <w:rPr>
          <w:sz w:val="12"/>
        </w:rPr>
        <w:t>¶</w:t>
      </w:r>
      <w:r w:rsidRPr="005E6505">
        <w:rPr>
          <w:sz w:val="16"/>
        </w:rPr>
        <w:t xml:space="preserve"> Mexican annual inflation cooled to a four-month low of 4.09 percent in June, retreating after a surge in fresh food prices.</w:t>
      </w:r>
      <w:r w:rsidRPr="005E6505">
        <w:rPr>
          <w:sz w:val="12"/>
        </w:rPr>
        <w:t>¶</w:t>
      </w:r>
      <w:r w:rsidRPr="005E6505">
        <w:rPr>
          <w:sz w:val="16"/>
        </w:rPr>
        <w:t xml:space="preserve"> The central bank said that the annual inflation rate would be between 3 percent and 4 percent in the second half of 2013, below policymakers' 4 percent ceiling.</w:t>
      </w:r>
      <w:bookmarkStart w:id="0" w:name="_GoBack"/>
      <w:bookmarkEnd w:id="0"/>
    </w:p>
    <w:p w14:paraId="39D99366" w14:textId="0204D181" w:rsidR="000773D4" w:rsidRDefault="000773D4" w:rsidP="000773D4">
      <w:pPr>
        <w:pStyle w:val="Heading3"/>
      </w:pPr>
      <w:r>
        <w:t>Artic Drilling Inevitable</w:t>
      </w:r>
    </w:p>
    <w:p w14:paraId="56629AB2" w14:textId="77777777" w:rsidR="00906715" w:rsidRDefault="00906715" w:rsidP="00906715">
      <w:pPr>
        <w:pStyle w:val="Heading4"/>
      </w:pPr>
      <w:r>
        <w:t>Arctic drilling makes spills inevitable and worse than gulf spills</w:t>
      </w:r>
    </w:p>
    <w:p w14:paraId="1FD57F53" w14:textId="77777777" w:rsidR="00906715" w:rsidRDefault="00906715" w:rsidP="00906715">
      <w:pPr>
        <w:rPr>
          <w:rStyle w:val="StyleStyleBold12pt"/>
          <w:bCs/>
        </w:rPr>
      </w:pPr>
      <w:r>
        <w:rPr>
          <w:rStyle w:val="StyleStyleBold12pt"/>
        </w:rPr>
        <w:t>Kroh, Conothan, and Huvos ‘12</w:t>
      </w:r>
    </w:p>
    <w:p w14:paraId="5C8252C4" w14:textId="77777777" w:rsidR="00906715" w:rsidRDefault="00906715" w:rsidP="00906715">
      <w:r>
        <w:t>[Emily, Associate Director for Ocean Communications at the Center for American Progress, Michael, s the Director of Ocean Policy at the Center for American Progress, Putting a Freeze on Arctic Ocean Drilling, http://www.americanprogress.org/issues/2012/02/pdf/arcticreport.pdf]</w:t>
      </w:r>
    </w:p>
    <w:p w14:paraId="4ACDDB4B" w14:textId="691E2589" w:rsidR="00906715" w:rsidRPr="00906715" w:rsidRDefault="00906715" w:rsidP="00906715">
      <w:pPr>
        <w:rPr>
          <w:sz w:val="16"/>
        </w:rPr>
      </w:pPr>
      <w:r>
        <w:rPr>
          <w:sz w:val="16"/>
        </w:rPr>
        <w:t xml:space="preserve">In a recent report, co-authored by the National Research Council, </w:t>
      </w:r>
      <w:r>
        <w:rPr>
          <w:rStyle w:val="StyleBoldUnderline"/>
        </w:rPr>
        <w:t>the National Academy of Engineering found that the oil industry and the federal government have a “misplaced trust” in the functionality of blowout preventers,</w:t>
      </w:r>
      <w:r>
        <w:rPr>
          <w:sz w:val="16"/>
        </w:rPr>
        <w:t xml:space="preserve"> designed to seal an oil well in the event of an emergency. 25 </w:t>
      </w:r>
      <w:r>
        <w:rPr>
          <w:rStyle w:val="StyleBoldUnderline"/>
        </w:rPr>
        <w:t>Since their invention in 1922, “the evolution of this expensive and long-lived piece of equipment appears to have been limited,” and was neither designed nor tested for the conditions that likely occurred at the time of the Macondo well blowout</w:t>
      </w:r>
      <w:r>
        <w:rPr>
          <w:sz w:val="16"/>
        </w:rPr>
        <w:t xml:space="preserve">. Though drilling overseers have made progress in expunging the “failure of supervision and accountability” that led to the Macondo well blowout, </w:t>
      </w:r>
      <w:r>
        <w:rPr>
          <w:rStyle w:val="StyleBoldUnderline"/>
        </w:rPr>
        <w:t>the Arctic</w:t>
      </w:r>
      <w:r>
        <w:rPr>
          <w:sz w:val="16"/>
        </w:rPr>
        <w:t>, as the Commission emphasized, “</w:t>
      </w:r>
      <w:r>
        <w:rPr>
          <w:rStyle w:val="StyleBoldUnderline"/>
        </w:rPr>
        <w:t>requires the utmost care, given the special challenges and risks associated with this frontier.”</w:t>
      </w:r>
      <w:r>
        <w:rPr>
          <w:sz w:val="16"/>
        </w:rPr>
        <w:t xml:space="preserve"> 26, 27 </w:t>
      </w:r>
      <w:proofErr w:type="gramStart"/>
      <w:r>
        <w:rPr>
          <w:sz w:val="16"/>
        </w:rPr>
        <w:t>If</w:t>
      </w:r>
      <w:proofErr w:type="gramEnd"/>
      <w:r>
        <w:rPr>
          <w:sz w:val="16"/>
        </w:rPr>
        <w:t xml:space="preserve"> we learned anything from Deepwater Horizon it’s that </w:t>
      </w:r>
      <w:r>
        <w:rPr>
          <w:rStyle w:val="StyleBoldUnderline"/>
        </w:rPr>
        <w:t xml:space="preserve">the importance of preparedness cannot be overstated and that caution should be exercised to an even greater degree given the unique variables that will dramatically increase the degree of difficulty of responding to an oil spill in a high-risk environment such as the Arctic. </w:t>
      </w:r>
      <w:r>
        <w:rPr>
          <w:sz w:val="16"/>
        </w:rPr>
        <w:t xml:space="preserve">“As one WWF staffer has put it, </w:t>
      </w:r>
      <w:r>
        <w:rPr>
          <w:rStyle w:val="StyleBoldUnderline"/>
        </w:rPr>
        <w:t>an oil spill occurring in the Gulf is like a heart attack happening in a hospital — you have everything you need to be treated. A spill in the Arctic is like having a heart attack on the North Pole — you’re on your own</w:t>
      </w:r>
      <w:r>
        <w:rPr>
          <w:sz w:val="16"/>
        </w:rPr>
        <w:t xml:space="preserve">.” </w:t>
      </w:r>
    </w:p>
    <w:p w14:paraId="5A679428" w14:textId="77777777" w:rsidR="00906715" w:rsidRPr="00681975" w:rsidRDefault="00906715" w:rsidP="00906715">
      <w:pPr>
        <w:pStyle w:val="Heading4"/>
      </w:pPr>
      <w:r>
        <w:t>Arctic drilling and oil spill inevitable</w:t>
      </w:r>
    </w:p>
    <w:p w14:paraId="52ABA55C" w14:textId="77777777" w:rsidR="00906715" w:rsidRPr="00681975" w:rsidRDefault="00906715" w:rsidP="00906715">
      <w:pPr>
        <w:rPr>
          <w:rStyle w:val="StyleStyleBold12pt"/>
        </w:rPr>
      </w:pPr>
      <w:r w:rsidRPr="00681975">
        <w:rPr>
          <w:rStyle w:val="StyleStyleBold12pt"/>
        </w:rPr>
        <w:t>Vidal 2011</w:t>
      </w:r>
    </w:p>
    <w:p w14:paraId="1DF3AAAB" w14:textId="77777777" w:rsidR="00906715" w:rsidRPr="001C10E5" w:rsidRDefault="00906715" w:rsidP="00906715">
      <w:pPr>
        <w:rPr>
          <w:rStyle w:val="StyleStyleBold12pt"/>
          <w:rFonts w:asciiTheme="minorHAnsi" w:hAnsiTheme="minorHAnsi"/>
          <w:b w:val="0"/>
        </w:rPr>
      </w:pPr>
      <w:r w:rsidRPr="00681975">
        <w:t>John Vidal, staff writer for the Guardian. “Why an oil spill in Arctic waters would be devastating.” Guardian News and Media. April 2011. &lt;http://www.guardian.co.uk/world/2011/apr/22/oil-spill-arctic-analysis?INTCMP=SRCH&gt;.</w:t>
      </w:r>
    </w:p>
    <w:p w14:paraId="44E42598" w14:textId="67C419C9" w:rsidR="00906715" w:rsidRDefault="00906715" w:rsidP="00906715">
      <w:pPr>
        <w:rPr>
          <w:rStyle w:val="StyleBoldUnderline"/>
        </w:rPr>
      </w:pPr>
      <w:r w:rsidRPr="000B3925">
        <w:rPr>
          <w:rStyle w:val="StyleBoldUnderline"/>
        </w:rPr>
        <w:t>As sea ice disappears and open water seasons last longer, the High North – that vast area above the Arctic circle – has become the oil industry's new frontier, offering potentially billions of barrels of oil from deep offshore wells in return for the huge technical, safety and financial risks. But</w:t>
      </w:r>
      <w:r w:rsidRPr="007F5CF0">
        <w:rPr>
          <w:sz w:val="16"/>
        </w:rPr>
        <w:t xml:space="preserve"> conservationists increasingly argue </w:t>
      </w:r>
      <w:r w:rsidRPr="000B3925">
        <w:rPr>
          <w:rStyle w:val="StyleBoldUnderline"/>
        </w:rPr>
        <w:t>it is only a matter of time before a catastrophic spill devastates some of the least polluted waters in the world. So far, the industry has mostly worked onshore or in shallow, easily accessible waters off Alaska. The worst spill was the Exxon Valdez tanker, which sank in 1989, with the effects still felt today. But the major oil companies are all now preparing to move into areas where a spill</w:t>
      </w:r>
      <w:r w:rsidRPr="007F5CF0">
        <w:rPr>
          <w:sz w:val="16"/>
        </w:rPr>
        <w:t xml:space="preserve"> would not just be almost impossible to clean up, but </w:t>
      </w:r>
      <w:r w:rsidRPr="000B3925">
        <w:rPr>
          <w:rStyle w:val="StyleBoldUnderline"/>
        </w:rPr>
        <w:t>could take years to</w:t>
      </w:r>
      <w:r w:rsidRPr="007F5CF0">
        <w:rPr>
          <w:sz w:val="16"/>
        </w:rPr>
        <w:t xml:space="preserve"> even </w:t>
      </w:r>
      <w:r w:rsidRPr="000B3925">
        <w:rPr>
          <w:rStyle w:val="StyleBoldUnderline"/>
        </w:rPr>
        <w:t>control.</w:t>
      </w:r>
    </w:p>
    <w:p w14:paraId="4492D9BA" w14:textId="77777777" w:rsidR="00906715" w:rsidRDefault="00906715" w:rsidP="00906715">
      <w:pPr>
        <w:rPr>
          <w:rStyle w:val="StyleBoldUnderline"/>
        </w:rPr>
      </w:pPr>
    </w:p>
    <w:p w14:paraId="63871716" w14:textId="77777777" w:rsidR="00906715" w:rsidRDefault="00906715" w:rsidP="00906715">
      <w:pPr>
        <w:pStyle w:val="Heading2"/>
        <w:rPr>
          <w:shd w:val="clear" w:color="auto" w:fill="FFFFFF"/>
        </w:rPr>
      </w:pPr>
      <w:r>
        <w:rPr>
          <w:shd w:val="clear" w:color="auto" w:fill="FFFFFF"/>
        </w:rPr>
        <w:t>2AC: AT No Funding for Oversight</w:t>
      </w:r>
    </w:p>
    <w:p w14:paraId="508D81CE" w14:textId="77777777" w:rsidR="00906715" w:rsidRDefault="00906715" w:rsidP="00906715">
      <w:pPr>
        <w:pStyle w:val="Heading4"/>
        <w:rPr>
          <w:shd w:val="clear" w:color="auto" w:fill="FFFFFF"/>
        </w:rPr>
      </w:pPr>
      <w:r>
        <w:rPr>
          <w:shd w:val="clear" w:color="auto" w:fill="FFFFFF"/>
        </w:rPr>
        <w:t xml:space="preserve">Safety training in the </w:t>
      </w:r>
      <w:proofErr w:type="gramStart"/>
      <w:r>
        <w:rPr>
          <w:shd w:val="clear" w:color="auto" w:fill="FFFFFF"/>
        </w:rPr>
        <w:t>gulf of mexico</w:t>
      </w:r>
      <w:proofErr w:type="gramEnd"/>
      <w:r>
        <w:rPr>
          <w:shd w:val="clear" w:color="auto" w:fill="FFFFFF"/>
        </w:rPr>
        <w:t xml:space="preserve"> is high and efficient</w:t>
      </w:r>
    </w:p>
    <w:p w14:paraId="5FB99B5E" w14:textId="77777777" w:rsidR="00906715" w:rsidRDefault="00906715" w:rsidP="00906715">
      <w:r>
        <w:rPr>
          <w:rStyle w:val="StyleStyleBold12pt"/>
        </w:rPr>
        <w:t xml:space="preserve">API 13. </w:t>
      </w:r>
      <w:r w:rsidRPr="00D03573">
        <w:rPr>
          <w:rStyle w:val="StyleStyleBold12pt"/>
          <w:rFonts w:asciiTheme="minorHAnsi" w:hAnsiTheme="minorHAnsi" w:cstheme="minorHAnsi"/>
          <w:b w:val="0"/>
          <w:sz w:val="20"/>
          <w:szCs w:val="20"/>
        </w:rPr>
        <w:t>(“</w:t>
      </w:r>
      <w:r w:rsidRPr="00D03573">
        <w:rPr>
          <w:rFonts w:asciiTheme="minorHAnsi" w:hAnsiTheme="minorHAnsi" w:cstheme="minorHAnsi"/>
          <w:sz w:val="20"/>
          <w:szCs w:val="20"/>
        </w:rPr>
        <w:t>Gulf of Mexico Offshore Oil &amp; Natural Gas Safety,” pg. 1. http://www.api.org/environment-health-and-safety/clean-water/oil-spill-prevention-and-response/gulf-of-mexico-offshore.)</w:t>
      </w:r>
    </w:p>
    <w:p w14:paraId="6E8A55B0" w14:textId="77777777" w:rsidR="00906715" w:rsidRPr="00D03573" w:rsidRDefault="00906715" w:rsidP="00906715">
      <w:pPr>
        <w:rPr>
          <w:rStyle w:val="StyleStyleBold12pt"/>
        </w:rPr>
      </w:pPr>
    </w:p>
    <w:p w14:paraId="25FB1F77" w14:textId="2F216913" w:rsidR="00906715" w:rsidRDefault="00906715" w:rsidP="00906715">
      <w:pPr>
        <w:rPr>
          <w:rFonts w:asciiTheme="minorHAnsi" w:hAnsiTheme="minorHAnsi" w:cstheme="minorHAnsi"/>
          <w:shd w:val="clear" w:color="auto" w:fill="FFFFFF"/>
        </w:rPr>
      </w:pPr>
      <w:r w:rsidRPr="00D03573">
        <w:rPr>
          <w:rStyle w:val="StyleBoldUnderline"/>
          <w:highlight w:val="yellow"/>
        </w:rPr>
        <w:t>Safety is a core value of the oil and natural gas industry</w:t>
      </w:r>
      <w:r w:rsidRPr="00D03573">
        <w:rPr>
          <w:rStyle w:val="StyleBoldUnderline"/>
        </w:rPr>
        <w:t xml:space="preserve">. </w:t>
      </w:r>
      <w:r w:rsidRPr="00D03573">
        <w:rPr>
          <w:rStyle w:val="StyleBoldUnderline"/>
          <w:highlight w:val="yellow"/>
        </w:rPr>
        <w:t>The</w:t>
      </w:r>
      <w:r w:rsidRPr="00D03573">
        <w:rPr>
          <w:rStyle w:val="StyleBoldUnderline"/>
        </w:rPr>
        <w:t xml:space="preserve"> </w:t>
      </w:r>
      <w:r w:rsidRPr="00D03573">
        <w:rPr>
          <w:rStyle w:val="StyleBoldUnderline"/>
          <w:highlight w:val="yellow"/>
        </w:rPr>
        <w:t>industry</w:t>
      </w:r>
      <w:r w:rsidRPr="00D03573">
        <w:rPr>
          <w:rStyle w:val="StyleBoldUnderline"/>
        </w:rPr>
        <w:t xml:space="preserve"> </w:t>
      </w:r>
      <w:r w:rsidRPr="00D03573">
        <w:rPr>
          <w:rStyle w:val="StyleBoldUnderline"/>
          <w:highlight w:val="yellow"/>
        </w:rPr>
        <w:t xml:space="preserve">follows and </w:t>
      </w:r>
      <w:r w:rsidRPr="00D03573">
        <w:rPr>
          <w:rStyle w:val="StyleBoldUnderline"/>
        </w:rPr>
        <w:t xml:space="preserve">constantly </w:t>
      </w:r>
      <w:r w:rsidRPr="00D03573">
        <w:rPr>
          <w:rStyle w:val="StyleBoldUnderline"/>
          <w:highlight w:val="yellow"/>
        </w:rPr>
        <w:t>improves</w:t>
      </w:r>
      <w:r w:rsidRPr="00D03573">
        <w:rPr>
          <w:rStyle w:val="StyleBoldUnderline"/>
        </w:rPr>
        <w:t xml:space="preserve"> best practices for </w:t>
      </w:r>
      <w:r w:rsidRPr="00D03573">
        <w:rPr>
          <w:rStyle w:val="StyleBoldUnderline"/>
          <w:highlight w:val="yellow"/>
        </w:rPr>
        <w:t>safe offshore operations</w:t>
      </w:r>
      <w:r w:rsidRPr="00D03573">
        <w:rPr>
          <w:rStyle w:val="StyleBoldUnderline"/>
        </w:rPr>
        <w:t xml:space="preserve">, including </w:t>
      </w:r>
      <w:r w:rsidRPr="00D03573">
        <w:rPr>
          <w:rStyle w:val="StyleBoldUnderline"/>
          <w:highlight w:val="yellow"/>
        </w:rPr>
        <w:t>training</w:t>
      </w:r>
      <w:r w:rsidRPr="00D03573">
        <w:rPr>
          <w:rStyle w:val="StyleBoldUnderline"/>
        </w:rPr>
        <w:t xml:space="preserve">, </w:t>
      </w:r>
      <w:r w:rsidRPr="00D03573">
        <w:rPr>
          <w:rStyle w:val="StyleBoldUnderline"/>
          <w:highlight w:val="yellow"/>
        </w:rPr>
        <w:t>operational procedures</w:t>
      </w:r>
      <w:r w:rsidRPr="00D03573">
        <w:rPr>
          <w:rStyle w:val="StyleBoldUnderline"/>
        </w:rPr>
        <w:t xml:space="preserve">, </w:t>
      </w:r>
      <w:r w:rsidRPr="00D03573">
        <w:rPr>
          <w:rStyle w:val="StyleBoldUnderline"/>
          <w:highlight w:val="yellow"/>
        </w:rPr>
        <w:t>regulations</w:t>
      </w:r>
      <w:r w:rsidRPr="00D03573">
        <w:rPr>
          <w:rStyle w:val="StyleBoldUnderline"/>
        </w:rPr>
        <w:t xml:space="preserve">, industry </w:t>
      </w:r>
      <w:r w:rsidRPr="00D03573">
        <w:rPr>
          <w:rStyle w:val="StyleBoldUnderline"/>
          <w:highlight w:val="yellow"/>
        </w:rPr>
        <w:t>standards and technology</w:t>
      </w:r>
      <w:r w:rsidRPr="00D03573">
        <w:rPr>
          <w:rStyle w:val="StyleBoldUnderline"/>
        </w:rPr>
        <w:t xml:space="preserve">. </w:t>
      </w:r>
      <w:r w:rsidRPr="00D03573">
        <w:rPr>
          <w:rStyle w:val="StyleBoldUnderline"/>
          <w:highlight w:val="yellow"/>
        </w:rPr>
        <w:t>It also works closely with</w:t>
      </w:r>
      <w:r w:rsidRPr="00D03573">
        <w:rPr>
          <w:rStyle w:val="StyleBoldUnderline"/>
        </w:rPr>
        <w:t xml:space="preserve"> local, state and federal </w:t>
      </w:r>
      <w:r w:rsidRPr="00D03573">
        <w:rPr>
          <w:rStyle w:val="StyleBoldUnderline"/>
          <w:highlight w:val="yellow"/>
        </w:rPr>
        <w:t>regulators</w:t>
      </w:r>
      <w:r w:rsidRPr="00D03573">
        <w:rPr>
          <w:rFonts w:asciiTheme="minorHAnsi" w:hAnsiTheme="minorHAnsi" w:cstheme="minorHAnsi"/>
          <w:shd w:val="clear" w:color="auto" w:fill="FFFFFF"/>
        </w:rPr>
        <w:t xml:space="preserve"> – including the U.S. Coast Guard and BOEMRE – </w:t>
      </w:r>
      <w:r w:rsidRPr="00D03573">
        <w:rPr>
          <w:rStyle w:val="StyleBoldUnderline"/>
          <w:highlight w:val="yellow"/>
        </w:rPr>
        <w:t>to</w:t>
      </w:r>
      <w:r w:rsidRPr="00D03573">
        <w:rPr>
          <w:rFonts w:asciiTheme="minorHAnsi" w:hAnsiTheme="minorHAnsi" w:cstheme="minorHAnsi"/>
          <w:highlight w:val="yellow"/>
          <w:shd w:val="clear" w:color="auto" w:fill="FFFFFF"/>
        </w:rPr>
        <w:t xml:space="preserve"> </w:t>
      </w:r>
      <w:r w:rsidRPr="00D03573">
        <w:rPr>
          <w:rStyle w:val="StyleBoldUnderline"/>
          <w:highlight w:val="yellow"/>
        </w:rPr>
        <w:t>ensure</w:t>
      </w:r>
      <w:r w:rsidRPr="00D03573">
        <w:rPr>
          <w:rStyle w:val="StyleBoldUnderline"/>
        </w:rPr>
        <w:t xml:space="preserve"> </w:t>
      </w:r>
      <w:r w:rsidRPr="00D03573">
        <w:rPr>
          <w:rStyle w:val="StyleBoldUnderline"/>
          <w:highlight w:val="yellow"/>
        </w:rPr>
        <w:t>a</w:t>
      </w:r>
      <w:r w:rsidRPr="00D03573">
        <w:rPr>
          <w:rStyle w:val="StyleBoldUnderline"/>
        </w:rPr>
        <w:t xml:space="preserve"> strong </w:t>
      </w:r>
      <w:r w:rsidRPr="00D03573">
        <w:rPr>
          <w:rStyle w:val="StyleBoldUnderline"/>
          <w:highlight w:val="yellow"/>
        </w:rPr>
        <w:t>focus</w:t>
      </w:r>
      <w:r w:rsidRPr="00D03573">
        <w:rPr>
          <w:rStyle w:val="StyleBoldUnderline"/>
        </w:rPr>
        <w:t xml:space="preserve"> </w:t>
      </w:r>
      <w:r w:rsidRPr="00D03573">
        <w:rPr>
          <w:rStyle w:val="StyleBoldUnderline"/>
          <w:highlight w:val="yellow"/>
        </w:rPr>
        <w:t>on safety</w:t>
      </w:r>
      <w:r w:rsidRPr="00D03573">
        <w:rPr>
          <w:rFonts w:asciiTheme="minorHAnsi" w:hAnsiTheme="minorHAnsi" w:cstheme="minorHAnsi"/>
          <w:shd w:val="clear" w:color="auto" w:fill="FFFFFF"/>
        </w:rPr>
        <w:t xml:space="preserve">. Stringent regulatory oversight helps maintain environmental performance, and </w:t>
      </w:r>
      <w:r w:rsidRPr="00D03573">
        <w:rPr>
          <w:rStyle w:val="StyleBoldUnderline"/>
          <w:highlight w:val="yellow"/>
        </w:rPr>
        <w:t>offshore operators are required to obtain 17 major federal permits and comply with 90 sets of federal and state regulations to operate on OCS.</w:t>
      </w:r>
      <w:r w:rsidRPr="00D03573">
        <w:rPr>
          <w:rFonts w:asciiTheme="minorHAnsi" w:hAnsiTheme="minorHAnsi" w:cstheme="minorHAnsi"/>
          <w:shd w:val="clear" w:color="auto" w:fill="FFFFFF"/>
        </w:rPr>
        <w:t xml:space="preserve"> Furthermore, BOEMRE and the U.S. Coast Guard conduct thousands of offshore facility inspections each year.</w:t>
      </w:r>
    </w:p>
    <w:p w14:paraId="2DF2EBDA" w14:textId="77777777" w:rsidR="00906715" w:rsidRDefault="00906715" w:rsidP="00906715">
      <w:pPr>
        <w:pStyle w:val="Heading4"/>
      </w:pPr>
      <w:r>
        <w:t>Multiple standards ensure safe OCS drilling</w:t>
      </w:r>
    </w:p>
    <w:p w14:paraId="7AE59214" w14:textId="2FC8D68B" w:rsidR="00906715" w:rsidRDefault="00906715" w:rsidP="00906715">
      <w:r>
        <w:rPr>
          <w:rStyle w:val="StyleStyleBold12pt"/>
        </w:rPr>
        <w:t xml:space="preserve">API 13. </w:t>
      </w:r>
      <w:r w:rsidRPr="00D03573">
        <w:rPr>
          <w:rStyle w:val="StyleStyleBold12pt"/>
          <w:rFonts w:asciiTheme="minorHAnsi" w:hAnsiTheme="minorHAnsi" w:cstheme="minorHAnsi"/>
          <w:b w:val="0"/>
          <w:sz w:val="20"/>
          <w:szCs w:val="20"/>
        </w:rPr>
        <w:t>(“</w:t>
      </w:r>
      <w:r w:rsidRPr="00D03573">
        <w:rPr>
          <w:rFonts w:asciiTheme="minorHAnsi" w:hAnsiTheme="minorHAnsi" w:cstheme="minorHAnsi"/>
          <w:sz w:val="20"/>
          <w:szCs w:val="20"/>
        </w:rPr>
        <w:t>Gulf of Mexico Offshore Oil &amp; Natural Gas Safety,” pg. 1. http://www.api.org/environment-health-and-safety/clean-water/oil-spill-prevention-and-response/gulf-of-mexico-offshore.)</w:t>
      </w:r>
    </w:p>
    <w:p w14:paraId="50B7900F" w14:textId="24A640E0" w:rsidR="00906715" w:rsidRPr="00A01DE3" w:rsidRDefault="00906715" w:rsidP="00906715">
      <w:pPr>
        <w:rPr>
          <w:rFonts w:asciiTheme="minorHAnsi" w:hAnsiTheme="minorHAnsi" w:cstheme="minorHAnsi"/>
          <w:shd w:val="clear" w:color="auto" w:fill="FFFFFF"/>
        </w:rPr>
      </w:pPr>
      <w:r w:rsidRPr="007D5485">
        <w:rPr>
          <w:rStyle w:val="StyleBoldUnderline"/>
          <w:highlight w:val="yellow"/>
        </w:rPr>
        <w:t>The</w:t>
      </w:r>
      <w:r w:rsidRPr="007D5485">
        <w:rPr>
          <w:rStyle w:val="StyleBoldUnderline"/>
        </w:rPr>
        <w:t xml:space="preserve"> American Petroleum Institute (</w:t>
      </w:r>
      <w:r w:rsidRPr="007D5485">
        <w:rPr>
          <w:rStyle w:val="StyleBoldUnderline"/>
          <w:highlight w:val="yellow"/>
        </w:rPr>
        <w:t>API</w:t>
      </w:r>
      <w:r w:rsidRPr="007D5485">
        <w:rPr>
          <w:rStyle w:val="StyleBoldUnderline"/>
        </w:rPr>
        <w:t xml:space="preserve">) </w:t>
      </w:r>
      <w:r w:rsidRPr="007D5485">
        <w:rPr>
          <w:rStyle w:val="StyleBoldUnderline"/>
          <w:highlight w:val="yellow"/>
        </w:rPr>
        <w:t>has</w:t>
      </w:r>
      <w:r w:rsidRPr="007D5485">
        <w:rPr>
          <w:rFonts w:asciiTheme="minorHAnsi" w:hAnsiTheme="minorHAnsi" w:cstheme="minorHAnsi"/>
          <w:shd w:val="clear" w:color="auto" w:fill="FFFFFF"/>
        </w:rPr>
        <w:t xml:space="preserve"> also </w:t>
      </w:r>
      <w:r w:rsidRPr="007D5485">
        <w:rPr>
          <w:rStyle w:val="StyleBoldUnderline"/>
          <w:highlight w:val="yellow"/>
        </w:rPr>
        <w:t>produced more than 45 standards related to offshore operations</w:t>
      </w:r>
      <w:r w:rsidRPr="007D5485">
        <w:rPr>
          <w:rFonts w:asciiTheme="minorHAnsi" w:hAnsiTheme="minorHAnsi" w:cstheme="minorHAnsi"/>
          <w:shd w:val="clear" w:color="auto" w:fill="FFFFFF"/>
        </w:rPr>
        <w:t xml:space="preserve"> and practices </w:t>
      </w:r>
      <w:r w:rsidRPr="007D5485">
        <w:rPr>
          <w:rStyle w:val="StyleBoldUnderline"/>
          <w:highlight w:val="yellow"/>
        </w:rPr>
        <w:t>that</w:t>
      </w:r>
      <w:r w:rsidRPr="007D5485">
        <w:rPr>
          <w:rStyle w:val="StyleBoldUnderline"/>
        </w:rPr>
        <w:t xml:space="preserve"> help </w:t>
      </w:r>
      <w:r w:rsidRPr="007D5485">
        <w:rPr>
          <w:rStyle w:val="StyleBoldUnderline"/>
          <w:highlight w:val="yellow"/>
        </w:rPr>
        <w:t>protect workers and the environment, including</w:t>
      </w:r>
      <w:r w:rsidRPr="007D5485">
        <w:rPr>
          <w:rFonts w:asciiTheme="minorHAnsi" w:hAnsiTheme="minorHAnsi" w:cstheme="minorHAnsi"/>
          <w:shd w:val="clear" w:color="auto" w:fill="FFFFFF"/>
        </w:rPr>
        <w:t xml:space="preserve"> recommended </w:t>
      </w:r>
      <w:r w:rsidRPr="007D5485">
        <w:rPr>
          <w:rStyle w:val="StyleBoldUnderline"/>
          <w:highlight w:val="yellow"/>
        </w:rPr>
        <w:t>practices</w:t>
      </w:r>
      <w:r w:rsidRPr="007D5485">
        <w:rPr>
          <w:rStyle w:val="StyleBoldUnderline"/>
        </w:rPr>
        <w:t xml:space="preserve"> </w:t>
      </w:r>
      <w:r w:rsidRPr="007D5485">
        <w:rPr>
          <w:rStyle w:val="StyleBoldUnderline"/>
          <w:highlight w:val="yellow"/>
        </w:rPr>
        <w:t>for blowout prevention systems and well control operations</w:t>
      </w:r>
      <w:r w:rsidRPr="007D5485">
        <w:rPr>
          <w:rFonts w:asciiTheme="minorHAnsi" w:hAnsiTheme="minorHAnsi" w:cstheme="minorHAnsi"/>
          <w:shd w:val="clear" w:color="auto" w:fill="FFFFFF"/>
        </w:rPr>
        <w:t xml:space="preserve">. Both BOEMRE and the U.S. Coast Guard often incorporate industry standards into their regulations, giving them the force of law, and </w:t>
      </w:r>
      <w:r w:rsidRPr="007D5485">
        <w:rPr>
          <w:rStyle w:val="StyleBoldUnderline"/>
          <w:highlight w:val="yellow"/>
        </w:rPr>
        <w:t>the standards</w:t>
      </w:r>
      <w:r w:rsidRPr="007D5485">
        <w:rPr>
          <w:rStyle w:val="StyleBoldUnderline"/>
        </w:rPr>
        <w:t xml:space="preserve"> and recommended practices </w:t>
      </w:r>
      <w:r w:rsidRPr="007D5485">
        <w:rPr>
          <w:rStyle w:val="StyleBoldUnderline"/>
          <w:highlight w:val="yellow"/>
        </w:rPr>
        <w:t>are regularly reviewed and updated</w:t>
      </w:r>
      <w:r w:rsidRPr="007D5485">
        <w:rPr>
          <w:rFonts w:asciiTheme="minorHAnsi" w:hAnsiTheme="minorHAnsi" w:cstheme="minorHAnsi"/>
          <w:shd w:val="clear" w:color="auto" w:fill="FFFFFF"/>
        </w:rPr>
        <w:t>.</w:t>
      </w:r>
    </w:p>
    <w:p w14:paraId="5AAA37EC" w14:textId="77777777" w:rsidR="00A01DE3" w:rsidRPr="00A01DE3" w:rsidRDefault="00A01DE3" w:rsidP="00A01DE3">
      <w:pPr>
        <w:pStyle w:val="Heading4"/>
      </w:pPr>
      <w:r w:rsidRPr="00A01DE3">
        <w:t>Training and Guidelines are high now- Industry learned lessons from BP</w:t>
      </w:r>
    </w:p>
    <w:p w14:paraId="4F304754" w14:textId="77777777" w:rsidR="00A01DE3" w:rsidRPr="00C755EE" w:rsidRDefault="00A01DE3" w:rsidP="00C755EE">
      <w:pPr>
        <w:rPr>
          <w:rStyle w:val="StyleStyleBold12pt"/>
        </w:rPr>
      </w:pPr>
      <w:r w:rsidRPr="00C755EE">
        <w:rPr>
          <w:rStyle w:val="StyleStyleBold12pt"/>
        </w:rPr>
        <w:t>Brady 2012</w:t>
      </w:r>
    </w:p>
    <w:p w14:paraId="04E05D02" w14:textId="44F5CC2A" w:rsidR="00A01DE3" w:rsidRPr="00A01DE3" w:rsidRDefault="00A01DE3" w:rsidP="00A01DE3">
      <w:r w:rsidRPr="00A01DE3">
        <w:t xml:space="preserve">Brady, Jeff, NPR reporter and journalist, report published April 20th, 2012, “As Workers Age, Oil Industry Braces for Skills Gap” </w:t>
      </w:r>
      <w:hyperlink r:id="rId41" w:history="1">
        <w:r w:rsidRPr="00A01DE3">
          <w:t>http://www.npr.org/2012/04/20/150871935/as-workers-age-oil-industry-braces-for-skills-gap</w:t>
        </w:r>
      </w:hyperlink>
    </w:p>
    <w:p w14:paraId="4085736F" w14:textId="28725363" w:rsidR="00A01DE3" w:rsidRDefault="00A01DE3" w:rsidP="00906715">
      <w:pPr>
        <w:rPr>
          <w:rFonts w:asciiTheme="minorHAnsi" w:hAnsiTheme="minorHAnsi"/>
          <w:color w:val="111111"/>
          <w:sz w:val="20"/>
          <w:szCs w:val="20"/>
        </w:rPr>
      </w:pPr>
      <w:r w:rsidRPr="00257799">
        <w:rPr>
          <w:rStyle w:val="StyleBoldUnderline"/>
          <w:rFonts w:asciiTheme="minorHAnsi" w:hAnsiTheme="minorHAnsi"/>
        </w:rPr>
        <w:t>Two years after the Deepwater Horizon accident</w:t>
      </w:r>
      <w:r w:rsidRPr="00257799">
        <w:rPr>
          <w:rFonts w:asciiTheme="minorHAnsi" w:hAnsiTheme="minorHAnsi"/>
          <w:color w:val="111111"/>
        </w:rPr>
        <w:t xml:space="preserve"> </w:t>
      </w:r>
      <w:r w:rsidRPr="00257799">
        <w:rPr>
          <w:rFonts w:asciiTheme="minorHAnsi" w:hAnsiTheme="minorHAnsi"/>
          <w:color w:val="111111"/>
          <w:sz w:val="20"/>
          <w:szCs w:val="20"/>
        </w:rPr>
        <w:t>killed 11 men and sent oil spewing into the Gulf of Mexico,</w:t>
      </w:r>
      <w:r w:rsidRPr="00257799">
        <w:rPr>
          <w:rFonts w:asciiTheme="minorHAnsi" w:hAnsiTheme="minorHAnsi"/>
          <w:color w:val="111111"/>
        </w:rPr>
        <w:t xml:space="preserve"> </w:t>
      </w:r>
      <w:r w:rsidRPr="00257799">
        <w:rPr>
          <w:rStyle w:val="StyleBoldUnderline"/>
        </w:rPr>
        <w:t>the oil industry says it has learned valuable lessons from the disaster that are making drilling safer today</w:t>
      </w:r>
      <w:proofErr w:type="gramStart"/>
      <w:r w:rsidRPr="00257799">
        <w:rPr>
          <w:rFonts w:asciiTheme="minorHAnsi" w:hAnsiTheme="minorHAnsi"/>
          <w:color w:val="111111"/>
        </w:rPr>
        <w:t>.</w:t>
      </w:r>
      <w:r w:rsidRPr="00257799">
        <w:rPr>
          <w:rFonts w:asciiTheme="minorHAnsi" w:hAnsiTheme="minorHAnsi"/>
          <w:color w:val="111111"/>
          <w:sz w:val="12"/>
        </w:rPr>
        <w:t>¶</w:t>
      </w:r>
      <w:proofErr w:type="gramEnd"/>
      <w:r w:rsidRPr="00257799">
        <w:rPr>
          <w:rFonts w:asciiTheme="minorHAnsi" w:hAnsiTheme="minorHAnsi"/>
          <w:color w:val="111111"/>
          <w:sz w:val="12"/>
        </w:rPr>
        <w:t xml:space="preserve"> </w:t>
      </w:r>
      <w:r w:rsidRPr="00257799">
        <w:rPr>
          <w:rFonts w:asciiTheme="minorHAnsi" w:hAnsiTheme="minorHAnsi"/>
          <w:color w:val="111111"/>
          <w:sz w:val="20"/>
          <w:szCs w:val="20"/>
        </w:rPr>
        <w:t xml:space="preserve">But there's still a pressing issue looming for the oil industry: Oil field workers are retiring in huge numbers, leaving a workforce that's younger and — more importantly — less experienced.¶ Dubbed "the great crew change," the staffing challenge comes even as crews venture into places where drilling is more difficult, like the Arctic and below the world's oceans.¶ </w:t>
      </w:r>
      <w:r w:rsidRPr="00257799">
        <w:rPr>
          <w:rFonts w:asciiTheme="minorHAnsi" w:hAnsiTheme="minorHAnsi"/>
          <w:b/>
          <w:bCs/>
          <w:color w:val="111111"/>
          <w:sz w:val="20"/>
          <w:szCs w:val="20"/>
          <w:bdr w:val="none" w:sz="0" w:space="0" w:color="auto" w:frame="1"/>
        </w:rPr>
        <w:t>More Drilling, Less Experience</w:t>
      </w:r>
      <w:r w:rsidRPr="00257799">
        <w:rPr>
          <w:rFonts w:asciiTheme="minorHAnsi" w:hAnsiTheme="minorHAnsi"/>
          <w:color w:val="111111"/>
          <w:sz w:val="20"/>
          <w:szCs w:val="20"/>
        </w:rPr>
        <w:t>¶ Investigations into the 2010 Deepwater Horizon disaster point to a series of mistakes, including a failed blow-out preventer and results of a key test that managers ignored.¶ But investigations by the U.S. Department of the Interior and a presidential commission also point to an issue</w:t>
      </w:r>
      <w:r w:rsidRPr="00257799">
        <w:rPr>
          <w:rFonts w:asciiTheme="minorHAnsi" w:hAnsiTheme="minorHAnsi"/>
          <w:b/>
          <w:bCs/>
          <w:color w:val="111111"/>
          <w:sz w:val="20"/>
          <w:szCs w:val="20"/>
          <w:bdr w:val="none" w:sz="0" w:space="0" w:color="auto" w:frame="1"/>
        </w:rPr>
        <w:t xml:space="preserve"> </w:t>
      </w:r>
      <w:r w:rsidRPr="00257799">
        <w:rPr>
          <w:rFonts w:asciiTheme="minorHAnsi" w:hAnsiTheme="minorHAnsi"/>
          <w:color w:val="111111"/>
          <w:sz w:val="20"/>
          <w:szCs w:val="20"/>
        </w:rPr>
        <w:t>that has received much less attention: there was a reorganization of personnel on the rig just before the accident. While the new crew leaders had years of experience, they were new to their positions</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"When the Deepwater Horizon exploded, no one in the BP engineering team had been on the job for more than six months," says John Konrad, a former drill ship captain and co-author of.¶ </w:t>
      </w:r>
      <w:r w:rsidRPr="00257799">
        <w:rPr>
          <w:rFonts w:asciiTheme="minorHAnsi" w:hAnsiTheme="minorHAnsi"/>
          <w:b/>
          <w:bCs/>
          <w:color w:val="DDDDDD"/>
          <w:sz w:val="20"/>
          <w:szCs w:val="20"/>
          <w:bdr w:val="none" w:sz="0" w:space="0" w:color="auto" w:frame="1"/>
        </w:rPr>
        <w:t>“</w:t>
      </w:r>
      <w:r w:rsidRPr="00257799">
        <w:rPr>
          <w:rFonts w:asciiTheme="minorHAnsi" w:hAnsiTheme="minorHAnsi"/>
          <w:color w:val="111111"/>
          <w:sz w:val="20"/>
          <w:szCs w:val="20"/>
        </w:rPr>
        <w:t>Konrad says such staffing reorganizations are becoming more common. Around the globe, as more huge drill ships like the Deepwater Horizon</w:t>
      </w:r>
      <w:r w:rsidRPr="00257799">
        <w:rPr>
          <w:rFonts w:asciiTheme="minorHAnsi" w:hAnsiTheme="minorHAnsi"/>
          <w:i/>
          <w:iCs/>
          <w:color w:val="111111"/>
          <w:sz w:val="20"/>
          <w:szCs w:val="20"/>
          <w:bdr w:val="none" w:sz="0" w:space="0" w:color="auto" w:frame="1"/>
        </w:rPr>
        <w:t xml:space="preserve"> </w:t>
      </w:r>
      <w:r w:rsidRPr="00257799">
        <w:rPr>
          <w:rFonts w:asciiTheme="minorHAnsi" w:hAnsiTheme="minorHAnsi"/>
          <w:color w:val="111111"/>
          <w:sz w:val="20"/>
          <w:szCs w:val="20"/>
        </w:rPr>
        <w:t>are built to take advantage of high oil prices, companies have had difficulty finding enough experienced workers</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"It only takes a year to build a billion-dollar ship," Konrad says. "But it takes 10, 20, 30 years to build a billion-dollar captain who's going to navigate and command the ship."¶ </w:t>
      </w:r>
      <w:proofErr w:type="gramStart"/>
      <w:r w:rsidRPr="00257799">
        <w:rPr>
          <w:rFonts w:asciiTheme="minorHAnsi" w:hAnsiTheme="minorHAnsi"/>
          <w:color w:val="111111"/>
          <w:sz w:val="20"/>
          <w:szCs w:val="20"/>
        </w:rPr>
        <w:t>And</w:t>
      </w:r>
      <w:proofErr w:type="gramEnd"/>
      <w:r w:rsidRPr="00257799">
        <w:rPr>
          <w:rFonts w:asciiTheme="minorHAnsi" w:hAnsiTheme="minorHAnsi"/>
          <w:color w:val="111111"/>
          <w:sz w:val="20"/>
          <w:szCs w:val="20"/>
        </w:rPr>
        <w:t xml:space="preserve"> just as demand for more experienced workers is rising, their numbers are declining. A survey by Schlumberger Business Consulting finds that 22,000 experienced geoscientists and engineers will leave the field by 2015</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While workers currently rising through the ranks will replace many retirees, the survey shows a quarter of those positions will be filled by much younger workers with less experience.¶ </w:t>
      </w:r>
      <w:r w:rsidRPr="00257799">
        <w:rPr>
          <w:rFonts w:asciiTheme="minorHAnsi" w:hAnsiTheme="minorHAnsi"/>
          <w:b/>
          <w:bCs/>
          <w:color w:val="111111"/>
          <w:sz w:val="20"/>
          <w:szCs w:val="20"/>
          <w:bdr w:val="none" w:sz="0" w:space="0" w:color="auto" w:frame="1"/>
        </w:rPr>
        <w:t>An 80s Bust, Reverberating Today</w:t>
      </w:r>
      <w:r w:rsidRPr="00257799">
        <w:rPr>
          <w:rFonts w:asciiTheme="minorHAnsi" w:hAnsiTheme="minorHAnsi"/>
          <w:color w:val="111111"/>
          <w:sz w:val="20"/>
          <w:szCs w:val="20"/>
        </w:rPr>
        <w:t>¶ The oil bust of the 1980s helps explain the demographic shift in the industry. As crude prices plummeted from $35 a barrel to $10, companies laid off workers and, in many cases, stopped hiring</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Three decades later, those staffing changes have left an age gap in the industry's workforce.¶ A growing number of training programs are attracting new potential workers who hope to fill that gap. Marvin Harris, a student at Lone Star Corporate College outside of Houston, hopes to transition from a warehouse job to a position in the oil industry</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"There's always opportunities in the oil field to move up, move around, see different countries and travel," Harris says. "I love to travel, and in the oil industry you get to travel quite a bit."¶ George King, an instructor at Lone Star, spent a career as a mechanical engineer in the oil and gas industry before turning to teaching</w:t>
      </w:r>
      <w:proofErr w:type="gramStart"/>
      <w:r w:rsidRPr="00257799">
        <w:rPr>
          <w:rFonts w:asciiTheme="minorHAnsi" w:hAnsiTheme="minorHAnsi"/>
          <w:color w:val="111111"/>
          <w:sz w:val="20"/>
          <w:szCs w:val="20"/>
        </w:rPr>
        <w:t>.</w:t>
      </w:r>
      <w:r w:rsidRPr="00257799">
        <w:rPr>
          <w:rFonts w:asciiTheme="minorHAnsi" w:hAnsiTheme="minorHAnsi"/>
          <w:color w:val="222222"/>
          <w:sz w:val="20"/>
          <w:szCs w:val="20"/>
        </w:rPr>
        <w:t>¶</w:t>
      </w:r>
      <w:proofErr w:type="gramEnd"/>
      <w:r w:rsidRPr="00257799">
        <w:rPr>
          <w:rFonts w:asciiTheme="minorHAnsi" w:hAnsiTheme="minorHAnsi"/>
          <w:color w:val="222222"/>
          <w:sz w:val="20"/>
          <w:szCs w:val="20"/>
        </w:rPr>
        <w:t xml:space="preserve"> </w:t>
      </w:r>
      <w:r w:rsidRPr="00257799">
        <w:rPr>
          <w:rFonts w:asciiTheme="minorHAnsi" w:hAnsiTheme="minorHAnsi"/>
          <w:color w:val="111111"/>
          <w:sz w:val="20"/>
          <w:szCs w:val="20"/>
        </w:rPr>
        <w:t>"A significant amount of technology, expertise and knowledge — know-how — is leaving the industry," King says. "So those of us that are ending our careers in industry are coming back into education, because we have a story to tell — and we have skills and experiences that can be relayed through teaching."¶ The question for the industry now is whether expertise, once developed over a decade or more on the job, can be taught in classrooms in a matter of months</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w:t>
      </w:r>
      <w:r w:rsidRPr="00257799">
        <w:rPr>
          <w:rFonts w:asciiTheme="minorHAnsi" w:hAnsiTheme="minorHAnsi"/>
          <w:b/>
          <w:bCs/>
          <w:color w:val="111111"/>
          <w:sz w:val="20"/>
          <w:szCs w:val="20"/>
          <w:bdr w:val="none" w:sz="0" w:space="0" w:color="auto" w:frame="1"/>
        </w:rPr>
        <w:t>Concerns Over Safety</w:t>
      </w:r>
      <w:r w:rsidRPr="00257799">
        <w:rPr>
          <w:rFonts w:asciiTheme="minorHAnsi" w:hAnsiTheme="minorHAnsi"/>
          <w:color w:val="111111"/>
          <w:sz w:val="20"/>
          <w:szCs w:val="20"/>
        </w:rPr>
        <w:t>¶ Another concern for many industry observers: if transitioning from a workforce with decades of experience to one that's just getting its bearings will compromise safety.¶ "We haven't seen that," says Jim Noe, senior vice president at the drilling company Hercules Offshore.¶ Noe points to federal Bureau of</w:t>
      </w:r>
      <w:r w:rsidRPr="00257799">
        <w:rPr>
          <w:rFonts w:asciiTheme="minorHAnsi" w:hAnsiTheme="minorHAnsi"/>
          <w:color w:val="111111"/>
        </w:rPr>
        <w:t xml:space="preserve"> </w:t>
      </w:r>
      <w:r w:rsidRPr="00257799">
        <w:rPr>
          <w:rStyle w:val="StyleBoldUnderline"/>
        </w:rPr>
        <w:t>Labor Statistics data showing the trend for injury accidents in the oil business has been heading down.</w:t>
      </w:r>
      <w:r w:rsidRPr="00257799">
        <w:rPr>
          <w:rFonts w:asciiTheme="minorHAnsi" w:hAnsiTheme="minorHAnsi"/>
          <w:color w:val="111111"/>
        </w:rPr>
        <w:t xml:space="preserve"> </w:t>
      </w:r>
      <w:r w:rsidRPr="00257799">
        <w:rPr>
          <w:rFonts w:asciiTheme="minorHAnsi" w:hAnsiTheme="minorHAnsi"/>
          <w:color w:val="111111"/>
          <w:sz w:val="20"/>
          <w:szCs w:val="20"/>
        </w:rPr>
        <w:t>He says there are incentives to make sure that continues</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"I think we've all seen what happens when you have a big incident — and how much of a business interruption and how much business impact that can have — by looking at BP," Noe says.¶ BP estimates the disaster will cost the company more than $40 billion, and is selling assets to help pay those costs.¶ Today,</w:t>
      </w:r>
      <w:r w:rsidRPr="00257799">
        <w:rPr>
          <w:rFonts w:asciiTheme="minorHAnsi" w:hAnsiTheme="minorHAnsi"/>
          <w:color w:val="111111"/>
        </w:rPr>
        <w:t xml:space="preserve"> </w:t>
      </w:r>
      <w:r w:rsidRPr="00257799">
        <w:rPr>
          <w:rStyle w:val="StyleBoldUnderline"/>
        </w:rPr>
        <w:t>BP wants to demonstrate that it will operate safely. Even quarterly earnings calls begin with Chief Executive Bob Dudley issuing a safety message about what to do if the fire alarm goes off</w:t>
      </w:r>
      <w:proofErr w:type="gramStart"/>
      <w:r w:rsidRPr="00257799">
        <w:rPr>
          <w:rStyle w:val="StyleBoldUnderline"/>
        </w:rPr>
        <w:t>.</w:t>
      </w:r>
      <w:r w:rsidRPr="00257799">
        <w:rPr>
          <w:rFonts w:asciiTheme="minorHAnsi" w:hAnsiTheme="minorHAnsi"/>
          <w:color w:val="111111"/>
          <w:sz w:val="12"/>
        </w:rPr>
        <w:t>¶</w:t>
      </w:r>
      <w:proofErr w:type="gramEnd"/>
      <w:r w:rsidRPr="00257799">
        <w:rPr>
          <w:rFonts w:asciiTheme="minorHAnsi" w:hAnsiTheme="minorHAnsi"/>
          <w:color w:val="111111"/>
          <w:sz w:val="12"/>
        </w:rPr>
        <w:t xml:space="preserve"> </w:t>
      </w:r>
      <w:r w:rsidRPr="00257799">
        <w:rPr>
          <w:rFonts w:asciiTheme="minorHAnsi" w:hAnsiTheme="minorHAnsi"/>
          <w:b/>
          <w:bCs/>
          <w:color w:val="111111"/>
          <w:bdr w:val="none" w:sz="0" w:space="0" w:color="auto" w:frame="1"/>
        </w:rPr>
        <w:t>More Stringent Training Guidelines</w:t>
      </w:r>
      <w:r w:rsidRPr="00257799">
        <w:rPr>
          <w:rFonts w:asciiTheme="minorHAnsi" w:hAnsiTheme="minorHAnsi"/>
          <w:color w:val="111111"/>
          <w:sz w:val="12"/>
        </w:rPr>
        <w:t xml:space="preserve">¶ </w:t>
      </w:r>
      <w:r w:rsidRPr="00257799">
        <w:rPr>
          <w:rFonts w:asciiTheme="minorHAnsi" w:hAnsiTheme="minorHAnsi"/>
          <w:color w:val="111111"/>
          <w:sz w:val="20"/>
          <w:szCs w:val="20"/>
        </w:rPr>
        <w:t>Mark Denkowski, vice president of accreditation and certification at the International Association of Drilling Contractors, says extensive safety briefings and long training programs are quite a change from his experiences early in his career.¶ "Thirty years ago ... when I saw my first rig ... there was little or no training," Denkowski says. "It was literally, 'Here's your hard hat, here's some safety equipment, and go to work,'"¶</w:t>
      </w:r>
      <w:r w:rsidRPr="00257799">
        <w:rPr>
          <w:rFonts w:asciiTheme="minorHAnsi" w:hAnsiTheme="minorHAnsi"/>
          <w:color w:val="111111"/>
          <w:sz w:val="12"/>
        </w:rPr>
        <w:t xml:space="preserve"> </w:t>
      </w:r>
      <w:r w:rsidRPr="00257799">
        <w:rPr>
          <w:rStyle w:val="StyleBoldUnderline"/>
        </w:rPr>
        <w:t>Even before the Deepwater Horizon accident, companies had voluntary guidelines to make sure all their workers were adequately trained. Now federal regulators have made some of those voluntary guidelines mandatory</w:t>
      </w:r>
      <w:proofErr w:type="gramStart"/>
      <w:r w:rsidRPr="00257799">
        <w:rPr>
          <w:rStyle w:val="StyleBoldUnderline"/>
        </w:rPr>
        <w:t>.</w:t>
      </w:r>
      <w:r w:rsidRPr="00257799">
        <w:rPr>
          <w:rFonts w:asciiTheme="minorHAnsi" w:hAnsiTheme="minorHAnsi"/>
          <w:color w:val="111111"/>
        </w:rPr>
        <w:t>¶</w:t>
      </w:r>
      <w:proofErr w:type="gramEnd"/>
      <w:r w:rsidRPr="00257799">
        <w:rPr>
          <w:rFonts w:asciiTheme="minorHAnsi" w:hAnsiTheme="minorHAnsi"/>
          <w:color w:val="111111"/>
          <w:sz w:val="12"/>
        </w:rPr>
        <w:t xml:space="preserve"> </w:t>
      </w:r>
      <w:r w:rsidRPr="00257799">
        <w:rPr>
          <w:rFonts w:asciiTheme="minorHAnsi" w:hAnsiTheme="minorHAnsi"/>
          <w:color w:val="111111"/>
          <w:sz w:val="20"/>
          <w:szCs w:val="20"/>
        </w:rPr>
        <w:t>"No longer would you have a person that's just hired and literally put on a boat or on a helicopter and flown out to a rig with little or no orientation or training," Denkowski says</w:t>
      </w:r>
      <w:r w:rsidRPr="00257799">
        <w:rPr>
          <w:rStyle w:val="StyleBoldUnderline"/>
          <w:sz w:val="20"/>
          <w:szCs w:val="20"/>
        </w:rPr>
        <w:t xml:space="preserve">. </w:t>
      </w:r>
      <w:r w:rsidRPr="00257799">
        <w:rPr>
          <w:rStyle w:val="StyleBoldUnderline"/>
        </w:rPr>
        <w:t xml:space="preserve">"Companies are going to be required to prove that that individual has been through that orientation."¶ </w:t>
      </w:r>
      <w:proofErr w:type="gramStart"/>
      <w:r w:rsidRPr="00257799">
        <w:rPr>
          <w:rStyle w:val="StyleBoldUnderline"/>
        </w:rPr>
        <w:t>Two</w:t>
      </w:r>
      <w:proofErr w:type="gramEnd"/>
      <w:r w:rsidRPr="00257799">
        <w:rPr>
          <w:rStyle w:val="StyleBoldUnderline"/>
        </w:rPr>
        <w:t xml:space="preserve"> years after the Deepwater Horizon disaster, the industry says it's doubling down on safety.</w:t>
      </w:r>
      <w:r w:rsidRPr="00257799">
        <w:rPr>
          <w:rFonts w:asciiTheme="minorHAnsi" w:hAnsiTheme="minorHAnsi"/>
          <w:color w:val="111111"/>
        </w:rPr>
        <w:t xml:space="preserve"> </w:t>
      </w:r>
      <w:r w:rsidRPr="00257799">
        <w:rPr>
          <w:rFonts w:asciiTheme="minorHAnsi" w:hAnsiTheme="minorHAnsi"/>
          <w:color w:val="111111"/>
          <w:sz w:val="20"/>
          <w:szCs w:val="20"/>
        </w:rPr>
        <w:t>The real test — as a generation of experienced workers retires and a new generation takes over — is ahead</w:t>
      </w:r>
      <w:proofErr w:type="gramStart"/>
      <w:r w:rsidRPr="00257799">
        <w:rPr>
          <w:rFonts w:asciiTheme="minorHAnsi" w:hAnsiTheme="minorHAnsi"/>
          <w:color w:val="111111"/>
          <w:sz w:val="20"/>
          <w:szCs w:val="20"/>
        </w:rPr>
        <w:t>.¶</w:t>
      </w:r>
      <w:proofErr w:type="gramEnd"/>
      <w:r w:rsidRPr="00257799">
        <w:rPr>
          <w:rFonts w:asciiTheme="minorHAnsi" w:hAnsiTheme="minorHAnsi"/>
          <w:color w:val="111111"/>
          <w:sz w:val="20"/>
          <w:szCs w:val="20"/>
        </w:rPr>
        <w:t xml:space="preserve"> </w:t>
      </w:r>
    </w:p>
    <w:p w14:paraId="3173DAED" w14:textId="77777777" w:rsidR="00C755EE" w:rsidRPr="000B5409" w:rsidRDefault="00C755EE" w:rsidP="00C755EE">
      <w:pPr>
        <w:pStyle w:val="Heading4"/>
        <w:rPr>
          <w:shd w:val="clear" w:color="auto" w:fill="FFFFFF"/>
        </w:rPr>
      </w:pPr>
      <w:r>
        <w:rPr>
          <w:shd w:val="clear" w:color="auto" w:fill="FFFFFF"/>
        </w:rPr>
        <w:t>Off-Shore environmental regulations are high and increasing now</w:t>
      </w:r>
    </w:p>
    <w:p w14:paraId="44A27F61" w14:textId="77777777" w:rsidR="00C755EE" w:rsidRPr="000B5409" w:rsidRDefault="00C755EE" w:rsidP="00C755EE">
      <w:pPr>
        <w:rPr>
          <w:rStyle w:val="StyleBoldUnderline"/>
          <w:b w:val="0"/>
          <w:bCs/>
          <w:color w:val="000000"/>
          <w:shd w:val="clear" w:color="auto" w:fill="FFFFFF"/>
        </w:rPr>
      </w:pPr>
      <w:r>
        <w:rPr>
          <w:color w:val="000000"/>
          <w:shd w:val="clear" w:color="auto" w:fill="FFFFFF"/>
        </w:rPr>
        <w:t>German, Ben (Energy and Environment Reporter). "Interior's Offshore Drilling Safety Chief Stepping down."</w:t>
      </w:r>
      <w:r>
        <w:rPr>
          <w:rStyle w:val="apple-converted-space"/>
          <w:color w:val="000000"/>
          <w:shd w:val="clear" w:color="auto" w:fill="FFFFFF"/>
        </w:rPr>
        <w:t> </w:t>
      </w:r>
      <w:r>
        <w:rPr>
          <w:i/>
          <w:iCs/>
          <w:color w:val="000000"/>
          <w:shd w:val="clear" w:color="auto" w:fill="FFFFFF"/>
        </w:rPr>
        <w:t>The Hill</w:t>
      </w:r>
      <w:r>
        <w:rPr>
          <w:color w:val="000000"/>
          <w:shd w:val="clear" w:color="auto" w:fill="FFFFFF"/>
        </w:rPr>
        <w:t>. N.p., 09 July 2013. Web. 12 July 2013. &lt;http://thehill.com/blogs/e2-wire/e2-wire/309837-interiors-offshore-drilling-safety-chief-stepping-down&gt;.</w:t>
      </w:r>
    </w:p>
    <w:p w14:paraId="10809F81" w14:textId="4E1B7516" w:rsidR="00C755EE" w:rsidRDefault="00C755EE" w:rsidP="00906715">
      <w:pPr>
        <w:rPr>
          <w:rStyle w:val="StyleBoldUnderline"/>
        </w:rPr>
      </w:pPr>
      <w:r w:rsidRPr="000B5409">
        <w:rPr>
          <w:rStyle w:val="StyleBoldUnderline"/>
        </w:rPr>
        <w:t>BSEE was created in the wake of the 2010 BP oil spill in the Gulf of Mexico, which led to the overhaul of Interior’s long-troubled </w:t>
      </w:r>
      <w:hyperlink r:id="rId42" w:history="1">
        <w:r w:rsidRPr="000B5409">
          <w:rPr>
            <w:rStyle w:val="StyleBoldUnderline"/>
          </w:rPr>
          <w:t>offshore drilling</w:t>
        </w:r>
      </w:hyperlink>
      <w:r w:rsidRPr="000B5409">
        <w:rPr>
          <w:rStyle w:val="StyleBoldUnderline"/>
        </w:rPr>
        <w:t> oversight and regulation.</w:t>
      </w:r>
      <w:r>
        <w:rPr>
          <w:rStyle w:val="StyleBoldUnderline"/>
        </w:rPr>
        <w:t xml:space="preserve"> </w:t>
      </w:r>
      <w:r w:rsidRPr="000B5409">
        <w:rPr>
          <w:rFonts w:ascii="Arial" w:hAnsi="Arial" w:cs="Arial"/>
          <w:color w:val="000000"/>
          <w:sz w:val="20"/>
          <w:szCs w:val="20"/>
        </w:rPr>
        <w:t>“</w:t>
      </w:r>
      <w:r w:rsidRPr="000B5409">
        <w:rPr>
          <w:rStyle w:val="StyleBoldUnderline"/>
        </w:rPr>
        <w:t>Director Watson has served with distinction and has helped implement the most aggressive and comprehensive offshore oil and gas regulatory reforms in the nation’s history,”</w:t>
      </w:r>
      <w:r w:rsidRPr="000B5409">
        <w:rPr>
          <w:rFonts w:ascii="Arial" w:hAnsi="Arial" w:cs="Arial"/>
          <w:color w:val="000000"/>
          <w:sz w:val="20"/>
          <w:szCs w:val="20"/>
        </w:rPr>
        <w:t xml:space="preserve"> Interior Secretary Sally Jewell said in a statement.</w:t>
      </w:r>
      <w:r>
        <w:rPr>
          <w:rFonts w:ascii="Arial" w:hAnsi="Arial" w:cs="Arial"/>
          <w:color w:val="000000"/>
          <w:sz w:val="20"/>
          <w:szCs w:val="20"/>
        </w:rPr>
        <w:t xml:space="preserve"> </w:t>
      </w:r>
      <w:r w:rsidRPr="000B5409">
        <w:rPr>
          <w:rFonts w:ascii="Arial" w:hAnsi="Arial" w:cs="Arial"/>
          <w:color w:val="000000"/>
          <w:sz w:val="20"/>
          <w:szCs w:val="20"/>
        </w:rPr>
        <w:t>Watson is slated to leave in late summer and Interior ha</w:t>
      </w:r>
      <w:r>
        <w:rPr>
          <w:rFonts w:ascii="Arial" w:hAnsi="Arial" w:cs="Arial"/>
          <w:color w:val="000000"/>
          <w:sz w:val="20"/>
          <w:szCs w:val="20"/>
        </w:rPr>
        <w:t xml:space="preserve">s not yet named a replacement. </w:t>
      </w:r>
      <w:r w:rsidRPr="000B5409">
        <w:rPr>
          <w:rFonts w:ascii="Arial" w:hAnsi="Arial" w:cs="Arial"/>
          <w:color w:val="000000"/>
          <w:sz w:val="20"/>
          <w:szCs w:val="20"/>
        </w:rPr>
        <w:t xml:space="preserve">In September, Watson will become the president and CEO of the Americas division ABS, an organization that helps develop and verify </w:t>
      </w:r>
      <w:r>
        <w:rPr>
          <w:rFonts w:ascii="Arial" w:hAnsi="Arial" w:cs="Arial"/>
          <w:color w:val="000000"/>
          <w:sz w:val="20"/>
          <w:szCs w:val="20"/>
        </w:rPr>
        <w:t xml:space="preserve">standards for maritime vessels. </w:t>
      </w:r>
      <w:r w:rsidRPr="000B5409">
        <w:rPr>
          <w:rStyle w:val="StyleBoldUnderline"/>
        </w:rPr>
        <w:t>His planned departure comes as BSEE is implementing toughened safety rules and preparing to propose new standards for subsea blowout preventers, the supposedly failsafe device that didn’t cont</w:t>
      </w:r>
      <w:r>
        <w:rPr>
          <w:rStyle w:val="StyleBoldUnderline"/>
        </w:rPr>
        <w:t xml:space="preserve">ain BP’s runaway Macondo well. </w:t>
      </w:r>
      <w:r w:rsidRPr="000B5409">
        <w:rPr>
          <w:rStyle w:val="StyleBoldUnderline"/>
        </w:rPr>
        <w:t>During Watson’s tenure, the agency has </w:t>
      </w:r>
      <w:r>
        <w:fldChar w:fldCharType="begin"/>
      </w:r>
      <w:r>
        <w:instrText xml:space="preserve"> HYPERLINK "http://thehill.com/blogs/e2-wire/e2-wire/291819-interior-expands-offshore-drilling-safety-rule" \t "_blank" </w:instrText>
      </w:r>
      <w:r>
        <w:fldChar w:fldCharType="separate"/>
      </w:r>
      <w:r w:rsidRPr="000B5409">
        <w:rPr>
          <w:rStyle w:val="StyleBoldUnderline"/>
        </w:rPr>
        <w:t>expanded</w:t>
      </w:r>
      <w:r>
        <w:rPr>
          <w:rStyle w:val="StyleBoldUnderline"/>
        </w:rPr>
        <w:fldChar w:fldCharType="end"/>
      </w:r>
      <w:r w:rsidRPr="000B5409">
        <w:rPr>
          <w:rStyle w:val="StyleBoldUnderline"/>
        </w:rPr>
        <w:t> workplace safety requirements imposed after the BP disaster, modified separate post-spill drilling safety standards around integrity of offshore wells and related topics, and </w:t>
      </w:r>
      <w:r>
        <w:fldChar w:fldCharType="begin"/>
      </w:r>
      <w:r>
        <w:instrText xml:space="preserve"> HYPERLINK "http://thehill.com/blogs/e2-wire/e2-wire/273729-interior-to-demand-safety-culture-among-offshore-drillers" \t "_blank" </w:instrText>
      </w:r>
      <w:r>
        <w:fldChar w:fldCharType="separate"/>
      </w:r>
      <w:r w:rsidRPr="000B5409">
        <w:rPr>
          <w:rStyle w:val="StyleBoldUnderline"/>
        </w:rPr>
        <w:t>issued</w:t>
      </w:r>
      <w:r>
        <w:rPr>
          <w:rStyle w:val="StyleBoldUnderline"/>
        </w:rPr>
        <w:fldChar w:fldCharType="end"/>
      </w:r>
      <w:r w:rsidRPr="000B5409">
        <w:rPr>
          <w:rStyle w:val="StyleBoldUnderline"/>
        </w:rPr>
        <w:t> a new “safety culture” policy, among other steps.</w:t>
      </w:r>
    </w:p>
    <w:p w14:paraId="63FD7B22" w14:textId="77777777" w:rsidR="00296FD2" w:rsidRDefault="00296FD2" w:rsidP="00296FD2">
      <w:pPr>
        <w:pStyle w:val="Heading4"/>
      </w:pPr>
      <w:r>
        <w:t xml:space="preserve">Offshore drilling inspection is high now </w:t>
      </w:r>
    </w:p>
    <w:p w14:paraId="0E69AD7B" w14:textId="77777777" w:rsidR="00296FD2" w:rsidRPr="00FA17BC" w:rsidRDefault="00296FD2" w:rsidP="00296FD2">
      <w:r w:rsidRPr="00FA17BC">
        <w:t xml:space="preserve">Donald W. </w:t>
      </w:r>
      <w:r w:rsidRPr="00FA17BC">
        <w:rPr>
          <w:rStyle w:val="StyleStyleBold12pt"/>
        </w:rPr>
        <w:t>Solanas</w:t>
      </w:r>
      <w:r>
        <w:rPr>
          <w:rStyle w:val="StyleStyleBold12pt"/>
        </w:rPr>
        <w:t xml:space="preserve"> 2/5 </w:t>
      </w:r>
      <w:r w:rsidRPr="00FA17BC">
        <w:t>(Offshore Technology Conference)</w:t>
      </w:r>
      <w:r>
        <w:rPr>
          <w:rFonts w:ascii="Helvetica" w:hAnsi="Helvetica"/>
          <w:color w:val="444444"/>
          <w:sz w:val="18"/>
          <w:szCs w:val="18"/>
        </w:rPr>
        <w:t xml:space="preserve"> </w:t>
      </w:r>
      <w:hyperlink r:id="rId43" w:history="1">
        <w:r w:rsidRPr="00FA17BC">
          <w:rPr>
            <w:color w:val="0000FF"/>
            <w:u w:val="single"/>
          </w:rPr>
          <w:t>http://www.onepetro.org/mslib/servlet/onepetropreview?id=OTC-1754-MS</w:t>
        </w:r>
      </w:hyperlink>
      <w:r>
        <w:t xml:space="preserve"> </w:t>
      </w:r>
    </w:p>
    <w:p w14:paraId="1D2D0AA1" w14:textId="68720ACF" w:rsidR="00296FD2" w:rsidRPr="00296FD2" w:rsidRDefault="00296FD2" w:rsidP="00296FD2">
      <w:pPr>
        <w:ind w:left="720"/>
      </w:pPr>
      <w:r w:rsidRPr="00296FD2">
        <w:rPr>
          <w:sz w:val="16"/>
          <w:szCs w:val="16"/>
        </w:rPr>
        <w:t>This paper reports on the progress made in 1972 by the Geological Survey's management program of the Gulf of Mexico OCS leases. During 1972 more stringent OCS Orders were issued; and new Orders or revisions are now in preparation with the full cooperation of OCS lessees and operators committees. More</w:t>
      </w:r>
      <w:r w:rsidRPr="00FA17BC">
        <w:rPr>
          <w:rStyle w:val="StyleBoldUnderline"/>
        </w:rPr>
        <w:t xml:space="preserve"> systematic supervision and more comprehensive inspection procedures are now utilized</w:t>
      </w:r>
      <w:r w:rsidRPr="00FA17BC">
        <w:t xml:space="preserve">. Further improvements of the safety and pollution control of the offshore operations are being considered. Some of the </w:t>
      </w:r>
      <w:r w:rsidRPr="00FA17BC">
        <w:rPr>
          <w:rStyle w:val="StyleBoldUnderline"/>
        </w:rPr>
        <w:t>innovations in the program are:</w:t>
      </w:r>
      <w:r w:rsidRPr="00FA17BC">
        <w:t xml:space="preserve"> hazards analyses, failure-reporting and corrective-action systems, information exchange, </w:t>
      </w:r>
      <w:r w:rsidRPr="00FA17BC">
        <w:rPr>
          <w:rStyle w:val="StyleBoldUnderline"/>
        </w:rPr>
        <w:t xml:space="preserve">safety and antipollution motivation </w:t>
      </w:r>
      <w:hyperlink r:id="rId44" w:tooltip="Click to Continue &gt; by safesaver" w:history="1">
        <w:r w:rsidRPr="00FA17BC">
          <w:rPr>
            <w:rStyle w:val="StyleBoldUnderline"/>
          </w:rPr>
          <w:t>progr</w:t>
        </w:r>
        <w:r w:rsidRPr="00FA17BC">
          <w:rPr>
            <w:rStyle w:val="StyleBoldUnderline"/>
          </w:rPr>
          <w:t>a</w:t>
        </w:r>
        <w:r w:rsidRPr="00FA17BC">
          <w:rPr>
            <w:rStyle w:val="StyleBoldUnderline"/>
          </w:rPr>
          <w:t>ms</w:t>
        </w:r>
      </w:hyperlink>
      <w:r w:rsidRPr="00FA17BC">
        <w:rPr>
          <w:rStyle w:val="StyleBoldUnderline"/>
        </w:rPr>
        <w:t>,</w:t>
      </w:r>
      <w:r w:rsidRPr="00FA17BC">
        <w:t xml:space="preserve"> and better identification of research and development needs. </w:t>
      </w:r>
      <w:r w:rsidRPr="00FA17BC">
        <w:rPr>
          <w:rStyle w:val="StyleBoldUnderline"/>
        </w:rPr>
        <w:t>The training of operators and Government personnel is proceeding so as to keep pace with new requirements. As a result of these efforts, the likelihood of oil pollution incidents in the Outer Continental Shelf lease operations should be significantly reduce</w:t>
      </w:r>
      <w:r w:rsidRPr="00FA17BC">
        <w:t>d.</w:t>
      </w:r>
      <w:r>
        <w:t xml:space="preserve"> </w:t>
      </w:r>
      <w:proofErr w:type="gramStart"/>
      <w:r w:rsidRPr="00296FD2">
        <w:rPr>
          <w:sz w:val="16"/>
          <w:szCs w:val="16"/>
        </w:rPr>
        <w:t>INTRODUCTION The evolution of the petroleum industry and the concurrent emergence of conservation laws and regulations over the past 50 years have</w:t>
      </w:r>
      <w:proofErr w:type="gramEnd"/>
      <w:r w:rsidRPr="00296FD2">
        <w:rPr>
          <w:sz w:val="16"/>
          <w:szCs w:val="16"/>
        </w:rPr>
        <w:t xml:space="preserve"> been of great significance. From the highly individualistic oil producers of a few decades ago has emerged a major industry and technology. Now it is comprehensively and constructively regulated so as to permit an efficient exploration and the development and recovery of the Nation's oil and gas reserves, while protecting the environment and the rights of others. In retrospect, the early oilman by today's standards seems wasteful, but it must be remembered that knowledge was meager as to the causes of waste and the remedies therefor. Despite its relatively short life span, the petroleum industry has a remarkable record of rapid development of technology and its widespread use. Government has the responsibility to establish reasonable regulations and standards that assure safe, clean operations; while also giving proper consideration to technical feasibility and lead times. The burden of proving that petroleum operations can be carried on safely rests mainly with the petroleum industry. Government and industry have a joint responsibility to avoid that OCS operations are improperly conducted or that the nature of those operations be misunderstood, so that public consent is not withheld. The public needs to know that not only a satisfactory technologic capability exists for safely carrying out difficult and potentially dangerous operations, but also it needs to be assured that adequate regulatory and supervisory capabilities exist to see that operations will indeed be conducted safely. Each operator must have an earnest desire to conduct his activities properly, which often is more effective than regulations or enforcement procedures. Nevertheless, considering the important values at stake, the protection of the public interest should not depend on good intentions alone.</w:t>
      </w:r>
      <w:r w:rsidRPr="00FA17BC">
        <w:t xml:space="preserve"> </w:t>
      </w:r>
      <w:r w:rsidRPr="00FA17BC">
        <w:rPr>
          <w:rStyle w:val="StyleBoldUnderline"/>
        </w:rPr>
        <w:t>The U. S. Geological Survey is the organization that bears' the responsibility for seeing that offshore petroleum exploration and production are conducted properly.</w:t>
      </w:r>
      <w:r>
        <w:t xml:space="preserve"> </w:t>
      </w:r>
    </w:p>
    <w:p w14:paraId="63F54B6A" w14:textId="46FBE4A2" w:rsidR="000773D4" w:rsidRDefault="000773D4" w:rsidP="000773D4">
      <w:pPr>
        <w:pStyle w:val="Heading3"/>
      </w:pPr>
      <w:r>
        <w:t>2AC A2: Oil DA- Prices Low</w:t>
      </w:r>
    </w:p>
    <w:p w14:paraId="49E85730" w14:textId="77777777" w:rsidR="000773D4" w:rsidRDefault="000773D4" w:rsidP="000773D4">
      <w:pPr>
        <w:pStyle w:val="Heading4"/>
      </w:pPr>
      <w:r w:rsidRPr="008D5E65">
        <w:t xml:space="preserve">Crude oil </w:t>
      </w:r>
      <w:r>
        <w:t>trading lower</w:t>
      </w:r>
      <w:r w:rsidRPr="008D5E65">
        <w:t xml:space="preserve"> now </w:t>
      </w:r>
    </w:p>
    <w:p w14:paraId="7165A6CC" w14:textId="77777777" w:rsidR="000773D4" w:rsidRDefault="000773D4" w:rsidP="000773D4">
      <w:pPr>
        <w:rPr>
          <w:rStyle w:val="StyleStyleBold12pt"/>
        </w:rPr>
      </w:pPr>
      <w:r>
        <w:rPr>
          <w:rStyle w:val="StyleStyleBold12pt"/>
        </w:rPr>
        <w:t>Nirmal Bang 7/12</w:t>
      </w:r>
    </w:p>
    <w:p w14:paraId="63BCE28F" w14:textId="77777777" w:rsidR="000773D4" w:rsidRPr="00765496" w:rsidRDefault="000773D4" w:rsidP="000773D4">
      <w:r w:rsidRPr="00765496">
        <w:t xml:space="preserve">Nirmal Bang (Retail broking house in India). “Nirmal Bang Expects Crude Oil Prices to Trade Lower” </w:t>
      </w:r>
      <w:hyperlink r:id="rId45" w:history="1">
        <w:r w:rsidRPr="00765496">
          <w:rPr>
            <w:rStyle w:val="Hyperlink"/>
          </w:rPr>
          <w:t>http://www.moneycontrol.com/news/brokerage-recos-commodities/nirmal-bang-expects-crude-oil-prices-to-trade-lower_916420.html</w:t>
        </w:r>
      </w:hyperlink>
      <w:r w:rsidRPr="00765496">
        <w:t xml:space="preserve"> (jm) acc. 7/12</w:t>
      </w:r>
    </w:p>
    <w:p w14:paraId="604C6AEE" w14:textId="77777777" w:rsidR="000773D4" w:rsidRDefault="000773D4" w:rsidP="000773D4">
      <w:pPr>
        <w:rPr>
          <w:rStyle w:val="StyleBoldUnderline"/>
        </w:rPr>
      </w:pPr>
      <w:r w:rsidRPr="008D5E65">
        <w:rPr>
          <w:rStyle w:val="StyleBoldUnderline"/>
          <w:highlight w:val="cyan"/>
        </w:rPr>
        <w:t>Crude oil had the steepest fall in three weeks on Thursday, retreating from a 15-month high as traders took profits on a three-week rally that upended price spreads and reshaped the forward market</w:t>
      </w:r>
      <w:proofErr w:type="gramStart"/>
      <w:r w:rsidRPr="008D5E65">
        <w:t>.</w:t>
      </w:r>
      <w:r w:rsidRPr="008D5E65">
        <w:rPr>
          <w:sz w:val="12"/>
        </w:rPr>
        <w:t>¶</w:t>
      </w:r>
      <w:proofErr w:type="gramEnd"/>
      <w:r w:rsidRPr="008D5E65">
        <w:rPr>
          <w:sz w:val="12"/>
        </w:rPr>
        <w:t xml:space="preserve"> </w:t>
      </w:r>
      <w:r w:rsidRPr="008D5E65">
        <w:t>Iran has asked India to settle all oil trade including USD1.53 billion owed to Tehran in the partly convertible rupee as the sanctions-hit nation cannot find an alternative payment channel, industry and government sources in Delhi said.</w:t>
      </w:r>
      <w:r w:rsidRPr="008D5E65">
        <w:rPr>
          <w:sz w:val="12"/>
        </w:rPr>
        <w:t xml:space="preserve">¶ </w:t>
      </w:r>
      <w:r w:rsidRPr="008D5E65">
        <w:t>BP Plc was shutting one of two small crude distillation units for a planned overhaul at its 405,000 barrel per day (bpd) Whiting, Indiana refinery on Thursday, according to sources familiar with the refinery's operations.</w:t>
      </w:r>
      <w:r w:rsidRPr="008D5E65">
        <w:rPr>
          <w:sz w:val="12"/>
        </w:rPr>
        <w:t xml:space="preserve">¶ </w:t>
      </w:r>
      <w:r w:rsidRPr="008D5E65">
        <w:rPr>
          <w:rStyle w:val="StyleBoldUnderline"/>
          <w:highlight w:val="cyan"/>
        </w:rPr>
        <w:t>The North American shale oil boom could spur the biggest rise in non-OPEC supply growth in decades next year, helping meet strong global demand and eroding the market share of OPEC countries</w:t>
      </w:r>
      <w:r w:rsidRPr="008D5E65">
        <w:t>, the International Energy Agency (IEA) said on Thursday.</w:t>
      </w:r>
      <w:r w:rsidRPr="008D5E65">
        <w:rPr>
          <w:sz w:val="12"/>
        </w:rPr>
        <w:t xml:space="preserve">¶ </w:t>
      </w:r>
      <w:r w:rsidRPr="008D5E65">
        <w:t xml:space="preserve">FUNDAMENTAL OUTLOOK: </w:t>
      </w:r>
      <w:r w:rsidRPr="008D5E65">
        <w:rPr>
          <w:rStyle w:val="StyleBoldUnderline"/>
          <w:highlight w:val="cyan"/>
        </w:rPr>
        <w:t>Crude oil is trading lower on NYMEX today. We expect prices to trade lower for the day on account of weak imports numbers from China and poor jobless data from the US.</w:t>
      </w:r>
    </w:p>
    <w:p w14:paraId="6EAF0446" w14:textId="77777777" w:rsidR="000773D4" w:rsidRDefault="000773D4" w:rsidP="000773D4">
      <w:pPr>
        <w:rPr>
          <w:rStyle w:val="StyleBoldUnderline"/>
        </w:rPr>
      </w:pPr>
    </w:p>
    <w:p w14:paraId="4B43ED23" w14:textId="77777777" w:rsidR="000773D4" w:rsidRDefault="000773D4" w:rsidP="000773D4">
      <w:pPr>
        <w:pStyle w:val="Heading4"/>
      </w:pPr>
      <w:r w:rsidRPr="0027534C">
        <w:t>Prices drop after spike</w:t>
      </w:r>
      <w:r>
        <w:t>s</w:t>
      </w:r>
    </w:p>
    <w:p w14:paraId="07ED2D5D" w14:textId="77777777" w:rsidR="000773D4" w:rsidRPr="0027534C" w:rsidRDefault="000773D4" w:rsidP="000773D4">
      <w:pPr>
        <w:rPr>
          <w:rStyle w:val="StyleStyleBold12pt"/>
        </w:rPr>
      </w:pPr>
      <w:r w:rsidRPr="0027534C">
        <w:rPr>
          <w:rStyle w:val="StyleStyleBold12pt"/>
        </w:rPr>
        <w:t xml:space="preserve">Norman 7/12 </w:t>
      </w:r>
    </w:p>
    <w:p w14:paraId="30F1ED80" w14:textId="77777777" w:rsidR="000773D4" w:rsidRPr="00F91289" w:rsidRDefault="000773D4" w:rsidP="000773D4">
      <w:r w:rsidRPr="00F91289">
        <w:t xml:space="preserve">, Barry (FX Empire Analyst) “Crude Oil Fundamentals Should Push Prices Down” </w:t>
      </w:r>
      <w:hyperlink r:id="rId46" w:history="1">
        <w:r w:rsidRPr="00F91289">
          <w:rPr>
            <w:rStyle w:val="Hyperlink"/>
          </w:rPr>
          <w:t>http://www.fxempire.com/news/economic-news/crude-oil-fundamentals-should-push-prices-down/</w:t>
        </w:r>
      </w:hyperlink>
      <w:r w:rsidRPr="00F91289">
        <w:t xml:space="preserve"> (jm) acc. 7/12 </w:t>
      </w:r>
    </w:p>
    <w:p w14:paraId="4C31217D" w14:textId="77777777" w:rsidR="000773D4" w:rsidRPr="0027534C" w:rsidRDefault="000773D4" w:rsidP="000773D4">
      <w:pPr>
        <w:rPr>
          <w:rStyle w:val="StyleBoldUnderline"/>
        </w:rPr>
      </w:pPr>
      <w:r w:rsidRPr="0027534C">
        <w:rPr>
          <w:rStyle w:val="StyleBoldUnderline"/>
          <w:highlight w:val="cyan"/>
        </w:rPr>
        <w:t>The EIA said crude oil stockpiles tumbled by 9.9 million barrels in the week ended July 5</w:t>
      </w:r>
      <w:r w:rsidRPr="0027534C">
        <w:t xml:space="preserve">. That </w:t>
      </w:r>
      <w:proofErr w:type="gramStart"/>
      <w:r w:rsidRPr="0027534C">
        <w:t>was more than triple the 2.9-million-barrel drop expected by analysts</w:t>
      </w:r>
      <w:proofErr w:type="gramEnd"/>
      <w:r w:rsidRPr="0027534C">
        <w:t xml:space="preserve"> polled by Dow Jones Newswires, and followed the prior week’s drop of nearly 10 million barrels. </w:t>
      </w:r>
      <w:r w:rsidRPr="0027534C">
        <w:rPr>
          <w:rStyle w:val="StyleBoldUnderline"/>
          <w:highlight w:val="cyan"/>
        </w:rPr>
        <w:t>Traders remain deeply concerned over potential disruption in Middle East supply</w:t>
      </w:r>
      <w:r w:rsidRPr="0027534C">
        <w:t xml:space="preserve"> following the overthrow last week of Egypt’s Islamist president Mohamed Morsi by the military. Egypt is not a major crude oil exporter but is home to key oil transit points of the Suez Canal and the Sumed Pipeline</w:t>
      </w:r>
      <w:proofErr w:type="gramStart"/>
      <w:r w:rsidRPr="0027534C">
        <w:t>.</w:t>
      </w:r>
      <w:r w:rsidRPr="0027534C">
        <w:rPr>
          <w:sz w:val="12"/>
        </w:rPr>
        <w:t>¶</w:t>
      </w:r>
      <w:proofErr w:type="gramEnd"/>
      <w:r w:rsidRPr="0027534C">
        <w:rPr>
          <w:sz w:val="12"/>
        </w:rPr>
        <w:t xml:space="preserve"> </w:t>
      </w:r>
      <w:r w:rsidRPr="008214A2">
        <w:t>It was inevitable that WTI prices would climb just as operators increased pipeline capacity, easing th</w:t>
      </w:r>
      <w:r w:rsidRPr="0027534C">
        <w:t>e supply glut in Cushing, Oklahoma, where physical oil demanded from NYMEX WTI futures contracts gets delivered and sent on to refineries. BP also recently restarted full operations at its refinery in Whiting, Indiana, which boosted demand, and imports have been constrained after flooding in Canada</w:t>
      </w:r>
      <w:r w:rsidRPr="0027534C">
        <w:rPr>
          <w:rStyle w:val="StyleBoldUnderline"/>
          <w:highlight w:val="cyan"/>
        </w:rPr>
        <w:t>. But the latest spike is already proving short lived, because the U.S. continues to pump out shale oil like never before. Production is now 16% higher than where it was a year ago. Traders should expect to see prices decline as production and inventory climbs.</w:t>
      </w:r>
    </w:p>
    <w:p w14:paraId="13DE9806" w14:textId="77777777" w:rsidR="000773D4" w:rsidRDefault="000773D4" w:rsidP="000773D4">
      <w:pPr>
        <w:pStyle w:val="Heading4"/>
      </w:pPr>
      <w:r>
        <w:t>Low U.S. Oil imports are keeping prices low</w:t>
      </w:r>
    </w:p>
    <w:p w14:paraId="5D7AC8F6" w14:textId="77777777" w:rsidR="000773D4" w:rsidRDefault="000773D4" w:rsidP="000773D4">
      <w:pPr>
        <w:rPr>
          <w:rStyle w:val="StyleStyleBold12pt"/>
        </w:rPr>
      </w:pPr>
      <w:r>
        <w:rPr>
          <w:rStyle w:val="StyleStyleBold12pt"/>
        </w:rPr>
        <w:t>Chen 7/9</w:t>
      </w:r>
    </w:p>
    <w:p w14:paraId="4A7C7AB4" w14:textId="77777777" w:rsidR="000773D4" w:rsidRPr="008D5E65" w:rsidRDefault="000773D4" w:rsidP="000773D4">
      <w:r w:rsidRPr="008D5E65">
        <w:t xml:space="preserve">, Xun </w:t>
      </w:r>
      <w:proofErr w:type="gramStart"/>
      <w:r w:rsidRPr="008D5E65">
        <w:t>Yao .</w:t>
      </w:r>
      <w:proofErr w:type="gramEnd"/>
      <w:r w:rsidRPr="008D5E65">
        <w:t xml:space="preserve"> (Industrial analyst) “US oil imports fall to a record low since 2007, oil shipping (tanker) outlook remains negative” </w:t>
      </w:r>
      <w:hyperlink r:id="rId47" w:history="1">
        <w:r w:rsidRPr="008D5E65">
          <w:rPr>
            <w:rStyle w:val="Hyperlink"/>
          </w:rPr>
          <w:t>http://marketrealist.com/2013/07/us-oil-imports-fall-to-a-record-low-since-2007-oil-shipping-tanker-outlook-remains-negative/</w:t>
        </w:r>
      </w:hyperlink>
      <w:r w:rsidRPr="008D5E65">
        <w:t xml:space="preserve"> (jm) acc. 7/12</w:t>
      </w:r>
    </w:p>
    <w:p w14:paraId="247C3677" w14:textId="77777777" w:rsidR="000773D4" w:rsidRPr="008D5E65" w:rsidRDefault="000773D4" w:rsidP="000773D4">
      <w:pPr>
        <w:rPr>
          <w:rStyle w:val="StyleBoldUnderline"/>
        </w:rPr>
      </w:pPr>
      <w:r w:rsidRPr="00666A11">
        <w:rPr>
          <w:rStyle w:val="StyleBoldUnderline"/>
          <w:highlight w:val="cyan"/>
        </w:rPr>
        <w:t>As the world’s largest importer of crude oil,</w:t>
      </w:r>
      <w:r w:rsidRPr="00666A11">
        <w:t xml:space="preserve"> making up more than 21% of world’s total import volume in 2010, the United States’ </w:t>
      </w:r>
      <w:r w:rsidRPr="00666A11">
        <w:rPr>
          <w:rStyle w:val="StyleBoldUnderline"/>
          <w:highlight w:val="cyan"/>
        </w:rPr>
        <w:t>imports have a significant effect on global oil trade</w:t>
      </w:r>
      <w:r w:rsidRPr="00666A11">
        <w:t>. If the United States imports less crude oil, due to an economic downturn for example, it can have large impact on shipping rates, since supply is inelastic (a small change in demand can have a greater effect on prices</w:t>
      </w:r>
      <w:r w:rsidRPr="00666A11">
        <w:rPr>
          <w:rStyle w:val="StyleBoldUnderline"/>
          <w:highlight w:val="cyan"/>
        </w:rPr>
        <w:t>). This will eventually lead to companies reporting lower margins and earnings since most of their costs are fixed</w:t>
      </w:r>
      <w:proofErr w:type="gramStart"/>
      <w:r w:rsidRPr="00666A11">
        <w:t>.</w:t>
      </w:r>
      <w:r w:rsidRPr="00666A11">
        <w:rPr>
          <w:sz w:val="12"/>
        </w:rPr>
        <w:t>¶</w:t>
      </w:r>
      <w:proofErr w:type="gramEnd"/>
      <w:r w:rsidRPr="00666A11">
        <w:rPr>
          <w:sz w:val="12"/>
        </w:rPr>
        <w:t xml:space="preserve"> </w:t>
      </w:r>
      <w:r w:rsidRPr="00666A11">
        <w:t>For the week ending June 8th,</w:t>
      </w:r>
      <w:r>
        <w:t xml:space="preserve"> </w:t>
      </w:r>
      <w:r w:rsidRPr="00666A11">
        <w:t>U.S. imported a record low volume of crude oil: 7.32 million barrels a day, according to American Petroleum Institution. The largest energy boom in the United States, driven by technologies called hydraulic fracturing and horizontal drilling, is creating thousands of jobs and attracting millions of dollars in investment funds from oil companies around the world</w:t>
      </w:r>
      <w:r w:rsidRPr="008D5E65">
        <w:rPr>
          <w:rStyle w:val="StyleBoldUnderline"/>
          <w:highlight w:val="cyan"/>
        </w:rPr>
        <w:t>. This has kept oil prices low, aside from weak developed economies over the past five years, which is benefiting domestic manufacturers and consumers.</w:t>
      </w:r>
    </w:p>
    <w:p w14:paraId="4C423C5C" w14:textId="77777777" w:rsidR="000773D4" w:rsidRPr="00D17C4E" w:rsidRDefault="000773D4" w:rsidP="000773D4">
      <w:r>
        <w:t xml:space="preserve"> </w:t>
      </w:r>
    </w:p>
    <w:p w14:paraId="24127A0D" w14:textId="77777777" w:rsidR="000773D4" w:rsidRDefault="000773D4" w:rsidP="000773D4">
      <w:pPr>
        <w:pStyle w:val="Heading4"/>
      </w:pPr>
      <w:r w:rsidRPr="00666A11">
        <w:t xml:space="preserve">Oil prices poised to drop </w:t>
      </w:r>
    </w:p>
    <w:p w14:paraId="73E11C63" w14:textId="77777777" w:rsidR="000773D4" w:rsidRPr="00666A11" w:rsidRDefault="000773D4" w:rsidP="000773D4">
      <w:pPr>
        <w:rPr>
          <w:rStyle w:val="StyleStyleBold12pt"/>
        </w:rPr>
      </w:pPr>
      <w:r>
        <w:rPr>
          <w:rStyle w:val="StyleStyleBold12pt"/>
        </w:rPr>
        <w:t>Paterson 7</w:t>
      </w:r>
      <w:r w:rsidRPr="00666A11">
        <w:rPr>
          <w:rStyle w:val="StyleStyleBold12pt"/>
        </w:rPr>
        <w:t>/3</w:t>
      </w:r>
    </w:p>
    <w:p w14:paraId="1E0AEFBD" w14:textId="77777777" w:rsidR="000773D4" w:rsidRDefault="000773D4" w:rsidP="000773D4">
      <w:pPr>
        <w:rPr>
          <w:rStyle w:val="StyleBoldUnderline"/>
        </w:rPr>
      </w:pPr>
      <w:proofErr w:type="gramStart"/>
      <w:r>
        <w:rPr>
          <w:rStyle w:val="StyleBoldUnderline"/>
        </w:rPr>
        <w:t>,</w:t>
      </w:r>
      <w:r w:rsidRPr="00666A11">
        <w:t>Jim</w:t>
      </w:r>
      <w:proofErr w:type="gramEnd"/>
      <w:r w:rsidRPr="00666A11">
        <w:t>.</w:t>
      </w:r>
      <w:r>
        <w:t>(Consultant for Kiplinger Personal Finance)</w:t>
      </w:r>
      <w:r w:rsidRPr="00666A11">
        <w:t xml:space="preserve"> “Lower oil prices on the Horizion” Kiplinger Personal Finance</w:t>
      </w:r>
      <w:hyperlink r:id="rId48" w:history="1">
        <w:r w:rsidRPr="00666A11">
          <w:rPr>
            <w:rStyle w:val="Hyperlink"/>
          </w:rPr>
          <w:t>http://www.kiplinger.com/article/business/T019-C021-S005-lower-oil-prices-on-the-horizon.html</w:t>
        </w:r>
      </w:hyperlink>
      <w:r>
        <w:t xml:space="preserve"> (jm) acc. 6/3</w:t>
      </w:r>
    </w:p>
    <w:p w14:paraId="487EF776" w14:textId="4AD7158A" w:rsidR="000773D4" w:rsidRDefault="000773D4" w:rsidP="00C755EE">
      <w:r w:rsidRPr="00666A11">
        <w:rPr>
          <w:rStyle w:val="StyleBoldUnderline"/>
          <w:highlight w:val="cyan"/>
        </w:rPr>
        <w:t>After nearly a decade of unrelenting gains, oil prices are poised for a drop. New sources of supply and slowing demand both at home and abroad will combine to push prices down by 20% to 30% by 2016</w:t>
      </w:r>
      <w:proofErr w:type="gramStart"/>
      <w:r w:rsidRPr="00666A11">
        <w:rPr>
          <w:rStyle w:val="StyleBoldUnderline"/>
        </w:rPr>
        <w:t>.¶</w:t>
      </w:r>
      <w:proofErr w:type="gramEnd"/>
      <w:r w:rsidRPr="00666A11">
        <w:t xml:space="preserve"> The plunge will also lower gasoline prices, to around $3 a gallon, on average — a welcome break for motorists, who will be able to spend the money they save at the pumps on other purchases, helping to boost the economy.¶ To appreciate just how significant the coming downshift will be, consider the recent history of oil prices:¶ In 2002, crude oil in the U.S. averaged $26 per barrel, fairly close to the low prices that prevailed for much of the 1980s and 1990s. But by 2008, crude had nearly quadrupled, to $100 per barrel, because of surging demand from China and other fast-growing countries, along with waning domestic oil output. The recession that hit the U.S. economy that year brought a sharp drop, but only briefly. Prices have averaged about $95 per barrel since 2011</w:t>
      </w:r>
      <w:proofErr w:type="gramStart"/>
      <w:r w:rsidRPr="00666A11">
        <w:rPr>
          <w:rStyle w:val="StyleBoldUnderline"/>
          <w:highlight w:val="cyan"/>
        </w:rPr>
        <w:t>.¶</w:t>
      </w:r>
      <w:proofErr w:type="gramEnd"/>
      <w:r w:rsidRPr="00666A11">
        <w:rPr>
          <w:rStyle w:val="StyleBoldUnderline"/>
          <w:highlight w:val="cyan"/>
        </w:rPr>
        <w:t xml:space="preserve"> But now, the factors behind the bull oil market are reversing</w:t>
      </w:r>
      <w:r w:rsidRPr="00666A11">
        <w:rPr>
          <w:rStyle w:val="StyleBoldUnderline"/>
        </w:rPr>
        <w:t>.</w:t>
      </w:r>
      <w:r w:rsidRPr="00666A11">
        <w:t xml:space="preserve"> Expensive gasoline has convinced many consumers to trade in SUVs for fuel-sipping alternatives, and automakers are scrambling to boost the fuel economy of every model they sell. At the same time</w:t>
      </w:r>
      <w:r w:rsidRPr="00666A11">
        <w:rPr>
          <w:rStyle w:val="StyleBoldUnderline"/>
        </w:rPr>
        <w:t xml:space="preserve">, </w:t>
      </w:r>
      <w:r w:rsidRPr="00666A11">
        <w:rPr>
          <w:rStyle w:val="StyleBoldUnderline"/>
          <w:highlight w:val="cyan"/>
        </w:rPr>
        <w:t>high prices have unleashed a surge of new exploration and drilling by energy firms eager to cash in on expensive oil. As a result, U.S. oil consumption is off 11% from its peak, while output has rebounded by 30% in just four years</w:t>
      </w:r>
      <w:proofErr w:type="gramStart"/>
      <w:r w:rsidRPr="00666A11">
        <w:t>.¶</w:t>
      </w:r>
      <w:proofErr w:type="gramEnd"/>
      <w:r w:rsidRPr="00666A11">
        <w:t xml:space="preserve"> Similar shifts are happening abroad. Oil demand in emerging markets is easing, after a decade of torrid growth. Fuel subsidies meant to spur newly middle-class consumers to buy their first automobiles are being pared back as China and other fast-growing nations look to cut costs and air pollution. Wealthy Middle Eastern countries are building power plants that run on natural gas, to lessen the need to burn oil for electricity during the region’s scorching summers. In Europe and Japan, weak economies and stringent environmental policies figure to keep oil demand stagnant at best. Meanwhile, output is surging from Canada to Iraq to deepwater fields off the coasts of Africa.</w:t>
      </w:r>
    </w:p>
    <w:p w14:paraId="7B39ADC8" w14:textId="7DFFE53E" w:rsidR="00C755EE" w:rsidRDefault="00C755EE" w:rsidP="00C755EE">
      <w:pPr>
        <w:pStyle w:val="Heading3"/>
      </w:pPr>
      <w:r>
        <w:t>2AC Already Passed House</w:t>
      </w:r>
    </w:p>
    <w:p w14:paraId="5D0A65B2" w14:textId="77777777" w:rsidR="00C755EE" w:rsidRPr="0069566B" w:rsidRDefault="00C755EE" w:rsidP="00C755EE">
      <w:pPr>
        <w:pStyle w:val="Heading4"/>
      </w:pPr>
      <w:r w:rsidRPr="0069566B">
        <w:t xml:space="preserve">No link– already passed the house </w:t>
      </w:r>
    </w:p>
    <w:p w14:paraId="72EC4656" w14:textId="77777777" w:rsidR="00C755EE" w:rsidRPr="007E54BC" w:rsidRDefault="00C755EE" w:rsidP="00C755EE">
      <w:r w:rsidRPr="0069566B">
        <w:rPr>
          <w:rStyle w:val="StyleStyleBold12pt"/>
        </w:rPr>
        <w:t>Govtra</w:t>
      </w:r>
      <w:r>
        <w:rPr>
          <w:rStyle w:val="StyleStyleBold12pt"/>
        </w:rPr>
        <w:t xml:space="preserve">ck‘ 7/12 </w:t>
      </w:r>
      <w:proofErr w:type="gramStart"/>
      <w:r w:rsidRPr="007E54BC">
        <w:t>( Govtrack.com</w:t>
      </w:r>
      <w:proofErr w:type="gramEnd"/>
      <w:r w:rsidRPr="007E54BC">
        <w:t>, “H.R. 1613: Outer Continental Shelf Transboundary Hydrocarbon Agreements Authorization Act”, one of the worldʼs most visited government transparency websites. The site helps ordinary citizens find and track bills in the U.S. Congress and understand their representatives’ legislative recor updated daily, http://www.govtrack.us/congress/bills/113/hr1613)</w:t>
      </w:r>
    </w:p>
    <w:p w14:paraId="6D5347ED" w14:textId="77777777" w:rsidR="00C755EE" w:rsidRDefault="00C755EE" w:rsidP="00C755EE">
      <w:pPr>
        <w:rPr>
          <w:noProof/>
        </w:rPr>
      </w:pPr>
      <w:r w:rsidRPr="00E4269C">
        <w:rPr>
          <w:rStyle w:val="StyleBoldUnderline"/>
          <w:highlight w:val="yellow"/>
        </w:rPr>
        <w:t>H.R. 1613</w:t>
      </w:r>
      <w:r w:rsidRPr="00E4269C">
        <w:rPr>
          <w:rStyle w:val="StyleBoldUnderline"/>
        </w:rPr>
        <w:t>:</w:t>
      </w:r>
      <w:r>
        <w:rPr>
          <w:noProof/>
        </w:rPr>
        <w:t xml:space="preserve"> Outer Continental Shelf Transboundary Hydrocarbon Agreements Authorization Act</w:t>
      </w:r>
    </w:p>
    <w:p w14:paraId="2EFB4483" w14:textId="77777777" w:rsidR="00C755EE" w:rsidRDefault="00C755EE" w:rsidP="00C755EE">
      <w:pPr>
        <w:rPr>
          <w:noProof/>
        </w:rPr>
      </w:pPr>
      <w:r>
        <w:rPr>
          <w:noProof/>
        </w:rPr>
        <w:t>Introduced:</w:t>
      </w:r>
    </w:p>
    <w:p w14:paraId="78802157" w14:textId="77777777" w:rsidR="00C755EE" w:rsidRDefault="00C755EE" w:rsidP="00C755EE">
      <w:pPr>
        <w:rPr>
          <w:noProof/>
        </w:rPr>
      </w:pPr>
      <w:r>
        <w:rPr>
          <w:noProof/>
        </w:rPr>
        <w:t>Apr 18, 2013 (113th Congress, 2013–2015)</w:t>
      </w:r>
    </w:p>
    <w:p w14:paraId="668BF8F2" w14:textId="77777777" w:rsidR="00C755EE" w:rsidRDefault="00C755EE" w:rsidP="00C755EE">
      <w:pPr>
        <w:rPr>
          <w:noProof/>
        </w:rPr>
      </w:pPr>
      <w:r>
        <w:rPr>
          <w:noProof/>
        </w:rPr>
        <w:t>Sponsor:</w:t>
      </w:r>
    </w:p>
    <w:p w14:paraId="22DA3CF3" w14:textId="77777777" w:rsidR="00C755EE" w:rsidRDefault="00C755EE" w:rsidP="00C755EE">
      <w:pPr>
        <w:rPr>
          <w:noProof/>
        </w:rPr>
      </w:pPr>
      <w:r>
        <w:rPr>
          <w:noProof/>
        </w:rPr>
        <w:t>Rep. Jeff Duncan [R-SC3]</w:t>
      </w:r>
    </w:p>
    <w:p w14:paraId="2960F25F" w14:textId="77777777" w:rsidR="00C755EE" w:rsidRDefault="00C755EE" w:rsidP="00C755EE">
      <w:pPr>
        <w:rPr>
          <w:noProof/>
        </w:rPr>
      </w:pPr>
      <w:r>
        <w:rPr>
          <w:noProof/>
        </w:rPr>
        <w:t>Status:</w:t>
      </w:r>
    </w:p>
    <w:p w14:paraId="073EF3EB" w14:textId="77777777" w:rsidR="00C755EE" w:rsidRDefault="00C755EE" w:rsidP="00C755EE">
      <w:pPr>
        <w:rPr>
          <w:noProof/>
        </w:rPr>
      </w:pPr>
      <w:r>
        <w:rPr>
          <w:noProof/>
        </w:rPr>
        <w:t>Passed House</w:t>
      </w:r>
    </w:p>
    <w:p w14:paraId="152023D7" w14:textId="77777777" w:rsidR="00C755EE" w:rsidRDefault="00C755EE" w:rsidP="00C755EE">
      <w:pPr>
        <w:rPr>
          <w:noProof/>
        </w:rPr>
      </w:pPr>
      <w:r>
        <w:rPr>
          <w:noProof/>
        </w:rPr>
        <w:t>The bill’s title was written by the bill’s sponsor. H.R. stands for House of Representatives bill.</w:t>
      </w:r>
    </w:p>
    <w:p w14:paraId="0D0B9BB1" w14:textId="77777777" w:rsidR="00C755EE" w:rsidRDefault="00C755EE" w:rsidP="00C755EE">
      <w:pPr>
        <w:rPr>
          <w:noProof/>
        </w:rPr>
      </w:pPr>
      <w:r>
        <w:rPr>
          <w:noProof/>
        </w:rPr>
        <w:t>TRACK THIS BILL</w:t>
      </w:r>
    </w:p>
    <w:p w14:paraId="11608BB4" w14:textId="77777777" w:rsidR="00C755EE" w:rsidRDefault="00C755EE" w:rsidP="00C755EE">
      <w:pPr>
        <w:rPr>
          <w:noProof/>
        </w:rPr>
      </w:pPr>
      <w:r>
        <w:rPr>
          <w:noProof/>
        </w:rPr>
        <w:t>SHARE</w:t>
      </w:r>
    </w:p>
    <w:p w14:paraId="3FDC26EC" w14:textId="77777777" w:rsidR="00C755EE" w:rsidRDefault="00C755EE" w:rsidP="00C755EE">
      <w:pPr>
        <w:rPr>
          <w:noProof/>
        </w:rPr>
      </w:pPr>
      <w:r>
        <w:rPr>
          <w:noProof/>
        </w:rPr>
        <w:t>OVERVIEWSUMMARIESRELATEDCITATIONSCOMMENTS (0)</w:t>
      </w:r>
    </w:p>
    <w:p w14:paraId="7BCDFDDA" w14:textId="77777777" w:rsidR="00C755EE" w:rsidRDefault="00C755EE" w:rsidP="00C755EE">
      <w:pPr>
        <w:rPr>
          <w:noProof/>
        </w:rPr>
      </w:pPr>
      <w:r>
        <w:rPr>
          <w:noProof/>
        </w:rPr>
        <w:t>STATUS</w:t>
      </w:r>
    </w:p>
    <w:p w14:paraId="28909766" w14:textId="77777777" w:rsidR="00C755EE" w:rsidRDefault="00C755EE" w:rsidP="00C755EE">
      <w:pPr>
        <w:rPr>
          <w:noProof/>
        </w:rPr>
      </w:pPr>
      <w:r>
        <w:rPr>
          <w:noProof/>
        </w:rPr>
        <w:t xml:space="preserve">This bill </w:t>
      </w:r>
      <w:r w:rsidRPr="00E4269C">
        <w:rPr>
          <w:rStyle w:val="StyleBoldUnderline"/>
          <w:highlight w:val="yellow"/>
        </w:rPr>
        <w:t>passed in the House on June 27, 2013 and goes to the Senate next for consideration</w:t>
      </w:r>
      <w:r>
        <w:rPr>
          <w:noProof/>
        </w:rPr>
        <w:t>.</w:t>
      </w:r>
    </w:p>
    <w:p w14:paraId="4E0CD9A1" w14:textId="77777777" w:rsidR="00C755EE" w:rsidRDefault="00C755EE" w:rsidP="00C755EE">
      <w:pPr>
        <w:rPr>
          <w:noProof/>
        </w:rPr>
      </w:pPr>
      <w:r>
        <w:rPr>
          <w:noProof/>
        </w:rPr>
        <w:t>PROGRESS</w:t>
      </w:r>
    </w:p>
    <w:p w14:paraId="5E05CA75" w14:textId="77777777" w:rsidR="00C755EE" w:rsidRDefault="00C755EE" w:rsidP="00C755EE">
      <w:pPr>
        <w:rPr>
          <w:noProof/>
        </w:rPr>
      </w:pPr>
      <w:r>
        <w:rPr>
          <w:noProof/>
        </w:rPr>
        <w:t>Introduced</w:t>
      </w:r>
      <w:r>
        <w:rPr>
          <w:noProof/>
        </w:rPr>
        <w:tab/>
        <w:t>Apr 18, 2013</w:t>
      </w:r>
    </w:p>
    <w:p w14:paraId="1F34C399" w14:textId="77777777" w:rsidR="00C755EE" w:rsidRDefault="00C755EE" w:rsidP="00C755EE">
      <w:pPr>
        <w:rPr>
          <w:noProof/>
        </w:rPr>
      </w:pPr>
      <w:r>
        <w:rPr>
          <w:noProof/>
        </w:rPr>
        <w:t>Referred to Committee</w:t>
      </w:r>
      <w:r>
        <w:rPr>
          <w:noProof/>
        </w:rPr>
        <w:tab/>
        <w:t>Apr 18, 2013</w:t>
      </w:r>
    </w:p>
    <w:p w14:paraId="464076EF" w14:textId="77777777" w:rsidR="00C755EE" w:rsidRDefault="00C755EE" w:rsidP="00C755EE">
      <w:pPr>
        <w:rPr>
          <w:noProof/>
        </w:rPr>
      </w:pPr>
      <w:r>
        <w:rPr>
          <w:noProof/>
        </w:rPr>
        <w:t>Reported by Committee</w:t>
      </w:r>
      <w:r>
        <w:rPr>
          <w:noProof/>
        </w:rPr>
        <w:tab/>
        <w:t>May 15, 2013</w:t>
      </w:r>
    </w:p>
    <w:p w14:paraId="321F8B10" w14:textId="77777777" w:rsidR="00C755EE" w:rsidRDefault="00C755EE" w:rsidP="00C755EE">
      <w:pPr>
        <w:rPr>
          <w:noProof/>
        </w:rPr>
      </w:pPr>
      <w:r>
        <w:rPr>
          <w:noProof/>
        </w:rPr>
        <w:t>Passed House</w:t>
      </w:r>
      <w:r>
        <w:rPr>
          <w:noProof/>
        </w:rPr>
        <w:tab/>
        <w:t>Jun 27, 2013</w:t>
      </w:r>
    </w:p>
    <w:p w14:paraId="7F26AF4A" w14:textId="77777777" w:rsidR="00C755EE" w:rsidRDefault="00C755EE" w:rsidP="00C755EE">
      <w:pPr>
        <w:rPr>
          <w:noProof/>
        </w:rPr>
      </w:pPr>
      <w:r>
        <w:rPr>
          <w:noProof/>
        </w:rPr>
        <w:t>Passed Senate</w:t>
      </w:r>
      <w:r>
        <w:rPr>
          <w:noProof/>
        </w:rPr>
        <w:tab/>
        <w:t>...</w:t>
      </w:r>
    </w:p>
    <w:p w14:paraId="0A1F98DB" w14:textId="77777777" w:rsidR="00C755EE" w:rsidRDefault="00C755EE" w:rsidP="00C755EE">
      <w:pPr>
        <w:rPr>
          <w:noProof/>
        </w:rPr>
      </w:pPr>
      <w:r>
        <w:rPr>
          <w:noProof/>
        </w:rPr>
        <w:t>Signed by the President</w:t>
      </w:r>
      <w:r>
        <w:rPr>
          <w:noProof/>
        </w:rPr>
        <w:tab/>
        <w:t>...</w:t>
      </w:r>
    </w:p>
    <w:p w14:paraId="7937BD7B" w14:textId="77777777" w:rsidR="00C755EE" w:rsidRDefault="00C755EE" w:rsidP="00C755EE">
      <w:pPr>
        <w:rPr>
          <w:noProof/>
        </w:rPr>
      </w:pPr>
      <w:r>
        <w:rPr>
          <w:noProof/>
        </w:rPr>
        <w:t>VOTES</w:t>
      </w:r>
    </w:p>
    <w:p w14:paraId="6A6D132A" w14:textId="77777777" w:rsidR="00C755EE" w:rsidRDefault="00C755EE" w:rsidP="00C755EE">
      <w:pPr>
        <w:rPr>
          <w:noProof/>
        </w:rPr>
      </w:pPr>
      <w:r>
        <w:rPr>
          <w:noProof/>
        </w:rPr>
        <w:t xml:space="preserve">House Vote on Passage </w:t>
      </w:r>
    </w:p>
    <w:p w14:paraId="75851948" w14:textId="77777777" w:rsidR="00C755EE" w:rsidRDefault="00C755EE" w:rsidP="00C755EE">
      <w:pPr>
        <w:rPr>
          <w:noProof/>
        </w:rPr>
      </w:pPr>
      <w:r>
        <w:rPr>
          <w:noProof/>
        </w:rPr>
        <w:t>Jun 27, 2013 3:04 p.m.</w:t>
      </w:r>
    </w:p>
    <w:p w14:paraId="0E27D5FF" w14:textId="77777777" w:rsidR="00C755EE" w:rsidRDefault="00C755EE" w:rsidP="00C755EE">
      <w:pPr>
        <w:rPr>
          <w:noProof/>
        </w:rPr>
      </w:pPr>
      <w:r>
        <w:rPr>
          <w:noProof/>
        </w:rPr>
        <w:t>Passed 256</w:t>
      </w:r>
    </w:p>
    <w:p w14:paraId="77354AFB" w14:textId="77777777" w:rsidR="00E47345" w:rsidRDefault="00E47345" w:rsidP="00E47345">
      <w:pPr>
        <w:pStyle w:val="Heading4"/>
      </w:pPr>
      <w:r>
        <w:t xml:space="preserve">You really don’t get a link, not only has it already passed the house but the vote was bipartisan </w:t>
      </w:r>
    </w:p>
    <w:p w14:paraId="528A73EC" w14:textId="77777777" w:rsidR="00E47345" w:rsidRPr="00520E84" w:rsidRDefault="00E47345" w:rsidP="00E47345">
      <w:r>
        <w:rPr>
          <w:rStyle w:val="StyleStyleBold12pt"/>
        </w:rPr>
        <w:t xml:space="preserve">Committee on Natural Resources ‘6/27 </w:t>
      </w:r>
      <w:r w:rsidRPr="00520E84">
        <w:t>(Chairman Doc hasting, “House Votes to Approve Transboundary Hydrocarbons Agreement with Mexico”, from the official website of the House Natural Gas Committee, 6/27/13, http://naturalresources.house.gov/news/documentsingle.aspx</w:t>
      </w:r>
      <w:proofErr w:type="gramStart"/>
      <w:r w:rsidRPr="00520E84">
        <w:t>?DocumentID</w:t>
      </w:r>
      <w:proofErr w:type="gramEnd"/>
      <w:r w:rsidRPr="00520E84">
        <w:t>=340794)</w:t>
      </w:r>
    </w:p>
    <w:p w14:paraId="01B0D057" w14:textId="79DBB77F" w:rsidR="00E47345" w:rsidRDefault="00E47345" w:rsidP="00C755EE">
      <w:r>
        <w:t xml:space="preserve">WASHINGTON, D.C., </w:t>
      </w:r>
      <w:r w:rsidRPr="00A05C75">
        <w:rPr>
          <w:rStyle w:val="StyleBoldUnderline"/>
          <w:highlight w:val="yellow"/>
        </w:rPr>
        <w:t>June 27, 2013 - Today, the House of Representatives passed H.R. 1613,</w:t>
      </w:r>
      <w:r>
        <w:t xml:space="preserve"> </w:t>
      </w:r>
      <w:r w:rsidRPr="00A05C75">
        <w:rPr>
          <w:rStyle w:val="StyleBoldUnderline"/>
          <w:highlight w:val="yellow"/>
        </w:rPr>
        <w:t>the Outer Continential Shelf Transboundary Hydrocarbon Agreements Authorization Act, with a bipartisan vote of 256-171</w:t>
      </w:r>
      <w:r>
        <w:t xml:space="preserve">. This legislation, sponsored by Rep. Jeff Duncan (SC-03), would approve and implement the terms of the U.S. - Mexico Transboundary Hydrocarbons Agreement, signed by the Obama Administration in 2012, that governs the development of shared oil and natural gas resources along the U.S. – Mexico maritime border in the Gulf of Mexico. </w:t>
      </w:r>
      <w:r w:rsidRPr="00520E84">
        <w:rPr>
          <w:sz w:val="12"/>
        </w:rPr>
        <w:t>¶</w:t>
      </w:r>
      <w:r>
        <w:rPr>
          <w:sz w:val="12"/>
        </w:rPr>
        <w:t xml:space="preserve"> </w:t>
      </w:r>
      <w:r w:rsidRPr="00520E84">
        <w:rPr>
          <w:sz w:val="12"/>
        </w:rPr>
        <w:t xml:space="preserve">¶ </w:t>
      </w:r>
      <w:r>
        <w:t xml:space="preserve">The bill would open up nearly 1.5 million acres in the Gulf of Mexico that is estimated to contain as much as 172 million barrels of oil and 304 billion cubic feet of natural gas. This would expand U.S. energy production, create new American jobs, lower energy prices, and generate tens of millions of dollars in new revenue. </w:t>
      </w:r>
      <w:r w:rsidRPr="00520E84">
        <w:rPr>
          <w:sz w:val="12"/>
        </w:rPr>
        <w:t xml:space="preserve">¶ </w:t>
      </w:r>
      <w:proofErr w:type="gramStart"/>
      <w:r>
        <w:t>The</w:t>
      </w:r>
      <w:proofErr w:type="gramEnd"/>
      <w:r>
        <w:t xml:space="preserve"> bill would also put into place an important and transparent framework for future implementation of similar transboundary hydrocarbon agreements with other nations.</w:t>
      </w:r>
    </w:p>
    <w:p w14:paraId="588B95D5" w14:textId="227CCADF" w:rsidR="00C755EE" w:rsidRDefault="00977CC0" w:rsidP="00977CC0">
      <w:pPr>
        <w:pStyle w:val="Heading3"/>
      </w:pPr>
      <w:r>
        <w:t>Inherency</w:t>
      </w:r>
    </w:p>
    <w:p w14:paraId="41A1685B" w14:textId="4569B815" w:rsidR="00977CC0" w:rsidRDefault="00977CC0" w:rsidP="00977CC0">
      <w:pPr>
        <w:pStyle w:val="Heading4"/>
        <w:rPr>
          <w:rStyle w:val="StyleBoldUnderline"/>
          <w:b/>
          <w:sz w:val="26"/>
          <w:szCs w:val="26"/>
          <w:u w:val="none"/>
        </w:rPr>
      </w:pPr>
      <w:r>
        <w:rPr>
          <w:rStyle w:val="StyleBoldUnderline"/>
          <w:b/>
          <w:sz w:val="26"/>
          <w:szCs w:val="26"/>
          <w:u w:val="none"/>
        </w:rPr>
        <w:t>THA will be held up in the Senate now</w:t>
      </w:r>
    </w:p>
    <w:p w14:paraId="682D30F7" w14:textId="77777777" w:rsidR="00977CC0" w:rsidRDefault="00977CC0" w:rsidP="00977CC0">
      <w:pPr>
        <w:rPr>
          <w:rStyle w:val="StyleStyleBold12pt"/>
          <w:b w:val="0"/>
          <w:sz w:val="16"/>
        </w:rPr>
      </w:pPr>
      <w:r>
        <w:rPr>
          <w:rStyle w:val="StyleStyleBold12pt"/>
        </w:rPr>
        <w:t>DeFazio 6/27</w:t>
      </w:r>
      <w:r>
        <w:rPr>
          <w:rStyle w:val="StyleStyleBold12pt"/>
          <w:b w:val="0"/>
          <w:sz w:val="16"/>
        </w:rPr>
        <w:t>, Peter, Congressman, “</w:t>
      </w:r>
      <w:r w:rsidRPr="002B5A42">
        <w:rPr>
          <w:rStyle w:val="StyleStyleBold12pt"/>
          <w:b w:val="0"/>
          <w:sz w:val="16"/>
        </w:rPr>
        <w:t>OUTER CONTINENTAL SHELF TRANSBOUNDARY HYDROCARBON AGREEMENTS AUTHORIZATION ACT</w:t>
      </w:r>
      <w:r>
        <w:rPr>
          <w:rStyle w:val="StyleStyleBold12pt"/>
          <w:b w:val="0"/>
          <w:sz w:val="16"/>
        </w:rPr>
        <w:t xml:space="preserve">”, </w:t>
      </w:r>
    </w:p>
    <w:p w14:paraId="28BC5FA1" w14:textId="77777777" w:rsidR="00977CC0" w:rsidRPr="002B5A42" w:rsidRDefault="00977CC0" w:rsidP="00977CC0">
      <w:pPr>
        <w:rPr>
          <w:rStyle w:val="StyleStyleBold12pt"/>
          <w:b w:val="0"/>
          <w:sz w:val="16"/>
        </w:rPr>
      </w:pPr>
      <w:r w:rsidRPr="002B5A42">
        <w:rPr>
          <w:rStyle w:val="StyleStyleBold12pt"/>
          <w:b w:val="0"/>
          <w:sz w:val="16"/>
        </w:rPr>
        <w:t>https://scout.sunlightfoundation.com/item/speech/CREC-2013-06-27-pt1-PgH4096-6.chunk32/rep-peter-defazio-outer-continental-shelf-transboundary-hydrocarbon-agreements-authorization-act</w:t>
      </w:r>
    </w:p>
    <w:p w14:paraId="5DAD6C8B" w14:textId="77777777" w:rsidR="00977CC0" w:rsidRPr="002B5A42" w:rsidRDefault="00977CC0" w:rsidP="00977CC0">
      <w:r w:rsidRPr="008E10F7">
        <w:t xml:space="preserve">Okay. With that, I would reclaim my time. I could ask to have the record read back, but I won't because it would delay things. But you said this is what Mexico wanted. You did say that just before as you spoke. Now you're saying that you believe that this is reflecting the spirit of the agreement. Now I will accept that. You believe that changing the agreement by waiving our financial services law is in the spirit of the agreement. I don't believe that. Maxine Waters, who </w:t>
      </w:r>
      <w:proofErr w:type="gramStart"/>
      <w:r w:rsidRPr="008E10F7">
        <w:t>serves</w:t>
      </w:r>
      <w:proofErr w:type="gramEnd"/>
      <w:r w:rsidRPr="008E10F7">
        <w:t xml:space="preserve"> on the Committee on Financial Services, doesn't agree with that. And, unfortunately, the President of the United States doesn't agree with that, so this bill is going nowhere. </w:t>
      </w:r>
      <w:r w:rsidRPr="008E10F7">
        <w:rPr>
          <w:rStyle w:val="StyleBoldUnderline"/>
        </w:rPr>
        <w:t>It's not going to get out of the Senate</w:t>
      </w:r>
      <w:r w:rsidRPr="008E10F7">
        <w:t>. They have a bipartisan bill over there that doesn't waive Dodd-Frank that they could pass by unanimous consent. We could be done with this. But no, we're not going to do that; we're going to play games.</w:t>
      </w:r>
      <w:r>
        <w:t xml:space="preserve"> </w:t>
      </w:r>
      <w:r w:rsidRPr="008E10F7">
        <w:t>So here's what the President said. He's got something to say about this in the end, he really does:</w:t>
      </w:r>
      <w:r>
        <w:rPr>
          <w:rStyle w:val="StyleBoldUnderline"/>
          <w:b w:val="0"/>
          <w:sz w:val="16"/>
          <w:u w:val="none"/>
        </w:rPr>
        <w:t xml:space="preserve"> </w:t>
      </w:r>
      <w:r w:rsidRPr="002B5A42">
        <w:rPr>
          <w:rStyle w:val="StyleBoldUnderline"/>
        </w:rPr>
        <w:t>The administration cannot support H.R. 1613</w:t>
      </w:r>
      <w:r w:rsidRPr="002B5A42">
        <w:t xml:space="preserve">, as reported by the House Committee on Natural Resources because of the unnecessary, extraneous provisions that seriously detract from the bill. Most significantly, </w:t>
      </w:r>
      <w:r w:rsidRPr="002B5A42">
        <w:rPr>
          <w:rStyle w:val="StyleBoldUnderline"/>
        </w:rPr>
        <w:t>the administration strongly objects to exempting</w:t>
      </w:r>
      <w:r w:rsidRPr="002B5A42">
        <w:t xml:space="preserve"> actions taken by public companies in accordance with the transboundary hydrocarbon agreements from requirements section 1504 of </w:t>
      </w:r>
      <w:r w:rsidRPr="002B5A42">
        <w:rPr>
          <w:rStyle w:val="StyleBoldUnderline"/>
        </w:rPr>
        <w:t>the Dodd-Frank Act</w:t>
      </w:r>
      <w:r w:rsidRPr="002B5A42">
        <w:t xml:space="preserve"> and the Securities and Exchange Commission's natural resource extraction disclosure rule. As a practical matter, </w:t>
      </w:r>
      <w:r w:rsidRPr="002B5A42">
        <w:rPr>
          <w:rStyle w:val="StyleBoldUnderline"/>
        </w:rPr>
        <w:t xml:space="preserve">this provision would waive the requirement for the disclosure of any payments made by resource extraction companies to the United States or foreign governments </w:t>
      </w:r>
      <w:r w:rsidRPr="002B5A42">
        <w:t xml:space="preserve">in accordance with a transboundary hydrocarbon agreement. The provision </w:t>
      </w:r>
      <w:r w:rsidRPr="002B5A42">
        <w:rPr>
          <w:rStyle w:val="StyleBoldUnderline"/>
        </w:rPr>
        <w:t>directly and negatively impacts U.S. efforts to increase transparency and accountability</w:t>
      </w:r>
      <w:r w:rsidRPr="002B5A42">
        <w:t>, particularly in the oil, gas, and minerals sectors.</w:t>
      </w:r>
      <w:r>
        <w:t xml:space="preserve"> </w:t>
      </w:r>
      <w:proofErr w:type="gramStart"/>
      <w:r w:rsidRPr="002B5A42">
        <w:t xml:space="preserve">So if we proceed with this bill in this form, </w:t>
      </w:r>
      <w:r w:rsidRPr="002B5A42">
        <w:rPr>
          <w:rStyle w:val="StyleBoldUnderline"/>
        </w:rPr>
        <w:t>the President will veto the bill</w:t>
      </w:r>
      <w:r w:rsidRPr="002B5A42">
        <w:t>, and we'll be back again.</w:t>
      </w:r>
      <w:proofErr w:type="gramEnd"/>
      <w:r w:rsidRPr="002B5A42">
        <w:t xml:space="preserve"> And how many months that'll take, I don't know. But to assert that somehow Mexico wanted this, or the administration wanted it, and they just kind of forgot to put it in the agreement, and now we're helping them out, even though the administration says they don't want it, and I don't know what the government of Mexico says--and then there was another issue raised about confidentiality provisions.</w:t>
      </w:r>
    </w:p>
    <w:p w14:paraId="287F95C5" w14:textId="77777777" w:rsidR="00977CC0" w:rsidRPr="00977CC0" w:rsidRDefault="00977CC0" w:rsidP="00977CC0"/>
    <w:p w14:paraId="50EE2F06" w14:textId="426C1FEA" w:rsidR="00906715" w:rsidRDefault="00906715" w:rsidP="00906715">
      <w:pPr>
        <w:pStyle w:val="Heading1"/>
      </w:pPr>
      <w:r>
        <w:t>Neg</w:t>
      </w:r>
    </w:p>
    <w:p w14:paraId="02CDBA23" w14:textId="5BF22C4A" w:rsidR="007914A7" w:rsidRDefault="007914A7" w:rsidP="00166B8C">
      <w:pPr>
        <w:pStyle w:val="Heading2"/>
      </w:pPr>
      <w:r>
        <w:t>PEMEX Answers</w:t>
      </w:r>
    </w:p>
    <w:p w14:paraId="749A0392" w14:textId="77777777" w:rsidR="007914A7" w:rsidRPr="007914A7" w:rsidRDefault="007914A7" w:rsidP="007914A7">
      <w:pPr>
        <w:pStyle w:val="Heading4"/>
        <w:rPr>
          <w:rStyle w:val="StyleBoldUnderline"/>
          <w:b/>
          <w:u w:val="none"/>
        </w:rPr>
      </w:pPr>
      <w:r w:rsidRPr="007914A7">
        <w:rPr>
          <w:rStyle w:val="StyleBoldUnderline"/>
          <w:b/>
          <w:u w:val="none"/>
        </w:rPr>
        <w:t>Mexico’s econ doing fine now</w:t>
      </w:r>
    </w:p>
    <w:p w14:paraId="5387FF6F" w14:textId="77777777" w:rsidR="007914A7" w:rsidRPr="00B810B6" w:rsidRDefault="007914A7" w:rsidP="007914A7">
      <w:pPr>
        <w:widowControl w:val="0"/>
        <w:autoSpaceDE w:val="0"/>
        <w:autoSpaceDN w:val="0"/>
        <w:adjustRightInd w:val="0"/>
        <w:rPr>
          <w:rFonts w:ascii="Times" w:eastAsiaTheme="minorEastAsia" w:hAnsi="Times" w:cs="Times"/>
        </w:rPr>
      </w:pPr>
      <w:r w:rsidRPr="00124459">
        <w:t xml:space="preserve">Enrique Peña </w:t>
      </w:r>
      <w:r w:rsidRPr="00124459">
        <w:rPr>
          <w:rStyle w:val="StyleStyleBold12pt"/>
        </w:rPr>
        <w:t>Nieto</w:t>
      </w:r>
      <w:r>
        <w:rPr>
          <w:rStyle w:val="StyleStyleBold12pt"/>
        </w:rPr>
        <w:t xml:space="preserve"> 12 </w:t>
      </w:r>
      <w:r>
        <w:t>olds a law de</w:t>
      </w:r>
      <w:r w:rsidRPr="00124459">
        <w:t>gree from the Universidad Pana- mericana in Mexico City and a master’s in business administra- tion from the Instituto Tecnológi- co de Estudios Superiores de Monterrey. He was a state legislator for the State of Mexico, the most populous one in the country, between 2003 and 2004.</w:t>
      </w:r>
      <w:r>
        <w:t xml:space="preserve"> </w:t>
      </w:r>
      <w:proofErr w:type="gramStart"/>
      <w:r>
        <w:t>Current president of Mexico.</w:t>
      </w:r>
      <w:proofErr w:type="gramEnd"/>
      <w:r>
        <w:t xml:space="preserve"> </w:t>
      </w:r>
      <w:r w:rsidRPr="00EB109F">
        <w:t>http://www.carlosgoedder.com/uploads/2/1/3/3/21330/lapj2013_forwebsite_1.pdf#page=7.</w:t>
      </w:r>
      <w:r>
        <w:t xml:space="preserve"> Page 7-8.</w:t>
      </w:r>
    </w:p>
    <w:p w14:paraId="235F27DB" w14:textId="77777777" w:rsidR="007914A7" w:rsidRPr="00B810B6" w:rsidRDefault="007914A7" w:rsidP="007914A7">
      <w:r w:rsidRPr="00B810B6">
        <w:rPr>
          <w:rStyle w:val="StyleBoldUnderline"/>
        </w:rPr>
        <w:t>Mexico’s economic acceleration is already happening</w:t>
      </w:r>
      <w:r w:rsidRPr="00B810B6">
        <w:t xml:space="preserve">. Fortunately, the global economic crisis of 2008 spared many emerging economies—Mexico included—from much damage. Today, </w:t>
      </w:r>
      <w:r w:rsidRPr="00B810B6">
        <w:rPr>
          <w:rStyle w:val="StyleBoldUnderline"/>
        </w:rPr>
        <w:t xml:space="preserve">Mexico is in the enviable position of enjoying an economic rebound, despite the fact that many </w:t>
      </w:r>
      <w:r w:rsidRPr="00B810B6">
        <w:t xml:space="preserve">of our large </w:t>
      </w:r>
      <w:r w:rsidRPr="00B810B6">
        <w:rPr>
          <w:rStyle w:val="StyleBoldUnderline"/>
        </w:rPr>
        <w:t>Latin American partners are starting to slow down</w:t>
      </w:r>
      <w:r w:rsidRPr="00B810B6">
        <w:t xml:space="preserve">. </w:t>
      </w:r>
      <w:r w:rsidRPr="00B810B6">
        <w:rPr>
          <w:rStyle w:val="StyleBoldUnderline"/>
        </w:rPr>
        <w:t>A survey by Mexico’s central bank expects the economy to expand by 3.87 percent in 2012</w:t>
      </w:r>
      <w:r w:rsidRPr="00B810B6">
        <w:t xml:space="preserve"> (Banco de Mexico 2012). My government views the acceleration of the economic expansion as our number one priority. If Mexico is to achieve its place as a world leader, we must—once and for all—use economic growth to raise millions of our fellow citizens out of poverty. </w:t>
      </w:r>
      <w:r w:rsidRPr="00B810B6">
        <w:rPr>
          <w:rStyle w:val="StyleBoldUnderline"/>
        </w:rPr>
        <w:t xml:space="preserve">According to analysts at Goldman Sachs </w:t>
      </w:r>
      <w:r w:rsidRPr="00B810B6">
        <w:t xml:space="preserve">and Nomura, </w:t>
      </w:r>
      <w:r w:rsidRPr="00B810B6">
        <w:rPr>
          <w:rStyle w:val="StyleBoldUnderline"/>
        </w:rPr>
        <w:t xml:space="preserve">Mexico will be one of the ten largest economies in the next decade </w:t>
      </w:r>
      <w:r w:rsidRPr="00B810B6">
        <w:t xml:space="preserve">(O’Neill 2012). </w:t>
      </w:r>
      <w:r w:rsidRPr="00B810B6">
        <w:rPr>
          <w:rStyle w:val="StyleBoldUnderline"/>
        </w:rPr>
        <w:t xml:space="preserve">Goldman Sachs’ Jim O’Neill explains </w:t>
      </w:r>
      <w:r w:rsidRPr="00B810B6">
        <w:t xml:space="preserve">that by 2020, </w:t>
      </w:r>
      <w:r w:rsidRPr="00B810B6">
        <w:rPr>
          <w:rStyle w:val="StyleBoldUnderline"/>
        </w:rPr>
        <w:t xml:space="preserve">Mexico could be one of the top ten economies if it develops to its full po- tential </w:t>
      </w:r>
      <w:r w:rsidRPr="00B810B6">
        <w:t xml:space="preserve">(2011). Similarly, Nomura’s Tony Volpon and Benito Berber argue that Mexico’s economy might even be bigger than Brazil’s within ten years (Rapoza 2012). ARTICLE | PEÑA NIETO </w:t>
      </w:r>
      <w:r w:rsidRPr="00B810B6">
        <w:rPr>
          <w:rStyle w:val="StyleBoldUnderline"/>
        </w:rPr>
        <w:t>I like to agree with those financial leaders</w:t>
      </w:r>
      <w:r w:rsidRPr="00B810B6">
        <w:t xml:space="preserve"> who have said that the coming decade will be- long to the so-called MIST nations (Mexico, Indonesia, South Korea, and Turkey), which are the four biggest markets in Goldman Sachs Next-11 Equity Fund. </w:t>
      </w:r>
      <w:r w:rsidRPr="00B810B6">
        <w:rPr>
          <w:rStyle w:val="StyleBoldUnderline"/>
        </w:rPr>
        <w:t>Today, Mexico is one of the most open large economies in the world.</w:t>
      </w:r>
      <w:r w:rsidRPr="00B810B6">
        <w:t xml:space="preserve"> It is the </w:t>
      </w:r>
      <w:r w:rsidRPr="00B810B6">
        <w:rPr>
          <w:rStyle w:val="StyleBoldUnderline"/>
        </w:rPr>
        <w:t>sec Competitiveness estimated that the first three of these reforms would add 2.5 percentage points to our country’s growth rate</w:t>
      </w:r>
      <w:r w:rsidRPr="00B810B6">
        <w:t xml:space="preserve"> (Instituto Mexicano para la Competitividad 2011).</w:t>
      </w:r>
    </w:p>
    <w:p w14:paraId="548795CD" w14:textId="4A7EACA8" w:rsidR="00C755EE" w:rsidRPr="00C755EE" w:rsidRDefault="00C755EE" w:rsidP="00C755EE">
      <w:pPr>
        <w:pStyle w:val="Heading3"/>
        <w:rPr>
          <w:rStyle w:val="StyleStyleBold12pt"/>
          <w:b/>
          <w:sz w:val="32"/>
          <w:u w:val="single"/>
        </w:rPr>
      </w:pPr>
      <w:r w:rsidRPr="00C755EE">
        <w:rPr>
          <w:rStyle w:val="StyleStyleBold12pt"/>
          <w:b/>
          <w:sz w:val="32"/>
          <w:u w:val="single"/>
        </w:rPr>
        <w:t>Drilling Not Inev- Arctic</w:t>
      </w:r>
    </w:p>
    <w:p w14:paraId="047F5CDF" w14:textId="77777777" w:rsidR="00C755EE" w:rsidRPr="00F62B02" w:rsidRDefault="00C755EE" w:rsidP="00C755EE">
      <w:pPr>
        <w:pStyle w:val="Heading4"/>
        <w:rPr>
          <w:rStyle w:val="StyleStyleBold12pt"/>
          <w:b/>
          <w:sz w:val="32"/>
        </w:rPr>
      </w:pPr>
      <w:r w:rsidRPr="00F62B02">
        <w:rPr>
          <w:rStyle w:val="StyleStyleBold12pt"/>
          <w:b/>
          <w:sz w:val="32"/>
        </w:rPr>
        <w:t>Shell has shut down plans to drill in the Arctic, drilling isn’t inevitable</w:t>
      </w:r>
    </w:p>
    <w:p w14:paraId="251A919C" w14:textId="77777777" w:rsidR="00C755EE" w:rsidRPr="00F62B02" w:rsidRDefault="00C755EE" w:rsidP="00C755EE">
      <w:pPr>
        <w:rPr>
          <w:rStyle w:val="StyleStyleBold12pt"/>
        </w:rPr>
      </w:pPr>
      <w:r>
        <w:rPr>
          <w:rStyle w:val="StyleStyleBold12pt"/>
        </w:rPr>
        <w:t>Lavelle 2/27</w:t>
      </w:r>
    </w:p>
    <w:p w14:paraId="0750C2CD" w14:textId="77777777" w:rsidR="00C755EE" w:rsidRPr="00F62B02" w:rsidRDefault="00C755EE" w:rsidP="00C755EE">
      <w:r w:rsidRPr="00F62B02">
        <w:t xml:space="preserve">(Marianne, energy editor for National Geographic Digital Media, has spent more than two decades covering environment, business, climate and policy in Washington, D.C. </w:t>
      </w:r>
      <w:proofErr w:type="gramStart"/>
      <w:r w:rsidRPr="00F62B02">
        <w:t>Previously</w:t>
      </w:r>
      <w:proofErr w:type="gramEnd"/>
      <w:r w:rsidRPr="00F62B02">
        <w:t xml:space="preserve">, she spearheaded a project tracking climate change lobbying for the nonprofit, nonpartisan journalism organization The Center for Public Integrity. Before that, she was a senior writer at U.S. News and World Report magazine, where she wrote the Beyond the Barrel blog. Before joining U.S. News, she created a beat on federal regulation for The National Law Journal, and led a team of reporters in a series on environmental justice, “Unequal Protection," winner of the George Polk Award and numerous other honors, “Shell Suspends Arctic Drilling Plan for 2013,” </w:t>
      </w:r>
      <w:r w:rsidRPr="00F62B02">
        <w:rPr>
          <w:i/>
        </w:rPr>
        <w:t>National Geographic</w:t>
      </w:r>
      <w:r w:rsidRPr="00F62B02">
        <w:t xml:space="preserve">, 2/27/13, </w:t>
      </w:r>
      <w:hyperlink r:id="rId49" w:history="1">
        <w:r w:rsidRPr="00F62B02">
          <w:rPr>
            <w:rStyle w:val="Hyperlink"/>
          </w:rPr>
          <w:t>http://energyblog.nationalgeographic.com/2013/02/27/shell-suspends-arctic-drilling-plan-for-2013/</w:t>
        </w:r>
      </w:hyperlink>
      <w:r w:rsidRPr="00F62B02">
        <w:t>) JM</w:t>
      </w:r>
    </w:p>
    <w:p w14:paraId="318BD188" w14:textId="063C5B4F" w:rsidR="007914A7" w:rsidRPr="00C755EE" w:rsidRDefault="00C755EE" w:rsidP="007914A7">
      <w:pPr>
        <w:rPr>
          <w:sz w:val="16"/>
          <w:szCs w:val="20"/>
        </w:rPr>
      </w:pPr>
      <w:r w:rsidRPr="005A7E5E">
        <w:rPr>
          <w:sz w:val="16"/>
          <w:szCs w:val="20"/>
        </w:rPr>
        <w:t>The troubles that roiled</w:t>
      </w:r>
      <w:r w:rsidRPr="005A7E5E">
        <w:rPr>
          <w:rStyle w:val="StyleBoldUnderline"/>
          <w:sz w:val="28"/>
        </w:rPr>
        <w:t xml:space="preserve"> </w:t>
      </w:r>
      <w:r w:rsidRPr="005A7E5E">
        <w:rPr>
          <w:rStyle w:val="StyleBoldUnderline"/>
          <w:sz w:val="28"/>
          <w:highlight w:val="green"/>
        </w:rPr>
        <w:t>Shell</w:t>
      </w:r>
      <w:r w:rsidRPr="005A7E5E">
        <w:rPr>
          <w:sz w:val="16"/>
          <w:szCs w:val="20"/>
        </w:rPr>
        <w:t xml:space="preserve">’s rig, the Kulluk, off the coast of Alaska this past winter will reverberate through the summer; the oil company </w:t>
      </w:r>
      <w:r w:rsidRPr="005A7E5E">
        <w:rPr>
          <w:rStyle w:val="StyleBoldUnderline"/>
          <w:sz w:val="28"/>
          <w:highlight w:val="green"/>
        </w:rPr>
        <w:t>announced</w:t>
      </w:r>
      <w:r w:rsidRPr="005A7E5E">
        <w:rPr>
          <w:rStyle w:val="StyleBoldUnderline"/>
          <w:sz w:val="28"/>
        </w:rPr>
        <w:t xml:space="preserve"> today </w:t>
      </w:r>
      <w:r w:rsidRPr="005A7E5E">
        <w:rPr>
          <w:rStyle w:val="StyleBoldUnderline"/>
          <w:sz w:val="28"/>
          <w:highlight w:val="green"/>
        </w:rPr>
        <w:t>it would not</w:t>
      </w:r>
      <w:r w:rsidRPr="005A7E5E">
        <w:rPr>
          <w:rStyle w:val="StyleBoldUnderline"/>
          <w:sz w:val="28"/>
        </w:rPr>
        <w:t xml:space="preserve"> seek to </w:t>
      </w:r>
      <w:r w:rsidRPr="005A7E5E">
        <w:rPr>
          <w:rStyle w:val="StyleBoldUnderline"/>
          <w:sz w:val="28"/>
          <w:highlight w:val="green"/>
        </w:rPr>
        <w:t>drill in</w:t>
      </w:r>
      <w:r w:rsidRPr="005A7E5E">
        <w:rPr>
          <w:rStyle w:val="StyleBoldUnderline"/>
          <w:sz w:val="28"/>
        </w:rPr>
        <w:t xml:space="preserve"> U.S. </w:t>
      </w:r>
      <w:r w:rsidRPr="005A7E5E">
        <w:rPr>
          <w:rStyle w:val="StyleBoldUnderline"/>
          <w:sz w:val="28"/>
          <w:highlight w:val="green"/>
        </w:rPr>
        <w:t>Arctic waters in 2013</w:t>
      </w:r>
      <w:r w:rsidRPr="005A7E5E">
        <w:rPr>
          <w:rStyle w:val="StyleBoldUnderline"/>
          <w:sz w:val="28"/>
        </w:rPr>
        <w:t>.</w:t>
      </w:r>
      <w:r w:rsidRPr="005A7E5E">
        <w:rPr>
          <w:sz w:val="16"/>
          <w:szCs w:val="20"/>
        </w:rPr>
        <w:t xml:space="preserve"> </w:t>
      </w:r>
      <w:r w:rsidRPr="005A7E5E">
        <w:rPr>
          <w:sz w:val="12"/>
          <w:szCs w:val="20"/>
        </w:rPr>
        <w:t>¶</w:t>
      </w:r>
      <w:r w:rsidRPr="005A7E5E">
        <w:rPr>
          <w:sz w:val="16"/>
          <w:szCs w:val="20"/>
        </w:rPr>
        <w:t xml:space="preserve"> “</w:t>
      </w:r>
      <w:r w:rsidRPr="005A7E5E">
        <w:rPr>
          <w:rStyle w:val="StyleBoldUnderline"/>
          <w:sz w:val="28"/>
        </w:rPr>
        <w:t>We’ve made progress in Alaska, but this is a long-term programme that we are pursuing in a safe and measured way,” said</w:t>
      </w:r>
      <w:r w:rsidRPr="005A7E5E">
        <w:rPr>
          <w:sz w:val="16"/>
          <w:szCs w:val="20"/>
        </w:rPr>
        <w:t xml:space="preserve"> Marvin Odum, </w:t>
      </w:r>
      <w:r w:rsidRPr="005A7E5E">
        <w:rPr>
          <w:rStyle w:val="StyleBoldUnderline"/>
          <w:sz w:val="28"/>
        </w:rPr>
        <w:t xml:space="preserve">director of </w:t>
      </w:r>
      <w:r w:rsidRPr="005A7E5E">
        <w:rPr>
          <w:rStyle w:val="StyleBoldUnderline"/>
          <w:sz w:val="28"/>
          <w:highlight w:val="green"/>
        </w:rPr>
        <w:t>Shell’s</w:t>
      </w:r>
      <w:r w:rsidRPr="005A7E5E">
        <w:rPr>
          <w:rStyle w:val="StyleBoldUnderline"/>
          <w:sz w:val="28"/>
        </w:rPr>
        <w:t xml:space="preserve"> Upstream Americas division</w:t>
      </w:r>
      <w:r w:rsidRPr="005A7E5E">
        <w:rPr>
          <w:sz w:val="16"/>
          <w:szCs w:val="20"/>
        </w:rPr>
        <w:t>. “</w:t>
      </w:r>
      <w:r w:rsidRPr="005A7E5E">
        <w:rPr>
          <w:rStyle w:val="StyleBoldUnderline"/>
          <w:sz w:val="28"/>
        </w:rPr>
        <w:t xml:space="preserve">Our </w:t>
      </w:r>
      <w:r w:rsidRPr="005A7E5E">
        <w:rPr>
          <w:rStyle w:val="StyleBoldUnderline"/>
          <w:sz w:val="28"/>
          <w:highlight w:val="green"/>
        </w:rPr>
        <w:t>decision to pause in 2013 will give</w:t>
      </w:r>
      <w:r w:rsidRPr="005A7E5E">
        <w:rPr>
          <w:rStyle w:val="StyleBoldUnderline"/>
          <w:sz w:val="28"/>
        </w:rPr>
        <w:t xml:space="preserve"> us </w:t>
      </w:r>
      <w:r w:rsidRPr="005A7E5E">
        <w:rPr>
          <w:rStyle w:val="StyleBoldUnderline"/>
          <w:sz w:val="28"/>
          <w:highlight w:val="green"/>
        </w:rPr>
        <w:t>time to ensure the readiness of all our equipment and people following the drilling season</w:t>
      </w:r>
      <w:r w:rsidRPr="005A7E5E">
        <w:rPr>
          <w:rStyle w:val="StyleBoldUnderline"/>
          <w:sz w:val="28"/>
        </w:rPr>
        <w:t xml:space="preserve"> in 2012</w:t>
      </w:r>
      <w:r w:rsidRPr="005A7E5E">
        <w:rPr>
          <w:sz w:val="16"/>
          <w:szCs w:val="20"/>
        </w:rPr>
        <w:t>.”</w:t>
      </w:r>
      <w:r w:rsidRPr="005A7E5E">
        <w:rPr>
          <w:sz w:val="12"/>
          <w:szCs w:val="20"/>
        </w:rPr>
        <w:t>¶</w:t>
      </w:r>
      <w:r w:rsidRPr="005A7E5E">
        <w:rPr>
          <w:sz w:val="16"/>
          <w:szCs w:val="20"/>
        </w:rPr>
        <w:t xml:space="preserve"> </w:t>
      </w:r>
      <w:r w:rsidRPr="005A7E5E">
        <w:rPr>
          <w:rStyle w:val="StyleBoldUnderline"/>
          <w:sz w:val="28"/>
          <w:highlight w:val="green"/>
        </w:rPr>
        <w:t>Shell never drilled into oil-bearing formations in the Arctic last year</w:t>
      </w:r>
      <w:r w:rsidRPr="005A7E5E">
        <w:rPr>
          <w:rStyle w:val="StyleBoldUnderline"/>
          <w:sz w:val="28"/>
        </w:rPr>
        <w:t xml:space="preserve">, </w:t>
      </w:r>
      <w:r w:rsidRPr="005A7E5E">
        <w:rPr>
          <w:rStyle w:val="StyleBoldUnderline"/>
          <w:sz w:val="28"/>
          <w:highlight w:val="green"/>
        </w:rPr>
        <w:t>but completed top-hole drilling on two wells</w:t>
      </w:r>
      <w:r w:rsidRPr="005A7E5E">
        <w:rPr>
          <w:rStyle w:val="StyleBoldUnderline"/>
          <w:sz w:val="28"/>
        </w:rPr>
        <w:t xml:space="preserve"> in the Beaufort and Chukchi seas, </w:t>
      </w:r>
      <w:r w:rsidRPr="005A7E5E">
        <w:rPr>
          <w:rStyle w:val="StyleBoldUnderline"/>
          <w:sz w:val="28"/>
          <w:highlight w:val="green"/>
        </w:rPr>
        <w:t>marking the industry’s return</w:t>
      </w:r>
      <w:r w:rsidRPr="005A7E5E">
        <w:rPr>
          <w:rStyle w:val="StyleBoldUnderline"/>
          <w:sz w:val="28"/>
        </w:rPr>
        <w:t xml:space="preserve"> </w:t>
      </w:r>
      <w:r w:rsidRPr="005A7E5E">
        <w:rPr>
          <w:rStyle w:val="StyleBoldUnderline"/>
          <w:sz w:val="28"/>
          <w:highlight w:val="green"/>
        </w:rPr>
        <w:t>to</w:t>
      </w:r>
      <w:r w:rsidRPr="005A7E5E">
        <w:rPr>
          <w:rStyle w:val="StyleBoldUnderline"/>
          <w:sz w:val="28"/>
        </w:rPr>
        <w:t xml:space="preserve"> offshore </w:t>
      </w:r>
      <w:r w:rsidRPr="005A7E5E">
        <w:rPr>
          <w:rStyle w:val="StyleBoldUnderline"/>
          <w:sz w:val="28"/>
          <w:highlight w:val="green"/>
        </w:rPr>
        <w:t>drilling in the Alaskan Arctic after</w:t>
      </w:r>
      <w:r w:rsidRPr="005A7E5E">
        <w:rPr>
          <w:rStyle w:val="StyleBoldUnderline"/>
          <w:sz w:val="28"/>
        </w:rPr>
        <w:t xml:space="preserve"> more than </w:t>
      </w:r>
      <w:r w:rsidRPr="005A7E5E">
        <w:rPr>
          <w:rStyle w:val="StyleBoldUnderline"/>
          <w:sz w:val="28"/>
          <w:highlight w:val="green"/>
        </w:rPr>
        <w:t>a decade.</w:t>
      </w:r>
      <w:r w:rsidRPr="005A7E5E">
        <w:rPr>
          <w:sz w:val="16"/>
          <w:szCs w:val="20"/>
        </w:rPr>
        <w:t xml:space="preserve"> Shell noted</w:t>
      </w:r>
      <w:r w:rsidRPr="005A7E5E">
        <w:rPr>
          <w:rStyle w:val="StyleBoldUnderline"/>
          <w:sz w:val="28"/>
        </w:rPr>
        <w:t xml:space="preserve"> </w:t>
      </w:r>
      <w:r w:rsidRPr="005A7E5E">
        <w:rPr>
          <w:rStyle w:val="StyleBoldUnderline"/>
          <w:sz w:val="28"/>
          <w:highlight w:val="green"/>
        </w:rPr>
        <w:t>the drilling was completed safely, with no</w:t>
      </w:r>
      <w:r w:rsidRPr="005A7E5E">
        <w:rPr>
          <w:sz w:val="16"/>
          <w:szCs w:val="20"/>
        </w:rPr>
        <w:t xml:space="preserve"> serious</w:t>
      </w:r>
      <w:r w:rsidRPr="005A7E5E">
        <w:rPr>
          <w:rStyle w:val="StyleBoldUnderline"/>
          <w:sz w:val="28"/>
        </w:rPr>
        <w:t xml:space="preserve"> </w:t>
      </w:r>
      <w:r w:rsidRPr="005A7E5E">
        <w:rPr>
          <w:rStyle w:val="StyleBoldUnderline"/>
          <w:sz w:val="28"/>
          <w:highlight w:val="green"/>
        </w:rPr>
        <w:t>injuries or environmental impact</w:t>
      </w:r>
      <w:proofErr w:type="gramStart"/>
      <w:r w:rsidRPr="005A7E5E">
        <w:rPr>
          <w:sz w:val="16"/>
          <w:szCs w:val="20"/>
        </w:rPr>
        <w:t>.</w:t>
      </w:r>
      <w:r w:rsidRPr="005A7E5E">
        <w:rPr>
          <w:sz w:val="12"/>
          <w:szCs w:val="20"/>
        </w:rPr>
        <w:t>¶</w:t>
      </w:r>
      <w:proofErr w:type="gramEnd"/>
      <w:r w:rsidRPr="005A7E5E">
        <w:rPr>
          <w:sz w:val="16"/>
          <w:szCs w:val="20"/>
        </w:rPr>
        <w:t xml:space="preserve"> But other troubles beset its two specially equipped rigs. Its drill rig, the Noble Discoverer, slipped its anchor in Alaska’s Dutch Harbor last summer before heading north, and after it returned in the </w:t>
      </w:r>
      <w:proofErr w:type="gramStart"/>
      <w:r w:rsidRPr="005A7E5E">
        <w:rPr>
          <w:sz w:val="16"/>
          <w:szCs w:val="20"/>
        </w:rPr>
        <w:t>fall,</w:t>
      </w:r>
      <w:proofErr w:type="gramEnd"/>
      <w:r w:rsidRPr="005A7E5E">
        <w:rPr>
          <w:sz w:val="16"/>
          <w:szCs w:val="20"/>
        </w:rPr>
        <w:t xml:space="preserve"> a small fire broke out aboard ship. But it was a mishap with Shell’s other rig, the </w:t>
      </w:r>
      <w:proofErr w:type="gramStart"/>
      <w:r w:rsidRPr="005A7E5E">
        <w:rPr>
          <w:sz w:val="16"/>
          <w:szCs w:val="20"/>
        </w:rPr>
        <w:t>Kulluk, that</w:t>
      </w:r>
      <w:proofErr w:type="gramEnd"/>
      <w:r w:rsidRPr="005A7E5E">
        <w:rPr>
          <w:sz w:val="16"/>
          <w:szCs w:val="20"/>
        </w:rPr>
        <w:t xml:space="preserve"> mobilized an extraordinary rescue and recovery drama. A violent storm caused it to lose its mooring to tow ships and run aground on New Year’s Eve. The U.S. Coast Guard-led response, including a rescue of the crew by helicopter, eventually involved more than 700 people</w:t>
      </w:r>
      <w:proofErr w:type="gramStart"/>
      <w:r w:rsidRPr="005A7E5E">
        <w:rPr>
          <w:sz w:val="16"/>
          <w:szCs w:val="20"/>
        </w:rPr>
        <w:t>.</w:t>
      </w:r>
      <w:r w:rsidRPr="005A7E5E">
        <w:rPr>
          <w:sz w:val="12"/>
          <w:szCs w:val="20"/>
        </w:rPr>
        <w:t>¶</w:t>
      </w:r>
      <w:proofErr w:type="gramEnd"/>
      <w:r w:rsidRPr="005A7E5E">
        <w:rPr>
          <w:sz w:val="16"/>
          <w:szCs w:val="20"/>
        </w:rPr>
        <w:t xml:space="preserve"> The incident ended with no spill of the diesel fuel or oil products that the Kulluk carried. But Shell said that both the Kulluk and the Discoverer will be towed to Asia for maintenance and repairs</w:t>
      </w:r>
      <w:proofErr w:type="gramStart"/>
      <w:r w:rsidRPr="005A7E5E">
        <w:rPr>
          <w:sz w:val="16"/>
          <w:szCs w:val="20"/>
        </w:rPr>
        <w:t>.</w:t>
      </w:r>
      <w:r w:rsidRPr="005A7E5E">
        <w:rPr>
          <w:sz w:val="12"/>
          <w:szCs w:val="20"/>
        </w:rPr>
        <w:t>¶</w:t>
      </w:r>
      <w:proofErr w:type="gramEnd"/>
      <w:r w:rsidRPr="005A7E5E">
        <w:rPr>
          <w:sz w:val="16"/>
          <w:szCs w:val="20"/>
        </w:rPr>
        <w:t xml:space="preserve"> Because Shell’s permits for drilling in the Arctic were predicated on use of the two rigs, the decision to forgo drilling this season is not unexpected. But </w:t>
      </w:r>
      <w:r w:rsidRPr="005A7E5E">
        <w:rPr>
          <w:rStyle w:val="StyleBoldUnderline"/>
          <w:sz w:val="28"/>
          <w:highlight w:val="green"/>
        </w:rPr>
        <w:t>how long a “pause” in Shell’s plans will depend</w:t>
      </w:r>
      <w:r w:rsidRPr="005A7E5E">
        <w:rPr>
          <w:rStyle w:val="StyleBoldUnderline"/>
          <w:sz w:val="28"/>
        </w:rPr>
        <w:t xml:space="preserve"> not only on the company’s own timetable,</w:t>
      </w:r>
      <w:r w:rsidRPr="005A7E5E">
        <w:rPr>
          <w:sz w:val="16"/>
          <w:szCs w:val="20"/>
        </w:rPr>
        <w:t xml:space="preserve"> </w:t>
      </w:r>
      <w:r w:rsidRPr="005A7E5E">
        <w:rPr>
          <w:rStyle w:val="StyleBoldUnderline"/>
          <w:sz w:val="28"/>
        </w:rPr>
        <w:t xml:space="preserve">but </w:t>
      </w:r>
      <w:r w:rsidRPr="005A7E5E">
        <w:rPr>
          <w:rStyle w:val="StyleBoldUnderline"/>
          <w:sz w:val="28"/>
          <w:highlight w:val="green"/>
        </w:rPr>
        <w:t>on U.S. regulators</w:t>
      </w:r>
      <w:r w:rsidRPr="005A7E5E">
        <w:rPr>
          <w:sz w:val="16"/>
          <w:szCs w:val="20"/>
        </w:rPr>
        <w:t xml:space="preserve">. After the Kulluk incident, U.S. Interior Secretary Ken Salazar </w:t>
      </w:r>
      <w:hyperlink r:id="rId50" w:history="1">
        <w:r w:rsidRPr="005A7E5E">
          <w:rPr>
            <w:rStyle w:val="Hyperlink"/>
            <w:sz w:val="16"/>
            <w:szCs w:val="20"/>
          </w:rPr>
          <w:t>ordered a 60-day review</w:t>
        </w:r>
      </w:hyperlink>
      <w:r w:rsidRPr="005A7E5E">
        <w:rPr>
          <w:sz w:val="16"/>
          <w:szCs w:val="20"/>
        </w:rPr>
        <w:t xml:space="preserve"> of last year’s Arctic drilling program, the results of which are expected by the end of next week</w:t>
      </w:r>
      <w:proofErr w:type="gramStart"/>
      <w:r w:rsidRPr="005A7E5E">
        <w:rPr>
          <w:sz w:val="16"/>
          <w:szCs w:val="20"/>
        </w:rPr>
        <w:t>.</w:t>
      </w:r>
      <w:r w:rsidRPr="005A7E5E">
        <w:rPr>
          <w:sz w:val="12"/>
          <w:szCs w:val="20"/>
        </w:rPr>
        <w:t>¶</w:t>
      </w:r>
      <w:proofErr w:type="gramEnd"/>
      <w:r w:rsidRPr="005A7E5E">
        <w:rPr>
          <w:sz w:val="16"/>
          <w:szCs w:val="20"/>
        </w:rPr>
        <w:t xml:space="preserve"> </w:t>
      </w:r>
      <w:r w:rsidRPr="005A7E5E">
        <w:rPr>
          <w:rStyle w:val="StyleBoldUnderline"/>
          <w:sz w:val="28"/>
        </w:rPr>
        <w:t>Although none of Shell’s mishaps involved drilling, some environmentalists are urging a revamp of the exploration plan to include more stringent safeguards</w:t>
      </w:r>
      <w:r w:rsidRPr="005A7E5E">
        <w:rPr>
          <w:sz w:val="16"/>
          <w:szCs w:val="20"/>
        </w:rPr>
        <w:t>, while many others are working to halt drilling altogether.</w:t>
      </w:r>
      <w:r w:rsidRPr="005A7E5E">
        <w:rPr>
          <w:sz w:val="12"/>
          <w:szCs w:val="20"/>
        </w:rPr>
        <w:t>¶</w:t>
      </w:r>
      <w:r w:rsidRPr="005A7E5E">
        <w:rPr>
          <w:sz w:val="16"/>
          <w:szCs w:val="20"/>
        </w:rPr>
        <w:t xml:space="preserve"> “</w:t>
      </w:r>
      <w:r w:rsidRPr="005A7E5E">
        <w:rPr>
          <w:rStyle w:val="StyleBoldUnderline"/>
          <w:sz w:val="28"/>
          <w:highlight w:val="green"/>
        </w:rPr>
        <w:t>It appears Shell is realizing they need to take a more careful approach to ensure they don’t put the Arctic’s people and marine life at risk</w:t>
      </w:r>
      <w:r w:rsidRPr="005A7E5E">
        <w:rPr>
          <w:rStyle w:val="StyleBoldUnderline"/>
          <w:sz w:val="28"/>
        </w:rPr>
        <w:t>,” said</w:t>
      </w:r>
      <w:r w:rsidRPr="005A7E5E">
        <w:rPr>
          <w:sz w:val="16"/>
          <w:szCs w:val="20"/>
        </w:rPr>
        <w:t xml:space="preserve"> Marilyn </w:t>
      </w:r>
      <w:r w:rsidRPr="005A7E5E">
        <w:rPr>
          <w:rStyle w:val="StyleBoldUnderline"/>
          <w:sz w:val="28"/>
        </w:rPr>
        <w:t>Heiman</w:t>
      </w:r>
      <w:r w:rsidRPr="005A7E5E">
        <w:rPr>
          <w:sz w:val="16"/>
          <w:szCs w:val="20"/>
        </w:rPr>
        <w:t>, director of the Pew Charitable Trusts’ U.S. Arctic Program, in an email. “</w:t>
      </w:r>
      <w:r w:rsidRPr="005A7E5E">
        <w:rPr>
          <w:rStyle w:val="StyleBoldUnderline"/>
          <w:sz w:val="28"/>
          <w:highlight w:val="green"/>
        </w:rPr>
        <w:t>The causes of last year’s mishaps must be remedied so they do not occur in the future</w:t>
      </w:r>
      <w:r w:rsidRPr="005A7E5E">
        <w:rPr>
          <w:sz w:val="16"/>
          <w:szCs w:val="20"/>
        </w:rPr>
        <w:t>. It’s time that all parties, from the administration and local communities to conservation groups and industry sit down and develop world class industry standards and ecological and cultural protections to safeguard the Arctic.”</w:t>
      </w:r>
      <w:r w:rsidRPr="005A7E5E">
        <w:rPr>
          <w:sz w:val="12"/>
          <w:szCs w:val="20"/>
        </w:rPr>
        <w:t>¶</w:t>
      </w:r>
      <w:r w:rsidRPr="005A7E5E">
        <w:rPr>
          <w:sz w:val="16"/>
          <w:szCs w:val="20"/>
        </w:rPr>
        <w:t xml:space="preserve"> David Yarnold, president of the National Audubon Society, however, maintains spills will happen no matter how careful the oil companies are. ”Shell has seen the ice. Or the light,” he said in a prepared statement. “</w:t>
      </w:r>
      <w:r w:rsidRPr="00F62B02">
        <w:rPr>
          <w:rStyle w:val="StyleBoldUnderline"/>
          <w:sz w:val="28"/>
          <w:highlight w:val="green"/>
        </w:rPr>
        <w:t>Drilling amid ice floes in the neighborhood of</w:t>
      </w:r>
      <w:r w:rsidRPr="005A7E5E">
        <w:rPr>
          <w:rStyle w:val="StyleBoldUnderline"/>
          <w:sz w:val="28"/>
        </w:rPr>
        <w:t xml:space="preserve"> nurseries for </w:t>
      </w:r>
      <w:r w:rsidRPr="00F62B02">
        <w:rPr>
          <w:rStyle w:val="StyleBoldUnderline"/>
          <w:sz w:val="28"/>
          <w:highlight w:val="green"/>
        </w:rPr>
        <w:t>threatened wildlife isn’t</w:t>
      </w:r>
      <w:r w:rsidRPr="005A7E5E">
        <w:rPr>
          <w:rStyle w:val="StyleBoldUnderline"/>
          <w:sz w:val="28"/>
        </w:rPr>
        <w:t xml:space="preserve"> either </w:t>
      </w:r>
      <w:r w:rsidRPr="00F62B02">
        <w:rPr>
          <w:rStyle w:val="StyleBoldUnderline"/>
          <w:sz w:val="28"/>
          <w:highlight w:val="green"/>
        </w:rPr>
        <w:t xml:space="preserve">smart </w:t>
      </w:r>
      <w:proofErr w:type="gramStart"/>
      <w:r w:rsidRPr="00F62B02">
        <w:rPr>
          <w:rStyle w:val="StyleBoldUnderline"/>
          <w:sz w:val="28"/>
          <w:highlight w:val="green"/>
        </w:rPr>
        <w:t>or</w:t>
      </w:r>
      <w:proofErr w:type="gramEnd"/>
      <w:r w:rsidRPr="00F62B02">
        <w:rPr>
          <w:rStyle w:val="StyleBoldUnderline"/>
          <w:sz w:val="28"/>
          <w:highlight w:val="green"/>
        </w:rPr>
        <w:t xml:space="preserve"> safe.</w:t>
      </w:r>
      <w:r w:rsidRPr="005A7E5E">
        <w:rPr>
          <w:rStyle w:val="StyleBoldUnderline"/>
          <w:sz w:val="28"/>
        </w:rPr>
        <w:t xml:space="preserve"> </w:t>
      </w:r>
      <w:r w:rsidRPr="00F62B02">
        <w:rPr>
          <w:rStyle w:val="StyleBoldUnderline"/>
          <w:sz w:val="28"/>
          <w:highlight w:val="green"/>
        </w:rPr>
        <w:t>Shell seems to have come to its senses</w:t>
      </w:r>
      <w:r w:rsidRPr="005A7E5E">
        <w:rPr>
          <w:sz w:val="16"/>
          <w:szCs w:val="20"/>
        </w:rPr>
        <w:t xml:space="preserve"> for now – but how many accidents did it take?”</w:t>
      </w:r>
      <w:r w:rsidRPr="005A7E5E">
        <w:rPr>
          <w:sz w:val="12"/>
          <w:szCs w:val="20"/>
        </w:rPr>
        <w:t>¶</w:t>
      </w:r>
      <w:r w:rsidRPr="005A7E5E">
        <w:rPr>
          <w:sz w:val="16"/>
          <w:szCs w:val="20"/>
        </w:rPr>
        <w:t xml:space="preserve"> But Shell, which has invested more than $4.5 billion in leases and equipment for exploration in the Alaskan Arctic, said it is committed to drilling there in the future. “Alaska remains an area with high potential for Shell over the long term,” the company said, adding that resources there would take years to develop</w:t>
      </w:r>
      <w:proofErr w:type="gramStart"/>
      <w:r w:rsidRPr="005A7E5E">
        <w:rPr>
          <w:sz w:val="16"/>
          <w:szCs w:val="20"/>
        </w:rPr>
        <w:t>.</w:t>
      </w:r>
      <w:r w:rsidRPr="005A7E5E">
        <w:rPr>
          <w:sz w:val="12"/>
          <w:szCs w:val="20"/>
        </w:rPr>
        <w:t>¶</w:t>
      </w:r>
      <w:proofErr w:type="gramEnd"/>
      <w:r w:rsidRPr="005A7E5E">
        <w:rPr>
          <w:sz w:val="16"/>
          <w:szCs w:val="20"/>
        </w:rPr>
        <w:t xml:space="preserve"> A 2008 report by the U.S. Geological Survey estimated that the area north of the Arctic Circle holds 13 percent of the world’s undiscovered oil, and 30 percent of its undiscovered natural gas. </w:t>
      </w:r>
      <w:r w:rsidRPr="005A7E5E">
        <w:rPr>
          <w:sz w:val="12"/>
          <w:szCs w:val="20"/>
        </w:rPr>
        <w:t>¶</w:t>
      </w:r>
      <w:r w:rsidRPr="005A7E5E">
        <w:rPr>
          <w:sz w:val="16"/>
          <w:szCs w:val="20"/>
        </w:rPr>
        <w:t xml:space="preserve"> </w:t>
      </w:r>
    </w:p>
    <w:p w14:paraId="18E8EB6B" w14:textId="3DD8C474" w:rsidR="00166B8C" w:rsidRDefault="00166B8C" w:rsidP="00166B8C">
      <w:pPr>
        <w:pStyle w:val="Heading2"/>
      </w:pPr>
      <w:r>
        <w:t>NEW LINK MODS</w:t>
      </w:r>
    </w:p>
    <w:p w14:paraId="4BFD1B2D" w14:textId="302035F5" w:rsidR="00637622" w:rsidRDefault="00637622" w:rsidP="004527CE">
      <w:pPr>
        <w:pStyle w:val="Heading3"/>
      </w:pPr>
      <w:r>
        <w:t>Oil Link</w:t>
      </w:r>
      <w:r w:rsidR="008432F9">
        <w:t xml:space="preserve"> Mod</w:t>
      </w:r>
    </w:p>
    <w:p w14:paraId="4599619A" w14:textId="5BA6DDAE" w:rsidR="00637622" w:rsidRPr="006C54A3" w:rsidRDefault="00637622" w:rsidP="00637622">
      <w:pPr>
        <w:pStyle w:val="Heading4"/>
      </w:pPr>
      <w:r w:rsidRPr="006C54A3">
        <w:t xml:space="preserve">The aff’s enframing of </w:t>
      </w:r>
      <w:r>
        <w:t xml:space="preserve">Mexico </w:t>
      </w:r>
      <w:r w:rsidRPr="006C54A3">
        <w:t xml:space="preserve">in terms of oil produces an extractive and violent approach to the land that ensures environmental violence – </w:t>
      </w:r>
      <w:r>
        <w:t>economic engagement</w:t>
      </w:r>
      <w:r w:rsidRPr="006C54A3">
        <w:t xml:space="preserve"> is merely a means of creating a stable network for the reproduction of this social terrain</w:t>
      </w:r>
    </w:p>
    <w:p w14:paraId="284232E1" w14:textId="77777777" w:rsidR="00637622" w:rsidRPr="005E185B" w:rsidRDefault="00637622" w:rsidP="00637622">
      <w:pPr>
        <w:rPr>
          <w:rStyle w:val="StyleStyleBold12pt"/>
        </w:rPr>
      </w:pPr>
      <w:r w:rsidRPr="005E185B">
        <w:rPr>
          <w:rStyle w:val="StyleStyleBold12pt"/>
        </w:rPr>
        <w:t>Nixon ‘11</w:t>
      </w:r>
    </w:p>
    <w:p w14:paraId="0EA6A4BA" w14:textId="77777777" w:rsidR="00637622" w:rsidRPr="005E185B" w:rsidRDefault="00637622" w:rsidP="00637622">
      <w:pPr>
        <w:pStyle w:val="card"/>
      </w:pPr>
      <w:r>
        <w:t xml:space="preserve">(Rob, </w:t>
      </w:r>
      <w:r w:rsidRPr="005E185B">
        <w:t>Rachel Carson Professor of English, University of Wisconsin-Madison</w:t>
      </w:r>
      <w:r>
        <w:t xml:space="preserve">, </w:t>
      </w:r>
      <w:r w:rsidRPr="005E185B">
        <w:rPr>
          <w:u w:val="single"/>
        </w:rPr>
        <w:t>Slow Violence and the Environmentalism of the Poor</w:t>
      </w:r>
      <w:r>
        <w:t>, pgs. 17-18)</w:t>
      </w:r>
    </w:p>
    <w:p w14:paraId="2A0A35E2" w14:textId="77777777" w:rsidR="00637622" w:rsidRDefault="00637622" w:rsidP="00637622">
      <w:pPr>
        <w:pStyle w:val="card"/>
        <w:ind w:left="0"/>
      </w:pPr>
    </w:p>
    <w:p w14:paraId="64C1EF6C" w14:textId="77777777" w:rsidR="00637622" w:rsidRDefault="00637622" w:rsidP="00637622">
      <w:pPr>
        <w:pStyle w:val="card"/>
      </w:pPr>
      <w:r w:rsidRPr="00FF47F7">
        <w:rPr>
          <w:rStyle w:val="StyleBoldUnderline"/>
        </w:rPr>
        <w:t xml:space="preserve">In the global resource wars, the </w:t>
      </w:r>
      <w:r w:rsidRPr="00751B15">
        <w:rPr>
          <w:rStyle w:val="StyleBoldUnderline"/>
          <w:highlight w:val="yellow"/>
        </w:rPr>
        <w:t>environmentalism of the poor is</w:t>
      </w:r>
      <w:r w:rsidRPr="00FF47F7">
        <w:rPr>
          <w:rStyle w:val="StyleBoldUnderline"/>
        </w:rPr>
        <w:t xml:space="preserve"> frequently </w:t>
      </w:r>
      <w:r w:rsidRPr="00751B15">
        <w:rPr>
          <w:rStyle w:val="StyleBoldUnderline"/>
          <w:highlight w:val="yellow"/>
        </w:rPr>
        <w:t>triggered when an official landscape is</w:t>
      </w:r>
      <w:r w:rsidRPr="00FF47F7">
        <w:rPr>
          <w:rStyle w:val="StyleBoldUnderline"/>
        </w:rPr>
        <w:t xml:space="preserve"> forcibly </w:t>
      </w:r>
      <w:r w:rsidRPr="00751B15">
        <w:rPr>
          <w:rStyle w:val="StyleBoldUnderline"/>
          <w:highlight w:val="yellow"/>
        </w:rPr>
        <w:t>imposed on a vernacular one</w:t>
      </w:r>
      <w:r>
        <w:t xml:space="preserve">." </w:t>
      </w:r>
      <w:r w:rsidRPr="00FF47F7">
        <w:rPr>
          <w:rStyle w:val="StyleBoldUnderline"/>
        </w:rPr>
        <w:t xml:space="preserve">A vernacular landscape is </w:t>
      </w:r>
      <w:r w:rsidRPr="00751B15">
        <w:rPr>
          <w:rStyle w:val="StyleBoldUnderline"/>
          <w:highlight w:val="yellow"/>
        </w:rPr>
        <w:t>shaped by the affective</w:t>
      </w:r>
      <w:r>
        <w:t xml:space="preserve">, historically textured </w:t>
      </w:r>
      <w:r w:rsidRPr="00751B15">
        <w:rPr>
          <w:rStyle w:val="StyleBoldUnderline"/>
          <w:highlight w:val="yellow"/>
        </w:rPr>
        <w:t>maps that communities have devised over generations</w:t>
      </w:r>
      <w:r>
        <w:t xml:space="preserve">, maps replete with names and routes, maps alive to significant ecological and surface geological features. </w:t>
      </w:r>
      <w:r w:rsidRPr="00FF47F7">
        <w:rPr>
          <w:rStyle w:val="StyleBoldUnderline"/>
        </w:rPr>
        <w:t>A vernacular landscape</w:t>
      </w:r>
      <w:r>
        <w:t xml:space="preserve">, although neither monolithic nor undisputed, </w:t>
      </w:r>
      <w:r w:rsidRPr="00FF47F7">
        <w:rPr>
          <w:rStyle w:val="StyleBoldUnderline"/>
        </w:rPr>
        <w:t>is integral to the socioenvironmental dynamics of community</w:t>
      </w:r>
      <w:r>
        <w:t xml:space="preserve"> rather than being wholly externalized-treated as out there, as a separate nonrenewable resource. By contrast, </w:t>
      </w:r>
      <w:r w:rsidRPr="00751B15">
        <w:rPr>
          <w:rStyle w:val="StyleBoldUnderline"/>
          <w:highlight w:val="yellow"/>
        </w:rPr>
        <w:t>an official landscape</w:t>
      </w:r>
      <w:r>
        <w:t>-whether governmental, NGO, corporate, or some combination of those-</w:t>
      </w:r>
      <w:r w:rsidRPr="00FF47F7">
        <w:rPr>
          <w:rStyle w:val="StyleBoldUnderline"/>
        </w:rPr>
        <w:t>is</w:t>
      </w:r>
      <w:r>
        <w:t xml:space="preserve"> typically </w:t>
      </w:r>
      <w:r w:rsidRPr="00FF47F7">
        <w:rPr>
          <w:rStyle w:val="StyleBoldUnderline"/>
        </w:rPr>
        <w:t>oblivious to such earlier maps</w:t>
      </w:r>
      <w:r>
        <w:t xml:space="preserve">; instead, </w:t>
      </w:r>
      <w:r w:rsidRPr="00FF47F7">
        <w:rPr>
          <w:rStyle w:val="StyleBoldUnderline"/>
        </w:rPr>
        <w:t xml:space="preserve">it </w:t>
      </w:r>
      <w:r w:rsidRPr="00751B15">
        <w:rPr>
          <w:rStyle w:val="StyleBoldUnderline"/>
          <w:highlight w:val="yellow"/>
        </w:rPr>
        <w:t>writes the land in a</w:t>
      </w:r>
      <w:r>
        <w:t xml:space="preserve"> </w:t>
      </w:r>
      <w:proofErr w:type="gramStart"/>
      <w:r>
        <w:t>bureaucratic</w:t>
      </w:r>
      <w:proofErr w:type="gramEnd"/>
      <w:r>
        <w:t xml:space="preserve">, </w:t>
      </w:r>
      <w:r w:rsidRPr="00751B15">
        <w:rPr>
          <w:rStyle w:val="StyleBoldUnderline"/>
          <w:highlight w:val="yellow"/>
        </w:rPr>
        <w:t>externalizing</w:t>
      </w:r>
      <w:r w:rsidRPr="00FF47F7">
        <w:rPr>
          <w:rStyle w:val="StyleBoldUnderline"/>
        </w:rPr>
        <w:t xml:space="preserve">, and extraction-driven </w:t>
      </w:r>
      <w:r w:rsidRPr="00751B15">
        <w:rPr>
          <w:rStyle w:val="StyleBoldUnderline"/>
          <w:highlight w:val="yellow"/>
        </w:rPr>
        <w:t>manner that is</w:t>
      </w:r>
      <w:r>
        <w:t xml:space="preserve"> often </w:t>
      </w:r>
      <w:r w:rsidRPr="00751B15">
        <w:rPr>
          <w:rStyle w:val="StyleBoldUnderline"/>
          <w:highlight w:val="yellow"/>
        </w:rPr>
        <w:t>pitilessly instrumental</w:t>
      </w:r>
      <w:r>
        <w:t xml:space="preserve">. Lawrence </w:t>
      </w:r>
      <w:r w:rsidRPr="002D7C30">
        <w:rPr>
          <w:rStyle w:val="StyleBoldUnderline"/>
        </w:rPr>
        <w:t>Summers' scheme to export rich-nation</w:t>
      </w:r>
      <w:r>
        <w:t xml:space="preserve"> garbage and </w:t>
      </w:r>
      <w:r w:rsidRPr="002D7C30">
        <w:rPr>
          <w:rStyle w:val="StyleBoldUnderline"/>
        </w:rPr>
        <w:t>toxicity to Africa</w:t>
      </w:r>
      <w:r>
        <w:t xml:space="preserve">, for example, </w:t>
      </w:r>
      <w:r w:rsidRPr="002D7C30">
        <w:rPr>
          <w:rStyle w:val="StyleBoldUnderline"/>
        </w:rPr>
        <w:t>stands as a grandiose</w:t>
      </w:r>
      <w:r>
        <w:t xml:space="preserve"> (though hardly exceptional) </w:t>
      </w:r>
      <w:r w:rsidRPr="002D7C30">
        <w:rPr>
          <w:rStyle w:val="StyleBoldUnderline"/>
        </w:rPr>
        <w:t>instance of a highly rationalized official landscape</w:t>
      </w:r>
      <w:r>
        <w:t xml:space="preserve"> </w:t>
      </w:r>
      <w:r w:rsidRPr="002D7C30">
        <w:rPr>
          <w:sz w:val="12"/>
          <w:szCs w:val="12"/>
        </w:rPr>
        <w:t xml:space="preserve">that, whether in terms of elite capture of resources or toxic disposal, has often been projected onto ecosystems inhabited by those whom Annu Jalais, in an Indian context, calls "dispensable </w:t>
      </w:r>
      <w:proofErr w:type="gramStart"/>
      <w:r w:rsidRPr="002D7C30">
        <w:rPr>
          <w:sz w:val="12"/>
          <w:szCs w:val="12"/>
        </w:rPr>
        <w:t>citizens.'?"</w:t>
      </w:r>
      <w:proofErr w:type="gramEnd"/>
      <w:r w:rsidRPr="002D7C30">
        <w:rPr>
          <w:sz w:val="12"/>
          <w:szCs w:val="12"/>
        </w:rPr>
        <w:t xml:space="preserve"> I would argue, then, that</w:t>
      </w:r>
      <w:r>
        <w:t xml:space="preserve"> </w:t>
      </w:r>
      <w:r w:rsidRPr="002D7C30">
        <w:rPr>
          <w:rStyle w:val="StyleBoldUnderline"/>
        </w:rPr>
        <w:t xml:space="preserve">the </w:t>
      </w:r>
      <w:r w:rsidRPr="00751B15">
        <w:rPr>
          <w:rStyle w:val="StyleBoldUnderline"/>
          <w:highlight w:val="yellow"/>
        </w:rPr>
        <w:t>exponential upsurge in indigenous resource rebellions</w:t>
      </w:r>
      <w:r>
        <w:t xml:space="preserve"> across the globe </w:t>
      </w:r>
      <w:r w:rsidRPr="002D7C30">
        <w:rPr>
          <w:rStyle w:val="StyleBoldUnderline"/>
        </w:rPr>
        <w:t xml:space="preserve">during the high age of neoliberalism </w:t>
      </w:r>
      <w:r w:rsidRPr="00751B15">
        <w:rPr>
          <w:rStyle w:val="StyleBoldUnderline"/>
          <w:highlight w:val="yellow"/>
        </w:rPr>
        <w:t>has resulted</w:t>
      </w:r>
      <w:r>
        <w:t xml:space="preserve"> largely </w:t>
      </w:r>
      <w:r w:rsidRPr="00751B15">
        <w:rPr>
          <w:rStyle w:val="StyleBoldUnderline"/>
          <w:highlight w:val="yellow"/>
        </w:rPr>
        <w:t>from a clash of temporal perspectives between</w:t>
      </w:r>
      <w:r w:rsidRPr="002D7C30">
        <w:rPr>
          <w:rStyle w:val="StyleBoldUnderline"/>
        </w:rPr>
        <w:t xml:space="preserve"> the </w:t>
      </w:r>
      <w:r w:rsidRPr="00751B15">
        <w:rPr>
          <w:rStyle w:val="StyleBoldUnderline"/>
          <w:highlight w:val="yellow"/>
        </w:rPr>
        <w:t>short-termers</w:t>
      </w:r>
      <w:r w:rsidRPr="002D7C30">
        <w:rPr>
          <w:rStyle w:val="StyleBoldUnderline"/>
        </w:rPr>
        <w:t xml:space="preserve"> who arrive</w:t>
      </w:r>
      <w:r>
        <w:t xml:space="preserve"> (with their official landscape maps) to extract, despoil, and depart </w:t>
      </w:r>
      <w:r w:rsidRPr="00751B15">
        <w:rPr>
          <w:rStyle w:val="StyleBoldUnderline"/>
          <w:highlight w:val="yellow"/>
        </w:rPr>
        <w:t>and</w:t>
      </w:r>
      <w:r w:rsidRPr="002D7C30">
        <w:rPr>
          <w:rStyle w:val="StyleBoldUnderline"/>
        </w:rPr>
        <w:t xml:space="preserve"> the </w:t>
      </w:r>
      <w:r w:rsidRPr="00751B15">
        <w:rPr>
          <w:rStyle w:val="StyleBoldUnderline"/>
          <w:highlight w:val="yellow"/>
        </w:rPr>
        <w:t>long-termers</w:t>
      </w:r>
      <w:r w:rsidRPr="002D7C30">
        <w:rPr>
          <w:rStyle w:val="StyleBoldUnderline"/>
        </w:rPr>
        <w:t xml:space="preserve"> who must live inside the ecological aftermath</w:t>
      </w:r>
      <w:r>
        <w:t xml:space="preserve"> </w:t>
      </w:r>
      <w:r w:rsidRPr="00534D4B">
        <w:rPr>
          <w:sz w:val="12"/>
          <w:szCs w:val="12"/>
        </w:rPr>
        <w:t>and must therefore weigh wealth differently in time's scales. In the pages that follow, I will highlight and explore resource rebellions against developer-dispossessors who descend from other time zones to impose on habitable environments unsustainable calculations about what constitutes the duration of human gain.</w:t>
      </w:r>
      <w:r>
        <w:t xml:space="preserve"> </w:t>
      </w:r>
      <w:r w:rsidRPr="00751B15">
        <w:rPr>
          <w:rStyle w:val="StyleBoldUnderline"/>
          <w:highlight w:val="yellow"/>
        </w:rPr>
        <w:t>Change is a cultural constant but the pace</w:t>
      </w:r>
      <w:r w:rsidRPr="00534D4B">
        <w:rPr>
          <w:rStyle w:val="StyleBoldUnderline"/>
        </w:rPr>
        <w:t xml:space="preserve"> of change </w:t>
      </w:r>
      <w:r w:rsidRPr="00751B15">
        <w:rPr>
          <w:rStyle w:val="StyleBoldUnderline"/>
          <w:highlight w:val="yellow"/>
        </w:rPr>
        <w:t>is not</w:t>
      </w:r>
      <w:r>
        <w:t xml:space="preserve">. Hence </w:t>
      </w:r>
      <w:r w:rsidRPr="00534D4B">
        <w:rPr>
          <w:rStyle w:val="StyleBoldUnderline"/>
        </w:rPr>
        <w:t xml:space="preserve">the </w:t>
      </w:r>
      <w:r w:rsidRPr="00751B15">
        <w:rPr>
          <w:rStyle w:val="StyleBoldUnderline"/>
          <w:highlight w:val="yellow"/>
        </w:rPr>
        <w:t>temporal contests over how to sustain</w:t>
      </w:r>
      <w:r>
        <w:t xml:space="preserve">, regenerate, exhaust, </w:t>
      </w:r>
      <w:r w:rsidRPr="00534D4B">
        <w:rPr>
          <w:rStyle w:val="StyleBoldUnderline"/>
        </w:rPr>
        <w:t xml:space="preserve">or obliterate </w:t>
      </w:r>
      <w:r w:rsidRPr="00751B15">
        <w:rPr>
          <w:rStyle w:val="StyleBoldUnderline"/>
          <w:highlight w:val="yellow"/>
        </w:rPr>
        <w:t>the landscape as resource become critical</w:t>
      </w:r>
      <w:r>
        <w:t xml:space="preserve">. </w:t>
      </w:r>
      <w:r w:rsidRPr="00534D4B">
        <w:rPr>
          <w:rStyle w:val="StyleBoldUnderline"/>
        </w:rPr>
        <w:t>More than material wealth is</w:t>
      </w:r>
      <w:r>
        <w:t xml:space="preserve"> here </w:t>
      </w:r>
      <w:r w:rsidRPr="00534D4B">
        <w:rPr>
          <w:rStyle w:val="StyleBoldUnderline"/>
        </w:rPr>
        <w:t>at stake: imposed official landscapes</w:t>
      </w:r>
      <w:r>
        <w:t xml:space="preserve"> typically </w:t>
      </w:r>
      <w:r w:rsidRPr="00534D4B">
        <w:rPr>
          <w:rStyle w:val="StyleBoldUnderline"/>
        </w:rPr>
        <w:t>discount spiritualized vernacular landscapes</w:t>
      </w:r>
      <w:r w:rsidRPr="005155E3">
        <w:rPr>
          <w:sz w:val="12"/>
          <w:szCs w:val="12"/>
        </w:rPr>
        <w:t xml:space="preserve">, severing webs of accumulated cultural meaning and treating the landscape as if it were uninhabited by the living, the unborn, and the animate deceased. </w:t>
      </w:r>
      <w:r w:rsidRPr="005155E3">
        <w:rPr>
          <w:rStyle w:val="StyleBoldUnderline"/>
        </w:rPr>
        <w:t>The ensuing losses are consistent with</w:t>
      </w:r>
      <w:r>
        <w:t xml:space="preserve"> John </w:t>
      </w:r>
      <w:r w:rsidRPr="005155E3">
        <w:rPr>
          <w:rStyle w:val="StyleBoldUnderline"/>
        </w:rPr>
        <w:t>Berger's lament over capitalism's disdain for interdependencies by foreshortening our sense of time</w:t>
      </w:r>
      <w:r>
        <w:t xml:space="preserve">, thereby </w:t>
      </w:r>
      <w:r w:rsidRPr="005155E3">
        <w:rPr>
          <w:rStyle w:val="StyleBoldUnderline"/>
        </w:rPr>
        <w:t>rendering the deceased immaterial</w:t>
      </w:r>
      <w:r>
        <w:t xml:space="preserve">: The living reduce the dead to those who have lived; yet the dead already include the living in their own great collective. </w:t>
      </w:r>
      <w:r w:rsidRPr="003E071E">
        <w:rPr>
          <w:rStyle w:val="StyleBoldUnderline"/>
        </w:rPr>
        <w:t>Until the dehumanization of society by capitalism, all the living awaited the experience of the dead. It was their ultimate future</w:t>
      </w:r>
      <w:r>
        <w:t xml:space="preserve">. By themselves the living were incomplete. </w:t>
      </w:r>
      <w:r w:rsidRPr="003E071E">
        <w:rPr>
          <w:rStyle w:val="StyleBoldUnderline"/>
        </w:rPr>
        <w:t>Thus living and dead were interdependent</w:t>
      </w:r>
      <w:r>
        <w:t xml:space="preserve">. Always. Only </w:t>
      </w:r>
      <w:r w:rsidRPr="003E071E">
        <w:rPr>
          <w:rStyle w:val="StyleBoldUnderline"/>
        </w:rPr>
        <w:t>a uniquely modern form of egoism has broken this interdependence. With disastrous results for the living</w:t>
      </w:r>
      <w:r>
        <w:t xml:space="preserve">, who now think of the dead as the eliminated.40 </w:t>
      </w:r>
      <w:proofErr w:type="gramStart"/>
      <w:r>
        <w:t>Hence</w:t>
      </w:r>
      <w:proofErr w:type="gramEnd"/>
      <w:r>
        <w:t xml:space="preserve">, one should add, </w:t>
      </w:r>
      <w:r w:rsidRPr="00751B15">
        <w:rPr>
          <w:rStyle w:val="StyleBoldUnderline"/>
          <w:highlight w:val="yellow"/>
        </w:rPr>
        <w:t>our perspective on environmental asset stripping should include</w:t>
      </w:r>
      <w:r w:rsidRPr="00751B15">
        <w:t xml:space="preserve"> </w:t>
      </w:r>
      <w:r w:rsidRPr="00751B15">
        <w:rPr>
          <w:sz w:val="12"/>
          <w:szCs w:val="12"/>
        </w:rPr>
        <w:t>among assets stripped the mingled presence in the landscape of multiple generations, with all the hindsight and foresight that entails. Against this backdrop, I consider in this book what can be called</w:t>
      </w:r>
      <w:r>
        <w:t xml:space="preserve"> </w:t>
      </w:r>
      <w:r w:rsidRPr="003E071E">
        <w:rPr>
          <w:rStyle w:val="StyleBoldUnderline"/>
        </w:rPr>
        <w:t xml:space="preserve">the </w:t>
      </w:r>
      <w:r w:rsidRPr="00751B15">
        <w:rPr>
          <w:rStyle w:val="StyleBoldUnderline"/>
          <w:highlight w:val="yellow"/>
        </w:rPr>
        <w:t>temporalities of place</w:t>
      </w:r>
      <w:r>
        <w:t xml:space="preserve">. </w:t>
      </w:r>
      <w:r w:rsidRPr="008C0157">
        <w:rPr>
          <w:rStyle w:val="StyleBoldUnderline"/>
          <w:highlight w:val="yellow"/>
        </w:rPr>
        <w:t>Place</w:t>
      </w:r>
      <w:r w:rsidRPr="003E071E">
        <w:rPr>
          <w:rStyle w:val="StyleBoldUnderline"/>
        </w:rPr>
        <w:t xml:space="preserve"> is a temporal attainment that </w:t>
      </w:r>
      <w:r w:rsidRPr="008C0157">
        <w:rPr>
          <w:rStyle w:val="StyleBoldUnderline"/>
          <w:highlight w:val="yellow"/>
        </w:rPr>
        <w:t>must be constantly renegotiated in the face of changes</w:t>
      </w:r>
      <w:r w:rsidRPr="003E071E">
        <w:rPr>
          <w:rStyle w:val="StyleBoldUnderline"/>
        </w:rPr>
        <w:t xml:space="preserve"> that arrive</w:t>
      </w:r>
      <w:r>
        <w:t xml:space="preserve"> from without and within, some benign, others potentially ruinous. </w:t>
      </w:r>
      <w:r w:rsidRPr="008C0157">
        <w:rPr>
          <w:rStyle w:val="StyleBoldUnderline"/>
          <w:highlight w:val="yellow"/>
        </w:rPr>
        <w:t>To engage</w:t>
      </w:r>
      <w:r w:rsidRPr="003E071E">
        <w:rPr>
          <w:rStyle w:val="StyleBoldUnderline"/>
        </w:rPr>
        <w:t xml:space="preserve"> the </w:t>
      </w:r>
      <w:r w:rsidRPr="008C0157">
        <w:rPr>
          <w:rStyle w:val="StyleBoldUnderline"/>
          <w:highlight w:val="yellow"/>
        </w:rPr>
        <w:t>temporal displacements</w:t>
      </w:r>
      <w:r w:rsidRPr="003E071E">
        <w:rPr>
          <w:rStyle w:val="StyleBoldUnderline"/>
        </w:rPr>
        <w:t xml:space="preserve"> involved in slow violence against the poor thus </w:t>
      </w:r>
      <w:r w:rsidRPr="008C0157">
        <w:rPr>
          <w:rStyle w:val="StyleBoldUnderline"/>
          <w:highlight w:val="yellow"/>
        </w:rPr>
        <w:t>requires that we rethink questions of physical displacement</w:t>
      </w:r>
      <w:r>
        <w:t xml:space="preserve"> as well. In the chapters that follow, </w:t>
      </w:r>
      <w:r w:rsidRPr="00475DC6">
        <w:rPr>
          <w:rStyle w:val="StyleBoldUnderline"/>
        </w:rPr>
        <w:t xml:space="preserve">I track </w:t>
      </w:r>
      <w:r w:rsidRPr="008C0157">
        <w:rPr>
          <w:rStyle w:val="StyleBoldUnderline"/>
          <w:highlight w:val="yellow"/>
        </w:rPr>
        <w:t>the socioenvironmental fallout from developmental agendas</w:t>
      </w:r>
      <w:r w:rsidRPr="00475DC6">
        <w:rPr>
          <w:rStyle w:val="StyleBoldUnderline"/>
        </w:rPr>
        <w:t xml:space="preserve"> whose primary beneficiaries live elsewhere; as when</w:t>
      </w:r>
      <w:r>
        <w:t xml:space="preserve">, for example, </w:t>
      </w:r>
      <w:r w:rsidRPr="00475DC6">
        <w:rPr>
          <w:rStyle w:val="StyleBoldUnderline"/>
        </w:rPr>
        <w:t>oasis dwellers in the Persian Gulf get trucked off to unknown destinations so that American petroleum engineers and their sheik collaborators can develop their "finds."</w:t>
      </w:r>
      <w:r>
        <w:t xml:space="preserve"> </w:t>
      </w:r>
      <w:r w:rsidRPr="00475DC6">
        <w:rPr>
          <w:sz w:val="12"/>
          <w:szCs w:val="12"/>
        </w:rPr>
        <w:t>Or when a megadam arises and (whether erected in the name of Some dictatorial edict, the free market, structural adjustment, national development, or far-off urban or industrial need) displaces and disperses those who had developed through their vernacular landscapes their own adaptable, if always imperfect and vulnerable, relation to riverine possibility.</w:t>
      </w:r>
      <w:r>
        <w:t xml:space="preserve"> </w:t>
      </w:r>
      <w:r w:rsidRPr="00766B3D">
        <w:rPr>
          <w:sz w:val="12"/>
          <w:szCs w:val="12"/>
        </w:rPr>
        <w:t>Paradoxically, those forcibly removed by development include conservation refugees. Too often in the global South, conservation, driven by powerful transnational nature NGOs, combines an antidevelopmental rhetoric with the development of finite resources for the touristic few, thereby depleting vital resources for long-term residents. (I explore this paradox more fully in Chapter 6: Stranger in the Eco-village: Race, Tourism, and Environmental Time.) In much of what follows, I address the resistance mounted by impoverished communities who have been involuntarily moved out of their knowledge; I address as well the powers transnational, national, and local-behind such forced removals. My angle of vision is largely through writers who have affiliated themselves with social movements that seek to stave off one of two ruinous prospects: either the threatened community capitulates and is scattered (across refugee camps, placeless "relocation" sites, desperate favelas, and unwelcoming foreign lands), or the community refuses to move but, as its world is undermined, effectively becomes a community of refugees in place. What I wish to stress here, then, are not just those communities that are involuntarily (and often militarily) relocated to less hospitable environs, but also those affected by what I call displacement without moving. In other words,</w:t>
      </w:r>
      <w:r>
        <w:t xml:space="preserve"> </w:t>
      </w:r>
      <w:r w:rsidRPr="00766B3D">
        <w:rPr>
          <w:rStyle w:val="StyleBoldUnderline"/>
        </w:rPr>
        <w:t>I want to propose a more radical notion of displacement</w:t>
      </w:r>
      <w:r>
        <w:t xml:space="preserve">, one </w:t>
      </w:r>
      <w:r w:rsidRPr="00766B3D">
        <w:rPr>
          <w:rStyle w:val="StyleBoldUnderline"/>
        </w:rPr>
        <w:t>that, instead of referring solely to the movement of people from their places of belonging, refers</w:t>
      </w:r>
      <w:r>
        <w:t xml:space="preserve"> rather </w:t>
      </w:r>
      <w:r w:rsidRPr="00766B3D">
        <w:rPr>
          <w:rStyle w:val="StyleBoldUnderline"/>
        </w:rPr>
        <w:t>to the loss of the land and resources beneath them</w:t>
      </w:r>
      <w:r>
        <w:t xml:space="preserve">, a loss </w:t>
      </w:r>
      <w:r w:rsidRPr="00766B3D">
        <w:rPr>
          <w:rStyle w:val="StyleBoldUnderline"/>
        </w:rPr>
        <w:t xml:space="preserve">that </w:t>
      </w:r>
      <w:r w:rsidRPr="008C0157">
        <w:rPr>
          <w:rStyle w:val="StyleBoldUnderline"/>
          <w:highlight w:val="yellow"/>
        </w:rPr>
        <w:t>leaves communities stranded in a place stripped of the</w:t>
      </w:r>
      <w:r w:rsidRPr="00766B3D">
        <w:rPr>
          <w:rStyle w:val="StyleBoldUnderline"/>
        </w:rPr>
        <w:t xml:space="preserve"> very </w:t>
      </w:r>
      <w:r w:rsidRPr="008C0157">
        <w:rPr>
          <w:rStyle w:val="StyleBoldUnderline"/>
          <w:highlight w:val="yellow"/>
        </w:rPr>
        <w:t>characteristics that made it inhabitable</w:t>
      </w:r>
      <w:r w:rsidRPr="008C0157">
        <w:rPr>
          <w:highlight w:val="yellow"/>
        </w:rPr>
        <w:t>.</w:t>
      </w:r>
      <w:r>
        <w:t xml:space="preserve"> </w:t>
      </w:r>
    </w:p>
    <w:p w14:paraId="36E28480" w14:textId="77777777" w:rsidR="008432F9" w:rsidRPr="006C54A3" w:rsidRDefault="008432F9" w:rsidP="008432F9">
      <w:pPr>
        <w:pStyle w:val="Heading4"/>
      </w:pPr>
      <w:r w:rsidRPr="006C54A3">
        <w:t>The impact is extinction – neoliberal globalization’s coding of the land in terms of energy consumption produces multiple trends for extinction – can only address these problems by transforming consumption levels</w:t>
      </w:r>
    </w:p>
    <w:p w14:paraId="2B01F0CD" w14:textId="77777777" w:rsidR="008432F9" w:rsidRPr="000B7370" w:rsidRDefault="008432F9" w:rsidP="008432F9">
      <w:pPr>
        <w:pStyle w:val="Tag12"/>
        <w:rPr>
          <w:rStyle w:val="StyleStyleBold12pt"/>
          <w:b/>
        </w:rPr>
      </w:pPr>
      <w:r w:rsidRPr="000B7370">
        <w:rPr>
          <w:rStyle w:val="StyleStyleBold12pt"/>
          <w:b/>
        </w:rPr>
        <w:t xml:space="preserve">Ehrenfeld ‘5, </w:t>
      </w:r>
    </w:p>
    <w:p w14:paraId="047FBB33" w14:textId="77777777" w:rsidR="008432F9" w:rsidRPr="00753037" w:rsidRDefault="008432F9" w:rsidP="008432F9">
      <w:pPr>
        <w:pStyle w:val="Shrink8"/>
      </w:pPr>
      <w:r w:rsidRPr="00753037">
        <w:t xml:space="preserve">(David, Dept. of Ecology, Evolution, and Natural Resources @ Rutgers University, “The Environmental Limits to Globalization”, </w:t>
      </w:r>
      <w:r w:rsidRPr="00753037">
        <w:rPr>
          <w:i/>
        </w:rPr>
        <w:t>Conservation Biology</w:t>
      </w:r>
      <w:r w:rsidRPr="00753037">
        <w:t xml:space="preserve"> Vol. 19 No. 2 April 2005)</w:t>
      </w:r>
    </w:p>
    <w:p w14:paraId="333D3505" w14:textId="77777777" w:rsidR="008432F9" w:rsidRPr="00753037" w:rsidRDefault="008432F9" w:rsidP="008432F9">
      <w:pPr>
        <w:pStyle w:val="Shrink8"/>
      </w:pPr>
    </w:p>
    <w:p w14:paraId="4E27E213" w14:textId="77777777" w:rsidR="008432F9" w:rsidRDefault="008432F9" w:rsidP="008432F9">
      <w:pPr>
        <w:pStyle w:val="card"/>
        <w:rPr>
          <w:rStyle w:val="underline"/>
        </w:rPr>
      </w:pPr>
      <w:r w:rsidRPr="00C1532A">
        <w:rPr>
          <w:rStyle w:val="underline"/>
          <w:highlight w:val="green"/>
        </w:rPr>
        <w:t>Among</w:t>
      </w:r>
      <w:r w:rsidRPr="00753037">
        <w:t xml:space="preserve"> the environmental </w:t>
      </w:r>
      <w:r w:rsidRPr="00C1532A">
        <w:rPr>
          <w:rStyle w:val="underline"/>
          <w:highlight w:val="green"/>
        </w:rPr>
        <w:t>impacts of globalization</w:t>
      </w:r>
      <w:r w:rsidRPr="00753037">
        <w:t xml:space="preserve">, perhaps </w:t>
      </w:r>
      <w:r w:rsidRPr="003903E0">
        <w:rPr>
          <w:rStyle w:val="underline"/>
        </w:rPr>
        <w:t xml:space="preserve">the </w:t>
      </w:r>
      <w:r w:rsidRPr="00C1532A">
        <w:rPr>
          <w:rStyle w:val="underline"/>
          <w:highlight w:val="green"/>
        </w:rPr>
        <w:t>most significant is</w:t>
      </w:r>
      <w:r w:rsidRPr="00753037">
        <w:t xml:space="preserve"> its fostering of the </w:t>
      </w:r>
      <w:r w:rsidRPr="00C1532A">
        <w:rPr>
          <w:rStyle w:val="underline"/>
          <w:highlight w:val="green"/>
        </w:rPr>
        <w:t>excessive use of energy</w:t>
      </w:r>
      <w:r w:rsidRPr="00753037">
        <w:t xml:space="preserve">, with the attendant consequences. This </w:t>
      </w:r>
      <w:r w:rsidRPr="003903E0">
        <w:rPr>
          <w:rStyle w:val="underline"/>
        </w:rPr>
        <w:t>surge in energy use was inevitable, once the undeveloped</w:t>
      </w:r>
      <w:r w:rsidRPr="00753037">
        <w:t xml:space="preserve"> four-fifths of the </w:t>
      </w:r>
      <w:r w:rsidRPr="003903E0">
        <w:rPr>
          <w:rStyle w:val="underline"/>
        </w:rPr>
        <w:t>world adopted the</w:t>
      </w:r>
      <w:r w:rsidRPr="00753037">
        <w:t xml:space="preserve"> energy-wasting </w:t>
      </w:r>
      <w:r w:rsidRPr="003903E0">
        <w:rPr>
          <w:rStyle w:val="underline"/>
        </w:rPr>
        <w:t>industrialization model</w:t>
      </w:r>
      <w:r w:rsidRPr="00753037">
        <w:t xml:space="preserve"> of the developed fifth,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w:t>
      </w:r>
      <w:r w:rsidRPr="003903E0">
        <w:rPr>
          <w:rStyle w:val="underline"/>
        </w:rPr>
        <w:t xml:space="preserve">The many environmental </w:t>
      </w:r>
      <w:r w:rsidRPr="00C1532A">
        <w:rPr>
          <w:rStyle w:val="underline"/>
          <w:highlight w:val="green"/>
        </w:rPr>
        <w:t>effects</w:t>
      </w:r>
      <w:r w:rsidRPr="003903E0">
        <w:rPr>
          <w:rStyle w:val="underline"/>
        </w:rPr>
        <w:t xml:space="preserve"> of the coal burning </w:t>
      </w:r>
      <w:r w:rsidRPr="00C1532A">
        <w:rPr>
          <w:rStyle w:val="underline"/>
          <w:highlight w:val="green"/>
        </w:rPr>
        <w:t>include</w:t>
      </w:r>
      <w:r w:rsidRPr="00753037">
        <w:t xml:space="preserve">, most importantly, </w:t>
      </w:r>
      <w:r w:rsidRPr="003903E0">
        <w:rPr>
          <w:rStyle w:val="underline"/>
        </w:rPr>
        <w:t xml:space="preserve">global </w:t>
      </w:r>
      <w:r w:rsidRPr="00C1532A">
        <w:rPr>
          <w:rStyle w:val="underline"/>
          <w:highlight w:val="green"/>
        </w:rPr>
        <w:t>warming</w:t>
      </w:r>
      <w:r w:rsidRPr="003903E0">
        <w:rPr>
          <w:rStyle w:val="underline"/>
        </w:rPr>
        <w:t>.</w:t>
      </w:r>
      <w:r w:rsidRPr="00753037">
        <w:t xml:space="preserve"> </w:t>
      </w:r>
      <w:r w:rsidRPr="00F84C3B">
        <w:rPr>
          <w:rStyle w:val="underline"/>
        </w:rPr>
        <w:t>Fossil-fuel-driven climate change seems likely to result in a rise in sea level, massive extinction of species, agricultural losses</w:t>
      </w:r>
      <w:r w:rsidRPr="00753037">
        <w:t xml:space="preserve"> from regional shifts in temperature </w:t>
      </w:r>
      <w:r w:rsidRPr="00F84C3B">
        <w:rPr>
          <w:rStyle w:val="underline"/>
        </w:rPr>
        <w:t>and</w:t>
      </w:r>
      <w:r w:rsidRPr="00753037">
        <w:t xml:space="preserve"> rainfall, and, possibly, </w:t>
      </w:r>
      <w:r w:rsidRPr="00F84C3B">
        <w:rPr>
          <w:rStyle w:val="underline"/>
        </w:rPr>
        <w:t>alteration of major ocean currents</w:t>
      </w:r>
      <w:r w:rsidRPr="00753037">
        <w:t xml:space="preserve">, with secondary climatic change. Other side effects of coal burning are forest decline, especially from increased nitrogen deposition; acidification of freshwater and terrestrial ecosystems from nitrogen and sulfur compounds; and a major impact on human health from polluted air. </w:t>
      </w:r>
      <w:r w:rsidRPr="00A80F45">
        <w:rPr>
          <w:rStyle w:val="underline"/>
          <w:highlight w:val="green"/>
        </w:rPr>
        <w:t>Dams</w:t>
      </w:r>
      <w:r w:rsidRPr="00753037">
        <w:t xml:space="preserve">, China’s alternative method of producing electricity without burning fossil fuels, </w:t>
      </w:r>
      <w:r w:rsidRPr="00F84C3B">
        <w:rPr>
          <w:rStyle w:val="underline"/>
        </w:rPr>
        <w:t xml:space="preserve">themselves </w:t>
      </w:r>
      <w:r w:rsidRPr="00A80F45">
        <w:rPr>
          <w:rStyle w:val="underline"/>
          <w:highlight w:val="green"/>
        </w:rPr>
        <w:t>cause massive environmental</w:t>
      </w:r>
      <w:r w:rsidRPr="00A80F45">
        <w:rPr>
          <w:rStyle w:val="underline"/>
        </w:rPr>
        <w:t xml:space="preserve"> changes</w:t>
      </w:r>
      <w:r w:rsidRPr="00753037">
        <w:t xml:space="preserve">. These changes include fragmentation of river channels; loss of floodplains, riparian zones, and adjacent wetlands; </w:t>
      </w:r>
      <w:r w:rsidRPr="00A80F45">
        <w:rPr>
          <w:rStyle w:val="underline"/>
          <w:highlight w:val="green"/>
        </w:rPr>
        <w:t>deterioration</w:t>
      </w:r>
      <w:r w:rsidRPr="00F84C3B">
        <w:rPr>
          <w:rStyle w:val="underline"/>
        </w:rPr>
        <w:t xml:space="preserve"> of irrigated terrestrial environments</w:t>
      </w:r>
      <w:r w:rsidRPr="00753037">
        <w:t xml:space="preserve"> and their surface waters; deterioration and loss of river deltas and estuaries; aging and reduction of continental freshwater runoff to oceans; changes in nutrient cycling; </w:t>
      </w:r>
      <w:r w:rsidRPr="00F84C3B">
        <w:rPr>
          <w:rStyle w:val="underline"/>
        </w:rPr>
        <w:t>impacts on biodiversity</w:t>
      </w:r>
      <w:r w:rsidRPr="00753037">
        <w:t xml:space="preserve">; methyl mercury </w:t>
      </w:r>
      <w:r w:rsidRPr="00F84C3B">
        <w:rPr>
          <w:rStyle w:val="underline"/>
        </w:rPr>
        <w:t>contamination of food webs</w:t>
      </w:r>
      <w:r w:rsidRPr="00753037">
        <w:t xml:space="preserve">; </w:t>
      </w:r>
      <w:r w:rsidRPr="00F84C3B">
        <w:rPr>
          <w:rStyle w:val="underline"/>
        </w:rPr>
        <w:t>and greenhouse gas emissions from reservoirs</w:t>
      </w:r>
      <w:r w:rsidRPr="00753037">
        <w:t xml:space="preserve">. The impoundment of water in reservoirs at high latitudes in the northern hemisphere has even caused a small but measurable increase in the speed of the earth’s rotation and a change in the planet’s axis (Rosenberg et al. 2000; Vo ̈ro ̈smarty &amp; Sahagian 2000). Moreover, </w:t>
      </w:r>
      <w:r w:rsidRPr="00F84C3B">
        <w:rPr>
          <w:rStyle w:val="underline"/>
        </w:rPr>
        <w:t>the millions of people displaced by reservoirs</w:t>
      </w:r>
      <w:r w:rsidRPr="00753037">
        <w:t xml:space="preserve"> such as the one behind China’s Three Gorges Dam </w:t>
      </w:r>
      <w:r w:rsidRPr="00F84C3B">
        <w:rPr>
          <w:rStyle w:val="underline"/>
        </w:rPr>
        <w:t>have their own environmental impacts</w:t>
      </w:r>
      <w:r w:rsidRPr="00753037">
        <w:t xml:space="preserve"> as they struggle to survive in unfamiliar and often unsuitable places. Despite the importance of coal and hydropower in China’s booming economy, </w:t>
      </w:r>
      <w:r w:rsidRPr="00675E1C">
        <w:rPr>
          <w:rStyle w:val="underline"/>
          <w:highlight w:val="green"/>
        </w:rPr>
        <w:t>the major factor that enables globalization</w:t>
      </w:r>
      <w:r w:rsidRPr="00F84C3B">
        <w:rPr>
          <w:rStyle w:val="underline"/>
        </w:rPr>
        <w:t xml:space="preserve"> to flourish</w:t>
      </w:r>
      <w:r w:rsidRPr="00753037">
        <w:t xml:space="preserve"> around the world—even in China—</w:t>
      </w:r>
      <w:r w:rsidRPr="00675E1C">
        <w:rPr>
          <w:rStyle w:val="underline"/>
          <w:highlight w:val="green"/>
        </w:rPr>
        <w:t>is still cheap oil</w:t>
      </w:r>
      <w:r w:rsidRPr="00753037">
        <w:t xml:space="preserve">. </w:t>
      </w:r>
      <w:r w:rsidRPr="00384786">
        <w:rPr>
          <w:rStyle w:val="underline"/>
        </w:rPr>
        <w:t>Cheap oil runs the ships</w:t>
      </w:r>
      <w:r w:rsidRPr="00753037">
        <w:t xml:space="preserve">, planes, trucks, cars, tractors, harvesters, earth-moving equipment, and chain saws that globalization needs; cheap oil lifts the giant containers with their global cargos off the container ships onto the waiting flatbeds; cheap oil even </w:t>
      </w:r>
      <w:r w:rsidRPr="00384786">
        <w:rPr>
          <w:rStyle w:val="underline"/>
        </w:rPr>
        <w:t>mines and processes the coal, grows and distills the biofuels, drills the gas wells, and builds the nuclear power plants</w:t>
      </w:r>
      <w:r w:rsidRPr="00753037">
        <w:t xml:space="preserve"> while digging and refining the uranium ore that keeps them operating. Paradoxically, the </w:t>
      </w:r>
      <w:r w:rsidRPr="00675E1C">
        <w:rPr>
          <w:rStyle w:val="underline"/>
          <w:highlight w:val="green"/>
        </w:rPr>
        <w:t>global warming caused by this excessive burning</w:t>
      </w:r>
      <w:r w:rsidRPr="00CD479B">
        <w:rPr>
          <w:rStyle w:val="underline"/>
        </w:rPr>
        <w:t xml:space="preserve"> of oil </w:t>
      </w:r>
      <w:r w:rsidRPr="00675E1C">
        <w:rPr>
          <w:rStyle w:val="underline"/>
          <w:highlight w:val="green"/>
        </w:rPr>
        <w:t>is exerting negative feedback on the search for more</w:t>
      </w:r>
      <w:r w:rsidRPr="00CD479B">
        <w:rPr>
          <w:rStyle w:val="underline"/>
        </w:rPr>
        <w:t xml:space="preserve"> oil</w:t>
      </w:r>
      <w:r w:rsidRPr="00753037">
        <w:t xml:space="preserve">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w:t>
      </w:r>
      <w:r w:rsidRPr="00CD479B">
        <w:rPr>
          <w:rStyle w:val="underline"/>
        </w:rPr>
        <w:t xml:space="preserve"> The recent Arctic warming trend has reduced the number of days that vehicles can safely explore</w:t>
      </w:r>
      <w:r w:rsidRPr="00753037">
        <w:t xml:space="preserve">: from 187 in 1969 to 103 in 2002 (Revkin 2004). </w:t>
      </w:r>
      <w:r w:rsidRPr="005B1A23">
        <w:rPr>
          <w:rStyle w:val="underline"/>
          <w:highlight w:val="green"/>
        </w:rPr>
        <w:t>Globalization affects so many</w:t>
      </w:r>
      <w:r w:rsidRPr="00416BD0">
        <w:rPr>
          <w:rStyle w:val="underline"/>
        </w:rPr>
        <w:t xml:space="preserve"> environmental </w:t>
      </w:r>
      <w:r w:rsidRPr="005B1A23">
        <w:rPr>
          <w:rStyle w:val="underline"/>
          <w:highlight w:val="green"/>
        </w:rPr>
        <w:t>systems</w:t>
      </w:r>
      <w:r w:rsidRPr="00753037">
        <w:t xml:space="preserve"> in so many ways </w:t>
      </w:r>
      <w:r w:rsidRPr="005B1A23">
        <w:rPr>
          <w:rStyle w:val="underline"/>
          <w:highlight w:val="green"/>
        </w:rPr>
        <w:t>that negative interactions</w:t>
      </w:r>
      <w:r w:rsidRPr="00753037">
        <w:t xml:space="preserve"> of this sort </w:t>
      </w:r>
      <w:r w:rsidRPr="005B1A23">
        <w:rPr>
          <w:rStyle w:val="underline"/>
          <w:highlight w:val="green"/>
        </w:rPr>
        <w:t>are frequent and</w:t>
      </w:r>
      <w:r w:rsidRPr="00753037">
        <w:t xml:space="preserve"> usually </w:t>
      </w:r>
      <w:r w:rsidRPr="005B1A23">
        <w:rPr>
          <w:rStyle w:val="underline"/>
          <w:highlight w:val="green"/>
        </w:rPr>
        <w:t>unpredictable</w:t>
      </w:r>
      <w:r w:rsidRPr="00416BD0">
        <w:rPr>
          <w:rStyle w:val="underline"/>
        </w:rPr>
        <w:t>.</w:t>
      </w:r>
      <w:r w:rsidRPr="00753037">
        <w:t xml:space="preserve"> </w:t>
      </w:r>
      <w:r w:rsidRPr="00327C5F">
        <w:rPr>
          <w:rStyle w:val="underline"/>
        </w:rPr>
        <w:t>Looming over the global economy is the imminent disappearance of cheap oil</w:t>
      </w:r>
      <w:r w:rsidRPr="00753037">
        <w:t xml:space="preserve">.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w:t>
      </w:r>
      <w:r w:rsidRPr="00327C5F">
        <w:rPr>
          <w:rStyle w:val="underline"/>
        </w:rPr>
        <w:t>it is abundantly clear that the remaining untapped reserves and alternatives</w:t>
      </w:r>
      <w:r w:rsidRPr="00753037">
        <w:t xml:space="preserve"> such as oil shale, tar sands, heavy oil, and biofuels </w:t>
      </w:r>
      <w:r w:rsidRPr="00327C5F">
        <w:rPr>
          <w:rStyle w:val="underline"/>
        </w:rPr>
        <w:t>are economically and energetically no substitute</w:t>
      </w:r>
      <w:r w:rsidRPr="00753037">
        <w:t xml:space="preserve"> for the cheap oil that comes pouring out of the ground in the Arabian Peninsula and a comparatively few other places on Earth (Youngquist 1997). Moreover, </w:t>
      </w:r>
      <w:r w:rsidRPr="000A75C1">
        <w:rPr>
          <w:rStyle w:val="underline"/>
          <w:highlight w:val="green"/>
        </w:rPr>
        <w:t>the hydrogen economy and other</w:t>
      </w:r>
      <w:r w:rsidRPr="00FA0BE3">
        <w:rPr>
          <w:rStyle w:val="underline"/>
        </w:rPr>
        <w:t xml:space="preserve"> high-tech </w:t>
      </w:r>
      <w:r w:rsidRPr="000A75C1">
        <w:rPr>
          <w:rStyle w:val="underline"/>
          <w:highlight w:val="green"/>
        </w:rPr>
        <w:t>solutions</w:t>
      </w:r>
      <w:r w:rsidRPr="00753037">
        <w:t xml:space="preserve"> to the loss of cheap oil </w:t>
      </w:r>
      <w:r w:rsidRPr="000A75C1">
        <w:rPr>
          <w:rStyle w:val="underline"/>
          <w:highlight w:val="green"/>
        </w:rPr>
        <w:t>are clouded by serious</w:t>
      </w:r>
      <w:r w:rsidRPr="00FA0BE3">
        <w:rPr>
          <w:rStyle w:val="underline"/>
        </w:rPr>
        <w:t xml:space="preserve">, emerging </w:t>
      </w:r>
      <w:r w:rsidRPr="000A75C1">
        <w:rPr>
          <w:rStyle w:val="underline"/>
          <w:highlight w:val="green"/>
        </w:rPr>
        <w:t>technological doubts</w:t>
      </w:r>
      <w:r w:rsidRPr="00FA0BE3">
        <w:rPr>
          <w:rStyle w:val="underline"/>
        </w:rPr>
        <w:t xml:space="preserve"> </w:t>
      </w:r>
      <w:r w:rsidRPr="00753037">
        <w:t xml:space="preserve">about feasibility and safety, </w:t>
      </w:r>
      <w:r w:rsidRPr="00FA0BE3">
        <w:rPr>
          <w:rStyle w:val="underline"/>
        </w:rPr>
        <w:t>and a realistic fear that, if they can work, they will not arrive in time</w:t>
      </w:r>
      <w:r w:rsidRPr="00753037">
        <w:t xml:space="preserve"> to rescue our globalized industrial civilization (Grant 2003; Tromp et al. 2003; Romm 2004). </w:t>
      </w:r>
      <w:r w:rsidRPr="00FA0BE3">
        <w:rPr>
          <w:rStyle w:val="underline"/>
        </w:rPr>
        <w:t xml:space="preserve">Even </w:t>
      </w:r>
      <w:r w:rsidRPr="000A75C1">
        <w:rPr>
          <w:rStyle w:val="underline"/>
          <w:highlight w:val="green"/>
        </w:rPr>
        <w:t>energy conservation</w:t>
      </w:r>
      <w:r w:rsidRPr="00753037">
        <w:t xml:space="preserve">, which we already know how to implement both technologically and as part of an abstemious lifestyle, </w:t>
      </w:r>
      <w:r w:rsidRPr="000A75C1">
        <w:rPr>
          <w:rStyle w:val="underline"/>
          <w:highlight w:val="green"/>
        </w:rPr>
        <w:t>is</w:t>
      </w:r>
      <w:r w:rsidRPr="00FA0BE3">
        <w:rPr>
          <w:rStyle w:val="underline"/>
        </w:rPr>
        <w:t xml:space="preserve"> likely to be </w:t>
      </w:r>
      <w:r w:rsidRPr="000A75C1">
        <w:rPr>
          <w:rStyle w:val="underline"/>
          <w:highlight w:val="green"/>
        </w:rPr>
        <w:t>no friend to globalization, because</w:t>
      </w:r>
      <w:r w:rsidRPr="000A75C1">
        <w:rPr>
          <w:rStyle w:val="underline"/>
        </w:rPr>
        <w:t xml:space="preserve"> it reduces consumption</w:t>
      </w:r>
      <w:r w:rsidRPr="00753037">
        <w:t xml:space="preserve"> of all kinds, </w:t>
      </w:r>
      <w:r w:rsidRPr="00FA0BE3">
        <w:rPr>
          <w:rStyle w:val="underline"/>
        </w:rPr>
        <w:t xml:space="preserve">and </w:t>
      </w:r>
      <w:r w:rsidRPr="000A75C1">
        <w:rPr>
          <w:rStyle w:val="underline"/>
          <w:highlight w:val="green"/>
        </w:rPr>
        <w:t>consumption is what globalization is</w:t>
      </w:r>
      <w:r w:rsidRPr="00753037">
        <w:t xml:space="preserve"> all </w:t>
      </w:r>
      <w:r w:rsidRPr="000A75C1">
        <w:rPr>
          <w:rStyle w:val="underline"/>
          <w:highlight w:val="green"/>
        </w:rPr>
        <w:t>about</w:t>
      </w:r>
      <w:r w:rsidRPr="00753037">
        <w:t xml:space="preserve">. In a keynote address to the American Geological Society, a noted expert on electric power networks, Richard Duncan (2001), predicted widespread, permanent electric blackouts by 2012, and the end of industrial, globalized civilization by 2030. </w:t>
      </w:r>
      <w:r w:rsidRPr="00B51363">
        <w:rPr>
          <w:rStyle w:val="underline"/>
          <w:highlight w:val="green"/>
        </w:rPr>
        <w:t>The energy crunch is occurring now</w:t>
      </w:r>
      <w:r w:rsidRPr="00753037">
        <w:t xml:space="preserve">.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w:t>
      </w:r>
      <w:r w:rsidRPr="00B51363">
        <w:rPr>
          <w:rStyle w:val="underline"/>
          <w:highlight w:val="green"/>
        </w:rPr>
        <w:t>Nuclear power</w:t>
      </w:r>
      <w:r w:rsidRPr="00925535">
        <w:rPr>
          <w:rStyle w:val="underline"/>
        </w:rPr>
        <w:t xml:space="preserve"> still </w:t>
      </w:r>
      <w:r w:rsidRPr="00B51363">
        <w:rPr>
          <w:rStyle w:val="underline"/>
          <w:highlight w:val="green"/>
        </w:rPr>
        <w:t>has “</w:t>
      </w:r>
      <w:proofErr w:type="gramStart"/>
      <w:r w:rsidRPr="00B51363">
        <w:rPr>
          <w:rStyle w:val="underline"/>
          <w:highlight w:val="green"/>
        </w:rPr>
        <w:t>important</w:t>
      </w:r>
      <w:r w:rsidRPr="00753037">
        <w:t>.</w:t>
      </w:r>
      <w:proofErr w:type="gramEnd"/>
      <w:r w:rsidRPr="00753037">
        <w:t xml:space="preserve"> . .technological, economic, environmental and public safety </w:t>
      </w:r>
      <w:r w:rsidRPr="00B51363">
        <w:rPr>
          <w:rStyle w:val="underline"/>
          <w:highlight w:val="green"/>
        </w:rPr>
        <w:t>problems</w:t>
      </w:r>
      <w:r w:rsidRPr="00753037">
        <w:t>,” they continue, and at the moment “</w:t>
      </w:r>
      <w:r w:rsidRPr="00B51363">
        <w:rPr>
          <w:rStyle w:val="underline"/>
          <w:highlight w:val="green"/>
        </w:rPr>
        <w:t>renewable energies present a mixed bag</w:t>
      </w:r>
      <w:r w:rsidRPr="00925535">
        <w:rPr>
          <w:rStyle w:val="underline"/>
        </w:rPr>
        <w:t xml:space="preserve"> of opportunities</w:t>
      </w:r>
      <w:r w:rsidRPr="00753037">
        <w:t xml:space="preserve">.” </w:t>
      </w:r>
      <w:proofErr w:type="gramStart"/>
      <w:r w:rsidRPr="00753037">
        <w:t>Their solution?</w:t>
      </w:r>
      <w:proofErr w:type="gramEnd"/>
      <w:r w:rsidRPr="00753037">
        <w:t xml:space="preserve">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 </w:t>
      </w:r>
      <w:r w:rsidRPr="00925535">
        <w:rPr>
          <w:rStyle w:val="underline"/>
        </w:rPr>
        <w:t xml:space="preserve">But </w:t>
      </w:r>
      <w:r w:rsidRPr="00B51363">
        <w:rPr>
          <w:rStyle w:val="underline"/>
          <w:highlight w:val="green"/>
        </w:rPr>
        <w:t>I do not see renewable energy coming in time</w:t>
      </w:r>
      <w:r w:rsidRPr="00925535">
        <w:rPr>
          <w:rStyle w:val="underline"/>
        </w:rPr>
        <w:t xml:space="preserve"> or in sufficient magnitude to save globalization</w:t>
      </w:r>
      <w:r w:rsidRPr="00753037">
        <w:t xml:space="preserve">. </w:t>
      </w:r>
      <w:r w:rsidRPr="00925535">
        <w:rPr>
          <w:rStyle w:val="underline"/>
        </w:rPr>
        <w:t>Sunlight, wind, geothermal energy, and biofuels</w:t>
      </w:r>
      <w:r w:rsidRPr="00753037">
        <w:t xml:space="preserve">, necessary as they are to develop, </w:t>
      </w:r>
      <w:r w:rsidRPr="00925535">
        <w:rPr>
          <w:rStyle w:val="underline"/>
        </w:rPr>
        <w:t>cannot replace cheap oil at the current rate of use without disastrous environmental side effects</w:t>
      </w:r>
      <w:r w:rsidRPr="00753037">
        <w:t xml:space="preserve">. </w:t>
      </w:r>
      <w:r w:rsidRPr="00925535">
        <w:rPr>
          <w:rStyle w:val="underline"/>
        </w:rPr>
        <w:t xml:space="preserve">These </w:t>
      </w:r>
      <w:r w:rsidRPr="00B51363">
        <w:rPr>
          <w:rStyle w:val="underline"/>
          <w:highlight w:val="green"/>
        </w:rPr>
        <w:t>renewable alternatives can only power a</w:t>
      </w:r>
      <w:r w:rsidRPr="00925535">
        <w:rPr>
          <w:rStyle w:val="underline"/>
        </w:rPr>
        <w:t xml:space="preserve"> nonglobalized </w:t>
      </w:r>
      <w:r w:rsidRPr="00B51363">
        <w:rPr>
          <w:rStyle w:val="underline"/>
          <w:highlight w:val="green"/>
        </w:rPr>
        <w:t>civilization that consumes less energy</w:t>
      </w:r>
      <w:r w:rsidRPr="00753037">
        <w:t xml:space="preserve"> (Ehrenfeld 2003b). Already, as the output of the giant Saudi oil reserves has started to fall (Gerth 2004) and extraction of the remaining oil is becoming increasingly costly, </w:t>
      </w:r>
      <w:r w:rsidRPr="00925535">
        <w:rPr>
          <w:rStyle w:val="underline"/>
        </w:rPr>
        <w:t>oil prices are climbing and the strain is being felt by other energy sources</w:t>
      </w:r>
      <w:r w:rsidRPr="00753037">
        <w:t xml:space="preserve">. For example, </w:t>
      </w:r>
      <w:r w:rsidRPr="00925535">
        <w:rPr>
          <w:rStyle w:val="underline"/>
        </w:rPr>
        <w:t>the production of natural gas</w:t>
      </w:r>
      <w:r w:rsidRPr="00753037">
        <w:t xml:space="preserve">, which fuels more than half of U.S. homes, </w:t>
      </w:r>
      <w:r w:rsidRPr="00925535">
        <w:rPr>
          <w:rStyle w:val="underline"/>
        </w:rPr>
        <w:t>is declining</w:t>
      </w:r>
      <w:r w:rsidRPr="00753037">
        <w:t xml:space="preserve"> in the United States, Canada, and Mexico as wells are exhausted. In both the United States and Canada, </w:t>
      </w:r>
      <w:r w:rsidRPr="00925535">
        <w:rPr>
          <w:rStyle w:val="underline"/>
        </w:rPr>
        <w:t>intensive new drilling is being offset by high depletion rates</w:t>
      </w:r>
      <w:r w:rsidRPr="00753037">
        <w:t xml:space="preserve">,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w:t>
      </w:r>
      <w:proofErr w:type="gramStart"/>
      <w:r w:rsidRPr="00753037">
        <w:t>( LNG</w:t>
      </w:r>
      <w:proofErr w:type="gramEnd"/>
      <w:r w:rsidRPr="00753037">
        <w:t xml:space="preserve">). Here are some facts to consider. Imports of LNG in the United States increased from 39 billion cubic feet in 1990 to 169 billion cubic feet in 2002, which was still </w:t>
      </w:r>
      <w:r w:rsidRPr="00753037">
        <w:rPr>
          <w:rFonts w:ascii="Helvetica" w:hAnsi="Helvetica" w:cs="Helvetica"/>
        </w:rPr>
        <w:t>&lt;</w:t>
      </w:r>
      <w:r w:rsidRPr="00753037">
        <w:t>1% of U.S. natural gas consumption. The largest natural gas field in the world is in the tiny Persian Gulf state of Qatar. Gas is liquefied near the site of production by cooling it to</w:t>
      </w:r>
      <w:r w:rsidRPr="00753037">
        <w:rPr>
          <w:rFonts w:ascii="Helvetica" w:hAnsi="Helvetica" w:cs="Helvetica"/>
        </w:rPr>
        <w:t>−</w:t>
      </w:r>
      <w:r w:rsidRPr="00753037">
        <w:t>260</w:t>
      </w:r>
      <w:r w:rsidRPr="00753037">
        <w:rPr>
          <w:szCs w:val="13"/>
        </w:rPr>
        <w:t>◦</w:t>
      </w:r>
      <w:r w:rsidRPr="00753037">
        <w:rPr>
          <w:rFonts w:ascii="Helvetica" w:hAnsi="Helvetica" w:cs="Helvetica"/>
          <w:szCs w:val="13"/>
        </w:rPr>
        <w:t xml:space="preserve"> </w:t>
      </w:r>
      <w:r w:rsidRPr="00753037">
        <w:t>F (</w:t>
      </w:r>
      <w:r w:rsidRPr="00753037">
        <w:rPr>
          <w:rFonts w:ascii="Helvetica" w:hAnsi="Helvetica" w:cs="Helvetica"/>
        </w:rPr>
        <w:t>−</w:t>
      </w:r>
      <w:r w:rsidRPr="00753037">
        <w:t>162</w:t>
      </w:r>
      <w:r w:rsidRPr="00753037">
        <w:rPr>
          <w:szCs w:val="13"/>
        </w:rPr>
        <w:t>◦</w:t>
      </w:r>
      <w:r w:rsidRPr="00753037">
        <w:rPr>
          <w:rFonts w:ascii="Helvetica" w:hAnsi="Helvetica" w:cs="Helvetica"/>
          <w:szCs w:val="13"/>
        </w:rPr>
        <w:t xml:space="preserve"> </w:t>
      </w:r>
      <w:r w:rsidRPr="00753037">
        <w:t xml:space="preserve">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0E6A11">
        <w:rPr>
          <w:rStyle w:val="underline"/>
        </w:rPr>
        <w:t>From LNG to</w:t>
      </w:r>
      <w:r w:rsidRPr="00753037">
        <w:t xml:space="preserve"> coal gasification to oil shale to nuclear fission to breeder reactors to fusion to </w:t>
      </w:r>
      <w:r w:rsidRPr="000E6A11">
        <w:rPr>
          <w:rStyle w:val="underline"/>
        </w:rPr>
        <w:t>renewable energy, even to improvements in efficiency of energy use</w:t>
      </w:r>
      <w:r w:rsidRPr="00753037">
        <w:t xml:space="preserve"> (Browne 2004), </w:t>
      </w:r>
      <w:r w:rsidRPr="000E6A11">
        <w:rPr>
          <w:rStyle w:val="underline"/>
        </w:rPr>
        <w:t>our society looks from panacea to panacea to feed the ever-increasing demands of globalization</w:t>
      </w:r>
      <w:r w:rsidRPr="00753037">
        <w:t xml:space="preserve">. </w:t>
      </w:r>
      <w:r w:rsidRPr="000E6A11">
        <w:rPr>
          <w:rStyle w:val="underline"/>
        </w:rPr>
        <w:t xml:space="preserve">But </w:t>
      </w:r>
      <w:r w:rsidRPr="00B51363">
        <w:rPr>
          <w:rStyle w:val="underline"/>
          <w:highlight w:val="green"/>
        </w:rPr>
        <w:t>no one solution or combination of solutions will suffice to meet this kind of consumption</w:t>
      </w:r>
      <w:r w:rsidRPr="00753037">
        <w:t xml:space="preserve">. In the words of Vaclav Smil (2003): </w:t>
      </w:r>
      <w:r w:rsidRPr="000E6A11">
        <w:rPr>
          <w:rStyle w:val="underline"/>
        </w:rPr>
        <w:t xml:space="preserve">Perhaps </w:t>
      </w:r>
      <w:r w:rsidRPr="00452E9C">
        <w:rPr>
          <w:rStyle w:val="underline"/>
          <w:highlight w:val="green"/>
        </w:rPr>
        <w:t>the</w:t>
      </w:r>
      <w:r w:rsidRPr="000E6A11">
        <w:rPr>
          <w:rStyle w:val="underline"/>
        </w:rPr>
        <w:t xml:space="preserve"> evolutionary </w:t>
      </w:r>
      <w:r w:rsidRPr="00452E9C">
        <w:rPr>
          <w:rStyle w:val="underline"/>
          <w:highlight w:val="green"/>
        </w:rPr>
        <w:t>imperative</w:t>
      </w:r>
      <w:r w:rsidRPr="000E6A11">
        <w:rPr>
          <w:rStyle w:val="underline"/>
        </w:rPr>
        <w:t xml:space="preserve"> of our species is to ascend a ladder of ever-increasing energy throughputs, </w:t>
      </w:r>
      <w:r w:rsidRPr="00452E9C">
        <w:rPr>
          <w:rStyle w:val="underline"/>
          <w:highlight w:val="green"/>
        </w:rPr>
        <w:t>never to consider</w:t>
      </w:r>
      <w:r w:rsidRPr="000E6A11">
        <w:rPr>
          <w:rStyle w:val="underline"/>
        </w:rPr>
        <w:t xml:space="preserve"> seriously any </w:t>
      </w:r>
      <w:r w:rsidRPr="00452E9C">
        <w:rPr>
          <w:rStyle w:val="underline"/>
          <w:highlight w:val="green"/>
        </w:rPr>
        <w:t>voluntary consumption limits</w:t>
      </w:r>
      <w:r w:rsidRPr="000E6A11">
        <w:rPr>
          <w:rStyle w:val="underline"/>
        </w:rPr>
        <w:t xml:space="preserve"> and stay on this irrational course until it will be too late to salvage the irreplaceable underpinnings of </w:t>
      </w:r>
      <w:r w:rsidRPr="00452E9C">
        <w:rPr>
          <w:rStyle w:val="underline"/>
          <w:highlight w:val="green"/>
        </w:rPr>
        <w:t>biospheric services</w:t>
      </w:r>
      <w:r w:rsidRPr="000E6A11">
        <w:rPr>
          <w:rStyle w:val="underline"/>
        </w:rPr>
        <w:t xml:space="preserve"> that </w:t>
      </w:r>
      <w:r w:rsidRPr="00452E9C">
        <w:rPr>
          <w:rStyle w:val="underline"/>
          <w:highlight w:val="green"/>
        </w:rPr>
        <w:t>will be</w:t>
      </w:r>
      <w:r w:rsidRPr="00452E9C">
        <w:rPr>
          <w:rStyle w:val="underline"/>
        </w:rPr>
        <w:t xml:space="preserve"> degraded</w:t>
      </w:r>
      <w:r w:rsidRPr="000E6A11">
        <w:rPr>
          <w:rStyle w:val="underline"/>
        </w:rPr>
        <w:t xml:space="preserve"> and </w:t>
      </w:r>
      <w:r w:rsidRPr="00452E9C">
        <w:rPr>
          <w:rStyle w:val="underline"/>
          <w:highlight w:val="green"/>
        </w:rPr>
        <w:t>destroyed by our progressing use of energy</w:t>
      </w:r>
      <w:r w:rsidRPr="000E6A11">
        <w:rPr>
          <w:rStyle w:val="underline"/>
        </w:rPr>
        <w:t xml:space="preserve"> and materials.</w:t>
      </w:r>
    </w:p>
    <w:p w14:paraId="1FF644B2" w14:textId="33063AF5" w:rsidR="00F21D67" w:rsidRDefault="00F21D67" w:rsidP="00F21D67">
      <w:pPr>
        <w:pStyle w:val="Heading3"/>
      </w:pPr>
      <w:r>
        <w:t>2NC Oil Link=DA to Perm</w:t>
      </w:r>
    </w:p>
    <w:p w14:paraId="44DF9A2D" w14:textId="77777777" w:rsidR="00F21D67" w:rsidRDefault="00F21D67" w:rsidP="00F21D67">
      <w:pPr>
        <w:pStyle w:val="Heading4"/>
      </w:pPr>
      <w:r>
        <w:t>The perm fails – it reasserts the logic of competition in order to solve Big Oil economic manipulations and generates misdirected populism</w:t>
      </w:r>
    </w:p>
    <w:p w14:paraId="512A9606" w14:textId="77777777" w:rsidR="00F21D67" w:rsidRPr="00F05564" w:rsidRDefault="00F21D67" w:rsidP="00F21D67">
      <w:pPr>
        <w:pStyle w:val="card"/>
        <w:ind w:left="0"/>
        <w:rPr>
          <w:rStyle w:val="StyleStyleBold12pt"/>
        </w:rPr>
      </w:pPr>
      <w:r w:rsidRPr="00F05564">
        <w:rPr>
          <w:rStyle w:val="StyleStyleBold12pt"/>
        </w:rPr>
        <w:t>Huber ‘11</w:t>
      </w:r>
    </w:p>
    <w:p w14:paraId="1185D74A" w14:textId="426A00AB" w:rsidR="00F21D67" w:rsidRDefault="00F21D67" w:rsidP="00FF3EBE">
      <w:pPr>
        <w:pStyle w:val="card"/>
      </w:pPr>
      <w:r>
        <w:t>(Matt, Department of Geography, Syracuse University, “</w:t>
      </w:r>
      <w:r w:rsidRPr="00F05564">
        <w:t>Shocked: “Energy Crisis” and Neoliberal Transformation in the 1970s</w:t>
      </w:r>
      <w:r>
        <w:t xml:space="preserve">”, </w:t>
      </w:r>
      <w:r w:rsidRPr="00F05564">
        <w:t>globetrotter.berkeley.edu/bwep/colloquium/papers/Huber_Shocked.pdf</w:t>
      </w:r>
      <w:r>
        <w:t>)</w:t>
      </w:r>
    </w:p>
    <w:p w14:paraId="56A0EE93" w14:textId="77777777" w:rsidR="00F21D67" w:rsidRDefault="00F21D67" w:rsidP="00F21D67">
      <w:pPr>
        <w:pStyle w:val="card"/>
      </w:pPr>
      <w:r w:rsidRPr="00E30048">
        <w:t xml:space="preserve">Yet, several </w:t>
      </w:r>
      <w:r w:rsidRPr="00B365F1">
        <w:rPr>
          <w:rStyle w:val="StyleBoldUnderline"/>
          <w:highlight w:val="green"/>
        </w:rPr>
        <w:t>polls revealed</w:t>
      </w:r>
      <w:r w:rsidRPr="00E30048">
        <w:rPr>
          <w:rStyle w:val="StyleBoldUnderline"/>
        </w:rPr>
        <w:t xml:space="preserve"> that the majority of </w:t>
      </w:r>
      <w:r w:rsidRPr="00B365F1">
        <w:rPr>
          <w:rStyle w:val="StyleBoldUnderline"/>
          <w:highlight w:val="green"/>
        </w:rPr>
        <w:t>Americans</w:t>
      </w:r>
      <w:r w:rsidRPr="00E30048">
        <w:t xml:space="preserve"> did not feel that OPEC was primarily to </w:t>
      </w:r>
      <w:r w:rsidRPr="00B365F1">
        <w:rPr>
          <w:rStyle w:val="StyleBoldUnderline"/>
          <w:highlight w:val="green"/>
        </w:rPr>
        <w:t>blame</w:t>
      </w:r>
      <w:r w:rsidRPr="00E30048">
        <w:t xml:space="preserve">, but the </w:t>
      </w:r>
      <w:r w:rsidRPr="00B365F1">
        <w:rPr>
          <w:rStyle w:val="StyleBoldUnderline"/>
          <w:highlight w:val="green"/>
        </w:rPr>
        <w:t>private oil companies</w:t>
      </w:r>
      <w:r w:rsidRPr="00E30048">
        <w:t>.78</w:t>
      </w:r>
      <w:r>
        <w:t xml:space="preserve"> </w:t>
      </w:r>
      <w:r w:rsidRPr="00E30048">
        <w:t>The blame for the oil companies emerged out of a long history of popular disdain for “Big Oil”; rooted at least in the muckraking expose of John D. Rockefeller and</w:t>
      </w:r>
      <w:r>
        <w:t xml:space="preserve"> Standard Oil by Ida Tarbell in the early 20th Century.79 In the 1970s, books like The Seven Sisters, The Brotherhood of Oil, and The Control of Oil all depicted a story of a world oil market controlled by a handful of multinational oil companies.80 As one letter to Nixon’s energy czar exclaimed, “</w:t>
      </w:r>
      <w:r w:rsidRPr="00B365F1">
        <w:rPr>
          <w:rStyle w:val="StyleBoldUnderline"/>
          <w:highlight w:val="green"/>
        </w:rPr>
        <w:t>all appearances lead to the conclusion</w:t>
      </w:r>
      <w:r w:rsidRPr="00E30048">
        <w:rPr>
          <w:rStyle w:val="StyleBoldUnderline"/>
        </w:rPr>
        <w:t xml:space="preserve"> that </w:t>
      </w:r>
      <w:r w:rsidRPr="00B365F1">
        <w:rPr>
          <w:rStyle w:val="StyleBoldUnderline"/>
          <w:highlight w:val="green"/>
        </w:rPr>
        <w:t>this crisis has been</w:t>
      </w:r>
      <w:r>
        <w:t xml:space="preserve"> foreseen and purposely augmented, if not </w:t>
      </w:r>
      <w:r w:rsidRPr="00B365F1">
        <w:rPr>
          <w:rStyle w:val="StyleBoldUnderline"/>
          <w:highlight w:val="green"/>
        </w:rPr>
        <w:t>engineered by</w:t>
      </w:r>
      <w:r w:rsidRPr="00E30048">
        <w:rPr>
          <w:rStyle w:val="StyleBoldUnderline"/>
        </w:rPr>
        <w:t xml:space="preserve"> the international </w:t>
      </w:r>
      <w:r w:rsidRPr="00B365F1">
        <w:rPr>
          <w:rStyle w:val="StyleBoldUnderline"/>
          <w:highlight w:val="green"/>
        </w:rPr>
        <w:t>oil cartels</w:t>
      </w:r>
      <w:r>
        <w:t xml:space="preserve">, </w:t>
      </w:r>
      <w:r w:rsidRPr="00611EBA">
        <w:rPr>
          <w:sz w:val="12"/>
          <w:szCs w:val="12"/>
        </w:rPr>
        <w:t>to make their grip on the economy more secure.”81 The most vocal critics of “Big Oil” were on the political left, like consumer advocate Ralph Nader who described the energy debacle as, “the most phony crisis ever afflicted on a modern society.”82 He charged specifically that, “...the energy crisis was orchestrated for political and economic benefit by the oil industry.”83 Like the disdain for the “monopolies” known as labor unions, the popular rage against “Big Oil” was also rooted in the accusation that the oil companies were “monopolists” who unfairly rigged the marketplace for their narrow gain. One reporter observed a school bus that ran out of gas with a 14 year old shouting out the window, “You see what happens when a couple of monopolistic oil companies take over?” Bumper stickers were circulated that read, “The oil companies are hoarding oil to raise prices.”84 The fact that high oil prices in the 1970s also generated record oil profits did not dampen suspicion of the oil companies. One citizen wrote to Nixon’s energy czar, “It is appalling to me to go to my local service station and discover a 3 cent per gallon jump in one we Of course,</w:t>
      </w:r>
      <w:r w:rsidRPr="00E30048">
        <w:t xml:space="preserve"> </w:t>
      </w:r>
      <w:r w:rsidRPr="00B365F1">
        <w:rPr>
          <w:rStyle w:val="StyleBoldUnderline"/>
          <w:highlight w:val="green"/>
        </w:rPr>
        <w:t>the</w:t>
      </w:r>
      <w:r w:rsidRPr="00E30048">
        <w:t xml:space="preserve"> logical </w:t>
      </w:r>
      <w:r w:rsidRPr="00B365F1">
        <w:rPr>
          <w:rStyle w:val="StyleBoldUnderline"/>
          <w:highlight w:val="green"/>
        </w:rPr>
        <w:t>solution</w:t>
      </w:r>
      <w:r w:rsidRPr="00E30048">
        <w:rPr>
          <w:rStyle w:val="StyleBoldUnderline"/>
        </w:rPr>
        <w:t xml:space="preserve"> to this </w:t>
      </w:r>
      <w:r w:rsidRPr="00B365F1">
        <w:rPr>
          <w:rStyle w:val="StyleBoldUnderline"/>
          <w:highlight w:val="green"/>
        </w:rPr>
        <w:t>was</w:t>
      </w:r>
      <w:r w:rsidRPr="00E30048">
        <w:rPr>
          <w:rStyle w:val="StyleBoldUnderline"/>
        </w:rPr>
        <w:t xml:space="preserve"> the </w:t>
      </w:r>
      <w:r w:rsidRPr="00B365F1">
        <w:rPr>
          <w:rStyle w:val="StyleBoldUnderline"/>
          <w:highlight w:val="green"/>
        </w:rPr>
        <w:t>reassertion of “competition” in the marketplace</w:t>
      </w:r>
      <w:r w:rsidRPr="00E30048">
        <w:t>. Even Ralph Nader conceded as much in his recommendations to energy czar William Simon in Congressional testimony, “[Simon] should be concerned with devising ways to break up the oil monopolies and with bringing some competition into the industry.”86</w:t>
      </w:r>
      <w:r>
        <w:t xml:space="preserve"> </w:t>
      </w:r>
      <w:r w:rsidRPr="00E30048">
        <w:t xml:space="preserve">More </w:t>
      </w:r>
      <w:r w:rsidRPr="00B365F1">
        <w:rPr>
          <w:rStyle w:val="StyleBoldUnderline"/>
          <w:highlight w:val="green"/>
        </w:rPr>
        <w:t>everyday reactions concentrated on the idea of “fairness’ and the imaginary of an even playing field</w:t>
      </w:r>
      <w:r w:rsidRPr="00611EBA">
        <w:rPr>
          <w:rStyle w:val="StyleBoldUnderline"/>
        </w:rPr>
        <w:t xml:space="preserve"> of the marketplace</w:t>
      </w:r>
      <w:r w:rsidRPr="00E30048">
        <w:t>. One letter suggested, “</w:t>
      </w:r>
      <w:r w:rsidRPr="00611EBA">
        <w:rPr>
          <w:rStyle w:val="StyleBoldUnderline"/>
        </w:rPr>
        <w:t>Give the oil companies a fair margin of profit, but do not allow the monopolistic practices of the major companies</w:t>
      </w:r>
      <w:r w:rsidRPr="00E30048">
        <w:t xml:space="preserve"> to continue.”87 Ordinary consumers believed that the oil companies position in the market was unfair in comparison to themselves, “...where are the incentives for the overburdened middle class</w:t>
      </w:r>
      <w:proofErr w:type="gramStart"/>
      <w:r w:rsidRPr="00E30048">
        <w:t>?...</w:t>
      </w:r>
      <w:proofErr w:type="gramEnd"/>
      <w:r w:rsidRPr="00E30048">
        <w:t>they [the oil companies] get a 15% price increase while the forgotten consumer is supposed to be satisfied with a 5.5% salary increase that has to cover unlimited price increases on all the necessities of life. Where is the equity in that?”88</w:t>
      </w:r>
      <w:r>
        <w:t xml:space="preserve"> </w:t>
      </w:r>
      <w:r w:rsidRPr="00B365F1">
        <w:rPr>
          <w:rStyle w:val="StyleBoldUnderline"/>
          <w:highlight w:val="green"/>
        </w:rPr>
        <w:t>The logic of market fairness centered on the well-worn distinction between “big” and “little” forces in the market</w:t>
      </w:r>
      <w:r w:rsidRPr="00E30048">
        <w:t xml:space="preserve">. </w:t>
      </w:r>
      <w:r w:rsidRPr="00611EBA">
        <w:rPr>
          <w:sz w:val="12"/>
          <w:szCs w:val="12"/>
        </w:rPr>
        <w:t>Countless letter writers identified themselves as simply “the little guy” or just an “average citizen” whose fate was stacked against the big forces of oil monopolies and the government that serves them. As one letter-to-the-editor put it, “It appears that the average working class citizen’s vote has lost all economic power and the policy of the federal government is now determined by corporate board room decisions.”89ek, and then to read in Time Magazine that Exxon showed a net profit increase last year of 80% to $638,000,000.” 85</w:t>
      </w:r>
      <w:r>
        <w:t xml:space="preserve"> </w:t>
      </w:r>
    </w:p>
    <w:p w14:paraId="2D75DB1C" w14:textId="77777777" w:rsidR="00166B8C" w:rsidRDefault="00166B8C" w:rsidP="00166B8C">
      <w:pPr>
        <w:pStyle w:val="Heading3"/>
      </w:pPr>
      <w:r>
        <w:t>Hegemony Link</w:t>
      </w:r>
    </w:p>
    <w:p w14:paraId="1D638C1A" w14:textId="77777777" w:rsidR="00166B8C" w:rsidRPr="00413C47" w:rsidRDefault="00166B8C" w:rsidP="00166B8C">
      <w:pPr>
        <w:pStyle w:val="Heading4"/>
      </w:pPr>
      <w:r w:rsidRPr="00413C47">
        <w:t>Neoliberal hegemony uses exceptionalism to render its violent side effects invisible, ensuring environmental destruction and global conflict- be suspicious of all their answers because their means of structuring the social field erases vast sectors of the global population from view</w:t>
      </w:r>
    </w:p>
    <w:p w14:paraId="0F028D80" w14:textId="77777777" w:rsidR="00166B8C" w:rsidRPr="00413C47" w:rsidRDefault="00166B8C" w:rsidP="00166B8C">
      <w:pPr>
        <w:rPr>
          <w:rStyle w:val="StyleStyleBold12pt"/>
        </w:rPr>
      </w:pPr>
      <w:r w:rsidRPr="00413C47">
        <w:rPr>
          <w:rStyle w:val="StyleStyleBold12pt"/>
        </w:rPr>
        <w:t>Nixon ‘11</w:t>
      </w:r>
    </w:p>
    <w:p w14:paraId="6FFB28FC" w14:textId="77777777" w:rsidR="00166B8C" w:rsidRPr="00E27FCA" w:rsidRDefault="00166B8C" w:rsidP="00166B8C">
      <w:pPr>
        <w:pStyle w:val="card"/>
        <w:ind w:left="0"/>
      </w:pPr>
      <w:r w:rsidRPr="00E27FCA">
        <w:t xml:space="preserve">(Rob, Rachel Carson Professor of English, University of Wisconsin-Madison, </w:t>
      </w:r>
      <w:r w:rsidRPr="005E185B">
        <w:rPr>
          <w:u w:val="single"/>
        </w:rPr>
        <w:t>Slow Violence and the Environmentalism of the Poor</w:t>
      </w:r>
      <w:r w:rsidRPr="00E27FCA">
        <w:t>, pgs. 33-36)</w:t>
      </w:r>
    </w:p>
    <w:p w14:paraId="11604250" w14:textId="77777777" w:rsidR="00166B8C" w:rsidRPr="00E27FCA" w:rsidRDefault="00166B8C" w:rsidP="00166B8C">
      <w:pPr>
        <w:pStyle w:val="card"/>
      </w:pPr>
    </w:p>
    <w:p w14:paraId="34DCA6CB" w14:textId="77777777" w:rsidR="00166B8C" w:rsidRPr="00E27FCA" w:rsidRDefault="00166B8C" w:rsidP="00166B8C">
      <w:pPr>
        <w:pStyle w:val="card"/>
      </w:pPr>
      <w:r w:rsidRPr="00E27FCA">
        <w:rPr>
          <w:szCs w:val="12"/>
        </w:rPr>
        <w:t>There are signs that the environmental humanities are beginning to make some tentative headway toward incorporating the impact of U.S. imperialism on the poor in the global South-Vitalis's book America's Kingdom: Mythmaking on the Saudi Oil Frontier (2008) is an outstanding instance, as are powerful recent essays by Elizabeth DeLoughrey on the literatures associated with American nuclear colonialism in the Pacific, Susie O'Brien on Native food security, colonialism, and environmental heritage along the U.S-Mexican border, and Pablo Mukherjee's groundbreaking materialist work on Indian environmental literatures,'? Yet despite such vitally important initiatives, the environmental humanities in the United States remain skewed toward nation-bound scholarship that is at best tangentially international and, even then, seldom engages the environmental fallout of U.S. foreign policy head on.</w:t>
      </w:r>
      <w:r w:rsidRPr="00E27FCA">
        <w:t xml:space="preserve"> </w:t>
      </w:r>
      <w:r w:rsidRPr="00746F95">
        <w:rPr>
          <w:rStyle w:val="StyleBoldUnderline"/>
        </w:rPr>
        <w:t>What's at stake is</w:t>
      </w:r>
      <w:r w:rsidRPr="00E27FCA">
        <w:t xml:space="preserve"> not just disciplinary parochialism but, more broadly, what one might call </w:t>
      </w:r>
      <w:r w:rsidRPr="00B415B2">
        <w:rPr>
          <w:rStyle w:val="StyleBoldUnderline"/>
          <w:highlight w:val="yellow"/>
        </w:rPr>
        <w:t>superpower parochialism</w:t>
      </w:r>
      <w:r w:rsidRPr="00746F95">
        <w:rPr>
          <w:rStyle w:val="StyleBoldUnderline"/>
        </w:rPr>
        <w:t xml:space="preserve">, that </w:t>
      </w:r>
      <w:r w:rsidRPr="00B415B2">
        <w:rPr>
          <w:rStyle w:val="StyleBoldUnderline"/>
          <w:highlight w:val="yellow"/>
        </w:rPr>
        <w:t>is, a combination of American insularity and America's power as</w:t>
      </w:r>
      <w:r w:rsidRPr="00746F95">
        <w:rPr>
          <w:rStyle w:val="StyleBoldUnderline"/>
        </w:rPr>
        <w:t xml:space="preserve"> the preeminent </w:t>
      </w:r>
      <w:r w:rsidRPr="00B415B2">
        <w:rPr>
          <w:rStyle w:val="StyleBoldUnderline"/>
          <w:highlight w:val="yellow"/>
        </w:rPr>
        <w:t>empire of the neoliberal age</w:t>
      </w:r>
      <w:r w:rsidRPr="00746F95">
        <w:rPr>
          <w:rStyle w:val="StyleBoldUnderline"/>
        </w:rPr>
        <w:t xml:space="preserve"> </w:t>
      </w:r>
      <w:r w:rsidRPr="00B415B2">
        <w:rPr>
          <w:rStyle w:val="StyleBoldUnderline"/>
          <w:highlight w:val="yellow"/>
        </w:rPr>
        <w:t>to rupture</w:t>
      </w:r>
      <w:r w:rsidRPr="00746F95">
        <w:rPr>
          <w:rStyle w:val="StyleBoldUnderline"/>
        </w:rPr>
        <w:t xml:space="preserve"> the </w:t>
      </w:r>
      <w:r w:rsidRPr="00B415B2">
        <w:rPr>
          <w:rStyle w:val="StyleBoldUnderline"/>
          <w:highlight w:val="yellow"/>
        </w:rPr>
        <w:t>lives</w:t>
      </w:r>
      <w:r w:rsidRPr="00746F95">
        <w:rPr>
          <w:rStyle w:val="StyleBoldUnderline"/>
        </w:rPr>
        <w:t xml:space="preserve"> and ecosystems of non- Americans</w:t>
      </w:r>
      <w:r w:rsidRPr="00E27FCA">
        <w:rPr>
          <w:szCs w:val="12"/>
        </w:rPr>
        <w:t xml:space="preserve">, especially the poor, who may live at a geographical remove but who remain intimately vulnerable to the force fields of U.S. foreign policy. To be sure, the U.S. </w:t>
      </w:r>
      <w:proofErr w:type="gramStart"/>
      <w:r w:rsidRPr="00E27FCA">
        <w:rPr>
          <w:szCs w:val="12"/>
        </w:rPr>
        <w:t>empire</w:t>
      </w:r>
      <w:proofErr w:type="gramEnd"/>
      <w:r w:rsidRPr="00E27FCA">
        <w:rPr>
          <w:szCs w:val="12"/>
        </w:rPr>
        <w:t xml:space="preserve"> has historically been a variable force, one that is not monolithic but subject to ever-changing internal fracture. The U.S., moreover, has long been-and is </w:t>
      </w:r>
      <w:proofErr w:type="gramStart"/>
      <w:r w:rsidRPr="00E27FCA">
        <w:rPr>
          <w:szCs w:val="12"/>
        </w:rPr>
        <w:t>increasingly-globalized</w:t>
      </w:r>
      <w:proofErr w:type="gramEnd"/>
      <w:r w:rsidRPr="00E27FCA">
        <w:rPr>
          <w:szCs w:val="12"/>
        </w:rPr>
        <w:t xml:space="preserve"> itself with all the attendant insecurities and inequities that result. However, </w:t>
      </w:r>
      <w:r w:rsidRPr="00E034F1">
        <w:rPr>
          <w:rStyle w:val="StyleBoldUnderline"/>
        </w:rPr>
        <w:t>to argue that the U</w:t>
      </w:r>
      <w:r w:rsidRPr="00E27FCA">
        <w:t xml:space="preserve">nited </w:t>
      </w:r>
      <w:r w:rsidRPr="00E034F1">
        <w:rPr>
          <w:rStyle w:val="StyleBoldUnderline"/>
        </w:rPr>
        <w:t>S</w:t>
      </w:r>
      <w:r w:rsidRPr="00E27FCA">
        <w:t xml:space="preserve">tates </w:t>
      </w:r>
      <w:r w:rsidRPr="00E034F1">
        <w:rPr>
          <w:rStyle w:val="StyleBoldUnderline"/>
        </w:rPr>
        <w:t>is subject to globalization</w:t>
      </w:r>
      <w:r w:rsidRPr="00E27FCA">
        <w:t>-through, for example, blowback from climate change-</w:t>
      </w:r>
      <w:r w:rsidRPr="00E034F1">
        <w:rPr>
          <w:rStyle w:val="StyleBoldUnderline"/>
        </w:rPr>
        <w:t>does not belie the disproportionate impact that U.S. global ambitions and policies have exerted over socioenvironmental landscapes internationally</w:t>
      </w:r>
      <w:r w:rsidRPr="00E27FCA">
        <w:t>.</w:t>
      </w:r>
      <w:r w:rsidRPr="00E27FCA">
        <w:rPr>
          <w:szCs w:val="12"/>
        </w:rPr>
        <w:t xml:space="preserve"> Ecocritics-and literary scholars more broadly-faced with the challenges of thinking through vast differences in spatial and temporal scale commonly frame their analyses in terms of interpenetrating global and local forces. In such analyses cosmopolitanism-as a mode of being linked to particular aesthetic strategies-does much of the bridgework between extremes of scale.</w:t>
      </w:r>
      <w:r w:rsidRPr="00E27FCA">
        <w:t xml:space="preserve"> </w:t>
      </w:r>
      <w:r w:rsidRPr="00BC0BCC">
        <w:rPr>
          <w:rStyle w:val="StyleBoldUnderline"/>
        </w:rPr>
        <w:t xml:space="preserve">What critics have subjected to far less scrutiny is </w:t>
      </w:r>
      <w:r w:rsidRPr="00B415B2">
        <w:rPr>
          <w:rStyle w:val="StyleBoldUnderline"/>
          <w:highlight w:val="yellow"/>
        </w:rPr>
        <w:t>the role of the national-imperial as a mediating force with vast repercussions</w:t>
      </w:r>
      <w:r w:rsidRPr="00E27FCA">
        <w:t xml:space="preserve">, above all, </w:t>
      </w:r>
      <w:r w:rsidRPr="00B415B2">
        <w:rPr>
          <w:rStyle w:val="StyleBoldUnderline"/>
          <w:highlight w:val="yellow"/>
        </w:rPr>
        <w:t>for</w:t>
      </w:r>
      <w:r w:rsidRPr="00E27FCA">
        <w:t xml:space="preserve"> those </w:t>
      </w:r>
      <w:r w:rsidRPr="00B415B2">
        <w:rPr>
          <w:rStyle w:val="StyleBoldUnderline"/>
          <w:highlight w:val="yellow"/>
        </w:rPr>
        <w:t>billions</w:t>
      </w:r>
      <w:r w:rsidRPr="00E27FCA">
        <w:t xml:space="preserve"> whom Mike Davis calls "the global </w:t>
      </w:r>
      <w:proofErr w:type="gramStart"/>
      <w:r w:rsidRPr="00E27FCA">
        <w:t>residuum.'?"</w:t>
      </w:r>
      <w:proofErr w:type="gramEnd"/>
      <w:r w:rsidRPr="00E27FCA">
        <w:t xml:space="preserve"> Davis's image is a suggestive one, summoning to mind the remaindered humans, </w:t>
      </w:r>
      <w:r w:rsidRPr="00FC2B92">
        <w:rPr>
          <w:rStyle w:val="StyleBoldUnderline"/>
        </w:rPr>
        <w:t>the compacted leavings on whom neoliberalism's inequities bear down most heavily</w:t>
      </w:r>
      <w:r w:rsidRPr="00E27FCA">
        <w:t xml:space="preserve">. Yet </w:t>
      </w:r>
      <w:r w:rsidRPr="00FC2B92">
        <w:rPr>
          <w:rStyle w:val="StyleBoldUnderline"/>
        </w:rPr>
        <w:t>those leavings</w:t>
      </w:r>
      <w:r w:rsidRPr="00E27FCA">
        <w:t xml:space="preserve">, </w:t>
      </w:r>
      <w:r w:rsidRPr="00FC2B92">
        <w:rPr>
          <w:rStyle w:val="StyleBoldUnderline"/>
        </w:rPr>
        <w:t>despite their aggregated dehumanization</w:t>
      </w:r>
      <w:r w:rsidRPr="00E27FCA">
        <w:t xml:space="preserve"> in the corporate media, </w:t>
      </w:r>
      <w:r w:rsidRPr="00FC2B92">
        <w:rPr>
          <w:rStyle w:val="StyleBoldUnderline"/>
        </w:rPr>
        <w:t>remain</w:t>
      </w:r>
      <w:r w:rsidRPr="00E27FCA">
        <w:t xml:space="preserve"> animate and often </w:t>
      </w:r>
      <w:r w:rsidRPr="00FC2B92">
        <w:rPr>
          <w:rStyle w:val="StyleBoldUnderline"/>
        </w:rPr>
        <w:t>resistant in unexpected ways</w:t>
      </w:r>
      <w:r w:rsidRPr="00E27FCA">
        <w:t xml:space="preserve">; indeed, </w:t>
      </w:r>
      <w:r w:rsidRPr="00FC2B92">
        <w:rPr>
          <w:rStyle w:val="StyleBoldUnderline"/>
        </w:rPr>
        <w:t>it is from such leavings that grassroots antiglobalization</w:t>
      </w:r>
      <w:r w:rsidRPr="00E27FCA">
        <w:t xml:space="preserve"> and the environmentalism of the poor </w:t>
      </w:r>
      <w:r w:rsidRPr="00FC2B92">
        <w:rPr>
          <w:rStyle w:val="StyleBoldUnderline"/>
        </w:rPr>
        <w:t>have drawn nourishment</w:t>
      </w:r>
      <w:r w:rsidRPr="00E27FCA">
        <w:t xml:space="preserve">. As American writers, scholars, and environmentalists how can we attend more imaginatively </w:t>
      </w:r>
      <w:r w:rsidRPr="00BC0BCC">
        <w:rPr>
          <w:rStyle w:val="StyleBoldUnderline"/>
        </w:rPr>
        <w:t>how can we attend more imaginatively to the outsourced conflicts inflamed by our unsustainable consumerism, by our military adventurism and unsurpassed arms industry</w:t>
      </w:r>
      <w:r w:rsidRPr="00E27FCA">
        <w:rPr>
          <w:szCs w:val="12"/>
        </w:rPr>
        <w:t>, and by the global environmental fallout over the past three decades of American-led neoliberal economic policies? (The immense environmental toll of militarism is particularly burdensome: in 2009, U.S. military expenditure was 46.5 percent of the global total and exceeded by 10 percent the expenditure of the next fourteen highest-ranked countries combined.)" How, moreover, can we engage the impact of our outsized consumerism and militarism on the life prospects of people who are elsewhere not just geographically but elsewhere in time, as slow violence seeps long term into ecologies-rural and urban-on which the global poor must depend for generations to come?</w:t>
      </w:r>
      <w:r w:rsidRPr="00E27FCA">
        <w:t xml:space="preserve"> </w:t>
      </w:r>
      <w:r w:rsidRPr="00BC0BCC">
        <w:rPr>
          <w:rStyle w:val="StyleBoldUnderline"/>
        </w:rPr>
        <w:t>How</w:t>
      </w:r>
      <w:r w:rsidRPr="00E27FCA">
        <w:t xml:space="preserve">, in other words, </w:t>
      </w:r>
      <w:r w:rsidRPr="00BC0BCC">
        <w:rPr>
          <w:rStyle w:val="StyleBoldUnderline"/>
        </w:rPr>
        <w:t>can we rethink the standard formulatio</w:t>
      </w:r>
      <w:r>
        <w:rPr>
          <w:rStyle w:val="StyleBoldUnderline"/>
        </w:rPr>
        <w:t>n of neoliberalism as internationaliz</w:t>
      </w:r>
      <w:r w:rsidRPr="00BC0BCC">
        <w:rPr>
          <w:rStyle w:val="StyleBoldUnderline"/>
        </w:rPr>
        <w:t>ing profits and externalizing risks not just in spatial but in temporal terms as well, so that we recognize the full force with which the externalized risks are out sourced to the unborn?</w:t>
      </w:r>
      <w:r w:rsidRPr="00E27FCA">
        <w:t xml:space="preserve"> It is a pervasive condition of </w:t>
      </w:r>
      <w:r w:rsidRPr="00B415B2">
        <w:rPr>
          <w:rStyle w:val="StyleBoldUnderline"/>
          <w:highlight w:val="yellow"/>
        </w:rPr>
        <w:t>empires</w:t>
      </w:r>
      <w:r w:rsidRPr="00BC0BCC">
        <w:rPr>
          <w:rStyle w:val="StyleBoldUnderline"/>
        </w:rPr>
        <w:t xml:space="preserve"> </w:t>
      </w:r>
      <w:r w:rsidRPr="00E27FCA">
        <w:t xml:space="preserve">that they </w:t>
      </w:r>
      <w:r w:rsidRPr="00B415B2">
        <w:rPr>
          <w:rStyle w:val="StyleBoldUnderline"/>
          <w:highlight w:val="yellow"/>
        </w:rPr>
        <w:t>affect great swathes of the planet without the empire's populace being aware</w:t>
      </w:r>
      <w:r w:rsidRPr="00BC0BCC">
        <w:rPr>
          <w:rStyle w:val="StyleBoldUnderline"/>
        </w:rPr>
        <w:t xml:space="preserve"> of that impact</w:t>
      </w:r>
      <w:r w:rsidRPr="00E27FCA">
        <w:t>-</w:t>
      </w:r>
      <w:r w:rsidRPr="00E27FCA">
        <w:rPr>
          <w:szCs w:val="12"/>
        </w:rPr>
        <w:t>indeed, without being aware that many of the affected places even exist. How many Americans are aware of the continuing socioenvironrnental fallout from U.S. militarism and foreign policy decisions made three or four decades ago in, say, Angola or Laos? How many could even place those nation-states on a map?</w:t>
      </w:r>
      <w:r w:rsidRPr="00E27FCA">
        <w:t xml:space="preserve"> </w:t>
      </w:r>
      <w:r w:rsidRPr="00BC0BCC">
        <w:rPr>
          <w:rStyle w:val="StyleBoldUnderline"/>
        </w:rPr>
        <w:t>The imperial gap between foreign policy power and on-the-street awareness</w:t>
      </w:r>
      <w:r w:rsidRPr="00E27FCA">
        <w:t xml:space="preserve"> </w:t>
      </w:r>
      <w:r w:rsidRPr="00E27FCA">
        <w:rPr>
          <w:szCs w:val="12"/>
        </w:rPr>
        <w:t xml:space="preserve">calls to mind George Lamming's shock, on arriving in Britain in the early 1950s, that most Londoners he met had never heard of his native Barbados and lumped together all Caribbean immigrants as </w:t>
      </w:r>
      <w:proofErr w:type="gramStart"/>
      <w:r w:rsidRPr="00E27FCA">
        <w:rPr>
          <w:szCs w:val="12"/>
        </w:rPr>
        <w:t>Jamaicans.'?'</w:t>
      </w:r>
      <w:proofErr w:type="gramEnd"/>
      <w:r w:rsidRPr="00E27FCA">
        <w:rPr>
          <w:szCs w:val="12"/>
        </w:rPr>
        <w:t xml:space="preserve"> What I call</w:t>
      </w:r>
      <w:r w:rsidRPr="00E27FCA">
        <w:t xml:space="preserve"> </w:t>
      </w:r>
      <w:r w:rsidRPr="00B415B2">
        <w:rPr>
          <w:rStyle w:val="StyleBoldUnderline"/>
          <w:highlight w:val="yellow"/>
        </w:rPr>
        <w:t>superpower parochialism has been shaped by the myth of American exceptionalism</w:t>
      </w:r>
      <w:r w:rsidRPr="00BC0BCC">
        <w:rPr>
          <w:rStyle w:val="StyleBoldUnderline"/>
        </w:rPr>
        <w:t xml:space="preserve"> and by a long-standing indifference</w:t>
      </w:r>
      <w:r w:rsidRPr="00E27FCA">
        <w:t>-in the U.S. educational system and national media-</w:t>
      </w:r>
      <w:r w:rsidRPr="00BC0BCC">
        <w:rPr>
          <w:rStyle w:val="StyleBoldUnderline"/>
        </w:rPr>
        <w:t>to the foreign, especially foreign history</w:t>
      </w:r>
      <w:r w:rsidRPr="00E27FCA">
        <w:t>,</w:t>
      </w:r>
      <w:r w:rsidRPr="00E27FCA">
        <w:rPr>
          <w:szCs w:val="12"/>
        </w:rPr>
        <w:t xml:space="preserve"> even when it is deeply enmeshed with U.S. interests. Thus, when considering the representational challenges posed by transnational slow violence,</w:t>
      </w:r>
      <w:r w:rsidRPr="00E27FCA">
        <w:t xml:space="preserve"> </w:t>
      </w:r>
      <w:r w:rsidRPr="00B415B2">
        <w:rPr>
          <w:rStyle w:val="StyleBoldUnderline"/>
          <w:highlight w:val="yellow"/>
        </w:rPr>
        <w:t>we need to ask what role American indifference to foreign history has played in camouflaging lasting environmental damage</w:t>
      </w:r>
      <w:r w:rsidRPr="00BC0BCC">
        <w:rPr>
          <w:rStyle w:val="StyleBoldUnderline"/>
        </w:rPr>
        <w:t xml:space="preserve"> inflicted elsewhere</w:t>
      </w:r>
      <w:r w:rsidRPr="00E27FCA">
        <w:t xml:space="preserve">. </w:t>
      </w:r>
      <w:r w:rsidRPr="00E27FCA">
        <w:rPr>
          <w:szCs w:val="12"/>
        </w:rPr>
        <w:t>If all empires create acute disparities between global power and global knowledge, how has America's perception of itself as a young, forward-thrusting nation that claims to flourish by looking ahead rather than behind exacerbated the difficulty of socioenvironmental answerability for ongoing slow violence?" Profiting from the asymmetrical relations between a domestically regulated environment and unregulated environments abroad is of course not unique to America, But since World War II,</w:t>
      </w:r>
      <w:r w:rsidRPr="00E27FCA">
        <w:t xml:space="preserve"> </w:t>
      </w:r>
      <w:r w:rsidRPr="00B415B2">
        <w:rPr>
          <w:rStyle w:val="StyleBoldUnderline"/>
          <w:highlight w:val="yellow"/>
        </w:rPr>
        <w:t>the U</w:t>
      </w:r>
      <w:r w:rsidRPr="00E27FCA">
        <w:t xml:space="preserve">nited </w:t>
      </w:r>
      <w:r w:rsidRPr="00B415B2">
        <w:rPr>
          <w:rStyle w:val="StyleBoldUnderline"/>
          <w:highlight w:val="yellow"/>
        </w:rPr>
        <w:t>S</w:t>
      </w:r>
      <w:r w:rsidRPr="00E27FCA">
        <w:t xml:space="preserve">tates </w:t>
      </w:r>
      <w:r w:rsidRPr="00B415B2">
        <w:rPr>
          <w:rStyle w:val="StyleBoldUnderline"/>
          <w:highlight w:val="yellow"/>
        </w:rPr>
        <w:t>has wielded</w:t>
      </w:r>
      <w:r w:rsidRPr="00664943">
        <w:rPr>
          <w:rStyle w:val="StyleBoldUnderline"/>
        </w:rPr>
        <w:t xml:space="preserve"> an </w:t>
      </w:r>
      <w:r w:rsidRPr="00B415B2">
        <w:rPr>
          <w:rStyle w:val="StyleBoldUnderline"/>
          <w:highlight w:val="yellow"/>
        </w:rPr>
        <w:t>unequalled power to bend the global regulatory climate in its favor</w:t>
      </w:r>
      <w:r w:rsidRPr="00E27FCA">
        <w:t>. As William Finnegan notes regarding the Washington Consensus, "</w:t>
      </w:r>
      <w:r w:rsidRPr="00B415B2">
        <w:rPr>
          <w:rStyle w:val="StyleBoldUnderline"/>
          <w:highlight w:val="yellow"/>
        </w:rPr>
        <w:t>while we make the world safe for multinational corporations, it is by no means clear that they</w:t>
      </w:r>
      <w:r w:rsidRPr="00664943">
        <w:rPr>
          <w:rStyle w:val="StyleBoldUnderline"/>
        </w:rPr>
        <w:t xml:space="preserve"> intend to </w:t>
      </w:r>
      <w:r w:rsidRPr="00B415B2">
        <w:rPr>
          <w:rStyle w:val="StyleBoldUnderline"/>
          <w:highlight w:val="yellow"/>
        </w:rPr>
        <w:t>return the favor</w:t>
      </w:r>
      <w:r w:rsidRPr="00E27FCA">
        <w:t>.</w:t>
      </w:r>
      <w:proofErr w:type="gramStart"/>
      <w:r w:rsidRPr="00E27FCA">
        <w:t>"?</w:t>
      </w:r>
      <w:proofErr w:type="gramEnd"/>
      <w:r w:rsidRPr="00E27FCA">
        <w:t xml:space="preserve"> </w:t>
      </w:r>
      <w:r w:rsidRPr="00664943">
        <w:rPr>
          <w:rStyle w:val="StyleBoldUnderline"/>
        </w:rPr>
        <w:t xml:space="preserve">The unreturned favor weighs especially heavily on impoverished </w:t>
      </w:r>
      <w:r w:rsidRPr="00F015A3">
        <w:rPr>
          <w:rStyle w:val="StyleBoldUnderline"/>
          <w:highlight w:val="yellow"/>
        </w:rPr>
        <w:t>communities in the global South</w:t>
      </w:r>
      <w:r w:rsidRPr="00664943">
        <w:rPr>
          <w:rStyle w:val="StyleBoldUnderline"/>
        </w:rPr>
        <w:t xml:space="preserve"> who </w:t>
      </w:r>
      <w:r w:rsidRPr="00F015A3">
        <w:rPr>
          <w:rStyle w:val="StyleBoldUnderline"/>
          <w:highlight w:val="yellow"/>
        </w:rPr>
        <w:t>must stake their claims to environmental justice</w:t>
      </w:r>
      <w:r w:rsidRPr="00664943">
        <w:rPr>
          <w:rStyle w:val="StyleBoldUnderline"/>
        </w:rPr>
        <w:t xml:space="preserve"> </w:t>
      </w:r>
      <w:r w:rsidRPr="00F015A3">
        <w:rPr>
          <w:rStyle w:val="StyleBoldUnderline"/>
          <w:highlight w:val="yellow"/>
        </w:rPr>
        <w:t>in the face of</w:t>
      </w:r>
      <w:r w:rsidRPr="00F015A3">
        <w:rPr>
          <w:rStyle w:val="StyleBoldUnderline"/>
        </w:rPr>
        <w:t xml:space="preserve"> the Bretton Woods institutions</w:t>
      </w:r>
      <w:r w:rsidRPr="00E27FCA">
        <w:t xml:space="preserve"> (the World Bank, the IMF), the World Trade Organization, and the G8 (now G20) </w:t>
      </w:r>
      <w:r w:rsidRPr="00664943">
        <w:rPr>
          <w:rStyle w:val="StyleBoldUnderline"/>
        </w:rPr>
        <w:t xml:space="preserve">over which the </w:t>
      </w:r>
      <w:r w:rsidRPr="00F015A3">
        <w:rPr>
          <w:rStyle w:val="StyleBoldUnderline"/>
          <w:highlight w:val="yellow"/>
        </w:rPr>
        <w:t>U</w:t>
      </w:r>
      <w:r w:rsidRPr="00E27FCA">
        <w:t xml:space="preserve">nited </w:t>
      </w:r>
      <w:r w:rsidRPr="00F015A3">
        <w:rPr>
          <w:rStyle w:val="StyleBoldUnderline"/>
          <w:highlight w:val="yellow"/>
        </w:rPr>
        <w:t>S</w:t>
      </w:r>
      <w:r w:rsidRPr="00E27FCA">
        <w:t xml:space="preserve">tates </w:t>
      </w:r>
      <w:r w:rsidRPr="00664943">
        <w:rPr>
          <w:rStyle w:val="StyleBoldUnderline"/>
        </w:rPr>
        <w:t xml:space="preserve">has exercised disproportionate </w:t>
      </w:r>
      <w:r w:rsidRPr="00F015A3">
        <w:rPr>
          <w:rStyle w:val="StyleBoldUnderline"/>
          <w:highlight w:val="yellow"/>
        </w:rPr>
        <w:t>influence</w:t>
      </w:r>
      <w:r w:rsidRPr="00E27FCA">
        <w:t xml:space="preserve">. </w:t>
      </w:r>
      <w:r w:rsidRPr="00F015A3">
        <w:rPr>
          <w:rStyle w:val="StyleBoldUnderline"/>
          <w:highlight w:val="yellow"/>
        </w:rPr>
        <w:t>That influence has been exercised</w:t>
      </w:r>
      <w:r w:rsidRPr="00E27FCA">
        <w:t>, as well,</w:t>
      </w:r>
      <w:r w:rsidRPr="006E435B">
        <w:rPr>
          <w:rStyle w:val="StyleBoldUnderline"/>
        </w:rPr>
        <w:t xml:space="preserve"> </w:t>
      </w:r>
      <w:r w:rsidRPr="00F015A3">
        <w:rPr>
          <w:rStyle w:val="StyleBoldUnderline"/>
          <w:highlight w:val="yellow"/>
        </w:rPr>
        <w:t>through</w:t>
      </w:r>
      <w:r w:rsidRPr="006E435B">
        <w:rPr>
          <w:rStyle w:val="StyleBoldUnderline"/>
        </w:rPr>
        <w:t xml:space="preserve"> muscular </w:t>
      </w:r>
      <w:r w:rsidRPr="00F015A3">
        <w:rPr>
          <w:rStyle w:val="StyleBoldUnderline"/>
          <w:highlight w:val="yellow"/>
        </w:rPr>
        <w:t>conservation NGOs</w:t>
      </w:r>
      <w:r w:rsidRPr="00E27FCA">
        <w:t xml:space="preserve"> (the Nature Conservancy, the World Wild- life Fund, and Conservation International prominent among them) </w:t>
      </w:r>
      <w:r w:rsidRPr="00F015A3">
        <w:rPr>
          <w:rStyle w:val="StyleBoldUnderline"/>
          <w:highlight w:val="yellow"/>
        </w:rPr>
        <w:t>that have a long history of disregarding local human relations</w:t>
      </w:r>
      <w:r w:rsidRPr="006E435B">
        <w:rPr>
          <w:rStyle w:val="StyleBoldUnderline"/>
        </w:rPr>
        <w:t xml:space="preserve"> to the environment in order </w:t>
      </w:r>
      <w:r w:rsidRPr="00F015A3">
        <w:rPr>
          <w:rStyle w:val="StyleBoldUnderline"/>
          <w:highlight w:val="yellow"/>
        </w:rPr>
        <w:t>to implement</w:t>
      </w:r>
      <w:r w:rsidRPr="006E435B">
        <w:rPr>
          <w:rStyle w:val="StyleBoldUnderline"/>
        </w:rPr>
        <w:t xml:space="preserve"> </w:t>
      </w:r>
      <w:r w:rsidRPr="00F015A3">
        <w:rPr>
          <w:rStyle w:val="StyleBoldUnderline"/>
          <w:highlight w:val="yellow"/>
        </w:rPr>
        <w:t>American</w:t>
      </w:r>
      <w:r w:rsidRPr="00E27FCA">
        <w:t xml:space="preserve">- and European-style </w:t>
      </w:r>
      <w:r w:rsidRPr="00F015A3">
        <w:rPr>
          <w:rStyle w:val="StyleBoldUnderline"/>
          <w:highlight w:val="yellow"/>
        </w:rPr>
        <w:t>conservation agendas</w:t>
      </w:r>
      <w:r w:rsidRPr="00E27FCA">
        <w:t xml:space="preserve">. Clearly, </w:t>
      </w:r>
      <w:r w:rsidRPr="006E435B">
        <w:rPr>
          <w:rStyle w:val="StyleBoldUnderline"/>
        </w:rPr>
        <w:t>the beneficiaries of such power asymmetries are not just American but transnational corporations, NGOs, and governments from across the North's rich nations, often working hand-in-fist with authoritarian regimes</w:t>
      </w:r>
      <w:r w:rsidRPr="00E27FCA">
        <w:t>.</w:t>
      </w:r>
    </w:p>
    <w:p w14:paraId="0FF78846" w14:textId="77777777" w:rsidR="00166B8C" w:rsidRDefault="00166B8C" w:rsidP="00166B8C">
      <w:pPr>
        <w:pStyle w:val="Heading3"/>
      </w:pPr>
      <w:r>
        <w:t>Spills/Conservation Link</w:t>
      </w:r>
    </w:p>
    <w:p w14:paraId="2633A6B2" w14:textId="77777777" w:rsidR="00166B8C" w:rsidRPr="005F1858" w:rsidRDefault="00166B8C" w:rsidP="00166B8C">
      <w:pPr>
        <w:pStyle w:val="Heading4"/>
      </w:pPr>
      <w:r>
        <w:t xml:space="preserve">Your link turns are outdated- </w:t>
      </w:r>
      <w:r w:rsidRPr="005F1858">
        <w:rPr>
          <w:i/>
        </w:rPr>
        <w:t>international</w:t>
      </w:r>
      <w:r>
        <w:t xml:space="preserve"> conservation focus like the plan is part in parcel of the global neoliberal agenda</w:t>
      </w:r>
    </w:p>
    <w:p w14:paraId="268EB629" w14:textId="77777777" w:rsidR="00166B8C" w:rsidRPr="005F1858" w:rsidRDefault="00166B8C" w:rsidP="00166B8C">
      <w:pPr>
        <w:rPr>
          <w:rStyle w:val="StyleStyleBold12pt"/>
        </w:rPr>
      </w:pPr>
      <w:r>
        <w:rPr>
          <w:rStyle w:val="StyleStyleBold12pt"/>
        </w:rPr>
        <w:t>Corson ‘10</w:t>
      </w:r>
    </w:p>
    <w:p w14:paraId="4BEEFEE9" w14:textId="77777777" w:rsidR="00166B8C" w:rsidRDefault="00166B8C" w:rsidP="00166B8C">
      <w:pPr>
        <w:pStyle w:val="card"/>
      </w:pPr>
      <w:r w:rsidRPr="005F1858">
        <w:t>Catherine Corson</w:t>
      </w:r>
      <w:r>
        <w:t>, Environmental Studies, Mount Holyoke, 2010, Wiley Sience, Antipode</w:t>
      </w:r>
      <w:r w:rsidRPr="005F1858">
        <w:t xml:space="preserve"> </w:t>
      </w:r>
      <w:hyperlink r:id="rId51" w:history="1">
        <w:r>
          <w:rPr>
            <w:rStyle w:val="Hyperlink"/>
          </w:rPr>
          <w:t xml:space="preserve">Volume 42, Issue 3, </w:t>
        </w:r>
      </w:hyperlink>
      <w:r>
        <w:t xml:space="preserve">pages 576–602, June 2010 </w:t>
      </w:r>
    </w:p>
    <w:p w14:paraId="2AB61D71" w14:textId="77777777" w:rsidR="00166B8C" w:rsidRDefault="00166B8C" w:rsidP="00166B8C">
      <w:pPr>
        <w:pStyle w:val="card"/>
        <w:rPr>
          <w:rStyle w:val="StyleBoldUnderline"/>
        </w:rPr>
      </w:pPr>
    </w:p>
    <w:p w14:paraId="27944800" w14:textId="77777777" w:rsidR="00166B8C" w:rsidRDefault="00166B8C" w:rsidP="00166B8C">
      <w:pPr>
        <w:pStyle w:val="card"/>
      </w:pPr>
      <w:r w:rsidRPr="005F1858">
        <w:rPr>
          <w:rStyle w:val="StyleBoldUnderline"/>
        </w:rPr>
        <w:t xml:space="preserve">The </w:t>
      </w:r>
      <w:r w:rsidRPr="00DC5542">
        <w:rPr>
          <w:rStyle w:val="StyleBoldUnderline"/>
          <w:highlight w:val="green"/>
        </w:rPr>
        <w:t>reduction of the state under neoliberalism</w:t>
      </w:r>
      <w:r w:rsidRPr="005F1858">
        <w:rPr>
          <w:rStyle w:val="StyleBoldUnderline"/>
        </w:rPr>
        <w:t>,</w:t>
      </w:r>
      <w:hyperlink r:id="rId52" w:anchor="en1" w:tooltip="Link to note" w:history="1">
        <w:r w:rsidRPr="005F1858">
          <w:rPr>
            <w:color w:val="0000FF"/>
            <w:u w:val="single"/>
            <w:vertAlign w:val="superscript"/>
          </w:rPr>
          <w:t>1</w:t>
        </w:r>
      </w:hyperlink>
      <w:r w:rsidRPr="005F1858">
        <w:t xml:space="preserve"> </w:t>
      </w:r>
      <w:r w:rsidRPr="005F1858">
        <w:rPr>
          <w:rStyle w:val="StyleBoldUnderline"/>
        </w:rPr>
        <w:t>and the</w:t>
      </w:r>
      <w:r w:rsidRPr="005F1858">
        <w:t xml:space="preserve"> resulting </w:t>
      </w:r>
      <w:r w:rsidRPr="005F1858">
        <w:rPr>
          <w:rStyle w:val="StyleBoldUnderline"/>
        </w:rPr>
        <w:t xml:space="preserve">reconfiguration of state, market, and civil society relations, </w:t>
      </w:r>
      <w:r w:rsidRPr="00DC5542">
        <w:rPr>
          <w:rStyle w:val="StyleBoldUnderline"/>
          <w:highlight w:val="green"/>
        </w:rPr>
        <w:t>has shifted</w:t>
      </w:r>
      <w:r w:rsidRPr="005F1858">
        <w:rPr>
          <w:rStyle w:val="StyleBoldUnderline"/>
        </w:rPr>
        <w:t xml:space="preserve"> the landscape of twenty-first century </w:t>
      </w:r>
      <w:r w:rsidRPr="00DC5542">
        <w:rPr>
          <w:rStyle w:val="StyleBoldUnderline"/>
          <w:highlight w:val="green"/>
        </w:rPr>
        <w:t>environmental governance</w:t>
      </w:r>
      <w:r w:rsidRPr="005F1858">
        <w:t xml:space="preserve">, in particular </w:t>
      </w:r>
      <w:r w:rsidRPr="00DC5542">
        <w:rPr>
          <w:rStyle w:val="StyleBoldUnderline"/>
          <w:highlight w:val="green"/>
        </w:rPr>
        <w:t>opening up room for private actors</w:t>
      </w:r>
      <w:r w:rsidRPr="005F1858">
        <w:rPr>
          <w:rStyle w:val="StyleBoldUnderline"/>
        </w:rPr>
        <w:t xml:space="preserve"> to influence state policy</w:t>
      </w:r>
      <w:r w:rsidRPr="005F1858">
        <w:t xml:space="preserve">. This article explores how </w:t>
      </w:r>
      <w:r w:rsidRPr="00DC5542">
        <w:rPr>
          <w:rStyle w:val="Emphasis"/>
          <w:highlight w:val="green"/>
        </w:rPr>
        <w:t>the rise of neoliberalism</w:t>
      </w:r>
      <w:r w:rsidRPr="005F1858">
        <w:t xml:space="preserve"> in the 1980s and its institutionalization in the 1990s </w:t>
      </w:r>
      <w:r w:rsidRPr="00DC5542">
        <w:rPr>
          <w:rStyle w:val="Emphasis"/>
          <w:highlight w:val="green"/>
        </w:rPr>
        <w:t>underpinned</w:t>
      </w:r>
      <w:r w:rsidRPr="005F1858">
        <w:rPr>
          <w:rStyle w:val="Emphasis"/>
        </w:rPr>
        <w:t xml:space="preserve"> the formation of </w:t>
      </w:r>
      <w:r w:rsidRPr="00DC5542">
        <w:rPr>
          <w:rStyle w:val="Emphasis"/>
          <w:highlight w:val="green"/>
        </w:rPr>
        <w:t>a dynamic alliance among</w:t>
      </w:r>
      <w:r w:rsidRPr="005F1858">
        <w:t xml:space="preserve"> members of </w:t>
      </w:r>
      <w:r w:rsidRPr="005F1858">
        <w:rPr>
          <w:rStyle w:val="Emphasis"/>
        </w:rPr>
        <w:t xml:space="preserve">the US </w:t>
      </w:r>
      <w:r w:rsidRPr="00DC5542">
        <w:rPr>
          <w:rStyle w:val="Emphasis"/>
          <w:highlight w:val="green"/>
        </w:rPr>
        <w:t>Congress, the</w:t>
      </w:r>
      <w:r w:rsidRPr="005F1858">
        <w:t xml:space="preserve"> US Agency for International Development (</w:t>
      </w:r>
      <w:r w:rsidRPr="00DC5542">
        <w:rPr>
          <w:rStyle w:val="Emphasis"/>
          <w:highlight w:val="green"/>
        </w:rPr>
        <w:t>USAID</w:t>
      </w:r>
      <w:r w:rsidRPr="005F1858">
        <w:t xml:space="preserve">), an evolving group of </w:t>
      </w:r>
      <w:r w:rsidRPr="00DC5542">
        <w:rPr>
          <w:rStyle w:val="Emphasis"/>
          <w:highlight w:val="green"/>
        </w:rPr>
        <w:t>environmental</w:t>
      </w:r>
      <w:r w:rsidRPr="005F1858">
        <w:t xml:space="preserve"> non-governmental organizations (</w:t>
      </w:r>
      <w:r w:rsidRPr="00DC5542">
        <w:rPr>
          <w:rStyle w:val="Emphasis"/>
          <w:highlight w:val="green"/>
        </w:rPr>
        <w:t>NGOs</w:t>
      </w:r>
      <w:r w:rsidRPr="005F1858">
        <w:t>)</w:t>
      </w:r>
      <w:hyperlink r:id="rId53" w:anchor="en2" w:tooltip="Link to note" w:history="1">
        <w:r w:rsidRPr="005F1858">
          <w:rPr>
            <w:color w:val="0000FF"/>
            <w:u w:val="single"/>
            <w:vertAlign w:val="superscript"/>
          </w:rPr>
          <w:t>2</w:t>
        </w:r>
      </w:hyperlink>
      <w:r w:rsidRPr="005F1858">
        <w:t xml:space="preserve"> </w:t>
      </w:r>
      <w:r w:rsidRPr="00DC5542">
        <w:rPr>
          <w:rStyle w:val="Emphasis"/>
          <w:highlight w:val="green"/>
        </w:rPr>
        <w:t>and the corporate sector around biodiversity conservation funding</w:t>
      </w:r>
      <w:r w:rsidRPr="005F1858">
        <w:t xml:space="preserve">. </w:t>
      </w:r>
      <w:r w:rsidRPr="00DC5542">
        <w:rPr>
          <w:rStyle w:val="StyleBoldUnderline"/>
          <w:highlight w:val="green"/>
        </w:rPr>
        <w:t>By focusing</w:t>
      </w:r>
      <w:r w:rsidRPr="005F1858">
        <w:rPr>
          <w:rStyle w:val="StyleBoldUnderline"/>
        </w:rPr>
        <w:t xml:space="preserve"> strictly </w:t>
      </w:r>
      <w:r w:rsidRPr="00DC5542">
        <w:rPr>
          <w:rStyle w:val="StyleBoldUnderline"/>
          <w:highlight w:val="green"/>
        </w:rPr>
        <w:t>on</w:t>
      </w:r>
      <w:r w:rsidRPr="00DC5542">
        <w:rPr>
          <w:rStyle w:val="StyleBoldUnderline"/>
          <w:highlight w:val="green"/>
        </w:rPr>
        <w:t> </w:t>
      </w:r>
      <w:r w:rsidRPr="00DC5542">
        <w:rPr>
          <w:rStyle w:val="Emphasis"/>
          <w:highlight w:val="green"/>
        </w:rPr>
        <w:t>international</w:t>
      </w:r>
      <w:r w:rsidRPr="005F1858">
        <w:rPr>
          <w:rStyle w:val="StyleBoldUnderline"/>
        </w:rPr>
        <w:t> </w:t>
      </w:r>
      <w:r w:rsidRPr="005F1858">
        <w:rPr>
          <w:rStyle w:val="StyleBoldUnderline"/>
        </w:rPr>
        <w:t xml:space="preserve"> biodiversity </w:t>
      </w:r>
      <w:r w:rsidRPr="00DC5542">
        <w:rPr>
          <w:rStyle w:val="StyleBoldUnderline"/>
          <w:highlight w:val="green"/>
        </w:rPr>
        <w:t>conservation this alliance</w:t>
      </w:r>
      <w:r w:rsidRPr="005F1858">
        <w:t>—driven to a great extent by non-elected agents who are perceived to represent civil society despite their corporate partnerships—</w:t>
      </w:r>
      <w:r w:rsidRPr="00DC5542">
        <w:rPr>
          <w:rStyle w:val="StyleBoldUnderline"/>
          <w:highlight w:val="green"/>
        </w:rPr>
        <w:t>has been able to shape public foreign aid policy and</w:t>
      </w:r>
      <w:r w:rsidRPr="005F1858">
        <w:rPr>
          <w:rStyle w:val="StyleBoldUnderline"/>
        </w:rPr>
        <w:t xml:space="preserve"> </w:t>
      </w:r>
      <w:r w:rsidRPr="005F1858">
        <w:rPr>
          <w:rStyle w:val="Emphasis"/>
        </w:rPr>
        <w:t xml:space="preserve">in the process </w:t>
      </w:r>
      <w:r w:rsidRPr="00DC5542">
        <w:rPr>
          <w:rStyle w:val="Emphasis"/>
          <w:highlight w:val="green"/>
        </w:rPr>
        <w:t>create new spaces for capital expansion</w:t>
      </w:r>
      <w:r w:rsidRPr="005F1858">
        <w:t>.</w:t>
      </w:r>
      <w:r>
        <w:t xml:space="preserve"> </w:t>
      </w:r>
      <w:r w:rsidRPr="005F1858">
        <w:t xml:space="preserve">The arguments presented here forge new ground in academic conversations about conservation and neoliberalism by illuminating the concrete practices within US foreign aid through which new forms of environmental governance under neoliberalism are produced. Specifically, they draw on the work of intellectuals who document the opportunities for civil society groups provided by the downsizing of the neoliberal state (eg </w:t>
      </w:r>
      <w:hyperlink r:id="rId54" w:anchor="b16" w:tooltip="Link to bibliographic citation" w:history="1">
        <w:r w:rsidRPr="005F1858">
          <w:rPr>
            <w:color w:val="0000FF"/>
            <w:u w:val="single"/>
          </w:rPr>
          <w:t>Castree 2008</w:t>
        </w:r>
      </w:hyperlink>
      <w:r w:rsidRPr="005F1858">
        <w:t xml:space="preserve">; </w:t>
      </w:r>
      <w:hyperlink r:id="rId55" w:anchor="b59" w:tooltip="Link to bibliographic citation" w:history="1">
        <w:r w:rsidRPr="005F1858">
          <w:rPr>
            <w:color w:val="0000FF"/>
            <w:u w:val="single"/>
          </w:rPr>
          <w:t>Peck and Tickell 2002</w:t>
        </w:r>
      </w:hyperlink>
      <w:r w:rsidRPr="005F1858">
        <w:t xml:space="preserve">) to address a lacuna in three interrelated bodies of literature. Together, these works examine </w:t>
      </w:r>
      <w:r w:rsidRPr="005B404C">
        <w:rPr>
          <w:rStyle w:val="StyleBoldUnderline"/>
        </w:rPr>
        <w:t>the neoliberalism of nature</w:t>
      </w:r>
      <w:r w:rsidRPr="005F1858">
        <w:t xml:space="preserve"> (eg </w:t>
      </w:r>
      <w:hyperlink r:id="rId56" w:anchor="b16" w:tooltip="Link to bibliographic citation" w:history="1">
        <w:r w:rsidRPr="005F1858">
          <w:rPr>
            <w:color w:val="0000FF"/>
            <w:u w:val="single"/>
          </w:rPr>
          <w:t>Castree 2008</w:t>
        </w:r>
      </w:hyperlink>
      <w:r w:rsidRPr="005F1858">
        <w:t xml:space="preserve">; </w:t>
      </w:r>
      <w:hyperlink r:id="rId57" w:anchor="b38" w:tooltip="Link to bibliographic citation" w:history="1">
        <w:r w:rsidRPr="005F1858">
          <w:rPr>
            <w:color w:val="0000FF"/>
            <w:u w:val="single"/>
          </w:rPr>
          <w:t>Heynen et al 2007</w:t>
        </w:r>
      </w:hyperlink>
      <w:r w:rsidRPr="005F1858">
        <w:t xml:space="preserve">), </w:t>
      </w:r>
      <w:r w:rsidRPr="005B404C">
        <w:rPr>
          <w:rStyle w:val="StyleBoldUnderline"/>
        </w:rPr>
        <w:t>the growth of</w:t>
      </w:r>
      <w:r w:rsidRPr="005F1858">
        <w:t xml:space="preserve"> the big </w:t>
      </w:r>
      <w:r w:rsidRPr="005B404C">
        <w:rPr>
          <w:rStyle w:val="StyleBoldUnderline"/>
        </w:rPr>
        <w:t>international conservation NGOs</w:t>
      </w:r>
      <w:r w:rsidRPr="005F1858">
        <w:t xml:space="preserve"> (BINGOs)</w:t>
      </w:r>
      <w:hyperlink r:id="rId58" w:anchor="en3" w:tooltip="Link to note" w:history="1">
        <w:r w:rsidRPr="005F1858">
          <w:rPr>
            <w:color w:val="0000FF"/>
            <w:u w:val="single"/>
            <w:vertAlign w:val="superscript"/>
          </w:rPr>
          <w:t>3</w:t>
        </w:r>
      </w:hyperlink>
      <w:r w:rsidRPr="005F1858">
        <w:t xml:space="preserve"> </w:t>
      </w:r>
      <w:r w:rsidRPr="005B404C">
        <w:rPr>
          <w:rStyle w:val="StyleBoldUnderline"/>
        </w:rPr>
        <w:t>and their increasing corporate linkages</w:t>
      </w:r>
      <w:r w:rsidRPr="005F1858">
        <w:t xml:space="preserve"> (eg </w:t>
      </w:r>
      <w:hyperlink r:id="rId59" w:anchor="b9" w:tooltip="Link to bibliographic citation" w:history="1">
        <w:r w:rsidRPr="005F1858">
          <w:rPr>
            <w:color w:val="0000FF"/>
            <w:u w:val="single"/>
          </w:rPr>
          <w:t>Brockington, Duffy and Igoe 2008</w:t>
        </w:r>
      </w:hyperlink>
      <w:r w:rsidRPr="005F1858">
        <w:t xml:space="preserve">; </w:t>
      </w:r>
      <w:hyperlink r:id="rId60" w:anchor="b14" w:tooltip="Link to bibliographic citation" w:history="1">
        <w:r w:rsidRPr="005F1858">
          <w:rPr>
            <w:color w:val="0000FF"/>
            <w:u w:val="single"/>
          </w:rPr>
          <w:t>Büscher and Whande 2007</w:t>
        </w:r>
      </w:hyperlink>
      <w:r w:rsidRPr="005F1858">
        <w:t xml:space="preserve">), </w:t>
      </w:r>
      <w:r w:rsidRPr="005B404C">
        <w:rPr>
          <w:rStyle w:val="StyleBoldUnderline"/>
        </w:rPr>
        <w:t>and the</w:t>
      </w:r>
      <w:r w:rsidRPr="005F1858">
        <w:t xml:space="preserve"> contemporary </w:t>
      </w:r>
      <w:r w:rsidRPr="005B404C">
        <w:rPr>
          <w:rStyle w:val="StyleBoldUnderline"/>
        </w:rPr>
        <w:t>move in conservation away from engaging local actors</w:t>
      </w:r>
      <w:r w:rsidRPr="005F1858">
        <w:t xml:space="preserve"> (eg </w:t>
      </w:r>
      <w:hyperlink r:id="rId61" w:anchor="b11" w:tooltip="Link to bibliographic citation" w:history="1">
        <w:r w:rsidRPr="005F1858">
          <w:rPr>
            <w:color w:val="0000FF"/>
            <w:u w:val="single"/>
          </w:rPr>
          <w:t>Brosius and Russell 2003</w:t>
        </w:r>
      </w:hyperlink>
      <w:r w:rsidRPr="005F1858">
        <w:t xml:space="preserve">; </w:t>
      </w:r>
      <w:hyperlink r:id="rId62" w:anchor="b24" w:tooltip="Link to bibliographic citation" w:history="1">
        <w:r w:rsidRPr="005F1858">
          <w:rPr>
            <w:color w:val="0000FF"/>
            <w:u w:val="single"/>
          </w:rPr>
          <w:t>Dressler and Buscher 2008</w:t>
        </w:r>
      </w:hyperlink>
      <w:r w:rsidRPr="005F1858">
        <w:t>).</w:t>
      </w:r>
      <w:r>
        <w:t xml:space="preserve"> </w:t>
      </w:r>
      <w:r w:rsidRPr="005F1858">
        <w:t xml:space="preserve">While these scholars unveil critical transformations in human–environment relations taking place in the name of conservation under neoliberalism, they have often elided the intricacies of the shifting and uneven power dynamics among state, market and civil society organizations through which such changes have emerged. By focusing on the inter-organizational relations entailed in US environmental foreign aid policy-making, this article helps to launch critical engagement with policy issues related to nature's neoliberalization, as called for by </w:t>
      </w:r>
      <w:hyperlink r:id="rId63" w:anchor="b15" w:tooltip="Link to bibliographic citation" w:history="1">
        <w:r w:rsidRPr="005F1858">
          <w:rPr>
            <w:color w:val="0000FF"/>
            <w:u w:val="single"/>
          </w:rPr>
          <w:t>Castree (2007)</w:t>
        </w:r>
      </w:hyperlink>
      <w:r w:rsidRPr="005F1858">
        <w:t>. At the same time, it responds to appeals for analysis of the micro-politics of foreign aid donors (</w:t>
      </w:r>
      <w:hyperlink r:id="rId64" w:anchor="b19" w:tooltip="Link to bibliographic citation" w:history="1">
        <w:r w:rsidRPr="005F1858">
          <w:rPr>
            <w:color w:val="0000FF"/>
            <w:u w:val="single"/>
          </w:rPr>
          <w:t>Cooper and Packard 1997</w:t>
        </w:r>
      </w:hyperlink>
      <w:r w:rsidRPr="005F1858">
        <w:t xml:space="preserve">; </w:t>
      </w:r>
      <w:hyperlink r:id="rId65" w:anchor="b87" w:tooltip="Link to bibliographic citation" w:history="1">
        <w:r w:rsidRPr="005F1858">
          <w:rPr>
            <w:color w:val="0000FF"/>
            <w:u w:val="single"/>
          </w:rPr>
          <w:t>Watts 2001</w:t>
        </w:r>
      </w:hyperlink>
      <w:r w:rsidRPr="005F1858">
        <w:t>), and particularly the sponsors of international conservation (</w:t>
      </w:r>
      <w:hyperlink r:id="rId66" w:anchor="b45" w:tooltip="Link to bibliographic citation" w:history="1">
        <w:r w:rsidRPr="005F1858">
          <w:rPr>
            <w:color w:val="0000FF"/>
            <w:u w:val="single"/>
          </w:rPr>
          <w:t>King 2009</w:t>
        </w:r>
      </w:hyperlink>
      <w:r w:rsidRPr="005F1858">
        <w:t xml:space="preserve">), to advance an emerging scholarship that applies ethnographic methods to elucidate the internal workings of conservation and development funding institutions (eg </w:t>
      </w:r>
      <w:hyperlink r:id="rId67" w:anchor="b21" w:tooltip="Link to bibliographic citation" w:history="1">
        <w:r w:rsidRPr="005F1858">
          <w:rPr>
            <w:color w:val="0000FF"/>
            <w:u w:val="single"/>
          </w:rPr>
          <w:t>Crewe and Harrison 1998</w:t>
        </w:r>
      </w:hyperlink>
      <w:r w:rsidRPr="005F1858">
        <w:t xml:space="preserve">; </w:t>
      </w:r>
      <w:hyperlink r:id="rId68" w:anchor="b50" w:tooltip="Link to bibliographic citation" w:history="1">
        <w:r w:rsidRPr="005F1858">
          <w:rPr>
            <w:color w:val="0000FF"/>
            <w:u w:val="single"/>
          </w:rPr>
          <w:t>Lewis and Mosse 2006</w:t>
        </w:r>
      </w:hyperlink>
      <w:r w:rsidRPr="005F1858">
        <w:t xml:space="preserve">). In doing so, it illustrates how </w:t>
      </w:r>
      <w:r w:rsidRPr="00EE42D8">
        <w:rPr>
          <w:rStyle w:val="StyleBoldUnderline"/>
          <w:highlight w:val="green"/>
        </w:rPr>
        <w:t>collaboration among the public and non-profit sectors have</w:t>
      </w:r>
      <w:r w:rsidRPr="005B404C">
        <w:rPr>
          <w:rStyle w:val="StyleBoldUnderline"/>
        </w:rPr>
        <w:t xml:space="preserve"> both reflected and </w:t>
      </w:r>
      <w:r w:rsidRPr="00EE42D8">
        <w:rPr>
          <w:rStyle w:val="StyleBoldUnderline"/>
          <w:highlight w:val="green"/>
        </w:rPr>
        <w:t>contributed to a move</w:t>
      </w:r>
      <w:r w:rsidRPr="005B404C">
        <w:rPr>
          <w:rStyle w:val="StyleBoldUnderline"/>
        </w:rPr>
        <w:t xml:space="preserve"> within global environmentalism </w:t>
      </w:r>
      <w:r w:rsidRPr="00EE42D8">
        <w:rPr>
          <w:rStyle w:val="StyleBoldUnderline"/>
          <w:highlight w:val="green"/>
        </w:rPr>
        <w:t>from an anti-capitalist stance</w:t>
      </w:r>
      <w:r w:rsidRPr="005F1858">
        <w:t xml:space="preserve"> in the 1960s and 1970s </w:t>
      </w:r>
      <w:r w:rsidRPr="00EE42D8">
        <w:rPr>
          <w:rStyle w:val="StyleBoldUnderline"/>
          <w:highlight w:val="green"/>
        </w:rPr>
        <w:t>to</w:t>
      </w:r>
      <w:r w:rsidRPr="005B404C">
        <w:rPr>
          <w:rStyle w:val="StyleBoldUnderline"/>
        </w:rPr>
        <w:t xml:space="preserve"> its twenty-first century </w:t>
      </w:r>
      <w:r w:rsidRPr="00EE42D8">
        <w:rPr>
          <w:rStyle w:val="StyleBoldUnderline"/>
          <w:highlight w:val="green"/>
        </w:rPr>
        <w:t>embrace of the market</w:t>
      </w:r>
      <w:r w:rsidRPr="005F1858">
        <w:t>.</w:t>
      </w:r>
    </w:p>
    <w:p w14:paraId="7E9AFA91" w14:textId="77777777" w:rsidR="00166B8C" w:rsidRPr="00D81FC4" w:rsidRDefault="00166B8C" w:rsidP="00166B8C">
      <w:pPr>
        <w:pStyle w:val="Heading4"/>
        <w:rPr>
          <w:rStyle w:val="StyleStyleBold12pt"/>
          <w:b/>
        </w:rPr>
      </w:pPr>
      <w:r w:rsidRPr="00D81FC4">
        <w:rPr>
          <w:rStyle w:val="StyleStyleBold12pt"/>
          <w:b/>
        </w:rPr>
        <w:t xml:space="preserve">The plan specifically </w:t>
      </w:r>
      <w:r>
        <w:rPr>
          <w:rStyle w:val="StyleStyleBold12pt"/>
          <w:b/>
        </w:rPr>
        <w:t>is apologia for US politicians who don’t want to confront resource depletion in the US</w:t>
      </w:r>
    </w:p>
    <w:p w14:paraId="1A8B9353" w14:textId="77777777" w:rsidR="00166B8C" w:rsidRPr="005F1858" w:rsidRDefault="00166B8C" w:rsidP="00166B8C">
      <w:pPr>
        <w:rPr>
          <w:rStyle w:val="StyleStyleBold12pt"/>
        </w:rPr>
      </w:pPr>
      <w:r>
        <w:rPr>
          <w:rStyle w:val="StyleStyleBold12pt"/>
        </w:rPr>
        <w:t>Corson ‘10</w:t>
      </w:r>
    </w:p>
    <w:p w14:paraId="779F9A5C" w14:textId="77777777" w:rsidR="00166B8C" w:rsidRPr="00B412D6" w:rsidRDefault="00166B8C" w:rsidP="00166B8C">
      <w:pPr>
        <w:pStyle w:val="card"/>
      </w:pPr>
      <w:r w:rsidRPr="00B412D6">
        <w:t xml:space="preserve">Catherine Corson, Environmental Studies, Mount Holyoke, 2010, Wiley Sience, Antipode </w:t>
      </w:r>
      <w:hyperlink r:id="rId69" w:history="1">
        <w:r w:rsidRPr="00B412D6">
          <w:t xml:space="preserve">Volume 42, Issue 3, </w:t>
        </w:r>
      </w:hyperlink>
      <w:r w:rsidRPr="00B412D6">
        <w:t>pages 576–602, June 2010</w:t>
      </w:r>
    </w:p>
    <w:p w14:paraId="40F1B901" w14:textId="77777777" w:rsidR="00166B8C" w:rsidRDefault="00166B8C" w:rsidP="00166B8C">
      <w:pPr>
        <w:pStyle w:val="card"/>
        <w:rPr>
          <w:rFonts w:eastAsiaTheme="minorEastAsia"/>
        </w:rPr>
      </w:pPr>
    </w:p>
    <w:p w14:paraId="14531F54" w14:textId="77777777" w:rsidR="00166B8C" w:rsidRDefault="00166B8C" w:rsidP="00166B8C">
      <w:pPr>
        <w:pStyle w:val="card"/>
        <w:rPr>
          <w:rFonts w:eastAsiaTheme="minorEastAsia"/>
        </w:rPr>
      </w:pPr>
      <w:r w:rsidRPr="005972A1">
        <w:rPr>
          <w:rFonts w:eastAsiaTheme="minorEastAsia"/>
        </w:rPr>
        <w:t xml:space="preserve">Second, </w:t>
      </w:r>
      <w:r w:rsidRPr="005972A1">
        <w:rPr>
          <w:rStyle w:val="StyleBoldUnderline"/>
          <w:rFonts w:eastAsiaTheme="minorEastAsia"/>
        </w:rPr>
        <w:t xml:space="preserve">the </w:t>
      </w:r>
      <w:r w:rsidRPr="001E3F38">
        <w:rPr>
          <w:rStyle w:val="StyleBoldUnderline"/>
          <w:rFonts w:eastAsiaTheme="minorEastAsia"/>
          <w:highlight w:val="green"/>
        </w:rPr>
        <w:t>strict focus on</w:t>
      </w:r>
      <w:r w:rsidRPr="001E3F38">
        <w:rPr>
          <w:rStyle w:val="StyleBoldUnderline"/>
          <w:rFonts w:eastAsiaTheme="minorEastAsia"/>
          <w:highlight w:val="green"/>
        </w:rPr>
        <w:t> </w:t>
      </w:r>
      <w:r w:rsidRPr="001E3F38">
        <w:rPr>
          <w:rStyle w:val="StyleBoldUnderline"/>
          <w:rFonts w:eastAsiaTheme="minorEastAsia"/>
          <w:highlight w:val="green"/>
        </w:rPr>
        <w:t>international</w:t>
      </w:r>
      <w:r w:rsidRPr="001E3F38">
        <w:rPr>
          <w:rStyle w:val="StyleBoldUnderline"/>
          <w:rFonts w:eastAsiaTheme="minorEastAsia"/>
          <w:highlight w:val="green"/>
        </w:rPr>
        <w:t> </w:t>
      </w:r>
      <w:r w:rsidRPr="001E3F38">
        <w:rPr>
          <w:rStyle w:val="StyleBoldUnderline"/>
          <w:rFonts w:eastAsiaTheme="minorEastAsia"/>
          <w:highlight w:val="green"/>
        </w:rPr>
        <w:t xml:space="preserve"> biodiversity has been fundamental to the development of an alliance among</w:t>
      </w:r>
      <w:r w:rsidRPr="005972A1">
        <w:rPr>
          <w:rStyle w:val="StyleBoldUnderline"/>
          <w:rFonts w:eastAsiaTheme="minorEastAsia"/>
        </w:rPr>
        <w:t xml:space="preserve"> the </w:t>
      </w:r>
      <w:r w:rsidRPr="001E3F38">
        <w:rPr>
          <w:rStyle w:val="StyleBoldUnderline"/>
          <w:rFonts w:eastAsiaTheme="minorEastAsia"/>
          <w:highlight w:val="green"/>
        </w:rPr>
        <w:t>BINGOs, USAID, corporate leaders and members of the US Congress</w:t>
      </w:r>
      <w:r w:rsidRPr="005972A1">
        <w:rPr>
          <w:rStyle w:val="StyleBoldUnderline"/>
          <w:rFonts w:eastAsiaTheme="minorEastAsia"/>
        </w:rPr>
        <w:t xml:space="preserve"> behind US environmental foreign aid. By defining “the environment” as foreign biodiversity, to be protected in parks away from competing economic and political interests and in foreign countries</w:t>
      </w:r>
      <w:r w:rsidRPr="005972A1">
        <w:rPr>
          <w:rFonts w:eastAsiaTheme="minorEastAsia"/>
        </w:rPr>
        <w:t xml:space="preserve">, the </w:t>
      </w:r>
      <w:r w:rsidRPr="005972A1">
        <w:rPr>
          <w:rStyle w:val="StyleBoldUnderline"/>
          <w:rFonts w:eastAsiaTheme="minorEastAsia"/>
        </w:rPr>
        <w:t>BINGOs</w:t>
      </w:r>
      <w:r w:rsidRPr="005972A1">
        <w:rPr>
          <w:rFonts w:eastAsiaTheme="minorEastAsia"/>
        </w:rPr>
        <w:t xml:space="preserve"> and allied partners </w:t>
      </w:r>
      <w:r w:rsidRPr="005972A1">
        <w:rPr>
          <w:rStyle w:val="StyleBoldUnderline"/>
          <w:rFonts w:eastAsiaTheme="minorEastAsia"/>
        </w:rPr>
        <w:t>have enticed US politicians</w:t>
      </w:r>
      <w:r w:rsidRPr="005972A1">
        <w:rPr>
          <w:rFonts w:eastAsiaTheme="minorEastAsia"/>
        </w:rPr>
        <w:t xml:space="preserve"> and corporate leaders </w:t>
      </w:r>
      <w:r w:rsidRPr="005972A1">
        <w:rPr>
          <w:rStyle w:val="StyleBoldUnderline"/>
          <w:rFonts w:eastAsiaTheme="minorEastAsia"/>
        </w:rPr>
        <w:t xml:space="preserve">to support </w:t>
      </w:r>
      <w:r w:rsidRPr="005972A1">
        <w:rPr>
          <w:rStyle w:val="Emphasis"/>
          <w:rFonts w:eastAsiaTheme="minorEastAsia"/>
        </w:rPr>
        <w:t>environmental foreign aid</w:t>
      </w:r>
      <w:r w:rsidRPr="005972A1">
        <w:rPr>
          <w:rFonts w:eastAsiaTheme="minorEastAsia"/>
        </w:rPr>
        <w:t xml:space="preserve">. </w:t>
      </w:r>
      <w:proofErr w:type="gramStart"/>
      <w:r w:rsidRPr="00FA4761">
        <w:rPr>
          <w:rStyle w:val="StyleBoldUnderline"/>
          <w:rFonts w:eastAsiaTheme="minorEastAsia"/>
          <w:highlight w:val="green"/>
        </w:rPr>
        <w:t>They have created an avenue through which they can become “environmentally friendly” without confronting the environmental degradation caused by excessive resource consumption in the USA</w:t>
      </w:r>
      <w:r w:rsidRPr="005972A1">
        <w:rPr>
          <w:rStyle w:val="StyleBoldUnderline"/>
          <w:rFonts w:eastAsiaTheme="minorEastAsia"/>
        </w:rPr>
        <w:t xml:space="preserve"> </w:t>
      </w:r>
      <w:r w:rsidRPr="005972A1">
        <w:rPr>
          <w:rFonts w:eastAsiaTheme="minorEastAsia"/>
        </w:rPr>
        <w:t>or the foreign and domestic investments of US corporations.</w:t>
      </w:r>
      <w:proofErr w:type="gramEnd"/>
      <w:r>
        <w:rPr>
          <w:rFonts w:eastAsiaTheme="minorEastAsia"/>
        </w:rPr>
        <w:t xml:space="preserve"> </w:t>
      </w:r>
      <w:r w:rsidRPr="00FA4761">
        <w:rPr>
          <w:rStyle w:val="StyleBoldUnderline"/>
          <w:rFonts w:eastAsiaTheme="minorEastAsia"/>
          <w:highlight w:val="green"/>
        </w:rPr>
        <w:t>These</w:t>
      </w:r>
      <w:r w:rsidRPr="005972A1">
        <w:rPr>
          <w:rStyle w:val="StyleBoldUnderline"/>
          <w:rFonts w:eastAsiaTheme="minorEastAsia"/>
        </w:rPr>
        <w:t xml:space="preserve"> successful political </w:t>
      </w:r>
      <w:r w:rsidRPr="00FA4761">
        <w:rPr>
          <w:rStyle w:val="StyleBoldUnderline"/>
          <w:rFonts w:eastAsiaTheme="minorEastAsia"/>
          <w:highlight w:val="green"/>
        </w:rPr>
        <w:t>strategies</w:t>
      </w:r>
      <w:r w:rsidRPr="005972A1">
        <w:rPr>
          <w:rFonts w:eastAsiaTheme="minorEastAsia"/>
        </w:rPr>
        <w:t xml:space="preserve">, aimed at mobilizing funding for foreign environmental issues, </w:t>
      </w:r>
      <w:r w:rsidRPr="00FA4761">
        <w:rPr>
          <w:rStyle w:val="StyleBoldUnderline"/>
          <w:rFonts w:eastAsiaTheme="minorEastAsia"/>
          <w:highlight w:val="green"/>
        </w:rPr>
        <w:t>have contributed to</w:t>
      </w:r>
      <w:r w:rsidRPr="005972A1">
        <w:rPr>
          <w:rStyle w:val="StyleBoldUnderline"/>
          <w:rFonts w:eastAsiaTheme="minorEastAsia"/>
        </w:rPr>
        <w:t xml:space="preserve"> </w:t>
      </w:r>
      <w:r w:rsidRPr="00FA4761">
        <w:rPr>
          <w:rStyle w:val="StyleBoldUnderline"/>
          <w:rFonts w:eastAsiaTheme="minorEastAsia"/>
          <w:highlight w:val="green"/>
        </w:rPr>
        <w:t>the process by which environmentalism has become enrolled in the promotion of capitalist expansion</w:t>
      </w:r>
      <w:r w:rsidRPr="005972A1">
        <w:rPr>
          <w:rFonts w:eastAsiaTheme="minorEastAsia"/>
        </w:rPr>
        <w:t xml:space="preserve">. In fact, I contend that </w:t>
      </w:r>
      <w:r w:rsidRPr="005972A1">
        <w:rPr>
          <w:rStyle w:val="StyleBoldUnderline"/>
          <w:rFonts w:eastAsiaTheme="minorEastAsia"/>
        </w:rPr>
        <w:t xml:space="preserve">the </w:t>
      </w:r>
      <w:r w:rsidRPr="00CD299D">
        <w:rPr>
          <w:rStyle w:val="StyleBoldUnderline"/>
          <w:rFonts w:eastAsiaTheme="minorEastAsia"/>
          <w:highlight w:val="green"/>
        </w:rPr>
        <w:t>international biodiversity</w:t>
      </w:r>
      <w:r w:rsidRPr="005972A1">
        <w:rPr>
          <w:rStyle w:val="StyleBoldUnderline"/>
          <w:rFonts w:eastAsiaTheme="minorEastAsia"/>
        </w:rPr>
        <w:t xml:space="preserve"> conservation agenda </w:t>
      </w:r>
      <w:r w:rsidRPr="00CD299D">
        <w:rPr>
          <w:rStyle w:val="StyleBoldUnderline"/>
          <w:rFonts w:eastAsiaTheme="minorEastAsia"/>
          <w:highlight w:val="green"/>
        </w:rPr>
        <w:t>has created new symbolic and material spaces for</w:t>
      </w:r>
      <w:r w:rsidRPr="005972A1">
        <w:rPr>
          <w:rStyle w:val="StyleBoldUnderline"/>
          <w:rFonts w:eastAsiaTheme="minorEastAsia"/>
        </w:rPr>
        <w:t xml:space="preserve"> global </w:t>
      </w:r>
      <w:r w:rsidRPr="00CD299D">
        <w:rPr>
          <w:rStyle w:val="StyleBoldUnderline"/>
          <w:rFonts w:eastAsiaTheme="minorEastAsia"/>
          <w:highlight w:val="green"/>
        </w:rPr>
        <w:t>capital expansion</w:t>
      </w:r>
      <w:r w:rsidRPr="005972A1">
        <w:rPr>
          <w:rFonts w:eastAsiaTheme="minorEastAsia"/>
        </w:rPr>
        <w:t xml:space="preserve">. First, </w:t>
      </w:r>
      <w:r w:rsidRPr="005972A1">
        <w:rPr>
          <w:rStyle w:val="StyleBoldUnderline"/>
          <w:rFonts w:eastAsiaTheme="minorEastAsia"/>
        </w:rPr>
        <w:t>it supplies a critical stamp of environmental stewardship for corporate and political leaders</w:t>
      </w:r>
      <w:r w:rsidRPr="005972A1">
        <w:rPr>
          <w:rFonts w:eastAsiaTheme="minorEastAsia"/>
        </w:rPr>
        <w:t xml:space="preserve">. Second, not only does </w:t>
      </w:r>
      <w:r w:rsidRPr="005972A1">
        <w:rPr>
          <w:rStyle w:val="StyleBoldUnderline"/>
          <w:rFonts w:eastAsiaTheme="minorEastAsia"/>
        </w:rPr>
        <w:t xml:space="preserve">it carve out new physical territories for capitalist accumulation </w:t>
      </w:r>
      <w:r w:rsidRPr="003E7948">
        <w:rPr>
          <w:rStyle w:val="StyleBoldUnderline"/>
          <w:rFonts w:eastAsiaTheme="minorEastAsia"/>
          <w:highlight w:val="green"/>
        </w:rPr>
        <w:t>through</w:t>
      </w:r>
      <w:r w:rsidRPr="005972A1">
        <w:rPr>
          <w:rStyle w:val="StyleBoldUnderline"/>
          <w:rFonts w:eastAsiaTheme="minorEastAsia"/>
        </w:rPr>
        <w:t xml:space="preserve"> both the </w:t>
      </w:r>
      <w:r w:rsidRPr="003E7948">
        <w:rPr>
          <w:rStyle w:val="StyleBoldUnderline"/>
          <w:rFonts w:eastAsiaTheme="minorEastAsia"/>
          <w:highlight w:val="green"/>
        </w:rPr>
        <w:t>physical demarcation and enclosure of common lands as protected areas</w:t>
      </w:r>
      <w:r w:rsidRPr="005972A1">
        <w:rPr>
          <w:rStyle w:val="StyleBoldUnderline"/>
          <w:rFonts w:eastAsiaTheme="minorEastAsia"/>
        </w:rPr>
        <w:t>, but also through the growing capitalist enterprise that is forming around the concept of biodiversity conservation</w:t>
      </w:r>
      <w:r w:rsidRPr="005972A1">
        <w:rPr>
          <w:rFonts w:eastAsiaTheme="minorEastAsia"/>
        </w:rPr>
        <w:t>.</w:t>
      </w:r>
    </w:p>
    <w:p w14:paraId="53E58353" w14:textId="77777777" w:rsidR="00166B8C" w:rsidRDefault="00166B8C" w:rsidP="00166B8C">
      <w:pPr>
        <w:pStyle w:val="Heading4"/>
      </w:pPr>
      <w:r>
        <w:t>US is no less important than ____ - their keystone species arguments are silly</w:t>
      </w:r>
    </w:p>
    <w:p w14:paraId="26EBEEA1" w14:textId="77777777" w:rsidR="00166B8C" w:rsidRPr="00A37C55" w:rsidRDefault="00166B8C" w:rsidP="00166B8C">
      <w:pPr>
        <w:rPr>
          <w:rStyle w:val="StyleStyleBold12pt"/>
        </w:rPr>
      </w:pPr>
      <w:r>
        <w:rPr>
          <w:rStyle w:val="StyleStyleBold12pt"/>
        </w:rPr>
        <w:t>CNN ‘00</w:t>
      </w:r>
    </w:p>
    <w:p w14:paraId="442E6A68" w14:textId="77777777" w:rsidR="00166B8C" w:rsidRPr="00A37C55" w:rsidRDefault="00166B8C" w:rsidP="00166B8C">
      <w:pPr>
        <w:pStyle w:val="card"/>
      </w:pPr>
      <w:r w:rsidRPr="00A37C55">
        <w:t>CNN News, March 17, 2000, “</w:t>
      </w:r>
      <w:r>
        <w:t xml:space="preserve">Nature: U.S. biodiversity in jeopardy, study shows,” </w:t>
      </w:r>
      <w:r w:rsidRPr="00A37C55">
        <w:t>http://articles.cnn.com/2000-03-17/nature/biodiversity.enn_1_previously-unknown-species-natural-heritage-study</w:t>
      </w:r>
      <w:proofErr w:type="gramStart"/>
      <w:r w:rsidRPr="00A37C55">
        <w:t>?_</w:t>
      </w:r>
      <w:proofErr w:type="gramEnd"/>
      <w:r w:rsidRPr="00A37C55">
        <w:t>s=PM:NATURE</w:t>
      </w:r>
    </w:p>
    <w:p w14:paraId="43B50268" w14:textId="77777777" w:rsidR="00166B8C" w:rsidRDefault="00166B8C" w:rsidP="00166B8C">
      <w:pPr>
        <w:pStyle w:val="card"/>
        <w:rPr>
          <w:rStyle w:val="StyleBoldUnderline"/>
        </w:rPr>
      </w:pPr>
    </w:p>
    <w:p w14:paraId="122A1578" w14:textId="77777777" w:rsidR="00166B8C" w:rsidRDefault="00166B8C" w:rsidP="00166B8C">
      <w:pPr>
        <w:pStyle w:val="card"/>
      </w:pPr>
      <w:r w:rsidRPr="00A37C55">
        <w:rPr>
          <w:rStyle w:val="StyleBoldUnderline"/>
        </w:rPr>
        <w:t xml:space="preserve">The study is the most complete inventory of </w:t>
      </w:r>
      <w:proofErr w:type="gramStart"/>
      <w:r w:rsidRPr="00A37C55">
        <w:rPr>
          <w:rStyle w:val="StyleBoldUnderline"/>
        </w:rPr>
        <w:t>Americas</w:t>
      </w:r>
      <w:proofErr w:type="gramEnd"/>
      <w:r w:rsidRPr="00A37C55">
        <w:rPr>
          <w:rStyle w:val="StyleBoldUnderline"/>
        </w:rPr>
        <w:t xml:space="preserve"> plants and animals to date</w:t>
      </w:r>
      <w:r>
        <w:t xml:space="preserve">. More than 200,000 native plants and animals double the previous estimate were documented. </w:t>
      </w:r>
      <w:r w:rsidRPr="00A37C55">
        <w:rPr>
          <w:rStyle w:val="StyleBoldUnderline"/>
        </w:rPr>
        <w:t xml:space="preserve">The study </w:t>
      </w:r>
      <w:r>
        <w:t xml:space="preserve">also </w:t>
      </w:r>
      <w:r w:rsidRPr="00A37C55">
        <w:rPr>
          <w:rStyle w:val="StyleBoldUnderline"/>
        </w:rPr>
        <w:t xml:space="preserve">reveals </w:t>
      </w:r>
      <w:r w:rsidRPr="001D75BF">
        <w:rPr>
          <w:rStyle w:val="StyleBoldUnderline"/>
          <w:highlight w:val="green"/>
        </w:rPr>
        <w:t>the U</w:t>
      </w:r>
      <w:r>
        <w:t xml:space="preserve">nited </w:t>
      </w:r>
      <w:r w:rsidRPr="001D75BF">
        <w:rPr>
          <w:rStyle w:val="StyleBoldUnderline"/>
          <w:highlight w:val="green"/>
        </w:rPr>
        <w:t>S</w:t>
      </w:r>
      <w:r>
        <w:t xml:space="preserve">tates </w:t>
      </w:r>
      <w:r w:rsidRPr="001D75BF">
        <w:rPr>
          <w:rStyle w:val="Emphasis"/>
          <w:highlight w:val="green"/>
        </w:rPr>
        <w:t>is one of the most ecologically diverse countries in the world</w:t>
      </w:r>
      <w:r>
        <w:t xml:space="preserve">. </w:t>
      </w:r>
      <w:r w:rsidRPr="001D75BF">
        <w:rPr>
          <w:rStyle w:val="StyleBoldUnderline"/>
          <w:highlight w:val="green"/>
        </w:rPr>
        <w:t>It is home to 10 percent of all species found on Earth</w:t>
      </w:r>
      <w:r>
        <w:t xml:space="preserve">. Every year, </w:t>
      </w:r>
      <w:r w:rsidRPr="00A37C55">
        <w:rPr>
          <w:rStyle w:val="StyleBoldUnderline"/>
        </w:rPr>
        <w:t>some 30 previously unknown species of flowering plants are found in the country</w:t>
      </w:r>
      <w:r>
        <w:t xml:space="preserve">, according to the study. </w:t>
      </w:r>
      <w:proofErr w:type="gramStart"/>
      <w:r>
        <w:t>Thats</w:t>
      </w:r>
      <w:proofErr w:type="gramEnd"/>
      <w:r>
        <w:t xml:space="preserve"> the good news. The bad news is included in other key findings in the study Despite these trends, </w:t>
      </w:r>
      <w:r w:rsidRPr="00A37C55">
        <w:rPr>
          <w:rStyle w:val="StyleBoldUnderline"/>
        </w:rPr>
        <w:t>there is time to protect the countrys natural heritage</w:t>
      </w:r>
      <w:r>
        <w:t xml:space="preserve">, the study notes. </w:t>
      </w:r>
      <w:r w:rsidRPr="00A37C55">
        <w:rPr>
          <w:rStyle w:val="StyleBoldUnderline"/>
        </w:rPr>
        <w:t xml:space="preserve">Scientists are buoyed by the fact that </w:t>
      </w:r>
      <w:r w:rsidRPr="001D75BF">
        <w:rPr>
          <w:rStyle w:val="StyleBoldUnderline"/>
          <w:highlight w:val="green"/>
        </w:rPr>
        <w:t>the U</w:t>
      </w:r>
      <w:r>
        <w:t xml:space="preserve">nited </w:t>
      </w:r>
      <w:r w:rsidRPr="001D75BF">
        <w:rPr>
          <w:rStyle w:val="StyleBoldUnderline"/>
          <w:highlight w:val="green"/>
        </w:rPr>
        <w:t>S</w:t>
      </w:r>
      <w:r>
        <w:t xml:space="preserve">tates </w:t>
      </w:r>
      <w:r w:rsidRPr="001D75BF">
        <w:rPr>
          <w:rStyle w:val="StyleBoldUnderline"/>
          <w:highlight w:val="green"/>
        </w:rPr>
        <w:t>has a greater diversity of major ecosystems</w:t>
      </w:r>
      <w:r>
        <w:t xml:space="preserve">, from prairies to tundras to forests to deserts, </w:t>
      </w:r>
      <w:r w:rsidRPr="001D75BF">
        <w:rPr>
          <w:rStyle w:val="StyleBoldUnderline"/>
          <w:highlight w:val="green"/>
        </w:rPr>
        <w:t>than any other country in the world</w:t>
      </w:r>
      <w:r>
        <w:t xml:space="preserve">. The good news is </w:t>
      </w:r>
      <w:r w:rsidRPr="00A37C55">
        <w:rPr>
          <w:rStyle w:val="StyleBoldUnderline"/>
        </w:rPr>
        <w:t>Americans enjoy an incredibly rich natural heritage</w:t>
      </w:r>
      <w:r>
        <w:t xml:space="preserve">, from rare fish surviving in desert oases, to the worlds tallest trees Californias coastal redwoods to Hawaiis honeycreepers, colorful birds whose evolutionary story rivals that of the famous Darwins finches, noted Bruce Stein, lead author of the report. </w:t>
      </w:r>
      <w:r w:rsidRPr="00A37C55">
        <w:rPr>
          <w:rStyle w:val="Emphasis"/>
        </w:rPr>
        <w:t>The bad news is that Americans risk losing much of the wealth if current trends continue</w:t>
      </w:r>
      <w:r>
        <w:t>.</w:t>
      </w:r>
    </w:p>
    <w:p w14:paraId="73864D38" w14:textId="77777777" w:rsidR="00166B8C" w:rsidRDefault="00166B8C" w:rsidP="00166B8C"/>
    <w:p w14:paraId="024D5921" w14:textId="77777777" w:rsidR="00166B8C" w:rsidRDefault="00166B8C" w:rsidP="00166B8C">
      <w:pPr>
        <w:pStyle w:val="Heading3"/>
      </w:pPr>
      <w:r>
        <w:t>Conservation Link=DA to Perm</w:t>
      </w:r>
    </w:p>
    <w:p w14:paraId="6C60FD29" w14:textId="77777777" w:rsidR="00166B8C" w:rsidRPr="009369CF" w:rsidRDefault="00166B8C" w:rsidP="00166B8C">
      <w:pPr>
        <w:pStyle w:val="Heading4"/>
        <w:rPr>
          <w:rStyle w:val="StyleStyleBold12pt"/>
          <w:b/>
        </w:rPr>
      </w:pPr>
      <w:r>
        <w:rPr>
          <w:rStyle w:val="StyleStyleBold12pt"/>
          <w:b/>
        </w:rPr>
        <w:t>International conservation programs only create the conditions conducive to capitals’ expansion- even when they tackle the side effects of capital in some instances, that only makes it easier for the overall system to continue- makes all of their impacts inevitable.</w:t>
      </w:r>
    </w:p>
    <w:p w14:paraId="5FDCF43F" w14:textId="77777777" w:rsidR="00166B8C" w:rsidRPr="005F1858" w:rsidRDefault="00166B8C" w:rsidP="00166B8C">
      <w:pPr>
        <w:rPr>
          <w:rStyle w:val="StyleStyleBold12pt"/>
        </w:rPr>
      </w:pPr>
      <w:r>
        <w:rPr>
          <w:rStyle w:val="StyleStyleBold12pt"/>
        </w:rPr>
        <w:t>Corson ‘10</w:t>
      </w:r>
    </w:p>
    <w:p w14:paraId="3A930A73" w14:textId="77777777" w:rsidR="00166B8C" w:rsidRDefault="00166B8C" w:rsidP="00166B8C">
      <w:r w:rsidRPr="005F1858">
        <w:t>Catherine Corson</w:t>
      </w:r>
      <w:r>
        <w:t>, Environmental Studies, Mount Holyoke, 2010, Wiley Sience, Antipode</w:t>
      </w:r>
      <w:r w:rsidRPr="005F1858">
        <w:t xml:space="preserve"> </w:t>
      </w:r>
      <w:hyperlink r:id="rId70" w:history="1">
        <w:r>
          <w:rPr>
            <w:rStyle w:val="Hyperlink"/>
          </w:rPr>
          <w:t xml:space="preserve">Volume 42, Issue 3, </w:t>
        </w:r>
      </w:hyperlink>
      <w:r>
        <w:t>pages 576–602, June 2010</w:t>
      </w:r>
    </w:p>
    <w:p w14:paraId="3604B764" w14:textId="77777777" w:rsidR="00166B8C" w:rsidRPr="00C7190A" w:rsidRDefault="00166B8C" w:rsidP="00166B8C">
      <w:pPr>
        <w:pStyle w:val="card"/>
      </w:pPr>
      <w:r>
        <w:t>Within our argument there are echoes of the Gramscian critique of civil society (</w:t>
      </w:r>
      <w:hyperlink r:id="rId71" w:anchor="b31" w:tooltip="Link to bibliographic citation" w:history="1">
        <w:r>
          <w:rPr>
            <w:rStyle w:val="Hyperlink"/>
            <w:rFonts w:eastAsiaTheme="majorEastAsia"/>
          </w:rPr>
          <w:t>Forgacs 1999</w:t>
        </w:r>
      </w:hyperlink>
      <w:r>
        <w:t xml:space="preserve">). </w:t>
      </w:r>
      <w:r w:rsidRPr="009369CF">
        <w:rPr>
          <w:rStyle w:val="StyleBoldUnderline"/>
        </w:rPr>
        <w:t>Gramsci observed that an unintended effect of civil society was that it forged consent for capitalism</w:t>
      </w:r>
      <w:r>
        <w:t xml:space="preserve">. </w:t>
      </w:r>
      <w:r w:rsidRPr="009369CF">
        <w:rPr>
          <w:rStyle w:val="StyleBoldUnderline"/>
        </w:rPr>
        <w:t>Even where civil society organizations fought the worst social abuses of capitalism, they ultimately sustained the legitimacy of capitalism at the same time as they decried its effects</w:t>
      </w:r>
      <w:r>
        <w:t xml:space="preserve">. The critics within civil society challenged specific aspects of capitalism's functioning, but they did not challenge capitalism itself. </w:t>
      </w:r>
      <w:r w:rsidRPr="009369CF">
        <w:rPr>
          <w:rStyle w:val="StyleBoldUnderline"/>
        </w:rPr>
        <w:t>For example, tackling problems of</w:t>
      </w:r>
      <w:r>
        <w:t xml:space="preserve"> child labour, low wages, </w:t>
      </w:r>
      <w:r w:rsidRPr="009369CF">
        <w:rPr>
          <w:rStyle w:val="StyleBoldUnderline"/>
        </w:rPr>
        <w:t>pollution</w:t>
      </w:r>
      <w:r>
        <w:t xml:space="preserve"> and slum housing </w:t>
      </w:r>
      <w:r w:rsidRPr="009369CF">
        <w:rPr>
          <w:rStyle w:val="StyleBoldUnderline"/>
        </w:rPr>
        <w:t>did not in itself challenge the labour relations that lay at the basis of capitalism. But these actions did make the social reproduction of these relations more palatable and made capitalism more socially legitimate and ultimately more sustainable</w:t>
      </w:r>
      <w:r>
        <w:t xml:space="preserve">. </w:t>
      </w:r>
      <w:r w:rsidRPr="009369CF">
        <w:rPr>
          <w:rStyle w:val="StyleBoldUnderline"/>
        </w:rPr>
        <w:t>Likewise one could see environmental and conservation NGOs generally as tackling the ecological ills that capitalism produces such that ultimately capitalist economies emerge healthier but unchallenged</w:t>
      </w:r>
      <w:r>
        <w:t xml:space="preserve">; indeed </w:t>
      </w:r>
      <w:r w:rsidRPr="009369CF">
        <w:rPr>
          <w:rStyle w:val="StyleBoldUnderline"/>
        </w:rPr>
        <w:t>they enjoy more legitimacy</w:t>
      </w:r>
      <w:r>
        <w:t xml:space="preserve">. However, our argument differs from this position in that </w:t>
      </w:r>
      <w:r w:rsidRPr="009369CF">
        <w:rPr>
          <w:rStyle w:val="StyleBoldUnderline"/>
        </w:rPr>
        <w:t xml:space="preserve">the conservation NGOs </w:t>
      </w:r>
      <w:r>
        <w:t xml:space="preserve">we describe </w:t>
      </w:r>
      <w:r w:rsidRPr="009369CF">
        <w:rPr>
          <w:rStyle w:val="StyleBoldUnderline"/>
        </w:rPr>
        <w:t xml:space="preserve">are not dealing with the contradictions internal to the operation of capitalism. Rather </w:t>
      </w:r>
      <w:r w:rsidRPr="009369CF">
        <w:rPr>
          <w:rStyle w:val="Emphasis"/>
        </w:rPr>
        <w:t>they are working on the frontiers of capitalism, creating the conditions conducive to its expansion</w:t>
      </w:r>
      <w:r w:rsidRPr="009369CF">
        <w:rPr>
          <w:rStyle w:val="StyleBoldUnderline"/>
        </w:rPr>
        <w:t xml:space="preserve">. </w:t>
      </w:r>
      <w:r>
        <w:t xml:space="preserve">As we shall demonstrate, </w:t>
      </w:r>
      <w:r w:rsidRPr="009369CF">
        <w:rPr>
          <w:rStyle w:val="StyleBoldUnderline"/>
        </w:rPr>
        <w:t>they provide means of turning the financial wealth produced in northern economies into new commodities, and of creating new markets for some conservation associated industries</w:t>
      </w:r>
      <w:r>
        <w:t>.</w:t>
      </w:r>
    </w:p>
    <w:p w14:paraId="6DFC5A75" w14:textId="77777777" w:rsidR="00166B8C" w:rsidRDefault="00166B8C" w:rsidP="00166B8C">
      <w:pPr>
        <w:pStyle w:val="Heading3"/>
      </w:pPr>
      <w:bookmarkStart w:id="1" w:name="_Toc190272038"/>
      <w:r>
        <w:t>2NC A2: Plan=Enforce Existing Regs</w:t>
      </w:r>
      <w:bookmarkEnd w:id="1"/>
    </w:p>
    <w:p w14:paraId="05272043" w14:textId="77777777" w:rsidR="00166B8C" w:rsidRDefault="00166B8C" w:rsidP="00166B8C">
      <w:pPr>
        <w:pStyle w:val="Heading4"/>
      </w:pPr>
      <w:r>
        <w:t>And, claims that the plan is only more effective management of existing regulations are false- environmental governance support ensures a move towards a more diffuse method of governance that emphasizes the private sphere and ensures neoliberal market expansion</w:t>
      </w:r>
    </w:p>
    <w:p w14:paraId="490D513A" w14:textId="77777777" w:rsidR="00166B8C" w:rsidRPr="005F1858" w:rsidRDefault="00166B8C" w:rsidP="00166B8C">
      <w:pPr>
        <w:rPr>
          <w:rStyle w:val="StyleStyleBold12pt"/>
        </w:rPr>
      </w:pPr>
      <w:r>
        <w:rPr>
          <w:rStyle w:val="StyleStyleBold12pt"/>
        </w:rPr>
        <w:t>Corson ‘10</w:t>
      </w:r>
    </w:p>
    <w:p w14:paraId="1EF20254" w14:textId="77777777" w:rsidR="00166B8C" w:rsidRDefault="00166B8C" w:rsidP="00166B8C">
      <w:r w:rsidRPr="005F1858">
        <w:t>Catherine Corson</w:t>
      </w:r>
      <w:r>
        <w:t>, Environmental Studies, Mount Holyoke, 2010, Wiley Sience, Antipode</w:t>
      </w:r>
      <w:r w:rsidRPr="005F1858">
        <w:t xml:space="preserve"> </w:t>
      </w:r>
      <w:hyperlink r:id="rId72" w:history="1">
        <w:r>
          <w:rPr>
            <w:rStyle w:val="Hyperlink"/>
          </w:rPr>
          <w:t xml:space="preserve">Volume 42, Issue 3, </w:t>
        </w:r>
      </w:hyperlink>
      <w:r>
        <w:t>pages 576–602, June 2010</w:t>
      </w:r>
    </w:p>
    <w:p w14:paraId="45500557" w14:textId="77777777" w:rsidR="00166B8C" w:rsidRDefault="00166B8C" w:rsidP="00166B8C">
      <w:pPr>
        <w:pStyle w:val="card"/>
      </w:pPr>
      <w:r w:rsidRPr="005972A1">
        <w:rPr>
          <w:rStyle w:val="StyleBoldUnderline"/>
        </w:rPr>
        <w:t xml:space="preserve">With its ideological and material antipathy toward state regulation and influence, neoliberalism has become manifest not only in deregulation, but also in re-regulation designed to create new commodities and new governing structures </w:t>
      </w:r>
      <w:r w:rsidRPr="005972A1">
        <w:rPr>
          <w:rStyle w:val="Emphasis"/>
        </w:rPr>
        <w:t>that sustain neoliberalism</w:t>
      </w:r>
      <w:r>
        <w:t xml:space="preserve">. As states have faced cuts to fiscal and administrative resources and functions under neoliberal reforms, </w:t>
      </w:r>
      <w:r w:rsidRPr="005972A1">
        <w:rPr>
          <w:rStyle w:val="StyleBoldUnderline"/>
        </w:rPr>
        <w:t>there has been a</w:t>
      </w:r>
      <w:r>
        <w:t xml:space="preserve">n associated </w:t>
      </w:r>
      <w:r w:rsidRPr="005972A1">
        <w:rPr>
          <w:rStyle w:val="StyleBoldUnderline"/>
        </w:rPr>
        <w:t>move toward public–private partnerships, which bring increasing influence by the private</w:t>
      </w:r>
      <w:r>
        <w:t xml:space="preserve"> and non-profit </w:t>
      </w:r>
      <w:r w:rsidRPr="005972A1">
        <w:rPr>
          <w:rStyle w:val="StyleBoldUnderline"/>
        </w:rPr>
        <w:t>sectors on</w:t>
      </w:r>
      <w:r>
        <w:t xml:space="preserve"> what was once </w:t>
      </w:r>
      <w:r w:rsidRPr="005972A1">
        <w:rPr>
          <w:rStyle w:val="StyleBoldUnderline"/>
        </w:rPr>
        <w:t>state policy</w:t>
      </w:r>
      <w:r>
        <w:t xml:space="preserve">. </w:t>
      </w:r>
      <w:r w:rsidRPr="005972A1">
        <w:rPr>
          <w:rStyle w:val="StyleBoldUnderline"/>
        </w:rPr>
        <w:t xml:space="preserve">This transition has diffused environmental governance </w:t>
      </w:r>
      <w:r>
        <w:t xml:space="preserve">among states, individuals, NGOs, private companies, transnational institutions and local communities. In particular, </w:t>
      </w:r>
      <w:r w:rsidRPr="005972A1">
        <w:rPr>
          <w:rStyle w:val="StyleBoldUnderline"/>
        </w:rPr>
        <w:t xml:space="preserve">as the boundaries among the state, private sector and non-profit worlds have become more porous under neoliberalism, certain NGOs have stepped into the vacuum of state social provision </w:t>
      </w:r>
      <w:r>
        <w:t>(</w:t>
      </w:r>
      <w:hyperlink r:id="rId73" w:anchor="b13" w:tooltip="Link to bibliographic citation" w:history="1">
        <w:r>
          <w:rPr>
            <w:rStyle w:val="Hyperlink"/>
            <w:rFonts w:eastAsiaTheme="majorEastAsia"/>
          </w:rPr>
          <w:t>Büscher and Dressler 2007</w:t>
        </w:r>
      </w:hyperlink>
      <w:r>
        <w:t xml:space="preserve">; </w:t>
      </w:r>
      <w:hyperlink r:id="rId74" w:anchor="b16" w:tooltip="Link to bibliographic citation" w:history="1">
        <w:r>
          <w:rPr>
            <w:rStyle w:val="Hyperlink"/>
            <w:rFonts w:eastAsiaTheme="majorEastAsia"/>
          </w:rPr>
          <w:t>Castree 2008</w:t>
        </w:r>
      </w:hyperlink>
      <w:r>
        <w:t xml:space="preserve">; </w:t>
      </w:r>
      <w:hyperlink r:id="rId75" w:anchor="b27" w:tooltip="Link to bibliographic citation" w:history="1">
        <w:r>
          <w:rPr>
            <w:rStyle w:val="Hyperlink"/>
            <w:rFonts w:eastAsiaTheme="majorEastAsia"/>
          </w:rPr>
          <w:t>Ferguson and Gupta 2002</w:t>
        </w:r>
      </w:hyperlink>
      <w:r>
        <w:t xml:space="preserve">; </w:t>
      </w:r>
      <w:hyperlink r:id="rId76" w:anchor="b43" w:tooltip="Link to bibliographic citation" w:history="1">
        <w:r>
          <w:rPr>
            <w:rStyle w:val="Hyperlink"/>
            <w:rFonts w:eastAsiaTheme="majorEastAsia"/>
          </w:rPr>
          <w:t>Igoe and Brockington 2007</w:t>
        </w:r>
      </w:hyperlink>
      <w:r>
        <w:t xml:space="preserve">; </w:t>
      </w:r>
      <w:hyperlink r:id="rId77" w:anchor="b44" w:tooltip="Link to bibliographic citation" w:history="1">
        <w:r>
          <w:rPr>
            <w:rStyle w:val="Hyperlink"/>
            <w:rFonts w:eastAsiaTheme="majorEastAsia"/>
          </w:rPr>
          <w:t>Jepson 2005</w:t>
        </w:r>
      </w:hyperlink>
      <w:r>
        <w:t xml:space="preserve">; </w:t>
      </w:r>
      <w:hyperlink r:id="rId78" w:anchor="b55" w:tooltip="Link to bibliographic citation" w:history="1">
        <w:r>
          <w:rPr>
            <w:rStyle w:val="Hyperlink"/>
            <w:rFonts w:eastAsiaTheme="majorEastAsia"/>
          </w:rPr>
          <w:t>McCarthy and Prudham 2004</w:t>
        </w:r>
      </w:hyperlink>
      <w:r>
        <w:t xml:space="preserve">; </w:t>
      </w:r>
      <w:hyperlink r:id="rId79" w:anchor="b59" w:tooltip="Link to bibliographic citation" w:history="1">
        <w:r>
          <w:rPr>
            <w:rStyle w:val="Hyperlink"/>
            <w:rFonts w:eastAsiaTheme="majorEastAsia"/>
          </w:rPr>
          <w:t>Peck and Tickell 2002</w:t>
        </w:r>
      </w:hyperlink>
      <w:r>
        <w:t xml:space="preserve">). </w:t>
      </w:r>
      <w:r w:rsidRPr="005972A1">
        <w:rPr>
          <w:rStyle w:val="StyleBoldUnderline"/>
        </w:rPr>
        <w:t>They have become</w:t>
      </w:r>
      <w:r>
        <w:t xml:space="preserve">, as </w:t>
      </w:r>
      <w:hyperlink r:id="rId80" w:anchor="b37" w:tooltip="Link to bibliographic citation" w:history="1">
        <w:r>
          <w:rPr>
            <w:rStyle w:val="Hyperlink"/>
            <w:rFonts w:eastAsiaTheme="majorEastAsia"/>
          </w:rPr>
          <w:t>Harvey</w:t>
        </w:r>
      </w:hyperlink>
      <w:r>
        <w:t xml:space="preserve"> (2005:177) writes, “</w:t>
      </w:r>
      <w:r w:rsidRPr="005972A1">
        <w:rPr>
          <w:rStyle w:val="Emphasis"/>
        </w:rPr>
        <w:t>the Trojan horses of global neoliberalism</w:t>
      </w:r>
      <w:r>
        <w:t>”.</w:t>
      </w:r>
    </w:p>
    <w:p w14:paraId="29E9B69E" w14:textId="77777777" w:rsidR="00166B8C" w:rsidRDefault="00166B8C" w:rsidP="00166B8C">
      <w:pPr>
        <w:pStyle w:val="Heading3"/>
      </w:pPr>
      <w:r>
        <w:t>2nc Energy Use Impact</w:t>
      </w:r>
    </w:p>
    <w:p w14:paraId="060FA757" w14:textId="77777777" w:rsidR="00166B8C" w:rsidRPr="00D37F52" w:rsidRDefault="00166B8C" w:rsidP="00166B8C">
      <w:pPr>
        <w:pStyle w:val="Heading4"/>
      </w:pPr>
      <w:r w:rsidRPr="00D37F52">
        <w:t>Current energy consumption rates cause extinction – alternative energy technologies fail and produce their own negative feedbacks, only reduction in consumption can solve</w:t>
      </w:r>
    </w:p>
    <w:p w14:paraId="21936337" w14:textId="77777777" w:rsidR="00166B8C" w:rsidRPr="00D37F52" w:rsidRDefault="00166B8C" w:rsidP="00166B8C">
      <w:pPr>
        <w:rPr>
          <w:rStyle w:val="StyleStyleBold12pt"/>
        </w:rPr>
      </w:pPr>
      <w:r w:rsidRPr="00D37F52">
        <w:rPr>
          <w:rStyle w:val="StyleStyleBold12pt"/>
        </w:rPr>
        <w:t xml:space="preserve">Ehrenfeld ‘5, </w:t>
      </w:r>
    </w:p>
    <w:p w14:paraId="2E51E7B5" w14:textId="77777777" w:rsidR="00166B8C" w:rsidRPr="00E27FCA" w:rsidRDefault="00166B8C" w:rsidP="00166B8C">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14:paraId="1732E379" w14:textId="77777777" w:rsidR="00166B8C" w:rsidRPr="00E27FCA" w:rsidRDefault="00166B8C" w:rsidP="00166B8C">
      <w:pPr>
        <w:pStyle w:val="Shrink8"/>
      </w:pPr>
    </w:p>
    <w:p w14:paraId="164D4ED5" w14:textId="77777777" w:rsidR="00166B8C" w:rsidRDefault="00166B8C" w:rsidP="00166B8C">
      <w:pPr>
        <w:pStyle w:val="card"/>
        <w:rPr>
          <w:rStyle w:val="underline"/>
        </w:rPr>
      </w:pPr>
      <w:r w:rsidRPr="00C1532A">
        <w:rPr>
          <w:rStyle w:val="underline"/>
          <w:highlight w:val="green"/>
        </w:rPr>
        <w:t>Among</w:t>
      </w:r>
      <w:r w:rsidRPr="00E27FCA">
        <w:t xml:space="preserve"> the environmental </w:t>
      </w:r>
      <w:r w:rsidRPr="00C1532A">
        <w:rPr>
          <w:rStyle w:val="underline"/>
          <w:highlight w:val="green"/>
        </w:rPr>
        <w:t>impacts of globalization</w:t>
      </w:r>
      <w:r w:rsidRPr="00E27FCA">
        <w:t xml:space="preserve">, perhaps </w:t>
      </w:r>
      <w:r w:rsidRPr="003903E0">
        <w:rPr>
          <w:rStyle w:val="underline"/>
        </w:rPr>
        <w:t xml:space="preserve">the </w:t>
      </w:r>
      <w:r w:rsidRPr="00C1532A">
        <w:rPr>
          <w:rStyle w:val="underline"/>
          <w:highlight w:val="green"/>
        </w:rPr>
        <w:t>most significant is</w:t>
      </w:r>
      <w:r w:rsidRPr="00E27FCA">
        <w:t xml:space="preserve"> its fostering of the </w:t>
      </w:r>
      <w:r w:rsidRPr="00C1532A">
        <w:rPr>
          <w:rStyle w:val="underline"/>
          <w:highlight w:val="green"/>
        </w:rPr>
        <w:t>excessive use of energy</w:t>
      </w:r>
      <w:r w:rsidRPr="00E27FCA">
        <w:t xml:space="preserve">, with the attendant consequences. This </w:t>
      </w:r>
      <w:r w:rsidRPr="003903E0">
        <w:rPr>
          <w:rStyle w:val="underline"/>
        </w:rPr>
        <w:t>surge in energy use was inevitable, once the undeveloped</w:t>
      </w:r>
      <w:r w:rsidRPr="00E27FCA">
        <w:t xml:space="preserve"> four-fifths of the </w:t>
      </w:r>
      <w:r w:rsidRPr="003903E0">
        <w:rPr>
          <w:rStyle w:val="underline"/>
        </w:rPr>
        <w:t>world adopted the</w:t>
      </w:r>
      <w:r w:rsidRPr="00E27FCA">
        <w:t xml:space="preserve"> energy-wasting </w:t>
      </w:r>
      <w:r w:rsidRPr="003903E0">
        <w:rPr>
          <w:rStyle w:val="underline"/>
        </w:rPr>
        <w:t>industrialization model</w:t>
      </w:r>
      <w:r w:rsidRPr="00E27FCA">
        <w:t xml:space="preserve"> of the developed fifth, and as goods that once were made locally began to be transported around the world at a tremendous cost of energy. China’s booming production, largely the result of its surging global exports, has caused a huge increase in the mining and burning of coal and the building of giant dams for more electric power, an increase of power that in only the first 8 months of 2003 amounted to 16% (Bradsher 2003; Guo 2004). </w:t>
      </w:r>
      <w:r w:rsidRPr="003903E0">
        <w:rPr>
          <w:rStyle w:val="underline"/>
        </w:rPr>
        <w:t xml:space="preserve">The many environmental </w:t>
      </w:r>
      <w:r w:rsidRPr="00C1532A">
        <w:rPr>
          <w:rStyle w:val="underline"/>
          <w:highlight w:val="green"/>
        </w:rPr>
        <w:t>effects</w:t>
      </w:r>
      <w:r w:rsidRPr="003903E0">
        <w:rPr>
          <w:rStyle w:val="underline"/>
        </w:rPr>
        <w:t xml:space="preserve"> of the coal burning </w:t>
      </w:r>
      <w:r w:rsidRPr="00C1532A">
        <w:rPr>
          <w:rStyle w:val="underline"/>
          <w:highlight w:val="green"/>
        </w:rPr>
        <w:t>include</w:t>
      </w:r>
      <w:r w:rsidRPr="00E27FCA">
        <w:t xml:space="preserve">, most importantly, </w:t>
      </w:r>
      <w:r w:rsidRPr="003903E0">
        <w:rPr>
          <w:rStyle w:val="underline"/>
        </w:rPr>
        <w:t xml:space="preserve">global </w:t>
      </w:r>
      <w:r w:rsidRPr="00C1532A">
        <w:rPr>
          <w:rStyle w:val="underline"/>
          <w:highlight w:val="green"/>
        </w:rPr>
        <w:t>warming</w:t>
      </w:r>
      <w:r w:rsidRPr="003903E0">
        <w:rPr>
          <w:rStyle w:val="underline"/>
        </w:rPr>
        <w:t>.</w:t>
      </w:r>
      <w:r w:rsidRPr="00E27FCA">
        <w:t xml:space="preserve"> </w:t>
      </w:r>
      <w:r w:rsidRPr="00F84C3B">
        <w:rPr>
          <w:rStyle w:val="underline"/>
        </w:rPr>
        <w:t>Fossil-fuel-driven climate change seems likely to result in a rise in sea level, massive extinction of species, agricultural losses</w:t>
      </w:r>
      <w:r w:rsidRPr="00E27FCA">
        <w:t xml:space="preserve"> from regional shifts in temperature </w:t>
      </w:r>
      <w:r w:rsidRPr="00F84C3B">
        <w:rPr>
          <w:rStyle w:val="underline"/>
        </w:rPr>
        <w:t>and</w:t>
      </w:r>
      <w:r w:rsidRPr="00E27FCA">
        <w:t xml:space="preserve"> rainfall, and, possibly, </w:t>
      </w:r>
      <w:r w:rsidRPr="00F84C3B">
        <w:rPr>
          <w:rStyle w:val="underline"/>
        </w:rPr>
        <w:t>alteration of major ocean currents</w:t>
      </w:r>
      <w:r w:rsidRPr="00E27FCA">
        <w:t xml:space="preserve">, with secondary climatic change. Other side effects of coal burning are forest decline, especially from increased nitrogen deposition; acidification of freshwater and terrestrial ecosystems from nitrogen and sulfur compounds; and a major impact on human health from polluted air. </w:t>
      </w:r>
      <w:r w:rsidRPr="00A80F45">
        <w:rPr>
          <w:rStyle w:val="underline"/>
          <w:highlight w:val="green"/>
        </w:rPr>
        <w:t>Dams</w:t>
      </w:r>
      <w:r w:rsidRPr="00E27FCA">
        <w:t xml:space="preserve">, China’s alternative method of producing electricity without burning fossil fuels, </w:t>
      </w:r>
      <w:r w:rsidRPr="00F84C3B">
        <w:rPr>
          <w:rStyle w:val="underline"/>
        </w:rPr>
        <w:t xml:space="preserve">themselves </w:t>
      </w:r>
      <w:r w:rsidRPr="00A80F45">
        <w:rPr>
          <w:rStyle w:val="underline"/>
          <w:highlight w:val="green"/>
        </w:rPr>
        <w:t>cause massive environmental</w:t>
      </w:r>
      <w:r w:rsidRPr="00A80F45">
        <w:rPr>
          <w:rStyle w:val="underline"/>
        </w:rPr>
        <w:t xml:space="preserve"> changes</w:t>
      </w:r>
      <w:r w:rsidRPr="00E27FCA">
        <w:t xml:space="preserve">. These changes include fragmentation of river channels; loss of floodplains, riparian zones, and adjacent wetlands; </w:t>
      </w:r>
      <w:r w:rsidRPr="00A80F45">
        <w:rPr>
          <w:rStyle w:val="underline"/>
          <w:highlight w:val="green"/>
        </w:rPr>
        <w:t>deterioration</w:t>
      </w:r>
      <w:r w:rsidRPr="00F84C3B">
        <w:rPr>
          <w:rStyle w:val="underline"/>
        </w:rPr>
        <w:t xml:space="preserve"> of irrigated terrestrial environments</w:t>
      </w:r>
      <w:r w:rsidRPr="00E27FCA">
        <w:t xml:space="preserve"> and their surface waters; deterioration and loss of river deltas and estuaries; aging and reduction of continental freshwater runoff to oceans; changes in nutrient cycling; </w:t>
      </w:r>
      <w:r w:rsidRPr="00F84C3B">
        <w:rPr>
          <w:rStyle w:val="underline"/>
        </w:rPr>
        <w:t>impacts on biodiversity</w:t>
      </w:r>
      <w:r w:rsidRPr="00E27FCA">
        <w:t xml:space="preserve">; methyl mercury </w:t>
      </w:r>
      <w:r w:rsidRPr="00F84C3B">
        <w:rPr>
          <w:rStyle w:val="underline"/>
        </w:rPr>
        <w:t>contamination of food webs</w:t>
      </w:r>
      <w:r w:rsidRPr="00E27FCA">
        <w:t xml:space="preserve">; </w:t>
      </w:r>
      <w:r w:rsidRPr="00F84C3B">
        <w:rPr>
          <w:rStyle w:val="underline"/>
        </w:rPr>
        <w:t>and greenhouse gas emissions from reservoirs</w:t>
      </w:r>
      <w:r w:rsidRPr="00E27FCA">
        <w:t xml:space="preserve">. The impoundment of water in reservoirs at high latitudes in the northern hemisphere has even caused a small but measurable increase in the speed of the earth’s rotation and a change in the planet’s axis (Rosenberg et al. 2000; Vo ̈ro ̈smarty &amp; Sahagian 2000). Moreover, </w:t>
      </w:r>
      <w:r w:rsidRPr="00F84C3B">
        <w:rPr>
          <w:rStyle w:val="underline"/>
        </w:rPr>
        <w:t>the millions of people displaced by reservoirs</w:t>
      </w:r>
      <w:r w:rsidRPr="00E27FCA">
        <w:t xml:space="preserve"> such as the one behind China’s Three Gorges Dam </w:t>
      </w:r>
      <w:r w:rsidRPr="00F84C3B">
        <w:rPr>
          <w:rStyle w:val="underline"/>
        </w:rPr>
        <w:t>have their own environmental impacts</w:t>
      </w:r>
      <w:r w:rsidRPr="00E27FCA">
        <w:t xml:space="preserve"> as they struggle to survive in unfamiliar and often unsuitable places. Despite the importance of coal and hydropower in China’s booming economy, </w:t>
      </w:r>
      <w:r w:rsidRPr="00675E1C">
        <w:rPr>
          <w:rStyle w:val="underline"/>
          <w:highlight w:val="green"/>
        </w:rPr>
        <w:t>the major factor that enables globalization</w:t>
      </w:r>
      <w:r w:rsidRPr="00F84C3B">
        <w:rPr>
          <w:rStyle w:val="underline"/>
        </w:rPr>
        <w:t xml:space="preserve"> to flourish</w:t>
      </w:r>
      <w:r w:rsidRPr="00E27FCA">
        <w:t xml:space="preserve"> around the world—even in China—</w:t>
      </w:r>
      <w:r w:rsidRPr="00675E1C">
        <w:rPr>
          <w:rStyle w:val="underline"/>
          <w:highlight w:val="green"/>
        </w:rPr>
        <w:t>is still cheap oil</w:t>
      </w:r>
      <w:r w:rsidRPr="00E27FCA">
        <w:t xml:space="preserve">. </w:t>
      </w:r>
      <w:r w:rsidRPr="00384786">
        <w:rPr>
          <w:rStyle w:val="underline"/>
        </w:rPr>
        <w:t>Cheap oil runs the ships</w:t>
      </w:r>
      <w:r w:rsidRPr="00E27FCA">
        <w:t xml:space="preserve">, planes, trucks, cars, tractors, harvesters, earth-moving equipment, and chain saws that globalization needs; cheap oil lifts the giant containers with their global cargos off the container ships onto the waiting flatbeds; cheap oil even </w:t>
      </w:r>
      <w:r w:rsidRPr="00384786">
        <w:rPr>
          <w:rStyle w:val="underline"/>
        </w:rPr>
        <w:t>mines and processes the coal, grows and distills the biofuels, drills the gas wells, and builds the nuclear power plants</w:t>
      </w:r>
      <w:r w:rsidRPr="00E27FCA">
        <w:t xml:space="preserve"> while digging and refining the uranium ore that keeps them operating. Paradoxically, the </w:t>
      </w:r>
      <w:r w:rsidRPr="00675E1C">
        <w:rPr>
          <w:rStyle w:val="underline"/>
          <w:highlight w:val="green"/>
        </w:rPr>
        <w:t>global warming caused by this excessive burning</w:t>
      </w:r>
      <w:r w:rsidRPr="00CD479B">
        <w:rPr>
          <w:rStyle w:val="underline"/>
        </w:rPr>
        <w:t xml:space="preserve"> of oil </w:t>
      </w:r>
      <w:r w:rsidRPr="00675E1C">
        <w:rPr>
          <w:rStyle w:val="underline"/>
          <w:highlight w:val="green"/>
        </w:rPr>
        <w:t>is exerting negative feedback on the search for more</w:t>
      </w:r>
      <w:r w:rsidRPr="00CD479B">
        <w:rPr>
          <w:rStyle w:val="underline"/>
        </w:rPr>
        <w:t xml:space="preserve"> oil</w:t>
      </w:r>
      <w:r w:rsidRPr="00E27FCA">
        <w:t xml:space="preserve"> to replace dwindling supplies. The search for Arctic oil has been slowed by recent changes in the Arctic climate. Arctic tundra has to be frozen and snow-covered to allow the heavy seismic vehicles to prospect for underground oil reserves, or long-lasting damage to the landscape results.</w:t>
      </w:r>
      <w:r w:rsidRPr="00CD479B">
        <w:rPr>
          <w:rStyle w:val="underline"/>
        </w:rPr>
        <w:t xml:space="preserve"> The recent Arctic warming trend has reduced the number of days that vehicles can safely explore</w:t>
      </w:r>
      <w:r w:rsidRPr="00E27FCA">
        <w:t xml:space="preserve">: from 187 in 1969 to 103 in 2002 (Revkin 2004). </w:t>
      </w:r>
      <w:r w:rsidRPr="005B1A23">
        <w:rPr>
          <w:rStyle w:val="underline"/>
          <w:highlight w:val="green"/>
        </w:rPr>
        <w:t>Globalization affects so many</w:t>
      </w:r>
      <w:r w:rsidRPr="00416BD0">
        <w:rPr>
          <w:rStyle w:val="underline"/>
        </w:rPr>
        <w:t xml:space="preserve"> environmental </w:t>
      </w:r>
      <w:r w:rsidRPr="005B1A23">
        <w:rPr>
          <w:rStyle w:val="underline"/>
          <w:highlight w:val="green"/>
        </w:rPr>
        <w:t>systems</w:t>
      </w:r>
      <w:r w:rsidRPr="00E27FCA">
        <w:t xml:space="preserve"> in so many ways </w:t>
      </w:r>
      <w:r w:rsidRPr="005B1A23">
        <w:rPr>
          <w:rStyle w:val="underline"/>
          <w:highlight w:val="green"/>
        </w:rPr>
        <w:t>that negative interactions</w:t>
      </w:r>
      <w:r w:rsidRPr="00E27FCA">
        <w:t xml:space="preserve"> of this sort </w:t>
      </w:r>
      <w:r w:rsidRPr="005B1A23">
        <w:rPr>
          <w:rStyle w:val="underline"/>
          <w:highlight w:val="green"/>
        </w:rPr>
        <w:t>are frequent and</w:t>
      </w:r>
      <w:r w:rsidRPr="00E27FCA">
        <w:t xml:space="preserve"> usually </w:t>
      </w:r>
      <w:r w:rsidRPr="005B1A23">
        <w:rPr>
          <w:rStyle w:val="underline"/>
          <w:highlight w:val="green"/>
        </w:rPr>
        <w:t>unpredictable</w:t>
      </w:r>
      <w:r w:rsidRPr="00416BD0">
        <w:rPr>
          <w:rStyle w:val="underline"/>
        </w:rPr>
        <w:t>.</w:t>
      </w:r>
      <w:r w:rsidRPr="00E27FCA">
        <w:t xml:space="preserve"> </w:t>
      </w:r>
      <w:r w:rsidRPr="00327C5F">
        <w:rPr>
          <w:rStyle w:val="underline"/>
        </w:rPr>
        <w:t>Looming over the global economy is the imminent disappearance of cheap oil</w:t>
      </w:r>
      <w:r w:rsidRPr="00E27FCA">
        <w:t xml:space="preserve">. There is some debate about when global oil production will peak—many of the leading petroleum geologists predict the peak will occur in this decade, possibly in the next two or three years (Campbell 1997; Kerr 1998; Duncan &amp; Youngquist 1999; Holmes &amp; Jones 2003; Appenzeller 2004; ASPO 2004; Bakhtiari 2004; Gerth 2004)—but </w:t>
      </w:r>
      <w:r w:rsidRPr="00327C5F">
        <w:rPr>
          <w:rStyle w:val="underline"/>
        </w:rPr>
        <w:t>it is abundantly clear that the remaining untapped reserves and alternatives</w:t>
      </w:r>
      <w:r w:rsidRPr="00E27FCA">
        <w:t xml:space="preserve"> such as oil shale, tar sands, heavy oil, and biofuels </w:t>
      </w:r>
      <w:r w:rsidRPr="00327C5F">
        <w:rPr>
          <w:rStyle w:val="underline"/>
        </w:rPr>
        <w:t>are economically and energetically no substitute</w:t>
      </w:r>
      <w:r w:rsidRPr="00E27FCA">
        <w:t xml:space="preserve"> for the cheap oil that comes pouring out of the ground in the Arabian Peninsula and a comparatively few other places on Earth (Youngquist 1997). Moreover, </w:t>
      </w:r>
      <w:r w:rsidRPr="000A75C1">
        <w:rPr>
          <w:rStyle w:val="underline"/>
          <w:highlight w:val="green"/>
        </w:rPr>
        <w:t>the hydrogen economy and other</w:t>
      </w:r>
      <w:r w:rsidRPr="00FA0BE3">
        <w:rPr>
          <w:rStyle w:val="underline"/>
        </w:rPr>
        <w:t xml:space="preserve"> high-tech </w:t>
      </w:r>
      <w:r w:rsidRPr="000A75C1">
        <w:rPr>
          <w:rStyle w:val="underline"/>
          <w:highlight w:val="green"/>
        </w:rPr>
        <w:t>solutions</w:t>
      </w:r>
      <w:r w:rsidRPr="00E27FCA">
        <w:t xml:space="preserve"> to the loss of cheap oil </w:t>
      </w:r>
      <w:r w:rsidRPr="000A75C1">
        <w:rPr>
          <w:rStyle w:val="underline"/>
          <w:highlight w:val="green"/>
        </w:rPr>
        <w:t>are clouded by serious</w:t>
      </w:r>
      <w:r w:rsidRPr="00FA0BE3">
        <w:rPr>
          <w:rStyle w:val="underline"/>
        </w:rPr>
        <w:t xml:space="preserve">, emerging </w:t>
      </w:r>
      <w:r w:rsidRPr="000A75C1">
        <w:rPr>
          <w:rStyle w:val="underline"/>
          <w:highlight w:val="green"/>
        </w:rPr>
        <w:t>technological doubts</w:t>
      </w:r>
      <w:r w:rsidRPr="00FA0BE3">
        <w:rPr>
          <w:rStyle w:val="underline"/>
        </w:rPr>
        <w:t xml:space="preserve"> </w:t>
      </w:r>
      <w:r w:rsidRPr="00E27FCA">
        <w:t xml:space="preserve">about feasibility and safety, </w:t>
      </w:r>
      <w:r w:rsidRPr="00FA0BE3">
        <w:rPr>
          <w:rStyle w:val="underline"/>
        </w:rPr>
        <w:t>and a realistic fear that, if they can work, they will not arrive in time</w:t>
      </w:r>
      <w:r w:rsidRPr="00E27FCA">
        <w:t xml:space="preserve"> to rescue our globalized industrial civilization (Grant 2003; Tromp et al. 2003; Romm 2004). </w:t>
      </w:r>
      <w:r w:rsidRPr="00FA0BE3">
        <w:rPr>
          <w:rStyle w:val="underline"/>
        </w:rPr>
        <w:t xml:space="preserve">Even </w:t>
      </w:r>
      <w:r w:rsidRPr="000A75C1">
        <w:rPr>
          <w:rStyle w:val="underline"/>
          <w:highlight w:val="green"/>
        </w:rPr>
        <w:t>energy conservation</w:t>
      </w:r>
      <w:r w:rsidRPr="00E27FCA">
        <w:t xml:space="preserve">, which we already know how to implement both technologically and as part of an abstemious lifestyle, </w:t>
      </w:r>
      <w:r w:rsidRPr="000A75C1">
        <w:rPr>
          <w:rStyle w:val="underline"/>
          <w:highlight w:val="green"/>
        </w:rPr>
        <w:t>is</w:t>
      </w:r>
      <w:r w:rsidRPr="00FA0BE3">
        <w:rPr>
          <w:rStyle w:val="underline"/>
        </w:rPr>
        <w:t xml:space="preserve"> likely to be </w:t>
      </w:r>
      <w:r w:rsidRPr="000A75C1">
        <w:rPr>
          <w:rStyle w:val="underline"/>
          <w:highlight w:val="green"/>
        </w:rPr>
        <w:t>no friend to globalization, because</w:t>
      </w:r>
      <w:r w:rsidRPr="000A75C1">
        <w:rPr>
          <w:rStyle w:val="underline"/>
        </w:rPr>
        <w:t xml:space="preserve"> it reduces consumption</w:t>
      </w:r>
      <w:r w:rsidRPr="00E27FCA">
        <w:t xml:space="preserve"> of all kinds, </w:t>
      </w:r>
      <w:r w:rsidRPr="00FA0BE3">
        <w:rPr>
          <w:rStyle w:val="underline"/>
        </w:rPr>
        <w:t xml:space="preserve">and </w:t>
      </w:r>
      <w:r w:rsidRPr="000A75C1">
        <w:rPr>
          <w:rStyle w:val="underline"/>
          <w:highlight w:val="green"/>
        </w:rPr>
        <w:t>consumption is what globalization is</w:t>
      </w:r>
      <w:r w:rsidRPr="00E27FCA">
        <w:t xml:space="preserve"> all </w:t>
      </w:r>
      <w:r w:rsidRPr="000A75C1">
        <w:rPr>
          <w:rStyle w:val="underline"/>
          <w:highlight w:val="green"/>
        </w:rPr>
        <w:t>about</w:t>
      </w:r>
      <w:r w:rsidRPr="00E27FCA">
        <w:t xml:space="preserve">. In a keynote address to the American Geological Society, a noted expert on electric power networks, Richard Duncan (2001), predicted widespread, permanent electric blackouts by 2012, and the end of industrial, globalized civilization by 2030. </w:t>
      </w:r>
      <w:r w:rsidRPr="00B51363">
        <w:rPr>
          <w:rStyle w:val="underline"/>
          <w:highlight w:val="green"/>
        </w:rPr>
        <w:t>The energy crunch is occurring now</w:t>
      </w:r>
      <w:r w:rsidRPr="00E27FCA">
        <w:t xml:space="preserve">. According to Duncan, per capita energy production in the world has already peaked—that happened in 1979—and has declined since that date. In a more restrained evaluation of the energy crisis, Charles Hall and colleagues (2003) state that: The world is not about to run out of hydrocarbons, and perhaps it is not going to run out of oil from unconventional sources any time soon. What will be difficult to obtain is cheap petroleum, because what is left is an enormous amount of low-grade hydrocarbons, which are likely to be much more expensive financially, energetically, politically and especially environmentally. </w:t>
      </w:r>
      <w:r w:rsidRPr="00B51363">
        <w:rPr>
          <w:rStyle w:val="underline"/>
          <w:highlight w:val="green"/>
        </w:rPr>
        <w:t>Nuclear power</w:t>
      </w:r>
      <w:r w:rsidRPr="00925535">
        <w:rPr>
          <w:rStyle w:val="underline"/>
        </w:rPr>
        <w:t xml:space="preserve"> still </w:t>
      </w:r>
      <w:r w:rsidRPr="00B51363">
        <w:rPr>
          <w:rStyle w:val="underline"/>
          <w:highlight w:val="green"/>
        </w:rPr>
        <w:t>has “</w:t>
      </w:r>
      <w:proofErr w:type="gramStart"/>
      <w:r w:rsidRPr="00B51363">
        <w:rPr>
          <w:rStyle w:val="underline"/>
          <w:highlight w:val="green"/>
        </w:rPr>
        <w:t>important</w:t>
      </w:r>
      <w:r w:rsidRPr="00E27FCA">
        <w:t>.</w:t>
      </w:r>
      <w:proofErr w:type="gramEnd"/>
      <w:r w:rsidRPr="00E27FCA">
        <w:t xml:space="preserve"> . .technological, economic, environmental and public safety </w:t>
      </w:r>
      <w:r w:rsidRPr="00B51363">
        <w:rPr>
          <w:rStyle w:val="underline"/>
          <w:highlight w:val="green"/>
        </w:rPr>
        <w:t>problems</w:t>
      </w:r>
      <w:r w:rsidRPr="00E27FCA">
        <w:t>,” they continue, and at the moment “</w:t>
      </w:r>
      <w:r w:rsidRPr="00B51363">
        <w:rPr>
          <w:rStyle w:val="underline"/>
          <w:highlight w:val="green"/>
        </w:rPr>
        <w:t>renewable energies present a mixed bag</w:t>
      </w:r>
      <w:r w:rsidRPr="00925535">
        <w:rPr>
          <w:rStyle w:val="underline"/>
        </w:rPr>
        <w:t xml:space="preserve"> of opportunities</w:t>
      </w:r>
      <w:r w:rsidRPr="00E27FCA">
        <w:t xml:space="preserve">.” </w:t>
      </w:r>
      <w:proofErr w:type="gramStart"/>
      <w:r w:rsidRPr="00E27FCA">
        <w:t>Their solution?</w:t>
      </w:r>
      <w:proofErr w:type="gramEnd"/>
      <w:r w:rsidRPr="00E27FCA">
        <w:t xml:space="preserve"> Forget about the more expensive and dirtier hydrocarbons such as tar sands. We need a major public policy intervention to foster a crash program of public and private investment in research on renewable energy technologies. Perhaps this will happen—necessity does occasionally bring about change. </w:t>
      </w:r>
      <w:r w:rsidRPr="00925535">
        <w:rPr>
          <w:rStyle w:val="underline"/>
        </w:rPr>
        <w:t xml:space="preserve">But </w:t>
      </w:r>
      <w:r w:rsidRPr="00B51363">
        <w:rPr>
          <w:rStyle w:val="underline"/>
          <w:highlight w:val="green"/>
        </w:rPr>
        <w:t>I do not see renewable energy coming in time</w:t>
      </w:r>
      <w:r w:rsidRPr="00925535">
        <w:rPr>
          <w:rStyle w:val="underline"/>
        </w:rPr>
        <w:t xml:space="preserve"> or in sufficient magnitude to save globalization</w:t>
      </w:r>
      <w:r w:rsidRPr="00E27FCA">
        <w:t xml:space="preserve">. </w:t>
      </w:r>
      <w:r w:rsidRPr="00925535">
        <w:rPr>
          <w:rStyle w:val="underline"/>
        </w:rPr>
        <w:t>Sunlight, wind, geothermal energy, and biofuels</w:t>
      </w:r>
      <w:r w:rsidRPr="00E27FCA">
        <w:t xml:space="preserve">, necessary as they are to develop, </w:t>
      </w:r>
      <w:r w:rsidRPr="00925535">
        <w:rPr>
          <w:rStyle w:val="underline"/>
        </w:rPr>
        <w:t>cannot replace cheap oil at the current rate of use without disastrous environmental side effects</w:t>
      </w:r>
      <w:r w:rsidRPr="00E27FCA">
        <w:t xml:space="preserve">. </w:t>
      </w:r>
      <w:r w:rsidRPr="00925535">
        <w:rPr>
          <w:rStyle w:val="underline"/>
        </w:rPr>
        <w:t xml:space="preserve">These </w:t>
      </w:r>
      <w:r w:rsidRPr="00B51363">
        <w:rPr>
          <w:rStyle w:val="underline"/>
          <w:highlight w:val="green"/>
        </w:rPr>
        <w:t>renewable alternatives can only power a</w:t>
      </w:r>
      <w:r w:rsidRPr="00925535">
        <w:rPr>
          <w:rStyle w:val="underline"/>
        </w:rPr>
        <w:t xml:space="preserve"> nonglobalized </w:t>
      </w:r>
      <w:r w:rsidRPr="00B51363">
        <w:rPr>
          <w:rStyle w:val="underline"/>
          <w:highlight w:val="green"/>
        </w:rPr>
        <w:t>civilization that consumes less energy</w:t>
      </w:r>
      <w:r w:rsidRPr="00E27FCA">
        <w:t xml:space="preserve"> (Ehrenfeld 2003b). Already, as the output of the giant Saudi oil reserves has started to fall (Gerth 2004) and extraction of the remaining oil is becoming increasingly costly, </w:t>
      </w:r>
      <w:r w:rsidRPr="00925535">
        <w:rPr>
          <w:rStyle w:val="underline"/>
        </w:rPr>
        <w:t>oil prices are climbing and the strain is being felt by other energy sources</w:t>
      </w:r>
      <w:r w:rsidRPr="00E27FCA">
        <w:t xml:space="preserve">. For example, </w:t>
      </w:r>
      <w:r w:rsidRPr="00925535">
        <w:rPr>
          <w:rStyle w:val="underline"/>
        </w:rPr>
        <w:t>the production of natural gas</w:t>
      </w:r>
      <w:r w:rsidRPr="00E27FCA">
        <w:t xml:space="preserve">, which fuels more than half of U.S. homes, </w:t>
      </w:r>
      <w:r w:rsidRPr="00925535">
        <w:rPr>
          <w:rStyle w:val="underline"/>
        </w:rPr>
        <w:t>is declining</w:t>
      </w:r>
      <w:r w:rsidRPr="00E27FCA">
        <w:t xml:space="preserve"> in the United States, Canada, and Mexico as wells are exhausted. In both the United States and Canada, </w:t>
      </w:r>
      <w:r w:rsidRPr="00925535">
        <w:rPr>
          <w:rStyle w:val="underline"/>
        </w:rPr>
        <w:t>intensive new drilling is being offset by high depletion rates</w:t>
      </w:r>
      <w:r w:rsidRPr="00E27FCA">
        <w:t xml:space="preserve">, and gas consumption increases yearly. In 2002 the United States imported 15% of its gas from Canada, more than half of Canada’s total gas production. However, with Canada’s gas production decreasing and with the “stranded” gas reserves in the United States and Canadian Arctic regions unavailable until pipelines are built 5–10 years from now, the United States is likely to become more dependent on imported liquid natural gas </w:t>
      </w:r>
      <w:proofErr w:type="gramStart"/>
      <w:r w:rsidRPr="00E27FCA">
        <w:t>( LNG</w:t>
      </w:r>
      <w:proofErr w:type="gramEnd"/>
      <w:r w:rsidRPr="00E27FCA">
        <w:t xml:space="preserve">). Here are some facts to consider. Imports of LNG in the United States increased from 39 billion cubic feet in 1990 to 169 billion cubic feet in 2002, which was still </w:t>
      </w:r>
      <w:r w:rsidRPr="00E27FCA">
        <w:rPr>
          <w:rFonts w:ascii="Helvetica" w:hAnsi="Helvetica" w:cs="Helvetica"/>
        </w:rPr>
        <w:t>&lt;</w:t>
      </w:r>
      <w:r w:rsidRPr="00E27FCA">
        <w:t>1% of U.S. natural gas consumption. The largest natural gas field in the world is in the tiny Persian Gulf state of Qatar. Gas is liquefied near the site of production by cooling it to</w:t>
      </w:r>
      <w:r w:rsidRPr="00E27FCA">
        <w:rPr>
          <w:rFonts w:ascii="Helvetica" w:hAnsi="Helvetica" w:cs="Helvetica"/>
        </w:rPr>
        <w:t>−</w:t>
      </w:r>
      <w:r w:rsidRPr="00E27FCA">
        <w:t>260</w:t>
      </w:r>
      <w:r w:rsidRPr="00E27FCA">
        <w:rPr>
          <w:szCs w:val="13"/>
        </w:rPr>
        <w:t>◦</w:t>
      </w:r>
      <w:r w:rsidRPr="00E27FCA">
        <w:rPr>
          <w:rFonts w:ascii="Helvetica" w:hAnsi="Helvetica" w:cs="Helvetica"/>
          <w:szCs w:val="13"/>
        </w:rPr>
        <w:t xml:space="preserve"> </w:t>
      </w:r>
      <w:r w:rsidRPr="00E27FCA">
        <w:t>F (</w:t>
      </w:r>
      <w:r w:rsidRPr="00E27FCA">
        <w:rPr>
          <w:rFonts w:ascii="Helvetica" w:hAnsi="Helvetica" w:cs="Helvetica"/>
        </w:rPr>
        <w:t>−</w:t>
      </w:r>
      <w:r w:rsidRPr="00E27FCA">
        <w:t>162</w:t>
      </w:r>
      <w:r w:rsidRPr="00E27FCA">
        <w:rPr>
          <w:szCs w:val="13"/>
        </w:rPr>
        <w:t>◦</w:t>
      </w:r>
      <w:r w:rsidRPr="00E27FCA">
        <w:rPr>
          <w:rFonts w:ascii="Helvetica" w:hAnsi="Helvetica" w:cs="Helvetica"/>
          <w:szCs w:val="13"/>
        </w:rPr>
        <w:t xml:space="preserve"> </w:t>
      </w:r>
      <w:r w:rsidRPr="00E27FCA">
        <w:t xml:space="preserve">C), shipped in special refrigerated trains to waiting LNG ships, and then transported to an LNG terminal, where it is off-loaded, regasified, and piped to consumers. Each LNG transport ship costs a half billion dollars. An LNG terminal costs one billion dollars. There are four LNG terminals in the United States, none in Canada or Mexico. Approximately 30 additional LNG terminal sites to supply the United States are being investigated or planned, including several in the Bahamas, with pipelines to Florida. On 19 January 2004, the LNG terminal at Skikda, Algeria, blew up with tremendous force, flattening much of the port and killing 30 people. The Skikda terminal, renovated by Halliburton in the late 1990s, will cost $800 million to $1 billion to replace. All major ports in the United States are heavily populated, and there is strong environmental opposition to putting terminals at some sites in the United States. Draw your own conclusions about LNG as a source of cheap energy (Youngquist &amp; Duncan 2003; Romero 2004). </w:t>
      </w:r>
      <w:r w:rsidRPr="000E6A11">
        <w:rPr>
          <w:rStyle w:val="underline"/>
        </w:rPr>
        <w:t>From LNG to</w:t>
      </w:r>
      <w:r w:rsidRPr="00E27FCA">
        <w:t xml:space="preserve"> coal gasification to oil shale to nuclear fission to breeder reactors to fusion to </w:t>
      </w:r>
      <w:r w:rsidRPr="000E6A11">
        <w:rPr>
          <w:rStyle w:val="underline"/>
        </w:rPr>
        <w:t>renewable energy, even to improvements in efficiency of energy use</w:t>
      </w:r>
      <w:r w:rsidRPr="00E27FCA">
        <w:t xml:space="preserve"> (Browne 2004), </w:t>
      </w:r>
      <w:r w:rsidRPr="000E6A11">
        <w:rPr>
          <w:rStyle w:val="underline"/>
        </w:rPr>
        <w:t>our society looks from panacea to panacea to feed the ever-increasing demands of globalization</w:t>
      </w:r>
      <w:r w:rsidRPr="00E27FCA">
        <w:t xml:space="preserve">. </w:t>
      </w:r>
      <w:r w:rsidRPr="000E6A11">
        <w:rPr>
          <w:rStyle w:val="underline"/>
        </w:rPr>
        <w:t xml:space="preserve">But </w:t>
      </w:r>
      <w:r w:rsidRPr="00B51363">
        <w:rPr>
          <w:rStyle w:val="underline"/>
          <w:highlight w:val="green"/>
        </w:rPr>
        <w:t>no one solution or combination of solutions will suffice to meet this kind of consumption</w:t>
      </w:r>
      <w:r w:rsidRPr="00E27FCA">
        <w:t xml:space="preserve">. In the words of Vaclav Smil (2003): </w:t>
      </w:r>
      <w:r w:rsidRPr="000E6A11">
        <w:rPr>
          <w:rStyle w:val="underline"/>
        </w:rPr>
        <w:t xml:space="preserve">Perhaps </w:t>
      </w:r>
      <w:r w:rsidRPr="00452E9C">
        <w:rPr>
          <w:rStyle w:val="underline"/>
          <w:highlight w:val="green"/>
        </w:rPr>
        <w:t>the</w:t>
      </w:r>
      <w:r w:rsidRPr="000E6A11">
        <w:rPr>
          <w:rStyle w:val="underline"/>
        </w:rPr>
        <w:t xml:space="preserve"> evolutionary </w:t>
      </w:r>
      <w:r w:rsidRPr="00452E9C">
        <w:rPr>
          <w:rStyle w:val="underline"/>
          <w:highlight w:val="green"/>
        </w:rPr>
        <w:t>imperative</w:t>
      </w:r>
      <w:r w:rsidRPr="000E6A11">
        <w:rPr>
          <w:rStyle w:val="underline"/>
        </w:rPr>
        <w:t xml:space="preserve"> of our species is to ascend a ladder of ever-increasing energy throughputs, </w:t>
      </w:r>
      <w:r w:rsidRPr="00452E9C">
        <w:rPr>
          <w:rStyle w:val="underline"/>
          <w:highlight w:val="green"/>
        </w:rPr>
        <w:t>never to consider</w:t>
      </w:r>
      <w:r w:rsidRPr="000E6A11">
        <w:rPr>
          <w:rStyle w:val="underline"/>
        </w:rPr>
        <w:t xml:space="preserve"> seriously any </w:t>
      </w:r>
      <w:r w:rsidRPr="00452E9C">
        <w:rPr>
          <w:rStyle w:val="underline"/>
          <w:highlight w:val="green"/>
        </w:rPr>
        <w:t>voluntary consumption limits</w:t>
      </w:r>
      <w:r w:rsidRPr="000E6A11">
        <w:rPr>
          <w:rStyle w:val="underline"/>
        </w:rPr>
        <w:t xml:space="preserve"> and stay on this irrational course until it will be too late to salvage the irreplaceable underpinnings of </w:t>
      </w:r>
      <w:r w:rsidRPr="00452E9C">
        <w:rPr>
          <w:rStyle w:val="underline"/>
          <w:highlight w:val="green"/>
        </w:rPr>
        <w:t>biospheric services</w:t>
      </w:r>
      <w:r w:rsidRPr="000E6A11">
        <w:rPr>
          <w:rStyle w:val="underline"/>
        </w:rPr>
        <w:t xml:space="preserve"> that </w:t>
      </w:r>
      <w:r w:rsidRPr="00452E9C">
        <w:rPr>
          <w:rStyle w:val="underline"/>
          <w:highlight w:val="green"/>
        </w:rPr>
        <w:t>will be</w:t>
      </w:r>
      <w:r w:rsidRPr="00452E9C">
        <w:rPr>
          <w:rStyle w:val="underline"/>
        </w:rPr>
        <w:t xml:space="preserve"> degraded</w:t>
      </w:r>
      <w:r w:rsidRPr="000E6A11">
        <w:rPr>
          <w:rStyle w:val="underline"/>
        </w:rPr>
        <w:t xml:space="preserve"> and </w:t>
      </w:r>
      <w:r w:rsidRPr="00452E9C">
        <w:rPr>
          <w:rStyle w:val="underline"/>
          <w:highlight w:val="green"/>
        </w:rPr>
        <w:t>destroyed by our progressing use of energy</w:t>
      </w:r>
      <w:r w:rsidRPr="000E6A11">
        <w:rPr>
          <w:rStyle w:val="underline"/>
        </w:rPr>
        <w:t xml:space="preserve"> and materials.</w:t>
      </w:r>
    </w:p>
    <w:p w14:paraId="2ED60BDC" w14:textId="77777777" w:rsidR="00166B8C" w:rsidRDefault="00166B8C" w:rsidP="00166B8C">
      <w:pPr>
        <w:pStyle w:val="Heading3"/>
      </w:pPr>
      <w:r>
        <w:t>2nc Biodiversity Loss Impact</w:t>
      </w:r>
    </w:p>
    <w:p w14:paraId="6491BF87" w14:textId="77777777" w:rsidR="00166B8C" w:rsidRPr="00D37F52" w:rsidRDefault="00166B8C" w:rsidP="00166B8C">
      <w:pPr>
        <w:pStyle w:val="Heading4"/>
      </w:pPr>
      <w:r w:rsidRPr="00D37F52">
        <w:t>Globalization causes massive biodiversity collapse – eco-tourism and trade spread invasive species and cause habitat destruction</w:t>
      </w:r>
    </w:p>
    <w:p w14:paraId="466D7842" w14:textId="77777777" w:rsidR="00166B8C" w:rsidRPr="00D37F52" w:rsidRDefault="00166B8C" w:rsidP="00166B8C">
      <w:pPr>
        <w:rPr>
          <w:rStyle w:val="StyleStyleBold12pt"/>
        </w:rPr>
      </w:pPr>
      <w:r w:rsidRPr="00D37F52">
        <w:rPr>
          <w:rStyle w:val="StyleStyleBold12pt"/>
        </w:rPr>
        <w:t xml:space="preserve">Ehrenfeld ‘5, </w:t>
      </w:r>
    </w:p>
    <w:p w14:paraId="70AB4A20" w14:textId="77777777" w:rsidR="00166B8C" w:rsidRPr="00E27FCA" w:rsidRDefault="00166B8C" w:rsidP="00166B8C">
      <w:pPr>
        <w:pStyle w:val="Shrink8"/>
      </w:pPr>
      <w:r w:rsidRPr="00E27FCA">
        <w:t xml:space="preserve">(David, Dept. of Ecology, Evolution, and Natural Resources @ Rutgers University, “The Environmental Limits to Globalization”, </w:t>
      </w:r>
      <w:r w:rsidRPr="00E27FCA">
        <w:rPr>
          <w:i/>
        </w:rPr>
        <w:t>Conservation Biology</w:t>
      </w:r>
      <w:r w:rsidRPr="00E27FCA">
        <w:t xml:space="preserve"> Vol. 19 No. 2 April 2005)</w:t>
      </w:r>
    </w:p>
    <w:p w14:paraId="764798C5" w14:textId="77777777" w:rsidR="00166B8C" w:rsidRPr="00E27FCA" w:rsidRDefault="00166B8C" w:rsidP="00166B8C">
      <w:pPr>
        <w:pStyle w:val="Shrink8"/>
      </w:pPr>
    </w:p>
    <w:p w14:paraId="1110998E" w14:textId="695910DD" w:rsidR="00F21D67" w:rsidRPr="00F21D67" w:rsidRDefault="00166B8C" w:rsidP="00166B8C">
      <w:pPr>
        <w:pStyle w:val="card"/>
      </w:pPr>
      <w:r w:rsidRPr="00E27FCA">
        <w:t xml:space="preserve">The reduction of diversity in agriculture is paralleled by a loss and reshuffling of wild species. The global die-off of species now occurring, unprecedented in its rapidity, is of course only partly the result of globalization, but </w:t>
      </w:r>
      <w:r w:rsidRPr="0048576C">
        <w:rPr>
          <w:rStyle w:val="underline"/>
          <w:highlight w:val="green"/>
        </w:rPr>
        <w:t>globalization</w:t>
      </w:r>
      <w:r w:rsidRPr="005003E2">
        <w:rPr>
          <w:rStyle w:val="underline"/>
        </w:rPr>
        <w:t xml:space="preserve"> is a major factor in many extinctions. It </w:t>
      </w:r>
      <w:r w:rsidRPr="0048576C">
        <w:rPr>
          <w:rStyle w:val="underline"/>
          <w:highlight w:val="green"/>
        </w:rPr>
        <w:t>accelerates species loss</w:t>
      </w:r>
      <w:r w:rsidRPr="005003E2">
        <w:rPr>
          <w:rStyle w:val="underline"/>
        </w:rPr>
        <w:t xml:space="preserve"> in several ways.</w:t>
      </w:r>
      <w:r w:rsidRPr="00E27FCA">
        <w:t xml:space="preserve"> First, </w:t>
      </w:r>
      <w:r w:rsidRPr="0048576C">
        <w:rPr>
          <w:rStyle w:val="underline"/>
          <w:highlight w:val="green"/>
        </w:rPr>
        <w:t>it increases</w:t>
      </w:r>
      <w:r w:rsidRPr="005003E2">
        <w:rPr>
          <w:rStyle w:val="underline"/>
        </w:rPr>
        <w:t xml:space="preserve"> the numbers of </w:t>
      </w:r>
      <w:r w:rsidRPr="0048576C">
        <w:rPr>
          <w:rStyle w:val="underline"/>
          <w:highlight w:val="green"/>
        </w:rPr>
        <w:t>exotic species carried by</w:t>
      </w:r>
      <w:r w:rsidRPr="00E27FCA">
        <w:t xml:space="preserve"> the soaring plane, ship, rail, and truck traffic of </w:t>
      </w:r>
      <w:r w:rsidRPr="0048576C">
        <w:rPr>
          <w:rStyle w:val="underline"/>
          <w:highlight w:val="green"/>
        </w:rPr>
        <w:t>global trade</w:t>
      </w:r>
      <w:r w:rsidRPr="00E27FCA">
        <w:t xml:space="preserve">. Second, </w:t>
      </w:r>
      <w:r w:rsidRPr="004A1B98">
        <w:rPr>
          <w:rStyle w:val="underline"/>
          <w:highlight w:val="green"/>
        </w:rPr>
        <w:t>it is responsible for the adverse effects of ecotourism</w:t>
      </w:r>
      <w:r w:rsidRPr="005003E2">
        <w:rPr>
          <w:rStyle w:val="underline"/>
        </w:rPr>
        <w:t xml:space="preserve"> on wild flora and fauna</w:t>
      </w:r>
      <w:r w:rsidRPr="00E27FCA">
        <w:t xml:space="preserve"> (Ananthaswamy 2004). </w:t>
      </w:r>
      <w:r w:rsidRPr="005003E2">
        <w:rPr>
          <w:rStyle w:val="underline"/>
        </w:rPr>
        <w:t>And</w:t>
      </w:r>
      <w:r w:rsidRPr="00E27FCA">
        <w:t xml:space="preserve"> third, </w:t>
      </w:r>
      <w:r w:rsidRPr="004A1B98">
        <w:rPr>
          <w:rStyle w:val="underline"/>
          <w:highlight w:val="green"/>
        </w:rPr>
        <w:t>it promotes</w:t>
      </w:r>
      <w:r w:rsidRPr="005003E2">
        <w:rPr>
          <w:rStyle w:val="underline"/>
        </w:rPr>
        <w:t xml:space="preserve"> the</w:t>
      </w:r>
      <w:r w:rsidRPr="00E27FCA">
        <w:t xml:space="preserve"> development and </w:t>
      </w:r>
      <w:r w:rsidRPr="004A1B98">
        <w:rPr>
          <w:rStyle w:val="underline"/>
          <w:highlight w:val="green"/>
        </w:rPr>
        <w:t>exploitation of populations</w:t>
      </w:r>
      <w:r w:rsidRPr="005003E2">
        <w:rPr>
          <w:rStyle w:val="underline"/>
        </w:rPr>
        <w:t xml:space="preserve"> and natural areas to satisfy the demands of global trade</w:t>
      </w:r>
      <w:r w:rsidRPr="00E27FCA">
        <w:t xml:space="preserve">, including, in addition to the agricultural and energy-related disruptions already mentioned, logging, over-fishing of marine fisheries, road building, and mining. To give just one example, from 1985 to 2001, </w:t>
      </w:r>
      <w:r w:rsidRPr="005003E2">
        <w:rPr>
          <w:rStyle w:val="underline"/>
        </w:rPr>
        <w:t>56% of Indonesian</w:t>
      </w:r>
      <w:r w:rsidRPr="00E27FCA">
        <w:t xml:space="preserve"> Borneo’s (Kalimantan) </w:t>
      </w:r>
      <w:r w:rsidRPr="005003E2">
        <w:rPr>
          <w:rStyle w:val="underline"/>
        </w:rPr>
        <w:t>“protected” lowland forest areas</w:t>
      </w:r>
      <w:r w:rsidRPr="00E27FCA">
        <w:t>—many of them remote and sparsely populated—</w:t>
      </w:r>
      <w:r w:rsidRPr="005003E2">
        <w:rPr>
          <w:rStyle w:val="underline"/>
        </w:rPr>
        <w:t>were intensively logged</w:t>
      </w:r>
      <w:r w:rsidRPr="00E27FCA">
        <w:t xml:space="preserve">, primarily </w:t>
      </w:r>
      <w:r w:rsidRPr="005003E2">
        <w:rPr>
          <w:rStyle w:val="underline"/>
        </w:rPr>
        <w:t>to supply international timber markets</w:t>
      </w:r>
      <w:r w:rsidRPr="00E27FCA">
        <w:t xml:space="preserve"> (Curran et al. 2004). Surely </w:t>
      </w:r>
      <w:r w:rsidRPr="002B706C">
        <w:rPr>
          <w:rStyle w:val="underline"/>
          <w:highlight w:val="green"/>
        </w:rPr>
        <w:t>one of the most significant impacts of globalization</w:t>
      </w:r>
      <w:r w:rsidRPr="00E27FCA">
        <w:t xml:space="preserve"> on wild species and the ecosystems in which they live </w:t>
      </w:r>
      <w:r w:rsidRPr="002B706C">
        <w:rPr>
          <w:rStyle w:val="underline"/>
          <w:highlight w:val="green"/>
        </w:rPr>
        <w:t>has been</w:t>
      </w:r>
      <w:r w:rsidRPr="00E27FCA">
        <w:t xml:space="preserve"> the increase in </w:t>
      </w:r>
      <w:r w:rsidRPr="002B706C">
        <w:rPr>
          <w:rStyle w:val="underline"/>
          <w:highlight w:val="green"/>
        </w:rPr>
        <w:t>introductions of invasive species</w:t>
      </w:r>
      <w:r w:rsidRPr="00E27FCA">
        <w:t xml:space="preserve"> </w:t>
      </w:r>
      <w:proofErr w:type="gramStart"/>
      <w:r w:rsidRPr="00E27FCA">
        <w:t>( Vitousek</w:t>
      </w:r>
      <w:proofErr w:type="gramEnd"/>
      <w:r w:rsidRPr="00E27FCA">
        <w:t xml:space="preserve"> et al. 1996; Mooney &amp; Hobbs 2000). Two examples are zebra mussels (Dreissena polymorpha), which came to the Great Lakes in the mid-1980s in the ballast water of cargo ships from Europe, and Asian longhorn beetles (Anoplophera glabripennis), which arrived in the United States in the early 1990s in wood pallets and crates used to transfer cargo shipped from China and Korea. </w:t>
      </w:r>
      <w:r w:rsidRPr="00772BD5">
        <w:rPr>
          <w:rStyle w:val="underline"/>
        </w:rPr>
        <w:t>Zebra mussels</w:t>
      </w:r>
      <w:r w:rsidRPr="00E27FCA">
        <w:t xml:space="preserve">, which </w:t>
      </w:r>
      <w:r w:rsidRPr="00772BD5">
        <w:rPr>
          <w:rStyle w:val="underline"/>
        </w:rPr>
        <w:t>are eliminating native mussels and altering lake ecosystems</w:t>
      </w:r>
      <w:r w:rsidRPr="00E27FCA">
        <w:t xml:space="preserve">, clog the </w:t>
      </w:r>
      <w:proofErr w:type="gramStart"/>
      <w:r w:rsidRPr="00E27FCA">
        <w:t>intake</w:t>
      </w:r>
      <w:proofErr w:type="gramEnd"/>
      <w:r w:rsidRPr="00E27FCA">
        <w:t xml:space="preserve"> pipes of waterworks and power plants. </w:t>
      </w:r>
      <w:r w:rsidRPr="00772BD5">
        <w:rPr>
          <w:rStyle w:val="underline"/>
        </w:rPr>
        <w:t>The Asian longhorn beetle now seems poised to cause heavy tree loss</w:t>
      </w:r>
      <w:r w:rsidRPr="00E27FCA">
        <w:t xml:space="preserve"> (especially maples [Acer sp.]) in the hardwood forests of eastern North America. Along the U.S. Pacific coast, oaks (Quercus sp.) and tanoaks (Lithocarpus densiflorus) are being killed by sudden oak death, caused by a new, highly invasive fungal disease organism (Phytophthora ramorum), which is probably also an introduced species that was spread by the international trade in horticultural plants (Rizzo &amp; Garbelotto 2003). </w:t>
      </w:r>
      <w:r w:rsidRPr="00772BD5">
        <w:rPr>
          <w:rStyle w:val="underline"/>
        </w:rPr>
        <w:t>Estimates of the annual cost</w:t>
      </w:r>
      <w:r w:rsidRPr="00E27FCA">
        <w:t xml:space="preserve"> of the damage </w:t>
      </w:r>
      <w:r w:rsidRPr="00772BD5">
        <w:rPr>
          <w:rStyle w:val="underline"/>
        </w:rPr>
        <w:t>caused by invasive species in the U</w:t>
      </w:r>
      <w:r w:rsidRPr="00E27FCA">
        <w:t xml:space="preserve">nited </w:t>
      </w:r>
      <w:r w:rsidRPr="00772BD5">
        <w:rPr>
          <w:rStyle w:val="underline"/>
        </w:rPr>
        <w:t>S</w:t>
      </w:r>
      <w:r w:rsidRPr="00E27FCA">
        <w:t xml:space="preserve">tates </w:t>
      </w:r>
      <w:r w:rsidRPr="00772BD5">
        <w:rPr>
          <w:rStyle w:val="underline"/>
        </w:rPr>
        <w:t>range from $5.5 billion to $115 billion</w:t>
      </w:r>
      <w:r w:rsidRPr="00E27FCA">
        <w:t xml:space="preserve">. The zebra mussel alone, just one of a great many terrestrial, freshwater, and marine exotic animals, plants, and pathogens, has been credited with more than $5 billion of damage since its introduction (Mooney &amp; Drake 1986; Cox 1999). </w:t>
      </w:r>
      <w:r w:rsidRPr="007D628B">
        <w:rPr>
          <w:rStyle w:val="underline"/>
          <w:highlight w:val="green"/>
        </w:rPr>
        <w:t>Invasive species</w:t>
      </w:r>
      <w:r w:rsidRPr="00E27FCA">
        <w:t xml:space="preserve"> surely </w:t>
      </w:r>
      <w:r w:rsidRPr="007D628B">
        <w:rPr>
          <w:rStyle w:val="underline"/>
          <w:highlight w:val="green"/>
        </w:rPr>
        <w:t>rank among</w:t>
      </w:r>
      <w:r w:rsidRPr="00772BD5">
        <w:rPr>
          <w:rStyle w:val="underline"/>
        </w:rPr>
        <w:t xml:space="preserve"> the </w:t>
      </w:r>
      <w:r w:rsidRPr="006D62AB">
        <w:rPr>
          <w:rStyle w:val="underline"/>
          <w:highlight w:val="green"/>
        </w:rPr>
        <w:t>principal</w:t>
      </w:r>
      <w:r w:rsidRPr="00772BD5">
        <w:rPr>
          <w:rStyle w:val="underline"/>
        </w:rPr>
        <w:t xml:space="preserve"> economic and ecological </w:t>
      </w:r>
      <w:r w:rsidRPr="006D62AB">
        <w:rPr>
          <w:rStyle w:val="underline"/>
          <w:highlight w:val="green"/>
        </w:rPr>
        <w:t>limiting factors for globalization</w:t>
      </w:r>
      <w:r w:rsidRPr="00E27FCA">
        <w:t xml:space="preserve">. </w:t>
      </w:r>
      <w:r w:rsidRPr="00772BD5">
        <w:rPr>
          <w:rStyle w:val="underline"/>
        </w:rPr>
        <w:t>Some introduced species directly affect human health</w:t>
      </w:r>
      <w:r w:rsidRPr="00E27FCA">
        <w:t xml:space="preserve">, either </w:t>
      </w:r>
      <w:r w:rsidRPr="00772BD5">
        <w:rPr>
          <w:rStyle w:val="underline"/>
        </w:rPr>
        <w:t>as vectors of disease or as the disease organisms themselves</w:t>
      </w:r>
      <w:r w:rsidRPr="00E27FCA">
        <w:t xml:space="preserve">. For example, the Asian tiger mosquito (Aedes albopictus), a vector for dengue and yellow fevers, St. Louis and LaCrosse encephalitis viruses, and West Nile virus, was most likely introduced in used truck tires imported from Asia to Texas in the 1980s and has spread widely since then. Discussion of this and other examples is beyond the scope of this article. Even the partial control of accidental and deliberate species introductions requires stringent, well-funded governmental regulation in cooperation with the public and with business. Many introductions of alien species cannot be prevented, but some can, and </w:t>
      </w:r>
      <w:r w:rsidRPr="00772BD5">
        <w:rPr>
          <w:rStyle w:val="underline"/>
        </w:rPr>
        <w:t>successful interventions to prevent the spread of introduced species can have significant environmental and economic benefits</w:t>
      </w:r>
      <w:r w:rsidRPr="00E27FCA">
        <w:t xml:space="preserve">. To give just one example, western Australia has shown that government and industry can cooperate to keep travelers and importers from bringing harmful invasive species across their borders. The western Australian HortGuard and GrainGuard programs integrate public education; rapid and effective access to information; targeted surveillance, which includes preborder, border, and postborder activities; and farm and regional biosecurity systems (Sharma 2004). Similar programs exist in New Zealand. But there is only so much that governments can do in the face of massive global trade. </w:t>
      </w:r>
      <w:r w:rsidRPr="00754B3E">
        <w:rPr>
          <w:rStyle w:val="underline"/>
          <w:highlight w:val="green"/>
        </w:rPr>
        <w:t>Some</w:t>
      </w:r>
      <w:r w:rsidRPr="00772BD5">
        <w:rPr>
          <w:rStyle w:val="underline"/>
        </w:rPr>
        <w:t xml:space="preserve"> of the significant </w:t>
      </w:r>
      <w:r w:rsidRPr="00754B3E">
        <w:rPr>
          <w:rStyle w:val="underline"/>
          <w:highlight w:val="green"/>
        </w:rPr>
        <w:t>effects of globalization</w:t>
      </w:r>
      <w:r w:rsidRPr="00772BD5">
        <w:rPr>
          <w:rStyle w:val="underline"/>
        </w:rPr>
        <w:t xml:space="preserve"> on wildlife </w:t>
      </w:r>
      <w:r w:rsidRPr="00754B3E">
        <w:rPr>
          <w:rStyle w:val="underline"/>
          <w:highlight w:val="green"/>
        </w:rPr>
        <w:t>are</w:t>
      </w:r>
      <w:r w:rsidRPr="00772BD5">
        <w:rPr>
          <w:rStyle w:val="underline"/>
        </w:rPr>
        <w:t xml:space="preserve"> quite </w:t>
      </w:r>
      <w:r w:rsidRPr="00754B3E">
        <w:rPr>
          <w:rStyle w:val="StyleBoldUnderline"/>
          <w:highlight w:val="green"/>
        </w:rPr>
        <w:t>subtle</w:t>
      </w:r>
      <w:r w:rsidRPr="00E27FCA">
        <w:t xml:space="preserve">. Mazzoni et al. (2003) reported that the </w:t>
      </w:r>
      <w:r w:rsidRPr="00EA25AB">
        <w:rPr>
          <w:rStyle w:val="underline"/>
          <w:highlight w:val="green"/>
        </w:rPr>
        <w:t>newly appearing fungal disease</w:t>
      </w:r>
      <w:r w:rsidRPr="00E27FCA">
        <w:t xml:space="preserve"> chytridiomycosis (caused by Batrachochytrium dendrobatidis), </w:t>
      </w:r>
      <w:r w:rsidRPr="00772BD5">
        <w:rPr>
          <w:rStyle w:val="underline"/>
        </w:rPr>
        <w:t xml:space="preserve">which </w:t>
      </w:r>
      <w:r w:rsidRPr="00EA25AB">
        <w:rPr>
          <w:rStyle w:val="underline"/>
          <w:highlight w:val="green"/>
        </w:rPr>
        <w:t>appears to be the causative agent for</w:t>
      </w:r>
      <w:r w:rsidRPr="00772BD5">
        <w:rPr>
          <w:rStyle w:val="underline"/>
        </w:rPr>
        <w:t xml:space="preserve"> a number of mass</w:t>
      </w:r>
      <w:r w:rsidRPr="00E27FCA">
        <w:t xml:space="preserve"> die-offs and </w:t>
      </w:r>
      <w:r w:rsidRPr="00EA25AB">
        <w:rPr>
          <w:rStyle w:val="underline"/>
          <w:highlight w:val="green"/>
        </w:rPr>
        <w:t>extinctions</w:t>
      </w:r>
      <w:r w:rsidRPr="00E27FCA">
        <w:t xml:space="preserve"> of amphibians on several continents, </w:t>
      </w:r>
      <w:r w:rsidRPr="00772BD5">
        <w:rPr>
          <w:rStyle w:val="underline"/>
        </w:rPr>
        <w:t>is</w:t>
      </w:r>
      <w:r w:rsidRPr="00E27FCA">
        <w:t xml:space="preserve"> probably </w:t>
      </w:r>
      <w:r w:rsidRPr="00772BD5">
        <w:rPr>
          <w:rStyle w:val="underline"/>
        </w:rPr>
        <w:t xml:space="preserve">being </w:t>
      </w:r>
      <w:r w:rsidRPr="00EA25AB">
        <w:rPr>
          <w:rStyle w:val="underline"/>
          <w:highlight w:val="green"/>
        </w:rPr>
        <w:t>spread by</w:t>
      </w:r>
      <w:r w:rsidRPr="00772BD5">
        <w:rPr>
          <w:rStyle w:val="underline"/>
        </w:rPr>
        <w:t xml:space="preserve"> the </w:t>
      </w:r>
      <w:r w:rsidRPr="00EA25AB">
        <w:rPr>
          <w:rStyle w:val="underline"/>
          <w:highlight w:val="green"/>
        </w:rPr>
        <w:t>international</w:t>
      </w:r>
      <w:r w:rsidRPr="00E27FCA">
        <w:t xml:space="preserve"> restaurant </w:t>
      </w:r>
      <w:r w:rsidRPr="00EA25AB">
        <w:rPr>
          <w:rStyle w:val="underline"/>
          <w:highlight w:val="green"/>
        </w:rPr>
        <w:t>trade</w:t>
      </w:r>
      <w:r w:rsidRPr="00772BD5">
        <w:rPr>
          <w:rStyle w:val="underline"/>
        </w:rPr>
        <w:t xml:space="preserve"> in</w:t>
      </w:r>
      <w:r w:rsidRPr="00E27FCA">
        <w:t xml:space="preserve"> farmed </w:t>
      </w:r>
      <w:r w:rsidRPr="00772BD5">
        <w:rPr>
          <w:rStyle w:val="underline"/>
        </w:rPr>
        <w:t>North American bullfrogs</w:t>
      </w:r>
      <w:r w:rsidRPr="00E27FCA">
        <w:t xml:space="preserve"> (Rana catesbeiana). These authors state: “Our findings suggest that international trade may play a key role in the global dissemination of this and other emerging infectious diseases of wildlife.” Even more unexpected findings were described in 2002 by Alexander et al., who noted that </w:t>
      </w:r>
      <w:r w:rsidRPr="00273A2D">
        <w:rPr>
          <w:rStyle w:val="underline"/>
          <w:highlight w:val="green"/>
        </w:rPr>
        <w:t>expansion of ecotourism</w:t>
      </w:r>
      <w:r w:rsidRPr="00772BD5">
        <w:rPr>
          <w:rStyle w:val="underline"/>
        </w:rPr>
        <w:t xml:space="preserve"> and other consequences of globalization </w:t>
      </w:r>
      <w:r w:rsidRPr="00273A2D">
        <w:rPr>
          <w:rStyle w:val="underline"/>
          <w:highlight w:val="green"/>
        </w:rPr>
        <w:t>are increasing contact between free-ranging wildlife and humans, resulting in the first</w:t>
      </w:r>
      <w:r w:rsidRPr="00772BD5">
        <w:rPr>
          <w:rStyle w:val="underline"/>
        </w:rPr>
        <w:t xml:space="preserve"> recorded </w:t>
      </w:r>
      <w:r w:rsidRPr="00273A2D">
        <w:rPr>
          <w:rStyle w:val="underline"/>
          <w:highlight w:val="green"/>
        </w:rPr>
        <w:t>introduction of a</w:t>
      </w:r>
      <w:r w:rsidRPr="00772BD5">
        <w:rPr>
          <w:rStyle w:val="underline"/>
        </w:rPr>
        <w:t xml:space="preserve"> primary </w:t>
      </w:r>
      <w:r w:rsidRPr="00273A2D">
        <w:rPr>
          <w:rStyle w:val="underline"/>
          <w:highlight w:val="green"/>
        </w:rPr>
        <w:t>human pathogen</w:t>
      </w:r>
      <w:r w:rsidRPr="00E27FCA">
        <w:t xml:space="preserve">, Mycobacterium tuberculosis, </w:t>
      </w:r>
      <w:r w:rsidRPr="00772BD5">
        <w:rPr>
          <w:rStyle w:val="underline"/>
        </w:rPr>
        <w:t>into wild populations</w:t>
      </w:r>
      <w:r w:rsidRPr="00E27FCA">
        <w:t xml:space="preserve"> of banded mongooses (Mungos mungo) in Botswana and suricates (Suricata suricatta) in South Africa.</w:t>
      </w:r>
    </w:p>
    <w:p w14:paraId="3FF57526" w14:textId="078D375E" w:rsidR="00166B8C" w:rsidRDefault="00166B8C" w:rsidP="00166B8C">
      <w:pPr>
        <w:pStyle w:val="Heading2"/>
      </w:pPr>
      <w:r>
        <w:t>NEW ANSWERS TO CARDS</w:t>
      </w:r>
    </w:p>
    <w:p w14:paraId="25DA2A12" w14:textId="77777777" w:rsidR="004527CE" w:rsidRDefault="004527CE" w:rsidP="004527CE">
      <w:pPr>
        <w:pStyle w:val="Heading3"/>
      </w:pPr>
      <w:r>
        <w:t>2NC A2: Elites Won’t Change</w:t>
      </w:r>
    </w:p>
    <w:p w14:paraId="3D8CB74D" w14:textId="77777777" w:rsidR="004527CE" w:rsidRPr="004A5D68" w:rsidRDefault="004527CE" w:rsidP="004527CE">
      <w:pPr>
        <w:pStyle w:val="Heading4"/>
      </w:pPr>
      <w:r w:rsidRPr="004A5D68">
        <w:t>These movements are different- crumbling economies in the global north have created material solidarity between the first and third world- creates an effective mindset shift</w:t>
      </w:r>
    </w:p>
    <w:p w14:paraId="5A60D8BE" w14:textId="77777777" w:rsidR="004527CE" w:rsidRPr="004A5D68" w:rsidRDefault="004527CE" w:rsidP="004527CE">
      <w:pPr>
        <w:rPr>
          <w:rStyle w:val="StyleStyleBold12pt"/>
        </w:rPr>
      </w:pPr>
      <w:r w:rsidRPr="004A5D68">
        <w:rPr>
          <w:rStyle w:val="StyleStyleBold12pt"/>
        </w:rPr>
        <w:t>Harvey 10/27</w:t>
      </w:r>
    </w:p>
    <w:p w14:paraId="5067CDB6" w14:textId="77777777" w:rsidR="004527CE" w:rsidRPr="00E27FCA" w:rsidRDefault="004527CE" w:rsidP="004527CE">
      <w:pPr>
        <w:pStyle w:val="card"/>
        <w:ind w:left="0"/>
      </w:pPr>
      <w:r w:rsidRPr="00E27FCA">
        <w:t>(Ryan, writer, an organizer with the Civilian-Soldier Alliance, “Globalization” Is Coming Home: Protests Spread as Financial Institutions Target Global North”, Thursday 27 October 2011, http://www.truth-out.org/world-finally-fighting-infection-neoliberalism/1320164620?q=globalization-coming-home-protests-spread-financial-institutions-target-global-north/1319721791)</w:t>
      </w:r>
    </w:p>
    <w:p w14:paraId="394B8D0B" w14:textId="77777777" w:rsidR="004527CE" w:rsidRPr="00E27FCA" w:rsidRDefault="004527CE" w:rsidP="004527CE">
      <w:pPr>
        <w:pStyle w:val="card"/>
      </w:pPr>
    </w:p>
    <w:p w14:paraId="226EB53E" w14:textId="77777777" w:rsidR="004527CE" w:rsidRPr="00E27FCA" w:rsidRDefault="004527CE" w:rsidP="004527CE">
      <w:pPr>
        <w:pStyle w:val="card"/>
      </w:pPr>
      <w:r w:rsidRPr="00E27FCA">
        <w:t xml:space="preserve">Shortly before the once-prized economy of Argentina collapsed at </w:t>
      </w:r>
      <w:r w:rsidRPr="00EB03B4">
        <w:rPr>
          <w:rStyle w:val="StyleBoldUnderline"/>
        </w:rPr>
        <w:t>the end of 2001</w:t>
      </w:r>
      <w:r w:rsidRPr="00E27FCA">
        <w:t xml:space="preserve">, a “European Summer” </w:t>
      </w:r>
      <w:r w:rsidRPr="00EB03B4">
        <w:rPr>
          <w:rStyle w:val="StyleBoldUnderline"/>
        </w:rPr>
        <w:t>saw massive protests across Europe against “neoliberalism”</w:t>
      </w:r>
      <w:r w:rsidRPr="00E27FCA">
        <w:t xml:space="preserve">, the corporate economic system behind what is commonly called “globalization.” </w:t>
      </w:r>
      <w:r w:rsidRPr="00EB03B4">
        <w:rPr>
          <w:rStyle w:val="StyleBoldUnderline"/>
        </w:rPr>
        <w:t>Emphasizing the privatization of public services and resources</w:t>
      </w:r>
      <w:r w:rsidRPr="00E27FCA">
        <w:t xml:space="preserve"> and the removal of environmental and human rights regulations deemed “barriers to trade”, </w:t>
      </w:r>
      <w:r w:rsidRPr="00EB03B4">
        <w:rPr>
          <w:rStyle w:val="StyleBoldUnderline"/>
        </w:rPr>
        <w:t>neoliberal globalization was widely recognized as the key factor exacerbating the gulf between rich and poor</w:t>
      </w:r>
      <w:r w:rsidRPr="00E27FCA">
        <w:t xml:space="preserve"> </w:t>
      </w:r>
      <w:r w:rsidRPr="00E27FCA">
        <w:rPr>
          <w:szCs w:val="12"/>
        </w:rPr>
        <w:t>on a global scale. These protests were the largest and most brutal events that this movement experienced in the Global North; with In Gothenburg, three protesters would be shot by the police, and in Genoa, 21 year-old Carlo Giuliani would be shot twice in the face and then run over by a police truck, killing him instantly.</w:t>
      </w:r>
      <w:r w:rsidRPr="00E27FCA">
        <w:t xml:space="preserve"> </w:t>
      </w:r>
      <w:r w:rsidRPr="00EB03B4">
        <w:rPr>
          <w:rStyle w:val="StyleBoldUnderline"/>
        </w:rPr>
        <w:t>The echoes of these events can still be heard throughout Europe</w:t>
      </w:r>
      <w:r w:rsidRPr="00E27FCA">
        <w:rPr>
          <w:szCs w:val="12"/>
        </w:rPr>
        <w:t>, especially among those who experienced the traumatic police repression or served jail time for their role in the events. A few weeks ago, I saw a beautiful stencil memorial to Carlo in a hallway of one of Austria’s last political squats – just one reminder that the political memory of these uprisings is very much part of the fabric of the European autonomous left.</w:t>
      </w:r>
      <w:r w:rsidRPr="00E27FCA">
        <w:t xml:space="preserve"> </w:t>
      </w:r>
      <w:r w:rsidRPr="005725F7">
        <w:rPr>
          <w:rStyle w:val="StyleBoldUnderline"/>
        </w:rPr>
        <w:t>But there’s a much louder echo being heard in Europe right now, the echo of corporate-globalization itself</w:t>
      </w:r>
      <w:r w:rsidRPr="00E27FCA">
        <w:t xml:space="preserve">. And as in the last decade, </w:t>
      </w:r>
      <w:r w:rsidRPr="00C63FCE">
        <w:rPr>
          <w:rStyle w:val="StyleBoldUnderline"/>
          <w:highlight w:val="green"/>
        </w:rPr>
        <w:t>a rage that has built up</w:t>
      </w:r>
      <w:r w:rsidRPr="005725F7">
        <w:rPr>
          <w:rStyle w:val="StyleBoldUnderline"/>
        </w:rPr>
        <w:t xml:space="preserve"> over many years </w:t>
      </w:r>
      <w:r w:rsidRPr="00C63FCE">
        <w:rPr>
          <w:rStyle w:val="StyleBoldUnderline"/>
          <w:highlight w:val="green"/>
        </w:rPr>
        <w:t>is beginning to emerge in the form of a mass</w:t>
      </w:r>
      <w:r w:rsidRPr="00E27FCA">
        <w:t xml:space="preserve">, loosely coordinated </w:t>
      </w:r>
      <w:r w:rsidRPr="00C63FCE">
        <w:rPr>
          <w:rStyle w:val="StyleBoldUnderline"/>
          <w:highlight w:val="green"/>
        </w:rPr>
        <w:t>social movement</w:t>
      </w:r>
      <w:r w:rsidRPr="005725F7">
        <w:rPr>
          <w:rStyle w:val="StyleBoldUnderline"/>
        </w:rPr>
        <w:t>.</w:t>
      </w:r>
      <w:r w:rsidRPr="00E27FCA">
        <w:t xml:space="preserve"> In Europe, young and old alike have been facing the dissolution of what had long been considered staples of western European countries; </w:t>
      </w:r>
      <w:r w:rsidRPr="00C63FCE">
        <w:rPr>
          <w:rStyle w:val="StyleBoldUnderline"/>
          <w:highlight w:val="green"/>
        </w:rPr>
        <w:t>England’s health care system is on the privatization block</w:t>
      </w:r>
      <w:r w:rsidRPr="00E27FCA">
        <w:rPr>
          <w:highlight w:val="green"/>
        </w:rPr>
        <w:t xml:space="preserve">; </w:t>
      </w:r>
      <w:r w:rsidRPr="00C63FCE">
        <w:rPr>
          <w:rStyle w:val="StyleBoldUnderline"/>
          <w:highlight w:val="green"/>
        </w:rPr>
        <w:t>the right to squat</w:t>
      </w:r>
      <w:r w:rsidRPr="005725F7">
        <w:rPr>
          <w:rStyle w:val="StyleBoldUnderline"/>
        </w:rPr>
        <w:t xml:space="preserve"> abandoned houses </w:t>
      </w:r>
      <w:r w:rsidRPr="00C63FCE">
        <w:rPr>
          <w:rStyle w:val="StyleBoldUnderline"/>
          <w:highlight w:val="green"/>
        </w:rPr>
        <w:t>is being stripped</w:t>
      </w:r>
      <w:r w:rsidRPr="005725F7">
        <w:rPr>
          <w:rStyle w:val="StyleBoldUnderline"/>
        </w:rPr>
        <w:t xml:space="preserve"> in</w:t>
      </w:r>
      <w:r w:rsidRPr="00E27FCA">
        <w:t xml:space="preserve"> England and </w:t>
      </w:r>
      <w:r w:rsidRPr="005725F7">
        <w:rPr>
          <w:rStyle w:val="StyleBoldUnderline"/>
        </w:rPr>
        <w:t xml:space="preserve">The Netherlands; </w:t>
      </w:r>
      <w:r w:rsidRPr="00C63FCE">
        <w:rPr>
          <w:rStyle w:val="StyleBoldUnderline"/>
          <w:highlight w:val="green"/>
        </w:rPr>
        <w:t>the I</w:t>
      </w:r>
      <w:r w:rsidRPr="005725F7">
        <w:rPr>
          <w:rStyle w:val="StyleBoldUnderline"/>
        </w:rPr>
        <w:t xml:space="preserve">nternational </w:t>
      </w:r>
      <w:r w:rsidRPr="00C63FCE">
        <w:rPr>
          <w:rStyle w:val="StyleBoldUnderline"/>
          <w:highlight w:val="green"/>
        </w:rPr>
        <w:t>M</w:t>
      </w:r>
      <w:r w:rsidRPr="005725F7">
        <w:rPr>
          <w:rStyle w:val="StyleBoldUnderline"/>
        </w:rPr>
        <w:t xml:space="preserve">onetary </w:t>
      </w:r>
      <w:r w:rsidRPr="00C63FCE">
        <w:rPr>
          <w:rStyle w:val="StyleBoldUnderline"/>
          <w:highlight w:val="green"/>
        </w:rPr>
        <w:t>F</w:t>
      </w:r>
      <w:r w:rsidRPr="005725F7">
        <w:rPr>
          <w:rStyle w:val="StyleBoldUnderline"/>
        </w:rPr>
        <w:t xml:space="preserve">und </w:t>
      </w:r>
      <w:r w:rsidRPr="00C63FCE">
        <w:rPr>
          <w:rStyle w:val="StyleBoldUnderline"/>
          <w:highlight w:val="green"/>
        </w:rPr>
        <w:t>has tightened its grip on Greece, Ireland, and Portugal</w:t>
      </w:r>
      <w:r w:rsidRPr="00E27FCA">
        <w:t xml:space="preserve"> with increasing austerity measures, and </w:t>
      </w:r>
      <w:r w:rsidRPr="00C63FCE">
        <w:rPr>
          <w:rStyle w:val="StyleBoldUnderline"/>
          <w:highlight w:val="green"/>
        </w:rPr>
        <w:t>tuition rates</w:t>
      </w:r>
      <w:r w:rsidRPr="005725F7">
        <w:rPr>
          <w:rStyle w:val="StyleBoldUnderline"/>
        </w:rPr>
        <w:t xml:space="preserve"> for students across the continent </w:t>
      </w:r>
      <w:r w:rsidRPr="00C63FCE">
        <w:rPr>
          <w:rStyle w:val="StyleBoldUnderline"/>
          <w:highlight w:val="green"/>
        </w:rPr>
        <w:t>are rising dramatically</w:t>
      </w:r>
      <w:r w:rsidRPr="00E27FCA">
        <w:t xml:space="preserve">. Alongside these economic conditions, </w:t>
      </w:r>
      <w:r w:rsidRPr="00645806">
        <w:rPr>
          <w:rStyle w:val="StyleBoldUnderline"/>
          <w:highlight w:val="green"/>
        </w:rPr>
        <w:t>increasingly militarized restrictions to immigration</w:t>
      </w:r>
      <w:r w:rsidRPr="00E27FCA">
        <w:t xml:space="preserve"> into what has been dubbed “Fortress Europe” </w:t>
      </w:r>
      <w:r w:rsidRPr="005725F7">
        <w:rPr>
          <w:rStyle w:val="StyleBoldUnderline"/>
        </w:rPr>
        <w:t>stand as a drastic reminder that money and products, but not people, travel freely</w:t>
      </w:r>
      <w:r w:rsidRPr="00E27FCA">
        <w:t xml:space="preserve"> into and out of neoliberal economies. What is happening is that </w:t>
      </w:r>
      <w:r w:rsidRPr="00645806">
        <w:rPr>
          <w:rStyle w:val="StyleBoldUnderline"/>
          <w:highlight w:val="green"/>
        </w:rPr>
        <w:t>“globalization” is coming home</w:t>
      </w:r>
      <w:r w:rsidRPr="005725F7">
        <w:rPr>
          <w:rStyle w:val="StyleBoldUnderline"/>
        </w:rPr>
        <w:t xml:space="preserve"> to the countries that helped create it</w:t>
      </w:r>
      <w:r w:rsidRPr="00E27FCA">
        <w:t xml:space="preserve">. </w:t>
      </w:r>
      <w:r w:rsidRPr="00645806">
        <w:rPr>
          <w:rStyle w:val="StyleBoldUnderline"/>
          <w:highlight w:val="green"/>
        </w:rPr>
        <w:t>The rich economies of the global north</w:t>
      </w:r>
      <w:r w:rsidRPr="00E27FCA">
        <w:t xml:space="preserve">, which long relied on the exploitation of southern peoples and economies, </w:t>
      </w:r>
      <w:r w:rsidRPr="00645806">
        <w:rPr>
          <w:rStyle w:val="StyleBoldUnderline"/>
          <w:highlight w:val="green"/>
        </w:rPr>
        <w:t>are coming under the same restrictions they</w:t>
      </w:r>
      <w:r w:rsidRPr="005725F7">
        <w:rPr>
          <w:rStyle w:val="StyleBoldUnderline"/>
        </w:rPr>
        <w:t xml:space="preserve"> once </w:t>
      </w:r>
      <w:r w:rsidRPr="00645806">
        <w:rPr>
          <w:rStyle w:val="StyleBoldUnderline"/>
          <w:highlight w:val="green"/>
        </w:rPr>
        <w:t>imposed</w:t>
      </w:r>
      <w:r w:rsidRPr="00E27FCA">
        <w:t xml:space="preserve"> on the rest of the world. Though many poor people in these countries have long suffered from domestic exploitation, </w:t>
      </w:r>
      <w:r w:rsidRPr="00526331">
        <w:rPr>
          <w:rStyle w:val="StyleBoldUnderline"/>
          <w:highlight w:val="green"/>
        </w:rPr>
        <w:t>the present wave of budgets cuts threatens</w:t>
      </w:r>
      <w:r w:rsidRPr="005725F7">
        <w:rPr>
          <w:rStyle w:val="StyleBoldUnderline"/>
        </w:rPr>
        <w:t xml:space="preserve"> to expose both the </w:t>
      </w:r>
      <w:r w:rsidRPr="00526331">
        <w:rPr>
          <w:rStyle w:val="StyleBoldUnderline"/>
          <w:highlight w:val="green"/>
        </w:rPr>
        <w:t>poor and middle-classes</w:t>
      </w:r>
      <w:r w:rsidRPr="005725F7">
        <w:rPr>
          <w:rStyle w:val="StyleBoldUnderline"/>
        </w:rPr>
        <w:t xml:space="preserve"> to harsher realities, </w:t>
      </w:r>
      <w:r w:rsidRPr="00526331">
        <w:rPr>
          <w:rStyle w:val="StyleBoldUnderline"/>
          <w:highlight w:val="green"/>
        </w:rPr>
        <w:t>unifying them in a social movement</w:t>
      </w:r>
      <w:r w:rsidRPr="005725F7">
        <w:rPr>
          <w:rStyle w:val="StyleBoldUnderline"/>
        </w:rPr>
        <w:t xml:space="preserve"> that is now attempting to maintain this often-fragile alliance</w:t>
      </w:r>
      <w:r w:rsidRPr="00E27FCA">
        <w:t xml:space="preserve">. What we are seeing now is the emergence of a similar political discussion to the days after Seattle, only this time </w:t>
      </w:r>
      <w:r w:rsidRPr="005725F7">
        <w:rPr>
          <w:rStyle w:val="StyleBoldUnderline"/>
        </w:rPr>
        <w:t xml:space="preserve">we have turned inward in the Global North: </w:t>
      </w:r>
      <w:r w:rsidRPr="00526331">
        <w:rPr>
          <w:rStyle w:val="StyleBoldUnderline"/>
          <w:highlight w:val="green"/>
        </w:rPr>
        <w:t>we are</w:t>
      </w:r>
      <w:r w:rsidRPr="005725F7">
        <w:rPr>
          <w:rStyle w:val="StyleBoldUnderline"/>
        </w:rPr>
        <w:t xml:space="preserve"> now </w:t>
      </w:r>
      <w:r w:rsidRPr="00526331">
        <w:rPr>
          <w:rStyle w:val="StyleBoldUnderline"/>
          <w:highlight w:val="green"/>
        </w:rPr>
        <w:t>not just talking about solidarity with the Global South</w:t>
      </w:r>
      <w:r w:rsidRPr="00E27FCA">
        <w:t xml:space="preserve">, rather </w:t>
      </w:r>
      <w:r w:rsidRPr="00526331">
        <w:rPr>
          <w:rStyle w:val="StyleBoldUnderline"/>
          <w:highlight w:val="green"/>
        </w:rPr>
        <w:t>we are addressing issues both global and local</w:t>
      </w:r>
      <w:r w:rsidRPr="005725F7">
        <w:rPr>
          <w:rStyle w:val="StyleBoldUnderline"/>
        </w:rPr>
        <w:t>, as we are feeling the harsh effects of</w:t>
      </w:r>
      <w:r w:rsidRPr="00E27FCA">
        <w:t xml:space="preserve"> a </w:t>
      </w:r>
      <w:r w:rsidRPr="005725F7">
        <w:rPr>
          <w:rStyle w:val="StyleBoldUnderline"/>
        </w:rPr>
        <w:t>global economy</w:t>
      </w:r>
      <w:r w:rsidRPr="00E27FCA">
        <w:t xml:space="preserve"> designed for a minority of the world’s wealthiest people.</w:t>
      </w:r>
    </w:p>
    <w:p w14:paraId="0C2BC1A0" w14:textId="77777777" w:rsidR="004527CE" w:rsidRDefault="004527CE" w:rsidP="004527CE">
      <w:pPr>
        <w:pStyle w:val="Heading3"/>
      </w:pPr>
      <w:r>
        <w:t>AT Permutation</w:t>
      </w:r>
    </w:p>
    <w:p w14:paraId="05AFD026" w14:textId="77777777" w:rsidR="004527CE" w:rsidRPr="004A5D68" w:rsidRDefault="004527CE" w:rsidP="004527CE">
      <w:pPr>
        <w:pStyle w:val="Heading4"/>
      </w:pPr>
      <w:r w:rsidRPr="004A5D68">
        <w:t>The permutation ensures co-option- political action is only possible if it directly engages existing hegemonic coordinates, they ensure collapse of the transition</w:t>
      </w:r>
    </w:p>
    <w:p w14:paraId="44D0FE0C" w14:textId="77777777" w:rsidR="004527CE" w:rsidRPr="004A5D68" w:rsidRDefault="004527CE" w:rsidP="004527CE">
      <w:pPr>
        <w:rPr>
          <w:rStyle w:val="StyleStyleBold12pt"/>
        </w:rPr>
      </w:pPr>
      <w:r w:rsidRPr="004A5D68">
        <w:rPr>
          <w:rStyle w:val="StyleStyleBold12pt"/>
        </w:rPr>
        <w:t>Zizek 10/26</w:t>
      </w:r>
    </w:p>
    <w:p w14:paraId="20AEEDB3" w14:textId="77777777" w:rsidR="004527CE" w:rsidRPr="00E27FCA" w:rsidRDefault="004527CE" w:rsidP="004527CE">
      <w:pPr>
        <w:pStyle w:val="card"/>
        <w:ind w:left="0"/>
      </w:pPr>
      <w:r w:rsidRPr="00E27FCA">
        <w:t>(Slavoj, International Director of the Birkbeck Institute for the Humanities, “Occupy first. Demands come later”, http://www.guardian.co.uk/commentisfree/2011/oct/26/occupy-protesters-bill-clinton)</w:t>
      </w:r>
    </w:p>
    <w:p w14:paraId="71E1AF9C" w14:textId="77777777" w:rsidR="004527CE" w:rsidRPr="00E27FCA" w:rsidRDefault="004527CE" w:rsidP="004527CE">
      <w:pPr>
        <w:pStyle w:val="card"/>
        <w:ind w:left="0"/>
      </w:pPr>
    </w:p>
    <w:p w14:paraId="7A1AEDBA" w14:textId="77777777" w:rsidR="004527CE" w:rsidRPr="00E27FCA" w:rsidRDefault="004527CE" w:rsidP="004527CE">
      <w:pPr>
        <w:pStyle w:val="card"/>
      </w:pPr>
      <w:r w:rsidRPr="003B0956">
        <w:rPr>
          <w:rStyle w:val="StyleBoldUnderline"/>
        </w:rPr>
        <w:t xml:space="preserve">What </w:t>
      </w:r>
      <w:r w:rsidRPr="00C268CC">
        <w:rPr>
          <w:rStyle w:val="StyleBoldUnderline"/>
          <w:highlight w:val="green"/>
        </w:rPr>
        <w:t>one should resist</w:t>
      </w:r>
      <w:r w:rsidRPr="00E27FCA">
        <w:t xml:space="preserve"> at this stage </w:t>
      </w:r>
      <w:r w:rsidRPr="003B0956">
        <w:rPr>
          <w:rStyle w:val="StyleBoldUnderline"/>
        </w:rPr>
        <w:t>is</w:t>
      </w:r>
      <w:r w:rsidRPr="00E27FCA">
        <w:t xml:space="preserve"> precisely such </w:t>
      </w:r>
      <w:r w:rsidRPr="003B0956">
        <w:rPr>
          <w:rStyle w:val="StyleBoldUnderline"/>
        </w:rPr>
        <w:t xml:space="preserve">a quick </w:t>
      </w:r>
      <w:r w:rsidRPr="00C268CC">
        <w:rPr>
          <w:rStyle w:val="StyleBoldUnderline"/>
          <w:highlight w:val="green"/>
        </w:rPr>
        <w:t>translation of the energy of the protest into</w:t>
      </w:r>
      <w:r w:rsidRPr="003B0956">
        <w:rPr>
          <w:rStyle w:val="StyleBoldUnderline"/>
        </w:rPr>
        <w:t xml:space="preserve"> a set of </w:t>
      </w:r>
      <w:r w:rsidRPr="00C268CC">
        <w:rPr>
          <w:rStyle w:val="StyleBoldUnderline"/>
          <w:highlight w:val="green"/>
        </w:rPr>
        <w:t>concrete pragmatic demands</w:t>
      </w:r>
      <w:r w:rsidRPr="00E27FCA">
        <w:t xml:space="preserve">. </w:t>
      </w:r>
      <w:r w:rsidRPr="003B0956">
        <w:rPr>
          <w:rStyle w:val="StyleBoldUnderline"/>
        </w:rPr>
        <w:t xml:space="preserve">Yes, </w:t>
      </w:r>
      <w:r w:rsidRPr="00C268CC">
        <w:rPr>
          <w:rStyle w:val="StyleBoldUnderline"/>
          <w:highlight w:val="green"/>
        </w:rPr>
        <w:t>the protests did create a vacuum</w:t>
      </w:r>
      <w:r w:rsidRPr="00E27FCA">
        <w:t xml:space="preserve"> – a vacuum </w:t>
      </w:r>
      <w:r w:rsidRPr="00C268CC">
        <w:rPr>
          <w:rStyle w:val="StyleBoldUnderline"/>
          <w:highlight w:val="green"/>
        </w:rPr>
        <w:t>in</w:t>
      </w:r>
      <w:r w:rsidRPr="003B0956">
        <w:rPr>
          <w:rStyle w:val="StyleBoldUnderline"/>
        </w:rPr>
        <w:t xml:space="preserve"> the field of </w:t>
      </w:r>
      <w:r w:rsidRPr="00C268CC">
        <w:rPr>
          <w:rStyle w:val="StyleBoldUnderline"/>
          <w:highlight w:val="green"/>
        </w:rPr>
        <w:t>hegemonic ideology</w:t>
      </w:r>
      <w:r w:rsidRPr="00E27FCA">
        <w:t xml:space="preserve">, and time is needed to fill this vacuum in a proper way, as it is a pregnant vacuum, an opening for the truly new. The reason protesters went out is that they had enough of the world where recycling your Coke cans, giving a couple of dollars to charity, or buying a cappuccino where 1% goes towards developing world troubles, is enough to make them feel good. After outsourcing work and torture, after the marriage agencies started to outsource even our dating, </w:t>
      </w:r>
      <w:r w:rsidRPr="00C268CC">
        <w:rPr>
          <w:rStyle w:val="StyleBoldUnderline"/>
          <w:highlight w:val="green"/>
        </w:rPr>
        <w:t>they saw</w:t>
      </w:r>
      <w:r w:rsidRPr="003B0956">
        <w:rPr>
          <w:rStyle w:val="StyleBoldUnderline"/>
        </w:rPr>
        <w:t xml:space="preserve"> that</w:t>
      </w:r>
      <w:r w:rsidRPr="00E27FCA">
        <w:t xml:space="preserve"> for a long time </w:t>
      </w:r>
      <w:r w:rsidRPr="00C268CC">
        <w:rPr>
          <w:rStyle w:val="StyleBoldUnderline"/>
          <w:highlight w:val="green"/>
        </w:rPr>
        <w:t>they were</w:t>
      </w:r>
      <w:r w:rsidRPr="00E27FCA">
        <w:t xml:space="preserve"> also </w:t>
      </w:r>
      <w:r w:rsidRPr="00C268CC">
        <w:rPr>
          <w:rStyle w:val="StyleBoldUnderline"/>
          <w:highlight w:val="green"/>
        </w:rPr>
        <w:t>allowing</w:t>
      </w:r>
      <w:r w:rsidRPr="003B0956">
        <w:rPr>
          <w:rStyle w:val="StyleBoldUnderline"/>
        </w:rPr>
        <w:t xml:space="preserve"> their </w:t>
      </w:r>
      <w:r w:rsidRPr="00C268CC">
        <w:rPr>
          <w:rStyle w:val="StyleBoldUnderline"/>
          <w:highlight w:val="green"/>
        </w:rPr>
        <w:t>political engagements to be outsourced</w:t>
      </w:r>
      <w:r w:rsidRPr="003B0956">
        <w:rPr>
          <w:rStyle w:val="StyleBoldUnderline"/>
        </w:rPr>
        <w:t xml:space="preserve"> – and they want them back</w:t>
      </w:r>
      <w:r w:rsidRPr="00E27FCA">
        <w:t xml:space="preserve">. </w:t>
      </w:r>
      <w:r w:rsidRPr="003B0956">
        <w:rPr>
          <w:rStyle w:val="StyleBoldUnderline"/>
        </w:rPr>
        <w:t>The art of politics is also to insist on a particular demand that, while</w:t>
      </w:r>
      <w:r w:rsidRPr="00E27FCA">
        <w:t xml:space="preserve"> thoroughly </w:t>
      </w:r>
      <w:r w:rsidRPr="003B0956">
        <w:rPr>
          <w:rStyle w:val="StyleBoldUnderline"/>
        </w:rPr>
        <w:t>"realist", disturbs the very core of the hegemonic ideology</w:t>
      </w:r>
      <w:r w:rsidRPr="00E27FCA">
        <w:t xml:space="preserve">: ie one that, while definitely feasible and legitimate, is de facto impossible (universal healthcare in the US was such a case). In the aftermath of the Wall Street protests, </w:t>
      </w:r>
      <w:r w:rsidRPr="00E95E74">
        <w:rPr>
          <w:rStyle w:val="StyleBoldUnderline"/>
          <w:highlight w:val="green"/>
        </w:rPr>
        <w:t>we should</w:t>
      </w:r>
      <w:r w:rsidRPr="003B0956">
        <w:rPr>
          <w:rStyle w:val="StyleBoldUnderline"/>
        </w:rPr>
        <w:t xml:space="preserve"> definitely </w:t>
      </w:r>
      <w:r w:rsidRPr="00E95E74">
        <w:rPr>
          <w:rStyle w:val="StyleBoldUnderline"/>
          <w:highlight w:val="green"/>
        </w:rPr>
        <w:t>mobilise people to make</w:t>
      </w:r>
      <w:r w:rsidRPr="003B0956">
        <w:rPr>
          <w:rStyle w:val="StyleBoldUnderline"/>
        </w:rPr>
        <w:t xml:space="preserve"> such </w:t>
      </w:r>
      <w:r w:rsidRPr="00E95E74">
        <w:rPr>
          <w:rStyle w:val="StyleBoldUnderline"/>
          <w:highlight w:val="green"/>
        </w:rPr>
        <w:t>demands</w:t>
      </w:r>
      <w:r w:rsidRPr="00E27FCA">
        <w:t xml:space="preserve"> – however, </w:t>
      </w:r>
      <w:r w:rsidRPr="00E95E74">
        <w:rPr>
          <w:rStyle w:val="StyleBoldUnderline"/>
          <w:highlight w:val="green"/>
        </w:rPr>
        <w:t>it is no less important to simultaneously remain subtracted from the pragmatic field of negotiations</w:t>
      </w:r>
      <w:r w:rsidRPr="00E27FCA">
        <w:t xml:space="preserve"> and "realist" proposals. What one should always bear in mind is that </w:t>
      </w:r>
      <w:r w:rsidRPr="003B0956">
        <w:rPr>
          <w:rStyle w:val="StyleBoldUnderline"/>
        </w:rPr>
        <w:t>any debate here and now necessarily remains a debate on enemy's turf</w:t>
      </w:r>
      <w:r w:rsidRPr="00E27FCA">
        <w:t xml:space="preserve">; time is needed to deploy the new content. </w:t>
      </w:r>
      <w:r w:rsidRPr="00E95E74">
        <w:rPr>
          <w:rStyle w:val="StyleBoldUnderline"/>
          <w:highlight w:val="green"/>
        </w:rPr>
        <w:t>All we say now can be taken from us</w:t>
      </w:r>
      <w:r w:rsidRPr="00E27FCA">
        <w:t xml:space="preserve"> – everything </w:t>
      </w:r>
      <w:r w:rsidRPr="00E95E74">
        <w:rPr>
          <w:rStyle w:val="StyleBoldUnderline"/>
          <w:highlight w:val="green"/>
        </w:rPr>
        <w:t>except</w:t>
      </w:r>
      <w:r w:rsidRPr="00E27FCA">
        <w:t xml:space="preserve"> our </w:t>
      </w:r>
      <w:r w:rsidRPr="00E95E74">
        <w:rPr>
          <w:rStyle w:val="StyleBoldUnderline"/>
          <w:highlight w:val="green"/>
        </w:rPr>
        <w:t>silence</w:t>
      </w:r>
      <w:r w:rsidRPr="003B0956">
        <w:rPr>
          <w:rStyle w:val="StyleBoldUnderline"/>
        </w:rPr>
        <w:t xml:space="preserve">. This silence, this </w:t>
      </w:r>
      <w:r w:rsidRPr="00E95E74">
        <w:rPr>
          <w:rStyle w:val="StyleBoldUnderline"/>
          <w:highlight w:val="green"/>
        </w:rPr>
        <w:t>rejection of dialogue</w:t>
      </w:r>
      <w:r w:rsidRPr="00E27FCA">
        <w:t xml:space="preserve">, of all forms of clinching, </w:t>
      </w:r>
      <w:r w:rsidRPr="00E95E74">
        <w:rPr>
          <w:rStyle w:val="StyleBoldUnderline"/>
          <w:highlight w:val="green"/>
        </w:rPr>
        <w:t>is our "terror"</w:t>
      </w:r>
      <w:r w:rsidRPr="003B0956">
        <w:rPr>
          <w:rStyle w:val="StyleBoldUnderline"/>
        </w:rPr>
        <w:t xml:space="preserve">, ominous and </w:t>
      </w:r>
      <w:proofErr w:type="gramStart"/>
      <w:r w:rsidRPr="003B0956">
        <w:rPr>
          <w:rStyle w:val="StyleBoldUnderline"/>
        </w:rPr>
        <w:t>threatening</w:t>
      </w:r>
      <w:proofErr w:type="gramEnd"/>
      <w:r w:rsidRPr="003B0956">
        <w:rPr>
          <w:rStyle w:val="StyleBoldUnderline"/>
        </w:rPr>
        <w:t xml:space="preserve"> as it should be</w:t>
      </w:r>
      <w:r w:rsidRPr="00E27FCA">
        <w:t>.</w:t>
      </w:r>
    </w:p>
    <w:p w14:paraId="761EF4B9" w14:textId="77777777" w:rsidR="004527CE" w:rsidRPr="004A5D68" w:rsidRDefault="004527CE" w:rsidP="004527CE">
      <w:pPr>
        <w:pStyle w:val="Heading4"/>
      </w:pPr>
      <w:r w:rsidRPr="004A5D68">
        <w:t>Impossible demands are good- their net benefits to the permutation perpetuate an unsustainable economic system and ensure extinction</w:t>
      </w:r>
    </w:p>
    <w:p w14:paraId="1C9F5CAA" w14:textId="77777777" w:rsidR="004527CE" w:rsidRPr="004A5D68" w:rsidRDefault="004527CE" w:rsidP="004527CE">
      <w:pPr>
        <w:rPr>
          <w:rStyle w:val="StyleStyleBold12pt"/>
        </w:rPr>
      </w:pPr>
      <w:r w:rsidRPr="004A5D68">
        <w:rPr>
          <w:rStyle w:val="StyleStyleBold12pt"/>
        </w:rPr>
        <w:t>Ross 11/18</w:t>
      </w:r>
    </w:p>
    <w:p w14:paraId="28B29830" w14:textId="77777777" w:rsidR="004527CE" w:rsidRPr="00E27FCA" w:rsidRDefault="004527CE" w:rsidP="004527CE">
      <w:pPr>
        <w:pStyle w:val="card"/>
        <w:ind w:left="0"/>
      </w:pPr>
      <w:r w:rsidRPr="00E27FCA">
        <w:t>(Clifton, writer and videographer. His book, “Translations from Silence” won the 2010 Josephine Miles Award for Literary Excellence from Oakland PEN and has just been published in Spanish by Editorial Perro y Rana, Venezuela. His film, “Venezuela: Revolution from the Inside Out” was published in 2008 by PM Press, “The New Realism: Reflections on the Voyage of an Epigraph”, http://dissidentvoice.org/2011/11/the-new-realism-reflections-on-the-voyage-of-an-epigraph/)</w:t>
      </w:r>
    </w:p>
    <w:p w14:paraId="66852647" w14:textId="77777777" w:rsidR="004527CE" w:rsidRPr="00E27FCA" w:rsidRDefault="004527CE" w:rsidP="004527CE">
      <w:pPr>
        <w:rPr>
          <w:sz w:val="16"/>
        </w:rPr>
      </w:pPr>
    </w:p>
    <w:p w14:paraId="1D1A5E84" w14:textId="77777777" w:rsidR="004527CE" w:rsidRPr="00E27FCA" w:rsidRDefault="004527CE" w:rsidP="004527CE">
      <w:pPr>
        <w:pStyle w:val="card"/>
      </w:pPr>
      <w:r w:rsidRPr="00E27FCA">
        <w:t xml:space="preserve">In this context, </w:t>
      </w:r>
      <w:r w:rsidRPr="000926B3">
        <w:rPr>
          <w:rStyle w:val="StyleBoldUnderline"/>
          <w:highlight w:val="green"/>
        </w:rPr>
        <w:t>what does it mean to “be realistic” and “demand the impossible”?</w:t>
      </w:r>
      <w:r w:rsidRPr="00E27FCA">
        <w:t xml:space="preserve"> </w:t>
      </w:r>
      <w:r w:rsidRPr="00951383">
        <w:rPr>
          <w:rStyle w:val="StyleBoldUnderline"/>
        </w:rPr>
        <w:t>What “impossible demand” must we make</w:t>
      </w:r>
      <w:r w:rsidRPr="00E27FCA">
        <w:t xml:space="preserve"> in our context, a context in which </w:t>
      </w:r>
      <w:r w:rsidRPr="00951383">
        <w:rPr>
          <w:rStyle w:val="StyleBoldUnderline"/>
        </w:rPr>
        <w:t>the continuation of the capitalist system has become impossible</w:t>
      </w:r>
      <w:r w:rsidRPr="00E27FCA">
        <w:t xml:space="preserve"> (if Immanuel Wallerstein is correct in his analysis that we’re now experiencing a “systemic crisis”), </w:t>
      </w:r>
      <w:r w:rsidRPr="00951383">
        <w:rPr>
          <w:rStyle w:val="StyleBoldUnderline"/>
        </w:rPr>
        <w:t>and</w:t>
      </w:r>
      <w:r w:rsidRPr="00E27FCA">
        <w:t xml:space="preserve"> the </w:t>
      </w:r>
      <w:r w:rsidRPr="00951383">
        <w:rPr>
          <w:rStyle w:val="StyleBoldUnderline"/>
        </w:rPr>
        <w:t>survival of human civilization unlikely</w:t>
      </w:r>
      <w:r w:rsidRPr="00E27FCA">
        <w:t xml:space="preserve">? Those currently occupying the cities across the US and the world have been criticized for not “making demands” or “having a program” or “an agenda.” Occupiers have </w:t>
      </w:r>
      <w:proofErr w:type="gramStart"/>
      <w:r w:rsidRPr="00E27FCA">
        <w:t>responded that</w:t>
      </w:r>
      <w:proofErr w:type="gramEnd"/>
      <w:r w:rsidRPr="00E27FCA">
        <w:t xml:space="preserve"> “our </w:t>
      </w:r>
      <w:r w:rsidRPr="000926B3">
        <w:rPr>
          <w:rStyle w:val="StyleBoldUnderline"/>
          <w:highlight w:val="green"/>
        </w:rPr>
        <w:t>occupation is our demand</w:t>
      </w:r>
      <w:r w:rsidRPr="00E27FCA">
        <w:t xml:space="preserve">.” Certainly the right to peaceably assemble is a first requirement for any movement, but the occupiers, more than anyone, are quite clear that the demands can’t end there. </w:t>
      </w:r>
      <w:r w:rsidRPr="000926B3">
        <w:rPr>
          <w:rStyle w:val="StyleBoldUnderline"/>
          <w:highlight w:val="green"/>
        </w:rPr>
        <w:t>Many argue</w:t>
      </w:r>
      <w:r w:rsidRPr="00E27FCA">
        <w:t xml:space="preserve"> that </w:t>
      </w:r>
      <w:r w:rsidRPr="005C1FD3">
        <w:rPr>
          <w:rStyle w:val="StyleBoldUnderline"/>
        </w:rPr>
        <w:t xml:space="preserve">the </w:t>
      </w:r>
      <w:r w:rsidRPr="000926B3">
        <w:rPr>
          <w:rStyle w:val="StyleBoldUnderline"/>
          <w:highlight w:val="green"/>
        </w:rPr>
        <w:t>occupiers need</w:t>
      </w:r>
      <w:r w:rsidRPr="005C1FD3">
        <w:rPr>
          <w:rStyle w:val="StyleBoldUnderline"/>
        </w:rPr>
        <w:t xml:space="preserve"> to come up with a long list of </w:t>
      </w:r>
      <w:r w:rsidRPr="000926B3">
        <w:rPr>
          <w:rStyle w:val="StyleBoldUnderline"/>
          <w:highlight w:val="green"/>
        </w:rPr>
        <w:t>specific demands</w:t>
      </w:r>
      <w:r w:rsidRPr="005C1FD3">
        <w:rPr>
          <w:rStyle w:val="StyleBoldUnderline"/>
        </w:rPr>
        <w:t xml:space="preserve">, but </w:t>
      </w:r>
      <w:r w:rsidRPr="000926B3">
        <w:rPr>
          <w:rStyle w:val="StyleBoldUnderline"/>
          <w:highlight w:val="green"/>
        </w:rPr>
        <w:t>I would side with</w:t>
      </w:r>
      <w:r w:rsidRPr="00E27FCA">
        <w:t xml:space="preserve"> those </w:t>
      </w:r>
      <w:r w:rsidRPr="000926B3">
        <w:rPr>
          <w:rStyle w:val="StyleBoldUnderline"/>
          <w:highlight w:val="green"/>
        </w:rPr>
        <w:t>Situationists who</w:t>
      </w:r>
      <w:r w:rsidRPr="00E27FCA">
        <w:t xml:space="preserve"> would </w:t>
      </w:r>
      <w:r w:rsidRPr="000926B3">
        <w:rPr>
          <w:rStyle w:val="StyleBoldUnderline"/>
          <w:highlight w:val="green"/>
        </w:rPr>
        <w:t>argue</w:t>
      </w:r>
      <w:r w:rsidRPr="005C1FD3">
        <w:rPr>
          <w:rStyle w:val="StyleBoldUnderline"/>
        </w:rPr>
        <w:t xml:space="preserve"> that</w:t>
      </w:r>
      <w:r w:rsidRPr="00E27FCA">
        <w:t xml:space="preserve"> such </w:t>
      </w:r>
      <w:r w:rsidRPr="005C1FD3">
        <w:rPr>
          <w:rStyle w:val="StyleBoldUnderline"/>
        </w:rPr>
        <w:t xml:space="preserve">a list would be self-defeating: </w:t>
      </w:r>
      <w:r w:rsidRPr="000926B3">
        <w:rPr>
          <w:rStyle w:val="StyleBoldUnderline"/>
          <w:highlight w:val="green"/>
        </w:rPr>
        <w:t>it would invite the rulers</w:t>
      </w:r>
      <w:r w:rsidRPr="005C1FD3">
        <w:rPr>
          <w:rStyle w:val="StyleBoldUnderline"/>
        </w:rPr>
        <w:t xml:space="preserve"> of the world </w:t>
      </w:r>
      <w:r w:rsidRPr="000926B3">
        <w:rPr>
          <w:rStyle w:val="StyleBoldUnderline"/>
          <w:highlight w:val="green"/>
        </w:rPr>
        <w:t>to cede demands and ensure</w:t>
      </w:r>
      <w:r w:rsidRPr="005C1FD3">
        <w:rPr>
          <w:rStyle w:val="StyleBoldUnderline"/>
        </w:rPr>
        <w:t xml:space="preserve"> that </w:t>
      </w:r>
      <w:r w:rsidRPr="000926B3">
        <w:rPr>
          <w:rStyle w:val="StyleBoldUnderline"/>
          <w:highlight w:val="green"/>
        </w:rPr>
        <w:t>“things stay the same.”</w:t>
      </w:r>
      <w:r w:rsidRPr="00E27FCA">
        <w:t xml:space="preserve"> Yet it’s clear that </w:t>
      </w:r>
      <w:r w:rsidRPr="000926B3">
        <w:rPr>
          <w:rStyle w:val="StyleBoldUnderline"/>
          <w:highlight w:val="green"/>
        </w:rPr>
        <w:t>the “impossible” demand is the only alternative</w:t>
      </w:r>
      <w:r w:rsidRPr="00CD1FB4">
        <w:rPr>
          <w:rStyle w:val="StyleBoldUnderline"/>
        </w:rPr>
        <w:t xml:space="preserve"> to this impossibly irrational and unsustainable system</w:t>
      </w:r>
      <w:r w:rsidRPr="00E27FCA">
        <w:t xml:space="preserve"> that turns “reason” and all its resources to the exploitation and destruction of the planet. </w:t>
      </w:r>
      <w:r w:rsidRPr="00C03A7F">
        <w:rPr>
          <w:rStyle w:val="StyleBoldUnderline"/>
        </w:rPr>
        <w:t>The occupiers</w:t>
      </w:r>
      <w:r w:rsidRPr="00E27FCA">
        <w:t xml:space="preserve">, for the most part, aren’t so simple-minded as to fall for the “possible.” They </w:t>
      </w:r>
      <w:r w:rsidRPr="00C03A7F">
        <w:rPr>
          <w:rStyle w:val="StyleBoldUnderline"/>
        </w:rPr>
        <w:t xml:space="preserve">know that </w:t>
      </w:r>
      <w:r w:rsidRPr="000926B3">
        <w:rPr>
          <w:rStyle w:val="StyleBoldUnderline"/>
          <w:highlight w:val="green"/>
        </w:rPr>
        <w:t xml:space="preserve">the last thing they should do is </w:t>
      </w:r>
      <w:proofErr w:type="gramStart"/>
      <w:r w:rsidRPr="000926B3">
        <w:rPr>
          <w:rStyle w:val="StyleBoldUnderline"/>
          <w:highlight w:val="green"/>
        </w:rPr>
        <w:t>offer</w:t>
      </w:r>
      <w:proofErr w:type="gramEnd"/>
      <w:r w:rsidRPr="000926B3">
        <w:rPr>
          <w:rStyle w:val="StyleBoldUnderline"/>
          <w:highlight w:val="green"/>
        </w:rPr>
        <w:t xml:space="preserve"> a “realistic” set of demands</w:t>
      </w:r>
      <w:r w:rsidRPr="00C03A7F">
        <w:rPr>
          <w:rStyle w:val="StyleBoldUnderline"/>
        </w:rPr>
        <w:t xml:space="preserve"> and settle for a “realistic” program</w:t>
      </w:r>
      <w:r w:rsidRPr="00E27FCA">
        <w:t xml:space="preserve">. </w:t>
      </w:r>
      <w:r w:rsidRPr="00C03A7F">
        <w:rPr>
          <w:rStyle w:val="StyleBoldUnderline"/>
        </w:rPr>
        <w:t>The time has come to make “impossible” demands</w:t>
      </w:r>
      <w:r w:rsidRPr="00E27FCA">
        <w:t xml:space="preserve"> on this impossible system because the future of the world is at stake. And we can’t settle for anything less.</w:t>
      </w:r>
    </w:p>
    <w:p w14:paraId="17A8B6F0" w14:textId="77777777" w:rsidR="004527CE" w:rsidRDefault="004527CE" w:rsidP="004527CE">
      <w:pPr>
        <w:pStyle w:val="Heading3"/>
      </w:pPr>
      <w:r>
        <w:t>AT Cede the Political</w:t>
      </w:r>
    </w:p>
    <w:p w14:paraId="3E7EC584" w14:textId="77777777" w:rsidR="004527CE" w:rsidRPr="004A5D68" w:rsidRDefault="004527CE" w:rsidP="004527CE">
      <w:pPr>
        <w:pStyle w:val="Heading4"/>
      </w:pPr>
      <w:r w:rsidRPr="004A5D68">
        <w:t xml:space="preserve">The link goes the opposite way- </w:t>
      </w:r>
      <w:r w:rsidRPr="004A5D68">
        <w:rPr>
          <w:i/>
          <w:u w:val="single"/>
        </w:rPr>
        <w:t>lack of theory</w:t>
      </w:r>
      <w:r w:rsidRPr="004A5D68">
        <w:t xml:space="preserve"> has created a simplistic and dangerous public economics, only bringing epistemological questions to the fore can create reflexivity</w:t>
      </w:r>
    </w:p>
    <w:p w14:paraId="206C38DD" w14:textId="77777777" w:rsidR="004527CE" w:rsidRPr="004A5D68" w:rsidRDefault="004527CE" w:rsidP="004527CE">
      <w:pPr>
        <w:rPr>
          <w:rStyle w:val="StyleStyleBold12pt"/>
        </w:rPr>
      </w:pPr>
      <w:r w:rsidRPr="004A5D68">
        <w:rPr>
          <w:rStyle w:val="StyleStyleBold12pt"/>
        </w:rPr>
        <w:t>Rodrik ‘11</w:t>
      </w:r>
    </w:p>
    <w:p w14:paraId="72CE3CF1" w14:textId="77777777" w:rsidR="004527CE" w:rsidRPr="00E27FCA" w:rsidRDefault="004527CE" w:rsidP="004527CE">
      <w:pPr>
        <w:pStyle w:val="card"/>
        <w:ind w:left="0"/>
      </w:pPr>
      <w:r w:rsidRPr="00E27FCA">
        <w:t>(Dan, Professor of International Political Economy at Harvard University, “Occupy the classroom?</w:t>
      </w:r>
      <w:proofErr w:type="gramStart"/>
      <w:r w:rsidRPr="00E27FCA">
        <w:t>”,</w:t>
      </w:r>
      <w:proofErr w:type="gramEnd"/>
      <w:r w:rsidRPr="00E27FCA">
        <w:t xml:space="preserve"> 16 Dec 2011, http://www.aljazeera.com/indepth/opinion/2011/12/2011121494147161362.html)</w:t>
      </w:r>
    </w:p>
    <w:p w14:paraId="6D04CE67" w14:textId="77777777" w:rsidR="004527CE" w:rsidRPr="00E27FCA" w:rsidRDefault="004527CE" w:rsidP="004527CE">
      <w:pPr>
        <w:pStyle w:val="card"/>
        <w:ind w:left="0"/>
      </w:pPr>
    </w:p>
    <w:p w14:paraId="6C6F3223" w14:textId="77777777" w:rsidR="004527CE" w:rsidRPr="00E27FCA" w:rsidRDefault="004527CE" w:rsidP="004527CE">
      <w:pPr>
        <w:pStyle w:val="card"/>
      </w:pPr>
      <w:r w:rsidRPr="00073E2C">
        <w:rPr>
          <w:rStyle w:val="StyleBoldUnderline"/>
          <w:highlight w:val="green"/>
        </w:rPr>
        <w:t>Consider the</w:t>
      </w:r>
      <w:r w:rsidRPr="0067779A">
        <w:rPr>
          <w:rStyle w:val="StyleBoldUnderline"/>
        </w:rPr>
        <w:t xml:space="preserve"> global </w:t>
      </w:r>
      <w:r w:rsidRPr="00073E2C">
        <w:rPr>
          <w:rStyle w:val="StyleBoldUnderline"/>
          <w:highlight w:val="green"/>
        </w:rPr>
        <w:t>financial crisis. Macroeconomics</w:t>
      </w:r>
      <w:r w:rsidRPr="00E27FCA">
        <w:t xml:space="preserve"> and finance </w:t>
      </w:r>
      <w:r w:rsidRPr="00073E2C">
        <w:rPr>
          <w:rStyle w:val="StyleBoldUnderline"/>
          <w:highlight w:val="green"/>
        </w:rPr>
        <w:t>did not lack the tools</w:t>
      </w:r>
      <w:r w:rsidRPr="00E27FCA">
        <w:t xml:space="preserve"> needed </w:t>
      </w:r>
      <w:r w:rsidRPr="00073E2C">
        <w:rPr>
          <w:rStyle w:val="StyleBoldUnderline"/>
          <w:highlight w:val="green"/>
        </w:rPr>
        <w:t>to understand</w:t>
      </w:r>
      <w:r w:rsidRPr="0067779A">
        <w:rPr>
          <w:rStyle w:val="StyleBoldUnderline"/>
        </w:rPr>
        <w:t xml:space="preserve"> how the crisis arose</w:t>
      </w:r>
      <w:r w:rsidRPr="00E27FCA">
        <w:t xml:space="preserve"> and unfolded. Indeed, the academic literature was chock-full of models of financial bubbles, asymmetric information, incentive distortions, self-fulfilling crises, and systemic risk. </w:t>
      </w:r>
      <w:r w:rsidRPr="00073E2C">
        <w:rPr>
          <w:rStyle w:val="StyleBoldUnderline"/>
          <w:highlight w:val="green"/>
        </w:rPr>
        <w:t>But</w:t>
      </w:r>
      <w:r w:rsidRPr="00E27FCA">
        <w:t xml:space="preserve">, in the years leading up to the crisis, many </w:t>
      </w:r>
      <w:r w:rsidRPr="00073E2C">
        <w:rPr>
          <w:rStyle w:val="StyleBoldUnderline"/>
          <w:highlight w:val="green"/>
        </w:rPr>
        <w:t>economists downplayed these models' lessons</w:t>
      </w:r>
      <w:r w:rsidRPr="0067779A">
        <w:rPr>
          <w:rStyle w:val="StyleBoldUnderline"/>
        </w:rPr>
        <w:t xml:space="preserve"> in favour of models of efficient and self-correcting markets, </w:t>
      </w:r>
      <w:r w:rsidRPr="00073E2C">
        <w:rPr>
          <w:rStyle w:val="StyleBoldUnderline"/>
          <w:highlight w:val="green"/>
        </w:rPr>
        <w:t>which</w:t>
      </w:r>
      <w:r w:rsidRPr="00E27FCA">
        <w:t xml:space="preserve">, in policy terms, </w:t>
      </w:r>
      <w:r w:rsidRPr="00073E2C">
        <w:rPr>
          <w:rStyle w:val="StyleBoldUnderline"/>
          <w:highlight w:val="green"/>
        </w:rPr>
        <w:t>resulted in inadequate governmental oversight</w:t>
      </w:r>
      <w:r w:rsidRPr="00E27FCA">
        <w:t xml:space="preserve"> over financial markets. In my book The Globalization Paradox, I contemplate the following thought experiment. </w:t>
      </w:r>
      <w:r w:rsidRPr="0067779A">
        <w:rPr>
          <w:rStyle w:val="StyleBoldUnderline"/>
        </w:rPr>
        <w:t>Let a journalist call an economics professor for his view on</w:t>
      </w:r>
      <w:r w:rsidRPr="00E27FCA">
        <w:t xml:space="preserve"> whether </w:t>
      </w:r>
      <w:r w:rsidRPr="0067779A">
        <w:rPr>
          <w:rStyle w:val="StyleBoldUnderline"/>
        </w:rPr>
        <w:t>free trade</w:t>
      </w:r>
      <w:r w:rsidRPr="00E27FCA">
        <w:t xml:space="preserve"> with country X or Y is a good idea. </w:t>
      </w:r>
      <w:r w:rsidRPr="0067779A">
        <w:rPr>
          <w:rStyle w:val="StyleBoldUnderline"/>
        </w:rPr>
        <w:t>We can be</w:t>
      </w:r>
      <w:r w:rsidRPr="00E27FCA">
        <w:t xml:space="preserve"> fairly </w:t>
      </w:r>
      <w:r w:rsidRPr="0067779A">
        <w:rPr>
          <w:rStyle w:val="StyleBoldUnderline"/>
        </w:rPr>
        <w:t>certain that the economist</w:t>
      </w:r>
      <w:r w:rsidRPr="00E27FCA">
        <w:t xml:space="preserve">, like the vast majority of the profession, </w:t>
      </w:r>
      <w:r w:rsidRPr="0067779A">
        <w:rPr>
          <w:rStyle w:val="StyleBoldUnderline"/>
        </w:rPr>
        <w:t>will be enthusiastic</w:t>
      </w:r>
      <w:r w:rsidRPr="00E27FCA">
        <w:t xml:space="preserve"> in his support of free trade. Now </w:t>
      </w:r>
      <w:r w:rsidRPr="0067779A">
        <w:rPr>
          <w:rStyle w:val="StyleBoldUnderline"/>
        </w:rPr>
        <w:t>let the reporter go undercover as a student</w:t>
      </w:r>
      <w:r w:rsidRPr="00E27FCA">
        <w:t xml:space="preserve"> in the professor's advanced graduate seminar on international trade theory. Let him pose the same question: Is free trade good? </w:t>
      </w:r>
      <w:r w:rsidRPr="0067779A">
        <w:rPr>
          <w:rStyle w:val="StyleBoldUnderline"/>
        </w:rPr>
        <w:t>I doubt</w:t>
      </w:r>
      <w:r w:rsidRPr="00E27FCA">
        <w:t xml:space="preserve"> that </w:t>
      </w:r>
      <w:r w:rsidRPr="0067779A">
        <w:rPr>
          <w:rStyle w:val="StyleBoldUnderline"/>
        </w:rPr>
        <w:t>the answer will come as quickly</w:t>
      </w:r>
      <w:r w:rsidRPr="00E27FCA">
        <w:t xml:space="preserve"> and be as succinct this time around. In fact, the professor is likely to be stymied by the question. "What do you mean by 'good'?" he will ask. "And good for whom?" The professor would then launch into a long and tortured exegesis that will ultimately culminate in a heavily hedged statement: "So if the long list of conditions I have just described are satisfied, and assuming we can tax the beneficiaries to compensate the losers, freer trade has the potential to increase everyone's well-being". If he were in an expansive mood, the professor might add that the effect of free trade on an economy's growth rate is not clear, either, and depends on an altogether different set of requirements. </w:t>
      </w:r>
      <w:r w:rsidRPr="0067779A">
        <w:rPr>
          <w:rStyle w:val="StyleBoldUnderline"/>
        </w:rPr>
        <w:t>A direct, unqualified assertion about the benefits of free trade has now been transformed into a statement adorned by all kinds of ifs and buts</w:t>
      </w:r>
      <w:r w:rsidRPr="00E27FCA">
        <w:t xml:space="preserve">. Oddly, </w:t>
      </w:r>
      <w:r w:rsidRPr="00073E2C">
        <w:rPr>
          <w:rStyle w:val="StyleBoldUnderline"/>
          <w:highlight w:val="green"/>
        </w:rPr>
        <w:t>the knowledge</w:t>
      </w:r>
      <w:r w:rsidRPr="0067779A">
        <w:rPr>
          <w:rStyle w:val="StyleBoldUnderline"/>
        </w:rPr>
        <w:t xml:space="preserve"> that </w:t>
      </w:r>
      <w:r w:rsidRPr="00073E2C">
        <w:rPr>
          <w:rStyle w:val="StyleBoldUnderline"/>
          <w:highlight w:val="green"/>
        </w:rPr>
        <w:t>the professor willingly imparts</w:t>
      </w:r>
      <w:r w:rsidRPr="0067779A">
        <w:rPr>
          <w:rStyle w:val="StyleBoldUnderline"/>
        </w:rPr>
        <w:t xml:space="preserve"> with great pride </w:t>
      </w:r>
      <w:r w:rsidRPr="00073E2C">
        <w:rPr>
          <w:rStyle w:val="StyleBoldUnderline"/>
          <w:highlight w:val="green"/>
        </w:rPr>
        <w:t>to</w:t>
      </w:r>
      <w:r w:rsidRPr="0067779A">
        <w:rPr>
          <w:rStyle w:val="StyleBoldUnderline"/>
        </w:rPr>
        <w:t xml:space="preserve"> his </w:t>
      </w:r>
      <w:r w:rsidRPr="00073E2C">
        <w:rPr>
          <w:rStyle w:val="StyleBoldUnderline"/>
          <w:highlight w:val="green"/>
        </w:rPr>
        <w:t>advanced students is deemed to be inappropriate</w:t>
      </w:r>
      <w:r w:rsidRPr="00E27FCA">
        <w:t xml:space="preserve"> (or dangerous) </w:t>
      </w:r>
      <w:r w:rsidRPr="00073E2C">
        <w:rPr>
          <w:rStyle w:val="StyleBoldUnderline"/>
          <w:highlight w:val="green"/>
        </w:rPr>
        <w:t>for the general public</w:t>
      </w:r>
      <w:r w:rsidRPr="00E27FCA">
        <w:t xml:space="preserve">. Economics instruction at the undergraduate level suffers from the same problem. </w:t>
      </w:r>
      <w:r w:rsidRPr="00073E2C">
        <w:rPr>
          <w:rStyle w:val="StyleBoldUnderline"/>
          <w:highlight w:val="green"/>
        </w:rPr>
        <w:t>In our zeal to display</w:t>
      </w:r>
      <w:r w:rsidRPr="00E27FCA">
        <w:t xml:space="preserve"> the profession's crown jewels in untarnished form - </w:t>
      </w:r>
      <w:r w:rsidRPr="00073E2C">
        <w:rPr>
          <w:rStyle w:val="StyleBoldUnderline"/>
          <w:highlight w:val="green"/>
        </w:rPr>
        <w:t>market efficiency</w:t>
      </w:r>
      <w:r w:rsidRPr="0067779A">
        <w:rPr>
          <w:rStyle w:val="StyleBoldUnderline"/>
        </w:rPr>
        <w:t xml:space="preserve">, the invisible hand, comparative advantage - </w:t>
      </w:r>
      <w:r w:rsidRPr="00073E2C">
        <w:rPr>
          <w:rStyle w:val="StyleBoldUnderline"/>
          <w:highlight w:val="green"/>
        </w:rPr>
        <w:t>we skip over</w:t>
      </w:r>
      <w:r w:rsidRPr="0067779A">
        <w:rPr>
          <w:rStyle w:val="StyleBoldUnderline"/>
        </w:rPr>
        <w:t xml:space="preserve"> the </w:t>
      </w:r>
      <w:r w:rsidRPr="00073E2C">
        <w:rPr>
          <w:rStyle w:val="StyleBoldUnderline"/>
          <w:highlight w:val="green"/>
        </w:rPr>
        <w:t>real-world</w:t>
      </w:r>
      <w:r w:rsidRPr="00E27FCA">
        <w:t xml:space="preserve"> complications and </w:t>
      </w:r>
      <w:r w:rsidRPr="00073E2C">
        <w:rPr>
          <w:rStyle w:val="StyleBoldUnderline"/>
          <w:highlight w:val="green"/>
        </w:rPr>
        <w:t>nuances</w:t>
      </w:r>
      <w:r w:rsidRPr="00E27FCA">
        <w:t xml:space="preserve">, well recognised as they are in the discipline. It is as if introductory physics courses assumed a world without gravity, because everything becomes so much simpler that way. </w:t>
      </w:r>
      <w:r w:rsidRPr="00073E2C">
        <w:rPr>
          <w:rStyle w:val="StyleBoldUnderline"/>
          <w:highlight w:val="green"/>
        </w:rPr>
        <w:t>Applied appropriately</w:t>
      </w:r>
      <w:r w:rsidRPr="00E27FCA">
        <w:t xml:space="preserve"> and with a healthy dose of common sense, </w:t>
      </w:r>
      <w:r w:rsidRPr="00073E2C">
        <w:rPr>
          <w:rStyle w:val="StyleBoldUnderline"/>
          <w:highlight w:val="green"/>
        </w:rPr>
        <w:t>economics would have prepared us</w:t>
      </w:r>
      <w:r w:rsidRPr="005D133F">
        <w:rPr>
          <w:rStyle w:val="StyleBoldUnderline"/>
        </w:rPr>
        <w:t xml:space="preserve"> for the financial crisis</w:t>
      </w:r>
      <w:r w:rsidRPr="00E27FCA">
        <w:t xml:space="preserve"> and pointed us in the right direction to fix what caused it. </w:t>
      </w:r>
      <w:r w:rsidRPr="00073E2C">
        <w:rPr>
          <w:rStyle w:val="StyleBoldUnderline"/>
          <w:highlight w:val="green"/>
        </w:rPr>
        <w:t>But the economics we need</w:t>
      </w:r>
      <w:r w:rsidRPr="00E27FCA">
        <w:t xml:space="preserve"> is of the "seminar room" variety, not the "rule-of-thumb" kind. It is an economics that </w:t>
      </w:r>
      <w:r w:rsidRPr="00073E2C">
        <w:rPr>
          <w:rStyle w:val="StyleBoldUnderline"/>
          <w:highlight w:val="green"/>
        </w:rPr>
        <w:t>recognises</w:t>
      </w:r>
      <w:r w:rsidRPr="005D133F">
        <w:rPr>
          <w:rStyle w:val="StyleBoldUnderline"/>
        </w:rPr>
        <w:t xml:space="preserve"> its </w:t>
      </w:r>
      <w:r w:rsidRPr="00073E2C">
        <w:rPr>
          <w:rStyle w:val="StyleBoldUnderline"/>
          <w:highlight w:val="green"/>
        </w:rPr>
        <w:t>limitations and knows that the right message depends on the context. Downplaying the diversity of intellectual frameworks</w:t>
      </w:r>
      <w:r w:rsidRPr="00E27FCA">
        <w:t xml:space="preserve"> within their own discipline </w:t>
      </w:r>
      <w:r w:rsidRPr="00073E2C">
        <w:rPr>
          <w:rStyle w:val="StyleBoldUnderline"/>
          <w:highlight w:val="green"/>
        </w:rPr>
        <w:t>does not make economists better analysts</w:t>
      </w:r>
      <w:r w:rsidRPr="00E27FCA">
        <w:t xml:space="preserve"> of the real world. Nor does it make them more popular.</w:t>
      </w:r>
    </w:p>
    <w:p w14:paraId="00E35823" w14:textId="77777777" w:rsidR="004527CE" w:rsidRDefault="004527CE" w:rsidP="004527CE">
      <w:pPr>
        <w:pStyle w:val="Heading3"/>
      </w:pPr>
      <w:r>
        <w:t>AT US Economic Model Good/Comparative Power</w:t>
      </w:r>
    </w:p>
    <w:p w14:paraId="2CB8EE17" w14:textId="77777777" w:rsidR="004527CE" w:rsidRPr="002C5C6C" w:rsidRDefault="004527CE" w:rsidP="004527CE">
      <w:pPr>
        <w:pStyle w:val="Heading4"/>
      </w:pPr>
      <w:r w:rsidRPr="002C5C6C">
        <w:t>The U.S. is ineffective at using its economic power.</w:t>
      </w:r>
    </w:p>
    <w:p w14:paraId="4D92A4C0" w14:textId="77777777" w:rsidR="004527CE" w:rsidRPr="002C5C6C" w:rsidRDefault="004527CE" w:rsidP="004527CE">
      <w:pPr>
        <w:rPr>
          <w:rStyle w:val="StyleStyleBold12pt"/>
        </w:rPr>
      </w:pPr>
      <w:r w:rsidRPr="002C5C6C">
        <w:rPr>
          <w:rStyle w:val="StyleStyleBold12pt"/>
        </w:rPr>
        <w:t>Gelb December ‘10</w:t>
      </w:r>
    </w:p>
    <w:p w14:paraId="0DC7282A" w14:textId="77777777" w:rsidR="004527CE" w:rsidRPr="00E27FCA" w:rsidRDefault="004527CE" w:rsidP="004527CE">
      <w:pPr>
        <w:rPr>
          <w:sz w:val="16"/>
        </w:rPr>
      </w:pPr>
      <w:r w:rsidRPr="00E27FCA">
        <w:rPr>
          <w:sz w:val="16"/>
        </w:rPr>
        <w:t xml:space="preserve">Leslie, President Emeritus of the Council on Foreign Relations. He was a senior official in the U.S. Defense Department from 1967 to 1969 and in the State Department from 1977 to 1979, November/December Foreign Affairs, </w:t>
      </w:r>
      <w:proofErr w:type="gramStart"/>
      <w:r w:rsidRPr="00E27FCA">
        <w:rPr>
          <w:sz w:val="16"/>
        </w:rPr>
        <w:t>Proquest</w:t>
      </w:r>
      <w:proofErr w:type="gramEnd"/>
    </w:p>
    <w:p w14:paraId="2C5C9D4A" w14:textId="77777777" w:rsidR="004527CE" w:rsidRPr="00E27FCA" w:rsidRDefault="004527CE" w:rsidP="004527CE">
      <w:pPr>
        <w:pStyle w:val="Card0"/>
        <w:rPr>
          <w:sz w:val="16"/>
        </w:rPr>
      </w:pPr>
      <w:r w:rsidRPr="005A26DE">
        <w:rPr>
          <w:rStyle w:val="underline"/>
          <w:highlight w:val="green"/>
        </w:rPr>
        <w:t>Most nations today beat their foreign policy drums largely to economic rhythms, but less so the U</w:t>
      </w:r>
      <w:r w:rsidRPr="00E27FCA">
        <w:rPr>
          <w:sz w:val="16"/>
        </w:rPr>
        <w:t xml:space="preserve">nited </w:t>
      </w:r>
      <w:r w:rsidRPr="005A26DE">
        <w:rPr>
          <w:rStyle w:val="underline"/>
          <w:highlight w:val="green"/>
        </w:rPr>
        <w:t>S</w:t>
      </w:r>
      <w:r w:rsidRPr="00E27FCA">
        <w:rPr>
          <w:sz w:val="16"/>
        </w:rPr>
        <w:t xml:space="preserve">tates. Most nations define their interests largely in economic terms and deal mostly in economic power, but less so the United States. </w:t>
      </w:r>
      <w:r w:rsidRPr="00D22F5D">
        <w:rPr>
          <w:rStyle w:val="underline"/>
        </w:rPr>
        <w:t>Most nations have adjusted their national security strategies to focus on economic security, but less so the U</w:t>
      </w:r>
      <w:r w:rsidRPr="00E27FCA">
        <w:rPr>
          <w:sz w:val="16"/>
        </w:rPr>
        <w:t xml:space="preserve">nited </w:t>
      </w:r>
      <w:r w:rsidRPr="00D22F5D">
        <w:rPr>
          <w:rStyle w:val="underline"/>
        </w:rPr>
        <w:t>S</w:t>
      </w:r>
      <w:r w:rsidRPr="00E27FCA">
        <w:rPr>
          <w:sz w:val="16"/>
        </w:rPr>
        <w:t xml:space="preserve">tates. </w:t>
      </w:r>
      <w:r w:rsidRPr="005A26DE">
        <w:rPr>
          <w:rStyle w:val="underline"/>
          <w:highlight w:val="green"/>
        </w:rPr>
        <w:t>Washington still principally thinks of its security in traditional military terms</w:t>
      </w:r>
      <w:r w:rsidRPr="00D22F5D">
        <w:rPr>
          <w:rStyle w:val="underline"/>
        </w:rPr>
        <w:t xml:space="preserve"> and responds to threats with military means</w:t>
      </w:r>
      <w:r w:rsidRPr="00E27FCA">
        <w:rPr>
          <w:sz w:val="16"/>
        </w:rPr>
        <w:t xml:space="preserve">. The main challenge for Washington, then, is to recompose its foreign policy with an economic theme, while countering threats in new and creative ways. The goal is to redefine "security" to harmonize with twenty-first-century realities.  The model already exists for such an economic-centric world and for a policy to match: the approach of U.S. Presidents Harry Truman and Dwight Eisenhower. They understood that a strong economy is the basis of both a vibrant democracy at home and U.S. military might abroad. They also knew that no matter how strong the U.S. economy and military, Washington would need a lot of help in checking communism. Accordingly, they bolstered U.S. power by resurrecting the economies of Western Europe and Japan, and they added legitimacy to that power by establishing international institutions such as the World Bank and </w:t>
      </w:r>
      <w:proofErr w:type="gramStart"/>
      <w:r w:rsidRPr="00E27FCA">
        <w:rPr>
          <w:sz w:val="16"/>
        </w:rPr>
        <w:t>nato</w:t>
      </w:r>
      <w:proofErr w:type="gramEnd"/>
      <w:r w:rsidRPr="00E27FCA">
        <w:rPr>
          <w:sz w:val="16"/>
        </w:rPr>
        <w:t xml:space="preserve">. To respond to threats from the Soviet Union and communism, Truman and Eisenhower fashioned the policies of containment and deterrence, backed up by military and economic aid. The idea was to check Soviet military power without bankrupting the United States. Today, of course, any U.S. approach must account for the complexity of the global economy as well as new threats from terrorists and weapons of mass destruction. All this can be done-but not without causing some intellectual and political mayhem.  </w:t>
      </w:r>
      <w:r w:rsidRPr="00D22F5D">
        <w:rPr>
          <w:rStyle w:val="underline"/>
        </w:rPr>
        <w:t>The most ferocious fight will be over how to rejuvenate the U.S. economy. Everyone agrees that it must be fixed, lest the nation face further decline and more dangers</w:t>
      </w:r>
      <w:r w:rsidRPr="00E27FCA">
        <w:rPr>
          <w:sz w:val="16"/>
        </w:rPr>
        <w:t xml:space="preserve">. But few agree on how. The basic must-do list is lengthy, unforgiving, and depressingly obvious: improve public schools to sustain democracy and restore global competitiveness; upgrade the physical infrastructure critical to economic efficiency and homeland security; reduce public debt, the interest on which is devouring revenue; stimulate the economy to create jobs; and promote new sources of energy and freer trade to increase jobs, lower foreign debt, and reduce dependence on Middle Eastern oil.  </w:t>
      </w:r>
      <w:r w:rsidRPr="00D22F5D">
        <w:rPr>
          <w:rStyle w:val="underline"/>
        </w:rPr>
        <w:t>Even as politicians and experts do their war dances on these do-or-die domestic issues, they will grapple over foreign policy</w:t>
      </w:r>
      <w:r w:rsidRPr="00E27FCA">
        <w:rPr>
          <w:sz w:val="16"/>
        </w:rPr>
        <w:t xml:space="preserve">, as they should. </w:t>
      </w:r>
      <w:r w:rsidRPr="005A26DE">
        <w:rPr>
          <w:rStyle w:val="underline"/>
          <w:highlight w:val="green"/>
        </w:rPr>
        <w:t>The U</w:t>
      </w:r>
      <w:r w:rsidRPr="00E27FCA">
        <w:rPr>
          <w:sz w:val="16"/>
        </w:rPr>
        <w:t xml:space="preserve">nited </w:t>
      </w:r>
      <w:r w:rsidRPr="005A26DE">
        <w:rPr>
          <w:rStyle w:val="underline"/>
          <w:highlight w:val="green"/>
        </w:rPr>
        <w:t>S</w:t>
      </w:r>
      <w:r w:rsidRPr="00E27FCA">
        <w:rPr>
          <w:sz w:val="16"/>
        </w:rPr>
        <w:t xml:space="preserve">tates </w:t>
      </w:r>
      <w:r w:rsidRPr="005A26DE">
        <w:rPr>
          <w:rStyle w:val="underline"/>
          <w:highlight w:val="green"/>
        </w:rPr>
        <w:t>is less and less able to translate its economic strength into influence abroad, even though it will remain</w:t>
      </w:r>
      <w:r w:rsidRPr="00D22F5D">
        <w:rPr>
          <w:rStyle w:val="underline"/>
        </w:rPr>
        <w:t xml:space="preserve"> for some time </w:t>
      </w:r>
      <w:r w:rsidRPr="005A26DE">
        <w:rPr>
          <w:rStyle w:val="underline"/>
          <w:highlight w:val="green"/>
        </w:rPr>
        <w:t>the world's largest economy</w:t>
      </w:r>
      <w:r w:rsidRPr="00E27FCA">
        <w:rPr>
          <w:sz w:val="16"/>
        </w:rPr>
        <w:t xml:space="preserve">. Why this gap between U.S. power and results? In part, </w:t>
      </w:r>
      <w:r w:rsidRPr="00D22F5D">
        <w:rPr>
          <w:rStyle w:val="underline"/>
        </w:rPr>
        <w:t xml:space="preserve">it is </w:t>
      </w:r>
      <w:r w:rsidRPr="005A26DE">
        <w:rPr>
          <w:rStyle w:val="underline"/>
          <w:highlight w:val="green"/>
        </w:rPr>
        <w:t>because many problems internal to states today are beyond all external ministrations</w:t>
      </w:r>
      <w:r w:rsidRPr="00D22F5D">
        <w:rPr>
          <w:rStyle w:val="underline"/>
        </w:rPr>
        <w:t xml:space="preserve">. It is </w:t>
      </w:r>
      <w:r w:rsidRPr="005A26DE">
        <w:rPr>
          <w:rStyle w:val="underline"/>
          <w:highlight w:val="green"/>
        </w:rPr>
        <w:t>also</w:t>
      </w:r>
      <w:r w:rsidRPr="00D22F5D">
        <w:rPr>
          <w:rStyle w:val="underline"/>
        </w:rPr>
        <w:t xml:space="preserve"> because </w:t>
      </w:r>
      <w:r w:rsidRPr="005A26DE">
        <w:rPr>
          <w:rStyle w:val="underline"/>
          <w:highlight w:val="green"/>
        </w:rPr>
        <w:t>U.S. power has been squandered and employed inefficiently</w:t>
      </w:r>
      <w:r w:rsidRPr="00E27FCA">
        <w:rPr>
          <w:sz w:val="16"/>
        </w:rPr>
        <w:t xml:space="preserve">. Having overlooked profound changes in the world, </w:t>
      </w:r>
      <w:r w:rsidRPr="005A26DE">
        <w:rPr>
          <w:rStyle w:val="underline"/>
          <w:highlight w:val="green"/>
        </w:rPr>
        <w:t>U.S. leaders have done little to modernize their national security strategy</w:t>
      </w:r>
      <w:r w:rsidRPr="00D22F5D">
        <w:rPr>
          <w:rStyle w:val="underline"/>
        </w:rPr>
        <w:t xml:space="preserve">. Present U.S. strategy offers too little bang for its buck because </w:t>
      </w:r>
      <w:r w:rsidRPr="005A26DE">
        <w:rPr>
          <w:rStyle w:val="underline"/>
          <w:highlight w:val="green"/>
        </w:rPr>
        <w:t>there is not enough buck in the strategy</w:t>
      </w:r>
      <w:r w:rsidRPr="00E27FCA">
        <w:rPr>
          <w:sz w:val="16"/>
        </w:rPr>
        <w:t>. A new way of thinking about U.S. interests and power must aim for a foreign policy fitted to a world in which economic concerns typically-but not always-outweigh traditional military imperatives</w:t>
      </w:r>
    </w:p>
    <w:p w14:paraId="780AE50A" w14:textId="77777777" w:rsidR="004527CE" w:rsidRPr="0065409F" w:rsidRDefault="004527CE" w:rsidP="004527CE">
      <w:pPr>
        <w:pStyle w:val="Heading4"/>
      </w:pPr>
      <w:r w:rsidRPr="0065409F">
        <w:t>We control the uniqueness- the debt crisis already collapsed the legitimacy of the US’s economic model</w:t>
      </w:r>
    </w:p>
    <w:p w14:paraId="5501A392" w14:textId="77777777" w:rsidR="004527CE" w:rsidRPr="0065409F" w:rsidRDefault="004527CE" w:rsidP="004527CE">
      <w:pPr>
        <w:rPr>
          <w:rStyle w:val="StyleStyleBold12pt"/>
        </w:rPr>
      </w:pPr>
      <w:r w:rsidRPr="0065409F">
        <w:rPr>
          <w:rStyle w:val="StyleStyleBold12pt"/>
        </w:rPr>
        <w:t>Altman and Haas December ‘10</w:t>
      </w:r>
    </w:p>
    <w:p w14:paraId="3AED0A75" w14:textId="77777777" w:rsidR="004527CE" w:rsidRPr="00E27FCA" w:rsidRDefault="004527CE" w:rsidP="004527CE">
      <w:pPr>
        <w:rPr>
          <w:sz w:val="16"/>
        </w:rPr>
      </w:pPr>
      <w:r w:rsidRPr="00E27FCA">
        <w:rPr>
          <w:sz w:val="16"/>
        </w:rPr>
        <w:t xml:space="preserve">Roger C Altman, Chair and CEO of Evercore Partners. He was U.S. Deputy Treasury Secretary in 1993-94, and Richard N Haass, President of the Council on Foreign Relations. He was Director of Policy Planning at the U.S. State Department in 2001-3. “American Profligacy and American Power: The Consequences of Fiscal Irresponsibility”. Foreign Affairs. New York: Nov/Dec 2010. </w:t>
      </w:r>
      <w:proofErr w:type="gramStart"/>
      <w:r w:rsidRPr="00E27FCA">
        <w:rPr>
          <w:sz w:val="16"/>
        </w:rPr>
        <w:t>Vol. 89, Iss.</w:t>
      </w:r>
      <w:proofErr w:type="gramEnd"/>
      <w:r w:rsidRPr="00E27FCA">
        <w:rPr>
          <w:sz w:val="16"/>
        </w:rPr>
        <w:t xml:space="preserve"> </w:t>
      </w:r>
      <w:proofErr w:type="gramStart"/>
      <w:r w:rsidRPr="00E27FCA">
        <w:rPr>
          <w:sz w:val="16"/>
        </w:rPr>
        <w:t>6; pg. 25.</w:t>
      </w:r>
      <w:proofErr w:type="gramEnd"/>
      <w:r w:rsidRPr="00E27FCA">
        <w:rPr>
          <w:sz w:val="16"/>
        </w:rPr>
        <w:t xml:space="preserve"> Proquest.</w:t>
      </w:r>
    </w:p>
    <w:p w14:paraId="32B6EBFE" w14:textId="77777777" w:rsidR="004527CE" w:rsidRDefault="004527CE" w:rsidP="004527CE">
      <w:pPr>
        <w:pStyle w:val="Card0"/>
        <w:rPr>
          <w:sz w:val="16"/>
        </w:rPr>
      </w:pPr>
      <w:r w:rsidRPr="00E27FCA">
        <w:rPr>
          <w:sz w:val="16"/>
        </w:rPr>
        <w:t xml:space="preserve">More than just financial resources will be affected. </w:t>
      </w:r>
      <w:r w:rsidRPr="00EC6B6B">
        <w:rPr>
          <w:rStyle w:val="underline"/>
          <w:highlight w:val="green"/>
        </w:rPr>
        <w:t>The U</w:t>
      </w:r>
      <w:r w:rsidRPr="00E27FCA">
        <w:rPr>
          <w:sz w:val="16"/>
        </w:rPr>
        <w:t xml:space="preserve">nited </w:t>
      </w:r>
      <w:r w:rsidRPr="00EC6B6B">
        <w:rPr>
          <w:rStyle w:val="underline"/>
          <w:highlight w:val="green"/>
        </w:rPr>
        <w:t>S</w:t>
      </w:r>
      <w:r w:rsidRPr="00E27FCA">
        <w:rPr>
          <w:sz w:val="16"/>
        </w:rPr>
        <w:t xml:space="preserve">tates' </w:t>
      </w:r>
      <w:r w:rsidRPr="00EC6B6B">
        <w:rPr>
          <w:rStyle w:val="underline"/>
          <w:highlight w:val="green"/>
        </w:rPr>
        <w:t>global influence</w:t>
      </w:r>
      <w:r w:rsidRPr="00840BA4">
        <w:rPr>
          <w:rStyle w:val="underline"/>
        </w:rPr>
        <w:t xml:space="preserve">, in all of its facets, </w:t>
      </w:r>
      <w:r w:rsidRPr="00EC6B6B">
        <w:rPr>
          <w:rStyle w:val="underline"/>
          <w:highlight w:val="green"/>
        </w:rPr>
        <w:t>will suffer.</w:t>
      </w:r>
      <w:r w:rsidRPr="00840BA4">
        <w:rPr>
          <w:rStyle w:val="underline"/>
        </w:rPr>
        <w:t xml:space="preserve"> </w:t>
      </w:r>
      <w:r w:rsidRPr="00EC6B6B">
        <w:rPr>
          <w:rStyle w:val="underline"/>
          <w:highlight w:val="green"/>
        </w:rPr>
        <w:t>Washington's ability to lead on global economic matters</w:t>
      </w:r>
      <w:r w:rsidRPr="00E27FCA">
        <w:rPr>
          <w:sz w:val="16"/>
        </w:rPr>
        <w:t xml:space="preserve">, such as its recent urgings in the G-20 for more </w:t>
      </w:r>
      <w:proofErr w:type="gramStart"/>
      <w:r w:rsidRPr="00E27FCA">
        <w:rPr>
          <w:sz w:val="16"/>
        </w:rPr>
        <w:t>stimulus</w:t>
      </w:r>
      <w:proofErr w:type="gramEnd"/>
      <w:r w:rsidRPr="00E27FCA">
        <w:rPr>
          <w:sz w:val="16"/>
        </w:rPr>
        <w:t xml:space="preserve"> spending, </w:t>
      </w:r>
      <w:r w:rsidRPr="00EC6B6B">
        <w:rPr>
          <w:rStyle w:val="underline"/>
          <w:highlight w:val="green"/>
        </w:rPr>
        <w:t>will be compromised by the coming plunge into austerity</w:t>
      </w:r>
      <w:r w:rsidRPr="00E27FCA">
        <w:rPr>
          <w:sz w:val="16"/>
        </w:rPr>
        <w:t xml:space="preserve">. Similarly, </w:t>
      </w:r>
      <w:r w:rsidRPr="00840BA4">
        <w:rPr>
          <w:rStyle w:val="underline"/>
        </w:rPr>
        <w:t>the U</w:t>
      </w:r>
      <w:r w:rsidRPr="00E27FCA">
        <w:rPr>
          <w:sz w:val="16"/>
        </w:rPr>
        <w:t xml:space="preserve">nited </w:t>
      </w:r>
      <w:r w:rsidRPr="00840BA4">
        <w:rPr>
          <w:rStyle w:val="underline"/>
        </w:rPr>
        <w:t>S</w:t>
      </w:r>
      <w:r w:rsidRPr="00E27FCA">
        <w:rPr>
          <w:sz w:val="16"/>
        </w:rPr>
        <w:t xml:space="preserve">tates' </w:t>
      </w:r>
      <w:r w:rsidRPr="00840BA4">
        <w:rPr>
          <w:rStyle w:val="underline"/>
        </w:rPr>
        <w:t xml:space="preserve">voice within the </w:t>
      </w:r>
      <w:proofErr w:type="gramStart"/>
      <w:r w:rsidRPr="00840BA4">
        <w:rPr>
          <w:rStyle w:val="underline"/>
        </w:rPr>
        <w:t>imf</w:t>
      </w:r>
      <w:proofErr w:type="gramEnd"/>
      <w:r w:rsidRPr="00840BA4">
        <w:rPr>
          <w:rStyle w:val="underline"/>
        </w:rPr>
        <w:t xml:space="preserve"> and other multilateral financial institutions will be weakened. Nor will Washington have the capacity to engineer direct financial interventions</w:t>
      </w:r>
      <w:r w:rsidRPr="00E27FCA">
        <w:rPr>
          <w:sz w:val="16"/>
        </w:rPr>
        <w:t xml:space="preserve">, as it did with the 1994 rescue of Mexico.  A related cost of the United States' debt has even greater consequences: </w:t>
      </w:r>
      <w:r w:rsidRPr="00840BA4">
        <w:rPr>
          <w:rStyle w:val="underline"/>
        </w:rPr>
        <w:t>the diminished appeal of the American model of market-based capitalism</w:t>
      </w:r>
      <w:r w:rsidRPr="00E27FCA">
        <w:rPr>
          <w:sz w:val="16"/>
        </w:rPr>
        <w:t xml:space="preserve">. Foreign policy is carried out as much by a country's image as it is by its deeds. And </w:t>
      </w:r>
      <w:r w:rsidRPr="00840BA4">
        <w:rPr>
          <w:rStyle w:val="underline"/>
        </w:rPr>
        <w:t>the example of a thriving economy and high living standards based on such capitalism was a powerful instrument of American power</w:t>
      </w:r>
      <w:r w:rsidRPr="00E27FCA">
        <w:rPr>
          <w:sz w:val="16"/>
        </w:rPr>
        <w:t>, especially during the Cold War, when the American model was competing with Soviet-style communism around the world.  Now, however</w:t>
      </w:r>
      <w:r w:rsidRPr="00840BA4">
        <w:rPr>
          <w:rStyle w:val="underline"/>
        </w:rPr>
        <w:t xml:space="preserve">, </w:t>
      </w:r>
      <w:r w:rsidRPr="00EC6B6B">
        <w:rPr>
          <w:rStyle w:val="underline"/>
          <w:highlight w:val="green"/>
        </w:rPr>
        <w:t>the competition comes from Chinese-style authoritarianism</w:t>
      </w:r>
      <w:r w:rsidRPr="00840BA4">
        <w:rPr>
          <w:rStyle w:val="underline"/>
        </w:rPr>
        <w:t xml:space="preserve">: a top-heavy political system married to a directed and hybrid form of capitalism. </w:t>
      </w:r>
      <w:r w:rsidRPr="00EC6B6B">
        <w:rPr>
          <w:rStyle w:val="underline"/>
          <w:highlight w:val="green"/>
        </w:rPr>
        <w:t>The recent stellar performance of China's economy in the midst of Western economic troubles has enhanced the appeal of its system</w:t>
      </w:r>
      <w:r w:rsidRPr="00E27FCA">
        <w:rPr>
          <w:sz w:val="16"/>
        </w:rPr>
        <w:t xml:space="preserve">. Reinforcing this trend is the reality that </w:t>
      </w:r>
      <w:r w:rsidRPr="00EC6B6B">
        <w:rPr>
          <w:rStyle w:val="underline"/>
          <w:highlight w:val="green"/>
        </w:rPr>
        <w:t>the U.S. approach</w:t>
      </w:r>
      <w:r w:rsidRPr="00E27FCA">
        <w:rPr>
          <w:sz w:val="16"/>
        </w:rPr>
        <w:t xml:space="preserve"> (one associated with a system of little oversight and regulation) </w:t>
      </w:r>
      <w:r w:rsidRPr="00EC6B6B">
        <w:rPr>
          <w:rStyle w:val="underline"/>
          <w:highlight w:val="green"/>
        </w:rPr>
        <w:t>is widely seen as risk-prone and discredited after the recent financial crisis</w:t>
      </w:r>
      <w:r w:rsidRPr="00840BA4">
        <w:rPr>
          <w:rStyle w:val="underline"/>
        </w:rPr>
        <w:t xml:space="preserve">. </w:t>
      </w:r>
      <w:r w:rsidRPr="00E27FCA">
        <w:rPr>
          <w:sz w:val="16"/>
        </w:rPr>
        <w:t>If the United States is unable to address its own debt crisis and a solution is forced on it, then the appeal of democracy and marketbased capitalism will take a further blow.</w:t>
      </w:r>
    </w:p>
    <w:p w14:paraId="2CF5B4D6" w14:textId="3F418E75" w:rsidR="00834816" w:rsidRDefault="006C466D" w:rsidP="006C466D">
      <w:pPr>
        <w:pStyle w:val="Heading3"/>
      </w:pPr>
      <w:r>
        <w:t>2NC A2: World Getting Better</w:t>
      </w:r>
    </w:p>
    <w:p w14:paraId="5102E35D" w14:textId="77777777" w:rsidR="006C466D" w:rsidRDefault="006C466D" w:rsidP="006C466D">
      <w:pPr>
        <w:pStyle w:val="Heading4"/>
      </w:pPr>
      <w:r>
        <w:t>This is a new link – neoliberalism has cloaked social injustice to undercut action based on shared responsibility</w:t>
      </w:r>
    </w:p>
    <w:p w14:paraId="76D93DD9" w14:textId="77777777" w:rsidR="006C466D" w:rsidRDefault="006C466D" w:rsidP="006C466D">
      <w:pPr>
        <w:pStyle w:val="card"/>
        <w:ind w:left="0"/>
      </w:pPr>
      <w:r w:rsidRPr="004F2C2B">
        <w:rPr>
          <w:rStyle w:val="cite"/>
        </w:rPr>
        <w:t>Giroux 3-20</w:t>
      </w:r>
      <w:r>
        <w:t xml:space="preserve">  </w:t>
      </w:r>
    </w:p>
    <w:p w14:paraId="0726B096" w14:textId="77777777" w:rsidR="006C466D" w:rsidRDefault="006C466D" w:rsidP="006C466D">
      <w:pPr>
        <w:pStyle w:val="card"/>
        <w:ind w:left="0"/>
      </w:pPr>
      <w:r>
        <w:t xml:space="preserve">Professor @ </w:t>
      </w:r>
      <w:r w:rsidRPr="004F2C2B">
        <w:t>McMaster University in the English and Cultural Studies Department</w:t>
      </w:r>
    </w:p>
    <w:p w14:paraId="72511C9E" w14:textId="77777777" w:rsidR="006C466D" w:rsidRPr="004F2C2B" w:rsidRDefault="006C466D" w:rsidP="006C466D">
      <w:pPr>
        <w:pStyle w:val="card"/>
      </w:pPr>
      <w:r>
        <w:t>Henry, “</w:t>
      </w:r>
      <w:r w:rsidRPr="004F2C2B">
        <w:t xml:space="preserve">Gated Intellectuals and Ignorance in Political Life: Toward a Borderless </w:t>
      </w:r>
      <w:r>
        <w:t xml:space="preserve">Pedagogy in the Occupy Movement,” </w:t>
      </w:r>
      <w:r w:rsidRPr="004F2C2B">
        <w:t>http://truth-out.org/opinion/item/8009-gated-intellectuals-and-ignorance-in-political-life-toward-a-borderless-pedagogy-in-the-occupy-movement</w:t>
      </w:r>
    </w:p>
    <w:p w14:paraId="2CC3C718" w14:textId="77777777" w:rsidR="006C466D" w:rsidRDefault="006C466D" w:rsidP="006C466D">
      <w:pPr>
        <w:pStyle w:val="card"/>
      </w:pPr>
      <w:r w:rsidRPr="00051CCC">
        <w:rPr>
          <w:rStyle w:val="underline"/>
          <w:highlight w:val="green"/>
        </w:rPr>
        <w:t>Neoliberalism</w:t>
      </w:r>
      <w:r>
        <w:t xml:space="preserve"> or market fundamentalism as it is called in some quarters </w:t>
      </w:r>
      <w:r w:rsidRPr="00051CCC">
        <w:rPr>
          <w:rStyle w:val="underline"/>
          <w:highlight w:val="green"/>
        </w:rPr>
        <w:t>and</w:t>
      </w:r>
      <w:r w:rsidRPr="00354CC0">
        <w:rPr>
          <w:rStyle w:val="underline"/>
        </w:rPr>
        <w:t xml:space="preserve"> its army of </w:t>
      </w:r>
      <w:r w:rsidRPr="00051CCC">
        <w:rPr>
          <w:rStyle w:val="underline"/>
          <w:highlight w:val="green"/>
        </w:rPr>
        <w:t xml:space="preserve">supporters </w:t>
      </w:r>
      <w:r w:rsidRPr="00051CCC">
        <w:rPr>
          <w:rStyle w:val="underline"/>
          <w:b/>
          <w:sz w:val="28"/>
          <w:szCs w:val="28"/>
          <w:highlight w:val="green"/>
        </w:rPr>
        <w:t>cloak their interests</w:t>
      </w:r>
      <w:r w:rsidRPr="00051CCC">
        <w:rPr>
          <w:rStyle w:val="underline"/>
          <w:highlight w:val="green"/>
        </w:rPr>
        <w:t xml:space="preserve"> in</w:t>
      </w:r>
      <w:r w:rsidRPr="00354CC0">
        <w:rPr>
          <w:rStyle w:val="underline"/>
        </w:rPr>
        <w:t xml:space="preserve"> an </w:t>
      </w:r>
      <w:r w:rsidRPr="00051CCC">
        <w:rPr>
          <w:rStyle w:val="underline"/>
          <w:highlight w:val="green"/>
        </w:rPr>
        <w:t>appeal to "common sense</w:t>
      </w:r>
      <w:r w:rsidRPr="00354CC0">
        <w:rPr>
          <w:rStyle w:val="underline"/>
        </w:rPr>
        <w:t xml:space="preserve">," while </w:t>
      </w:r>
      <w:r w:rsidRPr="00051CCC">
        <w:rPr>
          <w:rStyle w:val="underline"/>
          <w:highlight w:val="green"/>
        </w:rPr>
        <w:t>doing everything possible to deny climate change</w:t>
      </w:r>
      <w:r w:rsidRPr="00354CC0">
        <w:rPr>
          <w:rStyle w:val="underline"/>
        </w:rPr>
        <w:t xml:space="preserve">, massive </w:t>
      </w:r>
      <w:r w:rsidRPr="00051CCC">
        <w:rPr>
          <w:rStyle w:val="underline"/>
          <w:highlight w:val="green"/>
        </w:rPr>
        <w:t>inequalities</w:t>
      </w:r>
      <w:r w:rsidRPr="00354CC0">
        <w:rPr>
          <w:rStyle w:val="underline"/>
        </w:rPr>
        <w:t xml:space="preserve">, a political system hijacked by big money and corporations, the </w:t>
      </w:r>
      <w:r w:rsidRPr="00051CCC">
        <w:rPr>
          <w:rStyle w:val="underline"/>
          <w:highlight w:val="green"/>
        </w:rPr>
        <w:t>militarization of everyday life and</w:t>
      </w:r>
      <w:r w:rsidRPr="00354CC0">
        <w:rPr>
          <w:rStyle w:val="underline"/>
        </w:rPr>
        <w:t xml:space="preserve"> the </w:t>
      </w:r>
      <w:r w:rsidRPr="00051CCC">
        <w:rPr>
          <w:rStyle w:val="underline"/>
          <w:highlight w:val="green"/>
        </w:rPr>
        <w:t>corruption of civic culture</w:t>
      </w:r>
      <w:r w:rsidRPr="00354CC0">
        <w:rPr>
          <w:rStyle w:val="underline"/>
        </w:rPr>
        <w:t xml:space="preserve"> by a consumerist</w:t>
      </w:r>
      <w:r>
        <w:t xml:space="preserve"> and celebrity-driven advertising </w:t>
      </w:r>
      <w:r w:rsidRPr="00354CC0">
        <w:rPr>
          <w:rStyle w:val="underline"/>
        </w:rPr>
        <w:t xml:space="preserve">machine. The </w:t>
      </w:r>
      <w:r w:rsidRPr="001559FE">
        <w:rPr>
          <w:rStyle w:val="underline"/>
          <w:highlight w:val="green"/>
        </w:rPr>
        <w:t>financial elite</w:t>
      </w:r>
      <w:r w:rsidRPr="00354CC0">
        <w:rPr>
          <w:rStyle w:val="underline"/>
        </w:rPr>
        <w:t>,</w:t>
      </w:r>
      <w:r>
        <w:t xml:space="preserve"> the 1 percent and the hedge fund sharks </w:t>
      </w:r>
      <w:r w:rsidRPr="00354CC0">
        <w:rPr>
          <w:rStyle w:val="underline"/>
        </w:rPr>
        <w:t xml:space="preserve">have become the highest-paid </w:t>
      </w:r>
      <w:r w:rsidRPr="00354CC0">
        <w:rPr>
          <w:rStyle w:val="underline"/>
          <w:b/>
          <w:sz w:val="28"/>
          <w:szCs w:val="28"/>
        </w:rPr>
        <w:t>social magicians</w:t>
      </w:r>
      <w:r w:rsidRPr="00354CC0">
        <w:rPr>
          <w:rStyle w:val="underline"/>
        </w:rPr>
        <w:t xml:space="preserve"> in America. They </w:t>
      </w:r>
      <w:r w:rsidRPr="001559FE">
        <w:rPr>
          <w:rStyle w:val="underline"/>
          <w:highlight w:val="green"/>
        </w:rPr>
        <w:t>perform social magic by making</w:t>
      </w:r>
      <w:r w:rsidRPr="00354CC0">
        <w:rPr>
          <w:rStyle w:val="underline"/>
        </w:rPr>
        <w:t xml:space="preserve"> the </w:t>
      </w:r>
      <w:r w:rsidRPr="001559FE">
        <w:rPr>
          <w:rStyle w:val="underline"/>
          <w:highlight w:val="green"/>
        </w:rPr>
        <w:t>structures</w:t>
      </w:r>
      <w:r w:rsidRPr="00354CC0">
        <w:rPr>
          <w:rStyle w:val="underline"/>
        </w:rPr>
        <w:t xml:space="preserve"> and power relations </w:t>
      </w:r>
      <w:r w:rsidRPr="001559FE">
        <w:rPr>
          <w:rStyle w:val="underline"/>
          <w:highlight w:val="green"/>
        </w:rPr>
        <w:t>of racism</w:t>
      </w:r>
      <w:r w:rsidRPr="00354CC0">
        <w:rPr>
          <w:rStyle w:val="underline"/>
        </w:rPr>
        <w:t xml:space="preserve">, inequality, homelessness, </w:t>
      </w:r>
      <w:r w:rsidRPr="001559FE">
        <w:rPr>
          <w:rStyle w:val="underline"/>
          <w:highlight w:val="green"/>
        </w:rPr>
        <w:t xml:space="preserve">poverty and environmental degradation </w:t>
      </w:r>
      <w:r w:rsidRPr="001559FE">
        <w:rPr>
          <w:rStyle w:val="underline"/>
          <w:b/>
          <w:highlight w:val="green"/>
        </w:rPr>
        <w:t>disappear</w:t>
      </w:r>
      <w:r>
        <w:t xml:space="preserve">. And in doing so, </w:t>
      </w:r>
      <w:r w:rsidRPr="00354CC0">
        <w:rPr>
          <w:rStyle w:val="underline"/>
        </w:rPr>
        <w:t xml:space="preserve">they employ deception </w:t>
      </w:r>
      <w:r w:rsidRPr="00E95D58">
        <w:rPr>
          <w:rStyle w:val="underline"/>
          <w:highlight w:val="green"/>
        </w:rPr>
        <w:t>by seizing upon</w:t>
      </w:r>
      <w:r w:rsidRPr="00354CC0">
        <w:rPr>
          <w:rStyle w:val="underline"/>
        </w:rPr>
        <w:t xml:space="preserve"> a </w:t>
      </w:r>
      <w:r w:rsidRPr="00E95D58">
        <w:rPr>
          <w:rStyle w:val="underline"/>
          <w:highlight w:val="green"/>
        </w:rPr>
        <w:t>stripped-down language of</w:t>
      </w:r>
      <w:r w:rsidRPr="00354CC0">
        <w:rPr>
          <w:rStyle w:val="underline"/>
        </w:rPr>
        <w:t xml:space="preserve"> choice, </w:t>
      </w:r>
      <w:r w:rsidRPr="00E95D58">
        <w:rPr>
          <w:rStyle w:val="underline"/>
          <w:highlight w:val="green"/>
        </w:rPr>
        <w:t>freedom</w:t>
      </w:r>
      <w:r w:rsidRPr="00354CC0">
        <w:rPr>
          <w:rStyle w:val="underline"/>
        </w:rPr>
        <w:t xml:space="preserve">, enterprise </w:t>
      </w:r>
      <w:r w:rsidRPr="00E95D58">
        <w:rPr>
          <w:rStyle w:val="underline"/>
          <w:highlight w:val="green"/>
        </w:rPr>
        <w:t>and self-reliance</w:t>
      </w:r>
      <w:r w:rsidRPr="00354CC0">
        <w:rPr>
          <w:rStyle w:val="underline"/>
        </w:rPr>
        <w:t xml:space="preserve"> - all of which works to</w:t>
      </w:r>
      <w:r>
        <w:t xml:space="preserve"> personalize responsibility, </w:t>
      </w:r>
      <w:r w:rsidRPr="00354CC0">
        <w:rPr>
          <w:rStyle w:val="underline"/>
        </w:rPr>
        <w:t>collapse social problems into private troubles</w:t>
      </w:r>
      <w:r>
        <w:t xml:space="preserve"> and reconfigure the claims for social and economic justice on the part of workers, poor minorities of color, women and young people as a species of individual complaint. But </w:t>
      </w:r>
      <w:r w:rsidRPr="00354CC0">
        <w:rPr>
          <w:rStyle w:val="underline"/>
        </w:rPr>
        <w:t>this deceptive strategy</w:t>
      </w:r>
      <w:r>
        <w:t xml:space="preserve"> does more. It also </w:t>
      </w:r>
      <w:r w:rsidRPr="00354CC0">
        <w:rPr>
          <w:rStyle w:val="underline"/>
        </w:rPr>
        <w:t>substitutes shared responsibilities for a culture of diminishment, punishment and cruelty. The social is now a site of combat</w:t>
      </w:r>
      <w:r>
        <w:t xml:space="preserve">, infused with a live-for-oneself mentality and a space </w:t>
      </w:r>
      <w:r w:rsidRPr="00354CC0">
        <w:rPr>
          <w:rStyle w:val="underline"/>
        </w:rPr>
        <w:t>where</w:t>
      </w:r>
      <w:r>
        <w:t xml:space="preserve"> a </w:t>
      </w:r>
      <w:r w:rsidRPr="00354CC0">
        <w:rPr>
          <w:rStyle w:val="underline"/>
        </w:rPr>
        <w:t>responsibility toward others is now</w:t>
      </w:r>
      <w:r>
        <w:t xml:space="preserve"> gleefully </w:t>
      </w:r>
      <w:r w:rsidRPr="00354CC0">
        <w:rPr>
          <w:rStyle w:val="underline"/>
        </w:rPr>
        <w:t xml:space="preserve">replaced by </w:t>
      </w:r>
      <w:r>
        <w:t xml:space="preserve">an ardent, narrow and inflexible </w:t>
      </w:r>
      <w:r w:rsidRPr="00354CC0">
        <w:rPr>
          <w:rStyle w:val="underline"/>
        </w:rPr>
        <w:t>responsibility only for oneself</w:t>
      </w:r>
      <w:r>
        <w:t xml:space="preserve">. </w:t>
      </w:r>
      <w:r w:rsidRPr="00B15D7F">
        <w:rPr>
          <w:rStyle w:val="underline"/>
          <w:highlight w:val="green"/>
        </w:rPr>
        <w:t>When</w:t>
      </w:r>
      <w:r w:rsidRPr="00354CC0">
        <w:rPr>
          <w:rStyle w:val="underline"/>
        </w:rPr>
        <w:t xml:space="preserve"> the </w:t>
      </w:r>
      <w:r w:rsidRPr="00B15D7F">
        <w:rPr>
          <w:rStyle w:val="underline"/>
          <w:highlight w:val="green"/>
        </w:rPr>
        <w:t>effects of structural injustice become obscured</w:t>
      </w:r>
      <w:r w:rsidRPr="00354CC0">
        <w:rPr>
          <w:rStyle w:val="underline"/>
        </w:rPr>
        <w:t xml:space="preserve"> </w:t>
      </w:r>
      <w:r w:rsidRPr="00354CC0">
        <w:t>by a discourse</w:t>
      </w:r>
      <w:r>
        <w:t xml:space="preserve"> of individual failure, human misery and misfortune, </w:t>
      </w:r>
      <w:r w:rsidRPr="00B15D7F">
        <w:rPr>
          <w:rStyle w:val="underline"/>
          <w:highlight w:val="green"/>
        </w:rPr>
        <w:t>they are</w:t>
      </w:r>
      <w:r w:rsidRPr="00354CC0">
        <w:rPr>
          <w:rStyle w:val="underline"/>
        </w:rPr>
        <w:t xml:space="preserve"> no longer the </w:t>
      </w:r>
      <w:r w:rsidRPr="00B15D7F">
        <w:rPr>
          <w:rStyle w:val="underline"/>
          <w:highlight w:val="green"/>
        </w:rPr>
        <w:t>objects of</w:t>
      </w:r>
      <w:r w:rsidRPr="00354CC0">
        <w:rPr>
          <w:rStyle w:val="underline"/>
        </w:rPr>
        <w:t xml:space="preserve"> compassion, but of </w:t>
      </w:r>
      <w:r w:rsidRPr="00B15D7F">
        <w:rPr>
          <w:rStyle w:val="underline"/>
          <w:highlight w:val="green"/>
        </w:rPr>
        <w:t>scorn</w:t>
      </w:r>
      <w:r w:rsidRPr="00354CC0">
        <w:rPr>
          <w:rStyle w:val="underline"/>
        </w:rPr>
        <w:t xml:space="preserve"> and derision</w:t>
      </w:r>
      <w:r>
        <w:t xml:space="preserve">. In recent weeks, we have witnessed Rush </w:t>
      </w:r>
      <w:r w:rsidRPr="00354CC0">
        <w:rPr>
          <w:rStyle w:val="underline"/>
        </w:rPr>
        <w:t>Limbaugh call</w:t>
      </w:r>
      <w:r>
        <w:t xml:space="preserve"> Georgetown law student Sandra </w:t>
      </w:r>
      <w:r w:rsidRPr="00354CC0">
        <w:rPr>
          <w:rStyle w:val="underline"/>
        </w:rPr>
        <w:t>Fluke a "slut</w:t>
      </w:r>
      <w:r>
        <w:t xml:space="preserve">" and "prostitute"; </w:t>
      </w:r>
      <w:r w:rsidRPr="00354CC0">
        <w:rPr>
          <w:rStyle w:val="underline"/>
        </w:rPr>
        <w:t>US Marines</w:t>
      </w:r>
      <w:r>
        <w:t xml:space="preserve"> captured on video </w:t>
      </w:r>
      <w:r w:rsidRPr="00354CC0">
        <w:rPr>
          <w:rStyle w:val="underline"/>
        </w:rPr>
        <w:t>urinating on the dead bodies of Afghanistan soldiers</w:t>
      </w:r>
      <w:r>
        <w:t xml:space="preserve">; and the public revelation by Greg Smith, a </w:t>
      </w:r>
      <w:r w:rsidRPr="00354CC0">
        <w:rPr>
          <w:rStyle w:val="underline"/>
        </w:rPr>
        <w:t>Goldman Sachs trader</w:t>
      </w:r>
      <w:r>
        <w:t xml:space="preserve">, that the company </w:t>
      </w:r>
      <w:r w:rsidRPr="00354CC0">
        <w:rPr>
          <w:rStyle w:val="underline"/>
        </w:rPr>
        <w:t>was so obsessed with making money that it cheated and verbally insulted its own clients, often referring to them as "muppets</w:t>
      </w:r>
      <w:r>
        <w:t xml:space="preserve">."(2) There is also the mass misogyny of right-wing extremists directed against women's reproductive rights, which Maureen Dowd rightly calls an attempt by "Republican men to wrestle American women back into chastity belts."(3) These are not unconnected blemishes on the body of neoliberal capitalism. </w:t>
      </w:r>
      <w:r w:rsidRPr="00646D10">
        <w:rPr>
          <w:rStyle w:val="underline"/>
          <w:highlight w:val="green"/>
        </w:rPr>
        <w:t>They are symptomatic of an infected political and economic system</w:t>
      </w:r>
      <w:r w:rsidRPr="00A3225F">
        <w:rPr>
          <w:rStyle w:val="underline"/>
        </w:rPr>
        <w:t xml:space="preserve"> that has lost touch with any vestige of decency, justice and ethics</w:t>
      </w:r>
      <w:r>
        <w:t>.</w:t>
      </w:r>
    </w:p>
    <w:p w14:paraId="7F8D2E2B" w14:textId="77777777" w:rsidR="00FF3EBE" w:rsidRDefault="00FF3EBE" w:rsidP="00FF3EBE">
      <w:pPr>
        <w:pStyle w:val="Heading3"/>
      </w:pPr>
      <w:r>
        <w:t>AT Self-interest Inevitable</w:t>
      </w:r>
    </w:p>
    <w:p w14:paraId="66311803" w14:textId="77777777" w:rsidR="00FF3EBE" w:rsidRPr="006F2621" w:rsidRDefault="00FF3EBE" w:rsidP="00FF3EBE">
      <w:pPr>
        <w:pStyle w:val="Heading4"/>
        <w:rPr>
          <w:rStyle w:val="StyleStyleBold12pt"/>
          <w:b/>
        </w:rPr>
      </w:pPr>
      <w:r w:rsidRPr="006F2621">
        <w:rPr>
          <w:rStyle w:val="StyleStyleBold12pt"/>
          <w:b/>
        </w:rPr>
        <w:t>Consequentialism and self-interest aren’t inevitable, they’re ideological assumptions</w:t>
      </w:r>
    </w:p>
    <w:p w14:paraId="0473169E" w14:textId="77777777" w:rsidR="00FF3EBE" w:rsidRPr="006F2621" w:rsidRDefault="00FF3EBE" w:rsidP="00FF3EBE">
      <w:pPr>
        <w:rPr>
          <w:rStyle w:val="StyleStyleBold12pt"/>
        </w:rPr>
      </w:pPr>
      <w:r w:rsidRPr="006F2621">
        <w:rPr>
          <w:rStyle w:val="StyleStyleBold12pt"/>
        </w:rPr>
        <w:t>Boldman ‘7</w:t>
      </w:r>
    </w:p>
    <w:p w14:paraId="4E37519D" w14:textId="77777777" w:rsidR="00FF3EBE" w:rsidRPr="00E27FCA" w:rsidRDefault="00FF3EBE" w:rsidP="00FF3EBE">
      <w:pPr>
        <w:rPr>
          <w:rStyle w:val="StyleBoldUnderline"/>
          <w:bCs/>
          <w:sz w:val="16"/>
        </w:rPr>
      </w:pPr>
      <w:r w:rsidRPr="00E27FCA">
        <w:rPr>
          <w:sz w:val="16"/>
        </w:rPr>
        <w:t>Lee Boldman, The Australian National University, 2007, The Flawed Assumptions of Neoclassical Economic Idealisation</w:t>
      </w:r>
    </w:p>
    <w:p w14:paraId="3B42BFF0" w14:textId="77777777" w:rsidR="00FF3EBE" w:rsidRDefault="00FF3EBE" w:rsidP="00FF3EBE">
      <w:pPr>
        <w:pStyle w:val="card"/>
      </w:pPr>
      <w:r w:rsidRPr="006502CC">
        <w:rPr>
          <w:rStyle w:val="StyleBoldUnderline"/>
        </w:rPr>
        <w:t>The above critique undermines the normative instrumental view of rationality used in mainstream economics</w:t>
      </w:r>
      <w:proofErr w:type="gramStart"/>
      <w:r w:rsidRPr="00E27FCA">
        <w:t>.</w:t>
      </w:r>
      <w:r w:rsidRPr="00E27FCA">
        <w:rPr>
          <w:vertAlign w:val="superscript"/>
        </w:rPr>
        <w:t>[</w:t>
      </w:r>
      <w:bookmarkStart w:id="2" w:name="d0e5195"/>
      <w:proofErr w:type="gramEnd"/>
      <w:r>
        <w:rPr>
          <w:vertAlign w:val="superscript"/>
        </w:rPr>
        <w:fldChar w:fldCharType="begin"/>
      </w:r>
      <w:r>
        <w:rPr>
          <w:vertAlign w:val="superscript"/>
        </w:rPr>
        <w:instrText xml:space="preserve"> HYPERLINK "http://epress.anu.edu.au/cotm/mobile_devices/chapter-notes.htm" \l "ftn.d0e5195" \t "new" </w:instrText>
      </w:r>
      <w:r>
        <w:rPr>
          <w:vertAlign w:val="superscript"/>
        </w:rPr>
        <w:fldChar w:fldCharType="separate"/>
      </w:r>
      <w:r>
        <w:rPr>
          <w:rStyle w:val="Hyperlink"/>
          <w:rFonts w:eastAsiaTheme="majorEastAsia"/>
          <w:vertAlign w:val="superscript"/>
        </w:rPr>
        <w:t>44</w:t>
      </w:r>
      <w:r>
        <w:rPr>
          <w:vertAlign w:val="superscript"/>
        </w:rPr>
        <w:fldChar w:fldCharType="end"/>
      </w:r>
      <w:bookmarkEnd w:id="2"/>
      <w:r w:rsidRPr="00E27FCA">
        <w:rPr>
          <w:vertAlign w:val="superscript"/>
        </w:rPr>
        <w:t>]</w:t>
      </w:r>
      <w:r w:rsidRPr="00E27FCA">
        <w:t xml:space="preserve"> This was a view of rationality that was rejected firmly in Chapter 5. </w:t>
      </w:r>
      <w:r w:rsidRPr="006502CC">
        <w:rPr>
          <w:rStyle w:val="Emphasis"/>
        </w:rPr>
        <w:t>Human judgement cannot be reduced to static optimisation</w:t>
      </w:r>
      <w:r w:rsidRPr="00E27FCA">
        <w:t xml:space="preserve">. </w:t>
      </w:r>
      <w:r w:rsidRPr="006502CC">
        <w:rPr>
          <w:rStyle w:val="StyleBoldUnderline"/>
        </w:rPr>
        <w:t>People do often act in a self-interested fashion, but it can be rational to do things that are not in one’s personal interests</w:t>
      </w:r>
      <w:r w:rsidRPr="00E27FCA">
        <w:t xml:space="preserve">. Indeed, </w:t>
      </w:r>
      <w:r w:rsidRPr="006502CC">
        <w:rPr>
          <w:rStyle w:val="StyleBoldUnderline"/>
        </w:rPr>
        <w:t xml:space="preserve">it is normal to do so. It can be rational to make choices in accordance with moral values </w:t>
      </w:r>
      <w:r w:rsidRPr="00E27FCA">
        <w:t>and it is normal to do so</w:t>
      </w:r>
      <w:r w:rsidRPr="006502CC">
        <w:rPr>
          <w:rStyle w:val="Emphasis"/>
        </w:rPr>
        <w:t>. It can also be rational to disregard the consequences in making choices</w:t>
      </w:r>
      <w:r w:rsidRPr="00E27FCA">
        <w:t xml:space="preserve">. </w:t>
      </w:r>
      <w:r w:rsidRPr="006502CC">
        <w:rPr>
          <w:rStyle w:val="StyleBoldUnderline"/>
        </w:rPr>
        <w:t>Some things are just not done and some things have to be done regardless</w:t>
      </w:r>
      <w:r w:rsidRPr="00E27FCA">
        <w:t xml:space="preserve">. Some economists might respond to these arguments by making a distinction between short-term and long-term self-interest, and then try to accommodate our moral commitments to those long-term interests. Really, </w:t>
      </w:r>
      <w:r w:rsidRPr="002F2494">
        <w:rPr>
          <w:rStyle w:val="StyleBoldUnderline"/>
        </w:rPr>
        <w:t>this is just</w:t>
      </w:r>
      <w:r w:rsidRPr="00E27FCA">
        <w:t xml:space="preserve"> further </w:t>
      </w:r>
      <w:r w:rsidRPr="002F2494">
        <w:rPr>
          <w:rStyle w:val="StyleBoldUnderline"/>
        </w:rPr>
        <w:t>consequentialism and</w:t>
      </w:r>
      <w:r w:rsidRPr="00E27FCA">
        <w:t xml:space="preserve">, as we saw in Chapter 7, </w:t>
      </w:r>
      <w:r w:rsidRPr="002F2494">
        <w:rPr>
          <w:rStyle w:val="StyleBoldUnderline"/>
        </w:rPr>
        <w:t>it is an attempt to legislate a particular moral theory that is part of the same tradition of moral reasoning as mainstream economics. In that regard, it is now obvious that our moral principles cannot be reduced to a single conceptual system and that the moral rules that regulate life in contemporary Western society derive from several incompatible historical sources augmented constantly by</w:t>
      </w:r>
      <w:r w:rsidRPr="00E27FCA">
        <w:t xml:space="preserve"> contemporary </w:t>
      </w:r>
      <w:r w:rsidRPr="002F2494">
        <w:rPr>
          <w:rStyle w:val="StyleBoldUnderline"/>
        </w:rPr>
        <w:t>cultural influences. These in turn are different from those operating in other societies. Consequently, the appeal to long-term interests is simply further evasion</w:t>
      </w:r>
      <w:r w:rsidRPr="00E27FCA">
        <w:t xml:space="preserve">. One could play that game forever; but </w:t>
      </w:r>
      <w:r w:rsidRPr="002F2494">
        <w:rPr>
          <w:rStyle w:val="Emphasis"/>
        </w:rPr>
        <w:t>the average punter should just decline to play</w:t>
      </w:r>
      <w:r w:rsidRPr="00E27FCA">
        <w:t xml:space="preserve">. </w:t>
      </w:r>
    </w:p>
    <w:p w14:paraId="0ACA341B" w14:textId="77777777" w:rsidR="00FF3EBE" w:rsidRDefault="00FF3EBE" w:rsidP="00FF3EBE">
      <w:pPr>
        <w:pStyle w:val="Heading3"/>
      </w:pPr>
      <w:r>
        <w:t>AT Rational Choice Theory</w:t>
      </w:r>
    </w:p>
    <w:p w14:paraId="0A3DA217" w14:textId="77777777" w:rsidR="00FF3EBE" w:rsidRPr="006F2621" w:rsidRDefault="00FF3EBE" w:rsidP="00FF3EBE">
      <w:pPr>
        <w:pStyle w:val="Heading4"/>
        <w:rPr>
          <w:rStyle w:val="StyleStyleBold12pt"/>
          <w:b/>
        </w:rPr>
      </w:pPr>
      <w:r w:rsidRPr="006F2621">
        <w:rPr>
          <w:rStyle w:val="StyleStyleBold12pt"/>
          <w:b/>
        </w:rPr>
        <w:t xml:space="preserve">Rational choice theory is based on </w:t>
      </w:r>
      <w:r>
        <w:rPr>
          <w:rStyle w:val="StyleStyleBold12pt"/>
          <w:b/>
        </w:rPr>
        <w:t>the assumption of an insane amount of human cognitive power- it doesn’t describe actual behavior</w:t>
      </w:r>
    </w:p>
    <w:p w14:paraId="797FFB42" w14:textId="77777777" w:rsidR="00FF3EBE" w:rsidRPr="006F2621" w:rsidRDefault="00FF3EBE" w:rsidP="00FF3EBE">
      <w:pPr>
        <w:rPr>
          <w:rStyle w:val="StyleStyleBold12pt"/>
        </w:rPr>
      </w:pPr>
      <w:r w:rsidRPr="006F2621">
        <w:rPr>
          <w:rStyle w:val="StyleStyleBold12pt"/>
        </w:rPr>
        <w:t>Boldman ‘7</w:t>
      </w:r>
    </w:p>
    <w:p w14:paraId="3DD707F1" w14:textId="77777777" w:rsidR="00FF3EBE" w:rsidRPr="00E27FCA" w:rsidRDefault="00FF3EBE" w:rsidP="00FF3EBE">
      <w:pPr>
        <w:rPr>
          <w:rStyle w:val="StyleBoldUnderline"/>
          <w:bCs/>
          <w:sz w:val="16"/>
        </w:rPr>
      </w:pPr>
      <w:r w:rsidRPr="00E27FCA">
        <w:rPr>
          <w:sz w:val="16"/>
        </w:rPr>
        <w:t>Lee Boldman, The Australian National University, 2007, The Flawed Assumptions of Neoclassical Economic Idealisation</w:t>
      </w:r>
    </w:p>
    <w:p w14:paraId="7D5870DA" w14:textId="77777777" w:rsidR="00FF3EBE" w:rsidRPr="006F2621" w:rsidRDefault="00FF3EBE" w:rsidP="00FF3EBE">
      <w:pPr>
        <w:pStyle w:val="card"/>
        <w:rPr>
          <w:rFonts w:eastAsiaTheme="minorEastAsia"/>
        </w:rPr>
      </w:pPr>
      <w:r w:rsidRPr="006F2621">
        <w:rPr>
          <w:rFonts w:eastAsiaTheme="minorEastAsia"/>
        </w:rPr>
        <w:t xml:space="preserve">Nevertheless, </w:t>
      </w:r>
      <w:r w:rsidRPr="006F2621">
        <w:rPr>
          <w:rStyle w:val="StyleBoldUnderline"/>
          <w:rFonts w:eastAsiaTheme="minorEastAsia"/>
        </w:rPr>
        <w:t>mainstream economists continue to claim that economic agents in their choices optimise the benefits</w:t>
      </w:r>
      <w:r w:rsidRPr="006F2621">
        <w:rPr>
          <w:rFonts w:eastAsiaTheme="minorEastAsia"/>
        </w:rPr>
        <w:t xml:space="preserve"> to be derived </w:t>
      </w:r>
      <w:r w:rsidRPr="006F2621">
        <w:rPr>
          <w:rStyle w:val="StyleBoldUnderline"/>
          <w:rFonts w:eastAsiaTheme="minorEastAsia"/>
        </w:rPr>
        <w:t>and</w:t>
      </w:r>
      <w:r w:rsidRPr="006F2621">
        <w:rPr>
          <w:rFonts w:eastAsiaTheme="minorEastAsia"/>
        </w:rPr>
        <w:t xml:space="preserve"> that </w:t>
      </w:r>
      <w:r w:rsidRPr="006F2621">
        <w:rPr>
          <w:rStyle w:val="StyleBoldUnderline"/>
          <w:rFonts w:eastAsiaTheme="minorEastAsia"/>
        </w:rPr>
        <w:t>it is only rational to do so</w:t>
      </w:r>
      <w:r w:rsidRPr="006F2621">
        <w:rPr>
          <w:rFonts w:eastAsiaTheme="minorEastAsia"/>
        </w:rPr>
        <w:t xml:space="preserve">. </w:t>
      </w:r>
      <w:r w:rsidRPr="006F2621">
        <w:rPr>
          <w:rStyle w:val="StyleBoldUnderline"/>
          <w:rFonts w:eastAsiaTheme="minorEastAsia"/>
        </w:rPr>
        <w:t>Behavioural economists have</w:t>
      </w:r>
      <w:r w:rsidRPr="006F2621">
        <w:rPr>
          <w:rFonts w:eastAsiaTheme="minorEastAsia"/>
        </w:rPr>
        <w:t xml:space="preserve">, however, </w:t>
      </w:r>
      <w:r w:rsidRPr="006F2621">
        <w:rPr>
          <w:rStyle w:val="StyleBoldUnderline"/>
          <w:rFonts w:eastAsiaTheme="minorEastAsia"/>
        </w:rPr>
        <w:t xml:space="preserve">demonstrated successfully that everyday human economic behaviour is not consistent with this claim. This demonstration undermines much of the associated analysis. </w:t>
      </w:r>
      <w:r w:rsidRPr="006F2621">
        <w:rPr>
          <w:rFonts w:eastAsiaTheme="minorEastAsia"/>
        </w:rPr>
        <w:t xml:space="preserve">In particular, real </w:t>
      </w:r>
      <w:r w:rsidRPr="006F2621">
        <w:rPr>
          <w:rStyle w:val="StyleBoldUnderline"/>
          <w:rFonts w:eastAsiaTheme="minorEastAsia"/>
        </w:rPr>
        <w:t>human beings simply lack the cognitive abilities to maximise the benefits from their choices</w:t>
      </w:r>
      <w:r w:rsidRPr="006F2621">
        <w:rPr>
          <w:rFonts w:eastAsiaTheme="minorEastAsia"/>
        </w:rPr>
        <w:t xml:space="preserve">. Furthermore, </w:t>
      </w:r>
      <w:r w:rsidRPr="006F2621">
        <w:rPr>
          <w:rStyle w:val="StyleBoldUnderline"/>
          <w:rFonts w:eastAsiaTheme="minorEastAsia"/>
        </w:rPr>
        <w:t>the contexts within which we make decisions are such that optimisation</w:t>
      </w:r>
      <w:r w:rsidRPr="006F2621">
        <w:rPr>
          <w:rFonts w:eastAsiaTheme="minorEastAsia"/>
        </w:rPr>
        <w:t xml:space="preserve">—either </w:t>
      </w:r>
      <w:r w:rsidRPr="006F2621">
        <w:rPr>
          <w:rFonts w:eastAsiaTheme="minorEastAsia"/>
          <w:i/>
          <w:iCs/>
        </w:rPr>
        <w:t>ex anti</w:t>
      </w:r>
      <w:r w:rsidRPr="006F2621">
        <w:rPr>
          <w:rFonts w:eastAsiaTheme="minorEastAsia"/>
        </w:rPr>
        <w:t xml:space="preserve"> or </w:t>
      </w:r>
      <w:r w:rsidRPr="006F2621">
        <w:rPr>
          <w:rFonts w:eastAsiaTheme="minorEastAsia"/>
          <w:i/>
          <w:iCs/>
        </w:rPr>
        <w:t>ex post</w:t>
      </w:r>
      <w:r w:rsidRPr="006F2621">
        <w:rPr>
          <w:rFonts w:eastAsiaTheme="minorEastAsia"/>
        </w:rPr>
        <w:t>—</w:t>
      </w:r>
      <w:r w:rsidRPr="006F2621">
        <w:rPr>
          <w:rStyle w:val="StyleBoldUnderline"/>
          <w:rFonts w:eastAsiaTheme="minorEastAsia"/>
        </w:rPr>
        <w:t>is simply not possible</w:t>
      </w:r>
      <w:r w:rsidRPr="006F2621">
        <w:rPr>
          <w:rFonts w:eastAsiaTheme="minorEastAsia"/>
        </w:rPr>
        <w:t xml:space="preserve">. This brings us back to the realisation that </w:t>
      </w:r>
      <w:r w:rsidRPr="006F2621">
        <w:rPr>
          <w:rStyle w:val="StyleBoldUnderline"/>
          <w:rFonts w:eastAsiaTheme="minorEastAsia"/>
        </w:rPr>
        <w:t>human choices involve a dynamic process relying on practical wisdom based on experience, learning about opportunities and tastes and balancing different attainable goals</w:t>
      </w:r>
      <w:r w:rsidRPr="006F2621">
        <w:rPr>
          <w:rFonts w:eastAsiaTheme="minorEastAsia"/>
        </w:rPr>
        <w:t xml:space="preserve">—rather than a crude optimisation process. </w:t>
      </w:r>
    </w:p>
    <w:p w14:paraId="44EE6643" w14:textId="77777777" w:rsidR="00FF3EBE" w:rsidRPr="006F2621" w:rsidRDefault="00FF3EBE" w:rsidP="00FF3EBE">
      <w:pPr>
        <w:rPr>
          <w:sz w:val="16"/>
        </w:rPr>
      </w:pPr>
    </w:p>
    <w:p w14:paraId="08D5F6FA" w14:textId="77777777" w:rsidR="00FF3EBE" w:rsidRDefault="00FF3EBE" w:rsidP="00FF3EBE">
      <w:pPr>
        <w:pStyle w:val="Heading3"/>
      </w:pPr>
      <w:r>
        <w:t>AT Util/Competition Most Efficient</w:t>
      </w:r>
    </w:p>
    <w:p w14:paraId="1370981C" w14:textId="77777777" w:rsidR="00FF3EBE" w:rsidRPr="006F7AD8" w:rsidRDefault="00FF3EBE" w:rsidP="00FF3EBE">
      <w:pPr>
        <w:pStyle w:val="Heading4"/>
        <w:rPr>
          <w:rStyle w:val="StyleStyleBold12pt"/>
          <w:b/>
        </w:rPr>
      </w:pPr>
      <w:r w:rsidRPr="006F7AD8">
        <w:rPr>
          <w:rStyle w:val="StyleStyleBold12pt"/>
          <w:b/>
        </w:rPr>
        <w:t>Competition and util don’t actually produce the best outcomes</w:t>
      </w:r>
    </w:p>
    <w:p w14:paraId="618821FE" w14:textId="77777777" w:rsidR="00FF3EBE" w:rsidRPr="006F2621" w:rsidRDefault="00FF3EBE" w:rsidP="00FF3EBE">
      <w:pPr>
        <w:rPr>
          <w:rStyle w:val="StyleStyleBold12pt"/>
        </w:rPr>
      </w:pPr>
      <w:r w:rsidRPr="006F2621">
        <w:rPr>
          <w:rStyle w:val="StyleStyleBold12pt"/>
        </w:rPr>
        <w:t>Boldman ‘7</w:t>
      </w:r>
    </w:p>
    <w:p w14:paraId="3E8CF37A" w14:textId="77777777" w:rsidR="00FF3EBE" w:rsidRDefault="00FF3EBE" w:rsidP="00FF3EBE">
      <w:pPr>
        <w:rPr>
          <w:sz w:val="16"/>
        </w:rPr>
      </w:pPr>
      <w:r w:rsidRPr="00E27FCA">
        <w:rPr>
          <w:sz w:val="16"/>
        </w:rPr>
        <w:t>Lee Boldman, The Australian National University, 2007, The Flawed Assumptions of Neoclassical Economic Idealisation</w:t>
      </w:r>
    </w:p>
    <w:p w14:paraId="40655FDE" w14:textId="77777777" w:rsidR="00FF3EBE" w:rsidRDefault="00FF3EBE" w:rsidP="00FF3EBE">
      <w:pPr>
        <w:pStyle w:val="card"/>
      </w:pPr>
      <w:r w:rsidRPr="006C158F">
        <w:rPr>
          <w:rStyle w:val="StyleBoldUnderline"/>
        </w:rPr>
        <w:t>This scheme draws on utilitarianism’s search for the ‘greatest happiness of the greatest number’ to propose that the consumer is motivated to purchase goods by the ‘utility’ she or he derives from it</w:t>
      </w:r>
      <w:r w:rsidRPr="006C158F">
        <w:t xml:space="preserve">—a reflection of her or his preferences. Then it is claimed that with competition in demand, </w:t>
      </w:r>
      <w:r w:rsidRPr="00CB65F7">
        <w:rPr>
          <w:rStyle w:val="StyleBoldUnderline"/>
        </w:rPr>
        <w:t xml:space="preserve">the </w:t>
      </w:r>
      <w:r w:rsidRPr="006C158F">
        <w:t xml:space="preserve">benefit or </w:t>
      </w:r>
      <w:r w:rsidRPr="00CB65F7">
        <w:rPr>
          <w:rStyle w:val="StyleBoldUnderline"/>
        </w:rPr>
        <w:t xml:space="preserve">utility received by the individual </w:t>
      </w:r>
      <w:r w:rsidRPr="006C158F">
        <w:t>consuming the last unit of goods—for example, an apple—</w:t>
      </w:r>
      <w:r w:rsidRPr="00CB65F7">
        <w:rPr>
          <w:rStyle w:val="StyleBoldUnderline"/>
        </w:rPr>
        <w:t>equals the price she or he is willing to pay</w:t>
      </w:r>
      <w:r w:rsidRPr="006C158F">
        <w:t xml:space="preserve">. Similarly, </w:t>
      </w:r>
      <w:r w:rsidRPr="00CB65F7">
        <w:rPr>
          <w:rStyle w:val="StyleBoldUnderline"/>
        </w:rPr>
        <w:t>with competition in supply, it is claimed the resource cost to produce that last apple equals the price the producer receives</w:t>
      </w:r>
      <w:r w:rsidRPr="006C158F">
        <w:t xml:space="preserve">. Voluntary exchange between the producer and consumers in a market-clearing auction will then yield a set of prices that equates the marginal benefit of each commodity with its marginal cost. </w:t>
      </w:r>
      <w:r w:rsidRPr="00CB65F7">
        <w:rPr>
          <w:rStyle w:val="StyleBoldUnderline"/>
        </w:rPr>
        <w:t>This has the practical effect of assuming out of existence the problems for the achievement of the greatest happiness that result from the existing socio-economic order and its power relationships</w:t>
      </w:r>
      <w:r w:rsidRPr="006C158F">
        <w:t xml:space="preserve">. To the limited extent that these problems are recognised, </w:t>
      </w:r>
      <w:r w:rsidRPr="00CB65F7">
        <w:rPr>
          <w:rStyle w:val="StyleBoldUnderline"/>
        </w:rPr>
        <w:t>they are seen as constraints on preferences that disappear into the background</w:t>
      </w:r>
      <w:r w:rsidRPr="006C158F">
        <w:t xml:space="preserve">. At one stage, </w:t>
      </w:r>
      <w:r w:rsidRPr="00CB65F7">
        <w:rPr>
          <w:rStyle w:val="StyleBoldUnderline"/>
        </w:rPr>
        <w:t>it was hoped that utility might be measured</w:t>
      </w:r>
      <w:r w:rsidRPr="006C158F">
        <w:t xml:space="preserve"> and thus provide an objective measure of the benefit derived. </w:t>
      </w:r>
      <w:r w:rsidRPr="00CB65F7">
        <w:rPr>
          <w:rStyle w:val="Emphasis"/>
        </w:rPr>
        <w:t>This quickly proved an illusion,</w:t>
      </w:r>
      <w:r w:rsidRPr="006C158F">
        <w:t xml:space="preserve"> leading ultimately to the development of the empty concept of revealed preferences. As we saw earlier, </w:t>
      </w:r>
      <w:r w:rsidRPr="00CB65F7">
        <w:rPr>
          <w:rStyle w:val="Emphasis"/>
        </w:rPr>
        <w:t>this means that people buy only what they prefer and they prefer what they buy</w:t>
      </w:r>
      <w:r w:rsidRPr="006C158F">
        <w:t xml:space="preserve">; and, as it turns out, </w:t>
      </w:r>
      <w:r w:rsidRPr="00CB65F7">
        <w:rPr>
          <w:rStyle w:val="Emphasis"/>
        </w:rPr>
        <w:t>they are not logically consistent in those purchases</w:t>
      </w:r>
      <w:proofErr w:type="gramStart"/>
      <w:r w:rsidRPr="006C158F">
        <w:t>.</w:t>
      </w:r>
      <w:r w:rsidRPr="006C158F">
        <w:rPr>
          <w:vertAlign w:val="superscript"/>
        </w:rPr>
        <w:t>[</w:t>
      </w:r>
      <w:bookmarkStart w:id="3" w:name="d0e5222"/>
      <w:proofErr w:type="gramEnd"/>
      <w:r>
        <w:rPr>
          <w:vertAlign w:val="superscript"/>
        </w:rPr>
        <w:fldChar w:fldCharType="begin"/>
      </w:r>
      <w:r>
        <w:rPr>
          <w:vertAlign w:val="superscript"/>
        </w:rPr>
        <w:instrText xml:space="preserve"> HYPERLINK "http://epress.anu.edu.au/cotm/mobile_devices/chapter-notes.htm" \l "ftn.d0e5222" \t "new" </w:instrText>
      </w:r>
      <w:r>
        <w:rPr>
          <w:vertAlign w:val="superscript"/>
        </w:rPr>
        <w:fldChar w:fldCharType="separate"/>
      </w:r>
      <w:r>
        <w:rPr>
          <w:rStyle w:val="Hyperlink"/>
          <w:rFonts w:eastAsiaTheme="majorEastAsia"/>
          <w:vertAlign w:val="superscript"/>
        </w:rPr>
        <w:t>46</w:t>
      </w:r>
      <w:r>
        <w:rPr>
          <w:vertAlign w:val="superscript"/>
        </w:rPr>
        <w:fldChar w:fldCharType="end"/>
      </w:r>
      <w:bookmarkEnd w:id="3"/>
      <w:r w:rsidRPr="006C158F">
        <w:rPr>
          <w:vertAlign w:val="superscript"/>
        </w:rPr>
        <w:t>]</w:t>
      </w:r>
      <w:r w:rsidRPr="006C158F">
        <w:t xml:space="preserve"> </w:t>
      </w:r>
      <w:r w:rsidRPr="00CB65F7">
        <w:rPr>
          <w:rStyle w:val="StyleBoldUnderline"/>
        </w:rPr>
        <w:t>There are even further technical problems with this most basic of models in the marginalist movement</w:t>
      </w:r>
      <w:r w:rsidRPr="006C158F">
        <w:t>.</w:t>
      </w:r>
      <w:r w:rsidRPr="006C158F">
        <w:rPr>
          <w:vertAlign w:val="superscript"/>
        </w:rPr>
        <w:t>[</w:t>
      </w:r>
      <w:bookmarkStart w:id="4" w:name="d0e5227"/>
      <w:r>
        <w:rPr>
          <w:vertAlign w:val="superscript"/>
        </w:rPr>
        <w:fldChar w:fldCharType="begin"/>
      </w:r>
      <w:r>
        <w:rPr>
          <w:vertAlign w:val="superscript"/>
        </w:rPr>
        <w:instrText xml:space="preserve"> HYPERLINK "http://epress.anu.edu.au/cotm/mobile_devices/chapter-notes.htm" \l "ftn.d0e5227" \t "new" </w:instrText>
      </w:r>
      <w:r>
        <w:rPr>
          <w:vertAlign w:val="superscript"/>
        </w:rPr>
        <w:fldChar w:fldCharType="separate"/>
      </w:r>
      <w:r>
        <w:rPr>
          <w:rStyle w:val="Hyperlink"/>
          <w:rFonts w:eastAsiaTheme="majorEastAsia"/>
          <w:vertAlign w:val="superscript"/>
        </w:rPr>
        <w:t>47</w:t>
      </w:r>
      <w:r>
        <w:rPr>
          <w:vertAlign w:val="superscript"/>
        </w:rPr>
        <w:fldChar w:fldCharType="end"/>
      </w:r>
      <w:bookmarkEnd w:id="4"/>
      <w:r w:rsidRPr="006C158F">
        <w:rPr>
          <w:vertAlign w:val="superscript"/>
        </w:rPr>
        <w:t>]</w:t>
      </w:r>
      <w:r w:rsidRPr="006C158F">
        <w:t xml:space="preserve"> </w:t>
      </w:r>
      <w:r w:rsidRPr="00CB65F7">
        <w:rPr>
          <w:rStyle w:val="StyleBoldUnderline"/>
        </w:rPr>
        <w:t>The model assumes that supply and demand curves are continuous and well behaved, but that is not necessarily the case. Prices can also be resistant to change</w:t>
      </w:r>
      <w:r w:rsidRPr="006C158F">
        <w:t xml:space="preserve">. In any event, </w:t>
      </w:r>
      <w:r w:rsidRPr="00CB65F7">
        <w:rPr>
          <w:rStyle w:val="StyleBoldUnderline"/>
        </w:rPr>
        <w:t>can this model be operationalised? The most damaging criticism of these models is that they impose impossible computational demands on individuals and firms. Real people cannot be making production and purchasing decisions on the basis of such computations</w:t>
      </w:r>
      <w:r w:rsidRPr="006C158F">
        <w:t xml:space="preserve">. Consequently, </w:t>
      </w:r>
      <w:r w:rsidRPr="00CB65F7">
        <w:rPr>
          <w:rStyle w:val="StyleBoldUnderline"/>
        </w:rPr>
        <w:t>in the real world prices cannot be established in this manner except in the crudest possible sense</w:t>
      </w:r>
      <w:r w:rsidRPr="006C158F">
        <w:t xml:space="preserve">. The result is that it seems likely that the </w:t>
      </w:r>
      <w:r w:rsidRPr="00CB65F7">
        <w:rPr>
          <w:rStyle w:val="StyleBoldUnderline"/>
        </w:rPr>
        <w:t>marginalism implicit in the model is an artefact of the analytical system rather than an accurate description of real behaviour</w:t>
      </w:r>
      <w:r w:rsidRPr="006C158F">
        <w:t xml:space="preserve">. </w:t>
      </w:r>
      <w:r w:rsidRPr="00CB65F7">
        <w:rPr>
          <w:rStyle w:val="StyleBoldUnderline"/>
        </w:rPr>
        <w:t>The whole model appears to exaggerate the influence of pricing signals on economic decisions</w:t>
      </w:r>
      <w:r w:rsidRPr="006C158F">
        <w:t xml:space="preserve">, </w:t>
      </w:r>
      <w:r w:rsidRPr="00CB65F7">
        <w:rPr>
          <w:rStyle w:val="StyleBoldUnderline"/>
        </w:rPr>
        <w:t>reducing all other influences to ‘costs’</w:t>
      </w:r>
      <w:r w:rsidRPr="006C158F">
        <w:t xml:space="preserve">, however difficult it might be to attribute a monetary value to those costs. </w:t>
      </w:r>
      <w:r w:rsidRPr="00CB65F7">
        <w:rPr>
          <w:rStyle w:val="StyleBoldUnderline"/>
        </w:rPr>
        <w:t>Nevertheless, these concerns are generally ignored</w:t>
      </w:r>
      <w:r w:rsidRPr="006C158F">
        <w:t xml:space="preserve">. The first fundamental law of welfare economics is then derived by generalising from such single-commodity models to general equilibrium of the economy, abstracting from much detail. </w:t>
      </w:r>
      <w:r w:rsidRPr="00CB65F7">
        <w:rPr>
          <w:rStyle w:val="StyleBoldUnderline"/>
        </w:rPr>
        <w:t>This involves the unrealistic assumptions of optimisation in all other markets and independence from them. We are then told</w:t>
      </w:r>
      <w:r w:rsidRPr="006C158F">
        <w:t xml:space="preserve"> that under very restrictive and unrealistic assumptions, </w:t>
      </w:r>
      <w:proofErr w:type="gramStart"/>
      <w:r w:rsidRPr="00CB65F7">
        <w:rPr>
          <w:rStyle w:val="StyleBoldUnderline"/>
        </w:rPr>
        <w:t>a competitive</w:t>
      </w:r>
      <w:proofErr w:type="gramEnd"/>
      <w:r w:rsidRPr="00CB65F7">
        <w:rPr>
          <w:rStyle w:val="StyleBoldUnderline"/>
        </w:rPr>
        <w:t xml:space="preserve"> market equilibrium is ‘Pareto-efficient’</w:t>
      </w:r>
      <w:r w:rsidRPr="006C158F">
        <w:t xml:space="preserve"> or ‘Pareto-optimal’ or ‘socially optimal’—where Pareto-optimality is defined as that state in which it is impossible to improve the welfare of some members of society without reducing the welfare of others. In practice, those restrictive assumptions are quickly forgotten. </w:t>
      </w:r>
      <w:r w:rsidRPr="00CB65F7">
        <w:rPr>
          <w:rStyle w:val="StyleBoldUnderline"/>
        </w:rPr>
        <w:t>Although superficially attractive as a definition of maximum welfare, Pareto-optimality is more than deeply flawed</w:t>
      </w:r>
      <w:r w:rsidRPr="006C158F">
        <w:t>; it is simply not true. As Blaug writes: ‘Pareto welfare economics…achieves a stringent and positivist definition of the social optimum in as much as Pareto-optimality is defined with respect to an initial distribution of income. The practical relevance of this achievement for policy is nil.’</w:t>
      </w:r>
      <w:r w:rsidRPr="006C158F">
        <w:rPr>
          <w:vertAlign w:val="superscript"/>
        </w:rPr>
        <w:t>[</w:t>
      </w:r>
      <w:bookmarkStart w:id="5" w:name="d0e5235"/>
      <w:r>
        <w:rPr>
          <w:vertAlign w:val="superscript"/>
        </w:rPr>
        <w:fldChar w:fldCharType="begin"/>
      </w:r>
      <w:r>
        <w:rPr>
          <w:vertAlign w:val="superscript"/>
        </w:rPr>
        <w:instrText xml:space="preserve"> HYPERLINK "http://epress.anu.edu.au/cotm/mobile_devices/chapter-notes.htm" \l "ftn.d0e5235" \t "new" </w:instrText>
      </w:r>
      <w:r>
        <w:rPr>
          <w:vertAlign w:val="superscript"/>
        </w:rPr>
        <w:fldChar w:fldCharType="separate"/>
      </w:r>
      <w:r>
        <w:rPr>
          <w:rStyle w:val="Hyperlink"/>
          <w:rFonts w:eastAsiaTheme="majorEastAsia"/>
          <w:vertAlign w:val="superscript"/>
        </w:rPr>
        <w:t>48</w:t>
      </w:r>
      <w:r>
        <w:rPr>
          <w:vertAlign w:val="superscript"/>
        </w:rPr>
        <w:fldChar w:fldCharType="end"/>
      </w:r>
      <w:bookmarkEnd w:id="5"/>
      <w:r w:rsidRPr="006C158F">
        <w:rPr>
          <w:vertAlign w:val="superscript"/>
        </w:rPr>
        <w:t>]</w:t>
      </w:r>
    </w:p>
    <w:p w14:paraId="0C1BAB9B" w14:textId="77777777" w:rsidR="00FF3EBE" w:rsidRDefault="00FF3EBE" w:rsidP="00FF3EBE">
      <w:pPr>
        <w:pStyle w:val="Heading4"/>
      </w:pPr>
      <w:r>
        <w:t>Efficiency is ideological cover for the defense of the status quo- nothing about it is objective science</w:t>
      </w:r>
    </w:p>
    <w:p w14:paraId="1C9318A0" w14:textId="77777777" w:rsidR="00FF3EBE" w:rsidRPr="006F2621" w:rsidRDefault="00FF3EBE" w:rsidP="00FF3EBE">
      <w:pPr>
        <w:rPr>
          <w:rStyle w:val="StyleStyleBold12pt"/>
        </w:rPr>
      </w:pPr>
      <w:r w:rsidRPr="006F2621">
        <w:rPr>
          <w:rStyle w:val="StyleStyleBold12pt"/>
        </w:rPr>
        <w:t>Boldman ‘7</w:t>
      </w:r>
    </w:p>
    <w:p w14:paraId="52247842" w14:textId="77777777" w:rsidR="00FF3EBE" w:rsidRDefault="00FF3EBE" w:rsidP="00FF3EBE">
      <w:pPr>
        <w:rPr>
          <w:sz w:val="16"/>
        </w:rPr>
      </w:pPr>
      <w:r w:rsidRPr="00E27FCA">
        <w:rPr>
          <w:sz w:val="16"/>
        </w:rPr>
        <w:t>Lee Boldman, The Australian National University, 2007, The Flawed Assumptions of Neoclassical Economic Idealisation</w:t>
      </w:r>
    </w:p>
    <w:p w14:paraId="5C26566A" w14:textId="77777777" w:rsidR="00FF3EBE" w:rsidRPr="00051249" w:rsidRDefault="00FF3EBE" w:rsidP="00FF3EBE">
      <w:pPr>
        <w:pStyle w:val="card"/>
      </w:pPr>
      <w:r w:rsidRPr="00051249">
        <w:t>Bromley is among the many other economists who have attacked the scientific objectivity of Pareto-optimality as a decision rule in policy analysis, seeing it as being inconsistent and incoherent with no special claim to legitimacy</w:t>
      </w:r>
      <w:proofErr w:type="gramStart"/>
      <w:r w:rsidRPr="00051249">
        <w:t>.</w:t>
      </w:r>
      <w:r w:rsidRPr="00051249">
        <w:rPr>
          <w:vertAlign w:val="superscript"/>
        </w:rPr>
        <w:t>[</w:t>
      </w:r>
      <w:bookmarkStart w:id="6" w:name="d0e5240"/>
      <w:proofErr w:type="gramEnd"/>
      <w:r>
        <w:rPr>
          <w:vertAlign w:val="superscript"/>
        </w:rPr>
        <w:fldChar w:fldCharType="begin"/>
      </w:r>
      <w:r>
        <w:rPr>
          <w:vertAlign w:val="superscript"/>
        </w:rPr>
        <w:instrText xml:space="preserve"> HYPERLINK "http://epress.anu.edu.au/cotm/mobile_devices/chapter-notes.htm" \l "ftn.d0e5240" \t "new" </w:instrText>
      </w:r>
      <w:r>
        <w:rPr>
          <w:vertAlign w:val="superscript"/>
        </w:rPr>
        <w:fldChar w:fldCharType="separate"/>
      </w:r>
      <w:r>
        <w:rPr>
          <w:rStyle w:val="Hyperlink"/>
          <w:rFonts w:eastAsiaTheme="majorEastAsia"/>
          <w:vertAlign w:val="superscript"/>
        </w:rPr>
        <w:t>49</w:t>
      </w:r>
      <w:r>
        <w:rPr>
          <w:vertAlign w:val="superscript"/>
        </w:rPr>
        <w:fldChar w:fldCharType="end"/>
      </w:r>
      <w:bookmarkEnd w:id="6"/>
      <w:r w:rsidRPr="00051249">
        <w:rPr>
          <w:vertAlign w:val="superscript"/>
        </w:rPr>
        <w:t>]</w:t>
      </w:r>
      <w:r w:rsidRPr="00051249">
        <w:t xml:space="preserve"> </w:t>
      </w:r>
      <w:r w:rsidRPr="00051249">
        <w:rPr>
          <w:rStyle w:val="Emphasis"/>
        </w:rPr>
        <w:t>The claim that economic efficiency is an objective measure of objective scientists is simply wrong.</w:t>
      </w:r>
      <w:r w:rsidRPr="00051249">
        <w:t xml:space="preserve"> Warren Samuels, for his part, has described in some detail </w:t>
      </w:r>
      <w:r w:rsidRPr="00051249">
        <w:rPr>
          <w:rStyle w:val="StyleBoldUnderline"/>
        </w:rPr>
        <w:t>the large number of normative assumptions underpinning the definition, showing that the concept of Pareto-optimality necessarily involves moral judgements about the existing distribution of wealth and power and the legal system, which enforces ownership rights</w:t>
      </w:r>
      <w:proofErr w:type="gramStart"/>
      <w:r w:rsidRPr="00051249">
        <w:t>.</w:t>
      </w:r>
      <w:r w:rsidRPr="00051249">
        <w:rPr>
          <w:vertAlign w:val="superscript"/>
        </w:rPr>
        <w:t>[</w:t>
      </w:r>
      <w:bookmarkStart w:id="7" w:name="d0e5244"/>
      <w:proofErr w:type="gramEnd"/>
      <w:r>
        <w:rPr>
          <w:vertAlign w:val="superscript"/>
        </w:rPr>
        <w:fldChar w:fldCharType="begin"/>
      </w:r>
      <w:r>
        <w:rPr>
          <w:vertAlign w:val="superscript"/>
        </w:rPr>
        <w:instrText xml:space="preserve"> HYPERLINK "http://epress.anu.edu.au/cotm/mobile_devices/chapter-notes.htm" \l "ftn.d0e5244" \t "new" </w:instrText>
      </w:r>
      <w:r>
        <w:rPr>
          <w:vertAlign w:val="superscript"/>
        </w:rPr>
        <w:fldChar w:fldCharType="separate"/>
      </w:r>
      <w:r>
        <w:rPr>
          <w:rStyle w:val="Hyperlink"/>
          <w:rFonts w:eastAsiaTheme="majorEastAsia"/>
          <w:vertAlign w:val="superscript"/>
        </w:rPr>
        <w:t>50</w:t>
      </w:r>
      <w:r>
        <w:rPr>
          <w:vertAlign w:val="superscript"/>
        </w:rPr>
        <w:fldChar w:fldCharType="end"/>
      </w:r>
      <w:bookmarkEnd w:id="7"/>
      <w:r w:rsidRPr="00051249">
        <w:rPr>
          <w:vertAlign w:val="superscript"/>
        </w:rPr>
        <w:t>]</w:t>
      </w:r>
      <w:r w:rsidRPr="00051249">
        <w:t xml:space="preserve"> Its imposition as a decision rule in economic policy making—</w:t>
      </w:r>
      <w:r w:rsidRPr="00051249">
        <w:rPr>
          <w:rStyle w:val="StyleBoldUnderline"/>
        </w:rPr>
        <w:t xml:space="preserve">the requirement that ‘economic efficiency’ ought to be the decision rule for collective decision making—is </w:t>
      </w:r>
      <w:r w:rsidRPr="00051249">
        <w:t xml:space="preserve">also </w:t>
      </w:r>
      <w:r w:rsidRPr="00051249">
        <w:rPr>
          <w:rStyle w:val="StyleBoldUnderline"/>
        </w:rPr>
        <w:t>a normative choice</w:t>
      </w:r>
      <w:r w:rsidRPr="00051249">
        <w:t>.</w:t>
      </w:r>
      <w:r w:rsidRPr="00051249">
        <w:rPr>
          <w:vertAlign w:val="superscript"/>
        </w:rPr>
        <w:t>[</w:t>
      </w:r>
      <w:bookmarkStart w:id="8" w:name="d0e5248"/>
      <w:r>
        <w:rPr>
          <w:vertAlign w:val="superscript"/>
        </w:rPr>
        <w:fldChar w:fldCharType="begin"/>
      </w:r>
      <w:r>
        <w:rPr>
          <w:vertAlign w:val="superscript"/>
        </w:rPr>
        <w:instrText xml:space="preserve"> HYPERLINK "http://epress.anu.edu.au/cotm/mobile_devices/chapter-notes.htm" \l "ftn.d0e5248" \t "new" </w:instrText>
      </w:r>
      <w:r>
        <w:rPr>
          <w:vertAlign w:val="superscript"/>
        </w:rPr>
        <w:fldChar w:fldCharType="separate"/>
      </w:r>
      <w:r>
        <w:rPr>
          <w:rStyle w:val="Hyperlink"/>
          <w:rFonts w:eastAsiaTheme="majorEastAsia"/>
          <w:vertAlign w:val="superscript"/>
        </w:rPr>
        <w:t>51</w:t>
      </w:r>
      <w:r>
        <w:rPr>
          <w:vertAlign w:val="superscript"/>
        </w:rPr>
        <w:fldChar w:fldCharType="end"/>
      </w:r>
      <w:bookmarkEnd w:id="8"/>
      <w:r w:rsidRPr="00051249">
        <w:rPr>
          <w:vertAlign w:val="superscript"/>
        </w:rPr>
        <w:t>]</w:t>
      </w:r>
      <w:r w:rsidRPr="00051249">
        <w:t xml:space="preserve"> In short, </w:t>
      </w:r>
      <w:r w:rsidRPr="00051249">
        <w:rPr>
          <w:rStyle w:val="StyleBoldUnderline"/>
        </w:rPr>
        <w:t xml:space="preserve">it is nothing but a pseudo-scientific defence of the economic and social </w:t>
      </w:r>
      <w:r w:rsidRPr="00051249">
        <w:rPr>
          <w:rStyle w:val="StyleBoldUnderline"/>
          <w:rFonts w:eastAsiaTheme="majorEastAsia"/>
        </w:rPr>
        <w:t>status quo</w:t>
      </w:r>
      <w:r w:rsidRPr="00051249">
        <w:t xml:space="preserve">. </w:t>
      </w:r>
    </w:p>
    <w:p w14:paraId="45CE0390" w14:textId="77777777" w:rsidR="00FF3EBE" w:rsidRPr="006C158F" w:rsidRDefault="00FF3EBE" w:rsidP="00FF3EBE"/>
    <w:p w14:paraId="0B6B8A1A" w14:textId="22E60F78" w:rsidR="00FF3EBE" w:rsidRDefault="00FF3EBE" w:rsidP="00FF3EBE">
      <w:pPr>
        <w:pStyle w:val="Heading3"/>
      </w:pPr>
      <w:r>
        <w:t>AT Economic Rationality Best</w:t>
      </w:r>
    </w:p>
    <w:p w14:paraId="379DB24E" w14:textId="77777777" w:rsidR="00FF3EBE" w:rsidRPr="00667400" w:rsidRDefault="00FF3EBE" w:rsidP="00FF3EBE">
      <w:pPr>
        <w:pStyle w:val="Heading4"/>
      </w:pPr>
      <w:r w:rsidRPr="00667400">
        <w:t>Economic analysis rests on faulty assumptions- leads to massive failures in predictions</w:t>
      </w:r>
    </w:p>
    <w:p w14:paraId="37CE3048" w14:textId="77777777" w:rsidR="00FF3EBE" w:rsidRPr="00667400" w:rsidRDefault="00FF3EBE" w:rsidP="00FF3EBE">
      <w:pPr>
        <w:rPr>
          <w:rStyle w:val="StyleStyleBold12pt"/>
        </w:rPr>
      </w:pPr>
      <w:r w:rsidRPr="00667400">
        <w:rPr>
          <w:rStyle w:val="StyleStyleBold12pt"/>
        </w:rPr>
        <w:t>Reiss ‘11</w:t>
      </w:r>
    </w:p>
    <w:p w14:paraId="7C1EFABE" w14:textId="77777777" w:rsidR="00FF3EBE" w:rsidRPr="006F2621" w:rsidRDefault="00FF3EBE" w:rsidP="00FF3EBE">
      <w:pPr>
        <w:rPr>
          <w:sz w:val="16"/>
        </w:rPr>
      </w:pPr>
      <w:r w:rsidRPr="006F2621">
        <w:rPr>
          <w:sz w:val="16"/>
          <w:szCs w:val="16"/>
        </w:rPr>
        <w:t xml:space="preserve">Michael Reiss, </w:t>
      </w:r>
      <w:r w:rsidRPr="006F2621">
        <w:rPr>
          <w:sz w:val="16"/>
        </w:rPr>
        <w:t>“What Went Wrong with Economics: The flawed assumptions that led economists astray,” 2011, http://www.amazon.com/What-Went-Wrong-Economics-assumptions/dp/146367029X</w:t>
      </w:r>
    </w:p>
    <w:p w14:paraId="4B863AE4" w14:textId="77777777" w:rsidR="00FF3EBE" w:rsidRPr="006F2621" w:rsidRDefault="00FF3EBE" w:rsidP="00FF3EBE">
      <w:pPr>
        <w:pStyle w:val="card"/>
        <w:rPr>
          <w:szCs w:val="16"/>
        </w:rPr>
      </w:pPr>
      <w:r w:rsidRPr="006F2621">
        <w:rPr>
          <w:szCs w:val="16"/>
        </w:rPr>
        <w:t xml:space="preserve">In April 2007, </w:t>
      </w:r>
      <w:r w:rsidRPr="009C1819">
        <w:rPr>
          <w:rStyle w:val="StyleBoldUnderline"/>
        </w:rPr>
        <w:t>a report produced by the I</w:t>
      </w:r>
      <w:r w:rsidRPr="006F2621">
        <w:rPr>
          <w:szCs w:val="16"/>
        </w:rPr>
        <w:t xml:space="preserve">nternational </w:t>
      </w:r>
      <w:r w:rsidRPr="009C1819">
        <w:rPr>
          <w:rStyle w:val="StyleBoldUnderline"/>
        </w:rPr>
        <w:t>M</w:t>
      </w:r>
      <w:r w:rsidRPr="006F2621">
        <w:rPr>
          <w:szCs w:val="16"/>
        </w:rPr>
        <w:t xml:space="preserve">onetary </w:t>
      </w:r>
      <w:r w:rsidRPr="009C1819">
        <w:rPr>
          <w:rStyle w:val="StyleBoldUnderline"/>
        </w:rPr>
        <w:t>F</w:t>
      </w:r>
      <w:r w:rsidRPr="006F2621">
        <w:rPr>
          <w:szCs w:val="16"/>
        </w:rPr>
        <w:t xml:space="preserve">und </w:t>
      </w:r>
      <w:r w:rsidRPr="009C1819">
        <w:rPr>
          <w:rStyle w:val="StyleBoldUnderline"/>
        </w:rPr>
        <w:t xml:space="preserve">concluded </w:t>
      </w:r>
      <w:r w:rsidRPr="006F2621">
        <w:rPr>
          <w:szCs w:val="16"/>
        </w:rPr>
        <w:t xml:space="preserve">that </w:t>
      </w:r>
      <w:r w:rsidRPr="009C1819">
        <w:rPr>
          <w:rStyle w:val="StyleBoldUnderline"/>
        </w:rPr>
        <w:t xml:space="preserve">the world economy was in great shape only for the biggest economic crisis since the Great Depression to hit just months later. How could economists have got it so wrong? </w:t>
      </w:r>
      <w:r w:rsidRPr="006F2621">
        <w:rPr>
          <w:szCs w:val="16"/>
        </w:rPr>
        <w:t xml:space="preserve">When engineers try to understand complex systems, </w:t>
      </w:r>
      <w:r w:rsidRPr="009C1819">
        <w:rPr>
          <w:rStyle w:val="StyleBoldUnderline"/>
        </w:rPr>
        <w:t xml:space="preserve">they </w:t>
      </w:r>
      <w:r w:rsidRPr="006F2621">
        <w:rPr>
          <w:szCs w:val="16"/>
        </w:rPr>
        <w:t xml:space="preserve">are forced to </w:t>
      </w:r>
      <w:r w:rsidRPr="009C1819">
        <w:rPr>
          <w:rStyle w:val="StyleBoldUnderline"/>
        </w:rPr>
        <w:t>make simplifying assumptions. Sadly if these are flawed, no amount of mathematical wizardry will repair the damage</w:t>
      </w:r>
      <w:r w:rsidRPr="006F2621">
        <w:rPr>
          <w:szCs w:val="16"/>
        </w:rPr>
        <w:t xml:space="preserve">. This book examines the possibility that </w:t>
      </w:r>
      <w:r w:rsidRPr="009C1819">
        <w:rPr>
          <w:rStyle w:val="StyleBoldUnderline"/>
        </w:rPr>
        <w:t xml:space="preserve">the problem with economics stems from flawed assumptions. It appears that mainstream economics set off on the wrong foot. </w:t>
      </w:r>
      <w:r w:rsidRPr="006F2621">
        <w:rPr>
          <w:szCs w:val="16"/>
        </w:rPr>
        <w:t xml:space="preserve">This book uncovers many such flaws and shows how </w:t>
      </w:r>
      <w:r w:rsidRPr="009C1819">
        <w:rPr>
          <w:rStyle w:val="StyleBoldUnderline"/>
        </w:rPr>
        <w:t>the resulting bad economic theories have devastating consequences</w:t>
      </w:r>
      <w:r w:rsidRPr="006F2621">
        <w:rPr>
          <w:szCs w:val="16"/>
        </w:rPr>
        <w:t>. Dr Michael Reiss shows how, with more realistic assumptions, economics, and our economic system, can be rescued.</w:t>
      </w:r>
    </w:p>
    <w:p w14:paraId="778E1E02" w14:textId="77777777" w:rsidR="00FF3EBE" w:rsidRPr="00667400" w:rsidRDefault="00FF3EBE" w:rsidP="00FF3EBE">
      <w:pPr>
        <w:pStyle w:val="Heading4"/>
      </w:pPr>
      <w:r w:rsidRPr="00667400">
        <w:t>Atomistic assumptions of classical economics fail and make social analysis super faulty</w:t>
      </w:r>
    </w:p>
    <w:p w14:paraId="2222231F" w14:textId="77777777" w:rsidR="00FF3EBE" w:rsidRPr="00667400" w:rsidRDefault="00FF3EBE" w:rsidP="00FF3EBE">
      <w:pPr>
        <w:rPr>
          <w:rStyle w:val="StyleStyleBold12pt"/>
        </w:rPr>
      </w:pPr>
      <w:r w:rsidRPr="00667400">
        <w:rPr>
          <w:rStyle w:val="StyleStyleBold12pt"/>
        </w:rPr>
        <w:t>Boldman ‘7</w:t>
      </w:r>
    </w:p>
    <w:p w14:paraId="12AA216C" w14:textId="77777777" w:rsidR="00FF3EBE" w:rsidRPr="006F2621" w:rsidRDefault="00FF3EBE" w:rsidP="00FF3EBE">
      <w:pPr>
        <w:rPr>
          <w:sz w:val="16"/>
        </w:rPr>
      </w:pPr>
      <w:r w:rsidRPr="006F2621">
        <w:rPr>
          <w:sz w:val="16"/>
        </w:rPr>
        <w:t>Lee Boldman, The Australian National University, 2007, The Flawed Assumptions of Neoclassical Economic Idealisation</w:t>
      </w:r>
    </w:p>
    <w:p w14:paraId="23D0F8D0" w14:textId="77777777" w:rsidR="00FF3EBE" w:rsidRPr="006F2621" w:rsidRDefault="00FF3EBE" w:rsidP="00FF3EBE">
      <w:pPr>
        <w:pStyle w:val="card"/>
      </w:pPr>
      <w:r w:rsidRPr="004E7CE9">
        <w:rPr>
          <w:rStyle w:val="StyleBoldUnderline"/>
        </w:rPr>
        <w:t>Among the flawed assumptions of neoclassical economics is its reliance on methodological individualism</w:t>
      </w:r>
      <w:r w:rsidRPr="006F2621">
        <w:t xml:space="preserve"> as its ‘official’ methodology. This is a research stratagem imported from Greek atomism via Descartes—with his atomistic system and mechanical rules—and then the individualistic political theorising of Hobbes and Locke. In those stories, </w:t>
      </w:r>
      <w:r w:rsidRPr="004E7CE9">
        <w:rPr>
          <w:rStyle w:val="StyleBoldUnderline"/>
        </w:rPr>
        <w:t xml:space="preserve">explanation was to be located in the actions of individual actors interacting in a mechanical fashion rather than in the complex organic interplay of social institutions, </w:t>
      </w:r>
      <w:r w:rsidRPr="006F2621">
        <w:t xml:space="preserve">groups and individuals. As we saw in Chapter 5, </w:t>
      </w:r>
      <w:r w:rsidRPr="004E7CE9">
        <w:rPr>
          <w:rStyle w:val="StyleBoldUnderline"/>
        </w:rPr>
        <w:t>the emerging dominance of theoretical reasoning in political and moral theorising</w:t>
      </w:r>
      <w:r w:rsidRPr="006F2621">
        <w:t xml:space="preserve"> through the Enlightenment </w:t>
      </w:r>
      <w:r w:rsidRPr="004E7CE9">
        <w:rPr>
          <w:rStyle w:val="StyleBoldUnderline"/>
        </w:rPr>
        <w:t>marked a sharp discontinuity with the practical approach to political and moral reasoning</w:t>
      </w:r>
      <w:r w:rsidRPr="006F2621">
        <w:t xml:space="preserve"> that had been derived from Aristotle and which characterised the medieval world. One important element in this transformation was the abandonment of forms of explanation based on organic metaphors and the emergence of a mechanical Newtonian metaphor as the dominant form of explanation. </w:t>
      </w:r>
      <w:r w:rsidRPr="004E7CE9">
        <w:rPr>
          <w:rStyle w:val="StyleBoldUnderline"/>
        </w:rPr>
        <w:t>This atomism is an essential feature of this form of explanation, in which causal relationships are seen as being analogous to the forces operating in the movement of the planets or in classical mechanics</w:t>
      </w:r>
      <w:r w:rsidRPr="006F2621">
        <w:t xml:space="preserve">, with individuals taking the place of the planets or of billiard balls and interacting in a mechanical fashion. As we saw in Chapter 5, however, the Newtonian mechanistic world-view has been undermined. Newtonian physics has been completely discredited as an answer to any fundamental question about the nature of the world. </w:t>
      </w:r>
      <w:r w:rsidRPr="004E7CE9">
        <w:rPr>
          <w:rStyle w:val="StyleBoldUnderline"/>
        </w:rPr>
        <w:t>Physics has come to understand reality not in terms of atomism</w:t>
      </w:r>
      <w:r w:rsidRPr="006F2621">
        <w:t>—of discrete particles that can be described independently of all others—</w:t>
      </w:r>
      <w:r w:rsidRPr="004E7CE9">
        <w:rPr>
          <w:rStyle w:val="StyleBoldUnderline"/>
        </w:rPr>
        <w:t>but as a complete network</w:t>
      </w:r>
      <w:r w:rsidRPr="006F2621">
        <w:t xml:space="preserve">, the most basic elements of which are not entities or substances, but relationships. </w:t>
      </w:r>
      <w:r w:rsidRPr="004E7CE9">
        <w:rPr>
          <w:rStyle w:val="StyleBoldUnderline"/>
        </w:rPr>
        <w:t>The properties of things are no longer seen as being fixed absolutely with respect to some unchanging background; rather, they arise from interactions and relationships</w:t>
      </w:r>
      <w:proofErr w:type="gramStart"/>
      <w:r w:rsidRPr="006F2621">
        <w:t>.</w:t>
      </w:r>
      <w:r w:rsidRPr="006F2621">
        <w:rPr>
          <w:vertAlign w:val="superscript"/>
        </w:rPr>
        <w:t>[</w:t>
      </w:r>
      <w:bookmarkStart w:id="9" w:name="d0e5166"/>
      <w:proofErr w:type="gramEnd"/>
      <w:r>
        <w:rPr>
          <w:vertAlign w:val="superscript"/>
        </w:rPr>
        <w:fldChar w:fldCharType="begin"/>
      </w:r>
      <w:r>
        <w:rPr>
          <w:vertAlign w:val="superscript"/>
        </w:rPr>
        <w:instrText xml:space="preserve"> HYPERLINK "http://epress.anu.edu.au/cotm/mobile_devices/chapter-notes.htm" \l "ftn.d0e5166" \t "new" </w:instrText>
      </w:r>
      <w:r>
        <w:rPr>
          <w:vertAlign w:val="superscript"/>
        </w:rPr>
        <w:fldChar w:fldCharType="separate"/>
      </w:r>
      <w:r>
        <w:rPr>
          <w:rStyle w:val="Hyperlink"/>
          <w:rFonts w:eastAsiaTheme="majorEastAsia"/>
          <w:vertAlign w:val="superscript"/>
        </w:rPr>
        <w:t>40</w:t>
      </w:r>
      <w:r>
        <w:rPr>
          <w:vertAlign w:val="superscript"/>
        </w:rPr>
        <w:fldChar w:fldCharType="end"/>
      </w:r>
      <w:bookmarkEnd w:id="9"/>
      <w:r w:rsidRPr="006F2621">
        <w:rPr>
          <w:vertAlign w:val="superscript"/>
        </w:rPr>
        <w:t>]</w:t>
      </w:r>
      <w:r w:rsidRPr="006F2621">
        <w:t xml:space="preserve"> </w:t>
      </w:r>
      <w:r w:rsidRPr="004E7CE9">
        <w:rPr>
          <w:rStyle w:val="StyleBoldUnderline"/>
        </w:rPr>
        <w:t>This</w:t>
      </w:r>
      <w:r w:rsidRPr="006F2621">
        <w:t xml:space="preserve"> abandonment of Newtonianism within its parent discipline </w:t>
      </w:r>
      <w:r w:rsidRPr="004E7CE9">
        <w:rPr>
          <w:rStyle w:val="StyleBoldUnderline"/>
        </w:rPr>
        <w:t>should cause economists to pause and wonder whether the Newtonian metaphor provides an adequate master narrative for economics</w:t>
      </w:r>
      <w:r w:rsidRPr="006F2621">
        <w:t xml:space="preserve">. Having stressed the fundamental importance of our social relationships and our socially constructed moral codes in Chapters 2 and 7, </w:t>
      </w:r>
      <w:r w:rsidRPr="004E7CE9">
        <w:rPr>
          <w:rStyle w:val="StyleBoldUnderline"/>
        </w:rPr>
        <w:t>I don’t believe methodological individualism can deal adequately with these continuing social relationships</w:t>
      </w:r>
      <w:r w:rsidRPr="006F2621">
        <w:t xml:space="preserve">. In any event, Kincaid warns us that </w:t>
      </w:r>
      <w:r w:rsidRPr="004E7CE9">
        <w:rPr>
          <w:rStyle w:val="StyleBoldUnderline"/>
        </w:rPr>
        <w:t>individualism is a fuzzy doctrine: ‘Sometimes it makes ontological claims, for example, that social entities do not act independently of their parts. Other individualists put the issue in terms of knowledge: we can capture all social explanations in individualistic terms or no social explanation is complete or confirmed without individualist mechanisms</w:t>
      </w:r>
      <w:r w:rsidRPr="006F2621">
        <w:t>.’</w:t>
      </w:r>
      <w:r w:rsidRPr="006F2621">
        <w:rPr>
          <w:vertAlign w:val="superscript"/>
        </w:rPr>
        <w:t>[</w:t>
      </w:r>
      <w:bookmarkStart w:id="10" w:name="d0e5172"/>
      <w:r>
        <w:rPr>
          <w:vertAlign w:val="superscript"/>
        </w:rPr>
        <w:fldChar w:fldCharType="begin"/>
      </w:r>
      <w:r>
        <w:rPr>
          <w:vertAlign w:val="superscript"/>
        </w:rPr>
        <w:instrText xml:space="preserve"> HYPERLINK "http://epress.anu.edu.au/cotm/mobile_devices/chapter-notes.htm" \l "ftn.d0e5172" \t "new" </w:instrText>
      </w:r>
      <w:r>
        <w:rPr>
          <w:vertAlign w:val="superscript"/>
        </w:rPr>
        <w:fldChar w:fldCharType="separate"/>
      </w:r>
      <w:r>
        <w:rPr>
          <w:rStyle w:val="Hyperlink"/>
          <w:rFonts w:eastAsiaTheme="majorEastAsia"/>
          <w:vertAlign w:val="superscript"/>
        </w:rPr>
        <w:t>41</w:t>
      </w:r>
      <w:r>
        <w:rPr>
          <w:vertAlign w:val="superscript"/>
        </w:rPr>
        <w:fldChar w:fldCharType="end"/>
      </w:r>
      <w:bookmarkEnd w:id="10"/>
      <w:r w:rsidRPr="006F2621">
        <w:rPr>
          <w:vertAlign w:val="superscript"/>
        </w:rPr>
        <w:t>]</w:t>
      </w:r>
      <w:r w:rsidRPr="006F2621">
        <w:t xml:space="preserve"> Kincaid argues that the debate about holism and individualism is primarily an empirical issue about how to explain society. The upshot for Kincaid is that </w:t>
      </w:r>
      <w:r w:rsidRPr="004E7CE9">
        <w:rPr>
          <w:rStyle w:val="StyleBoldUnderline"/>
        </w:rPr>
        <w:t>individualism is seriously misguided: ‘When individualism is interesting, it is implausible; when it is plausible, it is uninteresting</w:t>
      </w:r>
      <w:r w:rsidRPr="006F2621">
        <w:t>.’</w:t>
      </w:r>
      <w:r w:rsidRPr="006F2621">
        <w:rPr>
          <w:vertAlign w:val="superscript"/>
        </w:rPr>
        <w:t>[</w:t>
      </w:r>
      <w:bookmarkStart w:id="11" w:name="d0e5177"/>
      <w:r>
        <w:rPr>
          <w:vertAlign w:val="superscript"/>
        </w:rPr>
        <w:fldChar w:fldCharType="begin"/>
      </w:r>
      <w:r>
        <w:rPr>
          <w:vertAlign w:val="superscript"/>
        </w:rPr>
        <w:instrText xml:space="preserve"> HYPERLINK "http://epress.anu.edu.au/cotm/mobile_devices/chapter-notes.htm" \l "ftn.d0e5177" \t "new" </w:instrText>
      </w:r>
      <w:r>
        <w:rPr>
          <w:vertAlign w:val="superscript"/>
        </w:rPr>
        <w:fldChar w:fldCharType="separate"/>
      </w:r>
      <w:r>
        <w:rPr>
          <w:rStyle w:val="Hyperlink"/>
          <w:rFonts w:eastAsiaTheme="majorEastAsia"/>
          <w:vertAlign w:val="superscript"/>
        </w:rPr>
        <w:t>42</w:t>
      </w:r>
      <w:r>
        <w:rPr>
          <w:vertAlign w:val="superscript"/>
        </w:rPr>
        <w:fldChar w:fldCharType="end"/>
      </w:r>
      <w:bookmarkEnd w:id="11"/>
      <w:r w:rsidRPr="006F2621">
        <w:rPr>
          <w:vertAlign w:val="superscript"/>
        </w:rPr>
        <w:t>]</w:t>
      </w:r>
      <w:r w:rsidRPr="006F2621">
        <w:t xml:space="preserve"> It should already be clear from Chapter 2 that the claim that </w:t>
      </w:r>
      <w:r w:rsidRPr="004E7CE9">
        <w:rPr>
          <w:rStyle w:val="StyleBoldUnderline"/>
        </w:rPr>
        <w:t>methodological individualism provides the exclusive proper explanatory strategy in the social disciplines is deeply flawed. It mistakes the biological entity for the complete human</w:t>
      </w:r>
      <w:r w:rsidRPr="006F2621">
        <w:t xml:space="preserve">. To use a modern metaphor, </w:t>
      </w:r>
      <w:r w:rsidRPr="004E7CE9">
        <w:rPr>
          <w:rStyle w:val="StyleBoldUnderline"/>
        </w:rPr>
        <w:t>it mistakes a discrete piece of hardware for the whole system, forgetting that the ‘software’ is an open social construct and that together they form part of a large network</w:t>
      </w:r>
      <w:r w:rsidRPr="006F2621">
        <w:t xml:space="preserve">. In the spirit of narrative pluralism, this does not mean that methodological individualism might not be useful in some instances. It is up to the analyst using that assumption to demonstrate its usefulness and the ‘validity’ of the results. The Enlightenment tradition from Descartes and Locke onwards to contemporary mainstream economics has just assumed this question away. In economics, </w:t>
      </w:r>
      <w:r w:rsidRPr="004E7CE9">
        <w:rPr>
          <w:rStyle w:val="StyleBoldUnderline"/>
        </w:rPr>
        <w:t>this strategy assumes that all individual choices are self-serving and promote individual welfare. Not only does it fail to acknowledge the social constraints on choice, it fails to confront the possibility of mistaken choices and the normative consequences of that possibility</w:t>
      </w:r>
      <w:r w:rsidRPr="006F2621">
        <w:t xml:space="preserve">. In those cases, one could always respond that people should bear the consequences of their mistaken choices. This, however, is a normative judgement that is open to question and is something economists claim not to be making. It is also a judgement with which the rest of us might disagree—though not necessarily all the time. There is a dynamic element in choices as people learn over time what is important to them in the changing circumstances of their lives. Mistakes are an important part of that learning process. </w:t>
      </w:r>
    </w:p>
    <w:p w14:paraId="5B3254BE" w14:textId="77777777" w:rsidR="007B0CD1" w:rsidRDefault="007B0CD1" w:rsidP="007B0CD1">
      <w:pPr>
        <w:pStyle w:val="Heading3"/>
      </w:pPr>
      <w:r w:rsidRPr="00093CA9">
        <w:t xml:space="preserve">AT Alt </w:t>
      </w:r>
      <w:r w:rsidRPr="00093CA9">
        <w:sym w:font="Wingdings" w:char="F0E0"/>
      </w:r>
      <w:r w:rsidRPr="00093CA9">
        <w:t xml:space="preserve"> Violence</w:t>
      </w:r>
    </w:p>
    <w:p w14:paraId="34E9D298" w14:textId="77777777" w:rsidR="007B0CD1" w:rsidRDefault="007B0CD1" w:rsidP="007B0CD1">
      <w:pPr>
        <w:pStyle w:val="Heading4"/>
      </w:pPr>
      <w:r>
        <w:t>Neoliberalism makes violence inevitable because its concept of “stability” is jury-rigged to maintain massive inequality – only an alternative approach to knowledge production can prevent these contradictions from escalating to global conflict</w:t>
      </w:r>
    </w:p>
    <w:p w14:paraId="0940D555" w14:textId="77777777" w:rsidR="007B0CD1" w:rsidRPr="008945ED" w:rsidRDefault="007B0CD1" w:rsidP="007B0CD1">
      <w:pPr>
        <w:rPr>
          <w:rStyle w:val="StyleStyleBold12pt"/>
        </w:rPr>
      </w:pPr>
      <w:r w:rsidRPr="008945ED">
        <w:rPr>
          <w:rStyle w:val="StyleStyleBold12pt"/>
        </w:rPr>
        <w:t>Vattimo &amp; Zabala 11</w:t>
      </w:r>
    </w:p>
    <w:p w14:paraId="1744D5A1" w14:textId="77777777" w:rsidR="007B0CD1" w:rsidRDefault="007B0CD1" w:rsidP="007B0CD1">
      <w:r>
        <w:t xml:space="preserve">(Gianni, Prof. of Theoretical Philosophy @ U of Turin, Santiago, Prof. of Philosophy @ U of Barcelona, </w:t>
      </w:r>
      <w:r w:rsidRPr="006F12C2">
        <w:rPr>
          <w:u w:val="single"/>
        </w:rPr>
        <w:t>Hermeneutic Communism</w:t>
      </w:r>
      <w:r>
        <w:t>, pg. 136-140)</w:t>
      </w:r>
    </w:p>
    <w:p w14:paraId="46C43A5C" w14:textId="77777777" w:rsidR="007B0CD1" w:rsidRDefault="007B0CD1" w:rsidP="007B0CD1"/>
    <w:p w14:paraId="70FFB017" w14:textId="77777777" w:rsidR="007B0CD1" w:rsidRDefault="007B0CD1" w:rsidP="007B0CD1">
      <w:pPr>
        <w:rPr>
          <w:rStyle w:val="Emphasis"/>
          <w:rFonts w:eastAsiaTheme="majorEastAsia"/>
        </w:rPr>
      </w:pPr>
      <w:r>
        <w:t xml:space="preserve">The democratically elected governments of South America are also an indication of how </w:t>
      </w:r>
      <w:r w:rsidRPr="003138B7">
        <w:rPr>
          <w:rStyle w:val="StyleBoldUnderline"/>
        </w:rPr>
        <w:t>Western democracies have submitted to</w:t>
      </w:r>
      <w:r>
        <w:t xml:space="preserve"> those </w:t>
      </w:r>
      <w:r w:rsidRPr="003138B7">
        <w:rPr>
          <w:rStyle w:val="StyleBoldUnderline"/>
        </w:rPr>
        <w:t>private interests</w:t>
      </w:r>
      <w:r>
        <w:t xml:space="preserve"> without which politicians could not finance their political campaigns. The intention of our book, though it explores the status of communism, is also to provoke a reflection on the value of democracy as it is practiced in the West. </w:t>
      </w:r>
      <w:r w:rsidRPr="003138B7">
        <w:rPr>
          <w:rStyle w:val="StyleBoldUnderline"/>
        </w:rPr>
        <w:t>We should stop considering</w:t>
      </w:r>
      <w:r>
        <w:t xml:space="preserve"> as </w:t>
      </w:r>
      <w:r w:rsidRPr="003138B7">
        <w:rPr>
          <w:rStyle w:val="StyleBoldUnderline"/>
        </w:rPr>
        <w:t>scandalous the idea that a revolution can occur without</w:t>
      </w:r>
      <w:r>
        <w:t xml:space="preserve"> a </w:t>
      </w:r>
      <w:r w:rsidRPr="003138B7">
        <w:rPr>
          <w:rStyle w:val="StyleBoldUnderline"/>
        </w:rPr>
        <w:t>previous authorization by</w:t>
      </w:r>
      <w:r>
        <w:t xml:space="preserve"> the citizens as expressed in a </w:t>
      </w:r>
      <w:r w:rsidRPr="003138B7">
        <w:rPr>
          <w:rStyle w:val="StyleBoldUnderline"/>
        </w:rPr>
        <w:t>referendum</w:t>
      </w:r>
      <w:r>
        <w:t xml:space="preserve">; after all, </w:t>
      </w:r>
      <w:r w:rsidRPr="003138B7">
        <w:rPr>
          <w:rStyle w:val="Emphasis"/>
          <w:rFonts w:eastAsiaTheme="majorEastAsia"/>
        </w:rPr>
        <w:t>no modem constitution was ever born “democratically”</w:t>
      </w:r>
      <w:r>
        <w:t xml:space="preserve"> starting with that of the United States, whose constitution was drafted by a group of progressive intellectuals. Although it is a tricky argument, </w:t>
      </w:r>
      <w:r w:rsidRPr="003138B7">
        <w:rPr>
          <w:rStyle w:val="StyleBoldUnderline"/>
        </w:rPr>
        <w:t>one should ask oneself whether</w:t>
      </w:r>
      <w:r>
        <w:t xml:space="preserve">, today </w:t>
      </w:r>
      <w:r w:rsidRPr="003138B7">
        <w:rPr>
          <w:rStyle w:val="StyleBoldUnderline"/>
        </w:rPr>
        <w:t>U.S. citizens are</w:t>
      </w:r>
      <w:r>
        <w:t xml:space="preserve"> actually </w:t>
      </w:r>
      <w:r w:rsidRPr="003138B7">
        <w:rPr>
          <w:rStyle w:val="StyleBoldUnderline"/>
        </w:rPr>
        <w:t>freer than Cubans</w:t>
      </w:r>
      <w:r>
        <w:t xml:space="preserve">. After all, </w:t>
      </w:r>
      <w:r w:rsidRPr="003138B7">
        <w:rPr>
          <w:rStyle w:val="StyleBoldUnderline"/>
        </w:rPr>
        <w:t>the freedoms that Cubans have missed</w:t>
      </w:r>
      <w:r>
        <w:t xml:space="preserve"> in these recent years </w:t>
      </w:r>
      <w:r w:rsidRPr="003138B7">
        <w:rPr>
          <w:rStyle w:val="StyleBoldUnderline"/>
        </w:rPr>
        <w:t>are not constitutional but</w:t>
      </w:r>
      <w:r>
        <w:t xml:space="preserve"> rather </w:t>
      </w:r>
      <w:r w:rsidRPr="003138B7">
        <w:rPr>
          <w:rStyle w:val="StyleBoldUnderline"/>
        </w:rPr>
        <w:t>depend on the limitations imposed on their economy by years of U.S. embargo</w:t>
      </w:r>
      <w:r>
        <w:t xml:space="preserve">. This is why progressive American public figures such as Michael Moore, Oliver Stone, and Noam Chomsky have repeatedly emphasized how </w:t>
      </w:r>
      <w:r w:rsidRPr="009530AA">
        <w:rPr>
          <w:rStyle w:val="Emphasis"/>
          <w:rFonts w:eastAsiaTheme="majorEastAsia"/>
        </w:rPr>
        <w:t>the effective possibilities of a fair life are all in favor of Cubans today</w:t>
      </w:r>
      <w:r>
        <w:t xml:space="preserve">. </w:t>
      </w:r>
      <w:r w:rsidRPr="009530AA">
        <w:rPr>
          <w:rStyle w:val="StyleBoldUnderline"/>
        </w:rPr>
        <w:t>Although</w:t>
      </w:r>
      <w:r>
        <w:t xml:space="preserve"> these </w:t>
      </w:r>
      <w:r w:rsidRPr="009530AA">
        <w:rPr>
          <w:rStyle w:val="StyleBoldUnderline"/>
        </w:rPr>
        <w:t>South American governments have not</w:t>
      </w:r>
      <w:r>
        <w:t xml:space="preserve"> yet </w:t>
      </w:r>
      <w:r w:rsidRPr="009530AA">
        <w:rPr>
          <w:rStyle w:val="StyleBoldUnderline"/>
        </w:rPr>
        <w:t>betrayed parliamentary democracy we are convinced that they ought to be defended even if</w:t>
      </w:r>
      <w:r>
        <w:t xml:space="preserve"> eventually </w:t>
      </w:r>
      <w:r w:rsidRPr="009530AA">
        <w:rPr>
          <w:rStyle w:val="StyleBoldUnderline"/>
        </w:rPr>
        <w:t>they do have to violate these rules</w:t>
      </w:r>
      <w:r>
        <w:t>. As Mao said: “</w:t>
      </w:r>
      <w:r w:rsidRPr="009530AA">
        <w:rPr>
          <w:rStyle w:val="StyleBoldUnderline"/>
        </w:rPr>
        <w:t>A revolution is not a dinner party</w:t>
      </w:r>
      <w:r>
        <w:t xml:space="preserve"> or writing an essay or painting a picture, or doing embroidery; </w:t>
      </w:r>
      <w:r w:rsidRPr="009530AA">
        <w:rPr>
          <w:rStyle w:val="StyleBoldUnderline"/>
        </w:rPr>
        <w:t>it cannot be so refined</w:t>
      </w:r>
      <w:r>
        <w:t xml:space="preserve">, so leisurely and gentle, so temperate, kind, courteous, restrained and magnanimous. </w:t>
      </w:r>
      <w:r w:rsidRPr="009530AA">
        <w:rPr>
          <w:rStyle w:val="StyleBoldUnderline"/>
        </w:rPr>
        <w:t>A revolution is an insurrection, an act of violence by which one class overthrows another</w:t>
      </w:r>
      <w:r>
        <w:t xml:space="preserve">." </w:t>
      </w:r>
      <w:r w:rsidRPr="00E81384">
        <w:rPr>
          <w:sz w:val="12"/>
          <w:szCs w:val="12"/>
        </w:rPr>
        <w:t>We do not know how the relationship between the armed capitalism of framed democracies and Latin American governments will develop, but we must all hope it will not become a violent conflict, even though the United States seems to countenance this option. The problem we must ask ourselves at the end of this book, which tries to regain faith in a radical transformation of our current order, is well summarized in Mao’s affirmation: “a revolution is not a dinner party.”</w:t>
      </w:r>
      <w:r>
        <w:t xml:space="preserve"> </w:t>
      </w:r>
      <w:r w:rsidRPr="009530AA">
        <w:rPr>
          <w:rStyle w:val="StyleBoldUnderline"/>
        </w:rPr>
        <w:t>Regardless of our admiration for a vision of history that progressively excludes violence, we are not very hopeful</w:t>
      </w:r>
      <w:r>
        <w:t xml:space="preserve">, as the recent social, economic, and military levels of inequality caused by capitalism continue to increase, threatening any project of social transformation. </w:t>
      </w:r>
      <w:r w:rsidRPr="009530AA">
        <w:rPr>
          <w:rStyle w:val="StyleBoldUnderline"/>
        </w:rPr>
        <w:t>History as the dialectical conflict of</w:t>
      </w:r>
      <w:r>
        <w:t xml:space="preserve"> authorities, </w:t>
      </w:r>
      <w:r w:rsidRPr="009530AA">
        <w:rPr>
          <w:rStyle w:val="StyleBoldUnderline"/>
        </w:rPr>
        <w:t>classes</w:t>
      </w:r>
      <w:r>
        <w:t xml:space="preserve">, or entire populations, </w:t>
      </w:r>
      <w:r w:rsidRPr="009530AA">
        <w:rPr>
          <w:rStyle w:val="StyleBoldUnderline"/>
        </w:rPr>
        <w:t>has not ended</w:t>
      </w:r>
      <w:r>
        <w:t xml:space="preserve">. </w:t>
      </w:r>
      <w:r w:rsidRPr="009530AA">
        <w:rPr>
          <w:rStyle w:val="StyleBoldUnderline"/>
        </w:rPr>
        <w:t>Neither has the universal proletarianization</w:t>
      </w:r>
      <w:r>
        <w:t xml:space="preserve"> (upon which Marx made the communist revolution depend) </w:t>
      </w:r>
      <w:r w:rsidRPr="009530AA">
        <w:rPr>
          <w:rStyle w:val="StyleBoldUnderline"/>
        </w:rPr>
        <w:t>been exorcised</w:t>
      </w:r>
      <w:r w:rsidRPr="009530AA">
        <w:t xml:space="preserve"> by </w:t>
      </w:r>
      <w:r>
        <w:t xml:space="preserve">the well-being spread by </w:t>
      </w:r>
      <w:r w:rsidRPr="009530AA">
        <w:rPr>
          <w:rStyle w:val="StyleBoldUnderline"/>
        </w:rPr>
        <w:t>globalization, because globalization has not spread wealth</w:t>
      </w:r>
      <w:r>
        <w:t xml:space="preserve">. With the pretext of possible terrorist attacks, </w:t>
      </w:r>
      <w:r w:rsidRPr="009530AA">
        <w:rPr>
          <w:rStyle w:val="StyleBoldUnderline"/>
        </w:rPr>
        <w:t>the intensification of control will end by forcing us to live in the “imprisoned” world that Nietzsche called “accomplished nihilism</w:t>
      </w:r>
      <w:r>
        <w:t xml:space="preserve">”: </w:t>
      </w:r>
      <w:r w:rsidRPr="009530AA">
        <w:rPr>
          <w:rStyle w:val="StyleBoldUnderline"/>
        </w:rPr>
        <w:t xml:space="preserve">a world where in order to survive as human beings </w:t>
      </w:r>
      <w:r w:rsidRPr="009530AA">
        <w:rPr>
          <w:rStyle w:val="Emphasis"/>
          <w:rFonts w:eastAsiaTheme="majorEastAsia"/>
        </w:rPr>
        <w:t>we must become</w:t>
      </w:r>
      <w:r>
        <w:t xml:space="preserve"> Ubermensch, that is, </w:t>
      </w:r>
      <w:r w:rsidRPr="009530AA">
        <w:rPr>
          <w:rStyle w:val="Emphasis"/>
          <w:rFonts w:eastAsiaTheme="majorEastAsia"/>
        </w:rPr>
        <w:t>individuals capable of constructing our own alternative interpretation of the world instead of submitting to the official truths</w:t>
      </w:r>
      <w:r>
        <w:t xml:space="preserve">. </w:t>
      </w:r>
      <w:r w:rsidRPr="00E81384">
        <w:rPr>
          <w:sz w:val="12"/>
          <w:szCs w:val="12"/>
        </w:rPr>
        <w:t>This is also why the bisheriger Mensch, “the man so far,” is the man of modernity who needs to emerge from his enslavement to metaphysics in order to encounter other cultures of the world and propose alternative ways of life. Contrary to metaphysical conservative realism,</w:t>
      </w:r>
      <w:r>
        <w:t xml:space="preserve"> </w:t>
      </w:r>
      <w:r w:rsidRPr="00B807EC">
        <w:rPr>
          <w:rStyle w:val="Emphasis"/>
          <w:rFonts w:eastAsiaTheme="majorEastAsia"/>
        </w:rPr>
        <w:t>hermeneutic communism allows other cultures to suggest different visions of the world, visions not yet framed within the logic of production, profit, and dominion</w:t>
      </w:r>
      <w:r>
        <w:t xml:space="preserve">. Although the revolt of colonial populations is still largely dominated by Western capitalism, </w:t>
      </w:r>
      <w:r w:rsidRPr="00B807EC">
        <w:rPr>
          <w:rStyle w:val="StyleBoldUnderline"/>
        </w:rPr>
        <w:t>these revolts are increasingly aware of the possibility of becoming a cultural revolt rather than a method for an equal redistribution of wealth</w:t>
      </w:r>
      <w:r>
        <w:t xml:space="preserve">. </w:t>
      </w:r>
      <w:r w:rsidRPr="00B807EC">
        <w:rPr>
          <w:rStyle w:val="StyleBoldUnderline"/>
        </w:rPr>
        <w:t>While European modernity claimed to be the bearer of universal values and</w:t>
      </w:r>
      <w:r>
        <w:t xml:space="preserve"> therefore </w:t>
      </w:r>
      <w:r w:rsidRPr="00B807EC">
        <w:rPr>
          <w:rStyle w:val="StyleBoldUnderline"/>
        </w:rPr>
        <w:t>viewed with suspicion any demand from individual communities</w:t>
      </w:r>
      <w:r>
        <w:t xml:space="preserve"> or identity populations, </w:t>
      </w:r>
      <w:r w:rsidRPr="00B807EC">
        <w:rPr>
          <w:rStyle w:val="StyleBoldUnderline"/>
        </w:rPr>
        <w:t>today we cannot believe anymore in the necessity</w:t>
      </w:r>
      <w:r w:rsidRPr="00B807EC">
        <w:t xml:space="preserve"> of</w:t>
      </w:r>
      <w:r>
        <w:t xml:space="preserve"> say international proletarianism, that is, </w:t>
      </w:r>
      <w:r w:rsidRPr="00B807EC">
        <w:rPr>
          <w:rStyle w:val="StyleBoldUnderline"/>
        </w:rPr>
        <w:t>of a universal value</w:t>
      </w:r>
      <w:r>
        <w:t xml:space="preserve">. </w:t>
      </w:r>
      <w:r w:rsidRPr="008F7A93">
        <w:rPr>
          <w:rStyle w:val="Emphasis"/>
          <w:rFonts w:eastAsiaTheme="majorEastAsia"/>
        </w:rPr>
        <w:t>The world will not cease to be alienated by finding its identity but rather by being open to the multiplicity of identities</w:t>
      </w:r>
      <w:r>
        <w:t xml:space="preserve">. </w:t>
      </w:r>
      <w:r w:rsidRPr="00E81384">
        <w:rPr>
          <w:sz w:val="12"/>
          <w:szCs w:val="12"/>
        </w:rPr>
        <w:t xml:space="preserve">Nevertheless, if in order to construct such a world we must “unite all the proletarians of all the world,” then it will eventually become necessary to plan the foundation of a Fifth International, as Chavez has recently suggested.” While we also endorse Chavez’s suggestion, </w:t>
      </w:r>
      <w:r w:rsidRPr="00B807EC">
        <w:rPr>
          <w:rStyle w:val="StyleBoldUnderline"/>
        </w:rPr>
        <w:t>the communist project must always bear in mind its hermeneutic inspiration against</w:t>
      </w:r>
      <w:r>
        <w:t xml:space="preserve"> all those metaphysical temptations and </w:t>
      </w:r>
      <w:r w:rsidRPr="00B807EC">
        <w:rPr>
          <w:rStyle w:val="StyleBoldUnderline"/>
        </w:rPr>
        <w:t>the horrors of those universalisms that have shed blood throughout the world</w:t>
      </w:r>
      <w:r>
        <w:t xml:space="preserve">. Unfortunately </w:t>
      </w:r>
      <w:r w:rsidRPr="00B807EC">
        <w:rPr>
          <w:rStyle w:val="StyleBoldUnderline"/>
        </w:rPr>
        <w:t>hermeneutic communism cannot assure peaceful existence</w:t>
      </w:r>
      <w:r>
        <w:t xml:space="preserve">, dialogue, or a tranquil life, </w:t>
      </w:r>
      <w:r w:rsidRPr="00B807EC">
        <w:rPr>
          <w:rStyle w:val="StyleBoldUnderline"/>
        </w:rPr>
        <w:t xml:space="preserve">because </w:t>
      </w:r>
      <w:r w:rsidRPr="008F7A93">
        <w:rPr>
          <w:rStyle w:val="Emphasis"/>
          <w:rFonts w:eastAsiaTheme="majorEastAsia"/>
        </w:rPr>
        <w:t>this “normal” realm already belongs to the winners within framed democracies</w:t>
      </w:r>
      <w:r>
        <w:t>. In these democracies,</w:t>
      </w:r>
      <w:r w:rsidRPr="00B807EC">
        <w:rPr>
          <w:rStyle w:val="StyleBoldUnderline"/>
        </w:rPr>
        <w:t xml:space="preserve"> </w:t>
      </w:r>
      <w:r w:rsidRPr="008F7A93">
        <w:rPr>
          <w:rStyle w:val="Emphasis"/>
          <w:rFonts w:eastAsiaTheme="majorEastAsia"/>
        </w:rPr>
        <w:t>the weak have been discharged so that the winners may preserve a life without alterations</w:t>
      </w:r>
      <w:r>
        <w:t xml:space="preserve">; </w:t>
      </w:r>
      <w:r w:rsidRPr="00B807EC">
        <w:rPr>
          <w:rStyle w:val="StyleBoldUnderline"/>
        </w:rPr>
        <w:t>this</w:t>
      </w:r>
      <w:r>
        <w:t xml:space="preserve">, after all, </w:t>
      </w:r>
      <w:r w:rsidRPr="00B807EC">
        <w:rPr>
          <w:rStyle w:val="StyleBoldUnderline"/>
        </w:rPr>
        <w:t>must be why the word “stability” or “bipartisanship” is so often used by Obama and other presidents</w:t>
      </w:r>
      <w:r>
        <w:t xml:space="preserve"> in international and domestic summits. </w:t>
      </w:r>
      <w:r w:rsidRPr="00B807EC">
        <w:rPr>
          <w:rStyle w:val="StyleBoldUnderline"/>
        </w:rPr>
        <w:t>But, as the</w:t>
      </w:r>
      <w:r>
        <w:t xml:space="preserve"> recent </w:t>
      </w:r>
      <w:r w:rsidRPr="00B807EC">
        <w:rPr>
          <w:rStyle w:val="StyleBoldUnderline"/>
        </w:rPr>
        <w:t>economic crisis has demonstrated, the so-called stable world is not stable at all. As this instability increases, so do the possibilities of world revolution</w:t>
      </w:r>
      <w:r>
        <w:t xml:space="preserve">, a revolution </w:t>
      </w:r>
      <w:r w:rsidRPr="00B807EC">
        <w:rPr>
          <w:rStyle w:val="StyleBoldUnderline"/>
        </w:rPr>
        <w:t>that hermeneutic communism is</w:t>
      </w:r>
      <w:r>
        <w:t xml:space="preserve"> not waiting for at the border of history but rather is </w:t>
      </w:r>
      <w:r w:rsidRPr="00B807EC">
        <w:rPr>
          <w:rStyle w:val="StyleBoldUnderline"/>
        </w:rPr>
        <w:t>trying</w:t>
      </w:r>
      <w:r>
        <w:t xml:space="preserve"> (paradoxically) </w:t>
      </w:r>
      <w:r w:rsidRPr="00B807EC">
        <w:rPr>
          <w:rStyle w:val="StyleBoldUnderline"/>
        </w:rPr>
        <w:t>to avoid</w:t>
      </w:r>
      <w:r>
        <w:t xml:space="preserve">. If we prefer to circumvent such revolution, </w:t>
      </w:r>
      <w:r w:rsidRPr="00B807EC">
        <w:rPr>
          <w:rStyle w:val="StyleBoldUnderline"/>
        </w:rPr>
        <w:t>it is not because we do not believe in the necessity of an alternative but</w:t>
      </w:r>
      <w:r>
        <w:t xml:space="preserve"> rather </w:t>
      </w:r>
      <w:r w:rsidRPr="00B807EC">
        <w:rPr>
          <w:rStyle w:val="StyleBoldUnderline"/>
        </w:rPr>
        <w:t>because the powers of armed capitalism are too powerful</w:t>
      </w:r>
      <w:r>
        <w:t xml:space="preserve"> both within framed democracies and in its discharge. As we have seen above, these same </w:t>
      </w:r>
      <w:r w:rsidRPr="00B807EC">
        <w:rPr>
          <w:rStyle w:val="StyleBoldUnderline"/>
        </w:rPr>
        <w:t>territories at the margins of armed democracies are also part of the mechanism of armed capitalism and</w:t>
      </w:r>
      <w:r>
        <w:t xml:space="preserve"> are therefore </w:t>
      </w:r>
      <w:r w:rsidRPr="00B807EC">
        <w:rPr>
          <w:rStyle w:val="StyleBoldUnderline"/>
        </w:rPr>
        <w:t>subjected to</w:t>
      </w:r>
      <w:r>
        <w:t xml:space="preserve"> what Danilo Zolo calls </w:t>
      </w:r>
      <w:r w:rsidRPr="00DC4537">
        <w:rPr>
          <w:rStyle w:val="Emphasis"/>
          <w:rFonts w:eastAsiaTheme="majorEastAsia"/>
        </w:rPr>
        <w:t>“humanitarian wars”</w:t>
      </w:r>
      <w:r>
        <w:t xml:space="preserve"> in order </w:t>
      </w:r>
      <w:r w:rsidRPr="00DC4537">
        <w:rPr>
          <w:rStyle w:val="Emphasis"/>
          <w:rFonts w:eastAsiaTheme="majorEastAsia"/>
        </w:rPr>
        <w:t>to guarantee stability</w:t>
      </w:r>
      <w:r>
        <w:t xml:space="preserve"> </w:t>
      </w:r>
      <w:r w:rsidRPr="00E81384">
        <w:rPr>
          <w:sz w:val="12"/>
          <w:szCs w:val="12"/>
        </w:rPr>
        <w:t xml:space="preserve">As we indicated in chapter 3, hermeneutics is not an assessment of tradition but most of all an ontology of the event, a philosophy of instability. In this context, communism’s dialectical conception of history is not dominated, as in the metaphysical systems, by the moment of conciliation but rather by the awareness that Being as event continuously questions again the provisional conciliations already achieved. As </w:t>
      </w:r>
      <w:proofErr w:type="gramStart"/>
      <w:r w:rsidRPr="00E81384">
        <w:rPr>
          <w:sz w:val="12"/>
          <w:szCs w:val="12"/>
        </w:rPr>
        <w:t>a dialectic</w:t>
      </w:r>
      <w:proofErr w:type="gramEnd"/>
      <w:r w:rsidRPr="00E81384">
        <w:rPr>
          <w:sz w:val="12"/>
          <w:szCs w:val="12"/>
        </w:rPr>
        <w:t xml:space="preserve"> theory hermeneutic communism does not consider itself the bearer of metaphysical truths or a metaphysics of history as conflicts and clashes. Instead, it is convinced that in the current situation of increasing universalization, lack of emergency and the impossibility of revolution, philosophy has the task of intensifying the consciousness of conflict, even though everything (“stability” cultural “values,” and analytic philosophys “realism”) seems to prove it wrong. In sum,</w:t>
      </w:r>
      <w:r>
        <w:t xml:space="preserve"> </w:t>
      </w:r>
      <w:r w:rsidRPr="008F7A93">
        <w:rPr>
          <w:rStyle w:val="StyleBoldUnderline"/>
        </w:rPr>
        <w:t>hermeneutic communism proposes an effective conception of existence for those who do not wish to be enslaved</w:t>
      </w:r>
      <w:r>
        <w:t xml:space="preserve"> in and </w:t>
      </w:r>
      <w:r w:rsidRPr="008F7A93">
        <w:rPr>
          <w:rStyle w:val="StyleBoldUnderline"/>
        </w:rPr>
        <w:t>by a world of total organization</w:t>
      </w:r>
      <w:r>
        <w:t xml:space="preserve">. </w:t>
      </w:r>
      <w:r w:rsidRPr="00E81384">
        <w:rPr>
          <w:sz w:val="12"/>
          <w:szCs w:val="12"/>
        </w:rPr>
        <w:t>Although we are not thinking about the professional revolutionary figure as the only possibility for authentic existence, we are not going to exclude that such an idea is interesting. Heidegger’s thesis, according to which existence is a thrown project, is the only one we manage to suggest as an alternative to the pure static discipline of the politics of descriptions, founded on dominion in all its forms.</w:t>
      </w:r>
      <w:r>
        <w:t xml:space="preserve"> </w:t>
      </w:r>
      <w:r w:rsidRPr="008F7A93">
        <w:rPr>
          <w:rStyle w:val="StyleBoldUnderline"/>
        </w:rPr>
        <w:t>That the transformation of the world cannot be projected in the form of a violent engagement, which would only provoke increased repression, makes much more difficult the goal of resistance and opposition</w:t>
      </w:r>
      <w:r>
        <w:t xml:space="preserve"> and therefore communism. After all, </w:t>
      </w:r>
      <w:r w:rsidRPr="008F7A93">
        <w:rPr>
          <w:rStyle w:val="StyleBoldUnderline"/>
        </w:rPr>
        <w:t>great revolutions of the past, such as the Russian and Chinese revolutions, seem</w:t>
      </w:r>
      <w:r>
        <w:t xml:space="preserve"> today </w:t>
      </w:r>
      <w:r w:rsidRPr="008F7A93">
        <w:rPr>
          <w:rStyle w:val="StyleBoldUnderline"/>
        </w:rPr>
        <w:t>like events that had to adopt the arms of their enemies, leading to regimes as violent</w:t>
      </w:r>
      <w:r>
        <w:t xml:space="preserve"> and repressive </w:t>
      </w:r>
      <w:r w:rsidRPr="008F7A93">
        <w:rPr>
          <w:rStyle w:val="StyleBoldUnderline"/>
        </w:rPr>
        <w:t>as the ones</w:t>
      </w:r>
      <w:r>
        <w:t xml:space="preserve"> that </w:t>
      </w:r>
      <w:r w:rsidRPr="008F7A93">
        <w:rPr>
          <w:rStyle w:val="StyleBoldUnderline"/>
        </w:rPr>
        <w:t>they</w:t>
      </w:r>
      <w:r>
        <w:t xml:space="preserve"> had </w:t>
      </w:r>
      <w:r w:rsidRPr="008F7A93">
        <w:rPr>
          <w:rStyle w:val="StyleBoldUnderline"/>
        </w:rPr>
        <w:t>set out to destroy</w:t>
      </w:r>
      <w:r>
        <w:t xml:space="preserve"> </w:t>
      </w:r>
      <w:r w:rsidRPr="00E81384">
        <w:rPr>
          <w:sz w:val="12"/>
          <w:szCs w:val="12"/>
        </w:rPr>
        <w:t>But we do not accept the desperate vision of Sartre in his Critique of Dialectical Reason, according to whom any form of renovation, after the great experience of “groups in fusion,” must fall again into the routine of dominion, in a triumph that he regarded as “practico-inert.”</w:t>
      </w:r>
      <w:r>
        <w:t xml:space="preserve"> </w:t>
      </w:r>
      <w:r w:rsidRPr="002D7C85">
        <w:rPr>
          <w:rStyle w:val="Emphasis"/>
          <w:rFonts w:eastAsiaTheme="majorEastAsia"/>
        </w:rPr>
        <w:t>Today the global integration of the world offers different forms of resistance than the armed revolts of the past</w:t>
      </w:r>
      <w:r>
        <w:t xml:space="preserve">. </w:t>
      </w:r>
      <w:r w:rsidRPr="002D7C85">
        <w:rPr>
          <w:rStyle w:val="StyleBoldUnderline"/>
        </w:rPr>
        <w:t>Examples of nonviolent methods, from Gandhi to the “pressure” exerted by the simple existence of the communist democracies of Chavez and Lula</w:t>
      </w:r>
      <w:r>
        <w:t xml:space="preserve">, may </w:t>
      </w:r>
      <w:r w:rsidRPr="002D7C85">
        <w:rPr>
          <w:rStyle w:val="StyleBoldUnderline"/>
        </w:rPr>
        <w:t>operate to limit the current dominion of the great empire of capitalism</w:t>
      </w:r>
      <w:r>
        <w:t xml:space="preserve">. These are the most productive alternatives at our disposal today </w:t>
      </w:r>
      <w:r w:rsidRPr="002D7C85">
        <w:rPr>
          <w:rStyle w:val="StyleBoldUnderline"/>
        </w:rPr>
        <w:t>Other forms of passive resistance, such as boycotts, strikes, and other manifestations against oppressive institutions, may be effective, but only if actual masses of citizens take part, as in Latin America</w:t>
      </w:r>
      <w:r>
        <w:t xml:space="preserve">.” </w:t>
      </w:r>
      <w:r w:rsidRPr="002D7C85">
        <w:rPr>
          <w:rStyle w:val="StyleBoldUnderline"/>
        </w:rPr>
        <w:t>These mass movements might avoid falling</w:t>
      </w:r>
      <w:r>
        <w:t xml:space="preserve"> back again </w:t>
      </w:r>
      <w:r w:rsidRPr="002D7C85">
        <w:rPr>
          <w:rStyle w:val="StyleBoldUnderline"/>
        </w:rPr>
        <w:t>into</w:t>
      </w:r>
      <w:r>
        <w:t xml:space="preserve"> the practico-inert, which is the natural consequence of those </w:t>
      </w:r>
      <w:r w:rsidRPr="002D7C85">
        <w:rPr>
          <w:rStyle w:val="StyleBoldUnderline"/>
        </w:rPr>
        <w:t>revolutions entrusted to small</w:t>
      </w:r>
      <w:r>
        <w:t xml:space="preserve"> and inevitably violent </w:t>
      </w:r>
      <w:r w:rsidRPr="002D7C85">
        <w:rPr>
          <w:rStyle w:val="StyleBoldUnderline"/>
        </w:rPr>
        <w:t xml:space="preserve">avant-garde intellectuals, that is, those who have only described the world in various ways. </w:t>
      </w:r>
      <w:r w:rsidRPr="002D7C85">
        <w:rPr>
          <w:rStyle w:val="Emphasis"/>
          <w:rFonts w:eastAsiaTheme="majorEastAsia"/>
        </w:rPr>
        <w:t>The moment now has arrived to interpret the world.</w:t>
      </w:r>
    </w:p>
    <w:p w14:paraId="22375195" w14:textId="77777777" w:rsidR="006C466D" w:rsidRPr="006C466D" w:rsidRDefault="006C466D" w:rsidP="006C466D"/>
    <w:sectPr w:rsidR="006C466D" w:rsidRPr="006C466D"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40B6BF" w14:textId="77777777" w:rsidR="000F2D81" w:rsidRDefault="000F2D81" w:rsidP="00E46E7E">
      <w:r>
        <w:separator/>
      </w:r>
    </w:p>
  </w:endnote>
  <w:endnote w:type="continuationSeparator" w:id="0">
    <w:p w14:paraId="254FA004" w14:textId="77777777" w:rsidR="000F2D81" w:rsidRDefault="000F2D81"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27319C" w14:textId="77777777" w:rsidR="000F2D81" w:rsidRDefault="000F2D81" w:rsidP="00E46E7E">
      <w:r>
        <w:separator/>
      </w:r>
    </w:p>
  </w:footnote>
  <w:footnote w:type="continuationSeparator" w:id="0">
    <w:p w14:paraId="66989598" w14:textId="77777777" w:rsidR="000F2D81" w:rsidRDefault="000F2D81"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7CE"/>
    <w:rsid w:val="00004D37"/>
    <w:rsid w:val="000140EC"/>
    <w:rsid w:val="00016A35"/>
    <w:rsid w:val="0005174E"/>
    <w:rsid w:val="00076B2F"/>
    <w:rsid w:val="000773D4"/>
    <w:rsid w:val="000C16B3"/>
    <w:rsid w:val="000F2D81"/>
    <w:rsid w:val="001408C0"/>
    <w:rsid w:val="00143FD7"/>
    <w:rsid w:val="001463FB"/>
    <w:rsid w:val="00146A86"/>
    <w:rsid w:val="0014798E"/>
    <w:rsid w:val="00154934"/>
    <w:rsid w:val="00155D7E"/>
    <w:rsid w:val="00165416"/>
    <w:rsid w:val="00166B8C"/>
    <w:rsid w:val="00173C5E"/>
    <w:rsid w:val="00186DB7"/>
    <w:rsid w:val="001D7626"/>
    <w:rsid w:val="002023DB"/>
    <w:rsid w:val="00223C1B"/>
    <w:rsid w:val="002345EF"/>
    <w:rsid w:val="00253002"/>
    <w:rsid w:val="002613DA"/>
    <w:rsid w:val="00274EDF"/>
    <w:rsid w:val="00296FD2"/>
    <w:rsid w:val="002B2A90"/>
    <w:rsid w:val="002B6353"/>
    <w:rsid w:val="002B68C8"/>
    <w:rsid w:val="002C5A60"/>
    <w:rsid w:val="002D54CC"/>
    <w:rsid w:val="002F31F2"/>
    <w:rsid w:val="002F35F4"/>
    <w:rsid w:val="002F3E28"/>
    <w:rsid w:val="002F40E6"/>
    <w:rsid w:val="00303E5B"/>
    <w:rsid w:val="003057AA"/>
    <w:rsid w:val="00313226"/>
    <w:rsid w:val="0031425E"/>
    <w:rsid w:val="00325059"/>
    <w:rsid w:val="003261C9"/>
    <w:rsid w:val="00357719"/>
    <w:rsid w:val="00374144"/>
    <w:rsid w:val="0039141F"/>
    <w:rsid w:val="003B3EC7"/>
    <w:rsid w:val="003C7385"/>
    <w:rsid w:val="003F42AF"/>
    <w:rsid w:val="0040431D"/>
    <w:rsid w:val="00412F6D"/>
    <w:rsid w:val="0042635A"/>
    <w:rsid w:val="00427837"/>
    <w:rsid w:val="004435B8"/>
    <w:rsid w:val="004527CE"/>
    <w:rsid w:val="00466B6F"/>
    <w:rsid w:val="0048621E"/>
    <w:rsid w:val="004B3188"/>
    <w:rsid w:val="004B3DB3"/>
    <w:rsid w:val="004B7738"/>
    <w:rsid w:val="004C63B5"/>
    <w:rsid w:val="004C7FC0"/>
    <w:rsid w:val="004D461E"/>
    <w:rsid w:val="00517479"/>
    <w:rsid w:val="005327CA"/>
    <w:rsid w:val="0054446C"/>
    <w:rsid w:val="00592C3C"/>
    <w:rsid w:val="005A0BE5"/>
    <w:rsid w:val="005C0E1F"/>
    <w:rsid w:val="005E0D2B"/>
    <w:rsid w:val="005E2C99"/>
    <w:rsid w:val="00620D2D"/>
    <w:rsid w:val="00637622"/>
    <w:rsid w:val="006521C0"/>
    <w:rsid w:val="00664446"/>
    <w:rsid w:val="00664F85"/>
    <w:rsid w:val="00670B61"/>
    <w:rsid w:val="00672258"/>
    <w:rsid w:val="0067575B"/>
    <w:rsid w:val="006767EA"/>
    <w:rsid w:val="00687F9B"/>
    <w:rsid w:val="00691D92"/>
    <w:rsid w:val="00692C26"/>
    <w:rsid w:val="006C033B"/>
    <w:rsid w:val="006C466D"/>
    <w:rsid w:val="006D39D6"/>
    <w:rsid w:val="006E66FF"/>
    <w:rsid w:val="006F2D3D"/>
    <w:rsid w:val="00700835"/>
    <w:rsid w:val="00705037"/>
    <w:rsid w:val="007108A1"/>
    <w:rsid w:val="00726F87"/>
    <w:rsid w:val="007333B9"/>
    <w:rsid w:val="007914A7"/>
    <w:rsid w:val="00791B7D"/>
    <w:rsid w:val="007A3515"/>
    <w:rsid w:val="007B0CD1"/>
    <w:rsid w:val="007D0BE4"/>
    <w:rsid w:val="007D7924"/>
    <w:rsid w:val="007E470C"/>
    <w:rsid w:val="007E5F71"/>
    <w:rsid w:val="00821415"/>
    <w:rsid w:val="008216FF"/>
    <w:rsid w:val="008328EB"/>
    <w:rsid w:val="00834816"/>
    <w:rsid w:val="0083768F"/>
    <w:rsid w:val="008432F9"/>
    <w:rsid w:val="008E2402"/>
    <w:rsid w:val="0090106F"/>
    <w:rsid w:val="00906715"/>
    <w:rsid w:val="009128F0"/>
    <w:rsid w:val="0091595A"/>
    <w:rsid w:val="009165EA"/>
    <w:rsid w:val="00977CC0"/>
    <w:rsid w:val="009829F2"/>
    <w:rsid w:val="00993F61"/>
    <w:rsid w:val="009B0746"/>
    <w:rsid w:val="009C198B"/>
    <w:rsid w:val="009C3752"/>
    <w:rsid w:val="009D207E"/>
    <w:rsid w:val="009E5822"/>
    <w:rsid w:val="009E691A"/>
    <w:rsid w:val="009F5BA7"/>
    <w:rsid w:val="00A01DE3"/>
    <w:rsid w:val="00A074CB"/>
    <w:rsid w:val="00A369C4"/>
    <w:rsid w:val="00A47091"/>
    <w:rsid w:val="00A47986"/>
    <w:rsid w:val="00A510A1"/>
    <w:rsid w:val="00A91A24"/>
    <w:rsid w:val="00AA56D8"/>
    <w:rsid w:val="00AB0EDD"/>
    <w:rsid w:val="00AB77B4"/>
    <w:rsid w:val="00AC0E99"/>
    <w:rsid w:val="00AF1E67"/>
    <w:rsid w:val="00AF5046"/>
    <w:rsid w:val="00AF70D4"/>
    <w:rsid w:val="00B169A1"/>
    <w:rsid w:val="00B27FB6"/>
    <w:rsid w:val="00B33E0C"/>
    <w:rsid w:val="00B43CB5"/>
    <w:rsid w:val="00B45FE9"/>
    <w:rsid w:val="00B51695"/>
    <w:rsid w:val="00B55D49"/>
    <w:rsid w:val="00B65E97"/>
    <w:rsid w:val="00B669A7"/>
    <w:rsid w:val="00B84180"/>
    <w:rsid w:val="00B8586F"/>
    <w:rsid w:val="00BB77B9"/>
    <w:rsid w:val="00BE63EA"/>
    <w:rsid w:val="00C42A3C"/>
    <w:rsid w:val="00C46DB7"/>
    <w:rsid w:val="00C755EE"/>
    <w:rsid w:val="00C77D66"/>
    <w:rsid w:val="00C9628A"/>
    <w:rsid w:val="00CC623B"/>
    <w:rsid w:val="00CD2C6D"/>
    <w:rsid w:val="00CD5F43"/>
    <w:rsid w:val="00CF1A0F"/>
    <w:rsid w:val="00D36252"/>
    <w:rsid w:val="00D4330B"/>
    <w:rsid w:val="00D460F1"/>
    <w:rsid w:val="00D51B44"/>
    <w:rsid w:val="00D6085D"/>
    <w:rsid w:val="00D66D57"/>
    <w:rsid w:val="00D81480"/>
    <w:rsid w:val="00D8365B"/>
    <w:rsid w:val="00D97F24"/>
    <w:rsid w:val="00DA2E40"/>
    <w:rsid w:val="00DA5BF8"/>
    <w:rsid w:val="00DB084A"/>
    <w:rsid w:val="00DC71AA"/>
    <w:rsid w:val="00DD2FAB"/>
    <w:rsid w:val="00DE627C"/>
    <w:rsid w:val="00DF1850"/>
    <w:rsid w:val="00DF7E12"/>
    <w:rsid w:val="00E46845"/>
    <w:rsid w:val="00E46E7E"/>
    <w:rsid w:val="00E47345"/>
    <w:rsid w:val="00E749B4"/>
    <w:rsid w:val="00E95631"/>
    <w:rsid w:val="00EC56B0"/>
    <w:rsid w:val="00ED29DA"/>
    <w:rsid w:val="00ED55B3"/>
    <w:rsid w:val="00F1173B"/>
    <w:rsid w:val="00F215D0"/>
    <w:rsid w:val="00F21D67"/>
    <w:rsid w:val="00F45F2E"/>
    <w:rsid w:val="00FA0047"/>
    <w:rsid w:val="00FA538E"/>
    <w:rsid w:val="00FD50BA"/>
    <w:rsid w:val="00FE4803"/>
    <w:rsid w:val="00FF3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18D2B5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27CE"/>
    <w:rPr>
      <w:rFonts w:ascii="Times New Roman" w:eastAsia="Times New Roman" w:hAnsi="Times New Roman" w:cs="Times New Roman"/>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 + 12pt,Style Style Bold"/>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
    <w:basedOn w:val="DefaultParagraphFont"/>
    <w:uiPriority w:val="6"/>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16"/>
    </w:rPr>
  </w:style>
  <w:style w:type="paragraph" w:styleId="Header">
    <w:name w:val="header"/>
    <w:basedOn w:val="Normal"/>
    <w:link w:val="HeaderChar"/>
    <w:uiPriority w:val="99"/>
    <w:unhideWhenUsed/>
    <w:rsid w:val="00DF1850"/>
    <w:pPr>
      <w:tabs>
        <w:tab w:val="center" w:pos="4320"/>
        <w:tab w:val="right" w:pos="8640"/>
      </w:tabs>
    </w:pPr>
    <w:rPr>
      <w:rFonts w:eastAsiaTheme="minorEastAsia"/>
      <w:sz w:val="16"/>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 w:val="16"/>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sz w:val="16"/>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underline">
    <w:name w:val="underline"/>
    <w:basedOn w:val="DefaultParagraphFont"/>
    <w:link w:val="textbold"/>
    <w:qFormat/>
    <w:rsid w:val="004527CE"/>
    <w:rPr>
      <w:rFonts w:ascii="Times New Roman" w:hAnsi="Times New Roman"/>
      <w:sz w:val="22"/>
      <w:u w:val="single"/>
    </w:rPr>
  </w:style>
  <w:style w:type="paragraph" w:customStyle="1" w:styleId="textbold">
    <w:name w:val="text bold"/>
    <w:basedOn w:val="Normal"/>
    <w:link w:val="underline"/>
    <w:rsid w:val="004527CE"/>
    <w:pPr>
      <w:ind w:left="720"/>
      <w:jc w:val="both"/>
    </w:pPr>
    <w:rPr>
      <w:rFonts w:eastAsiaTheme="minorEastAsia" w:cstheme="minorBidi"/>
      <w:sz w:val="22"/>
      <w:u w:val="single"/>
    </w:rPr>
  </w:style>
  <w:style w:type="paragraph" w:customStyle="1" w:styleId="Card0">
    <w:name w:val="Card"/>
    <w:basedOn w:val="Normal"/>
    <w:qFormat/>
    <w:rsid w:val="004527CE"/>
    <w:pPr>
      <w:ind w:left="360"/>
      <w:jc w:val="both"/>
    </w:pPr>
    <w:rPr>
      <w:rFonts w:eastAsia="Cambria"/>
      <w:sz w:val="20"/>
    </w:rPr>
  </w:style>
  <w:style w:type="paragraph" w:customStyle="1" w:styleId="Shrink8">
    <w:name w:val="Shrink8"/>
    <w:basedOn w:val="Normal"/>
    <w:qFormat/>
    <w:rsid w:val="00AB0EDD"/>
    <w:rPr>
      <w:sz w:val="16"/>
    </w:rPr>
  </w:style>
  <w:style w:type="character" w:customStyle="1" w:styleId="cite">
    <w:name w:val="cite"/>
    <w:aliases w:val="Heading 3 Char Char Char"/>
    <w:basedOn w:val="DefaultParagraphFont"/>
    <w:rsid w:val="006C466D"/>
    <w:rPr>
      <w:rFonts w:ascii="Times New Roman" w:hAnsi="Times New Roman"/>
      <w:b/>
      <w:sz w:val="22"/>
    </w:rPr>
  </w:style>
  <w:style w:type="paragraph" w:customStyle="1" w:styleId="Tag12">
    <w:name w:val="Tag12"/>
    <w:basedOn w:val="Normal"/>
    <w:qFormat/>
    <w:rsid w:val="008432F9"/>
    <w:pPr>
      <w:contextualSpacing/>
    </w:pPr>
    <w:rPr>
      <w:b/>
    </w:rPr>
  </w:style>
  <w:style w:type="paragraph" w:styleId="NormalWeb">
    <w:name w:val="Normal (Web)"/>
    <w:basedOn w:val="Normal"/>
    <w:uiPriority w:val="99"/>
    <w:semiHidden/>
    <w:unhideWhenUsed/>
    <w:rsid w:val="00C755EE"/>
    <w:pPr>
      <w:spacing w:before="100" w:beforeAutospacing="1" w:after="100" w:afterAutospacing="1"/>
    </w:pPr>
  </w:style>
  <w:style w:type="character" w:customStyle="1" w:styleId="apple-converted-space">
    <w:name w:val="apple-converted-space"/>
    <w:basedOn w:val="DefaultParagraphFont"/>
    <w:rsid w:val="00C755E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3"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27CE"/>
    <w:rPr>
      <w:rFonts w:ascii="Times New Roman" w:eastAsia="Times New Roman" w:hAnsi="Times New Roman" w:cs="Times New Roman"/>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Bold Cite Char,Heading 3 Char1 Char"/>
    <w:basedOn w:val="Normal"/>
    <w:next w:val="Normal"/>
    <w:link w:val="Heading3Char"/>
    <w:uiPriority w:val="3"/>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Bold Cite Char Char"/>
    <w:basedOn w:val="DefaultParagraphFont"/>
    <w:link w:val="Heading3"/>
    <w:uiPriority w:val="3"/>
    <w:qFormat/>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 + 12pt,Style Style Bold"/>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HHeading 3 + 12 pt,Style,ci,Underline Char,Cards + Font: 12 pt Char,Intense Emphasis11,Intense Emphasis111,c"/>
    <w:basedOn w:val="DefaultParagraphFont"/>
    <w:uiPriority w:val="6"/>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eastAsiaTheme="minorEastAsia" w:hAnsi="Lucida Grande" w:cs="Lucida Grande"/>
      <w:sz w:val="16"/>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rPr>
      <w:rFonts w:eastAsiaTheme="minorEastAsia"/>
      <w:sz w:val="16"/>
    </w:rPr>
  </w:style>
  <w:style w:type="paragraph" w:styleId="Header">
    <w:name w:val="header"/>
    <w:basedOn w:val="Normal"/>
    <w:link w:val="HeaderChar"/>
    <w:uiPriority w:val="99"/>
    <w:unhideWhenUsed/>
    <w:rsid w:val="00DF1850"/>
    <w:pPr>
      <w:tabs>
        <w:tab w:val="center" w:pos="4320"/>
        <w:tab w:val="right" w:pos="8640"/>
      </w:tabs>
    </w:pPr>
    <w:rPr>
      <w:rFonts w:eastAsiaTheme="minorEastAsia"/>
      <w:sz w:val="16"/>
    </w:r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rPr>
      <w:rFonts w:eastAsiaTheme="minorEastAsia"/>
      <w:sz w:val="16"/>
    </w:r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sz w:val="16"/>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underline">
    <w:name w:val="underline"/>
    <w:basedOn w:val="DefaultParagraphFont"/>
    <w:link w:val="textbold"/>
    <w:qFormat/>
    <w:rsid w:val="004527CE"/>
    <w:rPr>
      <w:rFonts w:ascii="Times New Roman" w:hAnsi="Times New Roman"/>
      <w:sz w:val="22"/>
      <w:u w:val="single"/>
    </w:rPr>
  </w:style>
  <w:style w:type="paragraph" w:customStyle="1" w:styleId="textbold">
    <w:name w:val="text bold"/>
    <w:basedOn w:val="Normal"/>
    <w:link w:val="underline"/>
    <w:rsid w:val="004527CE"/>
    <w:pPr>
      <w:ind w:left="720"/>
      <w:jc w:val="both"/>
    </w:pPr>
    <w:rPr>
      <w:rFonts w:eastAsiaTheme="minorEastAsia" w:cstheme="minorBidi"/>
      <w:sz w:val="22"/>
      <w:u w:val="single"/>
    </w:rPr>
  </w:style>
  <w:style w:type="paragraph" w:customStyle="1" w:styleId="Card0">
    <w:name w:val="Card"/>
    <w:basedOn w:val="Normal"/>
    <w:qFormat/>
    <w:rsid w:val="004527CE"/>
    <w:pPr>
      <w:ind w:left="360"/>
      <w:jc w:val="both"/>
    </w:pPr>
    <w:rPr>
      <w:rFonts w:eastAsia="Cambria"/>
      <w:sz w:val="20"/>
    </w:rPr>
  </w:style>
  <w:style w:type="paragraph" w:customStyle="1" w:styleId="Shrink8">
    <w:name w:val="Shrink8"/>
    <w:basedOn w:val="Normal"/>
    <w:qFormat/>
    <w:rsid w:val="00AB0EDD"/>
    <w:rPr>
      <w:sz w:val="16"/>
    </w:rPr>
  </w:style>
  <w:style w:type="character" w:customStyle="1" w:styleId="cite">
    <w:name w:val="cite"/>
    <w:aliases w:val="Heading 3 Char Char Char"/>
    <w:basedOn w:val="DefaultParagraphFont"/>
    <w:rsid w:val="006C466D"/>
    <w:rPr>
      <w:rFonts w:ascii="Times New Roman" w:hAnsi="Times New Roman"/>
      <w:b/>
      <w:sz w:val="22"/>
    </w:rPr>
  </w:style>
  <w:style w:type="paragraph" w:customStyle="1" w:styleId="Tag12">
    <w:name w:val="Tag12"/>
    <w:basedOn w:val="Normal"/>
    <w:qFormat/>
    <w:rsid w:val="008432F9"/>
    <w:pPr>
      <w:contextualSpacing/>
    </w:pPr>
    <w:rPr>
      <w:b/>
    </w:rPr>
  </w:style>
  <w:style w:type="paragraph" w:styleId="NormalWeb">
    <w:name w:val="Normal (Web)"/>
    <w:basedOn w:val="Normal"/>
    <w:uiPriority w:val="99"/>
    <w:semiHidden/>
    <w:unhideWhenUsed/>
    <w:rsid w:val="00C755EE"/>
    <w:pPr>
      <w:spacing w:before="100" w:beforeAutospacing="1" w:after="100" w:afterAutospacing="1"/>
    </w:pPr>
  </w:style>
  <w:style w:type="character" w:customStyle="1" w:styleId="apple-converted-space">
    <w:name w:val="apple-converted-space"/>
    <w:basedOn w:val="DefaultParagraphFont"/>
    <w:rsid w:val="00C75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pics.bloomberg.com/gray-newman/" TargetMode="External"/><Relationship Id="rId14" Type="http://schemas.openxmlformats.org/officeDocument/2006/relationships/hyperlink" Target="http://topics.bloomberg.com/gabriel-casillas/" TargetMode="External"/><Relationship Id="rId15" Type="http://schemas.openxmlformats.org/officeDocument/2006/relationships/hyperlink" Target="mailto:ncattan@bloomberg.net" TargetMode="External"/><Relationship Id="rId16" Type="http://schemas.openxmlformats.org/officeDocument/2006/relationships/hyperlink" Target="http://www.bloomberg.com/news/2013-07-10/mexico-poised-to-end-state-energy-monopoly-pemex-official-says.html" TargetMode="External"/><Relationship Id="rId17" Type="http://schemas.openxmlformats.org/officeDocument/2006/relationships/hyperlink" Target="http://topics.bloomberg.com/institutional-revolutionary-party/" TargetMode="External"/><Relationship Id="rId18" Type="http://schemas.openxmlformats.org/officeDocument/2006/relationships/hyperlink" Target="http://topics.bloomberg.com/brazil/" TargetMode="External"/><Relationship Id="rId19" Type="http://schemas.openxmlformats.org/officeDocument/2006/relationships/hyperlink" Target="http://topics.bloomberg.com/chile/" TargetMode="External"/><Relationship Id="rId63" Type="http://schemas.openxmlformats.org/officeDocument/2006/relationships/hyperlink" Target="http://onlinelibrary.wiley.com.www2.lib.ku.edu:2048/doi/10.1111/j.1467-8330.2010.00764.x/full" TargetMode="External"/><Relationship Id="rId64" Type="http://schemas.openxmlformats.org/officeDocument/2006/relationships/hyperlink" Target="http://onlinelibrary.wiley.com.www2.lib.ku.edu:2048/doi/10.1111/j.1467-8330.2010.00764.x/full" TargetMode="External"/><Relationship Id="rId65" Type="http://schemas.openxmlformats.org/officeDocument/2006/relationships/hyperlink" Target="http://onlinelibrary.wiley.com.www2.lib.ku.edu:2048/doi/10.1111/j.1467-8330.2010.00764.x/full" TargetMode="External"/><Relationship Id="rId66" Type="http://schemas.openxmlformats.org/officeDocument/2006/relationships/hyperlink" Target="http://onlinelibrary.wiley.com.www2.lib.ku.edu:2048/doi/10.1111/j.1467-8330.2010.00764.x/full" TargetMode="External"/><Relationship Id="rId67" Type="http://schemas.openxmlformats.org/officeDocument/2006/relationships/hyperlink" Target="http://onlinelibrary.wiley.com.www2.lib.ku.edu:2048/doi/10.1111/j.1467-8330.2010.00764.x/full" TargetMode="External"/><Relationship Id="rId68" Type="http://schemas.openxmlformats.org/officeDocument/2006/relationships/hyperlink" Target="http://onlinelibrary.wiley.com.www2.lib.ku.edu:2048/doi/10.1111/j.1467-8330.2010.00764.x/full" TargetMode="External"/><Relationship Id="rId69" Type="http://schemas.openxmlformats.org/officeDocument/2006/relationships/hyperlink" Target="http://onlinelibrary.wiley.com.www2.lib.ku.edu:2048/doi/10.1111/anti.2010.42.issue-3/issuetoc" TargetMode="External"/><Relationship Id="rId50" Type="http://schemas.openxmlformats.org/officeDocument/2006/relationships/hyperlink" Target="http://www.doi.gov/news/pressreleases/secretary-salazar-launches-expedited-assessment-of-2012-arctic-operations.cfm" TargetMode="External"/><Relationship Id="rId51" Type="http://schemas.openxmlformats.org/officeDocument/2006/relationships/hyperlink" Target="http://onlinelibrary.wiley.com.www2.lib.ku.edu:2048/doi/10.1111/anti.2010.42.issue-3/issuetoc" TargetMode="External"/><Relationship Id="rId52" Type="http://schemas.openxmlformats.org/officeDocument/2006/relationships/hyperlink" Target="http://onlinelibrary.wiley.com.www2.lib.ku.edu:2048/doi/10.1111/j.1467-8330.2010.00764.x/full" TargetMode="External"/><Relationship Id="rId53" Type="http://schemas.openxmlformats.org/officeDocument/2006/relationships/hyperlink" Target="http://onlinelibrary.wiley.com.www2.lib.ku.edu:2048/doi/10.1111/j.1467-8330.2010.00764.x/full" TargetMode="External"/><Relationship Id="rId54" Type="http://schemas.openxmlformats.org/officeDocument/2006/relationships/hyperlink" Target="http://onlinelibrary.wiley.com.www2.lib.ku.edu:2048/doi/10.1111/j.1467-8330.2010.00764.x/full" TargetMode="External"/><Relationship Id="rId55" Type="http://schemas.openxmlformats.org/officeDocument/2006/relationships/hyperlink" Target="http://onlinelibrary.wiley.com.www2.lib.ku.edu:2048/doi/10.1111/j.1467-8330.2010.00764.x/full" TargetMode="External"/><Relationship Id="rId56" Type="http://schemas.openxmlformats.org/officeDocument/2006/relationships/hyperlink" Target="http://onlinelibrary.wiley.com.www2.lib.ku.edu:2048/doi/10.1111/j.1467-8330.2010.00764.x/full" TargetMode="External"/><Relationship Id="rId57" Type="http://schemas.openxmlformats.org/officeDocument/2006/relationships/hyperlink" Target="http://onlinelibrary.wiley.com.www2.lib.ku.edu:2048/doi/10.1111/j.1467-8330.2010.00764.x/full" TargetMode="External"/><Relationship Id="rId58" Type="http://schemas.openxmlformats.org/officeDocument/2006/relationships/hyperlink" Target="http://onlinelibrary.wiley.com.www2.lib.ku.edu:2048/doi/10.1111/j.1467-8330.2010.00764.x/full" TargetMode="External"/><Relationship Id="rId59" Type="http://schemas.openxmlformats.org/officeDocument/2006/relationships/hyperlink" Target="http://onlinelibrary.wiley.com.www2.lib.ku.edu:2048/doi/10.1111/j.1467-8330.2010.00764.x/full" TargetMode="External"/><Relationship Id="rId40" Type="http://schemas.openxmlformats.org/officeDocument/2006/relationships/hyperlink" Target="http://www.reuters.com/finance/economy?lc=int_mb_1001" TargetMode="External"/><Relationship Id="rId41" Type="http://schemas.openxmlformats.org/officeDocument/2006/relationships/hyperlink" Target="http://www.npr.org/2012/04/20/150871935/as-workers-age-oil-industry-braces-for-skills-gap" TargetMode="External"/><Relationship Id="rId42" Type="http://schemas.openxmlformats.org/officeDocument/2006/relationships/hyperlink" Target="http://thehill.com/blogs/e2-wire/e2-wire/309837-interiors-offshore-drilling-safety-chief-stepping-down" TargetMode="External"/><Relationship Id="rId43" Type="http://schemas.openxmlformats.org/officeDocument/2006/relationships/hyperlink" Target="http://www.onepetro.org/mslib/servlet/onepetropreview?id=OTC-1754-MS" TargetMode="External"/><Relationship Id="rId44" Type="http://schemas.openxmlformats.org/officeDocument/2006/relationships/hyperlink" Target="http://www.onepetro.org/mslib/servlet/onepetropreview?id=OTC-1754-MS" TargetMode="External"/><Relationship Id="rId45" Type="http://schemas.openxmlformats.org/officeDocument/2006/relationships/hyperlink" Target="http://www.moneycontrol.com/news/brokerage-recos-commodities/nirmal-bang-expects-crude-oil-prices-to-trade-lower_916420.html" TargetMode="External"/><Relationship Id="rId46" Type="http://schemas.openxmlformats.org/officeDocument/2006/relationships/hyperlink" Target="http://www.fxempire.com/news/economic-news/crude-oil-fundamentals-should-push-prices-down/" TargetMode="External"/><Relationship Id="rId47" Type="http://schemas.openxmlformats.org/officeDocument/2006/relationships/hyperlink" Target="http://marketrealist.com/2013/07/us-oil-imports-fall-to-a-record-low-since-2007-oil-shipping-tanker-outlook-remains-negative/" TargetMode="External"/><Relationship Id="rId48" Type="http://schemas.openxmlformats.org/officeDocument/2006/relationships/hyperlink" Target="http://www.kiplinger.com/article/business/T019-C021-S005-lower-oil-prices-on-the-horizon.html" TargetMode="External"/><Relationship Id="rId49" Type="http://schemas.openxmlformats.org/officeDocument/2006/relationships/hyperlink" Target="http://energyblog.nationalgeographic.com/2013/02/27/shell-suspends-arctic-drilling-plan-for-2013/"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ncattan@bloomberg.net" TargetMode="External"/><Relationship Id="rId9" Type="http://schemas.openxmlformats.org/officeDocument/2006/relationships/hyperlink" Target="http://www.bloomberg.com/news/2013-07-10/mexico-poised-to-end-state-energy-monopoly-pemex-official-says.html" TargetMode="External"/><Relationship Id="rId30" Type="http://schemas.openxmlformats.org/officeDocument/2006/relationships/hyperlink" Target="http://www.ft.com/cms/s/0/5dbc2e8e-80d8-11e2-9c5b-00144feabdc0.html" TargetMode="External"/><Relationship Id="rId31" Type="http://schemas.openxmlformats.org/officeDocument/2006/relationships/hyperlink" Target="http://markets.ft.com/tearsheets/performance.asp?s=br:PETR3" TargetMode="External"/><Relationship Id="rId32" Type="http://schemas.openxmlformats.org/officeDocument/2006/relationships/hyperlink" Target="http://markets.ft.com/tearsheets/performance.asp?s=co:ECOPETROL" TargetMode="External"/><Relationship Id="rId33" Type="http://schemas.openxmlformats.org/officeDocument/2006/relationships/hyperlink" Target="http://www.ft.com/cms/s/0/1d2af4fc-6f82-11e2-b906-00144feab49a.html" TargetMode="External"/><Relationship Id="rId34" Type="http://schemas.openxmlformats.org/officeDocument/2006/relationships/hyperlink" Target="http://www.huffingtonpost.com/cory-siskind/mexico-plays-the-waiting-_b_3493542.html" TargetMode="External"/><Relationship Id="rId35" Type="http://schemas.openxmlformats.org/officeDocument/2006/relationships/hyperlink" Target="http://articles.latimes.com/2013/mar/04" TargetMode="External"/><Relationship Id="rId36" Type="http://schemas.openxmlformats.org/officeDocument/2006/relationships/hyperlink" Target="http://texas.construction.com/yb/tx/article.aspx?story_id=187627565" TargetMode="External"/><Relationship Id="rId37" Type="http://schemas.openxmlformats.org/officeDocument/2006/relationships/hyperlink" Target="http://online.wsj.com/article/BT-CO-20130712-710497.html" TargetMode="External"/><Relationship Id="rId38" Type="http://schemas.openxmlformats.org/officeDocument/2006/relationships/hyperlink" Target="http://www.reuters.com/article/2013/07/12/mexico-economy-rates-idUSL1N0FI0PV20130712" TargetMode="External"/><Relationship Id="rId39" Type="http://schemas.openxmlformats.org/officeDocument/2006/relationships/hyperlink" Target="http://www.reuters.com/places/mexico?lc=int_mb_1001" TargetMode="External"/><Relationship Id="rId80" Type="http://schemas.openxmlformats.org/officeDocument/2006/relationships/hyperlink" Target="http://onlinelibrary.wiley.com.www2.lib.ku.edu:2048/doi/10.1111/j.1467-8330.2010.00764.x/full" TargetMode="Externa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onlinelibrary.wiley.com.www2.lib.ku.edu:2048/doi/10.1111/anti.2010.42.issue-3/issuetoc" TargetMode="External"/><Relationship Id="rId71" Type="http://schemas.openxmlformats.org/officeDocument/2006/relationships/hyperlink" Target="http://onlinelibrary.wiley.com.www2.lib.ku.edu:2048/doi/10.1111/j.1467-8330.2010.00763.x/full" TargetMode="External"/><Relationship Id="rId72" Type="http://schemas.openxmlformats.org/officeDocument/2006/relationships/hyperlink" Target="http://onlinelibrary.wiley.com.www2.lib.ku.edu:2048/doi/10.1111/anti.2010.42.issue-3/issuetoc" TargetMode="External"/><Relationship Id="rId20" Type="http://schemas.openxmlformats.org/officeDocument/2006/relationships/hyperlink" Target="http://topics.bloomberg.com/colombia/" TargetMode="External"/><Relationship Id="rId21" Type="http://schemas.openxmlformats.org/officeDocument/2006/relationships/hyperlink" Target="http://breakingenergy.com/2013/07/09/mexican-political-parties-align-behind-energy-sector-reform/" TargetMode="External"/><Relationship Id="rId22" Type="http://schemas.openxmlformats.org/officeDocument/2006/relationships/hyperlink" Target="http://breakingenergy.com/2013/07/09/mexican-political-parties-align-behind-energy-sector-reform/" TargetMode="External"/><Relationship Id="rId23" Type="http://schemas.openxmlformats.org/officeDocument/2006/relationships/hyperlink" Target="http://www.eia.gov/analysis/studies/worldshalegas/pdf/chaptersi_iii.pdf?zscb=56519177" TargetMode="External"/><Relationship Id="rId24" Type="http://schemas.openxmlformats.org/officeDocument/2006/relationships/hyperlink" Target="http://www.eia.gov/analysis/studies/worldshalegas/pdf/overview.pdf?zscb=75717886" TargetMode="External"/><Relationship Id="rId25" Type="http://schemas.openxmlformats.org/officeDocument/2006/relationships/hyperlink" Target="http://www.bnamericas.com/interviews/en/david-mares-james-a-baker-iii-institute-for-public-policy-rice-university" TargetMode="External"/><Relationship Id="rId26" Type="http://schemas.openxmlformats.org/officeDocument/2006/relationships/hyperlink" Target="http://www.ft.com/cms/s/0/3ee499c4-80d8-11e2-9c5b-00144feabdc0.html" TargetMode="External"/><Relationship Id="rId27" Type="http://schemas.openxmlformats.org/officeDocument/2006/relationships/hyperlink" Target="http://www.ft.com/cms/s/0/46d86a20-3e57-11e2-91cb-00144feabdc0.html" TargetMode="External"/><Relationship Id="rId28" Type="http://schemas.openxmlformats.org/officeDocument/2006/relationships/hyperlink" Target="http://markets.ft.com/tearsheets/performance.asp?s=us:XOM" TargetMode="External"/><Relationship Id="rId29" Type="http://schemas.openxmlformats.org/officeDocument/2006/relationships/hyperlink" Target="http://markets.ft.com/tearsheets/performance.asp?s=uk:RDSA" TargetMode="External"/><Relationship Id="rId73" Type="http://schemas.openxmlformats.org/officeDocument/2006/relationships/hyperlink" Target="http://onlinelibrary.wiley.com.www2.lib.ku.edu:2048/doi/10.1111/j.1467-8330.2010.00764.x/full" TargetMode="External"/><Relationship Id="rId74" Type="http://schemas.openxmlformats.org/officeDocument/2006/relationships/hyperlink" Target="http://onlinelibrary.wiley.com.www2.lib.ku.edu:2048/doi/10.1111/j.1467-8330.2010.00764.x/full" TargetMode="External"/><Relationship Id="rId75" Type="http://schemas.openxmlformats.org/officeDocument/2006/relationships/hyperlink" Target="http://onlinelibrary.wiley.com.www2.lib.ku.edu:2048/doi/10.1111/j.1467-8330.2010.00764.x/full" TargetMode="External"/><Relationship Id="rId76" Type="http://schemas.openxmlformats.org/officeDocument/2006/relationships/hyperlink" Target="http://onlinelibrary.wiley.com.www2.lib.ku.edu:2048/doi/10.1111/j.1467-8330.2010.00764.x/full" TargetMode="External"/><Relationship Id="rId77" Type="http://schemas.openxmlformats.org/officeDocument/2006/relationships/hyperlink" Target="http://onlinelibrary.wiley.com.www2.lib.ku.edu:2048/doi/10.1111/j.1467-8330.2010.00764.x/full" TargetMode="External"/><Relationship Id="rId78" Type="http://schemas.openxmlformats.org/officeDocument/2006/relationships/hyperlink" Target="http://onlinelibrary.wiley.com.www2.lib.ku.edu:2048/doi/10.1111/j.1467-8330.2010.00764.x/full" TargetMode="External"/><Relationship Id="rId79" Type="http://schemas.openxmlformats.org/officeDocument/2006/relationships/hyperlink" Target="http://onlinelibrary.wiley.com.www2.lib.ku.edu:2048/doi/10.1111/j.1467-8330.2010.00764.x/full" TargetMode="External"/><Relationship Id="rId60" Type="http://schemas.openxmlformats.org/officeDocument/2006/relationships/hyperlink" Target="http://onlinelibrary.wiley.com.www2.lib.ku.edu:2048/doi/10.1111/j.1467-8330.2010.00764.x/full" TargetMode="External"/><Relationship Id="rId61" Type="http://schemas.openxmlformats.org/officeDocument/2006/relationships/hyperlink" Target="http://onlinelibrary.wiley.com.www2.lib.ku.edu:2048/doi/10.1111/j.1467-8330.2010.00764.x/full" TargetMode="External"/><Relationship Id="rId62" Type="http://schemas.openxmlformats.org/officeDocument/2006/relationships/hyperlink" Target="http://onlinelibrary.wiley.com.www2.lib.ku.edu:2048/doi/10.1111/j.1467-8330.2010.00764.x/full" TargetMode="External"/><Relationship Id="rId10" Type="http://schemas.openxmlformats.org/officeDocument/2006/relationships/hyperlink" Target="http://topics.bloomberg.com/mexico/" TargetMode="External"/><Relationship Id="rId11" Type="http://schemas.openxmlformats.org/officeDocument/2006/relationships/hyperlink" Target="http://topics.bloomberg.com/energy-industry/" TargetMode="External"/><Relationship Id="rId12" Type="http://schemas.openxmlformats.org/officeDocument/2006/relationships/hyperlink" Target="http://topics.bloomberg.com/new-y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trickkenned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7</TotalTime>
  <Pages>51</Pages>
  <Words>24711</Words>
  <Characters>140859</Characters>
  <Application>Microsoft Macintosh Word</Application>
  <DocSecurity>0</DocSecurity>
  <Lines>1173</Lines>
  <Paragraphs>330</Paragraphs>
  <ScaleCrop>false</ScaleCrop>
  <Company>Whitman College</Company>
  <LinksUpToDate>false</LinksUpToDate>
  <CharactersWithSpaces>165240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10</cp:revision>
  <dcterms:created xsi:type="dcterms:W3CDTF">2013-07-12T22:17:00Z</dcterms:created>
  <dcterms:modified xsi:type="dcterms:W3CDTF">2013-07-12T22:31:00Z</dcterms:modified>
</cp:coreProperties>
</file>