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7AC878" w14:textId="77777777" w:rsidR="00BD5E02" w:rsidRDefault="00BD5E02" w:rsidP="00BD5E02">
      <w:pPr>
        <w:pStyle w:val="Heading1"/>
        <w:pBdr>
          <w:top w:val="single" w:sz="24" w:space="0" w:color="auto"/>
        </w:pBdr>
      </w:pPr>
      <w:bookmarkStart w:id="0" w:name="_Toc234775870"/>
      <w:bookmarkStart w:id="1" w:name="_Toc235084961"/>
      <w:bookmarkStart w:id="2" w:name="_GoBack"/>
      <w:r>
        <w:t>***</w:t>
      </w:r>
      <w:bookmarkEnd w:id="2"/>
      <w:r>
        <w:t>Neg Updates</w:t>
      </w:r>
      <w:bookmarkEnd w:id="0"/>
      <w:bookmarkEnd w:id="1"/>
    </w:p>
    <w:p w14:paraId="2F696AB4" w14:textId="77777777" w:rsidR="00F44F8C" w:rsidRDefault="00F44F8C" w:rsidP="00F44F8C"/>
    <w:p w14:paraId="7A2F3D53" w14:textId="77777777" w:rsidR="00F44F8C" w:rsidRDefault="00F44F8C">
      <w:pPr>
        <w:pStyle w:val="TOC1"/>
        <w:tabs>
          <w:tab w:val="right" w:leader="dot" w:pos="8630"/>
        </w:tabs>
        <w:rPr>
          <w:rFonts w:asciiTheme="minorHAnsi" w:eastAsiaTheme="minorEastAsia" w:hAnsiTheme="minorHAnsi" w:cstheme="minorBidi"/>
          <w:noProof/>
          <w:sz w:val="24"/>
          <w:szCs w:val="24"/>
          <w:lang w:eastAsia="ja-JP"/>
        </w:rPr>
      </w:pPr>
      <w:r>
        <w:fldChar w:fldCharType="begin"/>
      </w:r>
      <w:r>
        <w:instrText xml:space="preserve"> TOC \o "1-3" </w:instrText>
      </w:r>
      <w:r>
        <w:fldChar w:fldCharType="separate"/>
      </w:r>
      <w:r>
        <w:rPr>
          <w:noProof/>
        </w:rPr>
        <w:t>***Neg Updates</w:t>
      </w:r>
      <w:r>
        <w:rPr>
          <w:noProof/>
        </w:rPr>
        <w:tab/>
      </w:r>
      <w:r>
        <w:rPr>
          <w:noProof/>
        </w:rPr>
        <w:fldChar w:fldCharType="begin"/>
      </w:r>
      <w:r>
        <w:rPr>
          <w:noProof/>
        </w:rPr>
        <w:instrText xml:space="preserve"> PAGEREF _Toc235084961 \h </w:instrText>
      </w:r>
      <w:r>
        <w:rPr>
          <w:noProof/>
        </w:rPr>
      </w:r>
      <w:r>
        <w:rPr>
          <w:noProof/>
        </w:rPr>
        <w:fldChar w:fldCharType="separate"/>
      </w:r>
      <w:r>
        <w:rPr>
          <w:noProof/>
        </w:rPr>
        <w:t>1</w:t>
      </w:r>
      <w:r>
        <w:rPr>
          <w:noProof/>
        </w:rPr>
        <w:fldChar w:fldCharType="end"/>
      </w:r>
    </w:p>
    <w:p w14:paraId="0150935D" w14:textId="77777777" w:rsidR="00F44F8C" w:rsidRDefault="00F44F8C">
      <w:pPr>
        <w:pStyle w:val="TOC2"/>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***Oil DA Mechanics</w:t>
      </w:r>
      <w:r>
        <w:rPr>
          <w:noProof/>
        </w:rPr>
        <w:tab/>
      </w:r>
      <w:r>
        <w:rPr>
          <w:noProof/>
        </w:rPr>
        <w:fldChar w:fldCharType="begin"/>
      </w:r>
      <w:r>
        <w:rPr>
          <w:noProof/>
        </w:rPr>
        <w:instrText xml:space="preserve"> PAGEREF _Toc235084962 \h </w:instrText>
      </w:r>
      <w:r>
        <w:rPr>
          <w:noProof/>
        </w:rPr>
      </w:r>
      <w:r>
        <w:rPr>
          <w:noProof/>
        </w:rPr>
        <w:fldChar w:fldCharType="separate"/>
      </w:r>
      <w:r>
        <w:rPr>
          <w:noProof/>
        </w:rPr>
        <w:t>3</w:t>
      </w:r>
      <w:r>
        <w:rPr>
          <w:noProof/>
        </w:rPr>
        <w:fldChar w:fldCharType="end"/>
      </w:r>
    </w:p>
    <w:p w14:paraId="0B321428"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Oil Prices 1NC Link</w:t>
      </w:r>
      <w:r>
        <w:rPr>
          <w:noProof/>
        </w:rPr>
        <w:tab/>
      </w:r>
      <w:r>
        <w:rPr>
          <w:noProof/>
        </w:rPr>
        <w:fldChar w:fldCharType="begin"/>
      </w:r>
      <w:r>
        <w:rPr>
          <w:noProof/>
        </w:rPr>
        <w:instrText xml:space="preserve"> PAGEREF _Toc235084963 \h </w:instrText>
      </w:r>
      <w:r>
        <w:rPr>
          <w:noProof/>
        </w:rPr>
      </w:r>
      <w:r>
        <w:rPr>
          <w:noProof/>
        </w:rPr>
        <w:fldChar w:fldCharType="separate"/>
      </w:r>
      <w:r>
        <w:rPr>
          <w:noProof/>
        </w:rPr>
        <w:t>4</w:t>
      </w:r>
      <w:r>
        <w:rPr>
          <w:noProof/>
        </w:rPr>
        <w:fldChar w:fldCharType="end"/>
      </w:r>
    </w:p>
    <w:p w14:paraId="1B3BECF2"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2NC Prices Up</w:t>
      </w:r>
      <w:r>
        <w:rPr>
          <w:noProof/>
        </w:rPr>
        <w:tab/>
      </w:r>
      <w:r>
        <w:rPr>
          <w:noProof/>
        </w:rPr>
        <w:fldChar w:fldCharType="begin"/>
      </w:r>
      <w:r>
        <w:rPr>
          <w:noProof/>
        </w:rPr>
        <w:instrText xml:space="preserve"> PAGEREF _Toc235084964 \h </w:instrText>
      </w:r>
      <w:r>
        <w:rPr>
          <w:noProof/>
        </w:rPr>
      </w:r>
      <w:r>
        <w:rPr>
          <w:noProof/>
        </w:rPr>
        <w:fldChar w:fldCharType="separate"/>
      </w:r>
      <w:r>
        <w:rPr>
          <w:noProof/>
        </w:rPr>
        <w:t>5</w:t>
      </w:r>
      <w:r>
        <w:rPr>
          <w:noProof/>
        </w:rPr>
        <w:fldChar w:fldCharType="end"/>
      </w:r>
    </w:p>
    <w:p w14:paraId="64FDB78C"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2NC Oil DA Link</w:t>
      </w:r>
      <w:r>
        <w:rPr>
          <w:noProof/>
        </w:rPr>
        <w:tab/>
      </w:r>
      <w:r>
        <w:rPr>
          <w:noProof/>
        </w:rPr>
        <w:fldChar w:fldCharType="begin"/>
      </w:r>
      <w:r>
        <w:rPr>
          <w:noProof/>
        </w:rPr>
        <w:instrText xml:space="preserve"> PAGEREF _Toc235084965 \h </w:instrText>
      </w:r>
      <w:r>
        <w:rPr>
          <w:noProof/>
        </w:rPr>
      </w:r>
      <w:r>
        <w:rPr>
          <w:noProof/>
        </w:rPr>
        <w:fldChar w:fldCharType="separate"/>
      </w:r>
      <w:r>
        <w:rPr>
          <w:noProof/>
        </w:rPr>
        <w:t>6</w:t>
      </w:r>
      <w:r>
        <w:rPr>
          <w:noProof/>
        </w:rPr>
        <w:fldChar w:fldCharType="end"/>
      </w:r>
    </w:p>
    <w:p w14:paraId="74775DD2"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2NC Speculation Internal Link</w:t>
      </w:r>
      <w:r>
        <w:rPr>
          <w:noProof/>
        </w:rPr>
        <w:tab/>
      </w:r>
      <w:r>
        <w:rPr>
          <w:noProof/>
        </w:rPr>
        <w:fldChar w:fldCharType="begin"/>
      </w:r>
      <w:r>
        <w:rPr>
          <w:noProof/>
        </w:rPr>
        <w:instrText xml:space="preserve"> PAGEREF _Toc235084966 \h </w:instrText>
      </w:r>
      <w:r>
        <w:rPr>
          <w:noProof/>
        </w:rPr>
      </w:r>
      <w:r>
        <w:rPr>
          <w:noProof/>
        </w:rPr>
        <w:fldChar w:fldCharType="separate"/>
      </w:r>
      <w:r>
        <w:rPr>
          <w:noProof/>
        </w:rPr>
        <w:t>7</w:t>
      </w:r>
      <w:r>
        <w:rPr>
          <w:noProof/>
        </w:rPr>
        <w:fldChar w:fldCharType="end"/>
      </w:r>
    </w:p>
    <w:p w14:paraId="22572F49" w14:textId="77777777" w:rsidR="00F44F8C" w:rsidRDefault="00F44F8C">
      <w:pPr>
        <w:pStyle w:val="TOC2"/>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***Venezuela</w:t>
      </w:r>
      <w:r>
        <w:rPr>
          <w:noProof/>
        </w:rPr>
        <w:tab/>
      </w:r>
      <w:r>
        <w:rPr>
          <w:noProof/>
        </w:rPr>
        <w:fldChar w:fldCharType="begin"/>
      </w:r>
      <w:r>
        <w:rPr>
          <w:noProof/>
        </w:rPr>
        <w:instrText xml:space="preserve"> PAGEREF _Toc235084967 \h </w:instrText>
      </w:r>
      <w:r>
        <w:rPr>
          <w:noProof/>
        </w:rPr>
      </w:r>
      <w:r>
        <w:rPr>
          <w:noProof/>
        </w:rPr>
        <w:fldChar w:fldCharType="separate"/>
      </w:r>
      <w:r>
        <w:rPr>
          <w:noProof/>
        </w:rPr>
        <w:t>8</w:t>
      </w:r>
      <w:r>
        <w:rPr>
          <w:noProof/>
        </w:rPr>
        <w:fldChar w:fldCharType="end"/>
      </w:r>
    </w:p>
    <w:p w14:paraId="05BDCFE0"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1NC</w:t>
      </w:r>
      <w:r>
        <w:rPr>
          <w:noProof/>
        </w:rPr>
        <w:tab/>
      </w:r>
      <w:r>
        <w:rPr>
          <w:noProof/>
        </w:rPr>
        <w:fldChar w:fldCharType="begin"/>
      </w:r>
      <w:r>
        <w:rPr>
          <w:noProof/>
        </w:rPr>
        <w:instrText xml:space="preserve"> PAGEREF _Toc235084968 \h </w:instrText>
      </w:r>
      <w:r>
        <w:rPr>
          <w:noProof/>
        </w:rPr>
      </w:r>
      <w:r>
        <w:rPr>
          <w:noProof/>
        </w:rPr>
        <w:fldChar w:fldCharType="separate"/>
      </w:r>
      <w:r>
        <w:rPr>
          <w:noProof/>
        </w:rPr>
        <w:t>9</w:t>
      </w:r>
      <w:r>
        <w:rPr>
          <w:noProof/>
        </w:rPr>
        <w:fldChar w:fldCharType="end"/>
      </w:r>
    </w:p>
    <w:p w14:paraId="5DDC7B5F"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Venezuela- Yes Escalation</w:t>
      </w:r>
      <w:r>
        <w:rPr>
          <w:noProof/>
        </w:rPr>
        <w:tab/>
      </w:r>
      <w:r>
        <w:rPr>
          <w:noProof/>
        </w:rPr>
        <w:fldChar w:fldCharType="begin"/>
      </w:r>
      <w:r>
        <w:rPr>
          <w:noProof/>
        </w:rPr>
        <w:instrText xml:space="preserve"> PAGEREF _Toc235084969 \h </w:instrText>
      </w:r>
      <w:r>
        <w:rPr>
          <w:noProof/>
        </w:rPr>
      </w:r>
      <w:r>
        <w:rPr>
          <w:noProof/>
        </w:rPr>
        <w:fldChar w:fldCharType="separate"/>
      </w:r>
      <w:r>
        <w:rPr>
          <w:noProof/>
        </w:rPr>
        <w:t>11</w:t>
      </w:r>
      <w:r>
        <w:rPr>
          <w:noProof/>
        </w:rPr>
        <w:fldChar w:fldCharType="end"/>
      </w:r>
    </w:p>
    <w:p w14:paraId="6E75D1C9"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Venezuela – 2NC Econ UQ</w:t>
      </w:r>
      <w:r>
        <w:rPr>
          <w:noProof/>
        </w:rPr>
        <w:tab/>
      </w:r>
      <w:r>
        <w:rPr>
          <w:noProof/>
        </w:rPr>
        <w:fldChar w:fldCharType="begin"/>
      </w:r>
      <w:r>
        <w:rPr>
          <w:noProof/>
        </w:rPr>
        <w:instrText xml:space="preserve"> PAGEREF _Toc235084970 \h </w:instrText>
      </w:r>
      <w:r>
        <w:rPr>
          <w:noProof/>
        </w:rPr>
      </w:r>
      <w:r>
        <w:rPr>
          <w:noProof/>
        </w:rPr>
        <w:fldChar w:fldCharType="separate"/>
      </w:r>
      <w:r>
        <w:rPr>
          <w:noProof/>
        </w:rPr>
        <w:t>12</w:t>
      </w:r>
      <w:r>
        <w:rPr>
          <w:noProof/>
        </w:rPr>
        <w:fldChar w:fldCharType="end"/>
      </w:r>
    </w:p>
    <w:p w14:paraId="38FE09E6"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Venezuela – 2NC Econ UQ: AT Default</w:t>
      </w:r>
      <w:r>
        <w:rPr>
          <w:noProof/>
        </w:rPr>
        <w:tab/>
      </w:r>
      <w:r>
        <w:rPr>
          <w:noProof/>
        </w:rPr>
        <w:fldChar w:fldCharType="begin"/>
      </w:r>
      <w:r>
        <w:rPr>
          <w:noProof/>
        </w:rPr>
        <w:instrText xml:space="preserve"> PAGEREF _Toc235084971 \h </w:instrText>
      </w:r>
      <w:r>
        <w:rPr>
          <w:noProof/>
        </w:rPr>
      </w:r>
      <w:r>
        <w:rPr>
          <w:noProof/>
        </w:rPr>
        <w:fldChar w:fldCharType="separate"/>
      </w:r>
      <w:r>
        <w:rPr>
          <w:noProof/>
        </w:rPr>
        <w:t>13</w:t>
      </w:r>
      <w:r>
        <w:rPr>
          <w:noProof/>
        </w:rPr>
        <w:fldChar w:fldCharType="end"/>
      </w:r>
    </w:p>
    <w:p w14:paraId="04CE9C64"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Venezuela – 2NC Prices K/T Econ</w:t>
      </w:r>
      <w:r>
        <w:rPr>
          <w:noProof/>
        </w:rPr>
        <w:tab/>
      </w:r>
      <w:r>
        <w:rPr>
          <w:noProof/>
        </w:rPr>
        <w:fldChar w:fldCharType="begin"/>
      </w:r>
      <w:r>
        <w:rPr>
          <w:noProof/>
        </w:rPr>
        <w:instrText xml:space="preserve"> PAGEREF _Toc235084972 \h </w:instrText>
      </w:r>
      <w:r>
        <w:rPr>
          <w:noProof/>
        </w:rPr>
      </w:r>
      <w:r>
        <w:rPr>
          <w:noProof/>
        </w:rPr>
        <w:fldChar w:fldCharType="separate"/>
      </w:r>
      <w:r>
        <w:rPr>
          <w:noProof/>
        </w:rPr>
        <w:t>14</w:t>
      </w:r>
      <w:r>
        <w:rPr>
          <w:noProof/>
        </w:rPr>
        <w:fldChar w:fldCharType="end"/>
      </w:r>
    </w:p>
    <w:p w14:paraId="05526805"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Venezuela – 2NC US Key</w:t>
      </w:r>
      <w:r>
        <w:rPr>
          <w:noProof/>
        </w:rPr>
        <w:tab/>
      </w:r>
      <w:r>
        <w:rPr>
          <w:noProof/>
        </w:rPr>
        <w:fldChar w:fldCharType="begin"/>
      </w:r>
      <w:r>
        <w:rPr>
          <w:noProof/>
        </w:rPr>
        <w:instrText xml:space="preserve"> PAGEREF _Toc235084973 \h </w:instrText>
      </w:r>
      <w:r>
        <w:rPr>
          <w:noProof/>
        </w:rPr>
      </w:r>
      <w:r>
        <w:rPr>
          <w:noProof/>
        </w:rPr>
        <w:fldChar w:fldCharType="separate"/>
      </w:r>
      <w:r>
        <w:rPr>
          <w:noProof/>
        </w:rPr>
        <w:t>17</w:t>
      </w:r>
      <w:r>
        <w:rPr>
          <w:noProof/>
        </w:rPr>
        <w:fldChar w:fldCharType="end"/>
      </w:r>
    </w:p>
    <w:p w14:paraId="456D4A6D"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Venezuela – 2NC AT Diversification</w:t>
      </w:r>
      <w:r>
        <w:rPr>
          <w:noProof/>
        </w:rPr>
        <w:tab/>
      </w:r>
      <w:r>
        <w:rPr>
          <w:noProof/>
        </w:rPr>
        <w:fldChar w:fldCharType="begin"/>
      </w:r>
      <w:r>
        <w:rPr>
          <w:noProof/>
        </w:rPr>
        <w:instrText xml:space="preserve"> PAGEREF _Toc235084974 \h </w:instrText>
      </w:r>
      <w:r>
        <w:rPr>
          <w:noProof/>
        </w:rPr>
      </w:r>
      <w:r>
        <w:rPr>
          <w:noProof/>
        </w:rPr>
        <w:fldChar w:fldCharType="separate"/>
      </w:r>
      <w:r>
        <w:rPr>
          <w:noProof/>
        </w:rPr>
        <w:t>18</w:t>
      </w:r>
      <w:r>
        <w:rPr>
          <w:noProof/>
        </w:rPr>
        <w:fldChar w:fldCharType="end"/>
      </w:r>
    </w:p>
    <w:p w14:paraId="0CCD23CC"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Venezuela – 2NC AT No Reserves</w:t>
      </w:r>
      <w:r>
        <w:rPr>
          <w:noProof/>
        </w:rPr>
        <w:tab/>
      </w:r>
      <w:r>
        <w:rPr>
          <w:noProof/>
        </w:rPr>
        <w:fldChar w:fldCharType="begin"/>
      </w:r>
      <w:r>
        <w:rPr>
          <w:noProof/>
        </w:rPr>
        <w:instrText xml:space="preserve"> PAGEREF _Toc235084975 \h </w:instrText>
      </w:r>
      <w:r>
        <w:rPr>
          <w:noProof/>
        </w:rPr>
      </w:r>
      <w:r>
        <w:rPr>
          <w:noProof/>
        </w:rPr>
        <w:fldChar w:fldCharType="separate"/>
      </w:r>
      <w:r>
        <w:rPr>
          <w:noProof/>
        </w:rPr>
        <w:t>19</w:t>
      </w:r>
      <w:r>
        <w:rPr>
          <w:noProof/>
        </w:rPr>
        <w:fldChar w:fldCharType="end"/>
      </w:r>
    </w:p>
    <w:p w14:paraId="34E307AD"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Venezuela – MPX: Colombia Relations—UQ</w:t>
      </w:r>
      <w:r>
        <w:rPr>
          <w:noProof/>
        </w:rPr>
        <w:tab/>
      </w:r>
      <w:r>
        <w:rPr>
          <w:noProof/>
        </w:rPr>
        <w:fldChar w:fldCharType="begin"/>
      </w:r>
      <w:r>
        <w:rPr>
          <w:noProof/>
        </w:rPr>
        <w:instrText xml:space="preserve"> PAGEREF _Toc235084976 \h </w:instrText>
      </w:r>
      <w:r>
        <w:rPr>
          <w:noProof/>
        </w:rPr>
      </w:r>
      <w:r>
        <w:rPr>
          <w:noProof/>
        </w:rPr>
        <w:fldChar w:fldCharType="separate"/>
      </w:r>
      <w:r>
        <w:rPr>
          <w:noProof/>
        </w:rPr>
        <w:t>20</w:t>
      </w:r>
      <w:r>
        <w:rPr>
          <w:noProof/>
        </w:rPr>
        <w:fldChar w:fldCharType="end"/>
      </w:r>
    </w:p>
    <w:p w14:paraId="04AA4507"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2NC Yes Escalation</w:t>
      </w:r>
      <w:r>
        <w:rPr>
          <w:noProof/>
        </w:rPr>
        <w:tab/>
      </w:r>
      <w:r>
        <w:rPr>
          <w:noProof/>
        </w:rPr>
        <w:fldChar w:fldCharType="begin"/>
      </w:r>
      <w:r>
        <w:rPr>
          <w:noProof/>
        </w:rPr>
        <w:instrText xml:space="preserve"> PAGEREF _Toc235084977 \h </w:instrText>
      </w:r>
      <w:r>
        <w:rPr>
          <w:noProof/>
        </w:rPr>
      </w:r>
      <w:r>
        <w:rPr>
          <w:noProof/>
        </w:rPr>
        <w:fldChar w:fldCharType="separate"/>
      </w:r>
      <w:r>
        <w:rPr>
          <w:noProof/>
        </w:rPr>
        <w:t>21</w:t>
      </w:r>
      <w:r>
        <w:rPr>
          <w:noProof/>
        </w:rPr>
        <w:fldChar w:fldCharType="end"/>
      </w:r>
    </w:p>
    <w:p w14:paraId="1326D478" w14:textId="77777777" w:rsidR="00F44F8C" w:rsidRDefault="00F44F8C">
      <w:pPr>
        <w:pStyle w:val="TOC2"/>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***Russia</w:t>
      </w:r>
      <w:r>
        <w:rPr>
          <w:noProof/>
        </w:rPr>
        <w:tab/>
      </w:r>
      <w:r>
        <w:rPr>
          <w:noProof/>
        </w:rPr>
        <w:fldChar w:fldCharType="begin"/>
      </w:r>
      <w:r>
        <w:rPr>
          <w:noProof/>
        </w:rPr>
        <w:instrText xml:space="preserve"> PAGEREF _Toc235084978 \h </w:instrText>
      </w:r>
      <w:r>
        <w:rPr>
          <w:noProof/>
        </w:rPr>
      </w:r>
      <w:r>
        <w:rPr>
          <w:noProof/>
        </w:rPr>
        <w:fldChar w:fldCharType="separate"/>
      </w:r>
      <w:r>
        <w:rPr>
          <w:noProof/>
        </w:rPr>
        <w:t>22</w:t>
      </w:r>
      <w:r>
        <w:rPr>
          <w:noProof/>
        </w:rPr>
        <w:fldChar w:fldCharType="end"/>
      </w:r>
    </w:p>
    <w:p w14:paraId="53B1B88A"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1NC</w:t>
      </w:r>
      <w:r>
        <w:rPr>
          <w:noProof/>
        </w:rPr>
        <w:tab/>
      </w:r>
      <w:r>
        <w:rPr>
          <w:noProof/>
        </w:rPr>
        <w:fldChar w:fldCharType="begin"/>
      </w:r>
      <w:r>
        <w:rPr>
          <w:noProof/>
        </w:rPr>
        <w:instrText xml:space="preserve"> PAGEREF _Toc235084979 \h </w:instrText>
      </w:r>
      <w:r>
        <w:rPr>
          <w:noProof/>
        </w:rPr>
      </w:r>
      <w:r>
        <w:rPr>
          <w:noProof/>
        </w:rPr>
        <w:fldChar w:fldCharType="separate"/>
      </w:r>
      <w:r>
        <w:rPr>
          <w:noProof/>
        </w:rPr>
        <w:t>23</w:t>
      </w:r>
      <w:r>
        <w:rPr>
          <w:noProof/>
        </w:rPr>
        <w:fldChar w:fldCharType="end"/>
      </w:r>
    </w:p>
    <w:p w14:paraId="640161C5"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Russian Econ High – Growth</w:t>
      </w:r>
      <w:r>
        <w:rPr>
          <w:noProof/>
        </w:rPr>
        <w:tab/>
      </w:r>
      <w:r>
        <w:rPr>
          <w:noProof/>
        </w:rPr>
        <w:fldChar w:fldCharType="begin"/>
      </w:r>
      <w:r>
        <w:rPr>
          <w:noProof/>
        </w:rPr>
        <w:instrText xml:space="preserve"> PAGEREF _Toc235084980 \h </w:instrText>
      </w:r>
      <w:r>
        <w:rPr>
          <w:noProof/>
        </w:rPr>
      </w:r>
      <w:r>
        <w:rPr>
          <w:noProof/>
        </w:rPr>
        <w:fldChar w:fldCharType="separate"/>
      </w:r>
      <w:r>
        <w:rPr>
          <w:noProof/>
        </w:rPr>
        <w:t>26</w:t>
      </w:r>
      <w:r>
        <w:rPr>
          <w:noProof/>
        </w:rPr>
        <w:fldChar w:fldCharType="end"/>
      </w:r>
    </w:p>
    <w:p w14:paraId="2410A207"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Russian Econ High – AT Eurozone</w:t>
      </w:r>
      <w:r>
        <w:rPr>
          <w:noProof/>
        </w:rPr>
        <w:tab/>
      </w:r>
      <w:r>
        <w:rPr>
          <w:noProof/>
        </w:rPr>
        <w:fldChar w:fldCharType="begin"/>
      </w:r>
      <w:r>
        <w:rPr>
          <w:noProof/>
        </w:rPr>
        <w:instrText xml:space="preserve"> PAGEREF _Toc235084981 \h </w:instrText>
      </w:r>
      <w:r>
        <w:rPr>
          <w:noProof/>
        </w:rPr>
      </w:r>
      <w:r>
        <w:rPr>
          <w:noProof/>
        </w:rPr>
        <w:fldChar w:fldCharType="separate"/>
      </w:r>
      <w:r>
        <w:rPr>
          <w:noProof/>
        </w:rPr>
        <w:t>27</w:t>
      </w:r>
      <w:r>
        <w:rPr>
          <w:noProof/>
        </w:rPr>
        <w:fldChar w:fldCharType="end"/>
      </w:r>
    </w:p>
    <w:p w14:paraId="2D24A9C1"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Russia - 2NC AT Low Prices Now</w:t>
      </w:r>
      <w:r>
        <w:rPr>
          <w:noProof/>
        </w:rPr>
        <w:tab/>
      </w:r>
      <w:r>
        <w:rPr>
          <w:noProof/>
        </w:rPr>
        <w:fldChar w:fldCharType="begin"/>
      </w:r>
      <w:r>
        <w:rPr>
          <w:noProof/>
        </w:rPr>
        <w:instrText xml:space="preserve"> PAGEREF _Toc235084982 \h </w:instrText>
      </w:r>
      <w:r>
        <w:rPr>
          <w:noProof/>
        </w:rPr>
      </w:r>
      <w:r>
        <w:rPr>
          <w:noProof/>
        </w:rPr>
        <w:fldChar w:fldCharType="separate"/>
      </w:r>
      <w:r>
        <w:rPr>
          <w:noProof/>
        </w:rPr>
        <w:t>28</w:t>
      </w:r>
      <w:r>
        <w:rPr>
          <w:noProof/>
        </w:rPr>
        <w:fldChar w:fldCharType="end"/>
      </w:r>
    </w:p>
    <w:p w14:paraId="72912854"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Russia - 2NC AT Dutch Disease—Not Happening</w:t>
      </w:r>
      <w:r>
        <w:rPr>
          <w:noProof/>
        </w:rPr>
        <w:tab/>
      </w:r>
      <w:r>
        <w:rPr>
          <w:noProof/>
        </w:rPr>
        <w:fldChar w:fldCharType="begin"/>
      </w:r>
      <w:r>
        <w:rPr>
          <w:noProof/>
        </w:rPr>
        <w:instrText xml:space="preserve"> PAGEREF _Toc235084983 \h </w:instrText>
      </w:r>
      <w:r>
        <w:rPr>
          <w:noProof/>
        </w:rPr>
      </w:r>
      <w:r>
        <w:rPr>
          <w:noProof/>
        </w:rPr>
        <w:fldChar w:fldCharType="separate"/>
      </w:r>
      <w:r>
        <w:rPr>
          <w:noProof/>
        </w:rPr>
        <w:t>30</w:t>
      </w:r>
      <w:r>
        <w:rPr>
          <w:noProof/>
        </w:rPr>
        <w:fldChar w:fldCharType="end"/>
      </w:r>
    </w:p>
    <w:p w14:paraId="45C508D7"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Russia - 2NC AT Dutch Disease—Manufacturing</w:t>
      </w:r>
      <w:r>
        <w:rPr>
          <w:noProof/>
        </w:rPr>
        <w:tab/>
      </w:r>
      <w:r>
        <w:rPr>
          <w:noProof/>
        </w:rPr>
        <w:fldChar w:fldCharType="begin"/>
      </w:r>
      <w:r>
        <w:rPr>
          <w:noProof/>
        </w:rPr>
        <w:instrText xml:space="preserve"> PAGEREF _Toc235084984 \h </w:instrText>
      </w:r>
      <w:r>
        <w:rPr>
          <w:noProof/>
        </w:rPr>
      </w:r>
      <w:r>
        <w:rPr>
          <w:noProof/>
        </w:rPr>
        <w:fldChar w:fldCharType="separate"/>
      </w:r>
      <w:r>
        <w:rPr>
          <w:noProof/>
        </w:rPr>
        <w:t>31</w:t>
      </w:r>
      <w:r>
        <w:rPr>
          <w:noProof/>
        </w:rPr>
        <w:fldChar w:fldCharType="end"/>
      </w:r>
    </w:p>
    <w:p w14:paraId="32F0F05B"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Russia - 2NC Prices K/T Econ</w:t>
      </w:r>
      <w:r>
        <w:rPr>
          <w:noProof/>
        </w:rPr>
        <w:tab/>
      </w:r>
      <w:r>
        <w:rPr>
          <w:noProof/>
        </w:rPr>
        <w:fldChar w:fldCharType="begin"/>
      </w:r>
      <w:r>
        <w:rPr>
          <w:noProof/>
        </w:rPr>
        <w:instrText xml:space="preserve"> PAGEREF _Toc235084985 \h </w:instrText>
      </w:r>
      <w:r>
        <w:rPr>
          <w:noProof/>
        </w:rPr>
      </w:r>
      <w:r>
        <w:rPr>
          <w:noProof/>
        </w:rPr>
        <w:fldChar w:fldCharType="separate"/>
      </w:r>
      <w:r>
        <w:rPr>
          <w:noProof/>
        </w:rPr>
        <w:t>34</w:t>
      </w:r>
      <w:r>
        <w:rPr>
          <w:noProof/>
        </w:rPr>
        <w:fldChar w:fldCharType="end"/>
      </w:r>
    </w:p>
    <w:p w14:paraId="60419B23"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Russia – MPX: Econ—Global Econ</w:t>
      </w:r>
      <w:r>
        <w:rPr>
          <w:noProof/>
        </w:rPr>
        <w:tab/>
      </w:r>
      <w:r>
        <w:rPr>
          <w:noProof/>
        </w:rPr>
        <w:fldChar w:fldCharType="begin"/>
      </w:r>
      <w:r>
        <w:rPr>
          <w:noProof/>
        </w:rPr>
        <w:instrText xml:space="preserve"> PAGEREF _Toc235084986 \h </w:instrText>
      </w:r>
      <w:r>
        <w:rPr>
          <w:noProof/>
        </w:rPr>
      </w:r>
      <w:r>
        <w:rPr>
          <w:noProof/>
        </w:rPr>
        <w:fldChar w:fldCharType="separate"/>
      </w:r>
      <w:r>
        <w:rPr>
          <w:noProof/>
        </w:rPr>
        <w:t>35</w:t>
      </w:r>
      <w:r>
        <w:rPr>
          <w:noProof/>
        </w:rPr>
        <w:fldChar w:fldCharType="end"/>
      </w:r>
    </w:p>
    <w:p w14:paraId="4FE983E0"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sidRPr="00413020">
        <w:rPr>
          <w:rFonts w:ascii="Times New Roman" w:hAnsi="Times New Roman" w:cs="Times New Roman"/>
          <w:noProof/>
        </w:rPr>
        <w:t>Russia – MPX: Econ—Nationalism</w:t>
      </w:r>
      <w:r>
        <w:rPr>
          <w:noProof/>
        </w:rPr>
        <w:tab/>
      </w:r>
      <w:r>
        <w:rPr>
          <w:noProof/>
        </w:rPr>
        <w:fldChar w:fldCharType="begin"/>
      </w:r>
      <w:r>
        <w:rPr>
          <w:noProof/>
        </w:rPr>
        <w:instrText xml:space="preserve"> PAGEREF _Toc235084987 \h </w:instrText>
      </w:r>
      <w:r>
        <w:rPr>
          <w:noProof/>
        </w:rPr>
      </w:r>
      <w:r>
        <w:rPr>
          <w:noProof/>
        </w:rPr>
        <w:fldChar w:fldCharType="separate"/>
      </w:r>
      <w:r>
        <w:rPr>
          <w:noProof/>
        </w:rPr>
        <w:t>36</w:t>
      </w:r>
      <w:r>
        <w:rPr>
          <w:noProof/>
        </w:rPr>
        <w:fldChar w:fldCharType="end"/>
      </w:r>
    </w:p>
    <w:p w14:paraId="4C75135F" w14:textId="77777777" w:rsidR="00F44F8C" w:rsidRDefault="00F44F8C">
      <w:pPr>
        <w:pStyle w:val="TOC2"/>
        <w:tabs>
          <w:tab w:val="right" w:leader="dot" w:pos="8630"/>
        </w:tabs>
        <w:rPr>
          <w:rFonts w:asciiTheme="minorHAnsi" w:eastAsiaTheme="minorEastAsia" w:hAnsiTheme="minorHAnsi" w:cstheme="minorBidi"/>
          <w:noProof/>
          <w:sz w:val="24"/>
          <w:szCs w:val="24"/>
          <w:lang w:eastAsia="ja-JP"/>
        </w:rPr>
      </w:pPr>
      <w:r>
        <w:rPr>
          <w:noProof/>
        </w:rPr>
        <w:t>Drilling Bad Updates</w:t>
      </w:r>
      <w:r>
        <w:rPr>
          <w:noProof/>
        </w:rPr>
        <w:tab/>
      </w:r>
      <w:r>
        <w:rPr>
          <w:noProof/>
        </w:rPr>
        <w:fldChar w:fldCharType="begin"/>
      </w:r>
      <w:r>
        <w:rPr>
          <w:noProof/>
        </w:rPr>
        <w:instrText xml:space="preserve"> PAGEREF _Toc235084988 \h </w:instrText>
      </w:r>
      <w:r>
        <w:rPr>
          <w:noProof/>
        </w:rPr>
      </w:r>
      <w:r>
        <w:rPr>
          <w:noProof/>
        </w:rPr>
        <w:fldChar w:fldCharType="separate"/>
      </w:r>
      <w:r>
        <w:rPr>
          <w:noProof/>
        </w:rPr>
        <w:t>37</w:t>
      </w:r>
      <w:r>
        <w:rPr>
          <w:noProof/>
        </w:rPr>
        <w:fldChar w:fldCharType="end"/>
      </w:r>
    </w:p>
    <w:p w14:paraId="42750C09" w14:textId="77777777" w:rsidR="00F44F8C" w:rsidRDefault="00F44F8C">
      <w:pPr>
        <w:pStyle w:val="TOC2"/>
        <w:tabs>
          <w:tab w:val="right" w:leader="dot" w:pos="8630"/>
        </w:tabs>
        <w:rPr>
          <w:rFonts w:asciiTheme="minorHAnsi" w:eastAsiaTheme="minorEastAsia" w:hAnsiTheme="minorHAnsi" w:cstheme="minorBidi"/>
          <w:noProof/>
          <w:sz w:val="24"/>
          <w:szCs w:val="24"/>
          <w:lang w:eastAsia="ja-JP"/>
        </w:rPr>
      </w:pPr>
      <w:r>
        <w:rPr>
          <w:noProof/>
        </w:rPr>
        <w:t>***Neolib K Updates</w:t>
      </w:r>
      <w:r>
        <w:rPr>
          <w:noProof/>
        </w:rPr>
        <w:tab/>
      </w:r>
      <w:r>
        <w:rPr>
          <w:noProof/>
        </w:rPr>
        <w:fldChar w:fldCharType="begin"/>
      </w:r>
      <w:r>
        <w:rPr>
          <w:noProof/>
        </w:rPr>
        <w:instrText xml:space="preserve"> PAGEREF _Toc235084989 \h </w:instrText>
      </w:r>
      <w:r>
        <w:rPr>
          <w:noProof/>
        </w:rPr>
      </w:r>
      <w:r>
        <w:rPr>
          <w:noProof/>
        </w:rPr>
        <w:fldChar w:fldCharType="separate"/>
      </w:r>
      <w:r>
        <w:rPr>
          <w:noProof/>
        </w:rPr>
        <w:t>39</w:t>
      </w:r>
      <w:r>
        <w:rPr>
          <w:noProof/>
        </w:rPr>
        <w:fldChar w:fldCharType="end"/>
      </w:r>
    </w:p>
    <w:p w14:paraId="1F5B9E06"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Framework Answers</w:t>
      </w:r>
      <w:r>
        <w:rPr>
          <w:noProof/>
        </w:rPr>
        <w:tab/>
      </w:r>
      <w:r>
        <w:rPr>
          <w:noProof/>
        </w:rPr>
        <w:fldChar w:fldCharType="begin"/>
      </w:r>
      <w:r>
        <w:rPr>
          <w:noProof/>
        </w:rPr>
        <w:instrText xml:space="preserve"> PAGEREF _Toc235084990 \h </w:instrText>
      </w:r>
      <w:r>
        <w:rPr>
          <w:noProof/>
        </w:rPr>
      </w:r>
      <w:r>
        <w:rPr>
          <w:noProof/>
        </w:rPr>
        <w:fldChar w:fldCharType="separate"/>
      </w:r>
      <w:r>
        <w:rPr>
          <w:noProof/>
        </w:rPr>
        <w:t>40</w:t>
      </w:r>
      <w:r>
        <w:rPr>
          <w:noProof/>
        </w:rPr>
        <w:fldChar w:fldCharType="end"/>
      </w:r>
    </w:p>
    <w:p w14:paraId="18C9FD1C"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Periphery DA</w:t>
      </w:r>
      <w:r>
        <w:rPr>
          <w:noProof/>
        </w:rPr>
        <w:tab/>
      </w:r>
      <w:r>
        <w:rPr>
          <w:noProof/>
        </w:rPr>
        <w:fldChar w:fldCharType="begin"/>
      </w:r>
      <w:r>
        <w:rPr>
          <w:noProof/>
        </w:rPr>
        <w:instrText xml:space="preserve"> PAGEREF _Toc235084991 \h </w:instrText>
      </w:r>
      <w:r>
        <w:rPr>
          <w:noProof/>
        </w:rPr>
      </w:r>
      <w:r>
        <w:rPr>
          <w:noProof/>
        </w:rPr>
        <w:fldChar w:fldCharType="separate"/>
      </w:r>
      <w:r>
        <w:rPr>
          <w:noProof/>
        </w:rPr>
        <w:t>42</w:t>
      </w:r>
      <w:r>
        <w:rPr>
          <w:noProof/>
        </w:rPr>
        <w:fldChar w:fldCharType="end"/>
      </w:r>
    </w:p>
    <w:p w14:paraId="17FFE61A"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2NC V2L Impact</w:t>
      </w:r>
      <w:r>
        <w:rPr>
          <w:noProof/>
        </w:rPr>
        <w:tab/>
      </w:r>
      <w:r>
        <w:rPr>
          <w:noProof/>
        </w:rPr>
        <w:fldChar w:fldCharType="begin"/>
      </w:r>
      <w:r>
        <w:rPr>
          <w:noProof/>
        </w:rPr>
        <w:instrText xml:space="preserve"> PAGEREF _Toc235084992 \h </w:instrText>
      </w:r>
      <w:r>
        <w:rPr>
          <w:noProof/>
        </w:rPr>
      </w:r>
      <w:r>
        <w:rPr>
          <w:noProof/>
        </w:rPr>
        <w:fldChar w:fldCharType="separate"/>
      </w:r>
      <w:r>
        <w:rPr>
          <w:noProof/>
        </w:rPr>
        <w:t>45</w:t>
      </w:r>
      <w:r>
        <w:rPr>
          <w:noProof/>
        </w:rPr>
        <w:fldChar w:fldCharType="end"/>
      </w:r>
    </w:p>
    <w:p w14:paraId="4F2B3F7F"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2NC Growth/Env’t Impact</w:t>
      </w:r>
      <w:r>
        <w:rPr>
          <w:noProof/>
        </w:rPr>
        <w:tab/>
      </w:r>
      <w:r>
        <w:rPr>
          <w:noProof/>
        </w:rPr>
        <w:fldChar w:fldCharType="begin"/>
      </w:r>
      <w:r>
        <w:rPr>
          <w:noProof/>
        </w:rPr>
        <w:instrText xml:space="preserve"> PAGEREF _Toc235084993 \h </w:instrText>
      </w:r>
      <w:r>
        <w:rPr>
          <w:noProof/>
        </w:rPr>
      </w:r>
      <w:r>
        <w:rPr>
          <w:noProof/>
        </w:rPr>
        <w:fldChar w:fldCharType="separate"/>
      </w:r>
      <w:r>
        <w:rPr>
          <w:noProof/>
        </w:rPr>
        <w:t>46</w:t>
      </w:r>
      <w:r>
        <w:rPr>
          <w:noProof/>
        </w:rPr>
        <w:fldChar w:fldCharType="end"/>
      </w:r>
    </w:p>
    <w:p w14:paraId="492FD2FD"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2NC Food Crisis Impact</w:t>
      </w:r>
      <w:r>
        <w:rPr>
          <w:noProof/>
        </w:rPr>
        <w:tab/>
      </w:r>
      <w:r>
        <w:rPr>
          <w:noProof/>
        </w:rPr>
        <w:fldChar w:fldCharType="begin"/>
      </w:r>
      <w:r>
        <w:rPr>
          <w:noProof/>
        </w:rPr>
        <w:instrText xml:space="preserve"> PAGEREF _Toc235084994 \h </w:instrText>
      </w:r>
      <w:r>
        <w:rPr>
          <w:noProof/>
        </w:rPr>
      </w:r>
      <w:r>
        <w:rPr>
          <w:noProof/>
        </w:rPr>
        <w:fldChar w:fldCharType="separate"/>
      </w:r>
      <w:r>
        <w:rPr>
          <w:noProof/>
        </w:rPr>
        <w:t>49</w:t>
      </w:r>
      <w:r>
        <w:rPr>
          <w:noProof/>
        </w:rPr>
        <w:fldChar w:fldCharType="end"/>
      </w:r>
    </w:p>
    <w:p w14:paraId="4ABE044F"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lang w:eastAsia="zh-CN"/>
        </w:rPr>
        <w:t>2NC – Jevons Paradox</w:t>
      </w:r>
      <w:r>
        <w:rPr>
          <w:noProof/>
        </w:rPr>
        <w:tab/>
      </w:r>
      <w:r>
        <w:rPr>
          <w:noProof/>
        </w:rPr>
        <w:fldChar w:fldCharType="begin"/>
      </w:r>
      <w:r>
        <w:rPr>
          <w:noProof/>
        </w:rPr>
        <w:instrText xml:space="preserve"> PAGEREF _Toc235084995 \h </w:instrText>
      </w:r>
      <w:r>
        <w:rPr>
          <w:noProof/>
        </w:rPr>
      </w:r>
      <w:r>
        <w:rPr>
          <w:noProof/>
        </w:rPr>
        <w:fldChar w:fldCharType="separate"/>
      </w:r>
      <w:r>
        <w:rPr>
          <w:noProof/>
        </w:rPr>
        <w:t>51</w:t>
      </w:r>
      <w:r>
        <w:rPr>
          <w:noProof/>
        </w:rPr>
        <w:fldChar w:fldCharType="end"/>
      </w:r>
    </w:p>
    <w:p w14:paraId="76B820B7"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2NC Hegemony Link</w:t>
      </w:r>
      <w:r>
        <w:rPr>
          <w:noProof/>
        </w:rPr>
        <w:tab/>
      </w:r>
      <w:r>
        <w:rPr>
          <w:noProof/>
        </w:rPr>
        <w:fldChar w:fldCharType="begin"/>
      </w:r>
      <w:r>
        <w:rPr>
          <w:noProof/>
        </w:rPr>
        <w:instrText xml:space="preserve"> PAGEREF _Toc235084996 \h </w:instrText>
      </w:r>
      <w:r>
        <w:rPr>
          <w:noProof/>
        </w:rPr>
      </w:r>
      <w:r>
        <w:rPr>
          <w:noProof/>
        </w:rPr>
        <w:fldChar w:fldCharType="separate"/>
      </w:r>
      <w:r>
        <w:rPr>
          <w:noProof/>
        </w:rPr>
        <w:t>54</w:t>
      </w:r>
      <w:r>
        <w:rPr>
          <w:noProof/>
        </w:rPr>
        <w:fldChar w:fldCharType="end"/>
      </w:r>
    </w:p>
    <w:p w14:paraId="10CBFA67"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2NC A2: Economy Impact</w:t>
      </w:r>
      <w:r>
        <w:rPr>
          <w:noProof/>
        </w:rPr>
        <w:tab/>
      </w:r>
      <w:r>
        <w:rPr>
          <w:noProof/>
        </w:rPr>
        <w:fldChar w:fldCharType="begin"/>
      </w:r>
      <w:r>
        <w:rPr>
          <w:noProof/>
        </w:rPr>
        <w:instrText xml:space="preserve"> PAGEREF _Toc235084997 \h </w:instrText>
      </w:r>
      <w:r>
        <w:rPr>
          <w:noProof/>
        </w:rPr>
      </w:r>
      <w:r>
        <w:rPr>
          <w:noProof/>
        </w:rPr>
        <w:fldChar w:fldCharType="separate"/>
      </w:r>
      <w:r>
        <w:rPr>
          <w:noProof/>
        </w:rPr>
        <w:t>58</w:t>
      </w:r>
      <w:r>
        <w:rPr>
          <w:noProof/>
        </w:rPr>
        <w:fldChar w:fldCharType="end"/>
      </w:r>
    </w:p>
    <w:p w14:paraId="7C5206E0"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2NC A2: Environment/Warming</w:t>
      </w:r>
      <w:r>
        <w:rPr>
          <w:noProof/>
        </w:rPr>
        <w:tab/>
      </w:r>
      <w:r>
        <w:rPr>
          <w:noProof/>
        </w:rPr>
        <w:fldChar w:fldCharType="begin"/>
      </w:r>
      <w:r>
        <w:rPr>
          <w:noProof/>
        </w:rPr>
        <w:instrText xml:space="preserve"> PAGEREF _Toc235084998 \h </w:instrText>
      </w:r>
      <w:r>
        <w:rPr>
          <w:noProof/>
        </w:rPr>
      </w:r>
      <w:r>
        <w:rPr>
          <w:noProof/>
        </w:rPr>
        <w:fldChar w:fldCharType="separate"/>
      </w:r>
      <w:r>
        <w:rPr>
          <w:noProof/>
        </w:rPr>
        <w:t>59</w:t>
      </w:r>
      <w:r>
        <w:rPr>
          <w:noProof/>
        </w:rPr>
        <w:fldChar w:fldCharType="end"/>
      </w:r>
    </w:p>
    <w:p w14:paraId="71DEA7D3" w14:textId="77777777" w:rsidR="00F44F8C" w:rsidRDefault="00F44F8C">
      <w:pPr>
        <w:pStyle w:val="TOC2"/>
        <w:tabs>
          <w:tab w:val="right" w:leader="dot" w:pos="8630"/>
        </w:tabs>
        <w:rPr>
          <w:rFonts w:asciiTheme="minorHAnsi" w:eastAsiaTheme="minorEastAsia" w:hAnsiTheme="minorHAnsi" w:cstheme="minorBidi"/>
          <w:noProof/>
          <w:sz w:val="24"/>
          <w:szCs w:val="24"/>
          <w:lang w:eastAsia="ja-JP"/>
        </w:rPr>
      </w:pPr>
      <w:r>
        <w:rPr>
          <w:noProof/>
        </w:rPr>
        <w:t>PEMEX Answers</w:t>
      </w:r>
      <w:r>
        <w:rPr>
          <w:noProof/>
        </w:rPr>
        <w:tab/>
      </w:r>
      <w:r>
        <w:rPr>
          <w:noProof/>
        </w:rPr>
        <w:fldChar w:fldCharType="begin"/>
      </w:r>
      <w:r>
        <w:rPr>
          <w:noProof/>
        </w:rPr>
        <w:instrText xml:space="preserve"> PAGEREF _Toc235084999 \h </w:instrText>
      </w:r>
      <w:r>
        <w:rPr>
          <w:noProof/>
        </w:rPr>
      </w:r>
      <w:r>
        <w:rPr>
          <w:noProof/>
        </w:rPr>
        <w:fldChar w:fldCharType="separate"/>
      </w:r>
      <w:r>
        <w:rPr>
          <w:noProof/>
        </w:rPr>
        <w:t>60</w:t>
      </w:r>
      <w:r>
        <w:rPr>
          <w:noProof/>
        </w:rPr>
        <w:fldChar w:fldCharType="end"/>
      </w:r>
    </w:p>
    <w:p w14:paraId="05D92B96"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A2: Oil Dependence</w:t>
      </w:r>
      <w:r>
        <w:rPr>
          <w:noProof/>
        </w:rPr>
        <w:tab/>
      </w:r>
      <w:r>
        <w:rPr>
          <w:noProof/>
        </w:rPr>
        <w:fldChar w:fldCharType="begin"/>
      </w:r>
      <w:r>
        <w:rPr>
          <w:noProof/>
        </w:rPr>
        <w:instrText xml:space="preserve"> PAGEREF _Toc235085000 \h </w:instrText>
      </w:r>
      <w:r>
        <w:rPr>
          <w:noProof/>
        </w:rPr>
      </w:r>
      <w:r>
        <w:rPr>
          <w:noProof/>
        </w:rPr>
        <w:fldChar w:fldCharType="separate"/>
      </w:r>
      <w:r>
        <w:rPr>
          <w:noProof/>
        </w:rPr>
        <w:t>61</w:t>
      </w:r>
      <w:r>
        <w:rPr>
          <w:noProof/>
        </w:rPr>
        <w:fldChar w:fldCharType="end"/>
      </w:r>
    </w:p>
    <w:p w14:paraId="7769DC8D"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A2: Oil Shocks</w:t>
      </w:r>
      <w:r>
        <w:rPr>
          <w:noProof/>
        </w:rPr>
        <w:tab/>
      </w:r>
      <w:r>
        <w:rPr>
          <w:noProof/>
        </w:rPr>
        <w:fldChar w:fldCharType="begin"/>
      </w:r>
      <w:r>
        <w:rPr>
          <w:noProof/>
        </w:rPr>
        <w:instrText xml:space="preserve"> PAGEREF _Toc235085001 \h </w:instrText>
      </w:r>
      <w:r>
        <w:rPr>
          <w:noProof/>
        </w:rPr>
      </w:r>
      <w:r>
        <w:rPr>
          <w:noProof/>
        </w:rPr>
        <w:fldChar w:fldCharType="separate"/>
      </w:r>
      <w:r>
        <w:rPr>
          <w:noProof/>
        </w:rPr>
        <w:t>62</w:t>
      </w:r>
      <w:r>
        <w:rPr>
          <w:noProof/>
        </w:rPr>
        <w:fldChar w:fldCharType="end"/>
      </w:r>
    </w:p>
    <w:p w14:paraId="333EFCDE"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A2: Anti-Americanism</w:t>
      </w:r>
      <w:r>
        <w:rPr>
          <w:noProof/>
        </w:rPr>
        <w:tab/>
      </w:r>
      <w:r>
        <w:rPr>
          <w:noProof/>
        </w:rPr>
        <w:fldChar w:fldCharType="begin"/>
      </w:r>
      <w:r>
        <w:rPr>
          <w:noProof/>
        </w:rPr>
        <w:instrText xml:space="preserve"> PAGEREF _Toc235085002 \h </w:instrText>
      </w:r>
      <w:r>
        <w:rPr>
          <w:noProof/>
        </w:rPr>
      </w:r>
      <w:r>
        <w:rPr>
          <w:noProof/>
        </w:rPr>
        <w:fldChar w:fldCharType="separate"/>
      </w:r>
      <w:r>
        <w:rPr>
          <w:noProof/>
        </w:rPr>
        <w:t>64</w:t>
      </w:r>
      <w:r>
        <w:rPr>
          <w:noProof/>
        </w:rPr>
        <w:fldChar w:fldCharType="end"/>
      </w:r>
    </w:p>
    <w:p w14:paraId="12779D01" w14:textId="77777777" w:rsidR="00F44F8C" w:rsidRDefault="00F44F8C">
      <w:pPr>
        <w:pStyle w:val="TOC2"/>
        <w:tabs>
          <w:tab w:val="right" w:leader="dot" w:pos="8630"/>
        </w:tabs>
        <w:rPr>
          <w:rFonts w:asciiTheme="minorHAnsi" w:eastAsiaTheme="minorEastAsia" w:hAnsiTheme="minorHAnsi" w:cstheme="minorBidi"/>
          <w:noProof/>
          <w:sz w:val="24"/>
          <w:szCs w:val="24"/>
          <w:lang w:eastAsia="ja-JP"/>
        </w:rPr>
      </w:pPr>
      <w:r>
        <w:rPr>
          <w:noProof/>
        </w:rPr>
        <w:lastRenderedPageBreak/>
        <w:t>Coop Answers</w:t>
      </w:r>
      <w:r>
        <w:rPr>
          <w:noProof/>
        </w:rPr>
        <w:tab/>
      </w:r>
      <w:r>
        <w:rPr>
          <w:noProof/>
        </w:rPr>
        <w:fldChar w:fldCharType="begin"/>
      </w:r>
      <w:r>
        <w:rPr>
          <w:noProof/>
        </w:rPr>
        <w:instrText xml:space="preserve"> PAGEREF _Toc235085003 \h </w:instrText>
      </w:r>
      <w:r>
        <w:rPr>
          <w:noProof/>
        </w:rPr>
      </w:r>
      <w:r>
        <w:rPr>
          <w:noProof/>
        </w:rPr>
        <w:fldChar w:fldCharType="separate"/>
      </w:r>
      <w:r>
        <w:rPr>
          <w:noProof/>
        </w:rPr>
        <w:t>67</w:t>
      </w:r>
      <w:r>
        <w:rPr>
          <w:noProof/>
        </w:rPr>
        <w:fldChar w:fldCharType="end"/>
      </w:r>
    </w:p>
    <w:p w14:paraId="11CEE65D"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A2: Disease Impacts</w:t>
      </w:r>
      <w:r>
        <w:rPr>
          <w:noProof/>
        </w:rPr>
        <w:tab/>
      </w:r>
      <w:r>
        <w:rPr>
          <w:noProof/>
        </w:rPr>
        <w:fldChar w:fldCharType="begin"/>
      </w:r>
      <w:r>
        <w:rPr>
          <w:noProof/>
        </w:rPr>
        <w:instrText xml:space="preserve"> PAGEREF _Toc235085004 \h </w:instrText>
      </w:r>
      <w:r>
        <w:rPr>
          <w:noProof/>
        </w:rPr>
      </w:r>
      <w:r>
        <w:rPr>
          <w:noProof/>
        </w:rPr>
        <w:fldChar w:fldCharType="separate"/>
      </w:r>
      <w:r>
        <w:rPr>
          <w:noProof/>
        </w:rPr>
        <w:t>68</w:t>
      </w:r>
      <w:r>
        <w:rPr>
          <w:noProof/>
        </w:rPr>
        <w:fldChar w:fldCharType="end"/>
      </w:r>
    </w:p>
    <w:p w14:paraId="49683DB3"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A2: Zoonautic Disease</w:t>
      </w:r>
      <w:r>
        <w:rPr>
          <w:noProof/>
        </w:rPr>
        <w:tab/>
      </w:r>
      <w:r>
        <w:rPr>
          <w:noProof/>
        </w:rPr>
        <w:fldChar w:fldCharType="begin"/>
      </w:r>
      <w:r>
        <w:rPr>
          <w:noProof/>
        </w:rPr>
        <w:instrText xml:space="preserve"> PAGEREF _Toc235085005 \h </w:instrText>
      </w:r>
      <w:r>
        <w:rPr>
          <w:noProof/>
        </w:rPr>
      </w:r>
      <w:r>
        <w:rPr>
          <w:noProof/>
        </w:rPr>
        <w:fldChar w:fldCharType="separate"/>
      </w:r>
      <w:r>
        <w:rPr>
          <w:noProof/>
        </w:rPr>
        <w:t>70</w:t>
      </w:r>
      <w:r>
        <w:rPr>
          <w:noProof/>
        </w:rPr>
        <w:fldChar w:fldCharType="end"/>
      </w:r>
    </w:p>
    <w:p w14:paraId="3F13D38B"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A2: Bird Flu Impact</w:t>
      </w:r>
      <w:r>
        <w:rPr>
          <w:noProof/>
        </w:rPr>
        <w:tab/>
      </w:r>
      <w:r>
        <w:rPr>
          <w:noProof/>
        </w:rPr>
        <w:fldChar w:fldCharType="begin"/>
      </w:r>
      <w:r>
        <w:rPr>
          <w:noProof/>
        </w:rPr>
        <w:instrText xml:space="preserve"> PAGEREF _Toc235085006 \h </w:instrText>
      </w:r>
      <w:r>
        <w:rPr>
          <w:noProof/>
        </w:rPr>
      </w:r>
      <w:r>
        <w:rPr>
          <w:noProof/>
        </w:rPr>
        <w:fldChar w:fldCharType="separate"/>
      </w:r>
      <w:r>
        <w:rPr>
          <w:noProof/>
        </w:rPr>
        <w:t>71</w:t>
      </w:r>
      <w:r>
        <w:rPr>
          <w:noProof/>
        </w:rPr>
        <w:fldChar w:fldCharType="end"/>
      </w:r>
    </w:p>
    <w:p w14:paraId="76A75B54"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A2: HIV Mutations</w:t>
      </w:r>
      <w:r>
        <w:rPr>
          <w:noProof/>
        </w:rPr>
        <w:tab/>
      </w:r>
      <w:r>
        <w:rPr>
          <w:noProof/>
        </w:rPr>
        <w:fldChar w:fldCharType="begin"/>
      </w:r>
      <w:r>
        <w:rPr>
          <w:noProof/>
        </w:rPr>
        <w:instrText xml:space="preserve"> PAGEREF _Toc235085007 \h </w:instrText>
      </w:r>
      <w:r>
        <w:rPr>
          <w:noProof/>
        </w:rPr>
      </w:r>
      <w:r>
        <w:rPr>
          <w:noProof/>
        </w:rPr>
        <w:fldChar w:fldCharType="separate"/>
      </w:r>
      <w:r>
        <w:rPr>
          <w:noProof/>
        </w:rPr>
        <w:t>73</w:t>
      </w:r>
      <w:r>
        <w:rPr>
          <w:noProof/>
        </w:rPr>
        <w:fldChar w:fldCharType="end"/>
      </w:r>
    </w:p>
    <w:p w14:paraId="0D678B92"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A2: Loose Nukes</w:t>
      </w:r>
      <w:r>
        <w:rPr>
          <w:noProof/>
        </w:rPr>
        <w:tab/>
      </w:r>
      <w:r>
        <w:rPr>
          <w:noProof/>
        </w:rPr>
        <w:fldChar w:fldCharType="begin"/>
      </w:r>
      <w:r>
        <w:rPr>
          <w:noProof/>
        </w:rPr>
        <w:instrText xml:space="preserve"> PAGEREF _Toc235085008 \h </w:instrText>
      </w:r>
      <w:r>
        <w:rPr>
          <w:noProof/>
        </w:rPr>
      </w:r>
      <w:r>
        <w:rPr>
          <w:noProof/>
        </w:rPr>
        <w:fldChar w:fldCharType="separate"/>
      </w:r>
      <w:r>
        <w:rPr>
          <w:noProof/>
        </w:rPr>
        <w:t>75</w:t>
      </w:r>
      <w:r>
        <w:rPr>
          <w:noProof/>
        </w:rPr>
        <w:fldChar w:fldCharType="end"/>
      </w:r>
    </w:p>
    <w:p w14:paraId="586222CD" w14:textId="77777777" w:rsidR="00F44F8C" w:rsidRDefault="00F44F8C">
      <w:pPr>
        <w:pStyle w:val="TOC2"/>
        <w:tabs>
          <w:tab w:val="right" w:leader="dot" w:pos="8630"/>
        </w:tabs>
        <w:rPr>
          <w:rFonts w:asciiTheme="minorHAnsi" w:eastAsiaTheme="minorEastAsia" w:hAnsiTheme="minorHAnsi" w:cstheme="minorBidi"/>
          <w:noProof/>
          <w:sz w:val="24"/>
          <w:szCs w:val="24"/>
          <w:lang w:eastAsia="ja-JP"/>
        </w:rPr>
      </w:pPr>
      <w:r>
        <w:rPr>
          <w:noProof/>
        </w:rPr>
        <w:t>Gas Answers</w:t>
      </w:r>
      <w:r>
        <w:rPr>
          <w:noProof/>
        </w:rPr>
        <w:tab/>
      </w:r>
      <w:r>
        <w:rPr>
          <w:noProof/>
        </w:rPr>
        <w:fldChar w:fldCharType="begin"/>
      </w:r>
      <w:r>
        <w:rPr>
          <w:noProof/>
        </w:rPr>
        <w:instrText xml:space="preserve"> PAGEREF _Toc235085009 \h </w:instrText>
      </w:r>
      <w:r>
        <w:rPr>
          <w:noProof/>
        </w:rPr>
      </w:r>
      <w:r>
        <w:rPr>
          <w:noProof/>
        </w:rPr>
        <w:fldChar w:fldCharType="separate"/>
      </w:r>
      <w:r>
        <w:rPr>
          <w:noProof/>
        </w:rPr>
        <w:t>76</w:t>
      </w:r>
      <w:r>
        <w:rPr>
          <w:noProof/>
        </w:rPr>
        <w:fldChar w:fldCharType="end"/>
      </w:r>
    </w:p>
    <w:p w14:paraId="47DDE63E"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1NC SCS/China Adv</w:t>
      </w:r>
      <w:r>
        <w:rPr>
          <w:noProof/>
        </w:rPr>
        <w:tab/>
      </w:r>
      <w:r>
        <w:rPr>
          <w:noProof/>
        </w:rPr>
        <w:fldChar w:fldCharType="begin"/>
      </w:r>
      <w:r>
        <w:rPr>
          <w:noProof/>
        </w:rPr>
        <w:instrText xml:space="preserve"> PAGEREF _Toc235085010 \h </w:instrText>
      </w:r>
      <w:r>
        <w:rPr>
          <w:noProof/>
        </w:rPr>
      </w:r>
      <w:r>
        <w:rPr>
          <w:noProof/>
        </w:rPr>
        <w:fldChar w:fldCharType="separate"/>
      </w:r>
      <w:r>
        <w:rPr>
          <w:noProof/>
        </w:rPr>
        <w:t>77</w:t>
      </w:r>
      <w:r>
        <w:rPr>
          <w:noProof/>
        </w:rPr>
        <w:fldChar w:fldCharType="end"/>
      </w:r>
    </w:p>
    <w:p w14:paraId="26D6B536"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1NC Manufacturing</w:t>
      </w:r>
      <w:r>
        <w:rPr>
          <w:noProof/>
        </w:rPr>
        <w:tab/>
      </w:r>
      <w:r>
        <w:rPr>
          <w:noProof/>
        </w:rPr>
        <w:fldChar w:fldCharType="begin"/>
      </w:r>
      <w:r>
        <w:rPr>
          <w:noProof/>
        </w:rPr>
        <w:instrText xml:space="preserve"> PAGEREF _Toc235085011 \h </w:instrText>
      </w:r>
      <w:r>
        <w:rPr>
          <w:noProof/>
        </w:rPr>
      </w:r>
      <w:r>
        <w:rPr>
          <w:noProof/>
        </w:rPr>
        <w:fldChar w:fldCharType="separate"/>
      </w:r>
      <w:r>
        <w:rPr>
          <w:noProof/>
        </w:rPr>
        <w:t>79</w:t>
      </w:r>
      <w:r>
        <w:rPr>
          <w:noProof/>
        </w:rPr>
        <w:fldChar w:fldCharType="end"/>
      </w:r>
    </w:p>
    <w:p w14:paraId="15F2A68C"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1NC Chemical Industry</w:t>
      </w:r>
      <w:r>
        <w:rPr>
          <w:noProof/>
        </w:rPr>
        <w:tab/>
      </w:r>
      <w:r>
        <w:rPr>
          <w:noProof/>
        </w:rPr>
        <w:fldChar w:fldCharType="begin"/>
      </w:r>
      <w:r>
        <w:rPr>
          <w:noProof/>
        </w:rPr>
        <w:instrText xml:space="preserve"> PAGEREF _Toc235085012 \h </w:instrText>
      </w:r>
      <w:r>
        <w:rPr>
          <w:noProof/>
        </w:rPr>
      </w:r>
      <w:r>
        <w:rPr>
          <w:noProof/>
        </w:rPr>
        <w:fldChar w:fldCharType="separate"/>
      </w:r>
      <w:r>
        <w:rPr>
          <w:noProof/>
        </w:rPr>
        <w:t>81</w:t>
      </w:r>
      <w:r>
        <w:rPr>
          <w:noProof/>
        </w:rPr>
        <w:fldChar w:fldCharType="end"/>
      </w:r>
    </w:p>
    <w:p w14:paraId="18EBF8BE"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1NC Pakistan Impact</w:t>
      </w:r>
      <w:r>
        <w:rPr>
          <w:noProof/>
        </w:rPr>
        <w:tab/>
      </w:r>
      <w:r>
        <w:rPr>
          <w:noProof/>
        </w:rPr>
        <w:fldChar w:fldCharType="begin"/>
      </w:r>
      <w:r>
        <w:rPr>
          <w:noProof/>
        </w:rPr>
        <w:instrText xml:space="preserve"> PAGEREF _Toc235085013 \h </w:instrText>
      </w:r>
      <w:r>
        <w:rPr>
          <w:noProof/>
        </w:rPr>
      </w:r>
      <w:r>
        <w:rPr>
          <w:noProof/>
        </w:rPr>
        <w:fldChar w:fldCharType="separate"/>
      </w:r>
      <w:r>
        <w:rPr>
          <w:noProof/>
        </w:rPr>
        <w:t>82</w:t>
      </w:r>
      <w:r>
        <w:rPr>
          <w:noProof/>
        </w:rPr>
        <w:fldChar w:fldCharType="end"/>
      </w:r>
    </w:p>
    <w:p w14:paraId="2FB2471F"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1NC Geopolitics/Iran Power</w:t>
      </w:r>
      <w:r>
        <w:rPr>
          <w:noProof/>
        </w:rPr>
        <w:tab/>
      </w:r>
      <w:r>
        <w:rPr>
          <w:noProof/>
        </w:rPr>
        <w:fldChar w:fldCharType="begin"/>
      </w:r>
      <w:r>
        <w:rPr>
          <w:noProof/>
        </w:rPr>
        <w:instrText xml:space="preserve"> PAGEREF _Toc235085014 \h </w:instrText>
      </w:r>
      <w:r>
        <w:rPr>
          <w:noProof/>
        </w:rPr>
      </w:r>
      <w:r>
        <w:rPr>
          <w:noProof/>
        </w:rPr>
        <w:fldChar w:fldCharType="separate"/>
      </w:r>
      <w:r>
        <w:rPr>
          <w:noProof/>
        </w:rPr>
        <w:t>84</w:t>
      </w:r>
      <w:r>
        <w:rPr>
          <w:noProof/>
        </w:rPr>
        <w:fldChar w:fldCharType="end"/>
      </w:r>
    </w:p>
    <w:p w14:paraId="655F4FA5" w14:textId="77777777" w:rsidR="00F44F8C" w:rsidRDefault="00F44F8C">
      <w:pPr>
        <w:pStyle w:val="TOC2"/>
        <w:tabs>
          <w:tab w:val="right" w:leader="dot" w:pos="8630"/>
        </w:tabs>
        <w:rPr>
          <w:rFonts w:asciiTheme="minorHAnsi" w:eastAsiaTheme="minorEastAsia" w:hAnsiTheme="minorHAnsi" w:cstheme="minorBidi"/>
          <w:noProof/>
          <w:sz w:val="24"/>
          <w:szCs w:val="24"/>
          <w:lang w:eastAsia="ja-JP"/>
        </w:rPr>
      </w:pPr>
      <w:r>
        <w:rPr>
          <w:noProof/>
        </w:rPr>
        <w:t>LA Add-on Answers</w:t>
      </w:r>
      <w:r>
        <w:rPr>
          <w:noProof/>
        </w:rPr>
        <w:tab/>
      </w:r>
      <w:r>
        <w:rPr>
          <w:noProof/>
        </w:rPr>
        <w:fldChar w:fldCharType="begin"/>
      </w:r>
      <w:r>
        <w:rPr>
          <w:noProof/>
        </w:rPr>
        <w:instrText xml:space="preserve"> PAGEREF _Toc235085015 \h </w:instrText>
      </w:r>
      <w:r>
        <w:rPr>
          <w:noProof/>
        </w:rPr>
      </w:r>
      <w:r>
        <w:rPr>
          <w:noProof/>
        </w:rPr>
        <w:fldChar w:fldCharType="separate"/>
      </w:r>
      <w:r>
        <w:rPr>
          <w:noProof/>
        </w:rPr>
        <w:t>88</w:t>
      </w:r>
      <w:r>
        <w:rPr>
          <w:noProof/>
        </w:rPr>
        <w:fldChar w:fldCharType="end"/>
      </w:r>
    </w:p>
    <w:p w14:paraId="147F4F8D"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A2: Econ Leadership</w:t>
      </w:r>
      <w:r>
        <w:rPr>
          <w:noProof/>
        </w:rPr>
        <w:tab/>
      </w:r>
      <w:r>
        <w:rPr>
          <w:noProof/>
        </w:rPr>
        <w:fldChar w:fldCharType="begin"/>
      </w:r>
      <w:r>
        <w:rPr>
          <w:noProof/>
        </w:rPr>
        <w:instrText xml:space="preserve"> PAGEREF _Toc235085016 \h </w:instrText>
      </w:r>
      <w:r>
        <w:rPr>
          <w:noProof/>
        </w:rPr>
      </w:r>
      <w:r>
        <w:rPr>
          <w:noProof/>
        </w:rPr>
        <w:fldChar w:fldCharType="separate"/>
      </w:r>
      <w:r>
        <w:rPr>
          <w:noProof/>
        </w:rPr>
        <w:t>89</w:t>
      </w:r>
      <w:r>
        <w:rPr>
          <w:noProof/>
        </w:rPr>
        <w:fldChar w:fldCharType="end"/>
      </w:r>
    </w:p>
    <w:p w14:paraId="731B8932" w14:textId="77777777" w:rsidR="00F44F8C" w:rsidRDefault="00F44F8C">
      <w:pPr>
        <w:pStyle w:val="TOC3"/>
        <w:tabs>
          <w:tab w:val="right" w:leader="dot" w:pos="8630"/>
        </w:tabs>
        <w:rPr>
          <w:rFonts w:asciiTheme="minorHAnsi" w:eastAsiaTheme="minorEastAsia" w:hAnsiTheme="minorHAnsi" w:cstheme="minorBidi"/>
          <w:noProof/>
          <w:sz w:val="24"/>
          <w:szCs w:val="24"/>
          <w:lang w:eastAsia="ja-JP"/>
        </w:rPr>
      </w:pPr>
      <w:r>
        <w:rPr>
          <w:noProof/>
        </w:rPr>
        <w:t>A2: Resource Wars</w:t>
      </w:r>
      <w:r>
        <w:rPr>
          <w:noProof/>
        </w:rPr>
        <w:tab/>
      </w:r>
      <w:r>
        <w:rPr>
          <w:noProof/>
        </w:rPr>
        <w:fldChar w:fldCharType="begin"/>
      </w:r>
      <w:r>
        <w:rPr>
          <w:noProof/>
        </w:rPr>
        <w:instrText xml:space="preserve"> PAGEREF _Toc235085017 \h </w:instrText>
      </w:r>
      <w:r>
        <w:rPr>
          <w:noProof/>
        </w:rPr>
      </w:r>
      <w:r>
        <w:rPr>
          <w:noProof/>
        </w:rPr>
        <w:fldChar w:fldCharType="separate"/>
      </w:r>
      <w:r>
        <w:rPr>
          <w:noProof/>
        </w:rPr>
        <w:t>92</w:t>
      </w:r>
      <w:r>
        <w:rPr>
          <w:noProof/>
        </w:rPr>
        <w:fldChar w:fldCharType="end"/>
      </w:r>
    </w:p>
    <w:p w14:paraId="026B2D1E" w14:textId="77777777" w:rsidR="00F44F8C" w:rsidRDefault="00F44F8C" w:rsidP="00F44F8C">
      <w:r>
        <w:fldChar w:fldCharType="end"/>
      </w:r>
    </w:p>
    <w:p w14:paraId="64AE8561" w14:textId="77777777" w:rsidR="00F44F8C" w:rsidRPr="00F44F8C" w:rsidRDefault="00F44F8C" w:rsidP="00F44F8C"/>
    <w:p w14:paraId="163FBDE6" w14:textId="77777777" w:rsidR="00BD5E02" w:rsidRPr="009E3B87" w:rsidRDefault="00BD5E02" w:rsidP="00BD5E02">
      <w:pPr>
        <w:pStyle w:val="Heading2"/>
        <w:rPr>
          <w:rFonts w:ascii="Times New Roman" w:hAnsi="Times New Roman" w:cs="Times New Roman"/>
        </w:rPr>
      </w:pPr>
      <w:bookmarkStart w:id="3" w:name="_Toc234775871"/>
      <w:bookmarkStart w:id="4" w:name="_Toc235084962"/>
      <w:r w:rsidRPr="009E3B87">
        <w:rPr>
          <w:rFonts w:ascii="Times New Roman" w:hAnsi="Times New Roman" w:cs="Times New Roman"/>
        </w:rPr>
        <w:lastRenderedPageBreak/>
        <w:t>***Oil DA Mechanics</w:t>
      </w:r>
      <w:bookmarkEnd w:id="3"/>
      <w:bookmarkEnd w:id="4"/>
    </w:p>
    <w:p w14:paraId="2664DB00" w14:textId="77777777" w:rsidR="00BD5E02" w:rsidRPr="009E3B87" w:rsidRDefault="00BD5E02" w:rsidP="00BD5E02">
      <w:pPr>
        <w:pStyle w:val="Heading3"/>
        <w:rPr>
          <w:rFonts w:ascii="Times New Roman" w:hAnsi="Times New Roman" w:cs="Times New Roman"/>
        </w:rPr>
      </w:pPr>
      <w:bookmarkStart w:id="5" w:name="_Toc234775872"/>
      <w:bookmarkStart w:id="6" w:name="_Toc235084963"/>
      <w:r w:rsidRPr="009E3B87">
        <w:rPr>
          <w:rFonts w:ascii="Times New Roman" w:hAnsi="Times New Roman" w:cs="Times New Roman"/>
        </w:rPr>
        <w:lastRenderedPageBreak/>
        <w:t>Oil Prices 1NC Link</w:t>
      </w:r>
      <w:bookmarkEnd w:id="5"/>
      <w:bookmarkEnd w:id="6"/>
    </w:p>
    <w:p w14:paraId="06325C8E"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Oil prices will stay high now because of Mexico production downturn- plan causes major drop in oil prices by jumpstarting Mexican production</w:t>
      </w:r>
    </w:p>
    <w:p w14:paraId="551566FC" w14:textId="77777777" w:rsidR="00BD5E02" w:rsidRPr="009E3B87" w:rsidRDefault="00BD5E02" w:rsidP="00BD5E02">
      <w:pPr>
        <w:rPr>
          <w:rStyle w:val="StyleStyleBold12pt"/>
          <w:rFonts w:cs="Times New Roman"/>
        </w:rPr>
      </w:pPr>
      <w:r w:rsidRPr="009E3B87">
        <w:rPr>
          <w:rStyle w:val="StyleStyleBold12pt"/>
          <w:rFonts w:cs="Times New Roman"/>
        </w:rPr>
        <w:t>Alter ‘12</w:t>
      </w:r>
    </w:p>
    <w:p w14:paraId="311CC29D" w14:textId="77777777" w:rsidR="00BD5E02" w:rsidRPr="009E3B87" w:rsidRDefault="00F44F8C" w:rsidP="00BD5E02">
      <w:pPr>
        <w:rPr>
          <w:rFonts w:ascii="Times New Roman" w:hAnsi="Times New Roman" w:cs="Times New Roman"/>
          <w:sz w:val="16"/>
          <w:szCs w:val="16"/>
        </w:rPr>
      </w:pPr>
      <w:hyperlink r:id="rId8" w:tooltip="Posts by Diane Alter" w:history="1">
        <w:r w:rsidR="00BD5E02" w:rsidRPr="009E3B87">
          <w:rPr>
            <w:rFonts w:ascii="Times New Roman" w:hAnsi="Times New Roman" w:cs="Times New Roman"/>
            <w:sz w:val="16"/>
            <w:szCs w:val="16"/>
          </w:rPr>
          <w:t>DIANE ALTER</w:t>
        </w:r>
      </w:hyperlink>
      <w:r w:rsidR="00BD5E02" w:rsidRPr="009E3B87">
        <w:rPr>
          <w:rFonts w:ascii="Times New Roman" w:hAnsi="Times New Roman" w:cs="Times New Roman"/>
          <w:sz w:val="16"/>
          <w:szCs w:val="16"/>
        </w:rPr>
        <w:t>, Contributing Writer, Money Morning, “</w:t>
      </w:r>
      <w:hyperlink r:id="rId9" w:tooltip="Oil Prices Promise to Head Higher As Mexican Production Dwindles" w:history="1">
        <w:r w:rsidR="00BD5E02" w:rsidRPr="009E3B87">
          <w:rPr>
            <w:rFonts w:ascii="Times New Roman" w:hAnsi="Times New Roman" w:cs="Times New Roman"/>
            <w:sz w:val="16"/>
            <w:szCs w:val="16"/>
          </w:rPr>
          <w:t>Oil Prices Promise to Head Higher As Mexican Production Dwindles</w:t>
        </w:r>
      </w:hyperlink>
      <w:r w:rsidR="00BD5E02" w:rsidRPr="009E3B87">
        <w:rPr>
          <w:rFonts w:ascii="Times New Roman" w:hAnsi="Times New Roman" w:cs="Times New Roman"/>
          <w:sz w:val="16"/>
          <w:szCs w:val="16"/>
        </w:rPr>
        <w:t>,” August 24, 2012, http://moneymorning.com/2012/08/24/oil-prices-promise-to-head-higher-as-mexican-production-dwindles/</w:t>
      </w:r>
    </w:p>
    <w:p w14:paraId="3762DE8C" w14:textId="77777777" w:rsidR="00BD5E02" w:rsidRPr="009E3B87" w:rsidRDefault="00BD5E02" w:rsidP="00BD5E02">
      <w:pPr>
        <w:rPr>
          <w:rFonts w:ascii="Times New Roman" w:hAnsi="Times New Roman" w:cs="Times New Roman"/>
          <w:sz w:val="16"/>
          <w:szCs w:val="16"/>
        </w:rPr>
      </w:pPr>
      <w:r w:rsidRPr="009E3B87">
        <w:rPr>
          <w:rStyle w:val="StyleBoldUnderline"/>
          <w:rFonts w:cs="Times New Roman"/>
        </w:rPr>
        <w:t>According to the U.S</w:t>
      </w:r>
      <w:r w:rsidRPr="009E3B87">
        <w:rPr>
          <w:rFonts w:ascii="Times New Roman" w:hAnsi="Times New Roman" w:cs="Times New Roman"/>
          <w:sz w:val="16"/>
          <w:szCs w:val="16"/>
        </w:rPr>
        <w:t>. Energy Information Administration (</w:t>
      </w:r>
      <w:r w:rsidRPr="009E3B87">
        <w:rPr>
          <w:rStyle w:val="StyleBoldUnderline"/>
          <w:rFonts w:cs="Times New Roman"/>
        </w:rPr>
        <w:t>EIA</w:t>
      </w:r>
      <w:r w:rsidRPr="009E3B87">
        <w:rPr>
          <w:rFonts w:ascii="Times New Roman" w:hAnsi="Times New Roman" w:cs="Times New Roman"/>
          <w:sz w:val="16"/>
          <w:szCs w:val="16"/>
        </w:rPr>
        <w:t xml:space="preserve">), </w:t>
      </w:r>
      <w:r w:rsidRPr="009E3B87">
        <w:rPr>
          <w:rStyle w:val="StyleBoldUnderline"/>
          <w:rFonts w:cs="Times New Roman"/>
        </w:rPr>
        <w:t>Mexican oil production reached a peak of 3.2 million</w:t>
      </w:r>
      <w:r w:rsidRPr="009E3B87">
        <w:rPr>
          <w:rFonts w:ascii="Times New Roman" w:hAnsi="Times New Roman" w:cs="Times New Roman"/>
          <w:sz w:val="16"/>
          <w:szCs w:val="16"/>
        </w:rPr>
        <w:t xml:space="preserve"> barrels a day </w:t>
      </w:r>
      <w:r w:rsidRPr="009E3B87">
        <w:rPr>
          <w:rStyle w:val="StyleBoldUnderline"/>
          <w:rFonts w:cs="Times New Roman"/>
        </w:rPr>
        <w:t>in 2008</w:t>
      </w:r>
      <w:r w:rsidRPr="009E3B87">
        <w:rPr>
          <w:rFonts w:ascii="Times New Roman" w:hAnsi="Times New Roman" w:cs="Times New Roman"/>
          <w:sz w:val="16"/>
          <w:szCs w:val="16"/>
        </w:rPr>
        <w:t xml:space="preserve">. And by 2011, it wasn't even producing 3 million barrels a day. </w:t>
      </w:r>
      <w:r w:rsidRPr="009E3B87">
        <w:rPr>
          <w:rStyle w:val="StyleBoldUnderline"/>
          <w:rFonts w:cs="Times New Roman"/>
        </w:rPr>
        <w:t>Since then oil production has slipped</w:t>
      </w:r>
      <w:r w:rsidRPr="009E3B87">
        <w:rPr>
          <w:rFonts w:ascii="Times New Roman" w:hAnsi="Times New Roman" w:cs="Times New Roman"/>
          <w:sz w:val="16"/>
          <w:szCs w:val="16"/>
        </w:rPr>
        <w:t xml:space="preserve"> to 2.5 million barrels a day. Worse still, </w:t>
      </w:r>
      <w:r w:rsidRPr="009E3B87">
        <w:rPr>
          <w:rStyle w:val="StyleBoldUnderline"/>
          <w:rFonts w:cs="Times New Roman"/>
        </w:rPr>
        <w:t xml:space="preserve">Mexico could actually become a net importer of oil within a decade if it cannot find </w:t>
      </w:r>
      <w:r w:rsidRPr="009E3B87">
        <w:rPr>
          <w:rStyle w:val="Emphasis"/>
        </w:rPr>
        <w:t xml:space="preserve">fresh discoveries </w:t>
      </w:r>
      <w:r w:rsidRPr="009E3B87">
        <w:rPr>
          <w:rFonts w:ascii="Times New Roman" w:hAnsi="Times New Roman" w:cs="Times New Roman"/>
          <w:sz w:val="16"/>
          <w:szCs w:val="16"/>
        </w:rPr>
        <w:t xml:space="preserve">to make up for the 25% production drop since 2004 </w:t>
      </w:r>
      <w:r w:rsidRPr="009E3B87">
        <w:rPr>
          <w:rStyle w:val="Emphasis"/>
        </w:rPr>
        <w:t>and fails to change its current policies</w:t>
      </w:r>
      <w:r w:rsidRPr="009E3B87">
        <w:rPr>
          <w:rFonts w:ascii="Times New Roman" w:hAnsi="Times New Roman" w:cs="Times New Roman"/>
          <w:sz w:val="16"/>
          <w:szCs w:val="16"/>
        </w:rPr>
        <w:t xml:space="preserve">. ¶ </w:t>
      </w:r>
      <w:r w:rsidRPr="009E3B87">
        <w:rPr>
          <w:rStyle w:val="Emphasis"/>
        </w:rPr>
        <w:t>Higher Oil Prices Worldwide</w:t>
      </w:r>
      <w:r w:rsidRPr="009E3B87">
        <w:rPr>
          <w:rFonts w:ascii="Times New Roman" w:hAnsi="Times New Roman" w:cs="Times New Roman"/>
          <w:sz w:val="16"/>
          <w:szCs w:val="16"/>
        </w:rPr>
        <w:t xml:space="preserve">¶ </w:t>
      </w:r>
      <w:r w:rsidRPr="009E3B87">
        <w:rPr>
          <w:rStyle w:val="StyleBoldUnderline"/>
          <w:rFonts w:cs="Times New Roman"/>
        </w:rPr>
        <w:t>Mexico is</w:t>
      </w:r>
      <w:r w:rsidRPr="009E3B87">
        <w:rPr>
          <w:rFonts w:ascii="Times New Roman" w:hAnsi="Times New Roman" w:cs="Times New Roman"/>
          <w:sz w:val="16"/>
          <w:szCs w:val="16"/>
        </w:rPr>
        <w:t xml:space="preserve"> currently ranked No. 7 </w:t>
      </w:r>
      <w:r w:rsidRPr="009E3B87">
        <w:rPr>
          <w:rStyle w:val="StyleBoldUnderline"/>
          <w:rFonts w:cs="Times New Roman"/>
        </w:rPr>
        <w:t>on the list of the world's top oil producers</w:t>
      </w:r>
      <w:r w:rsidRPr="009E3B87">
        <w:rPr>
          <w:rFonts w:ascii="Times New Roman" w:hAnsi="Times New Roman" w:cs="Times New Roman"/>
          <w:sz w:val="16"/>
          <w:szCs w:val="16"/>
        </w:rPr>
        <w:t xml:space="preserve">, </w:t>
      </w:r>
      <w:r w:rsidRPr="009E3B87">
        <w:rPr>
          <w:rStyle w:val="Emphasis"/>
        </w:rPr>
        <w:t>so less Mexican oil production would also mean higher oil prices worldwide</w:t>
      </w:r>
      <w:r w:rsidRPr="009E3B87">
        <w:rPr>
          <w:rFonts w:ascii="Times New Roman" w:hAnsi="Times New Roman" w:cs="Times New Roman"/>
          <w:sz w:val="16"/>
          <w:szCs w:val="16"/>
        </w:rPr>
        <w:t xml:space="preserve">. </w:t>
      </w:r>
      <w:r w:rsidRPr="009E3B87">
        <w:rPr>
          <w:rStyle w:val="StyleBoldUnderline"/>
          <w:rFonts w:cs="Times New Roman"/>
        </w:rPr>
        <w:t xml:space="preserve">The loss of Mexico's </w:t>
      </w:r>
      <w:r w:rsidRPr="009E3B87">
        <w:rPr>
          <w:rFonts w:ascii="Times New Roman" w:hAnsi="Times New Roman" w:cs="Times New Roman"/>
          <w:sz w:val="16"/>
          <w:szCs w:val="16"/>
        </w:rPr>
        <w:t xml:space="preserve">1 million barrels a day in </w:t>
      </w:r>
      <w:r w:rsidRPr="009E3B87">
        <w:rPr>
          <w:rStyle w:val="StyleBoldUnderline"/>
          <w:rFonts w:cs="Times New Roman"/>
        </w:rPr>
        <w:t>exports over an extended period would be a greater blow than the total lost due to sanctions on Iran</w:t>
      </w:r>
      <w:r w:rsidRPr="009E3B87">
        <w:rPr>
          <w:rFonts w:ascii="Times New Roman" w:hAnsi="Times New Roman" w:cs="Times New Roman"/>
          <w:sz w:val="16"/>
          <w:szCs w:val="16"/>
        </w:rPr>
        <w:t xml:space="preserve">. While the effects of Mexico's lagging oil production are clear, the causes are more complex. The root of the problem is years of neglect and a government-enforced monopoly. Nationalized in 1938, </w:t>
      </w:r>
      <w:r w:rsidRPr="009E3B87">
        <w:rPr>
          <w:rStyle w:val="StyleBoldUnderline"/>
          <w:rFonts w:cs="Times New Roman"/>
        </w:rPr>
        <w:t xml:space="preserve">Mexico's oil industry has prohibited oil behemoths </w:t>
      </w:r>
      <w:r w:rsidRPr="009E3B87">
        <w:rPr>
          <w:rFonts w:ascii="Times New Roman" w:hAnsi="Times New Roman" w:cs="Times New Roman"/>
          <w:sz w:val="16"/>
          <w:szCs w:val="16"/>
        </w:rPr>
        <w:t xml:space="preserve">like Exxon Mobil (NYSE: </w:t>
      </w:r>
      <w:r w:rsidRPr="009E3B87">
        <w:rPr>
          <w:rFonts w:ascii="Times New Roman" w:hAnsi="Times New Roman" w:cs="Times New Roman"/>
          <w:sz w:val="16"/>
          <w:szCs w:val="16"/>
        </w:rPr>
        <w:fldChar w:fldCharType="begin"/>
      </w:r>
      <w:r w:rsidRPr="009E3B87">
        <w:rPr>
          <w:rFonts w:ascii="Times New Roman" w:hAnsi="Times New Roman" w:cs="Times New Roman"/>
          <w:sz w:val="16"/>
          <w:szCs w:val="16"/>
        </w:rPr>
        <w:instrText xml:space="preserve"> HYPERLINK "http://www.google.com/finance?q=XOM" \t "_blank" </w:instrText>
      </w:r>
      <w:r w:rsidRPr="009E3B87">
        <w:rPr>
          <w:rFonts w:ascii="Times New Roman" w:hAnsi="Times New Roman" w:cs="Times New Roman"/>
          <w:sz w:val="16"/>
          <w:szCs w:val="16"/>
        </w:rPr>
        <w:fldChar w:fldCharType="separate"/>
      </w:r>
      <w:r w:rsidRPr="009E3B87">
        <w:rPr>
          <w:rFonts w:ascii="Times New Roman" w:hAnsi="Times New Roman" w:cs="Times New Roman"/>
          <w:sz w:val="16"/>
          <w:szCs w:val="16"/>
        </w:rPr>
        <w:t>XOM</w:t>
      </w:r>
      <w:r w:rsidRPr="009E3B87">
        <w:rPr>
          <w:rFonts w:ascii="Times New Roman" w:hAnsi="Times New Roman" w:cs="Times New Roman"/>
          <w:sz w:val="16"/>
          <w:szCs w:val="16"/>
        </w:rPr>
        <w:fldChar w:fldCharType="end"/>
      </w:r>
      <w:r w:rsidRPr="009E3B87">
        <w:rPr>
          <w:rFonts w:ascii="Times New Roman" w:hAnsi="Times New Roman" w:cs="Times New Roman"/>
          <w:sz w:val="16"/>
          <w:szCs w:val="16"/>
        </w:rPr>
        <w:t xml:space="preserve">), BP (NYSE ADR: </w:t>
      </w:r>
      <w:r w:rsidRPr="009E3B87">
        <w:rPr>
          <w:rFonts w:ascii="Times New Roman" w:hAnsi="Times New Roman" w:cs="Times New Roman"/>
          <w:sz w:val="16"/>
          <w:szCs w:val="16"/>
        </w:rPr>
        <w:fldChar w:fldCharType="begin"/>
      </w:r>
      <w:r w:rsidRPr="009E3B87">
        <w:rPr>
          <w:rFonts w:ascii="Times New Roman" w:hAnsi="Times New Roman" w:cs="Times New Roman"/>
          <w:sz w:val="16"/>
          <w:szCs w:val="16"/>
        </w:rPr>
        <w:instrText xml:space="preserve"> HYPERLINK "http://www.google.com/finance?q=bp" \t "_blank" </w:instrText>
      </w:r>
      <w:r w:rsidRPr="009E3B87">
        <w:rPr>
          <w:rFonts w:ascii="Times New Roman" w:hAnsi="Times New Roman" w:cs="Times New Roman"/>
          <w:sz w:val="16"/>
          <w:szCs w:val="16"/>
        </w:rPr>
        <w:fldChar w:fldCharType="separate"/>
      </w:r>
      <w:r w:rsidRPr="009E3B87">
        <w:rPr>
          <w:rFonts w:ascii="Times New Roman" w:hAnsi="Times New Roman" w:cs="Times New Roman"/>
          <w:sz w:val="16"/>
          <w:szCs w:val="16"/>
        </w:rPr>
        <w:t>BP</w:t>
      </w:r>
      <w:r w:rsidRPr="009E3B87">
        <w:rPr>
          <w:rFonts w:ascii="Times New Roman" w:hAnsi="Times New Roman" w:cs="Times New Roman"/>
          <w:sz w:val="16"/>
          <w:szCs w:val="16"/>
        </w:rPr>
        <w:fldChar w:fldCharType="end"/>
      </w:r>
      <w:r w:rsidRPr="009E3B87">
        <w:rPr>
          <w:rFonts w:ascii="Times New Roman" w:hAnsi="Times New Roman" w:cs="Times New Roman"/>
          <w:sz w:val="16"/>
          <w:szCs w:val="16"/>
        </w:rPr>
        <w:t xml:space="preserve">) and others </w:t>
      </w:r>
      <w:r w:rsidRPr="009E3B87">
        <w:rPr>
          <w:rStyle w:val="StyleBoldUnderline"/>
          <w:rFonts w:cs="Times New Roman"/>
        </w:rPr>
        <w:t xml:space="preserve">from taking any sizable stake in the country's oil operations. </w:t>
      </w:r>
      <w:r w:rsidRPr="009E3B87">
        <w:rPr>
          <w:rStyle w:val="Emphasis"/>
        </w:rPr>
        <w:t>If it allowed more investments from international oil companies, Mexico could revive production</w:t>
      </w:r>
      <w:r w:rsidRPr="009E3B87">
        <w:rPr>
          <w:rFonts w:ascii="Times New Roman" w:hAnsi="Times New Roman" w:cs="Times New Roman"/>
          <w:sz w:val="16"/>
          <w:szCs w:val="16"/>
        </w:rPr>
        <w:t xml:space="preserve">, industry analysts say. But that won't be easy. Petroleos Mexicancos, PEMEX, has sole control of the Mexican oil industry and doles out over 32% of its revenue to Mexico's government. But </w:t>
      </w:r>
      <w:r w:rsidRPr="00E94C4A">
        <w:rPr>
          <w:rStyle w:val="StyleBoldUnderline"/>
        </w:rPr>
        <w:t>while the Mexican government likes the oil revenue, it has failed to re-invest enough money back into the industry</w:t>
      </w:r>
      <w:r w:rsidRPr="009E3B87">
        <w:rPr>
          <w:rFonts w:ascii="Times New Roman" w:hAnsi="Times New Roman" w:cs="Times New Roman"/>
          <w:sz w:val="16"/>
          <w:szCs w:val="16"/>
        </w:rPr>
        <w:t xml:space="preserve">. </w:t>
      </w:r>
      <w:r w:rsidRPr="009E3B87">
        <w:rPr>
          <w:rStyle w:val="Emphasis"/>
        </w:rPr>
        <w:t>Mexican lawmakers have long resisted providing PEMEX with the funds needed to find new sources of crude</w:t>
      </w:r>
      <w:r w:rsidRPr="009E3B87">
        <w:rPr>
          <w:rFonts w:ascii="Times New Roman" w:hAnsi="Times New Roman" w:cs="Times New Roman"/>
          <w:sz w:val="16"/>
          <w:szCs w:val="16"/>
        </w:rPr>
        <w:t>.</w:t>
      </w:r>
    </w:p>
    <w:p w14:paraId="67006EB5" w14:textId="77777777" w:rsidR="00BD5E02" w:rsidRPr="009E3B87" w:rsidRDefault="00BD5E02" w:rsidP="00BD5E02">
      <w:pPr>
        <w:pStyle w:val="Heading3"/>
        <w:rPr>
          <w:rFonts w:ascii="Times New Roman" w:hAnsi="Times New Roman" w:cs="Times New Roman"/>
        </w:rPr>
      </w:pPr>
      <w:bookmarkStart w:id="7" w:name="_Toc234775873"/>
      <w:bookmarkStart w:id="8" w:name="_Toc235084964"/>
      <w:r w:rsidRPr="009E3B87">
        <w:rPr>
          <w:rFonts w:ascii="Times New Roman" w:hAnsi="Times New Roman" w:cs="Times New Roman"/>
        </w:rPr>
        <w:lastRenderedPageBreak/>
        <w:t>2NC Prices Up</w:t>
      </w:r>
      <w:bookmarkEnd w:id="7"/>
      <w:bookmarkEnd w:id="8"/>
    </w:p>
    <w:p w14:paraId="16A40B65" w14:textId="77777777" w:rsidR="00BD5E02" w:rsidRPr="009E3B87" w:rsidRDefault="00BD5E02" w:rsidP="00BD5E02">
      <w:pPr>
        <w:rPr>
          <w:rStyle w:val="StyleStyleBold12pt"/>
          <w:rFonts w:cs="Times New Roman"/>
        </w:rPr>
      </w:pPr>
      <w:r w:rsidRPr="009E3B87">
        <w:rPr>
          <w:rStyle w:val="StyleStyleBold12pt"/>
          <w:rFonts w:cs="Times New Roman"/>
        </w:rPr>
        <w:t>Prices are high in NA now- specific to Mexican crude</w:t>
      </w:r>
    </w:p>
    <w:p w14:paraId="2E55DBE9" w14:textId="77777777" w:rsidR="00BD5E02" w:rsidRPr="009E3B87" w:rsidRDefault="00BD5E02" w:rsidP="00BD5E02">
      <w:pPr>
        <w:rPr>
          <w:rStyle w:val="StyleStyleBold12pt"/>
          <w:rFonts w:cs="Times New Roman"/>
        </w:rPr>
      </w:pPr>
      <w:r w:rsidRPr="009E3B87">
        <w:rPr>
          <w:rStyle w:val="StyleStyleBold12pt"/>
          <w:rFonts w:cs="Times New Roman"/>
        </w:rPr>
        <w:t>McCarthy ‘13</w:t>
      </w:r>
    </w:p>
    <w:p w14:paraId="2EE258A8" w14:textId="77777777" w:rsidR="00BD5E02" w:rsidRPr="009E3B87" w:rsidRDefault="00F44F8C" w:rsidP="00BD5E02">
      <w:pPr>
        <w:rPr>
          <w:rStyle w:val="StyleBoldUnderline"/>
          <w:rFonts w:eastAsia="Times New Roman" w:cs="Times New Roman"/>
          <w:b w:val="0"/>
          <w:sz w:val="16"/>
          <w:szCs w:val="16"/>
          <w:u w:val="none"/>
        </w:rPr>
      </w:pPr>
      <w:hyperlink r:id="rId10" w:tooltip="Go to SHAWN McCARTHY’s author page" w:history="1">
        <w:r w:rsidR="00BD5E02" w:rsidRPr="009E3B87">
          <w:rPr>
            <w:rFonts w:ascii="Times New Roman" w:hAnsi="Times New Roman" w:cs="Times New Roman"/>
            <w:sz w:val="16"/>
            <w:szCs w:val="16"/>
          </w:rPr>
          <w:t>SHAWN MCCARTHY</w:t>
        </w:r>
      </w:hyperlink>
      <w:r w:rsidR="00BD5E02" w:rsidRPr="009E3B87">
        <w:rPr>
          <w:rFonts w:ascii="Times New Roman" w:hAnsi="Times New Roman" w:cs="Times New Roman"/>
          <w:sz w:val="16"/>
          <w:szCs w:val="16"/>
        </w:rPr>
        <w:t xml:space="preserve"> - GLOBAL ENERGY REPORTER, International price gap for heavy oil a wasted opportunity for Alberta, </w:t>
      </w:r>
      <w:r w:rsidR="00BD5E02" w:rsidRPr="009E3B87">
        <w:rPr>
          <w:rFonts w:ascii="Times New Roman" w:eastAsia="Times New Roman" w:hAnsi="Times New Roman" w:cs="Times New Roman"/>
          <w:color w:val="000000"/>
          <w:sz w:val="16"/>
          <w:szCs w:val="16"/>
          <w:shd w:val="clear" w:color="auto" w:fill="FFFFFF"/>
        </w:rPr>
        <w:t>Apr. 29 2013</w:t>
      </w:r>
      <w:r w:rsidR="00BD5E02" w:rsidRPr="009E3B87">
        <w:rPr>
          <w:rFonts w:ascii="Times New Roman" w:eastAsia="Times New Roman" w:hAnsi="Times New Roman" w:cs="Times New Roman"/>
          <w:sz w:val="16"/>
          <w:szCs w:val="16"/>
        </w:rPr>
        <w:t>, http://www.theglobeandmail.com/report-on-business/industry-news/energy-and-resources/international-price-gap-for-heavy-oil-a-wasted-opportunity-for-alberta/article11621032/</w:t>
      </w:r>
    </w:p>
    <w:p w14:paraId="3C6FE4CC" w14:textId="77777777" w:rsidR="00BD5E02" w:rsidRPr="009E3B87" w:rsidRDefault="00BD5E02" w:rsidP="00BD5E02">
      <w:pPr>
        <w:rPr>
          <w:rFonts w:ascii="Times New Roman" w:hAnsi="Times New Roman" w:cs="Times New Roman"/>
          <w:sz w:val="16"/>
          <w:szCs w:val="16"/>
        </w:rPr>
      </w:pPr>
      <w:r w:rsidRPr="009E3B87">
        <w:rPr>
          <w:rStyle w:val="StyleBoldUnderline"/>
          <w:rFonts w:cs="Times New Roman"/>
        </w:rPr>
        <w:t>Heavy oil producers are receiving top dollar in international markets</w:t>
      </w:r>
      <w:r w:rsidRPr="009E3B87">
        <w:rPr>
          <w:rFonts w:ascii="Times New Roman" w:hAnsi="Times New Roman" w:cs="Times New Roman"/>
          <w:sz w:val="16"/>
          <w:szCs w:val="16"/>
        </w:rPr>
        <w:t>, even as Alberta oil sands producers face ongoing frustration in trying to reach the refiners who are eager to process their diluted bitumen.</w:t>
      </w:r>
    </w:p>
    <w:p w14:paraId="2BA92FB1" w14:textId="77777777" w:rsidR="00BD5E02" w:rsidRPr="009E3B87" w:rsidRDefault="00BD5E02" w:rsidP="00BD5E02">
      <w:pPr>
        <w:rPr>
          <w:rFonts w:ascii="Times New Roman" w:hAnsi="Times New Roman" w:cs="Times New Roman"/>
          <w:sz w:val="16"/>
          <w:szCs w:val="16"/>
        </w:rPr>
      </w:pPr>
      <w:r w:rsidRPr="009E3B87">
        <w:rPr>
          <w:rFonts w:ascii="Times New Roman" w:hAnsi="Times New Roman" w:cs="Times New Roman"/>
          <w:sz w:val="16"/>
          <w:szCs w:val="16"/>
        </w:rPr>
        <w:t>Petroleos Mexicanos (</w:t>
      </w:r>
      <w:r w:rsidRPr="009E3B87">
        <w:rPr>
          <w:rStyle w:val="StyleBoldUnderline"/>
          <w:rFonts w:cs="Times New Roman"/>
        </w:rPr>
        <w:t>Pemex</w:t>
      </w:r>
      <w:r w:rsidRPr="009E3B87">
        <w:rPr>
          <w:rFonts w:ascii="Times New Roman" w:hAnsi="Times New Roman" w:cs="Times New Roman"/>
          <w:sz w:val="16"/>
          <w:szCs w:val="16"/>
        </w:rPr>
        <w:t xml:space="preserve">) </w:t>
      </w:r>
      <w:r w:rsidRPr="009E3B87">
        <w:rPr>
          <w:rStyle w:val="StyleBoldUnderline"/>
          <w:rFonts w:cs="Times New Roman"/>
        </w:rPr>
        <w:t xml:space="preserve">competes with </w:t>
      </w:r>
      <w:r w:rsidRPr="009E3B87">
        <w:rPr>
          <w:rFonts w:ascii="Times New Roman" w:hAnsi="Times New Roman" w:cs="Times New Roman"/>
          <w:sz w:val="16"/>
          <w:szCs w:val="16"/>
        </w:rPr>
        <w:t xml:space="preserve">Canadian heavy </w:t>
      </w:r>
      <w:r w:rsidRPr="009E3B87">
        <w:rPr>
          <w:rStyle w:val="StyleBoldUnderline"/>
          <w:rFonts w:cs="Times New Roman"/>
        </w:rPr>
        <w:t xml:space="preserve">oil producers in the Gulf </w:t>
      </w:r>
      <w:r w:rsidRPr="009E3B87">
        <w:rPr>
          <w:rFonts w:ascii="Times New Roman" w:hAnsi="Times New Roman" w:cs="Times New Roman"/>
          <w:sz w:val="16"/>
          <w:szCs w:val="16"/>
        </w:rPr>
        <w:t xml:space="preserve">of Mexico, </w:t>
      </w:r>
      <w:r w:rsidRPr="009E3B87">
        <w:rPr>
          <w:rStyle w:val="StyleBoldUnderline"/>
          <w:rFonts w:cs="Times New Roman"/>
        </w:rPr>
        <w:t xml:space="preserve">and its </w:t>
      </w:r>
      <w:r w:rsidRPr="009E3B87">
        <w:rPr>
          <w:rFonts w:ascii="Times New Roman" w:hAnsi="Times New Roman" w:cs="Times New Roman"/>
          <w:sz w:val="16"/>
          <w:szCs w:val="16"/>
        </w:rPr>
        <w:t xml:space="preserve">heavy Mayan </w:t>
      </w:r>
      <w:r w:rsidRPr="009E3B87">
        <w:rPr>
          <w:rStyle w:val="StyleBoldUnderline"/>
          <w:rFonts w:cs="Times New Roman"/>
        </w:rPr>
        <w:t xml:space="preserve">crude is currently priced at $96 </w:t>
      </w:r>
      <w:r w:rsidRPr="009E3B87">
        <w:rPr>
          <w:rFonts w:ascii="Times New Roman" w:hAnsi="Times New Roman" w:cs="Times New Roman"/>
          <w:sz w:val="16"/>
          <w:szCs w:val="16"/>
        </w:rPr>
        <w:t>(U.S.) a barrel, $5 more than the trendsetting light crude, West Texas Intermediate, and nearly $30 more than Canadian heavy crude was fetching in the North American futures market.</w:t>
      </w:r>
    </w:p>
    <w:p w14:paraId="14975B04" w14:textId="77777777" w:rsidR="00BD5E02" w:rsidRPr="009E3B87" w:rsidRDefault="00BD5E02" w:rsidP="00BD5E02">
      <w:pPr>
        <w:rPr>
          <w:rFonts w:ascii="Times New Roman" w:hAnsi="Times New Roman" w:cs="Times New Roman"/>
          <w:sz w:val="16"/>
          <w:szCs w:val="16"/>
        </w:rPr>
      </w:pPr>
      <w:r w:rsidRPr="009E3B87">
        <w:rPr>
          <w:rStyle w:val="Emphasis"/>
        </w:rPr>
        <w:t>But it’s not only in North America where heavy crude is being valued highly</w:t>
      </w:r>
      <w:r w:rsidRPr="009E3B87">
        <w:rPr>
          <w:rFonts w:ascii="Times New Roman" w:hAnsi="Times New Roman" w:cs="Times New Roman"/>
          <w:sz w:val="16"/>
          <w:szCs w:val="16"/>
        </w:rPr>
        <w:t xml:space="preserve">. </w:t>
      </w:r>
      <w:r w:rsidRPr="009E3B87">
        <w:rPr>
          <w:rStyle w:val="StyleBoldUnderline"/>
          <w:rFonts w:cs="Times New Roman"/>
        </w:rPr>
        <w:t>Prices for Saudi Arabian heavy crude</w:t>
      </w:r>
      <w:r w:rsidRPr="009E3B87">
        <w:rPr>
          <w:rFonts w:ascii="Times New Roman" w:hAnsi="Times New Roman" w:cs="Times New Roman"/>
          <w:sz w:val="16"/>
          <w:szCs w:val="16"/>
        </w:rPr>
        <w:t xml:space="preserve"> delivered in China in the first quarter </w:t>
      </w:r>
      <w:r w:rsidRPr="009E3B87">
        <w:rPr>
          <w:rStyle w:val="StyleBoldUnderline"/>
          <w:rFonts w:cs="Times New Roman"/>
        </w:rPr>
        <w:t>average $106 a barrel</w:t>
      </w:r>
      <w:r w:rsidRPr="009E3B87">
        <w:rPr>
          <w:rFonts w:ascii="Times New Roman" w:hAnsi="Times New Roman" w:cs="Times New Roman"/>
          <w:sz w:val="16"/>
          <w:szCs w:val="16"/>
        </w:rPr>
        <w:t>, just $6 below the average price for North Sea Brent, the leading international light crude.</w:t>
      </w:r>
    </w:p>
    <w:p w14:paraId="0D8B6765" w14:textId="77777777" w:rsidR="00BD5E02" w:rsidRPr="009E3B87" w:rsidRDefault="00BD5E02" w:rsidP="00BD5E02">
      <w:pPr>
        <w:rPr>
          <w:rFonts w:ascii="Times New Roman" w:hAnsi="Times New Roman" w:cs="Times New Roman"/>
          <w:sz w:val="16"/>
          <w:szCs w:val="16"/>
        </w:rPr>
      </w:pPr>
      <w:r w:rsidRPr="009E3B87">
        <w:rPr>
          <w:rFonts w:ascii="Times New Roman" w:hAnsi="Times New Roman" w:cs="Times New Roman"/>
          <w:sz w:val="16"/>
          <w:szCs w:val="16"/>
        </w:rPr>
        <w:t>Bank of Nova Scotia commodities economist Patricia Mohr said the higher international prices for heavy crude represent an opportunity lost for Canadian producers, who have only limited, albeit growing, capacity to reach beyond the U.S. Midwest and Ontario markets.</w:t>
      </w:r>
    </w:p>
    <w:p w14:paraId="380A5759" w14:textId="77777777" w:rsidR="00BD5E02" w:rsidRPr="009E3B87" w:rsidRDefault="00BD5E02" w:rsidP="00BD5E02">
      <w:pPr>
        <w:pStyle w:val="Heading3"/>
        <w:rPr>
          <w:rFonts w:ascii="Times New Roman" w:hAnsi="Times New Roman" w:cs="Times New Roman"/>
        </w:rPr>
      </w:pPr>
      <w:bookmarkStart w:id="9" w:name="_Toc234775874"/>
      <w:bookmarkStart w:id="10" w:name="_Toc235084965"/>
      <w:r w:rsidRPr="009E3B87">
        <w:rPr>
          <w:rFonts w:ascii="Times New Roman" w:hAnsi="Times New Roman" w:cs="Times New Roman"/>
        </w:rPr>
        <w:lastRenderedPageBreak/>
        <w:t>2NC Oil DA Link</w:t>
      </w:r>
      <w:bookmarkEnd w:id="9"/>
      <w:bookmarkEnd w:id="10"/>
    </w:p>
    <w:p w14:paraId="7FC5BA02" w14:textId="77777777" w:rsidR="00BD5E02" w:rsidRPr="009E3B87" w:rsidRDefault="00BD5E02" w:rsidP="00BD5E02">
      <w:pPr>
        <w:pStyle w:val="Heading4"/>
        <w:rPr>
          <w:rStyle w:val="StyleStyleBold12pt"/>
          <w:rFonts w:cs="Times New Roman"/>
          <w:b/>
        </w:rPr>
      </w:pPr>
      <w:r w:rsidRPr="009E3B87">
        <w:rPr>
          <w:rStyle w:val="StyleStyleBold12pt"/>
          <w:rFonts w:cs="Times New Roman"/>
          <w:b/>
        </w:rPr>
        <w:t>Pipelines cause major decrease in prices- reverses shortages in North American markets</w:t>
      </w:r>
    </w:p>
    <w:p w14:paraId="5F7DE645" w14:textId="77777777" w:rsidR="00BD5E02" w:rsidRPr="009E3B87" w:rsidRDefault="00BD5E02" w:rsidP="00BD5E02">
      <w:pPr>
        <w:rPr>
          <w:rStyle w:val="StyleStyleBold12pt"/>
          <w:rFonts w:cs="Times New Roman"/>
        </w:rPr>
      </w:pPr>
      <w:r w:rsidRPr="009E3B87">
        <w:rPr>
          <w:rStyle w:val="StyleStyleBold12pt"/>
          <w:rFonts w:cs="Times New Roman"/>
        </w:rPr>
        <w:t>McCarthy ‘13</w:t>
      </w:r>
    </w:p>
    <w:p w14:paraId="7BF7D588" w14:textId="77777777" w:rsidR="00BD5E02" w:rsidRPr="009E3B87" w:rsidRDefault="00F44F8C" w:rsidP="00BD5E02">
      <w:pPr>
        <w:rPr>
          <w:rFonts w:ascii="Times New Roman" w:eastAsia="Times New Roman" w:hAnsi="Times New Roman" w:cs="Times New Roman"/>
          <w:sz w:val="16"/>
          <w:szCs w:val="16"/>
        </w:rPr>
      </w:pPr>
      <w:hyperlink r:id="rId11" w:tooltip="Go to SHAWN McCARTHY’s author page" w:history="1">
        <w:r w:rsidR="00BD5E02" w:rsidRPr="009E3B87">
          <w:rPr>
            <w:rFonts w:ascii="Times New Roman" w:hAnsi="Times New Roman" w:cs="Times New Roman"/>
            <w:sz w:val="16"/>
            <w:szCs w:val="16"/>
          </w:rPr>
          <w:t>SHAWN MCCARTHY</w:t>
        </w:r>
      </w:hyperlink>
      <w:r w:rsidR="00BD5E02" w:rsidRPr="009E3B87">
        <w:rPr>
          <w:rFonts w:ascii="Times New Roman" w:hAnsi="Times New Roman" w:cs="Times New Roman"/>
          <w:sz w:val="16"/>
          <w:szCs w:val="16"/>
        </w:rPr>
        <w:t xml:space="preserve"> - GLOBAL ENERGY REPORTER, International price gap for heavy oil a wasted opportunity for Alberta, </w:t>
      </w:r>
      <w:r w:rsidR="00BD5E02" w:rsidRPr="009E3B87">
        <w:rPr>
          <w:rFonts w:ascii="Times New Roman" w:eastAsia="Times New Roman" w:hAnsi="Times New Roman" w:cs="Times New Roman"/>
          <w:color w:val="000000"/>
          <w:sz w:val="16"/>
          <w:szCs w:val="16"/>
          <w:shd w:val="clear" w:color="auto" w:fill="FFFFFF"/>
        </w:rPr>
        <w:t>Apr. 29 2013</w:t>
      </w:r>
      <w:r w:rsidR="00BD5E02" w:rsidRPr="009E3B87">
        <w:rPr>
          <w:rFonts w:ascii="Times New Roman" w:eastAsia="Times New Roman" w:hAnsi="Times New Roman" w:cs="Times New Roman"/>
          <w:sz w:val="16"/>
          <w:szCs w:val="16"/>
        </w:rPr>
        <w:t>, http://www.theglobeandmail.com/report-on-business/industry-news/energy-and-resources/international-price-gap-for-heavy-oil-a-wasted-opportunity-for-alberta/article11621032/</w:t>
      </w:r>
    </w:p>
    <w:p w14:paraId="6DC7B4E5" w14:textId="77777777" w:rsidR="00BD5E02" w:rsidRPr="009E3B87" w:rsidRDefault="00BD5E02" w:rsidP="00BD5E02">
      <w:pPr>
        <w:rPr>
          <w:rFonts w:ascii="Times New Roman" w:hAnsi="Times New Roman" w:cs="Times New Roman"/>
          <w:sz w:val="16"/>
          <w:szCs w:val="16"/>
        </w:rPr>
      </w:pPr>
      <w:r w:rsidRPr="009E3B87">
        <w:rPr>
          <w:rStyle w:val="StyleBoldUnderline"/>
          <w:rFonts w:cs="Times New Roman"/>
        </w:rPr>
        <w:t>The differentials between</w:t>
      </w:r>
      <w:r w:rsidRPr="009E3B87">
        <w:rPr>
          <w:rFonts w:ascii="Times New Roman" w:hAnsi="Times New Roman" w:cs="Times New Roman"/>
          <w:sz w:val="16"/>
          <w:szCs w:val="16"/>
        </w:rPr>
        <w:t xml:space="preserve"> Canadian bitumen prices and other </w:t>
      </w:r>
      <w:r w:rsidRPr="009E3B87">
        <w:rPr>
          <w:rStyle w:val="StyleBoldUnderline"/>
          <w:rFonts w:cs="Times New Roman"/>
        </w:rPr>
        <w:t>sources of heavy crude would narrow greatly if pipelines</w:t>
      </w:r>
      <w:r w:rsidRPr="009E3B87">
        <w:rPr>
          <w:rFonts w:ascii="Times New Roman" w:hAnsi="Times New Roman" w:cs="Times New Roman"/>
          <w:sz w:val="16"/>
          <w:szCs w:val="16"/>
        </w:rPr>
        <w:t xml:space="preserve"> such as the Keystone XL to Texas, and the Northern Gateway to the B.C. coast, </w:t>
      </w:r>
      <w:r w:rsidRPr="009E3B87">
        <w:rPr>
          <w:rStyle w:val="StyleBoldUnderline"/>
          <w:rFonts w:cs="Times New Roman"/>
        </w:rPr>
        <w:t>were constructed</w:t>
      </w:r>
      <w:r w:rsidRPr="009E3B87">
        <w:rPr>
          <w:rFonts w:ascii="Times New Roman" w:hAnsi="Times New Roman" w:cs="Times New Roman"/>
          <w:sz w:val="16"/>
          <w:szCs w:val="16"/>
        </w:rPr>
        <w:t xml:space="preserve">, Ms. Mohr said.¶ “As hopefully we do get Keystone XL approved and eventually are able to sell more crude in Texas, we will get higher prices,” Ms. Mohr said. “And we would get higher prices also if we were selling in China.”¶ </w:t>
      </w:r>
      <w:r w:rsidRPr="009E3B87">
        <w:rPr>
          <w:rStyle w:val="StyleBoldUnderline"/>
          <w:rFonts w:cs="Times New Roman"/>
        </w:rPr>
        <w:t>There is currently a shortage of heavy crude on the global marketplace after declining production in</w:t>
      </w:r>
      <w:r w:rsidRPr="009E3B87">
        <w:rPr>
          <w:rFonts w:ascii="Times New Roman" w:hAnsi="Times New Roman" w:cs="Times New Roman"/>
          <w:sz w:val="16"/>
          <w:szCs w:val="16"/>
        </w:rPr>
        <w:t xml:space="preserve"> Venezuela and </w:t>
      </w:r>
      <w:r w:rsidRPr="009E3B87">
        <w:rPr>
          <w:rStyle w:val="StyleBoldUnderline"/>
          <w:rFonts w:cs="Times New Roman"/>
        </w:rPr>
        <w:t xml:space="preserve">Mexico, coupled with </w:t>
      </w:r>
      <w:r w:rsidRPr="009E3B87">
        <w:rPr>
          <w:rFonts w:ascii="Times New Roman" w:hAnsi="Times New Roman" w:cs="Times New Roman"/>
          <w:sz w:val="16"/>
          <w:szCs w:val="16"/>
        </w:rPr>
        <w:t xml:space="preserve">the international </w:t>
      </w:r>
      <w:r w:rsidRPr="009E3B87">
        <w:rPr>
          <w:rStyle w:val="StyleBoldUnderline"/>
          <w:rFonts w:cs="Times New Roman"/>
        </w:rPr>
        <w:t xml:space="preserve">sanctions that have </w:t>
      </w:r>
      <w:r w:rsidRPr="009E3B87">
        <w:rPr>
          <w:rFonts w:ascii="Times New Roman" w:hAnsi="Times New Roman" w:cs="Times New Roman"/>
          <w:sz w:val="16"/>
          <w:szCs w:val="16"/>
        </w:rPr>
        <w:t xml:space="preserve">resulted in </w:t>
      </w:r>
      <w:r w:rsidRPr="009E3B87">
        <w:rPr>
          <w:rStyle w:val="StyleBoldUnderline"/>
          <w:rFonts w:cs="Times New Roman"/>
        </w:rPr>
        <w:t xml:space="preserve">reduced Iranian supply and a decision by the Saudis to curb their production </w:t>
      </w:r>
      <w:r w:rsidRPr="009E3B87">
        <w:rPr>
          <w:rFonts w:ascii="Times New Roman" w:hAnsi="Times New Roman" w:cs="Times New Roman"/>
          <w:sz w:val="16"/>
          <w:szCs w:val="16"/>
        </w:rPr>
        <w:t>due to weak overall oil demand worldwide.</w:t>
      </w:r>
    </w:p>
    <w:p w14:paraId="2173A403" w14:textId="77777777" w:rsidR="00BD5E02" w:rsidRPr="009E3B87" w:rsidRDefault="00BD5E02" w:rsidP="00BD5E02">
      <w:pPr>
        <w:pStyle w:val="Heading3"/>
        <w:rPr>
          <w:rFonts w:ascii="Times New Roman" w:hAnsi="Times New Roman" w:cs="Times New Roman"/>
        </w:rPr>
      </w:pPr>
      <w:bookmarkStart w:id="11" w:name="_Toc234775875"/>
      <w:bookmarkStart w:id="12" w:name="_Toc235084966"/>
      <w:r w:rsidRPr="009E3B87">
        <w:rPr>
          <w:rFonts w:ascii="Times New Roman" w:hAnsi="Times New Roman" w:cs="Times New Roman"/>
        </w:rPr>
        <w:lastRenderedPageBreak/>
        <w:t>2NC Speculation Internal Link</w:t>
      </w:r>
      <w:bookmarkEnd w:id="11"/>
      <w:bookmarkEnd w:id="12"/>
    </w:p>
    <w:p w14:paraId="6C67D370"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Market signal is key—-even if the plan doesn’t increase production for 10 years changing government signal causes prices to crash</w:t>
      </w:r>
    </w:p>
    <w:p w14:paraId="66277369" w14:textId="77777777" w:rsidR="00BD5E02" w:rsidRPr="009E3B87" w:rsidRDefault="00BD5E02" w:rsidP="00BD5E02">
      <w:pPr>
        <w:rPr>
          <w:rStyle w:val="StyleStyleBold12pt"/>
          <w:rFonts w:cs="Times New Roman"/>
        </w:rPr>
      </w:pPr>
      <w:r w:rsidRPr="009E3B87">
        <w:rPr>
          <w:rStyle w:val="StyleStyleBold12pt"/>
          <w:rFonts w:cs="Times New Roman"/>
        </w:rPr>
        <w:t xml:space="preserve">Munro 12 </w:t>
      </w:r>
    </w:p>
    <w:p w14:paraId="12836993" w14:textId="77777777" w:rsidR="00BD5E02" w:rsidRPr="009E3B87" w:rsidRDefault="00BD5E02" w:rsidP="00BD5E02">
      <w:pPr>
        <w:rPr>
          <w:rFonts w:ascii="Times New Roman" w:hAnsi="Times New Roman" w:cs="Times New Roman"/>
          <w:sz w:val="16"/>
          <w:szCs w:val="16"/>
        </w:rPr>
      </w:pPr>
      <w:r w:rsidRPr="009E3B87">
        <w:rPr>
          <w:rFonts w:ascii="Times New Roman" w:hAnsi="Times New Roman" w:cs="Times New Roman"/>
          <w:sz w:val="16"/>
          <w:szCs w:val="16"/>
        </w:rPr>
        <w:t>Neil, Daily Caller, "Oil prices fall on rumor, but Obama insists nothing can be done" 3/17 dailycaller.com/2012/03/17/oil-prices-fall-on-rumor-but-obama-insists-nothing-can-be-done/2/</w:t>
      </w:r>
    </w:p>
    <w:p w14:paraId="5675EB7E" w14:textId="77777777" w:rsidR="00BD5E02" w:rsidRPr="009E3B87" w:rsidRDefault="00BD5E02" w:rsidP="00BD5E02">
      <w:pPr>
        <w:rPr>
          <w:rFonts w:ascii="Times New Roman" w:hAnsi="Times New Roman" w:cs="Times New Roman"/>
          <w:sz w:val="16"/>
          <w:szCs w:val="16"/>
        </w:rPr>
      </w:pPr>
      <w:r w:rsidRPr="009E3B87">
        <w:rPr>
          <w:rFonts w:ascii="Times New Roman" w:hAnsi="Times New Roman" w:cs="Times New Roman"/>
          <w:sz w:val="16"/>
          <w:szCs w:val="16"/>
        </w:rPr>
        <w:t>President Barack Obama repeatedly says there’s no magic wand to force down gas prices and salve the public’s increasing anger.</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His spokesmen say there’s no magic wand, quick fix, or silver bullet.</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 xml:space="preserve">But </w:t>
      </w:r>
      <w:r w:rsidRPr="009E3B87">
        <w:rPr>
          <w:rStyle w:val="StyleBoldUnderline"/>
          <w:rFonts w:cs="Times New Roman"/>
        </w:rPr>
        <w:t xml:space="preserve">mere rumors quickly cut $2 off the $106 per-barrel Thursday </w:t>
      </w:r>
      <w:r w:rsidRPr="009E3B87">
        <w:rPr>
          <w:rFonts w:ascii="Times New Roman" w:hAnsi="Times New Roman" w:cs="Times New Roman"/>
          <w:sz w:val="16"/>
          <w:szCs w:val="16"/>
        </w:rPr>
        <w:t>morning,</w:t>
      </w:r>
      <w:r w:rsidRPr="009E3B87">
        <w:rPr>
          <w:rFonts w:ascii="Times New Roman" w:hAnsi="Times New Roman" w:cs="Times New Roman"/>
          <w:sz w:val="12"/>
          <w:szCs w:val="16"/>
        </w:rPr>
        <w:t xml:space="preserve">¶ </w:t>
      </w:r>
      <w:r w:rsidRPr="009E3B87">
        <w:rPr>
          <w:rStyle w:val="StyleBoldUnderline"/>
          <w:rFonts w:cs="Times New Roman"/>
        </w:rPr>
        <w:t xml:space="preserve">The price fell because traders reacted to </w:t>
      </w:r>
      <w:r w:rsidRPr="009E3B87">
        <w:rPr>
          <w:rStyle w:val="Emphasis"/>
        </w:rPr>
        <w:t>rumors</w:t>
      </w:r>
      <w:r w:rsidRPr="009E3B87">
        <w:rPr>
          <w:rFonts w:ascii="Times New Roman" w:hAnsi="Times New Roman" w:cs="Times New Roman"/>
          <w:sz w:val="16"/>
          <w:szCs w:val="16"/>
        </w:rPr>
        <w:t xml:space="preserve"> that the White House was going to sell oil from the nation’s oil storehouse, the Strategic Petroleum Reserve.</w:t>
      </w:r>
      <w:r w:rsidRPr="009E3B87">
        <w:rPr>
          <w:rFonts w:ascii="Times New Roman" w:hAnsi="Times New Roman" w:cs="Times New Roman"/>
          <w:sz w:val="12"/>
          <w:szCs w:val="16"/>
        </w:rPr>
        <w:t xml:space="preserve">¶ </w:t>
      </w:r>
      <w:r w:rsidRPr="009E3B87">
        <w:rPr>
          <w:rStyle w:val="StyleBoldUnderline"/>
          <w:rFonts w:cs="Times New Roman"/>
        </w:rPr>
        <w:t>The prospect of a sudden increase in supply, amid slack demand</w:t>
      </w:r>
      <w:r w:rsidRPr="009E3B87">
        <w:rPr>
          <w:rFonts w:ascii="Times New Roman" w:hAnsi="Times New Roman" w:cs="Times New Roman"/>
          <w:sz w:val="16"/>
          <w:szCs w:val="16"/>
        </w:rPr>
        <w:t xml:space="preserve"> in a stalled economy, </w:t>
      </w:r>
      <w:r w:rsidRPr="009E3B87">
        <w:rPr>
          <w:rStyle w:val="StyleBoldUnderline"/>
          <w:rFonts w:cs="Times New Roman"/>
        </w:rPr>
        <w:t>prompted a rush of oil trades which dropped the price</w:t>
      </w:r>
      <w:r w:rsidRPr="009E3B87">
        <w:rPr>
          <w:rFonts w:ascii="Times New Roman" w:hAnsi="Times New Roman" w:cs="Times New Roman"/>
          <w:sz w:val="16"/>
          <w:szCs w:val="16"/>
        </w:rPr>
        <w:t xml:space="preserve"> </w:t>
      </w:r>
      <w:r w:rsidRPr="009E3B87">
        <w:rPr>
          <w:rStyle w:val="Emphasis"/>
        </w:rPr>
        <w:t>by just over $2 in one hour</w:t>
      </w:r>
      <w:r w:rsidRPr="009E3B87">
        <w:rPr>
          <w:rFonts w:ascii="Times New Roman" w:hAnsi="Times New Roman" w:cs="Times New Roman"/>
          <w:sz w:val="16"/>
          <w:szCs w:val="16"/>
        </w:rPr>
        <w:t>.</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T</w:t>
      </w:r>
      <w:r w:rsidRPr="009E3B87">
        <w:rPr>
          <w:rStyle w:val="StyleBoldUnderline"/>
          <w:rFonts w:cs="Times New Roman"/>
        </w:rPr>
        <w:t xml:space="preserve">he rumor was false, and prices lurched back up </w:t>
      </w:r>
      <w:r w:rsidRPr="009E3B87">
        <w:rPr>
          <w:rFonts w:ascii="Times New Roman" w:hAnsi="Times New Roman" w:cs="Times New Roman"/>
          <w:sz w:val="16"/>
          <w:szCs w:val="16"/>
        </w:rPr>
        <w:t>to $105 by the end of the Thursday, and $107 by the end of Friday.</w:t>
      </w:r>
      <w:r w:rsidRPr="009E3B87">
        <w:rPr>
          <w:rFonts w:ascii="Times New Roman" w:hAnsi="Times New Roman" w:cs="Times New Roman"/>
          <w:sz w:val="12"/>
          <w:szCs w:val="16"/>
        </w:rPr>
        <w:t xml:space="preserve">¶ </w:t>
      </w:r>
      <w:r w:rsidRPr="009E3B87">
        <w:rPr>
          <w:rStyle w:val="Emphasis"/>
        </w:rPr>
        <w:t>But the rapid shifts in price shows how the supply of oil is so low that it is bumping against slack demand</w:t>
      </w:r>
      <w:r w:rsidRPr="009E3B87">
        <w:rPr>
          <w:rFonts w:ascii="Times New Roman" w:hAnsi="Times New Roman" w:cs="Times New Roman"/>
          <w:sz w:val="16"/>
          <w:szCs w:val="16"/>
        </w:rPr>
        <w:t>. That collision raises prices somewhat because oil-traders buy, sell, dump or hoard oil to make incremental profits whenever they predict a local or temporary shortage or surplus.</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The mere rumor of a SPR sell-off dropped prices by $2, or 2 percent.</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But there was a real sell-off in 2008 when prices fell by $9.26 during a announcement by President George W. Bush that he would push to open up new areas for oil exploration. That presidential promise of more oil yielded a 6.3 percent drop from the prevailing price of $136, even though that oil would not come online for 10 or 15 years.</w:t>
      </w:r>
      <w:r w:rsidRPr="009E3B87">
        <w:rPr>
          <w:rFonts w:ascii="Times New Roman" w:hAnsi="Times New Roman" w:cs="Times New Roman"/>
          <w:sz w:val="12"/>
          <w:szCs w:val="16"/>
        </w:rPr>
        <w:t xml:space="preserve">¶ </w:t>
      </w:r>
      <w:r w:rsidRPr="009E3B87">
        <w:rPr>
          <w:rStyle w:val="StyleBoldUnderline"/>
          <w:rFonts w:cs="Times New Roman"/>
        </w:rPr>
        <w:t>Thursday’s temporary drop “tells us</w:t>
      </w:r>
      <w:r w:rsidRPr="009E3B87">
        <w:rPr>
          <w:rFonts w:ascii="Times New Roman" w:hAnsi="Times New Roman" w:cs="Times New Roman"/>
          <w:sz w:val="16"/>
          <w:szCs w:val="16"/>
        </w:rPr>
        <w:t xml:space="preserve"> what the American Petroleum Institute has been saying for weeks — that </w:t>
      </w:r>
      <w:r w:rsidRPr="009E3B87">
        <w:rPr>
          <w:rStyle w:val="StyleBoldUnderline"/>
          <w:rFonts w:cs="Times New Roman"/>
        </w:rPr>
        <w:t>the president can do something now that will put downward pressure on prices</w:t>
      </w:r>
      <w:r w:rsidRPr="009E3B87">
        <w:rPr>
          <w:rFonts w:ascii="Times New Roman" w:hAnsi="Times New Roman" w:cs="Times New Roman"/>
          <w:sz w:val="16"/>
          <w:szCs w:val="16"/>
        </w:rPr>
        <w:t>,” said Eric Wohlschlegel, API’s spokesman.</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The price drop shows what could be accomplished if the president really wanted to increase supplies of U.S. oil energy, said Dan Kish, senior vice president at the Institute for Energy Research.</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Obama’s claim “that there is nothing he can do about oil prices is pure unadulterated bullshit,” Kish said. “If he announced to forward markets that the United States was going to get serious about starting to produce its energy…. it would put down pressure on price, huge downward pressure,” he said.</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 xml:space="preserve">“You’re not going to drop it to $50 a barrel, but </w:t>
      </w:r>
      <w:r w:rsidRPr="009E3B87">
        <w:rPr>
          <w:rStyle w:val="Emphasis"/>
        </w:rPr>
        <w:t>you’d put a huge amount of downward pressure on it,”</w:t>
      </w:r>
      <w:r w:rsidRPr="009E3B87">
        <w:rPr>
          <w:rFonts w:ascii="Times New Roman" w:hAnsi="Times New Roman" w:cs="Times New Roman"/>
          <w:sz w:val="16"/>
          <w:szCs w:val="16"/>
        </w:rPr>
        <w:t xml:space="preserve"> he said. </w:t>
      </w:r>
      <w:r w:rsidRPr="009E3B87">
        <w:rPr>
          <w:rStyle w:val="Emphasis"/>
        </w:rPr>
        <w:t>The oil would not arrive for years, but many people would be immediately hired to help develop the oil fields</w:t>
      </w:r>
      <w:r w:rsidRPr="009E3B87">
        <w:rPr>
          <w:rFonts w:ascii="Times New Roman" w:hAnsi="Times New Roman" w:cs="Times New Roman"/>
          <w:sz w:val="16"/>
          <w:szCs w:val="16"/>
        </w:rPr>
        <w:t>, he said.</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However, Obama is curbing oil supplies, and forcing up oil prices, to protect his business and political allies in the green-tech sector, Kish said.</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Lower oil prices would ruin allies’ business plans, slam the bank balances of his venture capital donors, cut funding for the environmental groups and disrupt his crony capitalist networks, Kish said.</w:t>
      </w:r>
      <w:r w:rsidRPr="009E3B87">
        <w:rPr>
          <w:rFonts w:ascii="Times New Roman" w:hAnsi="Times New Roman" w:cs="Times New Roman"/>
          <w:sz w:val="12"/>
          <w:szCs w:val="16"/>
        </w:rPr>
        <w:t xml:space="preserve">¶ </w:t>
      </w:r>
      <w:r w:rsidRPr="009E3B87">
        <w:rPr>
          <w:rFonts w:ascii="Times New Roman" w:hAnsi="Times New Roman" w:cs="Times New Roman"/>
          <w:sz w:val="16"/>
          <w:szCs w:val="16"/>
        </w:rPr>
        <w:t>On March 15, Obama denounced his critics’ calls for a Bush-like action to increase the oil supply, even as he tried to take credit for work done by Bush, by state officials and by oil companies during the last several years.</w:t>
      </w:r>
    </w:p>
    <w:p w14:paraId="04D8185E" w14:textId="77777777" w:rsidR="00BD5E02" w:rsidRPr="009E3B87" w:rsidRDefault="00BD5E02" w:rsidP="00BD5E02">
      <w:pPr>
        <w:pStyle w:val="Heading2"/>
        <w:rPr>
          <w:rFonts w:ascii="Times New Roman" w:hAnsi="Times New Roman" w:cs="Times New Roman"/>
        </w:rPr>
      </w:pPr>
      <w:bookmarkStart w:id="13" w:name="_Toc234775876"/>
      <w:bookmarkStart w:id="14" w:name="_Toc235084967"/>
      <w:r w:rsidRPr="009E3B87">
        <w:rPr>
          <w:rFonts w:ascii="Times New Roman" w:hAnsi="Times New Roman" w:cs="Times New Roman"/>
        </w:rPr>
        <w:lastRenderedPageBreak/>
        <w:t>***Venezuela</w:t>
      </w:r>
      <w:bookmarkEnd w:id="13"/>
      <w:bookmarkEnd w:id="14"/>
    </w:p>
    <w:p w14:paraId="712B8E96" w14:textId="77777777" w:rsidR="00BD5E02" w:rsidRPr="009E3B87" w:rsidRDefault="00BD5E02" w:rsidP="00BD5E02">
      <w:pPr>
        <w:pStyle w:val="Heading3"/>
        <w:rPr>
          <w:rFonts w:ascii="Times New Roman" w:hAnsi="Times New Roman" w:cs="Times New Roman"/>
        </w:rPr>
      </w:pPr>
      <w:bookmarkStart w:id="15" w:name="_Toc234775877"/>
      <w:bookmarkStart w:id="16" w:name="_Toc235084968"/>
      <w:r w:rsidRPr="009E3B87">
        <w:rPr>
          <w:rFonts w:ascii="Times New Roman" w:hAnsi="Times New Roman" w:cs="Times New Roman"/>
        </w:rPr>
        <w:lastRenderedPageBreak/>
        <w:t>1NC</w:t>
      </w:r>
      <w:bookmarkEnd w:id="15"/>
      <w:bookmarkEnd w:id="16"/>
    </w:p>
    <w:p w14:paraId="2F09F26D"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 xml:space="preserve">Low prices cause Venezuela adventurism and South American war—draws in great powers </w:t>
      </w:r>
    </w:p>
    <w:p w14:paraId="2BA602A9" w14:textId="77777777" w:rsidR="00BD5E02" w:rsidRPr="009E3B87" w:rsidRDefault="00BD5E02" w:rsidP="00BD5E02">
      <w:pPr>
        <w:rPr>
          <w:rStyle w:val="StyleStyleBold12pt"/>
          <w:rFonts w:cs="Times New Roman"/>
        </w:rPr>
      </w:pPr>
      <w:r w:rsidRPr="009E3B87">
        <w:rPr>
          <w:rStyle w:val="StyleStyleBold12pt"/>
          <w:rFonts w:cs="Times New Roman"/>
        </w:rPr>
        <w:t xml:space="preserve">Litle 8 </w:t>
      </w:r>
    </w:p>
    <w:p w14:paraId="1AC0D6AD"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Justice, “South America and the Petrocrat Problem” [http://financialmarket99.blogspot.com/2008/03/taipan-daily-south-america-and.html] March 4</w:t>
      </w:r>
    </w:p>
    <w:p w14:paraId="72F8770C" w14:textId="77777777" w:rsidR="00BD5E02" w:rsidRPr="009E3B87" w:rsidRDefault="00BD5E02" w:rsidP="00BD5E02">
      <w:pPr>
        <w:pStyle w:val="card"/>
        <w:rPr>
          <w:rFonts w:ascii="Times New Roman" w:hAnsi="Times New Roman" w:cs="Times New Roman"/>
        </w:rPr>
      </w:pPr>
      <w:r w:rsidRPr="009E3B87">
        <w:rPr>
          <w:rFonts w:ascii="Times New Roman" w:hAnsi="Times New Roman" w:cs="Times New Roman"/>
        </w:rPr>
        <w:t xml:space="preserve">Now, in Colombia, the shoe is on the other foot. As a result, as The Washington Times puts it, </w:t>
      </w:r>
      <w:r w:rsidRPr="009E3B87">
        <w:rPr>
          <w:rStyle w:val="Emphasis"/>
          <w:highlight w:val="green"/>
        </w:rPr>
        <w:t>South America is “on the brink of war.”</w:t>
      </w:r>
      <w:r w:rsidRPr="009E3B87">
        <w:rPr>
          <w:rStyle w:val="Emphasis"/>
          <w:rFonts w:eastAsiaTheme="majorEastAsia"/>
        </w:rPr>
        <w:t xml:space="preserve"> </w:t>
      </w:r>
      <w:r w:rsidRPr="009E3B87">
        <w:rPr>
          <w:rFonts w:ascii="Times New Roman" w:eastAsiaTheme="majorEastAsia" w:hAnsi="Times New Roman" w:cs="Times New Roman"/>
        </w:rPr>
        <w:t>Fighting Over FARC</w:t>
      </w:r>
      <w:r w:rsidRPr="009E3B87">
        <w:rPr>
          <w:rFonts w:ascii="Times New Roman" w:hAnsi="Times New Roman" w:cs="Times New Roman"/>
        </w:rPr>
        <w:t xml:space="preserve"> For decades </w:t>
      </w:r>
      <w:r w:rsidRPr="009E3B87">
        <w:rPr>
          <w:rStyle w:val="TitleChar"/>
          <w:rFonts w:cs="Times New Roman"/>
          <w:highlight w:val="green"/>
        </w:rPr>
        <w:t>the Colombian government has been plagued by FARC</w:t>
      </w:r>
      <w:r w:rsidRPr="009E3B87">
        <w:rPr>
          <w:rFonts w:ascii="Times New Roman" w:hAnsi="Times New Roman" w:cs="Times New Roman"/>
        </w:rPr>
        <w:t xml:space="preserve">, a self-proclaimed Marxist-Leninist guerrilla group. FARC makes its stronghold in the lush Colombian jungles and is highly active in the cocaine trade. For obvious reasons, tied to political ideology and the war on drugs, </w:t>
      </w:r>
      <w:r w:rsidRPr="009E3B87">
        <w:rPr>
          <w:rStyle w:val="TitleChar"/>
          <w:rFonts w:cs="Times New Roman"/>
        </w:rPr>
        <w:t xml:space="preserve">the United States </w:t>
      </w:r>
      <w:r w:rsidRPr="009E3B87">
        <w:rPr>
          <w:rStyle w:val="TitleChar"/>
          <w:rFonts w:cs="Times New Roman"/>
          <w:highlight w:val="green"/>
        </w:rPr>
        <w:t xml:space="preserve">considers </w:t>
      </w:r>
      <w:r w:rsidRPr="009E3B87">
        <w:rPr>
          <w:rStyle w:val="TitleChar"/>
          <w:rFonts w:cs="Times New Roman"/>
        </w:rPr>
        <w:t xml:space="preserve">FARC to be </w:t>
      </w:r>
      <w:r w:rsidRPr="009E3B87">
        <w:rPr>
          <w:rStyle w:val="TitleChar"/>
          <w:rFonts w:cs="Times New Roman"/>
          <w:highlight w:val="green"/>
        </w:rPr>
        <w:t>terrorists</w:t>
      </w:r>
      <w:r w:rsidRPr="009E3B87">
        <w:rPr>
          <w:rFonts w:ascii="Times New Roman" w:hAnsi="Times New Roman" w:cs="Times New Roman"/>
        </w:rPr>
        <w:t xml:space="preserve">. But, just as the Contras were freedom fighters in the eyes of Uncle Sam, </w:t>
      </w:r>
      <w:r w:rsidRPr="009E3B87">
        <w:rPr>
          <w:rStyle w:val="TitleChar"/>
          <w:rFonts w:cs="Times New Roman"/>
        </w:rPr>
        <w:t>the FARC guerrillas are freedom fighters in the eyes of Venezuela</w:t>
      </w:r>
      <w:r w:rsidRPr="009E3B87">
        <w:rPr>
          <w:rFonts w:ascii="Times New Roman" w:hAnsi="Times New Roman" w:cs="Times New Roman"/>
        </w:rPr>
        <w:t xml:space="preserve">. </w:t>
      </w:r>
      <w:r w:rsidRPr="009E3B87">
        <w:rPr>
          <w:rStyle w:val="TitleChar"/>
          <w:rFonts w:cs="Times New Roman"/>
          <w:highlight w:val="green"/>
        </w:rPr>
        <w:t>Relations between Venezuela and Colombia were already on a downward spiral</w:t>
      </w:r>
      <w:r w:rsidRPr="009E3B87">
        <w:rPr>
          <w:rStyle w:val="TitleChar"/>
          <w:rFonts w:cs="Times New Roman"/>
        </w:rPr>
        <w:t>.</w:t>
      </w:r>
      <w:r w:rsidRPr="009E3B87">
        <w:rPr>
          <w:rFonts w:ascii="Times New Roman" w:hAnsi="Times New Roman" w:cs="Times New Roman"/>
        </w:rPr>
        <w:t xml:space="preserve"> They blew apart completely a few days ago when, with the help of U.S. intelligence, Colombia targeted and killed a top FARC leader in Ecuador. In response to the cross-border assassination -- deemed an infringement on Ecuador’s sovereignty -- Venezuela and Ecuador amassed thousands of troops, tanks and fighter jets on the Colombian border. Hugo Chavez, Venezuela’s president, then threatened to join forces with the FARC rebels in overthrowing the Colombian government. In an ironic twist, Venezuela’s </w:t>
      </w:r>
      <w:r w:rsidRPr="009E3B87">
        <w:rPr>
          <w:rStyle w:val="TitleChar"/>
          <w:rFonts w:cs="Times New Roman"/>
        </w:rPr>
        <w:t>Chavez is accused of secretly funding FARC to the tune of $300 million</w:t>
      </w:r>
      <w:r w:rsidRPr="009E3B87">
        <w:rPr>
          <w:rFonts w:ascii="Times New Roman" w:hAnsi="Times New Roman" w:cs="Times New Roman"/>
        </w:rPr>
        <w:t xml:space="preserve"> -- just as the Reagan administration once secretly funded the Contras. (As the old saying goes, one man’s terrorist is another man’s freedom fighter.) </w:t>
      </w:r>
      <w:r w:rsidRPr="009E3B87">
        <w:rPr>
          <w:rFonts w:ascii="Times New Roman" w:eastAsiaTheme="majorEastAsia" w:hAnsi="Times New Roman" w:cs="Times New Roman"/>
        </w:rPr>
        <w:t>A High-Stakes Bluff</w:t>
      </w:r>
      <w:r w:rsidRPr="009E3B87">
        <w:rPr>
          <w:rFonts w:ascii="Times New Roman" w:hAnsi="Times New Roman" w:cs="Times New Roman"/>
        </w:rPr>
        <w:t xml:space="preserve"> Alvaro Uribe, Colombia’s president, is considered a friend to the United States. The war on drugs is another factor. </w:t>
      </w:r>
      <w:r w:rsidRPr="009E3B87">
        <w:rPr>
          <w:rStyle w:val="TitleChar"/>
          <w:rFonts w:cs="Times New Roman"/>
          <w:highlight w:val="green"/>
        </w:rPr>
        <w:t>If Venezuela actually invades Colombia, the U</w:t>
      </w:r>
      <w:r w:rsidRPr="009E3B87">
        <w:rPr>
          <w:rStyle w:val="TitleChar"/>
          <w:rFonts w:cs="Times New Roman"/>
        </w:rPr>
        <w:t xml:space="preserve">nited </w:t>
      </w:r>
      <w:r w:rsidRPr="009E3B87">
        <w:rPr>
          <w:rStyle w:val="TitleChar"/>
          <w:rFonts w:cs="Times New Roman"/>
          <w:highlight w:val="green"/>
        </w:rPr>
        <w:t>S</w:t>
      </w:r>
      <w:r w:rsidRPr="009E3B87">
        <w:rPr>
          <w:rStyle w:val="TitleChar"/>
          <w:rFonts w:cs="Times New Roman"/>
        </w:rPr>
        <w:t xml:space="preserve">tates </w:t>
      </w:r>
      <w:r w:rsidRPr="009E3B87">
        <w:rPr>
          <w:rStyle w:val="Emphasis"/>
          <w:highlight w:val="green"/>
        </w:rPr>
        <w:t xml:space="preserve">will </w:t>
      </w:r>
      <w:r w:rsidRPr="009E3B87">
        <w:rPr>
          <w:rStyle w:val="TitleChar"/>
          <w:rFonts w:cs="Times New Roman"/>
        </w:rPr>
        <w:t xml:space="preserve">likely </w:t>
      </w:r>
      <w:r w:rsidRPr="009E3B87">
        <w:rPr>
          <w:rStyle w:val="Emphasis"/>
          <w:highlight w:val="green"/>
        </w:rPr>
        <w:t>get involved</w:t>
      </w:r>
      <w:r w:rsidRPr="009E3B87">
        <w:rPr>
          <w:rFonts w:ascii="Times New Roman" w:hAnsi="Times New Roman" w:cs="Times New Roman"/>
        </w:rPr>
        <w:t xml:space="preserve">. The obvious question is, get involved with what? American military might is already stretched thin. </w:t>
      </w:r>
      <w:r w:rsidRPr="009E3B87">
        <w:rPr>
          <w:rStyle w:val="TitleChar"/>
          <w:rFonts w:cs="Times New Roman"/>
        </w:rPr>
        <w:t>Chavez</w:t>
      </w:r>
      <w:r w:rsidRPr="009E3B87">
        <w:rPr>
          <w:rFonts w:ascii="Times New Roman" w:hAnsi="Times New Roman" w:cs="Times New Roman"/>
        </w:rPr>
        <w:t xml:space="preserve"> knows this, of course. He </w:t>
      </w:r>
      <w:r w:rsidRPr="009E3B87">
        <w:rPr>
          <w:rStyle w:val="TitleChar"/>
          <w:rFonts w:cs="Times New Roman"/>
        </w:rPr>
        <w:t>is</w:t>
      </w:r>
      <w:r w:rsidRPr="009E3B87">
        <w:rPr>
          <w:rFonts w:ascii="Times New Roman" w:hAnsi="Times New Roman" w:cs="Times New Roman"/>
        </w:rPr>
        <w:t xml:space="preserve"> probably </w:t>
      </w:r>
      <w:r w:rsidRPr="009E3B87">
        <w:rPr>
          <w:rStyle w:val="TitleChar"/>
          <w:rFonts w:cs="Times New Roman"/>
        </w:rPr>
        <w:t>running a high-stakes bluff</w:t>
      </w:r>
      <w:r w:rsidRPr="009E3B87">
        <w:rPr>
          <w:rFonts w:ascii="Times New Roman" w:hAnsi="Times New Roman" w:cs="Times New Roman"/>
        </w:rPr>
        <w:t xml:space="preserve">, betting that America’s hands are tied by Iraq. (Ecuador’s leftist leader, Rafael Correa, is merely following Chavez’ lead.) That is the logical assessment… but it’s hard to know for sure. </w:t>
      </w:r>
      <w:r w:rsidRPr="009E3B87">
        <w:rPr>
          <w:rStyle w:val="TitleChar"/>
          <w:rFonts w:cs="Times New Roman"/>
        </w:rPr>
        <w:t>The home-front stakes are high for Chavez right now. I</w:t>
      </w:r>
      <w:r w:rsidRPr="009E3B87">
        <w:rPr>
          <w:rFonts w:ascii="Times New Roman" w:hAnsi="Times New Roman" w:cs="Times New Roman"/>
        </w:rPr>
        <w:t xml:space="preserve">n spite of all the oil money, cracks in the Venezuelan economy are widening. Corruption, incompetence and the shortage-inducing effect of price controls are taking a toll. </w:t>
      </w:r>
      <w:r w:rsidRPr="009E3B87">
        <w:rPr>
          <w:rStyle w:val="TitleChar"/>
          <w:rFonts w:cs="Times New Roman"/>
        </w:rPr>
        <w:t>With paradise crumbling, Chavez’ bold bid to become president for life was rejected</w:t>
      </w:r>
      <w:r w:rsidRPr="009E3B87">
        <w:rPr>
          <w:rFonts w:ascii="Times New Roman" w:hAnsi="Times New Roman" w:cs="Times New Roman"/>
        </w:rPr>
        <w:t xml:space="preserve">. </w:t>
      </w:r>
      <w:r w:rsidRPr="009E3B87">
        <w:rPr>
          <w:rStyle w:val="TitleChar"/>
          <w:rFonts w:cs="Times New Roman"/>
        </w:rPr>
        <w:t>His populist sway is fading</w:t>
      </w:r>
      <w:r w:rsidRPr="009E3B87">
        <w:rPr>
          <w:rFonts w:ascii="Times New Roman" w:hAnsi="Times New Roman" w:cs="Times New Roman"/>
        </w:rPr>
        <w:t>.</w:t>
      </w:r>
      <w:r w:rsidRPr="009E3B87">
        <w:rPr>
          <w:rFonts w:ascii="Times New Roman" w:eastAsiaTheme="majorEastAsia" w:hAnsi="Times New Roman" w:cs="Times New Roman"/>
        </w:rPr>
        <w:t xml:space="preserve"> Straight From the Playbook</w:t>
      </w:r>
      <w:r w:rsidRPr="009E3B87">
        <w:rPr>
          <w:rFonts w:ascii="Times New Roman" w:hAnsi="Times New Roman" w:cs="Times New Roman"/>
        </w:rPr>
        <w:t xml:space="preserve"> If dictators were handed a playbook along with the keys to the new regime, the top “Hail Mary” play would be this one: “When there’s trouble at home, make trouble abroad.” </w:t>
      </w:r>
      <w:r w:rsidRPr="009E3B87">
        <w:rPr>
          <w:rStyle w:val="TitleChar"/>
          <w:rFonts w:cs="Times New Roman"/>
        </w:rPr>
        <w:t>Dictators always need a cause to rail against or an enemy to fight</w:t>
      </w:r>
      <w:r w:rsidRPr="009E3B87">
        <w:rPr>
          <w:rFonts w:ascii="Times New Roman" w:hAnsi="Times New Roman" w:cs="Times New Roman"/>
        </w:rPr>
        <w:t>. This gives them an excuse to keep the country in lock-down mode. Meanwhile,</w:t>
      </w:r>
      <w:r w:rsidRPr="009E3B87">
        <w:rPr>
          <w:rStyle w:val="TitleChar"/>
          <w:rFonts w:cs="Times New Roman"/>
        </w:rPr>
        <w:t xml:space="preserve"> </w:t>
      </w:r>
      <w:r w:rsidRPr="009E3B87">
        <w:rPr>
          <w:rStyle w:val="TitleChar"/>
          <w:rFonts w:cs="Times New Roman"/>
          <w:highlight w:val="green"/>
        </w:rPr>
        <w:t>stirring up nationalist sentiment is a kind of sleight-of-hand</w:t>
      </w:r>
      <w:r w:rsidRPr="009E3B87">
        <w:rPr>
          <w:rStyle w:val="TitleChar"/>
          <w:rFonts w:cs="Times New Roman"/>
        </w:rPr>
        <w:t>; it gives the people something to focus on other than their own troubles</w:t>
      </w:r>
      <w:r w:rsidRPr="009E3B87">
        <w:rPr>
          <w:rFonts w:ascii="Times New Roman" w:hAnsi="Times New Roman" w:cs="Times New Roman"/>
        </w:rPr>
        <w:t xml:space="preserve">. </w:t>
      </w:r>
      <w:r w:rsidRPr="009E3B87">
        <w:rPr>
          <w:rStyle w:val="TitleChar"/>
          <w:rFonts w:cs="Times New Roman"/>
          <w:highlight w:val="green"/>
        </w:rPr>
        <w:t>For a dictator on the ropes, making trouble abroad hits all the right strategy points</w:t>
      </w:r>
      <w:r w:rsidRPr="009E3B87">
        <w:rPr>
          <w:rFonts w:ascii="Times New Roman" w:hAnsi="Times New Roman" w:cs="Times New Roman"/>
        </w:rPr>
        <w:t xml:space="preserve">. When the people are angry and ready to rise up, redirect their ire towards an outside target. If normal political functions can be suspended in a time of military emergency, so much the better. </w:t>
      </w:r>
      <w:r w:rsidRPr="009E3B87">
        <w:rPr>
          <w:rStyle w:val="TitleChar"/>
          <w:rFonts w:cs="Times New Roman"/>
        </w:rPr>
        <w:t xml:space="preserve">This is why the possibility of </w:t>
      </w:r>
      <w:r w:rsidRPr="009E3B87">
        <w:rPr>
          <w:rStyle w:val="TitleChar"/>
          <w:rFonts w:cs="Times New Roman"/>
          <w:highlight w:val="green"/>
        </w:rPr>
        <w:t xml:space="preserve">an actual Colombian invasion </w:t>
      </w:r>
      <w:r w:rsidRPr="009E3B87">
        <w:rPr>
          <w:rStyle w:val="Emphasis"/>
          <w:highlight w:val="green"/>
        </w:rPr>
        <w:t>can’t be ruled out</w:t>
      </w:r>
      <w:r w:rsidRPr="009E3B87">
        <w:rPr>
          <w:rFonts w:ascii="Times New Roman" w:hAnsi="Times New Roman" w:cs="Times New Roman"/>
        </w:rPr>
        <w:t xml:space="preserve">. </w:t>
      </w:r>
      <w:r w:rsidRPr="009E3B87">
        <w:rPr>
          <w:rStyle w:val="TitleChar"/>
          <w:rFonts w:cs="Times New Roman"/>
          <w:highlight w:val="green"/>
        </w:rPr>
        <w:t xml:space="preserve">The more Venezuela’s economic situation deteriorates, the less </w:t>
      </w:r>
      <w:r w:rsidRPr="009E3B87">
        <w:rPr>
          <w:rStyle w:val="TitleChar"/>
          <w:rFonts w:cs="Times New Roman"/>
        </w:rPr>
        <w:t xml:space="preserve">Chavez has </w:t>
      </w:r>
      <w:r w:rsidRPr="009E3B87">
        <w:rPr>
          <w:rStyle w:val="TitleChar"/>
          <w:rFonts w:cs="Times New Roman"/>
          <w:highlight w:val="green"/>
        </w:rPr>
        <w:t>to lose in executing an insane gamble abroad</w:t>
      </w:r>
      <w:r w:rsidRPr="009E3B87">
        <w:rPr>
          <w:rFonts w:ascii="Times New Roman" w:hAnsi="Times New Roman" w:cs="Times New Roman"/>
        </w:rPr>
        <w:t xml:space="preserve">. </w:t>
      </w:r>
      <w:r w:rsidRPr="009E3B87">
        <w:rPr>
          <w:rFonts w:ascii="Times New Roman" w:eastAsiaTheme="majorEastAsia" w:hAnsi="Times New Roman" w:cs="Times New Roman"/>
        </w:rPr>
        <w:t>The Petrocrat Problem</w:t>
      </w:r>
      <w:r w:rsidRPr="009E3B87">
        <w:rPr>
          <w:rFonts w:ascii="Times New Roman" w:hAnsi="Times New Roman" w:cs="Times New Roman"/>
        </w:rPr>
        <w:t xml:space="preserve"> Whether South America erupts into war or not -- which could still happen as of this writing -- Venezuela nicely illustrates the “Petrocrat Problem.” (While democracy means “rule by the people,” a petrocracy is basically “rule by oil interests.”) In short, the Petrocrat </w:t>
      </w:r>
      <w:r w:rsidRPr="009E3B87">
        <w:rPr>
          <w:rFonts w:ascii="Times New Roman" w:hAnsi="Times New Roman" w:cs="Times New Roman"/>
        </w:rPr>
        <w:lastRenderedPageBreak/>
        <w:t xml:space="preserve">Problem is this: A number of regimes around the world -- from </w:t>
      </w:r>
      <w:r w:rsidRPr="009E3B87">
        <w:rPr>
          <w:rStyle w:val="Emphasis"/>
          <w:highlight w:val="green"/>
        </w:rPr>
        <w:t>Venezuela</w:t>
      </w:r>
      <w:r w:rsidRPr="009E3B87">
        <w:rPr>
          <w:rFonts w:ascii="Times New Roman" w:hAnsi="Times New Roman" w:cs="Times New Roman"/>
          <w:highlight w:val="green"/>
        </w:rPr>
        <w:t xml:space="preserve"> </w:t>
      </w:r>
      <w:r w:rsidRPr="009E3B87">
        <w:rPr>
          <w:rFonts w:ascii="Times New Roman" w:hAnsi="Times New Roman" w:cs="Times New Roman"/>
        </w:rPr>
        <w:t xml:space="preserve">to Iran to Russia to various members of OPEC -- </w:t>
      </w:r>
      <w:r w:rsidRPr="009E3B87">
        <w:rPr>
          <w:rStyle w:val="TitleChar"/>
          <w:rFonts w:cs="Times New Roman"/>
        </w:rPr>
        <w:t xml:space="preserve">are </w:t>
      </w:r>
      <w:r w:rsidRPr="009E3B87">
        <w:rPr>
          <w:rStyle w:val="Emphasis"/>
          <w:highlight w:val="green"/>
        </w:rPr>
        <w:t>dependent on the high price of oil for their continued stability</w:t>
      </w:r>
      <w:r w:rsidRPr="009E3B87">
        <w:rPr>
          <w:rStyle w:val="TitleChar"/>
          <w:rFonts w:cs="Times New Roman"/>
        </w:rPr>
        <w:t xml:space="preserve">. </w:t>
      </w:r>
      <w:r w:rsidRPr="009E3B87">
        <w:rPr>
          <w:rFonts w:ascii="Times New Roman" w:hAnsi="Times New Roman" w:cs="Times New Roman"/>
        </w:rPr>
        <w:t xml:space="preserve">These regimes have become addicted to their oil money inflows. They have been spending like mad and making big promises to maintain stability. </w:t>
      </w:r>
      <w:r w:rsidRPr="009E3B87">
        <w:rPr>
          <w:rStyle w:val="TitleChar"/>
          <w:rFonts w:cs="Times New Roman"/>
          <w:highlight w:val="green"/>
        </w:rPr>
        <w:t>If those oil inflows were to</w:t>
      </w:r>
      <w:r w:rsidRPr="009E3B87">
        <w:rPr>
          <w:rFonts w:ascii="Times New Roman" w:hAnsi="Times New Roman" w:cs="Times New Roman"/>
        </w:rPr>
        <w:t xml:space="preserve"> stop (or </w:t>
      </w:r>
      <w:r w:rsidRPr="009E3B87">
        <w:rPr>
          <w:rStyle w:val="TitleChar"/>
          <w:rFonts w:cs="Times New Roman"/>
          <w:highlight w:val="green"/>
        </w:rPr>
        <w:t>significantly decline</w:t>
      </w:r>
      <w:r w:rsidRPr="009E3B87">
        <w:rPr>
          <w:rFonts w:ascii="Times New Roman" w:hAnsi="Times New Roman" w:cs="Times New Roman"/>
          <w:highlight w:val="green"/>
        </w:rPr>
        <w:t xml:space="preserve">), </w:t>
      </w:r>
      <w:r w:rsidRPr="009E3B87">
        <w:rPr>
          <w:rStyle w:val="TitleChar"/>
          <w:rFonts w:cs="Times New Roman"/>
          <w:highlight w:val="green"/>
        </w:rPr>
        <w:t>economic chaos could ensue</w:t>
      </w:r>
      <w:r w:rsidRPr="009E3B87">
        <w:rPr>
          <w:rFonts w:ascii="Times New Roman" w:hAnsi="Times New Roman" w:cs="Times New Roman"/>
        </w:rPr>
        <w:t xml:space="preserve">. Populist sentiment could erupt. Entrenched leaders could fall. This presents a nasty Catch-22 because, </w:t>
      </w:r>
      <w:r w:rsidRPr="009E3B87">
        <w:rPr>
          <w:rStyle w:val="TitleChar"/>
          <w:rFonts w:cs="Times New Roman"/>
        </w:rPr>
        <w:t xml:space="preserve">if the </w:t>
      </w:r>
      <w:r w:rsidRPr="009E3B87">
        <w:rPr>
          <w:rStyle w:val="TitleChar"/>
          <w:rFonts w:cs="Times New Roman"/>
          <w:highlight w:val="green"/>
        </w:rPr>
        <w:t xml:space="preserve">price of oil falls </w:t>
      </w:r>
      <w:r w:rsidRPr="009E3B87">
        <w:rPr>
          <w:rStyle w:val="TitleChar"/>
          <w:rFonts w:cs="Times New Roman"/>
        </w:rPr>
        <w:t>enough t</w:t>
      </w:r>
      <w:r w:rsidRPr="009E3B87">
        <w:rPr>
          <w:rFonts w:ascii="Times New Roman" w:hAnsi="Times New Roman" w:cs="Times New Roman"/>
        </w:rPr>
        <w:t xml:space="preserve">o threaten one (or all) of the various petrocrat regimes, the </w:t>
      </w:r>
      <w:r w:rsidRPr="009E3B87">
        <w:rPr>
          <w:rStyle w:val="TitleChar"/>
          <w:rFonts w:cs="Times New Roman"/>
          <w:highlight w:val="green"/>
        </w:rPr>
        <w:t>incentive to “stir things up” becomes greatly magnified</w:t>
      </w:r>
      <w:r w:rsidRPr="009E3B87">
        <w:rPr>
          <w:rStyle w:val="TitleChar"/>
          <w:rFonts w:cs="Times New Roman"/>
        </w:rPr>
        <w:t>.</w:t>
      </w:r>
      <w:r w:rsidRPr="009E3B87">
        <w:rPr>
          <w:rFonts w:ascii="Times New Roman" w:hAnsi="Times New Roman" w:cs="Times New Roman"/>
        </w:rPr>
        <w:t xml:space="preserve"> Or think of it like this: </w:t>
      </w:r>
      <w:r w:rsidRPr="009E3B87">
        <w:rPr>
          <w:rStyle w:val="TitleChar"/>
          <w:rFonts w:cs="Times New Roman"/>
        </w:rPr>
        <w:t>If the price of oil were to go into real decline,</w:t>
      </w:r>
      <w:r w:rsidRPr="009E3B87">
        <w:rPr>
          <w:rFonts w:ascii="Times New Roman" w:hAnsi="Times New Roman" w:cs="Times New Roman"/>
        </w:rPr>
        <w:t xml:space="preserve"> Hugo </w:t>
      </w:r>
      <w:r w:rsidRPr="009E3B87">
        <w:rPr>
          <w:rStyle w:val="TitleChar"/>
          <w:rFonts w:cs="Times New Roman"/>
        </w:rPr>
        <w:t>Chavez</w:t>
      </w:r>
      <w:r w:rsidRPr="009E3B87">
        <w:rPr>
          <w:rFonts w:ascii="Times New Roman" w:hAnsi="Times New Roman" w:cs="Times New Roman"/>
        </w:rPr>
        <w:t xml:space="preserve"> </w:t>
      </w:r>
      <w:r w:rsidRPr="009E3B87">
        <w:rPr>
          <w:rStyle w:val="TitleChar"/>
          <w:rFonts w:cs="Times New Roman"/>
        </w:rPr>
        <w:t>would have a big problem</w:t>
      </w:r>
      <w:r w:rsidRPr="009E3B87">
        <w:rPr>
          <w:rFonts w:ascii="Times New Roman" w:hAnsi="Times New Roman" w:cs="Times New Roman"/>
        </w:rPr>
        <w:t xml:space="preserve">. Mahmoud Ahmadinejad would have a big problem. Vladimir Putin would have a big problem. The House of Saud would have a big problem… and so on. </w:t>
      </w:r>
      <w:r w:rsidRPr="009E3B87">
        <w:rPr>
          <w:rStyle w:val="TitleChar"/>
          <w:rFonts w:cs="Times New Roman"/>
          <w:highlight w:val="green"/>
        </w:rPr>
        <w:t xml:space="preserve">The end result </w:t>
      </w:r>
      <w:r w:rsidRPr="009E3B87">
        <w:rPr>
          <w:rStyle w:val="TitleChar"/>
          <w:rFonts w:cs="Times New Roman"/>
        </w:rPr>
        <w:t>of</w:t>
      </w:r>
      <w:r w:rsidRPr="009E3B87">
        <w:rPr>
          <w:rFonts w:ascii="Times New Roman" w:hAnsi="Times New Roman" w:cs="Times New Roman"/>
        </w:rPr>
        <w:t xml:space="preserve"> an oil-price decline </w:t>
      </w:r>
      <w:r w:rsidRPr="009E3B87">
        <w:rPr>
          <w:rStyle w:val="TitleChar"/>
          <w:rFonts w:cs="Times New Roman"/>
          <w:highlight w:val="green"/>
        </w:rPr>
        <w:t>could</w:t>
      </w:r>
      <w:r w:rsidRPr="009E3B87">
        <w:rPr>
          <w:rFonts w:ascii="Times New Roman" w:hAnsi="Times New Roman" w:cs="Times New Roman"/>
          <w:highlight w:val="green"/>
        </w:rPr>
        <w:t xml:space="preserve"> </w:t>
      </w:r>
      <w:r w:rsidRPr="009E3B87">
        <w:rPr>
          <w:rFonts w:ascii="Times New Roman" w:hAnsi="Times New Roman" w:cs="Times New Roman"/>
        </w:rPr>
        <w:t xml:space="preserve">thus </w:t>
      </w:r>
      <w:r w:rsidRPr="009E3B87">
        <w:rPr>
          <w:rStyle w:val="TitleChar"/>
          <w:rFonts w:cs="Times New Roman"/>
          <w:highlight w:val="green"/>
        </w:rPr>
        <w:t>be</w:t>
      </w:r>
      <w:r w:rsidRPr="009E3B87">
        <w:rPr>
          <w:rFonts w:ascii="Times New Roman" w:hAnsi="Times New Roman" w:cs="Times New Roman"/>
          <w:highlight w:val="green"/>
        </w:rPr>
        <w:t xml:space="preserve"> </w:t>
      </w:r>
      <w:r w:rsidRPr="009E3B87">
        <w:rPr>
          <w:rFonts w:ascii="Times New Roman" w:hAnsi="Times New Roman" w:cs="Times New Roman"/>
        </w:rPr>
        <w:t xml:space="preserve">one (or more than one) of these players doing </w:t>
      </w:r>
      <w:r w:rsidRPr="009E3B87">
        <w:rPr>
          <w:rStyle w:val="TitleChar"/>
          <w:rFonts w:cs="Times New Roman"/>
        </w:rPr>
        <w:t xml:space="preserve">something drastic. (Like touching off </w:t>
      </w:r>
      <w:r w:rsidRPr="009E3B87">
        <w:rPr>
          <w:rStyle w:val="TitleChar"/>
          <w:rFonts w:cs="Times New Roman"/>
          <w:highlight w:val="green"/>
        </w:rPr>
        <w:t xml:space="preserve">a </w:t>
      </w:r>
      <w:r w:rsidRPr="009E3B87">
        <w:rPr>
          <w:rStyle w:val="TitleChar"/>
          <w:rFonts w:cs="Times New Roman"/>
        </w:rPr>
        <w:t xml:space="preserve">small-scale </w:t>
      </w:r>
      <w:r w:rsidRPr="009E3B87">
        <w:rPr>
          <w:rStyle w:val="Emphasis"/>
          <w:highlight w:val="green"/>
        </w:rPr>
        <w:t>hot war</w:t>
      </w:r>
      <w:r w:rsidRPr="009E3B87">
        <w:rPr>
          <w:rStyle w:val="TitleChar"/>
          <w:rFonts w:cs="Times New Roman"/>
        </w:rPr>
        <w:t>, f</w:t>
      </w:r>
      <w:r w:rsidRPr="009E3B87">
        <w:rPr>
          <w:rFonts w:ascii="Times New Roman" w:hAnsi="Times New Roman" w:cs="Times New Roman"/>
        </w:rPr>
        <w:t xml:space="preserve">or example.) </w:t>
      </w:r>
    </w:p>
    <w:p w14:paraId="40FBFD26" w14:textId="77777777" w:rsidR="00BD5E02" w:rsidRDefault="00BD5E02" w:rsidP="00BD5E02">
      <w:pPr>
        <w:pStyle w:val="Heading3"/>
        <w:rPr>
          <w:rFonts w:ascii="Times New Roman" w:hAnsi="Times New Roman" w:cs="Times New Roman"/>
        </w:rPr>
      </w:pPr>
      <w:bookmarkStart w:id="17" w:name="_Toc234775878"/>
      <w:bookmarkStart w:id="18" w:name="_Toc235084969"/>
      <w:r>
        <w:rPr>
          <w:rFonts w:ascii="Times New Roman" w:hAnsi="Times New Roman" w:cs="Times New Roman"/>
        </w:rPr>
        <w:lastRenderedPageBreak/>
        <w:t>Venezuela- Yes Escalation</w:t>
      </w:r>
      <w:bookmarkEnd w:id="18"/>
    </w:p>
    <w:p w14:paraId="1E2B62F7" w14:textId="77777777" w:rsidR="00BD5E02" w:rsidRPr="00DE6FBB" w:rsidRDefault="00BD5E02" w:rsidP="00BD5E02">
      <w:pPr>
        <w:pStyle w:val="Heading4"/>
        <w:rPr>
          <w:rFonts w:ascii="Times New Roman" w:hAnsi="Times New Roman" w:cs="Times New Roman"/>
        </w:rPr>
      </w:pPr>
      <w:r w:rsidRPr="00DE6FBB">
        <w:rPr>
          <w:rFonts w:ascii="Times New Roman" w:hAnsi="Times New Roman" w:cs="Times New Roman"/>
        </w:rPr>
        <w:t xml:space="preserve">Latin American wars go global – even absent escalation, they cause counterbalancing and conflict </w:t>
      </w:r>
    </w:p>
    <w:p w14:paraId="01804E23" w14:textId="77777777" w:rsidR="00BD5E02" w:rsidRPr="00DE6FBB" w:rsidRDefault="00BD5E02" w:rsidP="00BD5E02">
      <w:pPr>
        <w:rPr>
          <w:rStyle w:val="StyleStyleBold12pt"/>
          <w:rFonts w:cs="Times New Roman"/>
        </w:rPr>
      </w:pPr>
      <w:r w:rsidRPr="00DE6FBB">
        <w:rPr>
          <w:rStyle w:val="StyleStyleBold12pt"/>
          <w:rFonts w:cs="Times New Roman"/>
        </w:rPr>
        <w:t>Rochin, Professor of Political Science, 94</w:t>
      </w:r>
    </w:p>
    <w:p w14:paraId="3242553B" w14:textId="77777777" w:rsidR="00BD5E02" w:rsidRPr="00DE6FBB" w:rsidRDefault="00BD5E02" w:rsidP="00BD5E02">
      <w:pPr>
        <w:rPr>
          <w:rFonts w:ascii="Times New Roman" w:hAnsi="Times New Roman" w:cs="Times New Roman"/>
        </w:rPr>
      </w:pPr>
      <w:r w:rsidRPr="00DE6FBB">
        <w:rPr>
          <w:rFonts w:ascii="Times New Roman" w:hAnsi="Times New Roman" w:cs="Times New Roman"/>
        </w:rPr>
        <w:t>James, Professor of Political Science at Okanagan University College, Discovering the Americas: the evolution of Canadian foreign policy towards Latin America, pp. 130-131</w:t>
      </w:r>
    </w:p>
    <w:p w14:paraId="35CC7AF9" w14:textId="77777777" w:rsidR="00BD5E02" w:rsidRPr="00DE6FBB" w:rsidRDefault="00BD5E02" w:rsidP="00BD5E02">
      <w:pPr>
        <w:pStyle w:val="card"/>
        <w:rPr>
          <w:rFonts w:ascii="Times New Roman" w:hAnsi="Times New Roman" w:cs="Times New Roman"/>
        </w:rPr>
      </w:pPr>
      <w:r w:rsidRPr="00D96922">
        <w:rPr>
          <w:rFonts w:ascii="Times New Roman" w:hAnsi="Times New Roman" w:cs="Times New Roman"/>
          <w:sz w:val="16"/>
          <w:szCs w:val="16"/>
        </w:rPr>
        <w:t>While there were economic motivations for Canadian policy in Central America, security considerations were perhaps more important. Canada possessed an interest in promoting stability in the face of a potential decline of U.S. hegemony in the Americas.</w:t>
      </w:r>
      <w:r w:rsidRPr="00DE6FBB">
        <w:rPr>
          <w:rFonts w:ascii="Times New Roman" w:hAnsi="Times New Roman" w:cs="Times New Roman"/>
        </w:rPr>
        <w:t xml:space="preserve"> </w:t>
      </w:r>
      <w:r w:rsidRPr="00DE6FBB">
        <w:rPr>
          <w:rStyle w:val="underline"/>
          <w:rFonts w:ascii="Times New Roman" w:hAnsi="Times New Roman" w:cs="Times New Roman"/>
          <w:highlight w:val="green"/>
        </w:rPr>
        <w:t>Perceptions</w:t>
      </w:r>
      <w:r w:rsidRPr="00DE6FBB">
        <w:rPr>
          <w:rStyle w:val="underline"/>
          <w:rFonts w:ascii="Times New Roman" w:hAnsi="Times New Roman" w:cs="Times New Roman"/>
        </w:rPr>
        <w:t xml:space="preserve"> </w:t>
      </w:r>
      <w:r w:rsidRPr="00DE6FBB">
        <w:rPr>
          <w:rStyle w:val="underline"/>
          <w:rFonts w:ascii="Times New Roman" w:hAnsi="Times New Roman" w:cs="Times New Roman"/>
          <w:highlight w:val="green"/>
        </w:rPr>
        <w:t>of declining U.S. influence</w:t>
      </w:r>
      <w:r w:rsidRPr="00DE6FBB">
        <w:rPr>
          <w:rStyle w:val="underline"/>
          <w:rFonts w:ascii="Times New Roman" w:hAnsi="Times New Roman" w:cs="Times New Roman"/>
        </w:rPr>
        <w:t xml:space="preserve"> in the region</w:t>
      </w:r>
      <w:r w:rsidRPr="00DE6FBB">
        <w:rPr>
          <w:rFonts w:ascii="Times New Roman" w:hAnsi="Times New Roman" w:cs="Times New Roman"/>
        </w:rPr>
        <w:t xml:space="preserve"> </w:t>
      </w:r>
      <w:r w:rsidRPr="00D96922">
        <w:rPr>
          <w:rFonts w:ascii="Times New Roman" w:hAnsi="Times New Roman" w:cs="Times New Roman"/>
          <w:sz w:val="16"/>
          <w:szCs w:val="16"/>
        </w:rPr>
        <w:t>–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w:t>
      </w:r>
      <w:r w:rsidRPr="00DE6FBB">
        <w:rPr>
          <w:rFonts w:ascii="Times New Roman" w:hAnsi="Times New Roman" w:cs="Times New Roman"/>
        </w:rPr>
        <w:t xml:space="preserve"> </w:t>
      </w:r>
      <w:r w:rsidRPr="00DE6FBB">
        <w:rPr>
          <w:rStyle w:val="underline"/>
          <w:rFonts w:ascii="Times New Roman" w:hAnsi="Times New Roman" w:cs="Times New Roman"/>
          <w:highlight w:val="green"/>
        </w:rPr>
        <w:t>were linked to</w:t>
      </w:r>
      <w:r w:rsidRPr="00DE6FBB">
        <w:rPr>
          <w:rStyle w:val="underline"/>
          <w:rFonts w:ascii="Times New Roman" w:hAnsi="Times New Roman" w:cs="Times New Roman"/>
        </w:rPr>
        <w:t xml:space="preserve"> the prospect of </w:t>
      </w:r>
      <w:r w:rsidRPr="00DE6FBB">
        <w:rPr>
          <w:rStyle w:val="underline"/>
          <w:rFonts w:ascii="Times New Roman" w:hAnsi="Times New Roman" w:cs="Times New Roman"/>
          <w:highlight w:val="green"/>
        </w:rPr>
        <w:t>explosive events</w:t>
      </w:r>
      <w:r w:rsidRPr="00DE6FBB">
        <w:rPr>
          <w:rStyle w:val="underline"/>
          <w:rFonts w:ascii="Times New Roman" w:hAnsi="Times New Roman" w:cs="Times New Roman"/>
        </w:rPr>
        <w:t xml:space="preserve"> occurring in the hemisphere</w:t>
      </w:r>
      <w:r w:rsidRPr="00DE6FBB">
        <w:rPr>
          <w:rFonts w:ascii="Times New Roman" w:hAnsi="Times New Roman" w:cs="Times New Roman"/>
        </w:rPr>
        <w:t xml:space="preserve">. Hence, the </w:t>
      </w:r>
      <w:r w:rsidRPr="00DE6FBB">
        <w:rPr>
          <w:rStyle w:val="underline"/>
          <w:rFonts w:ascii="Times New Roman" w:hAnsi="Times New Roman" w:cs="Times New Roman"/>
          <w:highlight w:val="green"/>
        </w:rPr>
        <w:t>Central American</w:t>
      </w:r>
      <w:r w:rsidRPr="00DE6FBB">
        <w:rPr>
          <w:rStyle w:val="underline"/>
          <w:rFonts w:ascii="Times New Roman" w:hAnsi="Times New Roman" w:cs="Times New Roman"/>
        </w:rPr>
        <w:t xml:space="preserve"> </w:t>
      </w:r>
      <w:r w:rsidRPr="00DE6FBB">
        <w:rPr>
          <w:rStyle w:val="underline"/>
          <w:rFonts w:ascii="Times New Roman" w:hAnsi="Times New Roman" w:cs="Times New Roman"/>
          <w:highlight w:val="green"/>
        </w:rPr>
        <w:t>imbroglio</w:t>
      </w:r>
      <w:r w:rsidRPr="00DE6FBB">
        <w:rPr>
          <w:rFonts w:ascii="Times New Roman" w:hAnsi="Times New Roman" w:cs="Times New Roman"/>
        </w:rPr>
        <w:t xml:space="preserve"> was viewed as a fuse which </w:t>
      </w:r>
      <w:r w:rsidRPr="00DE6FBB">
        <w:rPr>
          <w:rStyle w:val="underline"/>
          <w:rFonts w:ascii="Times New Roman" w:hAnsi="Times New Roman" w:cs="Times New Roman"/>
          <w:highlight w:val="green"/>
        </w:rPr>
        <w:t>could ignite a cataclysmic process throughout the region</w:t>
      </w:r>
      <w:r w:rsidRPr="00DE6FBB">
        <w:rPr>
          <w:rStyle w:val="underline"/>
          <w:rFonts w:ascii="Times New Roman" w:hAnsi="Times New Roman" w:cs="Times New Roman"/>
        </w:rPr>
        <w:t xml:space="preserve">. Analysts at the time worried that in a worst-case scenario, </w:t>
      </w:r>
      <w:r w:rsidRPr="00DE6FBB">
        <w:rPr>
          <w:rStyle w:val="underline"/>
          <w:rFonts w:ascii="Times New Roman" w:hAnsi="Times New Roman" w:cs="Times New Roman"/>
          <w:highlight w:val="green"/>
        </w:rPr>
        <w:t>instability created by a regional war, beginning in Central America and spreading elsewhere in Latin America, might preoccupy Washington to the extent that the United States would be unable to perform</w:t>
      </w:r>
      <w:r w:rsidRPr="00DE6FBB">
        <w:rPr>
          <w:rStyle w:val="underline"/>
          <w:rFonts w:ascii="Times New Roman" w:hAnsi="Times New Roman" w:cs="Times New Roman"/>
        </w:rPr>
        <w:t xml:space="preserve"> adequately </w:t>
      </w:r>
      <w:r w:rsidRPr="00DE6FBB">
        <w:rPr>
          <w:rStyle w:val="underline"/>
          <w:rFonts w:ascii="Times New Roman" w:hAnsi="Times New Roman" w:cs="Times New Roman"/>
          <w:highlight w:val="green"/>
        </w:rPr>
        <w:t>its</w:t>
      </w:r>
      <w:r w:rsidRPr="00DE6FBB">
        <w:rPr>
          <w:rStyle w:val="underline"/>
          <w:rFonts w:ascii="Times New Roman" w:hAnsi="Times New Roman" w:cs="Times New Roman"/>
        </w:rPr>
        <w:t xml:space="preserve"> important </w:t>
      </w:r>
      <w:r w:rsidRPr="00DE6FBB">
        <w:rPr>
          <w:rStyle w:val="underline"/>
          <w:rFonts w:ascii="Times New Roman" w:hAnsi="Times New Roman" w:cs="Times New Roman"/>
          <w:highlight w:val="green"/>
        </w:rPr>
        <w:t>hegemonic role</w:t>
      </w:r>
      <w:r w:rsidRPr="00DE6FBB">
        <w:rPr>
          <w:rStyle w:val="underline"/>
          <w:rFonts w:ascii="Times New Roman" w:hAnsi="Times New Roman" w:cs="Times New Roman"/>
        </w:rPr>
        <w:t xml:space="preserve"> </w:t>
      </w:r>
      <w:r w:rsidRPr="00DE6FBB">
        <w:rPr>
          <w:rStyle w:val="underline"/>
          <w:rFonts w:ascii="Times New Roman" w:hAnsi="Times New Roman" w:cs="Times New Roman"/>
          <w:highlight w:val="green"/>
        </w:rPr>
        <w:t>in the international arena</w:t>
      </w:r>
      <w:r w:rsidRPr="00DE6FBB">
        <w:rPr>
          <w:rFonts w:ascii="Times New Roman" w:hAnsi="Times New Roman" w:cs="Times New Roman"/>
        </w:rPr>
        <w:t xml:space="preserve"> – </w:t>
      </w:r>
      <w:r w:rsidRPr="00D96922">
        <w:rPr>
          <w:rFonts w:ascii="Times New Roman" w:hAnsi="Times New Roman" w:cs="Times New Roman"/>
          <w:sz w:val="16"/>
          <w:szCs w:val="16"/>
        </w:rPr>
        <w:t>a concern expressed by the director of research for Canada’s Standing Committee Report on Central America. It was feared</w:t>
      </w:r>
      <w:r w:rsidRPr="00DE6FBB">
        <w:rPr>
          <w:rFonts w:ascii="Times New Roman" w:hAnsi="Times New Roman" w:cs="Times New Roman"/>
        </w:rPr>
        <w:t xml:space="preserve"> </w:t>
      </w:r>
      <w:r w:rsidRPr="00DE6FBB">
        <w:rPr>
          <w:rStyle w:val="underline"/>
          <w:rFonts w:ascii="Times New Roman" w:hAnsi="Times New Roman" w:cs="Times New Roman"/>
          <w:highlight w:val="green"/>
        </w:rPr>
        <w:t>that such a predicament could generate increased global instability and</w:t>
      </w:r>
      <w:r w:rsidRPr="00DE6FBB">
        <w:rPr>
          <w:rStyle w:val="underline"/>
          <w:rFonts w:ascii="Times New Roman" w:hAnsi="Times New Roman" w:cs="Times New Roman"/>
        </w:rPr>
        <w:t xml:space="preserve"> perhaps even a </w:t>
      </w:r>
      <w:r w:rsidRPr="00DE6FBB">
        <w:rPr>
          <w:rStyle w:val="underline"/>
          <w:rFonts w:ascii="Times New Roman" w:hAnsi="Times New Roman" w:cs="Times New Roman"/>
          <w:highlight w:val="green"/>
        </w:rPr>
        <w:t>hegemonic war</w:t>
      </w:r>
      <w:r w:rsidRPr="00DE6FBB">
        <w:rPr>
          <w:rFonts w:ascii="Times New Roman" w:hAnsi="Times New Roman" w:cs="Times New Roman"/>
        </w:rPr>
        <w:t>.</w:t>
      </w:r>
      <w:r w:rsidRPr="00D96922">
        <w:rPr>
          <w:rFonts w:ascii="Times New Roman" w:hAnsi="Times New Roman" w:cs="Times New Roman"/>
          <w:sz w:val="16"/>
          <w:szCs w:val="16"/>
        </w:rPr>
        <w:t xml:space="preserve"> This is one of the motivations which led Canada to become involved in efforts at regional conflict resolution, such as Contadora, as will be discussed in the next chapter.</w:t>
      </w:r>
    </w:p>
    <w:p w14:paraId="00966CD4" w14:textId="77777777" w:rsidR="00BD5E02" w:rsidRPr="008D366C" w:rsidRDefault="00BD5E02" w:rsidP="00BD5E02"/>
    <w:p w14:paraId="25D9AC07" w14:textId="77777777" w:rsidR="00BD5E02" w:rsidRPr="009E3B87" w:rsidRDefault="00BD5E02" w:rsidP="00BD5E02">
      <w:pPr>
        <w:pStyle w:val="Heading3"/>
        <w:rPr>
          <w:rFonts w:ascii="Times New Roman" w:hAnsi="Times New Roman" w:cs="Times New Roman"/>
        </w:rPr>
      </w:pPr>
      <w:bookmarkStart w:id="19" w:name="_Toc235084970"/>
      <w:r w:rsidRPr="009E3B87">
        <w:rPr>
          <w:rFonts w:ascii="Times New Roman" w:hAnsi="Times New Roman" w:cs="Times New Roman"/>
        </w:rPr>
        <w:lastRenderedPageBreak/>
        <w:t>Venezuela – 2NC Econ UQ</w:t>
      </w:r>
      <w:bookmarkEnd w:id="17"/>
      <w:bookmarkEnd w:id="19"/>
    </w:p>
    <w:p w14:paraId="2AA94610"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 xml:space="preserve">Venezuela econ high now—oil revenue responsible </w:t>
      </w:r>
    </w:p>
    <w:p w14:paraId="3AF197A9" w14:textId="77777777" w:rsidR="00BD5E02" w:rsidRPr="009E3B87" w:rsidRDefault="00BD5E02" w:rsidP="00BD5E02">
      <w:pPr>
        <w:rPr>
          <w:rStyle w:val="StyleStyleBold12pt"/>
          <w:rFonts w:cs="Times New Roman"/>
        </w:rPr>
      </w:pPr>
      <w:r w:rsidRPr="009E3B87">
        <w:rPr>
          <w:rStyle w:val="StyleStyleBold12pt"/>
          <w:rFonts w:cs="Times New Roman"/>
        </w:rPr>
        <w:t>Devereux 5/17</w:t>
      </w:r>
    </w:p>
    <w:p w14:paraId="6154074C"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 xml:space="preserve">Charlie, “Venezuela Economy Grows at Fastest Pace in Almost Four Years” [http://www.bloomberg.com/news/2012-05-17/venezuelan-economy-grew-more-than-expected-in-first-quarter-1-.html] </w:t>
      </w:r>
    </w:p>
    <w:p w14:paraId="6FA8C91F" w14:textId="77777777" w:rsidR="00BD5E02" w:rsidRPr="009E3B87" w:rsidRDefault="00BD5E02" w:rsidP="00BD5E02">
      <w:pPr>
        <w:pStyle w:val="card"/>
        <w:rPr>
          <w:rFonts w:ascii="Times New Roman" w:hAnsi="Times New Roman" w:cs="Times New Roman"/>
        </w:rPr>
      </w:pPr>
      <w:r w:rsidRPr="009E3B87">
        <w:rPr>
          <w:rStyle w:val="TitleChar"/>
          <w:rFonts w:cs="Times New Roman"/>
        </w:rPr>
        <w:t>Venezuela’s economy grew at the fastest pace since 2008 in the first quarter as record oil revenue allowed</w:t>
      </w:r>
      <w:r w:rsidRPr="009E3B87">
        <w:rPr>
          <w:rFonts w:ascii="Times New Roman" w:hAnsi="Times New Roman" w:cs="Times New Roman"/>
        </w:rPr>
        <w:t xml:space="preserve"> President Hugo </w:t>
      </w:r>
      <w:r w:rsidRPr="009E3B87">
        <w:rPr>
          <w:rStyle w:val="TitleChar"/>
          <w:rFonts w:cs="Times New Roman"/>
        </w:rPr>
        <w:t>Chavez</w:t>
      </w:r>
      <w:r w:rsidRPr="009E3B87">
        <w:rPr>
          <w:rFonts w:ascii="Times New Roman" w:hAnsi="Times New Roman" w:cs="Times New Roman"/>
        </w:rPr>
        <w:t xml:space="preserve"> </w:t>
      </w:r>
      <w:r w:rsidRPr="009E3B87">
        <w:rPr>
          <w:rStyle w:val="TitleChar"/>
          <w:rFonts w:cs="Times New Roman"/>
        </w:rPr>
        <w:t>to finance a boom in housing construction</w:t>
      </w:r>
      <w:r w:rsidRPr="009E3B87">
        <w:rPr>
          <w:rFonts w:ascii="Times New Roman" w:hAnsi="Times New Roman" w:cs="Times New Roman"/>
        </w:rPr>
        <w:t xml:space="preserve"> ahead of elections this year. </w:t>
      </w:r>
      <w:r w:rsidRPr="009E3B87">
        <w:rPr>
          <w:rStyle w:val="TitleChar"/>
          <w:rFonts w:cs="Times New Roman"/>
        </w:rPr>
        <w:t>The economy expanded 5.6 percent from the year earlier</w:t>
      </w:r>
      <w:r w:rsidRPr="009E3B87">
        <w:rPr>
          <w:rFonts w:ascii="Times New Roman" w:hAnsi="Times New Roman" w:cs="Times New Roman"/>
        </w:rPr>
        <w:t xml:space="preserve">, Finance Minister Jorge Giordani said at a press conference in Caracas today. The </w:t>
      </w:r>
      <w:r w:rsidRPr="009E3B87">
        <w:rPr>
          <w:rStyle w:val="TitleChar"/>
          <w:rFonts w:cs="Times New Roman"/>
        </w:rPr>
        <w:t>median estimate of seven analysts surveyed by Bloomberg was for growth of 4.1 percent</w:t>
      </w:r>
      <w:r w:rsidRPr="009E3B87">
        <w:rPr>
          <w:rFonts w:ascii="Times New Roman" w:hAnsi="Times New Roman" w:cs="Times New Roman"/>
        </w:rPr>
        <w:t xml:space="preserve">. The economy grew at the fastest pace since the second quarter of 2008, when it expanded 7.8 percent. A raft of new social programs for the elderly and children in extreme poverty as well as a pledge to eradicate a 2 million- home deficit are cornerstones of Chavez’s re-election bid in October. </w:t>
      </w:r>
      <w:r w:rsidRPr="009E3B87">
        <w:rPr>
          <w:rStyle w:val="TitleChar"/>
          <w:rFonts w:cs="Times New Roman"/>
        </w:rPr>
        <w:t>The construction industry led expansion in the first quarter, leaping 29.6 percent from the year before while financial institutions grew 27.7 percent,</w:t>
      </w:r>
      <w:r w:rsidRPr="009E3B87">
        <w:rPr>
          <w:rFonts w:ascii="Times New Roman" w:hAnsi="Times New Roman" w:cs="Times New Roman"/>
        </w:rPr>
        <w:t xml:space="preserve"> the bank said. “Here </w:t>
      </w:r>
      <w:r w:rsidRPr="009E3B87">
        <w:rPr>
          <w:rStyle w:val="TitleChar"/>
          <w:rFonts w:cs="Times New Roman"/>
        </w:rPr>
        <w:t>we have a vision of growth for the next six years,</w:t>
      </w:r>
      <w:r w:rsidRPr="009E3B87">
        <w:rPr>
          <w:rFonts w:ascii="Times New Roman" w:hAnsi="Times New Roman" w:cs="Times New Roman"/>
        </w:rPr>
        <w:t>” Giordani said. “We’ve left behind the six quarters of recession which were affected by the world capitalist crisis. This is growth based on a productive model.”</w:t>
      </w:r>
    </w:p>
    <w:p w14:paraId="39389449" w14:textId="77777777" w:rsidR="00BD5E02" w:rsidRPr="009E3B87" w:rsidRDefault="00BD5E02" w:rsidP="00BD5E02">
      <w:pPr>
        <w:pStyle w:val="Heading3"/>
        <w:rPr>
          <w:rFonts w:ascii="Times New Roman" w:hAnsi="Times New Roman" w:cs="Times New Roman"/>
        </w:rPr>
      </w:pPr>
      <w:bookmarkStart w:id="20" w:name="_Toc234775879"/>
      <w:bookmarkStart w:id="21" w:name="_Toc235084971"/>
      <w:r w:rsidRPr="009E3B87">
        <w:rPr>
          <w:rFonts w:ascii="Times New Roman" w:hAnsi="Times New Roman" w:cs="Times New Roman"/>
        </w:rPr>
        <w:lastRenderedPageBreak/>
        <w:t>Venezuela – 2NC Econ UQ: AT Default</w:t>
      </w:r>
      <w:bookmarkEnd w:id="20"/>
      <w:bookmarkEnd w:id="21"/>
    </w:p>
    <w:p w14:paraId="4A9D8F42"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 xml:space="preserve">High prices mean no default </w:t>
      </w:r>
    </w:p>
    <w:p w14:paraId="198DAF8B" w14:textId="77777777" w:rsidR="00BD5E02" w:rsidRPr="009E3B87" w:rsidRDefault="00BD5E02" w:rsidP="00BD5E02">
      <w:pPr>
        <w:rPr>
          <w:rStyle w:val="StyleStyleBold12pt"/>
          <w:rFonts w:cs="Times New Roman"/>
        </w:rPr>
      </w:pPr>
      <w:r w:rsidRPr="009E3B87">
        <w:rPr>
          <w:rStyle w:val="StyleStyleBold12pt"/>
          <w:rFonts w:cs="Times New Roman"/>
        </w:rPr>
        <w:t>The Economist 11</w:t>
      </w:r>
    </w:p>
    <w:p w14:paraId="6B9435CB" w14:textId="77777777" w:rsidR="00BD5E02" w:rsidRPr="009E3B87" w:rsidRDefault="00BD5E02" w:rsidP="00BD5E02">
      <w:pPr>
        <w:rPr>
          <w:rFonts w:ascii="Times New Roman" w:eastAsia="Times New Roman" w:hAnsi="Times New Roman" w:cs="Times New Roman"/>
        </w:rPr>
      </w:pPr>
      <w:r w:rsidRPr="009E3B87">
        <w:rPr>
          <w:rFonts w:ascii="Times New Roman" w:eastAsia="Times New Roman" w:hAnsi="Times New Roman" w:cs="Times New Roman"/>
        </w:rPr>
        <w:t xml:space="preserve">“Oil Leak” [http://www.economist.com/node/18233412] February 24 </w:t>
      </w:r>
    </w:p>
    <w:p w14:paraId="2FE0A5D5" w14:textId="77777777" w:rsidR="00BD5E02" w:rsidRPr="009E3B87" w:rsidRDefault="00BD5E02" w:rsidP="00BD5E02">
      <w:pPr>
        <w:pStyle w:val="card"/>
        <w:rPr>
          <w:rStyle w:val="TitleChar"/>
          <w:rFonts w:cs="Times New Roman"/>
        </w:rPr>
      </w:pPr>
      <w:r w:rsidRPr="009E3B87">
        <w:rPr>
          <w:rFonts w:ascii="Times New Roman" w:hAnsi="Times New Roman" w:cs="Times New Roman"/>
        </w:rPr>
        <w:t xml:space="preserve">Yet </w:t>
      </w:r>
      <w:r w:rsidRPr="009E3B87">
        <w:rPr>
          <w:rStyle w:val="TitleChar"/>
          <w:rFonts w:cs="Times New Roman"/>
        </w:rPr>
        <w:t>even though things look bad now</w:t>
      </w:r>
      <w:r w:rsidRPr="009E3B87">
        <w:rPr>
          <w:rFonts w:ascii="Times New Roman" w:hAnsi="Times New Roman" w:cs="Times New Roman"/>
        </w:rPr>
        <w:t xml:space="preserve">, </w:t>
      </w:r>
      <w:r w:rsidRPr="009E3B87">
        <w:rPr>
          <w:rStyle w:val="TitleChar"/>
          <w:rFonts w:cs="Times New Roman"/>
        </w:rPr>
        <w:t>a default probably does not loom in the near future</w:t>
      </w:r>
      <w:r w:rsidRPr="009E3B87">
        <w:rPr>
          <w:rFonts w:ascii="Times New Roman" w:hAnsi="Times New Roman" w:cs="Times New Roman"/>
        </w:rPr>
        <w:t xml:space="preserve">. </w:t>
      </w:r>
      <w:r w:rsidRPr="009E3B87">
        <w:rPr>
          <w:rStyle w:val="TitleChar"/>
          <w:rFonts w:cs="Times New Roman"/>
        </w:rPr>
        <w:t>If oil stays at $100 a barrel</w:t>
      </w:r>
      <w:r w:rsidRPr="009E3B87">
        <w:rPr>
          <w:rFonts w:ascii="Times New Roman" w:hAnsi="Times New Roman" w:cs="Times New Roman"/>
        </w:rPr>
        <w:t xml:space="preserve">, the Capital Economics report calculates, </w:t>
      </w:r>
      <w:r w:rsidRPr="009E3B87">
        <w:rPr>
          <w:rStyle w:val="TitleChar"/>
          <w:rFonts w:cs="Times New Roman"/>
        </w:rPr>
        <w:t>Venezuela's export revenues should just cover its foreign-exchange requirements</w:t>
      </w:r>
      <w:r w:rsidRPr="009E3B87">
        <w:rPr>
          <w:rFonts w:ascii="Times New Roman" w:hAnsi="Times New Roman" w:cs="Times New Roman"/>
        </w:rPr>
        <w:t xml:space="preserve">—$11 billion of debt service, $28 billion of capital flight, and $100 billion of imports—over the next two years. </w:t>
      </w:r>
      <w:r w:rsidRPr="009E3B87">
        <w:rPr>
          <w:rStyle w:val="TitleChar"/>
          <w:rFonts w:cs="Times New Roman"/>
        </w:rPr>
        <w:t>And even if petroleum prices drop, the central bank has $22.5 billion in cash and gold, and another $7.5 billion in further unspecified illiquid assets.</w:t>
      </w:r>
    </w:p>
    <w:p w14:paraId="5846A43C" w14:textId="77777777" w:rsidR="00BD5E02" w:rsidRPr="009E3B87" w:rsidRDefault="00BD5E02" w:rsidP="00BD5E02">
      <w:pPr>
        <w:pStyle w:val="Heading3"/>
        <w:rPr>
          <w:rFonts w:ascii="Times New Roman" w:hAnsi="Times New Roman" w:cs="Times New Roman"/>
        </w:rPr>
      </w:pPr>
      <w:bookmarkStart w:id="22" w:name="_Toc234775880"/>
      <w:bookmarkStart w:id="23" w:name="_Toc235084972"/>
      <w:r w:rsidRPr="009E3B87">
        <w:rPr>
          <w:rFonts w:ascii="Times New Roman" w:hAnsi="Times New Roman" w:cs="Times New Roman"/>
        </w:rPr>
        <w:lastRenderedPageBreak/>
        <w:t>Venezuela – 2NC Prices K/T Econ</w:t>
      </w:r>
      <w:bookmarkEnd w:id="22"/>
      <w:bookmarkEnd w:id="23"/>
    </w:p>
    <w:p w14:paraId="2917730E"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 xml:space="preserve">High prices are they lynch pin of Venezuela’s economy </w:t>
      </w:r>
    </w:p>
    <w:p w14:paraId="03A5B116" w14:textId="77777777" w:rsidR="00BD5E02" w:rsidRPr="009E3B87" w:rsidRDefault="00BD5E02" w:rsidP="00BD5E02">
      <w:pPr>
        <w:rPr>
          <w:rStyle w:val="StyleStyleBold12pt"/>
          <w:rFonts w:cs="Times New Roman"/>
        </w:rPr>
      </w:pPr>
      <w:r w:rsidRPr="009E3B87">
        <w:rPr>
          <w:rStyle w:val="StyleStyleBold12pt"/>
          <w:rFonts w:cs="Times New Roman"/>
        </w:rPr>
        <w:t>Mander 7/15</w:t>
      </w:r>
    </w:p>
    <w:p w14:paraId="06875A09"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 xml:space="preserve">Benedict, “Venezuela more prone to oil price jitters” [http://www.ft.com/intl/cms/s/0/415985c2-7a88-11e1-8ae6-00144feab49a.html#axzz23I4Ik6J4] </w:t>
      </w:r>
    </w:p>
    <w:p w14:paraId="1195B1DC" w14:textId="77777777" w:rsidR="00BD5E02" w:rsidRPr="009E3B87" w:rsidRDefault="00BD5E02" w:rsidP="00BD5E02">
      <w:pPr>
        <w:pStyle w:val="card"/>
        <w:rPr>
          <w:rFonts w:ascii="Times New Roman" w:hAnsi="Times New Roman" w:cs="Times New Roman"/>
          <w:u w:val="single"/>
        </w:rPr>
      </w:pPr>
      <w:r w:rsidRPr="009E3B87">
        <w:rPr>
          <w:rFonts w:ascii="Times New Roman" w:hAnsi="Times New Roman" w:cs="Times New Roman"/>
        </w:rPr>
        <w:t xml:space="preserve">But </w:t>
      </w:r>
      <w:r w:rsidRPr="009E3B87">
        <w:rPr>
          <w:rStyle w:val="TitleChar"/>
          <w:rFonts w:cs="Times New Roman"/>
        </w:rPr>
        <w:t xml:space="preserve">the Opec nation remains more dependent than ever on </w:t>
      </w:r>
      <w:r w:rsidRPr="009E3B87">
        <w:rPr>
          <w:rFonts w:ascii="Times New Roman" w:hAnsi="Times New Roman" w:cs="Times New Roman"/>
        </w:rPr>
        <w:t xml:space="preserve">something less easy for the fiery socialist leader to demonise – </w:t>
      </w:r>
      <w:r w:rsidRPr="009E3B87">
        <w:rPr>
          <w:rStyle w:val="TitleChar"/>
          <w:rFonts w:cs="Times New Roman"/>
        </w:rPr>
        <w:t>oil</w:t>
      </w:r>
      <w:r w:rsidRPr="009E3B87">
        <w:rPr>
          <w:rFonts w:ascii="Times New Roman" w:hAnsi="Times New Roman" w:cs="Times New Roman"/>
        </w:rPr>
        <w:t>. With fewer than 100 days to go until the October 7 presidential election, the issue of Venezuela’s growing “oil dependency” and the government’s record of economic mismanagement has come to the fore as recent polls show Mr Chávez in a statistical tie with opposition leader Henrique Capriles Radonski. “</w:t>
      </w:r>
      <w:r w:rsidRPr="009E3B87">
        <w:rPr>
          <w:rStyle w:val="TitleChar"/>
          <w:rFonts w:cs="Times New Roman"/>
        </w:rPr>
        <w:t xml:space="preserve">There is no question about it. Venezuela is not only more dependent on oil, but it is </w:t>
      </w:r>
      <w:r w:rsidRPr="009E3B87">
        <w:rPr>
          <w:rStyle w:val="Emphasis"/>
        </w:rPr>
        <w:t>more dependent on the price of oil</w:t>
      </w:r>
      <w:r w:rsidRPr="009E3B87">
        <w:rPr>
          <w:rFonts w:ascii="Times New Roman" w:hAnsi="Times New Roman" w:cs="Times New Roman"/>
        </w:rPr>
        <w:t xml:space="preserve">, </w:t>
      </w:r>
      <w:r w:rsidRPr="009E3B87">
        <w:rPr>
          <w:rStyle w:val="TitleChar"/>
          <w:rFonts w:cs="Times New Roman"/>
        </w:rPr>
        <w:t>as production has not increased</w:t>
      </w:r>
      <w:r w:rsidRPr="009E3B87">
        <w:rPr>
          <w:rFonts w:ascii="Times New Roman" w:hAnsi="Times New Roman" w:cs="Times New Roman"/>
        </w:rPr>
        <w:t xml:space="preserve">,” says Jorge Piñon, a research fellow at the University of Texas. </w:t>
      </w:r>
      <w:r w:rsidRPr="009E3B87">
        <w:rPr>
          <w:rStyle w:val="TitleChar"/>
          <w:rFonts w:cs="Times New Roman"/>
        </w:rPr>
        <w:t>The rise in oil prices since Mr Chávez came to power in 1998 has been a boon in many ways, allowing him to bolster his popularity by splurging oil revenues on social programmes,</w:t>
      </w:r>
      <w:r w:rsidRPr="009E3B87">
        <w:rPr>
          <w:rFonts w:ascii="Times New Roman" w:hAnsi="Times New Roman" w:cs="Times New Roman"/>
        </w:rPr>
        <w:t xml:space="preserve"> in to which state-owned oil company PDVSA funnelled some $53bn between 2006 and 2010. </w:t>
      </w:r>
      <w:r w:rsidRPr="009E3B87">
        <w:rPr>
          <w:rStyle w:val="TitleChar"/>
          <w:rFonts w:cs="Times New Roman"/>
        </w:rPr>
        <w:t>The problem, however, is that PDVSA has neglected to invest in its core business, causing production to decline</w:t>
      </w:r>
      <w:r w:rsidRPr="009E3B87">
        <w:rPr>
          <w:rFonts w:ascii="Times New Roman" w:hAnsi="Times New Roman" w:cs="Times New Roman"/>
        </w:rPr>
        <w:t xml:space="preserve">: it spent just $1bn in exploration activities over the same period. Venezuela produced 2.72m barrels a day in 2011, according to BP’s annual statistical review, versus 3.48m bpd in 1998 when Mr Chávez was first elected. </w:t>
      </w:r>
      <w:r w:rsidRPr="009E3B87">
        <w:rPr>
          <w:rStyle w:val="TitleChar"/>
          <w:rFonts w:cs="Times New Roman"/>
        </w:rPr>
        <w:t>This has made the economy more dependent on oil prices staying high.</w:t>
      </w:r>
      <w:r w:rsidRPr="009E3B87">
        <w:rPr>
          <w:rFonts w:ascii="Times New Roman" w:hAnsi="Times New Roman" w:cs="Times New Roman"/>
        </w:rPr>
        <w:t xml:space="preserve"> “</w:t>
      </w:r>
      <w:r w:rsidRPr="009E3B87">
        <w:rPr>
          <w:rStyle w:val="TitleChar"/>
          <w:rFonts w:cs="Times New Roman"/>
        </w:rPr>
        <w:t xml:space="preserve">Oil prices are the </w:t>
      </w:r>
      <w:r w:rsidRPr="009E3B87">
        <w:rPr>
          <w:rStyle w:val="Emphasis"/>
        </w:rPr>
        <w:t>Achilles heel</w:t>
      </w:r>
      <w:r w:rsidRPr="009E3B87">
        <w:rPr>
          <w:rStyle w:val="TitleChar"/>
          <w:rFonts w:cs="Times New Roman"/>
        </w:rPr>
        <w:t xml:space="preserve"> of the Venezuelan economy,” </w:t>
      </w:r>
      <w:r w:rsidRPr="009E3B87">
        <w:rPr>
          <w:rFonts w:ascii="Times New Roman" w:hAnsi="Times New Roman" w:cs="Times New Roman"/>
        </w:rPr>
        <w:t>added Mr Piñon.</w:t>
      </w:r>
    </w:p>
    <w:p w14:paraId="36D50D4E"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Low oil prices hurt Venezuela’s economy – 95% of export</w:t>
      </w:r>
    </w:p>
    <w:p w14:paraId="266C2EA6" w14:textId="77777777" w:rsidR="00BD5E02" w:rsidRPr="009E3B87" w:rsidRDefault="00BD5E02" w:rsidP="00BD5E02">
      <w:pPr>
        <w:rPr>
          <w:rStyle w:val="StyleStyleBold12pt"/>
          <w:rFonts w:cs="Times New Roman"/>
        </w:rPr>
      </w:pPr>
      <w:r w:rsidRPr="009E3B87">
        <w:rPr>
          <w:rStyle w:val="StyleStyleBold12pt"/>
          <w:rFonts w:cs="Times New Roman"/>
        </w:rPr>
        <w:t>Wall Street Journal 6/15</w:t>
      </w:r>
    </w:p>
    <w:p w14:paraId="1F464A75"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Wall Street Journal June 15, 2012 Venezuela Oil Basket Drops To Lowest Price In 16 Months http://online.wsj.com/article/BT-CO-20120615-711648.html</w:t>
      </w:r>
    </w:p>
    <w:p w14:paraId="66A32E2A" w14:textId="77777777" w:rsidR="00BD5E02" w:rsidRPr="009E3B87" w:rsidRDefault="00BD5E02" w:rsidP="00BD5E02">
      <w:pPr>
        <w:pStyle w:val="card"/>
        <w:rPr>
          <w:rFonts w:ascii="Times New Roman" w:hAnsi="Times New Roman" w:cs="Times New Roman"/>
        </w:rPr>
      </w:pPr>
      <w:r w:rsidRPr="009E3B87">
        <w:rPr>
          <w:rFonts w:ascii="Times New Roman" w:hAnsi="Times New Roman" w:cs="Times New Roman"/>
        </w:rPr>
        <w:t>CARACAS (Dow Jones)--</w:t>
      </w:r>
      <w:r w:rsidRPr="009E3B87">
        <w:rPr>
          <w:rStyle w:val="TitleChar"/>
          <w:rFonts w:cs="Times New Roman"/>
        </w:rPr>
        <w:t>The price of Venezuela's</w:t>
      </w:r>
      <w:r w:rsidRPr="009E3B87">
        <w:rPr>
          <w:rFonts w:ascii="Times New Roman" w:hAnsi="Times New Roman" w:cs="Times New Roman"/>
        </w:rPr>
        <w:t xml:space="preserve"> basket of </w:t>
      </w:r>
      <w:r w:rsidRPr="009E3B87">
        <w:rPr>
          <w:rStyle w:val="TitleChar"/>
          <w:rFonts w:cs="Times New Roman"/>
        </w:rPr>
        <w:t>crude oil and refined products continued falling in the week</w:t>
      </w:r>
      <w:r w:rsidRPr="009E3B87">
        <w:rPr>
          <w:rFonts w:ascii="Times New Roman" w:hAnsi="Times New Roman" w:cs="Times New Roman"/>
        </w:rPr>
        <w:t xml:space="preserve"> ending Friday, losing $1.99 to settle at $92.06 per barrel, its lowest level in nearly 16 months. In a statement, the Energy Ministry said the price drop, which keeps the South American country's principal export below the key $100-a-barrel mark for the third consecutive week, is due to excess supply in the market as well as worries about global economic growth. Declines in crude-oil prices came as the Organization of Petroleum Exporting Countries Thursday decided to keep unchanged the group's production ceiling of 30 million barrels a day. </w:t>
      </w:r>
      <w:r w:rsidRPr="009E3B87">
        <w:rPr>
          <w:rStyle w:val="TitleChar"/>
          <w:rFonts w:cs="Times New Roman"/>
        </w:rPr>
        <w:t>Venezuelan Oil Minister Rafael Ramirez was among the loudest voices calling for strict compliance to the production limit in a bid to prevent prices from slipping further</w:t>
      </w:r>
      <w:r w:rsidRPr="009E3B87">
        <w:rPr>
          <w:rFonts w:ascii="Times New Roman" w:hAnsi="Times New Roman" w:cs="Times New Roman"/>
        </w:rPr>
        <w:t xml:space="preserve">. Ramirez has frequently accused some Gulf countries of flooding the market to cater to major consumer nations. </w:t>
      </w:r>
      <w:r w:rsidRPr="009E3B87">
        <w:rPr>
          <w:rStyle w:val="TitleChar"/>
          <w:rFonts w:cs="Times New Roman"/>
        </w:rPr>
        <w:t xml:space="preserve">Venezuela has often said that $100 per barrel is fair price for the commodity that makes up 95% of its exports. High oil prices are crucial for President Hugo Chavez as he ramps up government spending in preparation for his re-election big in October. </w:t>
      </w:r>
      <w:r w:rsidRPr="009E3B87">
        <w:rPr>
          <w:rFonts w:ascii="Times New Roman" w:hAnsi="Times New Roman" w:cs="Times New Roman"/>
        </w:rPr>
        <w:t xml:space="preserve">But </w:t>
      </w:r>
      <w:r w:rsidRPr="009E3B87">
        <w:rPr>
          <w:rStyle w:val="TitleChar"/>
          <w:rFonts w:cs="Times New Roman"/>
        </w:rPr>
        <w:t>with crude-oil prices falling and the government's fiscal deficit on the rise, Venezuela is seen as having to cut back on expenditures in 2013</w:t>
      </w:r>
      <w:r w:rsidRPr="009E3B87">
        <w:rPr>
          <w:rFonts w:ascii="Times New Roman" w:hAnsi="Times New Roman" w:cs="Times New Roman"/>
        </w:rPr>
        <w:t xml:space="preserve">, while also will likely to devalue the bolivar currency's fixed rate against the dollar. In a note to clients sent out Wednesday, </w:t>
      </w:r>
      <w:r w:rsidRPr="009E3B87">
        <w:rPr>
          <w:rStyle w:val="TitleChar"/>
          <w:rFonts w:cs="Times New Roman"/>
        </w:rPr>
        <w:t>Bank of America Merrill Lynch forecast that the combination of events would likely "produce a deep GDP contraction"</w:t>
      </w:r>
      <w:r w:rsidRPr="009E3B87">
        <w:rPr>
          <w:rFonts w:ascii="Times New Roman" w:hAnsi="Times New Roman" w:cs="Times New Roman"/>
        </w:rPr>
        <w:t xml:space="preserve"> next year.</w:t>
      </w:r>
    </w:p>
    <w:p w14:paraId="1D2EDBEC"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lastRenderedPageBreak/>
        <w:t xml:space="preserve">High oil prices are key to the Venezuelan economy and political stability </w:t>
      </w:r>
    </w:p>
    <w:p w14:paraId="29B7BE55" w14:textId="77777777" w:rsidR="00BD5E02" w:rsidRPr="009E3B87" w:rsidRDefault="00BD5E02" w:rsidP="00BD5E02">
      <w:pPr>
        <w:rPr>
          <w:rStyle w:val="StyleStyleBold12pt"/>
          <w:rFonts w:cs="Times New Roman"/>
        </w:rPr>
      </w:pPr>
      <w:r w:rsidRPr="009E3B87">
        <w:rPr>
          <w:rStyle w:val="StyleStyleBold12pt"/>
          <w:rFonts w:cs="Times New Roman"/>
        </w:rPr>
        <w:t>Market Oracle 11</w:t>
      </w:r>
    </w:p>
    <w:p w14:paraId="090D954E"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Market Oracle Mar 11, 2011 Higher Crude Oil Prices Pouring Profits into Venezuela's Economy http://www.marketoracle.co.uk/Article26857.html</w:t>
      </w:r>
    </w:p>
    <w:p w14:paraId="69257D51" w14:textId="77777777" w:rsidR="00BD5E02" w:rsidRPr="009E3B87" w:rsidRDefault="00BD5E02" w:rsidP="00BD5E02">
      <w:pPr>
        <w:pStyle w:val="card"/>
        <w:rPr>
          <w:rFonts w:ascii="Times New Roman" w:hAnsi="Times New Roman" w:cs="Times New Roman"/>
        </w:rPr>
      </w:pPr>
      <w:r w:rsidRPr="009E3B87">
        <w:rPr>
          <w:rStyle w:val="TitleChar"/>
          <w:rFonts w:cs="Times New Roman"/>
        </w:rPr>
        <w:t>Oil provides 95% of Venezuela's export income, making the country's economy extremely reliant on oil prices</w:t>
      </w:r>
      <w:r w:rsidRPr="009E3B87">
        <w:rPr>
          <w:rFonts w:ascii="Times New Roman" w:hAnsi="Times New Roman" w:cs="Times New Roman"/>
        </w:rPr>
        <w:t xml:space="preserve">. The oil industry is dominated by state-run oil company Petróleos de Venezuela S.A. (PDVSA). </w:t>
      </w:r>
      <w:r w:rsidRPr="009E3B87">
        <w:rPr>
          <w:rStyle w:val="TitleChar"/>
          <w:rFonts w:cs="Times New Roman"/>
        </w:rPr>
        <w:t>"Latin American economies continue to be sensitive to energy prices</w:t>
      </w:r>
      <w:r w:rsidRPr="009E3B87">
        <w:rPr>
          <w:rFonts w:ascii="Times New Roman" w:hAnsi="Times New Roman" w:cs="Times New Roman"/>
        </w:rPr>
        <w:t xml:space="preserve">," said Money Morning Contributing Writer and energy expert Dr. Kent Moors. "While Venezuela in particular will reflect the OPEC approach, since it is a member, its production moving forward is governed by heavy oil from the Orinoco. This requires a greater emphasis on technology not controlled by Caracas and will increase the overall cost of the crude produced. Now at prices above $100 a barrel, the increased costs can certainly be absorbed (the same can be said for production from Canadian oil sands)." The Orinoco Belt is a section in the southern strip of the Orinoco River Basin in central Venezuela. It boasts a heavy crude oil supply and has been estimated to eventually produce 2.1 million barrels of oil a day. Venezuela last year awarded stakes to private companies to develop the resources. </w:t>
      </w:r>
      <w:r w:rsidRPr="009E3B87">
        <w:rPr>
          <w:rStyle w:val="TitleChar"/>
          <w:rFonts w:cs="Times New Roman"/>
        </w:rPr>
        <w:t>Evaluating the impact of higher oil prices requires more than a look at Venezuela's oil producing capability.</w:t>
      </w:r>
      <w:r w:rsidRPr="009E3B87">
        <w:rPr>
          <w:rFonts w:ascii="Times New Roman" w:hAnsi="Times New Roman" w:cs="Times New Roman"/>
        </w:rPr>
        <w:t xml:space="preserve"> "</w:t>
      </w:r>
      <w:r w:rsidRPr="009E3B87">
        <w:rPr>
          <w:rStyle w:val="TitleChar"/>
          <w:rFonts w:cs="Times New Roman"/>
        </w:rPr>
        <w:t>Two</w:t>
      </w:r>
      <w:r w:rsidRPr="009E3B87">
        <w:rPr>
          <w:rFonts w:ascii="Times New Roman" w:hAnsi="Times New Roman" w:cs="Times New Roman"/>
        </w:rPr>
        <w:t xml:space="preserve"> other </w:t>
      </w:r>
      <w:r w:rsidRPr="009E3B87">
        <w:rPr>
          <w:rStyle w:val="TitleChar"/>
          <w:rFonts w:cs="Times New Roman"/>
        </w:rPr>
        <w:t>elements</w:t>
      </w:r>
      <w:r w:rsidRPr="009E3B87">
        <w:rPr>
          <w:rFonts w:ascii="Times New Roman" w:hAnsi="Times New Roman" w:cs="Times New Roman"/>
        </w:rPr>
        <w:t xml:space="preserve">, however, also </w:t>
      </w:r>
      <w:r w:rsidRPr="009E3B87">
        <w:rPr>
          <w:rStyle w:val="TitleChar"/>
          <w:rFonts w:cs="Times New Roman"/>
        </w:rPr>
        <w:t>come into play -- political stability and the overall condition of the Venezuelan economy</w:t>
      </w:r>
      <w:r w:rsidRPr="009E3B87">
        <w:rPr>
          <w:rFonts w:ascii="Times New Roman" w:hAnsi="Times New Roman" w:cs="Times New Roman"/>
        </w:rPr>
        <w:t>," Moors said. "</w:t>
      </w:r>
      <w:r w:rsidRPr="009E3B87">
        <w:rPr>
          <w:rStyle w:val="TitleChar"/>
          <w:rFonts w:cs="Times New Roman"/>
        </w:rPr>
        <w:t>The latter becomes a more pronounced issue as inflation continues to accelerate</w:t>
      </w:r>
      <w:r w:rsidRPr="009E3B87">
        <w:rPr>
          <w:rFonts w:ascii="Times New Roman" w:hAnsi="Times New Roman" w:cs="Times New Roman"/>
        </w:rPr>
        <w:t>." The country's soaring inflation rate is the highest in Latin America. Prices rose 1.7% in February, bringing the 12-month total inflation rate to 28.5%. The government set a target of 23% to 25% for 2011.</w:t>
      </w:r>
    </w:p>
    <w:p w14:paraId="5E457E2A"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 xml:space="preserve">High prices key to sustain Venezuelan growth </w:t>
      </w:r>
    </w:p>
    <w:p w14:paraId="2B06071F" w14:textId="77777777" w:rsidR="00BD5E02" w:rsidRPr="009E3B87" w:rsidRDefault="00BD5E02" w:rsidP="00BD5E02">
      <w:pPr>
        <w:rPr>
          <w:rStyle w:val="StyleStyleBold12pt"/>
          <w:rFonts w:cs="Times New Roman"/>
        </w:rPr>
      </w:pPr>
      <w:r w:rsidRPr="009E3B87">
        <w:rPr>
          <w:rStyle w:val="StyleStyleBold12pt"/>
          <w:rFonts w:cs="Times New Roman"/>
        </w:rPr>
        <w:t>Gupta 11</w:t>
      </w:r>
    </w:p>
    <w:p w14:paraId="214BFF63"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Girish, “High Oil Prices Boost Venezuela's Economy, but Growth Isn't Sustainable”</w:t>
      </w:r>
    </w:p>
    <w:p w14:paraId="7B914B9C"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[http://www.minyanville.com/businessmarkets/articles/venezuela-ecoomy-hugo-chavez-imf-oil/5/20/2011/id/34668] May 20</w:t>
      </w:r>
    </w:p>
    <w:p w14:paraId="100E86ED" w14:textId="77777777" w:rsidR="00BD5E02" w:rsidRPr="009E3B87" w:rsidRDefault="00BD5E02" w:rsidP="00BD5E02">
      <w:pPr>
        <w:pStyle w:val="card"/>
        <w:rPr>
          <w:rFonts w:ascii="Times New Roman" w:hAnsi="Times New Roman" w:cs="Times New Roman"/>
        </w:rPr>
      </w:pPr>
      <w:r w:rsidRPr="009E3B87">
        <w:rPr>
          <w:rStyle w:val="TitleChar"/>
          <w:rFonts w:cs="Times New Roman"/>
        </w:rPr>
        <w:t xml:space="preserve">The Venezuelan economy has grown 4.5% in the first quarter, </w:t>
      </w:r>
      <w:r w:rsidRPr="009E3B87">
        <w:rPr>
          <w:rFonts w:ascii="Times New Roman" w:hAnsi="Times New Roman" w:cs="Times New Roman"/>
        </w:rPr>
        <w:t xml:space="preserve">compared to the same period last year, following two years of recession. </w:t>
      </w:r>
      <w:r w:rsidRPr="009E3B87">
        <w:rPr>
          <w:rStyle w:val="TitleChar"/>
          <w:rFonts w:cs="Times New Roman"/>
        </w:rPr>
        <w:t>This was significantly higher than the expected figure of 1.7</w:t>
      </w:r>
      <w:r w:rsidRPr="009E3B87">
        <w:rPr>
          <w:rFonts w:ascii="Times New Roman" w:hAnsi="Times New Roman" w:cs="Times New Roman"/>
        </w:rPr>
        <w:t xml:space="preserve">%. </w:t>
      </w:r>
      <w:r w:rsidRPr="009E3B87">
        <w:rPr>
          <w:rStyle w:val="TitleChar"/>
          <w:rFonts w:cs="Times New Roman"/>
        </w:rPr>
        <w:t>The IMF predicted 1.4% annual growth for the next five years.</w:t>
      </w:r>
      <w:r w:rsidRPr="009E3B87">
        <w:rPr>
          <w:rFonts w:ascii="Times New Roman" w:hAnsi="Times New Roman" w:cs="Times New Roman"/>
        </w:rPr>
        <w:t xml:space="preserve"> The positive news is thought to be the result of a simple balancing of statistics following two years of recession, with the first quarter of last year registering a 4.8% decline thanks in part to an electricity crisis. This, coupled with a 10.4% rise in expenditure, has helped private consumption to recover, according to a briefing note sent out by Barclays Capital. According to central bank president Nelson Merentes, the public sector grew 3.3% while the private sector grew 4.6%. Imports rose 22% during the period. </w:t>
      </w:r>
      <w:r w:rsidRPr="009E3B87">
        <w:rPr>
          <w:rStyle w:val="TitleChar"/>
          <w:rFonts w:cs="Times New Roman"/>
        </w:rPr>
        <w:t>Despite the 1.8% decline in oil production, Venezuela’s primary money-spinner, revenues from oil exports increased 25.7%, or $4 billion, thanks to high international prices</w:t>
      </w:r>
      <w:r w:rsidRPr="009E3B87">
        <w:rPr>
          <w:rFonts w:ascii="Times New Roman" w:hAnsi="Times New Roman" w:cs="Times New Roman"/>
        </w:rPr>
        <w:t>. Alejandro Grisanti of Barclays Capital believes that it is oil prices that Venezuela has to thank for the news. “The result suggests the continuity of an unsustainable growth model that depends on increasing oil prices to propel domestic demand,” he says. “In the short run, we expect the government to continue to stimulate the economy by increasing expenditures, which could put the public sector in a more vulnerable position over the long term and may require significant reform after the 2012 presidential election.” However, the Financial Times was quick to point out that the strongest growth (8% plus) experienced by Venezuela came in 2006 and 2007, when oil prices were around $60 a barrel. “</w:t>
      </w:r>
      <w:r w:rsidRPr="009E3B87">
        <w:rPr>
          <w:rStyle w:val="TitleChar"/>
          <w:rFonts w:cs="Times New Roman"/>
        </w:rPr>
        <w:t xml:space="preserve">It seems that oil prices now need to be </w:t>
      </w:r>
      <w:r w:rsidRPr="009E3B87">
        <w:rPr>
          <w:rStyle w:val="Emphasis"/>
        </w:rPr>
        <w:t xml:space="preserve">much higher </w:t>
      </w:r>
      <w:r w:rsidRPr="009E3B87">
        <w:rPr>
          <w:rStyle w:val="TitleChar"/>
          <w:rFonts w:cs="Times New Roman"/>
        </w:rPr>
        <w:t xml:space="preserve">to support similar levels of growth, </w:t>
      </w:r>
      <w:r w:rsidRPr="009E3B87">
        <w:rPr>
          <w:rFonts w:ascii="Times New Roman" w:hAnsi="Times New Roman" w:cs="Times New Roman"/>
        </w:rPr>
        <w:t xml:space="preserve">thanks to the government’s unorthodox economic policies,” says Benedict Mander. “[These] have failed to stop </w:t>
      </w:r>
      <w:r w:rsidRPr="009E3B87">
        <w:rPr>
          <w:rFonts w:ascii="Times New Roman" w:hAnsi="Times New Roman" w:cs="Times New Roman"/>
        </w:rPr>
        <w:lastRenderedPageBreak/>
        <w:t>continued high inflation and left the private sector’s productive apparatus much diminished after ongoing expropriations and nationalisations.”</w:t>
      </w:r>
    </w:p>
    <w:p w14:paraId="185AF144" w14:textId="77777777" w:rsidR="00BD5E02" w:rsidRPr="009E3B87" w:rsidRDefault="00BD5E02" w:rsidP="00BD5E02">
      <w:pPr>
        <w:rPr>
          <w:rFonts w:ascii="Times New Roman" w:hAnsi="Times New Roman" w:cs="Times New Roman"/>
        </w:rPr>
      </w:pPr>
    </w:p>
    <w:p w14:paraId="73E675E6" w14:textId="77777777" w:rsidR="00BD5E02" w:rsidRPr="009E3B87" w:rsidRDefault="00BD5E02" w:rsidP="00BD5E02">
      <w:pPr>
        <w:pStyle w:val="Heading3"/>
        <w:rPr>
          <w:rFonts w:ascii="Times New Roman" w:hAnsi="Times New Roman" w:cs="Times New Roman"/>
        </w:rPr>
      </w:pPr>
      <w:bookmarkStart w:id="24" w:name="_Toc234775881"/>
      <w:bookmarkStart w:id="25" w:name="_Toc235084973"/>
      <w:r w:rsidRPr="009E3B87">
        <w:rPr>
          <w:rFonts w:ascii="Times New Roman" w:hAnsi="Times New Roman" w:cs="Times New Roman"/>
        </w:rPr>
        <w:lastRenderedPageBreak/>
        <w:t>Venezuela – 2NC US Key</w:t>
      </w:r>
      <w:bookmarkEnd w:id="24"/>
      <w:bookmarkEnd w:id="25"/>
    </w:p>
    <w:p w14:paraId="6B45DB3C"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US action immediately spills over – largest importer of Venezuela’s oil</w:t>
      </w:r>
    </w:p>
    <w:p w14:paraId="71F86F2D" w14:textId="77777777" w:rsidR="00BD5E02" w:rsidRPr="009E3B87" w:rsidRDefault="00BD5E02" w:rsidP="00BD5E02">
      <w:pPr>
        <w:rPr>
          <w:rStyle w:val="StyleStyleBold12pt"/>
          <w:rFonts w:cs="Times New Roman"/>
        </w:rPr>
      </w:pPr>
      <w:r w:rsidRPr="009E3B87">
        <w:rPr>
          <w:rStyle w:val="StyleStyleBold12pt"/>
          <w:rFonts w:cs="Times New Roman"/>
        </w:rPr>
        <w:t>MercoPress 11</w:t>
      </w:r>
    </w:p>
    <w:p w14:paraId="62CDFE37"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MercoPress January 22nd 2011 Oil Price in Venezuela at Two Year High http://en.mercopress.com/2011/01/22/oil-price-in-venezuela-at-two-year-high</w:t>
      </w:r>
    </w:p>
    <w:p w14:paraId="139E8157" w14:textId="77777777" w:rsidR="00BD5E02" w:rsidRPr="009E3B87" w:rsidRDefault="00BD5E02" w:rsidP="00BD5E02">
      <w:pPr>
        <w:pStyle w:val="card"/>
        <w:rPr>
          <w:rFonts w:ascii="Times New Roman" w:hAnsi="Times New Roman" w:cs="Times New Roman"/>
        </w:rPr>
      </w:pPr>
      <w:r w:rsidRPr="009E3B87">
        <w:rPr>
          <w:rStyle w:val="TitleChar"/>
          <w:rFonts w:cs="Times New Roman"/>
        </w:rPr>
        <w:t>The United States is the largest importer of Venezuela’s oil exports</w:t>
      </w:r>
      <w:r w:rsidRPr="009E3B87">
        <w:rPr>
          <w:rFonts w:ascii="Times New Roman" w:hAnsi="Times New Roman" w:cs="Times New Roman"/>
        </w:rPr>
        <w:t xml:space="preserve">. In 2008, the United States imported 1.19 million barrels per day (bpd) of crude oil and petroleum products from Venezuela, down from 1.36 million bpd in 2007. </w:t>
      </w:r>
      <w:r w:rsidRPr="009E3B87">
        <w:rPr>
          <w:rStyle w:val="TitleChar"/>
          <w:rFonts w:cs="Times New Roman"/>
        </w:rPr>
        <w:t>Historically, Venezuela has been one of the most important suppliers of foreign oil to the United States</w:t>
      </w:r>
      <w:r w:rsidRPr="009E3B87">
        <w:rPr>
          <w:rFonts w:ascii="Times New Roman" w:hAnsi="Times New Roman" w:cs="Times New Roman"/>
        </w:rPr>
        <w:t xml:space="preserve">, but that importance has been diminishing, especially under Venezuela President Hugo Chavez. In 1960, Venezuela’s share of U.S. oil imports stood at 50%, but </w:t>
      </w:r>
      <w:r w:rsidRPr="009E3B87">
        <w:rPr>
          <w:rStyle w:val="TitleChar"/>
          <w:rFonts w:cs="Times New Roman"/>
        </w:rPr>
        <w:t>Venezuela now bounces between being the fourth and fifth largest supplier to the US, supplying</w:t>
      </w:r>
      <w:r w:rsidRPr="009E3B87">
        <w:rPr>
          <w:rFonts w:ascii="Times New Roman" w:hAnsi="Times New Roman" w:cs="Times New Roman"/>
        </w:rPr>
        <w:t xml:space="preserve"> only </w:t>
      </w:r>
      <w:r w:rsidRPr="009E3B87">
        <w:rPr>
          <w:rStyle w:val="TitleChar"/>
          <w:rFonts w:cs="Times New Roman"/>
        </w:rPr>
        <w:t>9% of total US oil imports</w:t>
      </w:r>
      <w:r w:rsidRPr="009E3B87">
        <w:rPr>
          <w:rFonts w:ascii="Times New Roman" w:hAnsi="Times New Roman" w:cs="Times New Roman"/>
        </w:rPr>
        <w:t xml:space="preserve"> in 2008. According to data provided by the US Energy Information Administration (EIA), the statistical arm of the Department of Energy, sales of Venezuelan crude oil and byproducts to the United States amounted to 1,008,000 barrels per day in September 2010 -- a 12% fall in Venezuelan oil exports to the United States compared to the amount of oil and byproducts exported in September 2009, which averaged 1,146,000 bpd. Venezuelan oil exports slightly declined (14,000 bpd) in September compared to August 2010, when the daily averaged was 1,022,000 bpd exported to the US. From January to September, Venezuelan oil exports to the US averaged 1,005,000 bpd, while during the same period of last year they averaged 1,119,000 bpd. </w:t>
      </w:r>
      <w:r w:rsidRPr="009E3B87">
        <w:rPr>
          <w:rStyle w:val="TitleChar"/>
          <w:rFonts w:cs="Times New Roman"/>
        </w:rPr>
        <w:t>Despite</w:t>
      </w:r>
      <w:r w:rsidRPr="009E3B87">
        <w:rPr>
          <w:rFonts w:ascii="Times New Roman" w:hAnsi="Times New Roman" w:cs="Times New Roman"/>
        </w:rPr>
        <w:t xml:space="preserve"> the cumulative </w:t>
      </w:r>
      <w:r w:rsidRPr="009E3B87">
        <w:rPr>
          <w:rStyle w:val="TitleChar"/>
          <w:rFonts w:cs="Times New Roman"/>
        </w:rPr>
        <w:t>decline, Venezuela was the fifth crude oil and byproducts supplier to the United States</w:t>
      </w:r>
      <w:r w:rsidRPr="009E3B87">
        <w:rPr>
          <w:rFonts w:ascii="Times New Roman" w:hAnsi="Times New Roman" w:cs="Times New Roman"/>
        </w:rPr>
        <w:t xml:space="preserve"> in September.</w:t>
      </w:r>
    </w:p>
    <w:p w14:paraId="42D495A9" w14:textId="77777777" w:rsidR="00BD5E02" w:rsidRPr="009E3B87" w:rsidRDefault="00BD5E02" w:rsidP="00BD5E02">
      <w:pPr>
        <w:rPr>
          <w:rFonts w:ascii="Times New Roman" w:hAnsi="Times New Roman" w:cs="Times New Roman"/>
        </w:rPr>
      </w:pPr>
    </w:p>
    <w:p w14:paraId="707E50EE" w14:textId="77777777" w:rsidR="00BD5E02" w:rsidRPr="009E3B87" w:rsidRDefault="00BD5E02" w:rsidP="00BD5E02">
      <w:pPr>
        <w:pStyle w:val="Heading3"/>
        <w:rPr>
          <w:rFonts w:ascii="Times New Roman" w:hAnsi="Times New Roman" w:cs="Times New Roman"/>
        </w:rPr>
      </w:pPr>
      <w:bookmarkStart w:id="26" w:name="_Toc234775882"/>
      <w:bookmarkStart w:id="27" w:name="_Toc235084974"/>
      <w:r w:rsidRPr="009E3B87">
        <w:rPr>
          <w:rFonts w:ascii="Times New Roman" w:hAnsi="Times New Roman" w:cs="Times New Roman"/>
        </w:rPr>
        <w:lastRenderedPageBreak/>
        <w:t>Venezuela – 2NC AT Diversification</w:t>
      </w:r>
      <w:bookmarkEnd w:id="26"/>
      <w:bookmarkEnd w:id="27"/>
    </w:p>
    <w:p w14:paraId="38F3A0D0"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Diversification efforts not enough—oil is more important</w:t>
      </w:r>
    </w:p>
    <w:p w14:paraId="756D2A32" w14:textId="77777777" w:rsidR="00BD5E02" w:rsidRPr="009E3B87" w:rsidRDefault="00BD5E02" w:rsidP="00BD5E02">
      <w:pPr>
        <w:rPr>
          <w:rStyle w:val="StyleStyleBold12pt"/>
          <w:rFonts w:cs="Times New Roman"/>
        </w:rPr>
      </w:pPr>
      <w:r w:rsidRPr="009E3B87">
        <w:rPr>
          <w:rStyle w:val="StyleStyleBold12pt"/>
          <w:rFonts w:cs="Times New Roman"/>
        </w:rPr>
        <w:t>Alvarez and Hanson 9</w:t>
      </w:r>
    </w:p>
    <w:p w14:paraId="77F8A9CF"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Cesar and Stephanie, “Venezuela's Oil-Based Economy” [http://www.cfr.org/economics/venezuelas-oil-based-economy/p12089] February 9</w:t>
      </w:r>
    </w:p>
    <w:p w14:paraId="19976EE6" w14:textId="77777777" w:rsidR="00BD5E02" w:rsidRPr="009E3B87" w:rsidRDefault="00BD5E02" w:rsidP="00BD5E02">
      <w:pPr>
        <w:pStyle w:val="card"/>
        <w:rPr>
          <w:rFonts w:ascii="Times New Roman" w:hAnsi="Times New Roman" w:cs="Times New Roman"/>
        </w:rPr>
      </w:pPr>
      <w:r w:rsidRPr="009E3B87">
        <w:rPr>
          <w:rFonts w:ascii="Times New Roman" w:hAnsi="Times New Roman" w:cs="Times New Roman"/>
        </w:rPr>
        <w:t xml:space="preserve">Hugo Chavez took office in 1999. Since then, </w:t>
      </w:r>
      <w:r w:rsidRPr="009E3B87">
        <w:rPr>
          <w:rStyle w:val="TitleChar"/>
          <w:rFonts w:cs="Times New Roman"/>
        </w:rPr>
        <w:t>Venezuela’s economy has remained squarely centered on oil production</w:t>
      </w:r>
      <w:r w:rsidRPr="009E3B87">
        <w:rPr>
          <w:rFonts w:ascii="Times New Roman" w:hAnsi="Times New Roman" w:cs="Times New Roman"/>
        </w:rPr>
        <w:t xml:space="preserve">. </w:t>
      </w:r>
      <w:r w:rsidRPr="009E3B87">
        <w:rPr>
          <w:rStyle w:val="TitleChar"/>
          <w:rFonts w:cs="Times New Roman"/>
        </w:rPr>
        <w:t>In 2006, Chavez announced a nationalization of oil fields managed by foreign companies, which resulted in an increase of the government’s shares in these projects from 40 percent to 60 percent</w:t>
      </w:r>
      <w:r w:rsidRPr="009E3B87">
        <w:rPr>
          <w:rFonts w:ascii="Times New Roman" w:hAnsi="Times New Roman" w:cs="Times New Roman"/>
        </w:rPr>
        <w:t xml:space="preserve">. Government officials argue, however, that economic growth efforts are not solely focused on oil. Venezuela’s ambassador to the United States, Bernardo Alvarez Herrera, wrote in a 2006 Foreign Affairs essay that </w:t>
      </w:r>
      <w:r w:rsidRPr="009E3B87">
        <w:rPr>
          <w:rStyle w:val="TitleChar"/>
          <w:rFonts w:cs="Times New Roman"/>
        </w:rPr>
        <w:t>the non-oil sector, which includes mining, manufacturing, and agriculture, grew 10.6 percent in 2005,</w:t>
      </w:r>
      <w:r w:rsidRPr="009E3B87">
        <w:rPr>
          <w:rFonts w:ascii="Times New Roman" w:hAnsi="Times New Roman" w:cs="Times New Roman"/>
        </w:rPr>
        <w:t xml:space="preserve"> </w:t>
      </w:r>
      <w:r w:rsidRPr="009E3B87">
        <w:rPr>
          <w:rStyle w:val="TitleChar"/>
          <w:rFonts w:cs="Times New Roman"/>
        </w:rPr>
        <w:t>“indicating an important diversification</w:t>
      </w:r>
      <w:r w:rsidRPr="009E3B87">
        <w:rPr>
          <w:rFonts w:ascii="Times New Roman" w:hAnsi="Times New Roman" w:cs="Times New Roman"/>
        </w:rPr>
        <w:t xml:space="preserve"> of the country's economy.” </w:t>
      </w:r>
      <w:r w:rsidRPr="009E3B87">
        <w:rPr>
          <w:rStyle w:val="TitleChar"/>
          <w:rFonts w:cs="Times New Roman"/>
        </w:rPr>
        <w:t>Yet even if the country is working to diversify,“</w:t>
      </w:r>
      <w:r w:rsidRPr="009E3B87">
        <w:rPr>
          <w:rStyle w:val="Emphasis"/>
        </w:rPr>
        <w:t>oil still predominates</w:t>
      </w:r>
      <w:r w:rsidRPr="009E3B87">
        <w:rPr>
          <w:rFonts w:ascii="Times New Roman" w:hAnsi="Times New Roman" w:cs="Times New Roman"/>
        </w:rPr>
        <w:t>,” says Miguel Tinker-Salas, a professor of Latin American history at Pomona College.</w:t>
      </w:r>
    </w:p>
    <w:p w14:paraId="61863B67" w14:textId="77777777" w:rsidR="00BD5E02" w:rsidRPr="009E3B87" w:rsidRDefault="00BD5E02" w:rsidP="00BD5E02">
      <w:pPr>
        <w:pStyle w:val="Heading3"/>
        <w:rPr>
          <w:rFonts w:ascii="Times New Roman" w:hAnsi="Times New Roman" w:cs="Times New Roman"/>
        </w:rPr>
      </w:pPr>
      <w:bookmarkStart w:id="28" w:name="_Toc234775883"/>
      <w:bookmarkStart w:id="29" w:name="_Toc235084975"/>
      <w:r w:rsidRPr="009E3B87">
        <w:rPr>
          <w:rFonts w:ascii="Times New Roman" w:hAnsi="Times New Roman" w:cs="Times New Roman"/>
        </w:rPr>
        <w:lastRenderedPageBreak/>
        <w:t>Venezuela – 2NC AT No Reserves</w:t>
      </w:r>
      <w:bookmarkEnd w:id="28"/>
      <w:bookmarkEnd w:id="29"/>
    </w:p>
    <w:p w14:paraId="75A1D40D"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False.  Venezuela has the world’s largest reserves</w:t>
      </w:r>
    </w:p>
    <w:p w14:paraId="5C50FDAB" w14:textId="77777777" w:rsidR="00BD5E02" w:rsidRPr="009E3B87" w:rsidRDefault="00BD5E02" w:rsidP="00BD5E02">
      <w:pPr>
        <w:rPr>
          <w:rStyle w:val="StyleStyleBold12pt"/>
          <w:rFonts w:cs="Times New Roman"/>
        </w:rPr>
      </w:pPr>
      <w:r w:rsidRPr="009E3B87">
        <w:rPr>
          <w:rStyle w:val="StyleStyleBold12pt"/>
          <w:rFonts w:cs="Times New Roman"/>
        </w:rPr>
        <w:t>LeVine 12</w:t>
      </w:r>
    </w:p>
    <w:p w14:paraId="2A206835"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Steve, “Is Venezuela on the cusp of a post-Chavez oil boom?” [http://oilandglory.foreignpolicy.com/posts/2012/02/22/is_venezuela_on_the_cusp_of_a_post_chavez_oil_boom] February 22</w:t>
      </w:r>
    </w:p>
    <w:p w14:paraId="384A7FFD" w14:textId="77777777" w:rsidR="00BD5E02" w:rsidRPr="009E3B87" w:rsidRDefault="00BD5E02" w:rsidP="00BD5E02">
      <w:pPr>
        <w:pStyle w:val="card"/>
        <w:rPr>
          <w:rStyle w:val="TitleChar"/>
          <w:rFonts w:cs="Times New Roman"/>
        </w:rPr>
      </w:pPr>
      <w:r w:rsidRPr="009E3B87">
        <w:rPr>
          <w:rStyle w:val="TitleChar"/>
          <w:rFonts w:cs="Times New Roman"/>
        </w:rPr>
        <w:t xml:space="preserve">Venezuela has the </w:t>
      </w:r>
      <w:r w:rsidRPr="009E3B87">
        <w:fldChar w:fldCharType="begin"/>
      </w:r>
      <w:r w:rsidRPr="009E3B87">
        <w:rPr>
          <w:rFonts w:ascii="Times New Roman" w:hAnsi="Times New Roman" w:cs="Times New Roman"/>
        </w:rPr>
        <w:instrText xml:space="preserve"> HYPERLINK "http://www.opec.org/opec_web/en/about_us/171.htm" \t "_blank" </w:instrText>
      </w:r>
      <w:r w:rsidRPr="009E3B87">
        <w:fldChar w:fldCharType="separate"/>
      </w:r>
      <w:r w:rsidRPr="009E3B87">
        <w:rPr>
          <w:rStyle w:val="TitleChar"/>
          <w:rFonts w:cs="Times New Roman"/>
        </w:rPr>
        <w:t>largest proven oil reserves</w:t>
      </w:r>
      <w:r w:rsidRPr="009E3B87">
        <w:rPr>
          <w:rStyle w:val="TitleChar"/>
          <w:rFonts w:cs="Times New Roman"/>
        </w:rPr>
        <w:fldChar w:fldCharType="end"/>
      </w:r>
      <w:r w:rsidRPr="009E3B87">
        <w:rPr>
          <w:rStyle w:val="TitleChar"/>
          <w:rFonts w:cs="Times New Roman"/>
        </w:rPr>
        <w:t xml:space="preserve"> on the planet -- 296 billion barrels, according to OPEC figures</w:t>
      </w:r>
      <w:r w:rsidRPr="009E3B87">
        <w:rPr>
          <w:rFonts w:ascii="Times New Roman" w:hAnsi="Times New Roman" w:cs="Times New Roman"/>
        </w:rPr>
        <w:t xml:space="preserve">. The number is slightly misleading: Saudi Arabia's 264 billion barrels are higher quality and cheaper to produce than the extremely heavy crude of Venezuela's Orinoco Basin; yet </w:t>
      </w:r>
      <w:r w:rsidRPr="009E3B87">
        <w:rPr>
          <w:rStyle w:val="TitleChar"/>
          <w:rFonts w:cs="Times New Roman"/>
        </w:rPr>
        <w:t>Venezuela's reserves are so massive that such details almost don't matter.</w:t>
      </w:r>
    </w:p>
    <w:p w14:paraId="1D1CD25F" w14:textId="77777777" w:rsidR="00BD5E02" w:rsidRPr="009E3B87" w:rsidRDefault="00BD5E02" w:rsidP="00BD5E02">
      <w:pPr>
        <w:pStyle w:val="Heading3"/>
        <w:rPr>
          <w:rFonts w:ascii="Times New Roman" w:hAnsi="Times New Roman" w:cs="Times New Roman"/>
        </w:rPr>
      </w:pPr>
      <w:bookmarkStart w:id="30" w:name="_Toc234775884"/>
      <w:bookmarkStart w:id="31" w:name="_Toc235084976"/>
      <w:r w:rsidRPr="009E3B87">
        <w:rPr>
          <w:rFonts w:ascii="Times New Roman" w:hAnsi="Times New Roman" w:cs="Times New Roman"/>
        </w:rPr>
        <w:lastRenderedPageBreak/>
        <w:t>Venezuela – MPX: Colombia Relations—UQ</w:t>
      </w:r>
      <w:bookmarkEnd w:id="30"/>
      <w:bookmarkEnd w:id="31"/>
      <w:r w:rsidRPr="009E3B87">
        <w:rPr>
          <w:rFonts w:ascii="Times New Roman" w:hAnsi="Times New Roman" w:cs="Times New Roman"/>
        </w:rPr>
        <w:t xml:space="preserve"> </w:t>
      </w:r>
    </w:p>
    <w:p w14:paraId="75BF4898"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 xml:space="preserve">Relations are tense now </w:t>
      </w:r>
    </w:p>
    <w:p w14:paraId="4650F75D" w14:textId="77777777" w:rsidR="00BD5E02" w:rsidRPr="009E3B87" w:rsidRDefault="00BD5E02" w:rsidP="00BD5E02">
      <w:pPr>
        <w:rPr>
          <w:rStyle w:val="StyleStyleBold12pt"/>
          <w:rFonts w:cs="Times New Roman"/>
        </w:rPr>
      </w:pPr>
      <w:r w:rsidRPr="009E3B87">
        <w:rPr>
          <w:rStyle w:val="StyleStyleBold12pt"/>
          <w:rFonts w:cs="Times New Roman"/>
        </w:rPr>
        <w:t>Gupta 11</w:t>
      </w:r>
    </w:p>
    <w:p w14:paraId="2B2E8646" w14:textId="77777777" w:rsidR="00BD5E02" w:rsidRPr="009E3B87" w:rsidRDefault="00BD5E02" w:rsidP="00BD5E02">
      <w:pPr>
        <w:rPr>
          <w:rFonts w:ascii="Times New Roman" w:eastAsia="Times New Roman" w:hAnsi="Times New Roman" w:cs="Times New Roman"/>
        </w:rPr>
      </w:pPr>
      <w:r w:rsidRPr="009E3B87">
        <w:rPr>
          <w:rFonts w:ascii="Times New Roman" w:eastAsia="Times New Roman" w:hAnsi="Times New Roman" w:cs="Times New Roman"/>
        </w:rPr>
        <w:t>Girish, “Oil Fails to Lubricate Venezuelan Economy” [http://www.minyanville.com/businessmarkets/articles/venezuela-news-venezuela-economy-libya-news/2/24/2011/id/32988] February 14</w:t>
      </w:r>
    </w:p>
    <w:p w14:paraId="32E1FCF4" w14:textId="77777777" w:rsidR="00BD5E02" w:rsidRPr="009E3B87" w:rsidRDefault="00BD5E02" w:rsidP="00BD5E02">
      <w:pPr>
        <w:pStyle w:val="card"/>
        <w:rPr>
          <w:rStyle w:val="TitleChar"/>
          <w:rFonts w:cs="Times New Roman"/>
        </w:rPr>
      </w:pPr>
      <w:r w:rsidRPr="009E3B87">
        <w:rPr>
          <w:rStyle w:val="TitleChar"/>
          <w:rFonts w:cs="Times New Roman"/>
        </w:rPr>
        <w:t>Relations between Colombia and Venezuela remain tense. The latter admits to owing the former $335m over a clash between  Chávez and Colombia's then president</w:t>
      </w:r>
      <w:r w:rsidRPr="009E3B87">
        <w:rPr>
          <w:rFonts w:ascii="Times New Roman" w:hAnsi="Times New Roman" w:cs="Times New Roman"/>
        </w:rPr>
        <w:t xml:space="preserve"> Alvaro Uribe in July 2010, </w:t>
      </w:r>
      <w:r w:rsidRPr="009E3B87">
        <w:rPr>
          <w:rStyle w:val="TitleChar"/>
          <w:rFonts w:cs="Times New Roman"/>
        </w:rPr>
        <w:t>after which Venezuelan importers stopped outstanding debt payments to Colombian exporters</w:t>
      </w:r>
      <w:r w:rsidRPr="009E3B87">
        <w:rPr>
          <w:rFonts w:ascii="Times New Roman" w:hAnsi="Times New Roman" w:cs="Times New Roman"/>
        </w:rPr>
        <w:t xml:space="preserve">. Venezuela restarted repayments after new Colombian president Juan Manual Santos came to power and the countries attempted to work together and renew their relationship. </w:t>
      </w:r>
      <w:r w:rsidRPr="009E3B87">
        <w:rPr>
          <w:rStyle w:val="TitleChar"/>
          <w:rFonts w:cs="Times New Roman"/>
        </w:rPr>
        <w:t>Colombian business owners remain skeptical of Venezuela's will to fully repay the money though.</w:t>
      </w:r>
    </w:p>
    <w:p w14:paraId="22B1E818" w14:textId="77777777" w:rsidR="00BD5E02" w:rsidRPr="009E3B87" w:rsidRDefault="00BD5E02" w:rsidP="00BD5E02">
      <w:pPr>
        <w:pStyle w:val="Heading3"/>
        <w:rPr>
          <w:rFonts w:ascii="Times New Roman" w:hAnsi="Times New Roman" w:cs="Times New Roman"/>
        </w:rPr>
      </w:pPr>
      <w:bookmarkStart w:id="32" w:name="_Toc234775885"/>
      <w:bookmarkStart w:id="33" w:name="_Toc235084977"/>
      <w:r w:rsidRPr="009E3B87">
        <w:rPr>
          <w:rFonts w:ascii="Times New Roman" w:hAnsi="Times New Roman" w:cs="Times New Roman"/>
        </w:rPr>
        <w:lastRenderedPageBreak/>
        <w:t>2NC Yes Escalation</w:t>
      </w:r>
      <w:bookmarkEnd w:id="32"/>
      <w:bookmarkEnd w:id="33"/>
    </w:p>
    <w:p w14:paraId="1E21B730" w14:textId="77777777" w:rsidR="00BD5E02" w:rsidRPr="009E3B87" w:rsidRDefault="00BD5E02" w:rsidP="00BD5E02">
      <w:pPr>
        <w:rPr>
          <w:rFonts w:ascii="Times New Roman" w:hAnsi="Times New Roman" w:cs="Times New Roman"/>
        </w:rPr>
      </w:pPr>
    </w:p>
    <w:p w14:paraId="0E7D7772" w14:textId="77777777" w:rsidR="00BD5E02" w:rsidRPr="009E3B87" w:rsidRDefault="00BD5E02" w:rsidP="00BD5E02">
      <w:pPr>
        <w:pStyle w:val="Heading2"/>
        <w:rPr>
          <w:rFonts w:ascii="Times New Roman" w:hAnsi="Times New Roman" w:cs="Times New Roman"/>
        </w:rPr>
      </w:pPr>
      <w:bookmarkStart w:id="34" w:name="_Toc234775886"/>
      <w:bookmarkStart w:id="35" w:name="_Toc235084978"/>
      <w:r w:rsidRPr="009E3B87">
        <w:rPr>
          <w:rFonts w:ascii="Times New Roman" w:hAnsi="Times New Roman" w:cs="Times New Roman"/>
        </w:rPr>
        <w:lastRenderedPageBreak/>
        <w:t>***Russia</w:t>
      </w:r>
      <w:bookmarkEnd w:id="34"/>
      <w:bookmarkEnd w:id="35"/>
    </w:p>
    <w:p w14:paraId="7E5BFD11" w14:textId="77777777" w:rsidR="00BD5E02" w:rsidRPr="009E3B87" w:rsidRDefault="00BD5E02" w:rsidP="00BD5E02">
      <w:pPr>
        <w:pStyle w:val="Heading3"/>
        <w:rPr>
          <w:rFonts w:ascii="Times New Roman" w:hAnsi="Times New Roman" w:cs="Times New Roman"/>
        </w:rPr>
      </w:pPr>
      <w:bookmarkStart w:id="36" w:name="_Toc234775887"/>
      <w:bookmarkStart w:id="37" w:name="_Toc235084979"/>
      <w:r w:rsidRPr="009E3B87">
        <w:rPr>
          <w:rFonts w:ascii="Times New Roman" w:hAnsi="Times New Roman" w:cs="Times New Roman"/>
        </w:rPr>
        <w:lastRenderedPageBreak/>
        <w:t>1NC</w:t>
      </w:r>
      <w:bookmarkEnd w:id="36"/>
      <w:bookmarkEnd w:id="37"/>
    </w:p>
    <w:p w14:paraId="2A087F45"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High prices key to sustain Russia’s economy—low prices cause collapse</w:t>
      </w:r>
    </w:p>
    <w:p w14:paraId="23074AEB" w14:textId="77777777" w:rsidR="00BD5E02" w:rsidRPr="009E3B87" w:rsidRDefault="00BD5E02" w:rsidP="00BD5E02">
      <w:pPr>
        <w:rPr>
          <w:rStyle w:val="StyleStyleBold12pt"/>
          <w:rFonts w:cs="Times New Roman"/>
        </w:rPr>
      </w:pPr>
      <w:r w:rsidRPr="009E3B87">
        <w:rPr>
          <w:rStyle w:val="StyleStyleBold12pt"/>
          <w:rFonts w:cs="Times New Roman"/>
        </w:rPr>
        <w:t xml:space="preserve">World Finance Review 12 </w:t>
      </w:r>
    </w:p>
    <w:p w14:paraId="69D1CC78"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“Hooked On Oil:Russia’s Vulnerability To Oil Prices” [http://worldfinancereview.com/may%202012/33-34.pdf] May 20</w:t>
      </w:r>
    </w:p>
    <w:p w14:paraId="309E1327" w14:textId="77777777" w:rsidR="00BD5E02" w:rsidRPr="009E3B87" w:rsidRDefault="00BD5E02" w:rsidP="00BD5E02">
      <w:pPr>
        <w:pStyle w:val="card"/>
        <w:rPr>
          <w:rFonts w:ascii="Times New Roman" w:hAnsi="Times New Roman" w:cs="Times New Roman"/>
        </w:rPr>
      </w:pPr>
      <w:r w:rsidRPr="009E3B87">
        <w:rPr>
          <w:rStyle w:val="TitleChar"/>
          <w:rFonts w:eastAsiaTheme="minorEastAsia" w:cs="Times New Roman"/>
        </w:rPr>
        <w:t xml:space="preserve">The Russian economy’s </w:t>
      </w:r>
      <w:r w:rsidRPr="009E3B87">
        <w:rPr>
          <w:rStyle w:val="Emphasis"/>
          <w:rFonts w:eastAsiaTheme="minorEastAsia"/>
        </w:rPr>
        <w:t>very close correlation</w:t>
      </w:r>
      <w:r w:rsidRPr="009E3B87">
        <w:rPr>
          <w:rStyle w:val="TitleChar"/>
          <w:rFonts w:eastAsiaTheme="minorEastAsia" w:cs="Times New Roman"/>
        </w:rPr>
        <w:t xml:space="preserve"> with commodity prices</w:t>
      </w:r>
      <w:r w:rsidRPr="009E3B87">
        <w:rPr>
          <w:rFonts w:ascii="Times New Roman" w:eastAsiaTheme="minorEastAsia" w:hAnsi="Times New Roman" w:cs="Times New Roman"/>
        </w:rPr>
        <w:t xml:space="preserve">, </w:t>
      </w:r>
      <w:r w:rsidRPr="009E3B87">
        <w:rPr>
          <w:rFonts w:ascii="Times New Roman" w:hAnsi="Times New Roman" w:cs="Times New Roman"/>
        </w:rPr>
        <w:t>fi</w:t>
      </w:r>
      <w:r w:rsidRPr="009E3B87">
        <w:rPr>
          <w:rFonts w:ascii="Times New Roman" w:eastAsiaTheme="minorEastAsia" w:hAnsi="Times New Roman" w:cs="Times New Roman"/>
        </w:rPr>
        <w:t xml:space="preserve">rst and foremost with oil prices, </w:t>
      </w:r>
      <w:r w:rsidRPr="009E3B87">
        <w:rPr>
          <w:rStyle w:val="TitleChar"/>
          <w:rFonts w:eastAsiaTheme="minorEastAsia" w:cs="Times New Roman"/>
        </w:rPr>
        <w:t>has proved a boon</w:t>
      </w:r>
      <w:r w:rsidRPr="009E3B87">
        <w:rPr>
          <w:rFonts w:ascii="Times New Roman" w:eastAsiaTheme="minorEastAsia" w:hAnsi="Times New Roman" w:cs="Times New Roman"/>
        </w:rPr>
        <w:t xml:space="preserve"> over most of the past decade. </w:t>
      </w:r>
      <w:r w:rsidRPr="009E3B87">
        <w:rPr>
          <w:rStyle w:val="TitleChar"/>
          <w:rFonts w:eastAsiaTheme="minorEastAsia" w:cs="Times New Roman"/>
        </w:rPr>
        <w:t xml:space="preserve">Rapidly </w:t>
      </w:r>
      <w:r w:rsidRPr="009E3B87">
        <w:rPr>
          <w:rStyle w:val="TitleChar"/>
          <w:rFonts w:eastAsiaTheme="minorEastAsia" w:cs="Times New Roman"/>
          <w:highlight w:val="yellow"/>
        </w:rPr>
        <w:t>rising oil prices supported speedy expansion</w:t>
      </w:r>
      <w:r w:rsidRPr="009E3B87">
        <w:rPr>
          <w:rStyle w:val="TitleChar"/>
          <w:rFonts w:eastAsiaTheme="minorEastAsia" w:cs="Times New Roman"/>
        </w:rPr>
        <w:t xml:space="preserve"> of its economy, </w:t>
      </w:r>
      <w:r w:rsidRPr="009E3B87">
        <w:rPr>
          <w:rStyle w:val="TitleChar"/>
          <w:rFonts w:eastAsiaTheme="minorEastAsia" w:cs="Times New Roman"/>
          <w:highlight w:val="yellow"/>
        </w:rPr>
        <w:t>sustained</w:t>
      </w:r>
      <w:r w:rsidRPr="009E3B87">
        <w:rPr>
          <w:rStyle w:val="TitleChar"/>
          <w:rFonts w:eastAsiaTheme="minorEastAsia" w:cs="Times New Roman"/>
        </w:rPr>
        <w:t xml:space="preserve"> high current account and </w:t>
      </w:r>
      <w:r w:rsidRPr="009E3B87">
        <w:rPr>
          <w:rStyle w:val="TitleChar"/>
          <w:rFonts w:eastAsiaTheme="minorEastAsia" w:cs="Times New Roman"/>
          <w:highlight w:val="yellow"/>
        </w:rPr>
        <w:t>fiscal surpluses</w:t>
      </w:r>
      <w:r w:rsidRPr="009E3B87">
        <w:rPr>
          <w:rStyle w:val="TitleChar"/>
          <w:rFonts w:eastAsiaTheme="minorEastAsia" w:cs="Times New Roman"/>
        </w:rPr>
        <w:t>, and led to the rapid accumulation of fiscal reserves.</w:t>
      </w:r>
      <w:r w:rsidRPr="009E3B87">
        <w:rPr>
          <w:rFonts w:ascii="Times New Roman" w:eastAsiaTheme="minorEastAsia" w:hAnsi="Times New Roman" w:cs="Times New Roman"/>
        </w:rPr>
        <w:t xml:space="preserve"> These developments have supported significant improvements in Russia’s creditworthiness after the sovereign had emerged from selective default only in December 2000. Russia’s foreign currency sovereign rating quickly rose from ‘B-’ at the beginning of 2001 to investment grade ‘BBB-’ by January 2005, and to a peak of ‘BBB+’ in September 2006. </w:t>
      </w:r>
      <w:r w:rsidRPr="009E3B87">
        <w:rPr>
          <w:rStyle w:val="TitleChar"/>
          <w:rFonts w:eastAsiaTheme="minorEastAsia" w:cs="Times New Roman"/>
        </w:rPr>
        <w:t xml:space="preserve">Nevertheless, </w:t>
      </w:r>
      <w:r w:rsidRPr="009E3B87">
        <w:rPr>
          <w:rStyle w:val="TitleChar"/>
          <w:rFonts w:eastAsiaTheme="minorEastAsia" w:cs="Times New Roman"/>
          <w:highlight w:val="yellow"/>
        </w:rPr>
        <w:t>Russia’s commodity dependency has</w:t>
      </w:r>
      <w:r w:rsidRPr="009E3B87">
        <w:rPr>
          <w:rStyle w:val="TitleChar"/>
          <w:rFonts w:eastAsiaTheme="minorEastAsia" w:cs="Times New Roman"/>
        </w:rPr>
        <w:t xml:space="preserve"> at times also </w:t>
      </w:r>
      <w:r w:rsidRPr="009E3B87">
        <w:rPr>
          <w:rStyle w:val="TitleChar"/>
          <w:rFonts w:eastAsiaTheme="minorEastAsia" w:cs="Times New Roman"/>
          <w:highlight w:val="yellow"/>
        </w:rPr>
        <w:t>proved a burden</w:t>
      </w:r>
      <w:r w:rsidRPr="009E3B87">
        <w:rPr>
          <w:rFonts w:ascii="Times New Roman" w:eastAsiaTheme="minorEastAsia" w:hAnsi="Times New Roman" w:cs="Times New Roman"/>
        </w:rPr>
        <w:t xml:space="preserve">. In 2008, Russia’s domestic economic bubble, which had in part been fed by rapidly rising oil prices, burst. In its wake, credit, asset prices, and economic activity started to correct. On top of that, </w:t>
      </w:r>
      <w:r w:rsidRPr="009E3B87">
        <w:rPr>
          <w:rStyle w:val="TitleChar"/>
          <w:rFonts w:eastAsiaTheme="minorEastAsia" w:cs="Times New Roman"/>
          <w:highlight w:val="yellow"/>
        </w:rPr>
        <w:t>global oil prices collapsed</w:t>
      </w:r>
      <w:r w:rsidRPr="009E3B87">
        <w:rPr>
          <w:rStyle w:val="TitleChar"/>
          <w:rFonts w:eastAsiaTheme="minorEastAsia" w:cs="Times New Roman"/>
        </w:rPr>
        <w:t xml:space="preserve"> </w:t>
      </w:r>
      <w:r w:rsidRPr="009E3B87">
        <w:rPr>
          <w:rFonts w:ascii="Times New Roman" w:eastAsiaTheme="minorEastAsia" w:hAnsi="Times New Roman" w:cs="Times New Roman"/>
        </w:rPr>
        <w:t xml:space="preserve">on the back of the global financial crisis and a recession in most developed economies, </w:t>
      </w:r>
      <w:r w:rsidRPr="009E3B87">
        <w:rPr>
          <w:rStyle w:val="TitleChar"/>
          <w:rFonts w:eastAsiaTheme="minorEastAsia" w:cs="Times New Roman"/>
          <w:highlight w:val="yellow"/>
        </w:rPr>
        <w:t>delivering a</w:t>
      </w:r>
      <w:r w:rsidRPr="009E3B87">
        <w:rPr>
          <w:rStyle w:val="TitleChar"/>
          <w:rFonts w:eastAsiaTheme="minorEastAsia" w:cs="Times New Roman"/>
        </w:rPr>
        <w:t>n</w:t>
      </w:r>
      <w:r w:rsidRPr="009E3B87">
        <w:rPr>
          <w:rFonts w:ascii="Times New Roman" w:eastAsiaTheme="minorEastAsia" w:hAnsi="Times New Roman" w:cs="Times New Roman"/>
        </w:rPr>
        <w:t xml:space="preserve"> additional </w:t>
      </w:r>
      <w:r w:rsidRPr="009E3B87">
        <w:rPr>
          <w:rStyle w:val="Emphasis"/>
          <w:rFonts w:eastAsiaTheme="minorEastAsia"/>
          <w:highlight w:val="yellow"/>
        </w:rPr>
        <w:t>shock</w:t>
      </w:r>
      <w:r w:rsidRPr="009E3B87">
        <w:rPr>
          <w:rStyle w:val="TitleChar"/>
          <w:rFonts w:eastAsiaTheme="minorEastAsia" w:cs="Times New Roman"/>
        </w:rPr>
        <w:t xml:space="preserve"> to Russia’s economy</w:t>
      </w:r>
      <w:r w:rsidRPr="009E3B87">
        <w:rPr>
          <w:rFonts w:ascii="Times New Roman" w:eastAsiaTheme="minorEastAsia" w:hAnsi="Times New Roman" w:cs="Times New Roman"/>
        </w:rPr>
        <w:t xml:space="preserve">. In line with these developments, our foreign currency rating on Russia dropped by one notch to ‘BBB’, its current level, in December 2008. The key indicators of Russia’s economic performance closely correlate with trends in oil prices. As for any commodity economy, </w:t>
      </w:r>
      <w:r w:rsidRPr="009E3B87">
        <w:rPr>
          <w:rStyle w:val="TitleChar"/>
          <w:rFonts w:eastAsiaTheme="minorEastAsia" w:cs="Times New Roman"/>
          <w:highlight w:val="yellow"/>
        </w:rPr>
        <w:t>Russia’s nominal GDP is driven</w:t>
      </w:r>
      <w:r w:rsidRPr="009E3B87">
        <w:rPr>
          <w:rStyle w:val="TitleChar"/>
          <w:rFonts w:eastAsiaTheme="minorEastAsia" w:cs="Times New Roman"/>
        </w:rPr>
        <w:t xml:space="preserve"> not so much by growth of the real economy, but </w:t>
      </w:r>
      <w:r w:rsidRPr="009E3B87">
        <w:rPr>
          <w:rStyle w:val="TitleChar"/>
          <w:rFonts w:eastAsiaTheme="minorEastAsia" w:cs="Times New Roman"/>
          <w:highlight w:val="yellow"/>
        </w:rPr>
        <w:t xml:space="preserve">by </w:t>
      </w:r>
      <w:r w:rsidRPr="009E3B87">
        <w:rPr>
          <w:rStyle w:val="Emphasis"/>
          <w:rFonts w:eastAsiaTheme="minorEastAsia"/>
          <w:highlight w:val="yellow"/>
        </w:rPr>
        <w:t>commodity prices</w:t>
      </w:r>
      <w:r w:rsidRPr="009E3B87">
        <w:rPr>
          <w:rFonts w:ascii="Times New Roman" w:eastAsiaTheme="minorEastAsia" w:hAnsi="Times New Roman" w:cs="Times New Roman"/>
        </w:rPr>
        <w:t xml:space="preserve">. Broadly </w:t>
      </w:r>
      <w:r w:rsidRPr="009E3B87">
        <w:rPr>
          <w:rStyle w:val="TitleChar"/>
          <w:rFonts w:eastAsiaTheme="minorEastAsia" w:cs="Times New Roman"/>
        </w:rPr>
        <w:t>the same trend is visible for Russia’s trade balance,</w:t>
      </w:r>
      <w:r w:rsidRPr="009E3B87">
        <w:rPr>
          <w:rFonts w:ascii="Times New Roman" w:eastAsiaTheme="minorEastAsia" w:hAnsi="Times New Roman" w:cs="Times New Roman"/>
        </w:rPr>
        <w:t xml:space="preserve"> where exports of crude and oil products account for well above 50% of all goods exports, while gas accounts for about another 10%, and metals for 20%. Hence, the trade balance patterns closely follow oil price developments. </w:t>
      </w:r>
      <w:r w:rsidRPr="009E3B87">
        <w:rPr>
          <w:rStyle w:val="TitleChar"/>
          <w:rFonts w:eastAsiaTheme="minorEastAsia" w:cs="Times New Roman"/>
        </w:rPr>
        <w:t>Even the Russian ruble’s exchange rate against the U.S. dollar</w:t>
      </w:r>
      <w:r w:rsidRPr="009E3B87">
        <w:rPr>
          <w:rFonts w:ascii="Times New Roman" w:eastAsiaTheme="minorEastAsia" w:hAnsi="Times New Roman" w:cs="Times New Roman"/>
        </w:rPr>
        <w:t xml:space="preserve">, when adjusted for inflation differentials, </w:t>
      </w:r>
      <w:r w:rsidRPr="009E3B87">
        <w:rPr>
          <w:rStyle w:val="TitleChar"/>
          <w:rFonts w:eastAsiaTheme="minorEastAsia" w:cs="Times New Roman"/>
        </w:rPr>
        <w:t>follows oil prices</w:t>
      </w:r>
      <w:r w:rsidRPr="009E3B87">
        <w:rPr>
          <w:rFonts w:ascii="Times New Roman" w:eastAsiaTheme="minorEastAsia" w:hAnsi="Times New Roman" w:cs="Times New Roman"/>
        </w:rPr>
        <w:t xml:space="preserve"> very closely. Much in line with the trade balance, </w:t>
      </w:r>
      <w:r w:rsidRPr="009E3B87">
        <w:rPr>
          <w:rStyle w:val="TitleChar"/>
          <w:rFonts w:eastAsiaTheme="minorEastAsia" w:cs="Times New Roman"/>
        </w:rPr>
        <w:t>it tends to appreciate as oil prices rise, and to depreciate as oil prices fall.</w:t>
      </w:r>
      <w:r w:rsidRPr="009E3B87">
        <w:rPr>
          <w:rFonts w:ascii="Times New Roman" w:eastAsiaTheme="minorEastAsia" w:hAnsi="Times New Roman" w:cs="Times New Roman"/>
        </w:rPr>
        <w:t xml:space="preserve"> PUBLIC FINANCES ARE ADDICTED TO </w:t>
      </w:r>
      <w:r w:rsidRPr="009E3B87">
        <w:rPr>
          <w:rStyle w:val="TitleChar"/>
          <w:rFonts w:eastAsiaTheme="minorEastAsia" w:cs="Times New Roman"/>
        </w:rPr>
        <w:t>OIL The impact of oil prices on Russia’s public finances is even more pronounced than on the overall economy.</w:t>
      </w:r>
      <w:r w:rsidRPr="009E3B87">
        <w:rPr>
          <w:rFonts w:ascii="Times New Roman" w:eastAsiaTheme="minorEastAsia" w:hAnsi="Times New Roman" w:cs="Times New Roman"/>
        </w:rPr>
        <w:t xml:space="preserve"> This is the result of a combination of direct and indirect effects. The marginal total tax rate for exported crude oil amounts to 86%. We estimate that </w:t>
      </w:r>
      <w:r w:rsidRPr="009E3B87">
        <w:rPr>
          <w:rStyle w:val="TitleChar"/>
          <w:rFonts w:eastAsiaTheme="minorEastAsia" w:cs="Times New Roman"/>
        </w:rPr>
        <w:t xml:space="preserve">direct revenues from oil through the mineral extraction tax and export duties alone generated close to one-half of federal government revenue </w:t>
      </w:r>
      <w:r w:rsidRPr="009E3B87">
        <w:rPr>
          <w:rFonts w:ascii="Times New Roman" w:eastAsiaTheme="minorEastAsia" w:hAnsi="Times New Roman" w:cs="Times New Roman"/>
        </w:rPr>
        <w:t xml:space="preserve">in 2011 and still more than a quarter of total general government revenue. </w:t>
      </w:r>
      <w:r w:rsidRPr="009E3B87">
        <w:rPr>
          <w:rStyle w:val="TitleChar"/>
          <w:rFonts w:eastAsiaTheme="minorEastAsia" w:cs="Times New Roman"/>
        </w:rPr>
        <w:t xml:space="preserve">These revenues are </w:t>
      </w:r>
      <w:r w:rsidRPr="009E3B87">
        <w:rPr>
          <w:rStyle w:val="Emphasis"/>
          <w:rFonts w:eastAsiaTheme="minorEastAsia"/>
        </w:rPr>
        <w:t>directly affected</w:t>
      </w:r>
      <w:r w:rsidRPr="009E3B87">
        <w:rPr>
          <w:rStyle w:val="TitleChar"/>
          <w:rFonts w:eastAsiaTheme="minorEastAsia" w:cs="Times New Roman"/>
        </w:rPr>
        <w:t xml:space="preserve"> by changes in the oil price</w:t>
      </w:r>
      <w:r w:rsidRPr="009E3B87">
        <w:rPr>
          <w:rFonts w:ascii="Times New Roman" w:eastAsiaTheme="minorEastAsia" w:hAnsi="Times New Roman" w:cs="Times New Roman"/>
        </w:rPr>
        <w:t xml:space="preserve">. Calculating the direct impact of oil price changes on budget revenues, assuming stable oil production and exports, we find that a $10 change in the oil price leads to a 1% of GDP change in government revenues. On top of that, </w:t>
      </w:r>
      <w:r w:rsidRPr="009E3B87">
        <w:rPr>
          <w:rStyle w:val="TitleChar"/>
          <w:rFonts w:eastAsiaTheme="minorEastAsia" w:cs="Times New Roman"/>
        </w:rPr>
        <w:t>the strong impact the oil price has on economic activity--and hence the tax base--in Russia also creates an indirect channel through which oil prices affect the government’s general tax intake.</w:t>
      </w:r>
      <w:r w:rsidRPr="009E3B87">
        <w:rPr>
          <w:rFonts w:ascii="Times New Roman" w:eastAsiaTheme="minorEastAsia" w:hAnsi="Times New Roman" w:cs="Times New Roman"/>
        </w:rPr>
        <w:t xml:space="preserve"> Because </w:t>
      </w:r>
      <w:r w:rsidRPr="009E3B87">
        <w:rPr>
          <w:rStyle w:val="TitleChar"/>
          <w:rFonts w:eastAsiaTheme="minorEastAsia" w:cs="Times New Roman"/>
          <w:highlight w:val="yellow"/>
        </w:rPr>
        <w:t>a decrease in the oil price depresses GDP and hence incomes, profit, and consumption in the economy, the government’s general tax intake is also reduced</w:t>
      </w:r>
      <w:r w:rsidRPr="009E3B87">
        <w:rPr>
          <w:rStyle w:val="TitleChar"/>
          <w:rFonts w:eastAsiaTheme="minorEastAsia" w:cs="Times New Roman"/>
        </w:rPr>
        <w:t xml:space="preserve">. </w:t>
      </w:r>
      <w:r w:rsidRPr="009E3B87">
        <w:rPr>
          <w:rFonts w:ascii="Times New Roman" w:eastAsiaTheme="minorEastAsia" w:hAnsi="Times New Roman" w:cs="Times New Roman"/>
        </w:rPr>
        <w:t xml:space="preserve">We estimate this indirect effect to contribute another 0.4% of GDP change in government revenue per $10 change in oil price. </w:t>
      </w:r>
      <w:r w:rsidRPr="009E3B87">
        <w:rPr>
          <w:rStyle w:val="TitleChar"/>
          <w:rFonts w:eastAsiaTheme="minorEastAsia" w:cs="Times New Roman"/>
        </w:rPr>
        <w:t>The steep increase in the oil price over the past decade has not only led to a sustained improvement in Russia’s government finances</w:t>
      </w:r>
      <w:r w:rsidRPr="009E3B87">
        <w:rPr>
          <w:rFonts w:ascii="Times New Roman" w:eastAsiaTheme="minorEastAsia" w:hAnsi="Times New Roman" w:cs="Times New Roman"/>
        </w:rPr>
        <w:t xml:space="preserve">, characterized by large government surpluses and the accumulation of government assets until 2008. Government expenditure programs, including countercyclical spending during the recession that started in 2008, </w:t>
      </w:r>
      <w:r w:rsidRPr="009E3B87">
        <w:rPr>
          <w:rFonts w:ascii="Times New Roman" w:eastAsiaTheme="minorEastAsia" w:hAnsi="Times New Roman" w:cs="Times New Roman"/>
        </w:rPr>
        <w:lastRenderedPageBreak/>
        <w:t xml:space="preserve">have also led to a continuous rise in the budget breakeven price of oil, that is, the price of oil required to balance the general government budget. While the breakeven price of oil started off at about $20 at the start of the last decade, we now estimate it to amount to $120 in 2012. So unless the average annual oil price sets a new record in 2012, Russia’s budget is likely to be in deficit this year. Russia’s fiscal expansion is also visible in the trend of the non-oil deficit, that is, the budget deficit excluding oil revenues. This has risen considerably, to an estimated 9.4% of GDP in 2011, from 4.8% of GDP in 2008, while at the same time the government’s non-oil revenues declined to 10.9% of GDP from 13.4%. </w:t>
      </w:r>
      <w:r w:rsidRPr="009E3B87">
        <w:rPr>
          <w:rStyle w:val="TitleChar"/>
          <w:rFonts w:eastAsiaTheme="minorEastAsia" w:cs="Times New Roman"/>
        </w:rPr>
        <w:t xml:space="preserve">The </w:t>
      </w:r>
      <w:r w:rsidRPr="009E3B87">
        <w:rPr>
          <w:rStyle w:val="TitleChar"/>
          <w:rFonts w:eastAsiaTheme="minorEastAsia" w:cs="Times New Roman"/>
          <w:highlight w:val="yellow"/>
        </w:rPr>
        <w:t>dependence</w:t>
      </w:r>
      <w:r w:rsidRPr="009E3B87">
        <w:rPr>
          <w:rStyle w:val="TitleChar"/>
          <w:rFonts w:eastAsiaTheme="minorEastAsia" w:cs="Times New Roman"/>
        </w:rPr>
        <w:t xml:space="preserve"> on oil </w:t>
      </w:r>
      <w:r w:rsidRPr="009E3B87">
        <w:rPr>
          <w:rFonts w:ascii="Times New Roman" w:eastAsiaTheme="minorEastAsia" w:hAnsi="Times New Roman" w:cs="Times New Roman"/>
        </w:rPr>
        <w:t xml:space="preserve">(and other commodities) </w:t>
      </w:r>
      <w:r w:rsidRPr="009E3B87">
        <w:rPr>
          <w:rStyle w:val="TitleChar"/>
          <w:rFonts w:eastAsiaTheme="minorEastAsia" w:cs="Times New Roman"/>
          <w:highlight w:val="yellow"/>
        </w:rPr>
        <w:t xml:space="preserve">remains a </w:t>
      </w:r>
      <w:r w:rsidRPr="009E3B87">
        <w:rPr>
          <w:rStyle w:val="Emphasis"/>
          <w:rFonts w:eastAsiaTheme="minorEastAsia"/>
          <w:highlight w:val="yellow"/>
        </w:rPr>
        <w:t>key vulnerability</w:t>
      </w:r>
      <w:r w:rsidRPr="009E3B87">
        <w:rPr>
          <w:rStyle w:val="TitleChar"/>
          <w:rFonts w:eastAsiaTheme="minorEastAsia" w:cs="Times New Roman"/>
          <w:highlight w:val="yellow"/>
        </w:rPr>
        <w:t xml:space="preserve"> </w:t>
      </w:r>
      <w:r w:rsidRPr="009E3B87">
        <w:rPr>
          <w:rStyle w:val="TitleChar"/>
          <w:rFonts w:eastAsiaTheme="minorEastAsia" w:cs="Times New Roman"/>
        </w:rPr>
        <w:t>of Russia’s economy</w:t>
      </w:r>
      <w:r w:rsidRPr="009E3B87">
        <w:rPr>
          <w:rFonts w:ascii="Times New Roman" w:eastAsiaTheme="minorEastAsia" w:hAnsi="Times New Roman" w:cs="Times New Roman"/>
        </w:rPr>
        <w:t xml:space="preserve">, in our view, and in particular of Russia’s public finances. On the one hand, oil prices this year so far are well above the government’s budget assumption of $100 and would support achievement of the 1.5% of GDP deficit target, not considering any of the spending promises made by newly elected president Vladimir Putin during his presidential election campaign. However, </w:t>
      </w:r>
      <w:r w:rsidRPr="009E3B87">
        <w:rPr>
          <w:rStyle w:val="TitleChar"/>
          <w:rFonts w:eastAsiaTheme="minorEastAsia" w:cs="Times New Roman"/>
          <w:highlight w:val="yellow"/>
        </w:rPr>
        <w:t>a downward correction in oil prices,</w:t>
      </w:r>
      <w:r w:rsidRPr="009E3B87">
        <w:rPr>
          <w:rStyle w:val="TitleChar"/>
          <w:rFonts w:eastAsiaTheme="minorEastAsia" w:cs="Times New Roman"/>
        </w:rPr>
        <w:t xml:space="preserve"> particularly </w:t>
      </w:r>
      <w:r w:rsidRPr="009E3B87">
        <w:rPr>
          <w:rStyle w:val="TitleChar"/>
          <w:rFonts w:eastAsiaTheme="minorEastAsia" w:cs="Times New Roman"/>
          <w:highlight w:val="yellow"/>
        </w:rPr>
        <w:t>if longer lasting</w:t>
      </w:r>
      <w:r w:rsidRPr="009E3B87">
        <w:rPr>
          <w:rStyle w:val="TitleChar"/>
          <w:rFonts w:eastAsiaTheme="minorEastAsia" w:cs="Times New Roman"/>
        </w:rPr>
        <w:t xml:space="preserve">, </w:t>
      </w:r>
      <w:r w:rsidRPr="009E3B87">
        <w:rPr>
          <w:rStyle w:val="TitleChar"/>
          <w:rFonts w:eastAsiaTheme="minorEastAsia" w:cs="Times New Roman"/>
          <w:highlight w:val="yellow"/>
        </w:rPr>
        <w:t xml:space="preserve">would quickly put considerable </w:t>
      </w:r>
      <w:r w:rsidRPr="009E3B87">
        <w:rPr>
          <w:rStyle w:val="Emphasis"/>
          <w:rFonts w:eastAsiaTheme="minorEastAsia"/>
          <w:highlight w:val="yellow"/>
        </w:rPr>
        <w:t xml:space="preserve">pressure </w:t>
      </w:r>
      <w:r w:rsidRPr="009E3B87">
        <w:rPr>
          <w:rStyle w:val="TitleChar"/>
          <w:rFonts w:eastAsiaTheme="minorEastAsia" w:cs="Times New Roman"/>
          <w:highlight w:val="yellow"/>
        </w:rPr>
        <w:t>on Russia’s public finances</w:t>
      </w:r>
    </w:p>
    <w:p w14:paraId="3B5186CD"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Russian economic decline causes nuclear war</w:t>
      </w:r>
    </w:p>
    <w:p w14:paraId="41AD32D3" w14:textId="77777777" w:rsidR="00BD5E02" w:rsidRPr="009E3B87" w:rsidRDefault="00BD5E02" w:rsidP="00BD5E02">
      <w:pPr>
        <w:rPr>
          <w:rStyle w:val="StyleStyleBold12pt"/>
          <w:rFonts w:cs="Times New Roman"/>
        </w:rPr>
      </w:pPr>
      <w:r w:rsidRPr="009E3B87">
        <w:rPr>
          <w:rStyle w:val="StyleStyleBold12pt"/>
          <w:rFonts w:cs="Times New Roman"/>
        </w:rPr>
        <w:t xml:space="preserve">Filger 9 </w:t>
      </w:r>
    </w:p>
    <w:p w14:paraId="2C83A604"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Sheldon Filger, founder of Global Economic Crisis, The Huffington Post. “Russian Economy Faces Disastrous Free Fall Contraction”. 5/10/9. http://www.huffingtonpost.com/sheldon-filger/russian-economy-faces-dis_b_201147.html</w:t>
      </w:r>
    </w:p>
    <w:p w14:paraId="5184A75E" w14:textId="77777777" w:rsidR="00BD5E02" w:rsidRPr="009E3B87" w:rsidRDefault="00BD5E02" w:rsidP="00BD5E02">
      <w:pPr>
        <w:pStyle w:val="card"/>
        <w:rPr>
          <w:rFonts w:ascii="Times New Roman" w:hAnsi="Times New Roman" w:cs="Times New Roman"/>
        </w:rPr>
      </w:pPr>
      <w:r w:rsidRPr="009E3B87">
        <w:rPr>
          <w:rStyle w:val="StyleBoldUnderline"/>
          <w:rFonts w:cs="Times New Roman"/>
          <w:highlight w:val="green"/>
        </w:rPr>
        <w:t>In Russia</w:t>
      </w:r>
      <w:r w:rsidRPr="009E3B87">
        <w:rPr>
          <w:rFonts w:ascii="Times New Roman" w:hAnsi="Times New Roman" w:cs="Times New Roman"/>
        </w:rPr>
        <w:t xml:space="preserve"> historically, </w:t>
      </w:r>
      <w:r w:rsidRPr="009E3B87">
        <w:rPr>
          <w:rStyle w:val="StyleBoldUnderline"/>
          <w:rFonts w:cs="Times New Roman"/>
          <w:highlight w:val="green"/>
        </w:rPr>
        <w:t>economic health and political stability are intertwined to a degree that is rarely encountered in other major</w:t>
      </w:r>
      <w:r w:rsidRPr="009E3B87">
        <w:rPr>
          <w:rFonts w:ascii="Times New Roman" w:hAnsi="Times New Roman" w:cs="Times New Roman"/>
        </w:rPr>
        <w:t xml:space="preserve"> industrialized </w:t>
      </w:r>
      <w:r w:rsidRPr="009E3B87">
        <w:rPr>
          <w:rStyle w:val="StyleBoldUnderline"/>
          <w:rFonts w:cs="Times New Roman"/>
          <w:highlight w:val="green"/>
        </w:rPr>
        <w:t>economies</w:t>
      </w:r>
      <w:r w:rsidRPr="009E3B87">
        <w:rPr>
          <w:rFonts w:ascii="Times New Roman" w:hAnsi="Times New Roman" w:cs="Times New Roman"/>
        </w:rPr>
        <w:t xml:space="preserve">. It was the economic stagnation of the former Soviet Union that led to its political downfall. Similarly, </w:t>
      </w:r>
      <w:r w:rsidRPr="009E3B87">
        <w:rPr>
          <w:rStyle w:val="StyleBoldUnderline"/>
          <w:rFonts w:cs="Times New Roman"/>
        </w:rPr>
        <w:t>Medvedev and Putin</w:t>
      </w:r>
      <w:r w:rsidRPr="009E3B87">
        <w:rPr>
          <w:rFonts w:ascii="Times New Roman" w:hAnsi="Times New Roman" w:cs="Times New Roman"/>
        </w:rPr>
        <w:t xml:space="preserve">, both intimately acquainted with their nation’s history, </w:t>
      </w:r>
      <w:r w:rsidRPr="009E3B87">
        <w:rPr>
          <w:rStyle w:val="StyleBoldUnderline"/>
          <w:rFonts w:cs="Times New Roman"/>
        </w:rPr>
        <w:t>are unquestionably alarmed at the prospect that Russia’s economic crisis will endanger the nation’s political stability</w:t>
      </w:r>
      <w:r w:rsidRPr="009E3B87">
        <w:rPr>
          <w:rFonts w:ascii="Times New Roman" w:hAnsi="Times New Roman" w:cs="Times New Roman"/>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9E3B87">
        <w:rPr>
          <w:rStyle w:val="StyleBoldUnderline"/>
          <w:rFonts w:cs="Times New Roman"/>
          <w:highlight w:val="green"/>
        </w:rPr>
        <w:t>Should the Russian economy deteriorate</w:t>
      </w:r>
      <w:r w:rsidRPr="009E3B87">
        <w:rPr>
          <w:rFonts w:ascii="Times New Roman" w:hAnsi="Times New Roman" w:cs="Times New Roman"/>
          <w:u w:val="single"/>
        </w:rPr>
        <w:t xml:space="preserve"> </w:t>
      </w:r>
      <w:r w:rsidRPr="009E3B87">
        <w:rPr>
          <w:rFonts w:ascii="Times New Roman" w:hAnsi="Times New Roman" w:cs="Times New Roman"/>
        </w:rPr>
        <w:t xml:space="preserve">to the point where economic collapse is not out of the question, </w:t>
      </w:r>
      <w:r w:rsidRPr="009E3B87">
        <w:rPr>
          <w:rStyle w:val="StyleBoldUnderline"/>
          <w:rFonts w:cs="Times New Roman"/>
          <w:highlight w:val="green"/>
        </w:rPr>
        <w:t>the impact will go far beyond</w:t>
      </w:r>
      <w:r w:rsidRPr="009E3B87">
        <w:rPr>
          <w:rStyle w:val="StyleBoldUnderline"/>
          <w:rFonts w:cs="Times New Roman"/>
        </w:rPr>
        <w:t xml:space="preserve"> the obvious accelerant such an outcome would be for the </w:t>
      </w:r>
      <w:r w:rsidRPr="009E3B87">
        <w:rPr>
          <w:rStyle w:val="StyleBoldUnderline"/>
          <w:rFonts w:cs="Times New Roman"/>
          <w:highlight w:val="green"/>
        </w:rPr>
        <w:t>Global Economic Crisis.</w:t>
      </w:r>
      <w:r w:rsidRPr="009E3B87">
        <w:rPr>
          <w:rFonts w:ascii="Times New Roman" w:hAnsi="Times New Roman" w:cs="Times New Roman"/>
        </w:rPr>
        <w:t xml:space="preserve"> There is a geopolitical dimension that is even more relevant then the economic context. Despite its economic vulnerabilities and perceived decline from superpower status, </w:t>
      </w:r>
      <w:r w:rsidRPr="009E3B87">
        <w:rPr>
          <w:rStyle w:val="StyleBoldUnderline"/>
          <w:rFonts w:cs="Times New Roman"/>
          <w:highlight w:val="green"/>
        </w:rPr>
        <w:t>Russia remains</w:t>
      </w:r>
      <w:r w:rsidRPr="009E3B87">
        <w:rPr>
          <w:rStyle w:val="StyleBoldUnderline"/>
          <w:rFonts w:cs="Times New Roman"/>
        </w:rPr>
        <w:t xml:space="preserve"> one of only two nations on earth </w:t>
      </w:r>
      <w:r w:rsidRPr="009E3B87">
        <w:rPr>
          <w:rStyle w:val="StyleBoldUnderline"/>
          <w:rFonts w:cs="Times New Roman"/>
          <w:highlight w:val="green"/>
        </w:rPr>
        <w:t>with a nuclear arsenal of sufficient scope and capability to destroy the world</w:t>
      </w:r>
      <w:r w:rsidRPr="009E3B87">
        <w:rPr>
          <w:rFonts w:ascii="Times New Roman" w:hAnsi="Times New Roman" w:cs="Times New Roman"/>
        </w:rPr>
        <w:t xml:space="preserve"> as we know it. For that reason, it is not only President Medvedev and Prime Minister Putin who will be lying awake at nights over the prospect that </w:t>
      </w:r>
      <w:r w:rsidRPr="009E3B87">
        <w:rPr>
          <w:rStyle w:val="StyleBoldUnderline"/>
          <w:rFonts w:cs="Times New Roman"/>
        </w:rPr>
        <w:t xml:space="preserve">a national </w:t>
      </w:r>
      <w:r w:rsidRPr="009E3B87">
        <w:rPr>
          <w:rStyle w:val="StyleBoldUnderline"/>
          <w:rFonts w:cs="Times New Roman"/>
          <w:highlight w:val="green"/>
        </w:rPr>
        <w:t>economic crisis can transform</w:t>
      </w:r>
      <w:r w:rsidRPr="009E3B87">
        <w:rPr>
          <w:rStyle w:val="StyleBoldUnderline"/>
          <w:rFonts w:cs="Times New Roman"/>
        </w:rPr>
        <w:t xml:space="preserve"> itself </w:t>
      </w:r>
      <w:r w:rsidRPr="009E3B87">
        <w:rPr>
          <w:rStyle w:val="StyleBoldUnderline"/>
          <w:rFonts w:cs="Times New Roman"/>
          <w:highlight w:val="green"/>
        </w:rPr>
        <w:t>into</w:t>
      </w:r>
      <w:r w:rsidRPr="009E3B87">
        <w:rPr>
          <w:rStyle w:val="StyleBoldUnderline"/>
          <w:rFonts w:cs="Times New Roman"/>
        </w:rPr>
        <w:t xml:space="preserve"> a virulent and destabilizing</w:t>
      </w:r>
      <w:r w:rsidRPr="009E3B87">
        <w:rPr>
          <w:rFonts w:ascii="Times New Roman" w:hAnsi="Times New Roman" w:cs="Times New Roman"/>
        </w:rPr>
        <w:t xml:space="preserve"> social and political </w:t>
      </w:r>
      <w:r w:rsidRPr="009E3B87">
        <w:rPr>
          <w:rStyle w:val="StyleBoldUnderline"/>
          <w:rFonts w:cs="Times New Roman"/>
          <w:highlight w:val="green"/>
        </w:rPr>
        <w:t>upheaval</w:t>
      </w:r>
      <w:r w:rsidRPr="009E3B87">
        <w:rPr>
          <w:rFonts w:ascii="Times New Roman" w:hAnsi="Times New Roman" w:cs="Times New Roman"/>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9E3B87">
        <w:rPr>
          <w:rStyle w:val="StyleBoldUnderline"/>
          <w:rFonts w:cs="Times New Roman"/>
        </w:rPr>
        <w:t>During the years</w:t>
      </w:r>
      <w:r w:rsidRPr="009E3B87">
        <w:rPr>
          <w:rFonts w:ascii="Times New Roman" w:hAnsi="Times New Roman" w:cs="Times New Roman"/>
        </w:rPr>
        <w:t xml:space="preserve"> Boris </w:t>
      </w:r>
      <w:r w:rsidRPr="009E3B87">
        <w:rPr>
          <w:rStyle w:val="StyleBoldUnderline"/>
          <w:rFonts w:cs="Times New Roman"/>
        </w:rPr>
        <w:t>Yeltsin ruled</w:t>
      </w:r>
      <w:r w:rsidRPr="009E3B87">
        <w:rPr>
          <w:rFonts w:ascii="Times New Roman" w:hAnsi="Times New Roman" w:cs="Times New Roman"/>
        </w:rPr>
        <w:t xml:space="preserve"> Russia, </w:t>
      </w:r>
      <w:r w:rsidRPr="009E3B87">
        <w:rPr>
          <w:rStyle w:val="StyleBoldUnderline"/>
          <w:rFonts w:cs="Times New Roman"/>
          <w:highlight w:val="green"/>
        </w:rPr>
        <w:t>security forces</w:t>
      </w:r>
      <w:r w:rsidRPr="009E3B87">
        <w:rPr>
          <w:rFonts w:ascii="Times New Roman" w:hAnsi="Times New Roman" w:cs="Times New Roman"/>
        </w:rPr>
        <w:t xml:space="preserve"> responsible for </w:t>
      </w:r>
      <w:r w:rsidRPr="009E3B87">
        <w:rPr>
          <w:rStyle w:val="StyleBoldUnderline"/>
          <w:rFonts w:cs="Times New Roman"/>
          <w:highlight w:val="green"/>
        </w:rPr>
        <w:t>guarding the</w:t>
      </w:r>
      <w:r w:rsidRPr="009E3B87">
        <w:rPr>
          <w:rFonts w:ascii="Times New Roman" w:hAnsi="Times New Roman" w:cs="Times New Roman"/>
        </w:rPr>
        <w:t xml:space="preserve"> nation’s </w:t>
      </w:r>
      <w:r w:rsidRPr="009E3B87">
        <w:rPr>
          <w:rStyle w:val="StyleBoldUnderline"/>
          <w:rFonts w:cs="Times New Roman"/>
          <w:highlight w:val="green"/>
        </w:rPr>
        <w:t>nuclear arsenal went without pay</w:t>
      </w:r>
      <w:r w:rsidRPr="009E3B87">
        <w:rPr>
          <w:rFonts w:ascii="Times New Roman" w:hAnsi="Times New Roman" w:cs="Times New Roman"/>
        </w:rPr>
        <w:t xml:space="preserve"> for months at a time</w:t>
      </w:r>
      <w:r w:rsidRPr="009E3B87">
        <w:rPr>
          <w:rStyle w:val="StyleBoldUnderline"/>
          <w:rFonts w:cs="Times New Roman"/>
        </w:rPr>
        <w:t xml:space="preserve">, </w:t>
      </w:r>
      <w:r w:rsidRPr="009E3B87">
        <w:rPr>
          <w:rStyle w:val="StyleBoldUnderline"/>
          <w:rFonts w:cs="Times New Roman"/>
          <w:highlight w:val="green"/>
        </w:rPr>
        <w:t>leading to fears that</w:t>
      </w:r>
      <w:r w:rsidRPr="009E3B87">
        <w:rPr>
          <w:rFonts w:ascii="Times New Roman" w:hAnsi="Times New Roman" w:cs="Times New Roman"/>
        </w:rPr>
        <w:t xml:space="preserve"> desperate </w:t>
      </w:r>
      <w:r w:rsidRPr="009E3B87">
        <w:rPr>
          <w:rStyle w:val="StyleBoldUnderline"/>
          <w:rFonts w:cs="Times New Roman"/>
          <w:highlight w:val="green"/>
        </w:rPr>
        <w:t>personnel would</w:t>
      </w:r>
      <w:r w:rsidRPr="009E3B87">
        <w:rPr>
          <w:rFonts w:ascii="Times New Roman" w:hAnsi="Times New Roman" w:cs="Times New Roman"/>
        </w:rPr>
        <w:t xml:space="preserve"> illicitly </w:t>
      </w:r>
      <w:r w:rsidRPr="009E3B87">
        <w:rPr>
          <w:rStyle w:val="StyleBoldUnderline"/>
          <w:rFonts w:cs="Times New Roman"/>
          <w:highlight w:val="green"/>
        </w:rPr>
        <w:t>sell nuclear weapons to terrorist organizations</w:t>
      </w:r>
      <w:r w:rsidRPr="009E3B87">
        <w:rPr>
          <w:rStyle w:val="StyleBoldUnderline"/>
          <w:rFonts w:cs="Times New Roman"/>
        </w:rPr>
        <w:t xml:space="preserve">. If the current economic crisis in Russia were to deteriorate </w:t>
      </w:r>
      <w:r w:rsidRPr="009E3B87">
        <w:rPr>
          <w:rStyle w:val="StyleBoldUnderline"/>
          <w:rFonts w:cs="Times New Roman"/>
        </w:rPr>
        <w:lastRenderedPageBreak/>
        <w:t>much further, how secure would the Russian nuclear arsenal remain?</w:t>
      </w:r>
      <w:r w:rsidRPr="009E3B87">
        <w:rPr>
          <w:rFonts w:ascii="Times New Roman" w:hAnsi="Times New Roman" w:cs="Times New Roman"/>
        </w:rPr>
        <w:t xml:space="preserve"> It may be that the financial impact of the Global Economic Crisis is its least dangerous consequence.</w:t>
      </w:r>
    </w:p>
    <w:p w14:paraId="691598AA" w14:textId="77777777" w:rsidR="00BD5E02" w:rsidRPr="009E3B87" w:rsidRDefault="00BD5E02" w:rsidP="00BD5E02">
      <w:pPr>
        <w:pStyle w:val="Heading3"/>
        <w:rPr>
          <w:rFonts w:ascii="Times New Roman" w:hAnsi="Times New Roman" w:cs="Times New Roman"/>
        </w:rPr>
      </w:pPr>
      <w:bookmarkStart w:id="38" w:name="_Toc234775888"/>
      <w:bookmarkStart w:id="39" w:name="_Toc235084980"/>
      <w:r w:rsidRPr="009E3B87">
        <w:rPr>
          <w:rFonts w:ascii="Times New Roman" w:hAnsi="Times New Roman" w:cs="Times New Roman"/>
        </w:rPr>
        <w:lastRenderedPageBreak/>
        <w:t>Russian Econ High – Growth</w:t>
      </w:r>
      <w:bookmarkEnd w:id="38"/>
      <w:bookmarkEnd w:id="39"/>
    </w:p>
    <w:p w14:paraId="7C8E9196"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Russian economy growing through 2012—oil prices key vulnerability</w:t>
      </w:r>
    </w:p>
    <w:p w14:paraId="047433E9" w14:textId="77777777" w:rsidR="00BD5E02" w:rsidRPr="009E3B87" w:rsidRDefault="00BD5E02" w:rsidP="00BD5E02">
      <w:pPr>
        <w:rPr>
          <w:rStyle w:val="StyleStyleBold12pt"/>
          <w:rFonts w:cs="Times New Roman"/>
        </w:rPr>
      </w:pPr>
      <w:r w:rsidRPr="009E3B87">
        <w:rPr>
          <w:rStyle w:val="StyleStyleBold12pt"/>
          <w:rFonts w:cs="Times New Roman"/>
        </w:rPr>
        <w:t xml:space="preserve">Adomanis 8/16 </w:t>
      </w:r>
    </w:p>
    <w:p w14:paraId="78F83467"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 xml:space="preserve">Forbes Consultant, "Russia's Economy is Still Growing Faster than Every EU Country," 8/16/12 </w:t>
      </w:r>
      <w:hyperlink r:id="rId12" w:history="1">
        <w:r w:rsidRPr="009E3B87">
          <w:rPr>
            <w:rStyle w:val="Hyperlink"/>
            <w:rFonts w:ascii="Times New Roman" w:hAnsi="Times New Roman" w:cs="Times New Roman"/>
          </w:rPr>
          <w:t>www.forbes.com/sites/markadomanis/2012/08/16/russias-economy-is-still-growing-faster-than-every-eu-country/</w:t>
        </w:r>
      </w:hyperlink>
      <w:r w:rsidRPr="009E3B87">
        <w:rPr>
          <w:rFonts w:ascii="Times New Roman" w:hAnsi="Times New Roman" w:cs="Times New Roman"/>
        </w:rPr>
        <w:t xml:space="preserve"> AD 8/25/12</w:t>
      </w:r>
    </w:p>
    <w:p w14:paraId="64FF4D8D" w14:textId="77777777" w:rsidR="00BD5E02" w:rsidRPr="009E3B87" w:rsidRDefault="00BD5E02" w:rsidP="00BD5E02">
      <w:pPr>
        <w:pStyle w:val="cardtext"/>
        <w:rPr>
          <w:rFonts w:cs="Times New Roman"/>
        </w:rPr>
      </w:pPr>
      <w:r w:rsidRPr="009E3B87">
        <w:rPr>
          <w:rStyle w:val="StyleBoldUnderline"/>
          <w:rFonts w:cs="Times New Roman"/>
        </w:rPr>
        <w:t xml:space="preserve">Midway through 2012, </w:t>
      </w:r>
      <w:r w:rsidRPr="009E3B87">
        <w:rPr>
          <w:rStyle w:val="StyleBoldUnderline"/>
          <w:rFonts w:cs="Times New Roman"/>
          <w:highlight w:val="yellow"/>
        </w:rPr>
        <w:t>the Russian economy is growing</w:t>
      </w:r>
      <w:r w:rsidRPr="009E3B87">
        <w:rPr>
          <w:rStyle w:val="StyleBoldUnderline"/>
          <w:rFonts w:cs="Times New Roman"/>
        </w:rPr>
        <w:t xml:space="preserve"> at a reasonable pace, </w:t>
      </w:r>
      <w:r w:rsidRPr="009E3B87">
        <w:rPr>
          <w:rStyle w:val="StyleBoldUnderline"/>
          <w:rFonts w:cs="Times New Roman"/>
          <w:highlight w:val="yellow"/>
        </w:rPr>
        <w:t>foreign debt is</w:t>
      </w:r>
      <w:r w:rsidRPr="009E3B87">
        <w:rPr>
          <w:rFonts w:cs="Times New Roman"/>
        </w:rPr>
        <w:t xml:space="preserve"> almost </w:t>
      </w:r>
      <w:r w:rsidRPr="009E3B87">
        <w:rPr>
          <w:rStyle w:val="StyleBoldUnderline"/>
          <w:rFonts w:cs="Times New Roman"/>
          <w:highlight w:val="yellow"/>
        </w:rPr>
        <w:t>non-existent, the budget is</w:t>
      </w:r>
      <w:r w:rsidRPr="009E3B87">
        <w:rPr>
          <w:rStyle w:val="StyleBoldUnderline"/>
          <w:rFonts w:cs="Times New Roman"/>
        </w:rPr>
        <w:t>,</w:t>
      </w:r>
      <w:r w:rsidRPr="009E3B87">
        <w:rPr>
          <w:rFonts w:cs="Times New Roman"/>
        </w:rPr>
        <w:t xml:space="preserve"> for the moment, roughly </w:t>
      </w:r>
      <w:r w:rsidRPr="009E3B87">
        <w:rPr>
          <w:rStyle w:val="StyleBoldUnderline"/>
          <w:rFonts w:cs="Times New Roman"/>
          <w:highlight w:val="yellow"/>
        </w:rPr>
        <w:t>in balance</w:t>
      </w:r>
      <w:r w:rsidRPr="009E3B87">
        <w:rPr>
          <w:rFonts w:cs="Times New Roman"/>
        </w:rPr>
        <w:t xml:space="preserve">, and the opposition is still fragmented and leaderless. This would seem to be a uniquely poor recipe for a successful revolutionary upheaval. Basically, everything hinges on the trajectory of </w:t>
      </w:r>
      <w:r w:rsidRPr="009E3B87">
        <w:rPr>
          <w:rStyle w:val="StyleBoldUnderline"/>
          <w:rFonts w:cs="Times New Roman"/>
          <w:highlight w:val="yellow"/>
        </w:rPr>
        <w:t>the</w:t>
      </w:r>
      <w:r w:rsidRPr="009E3B87">
        <w:rPr>
          <w:rStyle w:val="StyleBoldUnderline"/>
          <w:rFonts w:cs="Times New Roman"/>
        </w:rPr>
        <w:t xml:space="preserve"> Russian </w:t>
      </w:r>
      <w:r w:rsidRPr="009E3B87">
        <w:rPr>
          <w:rStyle w:val="StyleBoldUnderline"/>
          <w:rFonts w:cs="Times New Roman"/>
          <w:highlight w:val="yellow"/>
        </w:rPr>
        <w:t>economy</w:t>
      </w:r>
      <w:r w:rsidRPr="009E3B87">
        <w:rPr>
          <w:rFonts w:cs="Times New Roman"/>
        </w:rPr>
        <w:t xml:space="preserve">, and it </w:t>
      </w:r>
      <w:r w:rsidRPr="009E3B87">
        <w:rPr>
          <w:rStyle w:val="StyleBoldUnderline"/>
          <w:rFonts w:cs="Times New Roman"/>
        </w:rPr>
        <w:t xml:space="preserve">really </w:t>
      </w:r>
      <w:r w:rsidRPr="009E3B87">
        <w:rPr>
          <w:rStyle w:val="StyleBoldUnderline"/>
          <w:rFonts w:cs="Times New Roman"/>
          <w:highlight w:val="yellow"/>
        </w:rPr>
        <w:t>doesn’t seem to be doing poorly</w:t>
      </w:r>
      <w:r w:rsidRPr="009E3B87">
        <w:rPr>
          <w:rFonts w:cs="Times New Roman"/>
        </w:rPr>
        <w:t xml:space="preserve"> at the moment. This is </w:t>
      </w:r>
      <w:r w:rsidRPr="009E3B87">
        <w:rPr>
          <w:rStyle w:val="StyleBoldUnderline"/>
          <w:rFonts w:cs="Times New Roman"/>
        </w:rPr>
        <w:t>particularly</w:t>
      </w:r>
      <w:r w:rsidRPr="009E3B87">
        <w:rPr>
          <w:rFonts w:cs="Times New Roman"/>
        </w:rPr>
        <w:t xml:space="preserve"> true </w:t>
      </w:r>
      <w:r w:rsidRPr="009E3B87">
        <w:rPr>
          <w:rStyle w:val="StyleBoldUnderline"/>
          <w:rFonts w:cs="Times New Roman"/>
          <w:highlight w:val="yellow"/>
        </w:rPr>
        <w:t>when you compare Russia</w:t>
      </w:r>
      <w:r w:rsidRPr="009E3B87">
        <w:rPr>
          <w:rStyle w:val="StyleBoldUnderline"/>
          <w:rFonts w:cs="Times New Roman"/>
        </w:rPr>
        <w:t xml:space="preserve">’s decent performance </w:t>
      </w:r>
      <w:r w:rsidRPr="009E3B87">
        <w:rPr>
          <w:rStyle w:val="StyleBoldUnderline"/>
          <w:rFonts w:cs="Times New Roman"/>
          <w:highlight w:val="yellow"/>
        </w:rPr>
        <w:t>with the</w:t>
      </w:r>
      <w:r w:rsidRPr="009E3B87">
        <w:rPr>
          <w:rFonts w:cs="Times New Roman"/>
        </w:rPr>
        <w:t xml:space="preserve"> consistently awful performance of the </w:t>
      </w:r>
      <w:r w:rsidRPr="009E3B87">
        <w:rPr>
          <w:rStyle w:val="StyleBoldUnderline"/>
          <w:rFonts w:cs="Times New Roman"/>
          <w:highlight w:val="yellow"/>
        </w:rPr>
        <w:t>EU</w:t>
      </w:r>
      <w:r w:rsidRPr="009E3B87">
        <w:rPr>
          <w:rFonts w:cs="Times New Roman"/>
        </w:rPr>
        <w:t xml:space="preserve"> and the Eurozone, both of which appear to be in outright recession.</w:t>
      </w:r>
      <w:r w:rsidRPr="009E3B87">
        <w:rPr>
          <w:rFonts w:cs="Times New Roman"/>
          <w:sz w:val="12"/>
        </w:rPr>
        <w:t xml:space="preserve">¶ </w:t>
      </w:r>
      <w:r w:rsidRPr="009E3B87">
        <w:rPr>
          <w:rFonts w:cs="Times New Roman"/>
        </w:rPr>
        <w:t xml:space="preserve">I understand that </w:t>
      </w:r>
      <w:r w:rsidRPr="009E3B87">
        <w:rPr>
          <w:rStyle w:val="StyleBoldUnderline"/>
          <w:rFonts w:cs="Times New Roman"/>
          <w:highlight w:val="yellow"/>
        </w:rPr>
        <w:t>Russia is vulnerable to a collapse in oil prices</w:t>
      </w:r>
      <w:r w:rsidRPr="009E3B87">
        <w:rPr>
          <w:rFonts w:cs="Times New Roman"/>
          <w:highlight w:val="yellow"/>
        </w:rPr>
        <w:t>.</w:t>
      </w:r>
      <w:r w:rsidRPr="009E3B87">
        <w:rPr>
          <w:rFonts w:cs="Times New Roman"/>
        </w:rPr>
        <w:t xml:space="preserve"> Really, I do. But while I’ve seen many predictions that the price of oil will collapse at some point in the future, I’ve also seen quite a few stories like this one from Reuters:</w:t>
      </w:r>
    </w:p>
    <w:p w14:paraId="314EF70F"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Domestic demand fueling growth</w:t>
      </w:r>
    </w:p>
    <w:p w14:paraId="3D68D650" w14:textId="77777777" w:rsidR="00BD5E02" w:rsidRPr="009E3B87" w:rsidRDefault="00BD5E02" w:rsidP="00BD5E02">
      <w:pPr>
        <w:rPr>
          <w:rStyle w:val="StyleStyleBold12pt"/>
          <w:rFonts w:cs="Times New Roman"/>
        </w:rPr>
      </w:pPr>
      <w:r w:rsidRPr="009E3B87">
        <w:rPr>
          <w:rStyle w:val="StyleStyleBold12pt"/>
          <w:rFonts w:cs="Times New Roman"/>
        </w:rPr>
        <w:t xml:space="preserve">Rose 8/14 </w:t>
      </w:r>
    </w:p>
    <w:p w14:paraId="79F2890F"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 xml:space="preserve">Scott, Bloomberg Businessweek 8/14/12 "Russian Industrial Growth Probably Accelerated to 2.5% in July,"  </w:t>
      </w:r>
      <w:hyperlink r:id="rId13" w:history="1">
        <w:r w:rsidRPr="009E3B87">
          <w:rPr>
            <w:rStyle w:val="Hyperlink"/>
            <w:rFonts w:ascii="Times New Roman" w:hAnsi="Times New Roman" w:cs="Times New Roman"/>
          </w:rPr>
          <w:t>www.businessweek.com/news/2012-08-14/russian-industrial-growth-probably-accelerated-to-2-dot-5-percent-in-july</w:t>
        </w:r>
      </w:hyperlink>
      <w:r w:rsidRPr="009E3B87">
        <w:rPr>
          <w:rFonts w:ascii="Times New Roman" w:hAnsi="Times New Roman" w:cs="Times New Roman"/>
        </w:rPr>
        <w:t xml:space="preserve"> AD 8/25/12</w:t>
      </w:r>
    </w:p>
    <w:p w14:paraId="68810805" w14:textId="77777777" w:rsidR="00BD5E02" w:rsidRPr="009E3B87" w:rsidRDefault="00BD5E02" w:rsidP="00BD5E02">
      <w:pPr>
        <w:pStyle w:val="cardtext"/>
        <w:rPr>
          <w:rFonts w:cs="Times New Roman"/>
        </w:rPr>
      </w:pPr>
      <w:r w:rsidRPr="009E3B87">
        <w:rPr>
          <w:rStyle w:val="StyleBoldUnderline"/>
          <w:rFonts w:cs="Times New Roman"/>
          <w:highlight w:val="yellow"/>
        </w:rPr>
        <w:t>Russian industrial</w:t>
      </w:r>
      <w:r w:rsidRPr="009E3B87">
        <w:rPr>
          <w:rFonts w:cs="Times New Roman"/>
        </w:rPr>
        <w:t xml:space="preserve">-production </w:t>
      </w:r>
      <w:r w:rsidRPr="009E3B87">
        <w:rPr>
          <w:rStyle w:val="StyleBoldUnderline"/>
          <w:rFonts w:cs="Times New Roman"/>
          <w:highlight w:val="yellow"/>
        </w:rPr>
        <w:t>growth</w:t>
      </w:r>
      <w:r w:rsidRPr="009E3B87">
        <w:rPr>
          <w:rStyle w:val="StyleBoldUnderline"/>
          <w:rFonts w:cs="Times New Roman"/>
        </w:rPr>
        <w:t xml:space="preserve"> probably </w:t>
      </w:r>
      <w:r w:rsidRPr="009E3B87">
        <w:rPr>
          <w:rStyle w:val="StyleBoldUnderline"/>
          <w:rFonts w:cs="Times New Roman"/>
          <w:highlight w:val="yellow"/>
        </w:rPr>
        <w:t>accelerated in July as homegrown demand</w:t>
      </w:r>
      <w:r w:rsidRPr="009E3B87">
        <w:rPr>
          <w:rStyle w:val="StyleBoldUnderline"/>
          <w:rFonts w:cs="Times New Roman"/>
        </w:rPr>
        <w:t xml:space="preserve"> for cars</w:t>
      </w:r>
      <w:r w:rsidRPr="009E3B87">
        <w:rPr>
          <w:rFonts w:cs="Times New Roman"/>
        </w:rPr>
        <w:t xml:space="preserve"> helped </w:t>
      </w:r>
      <w:r w:rsidRPr="009E3B87">
        <w:rPr>
          <w:rStyle w:val="StyleBoldUnderline"/>
          <w:rFonts w:cs="Times New Roman"/>
          <w:highlight w:val="yellow"/>
        </w:rPr>
        <w:t>offset weaker</w:t>
      </w:r>
      <w:r w:rsidRPr="009E3B87">
        <w:rPr>
          <w:rFonts w:cs="Times New Roman"/>
        </w:rPr>
        <w:t xml:space="preserve"> metals </w:t>
      </w:r>
      <w:r w:rsidRPr="009E3B87">
        <w:rPr>
          <w:rStyle w:val="StyleBoldUnderline"/>
          <w:rFonts w:cs="Times New Roman"/>
          <w:highlight w:val="yellow"/>
        </w:rPr>
        <w:t>exports</w:t>
      </w:r>
      <w:r w:rsidRPr="009E3B87">
        <w:rPr>
          <w:rFonts w:cs="Times New Roman"/>
        </w:rPr>
        <w:t>.</w:t>
      </w:r>
      <w:r w:rsidRPr="009E3B87">
        <w:rPr>
          <w:rFonts w:cs="Times New Roman"/>
          <w:sz w:val="12"/>
        </w:rPr>
        <w:t xml:space="preserve">¶ </w:t>
      </w:r>
      <w:r w:rsidRPr="009E3B87">
        <w:rPr>
          <w:rStyle w:val="StyleBoldUnderline"/>
          <w:rFonts w:cs="Times New Roman"/>
          <w:highlight w:val="yellow"/>
        </w:rPr>
        <w:t>Output at factories, mines and utilities expanded</w:t>
      </w:r>
      <w:r w:rsidRPr="009E3B87">
        <w:rPr>
          <w:rStyle w:val="StyleBoldUnderline"/>
          <w:rFonts w:cs="Times New Roman"/>
        </w:rPr>
        <w:t xml:space="preserve"> 2.5 percent from a year earlier</w:t>
      </w:r>
      <w:r w:rsidRPr="009E3B87">
        <w:rPr>
          <w:rFonts w:cs="Times New Roman"/>
        </w:rPr>
        <w:t>, according to the median of 15 estimates in a Bloomberg survey. That would be faster than June’s 1.9 percent growth. The Federal Statistics Service in Moscow will release the data today or tomorrow.</w:t>
      </w:r>
      <w:r w:rsidRPr="009E3B87">
        <w:rPr>
          <w:rFonts w:cs="Times New Roman"/>
          <w:sz w:val="12"/>
        </w:rPr>
        <w:t xml:space="preserve">¶ </w:t>
      </w:r>
      <w:r w:rsidRPr="009E3B87">
        <w:rPr>
          <w:rStyle w:val="StyleBoldUnderline"/>
          <w:rFonts w:cs="Times New Roman"/>
        </w:rPr>
        <w:t>The economy</w:t>
      </w:r>
      <w:r w:rsidRPr="009E3B87">
        <w:rPr>
          <w:rFonts w:cs="Times New Roman"/>
        </w:rPr>
        <w:t xml:space="preserve"> of the world’s largest energy exporter </w:t>
      </w:r>
      <w:r w:rsidRPr="009E3B87">
        <w:rPr>
          <w:rStyle w:val="StyleBoldUnderline"/>
          <w:rFonts w:cs="Times New Roman"/>
        </w:rPr>
        <w:t>is weathering the debt crisis in the euro</w:t>
      </w:r>
      <w:r w:rsidRPr="009E3B87">
        <w:rPr>
          <w:rFonts w:cs="Times New Roman"/>
        </w:rPr>
        <w:t xml:space="preserve"> area, which accounts for about half of trade, </w:t>
      </w:r>
      <w:r w:rsidRPr="009E3B87">
        <w:rPr>
          <w:rStyle w:val="StyleBoldUnderline"/>
          <w:rFonts w:cs="Times New Roman"/>
          <w:highlight w:val="yellow"/>
        </w:rPr>
        <w:t>with domestic demand powering growth</w:t>
      </w:r>
      <w:r w:rsidRPr="009E3B87">
        <w:rPr>
          <w:rFonts w:cs="Times New Roman"/>
        </w:rPr>
        <w:t xml:space="preserve"> of 4 percent from a year earlier in the second quarter. Indicators of sentiment among Russian producers and consumers remain “fairly positive,” the central bank said Aug. 10.</w:t>
      </w:r>
      <w:r w:rsidRPr="009E3B87">
        <w:rPr>
          <w:rFonts w:cs="Times New Roman"/>
          <w:sz w:val="12"/>
        </w:rPr>
        <w:t xml:space="preserve">¶ </w:t>
      </w:r>
      <w:r w:rsidRPr="009E3B87">
        <w:rPr>
          <w:rFonts w:cs="Times New Roman"/>
        </w:rPr>
        <w:t xml:space="preserve">“Domestic demand remains exceptionally strong, mainly </w:t>
      </w:r>
      <w:r w:rsidRPr="009E3B87">
        <w:rPr>
          <w:rStyle w:val="StyleBoldUnderline"/>
          <w:rFonts w:cs="Times New Roman"/>
          <w:highlight w:val="yellow"/>
        </w:rPr>
        <w:t>because budget policy served as a stimulus</w:t>
      </w:r>
      <w:r w:rsidRPr="009E3B87">
        <w:rPr>
          <w:rFonts w:cs="Times New Roman"/>
        </w:rPr>
        <w:t xml:space="preserve"> at the start of the year,” said Alexey Pogorelov, an economist at Credit Suisse in Moscow.</w:t>
      </w:r>
    </w:p>
    <w:p w14:paraId="391DA685" w14:textId="77777777" w:rsidR="00BD5E02" w:rsidRPr="009E3B87" w:rsidRDefault="00BD5E02" w:rsidP="00BD5E02">
      <w:pPr>
        <w:pStyle w:val="Heading3"/>
        <w:rPr>
          <w:rFonts w:ascii="Times New Roman" w:hAnsi="Times New Roman" w:cs="Times New Roman"/>
        </w:rPr>
      </w:pPr>
      <w:bookmarkStart w:id="40" w:name="_Toc234775889"/>
      <w:bookmarkStart w:id="41" w:name="_Toc235084981"/>
      <w:r w:rsidRPr="009E3B87">
        <w:rPr>
          <w:rFonts w:ascii="Times New Roman" w:hAnsi="Times New Roman" w:cs="Times New Roman"/>
        </w:rPr>
        <w:lastRenderedPageBreak/>
        <w:t>Russian Econ High – AT Eurozone</w:t>
      </w:r>
      <w:bookmarkEnd w:id="40"/>
      <w:bookmarkEnd w:id="41"/>
    </w:p>
    <w:p w14:paraId="418A1C13"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Russia insulated from Eurozone collapse</w:t>
      </w:r>
    </w:p>
    <w:p w14:paraId="6A63E3FC" w14:textId="77777777" w:rsidR="00BD5E02" w:rsidRPr="009E3B87" w:rsidRDefault="00BD5E02" w:rsidP="00BD5E02">
      <w:pPr>
        <w:rPr>
          <w:rStyle w:val="StyleStyleBold12pt"/>
          <w:rFonts w:cs="Times New Roman"/>
        </w:rPr>
      </w:pPr>
      <w:r w:rsidRPr="009E3B87">
        <w:rPr>
          <w:rStyle w:val="StyleStyleBold12pt"/>
          <w:rFonts w:cs="Times New Roman"/>
        </w:rPr>
        <w:t xml:space="preserve">RIA Novosti 8/3 </w:t>
      </w:r>
    </w:p>
    <w:p w14:paraId="152E27A5"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"IMF Urges Russia to Avoid Economy Overheating," 8/3/12 en.ria.ru/business/20120803/174947064.html AD 8/25/12</w:t>
      </w:r>
    </w:p>
    <w:p w14:paraId="26B3AA67" w14:textId="77777777" w:rsidR="00BD5E02" w:rsidRPr="009E3B87" w:rsidRDefault="00BD5E02" w:rsidP="00BD5E02">
      <w:pPr>
        <w:pStyle w:val="cardtext"/>
        <w:rPr>
          <w:rFonts w:cs="Times New Roman"/>
        </w:rPr>
      </w:pPr>
      <w:r w:rsidRPr="009E3B87">
        <w:rPr>
          <w:rFonts w:cs="Times New Roman"/>
        </w:rPr>
        <w:t>Regarding possible negative spillover for the Russian economy amid the eurozone crisis, the IMF considers "</w:t>
      </w:r>
      <w:r w:rsidRPr="009E3B87">
        <w:rPr>
          <w:rStyle w:val="StyleBoldUnderline"/>
          <w:rFonts w:cs="Times New Roman"/>
        </w:rPr>
        <w:t>Russia is better placed to handle</w:t>
      </w:r>
      <w:r w:rsidRPr="009E3B87">
        <w:rPr>
          <w:rFonts w:cs="Times New Roman"/>
        </w:rPr>
        <w:t xml:space="preserve"> such </w:t>
      </w:r>
      <w:r w:rsidRPr="009E3B87">
        <w:rPr>
          <w:rStyle w:val="StyleBoldUnderline"/>
          <w:rFonts w:cs="Times New Roman"/>
        </w:rPr>
        <w:t>spillover than in 2008</w:t>
      </w:r>
      <w:r w:rsidRPr="009E3B87">
        <w:rPr>
          <w:rFonts w:cs="Times New Roman"/>
        </w:rPr>
        <w:t xml:space="preserve">" </w:t>
      </w:r>
      <w:r w:rsidRPr="009E3B87">
        <w:rPr>
          <w:rStyle w:val="StyleBoldUnderline"/>
          <w:rFonts w:cs="Times New Roman"/>
        </w:rPr>
        <w:t>owing to its flexible exchange rate and positive net foreign asset position of Russian banks, which means they are less vulnerable to exchange rate swings</w:t>
      </w:r>
      <w:r w:rsidRPr="009E3B87">
        <w:rPr>
          <w:rFonts w:cs="Times New Roman"/>
        </w:rPr>
        <w:t xml:space="preserve"> than they were in 2008.</w:t>
      </w:r>
    </w:p>
    <w:p w14:paraId="559CF381" w14:textId="77777777" w:rsidR="00BD5E02" w:rsidRPr="009E3B87" w:rsidRDefault="00BD5E02" w:rsidP="00BD5E02">
      <w:pPr>
        <w:pStyle w:val="Heading3"/>
        <w:rPr>
          <w:rFonts w:ascii="Times New Roman" w:hAnsi="Times New Roman" w:cs="Times New Roman"/>
        </w:rPr>
      </w:pPr>
      <w:bookmarkStart w:id="42" w:name="_Toc234775890"/>
      <w:bookmarkStart w:id="43" w:name="_Toc235084982"/>
      <w:r w:rsidRPr="009E3B87">
        <w:rPr>
          <w:rFonts w:ascii="Times New Roman" w:hAnsi="Times New Roman" w:cs="Times New Roman"/>
        </w:rPr>
        <w:lastRenderedPageBreak/>
        <w:t>Russia - 2NC AT Low Prices Now</w:t>
      </w:r>
      <w:bookmarkEnd w:id="42"/>
      <w:bookmarkEnd w:id="43"/>
    </w:p>
    <w:p w14:paraId="01367DA6" w14:textId="77777777" w:rsidR="00BD5E02" w:rsidRPr="009E3B87" w:rsidRDefault="00BD5E02" w:rsidP="00BD5E02">
      <w:pPr>
        <w:pStyle w:val="card"/>
        <w:rPr>
          <w:rFonts w:ascii="Times New Roman" w:hAnsi="Times New Roman" w:cs="Times New Roman"/>
        </w:rPr>
      </w:pPr>
    </w:p>
    <w:p w14:paraId="227EFE5B"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 xml:space="preserve">Only long term low prices caused by the aff cause a recession—Russia has buffers for short term fluctuations </w:t>
      </w:r>
    </w:p>
    <w:p w14:paraId="7CF0B39C" w14:textId="77777777" w:rsidR="00BD5E02" w:rsidRPr="009E3B87" w:rsidRDefault="00BD5E02" w:rsidP="00BD5E02">
      <w:pPr>
        <w:pStyle w:val="card"/>
        <w:ind w:left="0"/>
        <w:rPr>
          <w:rStyle w:val="StyleStyleBold12pt"/>
          <w:rFonts w:cs="Times New Roman"/>
        </w:rPr>
      </w:pPr>
      <w:r w:rsidRPr="009E3B87">
        <w:rPr>
          <w:rStyle w:val="StyleStyleBold12pt"/>
          <w:rFonts w:cs="Times New Roman"/>
        </w:rPr>
        <w:t>Bush 12</w:t>
      </w:r>
    </w:p>
    <w:p w14:paraId="3927691C" w14:textId="77777777" w:rsidR="00BD5E02" w:rsidRPr="009E3B87" w:rsidRDefault="00BD5E02" w:rsidP="00BD5E02">
      <w:pPr>
        <w:pStyle w:val="card"/>
        <w:ind w:left="0"/>
        <w:rPr>
          <w:rFonts w:ascii="Times New Roman" w:hAnsi="Times New Roman" w:cs="Times New Roman"/>
        </w:rPr>
      </w:pPr>
      <w:r w:rsidRPr="009E3B87">
        <w:rPr>
          <w:rFonts w:ascii="Times New Roman" w:hAnsi="Times New Roman" w:cs="Times New Roman"/>
        </w:rPr>
        <w:t>Jason, Reuters staff writer “Oil-price slide highlights risks to Putin's Russia” [http://uk.reuters.com/article/2012/07/02/uk-russia-oil-idUKLNE86102820120702] July 2</w:t>
      </w:r>
    </w:p>
    <w:p w14:paraId="37F83BF4" w14:textId="77777777" w:rsidR="00BD5E02" w:rsidRPr="009E3B87" w:rsidRDefault="00BD5E02" w:rsidP="00BD5E02">
      <w:pPr>
        <w:pStyle w:val="card"/>
        <w:rPr>
          <w:rStyle w:val="TitleChar"/>
          <w:rFonts w:cs="Times New Roman"/>
        </w:rPr>
      </w:pPr>
      <w:r w:rsidRPr="009E3B87">
        <w:rPr>
          <w:rFonts w:ascii="Times New Roman" w:hAnsi="Times New Roman" w:cs="Times New Roman"/>
        </w:rPr>
        <w:t>"</w:t>
      </w:r>
      <w:r w:rsidRPr="009E3B87">
        <w:rPr>
          <w:rStyle w:val="TitleChar"/>
          <w:rFonts w:cs="Times New Roman"/>
        </w:rPr>
        <w:t xml:space="preserve">If the oil price is temporarily at these levels, or even lower, it's not a huge problem. </w:t>
      </w:r>
      <w:r w:rsidRPr="009E3B87">
        <w:rPr>
          <w:rStyle w:val="Emphasis"/>
        </w:rPr>
        <w:t>The issue is whether it stays there.</w:t>
      </w:r>
      <w:r w:rsidRPr="009E3B87">
        <w:rPr>
          <w:rFonts w:ascii="Times New Roman" w:hAnsi="Times New Roman" w:cs="Times New Roman"/>
        </w:rPr>
        <w:t xml:space="preserve">" </w:t>
      </w:r>
      <w:r w:rsidRPr="009E3B87">
        <w:rPr>
          <w:rStyle w:val="TitleChar"/>
          <w:rFonts w:cs="Times New Roman"/>
        </w:rPr>
        <w:t xml:space="preserve">Oil and gas taxes account for around half of revenues raised by the federal budget, </w:t>
      </w:r>
      <w:r w:rsidRPr="009E3B87">
        <w:rPr>
          <w:rFonts w:ascii="Times New Roman" w:hAnsi="Times New Roman" w:cs="Times New Roman"/>
        </w:rPr>
        <w:t>which Putin, as prime minister, used to boost public sector pay and pensions as a way of overcoming the 2009 economic slump. Putin, who has taken a more populist approach to dealing with his declining popularity, promised even more public sector pay rises as part of his election campaign. While that would cushion the immediate blow of any slowdown, running down the fiscal reserves to maintain high social spending would only increase Russia's long-term vulnerability to yet another oil price shock. "</w:t>
      </w:r>
      <w:r w:rsidRPr="009E3B87">
        <w:rPr>
          <w:rStyle w:val="TitleChar"/>
          <w:rFonts w:cs="Times New Roman"/>
        </w:rPr>
        <w:t>In the short term they can sustain a very low oil price, but they need to address the structural problems in health, education and pensions</w:t>
      </w:r>
      <w:r w:rsidRPr="009E3B87">
        <w:rPr>
          <w:rFonts w:ascii="Times New Roman" w:hAnsi="Times New Roman" w:cs="Times New Roman"/>
        </w:rPr>
        <w:t xml:space="preserve">," said Ivan Tchakarov, chief Russia economist at Renaissance Capital. "This is not a sustainable fiscal policy, there's no question about it." DEPENDENCY The last time oil prices fell so precipitously, in 2009, Russia's economy slumped by a dramatic 8 percent. Collapsing oil was also a catalyst for Russia's 1998 economic crisis that ended in devaluation and default. Putin, in his annual statement on the budget on Thursday, acknowledged that Russia's reliance on energy prices was one of its biggest policy headaches. "The </w:t>
      </w:r>
      <w:r w:rsidRPr="009E3B87">
        <w:rPr>
          <w:rStyle w:val="TitleChar"/>
          <w:rFonts w:cs="Times New Roman"/>
        </w:rPr>
        <w:t xml:space="preserve">Russian budgetary system is highly dependent on the situation on world commodity markets," </w:t>
      </w:r>
      <w:r w:rsidRPr="009E3B87">
        <w:rPr>
          <w:rFonts w:ascii="Times New Roman" w:hAnsi="Times New Roman" w:cs="Times New Roman"/>
        </w:rPr>
        <w:t xml:space="preserve">he said. </w:t>
      </w:r>
      <w:r w:rsidRPr="009E3B87">
        <w:rPr>
          <w:rStyle w:val="TitleChar"/>
          <w:rFonts w:cs="Times New Roman"/>
        </w:rPr>
        <w:t>"This limits the opportunities for budget manoeuvre</w:t>
      </w:r>
      <w:r w:rsidRPr="009E3B87">
        <w:rPr>
          <w:rFonts w:ascii="Times New Roman" w:hAnsi="Times New Roman" w:cs="Times New Roman"/>
        </w:rPr>
        <w:t xml:space="preserve">." For now, </w:t>
      </w:r>
      <w:r w:rsidRPr="009E3B87">
        <w:rPr>
          <w:rStyle w:val="TitleChar"/>
          <w:rFonts w:cs="Times New Roman"/>
        </w:rPr>
        <w:t>Finance Minister</w:t>
      </w:r>
      <w:r w:rsidRPr="009E3B87">
        <w:rPr>
          <w:rFonts w:ascii="Times New Roman" w:hAnsi="Times New Roman" w:cs="Times New Roman"/>
        </w:rPr>
        <w:t xml:space="preserve"> Anton </w:t>
      </w:r>
      <w:r w:rsidRPr="009E3B87">
        <w:rPr>
          <w:rStyle w:val="TitleChar"/>
          <w:rFonts w:cs="Times New Roman"/>
        </w:rPr>
        <w:t>Siluanov has earmarked $6 billion that could be spent in 2012 f rom a budget rainy-day fund should a deteriorating global economy drag on growth in Russia.</w:t>
      </w:r>
      <w:r w:rsidRPr="009E3B87">
        <w:rPr>
          <w:rFonts w:ascii="Times New Roman" w:hAnsi="Times New Roman" w:cs="Times New Roman"/>
        </w:rPr>
        <w:t xml:space="preserve"> "We hope we don't have to make use of these measures, because the steps being taken by the government and central bank are sufficient," Siluanov said. He trimmed his 2013 budget deficit forecast to 1.5 percent of gross domestic product, assuming an average oil price of $97 per barrel. </w:t>
      </w:r>
      <w:r w:rsidRPr="009E3B87">
        <w:rPr>
          <w:rStyle w:val="TitleChar"/>
          <w:rFonts w:cs="Times New Roman"/>
        </w:rPr>
        <w:t>The fiscal plan will help keep the national debt, now around 10 percent of GDP, manageably low.</w:t>
      </w:r>
      <w:r w:rsidRPr="009E3B87">
        <w:rPr>
          <w:rFonts w:ascii="Times New Roman" w:hAnsi="Times New Roman" w:cs="Times New Roman"/>
        </w:rPr>
        <w:t xml:space="preserve"> BUFFER Analysts say the impact on Russia of lower oil prices may be milder than during previous falls. "In the short term, in the next one to three years, we are fine," said Tchakarov. He noted that according to Finance Ministry calculations, every one dollar fall in the oil price means that the government loses around 55 billion roubles in oil-related taxes over the course of a year. </w:t>
      </w:r>
      <w:r w:rsidRPr="009E3B87">
        <w:rPr>
          <w:rStyle w:val="TitleChar"/>
          <w:rFonts w:cs="Times New Roman"/>
        </w:rPr>
        <w:t>With the budget presently balancing at around $115 per barrel, an oil price of $90 per barrel, if sustained over a full year, would leave the government short to the tune of around $40 billion a year. But that is still just a fraction of the $185 billion that Russia has stashed away in two fiscal reserve funds, designed to stabilise the budget in just such an emergency</w:t>
      </w:r>
      <w:r w:rsidRPr="009E3B87">
        <w:rPr>
          <w:rFonts w:ascii="Times New Roman" w:hAnsi="Times New Roman" w:cs="Times New Roman"/>
        </w:rPr>
        <w:t xml:space="preserve">. Even at $60 per barrel - the average oil price during the crisis year of 2009 - the reserve funds could cover the shortfall for about two years. "I find this worrying about the budget at this moment a little beside the point," said Clemens Grafe, chief Russia economist at Goldman Sachs. "The fiscal buffers they have to absorb this are going to be sufficient without cutting expenditure." Analysts also point out that since the previous financial crisis in 2008-2009, the central bank has radically changed the exchange rate regime, allowing the rouble to fall in line with the cheaper oil price. Since oil began its latest slide in mid-March, the rouble has lost around 15 percent of its value against the dollar. "The rouble weakened exactly in line with the oil </w:t>
      </w:r>
      <w:r w:rsidRPr="009E3B87">
        <w:rPr>
          <w:rFonts w:ascii="Times New Roman" w:hAnsi="Times New Roman" w:cs="Times New Roman"/>
        </w:rPr>
        <w:lastRenderedPageBreak/>
        <w:t xml:space="preserve">price. And a weaker rouble is very good because it will secure the rouble equivalent of oil taxes for the budget," said Evgeny Gavrilenkov, chief economist at Troika Dialog. SIGNIFICANT SLOWDOWN </w:t>
      </w:r>
      <w:r w:rsidRPr="009E3B87">
        <w:rPr>
          <w:rStyle w:val="TitleChar"/>
          <w:rFonts w:cs="Times New Roman"/>
        </w:rPr>
        <w:t xml:space="preserve">Despite these buffers, most economists expect that </w:t>
      </w:r>
      <w:r w:rsidRPr="009E3B87">
        <w:rPr>
          <w:rStyle w:val="Emphasis"/>
        </w:rPr>
        <w:t>a sustained fall in the oil price</w:t>
      </w:r>
      <w:r w:rsidRPr="009E3B87">
        <w:rPr>
          <w:rStyle w:val="TitleChar"/>
          <w:rFonts w:cs="Times New Roman"/>
        </w:rPr>
        <w:t xml:space="preserve"> would cause a </w:t>
      </w:r>
      <w:r w:rsidRPr="009E3B87">
        <w:rPr>
          <w:rStyle w:val="Emphasis"/>
        </w:rPr>
        <w:t>significant slowdown</w:t>
      </w:r>
      <w:r w:rsidRPr="009E3B87">
        <w:rPr>
          <w:rStyle w:val="TitleChar"/>
          <w:rFonts w:cs="Times New Roman"/>
        </w:rPr>
        <w:t xml:space="preserve"> in Russia's economic growth</w:t>
      </w:r>
      <w:r w:rsidRPr="009E3B87">
        <w:rPr>
          <w:rFonts w:ascii="Times New Roman" w:hAnsi="Times New Roman" w:cs="Times New Roman"/>
        </w:rPr>
        <w:t xml:space="preserve"> - still a surprisingly resilient 4.2 percent in May. "</w:t>
      </w:r>
      <w:r w:rsidRPr="009E3B87">
        <w:rPr>
          <w:rStyle w:val="TitleChar"/>
          <w:rFonts w:cs="Times New Roman"/>
        </w:rPr>
        <w:t>Between $70 and $80 per barrel you will have a recession</w:t>
      </w:r>
      <w:r w:rsidRPr="009E3B87">
        <w:rPr>
          <w:rFonts w:ascii="Times New Roman" w:hAnsi="Times New Roman" w:cs="Times New Roman"/>
        </w:rPr>
        <w:t xml:space="preserve">," said Westin from Aton. </w:t>
      </w:r>
      <w:r w:rsidRPr="009E3B87">
        <w:rPr>
          <w:rStyle w:val="TitleChar"/>
          <w:rFonts w:cs="Times New Roman"/>
        </w:rPr>
        <w:t>Russia's ability to maintain government spending is limited by the so called non-oil defici</w:t>
      </w:r>
      <w:r w:rsidRPr="009E3B87">
        <w:rPr>
          <w:rFonts w:ascii="Times New Roman" w:hAnsi="Times New Roman" w:cs="Times New Roman"/>
        </w:rPr>
        <w:t xml:space="preserve">t - a measure of the underlying state of the budget once oil taxes are removed - </w:t>
      </w:r>
      <w:r w:rsidRPr="009E3B87">
        <w:rPr>
          <w:rStyle w:val="TitleChar"/>
          <w:rFonts w:cs="Times New Roman"/>
        </w:rPr>
        <w:t>that has ballooned from 5 percent of gross domestic product in 2008 to over 10 percent this year</w:t>
      </w:r>
      <w:r w:rsidRPr="009E3B87">
        <w:rPr>
          <w:rFonts w:ascii="Times New Roman" w:hAnsi="Times New Roman" w:cs="Times New Roman"/>
        </w:rPr>
        <w:t xml:space="preserve">. Even before the latest decline in the oil price, the International Monetary Fund and World Bank were urging Russia to scale back this underlying deficit by cutting down on bloated government spending. In a recent interview with Reuters, Russia's deputy prime minister Igor Shuvalov vowed that while the government intended to use its reserves to maintain expenditures this year, next year's budget would be "very frugal, tight and responsible". That implies that </w:t>
      </w:r>
      <w:r w:rsidRPr="009E3B87">
        <w:rPr>
          <w:rStyle w:val="TitleChar"/>
          <w:rFonts w:cs="Times New Roman"/>
        </w:rPr>
        <w:t>sooner or later, falling oil prices will force cutbacks that will hit the pockets of ordinary Russians.</w:t>
      </w:r>
    </w:p>
    <w:p w14:paraId="4920BEE1" w14:textId="77777777" w:rsidR="00BD5E02" w:rsidRPr="009E3B87" w:rsidRDefault="00BD5E02" w:rsidP="00BD5E02">
      <w:pPr>
        <w:pStyle w:val="Heading3"/>
        <w:rPr>
          <w:rFonts w:ascii="Times New Roman" w:hAnsi="Times New Roman" w:cs="Times New Roman"/>
        </w:rPr>
      </w:pPr>
      <w:bookmarkStart w:id="44" w:name="_Toc234775891"/>
      <w:bookmarkStart w:id="45" w:name="_Toc235084983"/>
      <w:r w:rsidRPr="009E3B87">
        <w:rPr>
          <w:rFonts w:ascii="Times New Roman" w:hAnsi="Times New Roman" w:cs="Times New Roman"/>
        </w:rPr>
        <w:lastRenderedPageBreak/>
        <w:t>Russia - 2NC AT Dutch Disease—Not Happening</w:t>
      </w:r>
      <w:bookmarkEnd w:id="44"/>
      <w:bookmarkEnd w:id="45"/>
    </w:p>
    <w:p w14:paraId="0847A345"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Russia does not have dutch disease – high oil prices are good for the Russia economy – all sectors benefit from oil money.</w:t>
      </w:r>
    </w:p>
    <w:p w14:paraId="3F4F4643" w14:textId="77777777" w:rsidR="00BD5E02" w:rsidRPr="009E3B87" w:rsidRDefault="00BD5E02" w:rsidP="00BD5E02">
      <w:pPr>
        <w:rPr>
          <w:rStyle w:val="StyleStyleBold12pt"/>
          <w:rFonts w:cs="Times New Roman"/>
        </w:rPr>
      </w:pPr>
      <w:r w:rsidRPr="009E3B87">
        <w:rPr>
          <w:rStyle w:val="StyleStyleBold12pt"/>
          <w:rFonts w:cs="Times New Roman"/>
        </w:rPr>
        <w:t>Dashevsky ‘11</w:t>
      </w:r>
    </w:p>
    <w:p w14:paraId="5F475B05"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Steven Dashevsky, Managing Director of Dashevsky &amp; Partners. “The Russian economy and its oil”. May 24, 2011. Russia Times. http://rt.com/business/news/russia-economy-oil-rpice/</w:t>
      </w:r>
    </w:p>
    <w:p w14:paraId="4F7BB11F" w14:textId="77777777" w:rsidR="00BD5E02" w:rsidRPr="009E3B87" w:rsidRDefault="00BD5E02" w:rsidP="00BD5E02">
      <w:pPr>
        <w:pStyle w:val="card"/>
        <w:rPr>
          <w:rFonts w:ascii="Times New Roman" w:hAnsi="Times New Roman" w:cs="Times New Roman"/>
        </w:rPr>
      </w:pPr>
      <w:r w:rsidRPr="009E3B87">
        <w:rPr>
          <w:rFonts w:ascii="Times New Roman" w:hAnsi="Times New Roman" w:cs="Times New Roman"/>
        </w:rPr>
        <w:t xml:space="preserve">“There are elements of Dutch disease, so I think not all the symptoms are here because the oil industry is not, </w:t>
      </w:r>
      <w:r w:rsidRPr="009E3B87">
        <w:rPr>
          <w:rStyle w:val="TitleChar"/>
          <w:rFonts w:cs="Times New Roman"/>
        </w:rPr>
        <w:t>Dutch disease happens when one industry, in this case oil and gas industry, really begins to crowd out investment and jobs</w:t>
      </w:r>
      <w:r w:rsidRPr="009E3B87">
        <w:rPr>
          <w:rFonts w:ascii="Times New Roman" w:hAnsi="Times New Roman" w:cs="Times New Roman"/>
        </w:rPr>
        <w:t xml:space="preserve"> and becomes the centre of everything, </w:t>
      </w:r>
      <w:r w:rsidRPr="009E3B87">
        <w:rPr>
          <w:rStyle w:val="TitleChar"/>
          <w:rFonts w:cs="Times New Roman"/>
        </w:rPr>
        <w:t>so the rest of the economy kind of dies. In the Russian case, it’s a little bit different because a lot of the money that flows into the country, via the oil and gas sector, subsequently flows further into the economy</w:t>
      </w:r>
      <w:r w:rsidRPr="009E3B87">
        <w:rPr>
          <w:rFonts w:ascii="Times New Roman" w:hAnsi="Times New Roman" w:cs="Times New Roman"/>
        </w:rPr>
        <w:t xml:space="preserve">. So the impact from the oil and gas sector for example, on the currency is not what it used to be. So, yeah, </w:t>
      </w:r>
      <w:r w:rsidRPr="009E3B87">
        <w:rPr>
          <w:rStyle w:val="TitleChar"/>
          <w:rFonts w:cs="Times New Roman"/>
        </w:rPr>
        <w:t>if the oil prices are high it gets stronger, but it’s not dramatically stronger</w:t>
      </w:r>
      <w:r w:rsidRPr="009E3B87">
        <w:rPr>
          <w:rFonts w:ascii="Times New Roman" w:hAnsi="Times New Roman" w:cs="Times New Roman"/>
        </w:rPr>
        <w:t xml:space="preserve">, and I think </w:t>
      </w:r>
      <w:r w:rsidRPr="009E3B87">
        <w:rPr>
          <w:rStyle w:val="TitleChar"/>
          <w:rFonts w:cs="Times New Roman"/>
        </w:rPr>
        <w:t>the economy</w:t>
      </w:r>
      <w:r w:rsidRPr="009E3B87">
        <w:rPr>
          <w:rFonts w:ascii="Times New Roman" w:hAnsi="Times New Roman" w:cs="Times New Roman"/>
        </w:rPr>
        <w:t xml:space="preserve"> is becoming, in relative terms, it </w:t>
      </w:r>
      <w:r w:rsidRPr="009E3B87">
        <w:rPr>
          <w:rStyle w:val="TitleChar"/>
          <w:rFonts w:cs="Times New Roman"/>
        </w:rPr>
        <w:t>is getting better if oil prices are high</w:t>
      </w:r>
      <w:r w:rsidRPr="009E3B87">
        <w:rPr>
          <w:rFonts w:ascii="Times New Roman" w:hAnsi="Times New Roman" w:cs="Times New Roman"/>
        </w:rPr>
        <w:t xml:space="preserve">, instead of getting worse. Dutch disease really happens if there is one sector that is doing well and it drains resources from all the other sectors. </w:t>
      </w:r>
      <w:r w:rsidRPr="009E3B87">
        <w:rPr>
          <w:rStyle w:val="TitleChar"/>
          <w:rFonts w:cs="Times New Roman"/>
        </w:rPr>
        <w:t>In Russia’s case when oil prices are high, all sectors are enjoying it because it trickles down to the entire economy</w:t>
      </w:r>
      <w:r w:rsidRPr="009E3B87">
        <w:rPr>
          <w:rFonts w:ascii="Times New Roman" w:hAnsi="Times New Roman" w:cs="Times New Roman"/>
        </w:rPr>
        <w:t xml:space="preserve">. So I think there are certain elements of it, </w:t>
      </w:r>
      <w:r w:rsidRPr="009E3B87">
        <w:rPr>
          <w:rStyle w:val="TitleChar"/>
          <w:rFonts w:cs="Times New Roman"/>
        </w:rPr>
        <w:t>but I don’t think Russia has Dutch disease</w:t>
      </w:r>
      <w:r w:rsidRPr="009E3B87">
        <w:rPr>
          <w:rFonts w:ascii="Times New Roman" w:hAnsi="Times New Roman" w:cs="Times New Roman"/>
        </w:rPr>
        <w:t xml:space="preserve">, and whatever people say, fortunately </w:t>
      </w:r>
      <w:r w:rsidRPr="009E3B87">
        <w:rPr>
          <w:rStyle w:val="TitleChar"/>
          <w:rFonts w:cs="Times New Roman"/>
        </w:rPr>
        <w:t>if oil prices are high it is good for Russia, and it is good for Russia as a whole, not just for Russian oil companies.</w:t>
      </w:r>
      <w:r w:rsidRPr="009E3B87">
        <w:rPr>
          <w:rFonts w:ascii="Times New Roman" w:hAnsi="Times New Roman" w:cs="Times New Roman"/>
        </w:rPr>
        <w:t>”</w:t>
      </w:r>
    </w:p>
    <w:p w14:paraId="5746D817" w14:textId="77777777" w:rsidR="00BD5E02" w:rsidRPr="009E3B87" w:rsidRDefault="00BD5E02" w:rsidP="00BD5E02">
      <w:pPr>
        <w:pStyle w:val="Heading3"/>
        <w:rPr>
          <w:rFonts w:ascii="Times New Roman" w:hAnsi="Times New Roman" w:cs="Times New Roman"/>
        </w:rPr>
      </w:pPr>
      <w:bookmarkStart w:id="46" w:name="_Toc234775892"/>
      <w:bookmarkStart w:id="47" w:name="_Toc235084984"/>
      <w:r w:rsidRPr="009E3B87">
        <w:rPr>
          <w:rFonts w:ascii="Times New Roman" w:hAnsi="Times New Roman" w:cs="Times New Roman"/>
        </w:rPr>
        <w:lastRenderedPageBreak/>
        <w:t>Russia - 2NC AT Dutch Disease—Manufacturing</w:t>
      </w:r>
      <w:bookmarkEnd w:id="46"/>
      <w:bookmarkEnd w:id="47"/>
    </w:p>
    <w:p w14:paraId="53DCBE6D"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Dutch disease doesn’t apply to Russia—longitudinal statistical studies proves oil production causes an INCREASE in manufacturing</w:t>
      </w:r>
    </w:p>
    <w:p w14:paraId="56822DCB" w14:textId="77777777" w:rsidR="00BD5E02" w:rsidRPr="009E3B87" w:rsidRDefault="00BD5E02" w:rsidP="00BD5E02">
      <w:pPr>
        <w:rPr>
          <w:rStyle w:val="StyleStyleBold12pt"/>
          <w:rFonts w:cs="Times New Roman"/>
        </w:rPr>
      </w:pPr>
      <w:r w:rsidRPr="009E3B87">
        <w:rPr>
          <w:rStyle w:val="StyleStyleBold12pt"/>
          <w:rFonts w:cs="Times New Roman"/>
        </w:rPr>
        <w:t xml:space="preserve">Kuboniwa 10—professor @ The Economic Research Institute </w:t>
      </w:r>
    </w:p>
    <w:p w14:paraId="5B23A88D" w14:textId="77777777" w:rsidR="00BD5E02" w:rsidRPr="009E3B87" w:rsidRDefault="00BD5E02" w:rsidP="00BD5E02">
      <w:pPr>
        <w:rPr>
          <w:rFonts w:ascii="Times New Roman" w:hAnsi="Times New Roman" w:cs="Times New Roman"/>
        </w:rPr>
      </w:pPr>
      <w:r w:rsidRPr="009E3B87">
        <w:rPr>
          <w:rFonts w:ascii="Times New Roman" w:hAnsi="Times New Roman" w:cs="Times New Roman"/>
        </w:rPr>
        <w:t>Masaaki, “Diagnosing the ‘Russian Disease’Growth and Structure of the Russian Economy Then and Now”</w:t>
      </w:r>
    </w:p>
    <w:p w14:paraId="020600F8" w14:textId="77777777" w:rsidR="00BD5E02" w:rsidRPr="009E3B87" w:rsidRDefault="00BD5E02" w:rsidP="00BD5E02">
      <w:pPr>
        <w:pStyle w:val="card"/>
        <w:rPr>
          <w:rFonts w:ascii="Times New Roman" w:hAnsi="Times New Roman" w:cs="Times New Roman"/>
        </w:rPr>
      </w:pPr>
      <w:r w:rsidRPr="009E3B87">
        <w:rPr>
          <w:rFonts w:ascii="Times New Roman" w:hAnsi="Times New Roman" w:cs="Times New Roman"/>
        </w:rPr>
        <w:t xml:space="preserve">These </w:t>
      </w:r>
      <w:r w:rsidRPr="009E3B87">
        <w:rPr>
          <w:rStyle w:val="TitleChar"/>
          <w:rFonts w:cs="Times New Roman"/>
        </w:rPr>
        <w:t>estimates confirm that the impacts of oil prices on the overall manufacturing output</w:t>
      </w:r>
      <w:r w:rsidRPr="009E3B87">
        <w:rPr>
          <w:rFonts w:ascii="Times New Roman" w:hAnsi="Times New Roman" w:cs="Times New Roman"/>
        </w:rPr>
        <w:t xml:space="preserve"> as well as its subsector outputs </w:t>
      </w:r>
      <w:r w:rsidRPr="009E3B87">
        <w:rPr>
          <w:rStyle w:val="TitleChar"/>
          <w:rFonts w:cs="Times New Roman"/>
        </w:rPr>
        <w:t>were strongly positive.</w:t>
      </w:r>
      <w:r w:rsidRPr="009E3B87">
        <w:rPr>
          <w:rFonts w:ascii="Times New Roman" w:hAnsi="Times New Roman" w:cs="Times New Roman"/>
        </w:rPr>
        <w:t xml:space="preserve"> </w:t>
      </w:r>
      <w:r w:rsidRPr="009E3B87">
        <w:rPr>
          <w:rStyle w:val="Emphasis"/>
        </w:rPr>
        <w:t>This is not a symptom of the Dutch Disease</w:t>
      </w:r>
      <w:r w:rsidRPr="009E3B87">
        <w:rPr>
          <w:rFonts w:ascii="Times New Roman" w:hAnsi="Times New Roman" w:cs="Times New Roman"/>
        </w:rPr>
        <w:t xml:space="preserve"> but a key characteristic of the Russian Disease. Needless to say, our regression analyses are insufficient due to the lack of data. Nevertheless, </w:t>
      </w:r>
      <w:r w:rsidRPr="009E3B87">
        <w:rPr>
          <w:rStyle w:val="TitleChar"/>
          <w:rFonts w:cs="Times New Roman"/>
        </w:rPr>
        <w:t>the Dutch Disease hypothesis</w:t>
      </w:r>
      <w:r w:rsidRPr="009E3B87">
        <w:rPr>
          <w:rFonts w:ascii="Times New Roman" w:hAnsi="Times New Roman" w:cs="Times New Roman"/>
        </w:rPr>
        <w:t xml:space="preserve"> (the slower growth of manufacturing in response to oil price rises or extraction increases) </w:t>
      </w:r>
      <w:r w:rsidRPr="009E3B87">
        <w:rPr>
          <w:rStyle w:val="TitleChar"/>
          <w:rFonts w:cs="Times New Roman"/>
        </w:rPr>
        <w:t>can be rejected for Russia. Our conclusion is quite different from suggestions in the preceding literature,</w:t>
      </w:r>
      <w:r w:rsidRPr="009E3B87">
        <w:rPr>
          <w:rFonts w:ascii="Times New Roman" w:hAnsi="Times New Roman" w:cs="Times New Roman"/>
        </w:rPr>
        <w:t xml:space="preserve"> including Oomes and Kalcheva (2007). Uses of quarterly or monthly industrial output data and controls over variables may not render our conclusion invalid. However, it is noteworthy that the recent data of annual disaggregated GDP for 2003-2009 (Rosstat HP as of September 8, 2010) may pose some challenges for our analysis based on the official industrial production data. The number of samples is too small to derive good analytical results. We provide only preliminary observations. The new data include 36 subsectors of the manufacturing. Applying the data to our output-oil price equation, for 3 sectors, we have a clearly negative relation between sectoral GDP and oil prices at the 5 to 10 percent significance level. These sectors consist of (a) textile manufacturing (excluding apparel), (b) optical equipment manufacturing, photographic and film equipment, and watches and clocks, and (c) aircraft manufacturing (including space transport equipment). </w:t>
      </w:r>
      <w:r w:rsidRPr="009E3B87">
        <w:rPr>
          <w:rStyle w:val="TitleChar"/>
          <w:rFonts w:cs="Times New Roman"/>
        </w:rPr>
        <w:t>The overall manufacturing GDP and 16 subsectors show a significantly positive impact of oil prices on the overall output and their outputs for 2003-2009</w:t>
      </w:r>
      <w:r w:rsidRPr="009E3B87">
        <w:rPr>
          <w:rFonts w:ascii="Times New Roman" w:hAnsi="Times New Roman" w:cs="Times New Roman"/>
        </w:rPr>
        <w:t xml:space="preserve">, while the correlation between oil price changes and output changes for the remaining 17 sectors is very weak for this period. The clearly negative results mostly arise from the statistical discrepancies between growth figures of the industrial output statistics and the national accounts statistics in Rosstat. Table 2 illustrates some of these differences. As is shown, the overall manufacturing GDP growth is less than its output growth given by the industrial statistics, although the correlation coefficient of these short time series has a rather good value of 0.956. The growth of the textile and apparel sector GDP is much less than its output growth from the industrial statistics. The value of the correlation coefficient of these two time series is only 0.483. This is largely due to the discrepancy between the growth rates in 2005 when oil prices jumped 47 percent. The growth rate of the textile and apparel output based on the industrial statistics was 3.6 percent in 2005, whereas the growth rate of its value added from the national accounts statistics was markedly negative (-11.8 percent). In general, the growth rate of the gross output of a sector can differ from its value added. However, the Russian discrepancy for the textile and apparel industry may be beyond the possible allowance range. Within the framework of the Russian national accounts, there are only slight differences between the growth figures of sectoral gross output and value added (Rosstat, 2009), while, in some cases, including the mining sector and the crude oil and gas subsector, there are considerable differences between the growth figures of the industrial statistics and the national accounts statistics. Since the present Russian industrial production statistics are not based on the gross output shares at a base year (the Soviet practice) but on the value-added shares (the international standard), we can rely upon these statistics when considering output changes. We need further research on this problem. Nevertheless, </w:t>
      </w:r>
      <w:r w:rsidRPr="009E3B87">
        <w:rPr>
          <w:rStyle w:val="TitleChar"/>
          <w:rFonts w:cs="Times New Roman"/>
        </w:rPr>
        <w:t xml:space="preserve">the positive impact of oil prices on the overall value added of </w:t>
      </w:r>
      <w:r w:rsidRPr="009E3B87">
        <w:rPr>
          <w:rStyle w:val="TitleChar"/>
          <w:rFonts w:cs="Times New Roman"/>
        </w:rPr>
        <w:lastRenderedPageBreak/>
        <w:t>manufacturing cannot be rejected</w:t>
      </w:r>
      <w:r w:rsidRPr="009E3B87">
        <w:rPr>
          <w:rFonts w:ascii="Times New Roman" w:hAnsi="Times New Roman" w:cs="Times New Roman"/>
        </w:rPr>
        <w:t xml:space="preserve">. We can also suggest the importance of manufacturing for the Russian growth. Figure 7 shows sectoral contributions to the growth rate in 2007 and 2009 based on the official statistics (precisely, contributions of growth of the sectoral value added at basic prices to the overall growth rate of GDP at market prices). For instance, the sectoral contribution for 2007 is calculated as (the nominal sectoral share in the base year 2006)*(the sectoral real growth rate in 2007). The largest contributor to the 2007 growth rate of 8.5 percent was the trade sector (2 percentage points), followed by the real estate sector (1.8 percentage points) and the dummy sector of net taxes on product (1.3 percentage points). It is noteworthy that the real estate sector includes many business activities (rental of movables, computers, and related activities, R&amp;D, legal and economic activities, architectural and engineering activities, advertising, activities of employment agencies, and other business activities). Excluding the dummy sector, the manufacturing was the third largest contributor (1.2 percentage points) of 15 sectors. The mining sector’s contribution was negative (-0.2 percentage point). If we replace the sectoral value added at basic prices (current prices) in the base year 2006 by the sectoral GDP at market prices, as in the practice of national accounts in Japan and the United States, the share of manufacturing GDP in the overall GDP in 2006 will increase by more than 50 percent than the official share of the value added in the total GDP. This suggests that the contribution of the manufacturing GDP to the 2007 GDP growth rate will also increase from 1.2 to 1.8 percentage points by 50 percent (we do not have to adjust the official growth rate in accordance with changes in the nominal shares). Furthermore, if foreign trade revenues generated from exports of the oil and gas are transferred from the trade sector to the mining sector (crude oil and gas) and the manufacturing sector (refined oil), this will reduce the share of the trade sector value added in the total GDP by 25 percent. As a result, the contribution of the trade sector to the 2007 GDP growth rate should be reduced from 2 to 1.5 percentage points by 25 percent. After all, if Japanese and U.S. methodologies are used, the manufacturing sector would be the largest contributor to the 2007 growth rate. Based on the official data, the largest contributor to the 2009 GDP contraction of 7.9 percent was the manufacturing sector (2.4 percentage points), followed by the dummy sector of net taxes on product (1.9 percentage points) and the trade sector (1.8 percentage points). The mining sector’s contribution to the contraction was only 0.1 percentage point. After similar adjustments made for 2007, the contraction contribution of the manufacturing sector will increase from 2.4 to 3.5 percentage points. Approximately half of the 2009 recession can be explained by the manufacturing slump. Thus, it is clear that the impact of the manufacturing sector on the Russian overall Table 3 presents the industrial structure of Russia in comparison with four oil-rich countries and Japan. The Russian original data is converted to an estimation in which the net taxes on products are distributed among sectors and foreign trade and transport revenues from oil and gas sectors are transferred to the mining sector and the manufacturing sector (see Kuboniwa, Tabata, and Ustinova, 2003). The above adjustments of sectoral value added for the contribution calculations were derived from the information presented in this table. From this table, we can derive the following findings. First, </w:t>
      </w:r>
      <w:r w:rsidRPr="009E3B87">
        <w:rPr>
          <w:rStyle w:val="TitleChar"/>
          <w:rFonts w:cs="Times New Roman"/>
        </w:rPr>
        <w:t xml:space="preserve">the estimated GDP share of the Russian mining sector of 19 percent is sufficiently large, </w:t>
      </w:r>
      <w:r w:rsidRPr="009E3B87">
        <w:rPr>
          <w:rFonts w:ascii="Times New Roman" w:hAnsi="Times New Roman" w:cs="Times New Roman"/>
        </w:rPr>
        <w:t xml:space="preserve">whereas it is much less than the GDP share of Norway (23 percent), Saudi Arabia (48 percent), and Azerbaijan (55 percent). </w:t>
      </w:r>
      <w:r w:rsidRPr="009E3B87">
        <w:rPr>
          <w:rStyle w:val="TitleChar"/>
          <w:rFonts w:cs="Times New Roman"/>
        </w:rPr>
        <w:t>From the viewpoint of industrial structure, the oil dependency in Russia is much less than that in Norway, with a highly developed GDP per capita level, and that of Saudi Arabia, which has the world’s largest oil reserves.</w:t>
      </w:r>
      <w:r w:rsidRPr="009E3B87">
        <w:rPr>
          <w:rFonts w:ascii="Times New Roman" w:hAnsi="Times New Roman" w:cs="Times New Roman"/>
        </w:rPr>
        <w:t xml:space="preserve"> Second, </w:t>
      </w:r>
      <w:r w:rsidRPr="009E3B87">
        <w:rPr>
          <w:rStyle w:val="TitleChar"/>
          <w:rFonts w:cs="Times New Roman"/>
        </w:rPr>
        <w:t>the estimated GDP share of the Russian manufacturing sector of 24 percent is much higher than the manufacturing GDP share in Norway</w:t>
      </w:r>
      <w:r w:rsidRPr="009E3B87">
        <w:rPr>
          <w:rFonts w:ascii="Times New Roman" w:hAnsi="Times New Roman" w:cs="Times New Roman"/>
        </w:rPr>
        <w:t xml:space="preserve"> (9 percent), </w:t>
      </w:r>
      <w:r w:rsidRPr="009E3B87">
        <w:rPr>
          <w:rStyle w:val="TitleChar"/>
          <w:rFonts w:cs="Times New Roman"/>
        </w:rPr>
        <w:t>Saudi Arabia</w:t>
      </w:r>
      <w:r w:rsidRPr="009E3B87">
        <w:rPr>
          <w:rFonts w:ascii="Times New Roman" w:hAnsi="Times New Roman" w:cs="Times New Roman"/>
        </w:rPr>
        <w:t xml:space="preserve"> (9 percent), </w:t>
      </w:r>
      <w:r w:rsidRPr="009E3B87">
        <w:rPr>
          <w:rStyle w:val="TitleChar"/>
          <w:rFonts w:cs="Times New Roman"/>
        </w:rPr>
        <w:t xml:space="preserve">Azerbaijan </w:t>
      </w:r>
      <w:r w:rsidRPr="009E3B87">
        <w:rPr>
          <w:rFonts w:ascii="Times New Roman" w:hAnsi="Times New Roman" w:cs="Times New Roman"/>
        </w:rPr>
        <w:t xml:space="preserve">(5 percent), </w:t>
      </w:r>
      <w:r w:rsidRPr="009E3B87">
        <w:rPr>
          <w:rStyle w:val="TitleChar"/>
          <w:rFonts w:cs="Times New Roman"/>
        </w:rPr>
        <w:t>and Kazakhstan</w:t>
      </w:r>
      <w:r w:rsidRPr="009E3B87">
        <w:rPr>
          <w:rFonts w:ascii="Times New Roman" w:hAnsi="Times New Roman" w:cs="Times New Roman"/>
        </w:rPr>
        <w:t xml:space="preserve"> (12 percent), even </w:t>
      </w:r>
      <w:r w:rsidRPr="009E3B87">
        <w:rPr>
          <w:rStyle w:val="TitleChar"/>
          <w:rFonts w:cs="Times New Roman"/>
        </w:rPr>
        <w:t>though one-fourth of the Russian manufacturing GDP is generated by the oil refinery subsector</w:t>
      </w:r>
      <w:r w:rsidRPr="009E3B87">
        <w:rPr>
          <w:rFonts w:ascii="Times New Roman" w:hAnsi="Times New Roman" w:cs="Times New Roman"/>
        </w:rPr>
        <w:t xml:space="preserve">. Surprisingly, this manufacturing share in Russia is much larger than the </w:t>
      </w:r>
      <w:r w:rsidRPr="009E3B87">
        <w:rPr>
          <w:rFonts w:ascii="Times New Roman" w:hAnsi="Times New Roman" w:cs="Times New Roman"/>
        </w:rPr>
        <w:lastRenderedPageBreak/>
        <w:t>corresponding GDP share of 18 percent in Japan, with highly developed manufacturing partially because Japan experienced a hollowing out of manufacturing through capital out-flow. As was stated, Russia also experienced the hollowing out of manufacturing in quite a different context.</w:t>
      </w:r>
    </w:p>
    <w:p w14:paraId="3B5FD21B" w14:textId="77777777" w:rsidR="00BD5E02" w:rsidRPr="009E3B87" w:rsidRDefault="00BD5E02" w:rsidP="00BD5E02">
      <w:pPr>
        <w:pStyle w:val="Heading3"/>
        <w:rPr>
          <w:rFonts w:ascii="Times New Roman" w:hAnsi="Times New Roman" w:cs="Times New Roman"/>
        </w:rPr>
      </w:pPr>
      <w:bookmarkStart w:id="48" w:name="_Toc234775893"/>
      <w:bookmarkStart w:id="49" w:name="_Toc235084985"/>
      <w:r w:rsidRPr="009E3B87">
        <w:rPr>
          <w:rFonts w:ascii="Times New Roman" w:hAnsi="Times New Roman" w:cs="Times New Roman"/>
        </w:rPr>
        <w:lastRenderedPageBreak/>
        <w:t>Russia - 2NC Prices K/T Econ</w:t>
      </w:r>
      <w:bookmarkEnd w:id="48"/>
      <w:bookmarkEnd w:id="49"/>
    </w:p>
    <w:p w14:paraId="660C2F80"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Downfall of the oil industry collapses the Russian economy</w:t>
      </w:r>
    </w:p>
    <w:p w14:paraId="7C871C3C" w14:textId="77777777" w:rsidR="00BD5E02" w:rsidRPr="009E3B87" w:rsidRDefault="00BD5E02" w:rsidP="00BD5E02">
      <w:pPr>
        <w:rPr>
          <w:rFonts w:ascii="Times New Roman" w:hAnsi="Times New Roman" w:cs="Times New Roman"/>
        </w:rPr>
      </w:pPr>
      <w:r w:rsidRPr="009E3B87">
        <w:rPr>
          <w:rStyle w:val="StyleStyleBold12pt"/>
          <w:rFonts w:cs="Times New Roman"/>
        </w:rPr>
        <w:t>Dashevsky 11</w:t>
      </w:r>
      <w:r w:rsidRPr="009E3B87">
        <w:rPr>
          <w:rFonts w:ascii="Times New Roman" w:hAnsi="Times New Roman" w:cs="Times New Roman"/>
        </w:rPr>
        <w:t xml:space="preserve"> </w:t>
      </w:r>
    </w:p>
    <w:p w14:paraId="665328B9" w14:textId="77777777" w:rsidR="00BD5E02" w:rsidRPr="009E3B87" w:rsidRDefault="00BD5E02" w:rsidP="00BD5E02">
      <w:pPr>
        <w:rPr>
          <w:rFonts w:ascii="Times New Roman" w:hAnsi="Times New Roman" w:cs="Times New Roman"/>
        </w:rPr>
      </w:pPr>
      <w:r w:rsidRPr="009E3B87">
        <w:rPr>
          <w:rFonts w:ascii="Times New Roman" w:hAnsi="Times New Roman" w:cs="Times New Roman"/>
          <w:szCs w:val="16"/>
        </w:rPr>
        <w:t>Steven,</w:t>
      </w:r>
      <w:r w:rsidRPr="009E3B87">
        <w:rPr>
          <w:rFonts w:ascii="Times New Roman" w:eastAsia="Times New Roman" w:hAnsi="Times New Roman" w:cs="Times New Roman"/>
          <w:szCs w:val="16"/>
        </w:rPr>
        <w:t>“The Russian economy and its oil” [</w:t>
      </w:r>
      <w:r w:rsidRPr="009E3B87">
        <w:rPr>
          <w:rFonts w:ascii="Times New Roman" w:hAnsi="Times New Roman" w:cs="Times New Roman"/>
          <w:szCs w:val="16"/>
        </w:rPr>
        <w:t>http://rt.com/business/news/russia-economy-oil-rpice/] May 24</w:t>
      </w:r>
    </w:p>
    <w:p w14:paraId="1F4E3606" w14:textId="77777777" w:rsidR="00BD5E02" w:rsidRPr="009E3B87" w:rsidRDefault="00BD5E02" w:rsidP="00BD5E02">
      <w:pPr>
        <w:pStyle w:val="card"/>
        <w:rPr>
          <w:rFonts w:ascii="Times New Roman" w:hAnsi="Times New Roman" w:cs="Times New Roman"/>
        </w:rPr>
      </w:pPr>
      <w:r w:rsidRPr="009E3B87">
        <w:rPr>
          <w:rFonts w:ascii="Times New Roman" w:hAnsi="Times New Roman" w:cs="Times New Roman"/>
        </w:rPr>
        <w:t xml:space="preserve">RT: High oil prices have helped Russia’s budget but is the country too dependent on energy exports? SD: “Well the dependence has declined greatly in recent years, but I think </w:t>
      </w:r>
      <w:r w:rsidRPr="009E3B87">
        <w:rPr>
          <w:rStyle w:val="StyleBoldUnderline"/>
          <w:rFonts w:cs="Times New Roman"/>
        </w:rPr>
        <w:t xml:space="preserve">the sad truth remains that, to a very significant degree, </w:t>
      </w:r>
      <w:r w:rsidRPr="009E3B87">
        <w:rPr>
          <w:rStyle w:val="StyleBoldUnderline"/>
          <w:rFonts w:cs="Times New Roman"/>
          <w:highlight w:val="yellow"/>
        </w:rPr>
        <w:t>Russia’s budget revenues and</w:t>
      </w:r>
      <w:r w:rsidRPr="009E3B87">
        <w:rPr>
          <w:rStyle w:val="StyleBoldUnderline"/>
          <w:rFonts w:cs="Times New Roman"/>
        </w:rPr>
        <w:t xml:space="preserve"> overall </w:t>
      </w:r>
      <w:r w:rsidRPr="009E3B87">
        <w:rPr>
          <w:rStyle w:val="StyleBoldUnderline"/>
          <w:rFonts w:cs="Times New Roman"/>
          <w:highlight w:val="yellow"/>
        </w:rPr>
        <w:t>fiscal health is</w:t>
      </w:r>
      <w:r w:rsidRPr="009E3B87">
        <w:rPr>
          <w:rStyle w:val="StyleBoldUnderline"/>
          <w:rFonts w:cs="Times New Roman"/>
        </w:rPr>
        <w:t xml:space="preserve"> still very </w:t>
      </w:r>
      <w:r w:rsidRPr="009E3B87">
        <w:rPr>
          <w:rStyle w:val="StyleBoldUnderline"/>
          <w:rFonts w:cs="Times New Roman"/>
          <w:highlight w:val="yellow"/>
        </w:rPr>
        <w:t>dependent on</w:t>
      </w:r>
      <w:r w:rsidRPr="009E3B87">
        <w:rPr>
          <w:rStyle w:val="StyleBoldUnderline"/>
          <w:rFonts w:cs="Times New Roman"/>
        </w:rPr>
        <w:t xml:space="preserve"> the level of </w:t>
      </w:r>
      <w:r w:rsidRPr="009E3B87">
        <w:rPr>
          <w:rStyle w:val="StyleBoldUnderline"/>
          <w:rFonts w:cs="Times New Roman"/>
          <w:highlight w:val="yellow"/>
        </w:rPr>
        <w:t>oil prices</w:t>
      </w:r>
      <w:r w:rsidRPr="009E3B87">
        <w:rPr>
          <w:rStyle w:val="StyleBoldUnderline"/>
          <w:rFonts w:cs="Times New Roman"/>
        </w:rPr>
        <w:t>.</w:t>
      </w:r>
      <w:r w:rsidRPr="009E3B87">
        <w:rPr>
          <w:rFonts w:ascii="Times New Roman" w:hAnsi="Times New Roman" w:cs="Times New Roman"/>
        </w:rPr>
        <w:t xml:space="preserve">” RT: How does the energy sector shape the Russian investment climate? SD: “Well, </w:t>
      </w:r>
      <w:r w:rsidRPr="009E3B87">
        <w:rPr>
          <w:rStyle w:val="StyleBoldUnderline"/>
          <w:rFonts w:cs="Times New Roman"/>
        </w:rPr>
        <w:t>there are many ways</w:t>
      </w:r>
      <w:r w:rsidRPr="009E3B87">
        <w:rPr>
          <w:rFonts w:ascii="Times New Roman" w:hAnsi="Times New Roman" w:cs="Times New Roman"/>
        </w:rPr>
        <w:t xml:space="preserve"> how the events happening in </w:t>
      </w:r>
      <w:r w:rsidRPr="009E3B87">
        <w:rPr>
          <w:rStyle w:val="StyleBoldUnderline"/>
          <w:rFonts w:cs="Times New Roman"/>
        </w:rPr>
        <w:t xml:space="preserve">the oil and gas sector influence </w:t>
      </w:r>
      <w:r w:rsidRPr="009E3B87">
        <w:rPr>
          <w:rFonts w:ascii="Times New Roman" w:hAnsi="Times New Roman" w:cs="Times New Roman"/>
        </w:rPr>
        <w:t xml:space="preserve">what is happening in </w:t>
      </w:r>
      <w:r w:rsidRPr="009E3B87">
        <w:rPr>
          <w:rStyle w:val="StyleBoldUnderline"/>
          <w:rFonts w:cs="Times New Roman"/>
        </w:rPr>
        <w:t>the broader economy</w:t>
      </w:r>
      <w:r w:rsidRPr="009E3B87">
        <w:rPr>
          <w:rFonts w:ascii="Times New Roman" w:hAnsi="Times New Roman" w:cs="Times New Roman"/>
        </w:rPr>
        <w:t xml:space="preserve">. On the one hand </w:t>
      </w:r>
      <w:r w:rsidRPr="009E3B87">
        <w:rPr>
          <w:rStyle w:val="StyleBoldUnderline"/>
          <w:rFonts w:cs="Times New Roman"/>
          <w:highlight w:val="yellow"/>
        </w:rPr>
        <w:t>this is the biggest source of cash flow generation in the country</w:t>
      </w:r>
      <w:r w:rsidRPr="009E3B87">
        <w:rPr>
          <w:rFonts w:ascii="Times New Roman" w:hAnsi="Times New Roman" w:cs="Times New Roman"/>
        </w:rPr>
        <w:t xml:space="preserve">, so in a sense </w:t>
      </w:r>
      <w:r w:rsidRPr="009E3B87">
        <w:rPr>
          <w:rStyle w:val="StyleBoldUnderline"/>
          <w:rFonts w:cs="Times New Roman"/>
          <w:highlight w:val="yellow"/>
        </w:rPr>
        <w:t>it’s the biggest source of investment</w:t>
      </w:r>
      <w:r w:rsidRPr="009E3B87">
        <w:rPr>
          <w:rStyle w:val="StyleBoldUnderline"/>
          <w:rFonts w:cs="Times New Roman"/>
        </w:rPr>
        <w:t xml:space="preserve"> funds</w:t>
      </w:r>
      <w:r w:rsidRPr="009E3B87">
        <w:rPr>
          <w:rFonts w:ascii="Times New Roman" w:hAnsi="Times New Roman" w:cs="Times New Roman"/>
        </w:rPr>
        <w:t xml:space="preserve">, both for the companies, and for the government and also because oil companies invest very significant amounts of money every year, so </w:t>
      </w:r>
      <w:r w:rsidRPr="009E3B87">
        <w:rPr>
          <w:rStyle w:val="StyleBoldUnderline"/>
          <w:rFonts w:cs="Times New Roman"/>
        </w:rPr>
        <w:t xml:space="preserve">the ability of Russian </w:t>
      </w:r>
      <w:r w:rsidRPr="009E3B87">
        <w:rPr>
          <w:rStyle w:val="StyleBoldUnderline"/>
          <w:rFonts w:cs="Times New Roman"/>
          <w:highlight w:val="yellow"/>
        </w:rPr>
        <w:t>oil companies</w:t>
      </w:r>
      <w:r w:rsidRPr="009E3B87">
        <w:rPr>
          <w:rStyle w:val="StyleBoldUnderline"/>
          <w:rFonts w:cs="Times New Roman"/>
        </w:rPr>
        <w:t xml:space="preserve"> to </w:t>
      </w:r>
      <w:r w:rsidRPr="009E3B87">
        <w:rPr>
          <w:rStyle w:val="StyleBoldUnderline"/>
          <w:rFonts w:cs="Times New Roman"/>
          <w:highlight w:val="yellow"/>
        </w:rPr>
        <w:t>spend money affects</w:t>
      </w:r>
      <w:r w:rsidRPr="009E3B87">
        <w:rPr>
          <w:rFonts w:ascii="Times New Roman" w:hAnsi="Times New Roman" w:cs="Times New Roman"/>
        </w:rPr>
        <w:t xml:space="preserve"> really </w:t>
      </w:r>
      <w:r w:rsidRPr="009E3B87">
        <w:rPr>
          <w:rStyle w:val="StyleBoldUnderline"/>
          <w:rFonts w:cs="Times New Roman"/>
          <w:highlight w:val="yellow"/>
        </w:rPr>
        <w:t>the entire</w:t>
      </w:r>
      <w:r w:rsidRPr="009E3B87">
        <w:rPr>
          <w:rStyle w:val="StyleBoldUnderline"/>
          <w:rFonts w:cs="Times New Roman"/>
        </w:rPr>
        <w:t xml:space="preserve"> Russian </w:t>
      </w:r>
      <w:r w:rsidRPr="009E3B87">
        <w:rPr>
          <w:rStyle w:val="StyleBoldUnderline"/>
          <w:rFonts w:cs="Times New Roman"/>
          <w:highlight w:val="yellow"/>
        </w:rPr>
        <w:t>economy</w:t>
      </w:r>
      <w:r w:rsidRPr="009E3B87">
        <w:rPr>
          <w:rStyle w:val="StyleBoldUnderline"/>
          <w:rFonts w:cs="Times New Roman"/>
        </w:rPr>
        <w:t xml:space="preserve"> – from transport companies to oil service companies to catering companies to local airlines</w:t>
      </w:r>
      <w:r w:rsidRPr="009E3B87">
        <w:rPr>
          <w:rFonts w:ascii="Times New Roman" w:hAnsi="Times New Roman" w:cs="Times New Roman"/>
        </w:rPr>
        <w:t xml:space="preserve"> – so it is still, despite the significant efforts to diversify the economy, it’s a very important source of investment funds.That’s kind of one angle, and another angle is what is happening in the Russian oil and gas sector, since it is the biggest sector in the economy, affects the general investment climate, from the kind of sentiment perspective.So, when something good happens like potentially was going to happen, BP-Rosneft deal, or if there are good events happening, new fields are being developed, new pipelines are being brought on-stream, that gives investor additional confidence that the economy is progressing very well, and people are investing money in it, and the whole country is open for business.Vice versa, </w:t>
      </w:r>
      <w:r w:rsidRPr="009E3B87">
        <w:rPr>
          <w:rStyle w:val="StyleBoldUnderline"/>
          <w:rFonts w:cs="Times New Roman"/>
          <w:highlight w:val="yellow"/>
        </w:rPr>
        <w:t>if things are not going well</w:t>
      </w:r>
      <w:r w:rsidRPr="009E3B87">
        <w:rPr>
          <w:rFonts w:ascii="Times New Roman" w:hAnsi="Times New Roman" w:cs="Times New Roman"/>
        </w:rPr>
        <w:t xml:space="preserve">, if deals are breaking up, if instead of going to work people going to courts against each other, </w:t>
      </w:r>
      <w:r w:rsidRPr="009E3B87">
        <w:rPr>
          <w:rStyle w:val="StyleBoldUnderline"/>
          <w:rFonts w:cs="Times New Roman"/>
          <w:highlight w:val="yellow"/>
        </w:rPr>
        <w:t>that</w:t>
      </w:r>
      <w:r w:rsidRPr="009E3B87">
        <w:rPr>
          <w:rFonts w:ascii="Times New Roman" w:hAnsi="Times New Roman" w:cs="Times New Roman"/>
        </w:rPr>
        <w:t xml:space="preserve"> clearly </w:t>
      </w:r>
      <w:r w:rsidRPr="009E3B87">
        <w:rPr>
          <w:rStyle w:val="StyleBoldUnderline"/>
          <w:rFonts w:cs="Times New Roman"/>
          <w:highlight w:val="yellow"/>
        </w:rPr>
        <w:t>creates a big drag on the investors</w:t>
      </w:r>
      <w:r w:rsidRPr="009E3B87">
        <w:rPr>
          <w:rFonts w:ascii="Times New Roman" w:hAnsi="Times New Roman" w:cs="Times New Roman"/>
        </w:rPr>
        <w:t xml:space="preserve"> sentiment </w:t>
      </w:r>
      <w:r w:rsidRPr="009E3B87">
        <w:rPr>
          <w:rStyle w:val="StyleBoldUnderline"/>
          <w:rFonts w:cs="Times New Roman"/>
        </w:rPr>
        <w:t>for all of the Russian economy</w:t>
      </w:r>
      <w:r w:rsidRPr="009E3B87">
        <w:rPr>
          <w:rFonts w:ascii="Times New Roman" w:hAnsi="Times New Roman" w:cs="Times New Roman"/>
        </w:rPr>
        <w:t>, not just oil and gas.”</w:t>
      </w:r>
    </w:p>
    <w:p w14:paraId="167B3E7A" w14:textId="77777777" w:rsidR="00BD5E02" w:rsidRPr="009E3B87" w:rsidRDefault="00BD5E02" w:rsidP="00BD5E02">
      <w:pPr>
        <w:pStyle w:val="Heading3"/>
        <w:rPr>
          <w:rFonts w:ascii="Times New Roman" w:hAnsi="Times New Roman" w:cs="Times New Roman"/>
        </w:rPr>
      </w:pPr>
      <w:bookmarkStart w:id="50" w:name="_Toc234775894"/>
      <w:bookmarkStart w:id="51" w:name="_Toc235084986"/>
      <w:r w:rsidRPr="009E3B87">
        <w:rPr>
          <w:rFonts w:ascii="Times New Roman" w:hAnsi="Times New Roman" w:cs="Times New Roman"/>
        </w:rPr>
        <w:lastRenderedPageBreak/>
        <w:t>Russia – MPX: Econ—Global Econ</w:t>
      </w:r>
      <w:bookmarkEnd w:id="50"/>
      <w:bookmarkEnd w:id="51"/>
    </w:p>
    <w:p w14:paraId="11188DF0"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Russian economy is key to the global economy</w:t>
      </w:r>
    </w:p>
    <w:p w14:paraId="7609EBD4" w14:textId="77777777" w:rsidR="00BD5E02" w:rsidRPr="009E3B87" w:rsidRDefault="00BD5E02" w:rsidP="00BD5E02">
      <w:pPr>
        <w:pStyle w:val="NoSpacing"/>
        <w:rPr>
          <w:rFonts w:ascii="Times New Roman" w:hAnsi="Times New Roman" w:cs="Times New Roman"/>
          <w:sz w:val="20"/>
          <w:szCs w:val="20"/>
        </w:rPr>
      </w:pPr>
      <w:r w:rsidRPr="009E3B87">
        <w:rPr>
          <w:rStyle w:val="StyleStyleBold12pt"/>
          <w:rFonts w:cs="Times New Roman"/>
        </w:rPr>
        <w:t>Australian Financial Review 2K</w:t>
      </w:r>
      <w:r w:rsidRPr="009E3B87">
        <w:rPr>
          <w:rFonts w:ascii="Times New Roman" w:hAnsi="Times New Roman" w:cs="Times New Roman"/>
          <w:sz w:val="20"/>
          <w:szCs w:val="20"/>
        </w:rPr>
        <w:t xml:space="preserve"> </w:t>
      </w:r>
    </w:p>
    <w:p w14:paraId="75A91455" w14:textId="77777777" w:rsidR="00BD5E02" w:rsidRPr="009E3B87" w:rsidRDefault="00BD5E02" w:rsidP="00BD5E02">
      <w:pPr>
        <w:pStyle w:val="NoSpacing"/>
        <w:rPr>
          <w:rFonts w:ascii="Times New Roman" w:hAnsi="Times New Roman" w:cs="Times New Roman"/>
          <w:sz w:val="20"/>
          <w:szCs w:val="20"/>
        </w:rPr>
      </w:pPr>
      <w:r w:rsidRPr="009E3B87">
        <w:rPr>
          <w:rFonts w:ascii="Times New Roman" w:hAnsi="Times New Roman" w:cs="Times New Roman"/>
          <w:sz w:val="20"/>
          <w:szCs w:val="20"/>
        </w:rPr>
        <w:t>January 8,. afr.com</w:t>
      </w:r>
    </w:p>
    <w:p w14:paraId="727DE581" w14:textId="77777777" w:rsidR="00BD5E02" w:rsidRPr="009E3B87" w:rsidRDefault="00BD5E02" w:rsidP="00BD5E02">
      <w:pPr>
        <w:pStyle w:val="card"/>
        <w:rPr>
          <w:rStyle w:val="StyleBoldUnderline"/>
          <w:rFonts w:cs="Times New Roman"/>
        </w:rPr>
      </w:pPr>
      <w:r w:rsidRPr="009E3B87">
        <w:rPr>
          <w:rStyle w:val="StyleBoldUnderline"/>
          <w:rFonts w:cs="Times New Roman"/>
        </w:rPr>
        <w:t>As a big debtor nation, Russia’s ability to meet its financial obligations also matters to world markets – as the Russian rouble’s collapse and accompanying loan default in August 1998 starkly revealed.</w:t>
      </w:r>
      <w:r w:rsidRPr="009E3B87">
        <w:rPr>
          <w:rStyle w:val="DebateUnderline"/>
          <w:rFonts w:cs="Times New Roman"/>
        </w:rPr>
        <w:t xml:space="preserve"> </w:t>
      </w:r>
      <w:r w:rsidRPr="009E3B87">
        <w:rPr>
          <w:rStyle w:val="StyleBoldUnderline"/>
          <w:rFonts w:cs="Times New Roman"/>
        </w:rPr>
        <w:t xml:space="preserve">The crisis raised fears of a </w:t>
      </w:r>
      <w:r w:rsidRPr="009E3B87">
        <w:rPr>
          <w:rStyle w:val="Emphasis"/>
        </w:rPr>
        <w:t>domino effect</w:t>
      </w:r>
      <w:r w:rsidRPr="009E3B87">
        <w:rPr>
          <w:rStyle w:val="StyleBoldUnderline"/>
          <w:rFonts w:cs="Times New Roman"/>
        </w:rPr>
        <w:t xml:space="preserve"> across emerging markets that could ultimately </w:t>
      </w:r>
      <w:r w:rsidRPr="009E3B87">
        <w:rPr>
          <w:rStyle w:val="Emphasis"/>
        </w:rPr>
        <w:t>push the global economy into recession</w:t>
      </w:r>
      <w:r w:rsidRPr="009E3B87">
        <w:rPr>
          <w:rFonts w:ascii="Times New Roman" w:hAnsi="Times New Roman" w:cs="Times New Roman"/>
          <w:b/>
          <w:szCs w:val="20"/>
        </w:rPr>
        <w:t>.</w:t>
      </w:r>
      <w:r w:rsidRPr="009E3B87">
        <w:rPr>
          <w:rFonts w:ascii="Times New Roman" w:hAnsi="Times New Roman" w:cs="Times New Roman"/>
          <w:szCs w:val="20"/>
        </w:rPr>
        <w:t xml:space="preserve"> That, in the end, didn’t occur. </w:t>
      </w:r>
      <w:r w:rsidRPr="009E3B87">
        <w:rPr>
          <w:rStyle w:val="StyleBoldUnderline"/>
          <w:rFonts w:cs="Times New Roman"/>
        </w:rPr>
        <w:t>But an economist specializing in Russia at the European Bank for Reconstruction and Development</w:t>
      </w:r>
      <w:r w:rsidRPr="009E3B87">
        <w:rPr>
          <w:rStyle w:val="DebateUnderline"/>
          <w:rFonts w:cs="Times New Roman"/>
        </w:rPr>
        <w:t>,</w:t>
      </w:r>
      <w:r w:rsidRPr="009E3B87">
        <w:rPr>
          <w:rFonts w:ascii="Times New Roman" w:hAnsi="Times New Roman" w:cs="Times New Roman"/>
          <w:szCs w:val="20"/>
        </w:rPr>
        <w:t xml:space="preserve"> Ivan Szegvari, </w:t>
      </w:r>
      <w:r w:rsidRPr="009E3B87">
        <w:rPr>
          <w:rStyle w:val="StyleBoldUnderline"/>
          <w:rFonts w:cs="Times New Roman"/>
        </w:rPr>
        <w:t>says the confidence of international investors in emerging markets, and transitional economies as a whole, is affected by what happens in Russia</w:t>
      </w:r>
      <w:r w:rsidRPr="009E3B87">
        <w:rPr>
          <w:rFonts w:ascii="Times New Roman" w:hAnsi="Times New Roman" w:cs="Times New Roman"/>
          <w:szCs w:val="20"/>
        </w:rPr>
        <w:t xml:space="preserve">. In addition, </w:t>
      </w:r>
      <w:r w:rsidRPr="009E3B87">
        <w:rPr>
          <w:rStyle w:val="StyleBoldUnderline"/>
          <w:rFonts w:cs="Times New Roman"/>
        </w:rPr>
        <w:t>Russia remains one of the most important clients of international financial institutions such as the International Monetary Fund.</w:t>
      </w:r>
    </w:p>
    <w:p w14:paraId="62DA83F7" w14:textId="77777777" w:rsidR="00BD5E02" w:rsidRPr="009E3B87" w:rsidRDefault="00BD5E02" w:rsidP="00BD5E02">
      <w:pPr>
        <w:rPr>
          <w:rFonts w:ascii="Times New Roman" w:hAnsi="Times New Roman" w:cs="Times New Roman"/>
        </w:rPr>
      </w:pPr>
    </w:p>
    <w:p w14:paraId="74058F8A" w14:textId="77777777" w:rsidR="00BD5E02" w:rsidRPr="009E3B87" w:rsidRDefault="00BD5E02" w:rsidP="00BD5E02">
      <w:pPr>
        <w:pStyle w:val="Heading3"/>
        <w:rPr>
          <w:rFonts w:ascii="Times New Roman" w:hAnsi="Times New Roman" w:cs="Times New Roman"/>
        </w:rPr>
      </w:pPr>
      <w:bookmarkStart w:id="52" w:name="_Toc234775895"/>
      <w:bookmarkStart w:id="53" w:name="_Toc235084987"/>
      <w:r w:rsidRPr="009E3B87">
        <w:rPr>
          <w:rFonts w:ascii="Times New Roman" w:hAnsi="Times New Roman" w:cs="Times New Roman"/>
        </w:rPr>
        <w:lastRenderedPageBreak/>
        <w:t>Russia – MPX: Econ—Nationalism</w:t>
      </w:r>
      <w:bookmarkEnd w:id="52"/>
      <w:bookmarkEnd w:id="53"/>
      <w:r w:rsidRPr="009E3B87">
        <w:rPr>
          <w:rFonts w:ascii="Times New Roman" w:hAnsi="Times New Roman" w:cs="Times New Roman"/>
        </w:rPr>
        <w:t xml:space="preserve"> </w:t>
      </w:r>
    </w:p>
    <w:p w14:paraId="1460A828" w14:textId="77777777" w:rsidR="00BD5E02" w:rsidRPr="009E3B87" w:rsidRDefault="00BD5E02" w:rsidP="00BD5E02">
      <w:pPr>
        <w:pStyle w:val="Heading4"/>
        <w:rPr>
          <w:rFonts w:ascii="Times New Roman" w:hAnsi="Times New Roman" w:cs="Times New Roman"/>
        </w:rPr>
      </w:pPr>
      <w:r w:rsidRPr="009E3B87">
        <w:rPr>
          <w:rFonts w:ascii="Times New Roman" w:hAnsi="Times New Roman" w:cs="Times New Roman"/>
        </w:rPr>
        <w:t>Economic depression cause Russian ultra-nationalism</w:t>
      </w:r>
    </w:p>
    <w:p w14:paraId="5B1FC64B" w14:textId="77777777" w:rsidR="00BD5E02" w:rsidRPr="009E3B87" w:rsidRDefault="00BD5E02" w:rsidP="00BD5E02">
      <w:pPr>
        <w:rPr>
          <w:rStyle w:val="cite"/>
          <w:rFonts w:cs="Times New Roman"/>
        </w:rPr>
      </w:pPr>
      <w:r w:rsidRPr="009E3B87">
        <w:rPr>
          <w:rStyle w:val="cite"/>
          <w:rFonts w:cs="Times New Roman"/>
        </w:rPr>
        <w:t xml:space="preserve">Somin 8 </w:t>
      </w:r>
    </w:p>
    <w:p w14:paraId="6D071B30" w14:textId="77777777" w:rsidR="00BD5E02" w:rsidRPr="009E3B87" w:rsidRDefault="00BD5E02" w:rsidP="00BD5E02">
      <w:pPr>
        <w:rPr>
          <w:rStyle w:val="cite"/>
          <w:rFonts w:cs="Times New Roman"/>
        </w:rPr>
      </w:pPr>
      <w:r w:rsidRPr="009E3B87">
        <w:rPr>
          <w:rStyle w:val="cite"/>
          <w:rFonts w:cs="Times New Roman"/>
          <w:sz w:val="18"/>
        </w:rPr>
        <w:t xml:space="preserve">(Ila, Russia After Putin, March 25 2008, </w:t>
      </w:r>
      <w:hyperlink r:id="rId14" w:history="1">
        <w:r w:rsidRPr="009E3B87">
          <w:rPr>
            <w:rStyle w:val="cite"/>
            <w:rFonts w:cs="Times New Roman"/>
            <w:sz w:val="18"/>
          </w:rPr>
          <w:t>http://www.volokh.com/posts/1206472900.shtml</w:t>
        </w:r>
      </w:hyperlink>
      <w:r w:rsidRPr="009E3B87">
        <w:rPr>
          <w:rStyle w:val="cite"/>
          <w:rFonts w:cs="Times New Roman"/>
          <w:sz w:val="18"/>
        </w:rPr>
        <w:t>)</w:t>
      </w:r>
    </w:p>
    <w:p w14:paraId="44AAE883" w14:textId="77777777" w:rsidR="00BD5E02" w:rsidRPr="009E3B87" w:rsidRDefault="00BD5E02" w:rsidP="00BD5E02">
      <w:pPr>
        <w:pStyle w:val="card"/>
        <w:rPr>
          <w:rStyle w:val="TitleChar"/>
          <w:rFonts w:cs="Times New Roman"/>
        </w:rPr>
      </w:pPr>
      <w:r w:rsidRPr="009E3B87">
        <w:rPr>
          <w:rFonts w:ascii="Times New Roman" w:hAnsi="Times New Roman" w:cs="Times New Roman"/>
        </w:rPr>
        <w:t xml:space="preserve">Obviously, the big difference between Russia and the many other similar societies is that Russia just happens to have huge quantities of oil and nuclear weapons. The big question for the future is whether or not continued economic growth will lead to pressure for liberalization, or whether the Russian political elite will succeed in maintaining a semi-authoritarian system in the long run. Another key question is </w:t>
      </w:r>
      <w:r w:rsidRPr="009E3B87">
        <w:rPr>
          <w:rStyle w:val="TitleChar"/>
          <w:rFonts w:cs="Times New Roman"/>
        </w:rPr>
        <w:t>what will happen when oil prices fall and Russia's economy suffers a downturn.</w:t>
      </w:r>
      <w:r w:rsidRPr="009E3B87">
        <w:rPr>
          <w:rFonts w:ascii="Times New Roman" w:hAnsi="Times New Roman" w:cs="Times New Roman"/>
        </w:rPr>
        <w:t xml:space="preserve"> It's possible that the resulting anger at the government will redound to the benefit of supporters of liberal democracy. But I fear that </w:t>
      </w:r>
      <w:r w:rsidRPr="009E3B87">
        <w:rPr>
          <w:rStyle w:val="TitleChar"/>
          <w:rFonts w:cs="Times New Roman"/>
        </w:rPr>
        <w:t>it will instead lead to increased support for the Communists or for ultra-nationalists</w:t>
      </w:r>
      <w:r w:rsidRPr="009E3B87">
        <w:rPr>
          <w:rFonts w:ascii="Times New Roman" w:hAnsi="Times New Roman" w:cs="Times New Roman"/>
        </w:rPr>
        <w:t xml:space="preserve"> and anti-Semites, such as Vladimir Zhirinovsky. In Russia, as elsewhere,</w:t>
      </w:r>
      <w:r w:rsidRPr="009E3B87">
        <w:rPr>
          <w:rStyle w:val="FollowedHyperlink"/>
          <w:rFonts w:ascii="Times New Roman" w:hAnsi="Times New Roman" w:cs="Times New Roman"/>
        </w:rPr>
        <w:t xml:space="preserve"> </w:t>
      </w:r>
      <w:r w:rsidRPr="009E3B87">
        <w:rPr>
          <w:rStyle w:val="TitleChar"/>
          <w:rFonts w:cs="Times New Roman"/>
        </w:rPr>
        <w:t>most of the public is rationally ignorant about politics, and has little incentive to evaluate what they do know in a logical way.</w:t>
      </w:r>
      <w:r w:rsidRPr="009E3B87">
        <w:rPr>
          <w:rFonts w:ascii="Times New Roman" w:hAnsi="Times New Roman" w:cs="Times New Roman"/>
        </w:rPr>
        <w:t xml:space="preserve"> As a result, </w:t>
      </w:r>
      <w:r w:rsidRPr="009E3B87">
        <w:rPr>
          <w:rStyle w:val="TitleChar"/>
          <w:rFonts w:cs="Times New Roman"/>
        </w:rPr>
        <w:t>Russia's next economic crisis could result in a much worse government taking power, not a better one.</w:t>
      </w:r>
      <w:r w:rsidRPr="009E3B87">
        <w:rPr>
          <w:rFonts w:ascii="Times New Roman" w:hAnsi="Times New Roman" w:cs="Times New Roman"/>
          <w:b/>
          <w:bCs/>
          <w:u w:val="single"/>
        </w:rPr>
        <w:t xml:space="preserve"> </w:t>
      </w:r>
      <w:r w:rsidRPr="009E3B87">
        <w:rPr>
          <w:rFonts w:ascii="Times New Roman" w:hAnsi="Times New Roman" w:cs="Times New Roman"/>
        </w:rPr>
        <w:t xml:space="preserve">As Young points out, Russian extremists of both the right and the left can tap into a long tradition of nationalism and belief in the notion that all problems can be solved by a leader with a "strong hand." On the other hand, Russia also has a long counter-tradition of pro-Western liberalization. Former world chess champion and political opposition leader </w:t>
      </w:r>
      <w:hyperlink r:id="rId15" w:history="1">
        <w:r w:rsidRPr="009E3B87">
          <w:rPr>
            <w:rFonts w:ascii="Times New Roman" w:hAnsi="Times New Roman" w:cs="Times New Roman"/>
          </w:rPr>
          <w:t xml:space="preserve">Gary Kasparov </w:t>
        </w:r>
      </w:hyperlink>
      <w:r w:rsidRPr="009E3B87">
        <w:rPr>
          <w:rFonts w:ascii="Times New Roman" w:hAnsi="Times New Roman" w:cs="Times New Roman"/>
        </w:rPr>
        <w:t xml:space="preserve">represents that tendency today. When the current government eventually runs into trouble, much will depend on whether the ultra-nationalists or the liberal democrats are better positioned to take advantage of the situation. Unfortunately, </w:t>
      </w:r>
      <w:r w:rsidRPr="009E3B87">
        <w:rPr>
          <w:rStyle w:val="TitleChar"/>
          <w:rFonts w:cs="Times New Roman"/>
        </w:rPr>
        <w:t>Putin and Medvedev have targeted democrats for repression far more than the communists and nationalists. However, that very fact might give them greater credibility with the public when and if the current regime becomes unpopular.</w:t>
      </w:r>
    </w:p>
    <w:p w14:paraId="6BA6CEF7" w14:textId="77777777" w:rsidR="00BD5E02" w:rsidRPr="009E3B87" w:rsidRDefault="00BD5E02" w:rsidP="00BD5E02">
      <w:pPr>
        <w:pStyle w:val="Heading4"/>
        <w:rPr>
          <w:rStyle w:val="cite"/>
          <w:rFonts w:cs="Times New Roman"/>
          <w:b/>
        </w:rPr>
      </w:pPr>
      <w:r w:rsidRPr="009E3B87">
        <w:rPr>
          <w:rStyle w:val="cite"/>
          <w:rFonts w:cs="Times New Roman"/>
          <w:b/>
        </w:rPr>
        <w:t>Russian hardliners lead to extinction</w:t>
      </w:r>
    </w:p>
    <w:p w14:paraId="795ED0B7" w14:textId="77777777" w:rsidR="00BD5E02" w:rsidRPr="009E3B87" w:rsidRDefault="00BD5E02" w:rsidP="00BD5E02">
      <w:pPr>
        <w:rPr>
          <w:rFonts w:ascii="Times New Roman" w:hAnsi="Times New Roman" w:cs="Times New Roman"/>
        </w:rPr>
      </w:pPr>
      <w:r w:rsidRPr="009E3B87">
        <w:rPr>
          <w:rStyle w:val="cite"/>
          <w:rFonts w:cs="Times New Roman"/>
        </w:rPr>
        <w:t>Nyquist ‘1</w:t>
      </w:r>
      <w:r w:rsidRPr="009E3B87">
        <w:rPr>
          <w:rFonts w:ascii="Times New Roman" w:hAnsi="Times New Roman" w:cs="Times New Roman"/>
        </w:rPr>
        <w:t xml:space="preserve"> (J.R., November 12, pg. http://www.financialsense.com/stormwatch/geo/pastanalysis/2001/111201.htm) </w:t>
      </w:r>
    </w:p>
    <w:p w14:paraId="4579E767" w14:textId="77777777" w:rsidR="00BD5E02" w:rsidRDefault="00BD5E02" w:rsidP="00BD5E02">
      <w:pPr>
        <w:pStyle w:val="card"/>
        <w:rPr>
          <w:rFonts w:ascii="Times New Roman" w:hAnsi="Times New Roman" w:cs="Times New Roman"/>
        </w:rPr>
      </w:pPr>
      <w:r w:rsidRPr="009E3B87">
        <w:rPr>
          <w:rFonts w:ascii="Times New Roman" w:hAnsi="Times New Roman" w:cs="Times New Roman"/>
        </w:rPr>
        <w:t xml:space="preserve">Unfortunately, </w:t>
      </w:r>
      <w:r w:rsidRPr="009E3B87">
        <w:rPr>
          <w:rStyle w:val="underline"/>
          <w:rFonts w:ascii="Times New Roman" w:eastAsiaTheme="majorEastAsia" w:hAnsi="Times New Roman" w:cs="Times New Roman"/>
        </w:rPr>
        <w:t>the main threat to America's future is</w:t>
      </w:r>
      <w:r w:rsidRPr="009E3B87">
        <w:rPr>
          <w:rFonts w:ascii="Times New Roman" w:hAnsi="Times New Roman" w:cs="Times New Roman"/>
        </w:rPr>
        <w:t xml:space="preserve"> not from rogue states or terrorists. The main threat is </w:t>
      </w:r>
      <w:r w:rsidRPr="009E3B87">
        <w:rPr>
          <w:rStyle w:val="underline"/>
          <w:rFonts w:ascii="Times New Roman" w:eastAsiaTheme="majorEastAsia" w:hAnsi="Times New Roman" w:cs="Times New Roman"/>
        </w:rPr>
        <w:t>from Russia</w:t>
      </w:r>
      <w:r w:rsidRPr="009E3B87">
        <w:rPr>
          <w:rFonts w:ascii="Times New Roman" w:hAnsi="Times New Roman" w:cs="Times New Roman"/>
        </w:rPr>
        <w:t xml:space="preserve">, the principle supplier and trainer of global terrorists since World War II. Americans should be reminded that </w:t>
      </w:r>
      <w:r w:rsidRPr="009E3B87">
        <w:rPr>
          <w:rStyle w:val="underline"/>
          <w:rFonts w:ascii="Times New Roman" w:eastAsiaTheme="majorEastAsia" w:hAnsi="Times New Roman" w:cs="Times New Roman"/>
        </w:rPr>
        <w:t>Russia's war machine was built on the idea of fighting and winning a future nuclear war against America.</w:t>
      </w:r>
      <w:r w:rsidRPr="009E3B87">
        <w:rPr>
          <w:rFonts w:ascii="Times New Roman" w:hAnsi="Times New Roman" w:cs="Times New Roman"/>
        </w:rPr>
        <w:t xml:space="preserve"> According to a leading Russian defector and two leading U.S. intelligence analysts, </w:t>
      </w:r>
      <w:r w:rsidRPr="009E3B87">
        <w:rPr>
          <w:rStyle w:val="underline"/>
          <w:rFonts w:ascii="Times New Roman" w:eastAsiaTheme="majorEastAsia" w:hAnsi="Times New Roman" w:cs="Times New Roman"/>
        </w:rPr>
        <w:t>the fall of the Soviet Union did not change this logic.</w:t>
      </w:r>
      <w:r w:rsidRPr="009E3B87">
        <w:rPr>
          <w:rFonts w:ascii="Times New Roman" w:hAnsi="Times New Roman" w:cs="Times New Roman"/>
        </w:rPr>
        <w:t xml:space="preserve"> As crazy as that sounds, experts like Dr. Peter Vincent Pry and William Lee warn that </w:t>
      </w:r>
      <w:r w:rsidRPr="009E3B87">
        <w:rPr>
          <w:rStyle w:val="underline"/>
          <w:rFonts w:ascii="Times New Roman" w:eastAsiaTheme="majorEastAsia" w:hAnsi="Times New Roman" w:cs="Times New Roman"/>
        </w:rPr>
        <w:t>Russia's nuclear war-fighting strategy has been improved</w:t>
      </w:r>
      <w:r w:rsidRPr="009E3B87">
        <w:rPr>
          <w:rFonts w:ascii="Times New Roman" w:hAnsi="Times New Roman" w:cs="Times New Roman"/>
        </w:rPr>
        <w:t xml:space="preserve"> since the collapse of the Soviet Union and </w:t>
      </w:r>
      <w:r w:rsidRPr="009E3B87">
        <w:rPr>
          <w:rStyle w:val="underline"/>
          <w:rFonts w:ascii="Times New Roman" w:eastAsiaTheme="majorEastAsia" w:hAnsi="Times New Roman" w:cs="Times New Roman"/>
        </w:rPr>
        <w:t>the threat of nuclear aggression from Russia is growing</w:t>
      </w:r>
      <w:r w:rsidRPr="009E3B87">
        <w:rPr>
          <w:rFonts w:ascii="Times New Roman" w:hAnsi="Times New Roman" w:cs="Times New Roman"/>
        </w:rPr>
        <w:t xml:space="preserve"> instead of shrinking.</w:t>
      </w:r>
    </w:p>
    <w:p w14:paraId="70AF3C0C" w14:textId="77777777" w:rsidR="00BD5E02" w:rsidRDefault="00BD5E02" w:rsidP="00BD5E02">
      <w:pPr>
        <w:pStyle w:val="Heading2"/>
      </w:pPr>
      <w:bookmarkStart w:id="54" w:name="_Toc234775896"/>
      <w:bookmarkStart w:id="55" w:name="_Toc235084988"/>
      <w:r>
        <w:lastRenderedPageBreak/>
        <w:t>Drilling Bad Updates</w:t>
      </w:r>
      <w:bookmarkEnd w:id="54"/>
      <w:bookmarkEnd w:id="55"/>
    </w:p>
    <w:p w14:paraId="0D9F8C34" w14:textId="77777777" w:rsidR="00BD5E02" w:rsidRPr="000A2895" w:rsidRDefault="00BD5E02" w:rsidP="00BD5E02">
      <w:pPr>
        <w:pStyle w:val="Heading4"/>
      </w:pPr>
      <w:r>
        <w:t>Unmitigated drilling destroys watersheds- shoddy construction and massive toxic wastewater</w:t>
      </w:r>
    </w:p>
    <w:p w14:paraId="3CD25379" w14:textId="77777777" w:rsidR="00BD5E02" w:rsidRPr="00581F6A" w:rsidRDefault="00BD5E02" w:rsidP="00BD5E02">
      <w:pPr>
        <w:tabs>
          <w:tab w:val="left" w:pos="8820"/>
        </w:tabs>
      </w:pPr>
      <w:r w:rsidRPr="00581F6A">
        <w:rPr>
          <w:rStyle w:val="StyleStyleBold12pt"/>
        </w:rPr>
        <w:t>Argetsinger, 11</w:t>
      </w:r>
      <w:r w:rsidRPr="00581F6A">
        <w:t xml:space="preserve"> -- J.D. Candidate, Certificate in Environmental Law, Pace Law School </w:t>
      </w:r>
      <w:r>
        <w:tab/>
      </w:r>
    </w:p>
    <w:p w14:paraId="6BD925B7" w14:textId="77777777" w:rsidR="00BD5E02" w:rsidRDefault="00BD5E02" w:rsidP="00BD5E02">
      <w:r w:rsidRPr="007E1032">
        <w:t xml:space="preserve">(Beren, Pace Environmental </w:t>
      </w:r>
      <w:r w:rsidRPr="002662AF">
        <w:t>Law Review, "The Marcellus Shale: Bridge to a Clean Energy Future or Bridge to Nowhere?," 29 Pace Envtl. L. Rev. 321, Fall 2011, l/n, accessed 5-24-1</w:t>
      </w:r>
      <w:r>
        <w:t>2</w:t>
      </w:r>
      <w:r w:rsidRPr="002662AF">
        <w:t>, mss)</w:t>
      </w:r>
    </w:p>
    <w:p w14:paraId="0488D8BE" w14:textId="77777777" w:rsidR="00BD5E02" w:rsidRPr="002662AF" w:rsidRDefault="00BD5E02" w:rsidP="00BD5E02"/>
    <w:p w14:paraId="10EF9CDC" w14:textId="77777777" w:rsidR="00BD5E02" w:rsidRPr="00581F6A" w:rsidRDefault="00BD5E02" w:rsidP="00BD5E02">
      <w:pPr>
        <w:rPr>
          <w:sz w:val="14"/>
        </w:rPr>
      </w:pPr>
      <w:r w:rsidRPr="00581F6A">
        <w:rPr>
          <w:sz w:val="14"/>
        </w:rPr>
        <w:t xml:space="preserve">As noted above, the EIA's long-term projections estimate that over forty-five percent of all natural gas produced in the United States by 2035 will come from shale gas. Experience in shale gas-producing states reveals that hydraulic </w:t>
      </w:r>
      <w:r w:rsidRPr="00770008">
        <w:rPr>
          <w:rStyle w:val="TitleChar"/>
        </w:rPr>
        <w:t>fracturing has significant impacts on water</w:t>
      </w:r>
      <w:r w:rsidRPr="00770008">
        <w:rPr>
          <w:u w:val="single"/>
        </w:rPr>
        <w:t xml:space="preserve"> </w:t>
      </w:r>
      <w:r w:rsidRPr="00581F6A">
        <w:rPr>
          <w:sz w:val="14"/>
        </w:rPr>
        <w:t>and air</w:t>
      </w:r>
      <w:r w:rsidRPr="007D610E">
        <w:rPr>
          <w:u w:val="single"/>
        </w:rPr>
        <w:t xml:space="preserve"> resources</w:t>
      </w:r>
      <w:r w:rsidRPr="00581F6A">
        <w:rPr>
          <w:sz w:val="14"/>
        </w:rPr>
        <w:t xml:space="preserve">; with nearly half the country's natural gas supply expected to come from shale, the long-term consequences must be considered and addressed now. Reports of shale gas development in Colorado, Wyoming, Texas, and Pennsylvania highlight numerous water and air contamination problems that have arisen from shale gas production. n53 </w:t>
      </w:r>
      <w:r w:rsidRPr="00770008">
        <w:rPr>
          <w:rStyle w:val="TitleChar"/>
          <w:highlight w:val="yellow"/>
        </w:rPr>
        <w:t>Improper</w:t>
      </w:r>
      <w:r w:rsidRPr="00581F6A">
        <w:rPr>
          <w:sz w:val="14"/>
          <w:highlight w:val="yellow"/>
        </w:rPr>
        <w:t xml:space="preserve"> </w:t>
      </w:r>
      <w:r w:rsidRPr="00581F6A">
        <w:rPr>
          <w:sz w:val="14"/>
        </w:rPr>
        <w:t xml:space="preserve">[*331] </w:t>
      </w:r>
      <w:r w:rsidRPr="00501172">
        <w:rPr>
          <w:u w:val="single"/>
        </w:rPr>
        <w:t xml:space="preserve">well </w:t>
      </w:r>
      <w:r w:rsidRPr="00770008">
        <w:rPr>
          <w:rStyle w:val="TitleChar"/>
          <w:highlight w:val="yellow"/>
        </w:rPr>
        <w:t>casing, lax</w:t>
      </w:r>
      <w:r w:rsidRPr="00581F6A">
        <w:rPr>
          <w:sz w:val="14"/>
          <w:highlight w:val="yellow"/>
        </w:rPr>
        <w:t xml:space="preserve"> </w:t>
      </w:r>
      <w:r w:rsidRPr="00581F6A">
        <w:rPr>
          <w:sz w:val="14"/>
        </w:rPr>
        <w:t xml:space="preserve">on-site </w:t>
      </w:r>
      <w:r w:rsidRPr="00770008">
        <w:rPr>
          <w:rStyle w:val="TitleChar"/>
          <w:highlight w:val="yellow"/>
        </w:rPr>
        <w:t>waste</w:t>
      </w:r>
      <w:r w:rsidRPr="00501172">
        <w:rPr>
          <w:u w:val="single"/>
        </w:rPr>
        <w:t xml:space="preserve">water </w:t>
      </w:r>
      <w:r w:rsidRPr="00770008">
        <w:rPr>
          <w:rStyle w:val="TitleChar"/>
          <w:highlight w:val="yellow"/>
        </w:rPr>
        <w:t>storage</w:t>
      </w:r>
      <w:r w:rsidRPr="00581F6A">
        <w:rPr>
          <w:sz w:val="14"/>
          <w:highlight w:val="yellow"/>
        </w:rPr>
        <w:t xml:space="preserve"> </w:t>
      </w:r>
      <w:r w:rsidRPr="00581F6A">
        <w:rPr>
          <w:sz w:val="14"/>
        </w:rPr>
        <w:t xml:space="preserve">practices </w:t>
      </w:r>
      <w:r w:rsidRPr="00770008">
        <w:rPr>
          <w:rStyle w:val="TitleChar"/>
          <w:highlight w:val="yellow"/>
        </w:rPr>
        <w:t>and</w:t>
      </w:r>
      <w:r w:rsidRPr="00581F6A">
        <w:rPr>
          <w:sz w:val="14"/>
          <w:highlight w:val="yellow"/>
        </w:rPr>
        <w:t xml:space="preserve"> </w:t>
      </w:r>
      <w:r w:rsidRPr="00581F6A">
        <w:rPr>
          <w:sz w:val="14"/>
        </w:rPr>
        <w:t xml:space="preserve">perhaps even </w:t>
      </w:r>
      <w:r w:rsidRPr="00501172">
        <w:rPr>
          <w:u w:val="single"/>
        </w:rPr>
        <w:t>the</w:t>
      </w:r>
      <w:r w:rsidRPr="00581F6A">
        <w:rPr>
          <w:sz w:val="14"/>
        </w:rPr>
        <w:t xml:space="preserve"> hydraulic </w:t>
      </w:r>
      <w:r w:rsidRPr="00770008">
        <w:rPr>
          <w:rStyle w:val="TitleChar"/>
          <w:highlight w:val="yellow"/>
        </w:rPr>
        <w:t>fracturing</w:t>
      </w:r>
      <w:r w:rsidRPr="00581F6A">
        <w:rPr>
          <w:sz w:val="14"/>
          <w:highlight w:val="yellow"/>
        </w:rPr>
        <w:t xml:space="preserve"> </w:t>
      </w:r>
      <w:r w:rsidRPr="00501172">
        <w:rPr>
          <w:u w:val="single"/>
        </w:rPr>
        <w:t xml:space="preserve">process </w:t>
      </w:r>
      <w:r w:rsidRPr="00770008">
        <w:rPr>
          <w:rStyle w:val="TitleChar"/>
          <w:highlight w:val="yellow"/>
        </w:rPr>
        <w:t>itself</w:t>
      </w:r>
      <w:r w:rsidRPr="00770008">
        <w:rPr>
          <w:highlight w:val="yellow"/>
          <w:u w:val="single"/>
        </w:rPr>
        <w:t xml:space="preserve">, can </w:t>
      </w:r>
      <w:r w:rsidRPr="00501172">
        <w:rPr>
          <w:u w:val="single"/>
        </w:rPr>
        <w:t>allow natural gas constituents to</w:t>
      </w:r>
      <w:r w:rsidRPr="00581F6A">
        <w:rPr>
          <w:sz w:val="14"/>
        </w:rPr>
        <w:t xml:space="preserve"> migrate into and </w:t>
      </w:r>
      <w:r w:rsidRPr="00581F6A">
        <w:rPr>
          <w:b/>
          <w:highlight w:val="yellow"/>
          <w:u w:val="single"/>
        </w:rPr>
        <w:t>permanently contaminate</w:t>
      </w:r>
      <w:r w:rsidRPr="00581F6A">
        <w:rPr>
          <w:sz w:val="14"/>
          <w:highlight w:val="yellow"/>
        </w:rPr>
        <w:t xml:space="preserve"> </w:t>
      </w:r>
      <w:r w:rsidRPr="00581F6A">
        <w:rPr>
          <w:sz w:val="14"/>
        </w:rPr>
        <w:t xml:space="preserve">underground </w:t>
      </w:r>
      <w:r w:rsidRPr="00581F6A">
        <w:rPr>
          <w:b/>
          <w:highlight w:val="yellow"/>
          <w:u w:val="single"/>
        </w:rPr>
        <w:t>aquifers</w:t>
      </w:r>
      <w:r w:rsidRPr="00581F6A">
        <w:rPr>
          <w:sz w:val="14"/>
          <w:highlight w:val="yellow"/>
        </w:rPr>
        <w:t xml:space="preserve"> </w:t>
      </w:r>
      <w:r w:rsidRPr="00581F6A">
        <w:rPr>
          <w:sz w:val="14"/>
        </w:rPr>
        <w:t xml:space="preserve">and private wells. n54 The dumping of flowback waters into streams and onto roads contaminates surface waters and improperly treated fracking wastewater at sewage treatment plants (often defined as publicly owned treatment works or "POTWs") damage streams and drinking water supplies, </w:t>
      </w:r>
      <w:r w:rsidRPr="00581F6A">
        <w:rPr>
          <w:b/>
          <w:highlight w:val="yellow"/>
          <w:u w:val="single"/>
        </w:rPr>
        <w:t>putting</w:t>
      </w:r>
      <w:r w:rsidRPr="00770008">
        <w:rPr>
          <w:b/>
          <w:highlight w:val="yellow"/>
          <w:u w:val="single"/>
        </w:rPr>
        <w:t xml:space="preserve"> </w:t>
      </w:r>
      <w:r w:rsidRPr="00581F6A">
        <w:rPr>
          <w:sz w:val="14"/>
        </w:rPr>
        <w:t xml:space="preserve">human and </w:t>
      </w:r>
      <w:r w:rsidRPr="00581F6A">
        <w:rPr>
          <w:b/>
          <w:highlight w:val="yellow"/>
          <w:u w:val="single"/>
        </w:rPr>
        <w:t>ecological health at</w:t>
      </w:r>
      <w:r w:rsidRPr="00770008">
        <w:rPr>
          <w:b/>
          <w:highlight w:val="yellow"/>
          <w:u w:val="single"/>
        </w:rPr>
        <w:t xml:space="preserve"> </w:t>
      </w:r>
      <w:r w:rsidRPr="00581F6A">
        <w:rPr>
          <w:b/>
          <w:highlight w:val="yellow"/>
          <w:u w:val="single"/>
        </w:rPr>
        <w:t>risk</w:t>
      </w:r>
      <w:r w:rsidRPr="00581F6A">
        <w:rPr>
          <w:sz w:val="14"/>
        </w:rPr>
        <w:t xml:space="preserve">. </w:t>
      </w:r>
      <w:r w:rsidRPr="00581F6A">
        <w:rPr>
          <w:sz w:val="14"/>
          <w:szCs w:val="8"/>
        </w:rPr>
        <w:t xml:space="preserve">n55 Air pollutants in the form of volatile organic compounds (VOCs) and nitrous oxides (NOx), which are precursors to ground level ozone, a respiratory hazard, arise from the concentrated operation of diesel pumps, truck traffic, and on-site generators. n56 Methane gas, a highly potent greenhouse gas, and other pollution constituents are released through the drilling, fracturing, venting, flaring, condensation, and transportation processes of a well's lifecycle. n57 A. Water Pollution The New York State Department of Environmental Conservation (NYS DEC or DEC) estimates that the hydraulic fracturing process requires anywhere from 2.9 million to 7.8 million gallons of injected water combined with chemicals and sand to fracture a single well, depending on the depth of the well and geology of the area. n58 DEC estimates that over the next thirty years, "there could be up to 40,000 wells developed with the high volume hydraulic fracturing technology." n59 Reports from hydraulic fractured wells in northern Pennsylvania indicate that between nine and thirty-five percent (or 216,000 to 2.8 million [*332] gallons) of the water-chemical solution used in fracking returns as "flowback" before a well begins to produce gas. n60 Handling and treating these high volumes of </w:t>
      </w:r>
      <w:r w:rsidRPr="00770008">
        <w:rPr>
          <w:highlight w:val="yellow"/>
          <w:u w:val="single"/>
        </w:rPr>
        <w:t xml:space="preserve">flowback </w:t>
      </w:r>
      <w:r w:rsidRPr="00CF19E4">
        <w:rPr>
          <w:u w:val="single"/>
        </w:rPr>
        <w:t xml:space="preserve">water </w:t>
      </w:r>
      <w:r w:rsidRPr="00770008">
        <w:rPr>
          <w:highlight w:val="yellow"/>
          <w:u w:val="single"/>
        </w:rPr>
        <w:t xml:space="preserve">is a significant </w:t>
      </w:r>
      <w:r w:rsidRPr="00CF19E4">
        <w:rPr>
          <w:u w:val="single"/>
        </w:rPr>
        <w:t xml:space="preserve">operational </w:t>
      </w:r>
      <w:r w:rsidRPr="00770008">
        <w:rPr>
          <w:highlight w:val="yellow"/>
          <w:u w:val="single"/>
        </w:rPr>
        <w:t>challenge</w:t>
      </w:r>
      <w:r w:rsidRPr="00581F6A">
        <w:rPr>
          <w:sz w:val="14"/>
          <w:highlight w:val="yellow"/>
        </w:rPr>
        <w:t xml:space="preserve"> </w:t>
      </w:r>
      <w:r w:rsidRPr="00581F6A">
        <w:rPr>
          <w:sz w:val="14"/>
        </w:rPr>
        <w:t xml:space="preserve">of extracting shale gas and one </w:t>
      </w:r>
      <w:r w:rsidRPr="00770008">
        <w:rPr>
          <w:highlight w:val="yellow"/>
          <w:u w:val="single"/>
        </w:rPr>
        <w:t>that has not been met</w:t>
      </w:r>
      <w:r w:rsidRPr="00581F6A">
        <w:rPr>
          <w:sz w:val="14"/>
          <w:highlight w:val="yellow"/>
        </w:rPr>
        <w:t xml:space="preserve"> </w:t>
      </w:r>
      <w:r w:rsidRPr="00581F6A">
        <w:rPr>
          <w:sz w:val="14"/>
        </w:rPr>
        <w:t xml:space="preserve">in some states. The treatment of flowback waters has proven a persistent challenge in Pennsylvania, </w:t>
      </w:r>
      <w:r w:rsidRPr="00770008">
        <w:rPr>
          <w:highlight w:val="yellow"/>
          <w:u w:val="single"/>
        </w:rPr>
        <w:t>causing environmental damage that regulators</w:t>
      </w:r>
      <w:r w:rsidRPr="00581F6A">
        <w:rPr>
          <w:sz w:val="14"/>
          <w:highlight w:val="yellow"/>
        </w:rPr>
        <w:t xml:space="preserve"> </w:t>
      </w:r>
      <w:r w:rsidRPr="00581F6A">
        <w:rPr>
          <w:sz w:val="14"/>
        </w:rPr>
        <w:t xml:space="preserve">in some areas </w:t>
      </w:r>
      <w:r w:rsidRPr="00770008">
        <w:rPr>
          <w:highlight w:val="yellow"/>
          <w:u w:val="single"/>
        </w:rPr>
        <w:t>have been slow to address</w:t>
      </w:r>
      <w:r w:rsidRPr="00581F6A">
        <w:rPr>
          <w:sz w:val="14"/>
        </w:rPr>
        <w:t xml:space="preserve">. n61 Former Pennsylvania Department of Environmental Protection (DEP) Commissioner John Hanger said in a DEP press release in April 2010: The treating and disposing of gas drilling brine and fracturing wastewater is a significant challenge for the natural gas industry because of its exceptionally high total dissolved solid (TDS) concentrations... . Marcellus </w:t>
      </w:r>
      <w:r w:rsidRPr="00FF2E4A">
        <w:rPr>
          <w:u w:val="single"/>
        </w:rPr>
        <w:t>drilling is growing rapidly and</w:t>
      </w:r>
      <w:r w:rsidRPr="00581F6A">
        <w:rPr>
          <w:sz w:val="14"/>
        </w:rPr>
        <w:t xml:space="preserve"> our </w:t>
      </w:r>
      <w:r w:rsidRPr="00581F6A">
        <w:rPr>
          <w:highlight w:val="yellow"/>
          <w:u w:val="single"/>
        </w:rPr>
        <w:t xml:space="preserve">rules must be strengthened </w:t>
      </w:r>
      <w:r w:rsidRPr="00581F6A">
        <w:rPr>
          <w:sz w:val="14"/>
        </w:rPr>
        <w:t>now</w:t>
      </w:r>
      <w:r w:rsidRPr="00FF2E4A">
        <w:rPr>
          <w:u w:val="single"/>
        </w:rPr>
        <w:t xml:space="preserve"> </w:t>
      </w:r>
      <w:r w:rsidRPr="00581F6A">
        <w:rPr>
          <w:highlight w:val="yellow"/>
          <w:u w:val="single"/>
        </w:rPr>
        <w:t xml:space="preserve">to prevent our waterways from being seriously harmed </w:t>
      </w:r>
      <w:r w:rsidRPr="00581F6A">
        <w:rPr>
          <w:sz w:val="14"/>
          <w:szCs w:val="10"/>
        </w:rPr>
        <w:t>in the future. n62 However, the DEP has largely limited its regulatory oversight on the issue of wastewater disposal at POTWs to a request that shale gas producers "voluntarily" cease disposing of flowback water at some POTWs. n63 The issue of improper treatment of hydraulic fracturing wastewater is compounded by specific exemptions for hydraulic fracturing from certain federal environmental laws. For example, [*333] the Energy Policy Act of 2005 amended the Safe Drinking Water Act (SDWA) to largely exempt gas drillers from the SDWA, from EPA regulation, and from disclosure of the chemicals used in hydraulic fracturing operations. n64 While some states such as New York would require drillers to meet higher standards, n65 industry has largely fought efforts to force public disclosure as well as federal efforts to study the impacts of chemicals used in hydraulic fracturing on drinking water. n66 Independent analysis of products used in some western states for the production of oil and gas revealed more than 350 products containing hundreds of chemicals, the vast majority of which have known adverse effects on human health and the environment. n67 However, industry feet dragging on public disclosure has contributed to incomplete knowledge of the chemical makeup and concentrations used in fracturing fluids, and the full extent of the risk the chemicals pose to human and environmental health is unknown. n68 The NYS DEC advised in its Revised Draft Supplemental Generic Environmental Impact Statement (Revised dSGEIS) that: There is little meaningful information one way or the other about the potential impact on human health of chronic low level exposures to many of these chemicals, as could occur if an aquifer were to be contaminated as the result of a spill or release that is undetected and/or unremediated. n69 Incomplete knowledge of the chemical constituents injected into wells during the fracturing process raise concerns about [*334] understanding their effects on people and how to treat acute and chronic exposure. Further, as noted above, the fracturing fluids that return to the surface in flowback wastewaters create particularly daunting treatment challenges. The fracking solution pumped into the wells dissolves large quantities of salts, heavy metals such as barium and strontium, and radioactive materials. n70 When the water returns to the surface, it is stored for reuse, recycled, or treated and disposed. Currently, Pennsylvania is the only state that allows for the primary method for disposal of drilling wastewaters at POTWs. n71 Many POTWs are incapable of treating fracking wastewater and discharges of untreated fracking wastewater into surface waters create environmental and human health hazards. n72 The chemicals, radioactivity levels, and high salt concentrations pose difficulties for managers because most POTWs are not equipped to test for or treat all of these substances. n73 John H. Quigley, former Pennsylvania Secretary of the Department of Conservation and Natural Resources, stated</w:t>
      </w:r>
      <w:r w:rsidRPr="00581F6A">
        <w:rPr>
          <w:sz w:val="14"/>
          <w:szCs w:val="8"/>
        </w:rPr>
        <w:t>:</w:t>
      </w:r>
      <w:r w:rsidRPr="00581F6A">
        <w:rPr>
          <w:sz w:val="14"/>
        </w:rPr>
        <w:t xml:space="preserve"> </w:t>
      </w:r>
      <w:r w:rsidRPr="007E20AF">
        <w:rPr>
          <w:u w:val="single"/>
        </w:rPr>
        <w:t>we're burning the furniture to heat the house</w:t>
      </w:r>
      <w:r w:rsidRPr="00581F6A">
        <w:rPr>
          <w:sz w:val="14"/>
        </w:rPr>
        <w:t xml:space="preserve"> ... </w:t>
      </w:r>
      <w:r w:rsidRPr="00ED1B7C">
        <w:rPr>
          <w:b/>
          <w:highlight w:val="yellow"/>
          <w:u w:val="single"/>
        </w:rPr>
        <w:t>in</w:t>
      </w:r>
      <w:r w:rsidRPr="00770008">
        <w:rPr>
          <w:highlight w:val="yellow"/>
          <w:u w:val="single"/>
        </w:rPr>
        <w:t xml:space="preserve"> </w:t>
      </w:r>
      <w:r w:rsidRPr="001A6F8F">
        <w:rPr>
          <w:rStyle w:val="Emphasis"/>
          <w:highlight w:val="yellow"/>
        </w:rPr>
        <w:t>shifting</w:t>
      </w:r>
      <w:r w:rsidRPr="00581F6A">
        <w:rPr>
          <w:sz w:val="14"/>
          <w:highlight w:val="yellow"/>
        </w:rPr>
        <w:t xml:space="preserve"> </w:t>
      </w:r>
      <w:r w:rsidRPr="00581F6A">
        <w:rPr>
          <w:sz w:val="14"/>
        </w:rPr>
        <w:t xml:space="preserve">away from coal and </w:t>
      </w:r>
      <w:r w:rsidRPr="00ED1B7C">
        <w:rPr>
          <w:b/>
          <w:highlight w:val="yellow"/>
          <w:u w:val="single"/>
        </w:rPr>
        <w:t>toward natural gas</w:t>
      </w:r>
      <w:r w:rsidRPr="00581F6A">
        <w:rPr>
          <w:sz w:val="14"/>
        </w:rPr>
        <w:t xml:space="preserve">, we're trying for cleaner air, but </w:t>
      </w:r>
      <w:r w:rsidRPr="00ED1B7C">
        <w:rPr>
          <w:b/>
          <w:highlight w:val="yellow"/>
          <w:u w:val="single"/>
        </w:rPr>
        <w:t>we're producing</w:t>
      </w:r>
      <w:r w:rsidRPr="00770008">
        <w:rPr>
          <w:highlight w:val="yellow"/>
          <w:u w:val="single"/>
        </w:rPr>
        <w:t xml:space="preserve"> </w:t>
      </w:r>
      <w:r w:rsidRPr="00770008">
        <w:rPr>
          <w:b/>
          <w:highlight w:val="yellow"/>
          <w:u w:val="single"/>
        </w:rPr>
        <w:t>massive amounts of toxic wastewater</w:t>
      </w:r>
      <w:r w:rsidRPr="00581F6A">
        <w:rPr>
          <w:sz w:val="14"/>
          <w:highlight w:val="yellow"/>
        </w:rPr>
        <w:t xml:space="preserve"> </w:t>
      </w:r>
      <w:r w:rsidRPr="00581F6A">
        <w:rPr>
          <w:sz w:val="14"/>
        </w:rPr>
        <w:t xml:space="preserve">with salts and naturally occurring radioactive materials, and it's not clear we have a plan for properly handling this waste. n74 </w:t>
      </w:r>
    </w:p>
    <w:p w14:paraId="5361615D" w14:textId="77777777" w:rsidR="00BD5E02" w:rsidRDefault="00BD5E02" w:rsidP="00BD5E02">
      <w:pPr>
        <w:pStyle w:val="Heading4"/>
      </w:pPr>
      <w:r>
        <w:lastRenderedPageBreak/>
        <w:t>Extinction</w:t>
      </w:r>
    </w:p>
    <w:p w14:paraId="59E10486" w14:textId="77777777" w:rsidR="00BD5E02" w:rsidRPr="007E1032" w:rsidRDefault="00BD5E02" w:rsidP="00BD5E02">
      <w:pPr>
        <w:rPr>
          <w:b/>
          <w:sz w:val="24"/>
          <w:szCs w:val="24"/>
        </w:rPr>
      </w:pPr>
      <w:r w:rsidRPr="007E1032">
        <w:rPr>
          <w:b/>
          <w:sz w:val="24"/>
          <w:szCs w:val="24"/>
        </w:rPr>
        <w:t xml:space="preserve">WWP, 10 </w:t>
      </w:r>
    </w:p>
    <w:p w14:paraId="28777D6B" w14:textId="77777777" w:rsidR="00BD5E02" w:rsidRDefault="00BD5E02" w:rsidP="00BD5E02">
      <w:r w:rsidRPr="003B7DEC">
        <w:t>(</w:t>
      </w:r>
      <w:r>
        <w:t xml:space="preserve">Western Watersheds Project, </w:t>
      </w:r>
      <w:r w:rsidRPr="003B7DEC">
        <w:t>"Protecting Watersheds," 2010, www.westernwatersheds.org/issues/p</w:t>
      </w:r>
      <w:r>
        <w:t>rotecting-watersheds, accessed 5</w:t>
      </w:r>
      <w:r w:rsidRPr="003B7DEC">
        <w:t>-</w:t>
      </w:r>
      <w:r>
        <w:t>29</w:t>
      </w:r>
      <w:r w:rsidRPr="003B7DEC">
        <w:t>-12, mss)</w:t>
      </w:r>
    </w:p>
    <w:p w14:paraId="0B134B90" w14:textId="77777777" w:rsidR="00BD5E02" w:rsidRPr="003B7DEC" w:rsidRDefault="00BD5E02" w:rsidP="00BD5E02"/>
    <w:p w14:paraId="7E46970B" w14:textId="77777777" w:rsidR="00BD5E02" w:rsidRDefault="00BD5E02" w:rsidP="00BD5E02">
      <w:pPr>
        <w:rPr>
          <w:sz w:val="14"/>
        </w:rPr>
      </w:pPr>
      <w:r w:rsidRPr="00BC208C">
        <w:rPr>
          <w:sz w:val="14"/>
        </w:rPr>
        <w:t xml:space="preserve">Protecting Watersheds A watershed is land that contributes water to a stream, river, lake, pond, wetland or other body of water. The boundary that separates one watershed from another, causing falling rain or melting snow or spring water to flow downhill in one direction or the other, is known as a “watershed divide”. John Wesley Powell put it well when he said that a watershed is: "that area of land, a bounded hydrologic system, within which all living things are inextricably linked by their common water course" The defining watershed divide in the United States is the Continental Divide which generally follows the Rocky Mountains and determines whether water flows to the Pacific or Atlantic Ocean. Our biggest watershed is that of the Mississippi River which starts in Minnesota and spreads across 40% of the lower 48 states, drawing its water from the Yellowstone, Missouri, Platte, Arkansas, Canadian, Red, Wisconsin, Illinois, Ohio and Tennessee Rivers---and their drainages. While major watersheds are clearly visible on satellite photographs and maps, within each one is an intricate web of secondary drainages, each fed by a myriad of streams and smaller creeks, many unnamed and so small a person can jump across them. In many parts of the country, particularly in the arid West, these smaller drainages may cover thousands of acres, yet collect far less water than those in the East. For example, the Hudson River has a flow equivalent to that of the Colorado, yet collects its water from a land area less than 1/20th the size required by the Colorado River which is 1,400 miles long. Because there is very little land that is truly flat, </w:t>
      </w:r>
      <w:r w:rsidRPr="0023328F">
        <w:rPr>
          <w:u w:val="single"/>
        </w:rPr>
        <w:t>watersheds</w:t>
      </w:r>
      <w:r w:rsidRPr="00BC208C">
        <w:rPr>
          <w:sz w:val="14"/>
        </w:rPr>
        <w:t xml:space="preserve"> and drainages </w:t>
      </w:r>
      <w:r w:rsidRPr="0023328F">
        <w:rPr>
          <w:u w:val="single"/>
        </w:rPr>
        <w:t>are</w:t>
      </w:r>
      <w:r w:rsidRPr="00BC208C">
        <w:rPr>
          <w:sz w:val="14"/>
        </w:rPr>
        <w:t xml:space="preserve"> all around us, and just about everybody in the United States is within walking distance of one whether they live in a city, on a farm, in a desert, or on an island. Some carry the names of well known rivers like the Columbia and the Rio Grande. Most, however, do not, and remain anonymous, hidden in culverts or ditches or flowing only intermittently in high deserts, unrecognized and unheralded as </w:t>
      </w:r>
      <w:r w:rsidRPr="00013603">
        <w:rPr>
          <w:u w:val="single"/>
        </w:rPr>
        <w:t>vital, contributing parts of the complex system that supplies all of our fresh surface water.</w:t>
      </w:r>
      <w:r w:rsidRPr="0037289C">
        <w:rPr>
          <w:sz w:val="14"/>
          <w:u w:val="single"/>
        </w:rPr>
        <w:t xml:space="preserve"> </w:t>
      </w:r>
      <w:r w:rsidRPr="00BC208C">
        <w:rPr>
          <w:sz w:val="14"/>
        </w:rPr>
        <w:t xml:space="preserve">“Surface water” runs through watersheds and drainages, from mountains or high ground to the sea. Underlying watersheds, or adjacent to most of them, however, is an even greater source of supply, “ground water”. Ground water is formed when falling rain or melting snow percolates deep into the ground over time, sometimes centuries, to a level where it is stored in porous rock and sand and accumulates there until tapped by drilled wells or comes to the surface of its own accord as a spring or artesian well. This stored ground water is commonly referred to as an “aquifer” and its level is measured in terms of a “water table”. Like watersheds, water stored in aquifers generally seeps downhill, and many, like the Mississippi River drainage, cover wide areas of the United States. </w:t>
      </w:r>
      <w:r w:rsidRPr="00291E35">
        <w:rPr>
          <w:highlight w:val="yellow"/>
          <w:u w:val="single"/>
        </w:rPr>
        <w:t xml:space="preserve">The nation’s </w:t>
      </w:r>
      <w:r w:rsidRPr="00BC208C">
        <w:rPr>
          <w:sz w:val="14"/>
        </w:rPr>
        <w:t xml:space="preserve">largest deposit of ground water is the Ogallala Aquifer System that underlies 8 states, Wyoming, Colorado, South Dakota, Nebraska, Kansas, Oklahoma, Texas and New Mexico. Many smaller aquifers are found across the country and some remain unnamed and uncharted. These two </w:t>
      </w:r>
      <w:r w:rsidRPr="00291E35">
        <w:rPr>
          <w:highlight w:val="yellow"/>
          <w:u w:val="single"/>
        </w:rPr>
        <w:t>water resources</w:t>
      </w:r>
      <w:r w:rsidRPr="00BC208C">
        <w:rPr>
          <w:sz w:val="14"/>
        </w:rPr>
        <w:t xml:space="preserve">, surface and ground water, </w:t>
      </w:r>
      <w:r w:rsidRPr="001814A8">
        <w:rPr>
          <w:u w:val="single"/>
        </w:rPr>
        <w:t xml:space="preserve">not only </w:t>
      </w:r>
      <w:r w:rsidRPr="00291E35">
        <w:rPr>
          <w:b/>
          <w:highlight w:val="yellow"/>
          <w:u w:val="single"/>
          <w:bdr w:val="single" w:sz="4" w:space="0" w:color="000000"/>
        </w:rPr>
        <w:t>sustain all life</w:t>
      </w:r>
      <w:r w:rsidRPr="00291E35">
        <w:rPr>
          <w:highlight w:val="yellow"/>
          <w:u w:val="single"/>
        </w:rPr>
        <w:t xml:space="preserve"> </w:t>
      </w:r>
      <w:r w:rsidRPr="001814A8">
        <w:rPr>
          <w:u w:val="single"/>
        </w:rPr>
        <w:t>but are the only practical source of fresh water we have</w:t>
      </w:r>
      <w:r w:rsidRPr="00BC208C">
        <w:rPr>
          <w:sz w:val="14"/>
        </w:rPr>
        <w:t xml:space="preserve"> for industry, agriculture, and municipal use. And although they are often viewed as two separate entities, </w:t>
      </w:r>
      <w:r w:rsidRPr="00E04287">
        <w:rPr>
          <w:u w:val="single"/>
        </w:rPr>
        <w:t>they are</w:t>
      </w:r>
      <w:r w:rsidRPr="00BC208C">
        <w:rPr>
          <w:sz w:val="14"/>
        </w:rPr>
        <w:t xml:space="preserve">, for the most part, </w:t>
      </w:r>
      <w:r w:rsidRPr="00E04287">
        <w:rPr>
          <w:u w:val="single"/>
        </w:rPr>
        <w:t>inextricably linked</w:t>
      </w:r>
      <w:r w:rsidRPr="00BC208C">
        <w:rPr>
          <w:sz w:val="14"/>
        </w:rPr>
        <w:t xml:space="preserve">. For example, in addition to rain and melting snow, ground water springs are vital to maintaining the flow of many streams and rivers in a watershed. And a great deal of surface water, about 25% of it, percolates deep into the ground where it is stored in or helps recharge our aquifers. The remaining surface water, after evaporation, which claims some 40%, becomes the complex system of streams and rivers that flow through watersheds from the mountains or high ground to the sea. Along the way, however, some of that water is temporarily held back in ponds, wetlands and the land bordering creeks, streams and rivers where water may not be visible but lies just below the surface. These areas are collectively referred to as riparian zones, and while they constitute only a small percentage of the land in most watersheds, </w:t>
      </w:r>
      <w:r w:rsidRPr="00291E35">
        <w:rPr>
          <w:highlight w:val="yellow"/>
          <w:u w:val="single"/>
        </w:rPr>
        <w:t xml:space="preserve">they are the heart </w:t>
      </w:r>
      <w:r w:rsidRPr="001814A8">
        <w:rPr>
          <w:u w:val="single"/>
        </w:rPr>
        <w:t xml:space="preserve">and soul </w:t>
      </w:r>
      <w:r w:rsidRPr="00291E35">
        <w:rPr>
          <w:highlight w:val="yellow"/>
          <w:u w:val="single"/>
        </w:rPr>
        <w:t xml:space="preserve">of a </w:t>
      </w:r>
      <w:r w:rsidRPr="00F96AE6">
        <w:rPr>
          <w:b/>
          <w:highlight w:val="yellow"/>
          <w:u w:val="single"/>
        </w:rPr>
        <w:t>delicately balanced</w:t>
      </w:r>
      <w:r w:rsidRPr="00291E35">
        <w:rPr>
          <w:highlight w:val="yellow"/>
          <w:u w:val="single"/>
        </w:rPr>
        <w:t xml:space="preserve"> </w:t>
      </w:r>
      <w:r w:rsidRPr="001814A8">
        <w:rPr>
          <w:u w:val="single"/>
        </w:rPr>
        <w:t xml:space="preserve">natural </w:t>
      </w:r>
      <w:r w:rsidRPr="00291E35">
        <w:rPr>
          <w:highlight w:val="yellow"/>
          <w:u w:val="single"/>
        </w:rPr>
        <w:t>system</w:t>
      </w:r>
      <w:r w:rsidRPr="00BC208C">
        <w:rPr>
          <w:sz w:val="14"/>
        </w:rPr>
        <w:t xml:space="preserve"> that, collectively, produces our fresh water. </w:t>
      </w:r>
      <w:r w:rsidRPr="00291E35">
        <w:rPr>
          <w:highlight w:val="yellow"/>
          <w:u w:val="single"/>
        </w:rPr>
        <w:t>A healthy</w:t>
      </w:r>
      <w:r w:rsidRPr="00BC208C">
        <w:rPr>
          <w:sz w:val="14"/>
        </w:rPr>
        <w:t xml:space="preserve">, functioning </w:t>
      </w:r>
      <w:r w:rsidRPr="00291E35">
        <w:rPr>
          <w:highlight w:val="yellow"/>
          <w:u w:val="single"/>
        </w:rPr>
        <w:t>riparian zone</w:t>
      </w:r>
      <w:r w:rsidRPr="0023328F">
        <w:rPr>
          <w:u w:val="single"/>
        </w:rPr>
        <w:t xml:space="preserve"> is a virtual classroom in life sciences</w:t>
      </w:r>
      <w:r w:rsidRPr="00BC208C">
        <w:rPr>
          <w:sz w:val="14"/>
        </w:rPr>
        <w:t>---botany, biology, animal ecology, fisheries, entomology and ornithology---</w:t>
      </w:r>
      <w:r w:rsidRPr="0023328F">
        <w:rPr>
          <w:u w:val="single"/>
        </w:rPr>
        <w:t xml:space="preserve">and </w:t>
      </w:r>
      <w:r w:rsidRPr="00291E35">
        <w:rPr>
          <w:highlight w:val="yellow"/>
          <w:u w:val="single"/>
        </w:rPr>
        <w:t xml:space="preserve">contains a </w:t>
      </w:r>
      <w:r w:rsidRPr="00291E35">
        <w:rPr>
          <w:b/>
          <w:highlight w:val="yellow"/>
          <w:u w:val="single"/>
        </w:rPr>
        <w:t>miraculous diversity</w:t>
      </w:r>
      <w:r w:rsidRPr="00291E35">
        <w:rPr>
          <w:highlight w:val="yellow"/>
          <w:u w:val="single"/>
        </w:rPr>
        <w:t xml:space="preserve"> </w:t>
      </w:r>
      <w:r w:rsidRPr="0023328F">
        <w:rPr>
          <w:u w:val="single"/>
        </w:rPr>
        <w:t>of wildlife, fish, birds, bugs and</w:t>
      </w:r>
      <w:r w:rsidRPr="00BC208C">
        <w:rPr>
          <w:sz w:val="14"/>
        </w:rPr>
        <w:t xml:space="preserve"> an array of </w:t>
      </w:r>
      <w:r w:rsidRPr="0023328F">
        <w:rPr>
          <w:u w:val="single"/>
        </w:rPr>
        <w:t>vegetation</w:t>
      </w:r>
      <w:r w:rsidRPr="00BC208C">
        <w:rPr>
          <w:sz w:val="14"/>
        </w:rPr>
        <w:t xml:space="preserve"> ranging from trees and grasses to algae and other aquatic plants. </w:t>
      </w:r>
      <w:r w:rsidRPr="00291E35">
        <w:rPr>
          <w:highlight w:val="yellow"/>
          <w:u w:val="single"/>
        </w:rPr>
        <w:t>Riparian zones and</w:t>
      </w:r>
      <w:r w:rsidRPr="00734BA1">
        <w:rPr>
          <w:u w:val="single"/>
        </w:rPr>
        <w:t xml:space="preserve"> the </w:t>
      </w:r>
      <w:r w:rsidRPr="00291E35">
        <w:rPr>
          <w:highlight w:val="yellow"/>
          <w:u w:val="single"/>
        </w:rPr>
        <w:t xml:space="preserve">biodiversity </w:t>
      </w:r>
      <w:r w:rsidRPr="00734BA1">
        <w:rPr>
          <w:u w:val="single"/>
        </w:rPr>
        <w:t xml:space="preserve">they contain </w:t>
      </w:r>
      <w:r w:rsidRPr="00291E35">
        <w:rPr>
          <w:highlight w:val="yellow"/>
          <w:u w:val="single"/>
        </w:rPr>
        <w:t>are interdependent</w:t>
      </w:r>
      <w:r w:rsidRPr="00BC208C">
        <w:rPr>
          <w:sz w:val="14"/>
        </w:rPr>
        <w:t xml:space="preserve">. That is, the trees, plants, grasses, reeds, and algae provide food, shade, protection and habitat for wildlife, birds and fish. </w:t>
      </w:r>
      <w:r w:rsidRPr="00291E35">
        <w:rPr>
          <w:highlight w:val="yellow"/>
          <w:u w:val="single"/>
        </w:rPr>
        <w:t xml:space="preserve">Their root systems </w:t>
      </w:r>
      <w:r w:rsidRPr="00291E35">
        <w:rPr>
          <w:b/>
          <w:highlight w:val="yellow"/>
          <w:u w:val="single"/>
        </w:rPr>
        <w:t>stabilize soil and prevent erosion</w:t>
      </w:r>
      <w:r w:rsidRPr="00BC208C">
        <w:rPr>
          <w:sz w:val="14"/>
        </w:rPr>
        <w:t xml:space="preserve"> and flooding in wet seasons; and in dry seasons, this vegetation retains water and releases it slowly to maintain even stream flows. For their part, the variety of animals, fish, birds, and bugs living in these zones aerate the soil, spread pollen and seeds and eventually, when they die and fungi and bacteria break down the dead organic matter, provide nourishment for a new generation of riparian vegetation. This is an oversimplified description of a pristine riparian zone within a source watershed, that critical part of the system where water is gathered from a web of springs, bogs and creeks and begins its long, twisting journey from the mountains to the sea. Such pristine conditions still exist in some isolated areas, but today no major river arrives at its terminus in this condition, and some don’t make it at all. Along the way, watersheds are radically transformed by man. Rivers are dammed, channeled, and otherwise diverted to serve a multitude of agricultural, industrial and municipal purposes. And while a good portion of the water is eventually released back into the system, much of it is polluted and requires costly purification. Today, </w:t>
      </w:r>
      <w:r w:rsidRPr="0037289C">
        <w:rPr>
          <w:u w:val="single"/>
        </w:rPr>
        <w:t>water conservation is one of the most serious natural resource issues facing this country</w:t>
      </w:r>
      <w:r w:rsidRPr="00BC208C">
        <w:rPr>
          <w:sz w:val="14"/>
        </w:rPr>
        <w:t>, and nowhere is conservation more important than in the arid West which is literally running out of water.</w:t>
      </w:r>
    </w:p>
    <w:p w14:paraId="751D88FD" w14:textId="77777777" w:rsidR="00BD5E02" w:rsidRPr="00684CEF" w:rsidRDefault="00BD5E02" w:rsidP="00BD5E02"/>
    <w:p w14:paraId="091D45D4" w14:textId="77777777" w:rsidR="00BD5E02" w:rsidRDefault="00BD5E02" w:rsidP="00BD5E02">
      <w:pPr>
        <w:pStyle w:val="Heading2"/>
      </w:pPr>
      <w:bookmarkStart w:id="56" w:name="_Toc234775897"/>
      <w:bookmarkStart w:id="57" w:name="_Toc235084989"/>
      <w:r>
        <w:lastRenderedPageBreak/>
        <w:t>***Neolib K Updates</w:t>
      </w:r>
      <w:bookmarkEnd w:id="56"/>
      <w:bookmarkEnd w:id="57"/>
    </w:p>
    <w:p w14:paraId="430C897E" w14:textId="77777777" w:rsidR="00BD5E02" w:rsidRDefault="00BD5E02" w:rsidP="00BD5E02">
      <w:pPr>
        <w:pStyle w:val="Heading3"/>
      </w:pPr>
      <w:bookmarkStart w:id="58" w:name="_Toc234775898"/>
      <w:bookmarkStart w:id="59" w:name="_Toc235084990"/>
      <w:r>
        <w:lastRenderedPageBreak/>
        <w:t>Framework Answers</w:t>
      </w:r>
      <w:bookmarkEnd w:id="58"/>
      <w:bookmarkEnd w:id="59"/>
    </w:p>
    <w:p w14:paraId="53037872" w14:textId="77777777" w:rsidR="00BD5E02" w:rsidRPr="002246AF" w:rsidRDefault="00BD5E02" w:rsidP="00BD5E02">
      <w:pPr>
        <w:pStyle w:val="Heading4"/>
      </w:pPr>
      <w:r w:rsidRPr="002246AF">
        <w:t xml:space="preserve">Sequencing is key – focusing on state politics absolves individual responsibility for the environment and turns case – independent reason to vote neg  </w:t>
      </w:r>
    </w:p>
    <w:p w14:paraId="473086CE" w14:textId="77777777" w:rsidR="00BD5E02" w:rsidRPr="00C970C8" w:rsidRDefault="00BD5E02" w:rsidP="00BD5E02">
      <w:r w:rsidRPr="00804FE2">
        <w:rPr>
          <w:b/>
        </w:rPr>
        <w:t>Trennel 6</w:t>
      </w:r>
      <w:r w:rsidRPr="00804FE2">
        <w:t xml:space="preserve"> </w:t>
      </w:r>
      <w:r>
        <w:t>(</w:t>
      </w:r>
      <w:r w:rsidRPr="00804FE2">
        <w:t>Paul, Ph.D of the University of Wales, Department of International Politics, “The (Im)possibility of Environmental Security”</w:t>
      </w:r>
      <w:r>
        <w:t>)</w:t>
      </w:r>
    </w:p>
    <w:p w14:paraId="2BB05B10" w14:textId="77777777" w:rsidR="00BD5E02" w:rsidRPr="00E23774" w:rsidRDefault="00BD5E02" w:rsidP="00BD5E02">
      <w:r w:rsidRPr="00C970C8">
        <w:t xml:space="preserve">Thirdly, it can be claimed that </w:t>
      </w:r>
      <w:r w:rsidRPr="00F47522">
        <w:rPr>
          <w:u w:val="single"/>
        </w:rPr>
        <w:t xml:space="preserve">the security mindset channels the obligation to address environmental issues in an </w:t>
      </w:r>
      <w:r w:rsidRPr="00F47522">
        <w:rPr>
          <w:b/>
          <w:sz w:val="24"/>
          <w:u w:val="single"/>
        </w:rPr>
        <w:t>unwelcome direction</w:t>
      </w:r>
      <w:r w:rsidRPr="00C970C8">
        <w:t>. Due to terms laid out by the social contract “</w:t>
      </w:r>
      <w:r w:rsidRPr="00E434B7">
        <w:rPr>
          <w:highlight w:val="yellow"/>
          <w:u w:val="single"/>
        </w:rPr>
        <w:t>security is</w:t>
      </w:r>
      <w:r w:rsidRPr="00804FE2">
        <w:rPr>
          <w:u w:val="single"/>
        </w:rPr>
        <w:t xml:space="preserve"> </w:t>
      </w:r>
      <w:r w:rsidRPr="00C970C8">
        <w:t xml:space="preserve">essentially something </w:t>
      </w:r>
      <w:r w:rsidRPr="00E434B7">
        <w:rPr>
          <w:highlight w:val="yellow"/>
          <w:u w:val="single"/>
        </w:rPr>
        <w:t>done by states</w:t>
      </w:r>
      <w:r w:rsidRPr="00C970C8">
        <w:t>…</w:t>
      </w:r>
      <w:r w:rsidRPr="00804FE2">
        <w:rPr>
          <w:u w:val="single"/>
        </w:rPr>
        <w:t xml:space="preserve">there is no obligation </w:t>
      </w:r>
      <w:r w:rsidRPr="00C970C8">
        <w:t xml:space="preserve">or moral duty </w:t>
      </w:r>
      <w:r w:rsidRPr="00804FE2">
        <w:rPr>
          <w:u w:val="single"/>
        </w:rPr>
        <w:t xml:space="preserve">on citizens </w:t>
      </w:r>
      <w:r w:rsidRPr="00C970C8">
        <w:t xml:space="preserve">to provide security…In this sense security is essentially empty…it is not a sign of positive political initiative” (Dalby, 1992a: 97-8). Therefore, </w:t>
      </w:r>
      <w:r w:rsidRPr="00F47522">
        <w:rPr>
          <w:highlight w:val="yellow"/>
          <w:u w:val="single"/>
        </w:rPr>
        <w:t xml:space="preserve">casting an issue in security terms puts the </w:t>
      </w:r>
      <w:r w:rsidRPr="00F47522">
        <w:rPr>
          <w:b/>
          <w:sz w:val="24"/>
          <w:highlight w:val="yellow"/>
          <w:u w:val="single"/>
        </w:rPr>
        <w:t>onus of action onto governments</w:t>
      </w:r>
      <w:r w:rsidRPr="00F47522">
        <w:rPr>
          <w:highlight w:val="yellow"/>
          <w:u w:val="single"/>
        </w:rPr>
        <w:t xml:space="preserve">, </w:t>
      </w:r>
      <w:r w:rsidRPr="00F47522">
        <w:rPr>
          <w:b/>
          <w:sz w:val="24"/>
          <w:highlight w:val="yellow"/>
          <w:u w:val="single"/>
        </w:rPr>
        <w:t>creating a docile citizenry</w:t>
      </w:r>
      <w:r w:rsidRPr="00D40F9E">
        <w:rPr>
          <w:sz w:val="24"/>
          <w:u w:val="single"/>
        </w:rPr>
        <w:t xml:space="preserve"> </w:t>
      </w:r>
      <w:r w:rsidRPr="00804FE2">
        <w:rPr>
          <w:u w:val="single"/>
        </w:rPr>
        <w:t xml:space="preserve">who await instructions from their leaders </w:t>
      </w:r>
      <w:r w:rsidRPr="00C970C8">
        <w:t xml:space="preserve">as to the next step rather than taking it on their own backs to do something about pressing concerns. </w:t>
      </w:r>
      <w:r w:rsidRPr="00804FE2">
        <w:rPr>
          <w:u w:val="single"/>
        </w:rPr>
        <w:t xml:space="preserve">This is unwelcome because </w:t>
      </w:r>
      <w:r w:rsidRPr="00F47522">
        <w:rPr>
          <w:b/>
          <w:sz w:val="24"/>
          <w:highlight w:val="yellow"/>
          <w:u w:val="single"/>
        </w:rPr>
        <w:t>governments have limited incentives</w:t>
      </w:r>
      <w:r w:rsidRPr="00F47522">
        <w:rPr>
          <w:sz w:val="24"/>
          <w:highlight w:val="yellow"/>
          <w:u w:val="single"/>
        </w:rPr>
        <w:t xml:space="preserve"> </w:t>
      </w:r>
      <w:r w:rsidRPr="00F47522">
        <w:rPr>
          <w:highlight w:val="yellow"/>
          <w:u w:val="single"/>
        </w:rPr>
        <w:t>to act on environmental issues</w:t>
      </w:r>
      <w:r w:rsidRPr="00C970C8">
        <w:t xml:space="preserve">, as their collectively poor track record to date reveals. Paul Brown notes that “at present in all the large democracies the short-term politics of winning the next election and the need to increase the annual profits of industry rule over the long term interests of the human race” (1996: 10; see also Booth 1991: 348). There is no clearer evidence for this than the grounds on which George W. Bush explained his decision to opt out of the Kyoto Protocol: “I told the world I thought that Kyoto was a lousy deal for America…It meant that we had to cut emissions below 1990 levels, which would have meant I would have presided over massive layoffs and economic destruction” (BBC: 2006). </w:t>
      </w:r>
      <w:r w:rsidRPr="00F47522">
        <w:rPr>
          <w:highlight w:val="yellow"/>
          <w:u w:val="single"/>
        </w:rPr>
        <w:t xml:space="preserve">The </w:t>
      </w:r>
      <w:r w:rsidRPr="00F47522">
        <w:rPr>
          <w:b/>
          <w:sz w:val="24"/>
          <w:highlight w:val="yellow"/>
          <w:u w:val="single"/>
        </w:rPr>
        <w:t>short-term focus</w:t>
      </w:r>
      <w:r w:rsidRPr="00F47522">
        <w:rPr>
          <w:sz w:val="24"/>
          <w:highlight w:val="yellow"/>
          <w:u w:val="single"/>
        </w:rPr>
        <w:t xml:space="preserve"> </w:t>
      </w:r>
      <w:r w:rsidRPr="00F47522">
        <w:rPr>
          <w:highlight w:val="yellow"/>
          <w:u w:val="single"/>
        </w:rPr>
        <w:t xml:space="preserve">of government elites and </w:t>
      </w:r>
      <w:r w:rsidRPr="00F47522">
        <w:rPr>
          <w:u w:val="single"/>
        </w:rPr>
        <w:t>the</w:t>
      </w:r>
      <w:r w:rsidRPr="00A427C2">
        <w:rPr>
          <w:u w:val="single"/>
        </w:rPr>
        <w:t xml:space="preserve"> </w:t>
      </w:r>
      <w:r w:rsidRPr="00F47522">
        <w:rPr>
          <w:highlight w:val="yellow"/>
          <w:u w:val="single"/>
        </w:rPr>
        <w:t>long-term nature of</w:t>
      </w:r>
      <w:r w:rsidRPr="00A427C2">
        <w:rPr>
          <w:u w:val="single"/>
        </w:rPr>
        <w:t xml:space="preserve"> the </w:t>
      </w:r>
      <w:r w:rsidRPr="00F47522">
        <w:rPr>
          <w:highlight w:val="yellow"/>
          <w:u w:val="single"/>
        </w:rPr>
        <w:t>environmental threat means</w:t>
      </w:r>
      <w:r w:rsidRPr="00A427C2">
        <w:rPr>
          <w:u w:val="single"/>
        </w:rPr>
        <w:t xml:space="preserve"> </w:t>
      </w:r>
      <w:r w:rsidRPr="00C970C8">
        <w:t xml:space="preserve">that </w:t>
      </w:r>
      <w:r w:rsidRPr="00F47522">
        <w:rPr>
          <w:highlight w:val="yellow"/>
          <w:u w:val="single"/>
        </w:rPr>
        <w:t>any policy</w:t>
      </w:r>
      <w:r w:rsidRPr="00A427C2">
        <w:rPr>
          <w:u w:val="single"/>
        </w:rPr>
        <w:t xml:space="preserve"> which puts the burden of responsibility on the shoulders of governments </w:t>
      </w:r>
      <w:r w:rsidRPr="00F47522">
        <w:rPr>
          <w:highlight w:val="yellow"/>
          <w:u w:val="single"/>
        </w:rPr>
        <w:t>should be viewed with scepticism</w:t>
      </w:r>
      <w:r w:rsidRPr="00C970C8">
        <w:t xml:space="preserve"> as </w:t>
      </w:r>
      <w:r w:rsidRPr="00F47522">
        <w:rPr>
          <w:highlight w:val="yellow"/>
          <w:u w:val="single"/>
        </w:rPr>
        <w:t>this may</w:t>
      </w:r>
      <w:r w:rsidRPr="00605E29">
        <w:rPr>
          <w:u w:val="single"/>
        </w:rPr>
        <w:t xml:space="preserve"> have the effect of </w:t>
      </w:r>
      <w:r w:rsidRPr="00F47522">
        <w:rPr>
          <w:b/>
          <w:sz w:val="24"/>
          <w:highlight w:val="yellow"/>
          <w:u w:val="single"/>
        </w:rPr>
        <w:t>breed</w:t>
      </w:r>
      <w:r w:rsidRPr="00D40F9E">
        <w:rPr>
          <w:b/>
          <w:sz w:val="24"/>
          <w:u w:val="single"/>
        </w:rPr>
        <w:t xml:space="preserve">ing </w:t>
      </w:r>
      <w:r w:rsidRPr="00F47522">
        <w:rPr>
          <w:b/>
          <w:sz w:val="24"/>
          <w:highlight w:val="yellow"/>
          <w:u w:val="single"/>
        </w:rPr>
        <w:t>inaction</w:t>
      </w:r>
      <w:r w:rsidRPr="00D40F9E">
        <w:rPr>
          <w:sz w:val="24"/>
          <w:u w:val="single"/>
        </w:rPr>
        <w:t xml:space="preserve"> </w:t>
      </w:r>
      <w:r w:rsidRPr="00605E29">
        <w:rPr>
          <w:u w:val="single"/>
        </w:rPr>
        <w:t>on environmental issues</w:t>
      </w:r>
      <w:r w:rsidRPr="00C970C8">
        <w:t xml:space="preserve">. Moreover, </w:t>
      </w:r>
      <w:r w:rsidRPr="00605E29">
        <w:rPr>
          <w:u w:val="single"/>
        </w:rPr>
        <w:t xml:space="preserve">governmental legislation may not be the most appropriate route to solving the problem </w:t>
      </w:r>
      <w:r w:rsidRPr="00C970C8">
        <w:t>at hand. If environmental vulnerabilities are to be effectively addressed “[</w:t>
      </w:r>
      <w:r w:rsidRPr="00605E29">
        <w:rPr>
          <w:u w:val="single"/>
        </w:rPr>
        <w:t xml:space="preserve">t]he </w:t>
      </w:r>
      <w:r w:rsidRPr="00C970C8">
        <w:t xml:space="preserve">routine </w:t>
      </w:r>
      <w:r w:rsidRPr="00605E29">
        <w:rPr>
          <w:u w:val="single"/>
        </w:rPr>
        <w:t xml:space="preserve">behaviour of </w:t>
      </w:r>
      <w:r w:rsidRPr="00C970C8">
        <w:t xml:space="preserve">practically </w:t>
      </w:r>
      <w:r w:rsidRPr="00605E29">
        <w:rPr>
          <w:u w:val="single"/>
        </w:rPr>
        <w:t>everyone must be altered</w:t>
      </w:r>
      <w:r w:rsidRPr="00C970C8">
        <w:t xml:space="preserve">” (Deudney, 1990: 465). In the case of the environmental sector it is not large scale and intentional assaults but the cumulative effect of small and seemingly innocent acts such as driving a car or taking a flight that do the damage. Exactly how a legislative response could serve to alter “non-criminal apolitical acts by individuals” (Prins, 1993: 176- 177) which lie beyond established categories of the political is unclear. Andrew Dobson has covered this ground in claiming that </w:t>
      </w:r>
      <w:r w:rsidRPr="005D4B60">
        <w:rPr>
          <w:highlight w:val="yellow"/>
          <w:u w:val="single"/>
        </w:rPr>
        <w:t>the solution</w:t>
      </w:r>
      <w:r w:rsidRPr="003309C4">
        <w:rPr>
          <w:u w:val="single"/>
        </w:rPr>
        <w:t xml:space="preserve"> to environmental hazards </w:t>
      </w:r>
      <w:r w:rsidRPr="00EB5E35">
        <w:rPr>
          <w:highlight w:val="yellow"/>
          <w:u w:val="single"/>
        </w:rPr>
        <w:t xml:space="preserve">lies not in </w:t>
      </w:r>
      <w:r w:rsidRPr="00EB5E35">
        <w:rPr>
          <w:b/>
          <w:sz w:val="24"/>
          <w:highlight w:val="yellow"/>
          <w:u w:val="single"/>
        </w:rPr>
        <w:t>piecemeal legislation</w:t>
      </w:r>
      <w:r w:rsidRPr="00EB5E35">
        <w:rPr>
          <w:highlight w:val="yellow"/>
          <w:u w:val="single"/>
        </w:rPr>
        <w:t xml:space="preserve"> but</w:t>
      </w:r>
      <w:r w:rsidRPr="003309C4">
        <w:rPr>
          <w:u w:val="single"/>
        </w:rPr>
        <w:t xml:space="preserve"> </w:t>
      </w:r>
      <w:r w:rsidRPr="00C970C8">
        <w:t xml:space="preserve">in the </w:t>
      </w:r>
      <w:r w:rsidRPr="00EB5E35">
        <w:rPr>
          <w:highlight w:val="yellow"/>
          <w:u w:val="single"/>
        </w:rPr>
        <w:t>fostering</w:t>
      </w:r>
      <w:r w:rsidRPr="003309C4">
        <w:rPr>
          <w:u w:val="single"/>
        </w:rPr>
        <w:t xml:space="preserve"> </w:t>
      </w:r>
      <w:r w:rsidRPr="00C970C8">
        <w:t xml:space="preserve">of </w:t>
      </w:r>
      <w:r w:rsidRPr="003309C4">
        <w:rPr>
          <w:u w:val="single"/>
        </w:rPr>
        <w:t>a culture of ‘</w:t>
      </w:r>
      <w:r w:rsidRPr="00EB5E35">
        <w:rPr>
          <w:b/>
          <w:sz w:val="24"/>
          <w:highlight w:val="yellow"/>
          <w:u w:val="single"/>
        </w:rPr>
        <w:t>ecological citizenship’</w:t>
      </w:r>
      <w:r w:rsidRPr="00C970C8">
        <w:t xml:space="preserve">. His call is made on the grounds that </w:t>
      </w:r>
      <w:r w:rsidRPr="00EB5E35">
        <w:rPr>
          <w:highlight w:val="yellow"/>
          <w:u w:val="single"/>
        </w:rPr>
        <w:t>legislating</w:t>
      </w:r>
      <w:r w:rsidRPr="003309C4">
        <w:rPr>
          <w:u w:val="single"/>
        </w:rPr>
        <w:t xml:space="preserve"> on the environment</w:t>
      </w:r>
      <w:r w:rsidRPr="00C970C8">
        <w:t xml:space="preserve">, forcing people to adapt, </w:t>
      </w:r>
      <w:r w:rsidRPr="00EB5E35">
        <w:rPr>
          <w:b/>
          <w:sz w:val="24"/>
          <w:highlight w:val="yellow"/>
          <w:u w:val="single"/>
        </w:rPr>
        <w:t>does not reach the</w:t>
      </w:r>
      <w:r w:rsidRPr="00D40F9E">
        <w:rPr>
          <w:b/>
          <w:sz w:val="24"/>
          <w:u w:val="single"/>
        </w:rPr>
        <w:t xml:space="preserve"> necessary </w:t>
      </w:r>
      <w:r w:rsidRPr="00EB5E35">
        <w:rPr>
          <w:b/>
          <w:sz w:val="24"/>
          <w:highlight w:val="yellow"/>
          <w:u w:val="single"/>
        </w:rPr>
        <w:t>depth</w:t>
      </w:r>
      <w:r w:rsidRPr="00D40F9E">
        <w:rPr>
          <w:sz w:val="24"/>
          <w:u w:val="single"/>
        </w:rPr>
        <w:t xml:space="preserve"> </w:t>
      </w:r>
      <w:r w:rsidRPr="00EB5E35">
        <w:rPr>
          <w:highlight w:val="yellow"/>
          <w:u w:val="single"/>
        </w:rPr>
        <w:t xml:space="preserve">to produce </w:t>
      </w:r>
      <w:r w:rsidRPr="00EB5E35">
        <w:rPr>
          <w:b/>
          <w:sz w:val="24"/>
          <w:highlight w:val="yellow"/>
          <w:u w:val="single"/>
        </w:rPr>
        <w:t>long-lasting change</w:t>
      </w:r>
      <w:r w:rsidRPr="00EB5E35">
        <w:rPr>
          <w:b/>
          <w:sz w:val="18"/>
          <w:highlight w:val="yellow"/>
        </w:rPr>
        <w:t>,</w:t>
      </w:r>
      <w:r w:rsidRPr="00D40F9E">
        <w:rPr>
          <w:sz w:val="18"/>
        </w:rPr>
        <w:t xml:space="preserve"> </w:t>
      </w:r>
      <w:r w:rsidRPr="00C970C8">
        <w:t xml:space="preserve">but merely plugs the problem temporarily. He cites Italian ‘car-free city’ days as evidence of this, noting that whilst selected cities may be free of automobiles on a single predetermined day, numbers return to previous levels immediately thereafter (2003: 3). This indicates that the deeper message underlying the policy is not being successfully conveyed. </w:t>
      </w:r>
      <w:r w:rsidRPr="003309C4">
        <w:rPr>
          <w:u w:val="single"/>
        </w:rPr>
        <w:t xml:space="preserve">Enduring environmental </w:t>
      </w:r>
      <w:r w:rsidRPr="00EB5E35">
        <w:rPr>
          <w:highlight w:val="yellow"/>
          <w:u w:val="single"/>
        </w:rPr>
        <w:t>solutions are likely</w:t>
      </w:r>
      <w:r w:rsidRPr="003309C4">
        <w:rPr>
          <w:u w:val="single"/>
        </w:rPr>
        <w:t xml:space="preserve"> to emerge </w:t>
      </w:r>
      <w:r w:rsidRPr="00D40F9E">
        <w:rPr>
          <w:b/>
          <w:sz w:val="24"/>
          <w:u w:val="single"/>
        </w:rPr>
        <w:t>only</w:t>
      </w:r>
      <w:r w:rsidRPr="00D40F9E">
        <w:rPr>
          <w:sz w:val="24"/>
          <w:u w:val="single"/>
        </w:rPr>
        <w:t xml:space="preserve"> </w:t>
      </w:r>
      <w:r w:rsidRPr="00EB5E35">
        <w:rPr>
          <w:highlight w:val="yellow"/>
          <w:u w:val="single"/>
        </w:rPr>
        <w:t xml:space="preserve">when </w:t>
      </w:r>
      <w:r w:rsidRPr="00EB5E35">
        <w:rPr>
          <w:b/>
          <w:sz w:val="24"/>
          <w:highlight w:val="yellow"/>
          <w:u w:val="single"/>
        </w:rPr>
        <w:t>citizens choose to change their ways</w:t>
      </w:r>
      <w:r w:rsidRPr="00D40F9E">
        <w:rPr>
          <w:sz w:val="24"/>
          <w:u w:val="single"/>
        </w:rPr>
        <w:t xml:space="preserve"> </w:t>
      </w:r>
      <w:r w:rsidRPr="003309C4">
        <w:rPr>
          <w:u w:val="single"/>
        </w:rPr>
        <w:t xml:space="preserve">because they understand that there exists a </w:t>
      </w:r>
      <w:r w:rsidRPr="00EB5E35">
        <w:rPr>
          <w:u w:val="single"/>
        </w:rPr>
        <w:t>pressing</w:t>
      </w:r>
      <w:r w:rsidRPr="003309C4">
        <w:rPr>
          <w:u w:val="single"/>
        </w:rPr>
        <w:t xml:space="preserve"> need to do so</w:t>
      </w:r>
      <w:r w:rsidRPr="00C970C8">
        <w:rPr>
          <w:u w:val="single"/>
        </w:rPr>
        <w:t xml:space="preserve">. Such a </w:t>
      </w:r>
      <w:r w:rsidRPr="00EB5E35">
        <w:rPr>
          <w:highlight w:val="yellow"/>
          <w:u w:val="single"/>
        </w:rPr>
        <w:t xml:space="preserve">realisation is </w:t>
      </w:r>
      <w:r w:rsidRPr="00EB5E35">
        <w:rPr>
          <w:b/>
          <w:sz w:val="24"/>
          <w:highlight w:val="yellow"/>
          <w:u w:val="single"/>
        </w:rPr>
        <w:t>unlikely</w:t>
      </w:r>
      <w:r w:rsidRPr="00EB5E35">
        <w:rPr>
          <w:sz w:val="24"/>
          <w:highlight w:val="yellow"/>
          <w:u w:val="single"/>
        </w:rPr>
        <w:t xml:space="preserve"> </w:t>
      </w:r>
      <w:r w:rsidRPr="00EB5E35">
        <w:rPr>
          <w:highlight w:val="yellow"/>
          <w:u w:val="single"/>
        </w:rPr>
        <w:t xml:space="preserve">to be prompted by the </w:t>
      </w:r>
      <w:r w:rsidRPr="00EB5E35">
        <w:rPr>
          <w:b/>
          <w:sz w:val="24"/>
          <w:highlight w:val="yellow"/>
          <w:u w:val="single"/>
        </w:rPr>
        <w:t>top-down</w:t>
      </w:r>
      <w:r w:rsidRPr="00EB5E35">
        <w:rPr>
          <w:highlight w:val="yellow"/>
          <w:u w:val="single"/>
        </w:rPr>
        <w:t>, state oriented focus</w:t>
      </w:r>
      <w:r w:rsidRPr="00C970C8">
        <w:rPr>
          <w:u w:val="single"/>
        </w:rPr>
        <w:t xml:space="preserve"> supplied by a security framework</w:t>
      </w:r>
      <w:r w:rsidRPr="00C970C8">
        <w:t>.</w:t>
      </w:r>
    </w:p>
    <w:p w14:paraId="27A24091" w14:textId="77777777" w:rsidR="00BD5E02" w:rsidRPr="002D07E8" w:rsidRDefault="00BD5E02" w:rsidP="00BD5E02">
      <w:pPr>
        <w:pStyle w:val="Heading4"/>
      </w:pPr>
      <w:r>
        <w:lastRenderedPageBreak/>
        <w:t xml:space="preserve">They </w:t>
      </w:r>
      <w:r w:rsidRPr="00655096">
        <w:rPr>
          <w:u w:val="single"/>
        </w:rPr>
        <w:t>isolate policy from politics</w:t>
      </w:r>
      <w:r>
        <w:t>—condensing advocacy to a 4 second plan means you can’t assess who debated better—plan focus trains you not to defend the process by which you make conclusions, which turns their offense</w:t>
      </w:r>
    </w:p>
    <w:p w14:paraId="1693C6A8" w14:textId="77777777" w:rsidR="00BD5E02" w:rsidRDefault="00BD5E02" w:rsidP="00BD5E02">
      <w:r w:rsidRPr="005E07AA">
        <w:rPr>
          <w:b/>
        </w:rPr>
        <w:t>Gunder et al</w:t>
      </w:r>
      <w:r>
        <w:t xml:space="preserve">, Aukland University senior planning lecturer, </w:t>
      </w:r>
      <w:r w:rsidRPr="005E07AA">
        <w:rPr>
          <w:b/>
        </w:rPr>
        <w:t>2009</w:t>
      </w:r>
    </w:p>
    <w:p w14:paraId="3E38D58D" w14:textId="77777777" w:rsidR="00BD5E02" w:rsidRDefault="00BD5E02" w:rsidP="00BD5E02">
      <w:r>
        <w:t>(Michael, Planning in Ten Words or Less: A Lacanian Entanglement with Spatial Planning pgs 111-2)</w:t>
      </w:r>
    </w:p>
    <w:p w14:paraId="256556BE" w14:textId="77777777" w:rsidR="00BD5E02" w:rsidRPr="001D0333" w:rsidRDefault="00BD5E02" w:rsidP="00BD5E02">
      <w:r w:rsidRPr="00910C9E">
        <w:rPr>
          <w:rStyle w:val="TitleChar"/>
          <w:highlight w:val="yellow"/>
        </w:rPr>
        <w:t>The hegemon</w:t>
      </w:r>
      <w:r w:rsidRPr="001D0333">
        <w:t xml:space="preserve">ic network, or bloc, </w:t>
      </w:r>
      <w:r w:rsidRPr="00910C9E">
        <w:rPr>
          <w:rStyle w:val="TitleChar"/>
          <w:b/>
          <w:highlight w:val="yellow"/>
        </w:rPr>
        <w:t>initially shapes the debates</w:t>
      </w:r>
      <w:r w:rsidRPr="00910C9E">
        <w:rPr>
          <w:rStyle w:val="TitleChar"/>
          <w:highlight w:val="yellow"/>
        </w:rPr>
        <w:t xml:space="preserve"> </w:t>
      </w:r>
      <w:r w:rsidRPr="001D0333">
        <w:t>and draws</w:t>
      </w:r>
      <w:r w:rsidRPr="00486F6A">
        <w:rPr>
          <w:rStyle w:val="TitleChar"/>
        </w:rPr>
        <w:t xml:space="preserve"> </w:t>
      </w:r>
      <w:r w:rsidRPr="00910C9E">
        <w:rPr>
          <w:rStyle w:val="TitleChar"/>
          <w:highlight w:val="yellow"/>
        </w:rPr>
        <w:t>on</w:t>
      </w:r>
      <w:r w:rsidRPr="001D0333">
        <w:rPr>
          <w:sz w:val="12"/>
        </w:rPr>
        <w:t>¶</w:t>
      </w:r>
      <w:r w:rsidRPr="001D0333">
        <w:t xml:space="preserve"> </w:t>
      </w:r>
      <w:r w:rsidRPr="00910C9E">
        <w:rPr>
          <w:rStyle w:val="TitleChar"/>
          <w:highlight w:val="yellow"/>
        </w:rPr>
        <w:t xml:space="preserve">appropriate policies </w:t>
      </w:r>
      <w:r w:rsidRPr="00486F6A">
        <w:rPr>
          <w:rStyle w:val="TitleChar"/>
        </w:rPr>
        <w:t>of desired success</w:t>
      </w:r>
      <w:r w:rsidRPr="001D0333">
        <w:t>, such as the needs of bohemians, knowledge</w:t>
      </w:r>
      <w:r w:rsidRPr="001D0333">
        <w:rPr>
          <w:sz w:val="12"/>
        </w:rPr>
        <w:t>¶</w:t>
      </w:r>
      <w:r w:rsidRPr="001D0333">
        <w:t xml:space="preserve"> clusters, or talented knowledge workers, as to what constitutes their desired</w:t>
      </w:r>
      <w:r w:rsidRPr="001D0333">
        <w:rPr>
          <w:sz w:val="12"/>
        </w:rPr>
        <w:t>¶</w:t>
      </w:r>
      <w:r w:rsidRPr="001D0333">
        <w:t xml:space="preserve"> enjoyment (cobblestones, chrome and cappuccinos at sidewalk cafes) and what</w:t>
      </w:r>
      <w:r w:rsidRPr="001D0333">
        <w:rPr>
          <w:sz w:val="12"/>
        </w:rPr>
        <w:t>¶</w:t>
      </w:r>
      <w:r w:rsidRPr="001D0333">
        <w:t xml:space="preserve"> is therefore lacking in local competitiveness. In tum, </w:t>
      </w:r>
      <w:r w:rsidRPr="001D0333">
        <w:rPr>
          <w:rStyle w:val="TitleChar"/>
        </w:rPr>
        <w:t>this defines what is blighted</w:t>
      </w:r>
      <w:r w:rsidRPr="001D0333">
        <w:rPr>
          <w:sz w:val="12"/>
        </w:rPr>
        <w:t>¶</w:t>
      </w:r>
      <w:r w:rsidRPr="001D0333">
        <w:t xml:space="preserve"> </w:t>
      </w:r>
      <w:r w:rsidRPr="001D0333">
        <w:rPr>
          <w:rStyle w:val="TitleChar"/>
        </w:rPr>
        <w:t>and</w:t>
      </w:r>
      <w:r w:rsidRPr="001D0333">
        <w:t xml:space="preserve"> </w:t>
      </w:r>
      <w:r w:rsidRPr="001D0333">
        <w:rPr>
          <w:rStyle w:val="TitleChar"/>
        </w:rPr>
        <w:t>dysfunctional and in need of economic</w:t>
      </w:r>
      <w:r w:rsidRPr="001D0333">
        <w:t xml:space="preserve">, spatial </w:t>
      </w:r>
      <w:r w:rsidRPr="001D0333">
        <w:rPr>
          <w:rStyle w:val="TitleChar"/>
        </w:rPr>
        <w:t>planning, or</w:t>
      </w:r>
      <w:r w:rsidRPr="001D0333">
        <w:t xml:space="preserve"> other, </w:t>
      </w:r>
      <w:r w:rsidRPr="001D0333">
        <w:rPr>
          <w:rStyle w:val="TitleChar"/>
        </w:rPr>
        <w:t>remedy</w:t>
      </w:r>
      <w:r w:rsidRPr="001D0333">
        <w:t>.</w:t>
      </w:r>
      <w:r w:rsidRPr="001D0333">
        <w:rPr>
          <w:sz w:val="12"/>
        </w:rPr>
        <w:t>¶</w:t>
      </w:r>
      <w:r w:rsidRPr="001D0333">
        <w:t xml:space="preserve"> </w:t>
      </w:r>
      <w:r w:rsidRPr="001D0333">
        <w:rPr>
          <w:rStyle w:val="TitleChar"/>
        </w:rPr>
        <w:t>Such an argument is predicated on a logic, or more accurately a</w:t>
      </w:r>
      <w:r w:rsidRPr="001D0333">
        <w:t xml:space="preserve"> </w:t>
      </w:r>
      <w:r w:rsidRPr="001D0333">
        <w:rPr>
          <w:rStyle w:val="TitleChar"/>
        </w:rPr>
        <w:t>rhetoric, that a</w:t>
      </w:r>
      <w:r w:rsidRPr="001D0333">
        <w:rPr>
          <w:sz w:val="12"/>
        </w:rPr>
        <w:t>¶</w:t>
      </w:r>
      <w:r w:rsidRPr="001D0333">
        <w:t xml:space="preserve"> </w:t>
      </w:r>
      <w:r w:rsidRPr="001D0333">
        <w:rPr>
          <w:rStyle w:val="TitleChar"/>
        </w:rPr>
        <w:t>lack of a particular</w:t>
      </w:r>
      <w:r w:rsidRPr="001D0333">
        <w:t xml:space="preserve"> defined </w:t>
      </w:r>
      <w:r w:rsidRPr="001D0333">
        <w:rPr>
          <w:rStyle w:val="TitleChar"/>
        </w:rPr>
        <w:t>type of</w:t>
      </w:r>
      <w:r w:rsidRPr="001D0333">
        <w:t xml:space="preserve"> enjoyment, or </w:t>
      </w:r>
      <w:r w:rsidRPr="001D0333">
        <w:rPr>
          <w:rStyle w:val="TitleChar"/>
        </w:rPr>
        <w:t>competitiveness</w:t>
      </w:r>
      <w:r w:rsidRPr="001D0333">
        <w:t xml:space="preserve"> (for surely they</w:t>
      </w:r>
      <w:r w:rsidRPr="001D0333">
        <w:rPr>
          <w:sz w:val="12"/>
        </w:rPr>
        <w:t>¶</w:t>
      </w:r>
      <w:r w:rsidRPr="001D0333">
        <w:t xml:space="preserve"> are one and the same) </w:t>
      </w:r>
      <w:r w:rsidRPr="001D0333">
        <w:rPr>
          <w:rStyle w:val="TitleChar"/>
        </w:rPr>
        <w:t>is inherently unhealthy for the</w:t>
      </w:r>
      <w:r w:rsidRPr="001D0333">
        <w:t xml:space="preserve"> aggregate </w:t>
      </w:r>
      <w:r w:rsidRPr="001D0333">
        <w:rPr>
          <w:rStyle w:val="TitleChar"/>
        </w:rPr>
        <w:t>social body. Lack</w:t>
      </w:r>
      <w:r w:rsidRPr="001D0333">
        <w:rPr>
          <w:sz w:val="12"/>
        </w:rPr>
        <w:t>¶</w:t>
      </w:r>
      <w:r w:rsidRPr="001D0333">
        <w:t xml:space="preserve"> </w:t>
      </w:r>
      <w:r w:rsidRPr="001D0333">
        <w:rPr>
          <w:rStyle w:val="TitleChar"/>
        </w:rPr>
        <w:t>and its resolution are</w:t>
      </w:r>
      <w:r w:rsidRPr="001D0333">
        <w:t xml:space="preserve"> generally </w:t>
      </w:r>
      <w:r w:rsidRPr="001D0333">
        <w:rPr>
          <w:rStyle w:val="TitleChar"/>
        </w:rPr>
        <w:t>presented as technical</w:t>
      </w:r>
      <w:r w:rsidRPr="001D0333">
        <w:t xml:space="preserve">, rather than political </w:t>
      </w:r>
      <w:r w:rsidRPr="001D0333">
        <w:rPr>
          <w:rStyle w:val="TitleChar"/>
        </w:rPr>
        <w:t>issues</w:t>
      </w:r>
      <w:r w:rsidRPr="001D0333">
        <w:t>.</w:t>
      </w:r>
      <w:r w:rsidRPr="001D0333">
        <w:rPr>
          <w:sz w:val="12"/>
        </w:rPr>
        <w:t>¶</w:t>
      </w:r>
      <w:r w:rsidRPr="001D0333">
        <w:t xml:space="preserve"> </w:t>
      </w:r>
      <w:r w:rsidRPr="001D0333">
        <w:rPr>
          <w:rStyle w:val="TitleChar"/>
        </w:rPr>
        <w:t>Consequently, technocrats</w:t>
      </w:r>
      <w:r w:rsidRPr="001D0333">
        <w:t xml:space="preserve"> in partnership with their "dominant stakeholders” can</w:t>
      </w:r>
      <w:r w:rsidRPr="001D0333">
        <w:rPr>
          <w:sz w:val="12"/>
        </w:rPr>
        <w:t>¶</w:t>
      </w:r>
      <w:r w:rsidRPr="001D0333">
        <w:t xml:space="preserve"> </w:t>
      </w:r>
      <w:r w:rsidRPr="001D0333">
        <w:rPr>
          <w:rStyle w:val="TitleChar"/>
        </w:rPr>
        <w:t>ensure the impression of</w:t>
      </w:r>
      <w:r w:rsidRPr="001D0333">
        <w:t xml:space="preserve"> rationally </w:t>
      </w:r>
      <w:r w:rsidRPr="001D0333">
        <w:rPr>
          <w:rStyle w:val="TitleChar"/>
        </w:rPr>
        <w:t>seeking</w:t>
      </w:r>
      <w:r w:rsidRPr="001D0333">
        <w:t xml:space="preserve"> </w:t>
      </w:r>
      <w:r w:rsidRPr="001D0333">
        <w:rPr>
          <w:rStyle w:val="TitleChar"/>
        </w:rPr>
        <w:t>to produce happiness for the many</w:t>
      </w:r>
      <w:r w:rsidRPr="001D0333">
        <w:t>,</w:t>
      </w:r>
      <w:r w:rsidRPr="001D0333">
        <w:rPr>
          <w:sz w:val="12"/>
        </w:rPr>
        <w:t>¶</w:t>
      </w:r>
      <w:r w:rsidRPr="001D0333">
        <w:t xml:space="preserve"> </w:t>
      </w:r>
      <w:r w:rsidRPr="001D0333">
        <w:rPr>
          <w:rStyle w:val="TitleChar"/>
        </w:rPr>
        <w:t>whilst</w:t>
      </w:r>
      <w:r w:rsidRPr="001D0333">
        <w:t xml:space="preserve">, of course, </w:t>
      </w:r>
      <w:r w:rsidRPr="001D0333">
        <w:rPr>
          <w:rStyle w:val="TitleChar"/>
        </w:rPr>
        <w:t>achieving their stakeholders'</w:t>
      </w:r>
      <w:r w:rsidRPr="001D0333">
        <w:t xml:space="preserve"> specific </w:t>
      </w:r>
      <w:r w:rsidRPr="001D0333">
        <w:rPr>
          <w:rStyle w:val="TitleChar"/>
        </w:rPr>
        <w:t>interests</w:t>
      </w:r>
      <w:r w:rsidRPr="001D0333">
        <w:t xml:space="preserve"> (Gunder and</w:t>
      </w:r>
      <w:r w:rsidRPr="001D0333">
        <w:rPr>
          <w:sz w:val="12"/>
        </w:rPr>
        <w:t>¶</w:t>
      </w:r>
      <w:r w:rsidRPr="001D0333">
        <w:t xml:space="preserve"> Hillier 2007a, 469).</w:t>
      </w:r>
    </w:p>
    <w:p w14:paraId="3BBD8CAB" w14:textId="77777777" w:rsidR="00BD5E02" w:rsidRPr="00486F6A" w:rsidRDefault="00BD5E02" w:rsidP="00BD5E02">
      <w:r w:rsidRPr="00910C9E">
        <w:rPr>
          <w:rStyle w:val="TitleChar"/>
          <w:highlight w:val="yellow"/>
        </w:rPr>
        <w:t>The</w:t>
      </w:r>
      <w:r w:rsidRPr="00910C9E">
        <w:rPr>
          <w:highlight w:val="yellow"/>
        </w:rPr>
        <w:t xml:space="preserve"> </w:t>
      </w:r>
      <w:r w:rsidRPr="00486F6A">
        <w:t xml:space="preserve">current </w:t>
      </w:r>
      <w:r w:rsidRPr="00486F6A">
        <w:rPr>
          <w:rStyle w:val="TitleChar"/>
        </w:rPr>
        <w:t>“</w:t>
      </w:r>
      <w:r w:rsidRPr="00910C9E">
        <w:rPr>
          <w:rStyle w:val="TitleChar"/>
          <w:highlight w:val="yellow"/>
        </w:rPr>
        <w:t>post-democratic” milieu facilitates the above through</w:t>
      </w:r>
      <w:r w:rsidRPr="00910C9E">
        <w:rPr>
          <w:highlight w:val="yellow"/>
        </w:rPr>
        <w:t xml:space="preserve"> </w:t>
      </w:r>
      <w:r w:rsidRPr="00910C9E">
        <w:rPr>
          <w:rStyle w:val="TitleChar"/>
          <w:highlight w:val="yellow"/>
        </w:rPr>
        <w:t>avoidance</w:t>
      </w:r>
      <w:r w:rsidRPr="00486F6A">
        <w:rPr>
          <w:sz w:val="12"/>
        </w:rPr>
        <w:t>¶</w:t>
      </w:r>
      <w:r w:rsidRPr="00486F6A">
        <w:t xml:space="preserve"> </w:t>
      </w:r>
      <w:r w:rsidRPr="00910C9E">
        <w:rPr>
          <w:rStyle w:val="TitleChar"/>
          <w:highlight w:val="yellow"/>
        </w:rPr>
        <w:t xml:space="preserve">of </w:t>
      </w:r>
      <w:r w:rsidRPr="00910C9E">
        <w:rPr>
          <w:rStyle w:val="TitleChar"/>
          <w:b/>
          <w:highlight w:val="yellow"/>
        </w:rPr>
        <w:t>critical</w:t>
      </w:r>
      <w:r w:rsidRPr="00910C9E">
        <w:rPr>
          <w:rStyle w:val="TitleChar"/>
          <w:highlight w:val="yellow"/>
        </w:rPr>
        <w:t xml:space="preserve"> </w:t>
      </w:r>
      <w:r w:rsidRPr="001D0333">
        <w:rPr>
          <w:rStyle w:val="TitleChar"/>
        </w:rPr>
        <w:t xml:space="preserve">policy </w:t>
      </w:r>
      <w:r w:rsidRPr="00910C9E">
        <w:rPr>
          <w:rStyle w:val="TitleChar"/>
          <w:b/>
          <w:highlight w:val="yellow"/>
        </w:rPr>
        <w:t>debate challenging</w:t>
      </w:r>
      <w:r w:rsidRPr="00910C9E">
        <w:rPr>
          <w:highlight w:val="yellow"/>
        </w:rPr>
        <w:t xml:space="preserve"> </w:t>
      </w:r>
      <w:r w:rsidRPr="00486F6A">
        <w:t xml:space="preserve">favoured </w:t>
      </w:r>
      <w:r w:rsidRPr="00486F6A">
        <w:rPr>
          <w:rStyle w:val="TitleChar"/>
        </w:rPr>
        <w:t>orthodox</w:t>
      </w:r>
      <w:r w:rsidRPr="00486F6A">
        <w:t xml:space="preserve"> positions and </w:t>
      </w:r>
      <w:r w:rsidRPr="00910C9E">
        <w:rPr>
          <w:rStyle w:val="TitleChar"/>
          <w:b/>
          <w:highlight w:val="yellow"/>
        </w:rPr>
        <w:t>policy</w:t>
      </w:r>
      <w:r w:rsidRPr="00486F6A">
        <w:rPr>
          <w:sz w:val="12"/>
        </w:rPr>
        <w:t>¶</w:t>
      </w:r>
      <w:r w:rsidRPr="00486F6A">
        <w:t xml:space="preserve"> </w:t>
      </w:r>
      <w:r w:rsidRPr="00910C9E">
        <w:rPr>
          <w:rStyle w:val="TitleChar"/>
          <w:b/>
          <w:highlight w:val="yellow"/>
        </w:rPr>
        <w:t>approaches</w:t>
      </w:r>
      <w:r w:rsidRPr="00910C9E">
        <w:rPr>
          <w:rStyle w:val="TitleChar"/>
          <w:highlight w:val="yellow"/>
        </w:rPr>
        <w:t xml:space="preserve">. </w:t>
      </w:r>
      <w:r w:rsidRPr="00486F6A">
        <w:rPr>
          <w:rStyle w:val="TitleChar"/>
        </w:rPr>
        <w:t>Consideration of</w:t>
      </w:r>
      <w:r w:rsidRPr="00486F6A">
        <w:t xml:space="preserve"> policy deficiencies, or </w:t>
      </w:r>
      <w:r w:rsidRPr="00910C9E">
        <w:rPr>
          <w:rStyle w:val="TitleChar"/>
          <w:highlight w:val="yellow"/>
        </w:rPr>
        <w:t>alternative “</w:t>
      </w:r>
      <w:r w:rsidRPr="00910C9E">
        <w:rPr>
          <w:rStyle w:val="StyleBoldUnderline"/>
          <w:highlight w:val="yellow"/>
        </w:rPr>
        <w:t>solutions”, a</w:t>
      </w:r>
      <w:r w:rsidRPr="00910C9E">
        <w:rPr>
          <w:rStyle w:val="TitleChar"/>
          <w:highlight w:val="yellow"/>
        </w:rPr>
        <w:t>re</w:t>
      </w:r>
      <w:r w:rsidRPr="00486F6A">
        <w:rPr>
          <w:sz w:val="12"/>
        </w:rPr>
        <w:t>¶</w:t>
      </w:r>
      <w:r w:rsidRPr="00486F6A">
        <w:t xml:space="preserve"> </w:t>
      </w:r>
      <w:r w:rsidRPr="00910C9E">
        <w:rPr>
          <w:rStyle w:val="TitleChar"/>
          <w:highlight w:val="yellow"/>
        </w:rPr>
        <w:t xml:space="preserve">eradicated </w:t>
      </w:r>
      <w:r w:rsidRPr="00486F6A">
        <w:rPr>
          <w:rStyle w:val="TitleChar"/>
        </w:rPr>
        <w:t>from</w:t>
      </w:r>
      <w:r w:rsidRPr="00486F6A">
        <w:t xml:space="preserve"> political </w:t>
      </w:r>
      <w:r w:rsidRPr="00486F6A">
        <w:rPr>
          <w:rStyle w:val="TitleChar"/>
        </w:rPr>
        <w:t xml:space="preserve">debate </w:t>
      </w:r>
      <w:r w:rsidRPr="00910C9E">
        <w:rPr>
          <w:rStyle w:val="TitleChar"/>
          <w:highlight w:val="yellow"/>
        </w:rPr>
        <w:t xml:space="preserve">so </w:t>
      </w:r>
      <w:r w:rsidRPr="001D0333">
        <w:rPr>
          <w:rStyle w:val="TitleChar"/>
        </w:rPr>
        <w:t xml:space="preserve">that </w:t>
      </w:r>
      <w:r w:rsidRPr="00910C9E">
        <w:rPr>
          <w:rStyle w:val="TitleChar"/>
          <w:highlight w:val="yellow"/>
        </w:rPr>
        <w:t xml:space="preserve">while “token institutions of </w:t>
      </w:r>
      <w:r w:rsidRPr="00486F6A">
        <w:rPr>
          <w:rStyle w:val="TitleChar"/>
        </w:rPr>
        <w:t xml:space="preserve">liberal </w:t>
      </w:r>
      <w:r w:rsidRPr="00910C9E">
        <w:rPr>
          <w:rStyle w:val="TitleChar"/>
          <w:highlight w:val="yellow"/>
        </w:rPr>
        <w:t>democracy</w:t>
      </w:r>
      <w:r w:rsidRPr="00486F6A">
        <w:rPr>
          <w:rStyle w:val="TitleChar"/>
        </w:rPr>
        <w:t>”</w:t>
      </w:r>
      <w:r w:rsidRPr="00486F6A">
        <w:t>:</w:t>
      </w:r>
      <w:r w:rsidRPr="00486F6A">
        <w:rPr>
          <w:sz w:val="12"/>
        </w:rPr>
        <w:t>¶</w:t>
      </w:r>
      <w:r w:rsidRPr="00486F6A">
        <w:t xml:space="preserve"> </w:t>
      </w:r>
      <w:r w:rsidRPr="00910C9E">
        <w:rPr>
          <w:rStyle w:val="TitleChar"/>
          <w:highlight w:val="yellow"/>
        </w:rPr>
        <w:t>are retained, conflicting positions</w:t>
      </w:r>
      <w:r w:rsidRPr="00910C9E">
        <w:rPr>
          <w:highlight w:val="yellow"/>
        </w:rPr>
        <w:t xml:space="preserve"> </w:t>
      </w:r>
      <w:r w:rsidRPr="00486F6A">
        <w:t xml:space="preserve">and arguments </w:t>
      </w:r>
      <w:r w:rsidRPr="00910C9E">
        <w:rPr>
          <w:rStyle w:val="TitleChar"/>
          <w:highlight w:val="yellow"/>
        </w:rPr>
        <w:t>are negated</w:t>
      </w:r>
      <w:r w:rsidRPr="00910C9E">
        <w:rPr>
          <w:highlight w:val="yellow"/>
        </w:rPr>
        <w:t xml:space="preserve"> </w:t>
      </w:r>
      <w:r w:rsidRPr="00486F6A">
        <w:t>(Stavrakakis 2003,</w:t>
      </w:r>
      <w:r w:rsidRPr="00486F6A">
        <w:rPr>
          <w:sz w:val="12"/>
        </w:rPr>
        <w:t>¶</w:t>
      </w:r>
      <w:r w:rsidRPr="00486F6A">
        <w:t xml:space="preserve"> 59). </w:t>
      </w:r>
      <w:r w:rsidRPr="00910C9E">
        <w:rPr>
          <w:rStyle w:val="TitleChar"/>
          <w:highlight w:val="yellow"/>
        </w:rPr>
        <w:t xml:space="preserve">Consequently, “the safe names </w:t>
      </w:r>
      <w:r w:rsidRPr="001D0333">
        <w:rPr>
          <w:rStyle w:val="TitleChar"/>
        </w:rPr>
        <w:t xml:space="preserve">in the field </w:t>
      </w:r>
      <w:r w:rsidRPr="00910C9E">
        <w:rPr>
          <w:rStyle w:val="TitleChar"/>
          <w:highlight w:val="yellow"/>
        </w:rPr>
        <w:t>who feed</w:t>
      </w:r>
      <w:r w:rsidRPr="00910C9E">
        <w:rPr>
          <w:highlight w:val="yellow"/>
        </w:rPr>
        <w:t xml:space="preserve"> </w:t>
      </w:r>
      <w:r w:rsidRPr="00486F6A">
        <w:t xml:space="preserve">the </w:t>
      </w:r>
      <w:r w:rsidRPr="00486F6A">
        <w:rPr>
          <w:rStyle w:val="TitleChar"/>
        </w:rPr>
        <w:t xml:space="preserve">policy </w:t>
      </w:r>
      <w:r w:rsidRPr="00910C9E">
        <w:rPr>
          <w:rStyle w:val="TitleChar"/>
          <w:highlight w:val="yellow"/>
        </w:rPr>
        <w:t>orthodoxy are</w:t>
      </w:r>
      <w:r w:rsidRPr="00486F6A">
        <w:rPr>
          <w:sz w:val="12"/>
        </w:rPr>
        <w:t>¶</w:t>
      </w:r>
      <w:r w:rsidRPr="00486F6A">
        <w:t xml:space="preserve"> </w:t>
      </w:r>
      <w:r w:rsidRPr="001D0333">
        <w:rPr>
          <w:rStyle w:val="TitleChar"/>
        </w:rPr>
        <w:t xml:space="preserve">repeatedly </w:t>
      </w:r>
      <w:r w:rsidRPr="00910C9E">
        <w:rPr>
          <w:rStyle w:val="TitleChar"/>
          <w:highlight w:val="yellow"/>
        </w:rPr>
        <w:t>used</w:t>
      </w:r>
      <w:r w:rsidRPr="00486F6A">
        <w:t xml:space="preserve">, or their work drawn upon, by different stakeholders, </w:t>
      </w:r>
      <w:r w:rsidRPr="00910C9E">
        <w:rPr>
          <w:rStyle w:val="TitleChar"/>
          <w:highlight w:val="yellow"/>
        </w:rPr>
        <w:t xml:space="preserve">while </w:t>
      </w:r>
      <w:r w:rsidRPr="00486F6A">
        <w:rPr>
          <w:rStyle w:val="TitleChar"/>
        </w:rPr>
        <w:t>more</w:t>
      </w:r>
      <w:r w:rsidRPr="00486F6A">
        <w:rPr>
          <w:sz w:val="12"/>
        </w:rPr>
        <w:t>¶</w:t>
      </w:r>
      <w:r w:rsidRPr="00486F6A">
        <w:t xml:space="preserve"> </w:t>
      </w:r>
      <w:r w:rsidRPr="00910C9E">
        <w:rPr>
          <w:rStyle w:val="TitleChar"/>
          <w:highlight w:val="yellow"/>
        </w:rPr>
        <w:t xml:space="preserve">critical voices are </w:t>
      </w:r>
      <w:r w:rsidRPr="00910C9E">
        <w:rPr>
          <w:rStyle w:val="TitleChar"/>
          <w:b/>
          <w:highlight w:val="yellow"/>
        </w:rPr>
        <w:t xml:space="preserve">silenced by </w:t>
      </w:r>
      <w:r w:rsidRPr="00486F6A">
        <w:rPr>
          <w:rStyle w:val="TitleChar"/>
        </w:rPr>
        <w:t xml:space="preserve">their </w:t>
      </w:r>
      <w:r w:rsidRPr="00910C9E">
        <w:rPr>
          <w:rStyle w:val="TitleChar"/>
          <w:b/>
          <w:highlight w:val="yellow"/>
        </w:rPr>
        <w:t>inability to shape policy debates</w:t>
      </w:r>
      <w:r w:rsidRPr="001D0333">
        <w:rPr>
          <w:rStyle w:val="TitleChar"/>
        </w:rPr>
        <w:t>'</w:t>
      </w:r>
      <w:r w:rsidRPr="001D0333">
        <w:t xml:space="preserve"> </w:t>
      </w:r>
      <w:r w:rsidRPr="00486F6A">
        <w:t>(Boland 2007,</w:t>
      </w:r>
      <w:r w:rsidRPr="00486F6A">
        <w:rPr>
          <w:sz w:val="12"/>
        </w:rPr>
        <w:t>¶</w:t>
      </w:r>
      <w:r w:rsidRPr="00486F6A">
        <w:t xml:space="preserve"> 1032). </w:t>
      </w:r>
      <w:r w:rsidRPr="00910C9E">
        <w:rPr>
          <w:rStyle w:val="TitleChar"/>
          <w:highlight w:val="yellow"/>
        </w:rPr>
        <w:t>The</w:t>
      </w:r>
      <w:r w:rsidRPr="00910C9E">
        <w:rPr>
          <w:highlight w:val="yellow"/>
        </w:rPr>
        <w:t xml:space="preserve"> </w:t>
      </w:r>
      <w:r w:rsidRPr="00486F6A">
        <w:t xml:space="preserve">economic development or spatial planning </w:t>
      </w:r>
      <w:r w:rsidRPr="00910C9E">
        <w:rPr>
          <w:rStyle w:val="TitleChar"/>
          <w:highlight w:val="yellow"/>
        </w:rPr>
        <w:t>policy analyst thus continues</w:t>
      </w:r>
      <w:r w:rsidRPr="00486F6A">
        <w:rPr>
          <w:sz w:val="12"/>
        </w:rPr>
        <w:t>¶</w:t>
      </w:r>
      <w:r w:rsidRPr="00486F6A">
        <w:t xml:space="preserve"> </w:t>
      </w:r>
      <w:r w:rsidRPr="00910C9E">
        <w:rPr>
          <w:rStyle w:val="TitleChar"/>
          <w:highlight w:val="yellow"/>
        </w:rPr>
        <w:t xml:space="preserve">to partition reality ideologically </w:t>
      </w:r>
      <w:r w:rsidRPr="00486F6A">
        <w:rPr>
          <w:rStyle w:val="TitleChar"/>
        </w:rPr>
        <w:t>by deploying only the</w:t>
      </w:r>
      <w:r w:rsidRPr="00486F6A">
        <w:t xml:space="preserve"> orthodox "˜successful' or</w:t>
      </w:r>
      <w:r w:rsidRPr="00486F6A">
        <w:rPr>
          <w:sz w:val="12"/>
        </w:rPr>
        <w:t>¶</w:t>
      </w:r>
      <w:r w:rsidRPr="00486F6A">
        <w:t xml:space="preserve"> </w:t>
      </w:r>
      <w:r w:rsidRPr="00486F6A">
        <w:rPr>
          <w:rStyle w:val="TitleChar"/>
        </w:rPr>
        <w:t>"best</w:t>
      </w:r>
      <w:r w:rsidRPr="00486F6A">
        <w:t xml:space="preserve"> practice' economic development or spatial p</w:t>
      </w:r>
      <w:r w:rsidRPr="00486F6A">
        <w:rPr>
          <w:rStyle w:val="TitleChar"/>
        </w:rPr>
        <w:t xml:space="preserve">lanning responses. </w:t>
      </w:r>
      <w:r w:rsidRPr="00910C9E">
        <w:rPr>
          <w:rStyle w:val="TitleChar"/>
          <w:highlight w:val="yellow"/>
        </w:rPr>
        <w:t>This</w:t>
      </w:r>
      <w:r w:rsidRPr="00910C9E">
        <w:rPr>
          <w:highlight w:val="yellow"/>
        </w:rPr>
        <w:t xml:space="preserve"> </w:t>
      </w:r>
      <w:r w:rsidRPr="00486F6A">
        <w:t>further</w:t>
      </w:r>
      <w:r w:rsidRPr="00486F6A">
        <w:rPr>
          <w:sz w:val="12"/>
        </w:rPr>
        <w:t>¶</w:t>
      </w:r>
      <w:r w:rsidRPr="00486F6A">
        <w:t xml:space="preserve"> </w:t>
      </w:r>
      <w:r w:rsidRPr="00910C9E">
        <w:rPr>
          <w:rStyle w:val="TitleChar"/>
          <w:highlight w:val="yellow"/>
        </w:rPr>
        <w:t>maintains the</w:t>
      </w:r>
      <w:r w:rsidRPr="00910C9E">
        <w:rPr>
          <w:highlight w:val="yellow"/>
        </w:rPr>
        <w:t xml:space="preserve"> </w:t>
      </w:r>
      <w:r w:rsidRPr="00486F6A">
        <w:rPr>
          <w:rStyle w:val="TitleChar"/>
        </w:rPr>
        <w:t>dominant</w:t>
      </w:r>
      <w:r w:rsidRPr="00486F6A">
        <w:t xml:space="preserve">, or hegemonic, </w:t>
      </w:r>
      <w:r w:rsidRPr="00910C9E">
        <w:rPr>
          <w:rStyle w:val="TitleChar"/>
          <w:highlight w:val="yellow"/>
        </w:rPr>
        <w:t>status quo while providing "a</w:t>
      </w:r>
      <w:r w:rsidRPr="00486F6A">
        <w:t xml:space="preserve"> cover and</w:t>
      </w:r>
      <w:r w:rsidRPr="00486F6A">
        <w:rPr>
          <w:sz w:val="12"/>
        </w:rPr>
        <w:t>¶</w:t>
      </w:r>
      <w:r w:rsidRPr="00486F6A">
        <w:t xml:space="preserve"> </w:t>
      </w:r>
      <w:r w:rsidRPr="00910C9E">
        <w:rPr>
          <w:rStyle w:val="TitleChar"/>
          <w:b/>
          <w:highlight w:val="yellow"/>
        </w:rPr>
        <w:t xml:space="preserve">shield against critical </w:t>
      </w:r>
      <w:r w:rsidRPr="00910C9E">
        <w:rPr>
          <w:rStyle w:val="Emphasis"/>
          <w:highlight w:val="yellow"/>
        </w:rPr>
        <w:t xml:space="preserve">thought </w:t>
      </w:r>
      <w:r w:rsidRPr="00486F6A">
        <w:rPr>
          <w:rStyle w:val="Emphasis"/>
        </w:rPr>
        <w:t>by</w:t>
      </w:r>
      <w:r w:rsidRPr="00486F6A">
        <w:rPr>
          <w:rStyle w:val="TitleChar"/>
        </w:rPr>
        <w:t xml:space="preserve"> acting in the manner of a "buffer" </w:t>
      </w:r>
      <w:r w:rsidRPr="00910C9E">
        <w:rPr>
          <w:rStyle w:val="TitleChar"/>
          <w:highlight w:val="yellow"/>
        </w:rPr>
        <w:t xml:space="preserve">isolating </w:t>
      </w:r>
      <w:r w:rsidRPr="00704FFB">
        <w:rPr>
          <w:rStyle w:val="TitleChar"/>
        </w:rPr>
        <w:t>the</w:t>
      </w:r>
      <w:r w:rsidRPr="00704FFB">
        <w:rPr>
          <w:sz w:val="12"/>
        </w:rPr>
        <w:t>¶</w:t>
      </w:r>
      <w:r w:rsidRPr="00704FFB">
        <w:t xml:space="preserve"> </w:t>
      </w:r>
      <w:r w:rsidRPr="00704FFB">
        <w:rPr>
          <w:rStyle w:val="TitleChar"/>
        </w:rPr>
        <w:t>political</w:t>
      </w:r>
      <w:r w:rsidRPr="00704FFB">
        <w:t xml:space="preserve"> held </w:t>
      </w:r>
      <w:r w:rsidRPr="00704FFB">
        <w:rPr>
          <w:rStyle w:val="TitleChar"/>
        </w:rPr>
        <w:t xml:space="preserve">from </w:t>
      </w:r>
      <w:r w:rsidRPr="00910C9E">
        <w:rPr>
          <w:rStyle w:val="TitleChar"/>
          <w:highlight w:val="yellow"/>
        </w:rPr>
        <w:t xml:space="preserve">any research </w:t>
      </w:r>
      <w:r w:rsidRPr="00486F6A">
        <w:rPr>
          <w:rStyle w:val="TitleChar"/>
        </w:rPr>
        <w:t xml:space="preserve">that is </w:t>
      </w:r>
      <w:r w:rsidRPr="00910C9E">
        <w:rPr>
          <w:rStyle w:val="TitleChar"/>
          <w:highlight w:val="yellow"/>
        </w:rPr>
        <w:t xml:space="preserve">independent and radical in its </w:t>
      </w:r>
      <w:r w:rsidRPr="00486F6A">
        <w:rPr>
          <w:rStyle w:val="TitleChar"/>
        </w:rPr>
        <w:t>conception</w:t>
      </w:r>
      <w:r w:rsidRPr="00486F6A">
        <w:rPr>
          <w:sz w:val="12"/>
        </w:rPr>
        <w:t>¶</w:t>
      </w:r>
      <w:r w:rsidRPr="00486F6A">
        <w:t xml:space="preserve"> </w:t>
      </w:r>
      <w:r w:rsidRPr="00486F6A">
        <w:rPr>
          <w:rStyle w:val="TitleChar"/>
        </w:rPr>
        <w:t xml:space="preserve">as in its </w:t>
      </w:r>
      <w:r w:rsidRPr="00910C9E">
        <w:rPr>
          <w:rStyle w:val="TitleChar"/>
          <w:highlight w:val="yellow"/>
        </w:rPr>
        <w:t xml:space="preserve">implications </w:t>
      </w:r>
      <w:r w:rsidRPr="00704FFB">
        <w:rPr>
          <w:rStyle w:val="TitleChar"/>
        </w:rPr>
        <w:t xml:space="preserve">for </w:t>
      </w:r>
      <w:r w:rsidRPr="00704FFB">
        <w:t>public</w:t>
      </w:r>
      <w:r w:rsidRPr="00704FFB">
        <w:rPr>
          <w:rStyle w:val="TitleChar"/>
        </w:rPr>
        <w:t xml:space="preserve"> policy'</w:t>
      </w:r>
      <w:r w:rsidRPr="00704FFB">
        <w:t xml:space="preserve"> (Wacquant 2004, 99). At the same time,</w:t>
      </w:r>
      <w:r w:rsidRPr="00704FFB">
        <w:rPr>
          <w:sz w:val="12"/>
        </w:rPr>
        <w:t>¶</w:t>
      </w:r>
      <w:r w:rsidRPr="00704FFB">
        <w:t xml:space="preserve"> adoption of the hegemonic orthodoxy te</w:t>
      </w:r>
      <w:r w:rsidRPr="00486F6A">
        <w:t xml:space="preserve">nds </w:t>
      </w:r>
      <w:r w:rsidRPr="00910C9E">
        <w:rPr>
          <w:rStyle w:val="TitleChar"/>
          <w:highlight w:val="yellow"/>
        </w:rPr>
        <w:t>to generate similar policy responses</w:t>
      </w:r>
      <w:r w:rsidRPr="00486F6A">
        <w:rPr>
          <w:sz w:val="12"/>
        </w:rPr>
        <w:t>¶</w:t>
      </w:r>
      <w:r w:rsidRPr="00486F6A">
        <w:t xml:space="preserve"> </w:t>
      </w:r>
      <w:r w:rsidRPr="00910C9E">
        <w:rPr>
          <w:rStyle w:val="TitleChar"/>
          <w:highlight w:val="yellow"/>
        </w:rPr>
        <w:t xml:space="preserve">for every </w:t>
      </w:r>
      <w:r w:rsidRPr="00486F6A">
        <w:rPr>
          <w:rStyle w:val="TitleChar"/>
        </w:rPr>
        <w:t>competing</w:t>
      </w:r>
      <w:r w:rsidRPr="00486F6A">
        <w:t xml:space="preserve"> local </w:t>
      </w:r>
      <w:r w:rsidRPr="00910C9E">
        <w:rPr>
          <w:rStyle w:val="TitleChar"/>
          <w:highlight w:val="yellow"/>
        </w:rPr>
        <w:t>area</w:t>
      </w:r>
      <w:r w:rsidRPr="00910C9E">
        <w:rPr>
          <w:highlight w:val="yellow"/>
        </w:rPr>
        <w:t xml:space="preserve"> </w:t>
      </w:r>
      <w:r w:rsidRPr="00486F6A">
        <w:t>or city-region, largely resulting in a zero-sum game</w:t>
      </w:r>
      <w:r w:rsidRPr="00486F6A">
        <w:rPr>
          <w:sz w:val="12"/>
        </w:rPr>
        <w:t>¶</w:t>
      </w:r>
      <w:r w:rsidRPr="00486F6A">
        <w:t xml:space="preserve"> (Blair and Kumar 1997).</w:t>
      </w:r>
    </w:p>
    <w:p w14:paraId="71CA4732" w14:textId="77777777" w:rsidR="00BD5E02" w:rsidRDefault="00BD5E02" w:rsidP="00BD5E02">
      <w:pPr>
        <w:pStyle w:val="Heading3"/>
      </w:pPr>
      <w:bookmarkStart w:id="60" w:name="_Toc234775899"/>
      <w:bookmarkStart w:id="61" w:name="_Toc235084991"/>
      <w:r>
        <w:lastRenderedPageBreak/>
        <w:t>Periphery DA</w:t>
      </w:r>
      <w:bookmarkEnd w:id="60"/>
      <w:bookmarkEnd w:id="61"/>
    </w:p>
    <w:p w14:paraId="781A4983" w14:textId="77777777" w:rsidR="00BD5E02" w:rsidRDefault="00BD5E02" w:rsidP="00BD5E02">
      <w:pPr>
        <w:pStyle w:val="Heading4"/>
        <w:rPr>
          <w:rStyle w:val="StyleStyleBold12pt"/>
          <w:b/>
        </w:rPr>
      </w:pPr>
      <w:r>
        <w:rPr>
          <w:rStyle w:val="StyleStyleBold12pt"/>
          <w:b/>
        </w:rPr>
        <w:t xml:space="preserve">The 1AC </w:t>
      </w:r>
      <w:r w:rsidRPr="0039571C">
        <w:rPr>
          <w:rStyle w:val="StyleStyleBold12pt"/>
          <w:b/>
          <w:u w:val="single"/>
        </w:rPr>
        <w:t>displaces the perspective</w:t>
      </w:r>
      <w:r>
        <w:rPr>
          <w:rStyle w:val="StyleStyleBold12pt"/>
          <w:b/>
        </w:rPr>
        <w:t xml:space="preserve"> of those </w:t>
      </w:r>
      <w:r w:rsidRPr="0039571C">
        <w:rPr>
          <w:rStyle w:val="StyleStyleBold12pt"/>
          <w:b/>
          <w:u w:val="single"/>
        </w:rPr>
        <w:t>most violently affected</w:t>
      </w:r>
      <w:r>
        <w:rPr>
          <w:rStyle w:val="StyleStyleBold12pt"/>
          <w:b/>
        </w:rPr>
        <w:t xml:space="preserve"> by the plan – they </w:t>
      </w:r>
      <w:r w:rsidRPr="0039571C">
        <w:rPr>
          <w:rStyle w:val="StyleStyleBold12pt"/>
          <w:b/>
          <w:u w:val="single"/>
        </w:rPr>
        <w:t>bracket</w:t>
      </w:r>
      <w:r>
        <w:rPr>
          <w:rStyle w:val="StyleStyleBold12pt"/>
          <w:b/>
        </w:rPr>
        <w:t xml:space="preserve"> the debate to US benefits while </w:t>
      </w:r>
      <w:r w:rsidRPr="0039571C">
        <w:rPr>
          <w:rStyle w:val="StyleStyleBold12pt"/>
          <w:b/>
          <w:u w:val="single"/>
        </w:rPr>
        <w:t>erasing the ecological violence done against the periphery</w:t>
      </w:r>
      <w:r>
        <w:rPr>
          <w:rStyle w:val="StyleStyleBold12pt"/>
          <w:b/>
        </w:rPr>
        <w:t xml:space="preserve"> – </w:t>
      </w:r>
      <w:r w:rsidRPr="0039571C">
        <w:rPr>
          <w:rStyle w:val="StyleStyleBold12pt"/>
          <w:b/>
          <w:u w:val="single"/>
        </w:rPr>
        <w:t>turns case</w:t>
      </w:r>
      <w:r>
        <w:rPr>
          <w:rStyle w:val="StyleStyleBold12pt"/>
          <w:b/>
        </w:rPr>
        <w:t xml:space="preserve"> and </w:t>
      </w:r>
      <w:r w:rsidRPr="0039571C">
        <w:rPr>
          <w:rStyle w:val="StyleStyleBold12pt"/>
          <w:b/>
          <w:u w:val="single"/>
        </w:rPr>
        <w:t>causes extinction</w:t>
      </w:r>
      <w:r>
        <w:rPr>
          <w:rStyle w:val="StyleStyleBold12pt"/>
          <w:b/>
        </w:rPr>
        <w:t xml:space="preserve"> </w:t>
      </w:r>
    </w:p>
    <w:p w14:paraId="23832CA3" w14:textId="77777777" w:rsidR="00BD5E02" w:rsidRDefault="00BD5E02" w:rsidP="00BD5E02">
      <w:pPr>
        <w:rPr>
          <w:rFonts w:eastAsia="Calibri"/>
        </w:rPr>
      </w:pPr>
      <w:r w:rsidRPr="00596254">
        <w:rPr>
          <w:rStyle w:val="Heading3Char"/>
          <w:rFonts w:eastAsia="Calibri"/>
        </w:rPr>
        <w:t>Bryant</w:t>
      </w:r>
      <w:r>
        <w:t xml:space="preserve"> </w:t>
      </w:r>
      <w:r w:rsidRPr="005F629A">
        <w:rPr>
          <w:rStyle w:val="StyleStyleBold12pt"/>
        </w:rPr>
        <w:t>95</w:t>
      </w:r>
      <w:r>
        <w:rPr>
          <w:rFonts w:eastAsia="Calibri"/>
        </w:rPr>
        <w:t xml:space="preserve"> </w:t>
      </w:r>
      <w:r>
        <w:t xml:space="preserve">(Bunyan, </w:t>
      </w:r>
      <w:r>
        <w:rPr>
          <w:rFonts w:eastAsia="Calibri"/>
        </w:rPr>
        <w:t>Professor in the School of Natural Resources and Environment, and an adjunct professor in the Center for Afro-American and African Studies at the University of Michigan, Environmental Justice: Issues, Policies, and Solutions, p. 209-212</w:t>
      </w:r>
    </w:p>
    <w:p w14:paraId="7A544167" w14:textId="77777777" w:rsidR="00BD5E02" w:rsidRDefault="00BD5E02" w:rsidP="00BD5E02">
      <w:pPr>
        <w:rPr>
          <w:sz w:val="12"/>
          <w:szCs w:val="16"/>
        </w:rPr>
      </w:pPr>
      <w:r w:rsidRPr="0026445B">
        <w:rPr>
          <w:rFonts w:eastAsia="Calibri"/>
          <w:sz w:val="12"/>
          <w:szCs w:val="16"/>
        </w:rPr>
        <w:t xml:space="preserve">Although the post-World War II economy was designed when environmental consideration was not a problem, today this is no longer the case; we must be concerned enough about environmental protection to make it a part of our economic design. Today, temporal and spatial relations of pollution have drastically changed within the last 100 years or so. A hundred years ago we polluted a small spatial area and it took the earth a short time to heal itself. Today we pollute large areas of the earth – as evidenced by the international problems of acid rain, the depletion of the ozone layer, global warming, nuclear meltdowns, and the difficulties in the safe storage of spent fuels from nuclear power plants. Perhaps </w:t>
      </w:r>
      <w:r w:rsidRPr="004537D8">
        <w:rPr>
          <w:rStyle w:val="underline"/>
          <w:rFonts w:eastAsia="Calibri"/>
        </w:rPr>
        <w:t xml:space="preserve">we have embarked upon an era of pollution </w:t>
      </w:r>
      <w:r w:rsidRPr="000436F3">
        <w:rPr>
          <w:rStyle w:val="underline"/>
          <w:rFonts w:eastAsia="Calibri"/>
          <w:sz w:val="24"/>
        </w:rPr>
        <w:t xml:space="preserve">so toxic and persistent </w:t>
      </w:r>
      <w:r w:rsidRPr="004537D8">
        <w:rPr>
          <w:rStyle w:val="underline"/>
          <w:rFonts w:eastAsia="Calibri"/>
        </w:rPr>
        <w:t>that it will take the earth in some areas thousands of years to heal itself</w:t>
      </w:r>
      <w:r w:rsidRPr="0026445B">
        <w:rPr>
          <w:rFonts w:eastAsia="Calibri"/>
          <w:sz w:val="12"/>
        </w:rPr>
        <w:t>.</w:t>
      </w:r>
      <w:r w:rsidRPr="0026445B">
        <w:rPr>
          <w:sz w:val="12"/>
        </w:rPr>
        <w:t xml:space="preserve"> </w:t>
      </w:r>
      <w:r w:rsidRPr="0026445B">
        <w:rPr>
          <w:rFonts w:eastAsia="Calibri"/>
          <w:sz w:val="12"/>
          <w:szCs w:val="16"/>
        </w:rPr>
        <w:t xml:space="preserve">To curtail environmental pollutants, we must build new institutions to prevent widespread destruction from pollutants that know no geopolitical boundaries. We need to do this because pollutants are not respectful of international boundaries; it does little good if one country practices sound environmental protection while its neighbors fail to do so. </w:t>
      </w:r>
      <w:r w:rsidRPr="00417D4E">
        <w:rPr>
          <w:rStyle w:val="underline"/>
          <w:rFonts w:eastAsia="Calibri"/>
          <w:highlight w:val="yellow"/>
        </w:rPr>
        <w:t xml:space="preserve">Countries of the world are </w:t>
      </w:r>
      <w:r w:rsidRPr="00417D4E">
        <w:rPr>
          <w:rStyle w:val="underline"/>
          <w:rFonts w:eastAsia="Calibri"/>
          <w:sz w:val="24"/>
          <w:highlight w:val="yellow"/>
        </w:rPr>
        <w:t>intricately linked together</w:t>
      </w:r>
      <w:r w:rsidRPr="0026445B">
        <w:rPr>
          <w:rFonts w:eastAsia="Calibri"/>
          <w:sz w:val="12"/>
        </w:rPr>
        <w:t xml:space="preserve"> in ways not clear 50 years ago; </w:t>
      </w:r>
      <w:r w:rsidRPr="0039571C">
        <w:rPr>
          <w:rStyle w:val="Emphasis"/>
          <w:highlight w:val="yellow"/>
        </w:rPr>
        <w:t>they find themselves victims of environmental destruction even though the causes of that destruction originated in another part of the world</w:t>
      </w:r>
      <w:r w:rsidRPr="004537D8">
        <w:rPr>
          <w:rStyle w:val="underline"/>
          <w:rFonts w:eastAsia="Calibri"/>
        </w:rPr>
        <w:t>. Acid rain, global warming, depletion of the ozone layer</w:t>
      </w:r>
      <w:r w:rsidRPr="0026445B">
        <w:rPr>
          <w:rFonts w:eastAsia="Calibri"/>
          <w:sz w:val="12"/>
        </w:rPr>
        <w:t xml:space="preserve">, nuclear accidents like the one at Chernobyl, make </w:t>
      </w:r>
      <w:r w:rsidRPr="004537D8">
        <w:rPr>
          <w:rStyle w:val="underline"/>
          <w:rFonts w:eastAsia="Calibri"/>
        </w:rPr>
        <w:t>all countries vulnerable to environmental destruction</w:t>
      </w:r>
      <w:r w:rsidRPr="0026445B">
        <w:rPr>
          <w:rFonts w:eastAsia="Calibri"/>
          <w:sz w:val="12"/>
        </w:rPr>
        <w:t>.</w:t>
      </w:r>
      <w:r w:rsidRPr="0026445B">
        <w:rPr>
          <w:sz w:val="12"/>
        </w:rPr>
        <w:t xml:space="preserve"> </w:t>
      </w:r>
      <w:r w:rsidRPr="0026445B">
        <w:rPr>
          <w:rFonts w:eastAsia="Calibri"/>
          <w:sz w:val="12"/>
        </w:rPr>
        <w:t xml:space="preserve">The cooperative relations forged after World War II are now obsolete. New cooperative relations need to be agreed upon – cooperative relations that show that </w:t>
      </w:r>
      <w:r w:rsidRPr="00417D4E">
        <w:rPr>
          <w:rStyle w:val="underline"/>
          <w:rFonts w:eastAsia="Calibri"/>
          <w:highlight w:val="yellow"/>
        </w:rPr>
        <w:t>pollution prevention and species preservation are</w:t>
      </w:r>
      <w:r w:rsidRPr="004537D8">
        <w:rPr>
          <w:rStyle w:val="underline"/>
          <w:rFonts w:eastAsia="Calibri"/>
        </w:rPr>
        <w:t xml:space="preserve"> inseparably </w:t>
      </w:r>
      <w:r w:rsidRPr="00417D4E">
        <w:rPr>
          <w:rStyle w:val="underline"/>
          <w:rFonts w:eastAsia="Calibri"/>
          <w:highlight w:val="yellow"/>
        </w:rPr>
        <w:t>linked to</w:t>
      </w:r>
      <w:r w:rsidRPr="004537D8">
        <w:rPr>
          <w:rStyle w:val="underline"/>
          <w:rFonts w:eastAsia="Calibri"/>
        </w:rPr>
        <w:t xml:space="preserve"> economic development and </w:t>
      </w:r>
      <w:r w:rsidRPr="0039571C">
        <w:rPr>
          <w:rStyle w:val="Emphasis"/>
          <w:highlight w:val="yellow"/>
        </w:rPr>
        <w:t>survival of</w:t>
      </w:r>
      <w:r w:rsidRPr="0039571C">
        <w:rPr>
          <w:rStyle w:val="Emphasis"/>
        </w:rPr>
        <w:t xml:space="preserve"> planet </w:t>
      </w:r>
      <w:r w:rsidRPr="0039571C">
        <w:rPr>
          <w:rStyle w:val="Emphasis"/>
          <w:highlight w:val="yellow"/>
        </w:rPr>
        <w:t>earth</w:t>
      </w:r>
      <w:r w:rsidRPr="0026445B">
        <w:rPr>
          <w:rFonts w:eastAsia="Calibri"/>
          <w:sz w:val="12"/>
          <w:szCs w:val="16"/>
          <w:highlight w:val="yellow"/>
        </w:rPr>
        <w:t xml:space="preserve">. </w:t>
      </w:r>
      <w:r w:rsidRPr="0026445B">
        <w:rPr>
          <w:rFonts w:eastAsia="Calibri"/>
          <w:sz w:val="12"/>
          <w:szCs w:val="16"/>
        </w:rPr>
        <w:t>Economic development is linked to pollution prevention even though the market fails to include the true cost of pollution in its pricing of products and services; it fails to place a value on the destruction of plant and animal species. To date, most industrialized nations, the high polluters, have had an incentive to pollute because they did not incur the cost of producing goods and services in a nonpolluting manner. The world will have to pay for the true cost of production and to practice prudent stewardship of our natural resources if we are to sustain ourselves on this planet. We cannot expect Third World countries to participate in debt-for-nature swaps as a means for saving the rainforest or as a means for the reduction of greenhouse gases, while a considerable amount of such gases come from industrial nations and from fossil fuel consumption.</w:t>
      </w:r>
      <w:r w:rsidRPr="0026445B">
        <w:rPr>
          <w:sz w:val="12"/>
          <w:szCs w:val="16"/>
        </w:rPr>
        <w:t xml:space="preserve"> </w:t>
      </w:r>
      <w:r w:rsidRPr="0026445B">
        <w:rPr>
          <w:rFonts w:eastAsia="Calibri"/>
          <w:sz w:val="12"/>
          <w:szCs w:val="16"/>
        </w:rPr>
        <w:t>Like disease, population growth is politically, economically, and structurally determined. Due to inadequate income maintenance programs and social security, families in developing countries are more apt to have large families not only to ensure the survival of children within the first five years, but to work the fields and care for the elderly. As development increases, so do education, health, and birth control. In his chapter, Buttel states that ecological development and substantial debt forgiveness would be more significant in alleviating Third World environmental degradation (or population problems) than ratification of any UNCED biodiversity or forest conventions.</w:t>
      </w:r>
      <w:r w:rsidRPr="0026445B">
        <w:rPr>
          <w:sz w:val="12"/>
          <w:szCs w:val="16"/>
        </w:rPr>
        <w:t xml:space="preserve"> </w:t>
      </w:r>
      <w:r w:rsidRPr="0026445B">
        <w:rPr>
          <w:rFonts w:eastAsia="Calibri"/>
          <w:sz w:val="12"/>
          <w:szCs w:val="16"/>
        </w:rPr>
        <w:t>Because population control programs fail to address the structural characteristics of poverty, such programs for developing countries have been for the most part dismal failures. Growth and development along ecological lines have a better chance of controlling population growth in developing countries than the best population control programs to date. Although population control is important, we often focus a considerable amount of our attention on population problems of developing countries. Yet there are more people per square mile in Western Europe than in most developing countries. “During his/her lifetime an American child causes 35 times the environmental damage of an Indian child and 280 times that of a Haitian child (Boggs, 1993: 1). The addiction to consumerism of highly industrialized countries has to be seen as a major culprit, and thus must be balanced against the benefits of population control in Third World countries.</w:t>
      </w:r>
      <w:r w:rsidRPr="0026445B">
        <w:rPr>
          <w:sz w:val="12"/>
          <w:szCs w:val="16"/>
        </w:rPr>
        <w:t xml:space="preserve"> </w:t>
      </w:r>
      <w:r w:rsidRPr="00F434D7">
        <w:rPr>
          <w:rStyle w:val="underline"/>
          <w:rFonts w:eastAsia="Calibri"/>
        </w:rPr>
        <w:t>Worldwide environmental protection is only one part of the complex problems we face today. We cannot ignore world poverty; it is intricately linked to environmental protection</w:t>
      </w:r>
      <w:r w:rsidRPr="0026445B">
        <w:rPr>
          <w:rFonts w:eastAsia="Calibri"/>
          <w:sz w:val="12"/>
          <w:szCs w:val="16"/>
        </w:rPr>
        <w:t xml:space="preserve">. If this is the case, then how do we deal with world poverty? How do we bring about lasting peace in the world? Clearly we can no longer afford a South Africa as it was once organized, or ethnic cleansing by Serbian nationalists. These types of conflicts bankrupt us morally and destroy our connectedness with one another as a world community. Yet, we may be headed on a course where the politically induced famine, poverty, and chaos of Somalia today will become commonplace and world peace more difficult, particularly if the European Common Market, Japan, and the United States trade primarily among themselves, leaving Third World countries to fend for themselves. </w:t>
      </w:r>
      <w:r w:rsidRPr="00F434D7">
        <w:rPr>
          <w:rStyle w:val="underline"/>
          <w:rFonts w:eastAsia="Calibri"/>
        </w:rPr>
        <w:t>Growing poverty will lead only to more world disequilibrium to wars and famine</w:t>
      </w:r>
      <w:r w:rsidRPr="0026445B">
        <w:rPr>
          <w:rFonts w:eastAsia="Calibri"/>
          <w:sz w:val="12"/>
          <w:szCs w:val="16"/>
        </w:rPr>
        <w:t xml:space="preserve"> – as countries become more aggressive and cross international borders for resources to ward off widespread hunger and rampant unemployment. To tackle these problems requires a quantum leap in global cooperation and commitment of the highest magnitude; it requires development of an international tax, levied through the United nations or some other international body, so that the world community can become more involved in helping to deal with issues of environmental protection, poverty, and peace.</w:t>
      </w:r>
      <w:r w:rsidRPr="0026445B">
        <w:rPr>
          <w:sz w:val="12"/>
          <w:szCs w:val="16"/>
        </w:rPr>
        <w:t xml:space="preserve"> </w:t>
      </w:r>
      <w:r w:rsidRPr="0026445B">
        <w:rPr>
          <w:rFonts w:eastAsia="Calibri"/>
          <w:sz w:val="12"/>
          <w:szCs w:val="16"/>
        </w:rPr>
        <w:t xml:space="preserve">Since the market system has been bold and flexible enough to meet changing conditions, so too must </w:t>
      </w:r>
      <w:r w:rsidRPr="00F434D7">
        <w:rPr>
          <w:rStyle w:val="underline"/>
          <w:rFonts w:eastAsia="Calibri"/>
        </w:rPr>
        <w:t>public institutions</w:t>
      </w:r>
      <w:r w:rsidRPr="0026445B">
        <w:rPr>
          <w:rFonts w:eastAsia="Calibri"/>
          <w:sz w:val="12"/>
        </w:rPr>
        <w:t xml:space="preserve">. They </w:t>
      </w:r>
      <w:r w:rsidRPr="00F434D7">
        <w:rPr>
          <w:rStyle w:val="underline"/>
          <w:rFonts w:eastAsia="Calibri"/>
        </w:rPr>
        <w:t>must</w:t>
      </w:r>
      <w:r w:rsidRPr="0026445B">
        <w:rPr>
          <w:rFonts w:eastAsia="Calibri"/>
          <w:sz w:val="12"/>
        </w:rPr>
        <w:t xml:space="preserve">, indeed, be able to </w:t>
      </w:r>
      <w:r w:rsidRPr="00F434D7">
        <w:rPr>
          <w:rStyle w:val="underline"/>
          <w:rFonts w:eastAsia="Calibri"/>
        </w:rPr>
        <w:t xml:space="preserve">respond to the rapid changes that reverberate throughout the world. </w:t>
      </w:r>
      <w:r w:rsidRPr="006D3850">
        <w:rPr>
          <w:rStyle w:val="underline"/>
          <w:rFonts w:eastAsia="Calibri"/>
          <w:highlight w:val="yellow"/>
        </w:rPr>
        <w:t>If they fail to change</w:t>
      </w:r>
      <w:r w:rsidRPr="00F434D7">
        <w:rPr>
          <w:rStyle w:val="underline"/>
          <w:rFonts w:eastAsia="Calibri"/>
        </w:rPr>
        <w:t xml:space="preserve">, then </w:t>
      </w:r>
      <w:r w:rsidRPr="0039571C">
        <w:rPr>
          <w:rStyle w:val="Emphasis"/>
          <w:highlight w:val="yellow"/>
        </w:rPr>
        <w:t>we will</w:t>
      </w:r>
      <w:r w:rsidRPr="0039571C">
        <w:rPr>
          <w:rStyle w:val="Emphasis"/>
        </w:rPr>
        <w:t xml:space="preserve"> surely </w:t>
      </w:r>
      <w:r w:rsidRPr="0039571C">
        <w:rPr>
          <w:rStyle w:val="Emphasis"/>
          <w:highlight w:val="yellow"/>
        </w:rPr>
        <w:t>meet the fate of the dinosaur</w:t>
      </w:r>
      <w:r w:rsidRPr="0026445B">
        <w:rPr>
          <w:rFonts w:eastAsia="Calibri"/>
          <w:sz w:val="12"/>
          <w:szCs w:val="16"/>
          <w:highlight w:val="yellow"/>
        </w:rPr>
        <w:t>.</w:t>
      </w:r>
      <w:r w:rsidRPr="0026445B">
        <w:rPr>
          <w:rFonts w:eastAsia="Calibri"/>
          <w:sz w:val="12"/>
          <w:szCs w:val="16"/>
        </w:rPr>
        <w:t xml:space="preserve"> The Soviet Union gave up a system that was unworkable in exchange for another one. Although it has not been easy, individual countries of the former Soviet Union have the potential of reemerging looking very different and stronger. Or they could emerge looking very different and weaker. They could become societies</w:t>
      </w:r>
      <w:r w:rsidRPr="0026445B">
        <w:rPr>
          <w:sz w:val="12"/>
          <w:szCs w:val="16"/>
        </w:rPr>
        <w:t xml:space="preserve"> </w:t>
      </w:r>
      <w:r w:rsidRPr="0026445B">
        <w:rPr>
          <w:rFonts w:eastAsia="Calibri"/>
          <w:sz w:val="12"/>
          <w:szCs w:val="16"/>
        </w:rPr>
        <w:t>that are both socially and environmentally destructive or they can become societies where people have decent jobs, places to live, educational opportunities for all citizens, and sustainable social structures that are safe and nurturing. Although North Americans are experiencing economic and social discomforts, we too will have to change, or we may find ourselves engulfed by political and economic forces beyond our control. In 1994, the out-sweeping of Democrats from national offices may be symptomatic of deeper and more fundamental problems. If the mean-spirited behavior that characterized the 1994 election is carried over into the governance of the country, this may only fan the flames of discontent. We may be embarking upon a long struggle over ideology, culture, and the very heart and soul of the country. But</w:t>
      </w:r>
      <w:r w:rsidRPr="0026445B">
        <w:rPr>
          <w:rFonts w:eastAsia="Calibri"/>
          <w:sz w:val="12"/>
        </w:rPr>
        <w:t xml:space="preserve"> </w:t>
      </w:r>
      <w:r w:rsidRPr="00F87D63">
        <w:rPr>
          <w:rStyle w:val="underline"/>
          <w:rFonts w:eastAsia="Calibri"/>
        </w:rPr>
        <w:t>despite all the political turmoil, we must take risks and try out new ideas – ideas never dreamed of before and ideas we thought were impossible to implement</w:t>
      </w:r>
      <w:r w:rsidRPr="0026445B">
        <w:rPr>
          <w:rFonts w:eastAsia="Calibri"/>
          <w:sz w:val="12"/>
        </w:rPr>
        <w:t xml:space="preserve">. To implement these ideas we must overcome institutional inertia in order to enhance intentional change. </w:t>
      </w:r>
      <w:r w:rsidRPr="00F87D63">
        <w:rPr>
          <w:rStyle w:val="underline"/>
          <w:rFonts w:eastAsia="Calibri"/>
        </w:rPr>
        <w:t>We need to give up tradition and “business as usual</w:t>
      </w:r>
      <w:r w:rsidRPr="0026445B">
        <w:rPr>
          <w:rFonts w:eastAsia="Calibri"/>
          <w:sz w:val="12"/>
        </w:rPr>
        <w:t xml:space="preserve">.” To view the future as a challenge and as an opportunity to make the world a better place, </w:t>
      </w:r>
      <w:r w:rsidRPr="00F87D63">
        <w:rPr>
          <w:rStyle w:val="underline"/>
          <w:rFonts w:eastAsia="Calibri"/>
        </w:rPr>
        <w:t>we must be willing to take political and economic risks</w:t>
      </w:r>
      <w:r w:rsidRPr="0026445B">
        <w:rPr>
          <w:rFonts w:eastAsia="Calibri"/>
          <w:sz w:val="12"/>
        </w:rPr>
        <w:t>.</w:t>
      </w:r>
      <w:r w:rsidRPr="0026445B">
        <w:rPr>
          <w:sz w:val="12"/>
        </w:rPr>
        <w:t xml:space="preserve"> </w:t>
      </w:r>
      <w:r w:rsidRPr="0026445B">
        <w:rPr>
          <w:rFonts w:eastAsia="Calibri"/>
          <w:sz w:val="12"/>
          <w:szCs w:val="16"/>
        </w:rPr>
        <w:t xml:space="preserve">The question is not growth, but what kind of growth, and where it will take place. For example, we can maintain current levels of productivity or become even more productive if we farm organically. Because of ideological conflicts, it is hard for us to view the Cuban experience with an unjaundiced eye; but we ask you to place political differences aside and pay attention to the lyrics of organic farming and not to the music of Communism. In other words, we must get beyond political differences and ideological conflicts; we must </w:t>
      </w:r>
      <w:r w:rsidRPr="0026445B">
        <w:rPr>
          <w:rFonts w:eastAsia="Calibri"/>
          <w:sz w:val="12"/>
          <w:szCs w:val="16"/>
        </w:rPr>
        <w:lastRenderedPageBreak/>
        <w:t xml:space="preserve">find success stories of healing the planet no matter where they exist – be they in Communist or non-Communist countries, developed or underdeveloped countries. We must ascertain what lessons can be learned from them, and examine how they would benefit the world community. In most instances, we will have to chart a new course. </w:t>
      </w:r>
      <w:r w:rsidRPr="00BC7333">
        <w:rPr>
          <w:rStyle w:val="underline"/>
          <w:rFonts w:eastAsia="Calibri"/>
        </w:rPr>
        <w:t xml:space="preserve">Continued </w:t>
      </w:r>
      <w:r w:rsidRPr="006D3850">
        <w:rPr>
          <w:rStyle w:val="underline"/>
          <w:rFonts w:eastAsia="Calibri"/>
          <w:highlight w:val="yellow"/>
        </w:rPr>
        <w:t>use of</w:t>
      </w:r>
      <w:r w:rsidRPr="00BC7333">
        <w:rPr>
          <w:rStyle w:val="underline"/>
          <w:rFonts w:eastAsia="Calibri"/>
        </w:rPr>
        <w:t xml:space="preserve"> certain </w:t>
      </w:r>
      <w:r w:rsidRPr="006D3850">
        <w:rPr>
          <w:rStyle w:val="underline"/>
          <w:rFonts w:eastAsia="Calibri"/>
          <w:highlight w:val="yellow"/>
        </w:rPr>
        <w:t>technologies</w:t>
      </w:r>
      <w:r w:rsidRPr="00BC7333">
        <w:rPr>
          <w:rStyle w:val="underline"/>
          <w:rFonts w:eastAsia="Calibri"/>
        </w:rPr>
        <w:t xml:space="preserve"> </w:t>
      </w:r>
      <w:r w:rsidRPr="006D3850">
        <w:rPr>
          <w:rStyle w:val="underline"/>
          <w:rFonts w:eastAsia="Calibri"/>
          <w:highlight w:val="yellow"/>
        </w:rPr>
        <w:t>and chemicals</w:t>
      </w:r>
      <w:r w:rsidRPr="00BC7333">
        <w:rPr>
          <w:rStyle w:val="underline"/>
          <w:rFonts w:eastAsia="Calibri"/>
        </w:rPr>
        <w:t xml:space="preserve"> that are </w:t>
      </w:r>
      <w:r w:rsidRPr="006D3850">
        <w:rPr>
          <w:rStyle w:val="underline"/>
          <w:rFonts w:eastAsia="Calibri"/>
          <w:highlight w:val="yellow"/>
        </w:rPr>
        <w:t xml:space="preserve">incompatible with the ecosystem will </w:t>
      </w:r>
      <w:r w:rsidRPr="006D3850">
        <w:rPr>
          <w:rStyle w:val="underline"/>
          <w:rFonts w:eastAsia="Calibri"/>
          <w:sz w:val="24"/>
          <w:highlight w:val="yellow"/>
        </w:rPr>
        <w:t>take us down the road of no return</w:t>
      </w:r>
      <w:r w:rsidRPr="00BC7333">
        <w:rPr>
          <w:rStyle w:val="underline"/>
          <w:rFonts w:eastAsia="Calibri"/>
        </w:rPr>
        <w:t xml:space="preserve">. </w:t>
      </w:r>
      <w:r w:rsidRPr="006D3850">
        <w:rPr>
          <w:rStyle w:val="underline"/>
          <w:rFonts w:eastAsia="Calibri"/>
          <w:highlight w:val="yellow"/>
        </w:rPr>
        <w:t>We are</w:t>
      </w:r>
      <w:r w:rsidRPr="00BC7333">
        <w:rPr>
          <w:rStyle w:val="underline"/>
          <w:rFonts w:eastAsia="Calibri"/>
        </w:rPr>
        <w:t xml:space="preserve"> already </w:t>
      </w:r>
      <w:r w:rsidRPr="006D3850">
        <w:rPr>
          <w:rStyle w:val="underline"/>
          <w:rFonts w:eastAsia="Calibri"/>
          <w:highlight w:val="yellow"/>
        </w:rPr>
        <w:t>witnessing</w:t>
      </w:r>
      <w:r w:rsidRPr="00BC7333">
        <w:rPr>
          <w:rStyle w:val="underline"/>
          <w:rFonts w:eastAsia="Calibri"/>
        </w:rPr>
        <w:t xml:space="preserve"> the </w:t>
      </w:r>
      <w:r w:rsidRPr="006D3850">
        <w:rPr>
          <w:rStyle w:val="underline"/>
          <w:rFonts w:eastAsia="Calibri"/>
          <w:sz w:val="24"/>
          <w:highlight w:val="yellow"/>
        </w:rPr>
        <w:t>catastrophic destruction</w:t>
      </w:r>
      <w:r w:rsidRPr="000436F3">
        <w:rPr>
          <w:rStyle w:val="underline"/>
          <w:rFonts w:eastAsia="Calibri"/>
          <w:sz w:val="24"/>
        </w:rPr>
        <w:t xml:space="preserve"> </w:t>
      </w:r>
      <w:r w:rsidRPr="00BC7333">
        <w:rPr>
          <w:rStyle w:val="underline"/>
          <w:rFonts w:eastAsia="Calibri"/>
        </w:rPr>
        <w:t xml:space="preserve">of our environment </w:t>
      </w:r>
      <w:r w:rsidRPr="006D3850">
        <w:rPr>
          <w:rStyle w:val="underline"/>
          <w:rFonts w:eastAsia="Calibri"/>
          <w:highlight w:val="yellow"/>
        </w:rPr>
        <w:t xml:space="preserve">and </w:t>
      </w:r>
      <w:r w:rsidRPr="006D3850">
        <w:rPr>
          <w:rStyle w:val="underline"/>
          <w:rFonts w:eastAsia="Calibri"/>
          <w:sz w:val="24"/>
          <w:highlight w:val="yellow"/>
        </w:rPr>
        <w:t>disproportionate impacts of environmental insults on communities of color and low-income</w:t>
      </w:r>
      <w:r w:rsidRPr="0026445B">
        <w:rPr>
          <w:rFonts w:eastAsia="Calibri"/>
          <w:b/>
          <w:sz w:val="12"/>
        </w:rPr>
        <w:t xml:space="preserve"> </w:t>
      </w:r>
      <w:r w:rsidRPr="006D3850">
        <w:rPr>
          <w:rStyle w:val="StyleBoldUnderline"/>
          <w:rFonts w:eastAsia="Calibri"/>
          <w:sz w:val="24"/>
          <w:highlight w:val="yellow"/>
        </w:rPr>
        <w:t>groups</w:t>
      </w:r>
      <w:r w:rsidRPr="006D3850">
        <w:rPr>
          <w:rStyle w:val="StyleBoldUnderline"/>
          <w:rFonts w:eastAsia="Calibri"/>
          <w:highlight w:val="yellow"/>
        </w:rPr>
        <w:t>.</w:t>
      </w:r>
      <w:r w:rsidRPr="0026445B">
        <w:rPr>
          <w:rFonts w:eastAsia="Calibri"/>
          <w:sz w:val="12"/>
        </w:rPr>
        <w:t xml:space="preserve"> If such destruction continues, it will undoubtedly deal harmful blows to our social, economic, and political institutions.</w:t>
      </w:r>
      <w:r w:rsidRPr="0026445B">
        <w:rPr>
          <w:sz w:val="12"/>
        </w:rPr>
        <w:t xml:space="preserve"> </w:t>
      </w:r>
      <w:r w:rsidRPr="0026445B">
        <w:rPr>
          <w:rFonts w:eastAsia="Calibri"/>
          <w:sz w:val="12"/>
        </w:rPr>
        <w:t xml:space="preserve">As a nation, </w:t>
      </w:r>
      <w:r w:rsidRPr="003C68B7">
        <w:rPr>
          <w:rStyle w:val="underline"/>
          <w:rFonts w:eastAsia="Calibri"/>
        </w:rPr>
        <w:t>we find ourselves in a house divided, where the cleavages between the races are</w:t>
      </w:r>
      <w:r w:rsidRPr="0026445B">
        <w:rPr>
          <w:rFonts w:eastAsia="Calibri"/>
          <w:sz w:val="12"/>
        </w:rPr>
        <w:t xml:space="preserve"> in fact </w:t>
      </w:r>
      <w:r w:rsidRPr="003C68B7">
        <w:rPr>
          <w:rStyle w:val="underline"/>
          <w:rFonts w:eastAsia="Calibri"/>
        </w:rPr>
        <w:t>getting worse</w:t>
      </w:r>
      <w:r w:rsidRPr="0026445B">
        <w:rPr>
          <w:rFonts w:eastAsia="Calibri"/>
          <w:sz w:val="12"/>
          <w:szCs w:val="16"/>
        </w:rPr>
        <w:t>. We find ourselves in a house divided where the gap between the rich and the poor has increased. We find ourselves in a house divided where the gap between the young and the old has widened. During the 1980s, there were few visions of healing the country. In the 1990s, despite the catastrophic economic and environmental results of the 1980s, and despite the conservative takeover of both houses of Congress, we must look for glimmers of hope. We must stand by what we think is right and defend our position with passion. And at times we need to slow down and reflect and do a lot of soul searching in order to redirect ourselves, if need be. We must chart out a new course of defining who we are as a people, by redefining our relationship with government, with nature, with one another, and where we want to be as a nation. We need to find a way of expressing this definition of ourselves to one another. Undeniably we are a nation of different ethnic groups and races, and of multiple interest groups, and if we cannot live in peace and in harmony with ourselves and with nature it bodes ominously for future world relations.</w:t>
      </w:r>
      <w:r w:rsidRPr="0026445B">
        <w:rPr>
          <w:sz w:val="12"/>
          <w:szCs w:val="16"/>
        </w:rPr>
        <w:t xml:space="preserve"> </w:t>
      </w:r>
      <w:r w:rsidRPr="006D3850">
        <w:rPr>
          <w:rStyle w:val="underline"/>
          <w:rFonts w:eastAsia="Calibri"/>
          <w:highlight w:val="yellow"/>
        </w:rPr>
        <w:t>Because</w:t>
      </w:r>
      <w:r w:rsidRPr="00DA0561">
        <w:rPr>
          <w:rStyle w:val="underline"/>
          <w:rFonts w:eastAsia="Calibri"/>
        </w:rPr>
        <w:t xml:space="preserve"> economic </w:t>
      </w:r>
      <w:r w:rsidRPr="006D3850">
        <w:rPr>
          <w:rStyle w:val="underline"/>
          <w:rFonts w:eastAsia="Calibri"/>
          <w:highlight w:val="yellow"/>
        </w:rPr>
        <w:t>institutions are based upon</w:t>
      </w:r>
      <w:r w:rsidRPr="00DA0561">
        <w:rPr>
          <w:rStyle w:val="underline"/>
          <w:rFonts w:eastAsia="Calibri"/>
        </w:rPr>
        <w:t xml:space="preserve"> </w:t>
      </w:r>
      <w:r w:rsidRPr="006D3850">
        <w:rPr>
          <w:rStyle w:val="underline"/>
          <w:rFonts w:eastAsia="Calibri"/>
          <w:highlight w:val="yellow"/>
        </w:rPr>
        <w:t xml:space="preserve">the </w:t>
      </w:r>
      <w:r w:rsidRPr="006D3850">
        <w:rPr>
          <w:rStyle w:val="underline"/>
          <w:rFonts w:eastAsia="Calibri"/>
          <w:sz w:val="24"/>
          <w:highlight w:val="yellow"/>
        </w:rPr>
        <w:t>growth paradigm of extracting and processing natural resources</w:t>
      </w:r>
      <w:r w:rsidRPr="006D3850">
        <w:rPr>
          <w:rStyle w:val="underline"/>
          <w:rFonts w:eastAsia="Calibri"/>
          <w:highlight w:val="yellow"/>
        </w:rPr>
        <w:t xml:space="preserve">, </w:t>
      </w:r>
      <w:r w:rsidRPr="006D3850">
        <w:rPr>
          <w:rStyle w:val="underline"/>
          <w:rFonts w:eastAsia="Calibri"/>
          <w:sz w:val="24"/>
          <w:highlight w:val="yellow"/>
        </w:rPr>
        <w:t>we will</w:t>
      </w:r>
      <w:r w:rsidRPr="000436F3">
        <w:rPr>
          <w:rStyle w:val="underline"/>
          <w:rFonts w:eastAsia="Calibri"/>
          <w:sz w:val="24"/>
        </w:rPr>
        <w:t xml:space="preserve"> surely </w:t>
      </w:r>
      <w:r w:rsidRPr="006D3850">
        <w:rPr>
          <w:rStyle w:val="underline"/>
          <w:rFonts w:eastAsia="Calibri"/>
          <w:sz w:val="24"/>
          <w:highlight w:val="yellow"/>
        </w:rPr>
        <w:t>perish</w:t>
      </w:r>
      <w:r w:rsidRPr="000436F3">
        <w:rPr>
          <w:rStyle w:val="underline"/>
          <w:rFonts w:eastAsia="Calibri"/>
          <w:sz w:val="24"/>
        </w:rPr>
        <w:t xml:space="preserve"> </w:t>
      </w:r>
      <w:r w:rsidRPr="00DA0561">
        <w:rPr>
          <w:rStyle w:val="underline"/>
          <w:rFonts w:eastAsia="Calibri"/>
        </w:rPr>
        <w:t>if we use them to foul the global nest. But it does not have to be this way</w:t>
      </w:r>
      <w:r w:rsidRPr="0026445B">
        <w:rPr>
          <w:rFonts w:eastAsia="Calibri"/>
          <w:sz w:val="12"/>
        </w:rPr>
        <w:t xml:space="preserve">. Although sound environmental policies can be compatible with good business practices and quality of life, we may have to jettison the moral argument of environmental protection in favor of the self-interest argument, thereby demonstrating that </w:t>
      </w:r>
      <w:r w:rsidRPr="0071690D">
        <w:rPr>
          <w:rStyle w:val="underline"/>
          <w:rFonts w:eastAsia="Calibri"/>
        </w:rPr>
        <w:t xml:space="preserve">the survival of business enterprises is intricately tied to good stewardship of natural resources and environmental protection. Too often we forget that </w:t>
      </w:r>
      <w:r w:rsidRPr="00ED4534">
        <w:rPr>
          <w:rStyle w:val="underline"/>
          <w:rFonts w:eastAsia="Calibri"/>
          <w:sz w:val="24"/>
          <w:highlight w:val="yellow"/>
        </w:rPr>
        <w:t>short-sightedness can propel us down a narrow path</w:t>
      </w:r>
      <w:r w:rsidRPr="0026445B">
        <w:rPr>
          <w:rFonts w:eastAsia="Calibri"/>
          <w:sz w:val="12"/>
          <w:szCs w:val="16"/>
        </w:rPr>
        <w:t>, where we are unable to see the long-term effects of our actions.</w:t>
      </w:r>
      <w:r w:rsidRPr="0026445B">
        <w:rPr>
          <w:sz w:val="12"/>
          <w:szCs w:val="16"/>
        </w:rPr>
        <w:t xml:space="preserve"> </w:t>
      </w:r>
      <w:r w:rsidRPr="0026445B">
        <w:rPr>
          <w:rFonts w:eastAsia="Calibri"/>
          <w:sz w:val="12"/>
          <w:szCs w:val="16"/>
        </w:rPr>
        <w:t xml:space="preserve">The ideas and policies discussed in this book are ways of getting ourselves back on track. The ideas presented here will hopefully provide substantive material for discourse. These policies are not carved in stone, nor are they meant to be for every city, suburb, or rural area. Municipalities or rural areas should have flexibility in dealing with their site-specific problems. </w:t>
      </w:r>
      <w:r w:rsidRPr="0071690D">
        <w:rPr>
          <w:rStyle w:val="underline"/>
          <w:rFonts w:eastAsia="Calibri"/>
        </w:rPr>
        <w:t xml:space="preserve">Yet </w:t>
      </w:r>
      <w:r w:rsidRPr="00ED4534">
        <w:rPr>
          <w:rStyle w:val="underline"/>
          <w:rFonts w:eastAsia="Calibri"/>
          <w:highlight w:val="yellow"/>
        </w:rPr>
        <w:t>we need to extend our concern</w:t>
      </w:r>
      <w:r w:rsidRPr="0071690D">
        <w:rPr>
          <w:rStyle w:val="underline"/>
          <w:rFonts w:eastAsia="Calibri"/>
        </w:rPr>
        <w:t xml:space="preserve"> about local sustainability </w:t>
      </w:r>
      <w:r w:rsidRPr="00ED4534">
        <w:rPr>
          <w:rStyle w:val="underline"/>
          <w:rFonts w:eastAsia="Calibri"/>
          <w:highlight w:val="yellow"/>
        </w:rPr>
        <w:t>beyond geopolitical boundaries</w:t>
      </w:r>
      <w:r w:rsidRPr="0026445B">
        <w:rPr>
          <w:rFonts w:eastAsia="Calibri"/>
          <w:sz w:val="12"/>
        </w:rPr>
        <w:t>, because dumping in Third World countries or in the atmosphere today will surely haunt the world tomorrow. Ideas presented here may irritate some and dismay others, but we need to make some drastic changes in our lifestyles and institutions in order to foster environmental justice.</w:t>
      </w:r>
      <w:r w:rsidRPr="0026445B">
        <w:rPr>
          <w:sz w:val="12"/>
        </w:rPr>
        <w:t xml:space="preserve"> </w:t>
      </w:r>
      <w:r w:rsidRPr="0026445B">
        <w:rPr>
          <w:rFonts w:eastAsia="Calibri"/>
          <w:sz w:val="12"/>
        </w:rPr>
        <w:t>Many of the policy ideas mentioned in this book have been around for some time, but they have not been implemented. The struggle for environmental justice emerging from the people of color and low-income communities may provide the necessary political impulse to make these policies a reality. Environmental justice provides opportunities for those most affected by environmental degradation and poverty to make policies to save not only themselves from differential impact of environmental hazards, but to save those responsible for the lion’s share of the planet’s destruction.</w:t>
      </w:r>
      <w:r w:rsidRPr="0026445B">
        <w:rPr>
          <w:rFonts w:eastAsia="Calibri"/>
          <w:sz w:val="12"/>
          <w:szCs w:val="16"/>
        </w:rPr>
        <w:t xml:space="preserve"> This struggle emerging from the environmental experience of oppressed people brings forth a new consciousness – a new consciousness shaped by immediate demands for certainty and solution. It is a struggle to make a true connection between humanity and nature. This struggle to resolve environmental problems may force the nation to alter its priorities; it may force the nation to address issues of environmental justice and, by doing so, it may ultimately result in a cleaner and healthier environment for all of us. Although we may never eliminate all toxic materials from the production cycle, we should at least have that as a goal.</w:t>
      </w:r>
      <w:r w:rsidRPr="0026445B">
        <w:rPr>
          <w:sz w:val="12"/>
          <w:szCs w:val="16"/>
        </w:rPr>
        <w:t xml:space="preserve">  </w:t>
      </w:r>
    </w:p>
    <w:p w14:paraId="0D5E049B" w14:textId="77777777" w:rsidR="00BD5E02" w:rsidRPr="00E374ED" w:rsidRDefault="00BD5E02" w:rsidP="00BD5E02">
      <w:pPr>
        <w:pStyle w:val="Heading4"/>
      </w:pPr>
      <w:r>
        <w:t xml:space="preserve">Violence against the peripehery produces </w:t>
      </w:r>
      <w:r w:rsidRPr="00396848">
        <w:rPr>
          <w:u w:val="single"/>
        </w:rPr>
        <w:t>global warfare</w:t>
      </w:r>
      <w:r>
        <w:t xml:space="preserve"> and </w:t>
      </w:r>
      <w:r w:rsidRPr="00396848">
        <w:rPr>
          <w:u w:val="single"/>
        </w:rPr>
        <w:t>obscures</w:t>
      </w:r>
      <w:r>
        <w:t xml:space="preserve"> its </w:t>
      </w:r>
      <w:r w:rsidRPr="003925E9">
        <w:rPr>
          <w:u w:val="single"/>
        </w:rPr>
        <w:t>root</w:t>
      </w:r>
      <w:r>
        <w:t xml:space="preserve"> </w:t>
      </w:r>
      <w:r w:rsidRPr="00396848">
        <w:rPr>
          <w:u w:val="single"/>
        </w:rPr>
        <w:t>causes</w:t>
      </w:r>
      <w:r>
        <w:t xml:space="preserve"> in </w:t>
      </w:r>
      <w:r w:rsidRPr="00396848">
        <w:rPr>
          <w:u w:val="single"/>
        </w:rPr>
        <w:t>neutrality</w:t>
      </w:r>
      <w:r>
        <w:t xml:space="preserve"> </w:t>
      </w:r>
    </w:p>
    <w:p w14:paraId="6AE36F45" w14:textId="77777777" w:rsidR="00BD5E02" w:rsidRPr="002E0F74" w:rsidRDefault="00BD5E02" w:rsidP="00BD5E02">
      <w:r w:rsidRPr="002E0F74">
        <w:rPr>
          <w:rStyle w:val="StyleStyleBold12pt"/>
        </w:rPr>
        <w:t>Rodriguez 7</w:t>
      </w:r>
      <w:r w:rsidRPr="002E0F74">
        <w:t xml:space="preserve"> (Dylan, Professor, Dept. of Ethnic Studies @ University of California Riverside, November Kritika Kultura, Issue 9, “AMERICAN GLOBALITY AND THE U. S. PRISON REGIME: STATE VIOLENCE AND WHITE SUPREMACY FROM ABU GHRAIB TO STOCKTON TO BAGONG DIWA”, Available online at http://www.ateneo.edu/ateneo/www/UserFiles/121/docs/kkissue09.pdf,) </w:t>
      </w:r>
    </w:p>
    <w:p w14:paraId="3230966A" w14:textId="77777777" w:rsidR="00BD5E02" w:rsidRDefault="00BD5E02" w:rsidP="00BD5E02">
      <w:r w:rsidRPr="00E374ED">
        <w:t xml:space="preserve">Variable, overlapping, and mutually constituting </w:t>
      </w:r>
      <w:r w:rsidRPr="00184638">
        <w:rPr>
          <w:highlight w:val="yellow"/>
          <w:u w:val="single"/>
        </w:rPr>
        <w:t>white supremacist regimes have</w:t>
      </w:r>
      <w:r w:rsidRPr="00184638">
        <w:rPr>
          <w:u w:val="single"/>
        </w:rPr>
        <w:t xml:space="preserve"> </w:t>
      </w:r>
      <w:r w:rsidRPr="00184638">
        <w:t xml:space="preserve">in fact </w:t>
      </w:r>
      <w:r w:rsidRPr="00184638">
        <w:rPr>
          <w:highlight w:val="yellow"/>
          <w:u w:val="single"/>
        </w:rPr>
        <w:t xml:space="preserve">been </w:t>
      </w:r>
      <w:r w:rsidRPr="00184638">
        <w:rPr>
          <w:b/>
          <w:sz w:val="24"/>
          <w:highlight w:val="yellow"/>
          <w:u w:val="single"/>
        </w:rPr>
        <w:t>fundamental</w:t>
      </w:r>
      <w:r w:rsidRPr="00184638">
        <w:rPr>
          <w:sz w:val="24"/>
          <w:highlight w:val="yellow"/>
          <w:u w:val="single"/>
        </w:rPr>
        <w:t xml:space="preserve"> </w:t>
      </w:r>
      <w:r w:rsidRPr="00184638">
        <w:rPr>
          <w:highlight w:val="yellow"/>
          <w:u w:val="single"/>
        </w:rPr>
        <w:t>to</w:t>
      </w:r>
      <w:r w:rsidRPr="00184638">
        <w:rPr>
          <w:u w:val="single"/>
        </w:rPr>
        <w:t xml:space="preserve"> the formation </w:t>
      </w:r>
      <w:r w:rsidRPr="00184638">
        <w:t xml:space="preserve">and movements </w:t>
      </w:r>
      <w:r w:rsidRPr="00184638">
        <w:rPr>
          <w:u w:val="single"/>
        </w:rPr>
        <w:t>of the U</w:t>
      </w:r>
      <w:r w:rsidRPr="00184638">
        <w:t xml:space="preserve">nited </w:t>
      </w:r>
      <w:r w:rsidRPr="00184638">
        <w:rPr>
          <w:u w:val="single"/>
        </w:rPr>
        <w:t>S</w:t>
      </w:r>
      <w:r w:rsidRPr="00184638">
        <w:t xml:space="preserve">tates, </w:t>
      </w:r>
      <w:r w:rsidRPr="00184638">
        <w:rPr>
          <w:u w:val="single"/>
        </w:rPr>
        <w:t xml:space="preserve">from </w:t>
      </w:r>
      <w:r w:rsidRPr="00184638">
        <w:t xml:space="preserve">racial chattel </w:t>
      </w:r>
      <w:r w:rsidRPr="00184638">
        <w:rPr>
          <w:u w:val="single"/>
        </w:rPr>
        <w:t xml:space="preserve">slavery and frontier </w:t>
      </w:r>
      <w:r w:rsidRPr="00184638">
        <w:rPr>
          <w:b/>
          <w:sz w:val="24"/>
          <w:u w:val="single"/>
        </w:rPr>
        <w:t>genocide</w:t>
      </w:r>
      <w:r w:rsidRPr="00184638">
        <w:rPr>
          <w:sz w:val="24"/>
          <w:u w:val="single"/>
        </w:rPr>
        <w:t xml:space="preserve"> </w:t>
      </w:r>
      <w:r w:rsidRPr="00184638">
        <w:rPr>
          <w:u w:val="single"/>
        </w:rPr>
        <w:t>to</w:t>
      </w:r>
      <w:r w:rsidRPr="00B605B8">
        <w:rPr>
          <w:u w:val="single"/>
        </w:rPr>
        <w:t xml:space="preserve"> </w:t>
      </w:r>
      <w:r w:rsidRPr="00B605B8">
        <w:t xml:space="preserve">recent and current modes of </w:t>
      </w:r>
      <w:r w:rsidRPr="00B605B8">
        <w:rPr>
          <w:u w:val="single"/>
        </w:rPr>
        <w:t>neoliberal land displacement</w:t>
      </w:r>
      <w:r w:rsidRPr="00DD1BFC">
        <w:rPr>
          <w:u w:val="single"/>
        </w:rPr>
        <w:t xml:space="preserve"> and </w:t>
      </w:r>
      <w:r w:rsidRPr="00E374ED">
        <w:t>(domestic-to-</w:t>
      </w:r>
      <w:r w:rsidRPr="00241E4D">
        <w:rPr>
          <w:rStyle w:val="Emphasis"/>
          <w:highlight w:val="yellow"/>
        </w:rPr>
        <w:t>global) warfare</w:t>
      </w:r>
      <w:r w:rsidRPr="00E374ED">
        <w:t xml:space="preserve">. Without exception, </w:t>
      </w:r>
      <w:r w:rsidRPr="00184638">
        <w:rPr>
          <w:u w:val="single"/>
        </w:rPr>
        <w:t xml:space="preserve">these regimes have been </w:t>
      </w:r>
      <w:r w:rsidRPr="00184638">
        <w:t xml:space="preserve">differently </w:t>
      </w:r>
      <w:r w:rsidRPr="00184638">
        <w:rPr>
          <w:b/>
          <w:sz w:val="24"/>
          <w:u w:val="single"/>
        </w:rPr>
        <w:t>entangled with the state’s changing paradigms, strategies</w:t>
      </w:r>
      <w:r w:rsidRPr="00396848">
        <w:rPr>
          <w:b/>
          <w:sz w:val="24"/>
          <w:u w:val="single"/>
        </w:rPr>
        <w:t>,</w:t>
      </w:r>
      <w:r w:rsidRPr="00396848">
        <w:rPr>
          <w:sz w:val="24"/>
          <w:u w:val="single"/>
        </w:rPr>
        <w:t xml:space="preserve"> </w:t>
      </w:r>
      <w:r w:rsidRPr="004B0F17">
        <w:rPr>
          <w:u w:val="single"/>
        </w:rPr>
        <w:t xml:space="preserve">and technologies of human incarceration and punishment </w:t>
      </w:r>
      <w:r w:rsidRPr="00E374ED">
        <w:t xml:space="preserve">(to follow the prior examples: the plantation, the reservation, the neoliberal sweatshop, and the domestic-to-global prison). </w:t>
      </w:r>
      <w:r w:rsidRPr="00241E4D">
        <w:rPr>
          <w:b/>
          <w:sz w:val="24"/>
          <w:highlight w:val="yellow"/>
          <w:u w:val="single"/>
        </w:rPr>
        <w:t>The historical nature of these entanglements is</w:t>
      </w:r>
      <w:r w:rsidRPr="00396848">
        <w:rPr>
          <w:sz w:val="24"/>
          <w:u w:val="single"/>
        </w:rPr>
        <w:t xml:space="preserve"> </w:t>
      </w:r>
      <w:r w:rsidRPr="00E374ED">
        <w:t xml:space="preserve">widely </w:t>
      </w:r>
      <w:r w:rsidRPr="00241E4D">
        <w:rPr>
          <w:highlight w:val="yellow"/>
          <w:u w:val="single"/>
        </w:rPr>
        <w:t>acknowledged</w:t>
      </w:r>
      <w:r w:rsidRPr="00E374ED">
        <w:t xml:space="preserve">, although </w:t>
      </w:r>
      <w:r w:rsidRPr="00241E4D">
        <w:rPr>
          <w:highlight w:val="yellow"/>
          <w:u w:val="single"/>
        </w:rPr>
        <w:t xml:space="preserve">explanations of the </w:t>
      </w:r>
      <w:r w:rsidRPr="00241E4D">
        <w:rPr>
          <w:b/>
          <w:sz w:val="24"/>
          <w:highlight w:val="yellow"/>
          <w:u w:val="single"/>
        </w:rPr>
        <w:t>structuring relations</w:t>
      </w:r>
      <w:r w:rsidRPr="007E49EB">
        <w:rPr>
          <w:sz w:val="24"/>
          <w:u w:val="single"/>
        </w:rPr>
        <w:t xml:space="preserve"> </w:t>
      </w:r>
      <w:r w:rsidRPr="00241E4D">
        <w:rPr>
          <w:highlight w:val="yellow"/>
          <w:u w:val="single"/>
        </w:rPr>
        <w:t>of force tend to</w:t>
      </w:r>
      <w:r w:rsidRPr="0044303A">
        <w:rPr>
          <w:u w:val="single"/>
        </w:rPr>
        <w:t xml:space="preserve"> </w:t>
      </w:r>
      <w:r w:rsidRPr="00E374ED">
        <w:t xml:space="preserve">either isolate or </w:t>
      </w:r>
      <w:r w:rsidRPr="00241E4D">
        <w:rPr>
          <w:b/>
          <w:sz w:val="24"/>
          <w:highlight w:val="yellow"/>
          <w:u w:val="single"/>
        </w:rPr>
        <w:t>historically</w:t>
      </w:r>
      <w:r w:rsidRPr="007E49EB">
        <w:rPr>
          <w:b/>
          <w:sz w:val="24"/>
          <w:u w:val="single"/>
        </w:rPr>
        <w:t xml:space="preserve"> </w:t>
      </w:r>
      <w:r w:rsidRPr="00241E4D">
        <w:rPr>
          <w:b/>
          <w:sz w:val="24"/>
          <w:highlight w:val="yellow"/>
          <w:u w:val="single"/>
        </w:rPr>
        <w:t>compartmentalize</w:t>
      </w:r>
      <w:r w:rsidRPr="00241E4D">
        <w:rPr>
          <w:sz w:val="24"/>
          <w:highlight w:val="yellow"/>
          <w:u w:val="single"/>
        </w:rPr>
        <w:t xml:space="preserve"> </w:t>
      </w:r>
      <w:r w:rsidRPr="00241E4D">
        <w:rPr>
          <w:highlight w:val="yellow"/>
          <w:u w:val="single"/>
        </w:rPr>
        <w:t xml:space="preserve">the </w:t>
      </w:r>
      <w:r w:rsidRPr="00241E4D">
        <w:rPr>
          <w:b/>
          <w:sz w:val="24"/>
          <w:highlight w:val="yellow"/>
          <w:u w:val="single"/>
        </w:rPr>
        <w:t>complexities of historical white supremacy</w:t>
      </w:r>
      <w:r w:rsidRPr="00E374ED">
        <w:t xml:space="preserve">.  For the theoretical purposes of this essay, </w:t>
      </w:r>
      <w:r w:rsidRPr="00241E4D">
        <w:rPr>
          <w:highlight w:val="yellow"/>
          <w:u w:val="single"/>
        </w:rPr>
        <w:t xml:space="preserve">white supremacy may be understood as a </w:t>
      </w:r>
      <w:r w:rsidRPr="00241E4D">
        <w:rPr>
          <w:b/>
          <w:sz w:val="24"/>
          <w:highlight w:val="yellow"/>
          <w:u w:val="single"/>
        </w:rPr>
        <w:t>logic of social organization</w:t>
      </w:r>
      <w:r w:rsidRPr="00241E4D">
        <w:rPr>
          <w:sz w:val="24"/>
          <w:highlight w:val="yellow"/>
          <w:u w:val="single"/>
        </w:rPr>
        <w:t xml:space="preserve"> </w:t>
      </w:r>
      <w:r w:rsidRPr="00241E4D">
        <w:rPr>
          <w:highlight w:val="yellow"/>
          <w:u w:val="single"/>
        </w:rPr>
        <w:t xml:space="preserve">that </w:t>
      </w:r>
      <w:r w:rsidRPr="00241E4D">
        <w:rPr>
          <w:rStyle w:val="Emphasis"/>
          <w:highlight w:val="yellow"/>
        </w:rPr>
        <w:t>produces regimented, institutionalized, and militarized conceptions of hierarchized “human” difference, enforced through</w:t>
      </w:r>
      <w:r w:rsidRPr="007E49EB">
        <w:rPr>
          <w:sz w:val="24"/>
          <w:u w:val="single"/>
        </w:rPr>
        <w:t xml:space="preserve"> </w:t>
      </w:r>
      <w:r w:rsidRPr="00E374ED">
        <w:t xml:space="preserve">coercions and </w:t>
      </w:r>
      <w:r w:rsidRPr="00241E4D">
        <w:rPr>
          <w:rStyle w:val="Emphasis"/>
          <w:highlight w:val="yellow"/>
        </w:rPr>
        <w:t>violence</w:t>
      </w:r>
      <w:r w:rsidRPr="007E49EB">
        <w:t xml:space="preserve">s </w:t>
      </w:r>
      <w:r w:rsidRPr="00E374ED">
        <w:t xml:space="preserve">that are </w:t>
      </w:r>
      <w:r w:rsidRPr="00184638">
        <w:rPr>
          <w:b/>
          <w:sz w:val="24"/>
          <w:u w:val="single"/>
        </w:rPr>
        <w:t>structured by genocidal possibility</w:t>
      </w:r>
      <w:r w:rsidRPr="00184638">
        <w:rPr>
          <w:sz w:val="24"/>
          <w:u w:val="single"/>
        </w:rPr>
        <w:t xml:space="preserve"> </w:t>
      </w:r>
      <w:r w:rsidRPr="00184638">
        <w:t>(</w:t>
      </w:r>
      <w:r w:rsidRPr="00184638">
        <w:rPr>
          <w:b/>
          <w:sz w:val="24"/>
          <w:u w:val="single"/>
        </w:rPr>
        <w:t>including</w:t>
      </w:r>
      <w:r w:rsidRPr="00184638">
        <w:rPr>
          <w:sz w:val="24"/>
          <w:u w:val="single"/>
        </w:rPr>
        <w:t xml:space="preserve"> </w:t>
      </w:r>
      <w:r w:rsidRPr="00184638">
        <w:t xml:space="preserve">physical </w:t>
      </w:r>
      <w:r w:rsidRPr="00184638">
        <w:rPr>
          <w:b/>
          <w:sz w:val="24"/>
          <w:u w:val="single"/>
        </w:rPr>
        <w:t>extermination</w:t>
      </w:r>
      <w:r w:rsidRPr="007E49EB">
        <w:rPr>
          <w:sz w:val="24"/>
          <w:u w:val="single"/>
        </w:rPr>
        <w:t xml:space="preserve"> </w:t>
      </w:r>
      <w:r w:rsidRPr="00E374ED">
        <w:t xml:space="preserve">and curtailment of people’s collective capacities to socially, culturally, or </w:t>
      </w:r>
      <w:r w:rsidRPr="00E374ED">
        <w:lastRenderedPageBreak/>
        <w:t xml:space="preserve">biologically reproduce). As a historical vernacular and philosophical apparatus of domination, </w:t>
      </w:r>
      <w:r w:rsidRPr="00184638">
        <w:rPr>
          <w:u w:val="single"/>
        </w:rPr>
        <w:t>white supremacy is</w:t>
      </w:r>
      <w:r w:rsidRPr="004355F0">
        <w:rPr>
          <w:u w:val="single"/>
        </w:rPr>
        <w:t xml:space="preserve"> </w:t>
      </w:r>
      <w:r w:rsidRPr="00E374ED">
        <w:t xml:space="preserve">simultaneously </w:t>
      </w:r>
      <w:r w:rsidRPr="00184638">
        <w:rPr>
          <w:u w:val="single"/>
        </w:rPr>
        <w:t>premised on</w:t>
      </w:r>
      <w:r w:rsidRPr="006B3056">
        <w:rPr>
          <w:u w:val="single"/>
        </w:rPr>
        <w:t xml:space="preserve"> </w:t>
      </w:r>
      <w:r w:rsidRPr="006B3056">
        <w:t xml:space="preserve">and consistently </w:t>
      </w:r>
      <w:r w:rsidRPr="00184638">
        <w:rPr>
          <w:u w:val="single"/>
        </w:rPr>
        <w:t xml:space="preserve">innovating </w:t>
      </w:r>
      <w:r w:rsidRPr="00184638">
        <w:rPr>
          <w:b/>
          <w:sz w:val="24"/>
          <w:u w:val="single"/>
        </w:rPr>
        <w:t>universalized conceptions of the white</w:t>
      </w:r>
      <w:r w:rsidRPr="006B3056">
        <w:rPr>
          <w:sz w:val="18"/>
        </w:rPr>
        <w:t xml:space="preserve"> </w:t>
      </w:r>
      <w:r w:rsidRPr="006B3056">
        <w:t xml:space="preserve">(European and euroamerican) </w:t>
      </w:r>
      <w:r w:rsidRPr="006B3056">
        <w:rPr>
          <w:b/>
          <w:sz w:val="24"/>
          <w:u w:val="single"/>
        </w:rPr>
        <w:t>“</w:t>
      </w:r>
      <w:r w:rsidRPr="00184638">
        <w:rPr>
          <w:b/>
          <w:sz w:val="24"/>
          <w:u w:val="single"/>
        </w:rPr>
        <w:t>human</w:t>
      </w:r>
      <w:r w:rsidRPr="00184638">
        <w:rPr>
          <w:u w:val="single"/>
        </w:rPr>
        <w:t>” vis-à-vis the</w:t>
      </w:r>
      <w:r w:rsidRPr="006B3056">
        <w:rPr>
          <w:u w:val="single"/>
        </w:rPr>
        <w:t xml:space="preserve"> </w:t>
      </w:r>
      <w:r w:rsidRPr="006B3056">
        <w:t xml:space="preserve">rigorous production, penal discipline, and frequent social, political, and biological neutralization or extermination of the (non-white) sub- or </w:t>
      </w:r>
      <w:r w:rsidRPr="006B3056">
        <w:rPr>
          <w:b/>
          <w:sz w:val="24"/>
          <w:u w:val="single"/>
        </w:rPr>
        <w:t>non</w:t>
      </w:r>
      <w:r w:rsidRPr="00285784">
        <w:rPr>
          <w:b/>
          <w:sz w:val="24"/>
          <w:u w:val="single"/>
        </w:rPr>
        <w:t>-</w:t>
      </w:r>
      <w:r w:rsidRPr="00184638">
        <w:rPr>
          <w:b/>
          <w:sz w:val="24"/>
          <w:u w:val="single"/>
        </w:rPr>
        <w:t>human</w:t>
      </w:r>
      <w:r w:rsidRPr="006B3056">
        <w:t xml:space="preserve">. </w:t>
      </w:r>
      <w:r w:rsidRPr="00184638">
        <w:rPr>
          <w:u w:val="single"/>
        </w:rPr>
        <w:t xml:space="preserve">To consider white supremacy </w:t>
      </w:r>
      <w:r w:rsidRPr="00184638">
        <w:t xml:space="preserve">as </w:t>
      </w:r>
      <w:r w:rsidRPr="00184638">
        <w:rPr>
          <w:u w:val="single"/>
        </w:rPr>
        <w:t xml:space="preserve">essential to American </w:t>
      </w:r>
      <w:r w:rsidRPr="00184638">
        <w:rPr>
          <w:b/>
          <w:sz w:val="24"/>
          <w:u w:val="single"/>
        </w:rPr>
        <w:t>social formation</w:t>
      </w:r>
      <w:r w:rsidRPr="00184638">
        <w:rPr>
          <w:sz w:val="24"/>
          <w:u w:val="single"/>
        </w:rPr>
        <w:t xml:space="preserve"> </w:t>
      </w:r>
      <w:r w:rsidRPr="00184638">
        <w:t>(</w:t>
      </w:r>
      <w:r w:rsidRPr="00184638">
        <w:rPr>
          <w:u w:val="single"/>
        </w:rPr>
        <w:t xml:space="preserve">rather than </w:t>
      </w:r>
      <w:r w:rsidRPr="00184638">
        <w:t xml:space="preserve">a freakish or extremist </w:t>
      </w:r>
      <w:r w:rsidRPr="00184638">
        <w:rPr>
          <w:u w:val="single"/>
        </w:rPr>
        <w:t xml:space="preserve">deviation from it) </w:t>
      </w:r>
      <w:r w:rsidRPr="00184638">
        <w:rPr>
          <w:b/>
          <w:sz w:val="24"/>
          <w:u w:val="single"/>
        </w:rPr>
        <w:t>facilitates a discussion</w:t>
      </w:r>
      <w:r w:rsidRPr="00184638">
        <w:rPr>
          <w:sz w:val="24"/>
          <w:u w:val="single"/>
        </w:rPr>
        <w:t xml:space="preserve"> </w:t>
      </w:r>
      <w:r w:rsidRPr="00184638">
        <w:rPr>
          <w:u w:val="single"/>
        </w:rPr>
        <w:t xml:space="preserve">of the </w:t>
      </w:r>
      <w:r w:rsidRPr="00184638">
        <w:t xml:space="preserve">modalities through which </w:t>
      </w:r>
      <w:r w:rsidRPr="00184638">
        <w:rPr>
          <w:u w:val="single"/>
        </w:rPr>
        <w:t xml:space="preserve">this </w:t>
      </w:r>
      <w:r w:rsidRPr="00184638">
        <w:rPr>
          <w:b/>
          <w:sz w:val="24"/>
          <w:u w:val="single"/>
        </w:rPr>
        <w:t>material logic</w:t>
      </w:r>
      <w:r w:rsidRPr="00184638">
        <w:rPr>
          <w:sz w:val="24"/>
          <w:u w:val="single"/>
        </w:rPr>
        <w:t xml:space="preserve"> </w:t>
      </w:r>
      <w:r w:rsidRPr="00184638">
        <w:rPr>
          <w:u w:val="single"/>
        </w:rPr>
        <w:t xml:space="preserve">of </w:t>
      </w:r>
      <w:r w:rsidRPr="00184638">
        <w:rPr>
          <w:b/>
          <w:sz w:val="24"/>
          <w:u w:val="single"/>
        </w:rPr>
        <w:t>violence overdetermines</w:t>
      </w:r>
      <w:r w:rsidRPr="00184638">
        <w:rPr>
          <w:sz w:val="24"/>
          <w:u w:val="single"/>
        </w:rPr>
        <w:t xml:space="preserve"> </w:t>
      </w:r>
      <w:r w:rsidRPr="00184638">
        <w:rPr>
          <w:u w:val="single"/>
        </w:rPr>
        <w:t xml:space="preserve">the social, political, economic, and cultural structures that </w:t>
      </w:r>
      <w:r w:rsidRPr="00184638">
        <w:rPr>
          <w:b/>
          <w:sz w:val="24"/>
          <w:u w:val="single"/>
        </w:rPr>
        <w:t>compose American globality</w:t>
      </w:r>
      <w:r w:rsidRPr="006B3056">
        <w:rPr>
          <w:sz w:val="24"/>
          <w:u w:val="single"/>
        </w:rPr>
        <w:t xml:space="preserve"> </w:t>
      </w:r>
      <w:r w:rsidRPr="006B3056">
        <w:rPr>
          <w:u w:val="single"/>
        </w:rPr>
        <w:t xml:space="preserve">and constitute </w:t>
      </w:r>
      <w:r w:rsidRPr="006B3056">
        <w:t xml:space="preserve">the common sense that is organic to </w:t>
      </w:r>
      <w:r w:rsidRPr="006B3056">
        <w:rPr>
          <w:u w:val="single"/>
        </w:rPr>
        <w:t xml:space="preserve">its </w:t>
      </w:r>
      <w:r w:rsidRPr="006B3056">
        <w:rPr>
          <w:b/>
          <w:sz w:val="24"/>
          <w:u w:val="single"/>
        </w:rPr>
        <w:t>ordering</w:t>
      </w:r>
      <w:r w:rsidRPr="006B3056">
        <w:t xml:space="preserve">. </w:t>
      </w:r>
    </w:p>
    <w:p w14:paraId="0D072D2A" w14:textId="77777777" w:rsidR="00BD5E02" w:rsidRDefault="00BD5E02" w:rsidP="00BD5E02">
      <w:pPr>
        <w:pStyle w:val="Heading3"/>
      </w:pPr>
      <w:bookmarkStart w:id="62" w:name="_Toc234775900"/>
      <w:bookmarkStart w:id="63" w:name="_Toc235084992"/>
      <w:r w:rsidRPr="00B9792F">
        <w:lastRenderedPageBreak/>
        <w:t>2NC V2L Impact</w:t>
      </w:r>
      <w:bookmarkEnd w:id="62"/>
      <w:bookmarkEnd w:id="63"/>
    </w:p>
    <w:p w14:paraId="675C50C3" w14:textId="77777777" w:rsidR="00BD5E02" w:rsidRDefault="00BD5E02" w:rsidP="00BD5E02">
      <w:pPr>
        <w:pStyle w:val="Heading4"/>
      </w:pPr>
      <w:r>
        <w:t>The system kills agency and value to life</w:t>
      </w:r>
    </w:p>
    <w:p w14:paraId="5B9344FF" w14:textId="77777777" w:rsidR="00BD5E02" w:rsidRDefault="00BD5E02" w:rsidP="00BD5E02">
      <w:pPr>
        <w:pStyle w:val="CiteReal"/>
      </w:pPr>
      <w:r>
        <w:t>Giroux 11</w:t>
      </w:r>
    </w:p>
    <w:p w14:paraId="3BCAC3A7" w14:textId="77777777" w:rsidR="00BD5E02" w:rsidRDefault="00BD5E02" w:rsidP="00BD5E02">
      <w:r>
        <w:t>Henry A. Giroux English and Cultural Studies Department, McMaster University, Hamilton, Canada, 2011 "</w:t>
      </w:r>
      <w:r w:rsidRPr="00965033">
        <w:t>Neoliberalism and the death of the social state: remembering Walter Benjamin's Angel of</w:t>
      </w:r>
      <w:r>
        <w:t xml:space="preserve"> History," </w:t>
      </w:r>
      <w:r w:rsidRPr="00965033">
        <w:t>Social Identities</w:t>
      </w:r>
      <w:r>
        <w:t xml:space="preserve">, </w:t>
      </w:r>
      <w:r w:rsidRPr="00965033">
        <w:t>Vol. 17, No. 4, July 2011, 587-601</w:t>
      </w:r>
    </w:p>
    <w:p w14:paraId="6CC0AF6A" w14:textId="77777777" w:rsidR="00BD5E02" w:rsidRDefault="00BD5E02" w:rsidP="00BD5E02"/>
    <w:p w14:paraId="371655DE" w14:textId="77777777" w:rsidR="00BD5E02" w:rsidRDefault="00BD5E02" w:rsidP="00BD5E02">
      <w:r w:rsidRPr="008112EA">
        <w:rPr>
          <w:rStyle w:val="StyleBoldUnderline"/>
          <w:highlight w:val="cyan"/>
        </w:rPr>
        <w:t>As</w:t>
      </w:r>
      <w:r w:rsidRPr="00D70835">
        <w:rPr>
          <w:rStyle w:val="StyleBoldUnderline"/>
        </w:rPr>
        <w:t xml:space="preserve"> history is erased and </w:t>
      </w:r>
      <w:r w:rsidRPr="008112EA">
        <w:rPr>
          <w:rStyle w:val="StyleBoldUnderline"/>
          <w:highlight w:val="cyan"/>
        </w:rPr>
        <w:t>economics becomes the driving force for</w:t>
      </w:r>
      <w:r w:rsidRPr="00D70835">
        <w:rPr>
          <w:rStyle w:val="StyleBoldUnderline"/>
        </w:rPr>
        <w:t xml:space="preserve"> all aspects of political, cultural, and </w:t>
      </w:r>
      <w:r w:rsidRPr="008112EA">
        <w:rPr>
          <w:rStyle w:val="StyleBoldUnderline"/>
          <w:highlight w:val="cyan"/>
        </w:rPr>
        <w:t>social life</w:t>
      </w:r>
      <w:r w:rsidRPr="00467066">
        <w:rPr>
          <w:rStyle w:val="StyleBoldUnderline"/>
        </w:rPr>
        <w:t>, those</w:t>
      </w:r>
      <w:r w:rsidRPr="00D70835">
        <w:rPr>
          <w:rStyle w:val="StyleBoldUnderline"/>
        </w:rPr>
        <w:t xml:space="preserve"> </w:t>
      </w:r>
      <w:r w:rsidRPr="008112EA">
        <w:rPr>
          <w:rStyle w:val="StyleBoldUnderline"/>
          <w:highlight w:val="cyan"/>
        </w:rPr>
        <w:t>institutional</w:t>
      </w:r>
      <w:r w:rsidRPr="00D70835">
        <w:rPr>
          <w:rStyle w:val="StyleBoldUnderline"/>
        </w:rPr>
        <w:t xml:space="preserve"> and political </w:t>
      </w:r>
      <w:r w:rsidRPr="008112EA">
        <w:rPr>
          <w:rStyle w:val="StyleBoldUnderline"/>
          <w:highlight w:val="cyan"/>
        </w:rPr>
        <w:t>forces</w:t>
      </w:r>
      <w:r w:rsidRPr="00D70835">
        <w:rPr>
          <w:rStyle w:val="StyleBoldUnderline"/>
        </w:rPr>
        <w:t xml:space="preserve"> that hold the reins of power now </w:t>
      </w:r>
      <w:r w:rsidRPr="008112EA">
        <w:rPr>
          <w:rStyle w:val="StyleBoldUnderline"/>
          <w:highlight w:val="cyan"/>
        </w:rPr>
        <w:t xml:space="preserve">become the purveyors of </w:t>
      </w:r>
      <w:r w:rsidRPr="008112EA">
        <w:rPr>
          <w:rStyle w:val="Emphasis"/>
          <w:highlight w:val="cyan"/>
        </w:rPr>
        <w:t>social death</w:t>
      </w:r>
      <w:r w:rsidRPr="00D70835">
        <w:rPr>
          <w:rStyle w:val="StyleBoldUnderline"/>
        </w:rPr>
        <w:t>, comfortably ensconced in a political imaginary that wreaks human misery on the planet as the rich and powerful reap huge financial gains for themselves</w:t>
      </w:r>
      <w:r>
        <w:t xml:space="preserve">. The principal players of casino capitalism live in the highly circumscribed time of short-term investments and financial gains and are </w:t>
      </w:r>
      <w:r w:rsidRPr="001F7490">
        <w:rPr>
          <w:rStyle w:val="StyleBoldUnderline"/>
        </w:rPr>
        <w:t>more than willing to close their eyes to the carnage and suffering all around them while they are sucked into the black hole of the future</w:t>
      </w:r>
      <w:r>
        <w:t xml:space="preserve">. As the social state is eviscerated by an all-embracing market fundamentalism, </w:t>
      </w:r>
      <w:r w:rsidRPr="008112EA">
        <w:rPr>
          <w:rStyle w:val="StyleBoldUnderline"/>
          <w:highlight w:val="cyan"/>
        </w:rPr>
        <w:t>society</w:t>
      </w:r>
      <w:r w:rsidRPr="001F7490">
        <w:rPr>
          <w:rStyle w:val="StyleBoldUnderline"/>
        </w:rPr>
        <w:t xml:space="preserve"> increasingly </w:t>
      </w:r>
      <w:r w:rsidRPr="008112EA">
        <w:rPr>
          <w:rStyle w:val="StyleBoldUnderline"/>
          <w:highlight w:val="cyan"/>
        </w:rPr>
        <w:t>becomes a machine for destroying</w:t>
      </w:r>
      <w:r w:rsidRPr="001F7490">
        <w:rPr>
          <w:rStyle w:val="StyleBoldUnderline"/>
        </w:rPr>
        <w:t xml:space="preserve"> the power of </w:t>
      </w:r>
      <w:r w:rsidRPr="008112EA">
        <w:rPr>
          <w:rStyle w:val="StyleBoldUnderline"/>
          <w:highlight w:val="cyan"/>
        </w:rPr>
        <w:t>civic culture</w:t>
      </w:r>
      <w:r w:rsidRPr="001F7490">
        <w:rPr>
          <w:rStyle w:val="StyleBoldUnderline"/>
        </w:rPr>
        <w:t xml:space="preserve"> and civic life, </w:t>
      </w:r>
      <w:r w:rsidRPr="008112EA">
        <w:rPr>
          <w:rStyle w:val="StyleBoldUnderline"/>
          <w:highlight w:val="cyan"/>
        </w:rPr>
        <w:t>proliferating</w:t>
      </w:r>
      <w:r w:rsidRPr="001F7490">
        <w:rPr>
          <w:rStyle w:val="StyleBoldUnderline"/>
        </w:rPr>
        <w:t xml:space="preserve"> the </w:t>
      </w:r>
      <w:r w:rsidRPr="008112EA">
        <w:rPr>
          <w:rStyle w:val="StyleBoldUnderline"/>
          <w:highlight w:val="cyan"/>
        </w:rPr>
        <w:t>ideologies</w:t>
      </w:r>
      <w:r w:rsidRPr="001F7490">
        <w:rPr>
          <w:rStyle w:val="StyleBoldUnderline"/>
        </w:rPr>
        <w:t xml:space="preserve"> and technologies </w:t>
      </w:r>
      <w:r w:rsidRPr="008112EA">
        <w:rPr>
          <w:rStyle w:val="StyleBoldUnderline"/>
          <w:highlight w:val="cyan"/>
        </w:rPr>
        <w:t>of</w:t>
      </w:r>
      <w:r w:rsidRPr="001F7490">
        <w:rPr>
          <w:rStyle w:val="StyleBoldUnderline"/>
        </w:rPr>
        <w:t xml:space="preserve"> what is increasingly and unequivocally becoming </w:t>
      </w:r>
      <w:r w:rsidRPr="008112EA">
        <w:rPr>
          <w:rStyle w:val="StyleBoldUnderline"/>
          <w:highlight w:val="cyan"/>
        </w:rPr>
        <w:t>a punishing state</w:t>
      </w:r>
      <w:r>
        <w:t xml:space="preserve">. And, quoting Achille Mbembe (2003), </w:t>
      </w:r>
      <w:r w:rsidRPr="001F7490">
        <w:rPr>
          <w:rStyle w:val="Emphasis"/>
        </w:rPr>
        <w:t xml:space="preserve">politics becomes a form of social death in which </w:t>
      </w:r>
      <w:r w:rsidRPr="008112EA">
        <w:rPr>
          <w:rStyle w:val="Emphasis"/>
          <w:highlight w:val="cyan"/>
        </w:rPr>
        <w:t>'the future is collapsed into the present'</w:t>
      </w:r>
      <w:r>
        <w:t xml:space="preserve"> (p. 37).</w:t>
      </w:r>
    </w:p>
    <w:p w14:paraId="6EE8EFE6" w14:textId="77777777" w:rsidR="00BD5E02" w:rsidRDefault="00BD5E02" w:rsidP="00BD5E02">
      <w:pPr>
        <w:pStyle w:val="Heading3"/>
      </w:pPr>
      <w:bookmarkStart w:id="64" w:name="_Toc234775901"/>
      <w:bookmarkStart w:id="65" w:name="_Toc235084993"/>
      <w:r>
        <w:lastRenderedPageBreak/>
        <w:t>2NC Growth/Env’t Impact</w:t>
      </w:r>
      <w:bookmarkEnd w:id="64"/>
      <w:bookmarkEnd w:id="65"/>
    </w:p>
    <w:p w14:paraId="79484AFB" w14:textId="77777777" w:rsidR="00BD5E02" w:rsidRDefault="00BD5E02" w:rsidP="00BD5E02">
      <w:pPr>
        <w:pStyle w:val="Heading4"/>
      </w:pPr>
      <w:r>
        <w:t>Marketization link turns both biodiversity and growth – see the perverse logic of hiking electricity prices to SOLVE the market’s failures by causing the market to fail</w:t>
      </w:r>
    </w:p>
    <w:p w14:paraId="657165E9" w14:textId="77777777" w:rsidR="00BD5E02" w:rsidRDefault="00BD5E02" w:rsidP="00BD5E02">
      <w:r w:rsidRPr="00467066">
        <w:rPr>
          <w:rStyle w:val="StyleStyleBold12pt"/>
        </w:rPr>
        <w:t>Li ‘8</w:t>
      </w:r>
      <w:r>
        <w:t xml:space="preserve"> (Minqi, professor of economics at the University of Utah, “An Age of Transition: The United States, China, Peak Oil, and the Demise of Neoliberali</w:t>
      </w:r>
      <w:r w:rsidRPr="00467066">
        <w:t>s</w:t>
      </w:r>
      <w:r>
        <w:t xml:space="preserve">m,” </w:t>
      </w:r>
      <w:r>
        <w:rPr>
          <w:color w:val="000000"/>
        </w:rPr>
        <w:t>http://monthlyreview.org/2008/04/01/an-age-of-transition-the-united-states-china-peak-oil-and-the-demise-of-neoliberalism</w:t>
      </w:r>
      <w:r>
        <w:t>, AM)</w:t>
      </w:r>
    </w:p>
    <w:p w14:paraId="4A5F76AF" w14:textId="77777777" w:rsidR="00BD5E02" w:rsidRDefault="00BD5E02" w:rsidP="00BD5E02">
      <w:pPr>
        <w:rPr>
          <w:rFonts w:cs="Arial"/>
        </w:rPr>
      </w:pPr>
    </w:p>
    <w:p w14:paraId="4B58E5A6" w14:textId="77777777" w:rsidR="00BD5E02" w:rsidRDefault="00BD5E02" w:rsidP="00BD5E02">
      <w:pPr>
        <w:rPr>
          <w:rFonts w:cs="Arial"/>
        </w:rPr>
      </w:pPr>
      <w:r w:rsidRPr="00467066">
        <w:rPr>
          <w:rStyle w:val="StyleBoldUnderline"/>
          <w:rFonts w:cs="Arial"/>
        </w:rPr>
        <w:t>The global capitalist economy depends on fossil fuels</w:t>
      </w:r>
      <w:r w:rsidRPr="00467066">
        <w:rPr>
          <w:rFonts w:cs="Arial"/>
        </w:rPr>
        <w:t xml:space="preserve"> (oil, natural gas, and coal) </w:t>
      </w:r>
      <w:r w:rsidRPr="00467066">
        <w:rPr>
          <w:rStyle w:val="StyleBoldUnderline"/>
          <w:rFonts w:cs="Arial"/>
        </w:rPr>
        <w:t>for 80 percent of the world’s energy supply</w:t>
      </w:r>
      <w:r w:rsidRPr="00467066">
        <w:rPr>
          <w:rFonts w:cs="Arial"/>
        </w:rPr>
        <w:t xml:space="preserve">. </w:t>
      </w:r>
      <w:r w:rsidRPr="00467066">
        <w:rPr>
          <w:rStyle w:val="StyleBoldUnderline"/>
          <w:rFonts w:cs="Arial"/>
        </w:rPr>
        <w:t>Oil accounts</w:t>
      </w:r>
      <w:r>
        <w:rPr>
          <w:rStyle w:val="StyleBoldUnderline"/>
          <w:rFonts w:cs="Arial"/>
        </w:rPr>
        <w:t xml:space="preserve"> for one-third of the total energy supply and 90 percent of the energy used in the transportation sector. Oil is also an essential input for the production of fertilizers, plastics, modern medicine, and other chemicals.</w:t>
      </w:r>
      <w:r>
        <w:rPr>
          <w:rFonts w:cs="Arial"/>
        </w:rPr>
        <w:t xml:space="preserve"> Oil is a nonrenewable resource. In a recent study</w:t>
      </w:r>
      <w:r>
        <w:rPr>
          <w:rStyle w:val="StyleBoldUnderline"/>
          <w:rFonts w:cs="Arial"/>
        </w:rPr>
        <w:t>, the German Energy Watch Group points out that world oil discoveries peaked in the 1960s and world crude oil production has probably already peaked and will start to decline in the coming years.</w:t>
      </w:r>
      <w:r>
        <w:rPr>
          <w:rFonts w:cs="Arial"/>
        </w:rPr>
        <w:t xml:space="preserve"> Outside OPEC, oil production in twenty-five major oil producing countries or regions has already peaked, and only nine countries or regions still have growth potential. All the major international oil companies are struggling to prevent their oil production from declining.3 Colin Campbell of the Association for the Study of Peak Oil and Gas estimates that the world production of all liquids (including crude oil, tar sands, oil shales, natural gas liquids, gas-to-liquids, coal-to-liquids, and biofuels) is likely to peak around 2010. After the peak, the world oil production will fall by about 25 percent by 2020 and by about two-thirds by 2050. Campbell also estimates that the world natural gas production will peak by 2045. In an earlier study, the German Energy Watch Group expects the world coal production to peak by 2025.4 </w:t>
      </w:r>
      <w:r>
        <w:rPr>
          <w:rStyle w:val="StyleBoldUnderline"/>
          <w:rFonts w:cs="Arial"/>
        </w:rPr>
        <w:t>Nuclear energy and many renewable energy sources (</w:t>
      </w:r>
      <w:r>
        <w:rPr>
          <w:rFonts w:cs="Arial"/>
        </w:rPr>
        <w:t>such as solar and wind), in addition to their many other limitations</w:t>
      </w:r>
      <w:r>
        <w:rPr>
          <w:rStyle w:val="StyleBoldUnderline"/>
          <w:rFonts w:cs="Arial"/>
        </w:rPr>
        <w:t>, cannot be used to make liquid and gaseous fuels or serve as inputs in chemical industries.</w:t>
      </w:r>
      <w:r>
        <w:rPr>
          <w:rFonts w:cs="Arial"/>
        </w:rPr>
        <w:t xml:space="preserve"> </w:t>
      </w:r>
      <w:r>
        <w:rPr>
          <w:rStyle w:val="StyleBoldUnderline"/>
          <w:rFonts w:cs="Arial"/>
        </w:rPr>
        <w:t xml:space="preserve">Biomass is the only renewable energy source that can be used as a substitute for fossil </w:t>
      </w:r>
      <w:r>
        <w:rPr>
          <w:rFonts w:cs="Arial"/>
        </w:rPr>
        <w:t>fuel in the making of liquid or gaseous fuels</w:t>
      </w:r>
      <w:r>
        <w:rPr>
          <w:rStyle w:val="StyleBoldUnderline"/>
          <w:rFonts w:cs="Arial"/>
        </w:rPr>
        <w:t>. But large-scale production of biomass could lead to many serious environmental problems,</w:t>
      </w:r>
      <w:r>
        <w:rPr>
          <w:rFonts w:cs="Arial"/>
        </w:rPr>
        <w:t xml:space="preserve"> </w:t>
      </w:r>
      <w:r>
        <w:rPr>
          <w:rStyle w:val="StyleBoldUnderline"/>
          <w:rFonts w:cs="Arial"/>
        </w:rPr>
        <w:t>and the potential of biomass is limited by the available quantity of productive land and fresh water.</w:t>
      </w:r>
      <w:r>
        <w:rPr>
          <w:rFonts w:cs="Arial"/>
        </w:rPr>
        <w:t xml:space="preserve"> Ted Trainer, an Australian eco-socialist, estimates that meeting the current U.S. demand for oil and gas would require that the equivalent of nine times all U.S. crop land or eight times all currently forested U.S. land be fully devoted to production of biomass. Trainer concludes that “there is no possibility that more than a quite small fraction of liquid fuel and gas demand could be met by biomass sources.”</w:t>
      </w:r>
      <w:r>
        <w:rPr>
          <w:rStyle w:val="StyleBoldUnderline"/>
          <w:rFonts w:cs="Arial"/>
        </w:rPr>
        <w:t xml:space="preserve">5 </w:t>
      </w:r>
      <w:r w:rsidRPr="008112EA">
        <w:rPr>
          <w:rStyle w:val="StyleBoldUnderline"/>
          <w:rFonts w:cs="Arial"/>
          <w:highlight w:val="cyan"/>
        </w:rPr>
        <w:t>If</w:t>
      </w:r>
      <w:r w:rsidRPr="00467066">
        <w:rPr>
          <w:rStyle w:val="StyleBoldUnderline"/>
          <w:rFonts w:cs="Arial"/>
        </w:rPr>
        <w:t xml:space="preserve"> world oil production and the </w:t>
      </w:r>
      <w:r w:rsidRPr="008112EA">
        <w:rPr>
          <w:rStyle w:val="StyleBoldUnderline"/>
          <w:rFonts w:cs="Arial"/>
          <w:highlight w:val="cyan"/>
        </w:rPr>
        <w:t>production of</w:t>
      </w:r>
      <w:r w:rsidRPr="00467066">
        <w:rPr>
          <w:rStyle w:val="StyleBoldUnderline"/>
          <w:rFonts w:cs="Arial"/>
        </w:rPr>
        <w:t xml:space="preserve"> other </w:t>
      </w:r>
      <w:r w:rsidRPr="008112EA">
        <w:rPr>
          <w:rStyle w:val="StyleBoldUnderline"/>
          <w:rFonts w:cs="Arial"/>
          <w:highlight w:val="cyan"/>
        </w:rPr>
        <w:t>fossil fuels</w:t>
      </w:r>
      <w:r>
        <w:rPr>
          <w:rStyle w:val="StyleBoldUnderline"/>
          <w:rFonts w:cs="Arial"/>
        </w:rPr>
        <w:t xml:space="preserve"> reach their peak and </w:t>
      </w:r>
      <w:r w:rsidRPr="00467066">
        <w:rPr>
          <w:rStyle w:val="StyleBoldUnderline"/>
          <w:rFonts w:cs="Arial"/>
        </w:rPr>
        <w:t xml:space="preserve">start to </w:t>
      </w:r>
      <w:r w:rsidRPr="008112EA">
        <w:rPr>
          <w:rStyle w:val="StyleBoldUnderline"/>
          <w:rFonts w:cs="Arial"/>
          <w:highlight w:val="cyan"/>
        </w:rPr>
        <w:t>decline</w:t>
      </w:r>
      <w:r>
        <w:rPr>
          <w:rStyle w:val="StyleBoldUnderline"/>
          <w:rFonts w:cs="Arial"/>
        </w:rPr>
        <w:t xml:space="preserve"> in the coming years</w:t>
      </w:r>
      <w:r>
        <w:rPr>
          <w:rStyle w:val="UnderlineBold"/>
        </w:rPr>
        <w:t xml:space="preserve">, then </w:t>
      </w:r>
      <w:r w:rsidRPr="008112EA">
        <w:rPr>
          <w:rStyle w:val="UnderlineBold"/>
          <w:highlight w:val="cyan"/>
        </w:rPr>
        <w:t>the global</w:t>
      </w:r>
      <w:r>
        <w:rPr>
          <w:rStyle w:val="UnderlineBold"/>
        </w:rPr>
        <w:t xml:space="preserve"> capitalist </w:t>
      </w:r>
      <w:r w:rsidRPr="008112EA">
        <w:rPr>
          <w:rStyle w:val="UnderlineBold"/>
          <w:highlight w:val="cyan"/>
        </w:rPr>
        <w:t>economy will face an unprecedented crisis</w:t>
      </w:r>
      <w:r w:rsidRPr="00467066">
        <w:rPr>
          <w:rStyle w:val="UnderlineBold"/>
        </w:rPr>
        <w:t xml:space="preserve"> that it will find difficult to overcome</w:t>
      </w:r>
      <w:r>
        <w:rPr>
          <w:rStyle w:val="UnderlineBold"/>
        </w:rPr>
        <w:t>.</w:t>
      </w:r>
      <w:r>
        <w:rPr>
          <w:rFonts w:cs="Arial"/>
        </w:rPr>
        <w:t xml:space="preserve"> The rapid depletion of fossil fuels is only one among many serious environmental problems the world is confronting today. The capitalist economic system is based on production for profit and capital accumulation. </w:t>
      </w:r>
      <w:r>
        <w:rPr>
          <w:rStyle w:val="StyleBoldUnderline"/>
          <w:rFonts w:cs="Arial"/>
        </w:rPr>
        <w:t>In a global capitalist economy, the competition between individual capitalists, corporations, and capitalist states forces each of them constantly to pursue accumulation of capital on increasingly larger scales.</w:t>
      </w:r>
      <w:r>
        <w:rPr>
          <w:rFonts w:cs="Arial"/>
        </w:rPr>
        <w:t xml:space="preserve"> Therefore, under capitalism, there is a tendency for material production and consumption to expand incessantly</w:t>
      </w:r>
      <w:r>
        <w:rPr>
          <w:rStyle w:val="StyleBoldUnderline"/>
          <w:rFonts w:cs="Arial"/>
        </w:rPr>
        <w:t>. After centuries of relentless accumulation, the world’s nonrenewable resources are being rapidly depleted and the earth’s ecological system is now on the verge of collapse</w:t>
      </w:r>
      <w:r>
        <w:rPr>
          <w:rStyle w:val="UnderlineBold"/>
        </w:rPr>
        <w:t xml:space="preserve">. The </w:t>
      </w:r>
      <w:r w:rsidRPr="008112EA">
        <w:rPr>
          <w:rStyle w:val="UnderlineBold"/>
          <w:highlight w:val="cyan"/>
        </w:rPr>
        <w:t>survival of</w:t>
      </w:r>
      <w:r>
        <w:rPr>
          <w:rStyle w:val="UnderlineBold"/>
        </w:rPr>
        <w:t xml:space="preserve"> the </w:t>
      </w:r>
      <w:r w:rsidRPr="008112EA">
        <w:rPr>
          <w:rStyle w:val="UnderlineBold"/>
          <w:highlight w:val="cyan"/>
        </w:rPr>
        <w:t>human civilization is at stake</w:t>
      </w:r>
      <w:r>
        <w:rPr>
          <w:rStyle w:val="UnderlineBold"/>
        </w:rPr>
        <w:t>.</w:t>
      </w:r>
      <w:r>
        <w:rPr>
          <w:rFonts w:cs="Arial"/>
        </w:rPr>
        <w:t xml:space="preserve">6 </w:t>
      </w:r>
      <w:r>
        <w:rPr>
          <w:rStyle w:val="StyleBoldUnderline"/>
          <w:rFonts w:cs="Arial"/>
        </w:rPr>
        <w:t>Some argue that</w:t>
      </w:r>
      <w:r>
        <w:rPr>
          <w:rFonts w:cs="Arial"/>
        </w:rPr>
        <w:t xml:space="preserve"> </w:t>
      </w:r>
      <w:r>
        <w:rPr>
          <w:rStyle w:val="StyleBoldUnderline"/>
          <w:rFonts w:cs="Arial"/>
        </w:rPr>
        <w:t>because of technological progress, the advanced capitalist countries have become “dematerialized”</w:t>
      </w:r>
      <w:r>
        <w:rPr>
          <w:rFonts w:cs="Arial"/>
        </w:rPr>
        <w:t xml:space="preserve"> (decreasing the throughput of materials and energy </w:t>
      </w:r>
      <w:r>
        <w:rPr>
          <w:rFonts w:cs="Arial"/>
        </w:rPr>
        <w:lastRenderedPageBreak/>
        <w:t xml:space="preserve">per unit of output) </w:t>
      </w:r>
      <w:r>
        <w:rPr>
          <w:rStyle w:val="StyleBoldUnderline"/>
          <w:rFonts w:cs="Arial"/>
        </w:rPr>
        <w:t>as economic growth relies more upon services than traditional industrial sectors, thus making economic growth less detrimental to the environment</w:t>
      </w:r>
      <w:r>
        <w:rPr>
          <w:rStyle w:val="UnderlineBold"/>
        </w:rPr>
        <w:t>. In fact,</w:t>
      </w:r>
      <w:r>
        <w:rPr>
          <w:rFonts w:cs="Arial"/>
        </w:rPr>
        <w:t xml:space="preserve"> </w:t>
      </w:r>
      <w:r w:rsidRPr="00467066">
        <w:rPr>
          <w:rStyle w:val="UnderlineBold"/>
        </w:rPr>
        <w:t xml:space="preserve">many of the modern services </w:t>
      </w:r>
      <w:r w:rsidRPr="008112EA">
        <w:rPr>
          <w:rStyle w:val="UnderlineBold"/>
          <w:highlight w:val="cyan"/>
        </w:rPr>
        <w:t>sectors</w:t>
      </w:r>
      <w:r>
        <w:rPr>
          <w:rFonts w:cs="Arial"/>
        </w:rPr>
        <w:t xml:space="preserve"> (such as transportation and telecommunication) </w:t>
      </w:r>
      <w:r w:rsidRPr="008112EA">
        <w:rPr>
          <w:rStyle w:val="UnderlineBold"/>
          <w:highlight w:val="cyan"/>
        </w:rPr>
        <w:t>are highly energy and resource intensive</w:t>
      </w:r>
      <w:r>
        <w:rPr>
          <w:rFonts w:cs="Arial"/>
        </w:rPr>
        <w:t xml:space="preserve">. Despite such claims regarding dematerialization, the </w:t>
      </w:r>
      <w:r w:rsidRPr="00467066">
        <w:rPr>
          <w:rStyle w:val="StyleBoldUnderline"/>
          <w:rFonts w:cs="Arial"/>
        </w:rPr>
        <w:t xml:space="preserve">advanced capitalist countries are </w:t>
      </w:r>
      <w:r w:rsidRPr="008112EA">
        <w:rPr>
          <w:rStyle w:val="StyleBoldUnderline"/>
          <w:rFonts w:cs="Arial"/>
          <w:highlight w:val="cyan"/>
        </w:rPr>
        <w:t>ecologically much more wasteful than the periphery</w:t>
      </w:r>
      <w:r>
        <w:rPr>
          <w:rStyle w:val="StyleBoldUnderline"/>
          <w:rFonts w:cs="Arial"/>
        </w:rPr>
        <w:t>, with per capita consumption of energy and resources and a per capita ecological footprint far higher than the world average</w:t>
      </w:r>
      <w:r>
        <w:rPr>
          <w:rFonts w:cs="Arial"/>
        </w:rPr>
        <w:t xml:space="preserve">. According to the Living Planet Report, </w:t>
      </w:r>
      <w:r w:rsidRPr="00467066">
        <w:rPr>
          <w:rStyle w:val="StyleBoldUnderline"/>
          <w:rFonts w:cs="Arial"/>
        </w:rPr>
        <w:t xml:space="preserve">North America has a per capita ecological footprint of 9.4 global hectares, </w:t>
      </w:r>
      <w:r w:rsidRPr="00467066">
        <w:rPr>
          <w:rStyle w:val="UnderlineBold"/>
        </w:rPr>
        <w:t>more than four times the world average</w:t>
      </w:r>
      <w:r w:rsidRPr="00467066">
        <w:rPr>
          <w:rFonts w:cs="Arial"/>
        </w:rPr>
        <w:t xml:space="preserve"> (2.2 global hectares</w:t>
      </w:r>
      <w:r>
        <w:rPr>
          <w:rFonts w:cs="Arial"/>
        </w:rPr>
        <w:t xml:space="preserve">). The supposedly environmentally friendly European Union has a per capita ecological footprint of 4.8 global hectares, or more than twice the world average. </w:t>
      </w:r>
      <w:r>
        <w:rPr>
          <w:rStyle w:val="StyleBoldUnderline"/>
          <w:rFonts w:cs="Arial"/>
        </w:rPr>
        <w:t>Cuba,</w:t>
      </w:r>
      <w:r>
        <w:rPr>
          <w:rFonts w:cs="Arial"/>
        </w:rPr>
        <w:t xml:space="preserve"> the only country that remains committed to socialist goals among the historical socialist states, </w:t>
      </w:r>
      <w:r>
        <w:rPr>
          <w:rStyle w:val="StyleBoldUnderline"/>
          <w:rFonts w:cs="Arial"/>
        </w:rPr>
        <w:t xml:space="preserve">is the only country that has accomplished a high level of human development </w:t>
      </w:r>
      <w:r>
        <w:rPr>
          <w:rFonts w:cs="Arial"/>
        </w:rPr>
        <w:t xml:space="preserve">(with a human development index greater than 0.8) </w:t>
      </w:r>
      <w:r>
        <w:rPr>
          <w:rStyle w:val="StyleBoldUnderline"/>
          <w:rFonts w:cs="Arial"/>
        </w:rPr>
        <w:t>while having a per capita ecological footprint smaller than the world average</w:t>
      </w:r>
      <w:r>
        <w:rPr>
          <w:rFonts w:cs="Arial"/>
        </w:rPr>
        <w:t xml:space="preserve">.7 Claims of the advanced capitalist economies to dematerialization in the wider, more meaningful sense of declining overall environmental impact are in fact refuted by the Jevons Paradox, which says that </w:t>
      </w:r>
      <w:r w:rsidRPr="008112EA">
        <w:rPr>
          <w:rStyle w:val="StyleBoldUnderline"/>
          <w:rFonts w:cs="Arial"/>
          <w:highlight w:val="cyan"/>
        </w:rPr>
        <w:t>increased efficiency</w:t>
      </w:r>
      <w:r w:rsidRPr="00467066">
        <w:rPr>
          <w:rStyle w:val="StyleBoldUnderline"/>
          <w:rFonts w:cs="Arial"/>
        </w:rPr>
        <w:t xml:space="preserve"> in the throughput of energy and materials normally </w:t>
      </w:r>
      <w:r w:rsidRPr="008112EA">
        <w:rPr>
          <w:rStyle w:val="StyleBoldUnderline"/>
          <w:rFonts w:cs="Arial"/>
          <w:highlight w:val="cyan"/>
        </w:rPr>
        <w:t>leads to an increase in</w:t>
      </w:r>
      <w:r w:rsidRPr="00467066">
        <w:rPr>
          <w:rStyle w:val="StyleBoldUnderline"/>
          <w:rFonts w:cs="Arial"/>
        </w:rPr>
        <w:t xml:space="preserve"> the </w:t>
      </w:r>
      <w:r w:rsidRPr="008112EA">
        <w:rPr>
          <w:rStyle w:val="StyleBoldUnderline"/>
          <w:rFonts w:cs="Arial"/>
          <w:highlight w:val="cyan"/>
        </w:rPr>
        <w:t>scale</w:t>
      </w:r>
      <w:r w:rsidRPr="00467066">
        <w:rPr>
          <w:rStyle w:val="StyleBoldUnderline"/>
          <w:rFonts w:cs="Arial"/>
        </w:rPr>
        <w:t xml:space="preserve"> of operations</w:t>
      </w:r>
      <w:r>
        <w:rPr>
          <w:rFonts w:cs="Arial"/>
        </w:rPr>
        <w:t xml:space="preserve">, </w:t>
      </w:r>
      <w:r w:rsidRPr="00467066">
        <w:rPr>
          <w:rStyle w:val="UnderlineBold"/>
        </w:rPr>
        <w:t xml:space="preserve">thereby </w:t>
      </w:r>
      <w:r w:rsidRPr="008112EA">
        <w:rPr>
          <w:rStyle w:val="UnderlineBold"/>
          <w:highlight w:val="cyan"/>
        </w:rPr>
        <w:t>enlarging the overall ecological footprint.</w:t>
      </w:r>
      <w:r>
        <w:rPr>
          <w:rFonts w:cs="Arial"/>
        </w:rPr>
        <w:t xml:space="preserve"> </w:t>
      </w:r>
      <w:r w:rsidRPr="008112EA">
        <w:rPr>
          <w:rStyle w:val="UnderlineBold"/>
          <w:highlight w:val="cyan"/>
        </w:rPr>
        <w:t>This has been a normal pattern throughout the history of capitalism</w:t>
      </w:r>
      <w:r>
        <w:rPr>
          <w:rFonts w:cs="Arial"/>
        </w:rPr>
        <w:t xml:space="preserve">.8 Moreover, part of what is referred to as dematerialization arises from the relocation of industrial capital from the advanced capitalist countries to the periphery in pursuit of cheap labor and low environmental standards. The dramatic rise of Chinese capitalism partly results from this global capital relocation. Although the advanced capitalist countries may have become slightly “dematerialized” in this sense, the capitalists and </w:t>
      </w:r>
      <w:r>
        <w:rPr>
          <w:rStyle w:val="StyleBoldUnderline"/>
          <w:rFonts w:cs="Arial"/>
        </w:rPr>
        <w:t>the so-called middle classes in China, India, Russia, and much of the periphery are emulating and reproducing the very wasteful capitalist “consumerist” life style on a massively enlarged scale.</w:t>
      </w:r>
      <w:r>
        <w:rPr>
          <w:rFonts w:cs="Arial"/>
        </w:rPr>
        <w:t xml:space="preserve"> </w:t>
      </w:r>
      <w:r w:rsidRPr="008112EA">
        <w:rPr>
          <w:rStyle w:val="UnderlineBold"/>
          <w:highlight w:val="cyan"/>
        </w:rPr>
        <w:t xml:space="preserve">Global capitalism </w:t>
      </w:r>
      <w:r>
        <w:rPr>
          <w:rStyle w:val="UnderlineBold"/>
        </w:rPr>
        <w:t xml:space="preserve">as a whole </w:t>
      </w:r>
      <w:r w:rsidRPr="008112EA">
        <w:rPr>
          <w:rStyle w:val="UnderlineBold"/>
          <w:highlight w:val="cyan"/>
        </w:rPr>
        <w:t>continues to move relentlessly</w:t>
      </w:r>
      <w:r>
        <w:rPr>
          <w:rStyle w:val="UnderlineBold"/>
        </w:rPr>
        <w:t xml:space="preserve"> </w:t>
      </w:r>
      <w:r w:rsidRPr="008112EA">
        <w:rPr>
          <w:rStyle w:val="UnderlineBold"/>
          <w:highlight w:val="cyan"/>
        </w:rPr>
        <w:t>toward global environmental catastrophe.</w:t>
      </w:r>
      <w:r>
        <w:rPr>
          <w:rStyle w:val="UnderlineBold"/>
        </w:rPr>
        <w:t xml:space="preserve"> </w:t>
      </w:r>
      <w:r>
        <w:rPr>
          <w:rFonts w:cs="Arial"/>
        </w:rPr>
        <w:t xml:space="preserve">The Demise of Neoliberalism and the Age of Transition On February 1, </w:t>
      </w:r>
      <w:r>
        <w:rPr>
          <w:rStyle w:val="StyleBoldUnderline"/>
          <w:rFonts w:cs="Arial"/>
        </w:rPr>
        <w:t xml:space="preserve">Immanuel </w:t>
      </w:r>
      <w:r w:rsidRPr="00467066">
        <w:rPr>
          <w:rStyle w:val="StyleBoldUnderline"/>
          <w:rFonts w:cs="Arial"/>
        </w:rPr>
        <w:t>Wallerstein</w:t>
      </w:r>
      <w:r w:rsidRPr="00467066">
        <w:rPr>
          <w:rFonts w:cs="Arial"/>
        </w:rPr>
        <w:t xml:space="preserve">, the leading world system theorist, </w:t>
      </w:r>
      <w:r w:rsidRPr="00467066">
        <w:rPr>
          <w:rStyle w:val="StyleBoldUnderline"/>
          <w:rFonts w:cs="Arial"/>
        </w:rPr>
        <w:t>in his biweekly commentaries pronounced the year 2008 to be the year of the “Demise of the Neoliberal Globalization.</w:t>
      </w:r>
      <w:r w:rsidRPr="00467066">
        <w:rPr>
          <w:rFonts w:cs="Arial"/>
        </w:rPr>
        <w:t xml:space="preserve">” Wallerstein begins by pointing out that </w:t>
      </w:r>
      <w:r w:rsidRPr="00467066">
        <w:rPr>
          <w:rStyle w:val="StyleBoldUnderline"/>
          <w:rFonts w:cs="Arial"/>
        </w:rPr>
        <w:t>throughout the history of</w:t>
      </w:r>
      <w:r w:rsidRPr="00467066">
        <w:rPr>
          <w:rFonts w:cs="Arial"/>
        </w:rPr>
        <w:t xml:space="preserve"> </w:t>
      </w:r>
      <w:r w:rsidRPr="00467066">
        <w:rPr>
          <w:rStyle w:val="StyleBoldUnderline"/>
          <w:rFonts w:cs="Arial"/>
        </w:rPr>
        <w:t>the capitalist world-system</w:t>
      </w:r>
      <w:r w:rsidRPr="00467066">
        <w:rPr>
          <w:rFonts w:cs="Arial"/>
        </w:rPr>
        <w:t xml:space="preserve">, </w:t>
      </w:r>
      <w:r w:rsidRPr="00467066">
        <w:rPr>
          <w:rStyle w:val="StyleBoldUnderline"/>
          <w:rFonts w:cs="Arial"/>
        </w:rPr>
        <w:t>the ideas of free market capitalism</w:t>
      </w:r>
      <w:r w:rsidRPr="00467066">
        <w:rPr>
          <w:rFonts w:cs="Arial"/>
        </w:rPr>
        <w:t xml:space="preserve"> with minimal government intervention </w:t>
      </w:r>
      <w:r w:rsidRPr="00467066">
        <w:rPr>
          <w:rStyle w:val="StyleBoldUnderline"/>
          <w:rFonts w:cs="Arial"/>
        </w:rPr>
        <w:t>and the</w:t>
      </w:r>
      <w:r>
        <w:rPr>
          <w:rStyle w:val="StyleBoldUnderline"/>
          <w:rFonts w:cs="Arial"/>
        </w:rPr>
        <w:t xml:space="preserve"> ideas of state regulated capitalism</w:t>
      </w:r>
      <w:r>
        <w:rPr>
          <w:rFonts w:cs="Arial"/>
        </w:rPr>
        <w:t xml:space="preserve"> with some social protection </w:t>
      </w:r>
      <w:r>
        <w:rPr>
          <w:rStyle w:val="StyleBoldUnderline"/>
          <w:rFonts w:cs="Arial"/>
        </w:rPr>
        <w:t>have been in fashion in alternating</w:t>
      </w:r>
      <w:r>
        <w:rPr>
          <w:rFonts w:cs="Arial"/>
        </w:rPr>
        <w:t xml:space="preserve"> </w:t>
      </w:r>
      <w:r>
        <w:rPr>
          <w:rStyle w:val="StyleBoldUnderline"/>
          <w:rFonts w:cs="Arial"/>
        </w:rPr>
        <w:t>cycles</w:t>
      </w:r>
      <w:r>
        <w:rPr>
          <w:rFonts w:cs="Arial"/>
        </w:rPr>
        <w:t xml:space="preserve">. In response to the worldwide profit stagnation in the 1970s, neoliberalism became politically dominant in the advanced capitalist countries, in the periphery, and eventually in the former socialist bloc. However, </w:t>
      </w:r>
      <w:r w:rsidRPr="008112EA">
        <w:rPr>
          <w:rStyle w:val="StyleBoldUnderline"/>
          <w:rFonts w:cs="Arial"/>
          <w:highlight w:val="cyan"/>
        </w:rPr>
        <w:t>neoliberalism failed to deliver</w:t>
      </w:r>
      <w:r>
        <w:rPr>
          <w:rStyle w:val="StyleBoldUnderline"/>
          <w:rFonts w:cs="Arial"/>
        </w:rPr>
        <w:t xml:space="preserve"> its promise of </w:t>
      </w:r>
      <w:r w:rsidRPr="00467066">
        <w:rPr>
          <w:rStyle w:val="StyleBoldUnderline"/>
          <w:rFonts w:cs="Arial"/>
        </w:rPr>
        <w:t xml:space="preserve">economic </w:t>
      </w:r>
      <w:r w:rsidRPr="008112EA">
        <w:rPr>
          <w:rStyle w:val="StyleBoldUnderline"/>
          <w:rFonts w:cs="Arial"/>
          <w:highlight w:val="cyan"/>
        </w:rPr>
        <w:t>growth</w:t>
      </w:r>
      <w:r>
        <w:rPr>
          <w:rFonts w:cs="Arial"/>
        </w:rPr>
        <w:t xml:space="preserve">, and as the global inequalities surged, much of the world population suffered from declines in real incomes. </w:t>
      </w:r>
      <w:r>
        <w:rPr>
          <w:rStyle w:val="StyleBoldUnderline"/>
          <w:rFonts w:cs="Arial"/>
        </w:rPr>
        <w:t>After the mid-1990s, neoliberalism met with growing resistance throughout the world and many governments have been under pressure to restore some state regulation and social protection</w:t>
      </w:r>
      <w:r>
        <w:rPr>
          <w:rFonts w:cs="Arial"/>
        </w:rPr>
        <w:t xml:space="preserve">. Confronted with economic crisis, the Bush administration has simultaneously pursued a further widening of inequality at home and unilateral imperialism abroad. These policies have by now failed decisively. </w:t>
      </w:r>
      <w:r w:rsidRPr="008112EA">
        <w:rPr>
          <w:rStyle w:val="StyleBoldUnderline"/>
          <w:rFonts w:cs="Arial"/>
          <w:highlight w:val="cyan"/>
        </w:rPr>
        <w:t>As the</w:t>
      </w:r>
      <w:r>
        <w:rPr>
          <w:rStyle w:val="StyleBoldUnderline"/>
          <w:rFonts w:cs="Arial"/>
        </w:rPr>
        <w:t xml:space="preserve"> </w:t>
      </w:r>
      <w:r w:rsidRPr="008112EA">
        <w:rPr>
          <w:rStyle w:val="StyleBoldUnderline"/>
          <w:rFonts w:cs="Arial"/>
          <w:highlight w:val="cyan"/>
          <w:bdr w:val="single" w:sz="4" w:space="0" w:color="auto" w:frame="1"/>
        </w:rPr>
        <w:t>U</w:t>
      </w:r>
      <w:r>
        <w:rPr>
          <w:rStyle w:val="StyleBoldUnderline"/>
          <w:rFonts w:cs="Arial"/>
        </w:rPr>
        <w:t xml:space="preserve">nited </w:t>
      </w:r>
      <w:r w:rsidRPr="008112EA">
        <w:rPr>
          <w:rStyle w:val="StyleBoldUnderline"/>
          <w:rFonts w:cs="Arial"/>
          <w:highlight w:val="cyan"/>
          <w:bdr w:val="single" w:sz="4" w:space="0" w:color="auto" w:frame="1"/>
        </w:rPr>
        <w:t>S</w:t>
      </w:r>
      <w:r>
        <w:rPr>
          <w:rStyle w:val="StyleBoldUnderline"/>
          <w:rFonts w:cs="Arial"/>
        </w:rPr>
        <w:t xml:space="preserve">tates </w:t>
      </w:r>
      <w:r w:rsidRPr="008112EA">
        <w:rPr>
          <w:rStyle w:val="StyleBoldUnderline"/>
          <w:rFonts w:cs="Arial"/>
          <w:highlight w:val="cyan"/>
        </w:rPr>
        <w:t>can no longer finance its economy</w:t>
      </w:r>
      <w:r>
        <w:rPr>
          <w:rStyle w:val="StyleBoldUnderline"/>
          <w:rFonts w:cs="Arial"/>
        </w:rPr>
        <w:t xml:space="preserve"> and imperialist adventure </w:t>
      </w:r>
      <w:r w:rsidRPr="008112EA">
        <w:rPr>
          <w:rStyle w:val="StyleBoldUnderline"/>
          <w:rFonts w:cs="Arial"/>
          <w:highlight w:val="cyan"/>
        </w:rPr>
        <w:t>with</w:t>
      </w:r>
      <w:r w:rsidRPr="00467066">
        <w:rPr>
          <w:rStyle w:val="StyleBoldUnderline"/>
          <w:rFonts w:cs="Arial"/>
        </w:rPr>
        <w:t xml:space="preserve"> increasingly larger foreign </w:t>
      </w:r>
      <w:r w:rsidRPr="008112EA">
        <w:rPr>
          <w:rStyle w:val="StyleBoldUnderline"/>
          <w:rFonts w:cs="Arial"/>
          <w:highlight w:val="cyan"/>
        </w:rPr>
        <w:t>debt</w:t>
      </w:r>
      <w:r>
        <w:rPr>
          <w:rFonts w:cs="Arial"/>
        </w:rPr>
        <w:t xml:space="preserve">, </w:t>
      </w:r>
      <w:r w:rsidRPr="008112EA">
        <w:rPr>
          <w:rStyle w:val="StyleBoldUnderline"/>
          <w:rFonts w:cs="Arial"/>
          <w:highlight w:val="cyan"/>
        </w:rPr>
        <w:t>the</w:t>
      </w:r>
      <w:r>
        <w:rPr>
          <w:rStyle w:val="StyleBoldUnderline"/>
          <w:rFonts w:cs="Arial"/>
        </w:rPr>
        <w:t xml:space="preserve"> U.S. </w:t>
      </w:r>
      <w:r w:rsidRPr="008112EA">
        <w:rPr>
          <w:rStyle w:val="StyleBoldUnderline"/>
          <w:rFonts w:cs="Arial"/>
          <w:highlight w:val="cyan"/>
        </w:rPr>
        <w:t>dollar</w:t>
      </w:r>
      <w:r>
        <w:rPr>
          <w:rFonts w:cs="Arial"/>
        </w:rPr>
        <w:t xml:space="preserve">, Wallerstein believes, </w:t>
      </w:r>
      <w:r w:rsidRPr="008112EA">
        <w:rPr>
          <w:rStyle w:val="StyleBoldUnderline"/>
          <w:rFonts w:cs="Arial"/>
          <w:highlight w:val="cyan"/>
        </w:rPr>
        <w:t>faces the prospect of a free fall</w:t>
      </w:r>
      <w:r>
        <w:rPr>
          <w:rStyle w:val="StyleBoldUnderline"/>
          <w:rFonts w:cs="Arial"/>
        </w:rPr>
        <w:t xml:space="preserve"> and will cease to be the world’s reserve currency</w:t>
      </w:r>
      <w:r>
        <w:rPr>
          <w:rFonts w:cs="Arial"/>
        </w:rPr>
        <w:t>. Wallerstein concludes: “</w:t>
      </w:r>
      <w:r>
        <w:rPr>
          <w:rStyle w:val="StyleBoldUnderline"/>
          <w:rFonts w:cs="Arial"/>
        </w:rPr>
        <w:t>The political balance is swinging back</w:t>
      </w:r>
      <w:r>
        <w:rPr>
          <w:rFonts w:cs="Arial"/>
        </w:rPr>
        <w:t>….</w:t>
      </w:r>
      <w:r w:rsidRPr="008112EA">
        <w:rPr>
          <w:rStyle w:val="UnderlineBold"/>
          <w:highlight w:val="cyan"/>
        </w:rPr>
        <w:t>The</w:t>
      </w:r>
      <w:r>
        <w:rPr>
          <w:rStyle w:val="UnderlineBold"/>
        </w:rPr>
        <w:t xml:space="preserve"> real </w:t>
      </w:r>
      <w:r w:rsidRPr="008112EA">
        <w:rPr>
          <w:rStyle w:val="UnderlineBold"/>
          <w:highlight w:val="cyan"/>
        </w:rPr>
        <w:t>question is not whether this phase is over but whether the swing back will</w:t>
      </w:r>
      <w:r>
        <w:rPr>
          <w:rStyle w:val="UnderlineBold"/>
        </w:rPr>
        <w:t xml:space="preserve"> be able, as in the past, to </w:t>
      </w:r>
      <w:r w:rsidRPr="008112EA">
        <w:rPr>
          <w:rStyle w:val="UnderlineBold"/>
          <w:highlight w:val="cyan"/>
        </w:rPr>
        <w:t>restore</w:t>
      </w:r>
      <w:r>
        <w:rPr>
          <w:rStyle w:val="UnderlineBold"/>
        </w:rPr>
        <w:t xml:space="preserve"> a state of relative </w:t>
      </w:r>
      <w:r w:rsidRPr="008112EA">
        <w:rPr>
          <w:rStyle w:val="UnderlineBold"/>
          <w:highlight w:val="cyan"/>
        </w:rPr>
        <w:t>equilibrium</w:t>
      </w:r>
      <w:r>
        <w:rPr>
          <w:rStyle w:val="UnderlineBold"/>
        </w:rPr>
        <w:t xml:space="preserve"> in the world-system. Or has too much damage been done?</w:t>
      </w:r>
      <w:r>
        <w:rPr>
          <w:rFonts w:cs="Arial"/>
        </w:rPr>
        <w:t xml:space="preserve"> And are we now in for more violent chaos in the world-economy and therefore in the world-system as a whole?”9 Following Wallerstein’s arguments, </w:t>
      </w:r>
      <w:r>
        <w:rPr>
          <w:rStyle w:val="StyleBoldUnderline"/>
          <w:rFonts w:cs="Arial"/>
        </w:rPr>
        <w:t xml:space="preserve">in the coming years we are likely to witness a major realignment of </w:t>
      </w:r>
      <w:r>
        <w:rPr>
          <w:rStyle w:val="StyleBoldUnderline"/>
          <w:rFonts w:cs="Arial"/>
        </w:rPr>
        <w:lastRenderedPageBreak/>
        <w:t>global political and economic forces.</w:t>
      </w:r>
      <w:r>
        <w:rPr>
          <w:rFonts w:cs="Arial"/>
        </w:rPr>
        <w:t xml:space="preserve"> There will be an upsurge in the global class struggle over the direction of the global social transformation</w:t>
      </w:r>
      <w:r>
        <w:rPr>
          <w:rStyle w:val="StyleBoldUnderline"/>
          <w:rFonts w:cs="Arial"/>
        </w:rPr>
        <w:t>. If we are in one of the normal cycles of the capitalist world-system, then toward the end of the current period of instability and crisis, we probably will observe a return to the dominance of Keynesian</w:t>
      </w:r>
      <w:r>
        <w:rPr>
          <w:rFonts w:cs="Arial"/>
        </w:rPr>
        <w:t xml:space="preserve"> or state capitalist </w:t>
      </w:r>
      <w:r>
        <w:rPr>
          <w:rStyle w:val="StyleBoldUnderline"/>
          <w:rFonts w:cs="Arial"/>
        </w:rPr>
        <w:t>policies</w:t>
      </w:r>
      <w:r>
        <w:rPr>
          <w:rFonts w:cs="Arial"/>
        </w:rPr>
        <w:t xml:space="preserve"> and institutions throughout the world. </w:t>
      </w:r>
      <w:r>
        <w:rPr>
          <w:rStyle w:val="UnderlineBold"/>
        </w:rPr>
        <w:t xml:space="preserve">However, </w:t>
      </w:r>
      <w:r w:rsidRPr="008112EA">
        <w:rPr>
          <w:rStyle w:val="UnderlineBold"/>
          <w:highlight w:val="cyan"/>
        </w:rPr>
        <w:t>too much damage has been done</w:t>
      </w:r>
      <w:r>
        <w:rPr>
          <w:rStyle w:val="UnderlineBold"/>
        </w:rPr>
        <w:t>.</w:t>
      </w:r>
      <w:r>
        <w:rPr>
          <w:rFonts w:cs="Arial"/>
        </w:rPr>
        <w:t xml:space="preserve"> After centuries of global capitalist accumulation, </w:t>
      </w:r>
      <w:r w:rsidRPr="008112EA">
        <w:rPr>
          <w:rStyle w:val="UnderlineBold"/>
          <w:highlight w:val="cyan"/>
        </w:rPr>
        <w:t>the global environment is on the verge of collapse and there is no more ecological space for</w:t>
      </w:r>
      <w:r w:rsidRPr="00467066">
        <w:rPr>
          <w:rStyle w:val="UnderlineBold"/>
        </w:rPr>
        <w:t xml:space="preserve"> another </w:t>
      </w:r>
      <w:r>
        <w:rPr>
          <w:rStyle w:val="UnderlineBold"/>
        </w:rPr>
        <w:t>major</w:t>
      </w:r>
      <w:r w:rsidRPr="008112EA">
        <w:rPr>
          <w:rStyle w:val="UnderlineBold"/>
          <w:highlight w:val="cyan"/>
        </w:rPr>
        <w:t xml:space="preserve"> expansion</w:t>
      </w:r>
      <w:r w:rsidRPr="00467066">
        <w:rPr>
          <w:rStyle w:val="UnderlineBold"/>
        </w:rPr>
        <w:t xml:space="preserve"> of global capitalism</w:t>
      </w:r>
      <w:r>
        <w:rPr>
          <w:rStyle w:val="UnderlineBold"/>
        </w:rPr>
        <w:t>.</w:t>
      </w:r>
      <w:r>
        <w:rPr>
          <w:rFonts w:cs="Arial"/>
        </w:rPr>
        <w:t xml:space="preserve"> The choice is stark—</w:t>
      </w:r>
      <w:r w:rsidRPr="008112EA">
        <w:rPr>
          <w:rStyle w:val="UnderlineBold"/>
          <w:highlight w:val="cyan"/>
        </w:rPr>
        <w:t xml:space="preserve">either humanity will permit capitalism to destroy </w:t>
      </w:r>
      <w:r>
        <w:rPr>
          <w:rStyle w:val="UnderlineBold"/>
        </w:rPr>
        <w:t xml:space="preserve">the environment and therefore </w:t>
      </w:r>
      <w:r w:rsidRPr="00467066">
        <w:rPr>
          <w:rStyle w:val="UnderlineBold"/>
        </w:rPr>
        <w:t xml:space="preserve">the material basis of </w:t>
      </w:r>
      <w:r w:rsidRPr="008112EA">
        <w:rPr>
          <w:rStyle w:val="UnderlineBold"/>
          <w:highlight w:val="cyan"/>
        </w:rPr>
        <w:t>human civilization,</w:t>
      </w:r>
      <w:r>
        <w:rPr>
          <w:rStyle w:val="UnderlineBold"/>
        </w:rPr>
        <w:t xml:space="preserve"> </w:t>
      </w:r>
      <w:r w:rsidRPr="008112EA">
        <w:rPr>
          <w:rStyle w:val="UnderlineBold"/>
          <w:highlight w:val="cyan"/>
          <w:bdr w:val="single" w:sz="4" w:space="0" w:color="auto" w:frame="1"/>
        </w:rPr>
        <w:t>or it will destroy capitalism first</w:t>
      </w:r>
      <w:r>
        <w:rPr>
          <w:rStyle w:val="UnderlineBold"/>
        </w:rPr>
        <w:t>.</w:t>
      </w:r>
      <w:r>
        <w:rPr>
          <w:rFonts w:cs="Arial"/>
        </w:rPr>
        <w:t xml:space="preserve"> </w:t>
      </w:r>
      <w:r>
        <w:rPr>
          <w:rStyle w:val="StyleBoldUnderline"/>
          <w:rFonts w:cs="Arial"/>
        </w:rPr>
        <w:t>The struggle for ecological sustainability</w:t>
      </w:r>
      <w:r>
        <w:rPr>
          <w:rFonts w:cs="Arial"/>
        </w:rPr>
        <w:t xml:space="preserve"> </w:t>
      </w:r>
      <w:r>
        <w:rPr>
          <w:rStyle w:val="StyleBoldUnderline"/>
          <w:rFonts w:cs="Arial"/>
        </w:rPr>
        <w:t>must join forces with</w:t>
      </w:r>
      <w:r>
        <w:rPr>
          <w:rFonts w:cs="Arial"/>
        </w:rPr>
        <w:t xml:space="preserve"> the </w:t>
      </w:r>
      <w:r>
        <w:rPr>
          <w:rStyle w:val="StyleBoldUnderline"/>
          <w:rFonts w:cs="Arial"/>
        </w:rPr>
        <w:t>struggles of the</w:t>
      </w:r>
      <w:r>
        <w:rPr>
          <w:rFonts w:cs="Arial"/>
        </w:rPr>
        <w:t xml:space="preserve"> </w:t>
      </w:r>
      <w:r>
        <w:rPr>
          <w:rStyle w:val="StyleBoldUnderline"/>
          <w:rFonts w:cs="Arial"/>
        </w:rPr>
        <w:t>oppressed and exploited to rebuild the global economy on the basis of production for human needs in</w:t>
      </w:r>
      <w:r>
        <w:rPr>
          <w:rFonts w:cs="Arial"/>
        </w:rPr>
        <w:t xml:space="preserve"> </w:t>
      </w:r>
      <w:r>
        <w:rPr>
          <w:rStyle w:val="StyleBoldUnderline"/>
          <w:rFonts w:cs="Arial"/>
        </w:rPr>
        <w:t>accordance with democratic and socialist principles</w:t>
      </w:r>
      <w:r>
        <w:rPr>
          <w:rFonts w:cs="Arial"/>
        </w:rPr>
        <w:t>. In this sense, we have entered into a new age of transition. Toward the end of this transition, one way or the other we will be in a fundamentally different world and it is up to us to decide what kind of world it turns out to be.</w:t>
      </w:r>
    </w:p>
    <w:p w14:paraId="2C6EF57C" w14:textId="77777777" w:rsidR="00BD5E02" w:rsidRDefault="00BD5E02" w:rsidP="00BD5E02">
      <w:pPr>
        <w:pStyle w:val="Heading3"/>
      </w:pPr>
      <w:bookmarkStart w:id="66" w:name="_Toc234775902"/>
      <w:bookmarkStart w:id="67" w:name="_Toc235084994"/>
      <w:r>
        <w:lastRenderedPageBreak/>
        <w:t>2NC Food Crisis Impact</w:t>
      </w:r>
      <w:bookmarkEnd w:id="66"/>
      <w:bookmarkEnd w:id="67"/>
    </w:p>
    <w:p w14:paraId="37CC6A44" w14:textId="77777777" w:rsidR="00BD5E02" w:rsidRDefault="00BD5E02" w:rsidP="00BD5E02">
      <w:pPr>
        <w:pStyle w:val="Heading4"/>
      </w:pPr>
      <w:r>
        <w:t>The status quo food crisis in directly linked to the logic of neoliberal–speculation and land grabbing</w:t>
      </w:r>
    </w:p>
    <w:p w14:paraId="381592D6" w14:textId="77777777" w:rsidR="00BD5E02" w:rsidRDefault="00BD5E02" w:rsidP="00BD5E02">
      <w:r w:rsidRPr="006A7292">
        <w:rPr>
          <w:rStyle w:val="Heading4Char"/>
          <w:rFonts w:eastAsia="MS Mincho"/>
        </w:rPr>
        <w:t>Houtart 11</w:t>
      </w:r>
      <w:r>
        <w:t>(Francois, Belgian Marxist Sociologist, serves as an advisor to CETRI (Centre Tricontinental) a Belgian non-governmental organization which he founded in 1976, was awarded the UNESCO-Madanjeet Singh Prize for the Promotion of Tolerance and Non-Violence, “ FROM ‘COMMON GOODS’ TO THE ‘COMMON GOOD OF HUMANITY,” ROSA LUXEMBURG FOUNDATION BRUSSELS, NOVEMBER)</w:t>
      </w:r>
    </w:p>
    <w:p w14:paraId="2EAEF74E" w14:textId="77777777" w:rsidR="00BD5E02" w:rsidRDefault="00BD5E02" w:rsidP="00BD5E02"/>
    <w:p w14:paraId="095243D4" w14:textId="77777777" w:rsidR="00BD5E02" w:rsidRDefault="00BD5E02" w:rsidP="00BD5E02">
      <w:pPr>
        <w:rPr>
          <w:rStyle w:val="Emphasis"/>
        </w:rPr>
      </w:pPr>
      <w:r w:rsidRPr="008112EA">
        <w:rPr>
          <w:rStyle w:val="StyleBoldUnderline"/>
          <w:rFonts w:cs="Arial"/>
          <w:highlight w:val="cyan"/>
        </w:rPr>
        <w:t>There are two aspects to the food crisis</w:t>
      </w:r>
      <w:r>
        <w:rPr>
          <w:rStyle w:val="StyleBoldUnderline"/>
          <w:rFonts w:cs="Arial"/>
        </w:rPr>
        <w:t>.</w:t>
      </w:r>
      <w:r>
        <w:rPr>
          <w:rFonts w:cs="Arial"/>
        </w:rPr>
        <w:t xml:space="preserve"> </w:t>
      </w:r>
      <w:r>
        <w:rPr>
          <w:rStyle w:val="StyleBoldUnderline"/>
          <w:rFonts w:cs="Arial"/>
        </w:rPr>
        <w:t>One is a conjunction of short-term factors, the other is due to</w:t>
      </w:r>
      <w:r>
        <w:rPr>
          <w:rFonts w:cs="Arial"/>
        </w:rPr>
        <w:t xml:space="preserve"> </w:t>
      </w:r>
      <w:r>
        <w:rPr>
          <w:rStyle w:val="StyleBoldUnderline"/>
          <w:rFonts w:cs="Arial"/>
        </w:rPr>
        <w:t>(structural</w:t>
      </w:r>
      <w:r>
        <w:rPr>
          <w:rFonts w:cs="Arial"/>
        </w:rPr>
        <w:t xml:space="preserve">) long term </w:t>
      </w:r>
      <w:r>
        <w:rPr>
          <w:rStyle w:val="StyleBoldUnderline"/>
          <w:rFonts w:cs="Arial"/>
        </w:rPr>
        <w:t>factors.</w:t>
      </w:r>
      <w:r>
        <w:rPr>
          <w:rFonts w:cs="Arial"/>
        </w:rPr>
        <w:t xml:space="preserve"> </w:t>
      </w:r>
      <w:r>
        <w:rPr>
          <w:rStyle w:val="StyleBoldUnderline"/>
          <w:rFonts w:cs="Arial"/>
        </w:rPr>
        <w:t>The former can be seen in the sudden rise of food prices</w:t>
      </w:r>
      <w:r>
        <w:rPr>
          <w:rFonts w:cs="Arial"/>
        </w:rPr>
        <w:t xml:space="preserve"> in 2007 and 2008. It is true that this can be attributed to several causes, such as dwindling reserves, but </w:t>
      </w:r>
      <w:r w:rsidRPr="008112EA">
        <w:rPr>
          <w:rStyle w:val="Emphasis"/>
          <w:highlight w:val="cyan"/>
        </w:rPr>
        <w:t>the main reason was speculative</w:t>
      </w:r>
      <w:r w:rsidRPr="008112EA">
        <w:rPr>
          <w:rFonts w:cs="Arial"/>
          <w:highlight w:val="cyan"/>
        </w:rPr>
        <w:t>,</w:t>
      </w:r>
      <w:r>
        <w:rPr>
          <w:rFonts w:cs="Arial"/>
        </w:rPr>
        <w:t xml:space="preserve"> with the production of agrofuels being partly responsible (maize-based ethanol in the United States). Thus </w:t>
      </w:r>
      <w:r w:rsidRPr="008112EA">
        <w:rPr>
          <w:rStyle w:val="StyleBoldUnderline"/>
          <w:rFonts w:cs="Arial"/>
          <w:highlight w:val="cyan"/>
        </w:rPr>
        <w:t>over a period of two years</w:t>
      </w:r>
      <w:r w:rsidRPr="008112EA">
        <w:rPr>
          <w:rFonts w:cs="Arial"/>
          <w:highlight w:val="cyan"/>
        </w:rPr>
        <w:t xml:space="preserve">, </w:t>
      </w:r>
      <w:r w:rsidRPr="008112EA">
        <w:rPr>
          <w:rStyle w:val="StyleBoldUnderline"/>
          <w:rFonts w:cs="Arial"/>
          <w:highlight w:val="cyan"/>
        </w:rPr>
        <w:t>the price of wheat on the Chicago stock exchange rose by 100 per cent,</w:t>
      </w:r>
      <w:r>
        <w:rPr>
          <w:rStyle w:val="StyleBoldUnderline"/>
          <w:rFonts w:cs="Arial"/>
        </w:rPr>
        <w:t xml:space="preserve"> maize by 98 per cent and ethanol by 80 per cent. </w:t>
      </w:r>
      <w:r>
        <w:rPr>
          <w:rFonts w:cs="Arial"/>
        </w:rPr>
        <w:t xml:space="preserve">During these years appreciable amounts of speculative capital moved from other sectors into investing in food production in the expectation of rapid and significant profits. As a consequence, according to the FAO director general, </w:t>
      </w:r>
      <w:r>
        <w:rPr>
          <w:rStyle w:val="StyleBoldUnderline"/>
          <w:rFonts w:cs="Arial"/>
        </w:rPr>
        <w:t>in each of the years 2008 and 2009 more than 50 million people fell below the poverty line,</w:t>
      </w:r>
      <w:r>
        <w:rPr>
          <w:rFonts w:cs="Arial"/>
        </w:rPr>
        <w:t xml:space="preserve"> </w:t>
      </w:r>
      <w:r>
        <w:rPr>
          <w:rStyle w:val="StyleBoldUnderline"/>
          <w:rFonts w:cs="Arial"/>
        </w:rPr>
        <w:t>and the total number of those living in poverty rose to the unprecedented level of over one billion people</w:t>
      </w:r>
      <w:r>
        <w:rPr>
          <w:rFonts w:cs="Arial"/>
        </w:rPr>
        <w:t xml:space="preserve">. </w:t>
      </w:r>
      <w:r>
        <w:rPr>
          <w:rStyle w:val="Emphasis"/>
        </w:rPr>
        <w:t>This was clearly the result of the logic of profits</w:t>
      </w:r>
      <w:r>
        <w:rPr>
          <w:rFonts w:cs="Arial"/>
        </w:rPr>
        <w:t xml:space="preserve">, the capitalist law of value. The second aspect is structural. </w:t>
      </w:r>
      <w:r w:rsidRPr="008112EA">
        <w:rPr>
          <w:rStyle w:val="StyleBoldUnderline"/>
          <w:rFonts w:cs="Arial"/>
          <w:highlight w:val="cyan"/>
        </w:rPr>
        <w:t>Over the last few years there has been an expansion of monoculture, resulting in the concentration of land-holdings</w:t>
      </w:r>
      <w:r>
        <w:rPr>
          <w:rFonts w:cs="Arial"/>
        </w:rPr>
        <w:t xml:space="preserve"> – in other words, a veritable reversal of land reform. Peasant and </w:t>
      </w:r>
      <w:r w:rsidRPr="008112EA">
        <w:rPr>
          <w:rStyle w:val="StyleBoldUnderline"/>
          <w:rFonts w:cs="Arial"/>
          <w:highlight w:val="cyan"/>
        </w:rPr>
        <w:t>family agriculture is being destroyed</w:t>
      </w:r>
      <w:r>
        <w:rPr>
          <w:rStyle w:val="StyleBoldUnderline"/>
          <w:rFonts w:cs="Arial"/>
        </w:rPr>
        <w:t xml:space="preserve"> all over the world on the pretext of its low productivity</w:t>
      </w:r>
      <w:r>
        <w:rPr>
          <w:rFonts w:cs="Arial"/>
        </w:rPr>
        <w:t xml:space="preserve">. It is true that </w:t>
      </w:r>
      <w:r>
        <w:rPr>
          <w:rStyle w:val="StyleBoldUnderline"/>
          <w:rFonts w:cs="Arial"/>
        </w:rPr>
        <w:t>monoculture can produce from 500 and even 1,000 times more than peasant agriculture in its present state</w:t>
      </w:r>
      <w:r>
        <w:rPr>
          <w:rFonts w:cs="Arial"/>
        </w:rPr>
        <w:t xml:space="preserve">. Nevertheless, two factors should be taken into account: first, </w:t>
      </w:r>
      <w:r w:rsidRPr="008112EA">
        <w:rPr>
          <w:rStyle w:val="StyleBoldUnderline"/>
          <w:rFonts w:cs="Arial"/>
          <w:highlight w:val="cyan"/>
        </w:rPr>
        <w:t>this kind of production is leading to ecological destruction.</w:t>
      </w:r>
      <w:r>
        <w:rPr>
          <w:rStyle w:val="StyleBoldUnderline"/>
          <w:rFonts w:cs="Arial"/>
        </w:rPr>
        <w:t xml:space="preserve"> </w:t>
      </w:r>
      <w:r w:rsidRPr="008112EA">
        <w:rPr>
          <w:rStyle w:val="StyleBoldUnderline"/>
          <w:highlight w:val="cyan"/>
        </w:rPr>
        <w:t>It eliminates forests, and contaminates the soil</w:t>
      </w:r>
      <w:r>
        <w:rPr>
          <w:rFonts w:cs="Arial"/>
        </w:rPr>
        <w:t xml:space="preserve"> </w:t>
      </w:r>
      <w:r>
        <w:rPr>
          <w:rStyle w:val="StyleBoldUnderline"/>
          <w:rFonts w:cs="Arial"/>
        </w:rPr>
        <w:t>and</w:t>
      </w:r>
      <w:r>
        <w:rPr>
          <w:rFonts w:cs="Arial"/>
        </w:rPr>
        <w:t xml:space="preserve"> the </w:t>
      </w:r>
      <w:r>
        <w:rPr>
          <w:rStyle w:val="StyleBoldUnderline"/>
          <w:rFonts w:cs="Arial"/>
        </w:rPr>
        <w:t>water</w:t>
      </w:r>
      <w:r>
        <w:rPr>
          <w:rFonts w:cs="Arial"/>
        </w:rPr>
        <w:t xml:space="preserve">s of oceans and rivers </w:t>
      </w:r>
      <w:r>
        <w:rPr>
          <w:rStyle w:val="StyleBoldUnderline"/>
          <w:rFonts w:cs="Arial"/>
        </w:rPr>
        <w:t>through the massive use of chemical products.</w:t>
      </w:r>
      <w:r>
        <w:rPr>
          <w:rFonts w:cs="Arial"/>
        </w:rPr>
        <w:t xml:space="preserve"> Over the next 50 to 75 years we shall be creating the deserts of tomorrow. Second, </w:t>
      </w:r>
      <w:r>
        <w:rPr>
          <w:rStyle w:val="StyleBoldUnderline"/>
          <w:rFonts w:cs="Arial"/>
        </w:rPr>
        <w:t>peasants are being thrown off their lands</w:t>
      </w:r>
      <w:r>
        <w:rPr>
          <w:rFonts w:cs="Arial"/>
        </w:rPr>
        <w:t xml:space="preserve">, </w:t>
      </w:r>
      <w:r>
        <w:rPr>
          <w:rStyle w:val="StyleBoldUnderline"/>
          <w:rFonts w:cs="Arial"/>
        </w:rPr>
        <w:t>and millions of them have to migrate to the cities,</w:t>
      </w:r>
      <w:r>
        <w:rPr>
          <w:rFonts w:cs="Arial"/>
        </w:rPr>
        <w:t xml:space="preserve"> to live in shanty towns, exacerbating the tasks of women and causing urban crises, as well as increasing internal migratory pressure, as in Brazil; or they are going to other countries (Mexico, Central America, Colombia, Ecuador, Philippines, Sri Lanka, India, Pakistan, Afghanistan, Morocco, Algeria, West Africa).</w:t>
      </w:r>
      <w:r>
        <w:rPr>
          <w:rStyle w:val="StyleBoldUnderline"/>
          <w:rFonts w:cs="Arial"/>
        </w:rPr>
        <w:t>Together with public services, a</w:t>
      </w:r>
      <w:r w:rsidRPr="008112EA">
        <w:rPr>
          <w:rStyle w:val="StyleBoldUnderline"/>
          <w:rFonts w:cs="Arial"/>
          <w:highlight w:val="cyan"/>
        </w:rPr>
        <w:t>griculture is now one of the new frontiers for capital</w:t>
      </w:r>
      <w:r>
        <w:rPr>
          <w:rFonts w:cs="Arial"/>
        </w:rPr>
        <w:t xml:space="preserve"> (Samir Amin, 2004), especially in times when the profitability of productive industrial capital is relatively reduced and there is a considerable expansion of financial capital seeking new sources of profit. </w:t>
      </w:r>
      <w:r>
        <w:rPr>
          <w:rStyle w:val="StyleBoldUnderline"/>
          <w:rFonts w:cs="Arial"/>
        </w:rPr>
        <w:t xml:space="preserve">Recently </w:t>
      </w:r>
      <w:r w:rsidRPr="008112EA">
        <w:rPr>
          <w:rStyle w:val="StyleBoldUnderline"/>
          <w:rFonts w:cs="Arial"/>
          <w:highlight w:val="cyan"/>
        </w:rPr>
        <w:t>we have witnessed</w:t>
      </w:r>
      <w:r>
        <w:rPr>
          <w:rFonts w:cs="Arial"/>
        </w:rPr>
        <w:t xml:space="preserve"> an unprecedented phenomenon: </w:t>
      </w:r>
      <w:r w:rsidRPr="008112EA">
        <w:rPr>
          <w:rStyle w:val="StyleBoldUnderline"/>
          <w:rFonts w:cs="Arial"/>
          <w:highlight w:val="cyan"/>
        </w:rPr>
        <w:t>the land grabbing by private and State capital</w:t>
      </w:r>
      <w:r>
        <w:rPr>
          <w:rFonts w:cs="Arial"/>
        </w:rPr>
        <w:t xml:space="preserve">, particularly in Africa, </w:t>
      </w:r>
      <w:r w:rsidRPr="008112EA">
        <w:rPr>
          <w:rStyle w:val="StyleBoldUnderline"/>
          <w:rFonts w:cs="Arial"/>
          <w:highlight w:val="cyan"/>
        </w:rPr>
        <w:t>for the production of food and agrofuels.</w:t>
      </w:r>
      <w:r>
        <w:rPr>
          <w:rFonts w:cs="Arial"/>
        </w:rPr>
        <w:t xml:space="preserve"> The South Korean corporation Daewoo obtained a concession of 1,200,000 hectares in Madagascar for a period of 99 years, which provoked a serious political crisis in that country and finally a revision of the contract. Countries like Libya and the Gulf Emirates are doing likewise in Mali and various other African countries. </w:t>
      </w:r>
      <w:r>
        <w:rPr>
          <w:rStyle w:val="StyleBoldUnderline"/>
          <w:rFonts w:cs="Arial"/>
        </w:rPr>
        <w:t>European and North American mining and agro-energy multinationals are securing the opportunity to exploit tens of millions of hectares</w:t>
      </w:r>
      <w:r>
        <w:rPr>
          <w:rFonts w:cs="Arial"/>
        </w:rPr>
        <w:t xml:space="preserve"> </w:t>
      </w:r>
      <w:r>
        <w:rPr>
          <w:rStyle w:val="StyleBoldUnderline"/>
          <w:rFonts w:cs="Arial"/>
        </w:rPr>
        <w:t>for long periods</w:t>
      </w:r>
      <w:r>
        <w:rPr>
          <w:rFonts w:cs="Arial"/>
        </w:rPr>
        <w:t xml:space="preserve">, as Chinese State and private enterprises are also doing. There is very little concern in these initiatives for </w:t>
      </w:r>
      <w:r>
        <w:rPr>
          <w:rFonts w:cs="Arial"/>
        </w:rPr>
        <w:lastRenderedPageBreak/>
        <w:t xml:space="preserve">the </w:t>
      </w:r>
      <w:r w:rsidRPr="008112EA">
        <w:rPr>
          <w:rStyle w:val="StyleBoldUnderline"/>
          <w:rFonts w:cs="Arial"/>
          <w:highlight w:val="cyan"/>
        </w:rPr>
        <w:t>ecological and social implications</w:t>
      </w:r>
      <w:r>
        <w:rPr>
          <w:rFonts w:cs="Arial"/>
        </w:rPr>
        <w:t xml:space="preserve">, which </w:t>
      </w:r>
      <w:r w:rsidRPr="008112EA">
        <w:rPr>
          <w:rStyle w:val="StyleBoldUnderline"/>
          <w:rFonts w:cs="Arial"/>
          <w:highlight w:val="cyan"/>
        </w:rPr>
        <w:t>are considered</w:t>
      </w:r>
      <w:r w:rsidRPr="008112EA">
        <w:rPr>
          <w:rFonts w:cs="Arial"/>
          <w:highlight w:val="cyan"/>
        </w:rPr>
        <w:t xml:space="preserve"> a</w:t>
      </w:r>
      <w:r>
        <w:rPr>
          <w:rFonts w:cs="Arial"/>
        </w:rPr>
        <w:t xml:space="preserve">s </w:t>
      </w:r>
      <w:r>
        <w:rPr>
          <w:rStyle w:val="StyleBoldUnderline"/>
          <w:rFonts w:cs="Arial"/>
        </w:rPr>
        <w:t>‘</w:t>
      </w:r>
      <w:r w:rsidRPr="008112EA">
        <w:rPr>
          <w:rStyle w:val="StyleBoldUnderline"/>
          <w:rFonts w:cs="Arial"/>
          <w:highlight w:val="cyan"/>
        </w:rPr>
        <w:t>externalities</w:t>
      </w:r>
      <w:r>
        <w:rPr>
          <w:rStyle w:val="StyleBoldUnderline"/>
          <w:rFonts w:cs="Arial"/>
        </w:rPr>
        <w:t>’</w:t>
      </w:r>
      <w:r>
        <w:rPr>
          <w:rFonts w:cs="Arial"/>
        </w:rPr>
        <w:t xml:space="preserve">, i.e. external to market calculations. And this is precisely the second aspect of capitalist logic, after the growth of the rate of profitability. </w:t>
      </w:r>
      <w:r>
        <w:rPr>
          <w:rStyle w:val="StyleBoldUnderline"/>
          <w:rFonts w:cs="Arial"/>
        </w:rPr>
        <w:t>It is not capital that is having to deal with the negative effects, but local societies and individuals</w:t>
      </w:r>
      <w:r>
        <w:rPr>
          <w:rFonts w:cs="Arial"/>
        </w:rPr>
        <w:t xml:space="preserve">. </w:t>
      </w:r>
      <w:r w:rsidRPr="008112EA">
        <w:rPr>
          <w:rStyle w:val="Emphasis"/>
          <w:highlight w:val="cyan"/>
        </w:rPr>
        <w:t>This has always been the strategy of capital</w:t>
      </w:r>
      <w:r>
        <w:rPr>
          <w:rStyle w:val="Emphasis"/>
        </w:rPr>
        <w:t>,</w:t>
      </w:r>
      <w:r>
        <w:rPr>
          <w:rFonts w:cs="Arial"/>
        </w:rPr>
        <w:t xml:space="preserve"> even in the countries of the centre, with no concern for the fate of the working classes, or for the peoples in the peripheries under colonialism. </w:t>
      </w:r>
      <w:r>
        <w:rPr>
          <w:rStyle w:val="StyleBoldUnderline"/>
          <w:rFonts w:cs="Arial"/>
        </w:rPr>
        <w:t>There is no concern</w:t>
      </w:r>
      <w:r>
        <w:rPr>
          <w:rFonts w:cs="Arial"/>
        </w:rPr>
        <w:t xml:space="preserve">, either, for </w:t>
      </w:r>
      <w:r>
        <w:rPr>
          <w:rStyle w:val="StyleBoldUnderline"/>
          <w:rFonts w:cs="Arial"/>
        </w:rPr>
        <w:t>nature and the way of life of local populations</w:t>
      </w:r>
      <w:r>
        <w:rPr>
          <w:rFonts w:cs="Arial"/>
        </w:rPr>
        <w:t xml:space="preserve">. </w:t>
      </w:r>
      <w:r w:rsidRPr="008112EA">
        <w:rPr>
          <w:rStyle w:val="Emphasis"/>
          <w:highlight w:val="cyan"/>
        </w:rPr>
        <w:t>It is for all these reasons</w:t>
      </w:r>
      <w:r>
        <w:rPr>
          <w:rStyle w:val="Emphasis"/>
        </w:rPr>
        <w:t xml:space="preserve"> </w:t>
      </w:r>
      <w:r w:rsidRPr="008112EA">
        <w:rPr>
          <w:rStyle w:val="Emphasis"/>
          <w:highlight w:val="cyan"/>
        </w:rPr>
        <w:t>that the food crisis</w:t>
      </w:r>
      <w:r>
        <w:rPr>
          <w:rStyle w:val="Emphasis"/>
        </w:rPr>
        <w:t>,</w:t>
      </w:r>
      <w:r>
        <w:rPr>
          <w:rFonts w:cs="Arial"/>
        </w:rPr>
        <w:t xml:space="preserve"> in both its conjunctural and structural aspects, </w:t>
      </w:r>
      <w:r w:rsidRPr="008112EA">
        <w:rPr>
          <w:rStyle w:val="Emphasis"/>
          <w:highlight w:val="cyan"/>
        </w:rPr>
        <w:t>is directly linked to the logic of capitalism.</w:t>
      </w:r>
    </w:p>
    <w:p w14:paraId="3400E359" w14:textId="77777777" w:rsidR="00BD5E02" w:rsidRDefault="00BD5E02" w:rsidP="00BD5E02">
      <w:pPr>
        <w:pStyle w:val="Heading3"/>
        <w:rPr>
          <w:lang w:eastAsia="zh-CN"/>
        </w:rPr>
      </w:pPr>
      <w:bookmarkStart w:id="68" w:name="_Toc234775903"/>
      <w:bookmarkStart w:id="69" w:name="_Toc235084995"/>
      <w:r>
        <w:rPr>
          <w:lang w:eastAsia="zh-CN"/>
        </w:rPr>
        <w:lastRenderedPageBreak/>
        <w:t>2NC – Jevons Paradox</w:t>
      </w:r>
      <w:bookmarkEnd w:id="68"/>
      <w:bookmarkEnd w:id="69"/>
    </w:p>
    <w:p w14:paraId="211EA42D" w14:textId="77777777" w:rsidR="00BD5E02" w:rsidRDefault="00BD5E02" w:rsidP="00BD5E02">
      <w:pPr>
        <w:pStyle w:val="Heading4"/>
      </w:pPr>
      <w:r>
        <w:t xml:space="preserve">Plan is </w:t>
      </w:r>
      <w:r w:rsidRPr="000035B9">
        <w:rPr>
          <w:u w:val="single"/>
        </w:rPr>
        <w:t>one step forward and two steps back</w:t>
      </w:r>
      <w:r>
        <w:t xml:space="preserve"> – energy production </w:t>
      </w:r>
      <w:r w:rsidRPr="0078279C">
        <w:rPr>
          <w:u w:val="single"/>
        </w:rPr>
        <w:t>exponentially</w:t>
      </w:r>
      <w:r>
        <w:t xml:space="preserve"> </w:t>
      </w:r>
      <w:r w:rsidRPr="000035B9">
        <w:rPr>
          <w:u w:val="single"/>
        </w:rPr>
        <w:t>compounds consumption</w:t>
      </w:r>
      <w:r>
        <w:t xml:space="preserve"> – turns the case</w:t>
      </w:r>
    </w:p>
    <w:p w14:paraId="2F8D19D5" w14:textId="77777777" w:rsidR="00BD5E02" w:rsidRPr="00566374" w:rsidRDefault="00BD5E02" w:rsidP="00BD5E02">
      <w:r w:rsidRPr="00DD35C8">
        <w:rPr>
          <w:b/>
        </w:rPr>
        <w:t xml:space="preserve">Foster et al, 10 </w:t>
      </w:r>
      <w:r w:rsidRPr="00566374">
        <w:t xml:space="preserve">(JOHN B. is editor of Monthly Review and professor of sociology, University of Oregon. BRETT CLARK is assistant professor of sociology, North Carolina State University. RICHARD YORK is co-editor of Organization &amp; Environment and associate professor of sociology, University of Oregon, “Capitalism and the Curse of Energy Efficiency: The Return of the Jevons Paradox”, </w:t>
      </w:r>
      <w:r w:rsidRPr="00566374">
        <w:rPr>
          <w:i/>
        </w:rPr>
        <w:t>Monthly Review</w:t>
      </w:r>
      <w:r w:rsidRPr="00566374">
        <w:t>, November 2010. Vol. 62, Iss. 6; pg. 1, 12 pgs, proquest)</w:t>
      </w:r>
    </w:p>
    <w:p w14:paraId="5324BECB" w14:textId="77777777" w:rsidR="00BD5E02" w:rsidRPr="00DD35C8" w:rsidRDefault="00BD5E02" w:rsidP="00BD5E02">
      <w:pPr>
        <w:rPr>
          <w:u w:val="single"/>
        </w:rPr>
      </w:pPr>
      <w:r w:rsidRPr="00566374">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the "rebound effect." This was the fairly straightforward notion that engineering efficiency gains normally led to a decrease in the effective price of a commodity, thereby generating increased demand, so that the gains in efficiency did not produce a decrease in consumption to an equal extent. </w:t>
      </w:r>
      <w:r w:rsidRPr="00241E4D">
        <w:rPr>
          <w:highlight w:val="yellow"/>
          <w:u w:val="single"/>
        </w:rPr>
        <w:t xml:space="preserve">The </w:t>
      </w:r>
      <w:r w:rsidRPr="00241E4D">
        <w:rPr>
          <w:b/>
          <w:sz w:val="26"/>
          <w:highlight w:val="yellow"/>
          <w:u w:val="single"/>
        </w:rPr>
        <w:t>Jevons Paradox</w:t>
      </w:r>
      <w:r w:rsidRPr="00241E4D">
        <w:rPr>
          <w:highlight w:val="yellow"/>
          <w:u w:val="single"/>
        </w:rPr>
        <w:t xml:space="preserve"> </w:t>
      </w:r>
      <w:r w:rsidRPr="001914FA">
        <w:rPr>
          <w:u w:val="single"/>
        </w:rPr>
        <w:t xml:space="preserve">has often been relegated to a more extreme version of the </w:t>
      </w:r>
      <w:r w:rsidRPr="001914FA">
        <w:rPr>
          <w:b/>
          <w:sz w:val="26"/>
          <w:u w:val="single"/>
        </w:rPr>
        <w:t>rebound effect</w:t>
      </w:r>
      <w:r w:rsidRPr="001914FA">
        <w:rPr>
          <w:u w:val="single"/>
        </w:rPr>
        <w:t xml:space="preserve">, in which there </w:t>
      </w:r>
      <w:r w:rsidRPr="00241E4D">
        <w:rPr>
          <w:highlight w:val="yellow"/>
          <w:u w:val="single"/>
        </w:rPr>
        <w:t>is</w:t>
      </w:r>
      <w:r w:rsidRPr="001914FA">
        <w:rPr>
          <w:u w:val="single"/>
        </w:rPr>
        <w:t xml:space="preserve"> a </w:t>
      </w:r>
      <w:r w:rsidRPr="001914FA">
        <w:rPr>
          <w:b/>
          <w:sz w:val="26"/>
          <w:u w:val="single"/>
        </w:rPr>
        <w:t>backfire</w:t>
      </w:r>
      <w:r w:rsidRPr="00241E4D">
        <w:rPr>
          <w:highlight w:val="yellow"/>
          <w:u w:val="single"/>
        </w:rPr>
        <w:t>,</w:t>
      </w:r>
      <w:r w:rsidRPr="00566374">
        <w:t xml:space="preserve"> or a rebound of more than 100 percent of "engineering savings," </w:t>
      </w:r>
      <w:r w:rsidRPr="001914FA">
        <w:rPr>
          <w:b/>
          <w:sz w:val="26"/>
          <w:u w:val="single"/>
        </w:rPr>
        <w:t xml:space="preserve">resulting in </w:t>
      </w:r>
      <w:r w:rsidRPr="00241E4D">
        <w:rPr>
          <w:b/>
          <w:sz w:val="26"/>
          <w:highlight w:val="yellow"/>
          <w:u w:val="single"/>
        </w:rPr>
        <w:t>an increase rather than decrease in the consumption</w:t>
      </w:r>
      <w:r w:rsidRPr="00241E4D">
        <w:rPr>
          <w:sz w:val="26"/>
          <w:highlight w:val="yellow"/>
          <w:u w:val="single"/>
        </w:rPr>
        <w:t xml:space="preserve"> </w:t>
      </w:r>
      <w:r w:rsidRPr="001914FA">
        <w:rPr>
          <w:u w:val="single"/>
        </w:rPr>
        <w:t>of a given resource</w:t>
      </w:r>
      <w:r w:rsidRPr="00241E4D">
        <w:rPr>
          <w:highlight w:val="yellow"/>
          <w:u w:val="single"/>
        </w:rPr>
        <w:t>.</w:t>
      </w:r>
      <w:r w:rsidRPr="00566374">
        <w:t xml:space="preserve">30 </w:t>
      </w:r>
      <w:r w:rsidRPr="0078279C">
        <w:rPr>
          <w:b/>
          <w:bCs/>
          <w:sz w:val="24"/>
          <w:highlight w:val="yellow"/>
          <w:u w:val="single"/>
        </w:rPr>
        <w:t>Tech</w:t>
      </w:r>
      <w:r w:rsidRPr="0078279C">
        <w:rPr>
          <w:b/>
          <w:bCs/>
          <w:sz w:val="24"/>
          <w:u w:val="single"/>
        </w:rPr>
        <w:t xml:space="preserve">nological </w:t>
      </w:r>
      <w:r w:rsidRPr="0078279C">
        <w:rPr>
          <w:b/>
          <w:bCs/>
          <w:sz w:val="24"/>
          <w:highlight w:val="yellow"/>
          <w:u w:val="single"/>
        </w:rPr>
        <w:t>optimists</w:t>
      </w:r>
      <w:r w:rsidRPr="0078279C">
        <w:rPr>
          <w:sz w:val="18"/>
          <w:highlight w:val="yellow"/>
        </w:rPr>
        <w:t xml:space="preserve"> </w:t>
      </w:r>
      <w:r w:rsidRPr="00566374">
        <w:t xml:space="preserve">have tried to </w:t>
      </w:r>
      <w:r w:rsidRPr="00241E4D">
        <w:rPr>
          <w:highlight w:val="yellow"/>
          <w:u w:val="single"/>
        </w:rPr>
        <w:t>argue</w:t>
      </w:r>
      <w:r w:rsidRPr="00241E4D">
        <w:rPr>
          <w:highlight w:val="yellow"/>
        </w:rPr>
        <w:t xml:space="preserve"> </w:t>
      </w:r>
      <w:r w:rsidRPr="00566374">
        <w:t xml:space="preserve">that the rebound effect is small, and therefore </w:t>
      </w:r>
      <w:r w:rsidRPr="00241E4D">
        <w:rPr>
          <w:highlight w:val="yellow"/>
          <w:u w:val="single"/>
        </w:rPr>
        <w:t>environmental problems can be solved largely by tech</w:t>
      </w:r>
      <w:r w:rsidRPr="00DD35C8">
        <w:rPr>
          <w:u w:val="single"/>
        </w:rPr>
        <w:t>nological</w:t>
      </w:r>
      <w:r w:rsidRPr="001914FA">
        <w:rPr>
          <w:u w:val="single"/>
        </w:rPr>
        <w:t xml:space="preserve"> innovation alone</w:t>
      </w:r>
      <w:r w:rsidRPr="00241E4D">
        <w:rPr>
          <w:highlight w:val="yellow"/>
          <w:u w:val="single"/>
        </w:rPr>
        <w:t xml:space="preserve">, </w:t>
      </w:r>
      <w:r w:rsidRPr="001914FA">
        <w:rPr>
          <w:u w:val="single"/>
        </w:rPr>
        <w:t>with</w:t>
      </w:r>
      <w:r w:rsidRPr="00566374">
        <w:t xml:space="preserve"> the </w:t>
      </w:r>
      <w:r w:rsidRPr="001914FA">
        <w:rPr>
          <w:u w:val="single"/>
        </w:rPr>
        <w:t>efficiency</w:t>
      </w:r>
      <w:r w:rsidRPr="001914FA">
        <w:t xml:space="preserve"> </w:t>
      </w:r>
      <w:r w:rsidRPr="00566374">
        <w:t xml:space="preserve">gains translating into lower throughput of energy and materials (dematerialization). Empirical evidence of a substantial rebound effect is, however, strong. For example, technological advancements in motor vehicles, which have </w:t>
      </w:r>
      <w:r w:rsidRPr="001914FA">
        <w:rPr>
          <w:u w:val="single"/>
        </w:rPr>
        <w:t>increased</w:t>
      </w:r>
      <w:r w:rsidRPr="001914FA">
        <w:t xml:space="preserve"> the </w:t>
      </w:r>
      <w:r w:rsidRPr="001914FA">
        <w:rPr>
          <w:u w:val="single"/>
        </w:rPr>
        <w:t>average m</w:t>
      </w:r>
      <w:r w:rsidRPr="001914FA">
        <w:t xml:space="preserve">iles </w:t>
      </w:r>
      <w:r w:rsidRPr="001914FA">
        <w:rPr>
          <w:u w:val="single"/>
        </w:rPr>
        <w:t>p</w:t>
      </w:r>
      <w:r w:rsidRPr="001914FA">
        <w:t xml:space="preserve">er </w:t>
      </w:r>
      <w:r w:rsidRPr="001914FA">
        <w:rPr>
          <w:u w:val="single"/>
        </w:rPr>
        <w:t>g</w:t>
      </w:r>
      <w:r w:rsidRPr="001914FA">
        <w:t xml:space="preserve">allon </w:t>
      </w:r>
      <w:r w:rsidRPr="001914FA">
        <w:rPr>
          <w:u w:val="single"/>
        </w:rPr>
        <w:t>of vehicles by 30 percent in the U</w:t>
      </w:r>
      <w:r w:rsidRPr="001914FA">
        <w:t xml:space="preserve">nited </w:t>
      </w:r>
      <w:r w:rsidRPr="001914FA">
        <w:rPr>
          <w:u w:val="single"/>
        </w:rPr>
        <w:t>S</w:t>
      </w:r>
      <w:r w:rsidRPr="001914FA">
        <w:t xml:space="preserve">tates since 1980, </w:t>
      </w:r>
      <w:r w:rsidRPr="001914FA">
        <w:rPr>
          <w:u w:val="single"/>
        </w:rPr>
        <w:t>have not reduced the overall energy used by motor vehicles</w:t>
      </w:r>
      <w:r w:rsidRPr="00241E4D">
        <w:rPr>
          <w:highlight w:val="yellow"/>
          <w:u w:val="single"/>
        </w:rPr>
        <w:t>.</w:t>
      </w:r>
      <w:r w:rsidRPr="00241E4D">
        <w:rPr>
          <w:highlight w:val="yellow"/>
        </w:rPr>
        <w:t xml:space="preserve"> </w:t>
      </w:r>
      <w:r w:rsidRPr="00566374">
        <w:t xml:space="preserve">Fuel consumption per vehicle stayed constant while the efficiency gains led to the augmentation, not only of the numbers of cars and trucks on the roads (and the miles driven), but also their size and "performance" (acceleration rate, cruising speed, etc.) - so that SUVs and minivans now dot U.S. highways. At the macro level, the Jevons Paradox can be seen in the fact that, </w:t>
      </w:r>
      <w:r w:rsidRPr="0085221F">
        <w:rPr>
          <w:u w:val="single"/>
        </w:rPr>
        <w:t>even though the United States has managed to double its energy efficiency since 1975, its energy consumption has risen dramatically</w:t>
      </w:r>
      <w:r w:rsidRPr="00241E4D">
        <w:rPr>
          <w:highlight w:val="yellow"/>
          <w:u w:val="single"/>
        </w:rPr>
        <w:t>.</w:t>
      </w:r>
      <w:r w:rsidRPr="00241E4D">
        <w:rPr>
          <w:highlight w:val="yellow"/>
        </w:rPr>
        <w:t xml:space="preserve"> </w:t>
      </w:r>
      <w:r w:rsidRPr="00566374">
        <w:t xml:space="preserve">Juliet Schor notes that </w:t>
      </w:r>
      <w:r w:rsidRPr="00DD35C8">
        <w:rPr>
          <w:u w:val="single"/>
        </w:rPr>
        <w:t xml:space="preserve">over the last thirty-five years: energy expended per dollar of GDP has been cut in half. But rather than falling, energy demand has increased, by roughly 40 percent. Moreover, demand is rising fastest in those sectors that have had the biggest efficiency gains - transport and residential energy use. Refrigerator efficiency improved by 10 percent, but the number of refrigerators in use rose by 20 percent. In aviation, fuel consumption per mile fell by more than 40 percent, but total fuel use grew by 150 percent because passenger miles rose. Vehicles are a similar story. And with soaring demand, we've had soaring emissions. Carbon dioxide from these two sectors has risen 40 percent, twice the rate of the larger economy. </w:t>
      </w:r>
      <w:r w:rsidRPr="00566374">
        <w:t>Economists and environmentalists who try to measure the direct effects of efficiency on the lowering of price and the immediate rebound effect generally tend to see the rebound effect as relatively small, in the range of 10 to 30 percent in high-energy consumption areas such as home heating and cooling and cars. But</w:t>
      </w:r>
      <w:r w:rsidRPr="00DD35C8">
        <w:rPr>
          <w:u w:val="single"/>
        </w:rPr>
        <w:t xml:space="preserve"> once the indirect effects, apparent at the macro level, are incorporated, the Jevons Paradox remains extremely significant. It is here at the </w:t>
      </w:r>
      <w:r w:rsidRPr="00DD35C8">
        <w:rPr>
          <w:u w:val="single"/>
        </w:rPr>
        <w:lastRenderedPageBreak/>
        <w:t>macro level that scale effects come to bear:</w:t>
      </w:r>
      <w:r w:rsidRPr="00566374">
        <w:t xml:space="preserve"> </w:t>
      </w:r>
      <w:r w:rsidRPr="00241E4D">
        <w:rPr>
          <w:highlight w:val="yellow"/>
          <w:u w:val="single"/>
        </w:rPr>
        <w:t xml:space="preserve">improvements in energy efficiency </w:t>
      </w:r>
      <w:r w:rsidRPr="0085221F">
        <w:rPr>
          <w:u w:val="single"/>
        </w:rPr>
        <w:t xml:space="preserve">can </w:t>
      </w:r>
      <w:r w:rsidRPr="00241E4D">
        <w:rPr>
          <w:b/>
          <w:sz w:val="26"/>
          <w:highlight w:val="yellow"/>
          <w:u w:val="single"/>
        </w:rPr>
        <w:t>lower the effective cost</w:t>
      </w:r>
      <w:r w:rsidRPr="00241E4D">
        <w:rPr>
          <w:sz w:val="26"/>
          <w:highlight w:val="yellow"/>
          <w:u w:val="single"/>
        </w:rPr>
        <w:t xml:space="preserve"> </w:t>
      </w:r>
      <w:r w:rsidRPr="00241E4D">
        <w:rPr>
          <w:highlight w:val="yellow"/>
          <w:u w:val="single"/>
        </w:rPr>
        <w:t xml:space="preserve">of various products, </w:t>
      </w:r>
      <w:r w:rsidRPr="0085221F">
        <w:rPr>
          <w:u w:val="single"/>
        </w:rPr>
        <w:t xml:space="preserve">propelling the overall economy and </w:t>
      </w:r>
      <w:r w:rsidRPr="00241E4D">
        <w:rPr>
          <w:b/>
          <w:sz w:val="26"/>
          <w:highlight w:val="yellow"/>
          <w:u w:val="single"/>
        </w:rPr>
        <w:t>expanding overall energy use</w:t>
      </w:r>
      <w:r w:rsidRPr="00241E4D">
        <w:rPr>
          <w:highlight w:val="yellow"/>
          <w:u w:val="single"/>
        </w:rPr>
        <w:t>.</w:t>
      </w:r>
      <w:r w:rsidRPr="00566374">
        <w:t xml:space="preserve">31 Ecological economists Mario Giampietro and Kozo Mayumi argue that the Jevons Paradox can only be understood in a macro-evolutionary model, where improvements in efficiency result in changes in the matrices of the economy, </w:t>
      </w:r>
      <w:r w:rsidRPr="0085221F">
        <w:rPr>
          <w:u w:val="single"/>
        </w:rPr>
        <w:t xml:space="preserve">such that </w:t>
      </w:r>
      <w:r w:rsidRPr="00241E4D">
        <w:rPr>
          <w:highlight w:val="yellow"/>
          <w:u w:val="single"/>
        </w:rPr>
        <w:t xml:space="preserve">the overall effect is to </w:t>
      </w:r>
      <w:r w:rsidRPr="00241E4D">
        <w:rPr>
          <w:b/>
          <w:sz w:val="26"/>
          <w:highlight w:val="yellow"/>
          <w:u w:val="single"/>
        </w:rPr>
        <w:t>increase scale and tempo</w:t>
      </w:r>
      <w:r w:rsidRPr="00241E4D">
        <w:rPr>
          <w:sz w:val="26"/>
          <w:highlight w:val="yellow"/>
          <w:u w:val="single"/>
        </w:rPr>
        <w:t xml:space="preserve"> </w:t>
      </w:r>
      <w:r w:rsidRPr="00241E4D">
        <w:rPr>
          <w:b/>
          <w:sz w:val="26"/>
          <w:highlight w:val="yellow"/>
          <w:u w:val="single"/>
        </w:rPr>
        <w:t>of the system</w:t>
      </w:r>
      <w:r w:rsidRPr="00241E4D">
        <w:rPr>
          <w:sz w:val="26"/>
          <w:highlight w:val="yellow"/>
          <w:u w:val="single"/>
        </w:rPr>
        <w:t xml:space="preserve"> </w:t>
      </w:r>
      <w:r w:rsidRPr="00241E4D">
        <w:rPr>
          <w:highlight w:val="yellow"/>
          <w:u w:val="single"/>
        </w:rPr>
        <w:t>as a whole.</w:t>
      </w:r>
      <w:r w:rsidRPr="00566374">
        <w:t xml:space="preserve">32 Most analyses of the Jevons Paradox remain abstract, based on isolated technological effects, and removed from the historical process. They fail to examine, as Jevons himself did, the character of industrialization. Moreover, they are still further removed from a realistic understanding of the accumulation-driven character of capitalist development. </w:t>
      </w:r>
      <w:r w:rsidRPr="00241E4D">
        <w:rPr>
          <w:highlight w:val="yellow"/>
          <w:u w:val="single"/>
        </w:rPr>
        <w:t xml:space="preserve">An economic system devoted to profits, </w:t>
      </w:r>
      <w:r w:rsidRPr="0085221F">
        <w:rPr>
          <w:u w:val="single"/>
        </w:rPr>
        <w:t>accumulation</w:t>
      </w:r>
      <w:r w:rsidRPr="00241E4D">
        <w:rPr>
          <w:highlight w:val="yellow"/>
          <w:u w:val="single"/>
        </w:rPr>
        <w:t>, and economic expansion without</w:t>
      </w:r>
      <w:r w:rsidRPr="0085221F">
        <w:rPr>
          <w:u w:val="single"/>
        </w:rPr>
        <w:t xml:space="preserve"> </w:t>
      </w:r>
      <w:r w:rsidRPr="00241E4D">
        <w:rPr>
          <w:highlight w:val="yellow"/>
          <w:u w:val="single"/>
        </w:rPr>
        <w:t xml:space="preserve">end will </w:t>
      </w:r>
      <w:r w:rsidRPr="0085221F">
        <w:rPr>
          <w:u w:val="single"/>
        </w:rPr>
        <w:t xml:space="preserve">tend to </w:t>
      </w:r>
      <w:r w:rsidRPr="00241E4D">
        <w:rPr>
          <w:highlight w:val="yellow"/>
          <w:u w:val="single"/>
        </w:rPr>
        <w:t xml:space="preserve">use </w:t>
      </w:r>
      <w:r w:rsidRPr="0085221F">
        <w:rPr>
          <w:u w:val="single"/>
        </w:rPr>
        <w:t xml:space="preserve">any </w:t>
      </w:r>
      <w:r w:rsidRPr="00241E4D">
        <w:rPr>
          <w:highlight w:val="yellow"/>
          <w:u w:val="single"/>
        </w:rPr>
        <w:t xml:space="preserve">efficiency gains </w:t>
      </w:r>
      <w:r w:rsidRPr="0085221F">
        <w:rPr>
          <w:u w:val="single"/>
        </w:rPr>
        <w:t xml:space="preserve">or cost reductions </w:t>
      </w:r>
      <w:r w:rsidRPr="00241E4D">
        <w:rPr>
          <w:highlight w:val="yellow"/>
          <w:u w:val="single"/>
        </w:rPr>
        <w:t>to expand the overall scale of production. Tech</w:t>
      </w:r>
      <w:r w:rsidRPr="00566374">
        <w:t xml:space="preserve">nological </w:t>
      </w:r>
      <w:r w:rsidRPr="00241E4D">
        <w:rPr>
          <w:highlight w:val="yellow"/>
          <w:u w:val="single"/>
        </w:rPr>
        <w:t xml:space="preserve">innovation will </w:t>
      </w:r>
      <w:r w:rsidRPr="0085221F">
        <w:rPr>
          <w:u w:val="single"/>
        </w:rPr>
        <w:t xml:space="preserve">therefore </w:t>
      </w:r>
      <w:r w:rsidRPr="00241E4D">
        <w:rPr>
          <w:highlight w:val="yellow"/>
          <w:u w:val="single"/>
        </w:rPr>
        <w:t>be heavily geared to these same expansive ends.</w:t>
      </w:r>
      <w:r w:rsidRPr="00241E4D">
        <w:rPr>
          <w:highlight w:val="yellow"/>
        </w:rPr>
        <w:t xml:space="preserve"> </w:t>
      </w:r>
      <w:r w:rsidRPr="00566374">
        <w:t xml:space="preserve">It is no mere coincidence that each of the epoch-making innovations (namely, the steam engine, the railroad, and the automobile) that dominated the eighteenth, nineteenth, and twentieth centuries were characterized by their importance in driving capital accumulation and the positive feedback they generated with respect to economic growth as a whole - so that the scale effects on the economy arising from their development necessarily overshot improvements in technological efficiency.33 </w:t>
      </w:r>
      <w:r w:rsidRPr="004B4CCB">
        <w:rPr>
          <w:u w:val="single"/>
        </w:rPr>
        <w:t>Conservation in the aggregate is impossible for capitalism, however much the output/input ratio may be increased in the engineering of a given product. This is because all savings tend to spur further capital formation</w:t>
      </w:r>
      <w:r w:rsidRPr="004B4CCB">
        <w:t xml:space="preserve"> </w:t>
      </w:r>
      <w:r w:rsidRPr="00566374">
        <w:t xml:space="preserve">(provided that investment outlets are available). This is especially the case where core industrial resources - what Jevons called "central materials" or "staple products" - are concerned. The Fallacy of Dematerialization The Jevons Paradox is the product of a capitalist economic system that is unable to conserve on a macro scale, geared, as it is, to maximizing the throughput of energy and materials from resource tap to final waste sink. </w:t>
      </w:r>
      <w:r w:rsidRPr="004B4CCB">
        <w:rPr>
          <w:u w:val="single"/>
        </w:rPr>
        <w:t>Energy savings in such a system tend to be used as a means for further development of the economic order, generating what Alfred Lotka called the "maximum energy flux," rather than minimum energy production.34 The deemphasis on absolute</w:t>
      </w:r>
      <w:r w:rsidRPr="004B4CCB">
        <w:t xml:space="preserve"> (as opposed to relative) </w:t>
      </w:r>
      <w:r w:rsidRPr="004B4CCB">
        <w:rPr>
          <w:u w:val="single"/>
        </w:rPr>
        <w:t>energy conservation is built into the nature and logic of capitalism</w:t>
      </w:r>
      <w:r w:rsidRPr="004B4CCB">
        <w:t xml:space="preserve"> </w:t>
      </w:r>
      <w:r w:rsidRPr="00566374">
        <w:t xml:space="preserve">as a system unreservedly devoted to the gods of production and profit. As Marx put it: "Accumulate, accumulate! That is Moses and the prophets!"35 Seen in the context of a capitalist society, </w:t>
      </w:r>
      <w:r w:rsidRPr="00DD35C8">
        <w:rPr>
          <w:u w:val="single"/>
        </w:rPr>
        <w:t>the Jevons Paradox therefore demonstrates the fallacy of current notions that the environmental problems facing society can be solved by purely technological means.</w:t>
      </w:r>
      <w:r w:rsidRPr="00566374">
        <w:t xml:space="preserve"> </w:t>
      </w:r>
      <w:r w:rsidRPr="00DD35C8">
        <w:rPr>
          <w:u w:val="single"/>
        </w:rPr>
        <w:t xml:space="preserve">Mainstream environmental economists often refer to "dematerialization," or the "decoupling" of economic growth, from consumption of greater energy and resources. </w:t>
      </w:r>
      <w:r w:rsidRPr="00566374">
        <w:t>Growth in energy efficiency is often taken as a concrete indication that the environmental problem is being solved. Yet savings in materials and energy, in the context of a given process of production, as we have seen, are nothing new; they are part of the everyday history of capitalist development.</w:t>
      </w:r>
      <w:r w:rsidRPr="00DD35C8">
        <w:rPr>
          <w:u w:val="single"/>
        </w:rPr>
        <w:t xml:space="preserve">36 Each new steam engine, as Jevons emphasized, was more efficient than the one before. "Raw materials-savings processes," environmental sociologist Stephen Bunker noted, "are older than the Industrial Revolution, and they have been dynamic throughout the history of capitalism." </w:t>
      </w:r>
      <w:r w:rsidRPr="00241E4D">
        <w:rPr>
          <w:highlight w:val="yellow"/>
          <w:u w:val="single"/>
        </w:rPr>
        <w:t>Any notion that reduction in material throughput, per unit of national income, is a new phenomenon is therefore "</w:t>
      </w:r>
      <w:r w:rsidRPr="00241E4D">
        <w:rPr>
          <w:b/>
          <w:sz w:val="26"/>
          <w:highlight w:val="yellow"/>
          <w:u w:val="single"/>
        </w:rPr>
        <w:t>profoundly ahistorical</w:t>
      </w:r>
      <w:r w:rsidRPr="00241E4D">
        <w:rPr>
          <w:highlight w:val="yellow"/>
          <w:u w:val="single"/>
        </w:rPr>
        <w:t>."</w:t>
      </w:r>
      <w:r w:rsidRPr="00566374">
        <w:t xml:space="preserve">37 What is neglected, then, in simplistic notions that increased energy efficiency normally leads to increased energy savings overall, is the reality of the Jevons Paradox relationship - through which energy savings are used to promote new capital formation and the proliferation of commodities, demanding ever greater resources. Rather than an anomaly, the rule that efficiency increases energy and material use is integral to the "regime of capital" </w:t>
      </w:r>
      <w:r w:rsidRPr="00566374">
        <w:lastRenderedPageBreak/>
        <w:t>itself.</w:t>
      </w:r>
      <w:r w:rsidRPr="00DD35C8">
        <w:rPr>
          <w:u w:val="single"/>
        </w:rPr>
        <w:t xml:space="preserve">38 As stated in The Weight of Nations, an important empirical study of material outflows in recent decades in five industrial nations (Austria, Germany, the Netherlands, the United States, and Japan): "Efficiency gains brought by technology and new management practices have been offset by [increases in] the scale of economic growth."39 The result is the production of mountains upon mountains of commodities, cheapening unit costs and leading to greater squandering of material resources. Under monopoly capitalism, moreover, such commodities increasingly take the form of artificial use values, promoted by a vast marketing system and designed to instill ever more demand for commodities and the exchange values they represent - as a substitute for the fulfillment of genuine human needs. </w:t>
      </w:r>
      <w:r w:rsidRPr="00566374">
        <w:t xml:space="preserve">Unnecessary, wasteful goods are produced by useless toil to enhance purely economic values at the expense of the environment. </w:t>
      </w:r>
      <w:r w:rsidRPr="00DD35C8">
        <w:rPr>
          <w:u w:val="single"/>
        </w:rPr>
        <w:t>Any slowdown in this process of ecological destruction, under the present system, spells economic disaster.</w:t>
      </w:r>
      <w:r w:rsidRPr="00566374">
        <w:t xml:space="preserve"> In Jevons's eyes, the "momentous choice" raised by a continuation of business as usual was simply "between brief but true [national] greatness and longer continued mediocrity. " He opted for the former - the maximum energy flux. A century and a half later, in our much bigger, more global - but no less expansive - economy, it is no longer simply national supremacy that is at stake, but the fate of the planet itself. To be sure, there are those who maintain that we should "live high now and let the future take care of itself." To choose this course, though, is to court planetary disaster. </w:t>
      </w:r>
      <w:r w:rsidRPr="00DD35C8">
        <w:rPr>
          <w:u w:val="single"/>
        </w:rPr>
        <w:t xml:space="preserve">The only real answer for humanity (including future generations) and the earth as a whole is to </w:t>
      </w:r>
      <w:r w:rsidRPr="00FD3B65">
        <w:rPr>
          <w:b/>
          <w:sz w:val="24"/>
          <w:u w:val="single"/>
        </w:rPr>
        <w:t>alter the social relations of production</w:t>
      </w:r>
      <w:r w:rsidRPr="00DD35C8">
        <w:rPr>
          <w:u w:val="single"/>
        </w:rPr>
        <w:t xml:space="preserve">, to create a system in which efficiency is no longer a curse - a higher system in which equality, human development, community, and sustainability are the explicit goals. </w:t>
      </w:r>
    </w:p>
    <w:p w14:paraId="43B85759" w14:textId="77777777" w:rsidR="00BD5E02" w:rsidRDefault="00BD5E02" w:rsidP="00BD5E02">
      <w:pPr>
        <w:pStyle w:val="Heading3"/>
      </w:pPr>
      <w:bookmarkStart w:id="70" w:name="_Toc234775904"/>
      <w:bookmarkStart w:id="71" w:name="_Toc235084996"/>
      <w:r>
        <w:lastRenderedPageBreak/>
        <w:t>2NC Hegemony Link</w:t>
      </w:r>
      <w:bookmarkEnd w:id="70"/>
      <w:bookmarkEnd w:id="71"/>
    </w:p>
    <w:p w14:paraId="11FBD6DD" w14:textId="77777777" w:rsidR="00BD5E02" w:rsidRDefault="00BD5E02" w:rsidP="00BD5E02">
      <w:pPr>
        <w:pStyle w:val="Heading4"/>
      </w:pPr>
      <w:r>
        <w:t xml:space="preserve">Hegemony causes </w:t>
      </w:r>
      <w:r w:rsidRPr="001A5B25">
        <w:rPr>
          <w:u w:val="single"/>
        </w:rPr>
        <w:t>paranoid imperial violence</w:t>
      </w:r>
      <w:r>
        <w:t xml:space="preserve"> – there are </w:t>
      </w:r>
      <w:r w:rsidRPr="001A5B25">
        <w:rPr>
          <w:u w:val="single"/>
        </w:rPr>
        <w:t>no global threats</w:t>
      </w:r>
      <w:r>
        <w:t xml:space="preserve"> – </w:t>
      </w:r>
      <w:r w:rsidRPr="001A5B25">
        <w:rPr>
          <w:u w:val="single"/>
        </w:rPr>
        <w:t>extinction is inevitable</w:t>
      </w:r>
      <w:r>
        <w:t xml:space="preserve"> because </w:t>
      </w:r>
      <w:r w:rsidRPr="001A5B25">
        <w:rPr>
          <w:u w:val="single"/>
        </w:rPr>
        <w:t>US scenario planning</w:t>
      </w:r>
      <w:r>
        <w:t xml:space="preserve"> is grounded in </w:t>
      </w:r>
      <w:r w:rsidRPr="001A5B25">
        <w:rPr>
          <w:u w:val="single"/>
        </w:rPr>
        <w:t>pursuing constructed threats</w:t>
      </w:r>
      <w:r>
        <w:t xml:space="preserve"> – causes </w:t>
      </w:r>
      <w:r w:rsidRPr="001A5B25">
        <w:rPr>
          <w:u w:val="single"/>
        </w:rPr>
        <w:t>error replication</w:t>
      </w:r>
      <w:r>
        <w:t xml:space="preserve"> that culminate in </w:t>
      </w:r>
      <w:r w:rsidRPr="001A5B25">
        <w:rPr>
          <w:u w:val="single"/>
        </w:rPr>
        <w:t>eternal warfare</w:t>
      </w:r>
      <w:r>
        <w:t xml:space="preserve"> </w:t>
      </w:r>
    </w:p>
    <w:p w14:paraId="056E947C" w14:textId="77777777" w:rsidR="00BD5E02" w:rsidRDefault="00BD5E02" w:rsidP="00BD5E02">
      <w:r w:rsidRPr="001A5B25">
        <w:rPr>
          <w:rStyle w:val="StyleStyleBold12pt"/>
        </w:rPr>
        <w:t>Engelhardt 10/12</w:t>
      </w:r>
      <w:r>
        <w:t xml:space="preserve"> (Tom, Fellow at the </w:t>
      </w:r>
      <w:r w:rsidRPr="001A5B25">
        <w:t xml:space="preserve">Nation </w:t>
      </w:r>
      <w:r>
        <w:t xml:space="preserve">Institute, “Overwrought empire: The discrediting of US military power,” </w:t>
      </w:r>
      <w:hyperlink r:id="rId16" w:history="1">
        <w:r w:rsidRPr="006C4146">
          <w:rPr>
            <w:rStyle w:val="Hyperlink"/>
          </w:rPr>
          <w:t>http://www.aljazeera.com/indepth/opinion/2012/10/20121010104331399712.html</w:t>
        </w:r>
      </w:hyperlink>
      <w:r>
        <w:t>)</w:t>
      </w:r>
    </w:p>
    <w:p w14:paraId="7E43155C" w14:textId="77777777" w:rsidR="00BD5E02" w:rsidRDefault="00BD5E02" w:rsidP="00BD5E02">
      <w:r w:rsidRPr="001A5B25">
        <w:t xml:space="preserve">And here's the odd thing: in a sense, little has changed since then and yet everything seems different. Think of it as </w:t>
      </w:r>
      <w:r w:rsidRPr="001A5B25">
        <w:rPr>
          <w:highlight w:val="yellow"/>
          <w:u w:val="single"/>
        </w:rPr>
        <w:t>the American imperial paradox</w:t>
      </w:r>
      <w:r w:rsidRPr="001A5B25">
        <w:rPr>
          <w:highlight w:val="yellow"/>
        </w:rPr>
        <w:t xml:space="preserve">: </w:t>
      </w:r>
      <w:r w:rsidRPr="001A5B25">
        <w:rPr>
          <w:b/>
          <w:sz w:val="24"/>
          <w:highlight w:val="yellow"/>
          <w:u w:val="single"/>
        </w:rPr>
        <w:t>everywhere</w:t>
      </w:r>
      <w:r w:rsidRPr="001A5B25">
        <w:rPr>
          <w:sz w:val="24"/>
          <w:highlight w:val="yellow"/>
          <w:u w:val="single"/>
        </w:rPr>
        <w:t xml:space="preserve"> </w:t>
      </w:r>
      <w:r w:rsidRPr="001A5B25">
        <w:rPr>
          <w:highlight w:val="yellow"/>
          <w:u w:val="single"/>
        </w:rPr>
        <w:t xml:space="preserve">there are </w:t>
      </w:r>
      <w:r w:rsidRPr="001A5B25">
        <w:rPr>
          <w:highlight w:val="yellow"/>
        </w:rPr>
        <w:t xml:space="preserve">now </w:t>
      </w:r>
      <w:r w:rsidRPr="001A5B25">
        <w:rPr>
          <w:highlight w:val="yellow"/>
          <w:u w:val="single"/>
        </w:rPr>
        <w:t>"</w:t>
      </w:r>
      <w:r w:rsidRPr="001A5B25">
        <w:rPr>
          <w:b/>
          <w:sz w:val="24"/>
          <w:highlight w:val="yellow"/>
          <w:u w:val="single"/>
        </w:rPr>
        <w:t>threats"</w:t>
      </w:r>
      <w:r w:rsidRPr="001A5B25">
        <w:rPr>
          <w:sz w:val="24"/>
          <w:highlight w:val="yellow"/>
          <w:u w:val="single"/>
        </w:rPr>
        <w:t xml:space="preserve"> </w:t>
      </w:r>
      <w:r w:rsidRPr="001A5B25">
        <w:rPr>
          <w:u w:val="single"/>
        </w:rPr>
        <w:t xml:space="preserve">against our well-being which </w:t>
      </w:r>
      <w:r w:rsidRPr="001A5B25">
        <w:t xml:space="preserve">seem to </w:t>
      </w:r>
      <w:r w:rsidRPr="001A5B25">
        <w:rPr>
          <w:u w:val="single"/>
        </w:rPr>
        <w:t xml:space="preserve">demand action </w:t>
      </w:r>
      <w:r w:rsidRPr="001A5B25">
        <w:t xml:space="preserve">and yet nowhere are there commensurate enemies to go with them. Everywhere the US military still reigns supreme by almost any measure you might care to apply; and yet - in case the paradox has escaped you - </w:t>
      </w:r>
      <w:r w:rsidRPr="001A5B25">
        <w:rPr>
          <w:b/>
          <w:sz w:val="24"/>
          <w:highlight w:val="yellow"/>
          <w:u w:val="single"/>
        </w:rPr>
        <w:t>nowhere</w:t>
      </w:r>
      <w:r w:rsidRPr="001A5B25">
        <w:rPr>
          <w:b/>
          <w:sz w:val="24"/>
          <w:u w:val="single"/>
        </w:rPr>
        <w:t xml:space="preserve"> </w:t>
      </w:r>
      <w:r w:rsidRPr="001A5B25">
        <w:rPr>
          <w:b/>
          <w:sz w:val="24"/>
          <w:highlight w:val="yellow"/>
          <w:u w:val="single"/>
        </w:rPr>
        <w:t>can</w:t>
      </w:r>
      <w:r w:rsidRPr="001A5B25">
        <w:rPr>
          <w:b/>
          <w:sz w:val="24"/>
          <w:u w:val="single"/>
        </w:rPr>
        <w:t xml:space="preserve"> </w:t>
      </w:r>
      <w:r w:rsidRPr="001A5B25">
        <w:rPr>
          <w:b/>
          <w:sz w:val="24"/>
          <w:highlight w:val="yellow"/>
          <w:u w:val="single"/>
        </w:rPr>
        <w:t>it achieve its goals</w:t>
      </w:r>
      <w:r w:rsidRPr="001A5B25">
        <w:rPr>
          <w:b/>
          <w:sz w:val="24"/>
          <w:u w:val="single"/>
        </w:rPr>
        <w:t>, however modest</w:t>
      </w:r>
      <w:r w:rsidRPr="001A5B25">
        <w:t xml:space="preserve">. At one level, the American situation should simply take your breath away. </w:t>
      </w:r>
      <w:r w:rsidRPr="001A5B25">
        <w:rPr>
          <w:u w:val="single"/>
        </w:rPr>
        <w:t xml:space="preserve">Never before </w:t>
      </w:r>
      <w:r w:rsidRPr="001A5B25">
        <w:t xml:space="preserve">in modern history </w:t>
      </w:r>
      <w:r w:rsidRPr="001A5B25">
        <w:rPr>
          <w:u w:val="single"/>
        </w:rPr>
        <w:t>had there been a</w:t>
      </w:r>
      <w:r w:rsidRPr="001A5B25">
        <w:t xml:space="preserve">n arms race of only one or a </w:t>
      </w:r>
      <w:r w:rsidRPr="001A5B25">
        <w:rPr>
          <w:u w:val="single"/>
        </w:rPr>
        <w:t>great power confrontation of only one</w:t>
      </w:r>
      <w:r w:rsidRPr="001A5B25">
        <w:t xml:space="preserve">. And at least in military terms, just as the </w:t>
      </w:r>
      <w:r>
        <w:fldChar w:fldCharType="begin"/>
      </w:r>
      <w:r>
        <w:instrText xml:space="preserve"> HYPERLINK "http://www.tomdispatch.com/blog/175336/tomgram%3A_engelhardt,_war_is_a_drug/" \t "_blank" </w:instrText>
      </w:r>
      <w:r>
        <w:fldChar w:fldCharType="separate"/>
      </w:r>
      <w:r w:rsidRPr="001A5B25">
        <w:rPr>
          <w:rStyle w:val="Hyperlink"/>
        </w:rPr>
        <w:t>neoconservatives imagined</w:t>
      </w:r>
      <w:r>
        <w:rPr>
          <w:rStyle w:val="Hyperlink"/>
        </w:rPr>
        <w:fldChar w:fldCharType="end"/>
      </w:r>
      <w:r w:rsidRPr="001A5B25">
        <w:t xml:space="preserve"> in those early years of the 21st century, the US remains the "sole superpower" or even "hyperpower" of planet Earth. The planet's top gun And yet </w:t>
      </w:r>
      <w:r w:rsidRPr="001A5B25">
        <w:rPr>
          <w:highlight w:val="yellow"/>
          <w:u w:val="single"/>
        </w:rPr>
        <w:t>the more dominant the US military becomes</w:t>
      </w:r>
      <w:r w:rsidRPr="001A5B25">
        <w:rPr>
          <w:u w:val="single"/>
        </w:rPr>
        <w:t xml:space="preserve"> in its ability to destroy and the more its forces are spread across the globe, </w:t>
      </w:r>
      <w:r w:rsidRPr="001A5B25">
        <w:rPr>
          <w:highlight w:val="yellow"/>
          <w:u w:val="single"/>
        </w:rPr>
        <w:t>the more</w:t>
      </w:r>
      <w:r w:rsidRPr="001A5B25">
        <w:rPr>
          <w:u w:val="single"/>
        </w:rPr>
        <w:t xml:space="preserve"> </w:t>
      </w:r>
      <w:r w:rsidRPr="001A5B25">
        <w:t xml:space="preserve">the </w:t>
      </w:r>
      <w:r w:rsidRPr="001A5B25">
        <w:rPr>
          <w:b/>
          <w:sz w:val="24"/>
          <w:highlight w:val="yellow"/>
          <w:u w:val="single"/>
        </w:rPr>
        <w:t>defeats</w:t>
      </w:r>
      <w:r w:rsidRPr="001A5B25">
        <w:rPr>
          <w:sz w:val="24"/>
          <w:u w:val="single"/>
        </w:rPr>
        <w:t xml:space="preserve"> </w:t>
      </w:r>
      <w:r w:rsidRPr="001A5B25">
        <w:t xml:space="preserve">and semi-defeats </w:t>
      </w:r>
      <w:r w:rsidRPr="001A5B25">
        <w:rPr>
          <w:b/>
          <w:sz w:val="24"/>
          <w:highlight w:val="yellow"/>
          <w:u w:val="single"/>
        </w:rPr>
        <w:t>pile up</w:t>
      </w:r>
      <w:r w:rsidRPr="001A5B25">
        <w:rPr>
          <w:highlight w:val="yellow"/>
        </w:rPr>
        <w:t xml:space="preserve">, </w:t>
      </w:r>
      <w:r w:rsidRPr="001A5B25">
        <w:rPr>
          <w:highlight w:val="yellow"/>
          <w:u w:val="single"/>
        </w:rPr>
        <w:t>the more</w:t>
      </w:r>
      <w:r w:rsidRPr="001A5B25">
        <w:rPr>
          <w:u w:val="single"/>
        </w:rPr>
        <w:t xml:space="preserve"> the </w:t>
      </w:r>
      <w:r w:rsidRPr="001A5B25">
        <w:rPr>
          <w:b/>
          <w:sz w:val="24"/>
          <w:u w:val="single"/>
        </w:rPr>
        <w:t xml:space="preserve">missteps and </w:t>
      </w:r>
      <w:r w:rsidRPr="001A5B25">
        <w:rPr>
          <w:b/>
          <w:sz w:val="24"/>
          <w:highlight w:val="yellow"/>
          <w:u w:val="single"/>
        </w:rPr>
        <w:t>mistakes grow</w:t>
      </w:r>
      <w:r w:rsidRPr="001A5B25">
        <w:t xml:space="preserve">, the more the strains show, the more </w:t>
      </w:r>
      <w:r>
        <w:fldChar w:fldCharType="begin"/>
      </w:r>
      <w:r>
        <w:instrText xml:space="preserve"> HYPERLINK "http://articles.baltimoresun.com/2012-09-26/news/bs-md-army-suicides-2-20120926_1_suicide-rate-suicide-prevention-army" \t "_blank" </w:instrText>
      </w:r>
      <w:r>
        <w:fldChar w:fldCharType="separate"/>
      </w:r>
      <w:r w:rsidRPr="001A5B25">
        <w:rPr>
          <w:rStyle w:val="Hyperlink"/>
        </w:rPr>
        <w:t>the suicides rise</w:t>
      </w:r>
      <w:r>
        <w:rPr>
          <w:rStyle w:val="Hyperlink"/>
        </w:rPr>
        <w:fldChar w:fldCharType="end"/>
      </w:r>
      <w:r w:rsidRPr="001A5B25">
        <w:t xml:space="preserve">, the more the nation's treasure </w:t>
      </w:r>
      <w:r>
        <w:fldChar w:fldCharType="begin"/>
      </w:r>
      <w:r>
        <w:instrText xml:space="preserve"> HYPERLINK "http://www.tomdispatch.com/blog/175545/hellman_kramer_war_pay" \t "_blank" </w:instrText>
      </w:r>
      <w:r>
        <w:fldChar w:fldCharType="separate"/>
      </w:r>
      <w:r w:rsidRPr="001A5B25">
        <w:rPr>
          <w:rStyle w:val="Hyperlink"/>
        </w:rPr>
        <w:t>disappears</w:t>
      </w:r>
      <w:r>
        <w:rPr>
          <w:rStyle w:val="Hyperlink"/>
        </w:rPr>
        <w:fldChar w:fldCharType="end"/>
      </w:r>
      <w:r w:rsidRPr="001A5B25">
        <w:t xml:space="preserve"> down a black hole - and in response to all of this, the more moves the Pentagon makes. A great power without a significant enemy? You might have to go back to the Roman Empire at its height or some Chinese dynasty in full flower to find anything like it. And yet Osama </w:t>
      </w:r>
      <w:r w:rsidRPr="001A5B25">
        <w:rPr>
          <w:rStyle w:val="StyleBoldUnderline"/>
        </w:rPr>
        <w:t xml:space="preserve">bin Laden is dead. </w:t>
      </w:r>
      <w:r w:rsidRPr="001A5B25">
        <w:rPr>
          <w:rStyle w:val="StyleBoldUnderline"/>
          <w:highlight w:val="yellow"/>
        </w:rPr>
        <w:t xml:space="preserve">Al-Qaeda is </w:t>
      </w:r>
      <w:r w:rsidRPr="001A5B25">
        <w:rPr>
          <w:rStyle w:val="StyleBoldUnderline"/>
        </w:rPr>
        <w:t xml:space="preserve">reportedly </w:t>
      </w:r>
      <w:r w:rsidRPr="001A5B25">
        <w:rPr>
          <w:rStyle w:val="StyleBoldUnderline"/>
          <w:highlight w:val="yellow"/>
        </w:rPr>
        <w:t>a shadow of its former self</w:t>
      </w:r>
      <w:r w:rsidRPr="001A5B25">
        <w:t xml:space="preserve">. The great </w:t>
      </w:r>
      <w:r w:rsidRPr="001A5B25">
        <w:rPr>
          <w:highlight w:val="yellow"/>
          <w:u w:val="single"/>
        </w:rPr>
        <w:t>regional threats</w:t>
      </w:r>
      <w:r w:rsidRPr="001A5B25">
        <w:rPr>
          <w:u w:val="single"/>
        </w:rPr>
        <w:t xml:space="preserve"> </w:t>
      </w:r>
      <w:r w:rsidRPr="001A5B25">
        <w:t xml:space="preserve">of the moment, North Korea and Iran, </w:t>
      </w:r>
      <w:r w:rsidRPr="001A5B25">
        <w:rPr>
          <w:highlight w:val="yellow"/>
          <w:u w:val="single"/>
        </w:rPr>
        <w:t>are</w:t>
      </w:r>
      <w:r w:rsidRPr="001A5B25">
        <w:rPr>
          <w:u w:val="single"/>
        </w:rPr>
        <w:t xml:space="preserve"> </w:t>
      </w:r>
      <w:r w:rsidRPr="001A5B25">
        <w:t xml:space="preserve">regimes </w:t>
      </w:r>
      <w:r w:rsidRPr="001A5B25">
        <w:rPr>
          <w:highlight w:val="yellow"/>
          <w:u w:val="single"/>
        </w:rPr>
        <w:t>held together by baling wire</w:t>
      </w:r>
      <w:r w:rsidRPr="001A5B25">
        <w:rPr>
          <w:u w:val="single"/>
        </w:rPr>
        <w:t xml:space="preserve"> </w:t>
      </w:r>
      <w:r w:rsidRPr="001A5B25">
        <w:t xml:space="preserve">and the suffering of their populaces. The only incipient great power rival on the planet, </w:t>
      </w:r>
      <w:r w:rsidRPr="001A5B25">
        <w:rPr>
          <w:highlight w:val="yellow"/>
          <w:u w:val="single"/>
        </w:rPr>
        <w:t>China</w:t>
      </w:r>
      <w:r w:rsidRPr="001A5B25">
        <w:t xml:space="preserve">, has </w:t>
      </w:r>
      <w:r>
        <w:fldChar w:fldCharType="begin"/>
      </w:r>
      <w:r>
        <w:instrText xml:space="preserve"> HYPERLINK "http://www.nytimes.com/2012/09/26/world/asia/china-shows-off-an-aircraft-carrier-but-experts-are-skeptical.html" \t "_blank" </w:instrText>
      </w:r>
      <w:r>
        <w:fldChar w:fldCharType="separate"/>
      </w:r>
      <w:r w:rsidRPr="001A5B25">
        <w:rPr>
          <w:rStyle w:val="Hyperlink"/>
          <w:highlight w:val="yellow"/>
        </w:rPr>
        <w:t>just launched</w:t>
      </w:r>
      <w:r>
        <w:rPr>
          <w:rStyle w:val="Hyperlink"/>
          <w:highlight w:val="yellow"/>
        </w:rPr>
        <w:fldChar w:fldCharType="end"/>
      </w:r>
      <w:r w:rsidRPr="001A5B25">
        <w:rPr>
          <w:highlight w:val="yellow"/>
          <w:u w:val="single"/>
        </w:rPr>
        <w:t xml:space="preserve"> its first aircraft carrier</w:t>
      </w:r>
      <w:r w:rsidRPr="001A5B25">
        <w:rPr>
          <w:highlight w:val="yellow"/>
        </w:rPr>
        <w:t xml:space="preserve">, </w:t>
      </w:r>
      <w:r w:rsidRPr="001A5B25">
        <w:rPr>
          <w:highlight w:val="yellow"/>
          <w:u w:val="single"/>
        </w:rPr>
        <w:t>a refurbished</w:t>
      </w:r>
      <w:r w:rsidRPr="001A5B25">
        <w:rPr>
          <w:u w:val="single"/>
        </w:rPr>
        <w:t xml:space="preserve"> </w:t>
      </w:r>
      <w:r w:rsidRPr="001A5B25">
        <w:t xml:space="preserve">Ukrainian </w:t>
      </w:r>
      <w:r w:rsidRPr="001A5B25">
        <w:rPr>
          <w:highlight w:val="yellow"/>
          <w:u w:val="single"/>
        </w:rPr>
        <w:t>throwaway</w:t>
      </w:r>
      <w:r w:rsidRPr="001A5B25">
        <w:rPr>
          <w:u w:val="single"/>
        </w:rPr>
        <w:t xml:space="preserve"> </w:t>
      </w:r>
      <w:r w:rsidRPr="001A5B25">
        <w:t xml:space="preserve">from the 1990s on whose deck the country has no planes capable of landing. The US has </w:t>
      </w:r>
      <w:r>
        <w:fldChar w:fldCharType="begin"/>
      </w:r>
      <w:r>
        <w:instrText xml:space="preserve"> HYPERLINK "http://www.tomdispatch.com/archive/175338/nick_turse_pentagon%27s_planet%29_of_bases" \t "_blank" </w:instrText>
      </w:r>
      <w:r>
        <w:fldChar w:fldCharType="separate"/>
      </w:r>
      <w:r w:rsidRPr="001A5B25">
        <w:rPr>
          <w:rStyle w:val="Hyperlink"/>
        </w:rPr>
        <w:t>1,000</w:t>
      </w:r>
      <w:r>
        <w:rPr>
          <w:rStyle w:val="Hyperlink"/>
        </w:rPr>
        <w:fldChar w:fldCharType="end"/>
      </w:r>
      <w:r w:rsidRPr="001A5B25">
        <w:t xml:space="preserve"> or more bases around the world; other countries, a </w:t>
      </w:r>
      <w:r>
        <w:fldChar w:fldCharType="begin"/>
      </w:r>
      <w:r>
        <w:instrText xml:space="preserve"> HYPERLINK "http://www.tomdispatch.com/blog/175592/engelhardt_monopolizing_war" \t "_blank" </w:instrText>
      </w:r>
      <w:r>
        <w:fldChar w:fldCharType="separate"/>
      </w:r>
      <w:r w:rsidRPr="001A5B25">
        <w:rPr>
          <w:rStyle w:val="Hyperlink"/>
        </w:rPr>
        <w:t>handful</w:t>
      </w:r>
      <w:r>
        <w:rPr>
          <w:rStyle w:val="Hyperlink"/>
        </w:rPr>
        <w:fldChar w:fldCharType="end"/>
      </w:r>
      <w:r w:rsidRPr="001A5B25">
        <w:t xml:space="preserve">. The US spends as much on its military as the next </w:t>
      </w:r>
      <w:r>
        <w:fldChar w:fldCharType="begin"/>
      </w:r>
      <w:r>
        <w:instrText xml:space="preserve"> HYPERLINK "http://www.sipri.org/research/armaments/milex/resultoutput/milex_15/the-15-countries-with-the-highest-military-expenditure-in-2011-table/view" \t "_blank" </w:instrText>
      </w:r>
      <w:r>
        <w:fldChar w:fldCharType="separate"/>
      </w:r>
      <w:r w:rsidRPr="001A5B25">
        <w:rPr>
          <w:rStyle w:val="Hyperlink"/>
        </w:rPr>
        <w:t>14 powers</w:t>
      </w:r>
      <w:r>
        <w:rPr>
          <w:rStyle w:val="Hyperlink"/>
        </w:rPr>
        <w:fldChar w:fldCharType="end"/>
      </w:r>
      <w:r w:rsidRPr="001A5B25">
        <w:t xml:space="preserve"> (mostly allies) combined. In fact, it's investing an estimated </w:t>
      </w:r>
      <w:r>
        <w:fldChar w:fldCharType="begin"/>
      </w:r>
      <w:r>
        <w:instrText xml:space="preserve"> HYPERLINK "http://www.reuters.com/article/2012/03/29/us-lockheed-fighter-idUSBRE82S03L20120329" \t "_blank" </w:instrText>
      </w:r>
      <w:r>
        <w:fldChar w:fldCharType="separate"/>
      </w:r>
      <w:r w:rsidRPr="001A5B25">
        <w:rPr>
          <w:rStyle w:val="Hyperlink"/>
        </w:rPr>
        <w:t>$1.45 trillion</w:t>
      </w:r>
      <w:r>
        <w:rPr>
          <w:rStyle w:val="Hyperlink"/>
        </w:rPr>
        <w:fldChar w:fldCharType="end"/>
      </w:r>
      <w:r w:rsidRPr="001A5B25">
        <w:t xml:space="preserve"> to produce and operate a single future aircraft, the F-35 - more than any country, the US included, now spends on its national defence annually. The US military is singular in other ways, too. It alone has divided the globe - the complete world - into </w:t>
      </w:r>
      <w:r>
        <w:fldChar w:fldCharType="begin"/>
      </w:r>
      <w:r>
        <w:instrText xml:space="preserve"> HYPERLINK "http://www.tomdispatch.com/post/175308/tomgram%3A_engelhardt,_american_warscapes" \t "_blank" </w:instrText>
      </w:r>
      <w:r>
        <w:fldChar w:fldCharType="separate"/>
      </w:r>
      <w:r w:rsidRPr="001A5B25">
        <w:rPr>
          <w:rStyle w:val="Hyperlink"/>
        </w:rPr>
        <w:t>six "commands"</w:t>
      </w:r>
      <w:r>
        <w:rPr>
          <w:rStyle w:val="Hyperlink"/>
        </w:rPr>
        <w:fldChar w:fldCharType="end"/>
      </w:r>
      <w:r w:rsidRPr="001A5B25">
        <w:t xml:space="preserve">. With (lest anything be left out) an added command, </w:t>
      </w:r>
      <w:r>
        <w:fldChar w:fldCharType="begin"/>
      </w:r>
      <w:r>
        <w:instrText xml:space="preserve"> HYPERLINK "http://www.stratcom.mil/" \t "_blank" </w:instrText>
      </w:r>
      <w:r>
        <w:fldChar w:fldCharType="separate"/>
      </w:r>
      <w:r w:rsidRPr="001A5B25">
        <w:rPr>
          <w:rStyle w:val="Hyperlink"/>
        </w:rPr>
        <w:t>Stratcom</w:t>
      </w:r>
      <w:r>
        <w:rPr>
          <w:rStyle w:val="Hyperlink"/>
        </w:rPr>
        <w:fldChar w:fldCharType="end"/>
      </w:r>
      <w:r w:rsidRPr="001A5B25">
        <w:t xml:space="preserve">, for the heavens and another, recently established, for the only space not previously occupied, </w:t>
      </w:r>
      <w:r>
        <w:fldChar w:fldCharType="begin"/>
      </w:r>
      <w:r>
        <w:instrText xml:space="preserve"> HYPERLINK "http://www.stratcom.mil/factsheets/cyber_command/" \t "_blank" </w:instrText>
      </w:r>
      <w:r>
        <w:fldChar w:fldCharType="separate"/>
      </w:r>
      <w:r w:rsidRPr="001A5B25">
        <w:rPr>
          <w:rStyle w:val="Hyperlink"/>
        </w:rPr>
        <w:t>cyberspace</w:t>
      </w:r>
      <w:r>
        <w:rPr>
          <w:rStyle w:val="Hyperlink"/>
        </w:rPr>
        <w:fldChar w:fldCharType="end"/>
      </w:r>
      <w:r w:rsidRPr="001A5B25">
        <w:t>, where we're already unofficially "</w:t>
      </w:r>
      <w:r>
        <w:fldChar w:fldCharType="begin"/>
      </w:r>
      <w:r>
        <w:instrText xml:space="preserve"> HYPERLINK "http://www.nytimes.com/2012/06/01/world/middleeast/obama-ordered-wave-of-cyberattacks-against-iran.html" \t "_blank" </w:instrText>
      </w:r>
      <w:r>
        <w:fldChar w:fldCharType="separate"/>
      </w:r>
      <w:r w:rsidRPr="001A5B25">
        <w:rPr>
          <w:rStyle w:val="Hyperlink"/>
        </w:rPr>
        <w:t>at war</w:t>
      </w:r>
      <w:r>
        <w:rPr>
          <w:rStyle w:val="Hyperlink"/>
        </w:rPr>
        <w:fldChar w:fldCharType="end"/>
      </w:r>
      <w:r w:rsidRPr="001A5B25">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r>
        <w:fldChar w:fldCharType="begin"/>
      </w:r>
      <w:r>
        <w:instrText xml:space="preserve"> HYPERLINK "http://www.nytimes.com/2012/09/12/us/top-general-dempsey-maps-out-us-military-future.html" \t "_blank" </w:instrText>
      </w:r>
      <w:r>
        <w:fldChar w:fldCharType="separate"/>
      </w:r>
      <w:r w:rsidRPr="001A5B25">
        <w:rPr>
          <w:rStyle w:val="Hyperlink"/>
        </w:rPr>
        <w:t>striding across</w:t>
      </w:r>
      <w:r>
        <w:rPr>
          <w:rStyle w:val="Hyperlink"/>
        </w:rPr>
        <w:fldChar w:fldCharType="end"/>
      </w:r>
      <w:r w:rsidRPr="001A5B25">
        <w:t xml:space="preserve"> a map of the world larger than a basketball court. What other military would come up with such a method? The president now has at his command not one, but two private armies. The first is the CIA, which in </w:t>
      </w:r>
      <w:r>
        <w:fldChar w:fldCharType="begin"/>
      </w:r>
      <w:r>
        <w:instrText xml:space="preserve"> HYPERLINK "http://www.salon.com/2011/04/28/petraeus_13/" \t "_blank" </w:instrText>
      </w:r>
      <w:r>
        <w:fldChar w:fldCharType="separate"/>
      </w:r>
      <w:r w:rsidRPr="001A5B25">
        <w:rPr>
          <w:rStyle w:val="Hyperlink"/>
        </w:rPr>
        <w:t>recent years</w:t>
      </w:r>
      <w:r>
        <w:rPr>
          <w:rStyle w:val="Hyperlink"/>
        </w:rPr>
        <w:fldChar w:fldCharType="end"/>
      </w:r>
      <w:r w:rsidRPr="001A5B25">
        <w:t xml:space="preserve"> has been </w:t>
      </w:r>
      <w:r>
        <w:fldChar w:fldCharType="begin"/>
      </w:r>
      <w:r>
        <w:instrText xml:space="preserve"> HYPERLINK "http://www.washingtonpost.com/opinions/the-blurring-of-cia-and-military/2011/05/31/AGsLhkGH_story.html" \t "_blank" </w:instrText>
      </w:r>
      <w:r>
        <w:fldChar w:fldCharType="separate"/>
      </w:r>
      <w:r w:rsidRPr="001A5B25">
        <w:rPr>
          <w:rStyle w:val="Hyperlink"/>
        </w:rPr>
        <w:t>heavily militarised</w:t>
      </w:r>
      <w:r>
        <w:rPr>
          <w:rStyle w:val="Hyperlink"/>
        </w:rPr>
        <w:fldChar w:fldCharType="end"/>
      </w:r>
      <w:r w:rsidRPr="001A5B25">
        <w:t>, is overseen by a former four-star general (who calls the job "</w:t>
      </w:r>
      <w:r>
        <w:fldChar w:fldCharType="begin"/>
      </w:r>
      <w:r>
        <w:instrText xml:space="preserve"> HYPERLINK "http://www.nytimes.com/2012/09/28/us/politics/petraeus-is-eyeing-princetons-top-job-paper-says.html" \t "_blank" </w:instrText>
      </w:r>
      <w:r>
        <w:fldChar w:fldCharType="separate"/>
      </w:r>
      <w:r w:rsidRPr="001A5B25">
        <w:rPr>
          <w:rStyle w:val="Hyperlink"/>
        </w:rPr>
        <w:t>living the dream</w:t>
      </w:r>
      <w:r>
        <w:rPr>
          <w:rStyle w:val="Hyperlink"/>
        </w:rPr>
        <w:fldChar w:fldCharType="end"/>
      </w:r>
      <w:r w:rsidRPr="001A5B25">
        <w:t xml:space="preserve">"), and is running its own private assassination campaigns and drone air wars throughout the Greater Middle East. The second is an </w:t>
      </w:r>
      <w:r>
        <w:fldChar w:fldCharType="begin"/>
      </w:r>
      <w:r>
        <w:instrText xml:space="preserve"> HYPERLINK "http://www.tomdispatch.com/archive/175547/andrew_bacevich_golden_age_of_special_operations" \t "_blank" </w:instrText>
      </w:r>
      <w:r>
        <w:fldChar w:fldCharType="separate"/>
      </w:r>
      <w:r w:rsidRPr="001A5B25">
        <w:rPr>
          <w:rStyle w:val="Hyperlink"/>
        </w:rPr>
        <w:t>expanding elite</w:t>
      </w:r>
      <w:r>
        <w:rPr>
          <w:rStyle w:val="Hyperlink"/>
        </w:rPr>
        <w:fldChar w:fldCharType="end"/>
      </w:r>
      <w:r w:rsidRPr="001A5B25">
        <w:t xml:space="preserve">, the Joint Special Operations Command, </w:t>
      </w:r>
      <w:r>
        <w:fldChar w:fldCharType="begin"/>
      </w:r>
      <w:r>
        <w:instrText xml:space="preserve"> HYPERLINK "http://www.tomdispatch.com/archive/175426/nick_turse_a_secret_war_in_120_countries" \t "_blank" </w:instrText>
      </w:r>
      <w:r>
        <w:fldChar w:fldCharType="separate"/>
      </w:r>
      <w:r w:rsidRPr="001A5B25">
        <w:rPr>
          <w:rStyle w:val="Hyperlink"/>
        </w:rPr>
        <w:t>cocooned</w:t>
      </w:r>
      <w:r>
        <w:rPr>
          <w:rStyle w:val="Hyperlink"/>
        </w:rPr>
        <w:fldChar w:fldCharType="end"/>
      </w:r>
      <w:r w:rsidRPr="001A5B25">
        <w:t xml:space="preserve"> inside the US military, members of whom are now </w:t>
      </w:r>
      <w:r w:rsidRPr="001A5B25">
        <w:lastRenderedPageBreak/>
        <w:t xml:space="preserve">deployed to hot spots around the globe. The US Navy, with its </w:t>
      </w:r>
      <w:r>
        <w:fldChar w:fldCharType="begin"/>
      </w:r>
      <w:r>
        <w:instrText xml:space="preserve"> HYPERLINK "http://www.defense.gov/speeches/speech.aspx?speechid=1460" \t "_blank" </w:instrText>
      </w:r>
      <w:r>
        <w:fldChar w:fldCharType="separate"/>
      </w:r>
      <w:r w:rsidRPr="001A5B25">
        <w:rPr>
          <w:rStyle w:val="Hyperlink"/>
        </w:rPr>
        <w:t>11 nuclear-powered aircraft carrier</w:t>
      </w:r>
      <w:r>
        <w:rPr>
          <w:rStyle w:val="Hyperlink"/>
        </w:rPr>
        <w:fldChar w:fldCharType="end"/>
      </w:r>
      <w:r w:rsidRPr="001A5B25">
        <w:t xml:space="preserve"> task forces, is dominant on the global waves in a way that only the British Navy might once have been; and the US Air Force controls the global skies in much of the world in a totally uncontested fashion. (Despite numerous wars and conflicts, the </w:t>
      </w:r>
      <w:r>
        <w:fldChar w:fldCharType="begin"/>
      </w:r>
      <w:r>
        <w:instrText xml:space="preserve"> HYPERLINK "http://www.msnbc.msn.com/id/34182338/ns/us_news-military/" \l ".UGzXexgVmHk" \t "_blank" </w:instrText>
      </w:r>
      <w:r>
        <w:fldChar w:fldCharType="separate"/>
      </w:r>
      <w:r w:rsidRPr="001A5B25">
        <w:rPr>
          <w:rStyle w:val="Hyperlink"/>
        </w:rPr>
        <w:t>last</w:t>
      </w:r>
      <w:r>
        <w:rPr>
          <w:rStyle w:val="Hyperlink"/>
        </w:rPr>
        <w:fldChar w:fldCharType="end"/>
      </w:r>
      <w:r w:rsidRPr="001A5B25">
        <w:t xml:space="preserve"> American plane possibly downed in aerial combat was in the first Gulf War in 1991.) Across much of the global south, there is no sovereign space Washington's drones can't penetrate to kill those </w:t>
      </w:r>
      <w:r>
        <w:fldChar w:fldCharType="begin"/>
      </w:r>
      <w:r>
        <w:instrText xml:space="preserve"> HYPERLINK "http://www.tomdispatch.com/archive/175551/tom_engelhardt_assassin_in_chief" \t "_blank" </w:instrText>
      </w:r>
      <w:r>
        <w:fldChar w:fldCharType="separate"/>
      </w:r>
      <w:r w:rsidRPr="001A5B25">
        <w:rPr>
          <w:rStyle w:val="Hyperlink"/>
        </w:rPr>
        <w:t>judged</w:t>
      </w:r>
      <w:r>
        <w:rPr>
          <w:rStyle w:val="Hyperlink"/>
        </w:rPr>
        <w:fldChar w:fldCharType="end"/>
      </w:r>
      <w:r w:rsidRPr="001A5B25">
        <w:t xml:space="preserve"> by the White House to be threats. In sum, the US is now the sole planetary </w:t>
      </w:r>
      <w:r>
        <w:fldChar w:fldCharType="begin"/>
      </w:r>
      <w:r>
        <w:instrText xml:space="preserve"> HYPERLINK "http://www.tomdispatch.com/archive/175368/When" \t "_blank" </w:instrText>
      </w:r>
      <w:r>
        <w:fldChar w:fldCharType="separate"/>
      </w:r>
      <w:r w:rsidRPr="001A5B25">
        <w:rPr>
          <w:rStyle w:val="Hyperlink"/>
        </w:rPr>
        <w:t>Top Gun</w:t>
      </w:r>
      <w:r>
        <w:rPr>
          <w:rStyle w:val="Hyperlink"/>
        </w:rPr>
        <w:fldChar w:fldCharType="end"/>
      </w:r>
      <w:r w:rsidRPr="001A5B25">
        <w:t xml:space="preserve"> in a way that empire-builders once undoubtedly fantasised about, but that none from Genghis Khan on have ever achieved: alone and essentially uncontested on the planet. In fact, by every measure (except success), the likes of it has never been seen. Blindsided by predictably unintended consequences By all the usual measuring sticks, the US should be supreme in a historically unprecedented way. And yet it couldn't be more obvious that it's not, that </w:t>
      </w:r>
      <w:r w:rsidRPr="001A5B25">
        <w:rPr>
          <w:highlight w:val="yellow"/>
          <w:u w:val="single"/>
        </w:rPr>
        <w:t>despite</w:t>
      </w:r>
      <w:r w:rsidRPr="001A5B25">
        <w:rPr>
          <w:u w:val="single"/>
        </w:rPr>
        <w:t xml:space="preserve"> all </w:t>
      </w:r>
      <w:r w:rsidRPr="001A5B25">
        <w:rPr>
          <w:highlight w:val="yellow"/>
          <w:u w:val="single"/>
        </w:rPr>
        <w:t>the bases</w:t>
      </w:r>
      <w:r w:rsidRPr="001A5B25">
        <w:t xml:space="preserve">, elite forces, private armies, drones, </w:t>
      </w:r>
      <w:r w:rsidRPr="001A5B25">
        <w:rPr>
          <w:u w:val="single"/>
        </w:rPr>
        <w:t>aircraft carriers</w:t>
      </w:r>
      <w:r w:rsidRPr="001A5B25">
        <w:t xml:space="preserve">, wars, conflicts, </w:t>
      </w:r>
      <w:r w:rsidRPr="001A5B25">
        <w:rPr>
          <w:u w:val="single"/>
        </w:rPr>
        <w:t>strikes</w:t>
      </w:r>
      <w:r w:rsidRPr="001A5B25">
        <w:t xml:space="preserve">, </w:t>
      </w:r>
      <w:r w:rsidRPr="001A5B25">
        <w:rPr>
          <w:u w:val="single"/>
        </w:rPr>
        <w:t xml:space="preserve">interventions, </w:t>
      </w:r>
      <w:r w:rsidRPr="001A5B25">
        <w:t xml:space="preserve">and clandestine </w:t>
      </w:r>
      <w:r w:rsidRPr="001A5B25">
        <w:rPr>
          <w:highlight w:val="yellow"/>
          <w:u w:val="single"/>
        </w:rPr>
        <w:t>operations</w:t>
      </w:r>
      <w:r w:rsidRPr="001A5B25">
        <w:rPr>
          <w:u w:val="single"/>
        </w:rPr>
        <w:t xml:space="preserve">, despite </w:t>
      </w:r>
      <w:r w:rsidRPr="001A5B25">
        <w:rPr>
          <w:highlight w:val="yellow"/>
          <w:u w:val="single"/>
        </w:rPr>
        <w:t xml:space="preserve">a </w:t>
      </w:r>
      <w:r>
        <w:fldChar w:fldCharType="begin"/>
      </w:r>
      <w:r>
        <w:instrText xml:space="preserve"> HYPERLINK "http://www.intelligence.gov/about-the-intelligence-community/" \t "_blank" </w:instrText>
      </w:r>
      <w:r>
        <w:fldChar w:fldCharType="separate"/>
      </w:r>
      <w:r w:rsidRPr="001A5B25">
        <w:rPr>
          <w:rStyle w:val="Hyperlink"/>
          <w:highlight w:val="yellow"/>
        </w:rPr>
        <w:t>labyrinthine intelligence bureaucracy</w:t>
      </w:r>
      <w:r>
        <w:rPr>
          <w:rStyle w:val="Hyperlink"/>
          <w:highlight w:val="yellow"/>
        </w:rPr>
        <w:fldChar w:fldCharType="end"/>
      </w:r>
      <w:r w:rsidRPr="001A5B25">
        <w:rPr>
          <w:u w:val="single"/>
        </w:rPr>
        <w:t xml:space="preserve"> </w:t>
      </w:r>
      <w:r w:rsidRPr="001A5B25">
        <w:t xml:space="preserve">that never seems to stop growing and into which we pour a minimum of </w:t>
      </w:r>
      <w:r>
        <w:fldChar w:fldCharType="begin"/>
      </w:r>
      <w:r>
        <w:instrText xml:space="preserve"> HYPERLINK "http://www.forbes.com/sites/lorenthompson/2012/02/13/80-billion-puzzle-the-part-of-the-pentagons-budget-you-wont-see/" \t "_blank" </w:instrText>
      </w:r>
      <w:r>
        <w:fldChar w:fldCharType="separate"/>
      </w:r>
      <w:r w:rsidRPr="001A5B25">
        <w:rPr>
          <w:rStyle w:val="Hyperlink"/>
        </w:rPr>
        <w:t>$80bn a year</w:t>
      </w:r>
      <w:r>
        <w:rPr>
          <w:rStyle w:val="Hyperlink"/>
        </w:rPr>
        <w:fldChar w:fldCharType="end"/>
      </w:r>
      <w:r w:rsidRPr="001A5B25">
        <w:t xml:space="preserve">, </w:t>
      </w:r>
      <w:r w:rsidRPr="001A5B25">
        <w:rPr>
          <w:b/>
          <w:sz w:val="24"/>
          <w:highlight w:val="yellow"/>
          <w:u w:val="single"/>
        </w:rPr>
        <w:t>nothing seems to work out</w:t>
      </w:r>
      <w:r w:rsidRPr="001A5B25">
        <w:rPr>
          <w:sz w:val="24"/>
          <w:u w:val="single"/>
        </w:rPr>
        <w:t xml:space="preserve"> </w:t>
      </w:r>
      <w:r w:rsidRPr="001A5B25">
        <w:t xml:space="preserve">in an imperially satisfying way. It couldn't be more obvious that </w:t>
      </w:r>
      <w:r w:rsidRPr="001A5B25">
        <w:rPr>
          <w:u w:val="single"/>
        </w:rPr>
        <w:t xml:space="preserve">this is </w:t>
      </w:r>
      <w:r w:rsidRPr="001A5B25">
        <w:t xml:space="preserve">not </w:t>
      </w:r>
      <w:r w:rsidRPr="001A5B25">
        <w:rPr>
          <w:u w:val="single"/>
        </w:rPr>
        <w:t xml:space="preserve">a </w:t>
      </w:r>
      <w:r w:rsidRPr="001A5B25">
        <w:t xml:space="preserve">glorious dream, but some kind of ever-expanding </w:t>
      </w:r>
      <w:r w:rsidRPr="001A5B25">
        <w:rPr>
          <w:b/>
          <w:sz w:val="24"/>
          <w:u w:val="single"/>
        </w:rPr>
        <w:t>imperial nightmare</w:t>
      </w:r>
      <w:r w:rsidRPr="001A5B25">
        <w:t xml:space="preserve">. This should, of course, have been self-evident since at least early 2004, less than a year after the Bush administration invaded and occupied Iraq, when the roadside bombs started to explode and the suicide bombings to mount, while the comparisons of the US to Rome and of a prospective Pax Americana in the Greater Middle East to the Pax Romana vanished like a morning mist on a blazing day. Still, the wars against relatively small, ill-armed sets of insurgents dragged toward their dismally predictable ends. (It says the world that, after almost 11 years of war, the 2,000th US military death in Afghanistan </w:t>
      </w:r>
      <w:r>
        <w:fldChar w:fldCharType="begin"/>
      </w:r>
      <w:r>
        <w:instrText xml:space="preserve"> HYPERLINK "http://www.usatoday.com/story/news/world/2012/09/30/afghan-us-insider-attacks/1603753/" \t "_blank" </w:instrText>
      </w:r>
      <w:r>
        <w:fldChar w:fldCharType="separate"/>
      </w:r>
      <w:r w:rsidRPr="001A5B25">
        <w:rPr>
          <w:rStyle w:val="Hyperlink"/>
        </w:rPr>
        <w:t>occurred</w:t>
      </w:r>
      <w:r>
        <w:rPr>
          <w:rStyle w:val="Hyperlink"/>
        </w:rPr>
        <w:fldChar w:fldCharType="end"/>
      </w:r>
      <w:r w:rsidRPr="001A5B25">
        <w:t xml:space="preserve"> at the hands of an Afghan "ally" in an "insider attack".) In those years, Washington continued to be regularly blindsided by the unintended consequences of its military moves. Surprises - none pleasant - became the order of the day and victories proved vanishingly rare. One thing seems obvious: </w:t>
      </w:r>
      <w:r w:rsidRPr="001A5B25">
        <w:rPr>
          <w:highlight w:val="yellow"/>
          <w:u w:val="single"/>
        </w:rPr>
        <w:t>a superpower</w:t>
      </w:r>
      <w:r w:rsidRPr="001A5B25">
        <w:rPr>
          <w:u w:val="single"/>
        </w:rPr>
        <w:t xml:space="preserve"> military </w:t>
      </w:r>
      <w:r w:rsidRPr="001A5B25">
        <w:t xml:space="preserve">with unparalleled capabilities for one-way destruction </w:t>
      </w:r>
      <w:r w:rsidRPr="001A5B25">
        <w:rPr>
          <w:b/>
          <w:sz w:val="24"/>
          <w:highlight w:val="yellow"/>
          <w:u w:val="single"/>
        </w:rPr>
        <w:t>no longer</w:t>
      </w:r>
      <w:r w:rsidRPr="001A5B25">
        <w:rPr>
          <w:sz w:val="24"/>
          <w:highlight w:val="yellow"/>
          <w:u w:val="single"/>
        </w:rPr>
        <w:t xml:space="preserve"> </w:t>
      </w:r>
      <w:r w:rsidRPr="001A5B25">
        <w:rPr>
          <w:highlight w:val="yellow"/>
          <w:u w:val="single"/>
        </w:rPr>
        <w:t>has the</w:t>
      </w:r>
      <w:r w:rsidRPr="001A5B25">
        <w:rPr>
          <w:u w:val="single"/>
        </w:rPr>
        <w:t xml:space="preserve"> </w:t>
      </w:r>
      <w:r w:rsidRPr="001A5B25">
        <w:t xml:space="preserve">more basic </w:t>
      </w:r>
      <w:r w:rsidRPr="001A5B25">
        <w:rPr>
          <w:b/>
          <w:sz w:val="24"/>
          <w:highlight w:val="yellow"/>
          <w:u w:val="single"/>
        </w:rPr>
        <w:t>ability to impose its will</w:t>
      </w:r>
      <w:r w:rsidRPr="001A5B25">
        <w:rPr>
          <w:sz w:val="24"/>
          <w:u w:val="single"/>
        </w:rPr>
        <w:t xml:space="preserve"> </w:t>
      </w:r>
      <w:r w:rsidRPr="001A5B25">
        <w:t xml:space="preserve">anywhere </w:t>
      </w:r>
      <w:r w:rsidRPr="001A5B25">
        <w:rPr>
          <w:u w:val="single"/>
        </w:rPr>
        <w:t>on the planet</w:t>
      </w:r>
      <w:r w:rsidRPr="001A5B25">
        <w:t xml:space="preserve">. Quite the opposite, </w:t>
      </w:r>
      <w:r w:rsidRPr="001A5B25">
        <w:rPr>
          <w:highlight w:val="yellow"/>
          <w:u w:val="single"/>
        </w:rPr>
        <w:t>US military power has been</w:t>
      </w:r>
      <w:r w:rsidRPr="001A5B25">
        <w:rPr>
          <w:u w:val="single"/>
        </w:rPr>
        <w:t xml:space="preserve"> </w:t>
      </w:r>
      <w:r w:rsidRPr="001A5B25">
        <w:t xml:space="preserve">remarkably </w:t>
      </w:r>
      <w:r w:rsidRPr="001A5B25">
        <w:rPr>
          <w:b/>
          <w:sz w:val="24"/>
          <w:highlight w:val="yellow"/>
          <w:u w:val="single"/>
        </w:rPr>
        <w:t>discredited globally</w:t>
      </w:r>
      <w:r w:rsidRPr="001A5B25">
        <w:rPr>
          <w:sz w:val="24"/>
          <w:u w:val="single"/>
        </w:rPr>
        <w:t xml:space="preserve"> </w:t>
      </w:r>
      <w:r w:rsidRPr="001A5B25">
        <w:t xml:space="preserve">by the most pitiful of forces. From Pakistan to Honduras, just about anywhere it goes in the old colonial or neocolonial world, in those regions known in the contested Cold War era as the Third World, resistance of one unexpected sort or another arises and failure ensues in some often long-drawn-out and spectacular fashion. Given the lack of enemies - a few thousand jihadis, a small set of minority insurgencies, a couple of feeble regional powers - why this is so, what exactly the force is that prevents Washington's success, remains mysterious. Certainly, it's in some way related to the more than half-century of decolonisation movements, rebellions and insurgencies that were a feature of the previous century. It also has something to do with the way economic heft has spread beyond the US, Europe and Japan - with the rise of the "tigers" in Asia, the explosion of the Chinese and Indian economies, the advances of Brazil and Turkey, and the movement of the planet toward some kind of genuine economic multi-polarity. It may also have something to do with the end of the Cold War, which put an end as well to several centuries of imperial or great power competition and left the sole "victor", it now seems clear, heading toward the exits wreathed in self-congratulation. Explain it as you will, it's as if the planet itself, or humanity, had somehow been </w:t>
      </w:r>
      <w:r>
        <w:fldChar w:fldCharType="begin"/>
      </w:r>
      <w:r>
        <w:instrText xml:space="preserve"> HYPERLINK "http://www.tomdispatch.com/archive/175510/andy_kroll_how_empires_fall" \t "_blank" </w:instrText>
      </w:r>
      <w:r>
        <w:fldChar w:fldCharType="separate"/>
      </w:r>
      <w:r w:rsidRPr="001A5B25">
        <w:rPr>
          <w:rStyle w:val="Hyperlink"/>
        </w:rPr>
        <w:t>inoculated</w:t>
      </w:r>
      <w:r>
        <w:rPr>
          <w:rStyle w:val="Hyperlink"/>
        </w:rPr>
        <w:fldChar w:fldCharType="end"/>
      </w:r>
      <w:r w:rsidRPr="001A5B25">
        <w:t xml:space="preserve"> against the imposition of imperial power, as if it now rejected it whenever and wherever applied. In the previous century, it took a half-nation, North Korea, backed by Russian supplies and Chinese troops to fight the US to a draw, or a popular insurgent movement backed by a local power, North Vietnam, backed in turn by the </w:t>
      </w:r>
      <w:r w:rsidRPr="001A5B25">
        <w:lastRenderedPageBreak/>
        <w:t xml:space="preserve">Soviet Union and China to defeat American power. Now, small-scale minority insurgencies, largely using roadside bombs and suicide bombers, are fighting American power to a draw (or worse) with no great power behind them at all. Think of the growing force that resists such military might as the equivalent of the "dark matter" in the universe. The evidence is in. We now know (or should know) that it's there, even if we can't see it. Washington's wars on autopilot After the last decade of military failures, stand-offs and frustrations, you might think that this would be apparent in Washington. After all, the US is now visibly an overextended empire, its sway waning from the Greater Middle East to Latin America, the </w:t>
      </w:r>
      <w:r>
        <w:fldChar w:fldCharType="begin"/>
      </w:r>
      <w:r>
        <w:instrText xml:space="preserve"> HYPERLINK "http://www.amazon.com/dp/0805090169/ref=nosim/?tag=tomdispatch-20" \t "_blank" </w:instrText>
      </w:r>
      <w:r>
        <w:fldChar w:fldCharType="separate"/>
      </w:r>
      <w:r w:rsidRPr="001A5B25">
        <w:rPr>
          <w:rStyle w:val="Hyperlink"/>
        </w:rPr>
        <w:t>limits of its power</w:t>
      </w:r>
      <w:r>
        <w:rPr>
          <w:rStyle w:val="Hyperlink"/>
        </w:rPr>
        <w:fldChar w:fldCharType="end"/>
      </w:r>
      <w:r w:rsidRPr="001A5B25">
        <w:t xml:space="preserve"> increasingly evident. And yet, here's the curious thing: two administrations in Washington have drawn none of the obvious conclusions and no matter how the presidential election turns out, it's already clear that, in this regard, nothing will change. Even as military power has proven itself a bust again and again, </w:t>
      </w:r>
      <w:r w:rsidRPr="001A5B25">
        <w:rPr>
          <w:u w:val="single"/>
        </w:rPr>
        <w:t xml:space="preserve">our policymakers have come to rely </w:t>
      </w:r>
      <w:r w:rsidRPr="001A5B25">
        <w:t xml:space="preserve">ever more completely </w:t>
      </w:r>
      <w:r w:rsidRPr="001A5B25">
        <w:rPr>
          <w:u w:val="single"/>
        </w:rPr>
        <w:t xml:space="preserve">on a </w:t>
      </w:r>
      <w:r w:rsidRPr="001A5B25">
        <w:rPr>
          <w:b/>
          <w:sz w:val="24"/>
          <w:u w:val="single"/>
        </w:rPr>
        <w:t>military-first response</w:t>
      </w:r>
      <w:r w:rsidRPr="001A5B25">
        <w:rPr>
          <w:sz w:val="24"/>
          <w:u w:val="single"/>
        </w:rPr>
        <w:t xml:space="preserve"> </w:t>
      </w:r>
      <w:r w:rsidRPr="001A5B25">
        <w:rPr>
          <w:u w:val="single"/>
        </w:rPr>
        <w:t>to global problems</w:t>
      </w:r>
      <w:r w:rsidRPr="001A5B25">
        <w:t xml:space="preserve">. In other words, </w:t>
      </w:r>
      <w:r w:rsidRPr="001A5B25">
        <w:rPr>
          <w:highlight w:val="yellow"/>
          <w:u w:val="single"/>
        </w:rPr>
        <w:t>we are</w:t>
      </w:r>
      <w:r w:rsidRPr="001A5B25">
        <w:rPr>
          <w:u w:val="single"/>
        </w:rPr>
        <w:t xml:space="preserve"> </w:t>
      </w:r>
      <w:r w:rsidRPr="001A5B25">
        <w:t xml:space="preserve">not just a classically overextended empire, but also an overwrought one </w:t>
      </w:r>
      <w:r w:rsidRPr="001A5B25">
        <w:rPr>
          <w:u w:val="single"/>
        </w:rPr>
        <w:t xml:space="preserve">operating </w:t>
      </w:r>
      <w:r w:rsidRPr="001A5B25">
        <w:rPr>
          <w:highlight w:val="yellow"/>
          <w:u w:val="single"/>
        </w:rPr>
        <w:t>on</w:t>
      </w:r>
      <w:r w:rsidRPr="001A5B25">
        <w:rPr>
          <w:u w:val="single"/>
        </w:rPr>
        <w:t xml:space="preserve"> </w:t>
      </w:r>
      <w:r w:rsidRPr="001A5B25">
        <w:t xml:space="preserve">some kind of </w:t>
      </w:r>
      <w:r w:rsidRPr="001A5B25">
        <w:rPr>
          <w:b/>
          <w:sz w:val="24"/>
          <w:highlight w:val="yellow"/>
          <w:u w:val="single"/>
        </w:rPr>
        <w:t>militarised autopilot</w:t>
      </w:r>
      <w:r w:rsidRPr="001A5B25">
        <w:t xml:space="preserve">. Lacking is a learning curve. By all evidence, it's not just that there isn't one, but that there can't be one. Washington, it seems, now has only one mode of thought and action, </w:t>
      </w:r>
      <w:r w:rsidRPr="001A5B25">
        <w:rPr>
          <w:highlight w:val="yellow"/>
          <w:u w:val="single"/>
        </w:rPr>
        <w:t>no matter</w:t>
      </w:r>
      <w:r w:rsidRPr="001A5B25">
        <w:rPr>
          <w:u w:val="single"/>
        </w:rPr>
        <w:t xml:space="preserve"> who is at the helm or what </w:t>
      </w:r>
      <w:r w:rsidRPr="001A5B25">
        <w:rPr>
          <w:highlight w:val="yellow"/>
          <w:u w:val="single"/>
        </w:rPr>
        <w:t>the problem</w:t>
      </w:r>
      <w:r w:rsidRPr="001A5B25">
        <w:rPr>
          <w:u w:val="single"/>
        </w:rPr>
        <w:t xml:space="preserve"> may be, </w:t>
      </w:r>
      <w:r w:rsidRPr="001A5B25">
        <w:t xml:space="preserve">and </w:t>
      </w:r>
      <w:r w:rsidRPr="001A5B25">
        <w:rPr>
          <w:highlight w:val="yellow"/>
          <w:u w:val="single"/>
        </w:rPr>
        <w:t>it</w:t>
      </w:r>
      <w:r w:rsidRPr="001A5B25">
        <w:rPr>
          <w:u w:val="single"/>
        </w:rPr>
        <w:t xml:space="preserve"> </w:t>
      </w:r>
      <w:r w:rsidRPr="001A5B25">
        <w:t xml:space="preserve">always </w:t>
      </w:r>
      <w:r w:rsidRPr="001A5B25">
        <w:rPr>
          <w:highlight w:val="yellow"/>
          <w:u w:val="single"/>
        </w:rPr>
        <w:t>involves</w:t>
      </w:r>
      <w:r w:rsidRPr="001A5B25">
        <w:t xml:space="preserve">, directly or indirectly, openly or clandestinely, </w:t>
      </w:r>
      <w:r w:rsidRPr="001A5B25">
        <w:rPr>
          <w:highlight w:val="yellow"/>
          <w:u w:val="single"/>
        </w:rPr>
        <w:t xml:space="preserve">the </w:t>
      </w:r>
      <w:r w:rsidRPr="001A5B25">
        <w:rPr>
          <w:b/>
          <w:sz w:val="24"/>
          <w:highlight w:val="yellow"/>
          <w:u w:val="single"/>
        </w:rPr>
        <w:t>application of militarised force</w:t>
      </w:r>
      <w:r w:rsidRPr="001A5B25">
        <w:t xml:space="preserve">. Nor does it matter that each further application only destabilises some region yet more or undermines further what once were known as "American interests". Take Libya, as an example. It briefly seemed to count as a rare American military success story: a decisive intervention in support of a rebellion against a brutal dictator - so brutal, in fact, that the CIA previously </w:t>
      </w:r>
      <w:r>
        <w:fldChar w:fldCharType="begin"/>
      </w:r>
      <w:r>
        <w:instrText xml:space="preserve"> HYPERLINK "http://www.cnn.com/2012/09/06/us/us-libya-torture-report/index.html" \t "_blank" </w:instrText>
      </w:r>
      <w:r>
        <w:fldChar w:fldCharType="separate"/>
      </w:r>
      <w:r w:rsidRPr="001A5B25">
        <w:rPr>
          <w:rStyle w:val="Hyperlink"/>
        </w:rPr>
        <w:t>shipped</w:t>
      </w:r>
      <w:r>
        <w:rPr>
          <w:rStyle w:val="Hyperlink"/>
        </w:rPr>
        <w:fldChar w:fldCharType="end"/>
      </w:r>
      <w:r w:rsidRPr="001A5B25">
        <w:t xml:space="preserve"> "terrorist suspects", Islamic rebels fighting against the Gaddafi regime, there for torture. No US casualties resulted, while American and NATO air strikes were decisive in bringing a set of ill-armed, ill-organised rebels to power. In the world of unintended consequences, however, the fall of Gaddafi sent Tuareg mercenaries from his militias, armed with high-end weaponry, </w:t>
      </w:r>
      <w:r>
        <w:fldChar w:fldCharType="begin"/>
      </w:r>
      <w:r>
        <w:instrText xml:space="preserve"> HYPERLINK "http://www.truthdig.com/report/item/blue_man_coup_how_gadhafis_mercenaries_broke_mali_20120516/" \t "_blank" </w:instrText>
      </w:r>
      <w:r>
        <w:fldChar w:fldCharType="separate"/>
      </w:r>
      <w:r w:rsidRPr="001A5B25">
        <w:rPr>
          <w:rStyle w:val="Hyperlink"/>
        </w:rPr>
        <w:t>across the border</w:t>
      </w:r>
      <w:r>
        <w:rPr>
          <w:rStyle w:val="Hyperlink"/>
        </w:rPr>
        <w:fldChar w:fldCharType="end"/>
      </w:r>
      <w:r w:rsidRPr="001A5B25">
        <w:t xml:space="preserve"> into Mali. There, when the dust settled, the whole northern part of the country had come unhinged and fallen under the sway of Islamic extremists and al-Qaeda wannabes as other parts of North Africa threatened to destabilise. At the same time, of course, the first American casualties of the intervention occurred when Ambassador Christopher Stevens and three other Americans died in an attack on the Benghazi consulate and a local "safe house". With matters worsening regionally, the response couldn't have been more predictable. As Greg Miller and Craig Whitlock of the Washington Post recently </w:t>
      </w:r>
      <w:r>
        <w:fldChar w:fldCharType="begin"/>
      </w:r>
      <w:r>
        <w:instrText xml:space="preserve"> HYPERLINK "http://www.washingtonpost.com/world/national-security/white-house-secret-meetings-examine-al-qaeda-threat-in-north-africa/2012/10/01/f485b9d2-0bdc-11e2-bd1a-b868e65d57eb_story.html?socialreader_check=0&amp;amp;denied=1" \t "_blank" </w:instrText>
      </w:r>
      <w:r>
        <w:fldChar w:fldCharType="separate"/>
      </w:r>
      <w:r w:rsidRPr="001A5B25">
        <w:rPr>
          <w:rStyle w:val="Hyperlink"/>
        </w:rPr>
        <w:t>reported</w:t>
      </w:r>
      <w:r>
        <w:rPr>
          <w:rStyle w:val="Hyperlink"/>
        </w:rPr>
        <w:fldChar w:fldCharType="end"/>
      </w:r>
      <w:r w:rsidRPr="001A5B25">
        <w:t xml:space="preserve">, in ongoing secret meetings, the White House is planning for military operations against al-Qaeda-in-the-Magreb (North Africa), now armed with weaponry pillaged from Gaddafi's stockpiles. These plans evidently include the approach used in Yemen (US special forces on the ground and CIA drone strikes), or a Somalia "formula" (drone strikes, special forces operations, CIA operations and the support of African proxy armies), or even at some point "the possibility of direct US intervention". In addition, Eric Schmitt and David Kilpatrick of the New York Times </w:t>
      </w:r>
      <w:r>
        <w:fldChar w:fldCharType="begin"/>
      </w:r>
      <w:r>
        <w:instrText xml:space="preserve"> HYPERLINK "http://www.nytimes.com/2012/10/03/world/africa/us-said-to-be-preparing-potential-targets-tied-to-libya-attack.html" \t "_blank" </w:instrText>
      </w:r>
      <w:r>
        <w:fldChar w:fldCharType="separate"/>
      </w:r>
      <w:r w:rsidRPr="001A5B25">
        <w:rPr>
          <w:rStyle w:val="Hyperlink"/>
        </w:rPr>
        <w:t>report</w:t>
      </w:r>
      <w:r>
        <w:rPr>
          <w:rStyle w:val="Hyperlink"/>
        </w:rPr>
        <w:fldChar w:fldCharType="end"/>
      </w:r>
      <w:r w:rsidRPr="001A5B25">
        <w:t xml:space="preserve">that the Obama administration is "preparing retaliation" against those it believes killed the US ambassador, possibly including "drone strikes, special operations raids like the one that killed Osama bin Laden and joint missions with Libyan authorities". The near certainty that, like the previous intervention, this next set of military actions will only further destabilise the region with yet more unpleasant surprises and unintended consequences hardly seems to matter. Nor does the fact that, in crude form, the results of such acts are known to us ahead of time have an effect on the unstoppable urge to plan and order them. Such situations are increasingly </w:t>
      </w:r>
      <w:r>
        <w:fldChar w:fldCharType="begin"/>
      </w:r>
      <w:r>
        <w:instrText xml:space="preserve"> HYPERLINK "http://www.nytimes.com/2012/10/05/world/africa/private-army-leaves-troubled-legacy-in-somalia.html" \t "_blank" </w:instrText>
      </w:r>
      <w:r>
        <w:fldChar w:fldCharType="separate"/>
      </w:r>
      <w:r w:rsidRPr="001A5B25">
        <w:rPr>
          <w:rStyle w:val="Hyperlink"/>
        </w:rPr>
        <w:t>legion</w:t>
      </w:r>
      <w:r>
        <w:rPr>
          <w:rStyle w:val="Hyperlink"/>
        </w:rPr>
        <w:fldChar w:fldCharType="end"/>
      </w:r>
      <w:r w:rsidRPr="001A5B25">
        <w:t xml:space="preserve"> across the Greater Middle East and elsewhere. Take one other tiny example: Iraq, from which, after almost a decade-long military </w:t>
      </w:r>
      <w:r w:rsidRPr="001A5B25">
        <w:lastRenderedPageBreak/>
        <w:t xml:space="preserve">disaster, the "last" US units essentially fled in the </w:t>
      </w:r>
      <w:r>
        <w:fldChar w:fldCharType="begin"/>
      </w:r>
      <w:r>
        <w:instrText xml:space="preserve"> HYPERLINK "http://www.nytimes.com/2011/12/19/world/middleeast/last-convoy-of-american-troops-leaves-iraq.html" \t "_blank" </w:instrText>
      </w:r>
      <w:r>
        <w:fldChar w:fldCharType="separate"/>
      </w:r>
      <w:r w:rsidRPr="001A5B25">
        <w:rPr>
          <w:rStyle w:val="Hyperlink"/>
        </w:rPr>
        <w:t>middle of the night</w:t>
      </w:r>
      <w:r>
        <w:rPr>
          <w:rStyle w:val="Hyperlink"/>
        </w:rPr>
        <w:fldChar w:fldCharType="end"/>
      </w:r>
      <w:r w:rsidRPr="001A5B25">
        <w:t xml:space="preserve"> as 2011 ended. Even in those last moments, the Obama administration and the Pentagon were </w:t>
      </w:r>
      <w:r>
        <w:fldChar w:fldCharType="begin"/>
      </w:r>
      <w:r>
        <w:instrText xml:space="preserve"> HYPERLINK "http://www.bloomberg.com/news/2011-04-13/army-chief-dempsey-willing-to-keep-u-s-troops-in-iraq-past-2011.html" \t "_blank" </w:instrText>
      </w:r>
      <w:r>
        <w:fldChar w:fldCharType="separate"/>
      </w:r>
      <w:r w:rsidRPr="001A5B25">
        <w:rPr>
          <w:rStyle w:val="Hyperlink"/>
        </w:rPr>
        <w:t>still trying</w:t>
      </w:r>
      <w:r>
        <w:rPr>
          <w:rStyle w:val="Hyperlink"/>
        </w:rPr>
        <w:fldChar w:fldCharType="end"/>
      </w:r>
      <w:r w:rsidRPr="001A5B25">
        <w:t xml:space="preserve"> to keep significant numbers of US troops there (and, in fact, did manage to </w:t>
      </w:r>
      <w:r>
        <w:fldChar w:fldCharType="begin"/>
      </w:r>
      <w:r>
        <w:instrText xml:space="preserve"> HYPERLINK "http://news.antiwar.com/2012/10/01/us-may-keep-units-american-troops-in-iraq-despite-lack-of-authority/" \t "_blank" </w:instrText>
      </w:r>
      <w:r>
        <w:fldChar w:fldCharType="separate"/>
      </w:r>
      <w:r w:rsidRPr="001A5B25">
        <w:rPr>
          <w:rStyle w:val="Hyperlink"/>
        </w:rPr>
        <w:t>leave behind</w:t>
      </w:r>
      <w:r>
        <w:rPr>
          <w:rStyle w:val="Hyperlink"/>
        </w:rPr>
        <w:fldChar w:fldCharType="end"/>
      </w:r>
      <w:r w:rsidRPr="001A5B25">
        <w:t xml:space="preserve"> possibly several hundred as trainers of elite Iraqi units). Meanwhile, Iraq has been supportive of the embattled Syrian regime and drawn ever closer to Iran, even as its own sectarian strife has ratcheted upward. Having watched this unsettling fallout from its last round in the country, </w:t>
      </w:r>
      <w:r>
        <w:fldChar w:fldCharType="begin"/>
      </w:r>
      <w:r>
        <w:instrText xml:space="preserve"> HYPERLINK "http://www.nytimes.com/2012/09/25/world/middleeast/iraq-faces-new-perils-from-syrias-civil-war.html?pagewanted=2" \t "_blank" </w:instrText>
      </w:r>
      <w:r>
        <w:fldChar w:fldCharType="separate"/>
      </w:r>
      <w:r w:rsidRPr="001A5B25">
        <w:rPr>
          <w:rStyle w:val="Hyperlink"/>
        </w:rPr>
        <w:t>according to</w:t>
      </w:r>
      <w:r>
        <w:rPr>
          <w:rStyle w:val="Hyperlink"/>
        </w:rPr>
        <w:fldChar w:fldCharType="end"/>
      </w:r>
      <w:r w:rsidRPr="001A5B25">
        <w:t xml:space="preserve"> the New York Times, the US is now negotiating an agreement "that could result in the return of small units of American soldiers to Iraq on training missions. At the request of the Iraqi government, according to General Caslen, a unit of Army Special Operations soldiers was recently deployed to Iraq to advise on counterterrorism and help with intelligence". Don't you just want to speak to those negotiators the way you might to a child: No, don't do that! The urge to return to the scene of their previous disaster, however, seems unstaunchable. You could offer various explanations for why our policymakers, military and civilian, continue in such a repetitive - and even from an imperial point of view </w:t>
      </w:r>
      <w:r w:rsidRPr="001A5B25">
        <w:rPr>
          <w:u w:val="single"/>
        </w:rPr>
        <w:t xml:space="preserve">- </w:t>
      </w:r>
      <w:r w:rsidRPr="001A5B25">
        <w:rPr>
          <w:b/>
          <w:sz w:val="24"/>
          <w:highlight w:val="yellow"/>
          <w:u w:val="single"/>
        </w:rPr>
        <w:t>self-destructive</w:t>
      </w:r>
      <w:r w:rsidRPr="001A5B25">
        <w:rPr>
          <w:sz w:val="24"/>
          <w:u w:val="single"/>
        </w:rPr>
        <w:t xml:space="preserve"> </w:t>
      </w:r>
      <w:r w:rsidRPr="001A5B25">
        <w:rPr>
          <w:u w:val="single"/>
        </w:rPr>
        <w:t xml:space="preserve">vein in </w:t>
      </w:r>
      <w:r w:rsidRPr="001A5B25">
        <w:rPr>
          <w:highlight w:val="yellow"/>
          <w:u w:val="single"/>
        </w:rPr>
        <w:t>situations</w:t>
      </w:r>
      <w:r w:rsidRPr="001A5B25">
        <w:rPr>
          <w:u w:val="single"/>
        </w:rPr>
        <w:t xml:space="preserve"> </w:t>
      </w:r>
      <w:r w:rsidRPr="001A5B25">
        <w:rPr>
          <w:highlight w:val="yellow"/>
          <w:u w:val="single"/>
        </w:rPr>
        <w:t>where</w:t>
      </w:r>
      <w:r w:rsidRPr="001A5B25">
        <w:rPr>
          <w:u w:val="single"/>
        </w:rPr>
        <w:t xml:space="preserve"> unpleasant </w:t>
      </w:r>
      <w:r w:rsidRPr="001A5B25">
        <w:rPr>
          <w:highlight w:val="yellow"/>
          <w:u w:val="single"/>
        </w:rPr>
        <w:t xml:space="preserve">surprises are </w:t>
      </w:r>
      <w:r w:rsidRPr="001A5B25">
        <w:rPr>
          <w:highlight w:val="yellow"/>
        </w:rPr>
        <w:t xml:space="preserve">essentially </w:t>
      </w:r>
      <w:r w:rsidRPr="001A5B25">
        <w:rPr>
          <w:highlight w:val="yellow"/>
          <w:u w:val="single"/>
        </w:rPr>
        <w:t xml:space="preserve">guaranteed and </w:t>
      </w:r>
      <w:r w:rsidRPr="001A5B25">
        <w:rPr>
          <w:b/>
          <w:sz w:val="24"/>
          <w:highlight w:val="yellow"/>
          <w:u w:val="single"/>
        </w:rPr>
        <w:t>lack of success a given</w:t>
      </w:r>
      <w:r w:rsidRPr="001A5B25">
        <w:t xml:space="preserve">. Yes, there is the military-industrial complex to be fed. Yes, we are interested in the control of crucial resources, especially energy, and so on. But </w:t>
      </w:r>
      <w:r w:rsidRPr="001A5B25">
        <w:rPr>
          <w:u w:val="single"/>
        </w:rPr>
        <w:t xml:space="preserve">it's </w:t>
      </w:r>
      <w:r w:rsidRPr="001A5B25">
        <w:t xml:space="preserve">probably more </w:t>
      </w:r>
      <w:r w:rsidRPr="001A5B25">
        <w:rPr>
          <w:u w:val="single"/>
        </w:rPr>
        <w:t xml:space="preserve">reasonable to say that </w:t>
      </w:r>
      <w:r w:rsidRPr="001A5B25">
        <w:rPr>
          <w:highlight w:val="yellow"/>
          <w:u w:val="single"/>
        </w:rPr>
        <w:t xml:space="preserve">a </w:t>
      </w:r>
      <w:r w:rsidRPr="001A5B25">
        <w:rPr>
          <w:b/>
          <w:sz w:val="24"/>
          <w:highlight w:val="yellow"/>
          <w:u w:val="single"/>
        </w:rPr>
        <w:t>deeply militarised mindset</w:t>
      </w:r>
      <w:r w:rsidRPr="001A5B25">
        <w:rPr>
          <w:sz w:val="24"/>
          <w:u w:val="single"/>
        </w:rPr>
        <w:t xml:space="preserve"> </w:t>
      </w:r>
      <w:r>
        <w:rPr>
          <w:u w:val="single"/>
        </w:rPr>
        <w:t xml:space="preserve">and the </w:t>
      </w:r>
      <w:r w:rsidRPr="001A5B25">
        <w:rPr>
          <w:b/>
          <w:sz w:val="24"/>
          <w:u w:val="single"/>
        </w:rPr>
        <w:t>global maneuvers</w:t>
      </w:r>
      <w:r w:rsidRPr="001A5B25">
        <w:rPr>
          <w:sz w:val="24"/>
          <w:u w:val="single"/>
        </w:rPr>
        <w:t xml:space="preserve"> </w:t>
      </w:r>
      <w:r w:rsidRPr="001A5B25">
        <w:rPr>
          <w:u w:val="single"/>
        </w:rPr>
        <w:t xml:space="preserve">that go with it </w:t>
      </w:r>
      <w:r w:rsidRPr="001A5B25">
        <w:rPr>
          <w:highlight w:val="yellow"/>
          <w:u w:val="single"/>
        </w:rPr>
        <w:t>are</w:t>
      </w:r>
      <w:r w:rsidRPr="001A5B25">
        <w:rPr>
          <w:u w:val="single"/>
        </w:rPr>
        <w:t xml:space="preserve"> </w:t>
      </w:r>
      <w:r w:rsidRPr="001A5B25">
        <w:t xml:space="preserve">by now </w:t>
      </w:r>
      <w:r w:rsidRPr="001A5B25">
        <w:rPr>
          <w:highlight w:val="yellow"/>
          <w:u w:val="single"/>
        </w:rPr>
        <w:t>just</w:t>
      </w:r>
      <w:r w:rsidRPr="001A5B25">
        <w:rPr>
          <w:u w:val="single"/>
        </w:rPr>
        <w:t xml:space="preserve"> part of </w:t>
      </w:r>
      <w:r w:rsidRPr="001A5B25">
        <w:rPr>
          <w:highlight w:val="yellow"/>
          <w:u w:val="single"/>
        </w:rPr>
        <w:t>the way of life of</w:t>
      </w:r>
      <w:r w:rsidRPr="001A5B25">
        <w:rPr>
          <w:u w:val="single"/>
        </w:rPr>
        <w:t xml:space="preserve"> a </w:t>
      </w:r>
      <w:r w:rsidRPr="001A5B25">
        <w:rPr>
          <w:highlight w:val="yellow"/>
          <w:u w:val="single"/>
        </w:rPr>
        <w:t xml:space="preserve">Washington </w:t>
      </w:r>
      <w:r w:rsidRPr="001A5B25">
        <w:rPr>
          <w:b/>
          <w:sz w:val="24"/>
          <w:highlight w:val="yellow"/>
          <w:u w:val="single"/>
        </w:rPr>
        <w:t>eternally "at war".</w:t>
      </w:r>
      <w:r w:rsidRPr="001A5B25">
        <w:rPr>
          <w:sz w:val="24"/>
          <w:u w:val="single"/>
        </w:rPr>
        <w:t xml:space="preserve"> </w:t>
      </w:r>
      <w:r w:rsidRPr="001A5B25">
        <w:t xml:space="preserve">They are the tics of a great power with the equivalent of Tourette's Syndrome. </w:t>
      </w:r>
      <w:r w:rsidRPr="001A5B25">
        <w:rPr>
          <w:highlight w:val="yellow"/>
          <w:u w:val="single"/>
        </w:rPr>
        <w:t>They</w:t>
      </w:r>
      <w:r w:rsidRPr="001A5B25">
        <w:rPr>
          <w:u w:val="single"/>
        </w:rPr>
        <w:t xml:space="preserve"> happen because they </w:t>
      </w:r>
      <w:r w:rsidRPr="001A5B25">
        <w:t xml:space="preserve">can't help but happen, because they </w:t>
      </w:r>
      <w:r w:rsidRPr="001A5B25">
        <w:rPr>
          <w:highlight w:val="yellow"/>
          <w:u w:val="single"/>
        </w:rPr>
        <w:t xml:space="preserve">are </w:t>
      </w:r>
      <w:r w:rsidRPr="001A5B25">
        <w:rPr>
          <w:b/>
          <w:sz w:val="24"/>
          <w:highlight w:val="yellow"/>
          <w:u w:val="single"/>
        </w:rPr>
        <w:t>engraved</w:t>
      </w:r>
      <w:r w:rsidRPr="001A5B25">
        <w:rPr>
          <w:sz w:val="24"/>
          <w:highlight w:val="yellow"/>
          <w:u w:val="single"/>
        </w:rPr>
        <w:t xml:space="preserve"> </w:t>
      </w:r>
      <w:r w:rsidRPr="001A5B25">
        <w:rPr>
          <w:highlight w:val="yellow"/>
          <w:u w:val="single"/>
        </w:rPr>
        <w:t xml:space="preserve">in the </w:t>
      </w:r>
      <w:r w:rsidRPr="001A5B25">
        <w:rPr>
          <w:b/>
          <w:sz w:val="24"/>
          <w:highlight w:val="yellow"/>
          <w:u w:val="single"/>
        </w:rPr>
        <w:t>policy DNA of our</w:t>
      </w:r>
      <w:r w:rsidRPr="001A5B25">
        <w:rPr>
          <w:b/>
          <w:sz w:val="24"/>
          <w:u w:val="single"/>
        </w:rPr>
        <w:t xml:space="preserve"> national </w:t>
      </w:r>
      <w:r w:rsidRPr="001A5B25">
        <w:rPr>
          <w:b/>
          <w:sz w:val="24"/>
          <w:highlight w:val="yellow"/>
          <w:u w:val="single"/>
        </w:rPr>
        <w:t>security complex</w:t>
      </w:r>
      <w:r w:rsidRPr="001A5B25">
        <w:t>, and can evidently no longer be altered. In other words, they can't help themselves.</w:t>
      </w:r>
    </w:p>
    <w:p w14:paraId="6E977317" w14:textId="77777777" w:rsidR="00BD5E02" w:rsidRDefault="00BD5E02" w:rsidP="00BD5E02">
      <w:pPr>
        <w:pStyle w:val="Heading3"/>
      </w:pPr>
      <w:bookmarkStart w:id="72" w:name="_Toc234775905"/>
      <w:bookmarkStart w:id="73" w:name="_Toc235084997"/>
      <w:r>
        <w:lastRenderedPageBreak/>
        <w:t>2NC A2: Economy Impact</w:t>
      </w:r>
      <w:bookmarkEnd w:id="72"/>
      <w:bookmarkEnd w:id="73"/>
    </w:p>
    <w:p w14:paraId="43271F2F" w14:textId="77777777" w:rsidR="00BD5E02" w:rsidRDefault="00BD5E02" w:rsidP="00BD5E02">
      <w:pPr>
        <w:pStyle w:val="Heading4"/>
        <w:rPr>
          <w:u w:val="single"/>
        </w:rPr>
      </w:pPr>
      <w:r w:rsidRPr="00CA6E2A">
        <w:rPr>
          <w:u w:val="single"/>
        </w:rPr>
        <w:t>Economic crisis rhetoric</w:t>
      </w:r>
      <w:r>
        <w:t xml:space="preserve"> causes a </w:t>
      </w:r>
      <w:r w:rsidRPr="00CA6E2A">
        <w:rPr>
          <w:u w:val="single"/>
        </w:rPr>
        <w:t>self-fulfilling prophecy</w:t>
      </w:r>
      <w:r>
        <w:t xml:space="preserve"> – rhetoric and framing </w:t>
      </w:r>
      <w:r w:rsidRPr="00CA6E2A">
        <w:rPr>
          <w:u w:val="single"/>
        </w:rPr>
        <w:t>circumscribes</w:t>
      </w:r>
      <w:r>
        <w:t xml:space="preserve"> the </w:t>
      </w:r>
      <w:r w:rsidRPr="00CA6E2A">
        <w:rPr>
          <w:u w:val="single"/>
        </w:rPr>
        <w:t>possibilities</w:t>
      </w:r>
      <w:r>
        <w:t xml:space="preserve"> for </w:t>
      </w:r>
      <w:r w:rsidRPr="00CA6E2A">
        <w:rPr>
          <w:u w:val="single"/>
        </w:rPr>
        <w:t xml:space="preserve">political action </w:t>
      </w:r>
    </w:p>
    <w:p w14:paraId="4EE42238" w14:textId="77777777" w:rsidR="00BD5E02" w:rsidRPr="00741403" w:rsidRDefault="00BD5E02" w:rsidP="00BD5E02">
      <w:r w:rsidRPr="002A0EED">
        <w:rPr>
          <w:b/>
        </w:rPr>
        <w:t xml:space="preserve">Hanan 10 </w:t>
      </w:r>
      <w:r>
        <w:t>(Joshua Stanley, PHD communication studies, professor of communication at Temple University</w:t>
      </w:r>
      <w:r w:rsidRPr="002A0EED">
        <w:t xml:space="preserve"> (“Managing the Meltdown Rhetorically: Economic Imaginaries and the Emergency Economic Stabilization Act of 2008” dissertation The University of Texas at Austin)</w:t>
      </w:r>
    </w:p>
    <w:p w14:paraId="21019783" w14:textId="77777777" w:rsidR="00BD5E02" w:rsidRDefault="00BD5E02" w:rsidP="00BD5E02">
      <w:pPr>
        <w:pStyle w:val="Default"/>
        <w:rPr>
          <w:rFonts w:cs="Times New Roman"/>
          <w:szCs w:val="20"/>
        </w:rPr>
      </w:pPr>
      <w:r w:rsidRPr="00CA6E2A">
        <w:rPr>
          <w:rFonts w:cs="Times New Roman"/>
          <w:szCs w:val="20"/>
        </w:rPr>
        <w:t>“</w:t>
      </w:r>
      <w:r w:rsidRPr="00BB4B80">
        <w:rPr>
          <w:rFonts w:cs="Times New Roman"/>
          <w:sz w:val="20"/>
          <w:szCs w:val="20"/>
          <w:highlight w:val="yellow"/>
          <w:u w:val="single"/>
        </w:rPr>
        <w:t>Economic crisis rhetoric</w:t>
      </w:r>
      <w:r w:rsidRPr="00CA6E2A">
        <w:rPr>
          <w:rFonts w:cs="Times New Roman"/>
          <w:szCs w:val="20"/>
        </w:rPr>
        <w:t xml:space="preserve">” </w:t>
      </w:r>
      <w:r w:rsidRPr="00BB4B80">
        <w:rPr>
          <w:rFonts w:cs="Times New Roman"/>
          <w:sz w:val="20"/>
          <w:szCs w:val="20"/>
          <w:highlight w:val="yellow"/>
          <w:u w:val="single"/>
        </w:rPr>
        <w:t>describes</w:t>
      </w:r>
      <w:r w:rsidRPr="00CA6E2A">
        <w:rPr>
          <w:rFonts w:cs="Times New Roman"/>
          <w:sz w:val="20"/>
          <w:szCs w:val="20"/>
          <w:u w:val="single"/>
        </w:rPr>
        <w:t xml:space="preserve"> </w:t>
      </w:r>
      <w:r w:rsidRPr="00CA6E2A">
        <w:rPr>
          <w:rFonts w:cs="Times New Roman"/>
          <w:szCs w:val="20"/>
        </w:rPr>
        <w:t xml:space="preserve">the art of mitigating or </w:t>
      </w:r>
      <w:r w:rsidRPr="00BB4B80">
        <w:rPr>
          <w:rFonts w:cs="Times New Roman"/>
          <w:b/>
          <w:szCs w:val="20"/>
          <w:highlight w:val="yellow"/>
          <w:u w:val="single"/>
        </w:rPr>
        <w:t>exacerbating crises</w:t>
      </w:r>
      <w:r w:rsidRPr="00BB4B80">
        <w:rPr>
          <w:rFonts w:cs="Times New Roman"/>
          <w:szCs w:val="20"/>
          <w:highlight w:val="yellow"/>
          <w:u w:val="single"/>
        </w:rPr>
        <w:t xml:space="preserve"> </w:t>
      </w:r>
      <w:r w:rsidRPr="00BB4B80">
        <w:rPr>
          <w:rFonts w:cs="Times New Roman"/>
          <w:sz w:val="20"/>
          <w:szCs w:val="20"/>
          <w:highlight w:val="yellow"/>
          <w:u w:val="single"/>
        </w:rPr>
        <w:t>in capitalism through discourse</w:t>
      </w:r>
      <w:r w:rsidRPr="00CA6E2A">
        <w:rPr>
          <w:rFonts w:cs="Times New Roman"/>
          <w:szCs w:val="20"/>
        </w:rPr>
        <w:t>. Since at least the Great Depression there has existed an awareness in the public sphere that the language used to discuss the economy impacts the economy’s actual performance.12 In The General Theory of Employment, Interest and Money, John Maynard Keynes coined the term “animal spirits” to refer to the seemingly emotional and affective nature of economic markets.13 According to Keynes—one of the most respected economists of all time—</w:t>
      </w:r>
      <w:r w:rsidRPr="00CA6E2A">
        <w:rPr>
          <w:rFonts w:cs="Times New Roman"/>
          <w:sz w:val="20"/>
          <w:szCs w:val="20"/>
          <w:u w:val="single"/>
        </w:rPr>
        <w:t xml:space="preserve">the </w:t>
      </w:r>
      <w:r w:rsidRPr="00BB4B80">
        <w:rPr>
          <w:rFonts w:cs="Times New Roman"/>
          <w:sz w:val="20"/>
          <w:szCs w:val="20"/>
          <w:highlight w:val="yellow"/>
          <w:u w:val="single"/>
        </w:rPr>
        <w:t xml:space="preserve">economy was as much a </w:t>
      </w:r>
      <w:r w:rsidRPr="00BB4B80">
        <w:rPr>
          <w:rFonts w:cs="Times New Roman"/>
          <w:b/>
          <w:szCs w:val="20"/>
          <w:highlight w:val="yellow"/>
          <w:u w:val="single"/>
        </w:rPr>
        <w:t>product of language</w:t>
      </w:r>
      <w:r w:rsidRPr="00BB4B80">
        <w:rPr>
          <w:rFonts w:cs="Times New Roman"/>
          <w:szCs w:val="20"/>
          <w:highlight w:val="yellow"/>
          <w:u w:val="single"/>
        </w:rPr>
        <w:t xml:space="preserve"> </w:t>
      </w:r>
      <w:r w:rsidRPr="00BB4B80">
        <w:rPr>
          <w:rFonts w:cs="Times New Roman"/>
          <w:sz w:val="20"/>
          <w:szCs w:val="20"/>
          <w:highlight w:val="yellow"/>
          <w:u w:val="single"/>
        </w:rPr>
        <w:t>as</w:t>
      </w:r>
      <w:r w:rsidRPr="00CA6E2A">
        <w:rPr>
          <w:rFonts w:cs="Times New Roman"/>
          <w:sz w:val="20"/>
          <w:szCs w:val="20"/>
          <w:u w:val="single"/>
        </w:rPr>
        <w:t xml:space="preserve"> it was about concrete </w:t>
      </w:r>
      <w:r w:rsidRPr="00BB4B80">
        <w:rPr>
          <w:rFonts w:cs="Times New Roman"/>
          <w:sz w:val="20"/>
          <w:szCs w:val="20"/>
          <w:highlight w:val="yellow"/>
          <w:u w:val="single"/>
        </w:rPr>
        <w:t>fundamentals</w:t>
      </w:r>
      <w:r w:rsidRPr="00CA6E2A">
        <w:rPr>
          <w:rFonts w:cs="Times New Roman"/>
          <w:szCs w:val="20"/>
        </w:rPr>
        <w:t xml:space="preserve">. Because </w:t>
      </w:r>
      <w:r w:rsidRPr="00CA6E2A">
        <w:rPr>
          <w:rFonts w:cs="Times New Roman"/>
          <w:sz w:val="20"/>
          <w:szCs w:val="20"/>
          <w:u w:val="single"/>
        </w:rPr>
        <w:t xml:space="preserve">the </w:t>
      </w:r>
      <w:r w:rsidRPr="00BB4B80">
        <w:rPr>
          <w:rFonts w:cs="Times New Roman"/>
          <w:sz w:val="20"/>
          <w:szCs w:val="20"/>
          <w:highlight w:val="yellow"/>
          <w:u w:val="single"/>
        </w:rPr>
        <w:t>economy was</w:t>
      </w:r>
      <w:r w:rsidRPr="00CA6E2A">
        <w:rPr>
          <w:rFonts w:cs="Times New Roman"/>
          <w:sz w:val="20"/>
          <w:szCs w:val="20"/>
          <w:u w:val="single"/>
        </w:rPr>
        <w:t xml:space="preserve"> </w:t>
      </w:r>
      <w:r w:rsidRPr="00BB4B80">
        <w:rPr>
          <w:rFonts w:cs="Times New Roman"/>
          <w:b/>
          <w:szCs w:val="20"/>
          <w:highlight w:val="yellow"/>
          <w:u w:val="single"/>
        </w:rPr>
        <w:t>ultimately held together by confidence</w:t>
      </w:r>
      <w:r w:rsidRPr="00CA6E2A">
        <w:rPr>
          <w:rFonts w:cs="Times New Roman"/>
          <w:szCs w:val="20"/>
        </w:rPr>
        <w:t>—“an immaterial device of the mind”—</w:t>
      </w:r>
      <w:r w:rsidRPr="00BB4B80">
        <w:rPr>
          <w:rFonts w:cs="Times New Roman"/>
          <w:sz w:val="20"/>
          <w:szCs w:val="20"/>
          <w:highlight w:val="yellow"/>
          <w:u w:val="single"/>
        </w:rPr>
        <w:t>the way</w:t>
      </w:r>
      <w:r w:rsidRPr="00CA6E2A">
        <w:rPr>
          <w:rFonts w:cs="Times New Roman"/>
          <w:sz w:val="20"/>
          <w:szCs w:val="20"/>
          <w:u w:val="single"/>
        </w:rPr>
        <w:t xml:space="preserve"> public </w:t>
      </w:r>
      <w:r w:rsidRPr="00BB4B80">
        <w:rPr>
          <w:rFonts w:cs="Times New Roman"/>
          <w:sz w:val="20"/>
          <w:szCs w:val="20"/>
          <w:highlight w:val="yellow"/>
          <w:u w:val="single"/>
        </w:rPr>
        <w:t xml:space="preserve">officials spoke about the economy could play a </w:t>
      </w:r>
      <w:r w:rsidRPr="00BB4B80">
        <w:rPr>
          <w:rFonts w:cs="Times New Roman"/>
          <w:b/>
          <w:szCs w:val="20"/>
          <w:highlight w:val="yellow"/>
          <w:u w:val="single"/>
        </w:rPr>
        <w:t>powerful role</w:t>
      </w:r>
      <w:r w:rsidRPr="00BB4B80">
        <w:rPr>
          <w:rFonts w:cs="Times New Roman"/>
          <w:szCs w:val="20"/>
          <w:highlight w:val="yellow"/>
          <w:u w:val="single"/>
        </w:rPr>
        <w:t xml:space="preserve"> </w:t>
      </w:r>
      <w:r w:rsidRPr="00BB4B80">
        <w:rPr>
          <w:rFonts w:cs="Times New Roman"/>
          <w:sz w:val="20"/>
          <w:szCs w:val="20"/>
          <w:highlight w:val="yellow"/>
          <w:u w:val="single"/>
        </w:rPr>
        <w:t>in how the economy was</w:t>
      </w:r>
      <w:r w:rsidRPr="00CA6E2A">
        <w:rPr>
          <w:rFonts w:cs="Times New Roman"/>
          <w:sz w:val="20"/>
          <w:szCs w:val="20"/>
          <w:u w:val="single"/>
        </w:rPr>
        <w:t xml:space="preserve"> actually </w:t>
      </w:r>
      <w:r w:rsidRPr="00BB4B80">
        <w:rPr>
          <w:rFonts w:cs="Times New Roman"/>
          <w:sz w:val="20"/>
          <w:szCs w:val="20"/>
          <w:highlight w:val="yellow"/>
          <w:u w:val="single"/>
        </w:rPr>
        <w:t>experienced</w:t>
      </w:r>
      <w:r w:rsidRPr="00CA6E2A">
        <w:rPr>
          <w:rFonts w:cs="Times New Roman"/>
          <w:szCs w:val="20"/>
        </w:rPr>
        <w:t xml:space="preserve">.14 During the current economic crisis the Keynesian perspective that confidence shapes the economy has become increasingly mainstream.”15 Early in 2009, for example, Newsweek columnist Jonathan Alter speculated that Barack </w:t>
      </w:r>
      <w:r w:rsidRPr="00CA6E2A">
        <w:rPr>
          <w:rFonts w:cs="Times New Roman"/>
          <w:sz w:val="20"/>
          <w:szCs w:val="20"/>
          <w:u w:val="single"/>
        </w:rPr>
        <w:t>Obama</w:t>
      </w:r>
      <w:r w:rsidRPr="00CA6E2A">
        <w:rPr>
          <w:rFonts w:cs="Times New Roman"/>
          <w:szCs w:val="20"/>
        </w:rPr>
        <w:t xml:space="preserve">’s greatest challenge as president would be to “talk” Americans out of the ongoing economic recession.16 Suggesting that the biggest obstacle facing the nation is essentially a crisis of confidence, Alter argues that the president can only restore popular faith in the economy (and, by extension, the economy itself) through the strategic use of language: What's a president to do? If he starts in with the happy talk, he sounds like John McCain saying "the fundamentals of the economy are strong," which is what sealed the election for Obama in the first place. But </w:t>
      </w:r>
      <w:r w:rsidRPr="00CA6E2A">
        <w:rPr>
          <w:rFonts w:cs="Times New Roman"/>
          <w:sz w:val="20"/>
          <w:szCs w:val="20"/>
          <w:u w:val="single"/>
        </w:rPr>
        <w:t xml:space="preserve">if he gets too gloomy, he'll scare the </w:t>
      </w:r>
      <w:r w:rsidRPr="00BB4B80">
        <w:rPr>
          <w:rFonts w:cs="Times New Roman"/>
          <w:b/>
          <w:szCs w:val="20"/>
          <w:u w:val="single"/>
        </w:rPr>
        <w:t>bejesus</w:t>
      </w:r>
      <w:r w:rsidRPr="00BB4B80">
        <w:rPr>
          <w:rFonts w:cs="Times New Roman"/>
          <w:szCs w:val="20"/>
          <w:u w:val="single"/>
        </w:rPr>
        <w:t xml:space="preserve"> </w:t>
      </w:r>
      <w:r w:rsidRPr="00CA6E2A">
        <w:rPr>
          <w:rFonts w:cs="Times New Roman"/>
          <w:sz w:val="20"/>
          <w:szCs w:val="20"/>
          <w:u w:val="single"/>
        </w:rPr>
        <w:t>out of the entire world</w:t>
      </w:r>
      <w:r w:rsidRPr="00CA6E2A">
        <w:rPr>
          <w:rFonts w:cs="Times New Roman"/>
          <w:szCs w:val="20"/>
        </w:rPr>
        <w:t xml:space="preserve">. The balance Obama strikes is to say that things will get worse before they get better, but that they will get better. Now he must convince us that's true. While Alter’s comments serve as the latest proof of rhetoric’s compelling power to affect the economy’s material performance, in the discipline of communication studies </w:t>
      </w:r>
      <w:r w:rsidRPr="00BB4B80">
        <w:rPr>
          <w:rFonts w:cs="Times New Roman"/>
          <w:sz w:val="20"/>
          <w:szCs w:val="20"/>
          <w:u w:val="single"/>
        </w:rPr>
        <w:t>there has been little research</w:t>
      </w:r>
      <w:r w:rsidRPr="00CA6E2A">
        <w:rPr>
          <w:rFonts w:cs="Times New Roman"/>
          <w:sz w:val="20"/>
          <w:szCs w:val="20"/>
          <w:u w:val="single"/>
        </w:rPr>
        <w:t xml:space="preserve"> exploring the role of language </w:t>
      </w:r>
      <w:r w:rsidRPr="00CA6E2A">
        <w:rPr>
          <w:rFonts w:cs="Times New Roman"/>
          <w:szCs w:val="20"/>
        </w:rPr>
        <w:t xml:space="preserve">in mitigating and </w:t>
      </w:r>
      <w:r w:rsidRPr="00CA6E2A">
        <w:rPr>
          <w:rFonts w:cs="Times New Roman"/>
          <w:sz w:val="20"/>
          <w:szCs w:val="20"/>
          <w:u w:val="single"/>
        </w:rPr>
        <w:t>exacerbating capitalist crises</w:t>
      </w:r>
      <w:r w:rsidRPr="00CA6E2A">
        <w:rPr>
          <w:rFonts w:cs="Times New Roman"/>
          <w:szCs w:val="20"/>
        </w:rPr>
        <w:t xml:space="preserve">.17 </w:t>
      </w:r>
      <w:r w:rsidRPr="00BB4B80">
        <w:rPr>
          <w:rFonts w:cs="Times New Roman"/>
          <w:sz w:val="20"/>
          <w:szCs w:val="20"/>
          <w:u w:val="single"/>
        </w:rPr>
        <w:t>This</w:t>
      </w:r>
      <w:r w:rsidRPr="00CA6E2A">
        <w:rPr>
          <w:rFonts w:cs="Times New Roman"/>
          <w:sz w:val="20"/>
          <w:szCs w:val="20"/>
          <w:u w:val="single"/>
        </w:rPr>
        <w:t xml:space="preserve"> </w:t>
      </w:r>
      <w:r w:rsidRPr="00BB4B80">
        <w:rPr>
          <w:rFonts w:cs="Times New Roman"/>
          <w:sz w:val="20"/>
          <w:szCs w:val="20"/>
          <w:highlight w:val="yellow"/>
          <w:u w:val="single"/>
        </w:rPr>
        <w:t xml:space="preserve">lack of scholarship is </w:t>
      </w:r>
      <w:r w:rsidRPr="00BB4B80">
        <w:rPr>
          <w:rFonts w:cs="Times New Roman"/>
          <w:b/>
          <w:szCs w:val="20"/>
          <w:highlight w:val="yellow"/>
          <w:u w:val="single"/>
        </w:rPr>
        <w:t>unfortunate</w:t>
      </w:r>
      <w:r w:rsidRPr="00BB4B80">
        <w:rPr>
          <w:rFonts w:cs="Times New Roman"/>
          <w:szCs w:val="20"/>
          <w:highlight w:val="yellow"/>
          <w:u w:val="single"/>
        </w:rPr>
        <w:t xml:space="preserve"> </w:t>
      </w:r>
      <w:r w:rsidRPr="00BB4B80">
        <w:rPr>
          <w:rFonts w:cs="Times New Roman"/>
          <w:sz w:val="20"/>
          <w:szCs w:val="20"/>
          <w:highlight w:val="yellow"/>
          <w:u w:val="single"/>
        </w:rPr>
        <w:t>given</w:t>
      </w:r>
      <w:r w:rsidRPr="00CA6E2A">
        <w:rPr>
          <w:rFonts w:cs="Times New Roman"/>
          <w:sz w:val="20"/>
          <w:szCs w:val="20"/>
          <w:u w:val="single"/>
        </w:rPr>
        <w:t xml:space="preserve"> </w:t>
      </w:r>
      <w:r w:rsidRPr="00CA6E2A">
        <w:rPr>
          <w:rFonts w:cs="Times New Roman"/>
          <w:szCs w:val="20"/>
        </w:rPr>
        <w:t xml:space="preserve">that </w:t>
      </w:r>
      <w:r w:rsidRPr="00CA6E2A">
        <w:rPr>
          <w:rFonts w:cs="Times New Roman"/>
          <w:sz w:val="20"/>
          <w:szCs w:val="20"/>
          <w:u w:val="single"/>
        </w:rPr>
        <w:t xml:space="preserve">in </w:t>
      </w:r>
      <w:r w:rsidRPr="00CA6E2A">
        <w:rPr>
          <w:rFonts w:cs="Times New Roman"/>
          <w:szCs w:val="20"/>
        </w:rPr>
        <w:t xml:space="preserve">contemporary </w:t>
      </w:r>
      <w:r w:rsidRPr="00CA6E2A">
        <w:rPr>
          <w:rFonts w:cs="Times New Roman"/>
          <w:sz w:val="20"/>
          <w:szCs w:val="20"/>
          <w:u w:val="single"/>
        </w:rPr>
        <w:t xml:space="preserve">communication studies </w:t>
      </w:r>
      <w:r w:rsidRPr="00BB4B80">
        <w:rPr>
          <w:rFonts w:cs="Times New Roman"/>
          <w:sz w:val="20"/>
          <w:szCs w:val="20"/>
          <w:highlight w:val="yellow"/>
          <w:u w:val="single"/>
        </w:rPr>
        <w:t>one</w:t>
      </w:r>
      <w:r w:rsidRPr="00CA6E2A">
        <w:rPr>
          <w:rFonts w:cs="Times New Roman"/>
          <w:sz w:val="20"/>
          <w:szCs w:val="20"/>
          <w:u w:val="single"/>
        </w:rPr>
        <w:t xml:space="preserve"> of the </w:t>
      </w:r>
      <w:r w:rsidRPr="00BB4B80">
        <w:rPr>
          <w:rFonts w:cs="Times New Roman"/>
          <w:sz w:val="20"/>
          <w:szCs w:val="20"/>
          <w:highlight w:val="yellow"/>
          <w:u w:val="single"/>
        </w:rPr>
        <w:t>central assumptions is</w:t>
      </w:r>
      <w:r w:rsidRPr="00CA6E2A">
        <w:rPr>
          <w:rFonts w:cs="Times New Roman"/>
          <w:sz w:val="20"/>
          <w:szCs w:val="20"/>
          <w:u w:val="single"/>
        </w:rPr>
        <w:t xml:space="preserve"> </w:t>
      </w:r>
      <w:r w:rsidRPr="00CA6E2A">
        <w:rPr>
          <w:rFonts w:cs="Times New Roman"/>
          <w:szCs w:val="20"/>
        </w:rPr>
        <w:t xml:space="preserve">that </w:t>
      </w:r>
      <w:r w:rsidRPr="00BB4B80">
        <w:rPr>
          <w:rFonts w:cs="Times New Roman"/>
          <w:sz w:val="20"/>
          <w:szCs w:val="20"/>
          <w:highlight w:val="yellow"/>
          <w:u w:val="single"/>
        </w:rPr>
        <w:t>under late capitalism rhetoric has become increasingly central to all social life</w:t>
      </w:r>
      <w:r w:rsidRPr="00CA6E2A">
        <w:rPr>
          <w:rFonts w:cs="Times New Roman"/>
          <w:szCs w:val="20"/>
        </w:rPr>
        <w:t xml:space="preserve">.18 In a globalized and mass mediated society increasingly defined by “immaterial production,”19 </w:t>
      </w:r>
      <w:r w:rsidRPr="00BB4B80">
        <w:rPr>
          <w:rFonts w:cs="Times New Roman"/>
          <w:sz w:val="20"/>
          <w:szCs w:val="20"/>
          <w:highlight w:val="yellow"/>
          <w:u w:val="single"/>
        </w:rPr>
        <w:t xml:space="preserve">rhetoric is </w:t>
      </w:r>
      <w:r w:rsidRPr="00BB4B80">
        <w:rPr>
          <w:rFonts w:cs="Times New Roman"/>
          <w:b/>
          <w:szCs w:val="20"/>
          <w:highlight w:val="yellow"/>
          <w:u w:val="single"/>
        </w:rPr>
        <w:t>central</w:t>
      </w:r>
      <w:r w:rsidRPr="00BB4B80">
        <w:rPr>
          <w:rFonts w:cs="Times New Roman"/>
          <w:szCs w:val="20"/>
          <w:highlight w:val="yellow"/>
          <w:u w:val="single"/>
        </w:rPr>
        <w:t xml:space="preserve"> </w:t>
      </w:r>
      <w:r w:rsidRPr="00BB4B80">
        <w:rPr>
          <w:rFonts w:cs="Times New Roman"/>
          <w:sz w:val="20"/>
          <w:szCs w:val="20"/>
          <w:highlight w:val="yellow"/>
          <w:u w:val="single"/>
        </w:rPr>
        <w:t xml:space="preserve">to how human beings </w:t>
      </w:r>
      <w:r w:rsidRPr="00BB4B80">
        <w:rPr>
          <w:rFonts w:cs="Times New Roman"/>
          <w:b/>
          <w:szCs w:val="20"/>
          <w:highlight w:val="yellow"/>
          <w:u w:val="single"/>
        </w:rPr>
        <w:t>make sense of the world</w:t>
      </w:r>
      <w:r w:rsidRPr="00BB4B80">
        <w:rPr>
          <w:rFonts w:cs="Times New Roman"/>
          <w:szCs w:val="20"/>
          <w:highlight w:val="yellow"/>
          <w:u w:val="single"/>
        </w:rPr>
        <w:t xml:space="preserve"> </w:t>
      </w:r>
      <w:r w:rsidRPr="00BB4B80">
        <w:rPr>
          <w:rFonts w:cs="Times New Roman"/>
          <w:sz w:val="20"/>
          <w:szCs w:val="20"/>
          <w:highlight w:val="yellow"/>
          <w:u w:val="single"/>
        </w:rPr>
        <w:t xml:space="preserve">and how they </w:t>
      </w:r>
      <w:r w:rsidRPr="00BB4B80">
        <w:rPr>
          <w:rFonts w:cs="Times New Roman"/>
          <w:b/>
          <w:szCs w:val="20"/>
          <w:highlight w:val="yellow"/>
          <w:u w:val="single"/>
        </w:rPr>
        <w:t>direct their actions toward particular objectives</w:t>
      </w:r>
      <w:r w:rsidRPr="00CA6E2A">
        <w:rPr>
          <w:rFonts w:cs="Times New Roman"/>
          <w:szCs w:val="20"/>
        </w:rPr>
        <w:t xml:space="preserve">.20 In this respect, there is every reason to believe that </w:t>
      </w:r>
      <w:r w:rsidRPr="00CA6E2A">
        <w:rPr>
          <w:rFonts w:cs="Times New Roman"/>
          <w:sz w:val="20"/>
          <w:szCs w:val="20"/>
          <w:u w:val="single"/>
        </w:rPr>
        <w:t xml:space="preserve">rhetoric functions similarly in the context of economic crises </w:t>
      </w:r>
      <w:r w:rsidRPr="00CA6E2A">
        <w:rPr>
          <w:rFonts w:cs="Times New Roman"/>
          <w:szCs w:val="20"/>
        </w:rPr>
        <w:t>and the purpose of this literature review is to substantiate the basis for making such claims.</w:t>
      </w:r>
    </w:p>
    <w:p w14:paraId="551E35E9" w14:textId="77777777" w:rsidR="00BD5E02" w:rsidRDefault="00BD5E02" w:rsidP="00BD5E02">
      <w:pPr>
        <w:pStyle w:val="Heading3"/>
      </w:pPr>
      <w:bookmarkStart w:id="74" w:name="_Toc234775906"/>
      <w:bookmarkStart w:id="75" w:name="_Toc235084998"/>
      <w:r>
        <w:lastRenderedPageBreak/>
        <w:t>2NC A2: Environment/Warming</w:t>
      </w:r>
      <w:bookmarkEnd w:id="74"/>
      <w:bookmarkEnd w:id="75"/>
    </w:p>
    <w:p w14:paraId="030703C4" w14:textId="77777777" w:rsidR="00BD5E02" w:rsidRDefault="00BD5E02" w:rsidP="00BD5E02">
      <w:pPr>
        <w:rPr>
          <w:b/>
        </w:rPr>
      </w:pPr>
      <w:r w:rsidRPr="004837E4">
        <w:rPr>
          <w:b/>
          <w:u w:val="single"/>
        </w:rPr>
        <w:t>Apocalyptic environmental rhetoric</w:t>
      </w:r>
      <w:r>
        <w:rPr>
          <w:b/>
        </w:rPr>
        <w:t xml:space="preserve"> causes </w:t>
      </w:r>
      <w:r w:rsidRPr="004837E4">
        <w:rPr>
          <w:b/>
          <w:u w:val="single"/>
        </w:rPr>
        <w:t>eco-authoritarianism</w:t>
      </w:r>
      <w:r>
        <w:rPr>
          <w:b/>
        </w:rPr>
        <w:t xml:space="preserve"> and </w:t>
      </w:r>
      <w:r w:rsidRPr="004837E4">
        <w:rPr>
          <w:b/>
          <w:u w:val="single"/>
        </w:rPr>
        <w:t>political apathy</w:t>
      </w:r>
      <w:r>
        <w:rPr>
          <w:b/>
        </w:rPr>
        <w:t xml:space="preserve"> – turns the case</w:t>
      </w:r>
    </w:p>
    <w:p w14:paraId="3F281AB2" w14:textId="77777777" w:rsidR="00BD5E02" w:rsidRPr="00556BBD" w:rsidRDefault="00BD5E02" w:rsidP="00BD5E02">
      <w:r w:rsidRPr="00556BBD">
        <w:rPr>
          <w:b/>
        </w:rPr>
        <w:t>Buell 3</w:t>
      </w:r>
      <w:r w:rsidRPr="00556BBD">
        <w:t xml:space="preserve"> </w:t>
      </w:r>
      <w:r>
        <w:t xml:space="preserve">(Frederick, </w:t>
      </w:r>
      <w:r w:rsidRPr="00556BBD">
        <w:t>cultural critic on the environmental crisis and a Professor of English at Queens College and the author of five books,  From Apocalypse To Way of Life, pages 185-186</w:t>
      </w:r>
      <w:r>
        <w:t>)</w:t>
      </w:r>
    </w:p>
    <w:p w14:paraId="0094E3C1" w14:textId="77777777" w:rsidR="00BD5E02" w:rsidRPr="003E1B94" w:rsidRDefault="00BD5E02" w:rsidP="00BD5E02"/>
    <w:p w14:paraId="6AF2195C" w14:textId="77777777" w:rsidR="00BD5E02" w:rsidRPr="00556BBD" w:rsidRDefault="00BD5E02" w:rsidP="00BD5E02">
      <w:r w:rsidRPr="00556BBD">
        <w:t xml:space="preserve">Looked at critically, then, </w:t>
      </w:r>
      <w:r w:rsidRPr="00C013B2">
        <w:rPr>
          <w:rStyle w:val="StyleBoldUnderline"/>
          <w:highlight w:val="yellow"/>
        </w:rPr>
        <w:t>crisis discourse</w:t>
      </w:r>
      <w:r w:rsidRPr="00556BBD">
        <w:t xml:space="preserve"> thus suffers from a number of  liabilities. First, it </w:t>
      </w:r>
      <w:r w:rsidRPr="00B653E5">
        <w:rPr>
          <w:rStyle w:val="StyleBoldUnderline"/>
        </w:rPr>
        <w:t>seems to have become a political liability</w:t>
      </w:r>
      <w:r w:rsidRPr="00556BBD">
        <w:t xml:space="preserve"> almost as much  as an asset. </w:t>
      </w:r>
      <w:r w:rsidRPr="00B653E5">
        <w:rPr>
          <w:u w:val="single"/>
        </w:rPr>
        <w:t xml:space="preserve">It </w:t>
      </w:r>
      <w:r w:rsidRPr="00C013B2">
        <w:rPr>
          <w:highlight w:val="yellow"/>
          <w:u w:val="single"/>
        </w:rPr>
        <w:t>calls up</w:t>
      </w:r>
      <w:r w:rsidRPr="00B653E5">
        <w:rPr>
          <w:u w:val="single"/>
        </w:rPr>
        <w:t xml:space="preserve"> </w:t>
      </w:r>
      <w:r w:rsidRPr="00556BBD">
        <w:t xml:space="preserve">a </w:t>
      </w:r>
      <w:r w:rsidRPr="00B653E5">
        <w:rPr>
          <w:u w:val="single"/>
        </w:rPr>
        <w:t xml:space="preserve">fierce </w:t>
      </w:r>
      <w:r w:rsidRPr="00556BBD">
        <w:t xml:space="preserve">and effective </w:t>
      </w:r>
      <w:r w:rsidRPr="00C013B2">
        <w:rPr>
          <w:highlight w:val="yellow"/>
          <w:u w:val="single"/>
        </w:rPr>
        <w:t>opposition</w:t>
      </w:r>
      <w:r w:rsidRPr="00B653E5">
        <w:rPr>
          <w:u w:val="single"/>
        </w:rPr>
        <w:t xml:space="preserve"> </w:t>
      </w:r>
      <w:r w:rsidRPr="00556BBD">
        <w:t xml:space="preserve">with its predictions;  worse, its more specific predictions are all too vulnerable to refutation by events. </w:t>
      </w:r>
      <w:r w:rsidRPr="00C013B2">
        <w:rPr>
          <w:highlight w:val="yellow"/>
          <w:u w:val="single"/>
        </w:rPr>
        <w:t>It</w:t>
      </w:r>
      <w:r w:rsidRPr="00B653E5">
        <w:rPr>
          <w:u w:val="single"/>
        </w:rPr>
        <w:t xml:space="preserve"> </w:t>
      </w:r>
      <w:r w:rsidRPr="00556BBD">
        <w:t xml:space="preserve">also </w:t>
      </w:r>
      <w:r w:rsidRPr="00C013B2">
        <w:rPr>
          <w:highlight w:val="yellow"/>
          <w:u w:val="single"/>
        </w:rPr>
        <w:t>exposes</w:t>
      </w:r>
      <w:r w:rsidRPr="00B653E5">
        <w:rPr>
          <w:u w:val="single"/>
        </w:rPr>
        <w:t xml:space="preserve"> </w:t>
      </w:r>
      <w:r w:rsidRPr="00C013B2">
        <w:rPr>
          <w:highlight w:val="yellow"/>
          <w:u w:val="single"/>
        </w:rPr>
        <w:t>environmentalists to being</w:t>
      </w:r>
      <w:r w:rsidRPr="00B653E5">
        <w:rPr>
          <w:u w:val="single"/>
        </w:rPr>
        <w:t xml:space="preserve"> called grim </w:t>
      </w:r>
      <w:r w:rsidRPr="00C013B2">
        <w:rPr>
          <w:highlight w:val="yellow"/>
          <w:u w:val="single"/>
        </w:rPr>
        <w:t>doomsters</w:t>
      </w:r>
      <w:r w:rsidRPr="00B653E5">
        <w:rPr>
          <w:u w:val="single"/>
        </w:rPr>
        <w:t xml:space="preserve">  </w:t>
      </w:r>
      <w:r w:rsidRPr="00556BBD">
        <w:t xml:space="preserve">and antilife Puritan extremists. Further, concern with crisis has all too often  tempted people to try to find a “total solution” to the problems involved—  a phrase that, as an astute analyst of the limitations of crisis discourse,  John Barry, puts it, is all too reminiscent of the Third Reich’s infamous  “final solution.”55 </w:t>
      </w:r>
      <w:r w:rsidRPr="00B653E5">
        <w:rPr>
          <w:u w:val="single"/>
        </w:rPr>
        <w:t xml:space="preserve">A total </w:t>
      </w:r>
      <w:r w:rsidRPr="00C013B2">
        <w:rPr>
          <w:highlight w:val="yellow"/>
          <w:u w:val="single"/>
        </w:rPr>
        <w:t>crisis</w:t>
      </w:r>
      <w:r w:rsidRPr="00B653E5">
        <w:rPr>
          <w:u w:val="single"/>
        </w:rPr>
        <w:t xml:space="preserve"> of society</w:t>
      </w:r>
      <w:r w:rsidRPr="00556BBD">
        <w:t>—environmental crisis at its  gravest—</w:t>
      </w:r>
      <w:r w:rsidRPr="00C013B2">
        <w:rPr>
          <w:highlight w:val="yellow"/>
          <w:u w:val="single"/>
        </w:rPr>
        <w:t>threatens to</w:t>
      </w:r>
      <w:r w:rsidRPr="00B653E5">
        <w:rPr>
          <w:u w:val="single"/>
        </w:rPr>
        <w:t xml:space="preserve"> </w:t>
      </w:r>
      <w:r w:rsidRPr="00C013B2">
        <w:rPr>
          <w:highlight w:val="yellow"/>
          <w:u w:val="single"/>
        </w:rPr>
        <w:t>translate</w:t>
      </w:r>
      <w:r w:rsidRPr="00B653E5">
        <w:rPr>
          <w:u w:val="single"/>
        </w:rPr>
        <w:t xml:space="preserve"> despair </w:t>
      </w:r>
      <w:r w:rsidRPr="00C013B2">
        <w:rPr>
          <w:highlight w:val="yellow"/>
          <w:u w:val="single"/>
        </w:rPr>
        <w:t>into</w:t>
      </w:r>
      <w:r w:rsidRPr="00B653E5">
        <w:rPr>
          <w:u w:val="single"/>
        </w:rPr>
        <w:t xml:space="preserve"> </w:t>
      </w:r>
      <w:r w:rsidRPr="00556BBD">
        <w:t xml:space="preserve">inhumanist </w:t>
      </w:r>
      <w:r w:rsidRPr="00C013B2">
        <w:rPr>
          <w:highlight w:val="yellow"/>
          <w:u w:val="single"/>
        </w:rPr>
        <w:t>authoritarianism</w:t>
      </w:r>
      <w:r w:rsidRPr="00556BBD">
        <w:t xml:space="preserve">;  more often, however, it helps keep merely dysfunctional authority in place.  It thus leads, Barry suggests, to the belief that only elite- and expert-led  solutions are possible.56 At the same time </w:t>
      </w:r>
      <w:r w:rsidRPr="00C013B2">
        <w:rPr>
          <w:highlight w:val="yellow"/>
          <w:u w:val="single"/>
        </w:rPr>
        <w:t xml:space="preserve">it </w:t>
      </w:r>
      <w:r w:rsidRPr="00C013B2">
        <w:rPr>
          <w:b/>
          <w:sz w:val="24"/>
          <w:highlight w:val="yellow"/>
          <w:u w:val="single"/>
        </w:rPr>
        <w:t>depoliticizes people</w:t>
      </w:r>
      <w:r w:rsidRPr="00C013B2">
        <w:rPr>
          <w:highlight w:val="yellow"/>
          <w:u w:val="single"/>
        </w:rPr>
        <w:t xml:space="preserve">, inducing  them to </w:t>
      </w:r>
      <w:r w:rsidRPr="00C013B2">
        <w:rPr>
          <w:b/>
          <w:sz w:val="24"/>
          <w:highlight w:val="yellow"/>
          <w:u w:val="single"/>
        </w:rPr>
        <w:t>accept</w:t>
      </w:r>
      <w:r w:rsidRPr="00B653E5">
        <w:rPr>
          <w:b/>
          <w:sz w:val="24"/>
          <w:u w:val="single"/>
        </w:rPr>
        <w:t xml:space="preserve"> their </w:t>
      </w:r>
      <w:r w:rsidRPr="00C013B2">
        <w:rPr>
          <w:b/>
          <w:sz w:val="24"/>
          <w:highlight w:val="yellow"/>
          <w:u w:val="single"/>
        </w:rPr>
        <w:t>impotence</w:t>
      </w:r>
      <w:r w:rsidRPr="00B653E5">
        <w:rPr>
          <w:sz w:val="24"/>
          <w:u w:val="single"/>
        </w:rPr>
        <w:t xml:space="preserve"> </w:t>
      </w:r>
      <w:r w:rsidRPr="00B653E5">
        <w:rPr>
          <w:b/>
          <w:sz w:val="24"/>
          <w:u w:val="single"/>
        </w:rPr>
        <w:t>as</w:t>
      </w:r>
      <w:r w:rsidRPr="00B653E5">
        <w:rPr>
          <w:sz w:val="24"/>
          <w:u w:val="single"/>
        </w:rPr>
        <w:t xml:space="preserve"> </w:t>
      </w:r>
      <w:r w:rsidRPr="00B653E5">
        <w:rPr>
          <w:b/>
          <w:sz w:val="24"/>
          <w:u w:val="single"/>
        </w:rPr>
        <w:t>individuals</w:t>
      </w:r>
      <w:r w:rsidRPr="00556BBD">
        <w:t xml:space="preserve">; </w:t>
      </w:r>
      <w:r w:rsidRPr="00C013B2">
        <w:rPr>
          <w:highlight w:val="yellow"/>
          <w:u w:val="single"/>
        </w:rPr>
        <w:t>this</w:t>
      </w:r>
      <w:r w:rsidRPr="00B653E5">
        <w:rPr>
          <w:u w:val="single"/>
        </w:rPr>
        <w:t xml:space="preserve"> is something that </w:t>
      </w:r>
      <w:r w:rsidRPr="00C013B2">
        <w:rPr>
          <w:highlight w:val="yellow"/>
          <w:u w:val="single"/>
        </w:rPr>
        <w:t>has  made</w:t>
      </w:r>
      <w:r w:rsidRPr="00B653E5">
        <w:rPr>
          <w:u w:val="single"/>
        </w:rPr>
        <w:t xml:space="preserve"> </w:t>
      </w:r>
      <w:r w:rsidRPr="00556BBD">
        <w:t xml:space="preserve">many </w:t>
      </w:r>
      <w:r w:rsidRPr="00C013B2">
        <w:rPr>
          <w:highlight w:val="yellow"/>
          <w:u w:val="single"/>
        </w:rPr>
        <w:t>people</w:t>
      </w:r>
      <w:r w:rsidRPr="00B653E5">
        <w:rPr>
          <w:u w:val="single"/>
        </w:rPr>
        <w:t xml:space="preserve"> </w:t>
      </w:r>
      <w:r w:rsidRPr="00556BBD">
        <w:t xml:space="preserve">today </w:t>
      </w:r>
      <w:r w:rsidRPr="00C013B2">
        <w:rPr>
          <w:highlight w:val="yellow"/>
          <w:u w:val="single"/>
        </w:rPr>
        <w:t>feel</w:t>
      </w:r>
      <w:r w:rsidRPr="00556BBD">
        <w:t xml:space="preserve">, ironically and/or </w:t>
      </w:r>
      <w:r w:rsidRPr="00C013B2">
        <w:rPr>
          <w:highlight w:val="yellow"/>
          <w:u w:val="single"/>
        </w:rPr>
        <w:t>passively</w:t>
      </w:r>
      <w:r w:rsidRPr="00556BBD">
        <w:t xml:space="preserve">, that </w:t>
      </w:r>
      <w:r w:rsidRPr="00C013B2">
        <w:rPr>
          <w:highlight w:val="yellow"/>
          <w:u w:val="single"/>
        </w:rPr>
        <w:t xml:space="preserve">since it  makes </w:t>
      </w:r>
      <w:r w:rsidRPr="00C013B2">
        <w:rPr>
          <w:b/>
          <w:sz w:val="24"/>
          <w:highlight w:val="yellow"/>
          <w:u w:val="single"/>
        </w:rPr>
        <w:t>no difference</w:t>
      </w:r>
      <w:r w:rsidRPr="00B653E5">
        <w:rPr>
          <w:sz w:val="24"/>
          <w:u w:val="single"/>
        </w:rPr>
        <w:t xml:space="preserve"> </w:t>
      </w:r>
      <w:r w:rsidRPr="00B653E5">
        <w:rPr>
          <w:u w:val="single"/>
        </w:rPr>
        <w:t xml:space="preserve">at all </w:t>
      </w:r>
      <w:r w:rsidRPr="00C013B2">
        <w:rPr>
          <w:highlight w:val="yellow"/>
          <w:u w:val="single"/>
        </w:rPr>
        <w:t>what any individual does</w:t>
      </w:r>
      <w:r w:rsidRPr="00B653E5">
        <w:rPr>
          <w:u w:val="single"/>
        </w:rPr>
        <w:t xml:space="preserve"> </w:t>
      </w:r>
      <w:r w:rsidRPr="00556BBD">
        <w:t xml:space="preserve">on his or her own, one  might as well go along with it. Yet another pitfall for the full and sustained elaboration of  environmental crisis is, though least discussed, perhaps the most deeply  ironic. </w:t>
      </w:r>
      <w:r w:rsidRPr="00B653E5">
        <w:rPr>
          <w:u w:val="single"/>
        </w:rPr>
        <w:t xml:space="preserve">A problem with deep </w:t>
      </w:r>
      <w:r w:rsidRPr="00556BBD">
        <w:t xml:space="preserve">cultural and </w:t>
      </w:r>
      <w:r w:rsidRPr="00556BBD">
        <w:rPr>
          <w:b/>
          <w:sz w:val="24"/>
          <w:u w:val="single"/>
        </w:rPr>
        <w:t>psychological</w:t>
      </w:r>
      <w:r w:rsidRPr="00556BBD">
        <w:rPr>
          <w:sz w:val="24"/>
          <w:u w:val="single"/>
        </w:rPr>
        <w:t xml:space="preserve"> </w:t>
      </w:r>
      <w:r w:rsidRPr="00556BBD">
        <w:t xml:space="preserve">as well as social  </w:t>
      </w:r>
      <w:r w:rsidRPr="00B653E5">
        <w:rPr>
          <w:u w:val="single"/>
        </w:rPr>
        <w:t>effects</w:t>
      </w:r>
      <w:r w:rsidRPr="00556BBD">
        <w:t xml:space="preserve">, it is embodied in a startlingly simple proposition: </w:t>
      </w:r>
      <w:r w:rsidRPr="00C013B2">
        <w:rPr>
          <w:highlight w:val="yellow"/>
          <w:u w:val="single"/>
        </w:rPr>
        <w:t>the worse</w:t>
      </w:r>
      <w:r w:rsidRPr="00573F74">
        <w:rPr>
          <w:u w:val="single"/>
        </w:rPr>
        <w:t xml:space="preserve"> </w:t>
      </w:r>
      <w:r w:rsidRPr="00C013B2">
        <w:rPr>
          <w:highlight w:val="yellow"/>
          <w:u w:val="single"/>
        </w:rPr>
        <w:t>one  feels</w:t>
      </w:r>
      <w:r w:rsidRPr="00573F74">
        <w:rPr>
          <w:u w:val="single"/>
        </w:rPr>
        <w:t xml:space="preserve"> environmental crisis is</w:t>
      </w:r>
      <w:r w:rsidRPr="00556BBD">
        <w:t xml:space="preserve">, </w:t>
      </w:r>
      <w:r w:rsidRPr="00C013B2">
        <w:rPr>
          <w:highlight w:val="yellow"/>
          <w:u w:val="single"/>
        </w:rPr>
        <w:t xml:space="preserve">the more one is tempted to </w:t>
      </w:r>
      <w:r w:rsidRPr="00C013B2">
        <w:rPr>
          <w:b/>
          <w:sz w:val="24"/>
          <w:highlight w:val="yellow"/>
          <w:u w:val="single"/>
        </w:rPr>
        <w:t>turn one’s back on  the environment</w:t>
      </w:r>
      <w:r w:rsidRPr="00556BBD">
        <w:t xml:space="preserve">. This means, preeminently, turning one’s back on  “nature”—on traditions of nature feeling, traditions of knowledge about  nature (ones that range from organic farming techniques to the different  departments of ecological science), and traditions of nature-based activism.  If nature is thoroughly wrecked these days, people need to delink from  nature and live in postnature—a conclusion that, as the next chapter  shows, many in U.S. society drew at the end of the millenium. </w:t>
      </w:r>
      <w:r w:rsidRPr="00573F74">
        <w:rPr>
          <w:u w:val="single"/>
        </w:rPr>
        <w:t xml:space="preserve">Explorations  of how deeply “nature” has been wounded </w:t>
      </w:r>
      <w:r w:rsidRPr="00556BBD">
        <w:t xml:space="preserve">and how intensely vulnerable to  and dependent on human actions it is </w:t>
      </w:r>
      <w:r w:rsidRPr="00573F74">
        <w:rPr>
          <w:u w:val="single"/>
        </w:rPr>
        <w:t xml:space="preserve">can </w:t>
      </w:r>
      <w:r w:rsidRPr="00556BBD">
        <w:t xml:space="preserve">thus </w:t>
      </w:r>
      <w:r w:rsidRPr="00573F74">
        <w:rPr>
          <w:u w:val="single"/>
        </w:rPr>
        <w:t>lead</w:t>
      </w:r>
      <w:r w:rsidRPr="00556BBD">
        <w:t xml:space="preserve">, </w:t>
      </w:r>
      <w:r w:rsidRPr="00573F74">
        <w:rPr>
          <w:u w:val="single"/>
        </w:rPr>
        <w:t>ironically</w:t>
      </w:r>
      <w:r w:rsidRPr="00556BBD">
        <w:t xml:space="preserve">, </w:t>
      </w:r>
      <w:r w:rsidRPr="00573F74">
        <w:rPr>
          <w:u w:val="single"/>
        </w:rPr>
        <w:t xml:space="preserve">to further </w:t>
      </w:r>
      <w:r w:rsidRPr="00556BBD">
        <w:rPr>
          <w:b/>
          <w:sz w:val="24"/>
          <w:u w:val="single"/>
        </w:rPr>
        <w:t>indifference</w:t>
      </w:r>
      <w:r w:rsidRPr="00556BBD">
        <w:rPr>
          <w:sz w:val="24"/>
          <w:u w:val="single"/>
        </w:rPr>
        <w:t xml:space="preserve"> </w:t>
      </w:r>
      <w:r w:rsidRPr="00573F74">
        <w:rPr>
          <w:u w:val="single"/>
        </w:rPr>
        <w:t xml:space="preserve">to </w:t>
      </w:r>
      <w:r w:rsidRPr="00556BBD">
        <w:t xml:space="preserve">nature-based </w:t>
      </w:r>
      <w:r w:rsidRPr="00573F74">
        <w:rPr>
          <w:u w:val="single"/>
        </w:rPr>
        <w:t>environmental issues</w:t>
      </w:r>
      <w:r w:rsidRPr="00556BBD">
        <w:t xml:space="preserve">, </w:t>
      </w:r>
      <w:r w:rsidRPr="00573F74">
        <w:rPr>
          <w:u w:val="single"/>
        </w:rPr>
        <w:t xml:space="preserve">not greater concern </w:t>
      </w:r>
      <w:r w:rsidRPr="00556BBD">
        <w:t xml:space="preserve">with  them. But what quickly becomes evident to any reflective consideration of the  difficulties of </w:t>
      </w:r>
      <w:r w:rsidRPr="00014985">
        <w:rPr>
          <w:u w:val="single"/>
        </w:rPr>
        <w:t>crisis discourse</w:t>
      </w:r>
      <w:r w:rsidRPr="00573F74">
        <w:rPr>
          <w:u w:val="single"/>
        </w:rPr>
        <w:t xml:space="preserve"> </w:t>
      </w:r>
      <w:r w:rsidRPr="00556BBD">
        <w:t xml:space="preserve">is that all of these liabilities </w:t>
      </w:r>
      <w:r w:rsidRPr="00573F74">
        <w:rPr>
          <w:u w:val="single"/>
        </w:rPr>
        <w:t xml:space="preserve">are </w:t>
      </w:r>
      <w:r w:rsidRPr="00556BBD">
        <w:t xml:space="preserve">in fact  </w:t>
      </w:r>
      <w:r w:rsidRPr="00573F74">
        <w:rPr>
          <w:u w:val="single"/>
        </w:rPr>
        <w:t xml:space="preserve">bound </w:t>
      </w:r>
      <w:r w:rsidRPr="00556BBD">
        <w:t xml:space="preserve">tightly </w:t>
      </w:r>
      <w:r w:rsidRPr="00573F74">
        <w:rPr>
          <w:u w:val="single"/>
        </w:rPr>
        <w:t xml:space="preserve">up with </w:t>
      </w:r>
      <w:r w:rsidRPr="00556BBD">
        <w:t xml:space="preserve">one specific notion of environmental crisis—with 1960s- and 1970s-style </w:t>
      </w:r>
      <w:r w:rsidRPr="00014985">
        <w:rPr>
          <w:b/>
          <w:sz w:val="24"/>
          <w:highlight w:val="yellow"/>
          <w:u w:val="single"/>
        </w:rPr>
        <w:t>environmental apocalypticism</w:t>
      </w:r>
      <w:r w:rsidRPr="00556BBD">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The apocalyptic mode had a number of prominent features: it was  preoccupied with running out and running into walls; with scarcity and  with the imminent rupture of limits; with actions that promised and  temporally predicted imminent total meltdown; and with (often, though not  always) the need for immediate “total solution.” Thus </w:t>
      </w:r>
      <w:r w:rsidRPr="00556BBD">
        <w:rPr>
          <w:b/>
          <w:sz w:val="24"/>
          <w:u w:val="single"/>
        </w:rPr>
        <w:t>doomsterism</w:t>
      </w:r>
      <w:r w:rsidRPr="00556BBD">
        <w:rPr>
          <w:sz w:val="24"/>
          <w:u w:val="single"/>
        </w:rPr>
        <w:t xml:space="preserve"> </w:t>
      </w:r>
      <w:r w:rsidRPr="00014985">
        <w:rPr>
          <w:highlight w:val="yellow"/>
          <w:u w:val="single"/>
        </w:rPr>
        <w:t xml:space="preserve">was its  reigning mode; </w:t>
      </w:r>
      <w:r w:rsidRPr="00014985">
        <w:rPr>
          <w:b/>
          <w:sz w:val="24"/>
          <w:highlight w:val="yellow"/>
          <w:u w:val="single"/>
        </w:rPr>
        <w:t>eco-authoritarianism</w:t>
      </w:r>
      <w:r w:rsidRPr="00014985">
        <w:rPr>
          <w:sz w:val="24"/>
          <w:highlight w:val="yellow"/>
          <w:u w:val="single"/>
        </w:rPr>
        <w:t xml:space="preserve"> </w:t>
      </w:r>
      <w:r w:rsidRPr="00014985">
        <w:rPr>
          <w:highlight w:val="yellow"/>
          <w:u w:val="single"/>
        </w:rPr>
        <w:t>was a</w:t>
      </w:r>
      <w:r w:rsidRPr="00556BBD">
        <w:rPr>
          <w:u w:val="single"/>
        </w:rPr>
        <w:t xml:space="preserve"> grave </w:t>
      </w:r>
      <w:r w:rsidRPr="00014985">
        <w:rPr>
          <w:b/>
          <w:sz w:val="24"/>
          <w:highlight w:val="yellow"/>
          <w:u w:val="single"/>
        </w:rPr>
        <w:t>temptation</w:t>
      </w:r>
      <w:r w:rsidRPr="00556BBD">
        <w:rPr>
          <w:u w:val="single"/>
        </w:rPr>
        <w:t xml:space="preserve">; and as crisis  was elaborated </w:t>
      </w:r>
      <w:r w:rsidRPr="00556BBD">
        <w:t xml:space="preserve">to show more and more severe deformations of nature,  </w:t>
      </w:r>
      <w:r w:rsidRPr="00556BBD">
        <w:rPr>
          <w:u w:val="single"/>
        </w:rPr>
        <w:t xml:space="preserve">temptation increased to refute it, or </w:t>
      </w:r>
      <w:r w:rsidRPr="00556BBD">
        <w:rPr>
          <w:b/>
          <w:sz w:val="24"/>
          <w:u w:val="single"/>
        </w:rPr>
        <w:t>give up</w:t>
      </w:r>
      <w:r w:rsidRPr="00556BBD">
        <w:t>, or even cut off ties to clearly  terminal “nature.”</w:t>
      </w:r>
    </w:p>
    <w:p w14:paraId="64C3CBBE" w14:textId="77777777" w:rsidR="00BD5E02" w:rsidRDefault="00BD5E02" w:rsidP="00BD5E02">
      <w:pPr>
        <w:pStyle w:val="Heading2"/>
      </w:pPr>
      <w:bookmarkStart w:id="76" w:name="_Toc234775907"/>
      <w:bookmarkStart w:id="77" w:name="_Toc235084999"/>
      <w:r>
        <w:lastRenderedPageBreak/>
        <w:t>PEMEX Answers</w:t>
      </w:r>
      <w:bookmarkEnd w:id="76"/>
      <w:bookmarkEnd w:id="77"/>
    </w:p>
    <w:p w14:paraId="466C1E00" w14:textId="77777777" w:rsidR="00BD5E02" w:rsidRDefault="00BD5E02" w:rsidP="00BD5E02">
      <w:pPr>
        <w:pStyle w:val="Heading3"/>
      </w:pPr>
      <w:bookmarkStart w:id="78" w:name="_Toc207514570"/>
      <w:bookmarkStart w:id="79" w:name="_Toc234775908"/>
      <w:bookmarkStart w:id="80" w:name="_Toc235085000"/>
      <w:r>
        <w:lastRenderedPageBreak/>
        <w:t>A2: Oil Dependence</w:t>
      </w:r>
      <w:bookmarkEnd w:id="78"/>
      <w:bookmarkEnd w:id="79"/>
      <w:bookmarkEnd w:id="80"/>
    </w:p>
    <w:p w14:paraId="3CC7C802" w14:textId="77777777" w:rsidR="00BD5E02" w:rsidRPr="004376FB" w:rsidRDefault="00BD5E02" w:rsidP="00BD5E02">
      <w:pPr>
        <w:pStyle w:val="Heading4"/>
      </w:pPr>
      <w:r>
        <w:t>Foreign oil dependence inevitable</w:t>
      </w:r>
    </w:p>
    <w:p w14:paraId="5750BEAE" w14:textId="77777777" w:rsidR="00BD5E02" w:rsidRPr="00C43E2C" w:rsidRDefault="00BD5E02" w:rsidP="00BD5E02">
      <w:pPr>
        <w:rPr>
          <w:sz w:val="20"/>
          <w:szCs w:val="20"/>
        </w:rPr>
      </w:pPr>
      <w:r w:rsidRPr="00193070">
        <w:rPr>
          <w:rStyle w:val="StyleStyleBold12pt"/>
        </w:rPr>
        <w:t>Woods and Collins 07</w:t>
      </w:r>
      <w:r w:rsidRPr="00C43E2C">
        <w:rPr>
          <w:sz w:val="20"/>
          <w:szCs w:val="20"/>
        </w:rPr>
        <w:t xml:space="preserve"> </w:t>
      </w:r>
      <w:r w:rsidRPr="00193070">
        <w:t>(Clinton J. Woods is a legislative analyst in the transportation industry and William F. Collins is a freelance political writer, July 14, 2007, 'Energy Independence' is a Pipedream, July 14, 2007, http://www.americanthinker.com/2007/07/energy_independence_is_a_piped.html)</w:t>
      </w:r>
    </w:p>
    <w:p w14:paraId="4FAFFDC4" w14:textId="77777777" w:rsidR="00BD5E02" w:rsidRDefault="00BD5E02" w:rsidP="00BD5E02">
      <w:pPr>
        <w:pStyle w:val="card"/>
        <w:rPr>
          <w:u w:val="single"/>
        </w:rPr>
      </w:pPr>
      <w:r w:rsidRPr="00C43E2C">
        <w:t xml:space="preserve">"Energy independence" has become political shorthand for reducing our reliance on oil imports from the Middle East and Latin America. Consumption of imported coal and natural gas is not the problem. The U.S. is a leading producer of both fuels, and the only substantial imports come from our benign northern neighbor, Canada. Supporters of energy independence are correct to point out that we are increasingly reliant on imported oil. Petroleum imports currently represent around 59% of total U.S. oil consumption, as compared with 35% in 1973.  </w:t>
      </w:r>
      <w:r w:rsidRPr="00193070">
        <w:rPr>
          <w:rStyle w:val="StyleBoldUnderline"/>
        </w:rPr>
        <w:t>It does not follow, however, that a reduction in domestic consumption will have an appreciable or positive impact on our dependence on foreign oil.  Every single proposal to achieve energy independence</w:t>
      </w:r>
      <w:r w:rsidRPr="00C43E2C">
        <w:t xml:space="preserve"> (from the currently fashionable ethanol incentives and fuel efficiency standards to an increase in domestic oil production) </w:t>
      </w:r>
      <w:r w:rsidRPr="00193070">
        <w:rPr>
          <w:rStyle w:val="StyleBoldUnderline"/>
        </w:rPr>
        <w:t>will have a negligible effect on the amount of oil imported from abroad</w:t>
      </w:r>
      <w:r w:rsidRPr="00C43E2C">
        <w:t xml:space="preserve">. The reason for this is simple: </w:t>
      </w:r>
      <w:r w:rsidRPr="00193070">
        <w:rPr>
          <w:rStyle w:val="StyleBoldUnderline"/>
        </w:rPr>
        <w:t>U.S. oil producers face substantially higher production costs than their foreign competitors.</w:t>
      </w:r>
      <w:r w:rsidRPr="00C43E2C">
        <w:t xml:space="preserve">  As of 1999, finding costs (the largest portion of total production costs) in the United States were nearly twice that of Middle Eastern exporters.  Non-American producers have access to more plentiful and easily-extractable petroleum.  </w:t>
      </w:r>
      <w:r>
        <w:t xml:space="preserve">  </w:t>
      </w:r>
      <w:r w:rsidRPr="00C43E2C">
        <w:t xml:space="preserve">As we reduce domestic consumption through comprehensive energy reform, </w:t>
      </w:r>
      <w:r w:rsidRPr="00193070">
        <w:rPr>
          <w:rStyle w:val="StyleBoldUnderline"/>
        </w:rPr>
        <w:t>the oil displaced will be from high-cost American producers, not those in Saudi Arabia or Venezuel</w:t>
      </w:r>
      <w:r w:rsidRPr="00020368">
        <w:rPr>
          <w:u w:val="single"/>
        </w:rPr>
        <w:t>a.</w:t>
      </w:r>
      <w:r w:rsidRPr="00C43E2C">
        <w:t xml:space="preserve">  Absent a draconian prohibition on petroleum imports, </w:t>
      </w:r>
      <w:r w:rsidRPr="00193070">
        <w:rPr>
          <w:rStyle w:val="StyleBoldUnderline"/>
        </w:rPr>
        <w:t>market forces ensure that the lower cost foreign producers will continue to provide most of the United States' oil, regardless of any undesirable political baggage</w:t>
      </w:r>
      <w:r w:rsidRPr="00020368">
        <w:rPr>
          <w:u w:val="single"/>
        </w:rPr>
        <w:t xml:space="preserve">. </w:t>
      </w:r>
      <w:r w:rsidRPr="00D5418F">
        <w:rPr>
          <w:sz w:val="12"/>
          <w:szCs w:val="12"/>
        </w:rPr>
        <w:t>The end result of such a policy would be twofold: U.S. producers will be priced out of the market, and foreign imports will end up providing for greater percentage of total domestic petroleum consumption.   The facts, however, never seem to get in the way of political opportunism. While pushing for an increase in Corporate Average Fuel Economy (CAFE) standards, Senator Dianne Feinstein explicitly justified her support for the measure in terms of energy independence, disingenuously arguing that higher fuel efficiency "would save nearly the amount of oil we currently import from the Persian Gulf."  William Laffer III of the Heritage Foundation dispensed with this argument as early as 1991, when he explained that "since American oil producers face substantially higher costs per barrel that producers in other parts of the world, the Americans would be forced to stop selling oil" if more stringent CAFE standards were enacted.</w:t>
      </w:r>
      <w:r>
        <w:t xml:space="preserve">  </w:t>
      </w:r>
      <w:r w:rsidRPr="00193070">
        <w:rPr>
          <w:rStyle w:val="StyleBoldUnderline"/>
        </w:rPr>
        <w:t>Attempts to achieve oil self-sufficiency also will do nothing to insulate the U.S. from energy price fluctuations</w:t>
      </w:r>
      <w:r w:rsidRPr="00C43E2C">
        <w:t xml:space="preserve">.  Our increasingly globalized economy guarantees that U.S. oil prices are at the mercy of even the smallest blip in international petroleum markets.  </w:t>
      </w:r>
      <w:r w:rsidRPr="00193070">
        <w:rPr>
          <w:rStyle w:val="StyleBoldUnderline"/>
        </w:rPr>
        <w:t>Even if we were completely energy self-sufficient, global supply disruptions would still drive up the price of oil through increased demand</w:t>
      </w:r>
      <w:r w:rsidRPr="009E7EE5">
        <w:rPr>
          <w:u w:val="single"/>
        </w:rPr>
        <w:t>.</w:t>
      </w:r>
    </w:p>
    <w:p w14:paraId="2DA718E7" w14:textId="77777777" w:rsidR="00BD5E02" w:rsidRPr="00193070" w:rsidRDefault="00BD5E02" w:rsidP="00BD5E02"/>
    <w:p w14:paraId="7E732171" w14:textId="77777777" w:rsidR="00BD5E02" w:rsidRDefault="00BD5E02" w:rsidP="00BD5E02">
      <w:pPr>
        <w:pStyle w:val="Heading3"/>
      </w:pPr>
      <w:bookmarkStart w:id="81" w:name="_Toc234775909"/>
      <w:bookmarkStart w:id="82" w:name="_Toc235085001"/>
      <w:r>
        <w:lastRenderedPageBreak/>
        <w:t>A2: Oil Shocks</w:t>
      </w:r>
      <w:bookmarkEnd w:id="81"/>
      <w:bookmarkEnd w:id="82"/>
      <w:r>
        <w:t xml:space="preserve"> </w:t>
      </w:r>
    </w:p>
    <w:p w14:paraId="21D6EFDA" w14:textId="77777777" w:rsidR="00BD5E02" w:rsidRPr="00ED5DB4" w:rsidRDefault="00BD5E02" w:rsidP="00BD5E02">
      <w:pPr>
        <w:pStyle w:val="Heading4"/>
      </w:pPr>
      <w:r w:rsidRPr="00ED5DB4">
        <w:t>Oil policy ensures regional actors protect the Gulf</w:t>
      </w:r>
    </w:p>
    <w:p w14:paraId="4DBC4527" w14:textId="77777777" w:rsidR="00BD5E02" w:rsidRDefault="00BD5E02" w:rsidP="00BD5E02">
      <w:pPr>
        <w:rPr>
          <w:rStyle w:val="wikiexternallink"/>
        </w:rPr>
      </w:pPr>
      <w:r w:rsidRPr="00000B84">
        <w:rPr>
          <w:rStyle w:val="StyleStyleBold12pt"/>
        </w:rPr>
        <w:t>Jones, 11</w:t>
      </w:r>
      <w:r>
        <w:rPr>
          <w:rFonts w:eastAsia="Times New Roman"/>
        </w:rPr>
        <w:br/>
        <w:t xml:space="preserve">(Prof-History-Rutgers, 6/10, </w:t>
      </w:r>
      <w:hyperlink r:id="rId17" w:history="1">
        <w:r>
          <w:rPr>
            <w:rStyle w:val="wikigeneratedlinkcontent"/>
            <w:rFonts w:eastAsia="Times New Roman"/>
            <w:color w:val="0000FF"/>
            <w:u w:val="single"/>
          </w:rPr>
          <w:t>http://www.theatlantic.com/international/archive/2011/06/time-to-disband-the-bahrain-based-us-fifth-fleet/240243/1/)</w:t>
        </w:r>
      </w:hyperlink>
    </w:p>
    <w:p w14:paraId="4AB5C388" w14:textId="77777777" w:rsidR="00BD5E02" w:rsidRPr="00ED5DB4" w:rsidRDefault="00BD5E02" w:rsidP="00BD5E02">
      <w:pPr>
        <w:pStyle w:val="card"/>
      </w:pPr>
      <w:r w:rsidRPr="00000B84">
        <w:rPr>
          <w:rStyle w:val="TitleChar"/>
        </w:rPr>
        <w:t>Aside from enabling brutal behavior, the logic behind our heavy military presence in the Gulf may be outdated</w:t>
      </w:r>
      <w:r>
        <w:t xml:space="preserve">. Ever since President Jimmy Carter outlined a strategic doctrine that stated the U.S. would "use any means necessary, including military force" to protect its "vital interests" in the Persian Gulf, the United States has seen its military commitments to the region intensify. </w:t>
      </w:r>
      <w:r w:rsidRPr="00000B84">
        <w:rPr>
          <w:rStyle w:val="TitleChar"/>
        </w:rPr>
        <w:t>Since the mid-1980s, the U.S. has</w:t>
      </w:r>
      <w:r>
        <w:t xml:space="preserve"> in a sense </w:t>
      </w:r>
      <w:r w:rsidRPr="00000B84">
        <w:rPr>
          <w:rStyle w:val="TitleChar"/>
        </w:rPr>
        <w:t>been engaged in one long war in the Gulf. It helped intensify the Iran-Iraq war</w:t>
      </w:r>
      <w:r>
        <w:t xml:space="preserve"> of the 1980s, led Desert Storm in 1990 and 1991, imposed no-fly zones over Iraq in the 1990s, and invaded Iraq in 2003, all to some extent on the basis of the Carter Doctrine. If security and stability are measured by the absence of conflict, </w:t>
      </w:r>
      <w:r w:rsidRPr="00000B84">
        <w:rPr>
          <w:rStyle w:val="TitleChar"/>
        </w:rPr>
        <w:t>the American military approach to the Gulf has not been much of a success</w:t>
      </w:r>
      <w:r>
        <w:t xml:space="preserve">. But the Gulf, after all, is a tough neighborhood, and the U.S. has maintained the oil access it's sought. Had the world not intervened in 1990, Saddam Hussein could well have used his captured of Kuwaiti oil fields for political leverage against his many enemies. Iran could try the same using its own vast energy resources. But these </w:t>
      </w:r>
      <w:r w:rsidRPr="00000B84">
        <w:rPr>
          <w:rStyle w:val="TitleChar"/>
        </w:rPr>
        <w:t xml:space="preserve">anxieties are based on a </w:t>
      </w:r>
      <w:r w:rsidRPr="00000B84">
        <w:rPr>
          <w:rStyle w:val="Emphasis"/>
          <w:rFonts w:eastAsiaTheme="majorEastAsia"/>
        </w:rPr>
        <w:t>fundamental miscalculation</w:t>
      </w:r>
      <w:r w:rsidRPr="00000B84">
        <w:rPr>
          <w:rStyle w:val="TitleChar"/>
        </w:rPr>
        <w:t xml:space="preserve"> -- that oil is in tight supply and that its distribution or flow must be protected</w:t>
      </w:r>
      <w:r>
        <w:t xml:space="preserve">. </w:t>
      </w:r>
      <w:r w:rsidRPr="00000B84">
        <w:rPr>
          <w:rStyle w:val="TitleChar"/>
        </w:rPr>
        <w:t>These fears are rooted in the oil crises of the 1970s,</w:t>
      </w:r>
      <w:r>
        <w:t xml:space="preserve"> when Arab oil embargoes and the Iranian revolution shook the world economy and helped tip the U.S. into recession</w:t>
      </w:r>
      <w:r w:rsidRPr="00000B84">
        <w:rPr>
          <w:rStyle w:val="TitleChar"/>
        </w:rPr>
        <w:t>. The reality is that, today, there is not too little oil. There is too much oil. There has been ever since the 1970s crises led oil producers to develop new energy resources in deep-water wells, oil sands, shale, and heavy crude, all of which have drastically expanded the global energy supply. But oil producers</w:t>
      </w:r>
      <w:r>
        <w:t xml:space="preserve">, following the example of oil companies in the 20th century, </w:t>
      </w:r>
      <w:r w:rsidRPr="00000B84">
        <w:rPr>
          <w:rStyle w:val="TitleChar"/>
        </w:rPr>
        <w:t>have been committed, especially recently, to manufacturing scarcity. They do so in order to drive up prices and revenues</w:t>
      </w:r>
      <w:r>
        <w:t xml:space="preserve">, a significant share of which they redistribute at home in an effort to buy the favor and the quiescence of their subjects. This is especially true in Saudi Arabia and Bahrain. Since the late 1960s, oil states have viewed the provision of cradle-to-grave social services as a basic part of their ruling contract. But as they've expanded services and wealth, they have eliminated opportunities for political participation. It is an expensive arrangement, one that depends on sufficient revenues. As a result, the regimes are dependent on their prize for survival. </w:t>
      </w:r>
      <w:r w:rsidRPr="00000B84">
        <w:rPr>
          <w:rStyle w:val="TitleChar"/>
        </w:rPr>
        <w:t>For all the geostrategic considerations that surround protecting oil, the bottom line is that energy producers have to sell their product.</w:t>
      </w:r>
      <w:r>
        <w:t xml:space="preserve"> They cannot drink it. </w:t>
      </w:r>
      <w:r w:rsidRPr="00000B84">
        <w:rPr>
          <w:rStyle w:val="TitleChar"/>
        </w:rPr>
        <w:t>Given this, and given that fears of instability drive prices up even further, it is not necessary for outside powers like the U.S. to protect them. In the long run, protecting the oil producers has only entrenched a system in which "friendly" oil powers limit production and, rather than serve global markets, work against them</w:t>
      </w:r>
      <w:r>
        <w:t>. It is unfavorable but predictable, an arrangement that Washington has accepted for decades. Although successive presidents have come under pressure to end American dependency on Middle Eastern oil, since the early 1970s, billions of petrodollars have recycled through the U.S. economy.</w:t>
      </w:r>
    </w:p>
    <w:p w14:paraId="3A1B147E" w14:textId="77777777" w:rsidR="00BD5E02" w:rsidRPr="00ED5DB4" w:rsidRDefault="00BD5E02" w:rsidP="00BD5E02">
      <w:pPr>
        <w:pStyle w:val="Heading4"/>
      </w:pPr>
      <w:r w:rsidRPr="00ED5DB4">
        <w:t>Global spare capacity is huge – zero risk of serious shortages</w:t>
      </w:r>
    </w:p>
    <w:p w14:paraId="3BEE08AE" w14:textId="77777777" w:rsidR="00BD5E02" w:rsidRPr="00A900EE" w:rsidRDefault="00BD5E02" w:rsidP="00BD5E02">
      <w:pPr>
        <w:rPr>
          <w:rStyle w:val="StyleStyleBold12pt"/>
        </w:rPr>
      </w:pPr>
      <w:r w:rsidRPr="00A900EE">
        <w:rPr>
          <w:rStyle w:val="StyleStyleBold12pt"/>
        </w:rPr>
        <w:t xml:space="preserve">Gholz and Press 8 </w:t>
      </w:r>
    </w:p>
    <w:p w14:paraId="35CFCC0F" w14:textId="77777777" w:rsidR="00BD5E02" w:rsidRPr="00A900EE" w:rsidRDefault="00BD5E02" w:rsidP="00BD5E02">
      <w:r w:rsidRPr="00A900EE">
        <w:lastRenderedPageBreak/>
        <w:t>(Eugene, Professor of Public Affairs – University of Texas at Austin, and Daryl G., Professor of Government – Dartmouth College, “All the Oil We Need”, The New York Times, 8-21, Lexis)</w:t>
      </w:r>
    </w:p>
    <w:p w14:paraId="7FD434E9" w14:textId="77777777" w:rsidR="00BD5E02" w:rsidRPr="00F40286" w:rsidRDefault="00BD5E02" w:rsidP="00BD5E02">
      <w:pPr>
        <w:pStyle w:val="card"/>
      </w:pPr>
      <w:r w:rsidRPr="00A900EE">
        <w:t xml:space="preserve">WHILE oil prices have declined somewhat of late, the volatility of the market and the political and religious unrest in major oil-producing countries has Americans worrying more than ever about energy security. But they have little to fear -- contrary to common understanding, </w:t>
      </w:r>
      <w:r w:rsidRPr="00A900EE">
        <w:rPr>
          <w:rStyle w:val="TitleChar"/>
          <w:rFonts w:eastAsia="MS Mincho"/>
          <w:highlight w:val="green"/>
        </w:rPr>
        <w:t>there are robust stockpiles of oil around the globe that could see us through</w:t>
      </w:r>
      <w:r w:rsidRPr="00A900EE">
        <w:rPr>
          <w:rStyle w:val="TitleChar"/>
          <w:highlight w:val="green"/>
        </w:rPr>
        <w:t xml:space="preserve"> </w:t>
      </w:r>
      <w:r w:rsidRPr="00A900EE">
        <w:rPr>
          <w:rStyle w:val="TitleChar"/>
          <w:rFonts w:eastAsia="MS Mincho"/>
          <w:highlight w:val="green"/>
        </w:rPr>
        <w:t>any foreseeable calamities</w:t>
      </w:r>
      <w:r w:rsidRPr="00A900EE">
        <w:rPr>
          <w:highlight w:val="green"/>
        </w:rPr>
        <w:t xml:space="preserve"> </w:t>
      </w:r>
      <w:r w:rsidRPr="00A900EE">
        <w:rPr>
          <w:rFonts w:eastAsia="MS Mincho"/>
        </w:rPr>
        <w:t>on the world market</w:t>
      </w:r>
      <w:r w:rsidRPr="00A900EE">
        <w:t xml:space="preserve">. True, trouble for the world's energy supplies could come from many directions. Hurricanes and other natural disasters could suddenly disrupt oil production or transportation. Iran loudly and regularly proclaims that it can block oil exports from the Persian Gulf. The anti-American rhetoric of President Hugo Chavez of Venezuela raises fears of an export cutoff there. And ongoing civil unrest wreaks havoc with Nigeria's output. Even worse, this uncertainty comes in the context of worrisome reports that oil producers have little spare capacity, meaning that they could not quickly ramp up production to compensate for a disruption. But such </w:t>
      </w:r>
      <w:r w:rsidRPr="00A900EE">
        <w:rPr>
          <w:rFonts w:eastAsia="MS Mincho"/>
        </w:rPr>
        <w:t>fears rest on a misunderstanding</w:t>
      </w:r>
      <w:r w:rsidRPr="00A900EE">
        <w:t xml:space="preserve">. </w:t>
      </w:r>
      <w:r w:rsidRPr="00A900EE">
        <w:rPr>
          <w:rStyle w:val="TitleChar"/>
          <w:rFonts w:eastAsia="MS Mincho"/>
          <w:highlight w:val="green"/>
        </w:rPr>
        <w:t>The world actually has</w:t>
      </w:r>
      <w:r w:rsidRPr="00A900EE">
        <w:rPr>
          <w:rStyle w:val="TitleChar"/>
          <w:highlight w:val="green"/>
        </w:rPr>
        <w:t xml:space="preserve"> </w:t>
      </w:r>
      <w:r w:rsidRPr="00A900EE">
        <w:rPr>
          <w:rStyle w:val="TitleChar"/>
          <w:rFonts w:eastAsia="MS Mincho"/>
          <w:highlight w:val="green"/>
        </w:rPr>
        <w:t>enormous spare oil capacity</w:t>
      </w:r>
      <w:r w:rsidRPr="00A900EE">
        <w:t xml:space="preserve">. It has simply moved. In the past, major oil producers like Saudi Arabia controlled it. But for years the world's major consumers have bought extra oil to fill their emergency petroleum reserves. Moreover, whereas </w:t>
      </w:r>
      <w:r w:rsidRPr="00A900EE">
        <w:rPr>
          <w:rStyle w:val="TitleChar"/>
          <w:rFonts w:eastAsia="MS Mincho"/>
          <w:highlight w:val="green"/>
        </w:rPr>
        <w:t>the world's reserve supply</w:t>
      </w:r>
      <w:r w:rsidRPr="00A900EE">
        <w:rPr>
          <w:highlight w:val="green"/>
        </w:rPr>
        <w:t xml:space="preserve"> </w:t>
      </w:r>
      <w:r w:rsidRPr="00A900EE">
        <w:t xml:space="preserve">once sat in relatively inaccessible pools, much of it now </w:t>
      </w:r>
      <w:r w:rsidRPr="00A900EE">
        <w:rPr>
          <w:rStyle w:val="TitleChar"/>
          <w:rFonts w:eastAsia="MS Mincho"/>
          <w:highlight w:val="green"/>
        </w:rPr>
        <w:t xml:space="preserve">sits in easily accessible </w:t>
      </w:r>
      <w:r w:rsidRPr="00A900EE">
        <w:rPr>
          <w:rFonts w:eastAsia="MS Mincho"/>
        </w:rPr>
        <w:t xml:space="preserve">salt caverns and storage </w:t>
      </w:r>
      <w:r w:rsidRPr="00A900EE">
        <w:rPr>
          <w:rStyle w:val="TitleChar"/>
          <w:rFonts w:eastAsia="MS Mincho"/>
          <w:highlight w:val="green"/>
        </w:rPr>
        <w:t>tanks</w:t>
      </w:r>
      <w:r w:rsidRPr="00A900EE">
        <w:rPr>
          <w:rFonts w:eastAsia="MS Mincho"/>
        </w:rPr>
        <w:t>. And consumers control the spigots.</w:t>
      </w:r>
      <w:r w:rsidRPr="00A900EE">
        <w:t xml:space="preserve"> During a supply disruption, Americans would no longer have to rely on the good will of foreign governments. </w:t>
      </w:r>
      <w:r w:rsidRPr="00A900EE">
        <w:rPr>
          <w:rStyle w:val="TitleChar"/>
          <w:rFonts w:eastAsia="MS Mincho"/>
          <w:highlight w:val="green"/>
        </w:rPr>
        <w:t>The</w:t>
      </w:r>
      <w:r w:rsidRPr="00A900EE">
        <w:rPr>
          <w:rStyle w:val="TitleChar"/>
          <w:highlight w:val="green"/>
        </w:rPr>
        <w:t xml:space="preserve"> </w:t>
      </w:r>
      <w:r w:rsidRPr="00A900EE">
        <w:rPr>
          <w:rStyle w:val="TitleChar"/>
          <w:rFonts w:eastAsia="MS Mincho"/>
          <w:highlight w:val="green"/>
        </w:rPr>
        <w:t>U</w:t>
      </w:r>
      <w:r w:rsidRPr="00A900EE">
        <w:t xml:space="preserve">nited </w:t>
      </w:r>
      <w:r w:rsidRPr="00A900EE">
        <w:rPr>
          <w:rStyle w:val="TitleChar"/>
          <w:rFonts w:eastAsia="MS Mincho"/>
          <w:highlight w:val="green"/>
        </w:rPr>
        <w:t>S</w:t>
      </w:r>
      <w:r w:rsidRPr="00A900EE">
        <w:t xml:space="preserve">tates alone </w:t>
      </w:r>
      <w:r w:rsidRPr="00A900EE">
        <w:rPr>
          <w:rStyle w:val="TitleChar"/>
          <w:rFonts w:eastAsia="MS Mincho"/>
          <w:highlight w:val="green"/>
        </w:rPr>
        <w:t>has</w:t>
      </w:r>
      <w:r w:rsidRPr="00A900EE">
        <w:rPr>
          <w:highlight w:val="green"/>
        </w:rPr>
        <w:t xml:space="preserve"> </w:t>
      </w:r>
      <w:r w:rsidRPr="00A900EE">
        <w:t xml:space="preserve">just </w:t>
      </w:r>
      <w:r w:rsidRPr="00A900EE">
        <w:rPr>
          <w:rFonts w:eastAsia="MS Mincho"/>
        </w:rPr>
        <w:t xml:space="preserve">more than </w:t>
      </w:r>
      <w:r w:rsidRPr="00A900EE">
        <w:rPr>
          <w:rStyle w:val="TitleChar"/>
          <w:rFonts w:eastAsia="MS Mincho"/>
          <w:highlight w:val="green"/>
        </w:rPr>
        <w:t>700 million barrels</w:t>
      </w:r>
      <w:r w:rsidRPr="00A900EE">
        <w:rPr>
          <w:rFonts w:eastAsia="MS Mincho"/>
          <w:highlight w:val="green"/>
        </w:rPr>
        <w:t xml:space="preserve"> </w:t>
      </w:r>
      <w:r w:rsidRPr="00A900EE">
        <w:rPr>
          <w:rFonts w:eastAsia="MS Mincho"/>
        </w:rPr>
        <w:t>of</w:t>
      </w:r>
      <w:r w:rsidRPr="00A900EE">
        <w:t xml:space="preserve"> crude </w:t>
      </w:r>
      <w:r w:rsidRPr="00A900EE">
        <w:rPr>
          <w:rFonts w:eastAsia="MS Mincho"/>
        </w:rPr>
        <w:t xml:space="preserve">oil </w:t>
      </w:r>
      <w:r w:rsidRPr="00A900EE">
        <w:rPr>
          <w:rStyle w:val="TitleChar"/>
          <w:rFonts w:eastAsia="MS Mincho"/>
          <w:highlight w:val="green"/>
        </w:rPr>
        <w:t>in its</w:t>
      </w:r>
      <w:r w:rsidRPr="00A900EE">
        <w:rPr>
          <w:rStyle w:val="TitleChar"/>
          <w:highlight w:val="green"/>
        </w:rPr>
        <w:t xml:space="preserve"> </w:t>
      </w:r>
      <w:r w:rsidRPr="00A900EE">
        <w:rPr>
          <w:rFonts w:eastAsia="MS Mincho"/>
        </w:rPr>
        <w:t>S</w:t>
      </w:r>
      <w:r w:rsidRPr="00A900EE">
        <w:t xml:space="preserve">trategic </w:t>
      </w:r>
      <w:r w:rsidRPr="00A900EE">
        <w:rPr>
          <w:rFonts w:eastAsia="MS Mincho"/>
        </w:rPr>
        <w:t>P</w:t>
      </w:r>
      <w:r w:rsidRPr="00A900EE">
        <w:t xml:space="preserve">etroleum </w:t>
      </w:r>
      <w:r w:rsidRPr="00A900EE">
        <w:rPr>
          <w:rStyle w:val="TitleChar"/>
          <w:rFonts w:eastAsia="MS Mincho"/>
          <w:highlight w:val="green"/>
        </w:rPr>
        <w:t>R</w:t>
      </w:r>
      <w:r w:rsidRPr="00A900EE">
        <w:rPr>
          <w:rStyle w:val="TitleChar"/>
          <w:highlight w:val="green"/>
        </w:rPr>
        <w:t>eserve</w:t>
      </w:r>
      <w:r w:rsidRPr="00A900EE">
        <w:t xml:space="preserve">. Government stockpiles in Europe add nearly another 200 million barrels of crude and more than 200 million barrels of refined products. </w:t>
      </w:r>
      <w:r w:rsidRPr="00A900EE">
        <w:rPr>
          <w:rFonts w:eastAsia="MS Mincho"/>
        </w:rPr>
        <w:t xml:space="preserve">In </w:t>
      </w:r>
      <w:r w:rsidRPr="00A900EE">
        <w:rPr>
          <w:rStyle w:val="TitleChar"/>
          <w:rFonts w:eastAsia="MS Mincho"/>
          <w:highlight w:val="green"/>
        </w:rPr>
        <w:t>Asia</w:t>
      </w:r>
      <w:r w:rsidRPr="00A900EE">
        <w:t xml:space="preserve">, American </w:t>
      </w:r>
      <w:r w:rsidRPr="00A900EE">
        <w:rPr>
          <w:rFonts w:eastAsia="MS Mincho"/>
        </w:rPr>
        <w:t xml:space="preserve">allies </w:t>
      </w:r>
      <w:r w:rsidRPr="00A900EE">
        <w:rPr>
          <w:rStyle w:val="TitleChar"/>
          <w:rFonts w:eastAsia="MS Mincho"/>
          <w:highlight w:val="green"/>
        </w:rPr>
        <w:t>hold</w:t>
      </w:r>
      <w:r w:rsidRPr="00A900EE">
        <w:rPr>
          <w:rStyle w:val="TitleChar"/>
          <w:highlight w:val="green"/>
        </w:rPr>
        <w:t xml:space="preserve"> </w:t>
      </w:r>
      <w:r w:rsidRPr="00A900EE">
        <w:t xml:space="preserve">another </w:t>
      </w:r>
      <w:r w:rsidRPr="00A900EE">
        <w:rPr>
          <w:rStyle w:val="TitleChar"/>
          <w:rFonts w:eastAsia="MS Mincho"/>
          <w:highlight w:val="green"/>
        </w:rPr>
        <w:t>400 million barrels</w:t>
      </w:r>
      <w:r w:rsidRPr="00A900EE">
        <w:t xml:space="preserve">. </w:t>
      </w:r>
      <w:r w:rsidRPr="00A900EE">
        <w:rPr>
          <w:rFonts w:eastAsia="MS Mincho"/>
        </w:rPr>
        <w:t>And China is creating a reserve</w:t>
      </w:r>
      <w:r w:rsidRPr="00A900EE">
        <w:t xml:space="preserve"> that should reach more than 100 million barrels by 2010. Those figures only count the government-controlled stocks. Private inventories fluctuate with market conditions, but American commercial inventories alone include well over a billion barrels. </w:t>
      </w:r>
      <w:r w:rsidRPr="00A900EE">
        <w:rPr>
          <w:rFonts w:eastAsia="MS Mincho"/>
        </w:rPr>
        <w:t>Adding</w:t>
      </w:r>
      <w:r w:rsidRPr="00A900EE">
        <w:t xml:space="preserve"> up </w:t>
      </w:r>
      <w:r w:rsidRPr="00A900EE">
        <w:rPr>
          <w:rFonts w:eastAsia="MS Mincho"/>
        </w:rPr>
        <w:t>commercial</w:t>
      </w:r>
      <w:r w:rsidRPr="00A900EE">
        <w:t xml:space="preserve"> and government </w:t>
      </w:r>
      <w:r w:rsidRPr="00A900EE">
        <w:rPr>
          <w:rStyle w:val="TitleChar"/>
          <w:rFonts w:eastAsia="MS Mincho"/>
          <w:highlight w:val="green"/>
        </w:rPr>
        <w:t>stockpiles</w:t>
      </w:r>
      <w:r w:rsidRPr="00A900EE">
        <w:t xml:space="preserve">, the major consuming </w:t>
      </w:r>
      <w:r w:rsidRPr="00A900EE">
        <w:rPr>
          <w:rFonts w:eastAsia="MS Mincho"/>
        </w:rPr>
        <w:t>countries</w:t>
      </w:r>
      <w:r w:rsidRPr="00A900EE">
        <w:t xml:space="preserve"> around the world </w:t>
      </w:r>
      <w:r w:rsidRPr="00A900EE">
        <w:rPr>
          <w:rStyle w:val="TitleChar"/>
          <w:rFonts w:eastAsia="MS Mincho"/>
          <w:highlight w:val="green"/>
        </w:rPr>
        <w:t>control</w:t>
      </w:r>
      <w:r w:rsidRPr="00A900EE">
        <w:rPr>
          <w:rStyle w:val="TitleChar"/>
          <w:highlight w:val="green"/>
        </w:rPr>
        <w:t xml:space="preserve"> </w:t>
      </w:r>
      <w:r w:rsidRPr="00A900EE">
        <w:t xml:space="preserve">more than </w:t>
      </w:r>
      <w:r w:rsidRPr="00A900EE">
        <w:rPr>
          <w:rStyle w:val="TitleChar"/>
          <w:rFonts w:eastAsia="MS Mincho"/>
          <w:highlight w:val="green"/>
        </w:rPr>
        <w:t>four billion</w:t>
      </w:r>
      <w:r w:rsidRPr="00A900EE">
        <w:rPr>
          <w:rStyle w:val="TitleChar"/>
          <w:highlight w:val="green"/>
        </w:rPr>
        <w:t xml:space="preserve"> </w:t>
      </w:r>
      <w:r w:rsidRPr="00A900EE">
        <w:rPr>
          <w:rStyle w:val="TitleChar"/>
          <w:rFonts w:eastAsia="MS Mincho"/>
          <w:highlight w:val="green"/>
        </w:rPr>
        <w:t>barrels</w:t>
      </w:r>
      <w:r w:rsidRPr="00A900EE">
        <w:t xml:space="preserve">. </w:t>
      </w:r>
      <w:r w:rsidRPr="00A900EE">
        <w:rPr>
          <w:rFonts w:eastAsia="MS Mincho"/>
        </w:rPr>
        <w:t>Some</w:t>
      </w:r>
      <w:r w:rsidRPr="00A900EE">
        <w:t xml:space="preserve"> policy makers and analysts </w:t>
      </w:r>
      <w:r w:rsidRPr="00A900EE">
        <w:rPr>
          <w:rFonts w:eastAsia="MS Mincho"/>
        </w:rPr>
        <w:t>worry</w:t>
      </w:r>
      <w:r w:rsidRPr="00A900EE">
        <w:t xml:space="preserve"> that </w:t>
      </w:r>
      <w:r w:rsidRPr="00A900EE">
        <w:rPr>
          <w:rFonts w:eastAsia="MS Mincho"/>
        </w:rPr>
        <w:t>these</w:t>
      </w:r>
      <w:r w:rsidRPr="00A900EE">
        <w:t xml:space="preserve"> emergency stocks </w:t>
      </w:r>
      <w:r w:rsidRPr="00A900EE">
        <w:rPr>
          <w:rFonts w:eastAsia="MS Mincho"/>
        </w:rPr>
        <w:t>are too small</w:t>
      </w:r>
      <w:r w:rsidRPr="00A900EE">
        <w:t xml:space="preserve">. For example, they sometimes compare the American strategic reserve to total American consumption, so the reserves appear dangerously inadequate. The United States consumes about 20 million barrels of oil every day, so the Strategic Petroleum Reserve could only supply the country for 35 days. (Furthermore, the United States could not draw oil out of the reserve at anything approaching a rate of 20 million barrels per day.) This is why President Bush in his 2007 State of the Union address called for doubling the strategic reserve. </w:t>
      </w:r>
      <w:r w:rsidRPr="00A900EE">
        <w:rPr>
          <w:rFonts w:eastAsia="MS Mincho"/>
        </w:rPr>
        <w:t>But this vulnerability is a mirage</w:t>
      </w:r>
      <w:r w:rsidRPr="00A900EE">
        <w:t xml:space="preserve">. </w:t>
      </w:r>
      <w:r w:rsidRPr="00A900EE">
        <w:rPr>
          <w:rFonts w:eastAsia="MS Mincho"/>
        </w:rPr>
        <w:t>The size of plausible disruptions</w:t>
      </w:r>
      <w:r w:rsidRPr="00A900EE">
        <w:t xml:space="preserve">, not total consumption, </w:t>
      </w:r>
      <w:r w:rsidRPr="00A900EE">
        <w:rPr>
          <w:rFonts w:eastAsia="MS Mincho"/>
        </w:rPr>
        <w:t>determines the adequacy of</w:t>
      </w:r>
      <w:r w:rsidRPr="00A900EE">
        <w:t xml:space="preserve"> global </w:t>
      </w:r>
      <w:r w:rsidRPr="00A900EE">
        <w:rPr>
          <w:rFonts w:eastAsia="MS Mincho"/>
        </w:rPr>
        <w:t>reserves</w:t>
      </w:r>
      <w:r w:rsidRPr="00A900EE">
        <w:t xml:space="preserve">. </w:t>
      </w:r>
      <w:r w:rsidRPr="00A900EE">
        <w:rPr>
          <w:rFonts w:eastAsia="MS Mincho"/>
        </w:rPr>
        <w:t>The worst</w:t>
      </w:r>
      <w:r w:rsidRPr="00A900EE">
        <w:t xml:space="preserve"> oil </w:t>
      </w:r>
      <w:r w:rsidRPr="00A900EE">
        <w:rPr>
          <w:rFonts w:eastAsia="MS Mincho"/>
        </w:rPr>
        <w:t>disruptions</w:t>
      </w:r>
      <w:r w:rsidRPr="00A900EE">
        <w:t xml:space="preserve"> </w:t>
      </w:r>
      <w:r w:rsidRPr="00A900EE">
        <w:rPr>
          <w:rFonts w:eastAsia="MS Mincho"/>
        </w:rPr>
        <w:t>in history deprived global markets of five million</w:t>
      </w:r>
      <w:r w:rsidRPr="00A900EE">
        <w:t xml:space="preserve"> to six million </w:t>
      </w:r>
      <w:r w:rsidRPr="00A900EE">
        <w:rPr>
          <w:rFonts w:eastAsia="MS Mincho"/>
        </w:rPr>
        <w:t>barrels per day</w:t>
      </w:r>
      <w:r w:rsidRPr="00A900EE">
        <w:t xml:space="preserve">. Specifically, the collapse of the Iranian oil industry during the revolution in 1978 cut production by nearly five million barrels a day, and the sanctions on Iraq after its conquest of Kuwait in 1990 eliminated 5.3 million barrels of supply. </w:t>
      </w:r>
      <w:r w:rsidRPr="00A900EE">
        <w:rPr>
          <w:rStyle w:val="TitleChar"/>
          <w:rFonts w:eastAsia="MS Mincho"/>
          <w:highlight w:val="green"/>
        </w:rPr>
        <w:t>If a future disruption were as bad as history's worst</w:t>
      </w:r>
      <w:r w:rsidRPr="00A900EE">
        <w:rPr>
          <w:rFonts w:eastAsia="MS Mincho"/>
        </w:rPr>
        <w:t>,</w:t>
      </w:r>
      <w:r w:rsidRPr="00A900EE">
        <w:t xml:space="preserve"> American and </w:t>
      </w:r>
      <w:r w:rsidRPr="00A900EE">
        <w:rPr>
          <w:rStyle w:val="TitleChar"/>
          <w:rFonts w:eastAsia="MS Mincho"/>
          <w:highlight w:val="green"/>
        </w:rPr>
        <w:t>allied</w:t>
      </w:r>
      <w:r w:rsidRPr="00A900EE">
        <w:rPr>
          <w:rStyle w:val="TitleChar"/>
          <w:highlight w:val="green"/>
        </w:rPr>
        <w:t xml:space="preserve"> </w:t>
      </w:r>
      <w:r w:rsidRPr="00A900EE">
        <w:t xml:space="preserve">governments' crude oil </w:t>
      </w:r>
      <w:r w:rsidRPr="00A900EE">
        <w:rPr>
          <w:rStyle w:val="TitleChar"/>
          <w:rFonts w:eastAsia="MS Mincho"/>
          <w:highlight w:val="green"/>
        </w:rPr>
        <w:t>stocks alone could replace every lost barrel for eight months</w:t>
      </w:r>
      <w:r w:rsidRPr="00A900EE">
        <w:t>.</w:t>
      </w:r>
    </w:p>
    <w:p w14:paraId="0AFECA34" w14:textId="77777777" w:rsidR="00BD5E02" w:rsidRDefault="00BD5E02" w:rsidP="00BD5E02">
      <w:pPr>
        <w:pStyle w:val="Heading3"/>
      </w:pPr>
      <w:bookmarkStart w:id="83" w:name="_Toc234775910"/>
      <w:bookmarkStart w:id="84" w:name="_Toc235085002"/>
      <w:r>
        <w:lastRenderedPageBreak/>
        <w:t>A2: Anti-Americanism</w:t>
      </w:r>
      <w:bookmarkEnd w:id="83"/>
      <w:bookmarkEnd w:id="84"/>
    </w:p>
    <w:p w14:paraId="6B9FF498" w14:textId="77777777" w:rsidR="00BD5E02" w:rsidRDefault="00BD5E02" w:rsidP="00BD5E02">
      <w:pPr>
        <w:pStyle w:val="Heading4"/>
      </w:pPr>
      <w:r>
        <w:t>Anti Americanism doesn’t hurt US hardpower capabilities/ability to influence</w:t>
      </w:r>
    </w:p>
    <w:p w14:paraId="727764E6" w14:textId="77777777" w:rsidR="00BD5E02" w:rsidRPr="00F5303C" w:rsidRDefault="00BD5E02" w:rsidP="00BD5E02">
      <w:pPr>
        <w:rPr>
          <w:b/>
        </w:rPr>
      </w:pPr>
      <w:r w:rsidRPr="00E25531">
        <w:rPr>
          <w:rStyle w:val="StyleStyleBold12pt"/>
        </w:rPr>
        <w:t>Kagan 12— senior fellow in Foreign Policy at Brookings</w:t>
      </w:r>
    </w:p>
    <w:p w14:paraId="6966CB28" w14:textId="77777777" w:rsidR="00BD5E02" w:rsidRPr="00F5303C" w:rsidRDefault="00BD5E02" w:rsidP="00BD5E02">
      <w:r w:rsidRPr="00F5303C">
        <w:t xml:space="preserve">Robert “The Importance of U.S. Military Might Shouldn’t Be Underestimated” </w:t>
      </w:r>
      <w:r>
        <w:t>[</w:t>
      </w:r>
      <w:r w:rsidRPr="00F5303C">
        <w:t>http://www.brookings.edu/opinions/2012/0202_us_military_power_kagan.aspx</w:t>
      </w:r>
      <w:r>
        <w:t xml:space="preserve">] February 2 </w:t>
      </w:r>
    </w:p>
    <w:p w14:paraId="278CA442" w14:textId="77777777" w:rsidR="00BD5E02" w:rsidRDefault="00BD5E02" w:rsidP="00BD5E02">
      <w:pPr>
        <w:pStyle w:val="card"/>
      </w:pPr>
      <w:r w:rsidRPr="00F5303C">
        <w:rPr>
          <w:rStyle w:val="StyleBoldUnderline"/>
          <w:highlight w:val="yellow"/>
        </w:rPr>
        <w:t>That order has rested</w:t>
      </w:r>
      <w:r w:rsidRPr="006A0762">
        <w:rPr>
          <w:rStyle w:val="StyleBoldUnderline"/>
        </w:rPr>
        <w:t xml:space="preserve"> </w:t>
      </w:r>
      <w:r w:rsidRPr="00F5303C">
        <w:rPr>
          <w:rStyle w:val="StyleBoldUnderline"/>
          <w:highlight w:val="yellow"/>
        </w:rPr>
        <w:t>significantly on the</w:t>
      </w:r>
      <w:r w:rsidRPr="006A0762">
        <w:rPr>
          <w:rStyle w:val="StyleBoldUnderline"/>
        </w:rPr>
        <w:t xml:space="preserve"> U.S. </w:t>
      </w:r>
      <w:r w:rsidRPr="00F5303C">
        <w:rPr>
          <w:rStyle w:val="StyleBoldUnderline"/>
          <w:highlight w:val="yellow"/>
        </w:rPr>
        <w:t>ability to provide security in parts of the world</w:t>
      </w:r>
      <w:r w:rsidRPr="006A0762">
        <w:rPr>
          <w:rStyle w:val="StyleBoldUnderline"/>
        </w:rPr>
        <w:t xml:space="preserve">, </w:t>
      </w:r>
      <w:r w:rsidRPr="00F5303C">
        <w:rPr>
          <w:rStyle w:val="StyleBoldUnderline"/>
          <w:highlight w:val="yellow"/>
        </w:rPr>
        <w:t>such as Europe and Asia,</w:t>
      </w:r>
      <w:r w:rsidRPr="00F5303C">
        <w:rPr>
          <w:highlight w:val="yellow"/>
        </w:rPr>
        <w:t xml:space="preserve"> </w:t>
      </w:r>
      <w:r w:rsidRPr="00F5303C">
        <w:rPr>
          <w:rStyle w:val="StyleBoldUnderline"/>
          <w:highlight w:val="yellow"/>
        </w:rPr>
        <w:t>that had known endless</w:t>
      </w:r>
      <w:r w:rsidRPr="006A0762">
        <w:rPr>
          <w:rStyle w:val="StyleBoldUnderline"/>
        </w:rPr>
        <w:t xml:space="preserve"> cycles of </w:t>
      </w:r>
      <w:r w:rsidRPr="00F5303C">
        <w:rPr>
          <w:rStyle w:val="StyleBoldUnderline"/>
          <w:highlight w:val="yellow"/>
        </w:rPr>
        <w:t>warfare</w:t>
      </w:r>
      <w:r>
        <w:t xml:space="preserve"> before the arrival of the United States. </w:t>
      </w:r>
      <w:r w:rsidRPr="00F5303C">
        <w:rPr>
          <w:rStyle w:val="StyleBoldUnderline"/>
          <w:highlight w:val="yellow"/>
        </w:rPr>
        <w:t>The world’</w:t>
      </w:r>
      <w:r w:rsidRPr="00F5303C">
        <w:rPr>
          <w:highlight w:val="yellow"/>
        </w:rPr>
        <w:t>s</w:t>
      </w:r>
      <w:r>
        <w:t xml:space="preserve"> free-trade, </w:t>
      </w:r>
      <w:r w:rsidRPr="00F5303C">
        <w:rPr>
          <w:rStyle w:val="StyleBoldUnderline"/>
          <w:highlight w:val="yellow"/>
        </w:rPr>
        <w:t>free-market</w:t>
      </w:r>
      <w:r w:rsidRPr="006A0762">
        <w:rPr>
          <w:rStyle w:val="StyleBoldUnderline"/>
        </w:rPr>
        <w:t xml:space="preserve"> economy </w:t>
      </w:r>
      <w:r w:rsidRPr="00F5303C">
        <w:rPr>
          <w:rStyle w:val="StyleBoldUnderline"/>
          <w:highlight w:val="yellow"/>
        </w:rPr>
        <w:t>has depended on America’s ability to keep trade routes open</w:t>
      </w:r>
      <w:r w:rsidRPr="006A0762">
        <w:rPr>
          <w:rStyle w:val="StyleBoldUnderline"/>
        </w:rPr>
        <w:t xml:space="preserve">, even </w:t>
      </w:r>
      <w:r w:rsidRPr="00F5303C">
        <w:rPr>
          <w:rStyle w:val="StyleBoldUnderline"/>
          <w:highlight w:val="yellow"/>
        </w:rPr>
        <w:t>during times of conflict</w:t>
      </w:r>
      <w:r w:rsidRPr="006A0762">
        <w:rPr>
          <w:rStyle w:val="StyleBoldUnderline"/>
        </w:rPr>
        <w:t>.</w:t>
      </w:r>
      <w:r>
        <w:t xml:space="preserve"> </w:t>
      </w:r>
      <w:r w:rsidRPr="006A0762">
        <w:rPr>
          <w:rStyle w:val="StyleBoldUnderline"/>
        </w:rPr>
        <w:t>And the</w:t>
      </w:r>
      <w:r>
        <w:t xml:space="preserve"> remarkably wide </w:t>
      </w:r>
      <w:r w:rsidRPr="006A0762">
        <w:rPr>
          <w:rStyle w:val="StyleBoldUnderline"/>
        </w:rPr>
        <w:t xml:space="preserve">spread of </w:t>
      </w:r>
      <w:r w:rsidRPr="00F5303C">
        <w:rPr>
          <w:rStyle w:val="StyleBoldUnderline"/>
          <w:highlight w:val="yellow"/>
        </w:rPr>
        <w:t>democracy</w:t>
      </w:r>
      <w:r w:rsidRPr="006A0762">
        <w:rPr>
          <w:rStyle w:val="StyleBoldUnderline"/>
        </w:rPr>
        <w:t xml:space="preserve"> around the world </w:t>
      </w:r>
      <w:r w:rsidRPr="00F5303C">
        <w:rPr>
          <w:rStyle w:val="StyleBoldUnderline"/>
          <w:highlight w:val="yellow"/>
        </w:rPr>
        <w:t>owes something to America’s ability to provide support to democratic forces under siege and to protect</w:t>
      </w:r>
      <w:r w:rsidRPr="006A0762">
        <w:rPr>
          <w:rStyle w:val="StyleBoldUnderline"/>
        </w:rPr>
        <w:t xml:space="preserve"> peoples </w:t>
      </w:r>
      <w:r w:rsidRPr="00F5303C">
        <w:rPr>
          <w:rStyle w:val="StyleBoldUnderline"/>
          <w:highlight w:val="yellow"/>
        </w:rPr>
        <w:t>from dictators</w:t>
      </w:r>
      <w:r w:rsidRPr="006A0762">
        <w:rPr>
          <w:rStyle w:val="StyleBoldUnderline"/>
        </w:rPr>
        <w:t xml:space="preserve"> </w:t>
      </w:r>
      <w:r w:rsidRPr="006A0762">
        <w:t>such a</w:t>
      </w:r>
      <w:r>
        <w:t xml:space="preserve">s Moammar Gaddafi and Slobodan Milosevic. Some find it absurd that the United States should have a larger military than the next 10 nations combined. But </w:t>
      </w:r>
      <w:r w:rsidRPr="00F5303C">
        <w:rPr>
          <w:rStyle w:val="StyleBoldUnderline"/>
          <w:highlight w:val="yellow"/>
        </w:rPr>
        <w:t>that gap in military power has</w:t>
      </w:r>
      <w:r w:rsidRPr="006A0762">
        <w:rPr>
          <w:rStyle w:val="StyleBoldUnderline"/>
        </w:rPr>
        <w:t xml:space="preserve"> probably </w:t>
      </w:r>
      <w:r w:rsidRPr="00F5303C">
        <w:rPr>
          <w:rStyle w:val="StyleBoldUnderline"/>
          <w:highlight w:val="yellow"/>
        </w:rPr>
        <w:t xml:space="preserve">been </w:t>
      </w:r>
      <w:r w:rsidRPr="00F5303C">
        <w:rPr>
          <w:rStyle w:val="Emphasis"/>
          <w:highlight w:val="yellow"/>
        </w:rPr>
        <w:t>the greatest factor</w:t>
      </w:r>
      <w:r w:rsidRPr="006A0762">
        <w:rPr>
          <w:rStyle w:val="StyleBoldUnderline"/>
        </w:rPr>
        <w:t xml:space="preserve"> </w:t>
      </w:r>
      <w:r w:rsidRPr="00F5303C">
        <w:rPr>
          <w:rStyle w:val="StyleBoldUnderline"/>
          <w:highlight w:val="yellow"/>
        </w:rPr>
        <w:t>in upholding an international system</w:t>
      </w:r>
      <w:r w:rsidRPr="006A0762">
        <w:rPr>
          <w:rStyle w:val="StyleBoldUnderline"/>
        </w:rPr>
        <w:t xml:space="preserve"> that, in historical terms, is unique — and uniquely beneficial to Americans. </w:t>
      </w:r>
      <w:r>
        <w:rPr>
          <w:rStyle w:val="StyleBoldUnderline"/>
        </w:rPr>
        <w:t xml:space="preserve"> </w:t>
      </w:r>
      <w:r>
        <w:t xml:space="preserve">Nor should we forget that </w:t>
      </w:r>
      <w:r w:rsidRPr="00F5303C">
        <w:rPr>
          <w:rStyle w:val="StyleBoldUnderline"/>
          <w:highlight w:val="yellow"/>
        </w:rPr>
        <w:t>this power is part of what makes America attractive to</w:t>
      </w:r>
      <w:r w:rsidRPr="006A0762">
        <w:rPr>
          <w:rStyle w:val="StyleBoldUnderline"/>
        </w:rPr>
        <w:t xml:space="preserve"> many </w:t>
      </w:r>
      <w:r w:rsidRPr="00F5303C">
        <w:rPr>
          <w:rStyle w:val="StyleBoldUnderline"/>
          <w:highlight w:val="yellow"/>
        </w:rPr>
        <w:t>other nations</w:t>
      </w:r>
      <w:r w:rsidRPr="00F5303C">
        <w:rPr>
          <w:highlight w:val="yellow"/>
        </w:rPr>
        <w:t>.</w:t>
      </w:r>
      <w:r>
        <w:t xml:space="preserve"> </w:t>
      </w:r>
      <w:r w:rsidRPr="006A0762">
        <w:rPr>
          <w:rStyle w:val="StyleBoldUnderline"/>
        </w:rPr>
        <w:t xml:space="preserve">The world has not always loved America. </w:t>
      </w:r>
      <w:r w:rsidRPr="00F5303C">
        <w:rPr>
          <w:rStyle w:val="StyleBoldUnderline"/>
          <w:highlight w:val="yellow"/>
        </w:rPr>
        <w:t>During</w:t>
      </w:r>
      <w:r>
        <w:t xml:space="preserve"> the era of </w:t>
      </w:r>
      <w:r w:rsidRPr="00F5303C">
        <w:rPr>
          <w:rStyle w:val="StyleBoldUnderline"/>
          <w:highlight w:val="yellow"/>
        </w:rPr>
        <w:t>Vietnam and Watergate</w:t>
      </w:r>
      <w:r>
        <w:t xml:space="preserve"> and the ugly last stand of segregationists, </w:t>
      </w:r>
      <w:r w:rsidRPr="00F5303C">
        <w:rPr>
          <w:rStyle w:val="StyleBoldUnderline"/>
          <w:highlight w:val="yellow"/>
        </w:rPr>
        <w:t>America was</w:t>
      </w:r>
      <w:r w:rsidRPr="006A0762">
        <w:rPr>
          <w:rStyle w:val="StyleBoldUnderline"/>
        </w:rPr>
        <w:t xml:space="preserve"> often </w:t>
      </w:r>
      <w:r w:rsidRPr="00F5303C">
        <w:rPr>
          <w:rStyle w:val="StyleBoldUnderline"/>
          <w:highlight w:val="yellow"/>
        </w:rPr>
        <w:t>hated</w:t>
      </w:r>
      <w:r>
        <w:t xml:space="preserve">. </w:t>
      </w:r>
      <w:r w:rsidRPr="00F5303C">
        <w:rPr>
          <w:rStyle w:val="StyleBoldUnderline"/>
          <w:highlight w:val="yellow"/>
        </w:rPr>
        <w:t>But nations that relied on the U</w:t>
      </w:r>
      <w:r>
        <w:t xml:space="preserve">nited </w:t>
      </w:r>
      <w:r w:rsidRPr="00F5303C">
        <w:rPr>
          <w:rStyle w:val="StyleBoldUnderline"/>
          <w:highlight w:val="yellow"/>
        </w:rPr>
        <w:t>S</w:t>
      </w:r>
      <w:r>
        <w:t xml:space="preserve">tates </w:t>
      </w:r>
      <w:r w:rsidRPr="00F5303C">
        <w:rPr>
          <w:rStyle w:val="StyleBoldUnderline"/>
          <w:highlight w:val="yellow"/>
        </w:rPr>
        <w:t>for security</w:t>
      </w:r>
      <w:r w:rsidRPr="006A0762">
        <w:rPr>
          <w:rStyle w:val="StyleBoldUnderline"/>
        </w:rPr>
        <w:t xml:space="preserve"> from threatening neighbors </w:t>
      </w:r>
      <w:r w:rsidRPr="00F5303C">
        <w:rPr>
          <w:rStyle w:val="StyleBoldUnderline"/>
          <w:highlight w:val="yellow"/>
        </w:rPr>
        <w:t>tended to overlook the country’s flaws</w:t>
      </w:r>
      <w:r>
        <w:t xml:space="preserve">. </w:t>
      </w:r>
      <w:r w:rsidRPr="00F5303C">
        <w:rPr>
          <w:rStyle w:val="StyleBoldUnderline"/>
          <w:highlight w:val="yellow"/>
        </w:rPr>
        <w:t>In the</w:t>
      </w:r>
      <w:r w:rsidRPr="006A0762">
        <w:rPr>
          <w:rStyle w:val="StyleBoldUnderline"/>
        </w:rPr>
        <w:t xml:space="preserve"> </w:t>
      </w:r>
      <w:r w:rsidRPr="00F5303C">
        <w:rPr>
          <w:rStyle w:val="StyleBoldUnderline"/>
        </w:rPr>
        <w:t>19</w:t>
      </w:r>
      <w:r w:rsidRPr="00F5303C">
        <w:rPr>
          <w:rStyle w:val="StyleBoldUnderline"/>
          <w:highlight w:val="yellow"/>
        </w:rPr>
        <w:t>60s, millions of</w:t>
      </w:r>
      <w:r w:rsidRPr="006A0762">
        <w:rPr>
          <w:rStyle w:val="StyleBoldUnderline"/>
        </w:rPr>
        <w:t xml:space="preserve"> young </w:t>
      </w:r>
      <w:r w:rsidRPr="00F5303C">
        <w:rPr>
          <w:rStyle w:val="StyleBoldUnderline"/>
          <w:highlight w:val="yellow"/>
        </w:rPr>
        <w:t>Europeans took to</w:t>
      </w:r>
      <w:r w:rsidRPr="006A0762">
        <w:rPr>
          <w:rStyle w:val="StyleBoldUnderline"/>
        </w:rPr>
        <w:t xml:space="preserve"> the streets to </w:t>
      </w:r>
      <w:r w:rsidRPr="00F5303C">
        <w:rPr>
          <w:rStyle w:val="StyleBoldUnderline"/>
          <w:highlight w:val="yellow"/>
        </w:rPr>
        <w:t>protest American “imperialism</w:t>
      </w:r>
      <w:r>
        <w:t xml:space="preserve">,” </w:t>
      </w:r>
      <w:r w:rsidRPr="00F5303C">
        <w:rPr>
          <w:rStyle w:val="StyleBoldUnderline"/>
          <w:highlight w:val="yellow"/>
        </w:rPr>
        <w:t>while their governments worked to ensure that the alliance</w:t>
      </w:r>
      <w:r w:rsidRPr="006A0762">
        <w:rPr>
          <w:rStyle w:val="StyleBoldUnderline"/>
        </w:rPr>
        <w:t xml:space="preserve"> with the U</w:t>
      </w:r>
      <w:r>
        <w:t xml:space="preserve">nited </w:t>
      </w:r>
      <w:r w:rsidRPr="006A0762">
        <w:rPr>
          <w:rStyle w:val="StyleBoldUnderline"/>
        </w:rPr>
        <w:t>S</w:t>
      </w:r>
      <w:r>
        <w:t xml:space="preserve">tates </w:t>
      </w:r>
      <w:r w:rsidRPr="00F5303C">
        <w:rPr>
          <w:rStyle w:val="StyleBoldUnderline"/>
          <w:highlight w:val="yellow"/>
        </w:rPr>
        <w:t>held</w:t>
      </w:r>
      <w:r w:rsidRPr="006A0762">
        <w:rPr>
          <w:rStyle w:val="StyleBoldUnderline"/>
        </w:rPr>
        <w:t xml:space="preserve"> </w:t>
      </w:r>
      <w:r w:rsidRPr="00F5303C">
        <w:rPr>
          <w:rStyle w:val="StyleBoldUnderline"/>
          <w:highlight w:val="yellow"/>
        </w:rPr>
        <w:t>firm.</w:t>
      </w:r>
    </w:p>
    <w:p w14:paraId="598652F0" w14:textId="77777777" w:rsidR="00BD5E02" w:rsidRPr="000E0CBF" w:rsidRDefault="00BD5E02" w:rsidP="00BD5E02">
      <w:pPr>
        <w:pStyle w:val="Heading4"/>
        <w:rPr>
          <w:rFonts w:ascii="Helvetica" w:hAnsi="Helvetica" w:cs="Helvetica"/>
          <w:lang w:eastAsia="ja-JP"/>
        </w:rPr>
      </w:pPr>
      <w:r w:rsidRPr="000E0CBF">
        <w:t>Structural factors and American foreign policy ideology guarantee other states will</w:t>
      </w:r>
      <w:r>
        <w:t xml:space="preserve"> </w:t>
      </w:r>
      <w:r w:rsidRPr="000E0CBF">
        <w:t>perceive America as revisionist and aggressive</w:t>
      </w:r>
      <w:r>
        <w:rPr>
          <w:lang w:eastAsia="ja-JP"/>
        </w:rPr>
        <w:t xml:space="preserve"> </w:t>
      </w:r>
    </w:p>
    <w:p w14:paraId="1128AEA9" w14:textId="77777777" w:rsidR="00BD5E02" w:rsidRPr="000E0CBF" w:rsidRDefault="00BD5E02" w:rsidP="00BD5E02">
      <w:pPr>
        <w:rPr>
          <w:rStyle w:val="StyleStyleBold12pt"/>
        </w:rPr>
      </w:pPr>
      <w:r w:rsidRPr="000E0CBF">
        <w:rPr>
          <w:rStyle w:val="StyleStyleBold12pt"/>
        </w:rPr>
        <w:t xml:space="preserve">Ikenberry et al. 9 </w:t>
      </w:r>
    </w:p>
    <w:p w14:paraId="60C14B54" w14:textId="77777777" w:rsidR="00BD5E02" w:rsidRDefault="00BD5E02" w:rsidP="00BD5E02">
      <w:pPr>
        <w:rPr>
          <w:rFonts w:ascii="Helvetica" w:hAnsi="Helvetica" w:cs="Helvetica"/>
          <w:lang w:eastAsia="ja-JP"/>
        </w:rPr>
      </w:pPr>
      <w:r>
        <w:rPr>
          <w:lang w:eastAsia="ja-JP"/>
        </w:rPr>
        <w:t>G. John, Michael Mastanduno and William C. Wohlforth, professors of politics and international affairs at Princeton University and Dartmouth College, World Politics, “Unipolarity, State Behavior, and Systemic Consequences”, 2009, p. asp</w:t>
      </w:r>
    </w:p>
    <w:p w14:paraId="7273CFB9" w14:textId="77777777" w:rsidR="00BD5E02" w:rsidRDefault="00BD5E02" w:rsidP="00BD5E02">
      <w:pPr>
        <w:pStyle w:val="card"/>
        <w:rPr>
          <w:rStyle w:val="StyleBoldUnderline"/>
          <w:rFonts w:eastAsiaTheme="minorEastAsia"/>
        </w:rPr>
      </w:pPr>
      <w:r>
        <w:rPr>
          <w:rFonts w:eastAsiaTheme="minorEastAsia"/>
          <w:lang w:eastAsia="ja-JP"/>
        </w:rPr>
        <w:t xml:space="preserve">Robert Jervis’s article in this issue demonstrates that this assumption is no longer tenable. While the case can be made that a unipole—particularly one that achieved this status in an international system already strongly shaped by its power and preferences—might rationally opt for conservatism,20 international relations scholarship is rich with hypotheses proposing that the opposite is equally if not more likely. Jervis argues that </w:t>
      </w:r>
      <w:r w:rsidRPr="003177E7">
        <w:rPr>
          <w:rStyle w:val="StyleBoldUnderline"/>
          <w:rFonts w:eastAsiaTheme="minorEastAsia"/>
          <w:highlight w:val="yellow"/>
        </w:rPr>
        <w:t>unipolarity offers powerful structural incentives for the leading state to be revisionist. These include the absence of countervailing power, the</w:t>
      </w:r>
      <w:r w:rsidRPr="000E0CBF">
        <w:rPr>
          <w:rStyle w:val="StyleBoldUnderline"/>
          <w:rFonts w:eastAsiaTheme="minorEastAsia"/>
        </w:rPr>
        <w:t xml:space="preserve"> </w:t>
      </w:r>
      <w:r w:rsidRPr="003177E7">
        <w:rPr>
          <w:rStyle w:val="StyleBoldUnderline"/>
          <w:rFonts w:eastAsiaTheme="minorEastAsia"/>
          <w:highlight w:val="yellow"/>
        </w:rPr>
        <w:t>tendency for both the interests and the fears of the leading state to increase as its relative capabilities increase, and the psychological tendency to worry more about the future</w:t>
      </w:r>
      <w:r w:rsidRPr="000E0CBF">
        <w:rPr>
          <w:rStyle w:val="StyleBoldUnderline"/>
          <w:rFonts w:eastAsiaTheme="minorEastAsia"/>
        </w:rPr>
        <w:t xml:space="preserve"> to the extent the present situation is desirable</w:t>
      </w:r>
      <w:r>
        <w:rPr>
          <w:rFonts w:eastAsiaTheme="minorEastAsia"/>
          <w:lang w:eastAsia="ja-JP"/>
        </w:rPr>
        <w:t xml:space="preserve">. Jervis also suggests that </w:t>
      </w:r>
      <w:r w:rsidRPr="003177E7">
        <w:rPr>
          <w:rStyle w:val="StyleBoldUnderline"/>
          <w:rFonts w:eastAsiaTheme="minorEastAsia"/>
          <w:highlight w:val="yellow"/>
        </w:rPr>
        <w:t>these structural incentives are reinforced by particular features of the American approach to unipolarity</w:t>
      </w:r>
      <w:r w:rsidRPr="000E0CBF">
        <w:rPr>
          <w:rStyle w:val="StyleBoldUnderline"/>
          <w:rFonts w:eastAsiaTheme="minorEastAsia"/>
        </w:rPr>
        <w:t>—the sense</w:t>
      </w:r>
      <w:r>
        <w:rPr>
          <w:rStyle w:val="StyleBoldUnderline"/>
          <w:rFonts w:eastAsiaTheme="minorEastAsia"/>
        </w:rPr>
        <w:t xml:space="preserve"> </w:t>
      </w:r>
      <w:r w:rsidRPr="000E0CBF">
        <w:rPr>
          <w:rStyle w:val="StyleBoldUnderline"/>
          <w:rFonts w:eastAsiaTheme="minorEastAsia"/>
        </w:rPr>
        <w:t>after the attacks of September 11</w:t>
      </w:r>
      <w:r>
        <w:rPr>
          <w:rFonts w:eastAsiaTheme="minorEastAsia"/>
          <w:lang w:eastAsia="ja-JP"/>
        </w:rPr>
        <w:t xml:space="preserve">, 2001, </w:t>
      </w:r>
      <w:r w:rsidRPr="000E0CBF">
        <w:rPr>
          <w:rStyle w:val="StyleBoldUnderline"/>
          <w:rFonts w:eastAsiaTheme="minorEastAsia"/>
        </w:rPr>
        <w:t>that the world could and must be transformed and the</w:t>
      </w:r>
      <w:r>
        <w:rPr>
          <w:rStyle w:val="StyleBoldUnderline"/>
          <w:rFonts w:eastAsiaTheme="minorEastAsia"/>
        </w:rPr>
        <w:t xml:space="preserve"> </w:t>
      </w:r>
      <w:r w:rsidRPr="000E0CBF">
        <w:rPr>
          <w:rStyle w:val="StyleBoldUnderline"/>
          <w:rFonts w:eastAsiaTheme="minorEastAsia"/>
        </w:rPr>
        <w:t>enduring and widespread belief that international peace and cooperation will be sustained only when</w:t>
      </w:r>
      <w:r>
        <w:rPr>
          <w:rStyle w:val="StyleBoldUnderline"/>
          <w:rFonts w:eastAsiaTheme="minorEastAsia"/>
        </w:rPr>
        <w:t xml:space="preserve"> </w:t>
      </w:r>
      <w:r w:rsidRPr="000E0CBF">
        <w:rPr>
          <w:rStyle w:val="StyleBoldUnderline"/>
          <w:rFonts w:eastAsiaTheme="minorEastAsia"/>
        </w:rPr>
        <w:t xml:space="preserve">all other important states are democratic. </w:t>
      </w:r>
      <w:r w:rsidRPr="003177E7">
        <w:rPr>
          <w:rStyle w:val="StyleBoldUnderline"/>
          <w:rFonts w:eastAsiaTheme="minorEastAsia"/>
          <w:highlight w:val="yellow"/>
        </w:rPr>
        <w:t xml:space="preserve">The structural and contingent features of contemporary unipolarity point plausibly in </w:t>
      </w:r>
      <w:r w:rsidRPr="003177E7">
        <w:rPr>
          <w:rStyle w:val="StyleBoldUnderline"/>
          <w:rFonts w:eastAsiaTheme="minorEastAsia"/>
          <w:highlight w:val="yellow"/>
        </w:rPr>
        <w:lastRenderedPageBreak/>
        <w:t>the direction of a revisionist unipole, one simultaneously powerful, fearful, and opportunistic</w:t>
      </w:r>
      <w:r w:rsidRPr="000E0CBF">
        <w:rPr>
          <w:rStyle w:val="StyleBoldUnderline"/>
          <w:rFonts w:eastAsiaTheme="minorEastAsia"/>
        </w:rPr>
        <w:t>.</w:t>
      </w:r>
    </w:p>
    <w:p w14:paraId="5FF4CFDC" w14:textId="77777777" w:rsidR="00BD5E02" w:rsidRDefault="00BD5E02" w:rsidP="00BD5E02"/>
    <w:p w14:paraId="4DD71B3D" w14:textId="77777777" w:rsidR="00BD5E02" w:rsidRDefault="00BD5E02" w:rsidP="00BD5E02">
      <w:pPr>
        <w:pStyle w:val="Heading4"/>
      </w:pPr>
      <w:r>
        <w:t xml:space="preserve">No comprehensive data supports counterbalancing-US primacy systemically checks it </w:t>
      </w:r>
    </w:p>
    <w:p w14:paraId="503CD7B7" w14:textId="77777777" w:rsidR="00BD5E02" w:rsidRPr="005A232F" w:rsidRDefault="00BD5E02" w:rsidP="00BD5E02">
      <w:pPr>
        <w:rPr>
          <w:rStyle w:val="StyleStyleBold12pt"/>
        </w:rPr>
      </w:pPr>
      <w:r w:rsidRPr="005A232F">
        <w:rPr>
          <w:rStyle w:val="StyleStyleBold12pt"/>
        </w:rPr>
        <w:t xml:space="preserve">Brooks et al 12 </w:t>
      </w:r>
    </w:p>
    <w:p w14:paraId="492C582E" w14:textId="77777777" w:rsidR="00BD5E02" w:rsidRPr="000B4867" w:rsidRDefault="00BD5E02" w:rsidP="00BD5E02">
      <w:r>
        <w:t>(</w:t>
      </w:r>
      <w:r w:rsidRPr="00D16513">
        <w:t xml:space="preserve">Stephen G. Brooks is Associate Professor of </w:t>
      </w:r>
      <w:r>
        <w:t xml:space="preserve">Government at Dartmouth College. </w:t>
      </w:r>
      <w:r w:rsidRPr="005A232F">
        <w:t>G. John Ikenberry is the Albert G. Milbank Professor of Politics and International Affairs at Princeton University in the Department of Politics and the Woodrow Wilson School of Public and International Affair</w:t>
      </w:r>
      <w:r>
        <w:t xml:space="preserve">s. </w:t>
      </w:r>
      <w:r w:rsidRPr="005A232F">
        <w:t>William C. Wohlforth is the Daniel Webster Professor in the Department of Government at Dartmouth College.</w:t>
      </w:r>
      <w:r>
        <w:t xml:space="preserve"> “Don't Come Home, America: The Case against Retrenchment” International Security</w:t>
      </w:r>
      <w:r w:rsidRPr="005A232F">
        <w:rPr>
          <w:sz w:val="12"/>
        </w:rPr>
        <w:t xml:space="preserve">¶ </w:t>
      </w:r>
      <w:r>
        <w:t xml:space="preserve">Volume 37, Number 3, Winter 2012/2013. Project Muse) </w:t>
      </w:r>
    </w:p>
    <w:p w14:paraId="453FA83D" w14:textId="77777777" w:rsidR="00BD5E02" w:rsidRDefault="00BD5E02" w:rsidP="00BD5E02">
      <w:pPr>
        <w:pStyle w:val="card"/>
      </w:pPr>
      <w:r>
        <w:t>Critics contend that deep engagement's focus on U.S. leadership generates systemic costs. U.S. foreign policy is "self-abrading" in Posen's words: "[T]he very act of seeking more control injects negative energy into global politics as quickly as it finds enemies to vanquish."27 The United States' latent material capabilities are not the problem. If they were, then retrenchment could not logically be the solution. Rather, the argument is that efforts to translate those latent capabilities into a position of global leadership generate systemic responses that speed the diffusion of capabilities away from the United States. As Richard Betts puts it, "[A]ttempts at running the world generate resistance."28</w:t>
      </w:r>
      <w:r w:rsidRPr="000B4867">
        <w:rPr>
          <w:sz w:val="12"/>
        </w:rPr>
        <w:t xml:space="preserve">¶ </w:t>
      </w:r>
      <w:r>
        <w:t>Balancing.</w:t>
      </w:r>
      <w:r w:rsidRPr="000B4867">
        <w:rPr>
          <w:sz w:val="12"/>
        </w:rPr>
        <w:t xml:space="preserve">¶ </w:t>
      </w:r>
      <w:r w:rsidRPr="00B24E01">
        <w:rPr>
          <w:rStyle w:val="StyleBoldUnderline"/>
        </w:rPr>
        <w:t>Some advocates of retrenchment suggest that deep engagement in the security affairs of the world's key regions "prompts other states to balance against U.S. power however they can."</w:t>
      </w:r>
      <w:r>
        <w:t>29 Such counterbalancing could take the form of alliance formation (institutionalized interstate security cooperation against the United States that would not occur if America retrenched), "internal balancing" (the conversion of latent capacity into military power that would not occur if the United States retrenched), or "soft balancing" (the use of institutions and other nonmilitary means to hamstring U.S. policy that would not occur if the United States retrenched).</w:t>
      </w:r>
      <w:r w:rsidRPr="000B4867">
        <w:rPr>
          <w:sz w:val="12"/>
        </w:rPr>
        <w:t xml:space="preserve">¶ </w:t>
      </w:r>
      <w:r>
        <w:t xml:space="preserve">It is now generally understood that </w:t>
      </w:r>
      <w:r w:rsidRPr="00B24E01">
        <w:rPr>
          <w:rStyle w:val="StyleBoldUnderline"/>
        </w:rPr>
        <w:t>the current grand strategy of deep engagement runs no risk of generating "hard" counterbalancing</w:t>
      </w:r>
      <w:r>
        <w:t xml:space="preserve">. When properly specified, </w:t>
      </w:r>
      <w:r w:rsidRPr="00B24E01">
        <w:rPr>
          <w:rStyle w:val="StyleBoldUnderline"/>
        </w:rPr>
        <w:t>realist balance of power theory does not predict counterhegemonic balancing against the United States: the conditions that sparked internal and external counterbalancing against past leading states</w:t>
      </w:r>
      <w:r>
        <w:t>—notably the existence of contiguous peer rival great powers—</w:t>
      </w:r>
      <w:r w:rsidRPr="00B24E01">
        <w:rPr>
          <w:rStyle w:val="StyleBoldUnderline"/>
        </w:rPr>
        <w:t>do not apply.</w:t>
      </w:r>
      <w:r>
        <w:t xml:space="preserve">30 Moreover, recent scholarship [End Page 20] strongly supports the proposition that </w:t>
      </w:r>
      <w:r w:rsidRPr="00B24E01">
        <w:rPr>
          <w:rStyle w:val="StyleBoldUnderline"/>
        </w:rPr>
        <w:t>the deep engagement strategy</w:t>
      </w:r>
      <w:r>
        <w:t>—and the maintenance of the formidable military power that underwrites it—</w:t>
      </w:r>
      <w:r w:rsidRPr="00B24E01">
        <w:rPr>
          <w:rStyle w:val="StyleBoldUnderline"/>
        </w:rPr>
        <w:t>slows</w:t>
      </w:r>
      <w:r>
        <w:t xml:space="preserve"> rather than hastens </w:t>
      </w:r>
      <w:r w:rsidRPr="00B24E01">
        <w:rPr>
          <w:rStyle w:val="StyleBoldUnderline"/>
        </w:rPr>
        <w:t>the speed at which capabilities might diffuse to a more balanced distribution.</w:t>
      </w:r>
      <w:r>
        <w:t xml:space="preserve"> As we argue below, </w:t>
      </w:r>
      <w:r w:rsidRPr="00B24E01">
        <w:rPr>
          <w:rStyle w:val="StyleBoldUnderline"/>
        </w:rPr>
        <w:t>securing partners and allies in key regions reduces their incentives to generate military capabilities</w:t>
      </w:r>
      <w:r>
        <w:t xml:space="preserve">.31 Less often noted is that </w:t>
      </w:r>
      <w:r w:rsidRPr="00B24E01">
        <w:rPr>
          <w:rStyle w:val="StyleBoldUnderline"/>
        </w:rPr>
        <w:t>these same security guarantees provide leverage to prevent U.S. allies</w:t>
      </w:r>
      <w:r>
        <w:t>—which comprise the majority of the most modern and effective militaries in the world—</w:t>
      </w:r>
      <w:r w:rsidRPr="00B24E01">
        <w:rPr>
          <w:rStyle w:val="StyleBoldUnderline"/>
        </w:rPr>
        <w:t>from transferring military technologies and production techniques to potential rivals. The U.S. dominance of the high-end defense industry also allows Washington to trade access to its defense market for compliance on key security issues,</w:t>
      </w:r>
      <w:r>
        <w:t xml:space="preserve"> such as technology transfers to potential geopolitical opponents.32 The embargo on military sales to China—in place since 1989—is a case in point. More generally, recent years have witnessed an outpouring of scholarship directly refuting the proposition forwarded by many retrenchment proponents that U.S. military preeminence sparks a diffusion of military power. On the contrary, </w:t>
      </w:r>
      <w:r w:rsidRPr="00B24E01">
        <w:rPr>
          <w:rStyle w:val="StyleBoldUnderline"/>
        </w:rPr>
        <w:t xml:space="preserve">there are many settings in which the first </w:t>
      </w:r>
      <w:r w:rsidRPr="00B24E01">
        <w:rPr>
          <w:rStyle w:val="StyleBoldUnderline"/>
        </w:rPr>
        <w:lastRenderedPageBreak/>
        <w:t>mover's military innovations are unlikely to be adopted successfully by potential rivals.33 Path dependence, scale economies, learning effects regarding production techniques, and barriers to entry in the production of high-end military power make the maintenance of unmatched capabilities far easier than many retrenchment advocates suggest</w:t>
      </w:r>
      <w:r>
        <w:t xml:space="preserve">—particularly in today's environment in which modern weaponry is so much more complex both to produce and to use than in past eras.34 </w:t>
      </w:r>
      <w:r w:rsidRPr="00B24E01">
        <w:rPr>
          <w:rStyle w:val="StyleBoldUnderline"/>
        </w:rPr>
        <w:t>A United States less committed to global leadership with a less</w:t>
      </w:r>
      <w:r>
        <w:t xml:space="preserve"> [End Page 21] </w:t>
      </w:r>
      <w:r w:rsidRPr="00B24E01">
        <w:rPr>
          <w:rStyle w:val="StyleBoldUnderline"/>
        </w:rPr>
        <w:t>dominant military posture would have far less capacity to control the diffusion of military power</w:t>
      </w:r>
      <w:r>
        <w:t>.</w:t>
      </w:r>
      <w:r w:rsidRPr="000B4867">
        <w:rPr>
          <w:sz w:val="12"/>
        </w:rPr>
        <w:t xml:space="preserve">¶ </w:t>
      </w:r>
      <w:r>
        <w:t xml:space="preserve">Concerning balance of threat theory, its author, Stephen </w:t>
      </w:r>
      <w:r w:rsidRPr="00B24E01">
        <w:rPr>
          <w:rStyle w:val="StyleBoldUnderline"/>
        </w:rPr>
        <w:t>Walt, concludes that because of the numerous systemic factors that mitigate other powers' perceptions of U.S. threats to their security, the United States would have to "have the same expansionist ambitions [as] Napoleonic France, Wilhelmine and Nazi Germany, or the Soviet Union" to spark a hard balancing coalition</w:t>
      </w:r>
      <w:r>
        <w:t>.35 Expanding the theoretical lens to encompass domestic and international institutions only strengthens the case</w:t>
      </w:r>
      <w:r w:rsidRPr="00B24E01">
        <w:rPr>
          <w:rStyle w:val="StyleBoldUnderline"/>
        </w:rPr>
        <w:t>. Deep engagement allows the United States to institutionalize its alliances and wrap its hegemonic rule in a rules-based order. The result is to make the U.S. alliance system</w:t>
      </w:r>
      <w:r>
        <w:t>—especially among its core liberal members—</w:t>
      </w:r>
      <w:r w:rsidRPr="00B24E01">
        <w:rPr>
          <w:rStyle w:val="StyleBoldUnderline"/>
        </w:rPr>
        <w:t>far more robust and harder to challenge than if the United States were to disengage.36</w:t>
      </w:r>
      <w:r w:rsidRPr="000B4867">
        <w:rPr>
          <w:rStyle w:val="StyleBoldUnderline"/>
          <w:sz w:val="12"/>
        </w:rPr>
        <w:t xml:space="preserve">¶ </w:t>
      </w:r>
      <w:r>
        <w:t xml:space="preserve">Needless to say, the evidence is perfectly consistent with this near consensus regarding the nature of balancing in today's system. The United States has pursued a grand strategy of deep engagement in a unipolar setting for twenty years. For at least a portion of his eight-year administration, George W. Bush followed a more "unilateral" foreign policy that many scholars (critics and defenders of deep engagement alike) saw as being far more threatening to other states.37 Yet multiple, </w:t>
      </w:r>
      <w:r w:rsidRPr="00B24E01">
        <w:rPr>
          <w:rStyle w:val="Emphasis"/>
        </w:rPr>
        <w:t>comprehensive analyses find no evidence of external or internal balancing by major powers.</w:t>
      </w:r>
      <w:r>
        <w:t>38</w:t>
      </w:r>
    </w:p>
    <w:p w14:paraId="36260999" w14:textId="77777777" w:rsidR="00BD5E02" w:rsidRPr="005E5C2A" w:rsidRDefault="00BD5E02" w:rsidP="00BD5E02"/>
    <w:p w14:paraId="6C4AF976" w14:textId="77777777" w:rsidR="00BD5E02" w:rsidRDefault="00BD5E02" w:rsidP="00BD5E02">
      <w:pPr>
        <w:pStyle w:val="Heading2"/>
      </w:pPr>
      <w:bookmarkStart w:id="85" w:name="_Toc234775911"/>
      <w:bookmarkStart w:id="86" w:name="_Toc235085003"/>
      <w:r>
        <w:lastRenderedPageBreak/>
        <w:t>Coop Answers</w:t>
      </w:r>
      <w:bookmarkEnd w:id="85"/>
      <w:bookmarkEnd w:id="86"/>
    </w:p>
    <w:p w14:paraId="13511DA1" w14:textId="77777777" w:rsidR="00BD5E02" w:rsidRDefault="00BD5E02" w:rsidP="00BD5E02">
      <w:pPr>
        <w:pStyle w:val="Heading3"/>
      </w:pPr>
      <w:bookmarkStart w:id="87" w:name="_Toc234775912"/>
      <w:bookmarkStart w:id="88" w:name="_Toc235085004"/>
      <w:r>
        <w:lastRenderedPageBreak/>
        <w:t>A2: Disease Impacts</w:t>
      </w:r>
      <w:bookmarkEnd w:id="87"/>
      <w:bookmarkEnd w:id="88"/>
    </w:p>
    <w:p w14:paraId="29EA6369" w14:textId="77777777" w:rsidR="00BD5E02" w:rsidRDefault="00BD5E02" w:rsidP="00BD5E02">
      <w:pPr>
        <w:pStyle w:val="Heading4"/>
      </w:pPr>
      <w:r>
        <w:t xml:space="preserve">No wide spread pandemics—biophysical limitations </w:t>
      </w:r>
    </w:p>
    <w:p w14:paraId="1FF47648" w14:textId="77777777" w:rsidR="00BD5E02" w:rsidRPr="00E728E2" w:rsidRDefault="00BD5E02" w:rsidP="00BD5E02">
      <w:pPr>
        <w:rPr>
          <w:rStyle w:val="StyleStyleBold12pt"/>
        </w:rPr>
      </w:pPr>
      <w:r w:rsidRPr="00E728E2">
        <w:rPr>
          <w:rStyle w:val="StyleStyleBold12pt"/>
        </w:rPr>
        <w:t xml:space="preserve">Gladwell </w:t>
      </w:r>
      <w:r>
        <w:rPr>
          <w:rStyle w:val="StyleStyleBold12pt"/>
        </w:rPr>
        <w:t>‘</w:t>
      </w:r>
      <w:r w:rsidRPr="00E728E2">
        <w:rPr>
          <w:rStyle w:val="StyleStyleBold12pt"/>
        </w:rPr>
        <w:t>95</w:t>
      </w:r>
    </w:p>
    <w:p w14:paraId="006A7869" w14:textId="77777777" w:rsidR="00BD5E02" w:rsidRDefault="00BD5E02" w:rsidP="00BD5E02">
      <w:r>
        <w:t>Malcom Gladwell, New York Bureau Chief of the Washington Post. The New Republic.  July 17, 1995. “The Plague Year”. http://www.tnr.com/article/books-and-arts/the-plague-year</w:t>
      </w:r>
    </w:p>
    <w:p w14:paraId="0F99F5DE" w14:textId="77777777" w:rsidR="00BD5E02" w:rsidRDefault="00BD5E02" w:rsidP="00BD5E02">
      <w:pPr>
        <w:pStyle w:val="card"/>
      </w:pPr>
      <w:r w:rsidRPr="0011004E">
        <w:rPr>
          <w:rStyle w:val="TitleChar"/>
        </w:rPr>
        <w:t>This is what is wrong with the Andromeda Strain argument</w:t>
      </w:r>
      <w:r w:rsidRPr="00156245">
        <w:rPr>
          <w:rStyle w:val="TitleChar"/>
          <w:highlight w:val="yellow"/>
        </w:rPr>
        <w:t xml:space="preserve">. </w:t>
      </w:r>
      <w:r w:rsidRPr="008F7FB2">
        <w:rPr>
          <w:rStyle w:val="TitleChar"/>
          <w:highlight w:val="green"/>
        </w:rPr>
        <w:t xml:space="preserve">Every infectious agent </w:t>
      </w:r>
      <w:r w:rsidRPr="00156245">
        <w:rPr>
          <w:rStyle w:val="TitleChar"/>
          <w:highlight w:val="yellow"/>
        </w:rPr>
        <w:t xml:space="preserve">that has ever plagued humanity has  </w:t>
      </w:r>
      <w:r w:rsidRPr="008F7FB2">
        <w:rPr>
          <w:rStyle w:val="TitleChar"/>
          <w:highlight w:val="green"/>
        </w:rPr>
        <w:t xml:space="preserve">had to adopt a </w:t>
      </w:r>
      <w:r w:rsidRPr="00156245">
        <w:rPr>
          <w:rStyle w:val="TitleChar"/>
          <w:highlight w:val="yellow"/>
        </w:rPr>
        <w:t xml:space="preserve">specific </w:t>
      </w:r>
      <w:r w:rsidRPr="008F7FB2">
        <w:rPr>
          <w:rStyle w:val="TitleChar"/>
          <w:highlight w:val="green"/>
        </w:rPr>
        <w:t>strategy</w:t>
      </w:r>
      <w:r w:rsidRPr="00156245">
        <w:rPr>
          <w:rStyle w:val="TitleChar"/>
          <w:highlight w:val="yellow"/>
        </w:rPr>
        <w:t xml:space="preserve">, </w:t>
      </w:r>
      <w:r w:rsidRPr="008F7FB2">
        <w:rPr>
          <w:rStyle w:val="TitleChar"/>
          <w:highlight w:val="green"/>
        </w:rPr>
        <w:t xml:space="preserve">but every strategy carries a </w:t>
      </w:r>
      <w:r w:rsidRPr="00156245">
        <w:rPr>
          <w:rStyle w:val="TitleChar"/>
          <w:highlight w:val="yellow"/>
        </w:rPr>
        <w:t xml:space="preserve">corresponding </w:t>
      </w:r>
      <w:r w:rsidRPr="008F7FB2">
        <w:rPr>
          <w:rStyle w:val="TitleChar"/>
          <w:highlight w:val="green"/>
        </w:rPr>
        <w:t>cost</w:t>
      </w:r>
      <w:r w:rsidRPr="00156245">
        <w:rPr>
          <w:rStyle w:val="TitleChar"/>
          <w:highlight w:val="yellow"/>
        </w:rPr>
        <w:t xml:space="preserve">, and </w:t>
      </w:r>
      <w:r w:rsidRPr="008F7FB2">
        <w:rPr>
          <w:rStyle w:val="TitleChar"/>
          <w:highlight w:val="green"/>
        </w:rPr>
        <w:t>this makes human counterattack  possible</w:t>
      </w:r>
      <w:r w:rsidRPr="00156245">
        <w:rPr>
          <w:highlight w:val="yellow"/>
        </w:rPr>
        <w:t xml:space="preserve">. </w:t>
      </w:r>
      <w:r w:rsidRPr="008F7FB2">
        <w:rPr>
          <w:rStyle w:val="TitleChar"/>
          <w:highlight w:val="green"/>
        </w:rPr>
        <w:t xml:space="preserve">Malaria </w:t>
      </w:r>
      <w:r w:rsidRPr="00156245">
        <w:rPr>
          <w:rStyle w:val="TitleChar"/>
          <w:highlight w:val="yellow"/>
        </w:rPr>
        <w:t xml:space="preserve">is vicious and deadly, but it </w:t>
      </w:r>
      <w:r w:rsidRPr="008F7FB2">
        <w:rPr>
          <w:rStyle w:val="TitleChar"/>
          <w:highlight w:val="green"/>
        </w:rPr>
        <w:t>relies on mosquitoes</w:t>
      </w:r>
      <w:r w:rsidRPr="0011004E">
        <w:rPr>
          <w:rStyle w:val="TitleChar"/>
        </w:rPr>
        <w:t xml:space="preserve"> to spread from one human to the next, which means that draining swamps </w:t>
      </w:r>
      <w:r w:rsidRPr="00156245">
        <w:rPr>
          <w:rStyle w:val="TitleChar"/>
          <w:highlight w:val="yellow"/>
        </w:rPr>
        <w:t xml:space="preserve">and </w:t>
      </w:r>
      <w:r w:rsidRPr="008F7FB2">
        <w:rPr>
          <w:rStyle w:val="TitleChar"/>
          <w:highlight w:val="green"/>
        </w:rPr>
        <w:t xml:space="preserve">putting up  mosquito netting can </w:t>
      </w:r>
      <w:r w:rsidRPr="00156245">
        <w:rPr>
          <w:rStyle w:val="TitleChar"/>
          <w:highlight w:val="yellow"/>
        </w:rPr>
        <w:t xml:space="preserve">all but </w:t>
      </w:r>
      <w:r w:rsidRPr="008F7FB2">
        <w:rPr>
          <w:rStyle w:val="TitleChar"/>
          <w:highlight w:val="green"/>
        </w:rPr>
        <w:t xml:space="preserve">halt </w:t>
      </w:r>
      <w:r w:rsidRPr="00156245">
        <w:rPr>
          <w:rStyle w:val="TitleChar"/>
          <w:highlight w:val="yellow"/>
        </w:rPr>
        <w:t xml:space="preserve">endemic </w:t>
      </w:r>
      <w:r w:rsidRPr="008F7FB2">
        <w:rPr>
          <w:rStyle w:val="TitleChar"/>
          <w:highlight w:val="green"/>
        </w:rPr>
        <w:t>malaria</w:t>
      </w:r>
      <w:r>
        <w:t xml:space="preserve">. </w:t>
      </w:r>
      <w:r w:rsidRPr="008F7FB2">
        <w:rPr>
          <w:rStyle w:val="TitleChar"/>
          <w:highlight w:val="green"/>
        </w:rPr>
        <w:t xml:space="preserve">Smallpox </w:t>
      </w:r>
      <w:r w:rsidRPr="00156245">
        <w:rPr>
          <w:rStyle w:val="TitleChar"/>
          <w:highlight w:val="yellow"/>
        </w:rPr>
        <w:t>is extraordinarily durable</w:t>
      </w:r>
      <w:r w:rsidRPr="0011004E">
        <w:rPr>
          <w:rStyle w:val="TitleChar"/>
        </w:rPr>
        <w:t xml:space="preserve">, remaining infectious in the environment for years, </w:t>
      </w:r>
      <w:r w:rsidRPr="00156245">
        <w:rPr>
          <w:rStyle w:val="TitleChar"/>
          <w:highlight w:val="yellow"/>
        </w:rPr>
        <w:t xml:space="preserve">but its very </w:t>
      </w:r>
      <w:r w:rsidRPr="008F7FB2">
        <w:rPr>
          <w:rStyle w:val="TitleChar"/>
          <w:highlight w:val="green"/>
        </w:rPr>
        <w:t>durability</w:t>
      </w:r>
      <w:r w:rsidRPr="0011004E">
        <w:rPr>
          <w:rStyle w:val="TitleChar"/>
        </w:rPr>
        <w:t xml:space="preserve">, its  essential rigidity, </w:t>
      </w:r>
      <w:r w:rsidRPr="00156245">
        <w:rPr>
          <w:rStyle w:val="TitleChar"/>
          <w:highlight w:val="yellow"/>
        </w:rPr>
        <w:t xml:space="preserve">is what </w:t>
      </w:r>
      <w:r w:rsidRPr="008F7FB2">
        <w:rPr>
          <w:rStyle w:val="TitleChar"/>
          <w:highlight w:val="green"/>
        </w:rPr>
        <w:t xml:space="preserve">makes it </w:t>
      </w:r>
      <w:r w:rsidRPr="00156245">
        <w:rPr>
          <w:rStyle w:val="TitleChar"/>
          <w:highlight w:val="yellow"/>
        </w:rPr>
        <w:t xml:space="preserve">one of </w:t>
      </w:r>
      <w:r w:rsidRPr="008F7FB2">
        <w:rPr>
          <w:rStyle w:val="TitleChar"/>
          <w:highlight w:val="green"/>
        </w:rPr>
        <w:t>the easiest microbes to create a vaccine against</w:t>
      </w:r>
      <w:r w:rsidRPr="00156245">
        <w:rPr>
          <w:rStyle w:val="TitleChar"/>
          <w:highlight w:val="yellow"/>
        </w:rPr>
        <w:t xml:space="preserve">. </w:t>
      </w:r>
      <w:r w:rsidRPr="008F7FB2">
        <w:rPr>
          <w:rStyle w:val="TitleChar"/>
          <w:highlight w:val="green"/>
        </w:rPr>
        <w:t xml:space="preserve">aids </w:t>
      </w:r>
      <w:r w:rsidRPr="00156245">
        <w:rPr>
          <w:rStyle w:val="TitleChar"/>
          <w:highlight w:val="yellow"/>
        </w:rPr>
        <w:t>is almost invariably lethal because its attacks  the body at its point of great vulnerability</w:t>
      </w:r>
      <w:r w:rsidRPr="0011004E">
        <w:rPr>
          <w:rStyle w:val="TitleChar"/>
        </w:rPr>
        <w:t xml:space="preserve">, that is, the immune system, </w:t>
      </w:r>
      <w:r w:rsidRPr="00156245">
        <w:rPr>
          <w:rStyle w:val="TitleChar"/>
          <w:highlight w:val="yellow"/>
        </w:rPr>
        <w:t xml:space="preserve">but the fact that it </w:t>
      </w:r>
      <w:r w:rsidRPr="008F7FB2">
        <w:rPr>
          <w:rStyle w:val="TitleChar"/>
          <w:highlight w:val="green"/>
        </w:rPr>
        <w:t>targets blood cells is what  makes it</w:t>
      </w:r>
      <w:r w:rsidRPr="00156245">
        <w:rPr>
          <w:rStyle w:val="TitleChar"/>
          <w:highlight w:val="yellow"/>
        </w:rPr>
        <w:t xml:space="preserve"> so </w:t>
      </w:r>
      <w:r w:rsidRPr="008F7FB2">
        <w:rPr>
          <w:rStyle w:val="TitleChar"/>
          <w:highlight w:val="green"/>
        </w:rPr>
        <w:t>relatively uninfectious</w:t>
      </w:r>
      <w:r w:rsidRPr="00156245">
        <w:rPr>
          <w:highlight w:val="yellow"/>
        </w:rPr>
        <w:t>.</w:t>
      </w:r>
      <w:r>
        <w:t xml:space="preserve"> I could go on, but the point is obvious. </w:t>
      </w:r>
      <w:r w:rsidRPr="008F7FB2">
        <w:rPr>
          <w:rStyle w:val="TitleChar"/>
          <w:highlight w:val="green"/>
        </w:rPr>
        <w:t xml:space="preserve">Any microbe capable of wiping us all out would have to be </w:t>
      </w:r>
      <w:r w:rsidRPr="00156245">
        <w:rPr>
          <w:rStyle w:val="TitleChar"/>
          <w:highlight w:val="yellow"/>
        </w:rPr>
        <w:t xml:space="preserve">everything at once: </w:t>
      </w:r>
      <w:r w:rsidRPr="008F7FB2">
        <w:rPr>
          <w:rStyle w:val="TitleChar"/>
          <w:highlight w:val="green"/>
        </w:rPr>
        <w:t>as contagious as flu</w:t>
      </w:r>
      <w:r w:rsidRPr="00156245">
        <w:rPr>
          <w:rStyle w:val="TitleChar"/>
          <w:highlight w:val="yellow"/>
        </w:rPr>
        <w:t xml:space="preserve">, as </w:t>
      </w:r>
      <w:r w:rsidRPr="008F7FB2">
        <w:rPr>
          <w:rStyle w:val="TitleChar"/>
          <w:highlight w:val="green"/>
        </w:rPr>
        <w:t>durable as the cold</w:t>
      </w:r>
      <w:r w:rsidRPr="00156245">
        <w:rPr>
          <w:rStyle w:val="TitleChar"/>
          <w:highlight w:val="yellow"/>
        </w:rPr>
        <w:t xml:space="preserve">, as </w:t>
      </w:r>
      <w:r w:rsidRPr="008F7FB2">
        <w:rPr>
          <w:rStyle w:val="TitleChar"/>
          <w:highlight w:val="green"/>
        </w:rPr>
        <w:t>lethal as Ebola</w:t>
      </w:r>
      <w:r w:rsidRPr="00156245">
        <w:rPr>
          <w:rStyle w:val="TitleChar"/>
          <w:highlight w:val="yellow"/>
        </w:rPr>
        <w:t xml:space="preserve">, as </w:t>
      </w:r>
      <w:r w:rsidRPr="008F7FB2">
        <w:rPr>
          <w:rStyle w:val="TitleChar"/>
          <w:highlight w:val="green"/>
        </w:rPr>
        <w:t>stealthy as HIV and</w:t>
      </w:r>
      <w:r w:rsidRPr="00156245">
        <w:rPr>
          <w:rStyle w:val="TitleChar"/>
          <w:highlight w:val="yellow"/>
        </w:rPr>
        <w:t xml:space="preserve"> so </w:t>
      </w:r>
      <w:r w:rsidRPr="008F7FB2">
        <w:rPr>
          <w:rStyle w:val="TitleChar"/>
          <w:highlight w:val="green"/>
        </w:rPr>
        <w:t>doggedly resistant to mutation that it would stay deadly over the course of a long epidemic</w:t>
      </w:r>
      <w:r w:rsidRPr="00156245">
        <w:rPr>
          <w:rStyle w:val="TitleChar"/>
          <w:highlight w:val="yellow"/>
        </w:rPr>
        <w:t>. But viruses are not, well, superhuman</w:t>
      </w:r>
      <w:r w:rsidRPr="00254590">
        <w:rPr>
          <w:rStyle w:val="TitleChar"/>
        </w:rPr>
        <w:t>. They cannot do everything at once.</w:t>
      </w:r>
      <w:r>
        <w:t xml:space="preserve"> It is one of the ironies of the analysis of alarmists such as Preston that they are all too willing to point out the limitations of human beings, but they neglect to point out the limitations of microscopic life forms. </w:t>
      </w:r>
      <w:r w:rsidRPr="00254590">
        <w:rPr>
          <w:rStyle w:val="TitleChar"/>
        </w:rPr>
        <w:t>If there are any conclusions to be drawn about disease, they are actually the opposite of what is imagined</w:t>
      </w:r>
      <w:r>
        <w:t xml:space="preserve"> in books such as The Hot Zone and The Coming Plague. It is true that the effect of the dramatic demographic and social changes in the world over the past few decades is to create new opportunities for disease. But they are likely to create not homogeneous patterns of disease, as humans experienced in the past, so much as heterogeneous patterns of disease. People are traveling more and living in different combinations. Gene pools that were once distinct are mixing through intermarriage. Adults who once would have died in middle age are now living into their 80s. Children with particular genetic configurations who once died at birth or in infancy are now living longer lives. If you talk to demographers, they will tell you that what they anticipate is increasing clusters of new and odd diseases moving into these new genetic and demographic niches. </w:t>
      </w:r>
      <w:r w:rsidRPr="008F7FB2">
        <w:rPr>
          <w:rStyle w:val="TitleChar"/>
          <w:highlight w:val="green"/>
        </w:rPr>
        <w:t>Rare diseases will be showing up in greater numbers</w:t>
      </w:r>
      <w:r>
        <w:t xml:space="preserve">. Entirely unknown diseases will emerge for the first time. </w:t>
      </w:r>
      <w:r w:rsidRPr="008F7FB2">
        <w:rPr>
          <w:rStyle w:val="TitleChar"/>
          <w:highlight w:val="green"/>
        </w:rPr>
        <w:t xml:space="preserve">But the </w:t>
      </w:r>
      <w:r w:rsidRPr="00156245">
        <w:rPr>
          <w:rStyle w:val="TitleChar"/>
          <w:highlight w:val="yellow"/>
        </w:rPr>
        <w:t xml:space="preserve">same </w:t>
      </w:r>
      <w:r w:rsidRPr="008F7FB2">
        <w:rPr>
          <w:rStyle w:val="TitleChar"/>
          <w:highlight w:val="green"/>
        </w:rPr>
        <w:t>diversity that created them within those population subgroups will keep them there</w:t>
      </w:r>
      <w:r w:rsidRPr="00156245">
        <w:rPr>
          <w:highlight w:val="yellow"/>
        </w:rPr>
        <w:t>.</w:t>
      </w:r>
      <w:r>
        <w:t xml:space="preserve"> Laurie Garrett's book is mistitled. We are not facing "the coming plague." We are facing "the coming outbreaks."</w:t>
      </w:r>
    </w:p>
    <w:p w14:paraId="2079EF16" w14:textId="77777777" w:rsidR="00BD5E02" w:rsidRPr="008F7FB2" w:rsidRDefault="00BD5E02" w:rsidP="00BD5E02">
      <w:pPr>
        <w:pStyle w:val="Heading4"/>
      </w:pPr>
      <w:r w:rsidRPr="008F7FB2">
        <w:t xml:space="preserve">Burnout happens first </w:t>
      </w:r>
    </w:p>
    <w:p w14:paraId="00D5EF22" w14:textId="77777777" w:rsidR="00BD5E02" w:rsidRDefault="00BD5E02" w:rsidP="00BD5E02">
      <w:pPr>
        <w:rPr>
          <w:rStyle w:val="StyleStyleBold12pt"/>
        </w:rPr>
      </w:pPr>
      <w:r w:rsidRPr="00D51133">
        <w:rPr>
          <w:rStyle w:val="StyleStyleBold12pt"/>
        </w:rPr>
        <w:t xml:space="preserve">MacPhee &amp; Marx </w:t>
      </w:r>
      <w:r>
        <w:rPr>
          <w:rStyle w:val="StyleStyleBold12pt"/>
        </w:rPr>
        <w:t>’</w:t>
      </w:r>
      <w:r w:rsidRPr="00D51133">
        <w:rPr>
          <w:rStyle w:val="StyleStyleBold12pt"/>
        </w:rPr>
        <w:t>98</w:t>
      </w:r>
      <w:r>
        <w:rPr>
          <w:rStyle w:val="StyleStyleBold12pt"/>
        </w:rPr>
        <w:t xml:space="preserve"> </w:t>
      </w:r>
    </w:p>
    <w:p w14:paraId="2A4395CD" w14:textId="77777777" w:rsidR="00BD5E02" w:rsidRDefault="00BD5E02" w:rsidP="00BD5E02">
      <w:r>
        <w:t xml:space="preserve">(Ross (American Museum of Natural History) </w:t>
      </w:r>
      <w:r w:rsidRPr="00152E92">
        <w:t xml:space="preserve">and </w:t>
      </w:r>
      <w:r w:rsidRPr="008F7FB2">
        <w:t xml:space="preserve">Preson (Aaron Diamond AIDS Research Facility and Tulane University) </w:t>
      </w:r>
      <w:hyperlink r:id="rId18" w:history="1">
        <w:r w:rsidRPr="008F7FB2">
          <w:t>http://www.amnh.org/science/biodiversity/extinction/Day1/disease/Bit1.html</w:t>
        </w:r>
      </w:hyperlink>
      <w:r w:rsidRPr="008F7FB2">
        <w:t>)</w:t>
      </w:r>
    </w:p>
    <w:p w14:paraId="7DD69C45" w14:textId="77777777" w:rsidR="00BD5E02" w:rsidRPr="00AC2FAB" w:rsidRDefault="00BD5E02" w:rsidP="00BD5E02">
      <w:pPr>
        <w:pStyle w:val="card"/>
      </w:pPr>
      <w:r w:rsidRPr="008138D0">
        <w:t xml:space="preserve">It is well known that lethal diseases can have a profound effect on species' population size and structure. However, it is generally accepted that </w:t>
      </w:r>
      <w:r w:rsidRPr="008F7FB2">
        <w:rPr>
          <w:rStyle w:val="StyleBoldUnderline"/>
        </w:rPr>
        <w:t xml:space="preserve">the principal populational effects of disease are acute--that is, short-term. In other words, </w:t>
      </w:r>
      <w:r w:rsidRPr="008F7FB2">
        <w:rPr>
          <w:rStyle w:val="StyleBoldUnderline"/>
          <w:highlight w:val="green"/>
        </w:rPr>
        <w:t>although a species may suffer substantial loss from</w:t>
      </w:r>
      <w:r w:rsidRPr="008F7FB2">
        <w:rPr>
          <w:rStyle w:val="StyleBoldUnderline"/>
        </w:rPr>
        <w:t xml:space="preserve"> the effects of </w:t>
      </w:r>
      <w:r w:rsidRPr="008F7FB2">
        <w:rPr>
          <w:rStyle w:val="StyleBoldUnderline"/>
          <w:highlight w:val="green"/>
        </w:rPr>
        <w:t>a</w:t>
      </w:r>
      <w:r w:rsidRPr="008F7FB2">
        <w:rPr>
          <w:rStyle w:val="StyleBoldUnderline"/>
        </w:rPr>
        <w:t xml:space="preserve"> given </w:t>
      </w:r>
      <w:r w:rsidRPr="008F7FB2">
        <w:rPr>
          <w:rStyle w:val="StyleBoldUnderline"/>
          <w:highlight w:val="green"/>
        </w:rPr>
        <w:t>highly infectious disease</w:t>
      </w:r>
      <w:r w:rsidRPr="008F7FB2">
        <w:rPr>
          <w:rStyle w:val="StyleBoldUnderline"/>
        </w:rPr>
        <w:t xml:space="preserve"> at a given time, the </w:t>
      </w:r>
      <w:r w:rsidRPr="008F7FB2">
        <w:rPr>
          <w:rStyle w:val="StyleBoldUnderline"/>
          <w:highlight w:val="green"/>
        </w:rPr>
        <w:t>facts indicate that</w:t>
      </w:r>
      <w:r w:rsidRPr="008F7FB2">
        <w:rPr>
          <w:rStyle w:val="StyleBoldUnderline"/>
        </w:rPr>
        <w:t xml:space="preserve"> natural </w:t>
      </w:r>
      <w:r w:rsidRPr="008F7FB2">
        <w:rPr>
          <w:rStyle w:val="StyleBoldUnderline"/>
          <w:highlight w:val="green"/>
        </w:rPr>
        <w:t>populations</w:t>
      </w:r>
      <w:r w:rsidRPr="008F7FB2">
        <w:rPr>
          <w:rStyle w:val="StyleBoldUnderline"/>
        </w:rPr>
        <w:t xml:space="preserve"> tend to </w:t>
      </w:r>
      <w:r w:rsidRPr="008F7FB2">
        <w:rPr>
          <w:rStyle w:val="StyleBoldUnderline"/>
          <w:highlight w:val="green"/>
        </w:rPr>
        <w:t>bounce back</w:t>
      </w:r>
      <w:r w:rsidRPr="008F7FB2">
        <w:rPr>
          <w:rStyle w:val="StyleBoldUnderline"/>
        </w:rPr>
        <w:t xml:space="preserve"> after the period of high </w:t>
      </w:r>
      <w:r w:rsidRPr="008F7FB2">
        <w:rPr>
          <w:rStyle w:val="StyleBoldUnderline"/>
        </w:rPr>
        <w:lastRenderedPageBreak/>
        <w:t xml:space="preserve">losses. Thus, </w:t>
      </w:r>
      <w:r w:rsidRPr="008F7FB2">
        <w:rPr>
          <w:rStyle w:val="StyleBoldUnderline"/>
          <w:highlight w:val="green"/>
        </w:rPr>
        <w:t>disease as a</w:t>
      </w:r>
      <w:r w:rsidRPr="008F7FB2">
        <w:rPr>
          <w:rStyle w:val="StyleBoldUnderline"/>
        </w:rPr>
        <w:t xml:space="preserve"> primary </w:t>
      </w:r>
      <w:r w:rsidRPr="008F7FB2">
        <w:rPr>
          <w:rStyle w:val="StyleBoldUnderline"/>
          <w:highlight w:val="green"/>
        </w:rPr>
        <w:t>cause of extinction seems implausible.</w:t>
      </w:r>
      <w:r w:rsidRPr="008138D0">
        <w:t xml:space="preserve"> However, this is the normal case, where the disease-provoking pathogen and its host have had a long relationship. Ordinarily</w:t>
      </w:r>
      <w:r>
        <w:rPr>
          <w:u w:val="single"/>
        </w:rPr>
        <w:t xml:space="preserve">, </w:t>
      </w:r>
      <w:r w:rsidRPr="008F7FB2">
        <w:rPr>
          <w:rStyle w:val="StyleBoldUnderline"/>
          <w:highlight w:val="green"/>
        </w:rPr>
        <w:t>it is not in the pathogens interest to rapidly kill off large</w:t>
      </w:r>
      <w:r w:rsidRPr="008F7FB2">
        <w:rPr>
          <w:rStyle w:val="StyleBoldUnderline"/>
        </w:rPr>
        <w:t xml:space="preserve"> </w:t>
      </w:r>
      <w:r w:rsidRPr="008F7FB2">
        <w:rPr>
          <w:rStyle w:val="StyleBoldUnderline"/>
          <w:highlight w:val="green"/>
        </w:rPr>
        <w:t>numbers of individuals</w:t>
      </w:r>
      <w:r w:rsidRPr="008F7FB2">
        <w:rPr>
          <w:rStyle w:val="StyleBoldUnderline"/>
        </w:rPr>
        <w:t xml:space="preserve"> in its host species, </w:t>
      </w:r>
      <w:r w:rsidRPr="008F7FB2">
        <w:rPr>
          <w:rStyle w:val="StyleBoldUnderline"/>
          <w:highlight w:val="green"/>
        </w:rPr>
        <w:t>because that might imperil its own survival</w:t>
      </w:r>
      <w:r w:rsidRPr="008F7FB2">
        <w:rPr>
          <w:rStyle w:val="StyleBoldUnderline"/>
        </w:rPr>
        <w:t xml:space="preserve">. </w:t>
      </w:r>
      <w:r w:rsidRPr="008F7FB2">
        <w:rPr>
          <w:rStyle w:val="StyleBoldUnderline"/>
          <w:highlight w:val="green"/>
        </w:rPr>
        <w:t>Disease theorists</w:t>
      </w:r>
      <w:r w:rsidRPr="008F7FB2">
        <w:rPr>
          <w:rStyle w:val="StyleBoldUnderline"/>
        </w:rPr>
        <w:t xml:space="preserve"> long ago </w:t>
      </w:r>
      <w:r w:rsidRPr="008F7FB2">
        <w:rPr>
          <w:rStyle w:val="StyleBoldUnderline"/>
          <w:highlight w:val="green"/>
        </w:rPr>
        <w:t>express</w:t>
      </w:r>
      <w:r w:rsidRPr="008F7FB2">
        <w:rPr>
          <w:rStyle w:val="StyleBoldUnderline"/>
        </w:rPr>
        <w:t xml:space="preserve">ed the idea </w:t>
      </w:r>
      <w:r w:rsidRPr="008F7FB2">
        <w:rPr>
          <w:rStyle w:val="StyleBoldUnderline"/>
          <w:highlight w:val="green"/>
        </w:rPr>
        <w:t>that pathogens tend to evolve toward a "benign</w:t>
      </w:r>
      <w:r w:rsidRPr="008F7FB2">
        <w:rPr>
          <w:rStyle w:val="StyleBoldUnderline"/>
        </w:rPr>
        <w:t xml:space="preserve">" state </w:t>
      </w:r>
      <w:r w:rsidRPr="008F7FB2">
        <w:rPr>
          <w:rStyle w:val="StyleBoldUnderline"/>
          <w:highlight w:val="green"/>
        </w:rPr>
        <w:t>of affairs with their hosts</w:t>
      </w:r>
      <w:r w:rsidRPr="008F7FB2">
        <w:rPr>
          <w:rStyle w:val="StyleBoldUnderline"/>
        </w:rPr>
        <w:t xml:space="preserve">, </w:t>
      </w:r>
      <w:r w:rsidRPr="008F7FB2">
        <w:rPr>
          <w:rStyle w:val="StyleBoldUnderline"/>
          <w:highlight w:val="green"/>
        </w:rPr>
        <w:t>which means</w:t>
      </w:r>
      <w:r w:rsidRPr="008F7FB2">
        <w:rPr>
          <w:rStyle w:val="StyleBoldUnderline"/>
        </w:rPr>
        <w:t xml:space="preserve"> in practice that </w:t>
      </w:r>
      <w:r w:rsidRPr="008F7FB2">
        <w:rPr>
          <w:rStyle w:val="StyleBoldUnderline"/>
          <w:highlight w:val="green"/>
        </w:rPr>
        <w:t>they continue to infect, but tend not to kill</w:t>
      </w:r>
      <w:r w:rsidRPr="008F7FB2">
        <w:rPr>
          <w:rStyle w:val="StyleBoldUnderline"/>
        </w:rPr>
        <w:t xml:space="preserve"> (or at least not rapidly).</w:t>
      </w:r>
      <w:r>
        <w:rPr>
          <w:u w:val="single"/>
        </w:rPr>
        <w:t xml:space="preserve"> </w:t>
      </w:r>
      <w:r w:rsidRPr="008138D0">
        <w:t>A very good reason for suspecting this to be an accurate view of pathogen-host relationships is that individuals with few or no genetic defenses against a particular pathogen will be maintained within the host population, thus ensuring the pathogen's ultimate survival.</w:t>
      </w:r>
    </w:p>
    <w:p w14:paraId="2D35F901" w14:textId="77777777" w:rsidR="00BD5E02" w:rsidRDefault="00BD5E02" w:rsidP="00BD5E02">
      <w:pPr>
        <w:pStyle w:val="Heading3"/>
      </w:pPr>
      <w:bookmarkStart w:id="89" w:name="_Toc234775913"/>
      <w:bookmarkStart w:id="90" w:name="_Toc235085005"/>
      <w:r>
        <w:lastRenderedPageBreak/>
        <w:t>A2: Zoonautic Disease</w:t>
      </w:r>
      <w:bookmarkEnd w:id="89"/>
      <w:bookmarkEnd w:id="90"/>
    </w:p>
    <w:p w14:paraId="0A9E719C" w14:textId="77777777" w:rsidR="00BD5E02" w:rsidRPr="00136F21" w:rsidRDefault="00BD5E02" w:rsidP="00BD5E02">
      <w:pPr>
        <w:pStyle w:val="Heading4"/>
      </w:pPr>
      <w:r>
        <w:t>Ebola is not an extinction threat – too deadly and burns out.</w:t>
      </w:r>
    </w:p>
    <w:p w14:paraId="7B7923C4" w14:textId="77777777" w:rsidR="00BD5E02" w:rsidRPr="00E728E2" w:rsidRDefault="00BD5E02" w:rsidP="00BD5E02">
      <w:pPr>
        <w:rPr>
          <w:rStyle w:val="StyleStyleBold12pt"/>
        </w:rPr>
      </w:pPr>
      <w:r w:rsidRPr="00E728E2">
        <w:rPr>
          <w:rStyle w:val="StyleStyleBold12pt"/>
        </w:rPr>
        <w:t xml:space="preserve">Gladwell </w:t>
      </w:r>
      <w:r>
        <w:rPr>
          <w:rStyle w:val="StyleStyleBold12pt"/>
        </w:rPr>
        <w:t>‘</w:t>
      </w:r>
      <w:r w:rsidRPr="00E728E2">
        <w:rPr>
          <w:rStyle w:val="StyleStyleBold12pt"/>
        </w:rPr>
        <w:t>95</w:t>
      </w:r>
    </w:p>
    <w:p w14:paraId="715E1BF3" w14:textId="77777777" w:rsidR="00BD5E02" w:rsidRDefault="00BD5E02" w:rsidP="00BD5E02">
      <w:r>
        <w:t>Malcom Gladwell, New York Bureau Chief of the Washington Post. The New Republic.  July 17, 1995. “The Plague Year”. http://www.tnr.com/article/books-and-arts/the-plague-year</w:t>
      </w:r>
    </w:p>
    <w:p w14:paraId="42631BF5" w14:textId="77777777" w:rsidR="00BD5E02" w:rsidRPr="00E728E2" w:rsidRDefault="00BD5E02" w:rsidP="00BD5E02">
      <w:pPr>
        <w:pStyle w:val="card"/>
        <w:rPr>
          <w:rFonts w:eastAsiaTheme="minorEastAsia"/>
        </w:rPr>
      </w:pPr>
      <w:r w:rsidRPr="00E728E2">
        <w:rPr>
          <w:rStyle w:val="TitleChar"/>
          <w:rFonts w:eastAsiaTheme="minorEastAsia"/>
        </w:rPr>
        <w:t>Let's start with Ebola. Preston argues that Ebola, under the right conditions, could obliterate a significant chunk of humanity</w:t>
      </w:r>
      <w:r w:rsidRPr="00E728E2">
        <w:rPr>
          <w:rFonts w:eastAsiaTheme="minorEastAsia"/>
        </w:rPr>
        <w:t>. "If the Ebola Sudan virus had managed to spread out of central Africa," he writes of one of the first known Ebola outbreaks, "it might have entered Khartoum in a few weeks, penetrated Cairo a few weeks after that, and from there it would have hopped to Athens, New York, Paris, London, Singapore--it would have gone everywhere on the planet. Yet that never happened.... For reasons that are not clear, the outbreak subsided."</w:t>
      </w:r>
      <w:r>
        <w:t xml:space="preserve"> </w:t>
      </w:r>
      <w:r w:rsidRPr="00E728E2">
        <w:rPr>
          <w:rStyle w:val="TitleChar"/>
          <w:rFonts w:eastAsiaTheme="minorEastAsia"/>
        </w:rPr>
        <w:t xml:space="preserve">But this is simply not true. The reason for the abatement of the outbreak is entirely clear. </w:t>
      </w:r>
      <w:r w:rsidRPr="00076CBA">
        <w:rPr>
          <w:rStyle w:val="TitleChar"/>
          <w:rFonts w:eastAsiaTheme="minorEastAsia"/>
          <w:highlight w:val="yellow"/>
        </w:rPr>
        <w:t>Ebola kills its victims too quickly. It is one of the fundamental rules of infectious diseases</w:t>
      </w:r>
      <w:r w:rsidRPr="00E728E2">
        <w:rPr>
          <w:rFonts w:eastAsiaTheme="minorEastAsia"/>
        </w:rPr>
        <w:t xml:space="preserve">, which Preston no more than hints at, </w:t>
      </w:r>
      <w:r w:rsidRPr="00076CBA">
        <w:rPr>
          <w:rStyle w:val="TitleChar"/>
          <w:rFonts w:eastAsiaTheme="minorEastAsia"/>
          <w:highlight w:val="yellow"/>
        </w:rPr>
        <w:t>that the deadlier they are to the people they infect, the less dangerous they are to everyone else. Ebola kills within two weeks, and during those two weeks it is not as if its victims are walking around meeting and infecting hundreds of unsuspecting others</w:t>
      </w:r>
      <w:r w:rsidRPr="00E728E2">
        <w:rPr>
          <w:rStyle w:val="TitleChar"/>
          <w:rFonts w:eastAsiaTheme="minorEastAsia"/>
        </w:rPr>
        <w:t xml:space="preserve"> the way someone with a cold does</w:t>
      </w:r>
      <w:r w:rsidRPr="00E728E2">
        <w:rPr>
          <w:rFonts w:eastAsiaTheme="minorEastAsia"/>
        </w:rPr>
        <w:t>. After only a brief incubation period, they are at home or in the hospital, immediately, obviously and unambiguously sick, with limited contact with the outside world. How much chance, then, do they have to pass on their disease?</w:t>
      </w:r>
      <w:r>
        <w:t xml:space="preserve"> </w:t>
      </w:r>
      <w:r w:rsidRPr="00E728E2">
        <w:rPr>
          <w:rFonts w:eastAsiaTheme="minorEastAsia"/>
        </w:rPr>
        <w:t> </w:t>
      </w:r>
      <w:r>
        <w:t xml:space="preserve"> </w:t>
      </w:r>
      <w:r w:rsidRPr="00E728E2">
        <w:rPr>
          <w:rFonts w:eastAsiaTheme="minorEastAsia"/>
          <w:b/>
          <w:bCs/>
        </w:rPr>
        <w:t xml:space="preserve">This is why Ebola </w:t>
      </w:r>
      <w:r w:rsidRPr="00E728E2">
        <w:rPr>
          <w:rFonts w:eastAsiaTheme="minorEastAsia"/>
        </w:rPr>
        <w:t xml:space="preserve">causes outbreaks, not epidemics. It cannot sustain itself. Ironically, the outbreak in Zaire that has so clearly boosted the visibility and the sales of </w:t>
      </w:r>
      <w:r w:rsidRPr="00E728E2">
        <w:rPr>
          <w:rFonts w:eastAsiaTheme="minorEastAsia"/>
          <w:i/>
          <w:iCs/>
        </w:rPr>
        <w:t xml:space="preserve">The Hot Zone </w:t>
      </w:r>
      <w:r w:rsidRPr="00E728E2">
        <w:rPr>
          <w:rFonts w:eastAsiaTheme="minorEastAsia"/>
        </w:rPr>
        <w:t xml:space="preserve">is also the event that most emphatically demonstrates the book's dishonesty on this point. Here was a crowded, filthy slum, crammed with 500,000 people under the worst sanitary conditions: an ideal breeding ground, in short, for an epidemic. </w:t>
      </w:r>
      <w:r w:rsidRPr="00136F21">
        <w:rPr>
          <w:rStyle w:val="TitleChar"/>
          <w:rFonts w:eastAsiaTheme="minorEastAsia"/>
        </w:rPr>
        <w:t>A</w:t>
      </w:r>
      <w:r w:rsidRPr="00E728E2">
        <w:rPr>
          <w:rStyle w:val="TitleChar"/>
          <w:rFonts w:eastAsiaTheme="minorEastAsia"/>
        </w:rPr>
        <w:t xml:space="preserve">nd </w:t>
      </w:r>
      <w:r w:rsidRPr="00076CBA">
        <w:rPr>
          <w:rStyle w:val="TitleChar"/>
          <w:rFonts w:eastAsiaTheme="minorEastAsia"/>
          <w:highlight w:val="yellow"/>
        </w:rPr>
        <w:t>how far did Ebola get? Two hundred people</w:t>
      </w:r>
      <w:r w:rsidRPr="00E728E2">
        <w:rPr>
          <w:rFonts w:eastAsiaTheme="minorEastAsia"/>
        </w:rPr>
        <w:t>. Maybe a few dozen more. Ebola Sudan was as likely to get to the moon as it was (in Preston's hyperbolic formulation) to leave Central Africa and find its way to Athens, Paris, London and Singapore.</w:t>
      </w:r>
      <w:r>
        <w:t xml:space="preserve"> </w:t>
      </w:r>
      <w:r w:rsidRPr="00E728E2">
        <w:rPr>
          <w:rStyle w:val="TitleChar"/>
          <w:rFonts w:eastAsiaTheme="minorEastAsia"/>
        </w:rPr>
        <w:t>An airborne version of Ebola, of course, is a different matter</w:t>
      </w:r>
      <w:r w:rsidRPr="00E728E2">
        <w:rPr>
          <w:rFonts w:eastAsiaTheme="minorEastAsia"/>
        </w:rPr>
        <w:t xml:space="preserve">. Had the Reston strain of Ebola been lethal to humans, Preston is quite right in arguing that it would have posed a terrifying health threat. But not </w:t>
      </w:r>
      <w:r w:rsidRPr="00E728E2">
        <w:rPr>
          <w:rFonts w:eastAsiaTheme="minorEastAsia"/>
          <w:i/>
          <w:iCs/>
        </w:rPr>
        <w:t xml:space="preserve">that </w:t>
      </w:r>
      <w:r w:rsidRPr="00E728E2">
        <w:rPr>
          <w:rFonts w:eastAsiaTheme="minorEastAsia"/>
        </w:rPr>
        <w:t xml:space="preserve">terrifying, since </w:t>
      </w:r>
      <w:r w:rsidRPr="00076CBA">
        <w:rPr>
          <w:rStyle w:val="TitleChar"/>
          <w:rFonts w:eastAsiaTheme="minorEastAsia"/>
          <w:highlight w:val="yellow"/>
        </w:rPr>
        <w:t>airborne Ebola would still face the same selection pressures as normal Ebola</w:t>
      </w:r>
      <w:r w:rsidRPr="00E728E2">
        <w:rPr>
          <w:rFonts w:eastAsiaTheme="minorEastAsia"/>
        </w:rPr>
        <w:t>. There are strains of influenza virus, for example, that are capable of killing just as quickly and as implacably as Ebola. But when flu season comes every year to America, the flu strain that ends up infecting most people is so weakened that it kills only some of the very oldest and frailest of the elderly.</w:t>
      </w:r>
      <w:r>
        <w:t xml:space="preserve"> </w:t>
      </w:r>
      <w:r w:rsidRPr="00E728E2">
        <w:rPr>
          <w:rFonts w:eastAsiaTheme="minorEastAsia"/>
        </w:rPr>
        <w:t xml:space="preserve">Why? Because a very nasty flu virus simply cannot survive for very long. The people who get infected with it get sick very quickly, and so severely that they go home and lie in their beds. The strain dies with them. And the strains that survive are the milder ones, the ones that keep the infected well enough that they can still go to work and keep on infecting others. The 1918 strain was, in some ways, an abberation. Because of wartime conditions, it started out nastier--and stayed nastier longer--than flu usually does. But even that virus, as vicious a virus as we have ever seen, eventually hit a wall. </w:t>
      </w:r>
      <w:r w:rsidRPr="00136F21">
        <w:rPr>
          <w:rStyle w:val="TitleChar"/>
          <w:rFonts w:eastAsiaTheme="minorEastAsia"/>
        </w:rPr>
        <w:t xml:space="preserve">Airborne Ebola would, like the 1918 flu virus, cut a deadly swath through those at the center of the epidemic. </w:t>
      </w:r>
      <w:r w:rsidRPr="00076CBA">
        <w:rPr>
          <w:rStyle w:val="TitleChar"/>
          <w:rFonts w:eastAsiaTheme="minorEastAsia"/>
          <w:highlight w:val="yellow"/>
        </w:rPr>
        <w:t>But Ebola, like the flu, mutates rapidly, producing a wide variety of strains in intense evolutionary competition, and so there is every reason to believe that it</w:t>
      </w:r>
      <w:r w:rsidRPr="00136F21">
        <w:rPr>
          <w:rStyle w:val="TitleChar"/>
          <w:rFonts w:eastAsiaTheme="minorEastAsia"/>
        </w:rPr>
        <w:t xml:space="preserve">, too, </w:t>
      </w:r>
      <w:r w:rsidRPr="00076CBA">
        <w:rPr>
          <w:rStyle w:val="TitleChar"/>
          <w:rFonts w:eastAsiaTheme="minorEastAsia"/>
          <w:highlight w:val="yellow"/>
        </w:rPr>
        <w:t>would soon burn itself out</w:t>
      </w:r>
      <w:r w:rsidRPr="00076CBA">
        <w:rPr>
          <w:rFonts w:eastAsiaTheme="minorEastAsia"/>
          <w:highlight w:val="yellow"/>
        </w:rPr>
        <w:t>.</w:t>
      </w:r>
    </w:p>
    <w:p w14:paraId="6F346862" w14:textId="77777777" w:rsidR="00BD5E02" w:rsidRPr="00AC2FAB" w:rsidRDefault="00BD5E02" w:rsidP="00BD5E02"/>
    <w:p w14:paraId="48956466" w14:textId="77777777" w:rsidR="00BD5E02" w:rsidRDefault="00BD5E02" w:rsidP="00BD5E02">
      <w:pPr>
        <w:pStyle w:val="Heading3"/>
      </w:pPr>
      <w:bookmarkStart w:id="91" w:name="_Toc234775914"/>
      <w:bookmarkStart w:id="92" w:name="_Toc235085006"/>
      <w:r>
        <w:lastRenderedPageBreak/>
        <w:t>A2: Bird Flu Impact</w:t>
      </w:r>
      <w:bookmarkEnd w:id="91"/>
      <w:bookmarkEnd w:id="92"/>
    </w:p>
    <w:p w14:paraId="26396D01" w14:textId="77777777" w:rsidR="00BD5E02" w:rsidRDefault="00BD5E02" w:rsidP="00BD5E02">
      <w:pPr>
        <w:pStyle w:val="Heading4"/>
      </w:pPr>
      <w:r>
        <w:t>Threat of bird flu is low.</w:t>
      </w:r>
    </w:p>
    <w:p w14:paraId="041791F0" w14:textId="77777777" w:rsidR="00BD5E02" w:rsidRPr="007C000F" w:rsidRDefault="00BD5E02" w:rsidP="00BD5E02">
      <w:pPr>
        <w:rPr>
          <w:rStyle w:val="StyleStyleBold12pt"/>
        </w:rPr>
      </w:pPr>
      <w:r w:rsidRPr="007C000F">
        <w:rPr>
          <w:rStyle w:val="StyleStyleBold12pt"/>
        </w:rPr>
        <w:t>Coates ‘9</w:t>
      </w:r>
    </w:p>
    <w:p w14:paraId="17465E1C" w14:textId="77777777" w:rsidR="00BD5E02" w:rsidRDefault="00BD5E02" w:rsidP="00BD5E02">
      <w:r>
        <w:t xml:space="preserve">Joseph F. Coates, </w:t>
      </w:r>
      <w:r w:rsidRPr="00406654">
        <w:t>Consulting Futurist, Inc</w:t>
      </w:r>
      <w:r>
        <w:t>. “</w:t>
      </w:r>
      <w:r w:rsidRPr="00406654">
        <w:t>Risks and threats to civiliz</w:t>
      </w:r>
      <w:r>
        <w:t>ation, humankind, and the earth”. Futures</w:t>
      </w:r>
    </w:p>
    <w:p w14:paraId="01951B50" w14:textId="77777777" w:rsidR="00BD5E02" w:rsidRDefault="00BD5E02" w:rsidP="00BD5E02">
      <w:r>
        <w:t>Volume 41, Issue 10, December 2009, Pages 694-705. ScienceDirect.</w:t>
      </w:r>
    </w:p>
    <w:p w14:paraId="504575F2" w14:textId="77777777" w:rsidR="00BD5E02" w:rsidRDefault="00BD5E02" w:rsidP="00BD5E02">
      <w:pPr>
        <w:pStyle w:val="card"/>
      </w:pPr>
      <w:r w:rsidRPr="008F25E8">
        <w:rPr>
          <w:rStyle w:val="underline"/>
        </w:rPr>
        <w:t>Pandemics are epidemics that have spread and intensified in an area or the region affected, which can be worldwide</w:t>
      </w:r>
      <w:r w:rsidRPr="00273925">
        <w:t xml:space="preserve">. There are six kinds of pandemics to consider. Natural ones are among animals, people or plants and the second three—induced by an enemy or terrorist activity or by an insane crank—could possibly be induced in animals, people and plants. </w:t>
      </w:r>
      <w:r w:rsidRPr="008F25E8">
        <w:rPr>
          <w:rStyle w:val="underline"/>
        </w:rPr>
        <w:t>The striking situation, in the past year, of following the bird flu as it moved across China to the eastern edge of Europe, reveals two important considerations</w:t>
      </w:r>
      <w:r w:rsidRPr="00273925">
        <w:t xml:space="preserve">. First, </w:t>
      </w:r>
      <w:r w:rsidRPr="001855C2">
        <w:rPr>
          <w:highlight w:val="yellow"/>
        </w:rPr>
        <w:t>t</w:t>
      </w:r>
      <w:r w:rsidRPr="008F25E8">
        <w:rPr>
          <w:rStyle w:val="underline"/>
          <w:highlight w:val="yellow"/>
        </w:rPr>
        <w:t>he flu, being transmittable from birds to people, is still a relatively low probability event with little or no significant risk to people</w:t>
      </w:r>
      <w:r w:rsidRPr="008F25E8">
        <w:rPr>
          <w:rStyle w:val="underline"/>
        </w:rPr>
        <w:t xml:space="preserve"> now</w:t>
      </w:r>
      <w:r w:rsidRPr="00273925">
        <w:t xml:space="preserve">. </w:t>
      </w:r>
      <w:r w:rsidRPr="008F25E8">
        <w:rPr>
          <w:rStyle w:val="underline"/>
          <w:highlight w:val="yellow"/>
        </w:rPr>
        <w:t>All of the people who died from the bird flu had physically handled birds</w:t>
      </w:r>
      <w:r w:rsidRPr="00273925">
        <w:t xml:space="preserve">. Second, </w:t>
      </w:r>
      <w:r w:rsidRPr="008F25E8">
        <w:rPr>
          <w:rStyle w:val="underline"/>
          <w:highlight w:val="yellow"/>
        </w:rPr>
        <w:t>for the disease to be a significant risk to humankind, it must mutate into a form that can be transmitted from person to person as the common cold is.</w:t>
      </w:r>
      <w:r w:rsidRPr="00273925">
        <w:t xml:space="preserve"> That could be the germ of a global catastrophe. </w:t>
      </w:r>
      <w:r w:rsidRPr="008F25E8">
        <w:rPr>
          <w:rStyle w:val="underline"/>
        </w:rPr>
        <w:t xml:space="preserve">The story, so far, </w:t>
      </w:r>
      <w:r w:rsidRPr="008F25E8">
        <w:rPr>
          <w:rStyle w:val="underline"/>
          <w:highlight w:val="yellow"/>
        </w:rPr>
        <w:t>shows how rare that kind of mutation is</w:t>
      </w:r>
      <w:r w:rsidRPr="00273925">
        <w:t>. But by no means is there any reason to be complacent about it. Billions upon billions of birds must have viruses with a mutation rate that makes the change to person-to-person contagion likely</w:t>
      </w:r>
      <w:r>
        <w:t>.</w:t>
      </w:r>
    </w:p>
    <w:p w14:paraId="13CAB35D" w14:textId="77777777" w:rsidR="00BD5E02" w:rsidRDefault="00BD5E02" w:rsidP="00BD5E02">
      <w:pPr>
        <w:pStyle w:val="Heading4"/>
      </w:pPr>
      <w:r>
        <w:t>Bird flu wont mutate and even if it does its not a threat—improved health conditions</w:t>
      </w:r>
    </w:p>
    <w:p w14:paraId="624FABAF" w14:textId="77777777" w:rsidR="00BD5E02" w:rsidRPr="00892159" w:rsidRDefault="00BD5E02" w:rsidP="00BD5E02">
      <w:pPr>
        <w:rPr>
          <w:rStyle w:val="StyleStyleBold12pt"/>
        </w:rPr>
      </w:pPr>
      <w:r w:rsidRPr="00892159">
        <w:rPr>
          <w:rStyle w:val="StyleStyleBold12pt"/>
        </w:rPr>
        <w:t xml:space="preserve">Siegel </w:t>
      </w:r>
      <w:r>
        <w:rPr>
          <w:rStyle w:val="StyleStyleBold12pt"/>
        </w:rPr>
        <w:t>‘</w:t>
      </w:r>
      <w:r w:rsidRPr="00892159">
        <w:rPr>
          <w:rStyle w:val="StyleStyleBold12pt"/>
        </w:rPr>
        <w:t xml:space="preserve">5 </w:t>
      </w:r>
    </w:p>
    <w:p w14:paraId="257A3B8E" w14:textId="77777777" w:rsidR="00BD5E02" w:rsidRPr="00892159" w:rsidRDefault="00BD5E02" w:rsidP="00BD5E02">
      <w:r w:rsidRPr="00892159">
        <w:t>Marc, associate professor at the New York University School of Medicine, 10/11/05, LA Times, http://articles.latimes.com/2005/oct/11/opinion/oe-siegel11</w:t>
      </w:r>
    </w:p>
    <w:p w14:paraId="5D4B8E67" w14:textId="77777777" w:rsidR="00BD5E02" w:rsidRDefault="00BD5E02" w:rsidP="00BD5E02">
      <w:pPr>
        <w:pStyle w:val="card"/>
      </w:pPr>
      <w:r>
        <w:t xml:space="preserve">The facts are these: </w:t>
      </w:r>
      <w:r w:rsidRPr="00E64C21">
        <w:rPr>
          <w:rStyle w:val="TitleChar"/>
          <w:highlight w:val="yellow"/>
        </w:rPr>
        <w:t>The current H5N1 avian influenza virus has not mutated into a form that can easily infect humans</w:t>
      </w:r>
      <w:r>
        <w:t xml:space="preserve">, and the 60 people in the world who have died of this bird flu have done so not because this bug is on the road to mutation but because millions of birds throughout Asia have been infected, and the more birds that have it, the more likely that an occasional human bird handler will be infected. Most human influenzas begin as bird flus, but </w:t>
      </w:r>
      <w:r w:rsidRPr="00892159">
        <w:rPr>
          <w:rStyle w:val="TitleChar"/>
        </w:rPr>
        <w:t>many bird flus never change to a form that can harm us</w:t>
      </w:r>
      <w:r w:rsidRPr="00892159">
        <w:t xml:space="preserve">. </w:t>
      </w:r>
      <w:r>
        <w:t>Though flu pandemics occur on the average of three times per century, and we are clearly overdue (the last was in 196</w:t>
      </w:r>
      <w:r w:rsidRPr="00892159">
        <w:t xml:space="preserve">8), </w:t>
      </w:r>
      <w:r w:rsidRPr="00E64C21">
        <w:rPr>
          <w:rStyle w:val="TitleChar"/>
          <w:highlight w:val="yellow"/>
        </w:rPr>
        <w:t>there is absolutely no indication that the transformation to mass human killer is about to happen</w:t>
      </w:r>
      <w:r>
        <w:t xml:space="preserve">. The threat is theoretical. Unfortunately, the attention it has received makes it feel like something terrible is inevitable. Why the overreaction? For one thing, direct comparisons to the Spanish flu of 1918, a scourge that killed more than 50 million people worldwide, has alarmed the public unnecessarily. In fact, there are many scenarios in which the current bird flu won’t mutate into a form as deadly as the 1918 virus. And </w:t>
      </w:r>
      <w:r w:rsidRPr="00892159">
        <w:rPr>
          <w:rStyle w:val="TitleChar"/>
        </w:rPr>
        <w:t>even if we accept the Spanish flu scenario, health conditions in 1918 were far worse in most of the world than they are now. Many people lived in squalor</w:t>
      </w:r>
      <w:r>
        <w:t xml:space="preserve">; 17 million influenza deaths occurred in India, versus about half a million deaths in the </w:t>
      </w:r>
      <w:r>
        <w:rPr>
          <w:rStyle w:val="caps"/>
        </w:rPr>
        <w:t>U.S.</w:t>
      </w:r>
      <w:r>
        <w:t xml:space="preserve"> </w:t>
      </w:r>
      <w:r w:rsidRPr="00892159">
        <w:rPr>
          <w:rStyle w:val="TitleChar"/>
        </w:rPr>
        <w:t>There were no flu vaccinations, no antiviral drugs, and containment by isolating infected individuals wasn’t effective</w:t>
      </w:r>
      <w:r>
        <w:t>, largely because of poor information and poor compliance. Today’s media reach could be a useful tool to aid compliance. Of course, the concern that air travel can spread viral infections faster may be valid, but infected migratory birds were sufficient in 1918. Unfortunately</w:t>
      </w:r>
      <w:r w:rsidRPr="00892159">
        <w:t xml:space="preserve">, </w:t>
      </w:r>
      <w:r w:rsidRPr="00E64C21">
        <w:rPr>
          <w:rStyle w:val="TitleChar"/>
          <w:highlight w:val="yellow"/>
        </w:rPr>
        <w:t xml:space="preserve">public health alarms are sounded too often and too soon. SARS was broadcast as a new global killer to which we had zero </w:t>
      </w:r>
      <w:r w:rsidRPr="00E64C21">
        <w:rPr>
          <w:rStyle w:val="TitleChar"/>
          <w:highlight w:val="yellow"/>
        </w:rPr>
        <w:lastRenderedPageBreak/>
        <w:t>immunity, and yet it petered out long before it killed a single person in the U</w:t>
      </w:r>
      <w:r>
        <w:t xml:space="preserve">nited </w:t>
      </w:r>
      <w:r w:rsidRPr="00E64C21">
        <w:rPr>
          <w:rStyle w:val="TitleChar"/>
          <w:highlight w:val="yellow"/>
        </w:rPr>
        <w:t>S</w:t>
      </w:r>
      <w:r>
        <w:t xml:space="preserve">tates. </w:t>
      </w:r>
      <w:r>
        <w:rPr>
          <w:rStyle w:val="caps"/>
        </w:rPr>
        <w:t>SARS</w:t>
      </w:r>
      <w:r>
        <w:t xml:space="preserve"> was something to be taken seriously, but the real lessons of </w:t>
      </w:r>
      <w:r>
        <w:rPr>
          <w:rStyle w:val="caps"/>
        </w:rPr>
        <w:t>SARS</w:t>
      </w:r>
      <w:r>
        <w:t>, smallpox, West Nile virus, anthrax and mad cow disease weren’t learned by our leaders – that potential health threats are more effectively examined in the laboratory than at a news conference.</w:t>
      </w:r>
    </w:p>
    <w:p w14:paraId="36A2DAC3" w14:textId="77777777" w:rsidR="00BD5E02" w:rsidRPr="00AC2FAB" w:rsidRDefault="00BD5E02" w:rsidP="00BD5E02"/>
    <w:p w14:paraId="20AF4069" w14:textId="77777777" w:rsidR="00BD5E02" w:rsidRDefault="00BD5E02" w:rsidP="00BD5E02">
      <w:pPr>
        <w:pStyle w:val="Heading3"/>
      </w:pPr>
      <w:bookmarkStart w:id="93" w:name="_Toc234775915"/>
      <w:bookmarkStart w:id="94" w:name="_Toc235085007"/>
      <w:r>
        <w:lastRenderedPageBreak/>
        <w:t>A2: HIV Mutations</w:t>
      </w:r>
      <w:bookmarkEnd w:id="93"/>
      <w:bookmarkEnd w:id="94"/>
    </w:p>
    <w:p w14:paraId="7E46C040" w14:textId="77777777" w:rsidR="00BD5E02" w:rsidRDefault="00BD5E02" w:rsidP="00BD5E02">
      <w:pPr>
        <w:pStyle w:val="Heading4"/>
      </w:pPr>
      <w:r>
        <w:t>Aids does not pose an extinction level threat.</w:t>
      </w:r>
    </w:p>
    <w:p w14:paraId="7B4A5BB8" w14:textId="77777777" w:rsidR="00BD5E02" w:rsidRPr="007B6969" w:rsidRDefault="00BD5E02" w:rsidP="00BD5E02">
      <w:pPr>
        <w:rPr>
          <w:rStyle w:val="StyleStyleBold12pt"/>
        </w:rPr>
      </w:pPr>
      <w:r w:rsidRPr="007B6969">
        <w:rPr>
          <w:rStyle w:val="StyleStyleBold12pt"/>
        </w:rPr>
        <w:t>Coates ‘9</w:t>
      </w:r>
    </w:p>
    <w:p w14:paraId="6EADA770" w14:textId="77777777" w:rsidR="00BD5E02" w:rsidRDefault="00BD5E02" w:rsidP="00BD5E02">
      <w:r>
        <w:t xml:space="preserve">Joseph F. Coates, </w:t>
      </w:r>
      <w:r w:rsidRPr="00406654">
        <w:t>Consulting Futurist, Inc</w:t>
      </w:r>
      <w:r>
        <w:t>. “</w:t>
      </w:r>
      <w:r w:rsidRPr="00406654">
        <w:t>Risks and threats to civiliz</w:t>
      </w:r>
      <w:r>
        <w:t>ation, humankind, and the earth”. Futures</w:t>
      </w:r>
    </w:p>
    <w:p w14:paraId="16FD6ECC" w14:textId="77777777" w:rsidR="00BD5E02" w:rsidRDefault="00BD5E02" w:rsidP="00BD5E02">
      <w:r>
        <w:t>Volume 41, Issue 10, December 2009, Pages 694-705. ScienceDirect.</w:t>
      </w:r>
    </w:p>
    <w:p w14:paraId="13904C5F" w14:textId="77777777" w:rsidR="00BD5E02" w:rsidRDefault="00BD5E02" w:rsidP="00BD5E02">
      <w:pPr>
        <w:pStyle w:val="NoSpacing"/>
      </w:pPr>
      <w:r w:rsidRPr="007B6969">
        <w:rPr>
          <w:rStyle w:val="TitleChar"/>
        </w:rPr>
        <w:t xml:space="preserve">In terms of people, there is always the problem of natural diseases. </w:t>
      </w:r>
      <w:r w:rsidRPr="00B03ABC">
        <w:rPr>
          <w:rStyle w:val="TitleChar"/>
          <w:highlight w:val="yellow"/>
        </w:rPr>
        <w:t>Some of them can have</w:t>
      </w:r>
      <w:r w:rsidRPr="007B6969">
        <w:rPr>
          <w:rStyle w:val="TitleChar"/>
        </w:rPr>
        <w:t xml:space="preserve"> quite </w:t>
      </w:r>
      <w:r w:rsidRPr="00B03ABC">
        <w:rPr>
          <w:rStyle w:val="TitleChar"/>
          <w:highlight w:val="yellow"/>
        </w:rPr>
        <w:t>severe effects on the</w:t>
      </w:r>
      <w:r w:rsidRPr="007B6969">
        <w:rPr>
          <w:rStyle w:val="TitleChar"/>
        </w:rPr>
        <w:t xml:space="preserve"> total </w:t>
      </w:r>
      <w:r w:rsidRPr="00B03ABC">
        <w:rPr>
          <w:rStyle w:val="TitleChar"/>
          <w:highlight w:val="yellow"/>
        </w:rPr>
        <w:t>population and on the economy as we are seeing with the AIDS</w:t>
      </w:r>
      <w:r w:rsidRPr="00406654">
        <w:t xml:space="preserve"> in Black Africa. This may seriously upset the economies in a half dozen countries and lead to massive new social problems. On the other hand, it is giving greater opportunities to women by creating a labor shortage and increasing wages. But on net, no one can claim that it is a benefit to Black Africa</w:t>
      </w:r>
      <w:r w:rsidRPr="008F25E8">
        <w:rPr>
          <w:rStyle w:val="underline"/>
        </w:rPr>
        <w:t xml:space="preserve">. In the advanced nations </w:t>
      </w:r>
      <w:r w:rsidRPr="008F25E8">
        <w:rPr>
          <w:rStyle w:val="underline"/>
          <w:highlight w:val="yellow"/>
        </w:rPr>
        <w:t xml:space="preserve">AIDS will settle down to being a significant disease </w:t>
      </w:r>
      <w:r w:rsidRPr="00B03ABC">
        <w:rPr>
          <w:rStyle w:val="TitleChar"/>
          <w:highlight w:val="yellow"/>
        </w:rPr>
        <w:t>but not one causing serious disruption or threats to the general society</w:t>
      </w:r>
      <w:r w:rsidRPr="00406654">
        <w:t xml:space="preserve">. In contrast it could, in China, India, Pakistan, Indonesia as well as Bangladesh become pandemic as it is in Black Africa since those governments have been reluctant to acknowledge the problem and to implement broadscale public health measures. </w:t>
      </w:r>
      <w:r w:rsidRPr="00B03ABC">
        <w:rPr>
          <w:rStyle w:val="Emphasis"/>
          <w:highlight w:val="yellow"/>
        </w:rPr>
        <w:t>No threat to culture or civilization from AIDS is plausible</w:t>
      </w:r>
      <w:r w:rsidRPr="00406654">
        <w:t>.</w:t>
      </w:r>
    </w:p>
    <w:p w14:paraId="21CE9E32" w14:textId="77777777" w:rsidR="00BD5E02" w:rsidRDefault="00BD5E02" w:rsidP="00BD5E02"/>
    <w:p w14:paraId="0E97BB29" w14:textId="77777777" w:rsidR="00BD5E02" w:rsidRPr="004164BA" w:rsidRDefault="00BD5E02" w:rsidP="00BD5E02">
      <w:pPr>
        <w:pStyle w:val="Heading4"/>
      </w:pPr>
      <w:r w:rsidRPr="004164BA">
        <w:t>AIDS wont cause extinction</w:t>
      </w:r>
      <w:r>
        <w:t xml:space="preserve"> – even with high mutation rate.</w:t>
      </w:r>
    </w:p>
    <w:p w14:paraId="6DF3C2F2" w14:textId="77777777" w:rsidR="00BD5E02" w:rsidRPr="004164BA" w:rsidRDefault="00BD5E02" w:rsidP="00BD5E02">
      <w:pPr>
        <w:rPr>
          <w:rStyle w:val="StyleStyleBold12pt"/>
        </w:rPr>
      </w:pPr>
      <w:r w:rsidRPr="004164BA">
        <w:rPr>
          <w:rStyle w:val="StyleStyleBold12pt"/>
        </w:rPr>
        <w:t xml:space="preserve">Yu </w:t>
      </w:r>
      <w:r>
        <w:rPr>
          <w:rStyle w:val="StyleStyleBold12pt"/>
        </w:rPr>
        <w:t>‘</w:t>
      </w:r>
      <w:r w:rsidRPr="004164BA">
        <w:rPr>
          <w:rStyle w:val="StyleStyleBold12pt"/>
        </w:rPr>
        <w:t>9</w:t>
      </w:r>
    </w:p>
    <w:p w14:paraId="3B8AC0D0" w14:textId="77777777" w:rsidR="00BD5E02" w:rsidRPr="004164BA" w:rsidRDefault="00BD5E02" w:rsidP="00BD5E02">
      <w:r w:rsidRPr="004164BA">
        <w:t xml:space="preserve">Victoria Yu, Spring 2009, “Human Extinction: The Uncertainty of Our Fate,” </w:t>
      </w:r>
      <w:hyperlink r:id="rId19" w:history="1">
        <w:r w:rsidRPr="004164BA">
          <w:t>http://dujs.dartmouth.edu/spring-2009/human-extinction-the-uncertainty-of-our-fate</w:t>
        </w:r>
      </w:hyperlink>
    </w:p>
    <w:p w14:paraId="5513D1FD" w14:textId="77777777" w:rsidR="00BD5E02" w:rsidRPr="00AC2FAB" w:rsidRDefault="00BD5E02" w:rsidP="00BD5E02">
      <w:pPr>
        <w:pStyle w:val="NoSpacing"/>
        <w:rPr>
          <w:b/>
        </w:rPr>
      </w:pPr>
      <w:r w:rsidRPr="00AC2FAB">
        <w:t xml:space="preserve">A pandemic will kill off all humans. In the past, humans have indeed fallen victim to viruses. Perhaps the best-known case was the bubonic plague that killed up to one third of the European population in the mid-14th century (7). While vaccines have been developed for the plague and some other infectious diseases, new viral strains are constantly emerging — a process that maintains the possibility of a pandemic-facilitated human extinction. Some surveyed students mentioned </w:t>
      </w:r>
      <w:r w:rsidRPr="00AC2FAB">
        <w:rPr>
          <w:rStyle w:val="TitleChar"/>
          <w:highlight w:val="yellow"/>
        </w:rPr>
        <w:t>AIDS as a potential pandemic-causing virus</w:t>
      </w:r>
      <w:r w:rsidRPr="00AC2FAB">
        <w:t xml:space="preserve">. It is true that scientists have been unable thus far to find a sustainable cure for AIDS, mainly due to </w:t>
      </w:r>
      <w:r w:rsidRPr="00AC2FAB">
        <w:rPr>
          <w:rStyle w:val="TitleChar"/>
          <w:highlight w:val="yellow"/>
        </w:rPr>
        <w:t>HIV’s rapid and constant evolution</w:t>
      </w:r>
      <w:r w:rsidRPr="00AC2FAB">
        <w:t>. Specifically, two factors account for the virus’s abnormally high mutation rate: 1. HIV’s use of reverse transcriptase, which does not have a proof-reading mechanism, and 2. the lack of an error-correction mechanism in HIV DNA polymerase (8). Luckily, though,</w:t>
      </w:r>
      <w:r w:rsidRPr="00AC2FAB">
        <w:rPr>
          <w:lang w:eastAsia="ja-JP"/>
        </w:rPr>
        <w:t xml:space="preserve"> </w:t>
      </w:r>
      <w:r w:rsidRPr="00AC2FAB">
        <w:rPr>
          <w:rStyle w:val="TitleChar"/>
          <w:highlight w:val="yellow"/>
        </w:rPr>
        <w:t>there are</w:t>
      </w:r>
      <w:r w:rsidRPr="00AC2FAB">
        <w:rPr>
          <w:rStyle w:val="TitleChar"/>
        </w:rPr>
        <w:t xml:space="preserve"> certain </w:t>
      </w:r>
      <w:r w:rsidRPr="00AC2FAB">
        <w:rPr>
          <w:rStyle w:val="TitleChar"/>
          <w:highlight w:val="yellow"/>
        </w:rPr>
        <w:t>characteristics of HIV that make it a poor candidate for a large-scale global infection: HIV can lie dormant</w:t>
      </w:r>
      <w:r w:rsidRPr="00AC2FAB">
        <w:rPr>
          <w:rStyle w:val="TitleChar"/>
        </w:rPr>
        <w:t xml:space="preserve"> in the human body </w:t>
      </w:r>
      <w:r w:rsidRPr="00AC2FAB">
        <w:rPr>
          <w:rStyle w:val="TitleChar"/>
          <w:highlight w:val="yellow"/>
        </w:rPr>
        <w:t>for years</w:t>
      </w:r>
      <w:r w:rsidRPr="00AC2FAB">
        <w:rPr>
          <w:rStyle w:val="TitleChar"/>
        </w:rPr>
        <w:t xml:space="preserve"> without manifesting itself, </w:t>
      </w:r>
      <w:r w:rsidRPr="00AC2FAB">
        <w:rPr>
          <w:rStyle w:val="TitleChar"/>
          <w:highlight w:val="yellow"/>
        </w:rPr>
        <w:t>and AIDS</w:t>
      </w:r>
      <w:r w:rsidRPr="00AC2FAB">
        <w:rPr>
          <w:rStyle w:val="TitleChar"/>
        </w:rPr>
        <w:t xml:space="preserve"> itself </w:t>
      </w:r>
      <w:r w:rsidRPr="00AC2FAB">
        <w:rPr>
          <w:rStyle w:val="TitleChar"/>
          <w:highlight w:val="yellow"/>
        </w:rPr>
        <w:t>does not kill directly</w:t>
      </w:r>
      <w:r w:rsidRPr="00AC2FAB">
        <w:rPr>
          <w:rStyle w:val="TitleChar"/>
        </w:rPr>
        <w:t>, but rather through the weakening of the immune system</w:t>
      </w:r>
      <w:r w:rsidRPr="00AC2FAB">
        <w:t>.</w:t>
      </w:r>
    </w:p>
    <w:p w14:paraId="746BBC5C" w14:textId="77777777" w:rsidR="00BD5E02" w:rsidRDefault="00BD5E02" w:rsidP="00BD5E02"/>
    <w:p w14:paraId="64261360" w14:textId="77777777" w:rsidR="00BD5E02" w:rsidRPr="0011004E" w:rsidRDefault="00BD5E02" w:rsidP="00BD5E02">
      <w:pPr>
        <w:pStyle w:val="Heading4"/>
      </w:pPr>
      <w:r>
        <w:t xml:space="preserve">No airborne HIV—can’t mutate and climate sensitivity </w:t>
      </w:r>
    </w:p>
    <w:p w14:paraId="23C230C1" w14:textId="77777777" w:rsidR="00BD5E02" w:rsidRPr="00E728E2" w:rsidRDefault="00BD5E02" w:rsidP="00BD5E02">
      <w:pPr>
        <w:rPr>
          <w:rStyle w:val="StyleStyleBold12pt"/>
        </w:rPr>
      </w:pPr>
      <w:r w:rsidRPr="00E728E2">
        <w:rPr>
          <w:rStyle w:val="StyleStyleBold12pt"/>
        </w:rPr>
        <w:t xml:space="preserve">Gladwell </w:t>
      </w:r>
      <w:r>
        <w:rPr>
          <w:rStyle w:val="StyleStyleBold12pt"/>
        </w:rPr>
        <w:t>‘</w:t>
      </w:r>
      <w:r w:rsidRPr="00E728E2">
        <w:rPr>
          <w:rStyle w:val="StyleStyleBold12pt"/>
        </w:rPr>
        <w:t>95</w:t>
      </w:r>
    </w:p>
    <w:p w14:paraId="6BD51EA6" w14:textId="77777777" w:rsidR="00BD5E02" w:rsidRDefault="00BD5E02" w:rsidP="00BD5E02">
      <w:r>
        <w:t>Malcom Gladwell, New York Bureau Chief of the Washington Post. The New Republic.  July 17, 1995. “The Plague Year”. http://www.tnr.com/article/books-and-arts/the-plague-year</w:t>
      </w:r>
    </w:p>
    <w:p w14:paraId="6A05AB88" w14:textId="77777777" w:rsidR="00BD5E02" w:rsidRDefault="00BD5E02" w:rsidP="00BD5E02">
      <w:pPr>
        <w:pStyle w:val="card"/>
        <w:rPr>
          <w:rStyle w:val="StyleBoldUnderline"/>
        </w:rPr>
      </w:pPr>
      <w:r>
        <w:t xml:space="preserve">Then there is the problem of mutation. </w:t>
      </w:r>
      <w:r w:rsidRPr="0018530E">
        <w:rPr>
          <w:rStyle w:val="TitleChar"/>
          <w:highlight w:val="green"/>
        </w:rPr>
        <w:t>To become airborne</w:t>
      </w:r>
      <w:r w:rsidRPr="00B03ABC">
        <w:rPr>
          <w:rStyle w:val="TitleChar"/>
          <w:highlight w:val="yellow"/>
        </w:rPr>
        <w:t xml:space="preserve">, </w:t>
      </w:r>
      <w:r w:rsidRPr="0018530E">
        <w:rPr>
          <w:rStyle w:val="TitleChar"/>
          <w:highlight w:val="green"/>
        </w:rPr>
        <w:t>HIV would have to</w:t>
      </w:r>
      <w:r w:rsidRPr="00E728E2">
        <w:rPr>
          <w:rStyle w:val="TitleChar"/>
        </w:rPr>
        <w:t xml:space="preserve"> evolve in such a way as to </w:t>
      </w:r>
      <w:r w:rsidRPr="0018530E">
        <w:rPr>
          <w:rStyle w:val="TitleChar"/>
          <w:highlight w:val="green"/>
        </w:rPr>
        <w:t xml:space="preserve">become </w:t>
      </w:r>
      <w:r w:rsidRPr="00B03ABC">
        <w:rPr>
          <w:rStyle w:val="TitleChar"/>
          <w:highlight w:val="yellow"/>
        </w:rPr>
        <w:t xml:space="preserve">more </w:t>
      </w:r>
      <w:r w:rsidRPr="0018530E">
        <w:rPr>
          <w:rStyle w:val="TitleChar"/>
          <w:highlight w:val="green"/>
        </w:rPr>
        <w:t>durable</w:t>
      </w:r>
      <w:r w:rsidRPr="00E728E2">
        <w:rPr>
          <w:rStyle w:val="TitleChar"/>
        </w:rPr>
        <w:t xml:space="preserve">.  Right now </w:t>
      </w:r>
      <w:r w:rsidRPr="0018530E">
        <w:rPr>
          <w:rStyle w:val="TitleChar"/>
          <w:highlight w:val="green"/>
        </w:rPr>
        <w:t xml:space="preserve">the virus is highly sensitive to changes </w:t>
      </w:r>
      <w:r w:rsidRPr="0018530E">
        <w:rPr>
          <w:rStyle w:val="TitleChar"/>
          <w:highlight w:val="green"/>
        </w:rPr>
        <w:lastRenderedPageBreak/>
        <w:t>in temperature and light</w:t>
      </w:r>
      <w:r w:rsidRPr="00E728E2">
        <w:rPr>
          <w:rStyle w:val="TitleChar"/>
        </w:rPr>
        <w:t xml:space="preserve">. But </w:t>
      </w:r>
      <w:r w:rsidRPr="00B03ABC">
        <w:rPr>
          <w:rStyle w:val="TitleChar"/>
          <w:highlight w:val="yellow"/>
        </w:rPr>
        <w:t>it is hardly going to do any damage if it  dies the moment it is coughed into the air and exposed to ultraviolet rays</w:t>
      </w:r>
      <w:r>
        <w:t xml:space="preserve">. </w:t>
      </w:r>
      <w:r w:rsidRPr="00E728E2">
        <w:rPr>
          <w:rStyle w:val="TitleChar"/>
        </w:rPr>
        <w:t xml:space="preserve">HIV would have to get as tough as a cold virus, which  can live for days on a countertop or a doorknob. </w:t>
      </w:r>
      <w:r w:rsidRPr="00E55FA1">
        <w:rPr>
          <w:rStyle w:val="TitleChar"/>
          <w:highlight w:val="yellow"/>
        </w:rPr>
        <w:t xml:space="preserve">At the same time </w:t>
      </w:r>
      <w:r w:rsidRPr="0018530E">
        <w:rPr>
          <w:rStyle w:val="TitleChar"/>
          <w:highlight w:val="green"/>
        </w:rPr>
        <w:t>HIV would have to get more flexible</w:t>
      </w:r>
      <w:r w:rsidRPr="00E728E2">
        <w:rPr>
          <w:rStyle w:val="TitleChar"/>
        </w:rPr>
        <w:t xml:space="preserve">. Right now </w:t>
      </w:r>
      <w:r w:rsidRPr="0018530E">
        <w:rPr>
          <w:rStyle w:val="TitleChar"/>
          <w:highlight w:val="green"/>
        </w:rPr>
        <w:t>HIV  mutates in only a limited manner</w:t>
      </w:r>
      <w:r w:rsidRPr="0018530E">
        <w:rPr>
          <w:highlight w:val="green"/>
        </w:rPr>
        <w:t>.</w:t>
      </w:r>
      <w:r>
        <w:t xml:space="preserve"> The virus essentially keeps changing its clothes, but its inner workings stay the same. It kills everyone by infecting  the same key blood cells</w:t>
      </w:r>
      <w:r w:rsidRPr="00E55FA1">
        <w:rPr>
          <w:highlight w:val="yellow"/>
        </w:rPr>
        <w:t xml:space="preserve">. </w:t>
      </w:r>
      <w:r w:rsidRPr="00E55FA1">
        <w:rPr>
          <w:rStyle w:val="TitleChar"/>
          <w:highlight w:val="yellow"/>
        </w:rPr>
        <w:t xml:space="preserve">To become airborne, it </w:t>
      </w:r>
      <w:r w:rsidRPr="0018530E">
        <w:rPr>
          <w:rStyle w:val="TitleChar"/>
          <w:highlight w:val="green"/>
        </w:rPr>
        <w:t xml:space="preserve">would have to undergo a </w:t>
      </w:r>
      <w:r w:rsidRPr="00E55FA1">
        <w:rPr>
          <w:rStyle w:val="TitleChar"/>
          <w:highlight w:val="yellow"/>
        </w:rPr>
        <w:t xml:space="preserve">truly </w:t>
      </w:r>
      <w:r w:rsidRPr="0018530E">
        <w:rPr>
          <w:rStyle w:val="TitleChar"/>
          <w:highlight w:val="green"/>
        </w:rPr>
        <w:t>fundamental transformation</w:t>
      </w:r>
      <w:r w:rsidRPr="00E55FA1">
        <w:rPr>
          <w:rStyle w:val="TitleChar"/>
          <w:highlight w:val="yellow"/>
        </w:rPr>
        <w:t xml:space="preserve">, </w:t>
      </w:r>
      <w:r w:rsidRPr="0018530E">
        <w:rPr>
          <w:rStyle w:val="TitleChar"/>
          <w:highlight w:val="green"/>
        </w:rPr>
        <w:t xml:space="preserve">switching to </w:t>
      </w:r>
      <w:r w:rsidRPr="00E55FA1">
        <w:rPr>
          <w:rStyle w:val="TitleChar"/>
          <w:highlight w:val="yellow"/>
        </w:rPr>
        <w:t xml:space="preserve">an  </w:t>
      </w:r>
      <w:r w:rsidRPr="0018530E">
        <w:rPr>
          <w:rStyle w:val="TitleChar"/>
          <w:highlight w:val="green"/>
        </w:rPr>
        <w:t>entirely different class of cells</w:t>
      </w:r>
      <w:r w:rsidRPr="0018530E">
        <w:rPr>
          <w:highlight w:val="green"/>
        </w:rPr>
        <w:t xml:space="preserve">. </w:t>
      </w:r>
      <w:r w:rsidRPr="0018530E">
        <w:rPr>
          <w:rStyle w:val="TitleChar"/>
          <w:highlight w:val="green"/>
        </w:rPr>
        <w:t>How can HIV make two contradictory changes at the same time</w:t>
      </w:r>
      <w:r>
        <w:t xml:space="preserve">, </w:t>
      </w:r>
      <w:r w:rsidRPr="0018530E">
        <w:rPr>
          <w:rStyle w:val="StyleBoldUnderline"/>
          <w:highlight w:val="green"/>
        </w:rPr>
        <w:t>becoming both less and  more flexible?</w:t>
      </w:r>
      <w:r w:rsidRPr="0018530E">
        <w:rPr>
          <w:rStyle w:val="StyleBoldUnderline"/>
        </w:rPr>
        <w:t xml:space="preserve">    </w:t>
      </w:r>
    </w:p>
    <w:p w14:paraId="76926987" w14:textId="77777777" w:rsidR="00BD5E02" w:rsidRDefault="00BD5E02" w:rsidP="00BD5E02">
      <w:pPr>
        <w:pStyle w:val="Heading3"/>
      </w:pPr>
      <w:bookmarkStart w:id="95" w:name="_Toc234775916"/>
      <w:bookmarkStart w:id="96" w:name="_Toc235085008"/>
      <w:r>
        <w:lastRenderedPageBreak/>
        <w:t>A2: Loose Nukes</w:t>
      </w:r>
      <w:bookmarkEnd w:id="95"/>
      <w:bookmarkEnd w:id="96"/>
    </w:p>
    <w:p w14:paraId="69E75A2D" w14:textId="77777777" w:rsidR="00BD5E02" w:rsidRPr="001A5F35" w:rsidRDefault="00BD5E02" w:rsidP="00BD5E02">
      <w:pPr>
        <w:pStyle w:val="Heading4"/>
      </w:pPr>
      <w:r w:rsidRPr="001A5F35">
        <w:t xml:space="preserve">Terrorists do not have access to lose nukes, multiple safeguards check even if they were stolen, and even if a nuclear state collapse their material would be safe. </w:t>
      </w:r>
    </w:p>
    <w:p w14:paraId="6B7B4D2E" w14:textId="77777777" w:rsidR="00BD5E02" w:rsidRPr="001A5F35" w:rsidRDefault="00BD5E02" w:rsidP="00BD5E02">
      <w:pPr>
        <w:rPr>
          <w:rStyle w:val="StyleStyleBold12pt"/>
        </w:rPr>
      </w:pPr>
      <w:r w:rsidRPr="001A5F35">
        <w:rPr>
          <w:rStyle w:val="StyleStyleBold12pt"/>
        </w:rPr>
        <w:t>Mueller ‘10</w:t>
      </w:r>
    </w:p>
    <w:p w14:paraId="744CDFEF" w14:textId="77777777" w:rsidR="00BD5E02" w:rsidRDefault="00BD5E02" w:rsidP="00BD5E02">
      <w:r>
        <w:t xml:space="preserve">John Mueller, professor of political science at Ohio State University. “Calming Our Nuclear Jitters”. Issues in Science and Technology. </w:t>
      </w:r>
      <w:r w:rsidRPr="000C4C40">
        <w:t>1/1/2010. Vol.26,Iss.2;p.58-66</w:t>
      </w:r>
      <w:r>
        <w:t>. Academic Search Premiere.</w:t>
      </w:r>
    </w:p>
    <w:p w14:paraId="4437C856" w14:textId="77777777" w:rsidR="00BD5E02" w:rsidRPr="001A5F35" w:rsidRDefault="00BD5E02" w:rsidP="00BD5E02">
      <w:pPr>
        <w:pStyle w:val="card"/>
        <w:rPr>
          <w:u w:val="single"/>
        </w:rPr>
      </w:pPr>
      <w:r w:rsidRPr="003456C9">
        <w:rPr>
          <w:rStyle w:val="underline"/>
        </w:rPr>
        <w:t>The terrorist group might also seek to steal or illicitly purchase a “loose nuke“ somewhere. However, it seems probable that none exist</w:t>
      </w:r>
      <w:r>
        <w:t xml:space="preserve">. </w:t>
      </w:r>
      <w:r w:rsidRPr="003456C9">
        <w:rPr>
          <w:rStyle w:val="underline"/>
        </w:rPr>
        <w:t>All governments have an intense interest in controlling any weapons on their territory because of fears that they might become the primary target</w:t>
      </w:r>
      <w:r>
        <w:t xml:space="preserve">. Moreover, </w:t>
      </w:r>
      <w:r w:rsidRPr="003456C9">
        <w:rPr>
          <w:rStyle w:val="underline"/>
        </w:rPr>
        <w:t>as technology has developed, finished bombs have been outfitted with devices that trigger a non-nuclear explosion that destroys the bomb if it is tampered with. And there are other security techniques: Bombs can be kept disassembled with the component parts stored in separate high-security vaults, and a process can be set up in which two people and multiple codes are required not only to use the bomb but to store, maintain, and deploy it.</w:t>
      </w:r>
      <w:r>
        <w:t xml:space="preserve"> As Younger points out, “only a few people in the world have the knowledge to cause an unauthorized detonation of a nuclear weapon.” There could be dangers in the chaos that would emerge </w:t>
      </w:r>
      <w:r w:rsidRPr="003456C9">
        <w:rPr>
          <w:rStyle w:val="underline"/>
        </w:rPr>
        <w:t>if a nuclear state were to utterly collapse; Pakistan is frequently cited in this context and sometimes North Korea as well.</w:t>
      </w:r>
      <w:r>
        <w:t xml:space="preserve"> </w:t>
      </w:r>
      <w:r w:rsidRPr="003456C9">
        <w:rPr>
          <w:rStyle w:val="underline"/>
        </w:rPr>
        <w:t>However, even under such conditions, nuclear weapons would probably remain under heavy guard by people who know that a purloined bomb might be used in their own territory. They would still have locks and, in the case of Pakistan, the weapons would be disassembled.</w:t>
      </w:r>
    </w:p>
    <w:p w14:paraId="2B0D7677" w14:textId="77777777" w:rsidR="00BD5E02" w:rsidRPr="003B7A0D" w:rsidRDefault="00BD5E02" w:rsidP="00BD5E02">
      <w:pPr>
        <w:pStyle w:val="Heading4"/>
      </w:pPr>
      <w:r w:rsidRPr="003B7A0D">
        <w:t>Security measures check loose nukes</w:t>
      </w:r>
    </w:p>
    <w:p w14:paraId="3E868A4C" w14:textId="77777777" w:rsidR="00BD5E02" w:rsidRPr="003B7A0D" w:rsidRDefault="00BD5E02" w:rsidP="00BD5E02">
      <w:pPr>
        <w:rPr>
          <w:rStyle w:val="StyleStyleBold12pt"/>
        </w:rPr>
      </w:pPr>
      <w:r w:rsidRPr="003B7A0D">
        <w:rPr>
          <w:rStyle w:val="StyleStyleBold12pt"/>
        </w:rPr>
        <w:t xml:space="preserve">Rühle ‘7 </w:t>
      </w:r>
    </w:p>
    <w:p w14:paraId="4A7461FF" w14:textId="77777777" w:rsidR="00BD5E02" w:rsidRDefault="00BD5E02" w:rsidP="00BD5E02">
      <w:r w:rsidRPr="007E2393">
        <w:t>Michael Rühle is Head of Speechwriting and Senior Policy Adviser in the Policy Planning Unit of the NATO Secretary General</w:t>
      </w:r>
      <w:r>
        <w:t xml:space="preserve">, “Analysis: The nuclear dimensions of jihadist terrorism”, Winter 2007, </w:t>
      </w:r>
      <w:r w:rsidRPr="007E2393">
        <w:t>http://www.nato.int/docu/review/2007/issue4/english/analysis1.html</w:t>
      </w:r>
    </w:p>
    <w:p w14:paraId="6DE04C0D" w14:textId="77777777" w:rsidR="00BD5E02" w:rsidRPr="002261B8" w:rsidRDefault="00BD5E02" w:rsidP="00BD5E02">
      <w:pPr>
        <w:pStyle w:val="card"/>
      </w:pPr>
      <w:r>
        <w:t xml:space="preserve">A third explanation is that some of </w:t>
      </w:r>
      <w:r w:rsidRPr="00B9012B">
        <w:t>al-Qaida’s</w:t>
      </w:r>
      <w:r>
        <w:t xml:space="preserve"> efforts may have been disrupted through counter-terrorism efforts. Indeed, it appears that </w:t>
      </w:r>
      <w:r w:rsidRPr="00D21763">
        <w:rPr>
          <w:rStyle w:val="underline"/>
        </w:rPr>
        <w:t xml:space="preserve">since ‘9/11’ several planned attacks involving the use of </w:t>
      </w:r>
      <w:r w:rsidRPr="00D21763">
        <w:rPr>
          <w:rStyle w:val="underline"/>
          <w:bdr w:val="single" w:sz="4" w:space="0" w:color="auto"/>
        </w:rPr>
        <w:t>w</w:t>
      </w:r>
      <w:r w:rsidRPr="00D21763">
        <w:rPr>
          <w:rStyle w:val="underline"/>
        </w:rPr>
        <w:t xml:space="preserve">eapons of </w:t>
      </w:r>
      <w:r w:rsidRPr="00D21763">
        <w:rPr>
          <w:rStyle w:val="underline"/>
          <w:bdr w:val="single" w:sz="4" w:space="0" w:color="auto"/>
        </w:rPr>
        <w:t>m</w:t>
      </w:r>
      <w:r w:rsidRPr="00D21763">
        <w:rPr>
          <w:rStyle w:val="underline"/>
        </w:rPr>
        <w:t xml:space="preserve">ass </w:t>
      </w:r>
      <w:r w:rsidRPr="00D21763">
        <w:rPr>
          <w:rStyle w:val="underline"/>
          <w:bdr w:val="single" w:sz="4" w:space="0" w:color="auto"/>
        </w:rPr>
        <w:t>d</w:t>
      </w:r>
      <w:r w:rsidRPr="00D21763">
        <w:rPr>
          <w:rStyle w:val="underline"/>
        </w:rPr>
        <w:t>estruction have been thwarted.</w:t>
      </w:r>
      <w:r>
        <w:t xml:space="preserve">  Moreover, the </w:t>
      </w:r>
      <w:r w:rsidRPr="00D21763">
        <w:t>international</w:t>
      </w:r>
      <w:r w:rsidRPr="00D21763">
        <w:rPr>
          <w:rStyle w:val="underline"/>
        </w:rPr>
        <w:t xml:space="preserve"> intervention in Afghanistan </w:t>
      </w:r>
      <w:r w:rsidRPr="00D21763">
        <w:t>has effectively</w:t>
      </w:r>
      <w:r w:rsidRPr="00D21763">
        <w:rPr>
          <w:rStyle w:val="underline"/>
        </w:rPr>
        <w:t xml:space="preserve"> denied al Qaida its major home base </w:t>
      </w:r>
      <w:r w:rsidRPr="00D21763">
        <w:t>and has forced it to disperse, thereby</w:t>
      </w:r>
      <w:r w:rsidRPr="00D21763">
        <w:rPr>
          <w:rStyle w:val="underline"/>
        </w:rPr>
        <w:t xml:space="preserve"> making any concerted planning of a nuclear attack far more difficult</w:t>
      </w:r>
      <w:r>
        <w:t xml:space="preserve">. </w:t>
      </w:r>
      <w:r w:rsidRPr="00BB7336">
        <w:t>The national and collective measures taken by many governments, such as</w:t>
      </w:r>
      <w:r w:rsidRPr="00D21763">
        <w:rPr>
          <w:rStyle w:val="underline"/>
        </w:rPr>
        <w:t xml:space="preserve"> intelligence coop</w:t>
      </w:r>
      <w:r w:rsidRPr="00BB7336">
        <w:t>eration</w:t>
      </w:r>
      <w:r w:rsidRPr="00D21763">
        <w:rPr>
          <w:rStyle w:val="underline"/>
        </w:rPr>
        <w:t xml:space="preserve">, enhanced container security, uncovering nuclear smuggling networks, securing ‘loose nukes’ </w:t>
      </w:r>
      <w:r w:rsidRPr="00BB7336">
        <w:t>from the former Soviet Union</w:t>
      </w:r>
      <w:r w:rsidRPr="00D21763">
        <w:rPr>
          <w:rStyle w:val="underline"/>
        </w:rPr>
        <w:t>, and draining terrorist financing networks, may have further degraded the ability of terrorists to launch a nuclear attack</w:t>
      </w:r>
      <w:r>
        <w:t>.</w:t>
      </w:r>
    </w:p>
    <w:p w14:paraId="50D27573" w14:textId="77777777" w:rsidR="00BD5E02" w:rsidRPr="00B251C6" w:rsidRDefault="00BD5E02" w:rsidP="00BD5E02"/>
    <w:p w14:paraId="34F097D1" w14:textId="77777777" w:rsidR="00BD5E02" w:rsidRDefault="00BD5E02" w:rsidP="00BD5E02">
      <w:pPr>
        <w:pStyle w:val="Heading2"/>
      </w:pPr>
      <w:bookmarkStart w:id="97" w:name="_Toc234775917"/>
      <w:bookmarkStart w:id="98" w:name="_Toc235085009"/>
      <w:r>
        <w:lastRenderedPageBreak/>
        <w:t>Gas Answers</w:t>
      </w:r>
      <w:bookmarkEnd w:id="97"/>
      <w:bookmarkEnd w:id="98"/>
    </w:p>
    <w:p w14:paraId="0CFCFB01" w14:textId="77777777" w:rsidR="00BD5E02" w:rsidRDefault="00BD5E02" w:rsidP="00BD5E02">
      <w:pPr>
        <w:pStyle w:val="Heading3"/>
      </w:pPr>
      <w:bookmarkStart w:id="99" w:name="_Toc234775918"/>
      <w:bookmarkStart w:id="100" w:name="_Toc235085010"/>
      <w:r>
        <w:lastRenderedPageBreak/>
        <w:t>1NC SCS/China Adv</w:t>
      </w:r>
      <w:bookmarkEnd w:id="99"/>
      <w:bookmarkEnd w:id="100"/>
    </w:p>
    <w:p w14:paraId="6036132D" w14:textId="77777777" w:rsidR="00BD5E02" w:rsidRPr="004E463C" w:rsidRDefault="00BD5E02" w:rsidP="00BD5E02">
      <w:pPr>
        <w:rPr>
          <w:b/>
        </w:rPr>
      </w:pPr>
      <w:r w:rsidRPr="004E463C">
        <w:rPr>
          <w:b/>
        </w:rPr>
        <w:t>Alt cause- shipping routes, fish, and oil</w:t>
      </w:r>
    </w:p>
    <w:p w14:paraId="158A9FEF" w14:textId="77777777" w:rsidR="00BD5E02" w:rsidRPr="005A0527" w:rsidRDefault="00BD5E02" w:rsidP="00BD5E02">
      <w:r>
        <w:rPr>
          <w:rStyle w:val="StyleStyleBold12pt"/>
        </w:rPr>
        <w:t xml:space="preserve">Deutsche Welle ’12 </w:t>
      </w:r>
      <w:r w:rsidRPr="005A0527">
        <w:t>(9-5  ("Why is the South China Sea such a bone of contention?" 9-5-12, l/n, accessed 10-6-12, mss)</w:t>
      </w:r>
    </w:p>
    <w:p w14:paraId="02264D99" w14:textId="77777777" w:rsidR="00BD5E02" w:rsidRPr="005A0527" w:rsidRDefault="00BD5E02" w:rsidP="00BD5E02"/>
    <w:p w14:paraId="127B9BC9" w14:textId="77777777" w:rsidR="00BD5E02" w:rsidRPr="00E4255F" w:rsidRDefault="00BD5E02" w:rsidP="00BD5E02">
      <w:pPr>
        <w:rPr>
          <w:u w:val="single"/>
        </w:rPr>
      </w:pPr>
      <w:r w:rsidRPr="00E4255F">
        <w:rPr>
          <w:highlight w:val="yellow"/>
          <w:u w:val="single"/>
        </w:rPr>
        <w:t xml:space="preserve">Why is the </w:t>
      </w:r>
      <w:r w:rsidRPr="00E4255F">
        <w:rPr>
          <w:highlight w:val="yellow"/>
          <w:u w:val="single"/>
          <w:bdr w:val="single" w:sz="4" w:space="0" w:color="auto"/>
        </w:rPr>
        <w:t>S</w:t>
      </w:r>
      <w:r w:rsidRPr="00E4255F">
        <w:rPr>
          <w:u w:val="single"/>
        </w:rPr>
        <w:t xml:space="preserve">outh </w:t>
      </w:r>
      <w:r w:rsidRPr="00E4255F">
        <w:rPr>
          <w:highlight w:val="yellow"/>
          <w:u w:val="single"/>
          <w:bdr w:val="single" w:sz="4" w:space="0" w:color="auto"/>
        </w:rPr>
        <w:t>C</w:t>
      </w:r>
      <w:r w:rsidRPr="00E4255F">
        <w:rPr>
          <w:u w:val="single"/>
        </w:rPr>
        <w:t xml:space="preserve">hina </w:t>
      </w:r>
      <w:r w:rsidRPr="00E4255F">
        <w:rPr>
          <w:highlight w:val="yellow"/>
          <w:u w:val="single"/>
          <w:bdr w:val="single" w:sz="4" w:space="0" w:color="auto"/>
        </w:rPr>
        <w:t>S</w:t>
      </w:r>
      <w:r w:rsidRPr="00E4255F">
        <w:rPr>
          <w:u w:val="single"/>
        </w:rPr>
        <w:t xml:space="preserve">ea </w:t>
      </w:r>
      <w:r w:rsidRPr="00E4255F">
        <w:rPr>
          <w:highlight w:val="yellow"/>
          <w:u w:val="single"/>
        </w:rPr>
        <w:t>such a bone of contention?</w:t>
      </w:r>
    </w:p>
    <w:p w14:paraId="2B142027" w14:textId="77777777" w:rsidR="00BD5E02" w:rsidRDefault="00BD5E02" w:rsidP="00BD5E02">
      <w:r w:rsidRPr="00E4255F">
        <w:rPr>
          <w:u w:val="single"/>
        </w:rPr>
        <w:t>T</w:t>
      </w:r>
      <w:r w:rsidRPr="00E4255F">
        <w:t xml:space="preserve">he tension in the South China Sea has escalated since the start of the 21st century, as neighboring states vie to protect their strategic and economic interests, but </w:t>
      </w:r>
      <w:r w:rsidRPr="00E4255F">
        <w:rPr>
          <w:u w:val="single"/>
        </w:rPr>
        <w:t>what are they really fighting for?</w:t>
      </w:r>
      <w:r w:rsidRPr="00E4255F">
        <w:t xml:space="preserve"> Its </w:t>
      </w:r>
      <w:r w:rsidRPr="00E4255F">
        <w:rPr>
          <w:highlight w:val="yellow"/>
          <w:u w:val="single"/>
        </w:rPr>
        <w:t>geopolitical location</w:t>
      </w:r>
      <w:r w:rsidRPr="00E4255F">
        <w:t xml:space="preserve">, an abundance of </w:t>
      </w:r>
      <w:r w:rsidRPr="00E4255F">
        <w:rPr>
          <w:highlight w:val="yellow"/>
          <w:u w:val="single"/>
        </w:rPr>
        <w:t>fish and huge</w:t>
      </w:r>
      <w:r w:rsidRPr="00E4255F">
        <w:rPr>
          <w:highlight w:val="yellow"/>
        </w:rPr>
        <w:t xml:space="preserve"> </w:t>
      </w:r>
      <w:r w:rsidRPr="00E4255F">
        <w:t xml:space="preserve">gas and </w:t>
      </w:r>
      <w:r w:rsidRPr="00E4255F">
        <w:rPr>
          <w:highlight w:val="yellow"/>
          <w:u w:val="single"/>
        </w:rPr>
        <w:t>oil reserves</w:t>
      </w:r>
      <w:r w:rsidRPr="00E4255F">
        <w:rPr>
          <w:highlight w:val="yellow"/>
        </w:rPr>
        <w:t xml:space="preserve"> </w:t>
      </w:r>
      <w:r w:rsidRPr="00E4255F">
        <w:rPr>
          <w:u w:val="single"/>
        </w:rPr>
        <w:t>make the S</w:t>
      </w:r>
      <w:r w:rsidRPr="00E4255F">
        <w:t xml:space="preserve">outh </w:t>
      </w:r>
      <w:r w:rsidRPr="00E4255F">
        <w:rPr>
          <w:u w:val="single"/>
        </w:rPr>
        <w:t>C</w:t>
      </w:r>
      <w:r w:rsidRPr="00E4255F">
        <w:t xml:space="preserve">hina </w:t>
      </w:r>
      <w:r w:rsidRPr="00E4255F">
        <w:rPr>
          <w:u w:val="single"/>
        </w:rPr>
        <w:t>S</w:t>
      </w:r>
      <w:r w:rsidRPr="00E4255F">
        <w:t xml:space="preserve">ea </w:t>
      </w:r>
      <w:r w:rsidRPr="00E4255F">
        <w:rPr>
          <w:u w:val="single"/>
        </w:rPr>
        <w:t>particularly attractive</w:t>
      </w:r>
      <w:r w:rsidRPr="00E4255F">
        <w:t xml:space="preserve"> to the 10 states that all lay claim to parts of it - China, Taiwan, the Philippines, Malaysia, Brunei, Vietnam, Indonesia, Singapore, Thailand and Cambodia. There are also hundreds of islands and reefs in the South China Sea, which the Vietnamese call the East Sea. The Paracel Islands (known as the Xisha in China and the Hoang Sa in Vietnam), the Spratly Islands (known as the Nansha Qundao in China, the Truong Sa in Vietnam and the Kapuluan ng Kalayaan in the Philippines) are the most important disputed island groups. The sea is also important to the rest of the world as it connects Europe, Africa, the Middle East and South Asia with East Asia and </w:t>
      </w:r>
      <w:r w:rsidRPr="00E4255F">
        <w:rPr>
          <w:u w:val="single"/>
        </w:rPr>
        <w:t xml:space="preserve">at least </w:t>
      </w:r>
      <w:r w:rsidRPr="00E4255F">
        <w:rPr>
          <w:highlight w:val="yellow"/>
          <w:u w:val="single"/>
        </w:rPr>
        <w:t>one third of global shipping transits through its waters</w:t>
      </w:r>
      <w:r w:rsidRPr="00E4255F">
        <w:rPr>
          <w:u w:val="single"/>
        </w:rPr>
        <w:t>.</w:t>
      </w:r>
      <w:r>
        <w:rPr>
          <w:u w:val="single"/>
        </w:rPr>
        <w:t xml:space="preserve"> </w:t>
      </w:r>
      <w:r w:rsidRPr="00E4255F">
        <w:rPr>
          <w:u w:val="single"/>
        </w:rPr>
        <w:t>Almost all of China's oil exports arrive via the S</w:t>
      </w:r>
      <w:r w:rsidRPr="00E4255F">
        <w:t xml:space="preserve">outh </w:t>
      </w:r>
      <w:r w:rsidRPr="00E4255F">
        <w:rPr>
          <w:u w:val="single"/>
        </w:rPr>
        <w:t>C</w:t>
      </w:r>
      <w:r w:rsidRPr="00E4255F">
        <w:t xml:space="preserve">hina </w:t>
      </w:r>
      <w:r w:rsidRPr="00E4255F">
        <w:rPr>
          <w:u w:val="single"/>
        </w:rPr>
        <w:t>S</w:t>
      </w:r>
      <w:r w:rsidRPr="00E4255F">
        <w:t>ea and nearly all of China's exports to Europe and Africa go in the opposite direction. "</w:t>
      </w:r>
      <w:r w:rsidRPr="00E4255F">
        <w:rPr>
          <w:highlight w:val="yellow"/>
          <w:u w:val="single"/>
        </w:rPr>
        <w:t xml:space="preserve">In strategic </w:t>
      </w:r>
      <w:r w:rsidRPr="00E4255F">
        <w:rPr>
          <w:u w:val="single"/>
        </w:rPr>
        <w:t xml:space="preserve">and military </w:t>
      </w:r>
      <w:r w:rsidRPr="00E4255F">
        <w:rPr>
          <w:highlight w:val="yellow"/>
          <w:u w:val="single"/>
        </w:rPr>
        <w:t>terms, the S</w:t>
      </w:r>
      <w:r w:rsidRPr="00E4255F">
        <w:t xml:space="preserve">outh </w:t>
      </w:r>
      <w:r w:rsidRPr="00E4255F">
        <w:rPr>
          <w:highlight w:val="yellow"/>
          <w:u w:val="single"/>
        </w:rPr>
        <w:t>C</w:t>
      </w:r>
      <w:r w:rsidRPr="00E4255F">
        <w:t xml:space="preserve">hina </w:t>
      </w:r>
      <w:r w:rsidRPr="00E4255F">
        <w:rPr>
          <w:highlight w:val="yellow"/>
          <w:u w:val="single"/>
        </w:rPr>
        <w:t>S</w:t>
      </w:r>
      <w:r w:rsidRPr="00E4255F">
        <w:t xml:space="preserve">ea </w:t>
      </w:r>
      <w:r w:rsidRPr="00E4255F">
        <w:rPr>
          <w:highlight w:val="yellow"/>
          <w:u w:val="single"/>
        </w:rPr>
        <w:t xml:space="preserve">is </w:t>
      </w:r>
      <w:r w:rsidRPr="00E4255F">
        <w:rPr>
          <w:u w:val="single"/>
        </w:rPr>
        <w:t xml:space="preserve">in a </w:t>
      </w:r>
      <w:r w:rsidRPr="00E4255F">
        <w:rPr>
          <w:highlight w:val="yellow"/>
          <w:u w:val="single"/>
        </w:rPr>
        <w:t xml:space="preserve">key </w:t>
      </w:r>
      <w:r w:rsidRPr="00E4255F">
        <w:rPr>
          <w:u w:val="single"/>
        </w:rPr>
        <w:t xml:space="preserve">position that enables control </w:t>
      </w:r>
      <w:r w:rsidRPr="00E4255F">
        <w:t xml:space="preserve">not only over South East Asia but </w:t>
      </w:r>
      <w:r w:rsidRPr="00E4255F">
        <w:rPr>
          <w:u w:val="single"/>
        </w:rPr>
        <w:t>over the wider realm of South and East Asia</w:t>
      </w:r>
      <w:r w:rsidRPr="00E4255F">
        <w:t xml:space="preserve"> too," Gerhard Will from the German Institute for International and Security Affairs in Berlin told DW. Fish in abundance </w:t>
      </w:r>
      <w:r w:rsidRPr="00E4255F">
        <w:rPr>
          <w:u w:val="single"/>
        </w:rPr>
        <w:t>The S</w:t>
      </w:r>
      <w:r w:rsidRPr="00E4255F">
        <w:t xml:space="preserve">outh </w:t>
      </w:r>
      <w:r w:rsidRPr="00E4255F">
        <w:rPr>
          <w:u w:val="single"/>
        </w:rPr>
        <w:t>C</w:t>
      </w:r>
      <w:r w:rsidRPr="00E4255F">
        <w:t xml:space="preserve">hina </w:t>
      </w:r>
      <w:r w:rsidRPr="00E4255F">
        <w:rPr>
          <w:u w:val="single"/>
        </w:rPr>
        <w:t>S</w:t>
      </w:r>
      <w:r w:rsidRPr="00E4255F">
        <w:t xml:space="preserve">ea </w:t>
      </w:r>
      <w:r w:rsidRPr="00E4255F">
        <w:rPr>
          <w:u w:val="single"/>
        </w:rPr>
        <w:t>is also home to an abundance of fish</w:t>
      </w:r>
      <w:r w:rsidRPr="00E4255F">
        <w:t xml:space="preserve">. According to the International Crisis Group, </w:t>
      </w:r>
      <w:r w:rsidRPr="00E4255F">
        <w:rPr>
          <w:highlight w:val="yellow"/>
          <w:u w:val="single"/>
        </w:rPr>
        <w:t xml:space="preserve">10 percent of </w:t>
      </w:r>
      <w:r w:rsidRPr="00E4255F">
        <w:rPr>
          <w:u w:val="single"/>
        </w:rPr>
        <w:t xml:space="preserve">the </w:t>
      </w:r>
      <w:r w:rsidRPr="00E4255F">
        <w:rPr>
          <w:highlight w:val="yellow"/>
          <w:u w:val="single"/>
        </w:rPr>
        <w:t xml:space="preserve">annual </w:t>
      </w:r>
      <w:r w:rsidRPr="00E4255F">
        <w:rPr>
          <w:u w:val="single"/>
        </w:rPr>
        <w:t xml:space="preserve">global </w:t>
      </w:r>
      <w:r w:rsidRPr="00E4255F">
        <w:rPr>
          <w:highlight w:val="yellow"/>
          <w:u w:val="single"/>
        </w:rPr>
        <w:t xml:space="preserve">fish yield hails from this </w:t>
      </w:r>
      <w:r w:rsidRPr="00E4255F">
        <w:rPr>
          <w:u w:val="single"/>
        </w:rPr>
        <w:t>huge body of water.</w:t>
      </w:r>
      <w:r w:rsidRPr="00E4255F">
        <w:t xml:space="preserve"> However, the fisheries are at risk from over-fishing and pollution. More and more, fishermen are being forced out into deeper waters to make a living but here they sometimes clash with maritime patrol forces protecting their national interests. Fishermen have been arrested, their nets damaged and their boats confiscated by the security forces of other countries. Such incidents have increased in recent years. Not only is </w:t>
      </w:r>
      <w:r w:rsidRPr="00E4255F">
        <w:rPr>
          <w:highlight w:val="yellow"/>
          <w:u w:val="single"/>
        </w:rPr>
        <w:t>fish</w:t>
      </w:r>
      <w:r w:rsidRPr="00E4255F">
        <w:rPr>
          <w:highlight w:val="yellow"/>
        </w:rPr>
        <w:t xml:space="preserve"> </w:t>
      </w:r>
      <w:r w:rsidRPr="00E4255F">
        <w:t xml:space="preserve">an important source of protein for the population, it </w:t>
      </w:r>
      <w:r w:rsidRPr="00E4255F">
        <w:rPr>
          <w:highlight w:val="yellow"/>
          <w:u w:val="single"/>
        </w:rPr>
        <w:t>is</w:t>
      </w:r>
      <w:r w:rsidRPr="00E4255F">
        <w:rPr>
          <w:highlight w:val="yellow"/>
        </w:rPr>
        <w:t xml:space="preserve"> </w:t>
      </w:r>
      <w:r w:rsidRPr="00E4255F">
        <w:t xml:space="preserve">often </w:t>
      </w:r>
      <w:r w:rsidRPr="00E4255F">
        <w:rPr>
          <w:highlight w:val="yellow"/>
          <w:u w:val="single"/>
        </w:rPr>
        <w:t>an important branch of the econ</w:t>
      </w:r>
      <w:r w:rsidRPr="00E4255F">
        <w:rPr>
          <w:u w:val="single"/>
        </w:rPr>
        <w:t>omy</w:t>
      </w:r>
      <w:r w:rsidRPr="00E4255F">
        <w:t xml:space="preserve">. In 2010, </w:t>
      </w:r>
      <w:r w:rsidRPr="00E4255F">
        <w:rPr>
          <w:u w:val="single"/>
        </w:rPr>
        <w:t>the fishing industry made up 7 percent of Vietnam's GDP.</w:t>
      </w:r>
      <w:r w:rsidRPr="00E4255F">
        <w:t xml:space="preserve"> </w:t>
      </w:r>
      <w:r w:rsidRPr="00E4255F">
        <w:rPr>
          <w:u w:val="single"/>
        </w:rPr>
        <w:t>In the Philippines</w:t>
      </w:r>
      <w:r w:rsidRPr="00E4255F">
        <w:t xml:space="preserve">, some </w:t>
      </w:r>
      <w:r w:rsidRPr="00E4255F">
        <w:rPr>
          <w:u w:val="single"/>
        </w:rPr>
        <w:t xml:space="preserve">1.5 million </w:t>
      </w:r>
      <w:r w:rsidRPr="00E4255F">
        <w:t xml:space="preserve">people </w:t>
      </w:r>
      <w:r w:rsidRPr="00E4255F">
        <w:rPr>
          <w:u w:val="single"/>
        </w:rPr>
        <w:t>earn their living from fish</w:t>
      </w:r>
      <w:r w:rsidRPr="00E4255F">
        <w:t xml:space="preserve">ing. Rich in gas and oil However, </w:t>
      </w:r>
      <w:r w:rsidRPr="00E4255F">
        <w:rPr>
          <w:highlight w:val="yellow"/>
          <w:u w:val="single"/>
        </w:rPr>
        <w:t>it is the</w:t>
      </w:r>
      <w:r w:rsidRPr="00E4255F">
        <w:rPr>
          <w:highlight w:val="yellow"/>
        </w:rPr>
        <w:t xml:space="preserve"> </w:t>
      </w:r>
      <w:r w:rsidRPr="00E4255F">
        <w:t xml:space="preserve">unknown riches of gas and </w:t>
      </w:r>
      <w:r w:rsidRPr="00E4255F">
        <w:rPr>
          <w:highlight w:val="yellow"/>
          <w:u w:val="single"/>
        </w:rPr>
        <w:t xml:space="preserve">oil that are </w:t>
      </w:r>
      <w:r w:rsidRPr="00E4255F">
        <w:rPr>
          <w:b/>
          <w:highlight w:val="yellow"/>
          <w:u w:val="single"/>
        </w:rPr>
        <w:t xml:space="preserve">creating most of the tension </w:t>
      </w:r>
      <w:r w:rsidRPr="00E4255F">
        <w:rPr>
          <w:u w:val="single"/>
        </w:rPr>
        <w:t>o</w:t>
      </w:r>
      <w:r w:rsidRPr="00E4255F">
        <w:t xml:space="preserve">ver the South China Sea, especially as the energy needs of China and Southeast Asian nations grow as their economies boom. "The deep waters have not yet been explored. Companies are </w:t>
      </w:r>
      <w:r w:rsidRPr="00FD5F71">
        <w:t xml:space="preserve">reluctant because of the border disputes," Hans Georg Babies from the German Mineral Resources Agency told DW. </w:t>
      </w:r>
      <w:r w:rsidRPr="00FD5F71">
        <w:rPr>
          <w:u w:val="single"/>
        </w:rPr>
        <w:t>Estimates for the amount of oil range</w:t>
      </w:r>
      <w:r w:rsidRPr="00FD5F71">
        <w:t xml:space="preserve"> from four </w:t>
      </w:r>
      <w:r w:rsidRPr="00FD5F71">
        <w:rPr>
          <w:u w:val="single"/>
        </w:rPr>
        <w:t>to 30 billion tons.</w:t>
      </w:r>
      <w:r w:rsidRPr="00FD5F71">
        <w:t xml:space="preserve"> </w:t>
      </w:r>
      <w:r w:rsidRPr="00E4255F">
        <w:rPr>
          <w:highlight w:val="yellow"/>
          <w:u w:val="single"/>
        </w:rPr>
        <w:t>The</w:t>
      </w:r>
      <w:r w:rsidRPr="00E4255F">
        <w:rPr>
          <w:highlight w:val="yellow"/>
        </w:rPr>
        <w:t xml:space="preserve"> </w:t>
      </w:r>
      <w:r w:rsidRPr="00E4255F">
        <w:t xml:space="preserve">latter figure would be </w:t>
      </w:r>
      <w:r w:rsidRPr="00E4255F">
        <w:rPr>
          <w:highlight w:val="yellow"/>
          <w:u w:val="single"/>
        </w:rPr>
        <w:t xml:space="preserve">equivalent to all of Saudi </w:t>
      </w:r>
      <w:r w:rsidRPr="00E4255F">
        <w:rPr>
          <w:u w:val="single"/>
        </w:rPr>
        <w:t>Arabia</w:t>
      </w:r>
      <w:r w:rsidRPr="00E4255F">
        <w:rPr>
          <w:highlight w:val="yellow"/>
          <w:u w:val="single"/>
        </w:rPr>
        <w:t>'s oil</w:t>
      </w:r>
      <w:r w:rsidRPr="00E4255F">
        <w:rPr>
          <w:highlight w:val="yellow"/>
        </w:rPr>
        <w:t xml:space="preserve"> </w:t>
      </w:r>
      <w:r w:rsidRPr="00E4255F">
        <w:t>reserves.</w:t>
      </w:r>
    </w:p>
    <w:p w14:paraId="3E223024" w14:textId="77777777" w:rsidR="00BD5E02" w:rsidRDefault="00BD5E02" w:rsidP="00BD5E02"/>
    <w:p w14:paraId="409DA2DB" w14:textId="77777777" w:rsidR="00BD5E02" w:rsidRDefault="00BD5E02" w:rsidP="00BD5E02">
      <w:pPr>
        <w:rPr>
          <w:b/>
        </w:rPr>
      </w:pPr>
    </w:p>
    <w:p w14:paraId="7A7D73DC" w14:textId="77777777" w:rsidR="00BD5E02" w:rsidRPr="004E463C" w:rsidRDefault="00BD5E02" w:rsidP="00BD5E02">
      <w:pPr>
        <w:rPr>
          <w:b/>
        </w:rPr>
      </w:pPr>
      <w:r w:rsidRPr="004E463C">
        <w:rPr>
          <w:b/>
        </w:rPr>
        <w:t>Resource irrelevant- it’s an entirely a sovereignty issue</w:t>
      </w:r>
    </w:p>
    <w:p w14:paraId="39D2C9FD" w14:textId="77777777" w:rsidR="00BD5E02" w:rsidRPr="00916670" w:rsidRDefault="00BD5E02" w:rsidP="00BD5E02">
      <w:r>
        <w:rPr>
          <w:rStyle w:val="StyleStyleBold12pt"/>
        </w:rPr>
        <w:t xml:space="preserve">Hogue ’12 </w:t>
      </w:r>
      <w:r w:rsidRPr="00916670">
        <w:t>(9-21 – Platts Asia news editor of energy</w:t>
      </w:r>
      <w:r>
        <w:t xml:space="preserve"> </w:t>
      </w:r>
      <w:r w:rsidRPr="00916670">
        <w:t>(Thomas, "Five uninhabited islets and three barren rocks: oil and the dispute over the two China seas," Platts, 9-21-12, blogs.platts.com/2012/09/21/japan-china/, accessed 10-6-12, mss)</w:t>
      </w:r>
      <w:r>
        <w:t xml:space="preserve"> </w:t>
      </w:r>
    </w:p>
    <w:p w14:paraId="669BCD8B" w14:textId="77777777" w:rsidR="00BD5E02" w:rsidRDefault="00BD5E02" w:rsidP="00BD5E02"/>
    <w:p w14:paraId="02293726" w14:textId="77777777" w:rsidR="00BD5E02" w:rsidRPr="00916670" w:rsidRDefault="00BD5E02" w:rsidP="00BD5E02">
      <w:pPr>
        <w:rPr>
          <w:b/>
          <w:highlight w:val="yellow"/>
        </w:rPr>
      </w:pPr>
      <w:r w:rsidRPr="00916670">
        <w:t xml:space="preserve">In the East China Sea, China has estimated there may be as much as much 160 billion barrels of oil and 210 Tcf of gas, although other estimates run lower. </w:t>
      </w:r>
      <w:r w:rsidRPr="00916670">
        <w:rPr>
          <w:u w:val="single"/>
        </w:rPr>
        <w:t>None of the figures mentioned</w:t>
      </w:r>
      <w:r w:rsidRPr="00916670">
        <w:t xml:space="preserve"> in a </w:t>
      </w:r>
      <w:r w:rsidRPr="00916670">
        <w:lastRenderedPageBreak/>
        <w:t xml:space="preserve">US Energy Information Administration report in 2008, however, really </w:t>
      </w:r>
      <w:r w:rsidRPr="00916670">
        <w:rPr>
          <w:u w:val="single"/>
        </w:rPr>
        <w:t>jive with an interim report from</w:t>
      </w:r>
      <w:r w:rsidRPr="00916670">
        <w:t xml:space="preserve"> state-owned </w:t>
      </w:r>
      <w:r w:rsidRPr="00916670">
        <w:rPr>
          <w:highlight w:val="yellow"/>
          <w:u w:val="single"/>
        </w:rPr>
        <w:t xml:space="preserve">CNOOC </w:t>
      </w:r>
      <w:r w:rsidRPr="00916670">
        <w:rPr>
          <w:u w:val="single"/>
        </w:rPr>
        <w:t xml:space="preserve">that </w:t>
      </w:r>
      <w:r w:rsidRPr="00916670">
        <w:rPr>
          <w:highlight w:val="yellow"/>
          <w:u w:val="single"/>
        </w:rPr>
        <w:t xml:space="preserve">shows </w:t>
      </w:r>
      <w:r w:rsidRPr="00916670">
        <w:rPr>
          <w:szCs w:val="16"/>
        </w:rPr>
        <w:t>300,000 barrels of crude</w:t>
      </w:r>
      <w:r w:rsidRPr="00916670">
        <w:t xml:space="preserve"> oil and liquids and </w:t>
      </w:r>
      <w:r w:rsidRPr="00916670">
        <w:rPr>
          <w:rStyle w:val="StyleBoldUnderline"/>
          <w:highlight w:val="yellow"/>
        </w:rPr>
        <w:t>6 Bcf of gas</w:t>
      </w:r>
      <w:r w:rsidRPr="00916670">
        <w:t xml:space="preserve"> produced </w:t>
      </w:r>
      <w:r w:rsidRPr="00916670">
        <w:rPr>
          <w:rStyle w:val="StyleBoldUnderline"/>
          <w:highlight w:val="yellow"/>
        </w:rPr>
        <w:t xml:space="preserve">from </w:t>
      </w:r>
      <w:r w:rsidRPr="00916670">
        <w:rPr>
          <w:rStyle w:val="StyleBoldUnderline"/>
        </w:rPr>
        <w:t xml:space="preserve">East </w:t>
      </w:r>
      <w:r w:rsidRPr="00916670">
        <w:rPr>
          <w:rStyle w:val="StyleBoldUnderline"/>
          <w:highlight w:val="yellow"/>
        </w:rPr>
        <w:t xml:space="preserve">China Sea </w:t>
      </w:r>
      <w:r w:rsidRPr="00916670">
        <w:rPr>
          <w:rStyle w:val="StyleBoldUnderline"/>
        </w:rPr>
        <w:t>licenses</w:t>
      </w:r>
      <w:r w:rsidRPr="00916670">
        <w:t xml:space="preserve"> in the first six months of the year. That’s </w:t>
      </w:r>
      <w:r w:rsidRPr="00916670">
        <w:rPr>
          <w:highlight w:val="yellow"/>
          <w:u w:val="single"/>
        </w:rPr>
        <w:t xml:space="preserve">out </w:t>
      </w:r>
      <w:r w:rsidRPr="00916670">
        <w:rPr>
          <w:rStyle w:val="StyleBoldUnderline"/>
          <w:highlight w:val="yellow"/>
        </w:rPr>
        <w:t>of</w:t>
      </w:r>
      <w:r w:rsidRPr="00916670">
        <w:rPr>
          <w:rStyle w:val="StyleBoldUnderline"/>
        </w:rPr>
        <w:t xml:space="preserve"> CNOOC’s total</w:t>
      </w:r>
      <w:r w:rsidRPr="00916670">
        <w:t xml:space="preserve"> domestic </w:t>
      </w:r>
      <w:r w:rsidRPr="00916670">
        <w:rPr>
          <w:rStyle w:val="StyleBoldUnderline"/>
        </w:rPr>
        <w:t xml:space="preserve">output of </w:t>
      </w:r>
      <w:r w:rsidRPr="00916670">
        <w:rPr>
          <w:szCs w:val="16"/>
        </w:rPr>
        <w:t>105 million barrels</w:t>
      </w:r>
      <w:r w:rsidRPr="00916670">
        <w:t xml:space="preserve"> of crude oil and liquids </w:t>
      </w:r>
      <w:r w:rsidRPr="00916670">
        <w:rPr>
          <w:rStyle w:val="StyleBoldUnderline"/>
          <w:highlight w:val="yellow"/>
        </w:rPr>
        <w:t>and 118</w:t>
      </w:r>
      <w:r w:rsidRPr="00916670">
        <w:t xml:space="preserve">.1 </w:t>
      </w:r>
      <w:r w:rsidRPr="00916670">
        <w:rPr>
          <w:rStyle w:val="StyleBoldUnderline"/>
        </w:rPr>
        <w:t>Bcf of gas</w:t>
      </w:r>
      <w:r w:rsidRPr="00916670">
        <w:t xml:space="preserve">. </w:t>
      </w:r>
      <w:r w:rsidRPr="00916670">
        <w:rPr>
          <w:b/>
          <w:highlight w:val="yellow"/>
          <w:u w:val="single"/>
        </w:rPr>
        <w:t>In</w:t>
      </w:r>
      <w:r w:rsidRPr="00916670">
        <w:rPr>
          <w:b/>
          <w:u w:val="single"/>
        </w:rPr>
        <w:t xml:space="preserve"> </w:t>
      </w:r>
      <w:r w:rsidRPr="00916670">
        <w:rPr>
          <w:b/>
          <w:highlight w:val="yellow"/>
          <w:u w:val="single"/>
        </w:rPr>
        <w:t>short</w:t>
      </w:r>
      <w:r w:rsidRPr="00916670">
        <w:rPr>
          <w:u w:val="single"/>
        </w:rPr>
        <w:t xml:space="preserve">, practically </w:t>
      </w:r>
      <w:r w:rsidRPr="00916670">
        <w:rPr>
          <w:b/>
          <w:highlight w:val="yellow"/>
          <w:u w:val="single"/>
        </w:rPr>
        <w:t>nothing</w:t>
      </w:r>
      <w:r w:rsidRPr="00916670">
        <w:t xml:space="preserve">. As well, other oil </w:t>
      </w:r>
      <w:r w:rsidRPr="00916670">
        <w:rPr>
          <w:u w:val="single"/>
        </w:rPr>
        <w:t>companies don’t have much faith in the potential of the region</w:t>
      </w:r>
      <w:r w:rsidRPr="00916670">
        <w:t xml:space="preserve">. In 2004, </w:t>
      </w:r>
      <w:r w:rsidRPr="00916670">
        <w:rPr>
          <w:highlight w:val="yellow"/>
          <w:u w:val="single"/>
        </w:rPr>
        <w:t>Shell and</w:t>
      </w:r>
      <w:r w:rsidRPr="00916670">
        <w:rPr>
          <w:highlight w:val="yellow"/>
        </w:rPr>
        <w:t xml:space="preserve"> </w:t>
      </w:r>
      <w:r w:rsidRPr="00916670">
        <w:t xml:space="preserve">the then </w:t>
      </w:r>
      <w:r w:rsidRPr="00916670">
        <w:rPr>
          <w:highlight w:val="yellow"/>
          <w:u w:val="single"/>
        </w:rPr>
        <w:t>Unocal pulled out</w:t>
      </w:r>
      <w:r w:rsidRPr="00916670">
        <w:rPr>
          <w:highlight w:val="yellow"/>
        </w:rPr>
        <w:t xml:space="preserve"> </w:t>
      </w:r>
      <w:r w:rsidRPr="00916670">
        <w:t xml:space="preserve">of contracts to explore for natural gas in the Xihu Trough to the northwest of the Diaoyu-Senkaku islands in the East China Sea, </w:t>
      </w:r>
      <w:r w:rsidRPr="00916670">
        <w:rPr>
          <w:highlight w:val="yellow"/>
          <w:u w:val="single"/>
        </w:rPr>
        <w:t>saying</w:t>
      </w:r>
      <w:r w:rsidRPr="00916670">
        <w:rPr>
          <w:highlight w:val="yellow"/>
        </w:rPr>
        <w:t xml:space="preserve"> </w:t>
      </w:r>
      <w:r w:rsidRPr="00916670">
        <w:t xml:space="preserve">that </w:t>
      </w:r>
      <w:r w:rsidRPr="00916670">
        <w:rPr>
          <w:highlight w:val="yellow"/>
          <w:u w:val="single"/>
        </w:rPr>
        <w:t xml:space="preserve">the </w:t>
      </w:r>
      <w:r w:rsidRPr="00916670">
        <w:rPr>
          <w:b/>
          <w:highlight w:val="yellow"/>
          <w:u w:val="single"/>
        </w:rPr>
        <w:t>resources weren’t commercial</w:t>
      </w:r>
      <w:r w:rsidRPr="00916670">
        <w:t xml:space="preserve">. The record of futility in the area goes back further, with Taiwan and Japan not having made any significant finds onshore or offshore after spending decades looking for oil and gas resources since the 1970s. The closest significant oil and gas fields of any size lie further to the north and to the west in China’s Bohai Bay. Not really what one would consider highly prospective territory then. </w:t>
      </w:r>
      <w:r w:rsidRPr="00916670">
        <w:rPr>
          <w:rStyle w:val="StyleBoldUnderline"/>
          <w:highlight w:val="yellow"/>
        </w:rPr>
        <w:t xml:space="preserve">What that means is </w:t>
      </w:r>
      <w:r w:rsidRPr="00916670">
        <w:t xml:space="preserve">that </w:t>
      </w:r>
      <w:r w:rsidRPr="00916670">
        <w:rPr>
          <w:highlight w:val="yellow"/>
          <w:u w:val="single"/>
        </w:rPr>
        <w:t xml:space="preserve">the dispute </w:t>
      </w:r>
      <w:r w:rsidRPr="00916670">
        <w:rPr>
          <w:u w:val="single"/>
        </w:rPr>
        <w:t>over the</w:t>
      </w:r>
      <w:r w:rsidRPr="00916670">
        <w:t xml:space="preserve"> barren </w:t>
      </w:r>
      <w:r w:rsidRPr="00916670">
        <w:rPr>
          <w:u w:val="single"/>
        </w:rPr>
        <w:t>rocky outcroppings in the East China Sea</w:t>
      </w:r>
      <w:r w:rsidRPr="00916670">
        <w:t xml:space="preserve"> likely </w:t>
      </w:r>
      <w:r w:rsidRPr="00916670">
        <w:rPr>
          <w:highlight w:val="yellow"/>
          <w:u w:val="single"/>
        </w:rPr>
        <w:t xml:space="preserve">has </w:t>
      </w:r>
      <w:r w:rsidRPr="00916670">
        <w:rPr>
          <w:b/>
          <w:highlight w:val="yellow"/>
          <w:u w:val="single"/>
        </w:rPr>
        <w:t>nothing to do with oil and gas</w:t>
      </w:r>
      <w:r w:rsidRPr="00916670">
        <w:t xml:space="preserve">, and thus there is no potential commercial gain that might eventually bring China and Japan together in the interest of the mutual economic benefit of jointly exploiting much-needed hydrocarbon resources. And what that means is that </w:t>
      </w:r>
      <w:r w:rsidRPr="00916670">
        <w:rPr>
          <w:highlight w:val="yellow"/>
          <w:u w:val="single"/>
        </w:rPr>
        <w:t xml:space="preserve">as long as each country is claiming </w:t>
      </w:r>
      <w:r w:rsidRPr="00916670">
        <w:rPr>
          <w:u w:val="single"/>
        </w:rPr>
        <w:t xml:space="preserve">that </w:t>
      </w:r>
      <w:r w:rsidRPr="00916670">
        <w:rPr>
          <w:highlight w:val="yellow"/>
          <w:u w:val="single"/>
        </w:rPr>
        <w:t>the</w:t>
      </w:r>
      <w:r w:rsidRPr="00916670">
        <w:rPr>
          <w:highlight w:val="yellow"/>
        </w:rPr>
        <w:t xml:space="preserve"> </w:t>
      </w:r>
      <w:r w:rsidRPr="00916670">
        <w:t xml:space="preserve">Diaoyu-Senkaku </w:t>
      </w:r>
      <w:r w:rsidRPr="00916670">
        <w:rPr>
          <w:highlight w:val="yellow"/>
          <w:u w:val="single"/>
        </w:rPr>
        <w:t>islands are an “integral part</w:t>
      </w:r>
      <w:r w:rsidRPr="00916670">
        <w:rPr>
          <w:u w:val="single"/>
        </w:rPr>
        <w:t xml:space="preserve">” </w:t>
      </w:r>
      <w:r w:rsidRPr="00916670">
        <w:rPr>
          <w:highlight w:val="yellow"/>
          <w:u w:val="single"/>
        </w:rPr>
        <w:t>of its territory</w:t>
      </w:r>
      <w:r w:rsidRPr="00916670">
        <w:rPr>
          <w:u w:val="single"/>
        </w:rPr>
        <w:t>,</w:t>
      </w:r>
      <w:r w:rsidRPr="00916670">
        <w:t xml:space="preserve"> periodic eruptions of anti-Japan protests in China and </w:t>
      </w:r>
      <w:r w:rsidRPr="00916670">
        <w:rPr>
          <w:b/>
          <w:highlight w:val="yellow"/>
          <w:u w:val="single"/>
        </w:rPr>
        <w:t>disruption</w:t>
      </w:r>
      <w:r w:rsidRPr="00916670">
        <w:t xml:space="preserve"> to Japanese businesses there is what </w:t>
      </w:r>
      <w:r w:rsidRPr="00916670">
        <w:rPr>
          <w:b/>
          <w:highlight w:val="yellow"/>
          <w:u w:val="single"/>
        </w:rPr>
        <w:t>can be seen ahead</w:t>
      </w:r>
      <w:r w:rsidRPr="00916670">
        <w:rPr>
          <w:b/>
          <w:highlight w:val="yellow"/>
        </w:rPr>
        <w:t>.</w:t>
      </w:r>
    </w:p>
    <w:p w14:paraId="023564A1" w14:textId="77777777" w:rsidR="00BD5E02" w:rsidRPr="00780202" w:rsidRDefault="00BD5E02" w:rsidP="00BD5E02"/>
    <w:p w14:paraId="55623454" w14:textId="77777777" w:rsidR="00BD5E02" w:rsidRPr="004E463C" w:rsidRDefault="00BD5E02" w:rsidP="00BD5E02">
      <w:pPr>
        <w:rPr>
          <w:b/>
        </w:rPr>
      </w:pPr>
      <w:r w:rsidRPr="004E463C">
        <w:rPr>
          <w:b/>
        </w:rPr>
        <w:t>SCS de-escalation now- China and regional economics</w:t>
      </w:r>
    </w:p>
    <w:p w14:paraId="337E6210" w14:textId="77777777" w:rsidR="00BD5E02" w:rsidRPr="00977532" w:rsidRDefault="00BD5E02" w:rsidP="00BD5E02">
      <w:r w:rsidRPr="00977532">
        <w:rPr>
          <w:rStyle w:val="StyleStyleBold12pt"/>
        </w:rPr>
        <w:t>Jinping</w:t>
      </w:r>
      <w:r>
        <w:rPr>
          <w:rStyle w:val="StyleStyleBold12pt"/>
        </w:rPr>
        <w:t xml:space="preserve"> ’12 </w:t>
      </w:r>
      <w:r w:rsidRPr="00087888">
        <w:t xml:space="preserve">(, 9-21 -- AP staff (Xi, "China Sidesteps South China Sea Island Disputes," AP, bigstory.ap.org/article/china-sidesteps-south-china-sea-island-disputes, accessed 10-6-12, ms) </w:t>
      </w:r>
    </w:p>
    <w:p w14:paraId="1284D310" w14:textId="77777777" w:rsidR="00BD5E02" w:rsidRDefault="00BD5E02" w:rsidP="00BD5E02">
      <w:pPr>
        <w:rPr>
          <w:highlight w:val="yellow"/>
          <w:u w:val="single"/>
        </w:rPr>
      </w:pPr>
    </w:p>
    <w:p w14:paraId="0CA1B8B9" w14:textId="77777777" w:rsidR="00BD5E02" w:rsidRPr="00B22F9B" w:rsidRDefault="00BD5E02" w:rsidP="00BD5E02">
      <w:r w:rsidRPr="00B22F9B">
        <w:rPr>
          <w:highlight w:val="yellow"/>
          <w:u w:val="single"/>
        </w:rPr>
        <w:t xml:space="preserve">China </w:t>
      </w:r>
      <w:r w:rsidRPr="00B22F9B">
        <w:rPr>
          <w:u w:val="single"/>
        </w:rPr>
        <w:t xml:space="preserve">has </w:t>
      </w:r>
      <w:r w:rsidRPr="00B22F9B">
        <w:rPr>
          <w:highlight w:val="yellow"/>
          <w:u w:val="single"/>
        </w:rPr>
        <w:t xml:space="preserve">sought to </w:t>
      </w:r>
      <w:r w:rsidRPr="00B22F9B">
        <w:rPr>
          <w:b/>
          <w:highlight w:val="yellow"/>
          <w:u w:val="single"/>
        </w:rPr>
        <w:t>soothe</w:t>
      </w:r>
      <w:r w:rsidRPr="00B22F9B">
        <w:rPr>
          <w:highlight w:val="yellow"/>
          <w:u w:val="single"/>
        </w:rPr>
        <w:t xml:space="preserve"> neighbors </w:t>
      </w:r>
      <w:r w:rsidRPr="00B22F9B">
        <w:rPr>
          <w:u w:val="single"/>
        </w:rPr>
        <w:t>it</w:t>
      </w:r>
      <w:r w:rsidRPr="00B22F9B">
        <w:t xml:space="preserve"> has </w:t>
      </w:r>
      <w:r w:rsidRPr="00B22F9B">
        <w:rPr>
          <w:u w:val="single"/>
        </w:rPr>
        <w:t xml:space="preserve">feuded with </w:t>
      </w:r>
      <w:r w:rsidRPr="00B22F9B">
        <w:t xml:space="preserve">over territory </w:t>
      </w:r>
      <w:r w:rsidRPr="00B22F9B">
        <w:rPr>
          <w:highlight w:val="yellow"/>
          <w:u w:val="single"/>
        </w:rPr>
        <w:t>in the S</w:t>
      </w:r>
      <w:r w:rsidRPr="00B22F9B">
        <w:t xml:space="preserve">outh </w:t>
      </w:r>
      <w:r w:rsidRPr="00B22F9B">
        <w:rPr>
          <w:highlight w:val="yellow"/>
          <w:u w:val="single"/>
        </w:rPr>
        <w:t>C</w:t>
      </w:r>
      <w:r w:rsidRPr="00B22F9B">
        <w:t xml:space="preserve">hina </w:t>
      </w:r>
      <w:r w:rsidRPr="00B22F9B">
        <w:rPr>
          <w:highlight w:val="yellow"/>
          <w:u w:val="single"/>
        </w:rPr>
        <w:t>S</w:t>
      </w:r>
      <w:r w:rsidRPr="00B22F9B">
        <w:t xml:space="preserve">ea, a stark contrast to recent angry statements and violent street protests targeting Japan over a similar dispute. Vice President Xi Jinping — </w:t>
      </w:r>
      <w:r w:rsidRPr="00B22F9B">
        <w:rPr>
          <w:highlight w:val="yellow"/>
          <w:u w:val="single"/>
        </w:rPr>
        <w:t>China's</w:t>
      </w:r>
      <w:r w:rsidRPr="00B22F9B">
        <w:rPr>
          <w:highlight w:val="yellow"/>
        </w:rPr>
        <w:t xml:space="preserve"> </w:t>
      </w:r>
      <w:r w:rsidRPr="00B22F9B">
        <w:t xml:space="preserve">presumed </w:t>
      </w:r>
      <w:r w:rsidRPr="00B22F9B">
        <w:rPr>
          <w:b/>
          <w:highlight w:val="yellow"/>
          <w:u w:val="single"/>
        </w:rPr>
        <w:t>next leader</w:t>
      </w:r>
      <w:r w:rsidRPr="00B22F9B">
        <w:rPr>
          <w:highlight w:val="yellow"/>
        </w:rPr>
        <w:t xml:space="preserve"> </w:t>
      </w:r>
      <w:r w:rsidRPr="00B22F9B">
        <w:t xml:space="preserve">— </w:t>
      </w:r>
      <w:r w:rsidRPr="00B22F9B">
        <w:rPr>
          <w:highlight w:val="yellow"/>
          <w:u w:val="single"/>
        </w:rPr>
        <w:t xml:space="preserve">emphasized </w:t>
      </w:r>
      <w:r w:rsidRPr="00B22F9B">
        <w:rPr>
          <w:b/>
          <w:highlight w:val="yellow"/>
          <w:u w:val="single"/>
        </w:rPr>
        <w:t>economic ties</w:t>
      </w:r>
      <w:r w:rsidRPr="00B22F9B">
        <w:rPr>
          <w:highlight w:val="yellow"/>
          <w:u w:val="single"/>
        </w:rPr>
        <w:t xml:space="preserve"> and </w:t>
      </w:r>
      <w:r w:rsidRPr="00B22F9B">
        <w:rPr>
          <w:b/>
          <w:highlight w:val="yellow"/>
          <w:u w:val="single"/>
        </w:rPr>
        <w:t>civic exchanges</w:t>
      </w:r>
      <w:r w:rsidRPr="00B22F9B">
        <w:rPr>
          <w:highlight w:val="yellow"/>
        </w:rPr>
        <w:t xml:space="preserve"> </w:t>
      </w:r>
      <w:r w:rsidRPr="00B22F9B">
        <w:t xml:space="preserve">in remarks Friday to delegates from the 10 countries that make up the Association of Southeast Asian Nations. Xi played down South China Sea territorial disputes with the Philippines, Vietnam and others that have flared up again this year. "I hope the situation would not reverse backward and bilateral relations could come back to the track of normal development," Xi told the Philippines' interior and local government secretary, Mar Roxas, according to China's official Xinhua News Agency. In his address at the annual meeting with ASEAN members, held in the southern Chinese city of Nanning, Xi said </w:t>
      </w:r>
      <w:r w:rsidRPr="00B22F9B">
        <w:rPr>
          <w:u w:val="single"/>
        </w:rPr>
        <w:t>China was committed to</w:t>
      </w:r>
      <w:r w:rsidRPr="00B22F9B">
        <w:t xml:space="preserve"> "common development and steadily </w:t>
      </w:r>
      <w:r w:rsidRPr="00B22F9B">
        <w:rPr>
          <w:u w:val="single"/>
        </w:rPr>
        <w:t>improving cooperation mechanisms in various fields</w:t>
      </w:r>
      <w:r w:rsidRPr="00B22F9B">
        <w:t>."</w:t>
      </w:r>
      <w:r w:rsidRPr="00B22F9B">
        <w:rPr>
          <w:highlight w:val="yellow"/>
        </w:rPr>
        <w:t xml:space="preserve"> </w:t>
      </w:r>
      <w:r w:rsidRPr="00B22F9B">
        <w:rPr>
          <w:highlight w:val="yellow"/>
          <w:u w:val="single"/>
        </w:rPr>
        <w:t xml:space="preserve">With </w:t>
      </w:r>
      <w:r w:rsidRPr="00B22F9B">
        <w:rPr>
          <w:b/>
          <w:highlight w:val="yellow"/>
          <w:u w:val="single"/>
        </w:rPr>
        <w:t>two-way trade growing 20 percent annually</w:t>
      </w:r>
      <w:r w:rsidRPr="00B22F9B">
        <w:rPr>
          <w:highlight w:val="yellow"/>
        </w:rPr>
        <w:t xml:space="preserve"> </w:t>
      </w:r>
      <w:r w:rsidRPr="00B22F9B">
        <w:t xml:space="preserve">to $362.8 billion last year, </w:t>
      </w:r>
      <w:r w:rsidRPr="00B22F9B">
        <w:rPr>
          <w:highlight w:val="yellow"/>
          <w:u w:val="single"/>
        </w:rPr>
        <w:t xml:space="preserve">China and </w:t>
      </w:r>
      <w:r w:rsidRPr="00B22F9B">
        <w:rPr>
          <w:u w:val="single"/>
        </w:rPr>
        <w:t>its</w:t>
      </w:r>
      <w:r w:rsidRPr="00B22F9B">
        <w:t xml:space="preserve"> southern </w:t>
      </w:r>
      <w:r w:rsidRPr="00B22F9B">
        <w:rPr>
          <w:highlight w:val="yellow"/>
          <w:u w:val="single"/>
        </w:rPr>
        <w:t xml:space="preserve">neighbors are </w:t>
      </w:r>
      <w:r w:rsidRPr="00B22F9B">
        <w:rPr>
          <w:b/>
          <w:highlight w:val="yellow"/>
          <w:u w:val="single"/>
        </w:rPr>
        <w:t>increasingly</w:t>
      </w:r>
      <w:r w:rsidRPr="00B22F9B">
        <w:rPr>
          <w:highlight w:val="yellow"/>
        </w:rPr>
        <w:t xml:space="preserve"> </w:t>
      </w:r>
      <w:r w:rsidRPr="00B22F9B">
        <w:rPr>
          <w:b/>
          <w:highlight w:val="yellow"/>
          <w:u w:val="single"/>
        </w:rPr>
        <w:t>intertwined</w:t>
      </w:r>
      <w:r w:rsidRPr="00B22F9B">
        <w:rPr>
          <w:highlight w:val="yellow"/>
          <w:u w:val="single"/>
        </w:rPr>
        <w:t xml:space="preserve">, </w:t>
      </w:r>
      <w:r w:rsidRPr="00B22F9B">
        <w:t xml:space="preserve">requiring even greater cooperation across a range of fields, Xi said. </w:t>
      </w:r>
      <w:r w:rsidRPr="00B22F9B">
        <w:rPr>
          <w:highlight w:val="yellow"/>
          <w:u w:val="single"/>
        </w:rPr>
        <w:t>The</w:t>
      </w:r>
      <w:r w:rsidRPr="00B22F9B">
        <w:rPr>
          <w:highlight w:val="yellow"/>
        </w:rPr>
        <w:t xml:space="preserve"> </w:t>
      </w:r>
      <w:r w:rsidRPr="00B22F9B">
        <w:t xml:space="preserve">contrasting </w:t>
      </w:r>
      <w:r w:rsidRPr="00B22F9B">
        <w:rPr>
          <w:highlight w:val="yellow"/>
          <w:u w:val="single"/>
        </w:rPr>
        <w:t>approaches</w:t>
      </w:r>
      <w:r w:rsidRPr="00B22F9B">
        <w:rPr>
          <w:highlight w:val="yellow"/>
        </w:rPr>
        <w:t xml:space="preserve"> </w:t>
      </w:r>
      <w:r w:rsidRPr="00B22F9B">
        <w:t xml:space="preserve">to the territorial feuds </w:t>
      </w:r>
      <w:r w:rsidRPr="00B22F9B">
        <w:rPr>
          <w:b/>
          <w:highlight w:val="yellow"/>
          <w:u w:val="single"/>
        </w:rPr>
        <w:t xml:space="preserve">highlight Beijing's desire to keep the </w:t>
      </w:r>
      <w:r w:rsidRPr="00B22F9B">
        <w:rPr>
          <w:u w:val="single"/>
        </w:rPr>
        <w:t>S</w:t>
      </w:r>
      <w:r w:rsidRPr="00B22F9B">
        <w:t xml:space="preserve">outh </w:t>
      </w:r>
      <w:r w:rsidRPr="00B22F9B">
        <w:rPr>
          <w:u w:val="single"/>
        </w:rPr>
        <w:t>C</w:t>
      </w:r>
      <w:r w:rsidRPr="00B22F9B">
        <w:t xml:space="preserve">hina </w:t>
      </w:r>
      <w:r w:rsidRPr="00B22F9B">
        <w:rPr>
          <w:u w:val="single"/>
        </w:rPr>
        <w:t>S</w:t>
      </w:r>
      <w:r w:rsidRPr="00B22F9B">
        <w:t xml:space="preserve">ea </w:t>
      </w:r>
      <w:r w:rsidRPr="00B22F9B">
        <w:rPr>
          <w:b/>
          <w:highlight w:val="yellow"/>
          <w:u w:val="single"/>
        </w:rPr>
        <w:t>disputes in check</w:t>
      </w:r>
      <w:r w:rsidRPr="00B22F9B">
        <w:rPr>
          <w:highlight w:val="yellow"/>
          <w:u w:val="single"/>
        </w:rPr>
        <w:t xml:space="preserve"> </w:t>
      </w:r>
      <w:r w:rsidRPr="00B22F9B">
        <w:rPr>
          <w:u w:val="single"/>
        </w:rPr>
        <w:t>and avoid drawing</w:t>
      </w:r>
      <w:r w:rsidRPr="00B22F9B">
        <w:t xml:space="preserve"> </w:t>
      </w:r>
      <w:r w:rsidRPr="00B22F9B">
        <w:rPr>
          <w:u w:val="single"/>
        </w:rPr>
        <w:t>in</w:t>
      </w:r>
      <w:r w:rsidRPr="00B22F9B">
        <w:t xml:space="preserve"> China's chief rival, </w:t>
      </w:r>
      <w:r w:rsidRPr="00B22F9B">
        <w:rPr>
          <w:u w:val="single"/>
        </w:rPr>
        <w:t>the U</w:t>
      </w:r>
      <w:r w:rsidRPr="00B22F9B">
        <w:t xml:space="preserve">nited </w:t>
      </w:r>
      <w:r w:rsidRPr="00B22F9B">
        <w:rPr>
          <w:u w:val="single"/>
        </w:rPr>
        <w:t>S</w:t>
      </w:r>
      <w:r w:rsidRPr="00B22F9B">
        <w:t xml:space="preserve">tates, which maintains close security ties with many countries in the region. While eager to assert its claims, </w:t>
      </w:r>
      <w:r w:rsidRPr="00B22F9B">
        <w:rPr>
          <w:b/>
          <w:highlight w:val="yellow"/>
          <w:u w:val="single"/>
        </w:rPr>
        <w:t>Beijing needs a peaceful regional environment to achieve its development goals</w:t>
      </w:r>
      <w:r w:rsidRPr="00B22F9B">
        <w:t xml:space="preserve"> and has a limited capacity to handle multiple diplomatic crises simultaneously.</w:t>
      </w:r>
    </w:p>
    <w:p w14:paraId="3338559E" w14:textId="77777777" w:rsidR="00BD5E02" w:rsidRDefault="00BD5E02" w:rsidP="00BD5E02">
      <w:pPr>
        <w:pStyle w:val="Heading3"/>
      </w:pPr>
      <w:bookmarkStart w:id="101" w:name="_Toc234775919"/>
      <w:bookmarkStart w:id="102" w:name="_Toc235085011"/>
      <w:r>
        <w:lastRenderedPageBreak/>
        <w:t>1NC Manufacturing</w:t>
      </w:r>
      <w:bookmarkEnd w:id="101"/>
      <w:bookmarkEnd w:id="102"/>
    </w:p>
    <w:p w14:paraId="13396205" w14:textId="77777777" w:rsidR="00BD5E02" w:rsidRPr="00A31B9B" w:rsidRDefault="00BD5E02" w:rsidP="00BD5E02">
      <w:pPr>
        <w:rPr>
          <w:b/>
        </w:rPr>
      </w:pPr>
      <w:r>
        <w:rPr>
          <w:b/>
        </w:rPr>
        <w:t>Too many alt causes to manufacturing</w:t>
      </w:r>
    </w:p>
    <w:p w14:paraId="1B722892" w14:textId="77777777" w:rsidR="00BD5E02" w:rsidRPr="00A31B9B" w:rsidRDefault="00BD5E02" w:rsidP="00BD5E02">
      <w:r w:rsidRPr="00982C67">
        <w:rPr>
          <w:rStyle w:val="StyleStyleBold12pt"/>
          <w:highlight w:val="green"/>
        </w:rPr>
        <w:t>Lewis 10/19</w:t>
      </w:r>
      <w:r w:rsidRPr="00A31B9B">
        <w:t>/12 – Staffwriter (Lewis, Matt K. “ The incredible shrinking manufacturing sector.” 19 October 2012. http://theweek.com/bullpen/column/235089/the-incredible-shrinking-manufacturing-sector)</w:t>
      </w:r>
    </w:p>
    <w:p w14:paraId="058B18D9" w14:textId="77777777" w:rsidR="00BD5E02" w:rsidRPr="00A31B9B" w:rsidRDefault="00BD5E02" w:rsidP="00BD5E02"/>
    <w:p w14:paraId="4444EBF6" w14:textId="77777777" w:rsidR="00BD5E02" w:rsidRPr="00A31B9B" w:rsidRDefault="00BD5E02" w:rsidP="00BD5E02">
      <w:r w:rsidRPr="00A31B9B">
        <w:t xml:space="preserve">During the second presidential debate, President Obama echoed those lyrics. Today, </w:t>
      </w:r>
      <w:r w:rsidRPr="00982C67">
        <w:rPr>
          <w:rStyle w:val="StyleBoldUnderline"/>
          <w:highlight w:val="green"/>
        </w:rPr>
        <w:t>only 9 percent of Americans work in manufacturing</w:t>
      </w:r>
      <w:r w:rsidRPr="00A31B9B">
        <w:rPr>
          <w:rStyle w:val="StyleBoldUnderline"/>
        </w:rPr>
        <w:t xml:space="preserve"> jobs</w:t>
      </w:r>
      <w:r w:rsidRPr="00A31B9B">
        <w:t xml:space="preserve">. </w:t>
      </w:r>
      <w:r w:rsidRPr="00A31B9B">
        <w:rPr>
          <w:rStyle w:val="StyleBoldUnderline"/>
        </w:rPr>
        <w:t xml:space="preserve">American </w:t>
      </w:r>
      <w:r w:rsidRPr="00982C67">
        <w:rPr>
          <w:rStyle w:val="StyleBoldUnderline"/>
          <w:highlight w:val="green"/>
        </w:rPr>
        <w:t>industry has declined</w:t>
      </w:r>
      <w:r w:rsidRPr="00A31B9B">
        <w:rPr>
          <w:rStyle w:val="StyleBoldUnderline"/>
        </w:rPr>
        <w:t xml:space="preserve"> </w:t>
      </w:r>
      <w:r w:rsidRPr="00A31B9B">
        <w:t>on Obama's watch — something he readily admits to. During Tuesday night's debate, he channeled Springsteen, saying that "</w:t>
      </w:r>
      <w:r w:rsidRPr="00982C67">
        <w:rPr>
          <w:rStyle w:val="StyleBoldUnderline"/>
          <w:highlight w:val="green"/>
        </w:rPr>
        <w:t>some jobs</w:t>
      </w:r>
      <w:r w:rsidRPr="00A31B9B">
        <w:rPr>
          <w:rStyle w:val="StyleBoldUnderline"/>
        </w:rPr>
        <w:t xml:space="preserve"> </w:t>
      </w:r>
      <w:r w:rsidRPr="00A31B9B">
        <w:t xml:space="preserve">are going, and </w:t>
      </w:r>
      <w:r w:rsidRPr="00982C67">
        <w:rPr>
          <w:rStyle w:val="StyleBoldUnderline"/>
          <w:highlight w:val="green"/>
        </w:rPr>
        <w:t>won't be coming back</w:t>
      </w:r>
      <w:r w:rsidRPr="00A31B9B">
        <w:rPr>
          <w:rStyle w:val="StyleBoldUnderline"/>
        </w:rPr>
        <w:t>."</w:t>
      </w:r>
      <w:r w:rsidRPr="00A31B9B">
        <w:t xml:space="preserve"> Part of </w:t>
      </w:r>
      <w:r w:rsidRPr="00982C67">
        <w:rPr>
          <w:rStyle w:val="Emphasis"/>
          <w:highlight w:val="green"/>
          <w:bdr w:val="single" w:sz="4" w:space="0" w:color="auto"/>
        </w:rPr>
        <w:t>this is unavoidable</w:t>
      </w:r>
      <w:r w:rsidRPr="00A31B9B">
        <w:rPr>
          <w:rStyle w:val="StyleBoldUnderline"/>
        </w:rPr>
        <w:t xml:space="preserve">. </w:t>
      </w:r>
      <w:r w:rsidRPr="00982C67">
        <w:rPr>
          <w:rStyle w:val="StyleBoldUnderline"/>
          <w:highlight w:val="green"/>
        </w:rPr>
        <w:t xml:space="preserve">It has to do with globalized markets </w:t>
      </w:r>
      <w:r w:rsidRPr="00A31B9B">
        <w:rPr>
          <w:rStyle w:val="StyleBoldUnderline"/>
        </w:rPr>
        <w:t xml:space="preserve">and </w:t>
      </w:r>
      <w:r w:rsidRPr="00982C67">
        <w:rPr>
          <w:rStyle w:val="StyleBoldUnderline"/>
          <w:highlight w:val="green"/>
        </w:rPr>
        <w:t>outsourcing</w:t>
      </w:r>
      <w:r w:rsidRPr="00A31B9B">
        <w:t xml:space="preserve">. </w:t>
      </w:r>
      <w:r w:rsidRPr="00A31B9B">
        <w:rPr>
          <w:rStyle w:val="StyleBoldUnderline"/>
        </w:rPr>
        <w:t xml:space="preserve">The obvious benefits of high productivity and low wages overseas is irresistible to many businesses. It has to do with </w:t>
      </w:r>
      <w:r w:rsidRPr="00982C67">
        <w:rPr>
          <w:rStyle w:val="StyleBoldUnderline"/>
          <w:highlight w:val="green"/>
        </w:rPr>
        <w:t>immigration and technology</w:t>
      </w:r>
      <w:r w:rsidRPr="00A31B9B">
        <w:t xml:space="preserve">. Meanwhile, American industry is becoming more productive and efficient — a good thing, except that it means we can create more stuff with fewer workers. The good news, the president tried to reassure us, is that the void left by these disappearing manufacturing jobs will be filled by high-paying, high-skills occupations. Whether that's true or not, there's an obvious point he did not state: </w:t>
      </w:r>
      <w:r w:rsidRPr="00A31B9B">
        <w:rPr>
          <w:rStyle w:val="StyleBoldUnderline"/>
        </w:rPr>
        <w:t xml:space="preserve">Many Americans will be left behind in the process. As the world changes, </w:t>
      </w:r>
      <w:r w:rsidRPr="00982C67">
        <w:rPr>
          <w:rStyle w:val="StyleBoldUnderline"/>
          <w:highlight w:val="green"/>
        </w:rPr>
        <w:t>some people simply can't — or won't — adapt</w:t>
      </w:r>
      <w:r w:rsidRPr="00A31B9B">
        <w:t xml:space="preserve">. And the president's vision leaves those Americans behind. Manufacturing jobs were once the cornerstone of American industry. You could graduate from high school (or not) and get a job in a factory that would pay you enough money to support a middle-class family. However, </w:t>
      </w:r>
      <w:r w:rsidRPr="00982C67">
        <w:rPr>
          <w:rStyle w:val="StyleBoldUnderline"/>
          <w:highlight w:val="green"/>
        </w:rPr>
        <w:t>during</w:t>
      </w:r>
      <w:r w:rsidRPr="00A31B9B">
        <w:rPr>
          <w:rStyle w:val="StyleBoldUnderline"/>
        </w:rPr>
        <w:t xml:space="preserve"> the </w:t>
      </w:r>
      <w:r w:rsidRPr="00982C67">
        <w:rPr>
          <w:rStyle w:val="StyleBoldUnderline"/>
          <w:highlight w:val="green"/>
        </w:rPr>
        <w:t>Reagan</w:t>
      </w:r>
      <w:r w:rsidRPr="00A31B9B">
        <w:rPr>
          <w:rStyle w:val="StyleBoldUnderline"/>
        </w:rPr>
        <w:t xml:space="preserve"> era, </w:t>
      </w:r>
      <w:r w:rsidRPr="00982C67">
        <w:rPr>
          <w:rStyle w:val="StyleBoldUnderline"/>
          <w:highlight w:val="green"/>
        </w:rPr>
        <w:t xml:space="preserve">manufacturing declined significantly, setting in motion a trend that </w:t>
      </w:r>
      <w:r w:rsidRPr="00982C67">
        <w:rPr>
          <w:rStyle w:val="StyleBoldUnderline"/>
          <w:highlight w:val="green"/>
          <w:bdr w:val="single" w:sz="4" w:space="0" w:color="auto"/>
        </w:rPr>
        <w:t xml:space="preserve">lasted </w:t>
      </w:r>
      <w:r w:rsidRPr="00982C67">
        <w:rPr>
          <w:rStyle w:val="StyleBoldUnderline"/>
          <w:highlight w:val="green"/>
        </w:rPr>
        <w:t xml:space="preserve">through </w:t>
      </w:r>
      <w:r w:rsidRPr="00A31B9B">
        <w:t>both</w:t>
      </w:r>
      <w:r w:rsidRPr="00982C67">
        <w:rPr>
          <w:rStyle w:val="StyleBoldUnderline"/>
          <w:highlight w:val="green"/>
        </w:rPr>
        <w:t xml:space="preserve"> Bush</w:t>
      </w:r>
      <w:r w:rsidRPr="00A31B9B">
        <w:rPr>
          <w:rStyle w:val="StyleBoldUnderline"/>
        </w:rPr>
        <w:t xml:space="preserve"> </w:t>
      </w:r>
      <w:r w:rsidRPr="00A31B9B">
        <w:t>administrations</w:t>
      </w:r>
      <w:r w:rsidRPr="00982C67">
        <w:rPr>
          <w:rStyle w:val="StyleBoldUnderline"/>
          <w:highlight w:val="green"/>
        </w:rPr>
        <w:t xml:space="preserve"> as well as</w:t>
      </w:r>
      <w:r w:rsidRPr="00A31B9B">
        <w:rPr>
          <w:rStyle w:val="StyleBoldUnderline"/>
        </w:rPr>
        <w:t xml:space="preserve"> the </w:t>
      </w:r>
      <w:r w:rsidRPr="00982C67">
        <w:rPr>
          <w:rStyle w:val="StyleBoldUnderline"/>
          <w:highlight w:val="green"/>
        </w:rPr>
        <w:t>Clinton</w:t>
      </w:r>
      <w:r w:rsidRPr="00A31B9B">
        <w:rPr>
          <w:rStyle w:val="StyleBoldUnderline"/>
        </w:rPr>
        <w:t xml:space="preserve"> administration</w:t>
      </w:r>
      <w:r w:rsidRPr="00A31B9B">
        <w:t>. This isn't a Republican or Democratic problem. There's plenty of bipartisan blame to go around.</w:t>
      </w:r>
    </w:p>
    <w:p w14:paraId="231D1FE0" w14:textId="77777777" w:rsidR="00BD5E02" w:rsidRPr="00A31B9B" w:rsidRDefault="00BD5E02" w:rsidP="00BD5E02">
      <w:pPr>
        <w:tabs>
          <w:tab w:val="left" w:pos="4875"/>
          <w:tab w:val="left" w:pos="13845"/>
        </w:tabs>
        <w:rPr>
          <w:rFonts w:eastAsia="Calibri"/>
          <w:b/>
          <w:iCs/>
        </w:rPr>
      </w:pPr>
    </w:p>
    <w:p w14:paraId="2F5C903E" w14:textId="77777777" w:rsidR="00BD5E02" w:rsidRPr="00A31B9B" w:rsidRDefault="00BD5E02" w:rsidP="00BD5E02">
      <w:pPr>
        <w:rPr>
          <w:b/>
        </w:rPr>
      </w:pPr>
      <w:r w:rsidRPr="00A31B9B">
        <w:rPr>
          <w:b/>
        </w:rPr>
        <w:t>Manufacturing not key to the economy</w:t>
      </w:r>
    </w:p>
    <w:p w14:paraId="0D167963" w14:textId="77777777" w:rsidR="00BD5E02" w:rsidRPr="00A31B9B" w:rsidRDefault="00BD5E02" w:rsidP="00BD5E02">
      <w:r w:rsidRPr="00A31B9B">
        <w:rPr>
          <w:rStyle w:val="StyleStyleBold12pt"/>
        </w:rPr>
        <w:t>Chapman, 12</w:t>
      </w:r>
      <w:r w:rsidRPr="00A31B9B">
        <w:t xml:space="preserve"> -- Tribune editorial board member </w:t>
      </w:r>
    </w:p>
    <w:p w14:paraId="323B7CCB" w14:textId="77777777" w:rsidR="00BD5E02" w:rsidRPr="00A31B9B" w:rsidRDefault="00BD5E02" w:rsidP="00BD5E02">
      <w:r w:rsidRPr="00A31B9B">
        <w:t>(Steve, "Manufacturing an economic myth," Chicago Tribune, 3-18-12, articles.chicagotribune.com/2012-03-18/news/ct-oped-0318-chapman-20120318_1_manufacturing-sector-rick-santorum-products, accessed 10-3-12, mss)</w:t>
      </w:r>
    </w:p>
    <w:p w14:paraId="2F2F4992" w14:textId="77777777" w:rsidR="00BD5E02" w:rsidRPr="00A31B9B" w:rsidRDefault="00BD5E02" w:rsidP="00BD5E02"/>
    <w:p w14:paraId="44262701" w14:textId="77777777" w:rsidR="00BD5E02" w:rsidRPr="00A31B9B" w:rsidRDefault="00BD5E02" w:rsidP="00BD5E02">
      <w:r w:rsidRPr="00982C67">
        <w:rPr>
          <w:highlight w:val="green"/>
          <w:u w:val="single"/>
        </w:rPr>
        <w:t xml:space="preserve">Manufacturing accounts for a </w:t>
      </w:r>
      <w:r w:rsidRPr="00982C67">
        <w:rPr>
          <w:b/>
          <w:highlight w:val="green"/>
          <w:u w:val="single"/>
        </w:rPr>
        <w:t>shrinking slice</w:t>
      </w:r>
      <w:r w:rsidRPr="00982C67">
        <w:rPr>
          <w:highlight w:val="green"/>
          <w:u w:val="single"/>
        </w:rPr>
        <w:t xml:space="preserve"> of the</w:t>
      </w:r>
      <w:r w:rsidRPr="00982C67">
        <w:rPr>
          <w:highlight w:val="green"/>
        </w:rPr>
        <w:t xml:space="preserve"> </w:t>
      </w:r>
      <w:r w:rsidRPr="00A31B9B">
        <w:t xml:space="preserve">total </w:t>
      </w:r>
      <w:r w:rsidRPr="00982C67">
        <w:rPr>
          <w:highlight w:val="green"/>
          <w:u w:val="single"/>
        </w:rPr>
        <w:t>econ</w:t>
      </w:r>
      <w:r w:rsidRPr="00A31B9B">
        <w:rPr>
          <w:u w:val="single"/>
        </w:rPr>
        <w:t>omy</w:t>
      </w:r>
      <w:r w:rsidRPr="00A31B9B">
        <w:t xml:space="preserve"> mainly because </w:t>
      </w:r>
      <w:r w:rsidRPr="00982C67">
        <w:rPr>
          <w:highlight w:val="green"/>
          <w:u w:val="single"/>
        </w:rPr>
        <w:t>as we grow wealthier</w:t>
      </w:r>
      <w:r w:rsidRPr="00982C67">
        <w:rPr>
          <w:highlight w:val="green"/>
        </w:rPr>
        <w:t xml:space="preserve">, </w:t>
      </w:r>
      <w:r w:rsidRPr="00982C67">
        <w:rPr>
          <w:highlight w:val="green"/>
          <w:u w:val="single"/>
        </w:rPr>
        <w:t xml:space="preserve">we spend </w:t>
      </w:r>
      <w:r w:rsidRPr="00A31B9B">
        <w:rPr>
          <w:u w:val="single"/>
        </w:rPr>
        <w:t xml:space="preserve">a </w:t>
      </w:r>
      <w:r w:rsidRPr="00982C67">
        <w:rPr>
          <w:highlight w:val="green"/>
          <w:u w:val="single"/>
        </w:rPr>
        <w:t xml:space="preserve">smaller </w:t>
      </w:r>
      <w:r w:rsidRPr="00A31B9B">
        <w:rPr>
          <w:u w:val="single"/>
        </w:rPr>
        <w:t>portion</w:t>
      </w:r>
      <w:r w:rsidRPr="00A31B9B">
        <w:t xml:space="preserve"> of our income </w:t>
      </w:r>
      <w:r w:rsidRPr="00982C67">
        <w:rPr>
          <w:highlight w:val="green"/>
          <w:u w:val="single"/>
        </w:rPr>
        <w:t>on physical products</w:t>
      </w:r>
      <w:r w:rsidRPr="00A31B9B">
        <w:t xml:space="preserve">, like carsand appliances, </w:t>
      </w:r>
      <w:r w:rsidRPr="00982C67">
        <w:rPr>
          <w:highlight w:val="green"/>
          <w:u w:val="single"/>
        </w:rPr>
        <w:t xml:space="preserve">and </w:t>
      </w:r>
      <w:r w:rsidRPr="00A31B9B">
        <w:rPr>
          <w:u w:val="single"/>
        </w:rPr>
        <w:t xml:space="preserve">a </w:t>
      </w:r>
      <w:r w:rsidRPr="00982C67">
        <w:rPr>
          <w:highlight w:val="green"/>
          <w:u w:val="single"/>
        </w:rPr>
        <w:t xml:space="preserve">bigger </w:t>
      </w:r>
      <w:r w:rsidRPr="00A31B9B">
        <w:rPr>
          <w:u w:val="single"/>
        </w:rPr>
        <w:t xml:space="preserve">one </w:t>
      </w:r>
      <w:r w:rsidRPr="00982C67">
        <w:rPr>
          <w:highlight w:val="green"/>
          <w:u w:val="single"/>
        </w:rPr>
        <w:t>on services</w:t>
      </w:r>
      <w:r w:rsidRPr="00A31B9B">
        <w:t xml:space="preserve">, from health care to cellphone contracts to restaurant meals. That phenomenon holds across the developed world. </w:t>
      </w:r>
      <w:r w:rsidRPr="00A31B9B">
        <w:rPr>
          <w:u w:val="single"/>
        </w:rPr>
        <w:t>It's the</w:t>
      </w:r>
      <w:r w:rsidRPr="00A31B9B">
        <w:t xml:space="preserve"> result of the </w:t>
      </w:r>
      <w:r w:rsidRPr="00A31B9B">
        <w:rPr>
          <w:u w:val="single"/>
        </w:rPr>
        <w:t>free market at work</w:t>
      </w:r>
      <w:r w:rsidRPr="00A31B9B">
        <w:t xml:space="preserve">, endlessly </w:t>
      </w:r>
      <w:r w:rsidRPr="00A31B9B">
        <w:rPr>
          <w:u w:val="single"/>
        </w:rPr>
        <w:t>shifting resources to accommodate changes in consumer demand</w:t>
      </w:r>
      <w:r w:rsidRPr="00A31B9B">
        <w:t xml:space="preserve">. Politicians don't think they should tell Americans to eat at Burger King instead of Chipotle, or buy baseball bats instead of soccer balls. They didn't insist we keep our typewriters when personal computers came along. For the most part, our leaders take it as normal and sensible to defer to consumer demand, rather than try to dictate it. Given that, why do they think they ought to rig the tax code to push consumption dollars from services, which Americans want, to goods, which they don't want quite so much? Why should they divert investment from more popular businesses to less popular ones? That's what the measures offered by Santorum and Obama would do. The point is to ease the tax burden of manufacturers at the expense of other companies, on the superstition that the former are more valuable than the latter. It's hard to see the fairness or the economic logic. When the president unveiled his proposal, Jade West of </w:t>
      </w:r>
      <w:r w:rsidRPr="00A31B9B">
        <w:lastRenderedPageBreak/>
        <w:t xml:space="preserve">the National Association of Wholesaler-Distributors complained to The New York Times, "My guys are totally freaked out by manufacturing getting a different tax rate than we do. They're not more important in the economy than retail or distribution or anything else." In fact, </w:t>
      </w:r>
      <w:r w:rsidRPr="00982C67">
        <w:rPr>
          <w:highlight w:val="green"/>
          <w:u w:val="single"/>
        </w:rPr>
        <w:t xml:space="preserve">manufacturing is bound to be a diminishing share </w:t>
      </w:r>
      <w:r w:rsidRPr="00A31B9B">
        <w:rPr>
          <w:u w:val="single"/>
        </w:rPr>
        <w:t>of any advanced economy</w:t>
      </w:r>
      <w:r w:rsidRPr="00A31B9B">
        <w:t>. Obama and Santorum can fling money into the teeth of that trend. But any time politicians want to resist powerful and beneficial economic forces, bet on the economic forces.</w:t>
      </w:r>
    </w:p>
    <w:p w14:paraId="06B3175A" w14:textId="77777777" w:rsidR="00BD5E02" w:rsidRDefault="00BD5E02" w:rsidP="00BD5E02">
      <w:pPr>
        <w:pStyle w:val="Heading3"/>
      </w:pPr>
      <w:bookmarkStart w:id="103" w:name="_Toc234775920"/>
      <w:bookmarkStart w:id="104" w:name="_Toc235085012"/>
      <w:r>
        <w:lastRenderedPageBreak/>
        <w:t>1NC Chemical Industry</w:t>
      </w:r>
      <w:bookmarkEnd w:id="103"/>
      <w:bookmarkEnd w:id="104"/>
    </w:p>
    <w:p w14:paraId="1F937DD6" w14:textId="77777777" w:rsidR="00BD5E02" w:rsidRDefault="00BD5E02" w:rsidP="00BD5E02">
      <w:pPr>
        <w:pStyle w:val="Heading4"/>
      </w:pPr>
      <w:r>
        <w:t>Environmental regs biggest i/l to collapse the chem industry</w:t>
      </w:r>
    </w:p>
    <w:p w14:paraId="784F3FAC" w14:textId="77777777" w:rsidR="00BD5E02" w:rsidRPr="00DD5D42" w:rsidRDefault="00BD5E02" w:rsidP="00BD5E02">
      <w:pPr>
        <w:rPr>
          <w:rStyle w:val="StyleStyleBold12pt"/>
        </w:rPr>
      </w:pPr>
      <w:r w:rsidRPr="00DD5D42">
        <w:rPr>
          <w:rStyle w:val="StyleStyleBold12pt"/>
        </w:rPr>
        <w:t>Shannon 10</w:t>
      </w:r>
    </w:p>
    <w:p w14:paraId="134AADE3" w14:textId="77777777" w:rsidR="00BD5E02" w:rsidRDefault="00BD5E02" w:rsidP="00BD5E02">
      <w:r>
        <w:t xml:space="preserve">Mike, Global and US Sector Leader Chemicals and Performance Technologies, “The Outlook for the US Chemical Industry” KMPG </w:t>
      </w:r>
      <w:hyperlink r:id="rId20" w:history="1">
        <w:r w:rsidRPr="00883175">
          <w:rPr>
            <w:rStyle w:val="Hyperlink"/>
          </w:rPr>
          <w:t>http://www.kpmg.com/US/en/IssuesAndInsights/ArticlesPublications/Documents/us-chemical-industry-outlook.pdf</w:t>
        </w:r>
      </w:hyperlink>
    </w:p>
    <w:p w14:paraId="32FD8F71" w14:textId="77777777" w:rsidR="00BD5E02" w:rsidRPr="007B5BCE" w:rsidRDefault="00BD5E02" w:rsidP="00BD5E02">
      <w:pPr>
        <w:pStyle w:val="card"/>
      </w:pPr>
      <w:r w:rsidRPr="00353091">
        <w:rPr>
          <w:rStyle w:val="StyleBoldUnderline"/>
          <w:highlight w:val="green"/>
        </w:rPr>
        <w:t>US chem</w:t>
      </w:r>
      <w:r w:rsidRPr="007B5BCE">
        <w:rPr>
          <w:rStyle w:val="StyleBoldUnderline"/>
        </w:rPr>
        <w:t xml:space="preserve">ical </w:t>
      </w:r>
      <w:r w:rsidRPr="00353091">
        <w:rPr>
          <w:rStyle w:val="StyleBoldUnderline"/>
          <w:highlight w:val="green"/>
        </w:rPr>
        <w:t>companies</w:t>
      </w:r>
      <w:r w:rsidRPr="007B5BCE">
        <w:rPr>
          <w:rStyle w:val="StyleBoldUnderline"/>
        </w:rPr>
        <w:t xml:space="preserve"> are also </w:t>
      </w:r>
      <w:r w:rsidRPr="00353091">
        <w:rPr>
          <w:rStyle w:val="StyleBoldUnderline"/>
          <w:highlight w:val="green"/>
        </w:rPr>
        <w:t>concerned with</w:t>
      </w:r>
      <w:r w:rsidRPr="007B5BCE">
        <w:rPr>
          <w:rStyle w:val="StyleBoldUnderline"/>
        </w:rPr>
        <w:t xml:space="preserve"> the</w:t>
      </w:r>
      <w:r>
        <w:t xml:space="preserve"> Regulation on Registration, Evaluation, Authorization and Restriction of Chemicals (</w:t>
      </w:r>
      <w:r w:rsidRPr="00353091">
        <w:rPr>
          <w:rStyle w:val="StyleBoldUnderline"/>
          <w:highlight w:val="green"/>
        </w:rPr>
        <w:t>REACH</w:t>
      </w:r>
      <w:r w:rsidRPr="007B5BCE">
        <w:rPr>
          <w:rStyle w:val="StyleBoldUnderline"/>
        </w:rPr>
        <w:t>) implemented by the European Union (EU).</w:t>
      </w:r>
      <w:r>
        <w:t xml:space="preserve"> While this regulation has no effect on US soil, </w:t>
      </w:r>
      <w:r w:rsidRPr="00353091">
        <w:rPr>
          <w:rStyle w:val="StyleBoldUnderline"/>
          <w:highlight w:val="green"/>
        </w:rPr>
        <w:t>US</w:t>
      </w:r>
      <w:r w:rsidRPr="007B5BCE">
        <w:rPr>
          <w:rStyle w:val="StyleBoldUnderline"/>
        </w:rPr>
        <w:t xml:space="preserve"> producers </w:t>
      </w:r>
      <w:r w:rsidRPr="00353091">
        <w:rPr>
          <w:rStyle w:val="StyleBoldUnderline"/>
          <w:highlight w:val="green"/>
        </w:rPr>
        <w:t>exporting</w:t>
      </w:r>
      <w:r w:rsidRPr="007B5BCE">
        <w:rPr>
          <w:rStyle w:val="StyleBoldUnderline"/>
        </w:rPr>
        <w:t xml:space="preserve"> an additive or solvent or other substances for use by an EU manufacturer </w:t>
      </w:r>
      <w:r w:rsidRPr="00353091">
        <w:rPr>
          <w:rStyle w:val="StyleBoldUnderline"/>
          <w:highlight w:val="green"/>
        </w:rPr>
        <w:t>may find their product within REACH jurisdiction</w:t>
      </w:r>
      <w:r>
        <w:t xml:space="preserve">. 66 The European Commission has estimated that </w:t>
      </w:r>
      <w:r w:rsidRPr="007B5BCE">
        <w:rPr>
          <w:rStyle w:val="StyleBoldUnderline"/>
        </w:rPr>
        <w:t xml:space="preserve">the </w:t>
      </w:r>
      <w:r w:rsidRPr="00353091">
        <w:rPr>
          <w:rStyle w:val="StyleBoldUnderline"/>
          <w:highlight w:val="green"/>
        </w:rPr>
        <w:t>direct costs</w:t>
      </w:r>
      <w:r w:rsidRPr="007B5BCE">
        <w:rPr>
          <w:rStyle w:val="StyleBoldUnderline"/>
        </w:rPr>
        <w:t xml:space="preserve"> of REACH </w:t>
      </w:r>
      <w:r w:rsidRPr="00353091">
        <w:rPr>
          <w:rStyle w:val="StyleBoldUnderline"/>
          <w:highlight w:val="green"/>
        </w:rPr>
        <w:t>to the chem</w:t>
      </w:r>
      <w:r w:rsidRPr="007B5BCE">
        <w:rPr>
          <w:rStyle w:val="StyleBoldUnderline"/>
        </w:rPr>
        <w:t xml:space="preserve">ical </w:t>
      </w:r>
      <w:r w:rsidRPr="00353091">
        <w:rPr>
          <w:rStyle w:val="StyleBoldUnderline"/>
          <w:highlight w:val="green"/>
        </w:rPr>
        <w:t>industry</w:t>
      </w:r>
      <w:r w:rsidRPr="007B5BCE">
        <w:rPr>
          <w:rStyle w:val="StyleBoldUnderline"/>
        </w:rPr>
        <w:t xml:space="preserve"> will total US</w:t>
      </w:r>
      <w:r w:rsidRPr="007B5BCE">
        <w:rPr>
          <w:rStyle w:val="Emphasis"/>
          <w:rFonts w:eastAsiaTheme="majorEastAsia"/>
        </w:rPr>
        <w:t>$</w:t>
      </w:r>
      <w:r w:rsidRPr="00353091">
        <w:rPr>
          <w:rStyle w:val="Emphasis"/>
          <w:rFonts w:eastAsiaTheme="majorEastAsia"/>
          <w:highlight w:val="green"/>
        </w:rPr>
        <w:t>2.8 billion</w:t>
      </w:r>
      <w:r w:rsidRPr="007B5BCE">
        <w:rPr>
          <w:rStyle w:val="StyleBoldUnderline"/>
        </w:rPr>
        <w:t xml:space="preserve"> over the first 11 years of the regulation</w:t>
      </w:r>
      <w:r>
        <w:t xml:space="preserve">. 67 In the US, </w:t>
      </w:r>
      <w:r w:rsidRPr="00353091">
        <w:rPr>
          <w:rStyle w:val="StyleBoldUnderline"/>
          <w:highlight w:val="green"/>
        </w:rPr>
        <w:t>mechanisms to limit carbon and other</w:t>
      </w:r>
      <w:r>
        <w:t xml:space="preserve"> greenhouse gas (</w:t>
      </w:r>
      <w:r w:rsidRPr="00353091">
        <w:rPr>
          <w:rStyle w:val="StyleBoldUnderline"/>
          <w:highlight w:val="green"/>
        </w:rPr>
        <w:t>GHG</w:t>
      </w:r>
      <w:r w:rsidRPr="00DD5D42">
        <w:rPr>
          <w:rStyle w:val="StyleBoldUnderline"/>
        </w:rPr>
        <w:t xml:space="preserve">) emissions have the </w:t>
      </w:r>
      <w:r w:rsidRPr="00353091">
        <w:rPr>
          <w:rStyle w:val="Emphasis"/>
          <w:rFonts w:eastAsiaTheme="majorEastAsia"/>
          <w:highlight w:val="green"/>
        </w:rPr>
        <w:t>greatest potential</w:t>
      </w:r>
      <w:r w:rsidRPr="00353091">
        <w:rPr>
          <w:rStyle w:val="StyleBoldUnderline"/>
          <w:highlight w:val="green"/>
        </w:rPr>
        <w:t xml:space="preserve"> to influence the chemi</w:t>
      </w:r>
      <w:r w:rsidRPr="00DD5D42">
        <w:rPr>
          <w:rStyle w:val="StyleBoldUnderline"/>
        </w:rPr>
        <w:t xml:space="preserve">cal </w:t>
      </w:r>
      <w:r w:rsidRPr="00353091">
        <w:rPr>
          <w:rStyle w:val="StyleBoldUnderline"/>
          <w:highlight w:val="green"/>
        </w:rPr>
        <w:t>industry</w:t>
      </w:r>
      <w:r>
        <w:t xml:space="preserve">. </w:t>
      </w:r>
      <w:r w:rsidRPr="00DD5D42">
        <w:rPr>
          <w:rStyle w:val="StyleBoldUnderline"/>
        </w:rPr>
        <w:t>Existing</w:t>
      </w:r>
      <w:r>
        <w:t xml:space="preserve"> US cap-and-trade </w:t>
      </w:r>
      <w:r w:rsidRPr="00DD5D42">
        <w:rPr>
          <w:rStyle w:val="StyleBoldUnderline"/>
        </w:rPr>
        <w:t>programs include</w:t>
      </w:r>
      <w:r>
        <w:t xml:space="preserve">: • </w:t>
      </w:r>
      <w:r w:rsidRPr="00DD5D42">
        <w:rPr>
          <w:rStyle w:val="StyleBoldUnderline"/>
        </w:rPr>
        <w:t>Acid Rain Program</w:t>
      </w:r>
      <w:r>
        <w:t xml:space="preserve"> (part of the 1990 Clean Air Act) </w:t>
      </w:r>
      <w:r w:rsidRPr="00DD5D42">
        <w:rPr>
          <w:rStyle w:val="StyleBoldUnderline"/>
        </w:rPr>
        <w:t>• NOx Budget Trading Program (</w:t>
      </w:r>
      <w:r>
        <w:t xml:space="preserve">first administered in 2003) • </w:t>
      </w:r>
      <w:r w:rsidRPr="00DD5D42">
        <w:rPr>
          <w:rStyle w:val="StyleBoldUnderline"/>
        </w:rPr>
        <w:t>Clean Air Interstate Rule</w:t>
      </w:r>
      <w:r>
        <w:t xml:space="preserve"> which uses a cap-and-trade system designed to </w:t>
      </w:r>
      <w:r w:rsidRPr="00DD5D42">
        <w:rPr>
          <w:rStyle w:val="StyleBoldUnderline"/>
        </w:rPr>
        <w:t>reduce sulfur dioxide and nitrogen oxides</w:t>
      </w:r>
      <w:r>
        <w:t xml:space="preserve"> nationwide </w:t>
      </w:r>
      <w:r w:rsidRPr="00DD5D42">
        <w:rPr>
          <w:rStyle w:val="StyleBoldUnderline"/>
        </w:rPr>
        <w:t>by 70 percent</w:t>
      </w:r>
      <w:r>
        <w:t xml:space="preserve"> 66 Chemical News &amp; Intelligence: ‘Costs of EU chemical regulations reach US businesses,’ February 17, 2010 67 European Commission: ‘REACH in Brief,’ October 2007 • </w:t>
      </w:r>
      <w:r w:rsidRPr="00DD5D42">
        <w:rPr>
          <w:rStyle w:val="StyleBoldUnderline"/>
        </w:rPr>
        <w:t xml:space="preserve">Regional Greenhouse Gas Initiative, </w:t>
      </w:r>
      <w:r>
        <w:t xml:space="preserve">a market-based effort by </w:t>
      </w:r>
      <w:r w:rsidRPr="00DD5D42">
        <w:rPr>
          <w:rStyle w:val="StyleBoldUnderline"/>
        </w:rPr>
        <w:t>ten northeast and mid-Atlantic states to limit GHG emissions</w:t>
      </w:r>
      <w:r>
        <w:t xml:space="preserve"> • </w:t>
      </w:r>
      <w:r w:rsidRPr="00DD5D42">
        <w:rPr>
          <w:rStyle w:val="StyleBoldUnderline"/>
        </w:rPr>
        <w:t>Midwestern Greenhouse Gas Reduction Accor</w:t>
      </w:r>
      <w:r>
        <w:t xml:space="preserve">d and the </w:t>
      </w:r>
      <w:r w:rsidRPr="00DD5D42">
        <w:rPr>
          <w:rStyle w:val="StyleBoldUnderline"/>
        </w:rPr>
        <w:t>Western Climate Initiative</w:t>
      </w:r>
      <w:r>
        <w:t xml:space="preserve"> in which </w:t>
      </w:r>
      <w:r w:rsidRPr="00DD5D42">
        <w:rPr>
          <w:rStyle w:val="StyleBoldUnderline"/>
        </w:rPr>
        <w:t>US states and jurisdictions in Canada and Mexico are designing regional cap</w:t>
      </w:r>
      <w:r>
        <w:rPr>
          <w:rStyle w:val="StyleBoldUnderline"/>
        </w:rPr>
        <w:t xml:space="preserve"> </w:t>
      </w:r>
      <w:r w:rsidRPr="00DD5D42">
        <w:rPr>
          <w:rStyle w:val="StyleBoldUnderline"/>
        </w:rPr>
        <w:t>and-trade programs</w:t>
      </w:r>
    </w:p>
    <w:p w14:paraId="4474C1CF" w14:textId="77777777" w:rsidR="00BD5E02" w:rsidRDefault="00BD5E02" w:rsidP="00BD5E02">
      <w:pPr>
        <w:pStyle w:val="Heading4"/>
      </w:pPr>
      <w:r>
        <w:t>Global warming regulations are weakening the chemical industry.</w:t>
      </w:r>
    </w:p>
    <w:p w14:paraId="4E3C0148" w14:textId="77777777" w:rsidR="00BD5E02" w:rsidRPr="004F3199" w:rsidRDefault="00BD5E02" w:rsidP="00BD5E02">
      <w:pPr>
        <w:rPr>
          <w:rStyle w:val="StyleStyleBold12pt"/>
        </w:rPr>
      </w:pPr>
      <w:r w:rsidRPr="004F3199">
        <w:rPr>
          <w:rStyle w:val="StyleStyleBold12pt"/>
        </w:rPr>
        <w:t xml:space="preserve">Lammey ‘8 </w:t>
      </w:r>
    </w:p>
    <w:p w14:paraId="6F0A1440" w14:textId="77777777" w:rsidR="00BD5E02" w:rsidRDefault="00BD5E02" w:rsidP="00BD5E02">
      <w:r>
        <w:t xml:space="preserve">Alan Lammy, Oil and Natural Gas Futures Analyst. May 5, 2008. Natural Gas Weekly. “Chemical Business-Cycle Downturn Could Be Bearish for Gas Market”. Lexis. </w:t>
      </w:r>
    </w:p>
    <w:p w14:paraId="70B7C712" w14:textId="77777777" w:rsidR="00BD5E02" w:rsidRDefault="00BD5E02" w:rsidP="00BD5E02">
      <w:pPr>
        <w:pStyle w:val="card"/>
      </w:pPr>
      <w:r w:rsidRPr="004F3199">
        <w:rPr>
          <w:rStyle w:val="TitleChar"/>
        </w:rPr>
        <w:t>"</w:t>
      </w:r>
      <w:r w:rsidRPr="00E64C21">
        <w:rPr>
          <w:rStyle w:val="TitleChar"/>
          <w:highlight w:val="yellow"/>
        </w:rPr>
        <w:t>There are more and more regulations forced upon the industry as a consequence of</w:t>
      </w:r>
      <w:r w:rsidRPr="004F3199">
        <w:rPr>
          <w:rStyle w:val="TitleChar"/>
        </w:rPr>
        <w:t xml:space="preserve"> newly developed </w:t>
      </w:r>
      <w:r w:rsidRPr="00E64C21">
        <w:rPr>
          <w:rStyle w:val="TitleChar"/>
          <w:highlight w:val="yellow"/>
        </w:rPr>
        <w:t>climate-change policies,</w:t>
      </w:r>
      <w:r w:rsidRPr="004F3199">
        <w:rPr>
          <w:rStyle w:val="TitleChar"/>
        </w:rPr>
        <w:t>" another industry director said</w:t>
      </w:r>
      <w:r>
        <w:t xml:space="preserve">. "And, of course, </w:t>
      </w:r>
      <w:r w:rsidRPr="00E64C21">
        <w:rPr>
          <w:rStyle w:val="TitleChar"/>
          <w:highlight w:val="yellow"/>
        </w:rPr>
        <w:t>the industry will have to live with high oil and natural gas prices for the foreseeable future.</w:t>
      </w:r>
      <w:r w:rsidRPr="00E64C21">
        <w:rPr>
          <w:highlight w:val="yellow"/>
        </w:rPr>
        <w:t xml:space="preserve"> </w:t>
      </w:r>
      <w:r w:rsidRPr="00E64C21">
        <w:rPr>
          <w:rStyle w:val="TitleChar"/>
          <w:highlight w:val="yellow"/>
        </w:rPr>
        <w:t>The profitability of the chemical industry has always been held captive to the domestic and worldwide economies</w:t>
      </w:r>
      <w:r w:rsidRPr="004F3199">
        <w:rPr>
          <w:rStyle w:val="TitleChar"/>
        </w:rPr>
        <w:t xml:space="preserve">, plus the cost of its feedstock oil and gas. </w:t>
      </w:r>
      <w:r>
        <w:t>We're already starting to see a slow down for our products. So as we slow our production accordingly, it will undoubtedly put more natural gas supply back on the market."</w:t>
      </w:r>
    </w:p>
    <w:p w14:paraId="555CE610" w14:textId="77777777" w:rsidR="00BD5E02" w:rsidRDefault="00BD5E02" w:rsidP="00BD5E02">
      <w:pPr>
        <w:pStyle w:val="Heading3"/>
      </w:pPr>
      <w:bookmarkStart w:id="105" w:name="_Toc234775921"/>
      <w:bookmarkStart w:id="106" w:name="_Toc235085013"/>
      <w:r>
        <w:lastRenderedPageBreak/>
        <w:t>1NC Pakistan Impact</w:t>
      </w:r>
      <w:bookmarkEnd w:id="105"/>
      <w:bookmarkEnd w:id="106"/>
    </w:p>
    <w:p w14:paraId="67F2DCA3" w14:textId="77777777" w:rsidR="00BD5E02" w:rsidRPr="009B3F56" w:rsidRDefault="00BD5E02" w:rsidP="00BD5E02">
      <w:pPr>
        <w:pStyle w:val="Heading4"/>
      </w:pPr>
      <w:r w:rsidRPr="009B3F56">
        <w:t>No Pakistani collapse</w:t>
      </w:r>
    </w:p>
    <w:p w14:paraId="6B073779" w14:textId="77777777" w:rsidR="00BD5E02" w:rsidRDefault="00BD5E02" w:rsidP="00BD5E02">
      <w:r w:rsidRPr="00A900EE">
        <w:rPr>
          <w:rStyle w:val="StyleBoldUnderline"/>
        </w:rPr>
        <w:t xml:space="preserve">AP </w:t>
      </w:r>
      <w:r>
        <w:rPr>
          <w:rStyle w:val="StyleBoldUnderline"/>
        </w:rPr>
        <w:t>‘</w:t>
      </w:r>
      <w:r w:rsidRPr="00A900EE">
        <w:rPr>
          <w:rStyle w:val="StyleBoldUnderline"/>
        </w:rPr>
        <w:t>10</w:t>
      </w:r>
      <w:r>
        <w:t xml:space="preserve"> </w:t>
      </w:r>
    </w:p>
    <w:p w14:paraId="0EE80A22" w14:textId="77777777" w:rsidR="00BD5E02" w:rsidRPr="00A900EE" w:rsidRDefault="00BD5E02" w:rsidP="00BD5E02">
      <w:r w:rsidRPr="00A900EE">
        <w:t>“Pakistan's stability, leadership under spotlight after floods and double dealing accusations,” August 6</w:t>
      </w:r>
      <w:r w:rsidRPr="00A900EE">
        <w:rPr>
          <w:vertAlign w:val="superscript"/>
        </w:rPr>
        <w:t>th</w:t>
      </w:r>
      <w:r w:rsidRPr="00A900EE">
        <w:t xml:space="preserve">, </w:t>
      </w:r>
      <w:hyperlink r:id="rId21" w:history="1">
        <w:r w:rsidRPr="009B3F56">
          <w:t>http://www.foxnews.com/world/2010/08/06/pakistans-stability-leadership-spotlight-floods-double-dealing-accusations/</w:t>
        </w:r>
      </w:hyperlink>
    </w:p>
    <w:p w14:paraId="76D9607D" w14:textId="77777777" w:rsidR="00BD5E02" w:rsidRPr="009B3F56" w:rsidRDefault="00BD5E02" w:rsidP="00BD5E02">
      <w:pPr>
        <w:pStyle w:val="card"/>
      </w:pPr>
      <w:r w:rsidRPr="008F25E8">
        <w:rPr>
          <w:rStyle w:val="underline"/>
          <w:highlight w:val="magenta"/>
        </w:rPr>
        <w:t>Not for the first time, Pakistan appears to be teetering on the edge</w:t>
      </w:r>
      <w:r w:rsidRPr="00A900EE">
        <w:t xml:space="preserve"> with a government unable to cope. Floods are ravaging a country at war with al-Qaida and the Taliban. Riots, slayings and arson are gripping the largest city. Suggestions are flying that the intelligence agency is aiding Afghan insurgents. The crises raise questions about a nation crucial to U.S. hopes of success in Afghanistan and to the global campaign against Islamist militancy. </w:t>
      </w:r>
      <w:r w:rsidRPr="008F25E8">
        <w:rPr>
          <w:rStyle w:val="underline"/>
          <w:highlight w:val="magenta"/>
        </w:rPr>
        <w:t>Despite the recent headlines, few</w:t>
      </w:r>
      <w:r w:rsidRPr="00A900EE">
        <w:t xml:space="preserve"> here </w:t>
      </w:r>
      <w:r w:rsidRPr="008F25E8">
        <w:rPr>
          <w:rStyle w:val="underline"/>
          <w:highlight w:val="magenta"/>
        </w:rPr>
        <w:t>see Pakistan in danger of collapse or being overrun by militants</w:t>
      </w:r>
      <w:r w:rsidRPr="00A900EE">
        <w:t xml:space="preserve"> — a fear that had been expressed before the army fought back against insurgents advancing from their base in the Swat Valley early last year. </w:t>
      </w:r>
      <w:r w:rsidRPr="008F25E8">
        <w:rPr>
          <w:rStyle w:val="underline"/>
          <w:highlight w:val="magenta"/>
        </w:rPr>
        <w:t>From its birth in 1947, Pakistan has been dogged by military coups</w:t>
      </w:r>
      <w:r w:rsidRPr="00A900EE">
        <w:t xml:space="preserve">, corrupt and inefficient leaders, natural </w:t>
      </w:r>
      <w:r w:rsidRPr="008F25E8">
        <w:rPr>
          <w:rStyle w:val="underline"/>
          <w:highlight w:val="magenta"/>
        </w:rPr>
        <w:t>disasters</w:t>
      </w:r>
      <w:r w:rsidRPr="00A900EE">
        <w:t xml:space="preserve">, assassinations </w:t>
      </w:r>
      <w:r w:rsidRPr="008F25E8">
        <w:rPr>
          <w:rStyle w:val="underline"/>
          <w:highlight w:val="magenta"/>
        </w:rPr>
        <w:t>and civil unrest. Through it all, Pakistan</w:t>
      </w:r>
      <w:r w:rsidRPr="00A900EE">
        <w:t xml:space="preserve"> has not prospered — but it </w:t>
      </w:r>
      <w:r w:rsidRPr="008F25E8">
        <w:rPr>
          <w:rStyle w:val="underline"/>
          <w:highlight w:val="magenta"/>
        </w:rPr>
        <w:t>survives</w:t>
      </w:r>
      <w:r w:rsidRPr="00A900EE">
        <w:t xml:space="preserve">. “There is plenty to be worried about, but also indications that </w:t>
      </w:r>
      <w:r w:rsidRPr="008F25E8">
        <w:rPr>
          <w:rStyle w:val="underline"/>
          <w:highlight w:val="magenta"/>
        </w:rPr>
        <w:t>when push comes to shove the state is able to respond</w:t>
      </w:r>
      <w:r w:rsidRPr="00A900EE">
        <w:t>," said Mosharraf Zaidi, an analyst and writer who has advised foreign governments on aid missions to Pakistan. "</w:t>
      </w:r>
      <w:r w:rsidRPr="008F25E8">
        <w:rPr>
          <w:rStyle w:val="underline"/>
          <w:highlight w:val="magenta"/>
        </w:rPr>
        <w:t>The military</w:t>
      </w:r>
      <w:r w:rsidRPr="00A900EE">
        <w:t xml:space="preserve"> has many weaknesses, but it </w:t>
      </w:r>
      <w:r w:rsidRPr="008F25E8">
        <w:rPr>
          <w:rStyle w:val="underline"/>
          <w:highlight w:val="magenta"/>
        </w:rPr>
        <w:t>has done a reasonable job</w:t>
      </w:r>
      <w:r w:rsidRPr="00A900EE">
        <w:t xml:space="preserve"> in relief efforts. There have been gaps in the response. But this is a developing a country, right?" The recent flooding came at a sensitive time for Pakistan, with Western doubts over its loyalty heightened by the leaking of U.S. military documents that strengthened suspicions the security establishment was supporting Afghan insurgents while receiving billions in Western aid. With few easy choices, the United States has made it clear it intends to stick with Pakistan. Indeed, it has used the floods to demonstrate its commitment to the country, rushing emergency assistance and dispatching helicopters to ferry the goods. The Pakistani government's response to the floods has been sharply criticized at home, especially since President Asif Ali Zardari departed for a European tour. With so many Pakistanis suffering, the trip has left the already weak and unpopular leader even more vulnerable politically. The flooding was triggered by what meteorologists said were "once-in-a-century" rains. The worst affected area is the northwest, a stronghold for Islamist militants. Parts of the northwest have seen army offensives over the last two years. Unless the people are helped quickly and the region is rebuilt, anger at the government could translate into support for the militants. At least one charity with suspected links to a militant outfit has established relief camps there. The extremism threat was highlighted by a suicide bombing in the main northwestern town of Peshawar on Wednesday. The bomber killed the head of the Frontier Constabulary, a paramilitary force in the northwest at the forefront of the terror fight. With authorities concentrating on flood relief, some officials have expressed concern that militants could regroup. The city of Karachi has seen militant violence and is rumored to be a hiding place for top Taliban and al-Qaida fighters. It has also been plagued by regular bouts of political and ethnic bloodletting since the 1980s, though it has been calmer in recent years. The latest violence erupted after the assassination of a leading member of the city's ruling party. More than 70 people have been killed in revenge attacks since then, paralyzing parts of the city of 16 million people. While serious, the </w:t>
      </w:r>
      <w:r w:rsidRPr="008F25E8">
        <w:rPr>
          <w:rStyle w:val="underline"/>
          <w:highlight w:val="magenta"/>
        </w:rPr>
        <w:t>unrest does not</w:t>
      </w:r>
      <w:r w:rsidRPr="00A900EE">
        <w:t xml:space="preserve"> yet </w:t>
      </w:r>
      <w:r w:rsidRPr="008F25E8">
        <w:rPr>
          <w:rStyle w:val="underline"/>
          <w:highlight w:val="magenta"/>
        </w:rPr>
        <w:t>pose an immediate threat to the stability of the country.</w:t>
      </w:r>
      <w:r w:rsidRPr="008F25E8">
        <w:rPr>
          <w:rStyle w:val="underline"/>
        </w:rPr>
        <w:t xml:space="preserve"> </w:t>
      </w:r>
      <w:r w:rsidRPr="00A900EE">
        <w:t xml:space="preserve">Although the </w:t>
      </w:r>
      <w:r w:rsidRPr="00A900EE">
        <w:lastRenderedPageBreak/>
        <w:t xml:space="preserve">U.S. is unpopular, </w:t>
      </w:r>
      <w:r w:rsidRPr="008F25E8">
        <w:rPr>
          <w:rStyle w:val="underline"/>
          <w:highlight w:val="magenta"/>
        </w:rPr>
        <w:t>there is little public support for the hardline Islamist rule espoused by the Taliban and their allies</w:t>
      </w:r>
      <w:r w:rsidRPr="00A900EE">
        <w:t>. Their small movement has been unable to control any Pakistani territory beyond the northwest, home to only about 20 million of the country's 175 million people.</w:t>
      </w:r>
    </w:p>
    <w:p w14:paraId="0C5786B6" w14:textId="77777777" w:rsidR="00BD5E02" w:rsidRDefault="00BD5E02" w:rsidP="00BD5E02">
      <w:pPr>
        <w:pStyle w:val="Heading4"/>
      </w:pPr>
      <w:r>
        <w:t>The army will maintain control even during a coup.</w:t>
      </w:r>
    </w:p>
    <w:p w14:paraId="14D7ABCB" w14:textId="77777777" w:rsidR="00BD5E02" w:rsidRPr="006C3C35" w:rsidRDefault="00BD5E02" w:rsidP="00BD5E02">
      <w:pPr>
        <w:rPr>
          <w:rStyle w:val="StyleStyleBold12pt"/>
        </w:rPr>
      </w:pPr>
      <w:r w:rsidRPr="006C3C35">
        <w:rPr>
          <w:rStyle w:val="StyleStyleBold12pt"/>
        </w:rPr>
        <w:t>Cheema ‘8</w:t>
      </w:r>
    </w:p>
    <w:p w14:paraId="30E63CA6" w14:textId="77777777" w:rsidR="00BD5E02" w:rsidRDefault="00BD5E02" w:rsidP="00BD5E02">
      <w:r>
        <w:t xml:space="preserve">Pervaiz Iqbal Cheema, </w:t>
      </w:r>
      <w:r w:rsidRPr="006C3C35">
        <w:t>works for the Islambad Policy Research Institute</w:t>
      </w:r>
      <w:r>
        <w:t xml:space="preserve">. “Pakistan's nuclear assets”. March 16, 2008. </w:t>
      </w:r>
      <w:r w:rsidRPr="006C3C35">
        <w:t>http://ipripak.org/articles/newspapers/paknucas.shtml</w:t>
      </w:r>
    </w:p>
    <w:p w14:paraId="0BB18519" w14:textId="77777777" w:rsidR="00BD5E02" w:rsidRDefault="00BD5E02" w:rsidP="00BD5E02">
      <w:pPr>
        <w:pStyle w:val="card"/>
      </w:pPr>
      <w:r>
        <w:t xml:space="preserve">Turkish military chief’s statement appears to reflect the need to support and strengthen Pakistan with a view to enable Pakistan to maintain tight control over its nuclear assets. A weak and unstable Pakistan could create opportunities for undesirable elements to capitalise on the situation in order to realise their aims and objectives. Alternative interpretation is that General Buyukanit was highlighting the creeping dangers in the light of Western interpretation of the situation. Given the incumbent situation, which is certainly not all that rosy, </w:t>
      </w:r>
      <w:r w:rsidRPr="006C3C35">
        <w:rPr>
          <w:rStyle w:val="TitleChar"/>
        </w:rPr>
        <w:t xml:space="preserve">the Turkish general stressed that </w:t>
      </w:r>
      <w:r w:rsidRPr="000D0ECA">
        <w:rPr>
          <w:rStyle w:val="TitleChar"/>
          <w:highlight w:val="yellow"/>
        </w:rPr>
        <w:t>if President Musharraf lost his grip on Pakistan, the country could fall into the hands of the insurgent Taliban</w:t>
      </w:r>
      <w:r w:rsidRPr="006C3C35">
        <w:rPr>
          <w:rStyle w:val="TitleChar"/>
        </w:rPr>
        <w:t xml:space="preserve">. What seems to be rather intriguing is </w:t>
      </w:r>
      <w:r w:rsidRPr="000D0ECA">
        <w:rPr>
          <w:rStyle w:val="TitleChar"/>
          <w:highlight w:val="yellow"/>
        </w:rPr>
        <w:t>the attention attached to the abilities of the Taliban to gain control</w:t>
      </w:r>
      <w:r w:rsidRPr="006C3C35">
        <w:rPr>
          <w:rStyle w:val="TitleChar"/>
        </w:rPr>
        <w:t xml:space="preserve">. </w:t>
      </w:r>
      <w:r>
        <w:t xml:space="preserve">To some of us </w:t>
      </w:r>
      <w:r w:rsidRPr="006C3C35">
        <w:rPr>
          <w:rStyle w:val="TitleChar"/>
        </w:rPr>
        <w:t>it seems somewhat exaggerated</w:t>
      </w:r>
      <w:r>
        <w:t xml:space="preserve">. Besides, </w:t>
      </w:r>
      <w:r w:rsidRPr="006C3C35">
        <w:rPr>
          <w:rStyle w:val="TitleChar"/>
        </w:rPr>
        <w:t>such interpretations totally ignore the abilities of the Pakistan Army to protect its assets</w:t>
      </w:r>
      <w:r>
        <w:t xml:space="preserve">. Admittedly, </w:t>
      </w:r>
      <w:r w:rsidRPr="006C3C35">
        <w:rPr>
          <w:rStyle w:val="TitleChar"/>
        </w:rPr>
        <w:t>t</w:t>
      </w:r>
      <w:r w:rsidRPr="000D0ECA">
        <w:rPr>
          <w:rStyle w:val="TitleChar"/>
          <w:highlight w:val="yellow"/>
        </w:rPr>
        <w:t>he Taliban has made gains during the last few months,</w:t>
      </w:r>
      <w:r w:rsidRPr="006C3C35">
        <w:rPr>
          <w:rStyle w:val="TitleChar"/>
        </w:rPr>
        <w:t xml:space="preserve"> which are primarily the product of Isaf/Nato’s failure in Afghanistan, </w:t>
      </w:r>
      <w:r w:rsidRPr="000D0ECA">
        <w:rPr>
          <w:rStyle w:val="TitleChar"/>
          <w:highlight w:val="yellow"/>
        </w:rPr>
        <w:t>but this does not mean that with the resurfacing of the Taliban the Pakistan Army has lost its abilities to handle them</w:t>
      </w:r>
      <w:r w:rsidRPr="000D0ECA">
        <w:rPr>
          <w:highlight w:val="yellow"/>
        </w:rPr>
        <w:t>.</w:t>
      </w:r>
    </w:p>
    <w:p w14:paraId="344BCCED" w14:textId="77777777" w:rsidR="00BD5E02" w:rsidRPr="008750E5" w:rsidRDefault="00BD5E02" w:rsidP="00BD5E02">
      <w:pPr>
        <w:pStyle w:val="Heading4"/>
      </w:pPr>
      <w:r w:rsidRPr="008750E5">
        <w:t>No impact or risk from Pakistani loose nukes</w:t>
      </w:r>
    </w:p>
    <w:p w14:paraId="5B016674" w14:textId="77777777" w:rsidR="00BD5E02" w:rsidRPr="008750E5" w:rsidRDefault="00BD5E02" w:rsidP="00BD5E02">
      <w:pPr>
        <w:rPr>
          <w:rStyle w:val="StyleStyleBold12pt"/>
        </w:rPr>
      </w:pPr>
      <w:r w:rsidRPr="008750E5">
        <w:rPr>
          <w:rStyle w:val="StyleStyleBold12pt"/>
        </w:rPr>
        <w:t xml:space="preserve">Mueller ’10 – professor of political science at OSU </w:t>
      </w:r>
    </w:p>
    <w:p w14:paraId="5FC45F7C" w14:textId="77777777" w:rsidR="00BD5E02" w:rsidRPr="008750E5" w:rsidRDefault="00BD5E02" w:rsidP="00BD5E02">
      <w:r w:rsidRPr="008750E5">
        <w:t xml:space="preserve">John </w:t>
      </w:r>
      <w:r>
        <w:t>Mueller</w:t>
      </w:r>
      <w:r w:rsidRPr="008750E5">
        <w:t>, professor of political science at Ohio State University, Calming Our Nuclear Jitters, Issues in Science &amp; Technology, Winter</w:t>
      </w:r>
      <w:r>
        <w:t xml:space="preserve"> </w:t>
      </w:r>
      <w:r w:rsidRPr="008750E5">
        <w:t>2010, Vol. 26, Issue 2</w:t>
      </w:r>
    </w:p>
    <w:p w14:paraId="0B8FEEBE" w14:textId="77777777" w:rsidR="00BD5E02" w:rsidRPr="0062121E" w:rsidRDefault="00BD5E02" w:rsidP="00BD5E02">
      <w:pPr>
        <w:pStyle w:val="card"/>
        <w:rPr>
          <w:rStyle w:val="boldunderline"/>
        </w:rPr>
      </w:pPr>
      <w:r w:rsidRPr="008F25E8">
        <w:rPr>
          <w:rStyle w:val="underline"/>
          <w:highlight w:val="yellow"/>
        </w:rPr>
        <w:t>The terrorist group might</w:t>
      </w:r>
      <w:r w:rsidRPr="008F25E8">
        <w:rPr>
          <w:rStyle w:val="underline"/>
        </w:rPr>
        <w:t xml:space="preserve"> also </w:t>
      </w:r>
      <w:r w:rsidRPr="008F25E8">
        <w:rPr>
          <w:rStyle w:val="underline"/>
          <w:highlight w:val="yellow"/>
        </w:rPr>
        <w:t>seek t</w:t>
      </w:r>
      <w:r w:rsidRPr="008F25E8">
        <w:rPr>
          <w:rStyle w:val="underline"/>
        </w:rPr>
        <w:t xml:space="preserve">o steal or illicitly purchase </w:t>
      </w:r>
      <w:r w:rsidRPr="008F25E8">
        <w:rPr>
          <w:rStyle w:val="underline"/>
          <w:highlight w:val="yellow"/>
        </w:rPr>
        <w:t>a "loose nuke</w:t>
      </w:r>
      <w:r w:rsidRPr="008750E5">
        <w:t xml:space="preserve">" somewhere. However, </w:t>
      </w:r>
      <w:r w:rsidRPr="008F25E8">
        <w:rPr>
          <w:rStyle w:val="underline"/>
          <w:highlight w:val="yellow"/>
        </w:rPr>
        <w:t>it seems probable that none exist.</w:t>
      </w:r>
      <w:r w:rsidRPr="008F25E8">
        <w:rPr>
          <w:rStyle w:val="underline"/>
        </w:rPr>
        <w:t xml:space="preserve"> All governments have an intense interest in controlling any weapons on their territory because of fears that they might become the primary target.</w:t>
      </w:r>
      <w:r w:rsidRPr="008750E5">
        <w:t xml:space="preserve"> Moreover, </w:t>
      </w:r>
      <w:r w:rsidRPr="008F25E8">
        <w:rPr>
          <w:rStyle w:val="underline"/>
          <w:highlight w:val="yellow"/>
        </w:rPr>
        <w:t>as technology has developed, finished bombs have been outfitted with devices that trigger a non-nuclear explosion that destroys the bomb if it is tampered with</w:t>
      </w:r>
      <w:r w:rsidRPr="008750E5">
        <w:t xml:space="preserve">. And there are other security techniques: </w:t>
      </w:r>
      <w:r w:rsidRPr="008F25E8">
        <w:rPr>
          <w:rStyle w:val="underline"/>
          <w:highlight w:val="yellow"/>
        </w:rPr>
        <w:t>Bombs can be kept disassembled</w:t>
      </w:r>
      <w:r w:rsidRPr="008F25E8">
        <w:rPr>
          <w:rStyle w:val="underline"/>
        </w:rPr>
        <w:t xml:space="preserve"> with the component parts stored in separate high-security vaults, </w:t>
      </w:r>
      <w:r w:rsidRPr="008F25E8">
        <w:rPr>
          <w:rStyle w:val="underline"/>
          <w:highlight w:val="yellow"/>
        </w:rPr>
        <w:t>and a process can be set up in which two people and multiple codes are required</w:t>
      </w:r>
      <w:r w:rsidRPr="008F25E8">
        <w:rPr>
          <w:rStyle w:val="underline"/>
        </w:rPr>
        <w:t xml:space="preserve"> not only to use the bomb but to store, maintain, and deploy it</w:t>
      </w:r>
      <w:r w:rsidRPr="008750E5">
        <w:t>. As Younger points out</w:t>
      </w:r>
      <w:r w:rsidRPr="008750E5">
        <w:rPr>
          <w:rStyle w:val="boldunderline"/>
        </w:rPr>
        <w:t xml:space="preserve">, </w:t>
      </w:r>
      <w:r w:rsidRPr="008750E5">
        <w:rPr>
          <w:rStyle w:val="TitleChar"/>
        </w:rPr>
        <w:t>"only a few people in the world have the knowledge to cause an unauthorized detonation of a nuclear weapon."</w:t>
      </w:r>
      <w:r>
        <w:t xml:space="preserve"> </w:t>
      </w:r>
      <w:r w:rsidRPr="008750E5">
        <w:rPr>
          <w:rStyle w:val="TitleChar"/>
        </w:rPr>
        <w:t xml:space="preserve">There could be dangers in the chaos that would emerge </w:t>
      </w:r>
      <w:r w:rsidRPr="00B9070C">
        <w:rPr>
          <w:rStyle w:val="TitleChar"/>
          <w:highlight w:val="yellow"/>
        </w:rPr>
        <w:t>if a nuclear state were to utterly collapse</w:t>
      </w:r>
      <w:r w:rsidRPr="008750E5">
        <w:rPr>
          <w:rStyle w:val="TitleChar"/>
        </w:rPr>
        <w:t>;</w:t>
      </w:r>
      <w:r w:rsidRPr="008750E5">
        <w:t xml:space="preserve"> Pakistan is frequently cited in this context and sometimes North Korea as well. However, </w:t>
      </w:r>
      <w:r w:rsidRPr="008750E5">
        <w:rPr>
          <w:rStyle w:val="TitleChar"/>
        </w:rPr>
        <w:t xml:space="preserve">even under such conditions, </w:t>
      </w:r>
      <w:r w:rsidRPr="00B9070C">
        <w:rPr>
          <w:rStyle w:val="TitleChar"/>
          <w:highlight w:val="yellow"/>
        </w:rPr>
        <w:t>nuclear weapons would probably remain under heavy guard by people who know that a purloined bomb might be used in their own territory.</w:t>
      </w:r>
      <w:r w:rsidRPr="008750E5">
        <w:rPr>
          <w:rStyle w:val="TitleChar"/>
        </w:rPr>
        <w:t xml:space="preserve"> They would still have locks and, in the case of Pakistan, the weapons would be disassembled</w:t>
      </w:r>
      <w:r w:rsidRPr="008750E5">
        <w:rPr>
          <w:rStyle w:val="boldunderline"/>
        </w:rPr>
        <w:t>.</w:t>
      </w:r>
    </w:p>
    <w:p w14:paraId="2BC6A892" w14:textId="77777777" w:rsidR="00BD5E02" w:rsidRDefault="00BD5E02" w:rsidP="00BD5E02">
      <w:pPr>
        <w:pStyle w:val="Heading3"/>
      </w:pPr>
      <w:bookmarkStart w:id="107" w:name="_Toc234775922"/>
      <w:bookmarkStart w:id="108" w:name="_Toc235085014"/>
      <w:r>
        <w:lastRenderedPageBreak/>
        <w:t>1NC Geopolitics/Iran Power</w:t>
      </w:r>
      <w:bookmarkEnd w:id="107"/>
      <w:bookmarkEnd w:id="108"/>
    </w:p>
    <w:p w14:paraId="7F3DAFB1" w14:textId="77777777" w:rsidR="00BD5E02" w:rsidRPr="00033DC9" w:rsidRDefault="00BD5E02" w:rsidP="00BD5E02">
      <w:pPr>
        <w:pStyle w:val="Heading4"/>
      </w:pPr>
      <w:r w:rsidRPr="00033DC9">
        <w:t>Iran’s military power is exaggerated.</w:t>
      </w:r>
    </w:p>
    <w:p w14:paraId="7C8A2484" w14:textId="77777777" w:rsidR="00BD5E02" w:rsidRPr="00601EDF" w:rsidRDefault="00BD5E02" w:rsidP="00BD5E02">
      <w:pPr>
        <w:rPr>
          <w:rStyle w:val="StyleStyleBold12pt"/>
        </w:rPr>
      </w:pPr>
      <w:r w:rsidRPr="00601EDF">
        <w:rPr>
          <w:rStyle w:val="StyleStyleBold12pt"/>
        </w:rPr>
        <w:t>Aghsan and Jakobsen ‘10</w:t>
      </w:r>
    </w:p>
    <w:p w14:paraId="5AA7C8AC" w14:textId="77777777" w:rsidR="00BD5E02" w:rsidRDefault="00BD5E02" w:rsidP="00BD5E02">
      <w:r w:rsidRPr="00601EDF">
        <w:t>Ali Rahigh-Aghsan is Assistant Professor at the Department of Society and Globalisation, Roskilde University and Peter Viggo Jakobsen is Associate Professor at the Department of Political Science, University of Copenhagen.</w:t>
      </w:r>
      <w:r>
        <w:t xml:space="preserve"> “</w:t>
      </w:r>
      <w:r w:rsidRPr="00601EDF">
        <w:t>The Rise of Iran: How Durable, How Dangerous?</w:t>
      </w:r>
      <w:r>
        <w:t>”. The Middle East Journal, Volume 64, Number 4, Autumn 2010, pp. 559-573. Project Muse.</w:t>
      </w:r>
    </w:p>
    <w:p w14:paraId="71CA5DE6" w14:textId="77777777" w:rsidR="00BD5E02" w:rsidRDefault="00BD5E02" w:rsidP="00BD5E02">
      <w:pPr>
        <w:pStyle w:val="card"/>
      </w:pPr>
      <w:r w:rsidRPr="00E81079">
        <w:rPr>
          <w:rStyle w:val="TitleChar"/>
          <w:highlight w:val="yellow"/>
        </w:rPr>
        <w:t>Accounts of Iran’s</w:t>
      </w:r>
      <w:r w:rsidRPr="00601EDF">
        <w:rPr>
          <w:rStyle w:val="TitleChar"/>
        </w:rPr>
        <w:t xml:space="preserve"> growing </w:t>
      </w:r>
      <w:r w:rsidRPr="00E81079">
        <w:rPr>
          <w:rStyle w:val="TitleChar"/>
          <w:highlight w:val="yellow"/>
        </w:rPr>
        <w:t>military power</w:t>
      </w:r>
      <w:r w:rsidRPr="00601EDF">
        <w:rPr>
          <w:rStyle w:val="TitleChar"/>
        </w:rPr>
        <w:t xml:space="preserve"> generally </w:t>
      </w:r>
      <w:r w:rsidRPr="00E81079">
        <w:rPr>
          <w:rStyle w:val="TitleChar"/>
          <w:highlight w:val="yellow"/>
        </w:rPr>
        <w:t>fail to place it within a regional context, ignore the poor quality of Iran’s equipment and manpower</w:t>
      </w:r>
      <w:r w:rsidRPr="00601EDF">
        <w:rPr>
          <w:rStyle w:val="TitleChar"/>
        </w:rPr>
        <w:t xml:space="preserve">, </w:t>
      </w:r>
      <w:r w:rsidRPr="00E81079">
        <w:rPr>
          <w:rStyle w:val="TitleChar"/>
          <w:highlight w:val="yellow"/>
        </w:rPr>
        <w:t>and exaggerate its</w:t>
      </w:r>
      <w:r w:rsidRPr="00601EDF">
        <w:rPr>
          <w:rStyle w:val="TitleChar"/>
        </w:rPr>
        <w:t xml:space="preserve"> offensive and political </w:t>
      </w:r>
      <w:r w:rsidRPr="00E81079">
        <w:rPr>
          <w:rStyle w:val="TitleChar"/>
          <w:highlight w:val="yellow"/>
        </w:rPr>
        <w:t>potential</w:t>
      </w:r>
      <w:r w:rsidRPr="00A05FAA">
        <w:t xml:space="preserve">. If one merely looks at numbers, the Iranian military appears quite formidable, enjoying advantages in both manpower and materiel. However, this picture changes once defense spending and the quality of the armed forces are taken into account. </w:t>
      </w:r>
      <w:r w:rsidRPr="00E81079">
        <w:rPr>
          <w:rStyle w:val="TitleChar"/>
          <w:highlight w:val="yellow"/>
        </w:rPr>
        <w:t>Iran has been outspent massively by the</w:t>
      </w:r>
      <w:r w:rsidRPr="00601EDF">
        <w:rPr>
          <w:rStyle w:val="TitleChar"/>
        </w:rPr>
        <w:t xml:space="preserve"> six members of the</w:t>
      </w:r>
      <w:r w:rsidRPr="00A05FAA">
        <w:t xml:space="preserve"> Gulf Cooperation Council (</w:t>
      </w:r>
      <w:r w:rsidRPr="00E81079">
        <w:rPr>
          <w:rStyle w:val="TitleChar"/>
          <w:highlight w:val="yellow"/>
        </w:rPr>
        <w:t>GCC</w:t>
      </w:r>
      <w:r w:rsidRPr="00E81079">
        <w:rPr>
          <w:highlight w:val="yellow"/>
        </w:rPr>
        <w:t>)</w:t>
      </w:r>
      <w:r w:rsidRPr="00A05FAA">
        <w:t xml:space="preserve">: Bahrain, Kuwait, Oman, Qatar, Saudi Arabia, and the United Arab Emirates (UAE). These countries spent 7.5 times as much on their defense as Iran in the ten-year period 1997–2007; </w:t>
      </w:r>
      <w:r w:rsidRPr="00601EDF">
        <w:rPr>
          <w:rStyle w:val="TitleChar"/>
        </w:rPr>
        <w:t>with respect to procurement, the difference is even more dramatic</w:t>
      </w:r>
      <w:r w:rsidRPr="00A05FAA">
        <w:t xml:space="preserve"> as the GCC spent 15.6 times as much on arms as Iran during the period of 1988–2007. </w:t>
      </w:r>
      <w:r w:rsidRPr="00601EDF">
        <w:rPr>
          <w:rStyle w:val="TitleChar"/>
        </w:rPr>
        <w:t xml:space="preserve">The armed forces of </w:t>
      </w:r>
      <w:r w:rsidRPr="00E81079">
        <w:rPr>
          <w:rStyle w:val="TitleChar"/>
          <w:highlight w:val="yellow"/>
        </w:rPr>
        <w:t>the GCC</w:t>
      </w:r>
      <w:r w:rsidRPr="00601EDF">
        <w:rPr>
          <w:rStyle w:val="TitleChar"/>
        </w:rPr>
        <w:t xml:space="preserve"> consequently </w:t>
      </w:r>
      <w:r w:rsidRPr="00E81079">
        <w:rPr>
          <w:rStyle w:val="TitleChar"/>
          <w:highlight w:val="yellow"/>
        </w:rPr>
        <w:t>have far better equipment than Iran</w:t>
      </w:r>
      <w:r w:rsidRPr="00601EDF">
        <w:rPr>
          <w:rStyle w:val="TitleChar"/>
        </w:rPr>
        <w:t>.</w:t>
      </w:r>
      <w:r w:rsidRPr="00A05FAA">
        <w:t xml:space="preserve"> The GCC has a total of 495 and 1,816 high-quality combat aircraft and tanks, respectively, compared to Iran’s 55 high-quality combat aircraft and 730 tanks. </w:t>
      </w:r>
      <w:r w:rsidRPr="00601EDF">
        <w:rPr>
          <w:rStyle w:val="TitleChar"/>
        </w:rPr>
        <w:t>Saudi Arabia alone has more high-quality combat aircraft and tanks than Iran. The GCC also has more major naval combat ships than Iran in all categories, except submarines</w:t>
      </w:r>
      <w:r w:rsidRPr="00A05FAA">
        <w:t xml:space="preserve"> (Iran has three, while</w:t>
      </w:r>
      <w:r>
        <w:t xml:space="preserve"> the GCC possess none).11 </w:t>
      </w:r>
      <w:r w:rsidRPr="003D1AD3">
        <w:rPr>
          <w:rStyle w:val="TitleChar"/>
        </w:rPr>
        <w:t>Iran’s manpower advantage also disappears when quality is taken into account</w:t>
      </w:r>
      <w:r>
        <w:t xml:space="preserve">: 220,000 of its 545,000 active personnel are made up of 18-month conscripts that receive only three months of military training. Moreover, </w:t>
      </w:r>
      <w:r w:rsidRPr="00E81079">
        <w:rPr>
          <w:rStyle w:val="TitleChar"/>
          <w:highlight w:val="yellow"/>
        </w:rPr>
        <w:t>GCC training cooperation</w:t>
      </w:r>
      <w:r w:rsidRPr="003D1AD3">
        <w:rPr>
          <w:rStyle w:val="TitleChar"/>
        </w:rPr>
        <w:t xml:space="preserve"> with France, the UK, and the US helps to </w:t>
      </w:r>
      <w:r w:rsidRPr="00E81079">
        <w:rPr>
          <w:rStyle w:val="TitleChar"/>
          <w:highlight w:val="yellow"/>
        </w:rPr>
        <w:t>further enhance their qualitative advantage</w:t>
      </w:r>
      <w:r w:rsidRPr="003D1AD3">
        <w:rPr>
          <w:rStyle w:val="TitleChar"/>
        </w:rPr>
        <w:t xml:space="preserve"> vis-à-vis the Iranian armed forces</w:t>
      </w:r>
      <w:r>
        <w:t xml:space="preserve">, which do not benefit from such cooperation with leading military powers. There is obviously more to military power than quantity, and the GCC countries are incapable of using their capabilities jointly in an effective manner to counter an Iranian attack. The key point to take away from the balance of forces just presented, however, is that </w:t>
      </w:r>
      <w:r w:rsidRPr="00E81079">
        <w:rPr>
          <w:rStyle w:val="TitleChar"/>
          <w:highlight w:val="yellow"/>
        </w:rPr>
        <w:t>the GCC countries are strong enough to deny Iran a quick and decisive victory, giving the US</w:t>
      </w:r>
      <w:r w:rsidRPr="003D1AD3">
        <w:rPr>
          <w:rStyle w:val="TitleChar"/>
        </w:rPr>
        <w:t xml:space="preserve"> </w:t>
      </w:r>
      <w:r w:rsidRPr="00E81079">
        <w:rPr>
          <w:rStyle w:val="TitleChar"/>
          <w:highlight w:val="yellow"/>
        </w:rPr>
        <w:t>time to bring its superior air- and sea-power to bear</w:t>
      </w:r>
      <w:r w:rsidRPr="003D1AD3">
        <w:rPr>
          <w:rStyle w:val="TitleChar"/>
        </w:rPr>
        <w:t xml:space="preserve"> against Iranian attackers.</w:t>
      </w:r>
      <w:r>
        <w:t xml:space="preserve"> This makes an overt Iranian conventional attack on the GCC countries next to unthinkable and significantly reduces Iran’s ability to coerce the GCC militarily.12 The regime’s best offensive cards are consequently the Navy’s ability to close the Strait of Hormuz13 and the 125,000-strong Islamic Revolutionary Guard Corps’ (IRGC) potent capacity for asymmetric warfare and terrorist activities.</w:t>
      </w:r>
    </w:p>
    <w:p w14:paraId="7B814493" w14:textId="77777777" w:rsidR="00BD5E02" w:rsidRDefault="00BD5E02" w:rsidP="00BD5E02">
      <w:pPr>
        <w:pStyle w:val="Heading4"/>
      </w:pPr>
      <w:r>
        <w:t>No Russia threat – rapprochement coming now</w:t>
      </w:r>
    </w:p>
    <w:p w14:paraId="2930BDB4" w14:textId="77777777" w:rsidR="00BD5E02" w:rsidRPr="0041397A" w:rsidRDefault="00BD5E02" w:rsidP="00BD5E02">
      <w:pPr>
        <w:rPr>
          <w:rStyle w:val="StyleStyleBold12pt"/>
        </w:rPr>
      </w:pPr>
      <w:r w:rsidRPr="0041397A">
        <w:rPr>
          <w:rStyle w:val="StyleStyleBold12pt"/>
        </w:rPr>
        <w:t>Laqueur ’10 – Director of the Wiener Library Institute of Contemporary History</w:t>
      </w:r>
    </w:p>
    <w:p w14:paraId="4DEA776F" w14:textId="77777777" w:rsidR="00BD5E02" w:rsidRPr="00EB473A" w:rsidRDefault="00BD5E02" w:rsidP="00BD5E02">
      <w:r w:rsidRPr="00EB473A">
        <w:t>Waliter, Director of the Wiener Library Institute of Contemporary History, in London, and Chair of the International Research Council at the Center for Strategic and International Studies, Moscow's Modernization Dilemma: Is Russia Charting a New Foreign Policy?, Nov/Dec Foreign Affairs, Proquest</w:t>
      </w:r>
    </w:p>
    <w:p w14:paraId="36F4BD62" w14:textId="77777777" w:rsidR="00BD5E02" w:rsidRDefault="00BD5E02" w:rsidP="00BD5E02">
      <w:pPr>
        <w:pStyle w:val="card"/>
      </w:pPr>
      <w:r w:rsidRPr="00CC20D2">
        <w:t xml:space="preserve">It seems gradually to have dawned on at least some Russian strategic thinkers that </w:t>
      </w:r>
      <w:r w:rsidRPr="008F25E8">
        <w:rPr>
          <w:rStyle w:val="underline"/>
        </w:rPr>
        <w:t>nato</w:t>
      </w:r>
      <w:r w:rsidRPr="00CC20D2">
        <w:t xml:space="preserve"> in its present form </w:t>
      </w:r>
      <w:r w:rsidRPr="008F25E8">
        <w:rPr>
          <w:rStyle w:val="underline"/>
        </w:rPr>
        <w:t>does not really present a major threat to Russia</w:t>
      </w:r>
      <w:r w:rsidRPr="00CC20D2">
        <w:t xml:space="preserve"> or, perhaps, to anyone. </w:t>
      </w:r>
      <w:r w:rsidRPr="00CC20D2">
        <w:lastRenderedPageBreak/>
        <w:t>(</w:t>
      </w:r>
      <w:r w:rsidRPr="008F25E8">
        <w:rPr>
          <w:rStyle w:val="underline"/>
        </w:rPr>
        <w:t>According to Russian Foreign Minister</w:t>
      </w:r>
      <w:r w:rsidRPr="00CC20D2">
        <w:t xml:space="preserve"> Sergey Lavrov, </w:t>
      </w:r>
      <w:r w:rsidRPr="008F25E8">
        <w:rPr>
          <w:rStyle w:val="underline"/>
        </w:rPr>
        <w:t>nato is no longer a threat</w:t>
      </w:r>
      <w:r w:rsidRPr="00CC20D2">
        <w:t xml:space="preserve">, only a "danger," which is presumably less than a threat.) Nato member states have shelved the idea of offering admission to Georgia and Ukraine. At the same time, </w:t>
      </w:r>
      <w:r w:rsidRPr="008F25E8">
        <w:rPr>
          <w:rStyle w:val="underline"/>
          <w:highlight w:val="yellow"/>
        </w:rPr>
        <w:t>Washington</w:t>
      </w:r>
      <w:r w:rsidRPr="00CC20D2">
        <w:t xml:space="preserve">, following the European example, </w:t>
      </w:r>
      <w:r w:rsidRPr="008F25E8">
        <w:rPr>
          <w:rStyle w:val="underline"/>
          <w:highlight w:val="yellow"/>
        </w:rPr>
        <w:t>has toned down its criticism of Russian violations of human rights</w:t>
      </w:r>
      <w:r w:rsidRPr="00CC20D2">
        <w:t xml:space="preserve"> and lessened its support for domestic opposition groups in Russia and Westernleaning states such as Georgia, which Moscow regards as hostile threats. </w:t>
      </w:r>
      <w:r w:rsidRPr="008F25E8">
        <w:rPr>
          <w:rStyle w:val="underline"/>
        </w:rPr>
        <w:t xml:space="preserve">From Moscow's perspective, </w:t>
      </w:r>
      <w:r w:rsidRPr="008F25E8">
        <w:rPr>
          <w:rStyle w:val="underline"/>
          <w:highlight w:val="yellow"/>
        </w:rPr>
        <w:t>the West has largely accepted Russia's claims to a zone of privileged interests</w:t>
      </w:r>
      <w:r w:rsidRPr="00CC20D2">
        <w:t>-whatever the fears of Russia's neighbors, there is little Western countries can do to help.</w:t>
      </w:r>
      <w:r>
        <w:t xml:space="preserve"> </w:t>
      </w:r>
      <w:r w:rsidRPr="00CC20D2">
        <w:t xml:space="preserve">In short, </w:t>
      </w:r>
      <w:r w:rsidRPr="008F25E8">
        <w:rPr>
          <w:rStyle w:val="underline"/>
          <w:highlight w:val="yellow"/>
        </w:rPr>
        <w:t>the West's relative weight is declining, but so is Russia's, making a policy of rapprochement appealing for all sides</w:t>
      </w:r>
      <w:r w:rsidRPr="00CD2BB1">
        <w:rPr>
          <w:highlight w:val="yellow"/>
        </w:rPr>
        <w:t xml:space="preserve">. </w:t>
      </w:r>
      <w:r w:rsidRPr="008F25E8">
        <w:rPr>
          <w:rStyle w:val="underline"/>
          <w:highlight w:val="yellow"/>
        </w:rPr>
        <w:t>For Moscow</w:t>
      </w:r>
      <w:r w:rsidRPr="008F25E8">
        <w:rPr>
          <w:rStyle w:val="underline"/>
        </w:rPr>
        <w:t xml:space="preserve">, this new, </w:t>
      </w:r>
      <w:r w:rsidRPr="008F25E8">
        <w:rPr>
          <w:rStyle w:val="underline"/>
          <w:highlight w:val="yellow"/>
        </w:rPr>
        <w:t>conciliatory approach is largely focused on economic and</w:t>
      </w:r>
      <w:r w:rsidRPr="00CC20D2">
        <w:t xml:space="preserve">, above all, </w:t>
      </w:r>
      <w:r w:rsidRPr="008F25E8">
        <w:rPr>
          <w:rStyle w:val="underline"/>
          <w:highlight w:val="yellow"/>
        </w:rPr>
        <w:t>technological modernization</w:t>
      </w:r>
      <w:r w:rsidRPr="00CC20D2">
        <w:t>. The emphasis of a position paper prepared by the Russian Foreign Ministry and published by Russian Newsweek in May 2010 was almost entirely such modernization. It outlined how Moscow should improve its relations with more than 60 countries, from Brunei to Mongolia, using measures including state treaties and agreements between research institutes.</w:t>
      </w:r>
      <w:r>
        <w:t xml:space="preserve"> </w:t>
      </w:r>
      <w:r w:rsidRPr="00CC20D2">
        <w:t>The document-and the new policy-appears to be based on a compromise between various elements in the Russian leadership. President Dmitry Medvedev's faction, which seems to be behind this statement, is clearly willing to take some more risks; it is also possible that Medvedev's supporters are using the argument of modernization to sell a broader policy of détente to various domestic constituencies. The moderate conservatives, such as Prime Minister Putin; his deputy chief of staff, Vladislav Surkov; his deputy prime minister, Igor Sechin; and his foreign policy adviser, Yuri Ushakov, understand that Russia's dependence on oil and gas exports must be reduced and that modernization will inevitably involve a political price-but they are fearful that the price could be too high. Meanwhile, both the right (Russia's ultranationalists) and the left (the Communists) are not, in principle, against modernization but would like it to happen without any political price at all.</w:t>
      </w:r>
      <w:r>
        <w:t xml:space="preserve"> </w:t>
      </w:r>
      <w:r w:rsidRPr="008F25E8">
        <w:rPr>
          <w:rStyle w:val="underline"/>
          <w:highlight w:val="yellow"/>
        </w:rPr>
        <w:t>The new détente has shown itself in a number of cases: Russia's voting for un sanctions against Iran, expressing remorse</w:t>
      </w:r>
      <w:r w:rsidRPr="008F25E8">
        <w:rPr>
          <w:rStyle w:val="underline"/>
        </w:rPr>
        <w:t xml:space="preserve"> </w:t>
      </w:r>
      <w:r w:rsidRPr="008F25E8">
        <w:rPr>
          <w:rStyle w:val="underline"/>
          <w:highlight w:val="yellow"/>
        </w:rPr>
        <w:t>about</w:t>
      </w:r>
      <w:r w:rsidRPr="008F25E8">
        <w:rPr>
          <w:rStyle w:val="underline"/>
        </w:rPr>
        <w:t xml:space="preserve"> the </w:t>
      </w:r>
      <w:r w:rsidRPr="008F25E8">
        <w:rPr>
          <w:rStyle w:val="underline"/>
          <w:highlight w:val="yellow"/>
        </w:rPr>
        <w:t>Katyn</w:t>
      </w:r>
      <w:r w:rsidRPr="008F25E8">
        <w:rPr>
          <w:rStyle w:val="underline"/>
        </w:rPr>
        <w:t xml:space="preserve"> massacre, </w:t>
      </w:r>
      <w:r w:rsidRPr="008F25E8">
        <w:rPr>
          <w:rStyle w:val="underline"/>
          <w:highlight w:val="yellow"/>
        </w:rPr>
        <w:t>reaching an agreement</w:t>
      </w:r>
      <w:r w:rsidRPr="008F25E8">
        <w:rPr>
          <w:rStyle w:val="underline"/>
        </w:rPr>
        <w:t xml:space="preserve"> with the United States to reduce nuclear weapons, inviting nato soldiers to march on Red Square on Victory Day, being offered warships from France, </w:t>
      </w:r>
      <w:r w:rsidRPr="008F25E8">
        <w:rPr>
          <w:rStyle w:val="underline"/>
          <w:highlight w:val="yellow"/>
        </w:rPr>
        <w:t>proposing a Russian-EU crisis management agreement, and</w:t>
      </w:r>
      <w:r w:rsidRPr="008F25E8">
        <w:rPr>
          <w:rStyle w:val="underline"/>
        </w:rPr>
        <w:t xml:space="preserve"> some </w:t>
      </w:r>
      <w:r w:rsidRPr="008F25E8">
        <w:rPr>
          <w:rStyle w:val="underline"/>
          <w:highlight w:val="yellow"/>
        </w:rPr>
        <w:t>others.</w:t>
      </w:r>
      <w:r w:rsidRPr="008F25E8">
        <w:rPr>
          <w:rStyle w:val="underline"/>
        </w:rPr>
        <w:t xml:space="preserve"> </w:t>
      </w:r>
      <w:r w:rsidRPr="00CC20D2">
        <w:t>But there are difficulties ahead-old suspicions and new conflicts of interest will not easily be overcome, and may even derail the new course, just as the détente of the 1970s came to a halt despite goodwill on both sides. In August, Putin said that his anti-Western speech in Munich three years ago had been very useful in retrospect. If so, then how far can the changes in Russia's foreign policy be expected to go?</w:t>
      </w:r>
      <w:r>
        <w:t xml:space="preserve"> </w:t>
      </w:r>
    </w:p>
    <w:p w14:paraId="66122D32" w14:textId="77777777" w:rsidR="00BD5E02" w:rsidRDefault="00BD5E02" w:rsidP="00BD5E02">
      <w:pPr>
        <w:pStyle w:val="Heading4"/>
      </w:pPr>
      <w:r>
        <w:t>No impact to regionally strong Russia</w:t>
      </w:r>
    </w:p>
    <w:p w14:paraId="625CB3C6" w14:textId="77777777" w:rsidR="00BD5E02" w:rsidRPr="003C0942" w:rsidRDefault="00BD5E02" w:rsidP="00BD5E02">
      <w:pPr>
        <w:rPr>
          <w:rStyle w:val="StyleStyleBold12pt"/>
        </w:rPr>
      </w:pPr>
      <w:r w:rsidRPr="003C0942">
        <w:rPr>
          <w:rStyle w:val="StyleStyleBold12pt"/>
        </w:rPr>
        <w:t xml:space="preserve">Grigoryan '12 </w:t>
      </w:r>
    </w:p>
    <w:p w14:paraId="1969A041" w14:textId="77777777" w:rsidR="00BD5E02" w:rsidRPr="003C0942" w:rsidRDefault="00BD5E02" w:rsidP="00BD5E02">
      <w:r w:rsidRPr="003C0942">
        <w:t>Suren, political analyst who worked for the Ministry of Defense of Armenia for 10+ years, Masters Degree in Comparative Politics at the London School of Economics and Political Science, "U.S.-Russia: My Enemy, My Partner?" Foreign Policy Journal, 1/15/12 www.foreignpolicyjournal.com/2012/01/15/u-s-russia-my-enemy-my-partner/0/</w:t>
      </w:r>
      <w:r>
        <w:t>, AD 5/22/12</w:t>
      </w:r>
    </w:p>
    <w:p w14:paraId="0435919E" w14:textId="77777777" w:rsidR="00BD5E02" w:rsidRPr="009A79E0" w:rsidRDefault="00BD5E02" w:rsidP="00BD5E02">
      <w:pPr>
        <w:pStyle w:val="NoSpacing"/>
        <w:rPr>
          <w:b/>
        </w:rPr>
      </w:pPr>
      <w:r w:rsidRPr="009A79E0">
        <w:t xml:space="preserve">All this is in the past, official Washington says. As President Barack Obama put it in 2009 during his visit to Moscow, America wants to see Russia strong, peaceful, prosperous, and self-confident, because the United States needs exactly this kind of partner in the twenty-first century. The words of U.S. Ambassador to Russia John R. Beyrle on the same subject are even more emotional: “We are not interested in weak Russia. Weak Russia is the worst nightmare for the US. We understand perfectly </w:t>
      </w:r>
      <w:r w:rsidRPr="009A79E0">
        <w:lastRenderedPageBreak/>
        <w:t xml:space="preserve">what challenges we are faced with…and we must cope with them in alliance with strong partners. Thanks to its geostrategic position, immense resources and human capital, Russia may be exactly…such a partner”.[15]  Indeed, </w:t>
      </w:r>
      <w:r w:rsidRPr="009A79E0">
        <w:rPr>
          <w:rStyle w:val="TitleChar"/>
          <w:highlight w:val="yellow"/>
        </w:rPr>
        <w:t>Russia</w:t>
      </w:r>
      <w:r w:rsidRPr="009A79E0">
        <w:t xml:space="preserve"> has the historical experience, the human and material resources, and the political will necessary for controlling and even managing regional processes. However, is Russia comfortable with the role of “regional regulator” after being a global actor for 150 years? Most probably it is. First, it </w:t>
      </w:r>
      <w:r w:rsidRPr="009A79E0">
        <w:rPr>
          <w:rStyle w:val="TitleChar"/>
          <w:highlight w:val="yellow"/>
        </w:rPr>
        <w:t>has learned to assess its capabilities realistically,</w:t>
      </w:r>
      <w:r w:rsidRPr="009A79E0">
        <w:rPr>
          <w:rStyle w:val="TitleChar"/>
        </w:rPr>
        <w:t xml:space="preserve"> especially in the economic sphere, </w:t>
      </w:r>
      <w:r w:rsidRPr="009A79E0">
        <w:rPr>
          <w:rStyle w:val="TitleChar"/>
          <w:highlight w:val="yellow"/>
        </w:rPr>
        <w:t>and it understands</w:t>
      </w:r>
      <w:r w:rsidRPr="009A79E0">
        <w:rPr>
          <w:rStyle w:val="TitleChar"/>
        </w:rPr>
        <w:t xml:space="preserve"> perfectly </w:t>
      </w:r>
      <w:r w:rsidRPr="009A79E0">
        <w:rPr>
          <w:rStyle w:val="TitleChar"/>
          <w:highlight w:val="yellow"/>
        </w:rPr>
        <w:t>its subordinate position compared to other rising powers</w:t>
      </w:r>
      <w:r w:rsidRPr="009A79E0">
        <w:rPr>
          <w:rStyle w:val="TitleChar"/>
        </w:rPr>
        <w:t xml:space="preserve"> of Eurasia, </w:t>
      </w:r>
      <w:r w:rsidRPr="009A79E0">
        <w:rPr>
          <w:rStyle w:val="TitleChar"/>
          <w:highlight w:val="yellow"/>
        </w:rPr>
        <w:t>let alone the U</w:t>
      </w:r>
      <w:r w:rsidRPr="009A79E0">
        <w:t xml:space="preserve">nited </w:t>
      </w:r>
      <w:r w:rsidRPr="009A79E0">
        <w:rPr>
          <w:rStyle w:val="TitleChar"/>
          <w:highlight w:val="yellow"/>
        </w:rPr>
        <w:t>S</w:t>
      </w:r>
      <w:r w:rsidRPr="009A79E0">
        <w:t>tates. Secondly</w:t>
      </w:r>
      <w:r w:rsidRPr="009A79E0">
        <w:rPr>
          <w:rStyle w:val="TitleChar"/>
        </w:rPr>
        <w:t>, it has</w:t>
      </w:r>
      <w:r w:rsidRPr="009A79E0">
        <w:t xml:space="preserve"> not only </w:t>
      </w:r>
      <w:r w:rsidRPr="009A79E0">
        <w:rPr>
          <w:rStyle w:val="TitleChar"/>
        </w:rPr>
        <w:t>offered</w:t>
      </w:r>
      <w:r w:rsidRPr="009A79E0">
        <w:t xml:space="preserve"> to coordinate the situation in the post-Soviet space, but also </w:t>
      </w:r>
      <w:r w:rsidRPr="009A79E0">
        <w:rPr>
          <w:rStyle w:val="TitleChar"/>
        </w:rPr>
        <w:t>to become a rightful</w:t>
      </w:r>
      <w:r w:rsidRPr="009A79E0">
        <w:t xml:space="preserve"> (in some cases even irreplaceable) </w:t>
      </w:r>
      <w:r w:rsidRPr="009A79E0">
        <w:rPr>
          <w:rStyle w:val="TitleChar"/>
        </w:rPr>
        <w:t>mediator in solving the most acute problems with neighboring regions (the Middle East, Central Asia) and states (Iran, North Korea, and others</w:t>
      </w:r>
      <w:r w:rsidRPr="009A79E0">
        <w:t xml:space="preserve">), which contemporary Russian strategy considers extremely important in terms of the country’s national security interests. Furthermore, under the circumstances, when Russian political thought continues searching for a new geopolitical identity, even </w:t>
      </w:r>
      <w:r w:rsidRPr="009A79E0">
        <w:rPr>
          <w:rStyle w:val="TitleChar"/>
          <w:highlight w:val="yellow"/>
        </w:rPr>
        <w:t>the role of regional regulator</w:t>
      </w:r>
      <w:r w:rsidRPr="009A79E0">
        <w:rPr>
          <w:rStyle w:val="TitleChar"/>
        </w:rPr>
        <w:t xml:space="preserve"> not </w:t>
      </w:r>
      <w:r w:rsidRPr="009A79E0">
        <w:rPr>
          <w:rStyle w:val="cardChar"/>
          <w:rFonts w:eastAsia="Cambria"/>
        </w:rPr>
        <w:t>only</w:t>
      </w:r>
      <w:r w:rsidRPr="009A79E0">
        <w:rPr>
          <w:rStyle w:val="TitleChar"/>
        </w:rPr>
        <w:t xml:space="preserve"> </w:t>
      </w:r>
      <w:r w:rsidRPr="009A79E0">
        <w:rPr>
          <w:rStyle w:val="TitleChar"/>
          <w:highlight w:val="yellow"/>
        </w:rPr>
        <w:t>satisfies Russia’s imperial ambitions</w:t>
      </w:r>
      <w:r w:rsidRPr="009A79E0">
        <w:rPr>
          <w:rStyle w:val="TitleChar"/>
        </w:rPr>
        <w:t xml:space="preserve"> </w:t>
      </w:r>
      <w:r w:rsidRPr="009A79E0">
        <w:t xml:space="preserve">but also facilitates the realization of the post-Soviet area integration project within the Eurasian Economic Community (EAEC).[16]  However, the question arises, why does the United States need Russia to realize its imperial ambitions? The most obvious reasons are as follows:  First, Russia is capable and willing to assume the role of regional regulator. </w:t>
      </w:r>
      <w:r w:rsidRPr="009A79E0">
        <w:rPr>
          <w:rStyle w:val="TitleChar"/>
          <w:highlight w:val="yellow"/>
        </w:rPr>
        <w:t>Throughout the last 20 years</w:t>
      </w:r>
      <w:r w:rsidRPr="009A79E0">
        <w:t xml:space="preserve"> (i.e., after the collapse of the Soviet Union), </w:t>
      </w:r>
      <w:r w:rsidRPr="009A79E0">
        <w:rPr>
          <w:rStyle w:val="TitleChar"/>
          <w:highlight w:val="yellow"/>
        </w:rPr>
        <w:t>Moscow has de facto played the role of regional coordinator</w:t>
      </w:r>
      <w:r w:rsidRPr="009A79E0">
        <w:t xml:space="preserve">, despite Russia’s economic chaos, political reorganization, weakness of its central government, and demoralization of its armed forces in the 1990s. Russia continued holding the keys to resolution or at least freezing of regional interethnic (the South Caucasus, Transdnistria) and civil conflicts (Tajikistan, Uzbekistan, Kyrgyzstan) in the post-Soviet area. Moreover, the </w:t>
      </w:r>
      <w:r w:rsidRPr="009A79E0">
        <w:rPr>
          <w:rStyle w:val="TitleChar"/>
        </w:rPr>
        <w:t>states that have had acute conflicts with the West</w:t>
      </w:r>
      <w:r w:rsidRPr="009A79E0">
        <w:t xml:space="preserve"> (e.g., Iran, North Korea) </w:t>
      </w:r>
      <w:r w:rsidRPr="009A79E0">
        <w:rPr>
          <w:rStyle w:val="TitleChar"/>
        </w:rPr>
        <w:t>were always more willing to have contact with Russia rather than other powers</w:t>
      </w:r>
      <w:r w:rsidRPr="009A79E0">
        <w:t xml:space="preserve">; even the most radical movements of the Arab East continue maintaining contacts with her.  Today, when Russia has overcome (although with tremendous material, moral, and political losses) one of the most difficult periods of her history—when the power vertical has been rebuilt, significant financial recourses have been accumulated allowing the country to proceed with economic and technological modernization, and the armed forces are reviving—it is more beneficial for the United States to have Russia as a partner rather than a rival in the extremely complicated region of Eurasia.  Americans have not forgotten the many unexpected problems they were faced with after the demise of the USSR: the WMD proliferation threat, uncontrolled trade of conventional weapons, separatism, illegal drug trafficking, terrorism, human trafficking on an immense scale, and so forth. Most of these remain serious issues even today. Among all countries pretending to regional leadership, only two have enough historical experience and appropriate capabilities for solving these problems—namely, Russia and China. However, China still refrains from partaking in solving such issues (perhaps except through mediation in negotiations with North Korea). Some experts insist that this is because Beijing is still mainly focused on expanding its potential.[17] As for our judgment, perhaps arguably enough, Chinese political culture is less predisposed to expansionism, </w:t>
      </w:r>
      <w:r w:rsidRPr="009A79E0">
        <w:lastRenderedPageBreak/>
        <w:t xml:space="preserve">whereas it still dominates in Russia. This is exactly the reason the role of regional “gendarme” suits her mentality very well, as it in essence remains imperial.  Second, economically, Russia is much weaker than the European Union or China. Given this fact, the United States’ desire to see Russia in a position of regional political manager appears quite logical. </w:t>
      </w:r>
      <w:r w:rsidRPr="009A79E0">
        <w:rPr>
          <w:rStyle w:val="TitleChar"/>
          <w:highlight w:val="yellow"/>
        </w:rPr>
        <w:t>Given its economic and technological weakness, Russia in the foreseeable future will not be able to compete with the U.S. on a global scale</w:t>
      </w:r>
      <w:r w:rsidRPr="009A79E0">
        <w:t xml:space="preserve">. Meanwhile, Europe and China can definitely do so.  As for </w:t>
      </w:r>
      <w:r w:rsidRPr="009A79E0">
        <w:rPr>
          <w:rStyle w:val="TitleChar"/>
        </w:rPr>
        <w:t>Russia’s nuclear potential</w:t>
      </w:r>
      <w:r w:rsidRPr="009A79E0">
        <w:t xml:space="preserve">, which is still comparable with America’s, it </w:t>
      </w:r>
      <w:r w:rsidRPr="009A79E0">
        <w:rPr>
          <w:rStyle w:val="TitleChar"/>
        </w:rPr>
        <w:t>is hardly a source of serious concern</w:t>
      </w:r>
      <w:r w:rsidRPr="009A79E0">
        <w:t xml:space="preserve"> for the only world superpower. In contrast to the nervous “dilettantes” that are present on the nuclear scene, </w:t>
      </w:r>
      <w:r w:rsidRPr="009A79E0">
        <w:rPr>
          <w:rStyle w:val="TitleChar"/>
        </w:rPr>
        <w:t>Moscow has been a tested, predictable, and responsible partner-adversary since Cold War times</w:t>
      </w:r>
      <w:r w:rsidRPr="009A79E0">
        <w:t xml:space="preserve">. For this reason, it is much more beneficial and also easier for Washington (and acceptable for Moscow) to channel their military might—the world’s biggest arsenals of nuclear arms—toward deterring such dilettantes instead of exerting pressure on each other. If such consensus between Washington and Moscow is achieved, </w:t>
      </w:r>
      <w:r w:rsidRPr="009A79E0">
        <w:rPr>
          <w:rStyle w:val="TitleChar"/>
          <w:highlight w:val="yellow"/>
        </w:rPr>
        <w:t>Russia</w:t>
      </w:r>
      <w:r w:rsidRPr="009A79E0">
        <w:t xml:space="preserve">, with its nuclear potential, </w:t>
      </w:r>
      <w:r w:rsidRPr="009A79E0">
        <w:rPr>
          <w:rStyle w:val="TitleChar"/>
          <w:highlight w:val="yellow"/>
        </w:rPr>
        <w:t>may acquire a new function: as a balancing force</w:t>
      </w:r>
      <w:r w:rsidRPr="009A79E0">
        <w:t xml:space="preserve"> between Eastern and Western, and Northern and Southern parts of the vast Eurasian continent.</w:t>
      </w:r>
    </w:p>
    <w:p w14:paraId="16201020" w14:textId="77777777" w:rsidR="00BD5E02" w:rsidRDefault="00BD5E02" w:rsidP="00BD5E02">
      <w:pPr>
        <w:pStyle w:val="Heading2"/>
      </w:pPr>
      <w:bookmarkStart w:id="109" w:name="_Toc234775923"/>
      <w:bookmarkStart w:id="110" w:name="_Toc235085015"/>
      <w:r>
        <w:lastRenderedPageBreak/>
        <w:t>LA Add-on Answers</w:t>
      </w:r>
      <w:bookmarkEnd w:id="109"/>
      <w:bookmarkEnd w:id="110"/>
    </w:p>
    <w:p w14:paraId="6717582A" w14:textId="77777777" w:rsidR="00BD5E02" w:rsidRDefault="00BD5E02" w:rsidP="00BD5E02">
      <w:pPr>
        <w:pStyle w:val="Heading3"/>
      </w:pPr>
      <w:bookmarkStart w:id="111" w:name="_Toc234775924"/>
      <w:bookmarkStart w:id="112" w:name="_Toc235085016"/>
      <w:r>
        <w:lastRenderedPageBreak/>
        <w:t>A2: Econ Leadership</w:t>
      </w:r>
      <w:bookmarkEnd w:id="111"/>
      <w:bookmarkEnd w:id="112"/>
    </w:p>
    <w:p w14:paraId="059E3A79" w14:textId="77777777" w:rsidR="00BD5E02" w:rsidRPr="00EA5B21" w:rsidRDefault="00BD5E02" w:rsidP="00BD5E02">
      <w:pPr>
        <w:pStyle w:val="Heading4"/>
      </w:pPr>
      <w:r w:rsidRPr="00EA5B21">
        <w:t>Economy instability doesn’t affect international security</w:t>
      </w:r>
    </w:p>
    <w:p w14:paraId="2235E70F" w14:textId="77777777" w:rsidR="00BD5E02" w:rsidRPr="00EA5B21" w:rsidRDefault="00BD5E02" w:rsidP="00BD5E02">
      <w:r w:rsidRPr="00EA5B21">
        <w:rPr>
          <w:rStyle w:val="StyleStyleBold12pt"/>
        </w:rPr>
        <w:t>Barnett ‘9</w:t>
      </w:r>
      <w:r w:rsidRPr="00EA5B21">
        <w:t xml:space="preserve"> (Thomas P.M. Barnett, senior managing director of Enterra Solutions LLC, “The New Rules: Security Remains Stable Amid Financial Crisis,” 8/25/2009, http://www.aprodex.com/the-new-rules--security-remains-stable-amid-financial-crisis-398-bl.aspx)</w:t>
      </w:r>
    </w:p>
    <w:p w14:paraId="08EDFFA5" w14:textId="77777777" w:rsidR="00BD5E02" w:rsidRPr="00EA5B21" w:rsidRDefault="00BD5E02" w:rsidP="00BD5E02">
      <w:r w:rsidRPr="0011206D">
        <w:rPr>
          <w:highlight w:val="yellow"/>
          <w:u w:val="single"/>
        </w:rPr>
        <w:t xml:space="preserve">When the global financial crisis struck </w:t>
      </w:r>
      <w:r w:rsidRPr="00B62A35">
        <w:rPr>
          <w:u w:val="single"/>
        </w:rPr>
        <w:t xml:space="preserve">roughly a year ago, </w:t>
      </w:r>
      <w:r w:rsidRPr="0011206D">
        <w:rPr>
          <w:highlight w:val="yellow"/>
          <w:u w:val="single"/>
        </w:rPr>
        <w:t xml:space="preserve">the blogosphere was ablaze with </w:t>
      </w:r>
      <w:r w:rsidRPr="00B62A35">
        <w:rPr>
          <w:u w:val="single"/>
        </w:rPr>
        <w:t xml:space="preserve">all sorts of </w:t>
      </w:r>
      <w:r w:rsidRPr="0011206D">
        <w:rPr>
          <w:highlight w:val="yellow"/>
          <w:u w:val="single"/>
        </w:rPr>
        <w:t>scary predictions of</w:t>
      </w:r>
      <w:r w:rsidRPr="0011206D">
        <w:rPr>
          <w:highlight w:val="yellow"/>
        </w:rPr>
        <w:t xml:space="preserve">, </w:t>
      </w:r>
      <w:r w:rsidRPr="00EA5B21">
        <w:t xml:space="preserve">and commentary regarding, </w:t>
      </w:r>
      <w:r w:rsidRPr="0011206D">
        <w:rPr>
          <w:highlight w:val="yellow"/>
          <w:u w:val="single"/>
        </w:rPr>
        <w:t>ensuing</w:t>
      </w:r>
      <w:r w:rsidRPr="00B62A35">
        <w:rPr>
          <w:u w:val="single"/>
        </w:rPr>
        <w:t xml:space="preserve"> conflict and </w:t>
      </w:r>
      <w:r w:rsidRPr="0011206D">
        <w:rPr>
          <w:highlight w:val="yellow"/>
          <w:u w:val="single"/>
        </w:rPr>
        <w:t xml:space="preserve">wars </w:t>
      </w:r>
      <w:r w:rsidRPr="00B62A35">
        <w:rPr>
          <w:u w:val="single"/>
        </w:rPr>
        <w:t xml:space="preserve">-- a rerun of the Great Depression </w:t>
      </w:r>
      <w:r w:rsidRPr="00EA5B21">
        <w:t xml:space="preserve">leading to world war, as it were. Now, as global economic news brightens and recovery -- surprisingly led by China and emerging markets -- is the talk of the day, it's interesting to look back over the past year and realize how </w:t>
      </w:r>
      <w:r w:rsidRPr="0011206D">
        <w:rPr>
          <w:highlight w:val="yellow"/>
          <w:u w:val="single"/>
        </w:rPr>
        <w:t xml:space="preserve">globalization's first </w:t>
      </w:r>
      <w:r w:rsidRPr="00B62A35">
        <w:rPr>
          <w:u w:val="single"/>
        </w:rPr>
        <w:t xml:space="preserve">truly </w:t>
      </w:r>
      <w:r w:rsidRPr="0011206D">
        <w:rPr>
          <w:highlight w:val="yellow"/>
          <w:u w:val="single"/>
        </w:rPr>
        <w:t xml:space="preserve">worldwide recession has had virtually no impact </w:t>
      </w:r>
      <w:r w:rsidRPr="00B62A35">
        <w:rPr>
          <w:u w:val="single"/>
        </w:rPr>
        <w:t xml:space="preserve">whatsoever </w:t>
      </w:r>
      <w:r w:rsidRPr="0011206D">
        <w:rPr>
          <w:highlight w:val="yellow"/>
          <w:u w:val="single"/>
        </w:rPr>
        <w:t>on the international security landscape</w:t>
      </w:r>
      <w:r w:rsidRPr="0011206D">
        <w:rPr>
          <w:highlight w:val="yellow"/>
        </w:rPr>
        <w:t xml:space="preserve">. </w:t>
      </w:r>
      <w:r w:rsidRPr="0011206D">
        <w:rPr>
          <w:highlight w:val="yellow"/>
          <w:u w:val="single"/>
        </w:rPr>
        <w:t>No</w:t>
      </w:r>
      <w:r w:rsidRPr="00B62A35">
        <w:rPr>
          <w:u w:val="single"/>
        </w:rPr>
        <w:t>ne of the</w:t>
      </w:r>
      <w:r w:rsidRPr="00EA5B21">
        <w:t xml:space="preserve"> more than three-dozen </w:t>
      </w:r>
      <w:r w:rsidRPr="0011206D">
        <w:rPr>
          <w:highlight w:val="yellow"/>
          <w:u w:val="single"/>
        </w:rPr>
        <w:t>ongoing conflict</w:t>
      </w:r>
      <w:r w:rsidRPr="00B62A35">
        <w:rPr>
          <w:u w:val="single"/>
        </w:rPr>
        <w:t>s</w:t>
      </w:r>
      <w:r w:rsidRPr="00EA5B21">
        <w:t xml:space="preserve"> listed by GlobalSecurity.org </w:t>
      </w:r>
      <w:r w:rsidRPr="0011206D">
        <w:rPr>
          <w:highlight w:val="yellow"/>
          <w:u w:val="single"/>
        </w:rPr>
        <w:t xml:space="preserve">can be </w:t>
      </w:r>
      <w:r w:rsidRPr="00B62A35">
        <w:rPr>
          <w:u w:val="single"/>
        </w:rPr>
        <w:t xml:space="preserve">clearly </w:t>
      </w:r>
      <w:r w:rsidRPr="0011206D">
        <w:rPr>
          <w:highlight w:val="yellow"/>
          <w:u w:val="single"/>
        </w:rPr>
        <w:t xml:space="preserve">attributed to the </w:t>
      </w:r>
      <w:r w:rsidRPr="00B62A35">
        <w:rPr>
          <w:u w:val="single"/>
        </w:rPr>
        <w:t xml:space="preserve">global </w:t>
      </w:r>
      <w:r w:rsidRPr="0011206D">
        <w:rPr>
          <w:highlight w:val="yellow"/>
          <w:u w:val="single"/>
        </w:rPr>
        <w:t>recession</w:t>
      </w:r>
      <w:r w:rsidRPr="0011206D">
        <w:rPr>
          <w:highlight w:val="yellow"/>
        </w:rPr>
        <w:t>.</w:t>
      </w:r>
      <w:r w:rsidRPr="00EA5B21">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B62A35">
        <w:rPr>
          <w:u w:val="single"/>
        </w:rPr>
        <w:t xml:space="preserve">with the United States effectively tied down by its two ongoing major interventions </w:t>
      </w:r>
      <w:r w:rsidRPr="00EA5B21">
        <w:t xml:space="preserve">(Iraq and Afghanistan-bleeding-into-Pakistan), </w:t>
      </w:r>
      <w:r w:rsidRPr="00B62A35">
        <w:rPr>
          <w:u w:val="single"/>
        </w:rPr>
        <w:t>our involvement elsewhere around the planet has been quite modest</w:t>
      </w:r>
      <w:r w:rsidRPr="00EA5B21">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B62A35">
        <w:rPr>
          <w:u w:val="single"/>
        </w:rPr>
        <w:t>we've finally seen global defense spending surpass the previous world record</w:t>
      </w:r>
      <w:r w:rsidRPr="00EA5B21">
        <w:t xml:space="preserve"> set in the late 1980s, </w:t>
      </w:r>
      <w:r w:rsidRPr="00B62A35">
        <w:rPr>
          <w:u w:val="single"/>
        </w:rPr>
        <w:t xml:space="preserve">but even that's likely to wane given the stress on public budgets created by all this unprecedented "stimulus" spending. </w:t>
      </w:r>
      <w:r w:rsidRPr="0011206D">
        <w:rPr>
          <w:highlight w:val="yellow"/>
          <w:u w:val="single"/>
        </w:rPr>
        <w:t>If anything</w:t>
      </w:r>
      <w:r w:rsidRPr="00B62A35">
        <w:rPr>
          <w:u w:val="single"/>
        </w:rPr>
        <w:t xml:space="preserve">, the </w:t>
      </w:r>
      <w:r w:rsidRPr="0011206D">
        <w:rPr>
          <w:rStyle w:val="Emphasis"/>
          <w:highlight w:val="yellow"/>
        </w:rPr>
        <w:t>friendly cooperation</w:t>
      </w:r>
      <w:r w:rsidRPr="00B62A35">
        <w:rPr>
          <w:u w:val="single"/>
        </w:rPr>
        <w:t xml:space="preserve"> on such stimulus packaging </w:t>
      </w:r>
      <w:r w:rsidRPr="0011206D">
        <w:rPr>
          <w:rStyle w:val="Emphasis"/>
          <w:highlight w:val="yellow"/>
        </w:rPr>
        <w:t>was the</w:t>
      </w:r>
      <w:r w:rsidRPr="0011206D">
        <w:rPr>
          <w:highlight w:val="yellow"/>
          <w:u w:val="single"/>
        </w:rPr>
        <w:t xml:space="preserve"> </w:t>
      </w:r>
      <w:r w:rsidRPr="00B62A35">
        <w:rPr>
          <w:u w:val="single"/>
        </w:rPr>
        <w:lastRenderedPageBreak/>
        <w:t xml:space="preserve">most notable </w:t>
      </w:r>
      <w:r w:rsidRPr="0011206D">
        <w:rPr>
          <w:rStyle w:val="Emphasis"/>
          <w:highlight w:val="yellow"/>
        </w:rPr>
        <w:t>great-power dynamic caused by the crisis</w:t>
      </w:r>
      <w:r w:rsidRPr="00EA5B21">
        <w:t xml:space="preserve">. Can we say that the world has suffered a distinct shift to political radicalism as a result of the economic crisis? Indeed, no. </w:t>
      </w:r>
      <w:r w:rsidRPr="0011206D">
        <w:rPr>
          <w:highlight w:val="yellow"/>
          <w:u w:val="single"/>
        </w:rPr>
        <w:t xml:space="preserve">The world's major economies remain governed by </w:t>
      </w:r>
      <w:r w:rsidRPr="00B62A35">
        <w:rPr>
          <w:u w:val="single"/>
        </w:rPr>
        <w:t xml:space="preserve">center-left or center-right political </w:t>
      </w:r>
      <w:r w:rsidRPr="0011206D">
        <w:rPr>
          <w:highlight w:val="yellow"/>
          <w:u w:val="single"/>
        </w:rPr>
        <w:t xml:space="preserve">factions that remain decidedly friendly to </w:t>
      </w:r>
      <w:r w:rsidRPr="00B62A35">
        <w:rPr>
          <w:u w:val="single"/>
        </w:rPr>
        <w:t xml:space="preserve">both markets and </w:t>
      </w:r>
      <w:r w:rsidRPr="0011206D">
        <w:rPr>
          <w:highlight w:val="yellow"/>
          <w:u w:val="single"/>
        </w:rPr>
        <w:t>trade</w:t>
      </w:r>
      <w:r w:rsidRPr="00EA5B21">
        <w:t xml:space="preserve">. In the short run, </w:t>
      </w:r>
      <w:r w:rsidRPr="00B62A35">
        <w:rPr>
          <w:u w:val="single"/>
        </w:rPr>
        <w:t>there were attempts across the board to insulate economies from immediate damage</w:t>
      </w:r>
      <w:r w:rsidRPr="00EA5B21">
        <w:t xml:space="preserve"> (in effect, as much protectionism as allowed under current trade rules), </w:t>
      </w:r>
      <w:r w:rsidRPr="00B62A35">
        <w:rPr>
          <w:u w:val="single"/>
        </w:rPr>
        <w:t xml:space="preserve">but </w:t>
      </w:r>
      <w:r w:rsidRPr="0011206D">
        <w:rPr>
          <w:highlight w:val="yellow"/>
          <w:u w:val="single"/>
        </w:rPr>
        <w:t>there was no great slide into "trade wars."</w:t>
      </w:r>
      <w:r w:rsidRPr="0011206D">
        <w:rPr>
          <w:highlight w:val="yellow"/>
        </w:rPr>
        <w:t xml:space="preserve"> </w:t>
      </w:r>
      <w:r w:rsidRPr="00EA5B21">
        <w:t xml:space="preserve">Instead, </w:t>
      </w:r>
      <w:r w:rsidRPr="0011206D">
        <w:rPr>
          <w:highlight w:val="yellow"/>
          <w:u w:val="single"/>
        </w:rPr>
        <w:t>the W</w:t>
      </w:r>
      <w:r w:rsidRPr="00B62A35">
        <w:rPr>
          <w:u w:val="single"/>
        </w:rPr>
        <w:t xml:space="preserve">orld </w:t>
      </w:r>
      <w:r w:rsidRPr="0011206D">
        <w:rPr>
          <w:highlight w:val="yellow"/>
          <w:u w:val="single"/>
        </w:rPr>
        <w:t>T</w:t>
      </w:r>
      <w:r w:rsidRPr="00B62A35">
        <w:rPr>
          <w:u w:val="single"/>
        </w:rPr>
        <w:t xml:space="preserve">rade </w:t>
      </w:r>
      <w:r w:rsidRPr="0011206D">
        <w:rPr>
          <w:highlight w:val="yellow"/>
          <w:u w:val="single"/>
        </w:rPr>
        <w:t>O</w:t>
      </w:r>
      <w:r w:rsidRPr="00B62A35">
        <w:rPr>
          <w:u w:val="single"/>
        </w:rPr>
        <w:t xml:space="preserve">rganization </w:t>
      </w:r>
      <w:r w:rsidRPr="0011206D">
        <w:rPr>
          <w:highlight w:val="yellow"/>
          <w:u w:val="single"/>
        </w:rPr>
        <w:t xml:space="preserve">is functioning </w:t>
      </w:r>
      <w:r w:rsidRPr="00B62A35">
        <w:rPr>
          <w:u w:val="single"/>
        </w:rPr>
        <w:t xml:space="preserve">as it was designed to function, </w:t>
      </w:r>
      <w:r w:rsidRPr="0011206D">
        <w:rPr>
          <w:highlight w:val="yellow"/>
          <w:u w:val="single"/>
        </w:rPr>
        <w:t xml:space="preserve">and </w:t>
      </w:r>
      <w:r w:rsidRPr="00B62A35">
        <w:rPr>
          <w:u w:val="single"/>
        </w:rPr>
        <w:t xml:space="preserve">regional </w:t>
      </w:r>
      <w:r w:rsidRPr="0011206D">
        <w:rPr>
          <w:highlight w:val="yellow"/>
          <w:u w:val="single"/>
        </w:rPr>
        <w:t xml:space="preserve">efforts toward free-trade </w:t>
      </w:r>
      <w:r w:rsidRPr="00B62A35">
        <w:rPr>
          <w:u w:val="single"/>
        </w:rPr>
        <w:t xml:space="preserve">agreements </w:t>
      </w:r>
      <w:r w:rsidRPr="0011206D">
        <w:rPr>
          <w:highlight w:val="yellow"/>
          <w:u w:val="single"/>
        </w:rPr>
        <w:t>have not slowed</w:t>
      </w:r>
      <w:r w:rsidRPr="0011206D">
        <w:rPr>
          <w:highlight w:val="yellow"/>
        </w:rPr>
        <w:t>.</w:t>
      </w:r>
      <w:r w:rsidRPr="00EA5B21">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B62A35">
        <w:rPr>
          <w:u w:val="single"/>
        </w:rPr>
        <w:t>in a world of globally integrated production chains and interconnected financial markets, such "diverging interests" hardly constitute signposts for wars up ahead</w:t>
      </w:r>
      <w:r w:rsidRPr="00EA5B21">
        <w:t xml:space="preserve">. Frankly, I don't welcome a world in which America's fiscal profligacy goes undisciplined, so bring it on -- please! Add it all up and it's fair to say that </w:t>
      </w:r>
      <w:r w:rsidRPr="0011206D">
        <w:rPr>
          <w:highlight w:val="yellow"/>
          <w:u w:val="single"/>
        </w:rPr>
        <w:t xml:space="preserve">this global financial crisis has proven the great resilience of </w:t>
      </w:r>
      <w:r w:rsidRPr="00B62A35">
        <w:rPr>
          <w:u w:val="single"/>
        </w:rPr>
        <w:t xml:space="preserve">America's </w:t>
      </w:r>
      <w:r w:rsidRPr="0011206D">
        <w:rPr>
          <w:highlight w:val="yellow"/>
          <w:u w:val="single"/>
        </w:rPr>
        <w:t>post-World War II international liberal trade order</w:t>
      </w:r>
      <w:r w:rsidRPr="0011206D">
        <w:rPr>
          <w:highlight w:val="yellow"/>
        </w:rPr>
        <w:t>.</w:t>
      </w:r>
    </w:p>
    <w:p w14:paraId="2D752493" w14:textId="77777777" w:rsidR="00BD5E02" w:rsidRDefault="00BD5E02" w:rsidP="00BD5E02"/>
    <w:p w14:paraId="0208E7C2" w14:textId="77777777" w:rsidR="00BD5E02" w:rsidRPr="00EA5B21" w:rsidRDefault="00BD5E02" w:rsidP="00BD5E02">
      <w:pPr>
        <w:pStyle w:val="Heading4"/>
      </w:pPr>
      <w:r w:rsidRPr="00EA5B21">
        <w:t xml:space="preserve">Recession disproves </w:t>
      </w:r>
      <w:r>
        <w:t>American economic leadership</w:t>
      </w:r>
    </w:p>
    <w:p w14:paraId="2AAFB47A" w14:textId="77777777" w:rsidR="00BD5E02" w:rsidRPr="00EA5B21" w:rsidRDefault="00BD5E02" w:rsidP="00BD5E02">
      <w:r w:rsidRPr="00EA5B21">
        <w:rPr>
          <w:rStyle w:val="StyleStyleBold12pt"/>
        </w:rPr>
        <w:t>Blackwill ‘9</w:t>
      </w:r>
      <w:r w:rsidRPr="00EA5B21">
        <w:t xml:space="preserve"> (Former associate dean of the Kennedy School of Government and Deputy Assistant to the President and Deputy National Security Advisor for Strategic Planning (Robert, RAND, “The Geopolitical Consequences of the World Economic Recession—A Caution”, </w:t>
      </w:r>
      <w:hyperlink r:id="rId22" w:history="1">
        <w:r w:rsidRPr="00EA5B21">
          <w:rPr>
            <w:rStyle w:val="Hyperlink"/>
          </w:rPr>
          <w:t>http://www.rand.org/pubs/occasional_papers/2009/RAND_OP275.pdf</w:t>
        </w:r>
      </w:hyperlink>
      <w:r w:rsidRPr="00EA5B21">
        <w:t>)</w:t>
      </w:r>
    </w:p>
    <w:p w14:paraId="31AB6C3D" w14:textId="77777777" w:rsidR="00BD5E02" w:rsidRPr="00EA5B21" w:rsidRDefault="00BD5E02" w:rsidP="00BD5E02"/>
    <w:p w14:paraId="18642852" w14:textId="77777777" w:rsidR="00BD5E02" w:rsidRPr="00EA5B21" w:rsidRDefault="00BD5E02" w:rsidP="00BD5E02">
      <w:r w:rsidRPr="00EA5B21">
        <w:t xml:space="preserve">First, the United States, five years from today. </w:t>
      </w:r>
      <w:r w:rsidRPr="0011206D">
        <w:rPr>
          <w:rStyle w:val="StyleBoldUnderline"/>
          <w:highlight w:val="yellow"/>
        </w:rPr>
        <w:t>Did the global recession weaken the political will of the United States to</w:t>
      </w:r>
      <w:r w:rsidRPr="00EA5B21">
        <w:rPr>
          <w:rStyle w:val="StyleBoldUnderline"/>
        </w:rPr>
        <w:t>,</w:t>
      </w:r>
      <w:r w:rsidRPr="00EA5B21">
        <w:t xml:space="preserve"> over the long term, </w:t>
      </w:r>
      <w:r w:rsidRPr="0011206D">
        <w:rPr>
          <w:rStyle w:val="StyleBoldUnderline"/>
          <w:highlight w:val="yellow"/>
        </w:rPr>
        <w:t>defend its external interests</w:t>
      </w:r>
      <w:r w:rsidRPr="00EA5B21">
        <w:t xml:space="preserve">? Many analysts are already forecasting a “yes” to this question. As a result of what they see as the international loss of faith in the American market economy model and in U.S. leadership, they assert that Washington’s influence in international affairs is bound to recede, indeed is already diminishing. For some, the wish is the father of this thought. But </w:t>
      </w:r>
      <w:r w:rsidRPr="0011206D">
        <w:rPr>
          <w:rStyle w:val="StyleBoldUnderline"/>
          <w:highlight w:val="yellow"/>
        </w:rPr>
        <w:t>where is the empirical evidence?</w:t>
      </w:r>
      <w:r w:rsidRPr="00EA5B21">
        <w:t xml:space="preserve"> From South Asia, through relations with China and Russia through the Middle East peace process, through dealing with Iran’s nuclear ambitions and North Korea’s nuclear weaponization and missile activities, through confronting humanitarian crises in Africa and instability in Latin America, </w:t>
      </w:r>
      <w:r w:rsidRPr="0011206D">
        <w:rPr>
          <w:rStyle w:val="StyleBoldUnderline"/>
          <w:highlight w:val="yellow"/>
        </w:rPr>
        <w:t xml:space="preserve">the United States has the </w:t>
      </w:r>
      <w:r w:rsidRPr="0011206D">
        <w:rPr>
          <w:rStyle w:val="Emphasis"/>
          <w:highlight w:val="yellow"/>
        </w:rPr>
        <w:t>unchallenged diplomatic lead</w:t>
      </w:r>
      <w:r w:rsidRPr="00EA5B21">
        <w:t xml:space="preserve">. Who could charge the Obama Administration with diplomatic passivity since taking office? Indeed, one could instead conclude that the current global economic turbulence is causing countries to seek the familiar and to rely more and not less on their American connection. In any event, foreigners (and some </w:t>
      </w:r>
      <w:r w:rsidRPr="0011206D">
        <w:rPr>
          <w:rStyle w:val="StyleBoldUnderline"/>
          <w:highlight w:val="yellow"/>
        </w:rPr>
        <w:t>Americans</w:t>
      </w:r>
      <w:r w:rsidRPr="00EA5B21">
        <w:t xml:space="preserve">) often </w:t>
      </w:r>
      <w:r w:rsidRPr="0011206D">
        <w:rPr>
          <w:rStyle w:val="StyleBoldUnderline"/>
          <w:highlight w:val="yellow"/>
        </w:rPr>
        <w:t>underestimate the existential resilience of the United States</w:t>
      </w:r>
      <w:r w:rsidRPr="00EA5B21">
        <w:t xml:space="preserve">. In this respect, George Friedman’s new book, The Next Hundred Years,14 and his view that the United States will be as dominant a force in the 21st century as it was in the last half of the 20th century, is worth considering. So once again, those who now predict, as they have in every decade since </w:t>
      </w:r>
      <w:r w:rsidRPr="00EA5B21">
        <w:lastRenderedPageBreak/>
        <w:t>1945, American decay and withdrawal will be wrong 15— from John Flynn’s 1955 The Decline of the American Republic and How to Rebuild It,16 to Paul Kennedy’s 1987 The Rise and Fall of Great Powers,17 to Andrew Bacevich’s 2008 The Limits of Power: The End of American Exceptionalism,18 to Godfrey Hodgson’s 2009 The Myth of American Exceptionalism19 and many dozens of similar books in between. Indeed, the policies of the Obama Administration, for better or worse, are likely to be far more influential and lasting regarding America’s longer-term geopolitical power projection than the present economic decline. To sum up regarding the United States and the global economic worsening, former Council on Foreign Relations President Les Gelb, in his new book, Power Rules: How Common Sense Can Rescue American Foreign Policy,20 insists that a nation’s power is what it always was—essentially the capacity to get people to do what they don’t want to do, by pressure and coercion, using one’s resources and position. . . . The world is not flat. . . . The shape of global power is decidedly pyramidal—with the United States alone at the top, a second tier of major countries (China, Japan, India, Russia, the United Kingdom, France, Germany and Brazil), and several tiers descending below. . . . Among all nations, only the United States is a true global power with global reach. Lee Kuan Yew, former Prime Minister of the Republic of Singapore, agrees: “</w:t>
      </w:r>
      <w:r w:rsidRPr="0011206D">
        <w:rPr>
          <w:rStyle w:val="StyleBoldUnderline"/>
          <w:highlight w:val="yellow"/>
        </w:rPr>
        <w:t>After the crisis, the US is most likely to remain at the top of every key index of national power for decades</w:t>
      </w:r>
      <w:r w:rsidRPr="00EA5B21">
        <w:t xml:space="preserve">. It will remain the dominant global player for the next few decades. No major issue concerning international peace and stability can be resolved without US leadership, and no country or grouping can yet replace America as the dominant global power.”21 The current </w:t>
      </w:r>
      <w:r w:rsidRPr="0011206D">
        <w:rPr>
          <w:rStyle w:val="StyleBoldUnderline"/>
          <w:highlight w:val="yellow"/>
        </w:rPr>
        <w:t>global economic crisis will not alter this</w:t>
      </w:r>
      <w:r w:rsidRPr="00EA5B21">
        <w:t xml:space="preserve"> reality. And the capitalist market model will continue to dominate international economics, not least because China and India have adopted their own versions of it. </w:t>
      </w:r>
    </w:p>
    <w:p w14:paraId="556B8231" w14:textId="77777777" w:rsidR="00BD5E02" w:rsidRDefault="00BD5E02" w:rsidP="00BD5E02">
      <w:pPr>
        <w:pStyle w:val="Heading3"/>
      </w:pPr>
      <w:bookmarkStart w:id="113" w:name="_Toc234775925"/>
      <w:bookmarkStart w:id="114" w:name="_Toc235085017"/>
      <w:r>
        <w:lastRenderedPageBreak/>
        <w:t>A2: Resource Wars</w:t>
      </w:r>
      <w:bookmarkEnd w:id="113"/>
      <w:bookmarkEnd w:id="114"/>
    </w:p>
    <w:p w14:paraId="186E78AE" w14:textId="77777777" w:rsidR="00BD5E02" w:rsidRDefault="00BD5E02" w:rsidP="00BD5E02">
      <w:pPr>
        <w:pStyle w:val="Heading4"/>
      </w:pPr>
      <w:r>
        <w:t>No resource wars – no defensible method and empirically true</w:t>
      </w:r>
    </w:p>
    <w:p w14:paraId="61186DBF" w14:textId="77777777" w:rsidR="00BD5E02" w:rsidRPr="00C82CE0" w:rsidRDefault="00BD5E02" w:rsidP="00BD5E02">
      <w:r>
        <w:t>-their “you just wait mantra” has been repeated for decades</w:t>
      </w:r>
    </w:p>
    <w:p w14:paraId="01371D9E" w14:textId="77777777" w:rsidR="00BD5E02" w:rsidRDefault="00BD5E02" w:rsidP="00BD5E02">
      <w:r w:rsidRPr="002437E0">
        <w:rPr>
          <w:rStyle w:val="StyleStyleBold12pt"/>
        </w:rPr>
        <w:t xml:space="preserve">Fettweis </w:t>
      </w:r>
      <w:r>
        <w:rPr>
          <w:rStyle w:val="StyleStyleBold12pt"/>
        </w:rPr>
        <w:t>‘</w:t>
      </w:r>
      <w:r w:rsidRPr="002437E0">
        <w:rPr>
          <w:rStyle w:val="StyleStyleBold12pt"/>
        </w:rPr>
        <w:t>11</w:t>
      </w:r>
      <w:r>
        <w:rPr>
          <w:rStyle w:val="StyleStyleBold12pt"/>
        </w:rPr>
        <w:t xml:space="preserve"> – Professor of Political Science @ Tulane</w:t>
      </w:r>
      <w:r>
        <w:t xml:space="preserve"> </w:t>
      </w:r>
    </w:p>
    <w:p w14:paraId="3A77F916" w14:textId="77777777" w:rsidR="00BD5E02" w:rsidRPr="00CD4FC0" w:rsidRDefault="00BD5E02" w:rsidP="00BD5E02">
      <w:r>
        <w:t>Christopher, Professor of Political Science @ Tulane, Dangerous Times?: The International Politics of Great Power Peace, pg. 110-111</w:t>
      </w:r>
    </w:p>
    <w:p w14:paraId="279B8DCC" w14:textId="77777777" w:rsidR="00BD5E02" w:rsidRDefault="00BD5E02" w:rsidP="00BD5E02">
      <w:pPr>
        <w:pStyle w:val="card"/>
      </w:pPr>
      <w:r>
        <w:t xml:space="preserve">This resource-wars, ecopessimist vision was originally articulated by specialists from other fields. Beginning in the 1960s and 1970s, </w:t>
      </w:r>
      <w:r w:rsidRPr="00992FA0">
        <w:rPr>
          <w:rStyle w:val="TitleChar"/>
          <w:highlight w:val="yellow"/>
        </w:rPr>
        <w:t>a string of dire predictions emerged</w:t>
      </w:r>
      <w:r>
        <w:t xml:space="preserve"> from population biologists, environmentalists) climatologists, and others </w:t>
      </w:r>
      <w:r w:rsidRPr="00C82CE0">
        <w:rPr>
          <w:rStyle w:val="TitleChar"/>
        </w:rPr>
        <w:t>warning humanity about the limits to the carrying capacity</w:t>
      </w:r>
      <w:r>
        <w:t xml:space="preserve"> of the Earth. It is beyond the scope of this study to evaluate the science of these ventures; it is clear however that when </w:t>
      </w:r>
      <w:r w:rsidRPr="00C82CE0">
        <w:rPr>
          <w:rStyle w:val="TitleChar"/>
        </w:rPr>
        <w:t xml:space="preserve">their </w:t>
      </w:r>
      <w:r w:rsidRPr="00992FA0">
        <w:rPr>
          <w:rStyle w:val="TitleChar"/>
          <w:highlight w:val="yellow"/>
        </w:rPr>
        <w:t xml:space="preserve">findings strayed beyond hard science into politics, these studies were </w:t>
      </w:r>
      <w:r w:rsidRPr="00992FA0">
        <w:rPr>
          <w:rStyle w:val="TitleChar"/>
          <w:b/>
          <w:highlight w:val="yellow"/>
        </w:rPr>
        <w:t>abysmal failures</w:t>
      </w:r>
      <w:r>
        <w:t xml:space="preserve">.' An apparent unfamiliarity with the workings of human society and a general tendency to analyze people as if they were sheep or crawfish helps account for the underperformance of these predictions through the years. Among human populations, politics matters. A number of international relations scholars have taken the data and arguments generated by these hard scientists and applied to them an understand ing of state behavior, in the process generating a somewhat more sophisticated vision of politics to come. These scholars reduce the monocausality in their projections, but remain solidly pessimistic about the future. Overall, </w:t>
      </w:r>
      <w:r w:rsidRPr="00C82CE0">
        <w:rPr>
          <w:rStyle w:val="TitleChar"/>
        </w:rPr>
        <w:t>this vision holds that conflict will become more frequent in the future</w:t>
      </w:r>
      <w:r>
        <w:t xml:space="preserve"> as demand outstrips supply of a variety of vital resources, amid runaway, uneven population growth.' international competition for access to vital materials," argued Michael Klare, "is certain to become increasingly intense and conflictive." Other scholars have argued that scarcity will contribute to increased civil strife and ethnic conflict.' </w:t>
      </w:r>
      <w:r w:rsidRPr="00C82CE0">
        <w:rPr>
          <w:rStyle w:val="TitleChar"/>
        </w:rPr>
        <w:t xml:space="preserve">From an analytical perspective, </w:t>
      </w:r>
      <w:r w:rsidRPr="00992FA0">
        <w:rPr>
          <w:rStyle w:val="TitleChar"/>
          <w:highlight w:val="yellow"/>
        </w:rPr>
        <w:t>the utility of the ecopessimist vision is rather limited. It does not contain</w:t>
      </w:r>
      <w:r>
        <w:t xml:space="preserve"> two of the three </w:t>
      </w:r>
      <w:r w:rsidRPr="00992FA0">
        <w:rPr>
          <w:rStyle w:val="TitleChar"/>
          <w:highlight w:val="yellow"/>
        </w:rPr>
        <w:t>components that are necessary for the prediction-evaluation method:</w:t>
      </w:r>
      <w:r w:rsidRPr="00C82CE0">
        <w:rPr>
          <w:rStyle w:val="TitleChar"/>
        </w:rPr>
        <w:t xml:space="preserve"> It does not spring logically from the core tenets of a standing theory, nor does it contain specific, falsifiable premises with time horizons</w:t>
      </w:r>
      <w:r>
        <w:t xml:space="preserve">. Since its prediction is monolithic-the ecopessimists are focused almost entirely on conflict -a systematic evaluation of the vision would be too brief to he interesting, because so far it has clearly not been borne out by events. There is little need to repeat the analysis of the preceding chapter) since </w:t>
      </w:r>
      <w:r w:rsidRPr="00992FA0">
        <w:rPr>
          <w:rStyle w:val="TitleChar"/>
          <w:highlight w:val="yellow"/>
        </w:rPr>
        <w:t xml:space="preserve">the evidence regarding resource conflicts is incontrovertible: </w:t>
      </w:r>
      <w:r w:rsidRPr="00992FA0">
        <w:rPr>
          <w:rStyle w:val="TitleChar"/>
          <w:b/>
          <w:highlight w:val="yellow"/>
        </w:rPr>
        <w:t>There have been none</w:t>
      </w:r>
      <w:r w:rsidRPr="00992FA0">
        <w:rPr>
          <w:rStyle w:val="TitleChar"/>
          <w:highlight w:val="yellow"/>
        </w:rPr>
        <w:t xml:space="preserve">, </w:t>
      </w:r>
      <w:r w:rsidRPr="00992FA0">
        <w:rPr>
          <w:rStyle w:val="TitleChar"/>
          <w:b/>
          <w:highlight w:val="yellow"/>
        </w:rPr>
        <w:t>despite the steady stream of warnings</w:t>
      </w:r>
      <w:r w:rsidRPr="00C82CE0">
        <w:rPr>
          <w:rStyle w:val="TitleChar"/>
        </w:rPr>
        <w:t xml:space="preserve"> and rather gaudy additions to the numbers of both people and states</w:t>
      </w:r>
      <w:r>
        <w:t xml:space="preserve">.' </w:t>
      </w:r>
      <w:r w:rsidRPr="00C82CE0">
        <w:rPr>
          <w:rStyle w:val="TitleChar"/>
        </w:rPr>
        <w:t>The expectation of civil strife exacerbated by resource scarcity has</w:t>
      </w:r>
      <w:r>
        <w:t xml:space="preserve"> also </w:t>
      </w:r>
      <w:r w:rsidRPr="00C82CE0">
        <w:rPr>
          <w:rStyle w:val="TitleChar"/>
        </w:rPr>
        <w:t>not been</w:t>
      </w:r>
      <w:r>
        <w:t xml:space="preserve"> met, since violence has declined in regions of intense scarcity as well as those of plenty. </w:t>
      </w:r>
      <w:r w:rsidRPr="00C82CE0">
        <w:rPr>
          <w:rStyle w:val="TitleChar"/>
        </w:rPr>
        <w:t>As of now, eco pessimists fall back on the familiar, unconvincing defense of their predictions: just you wait</w:t>
      </w:r>
      <w:r>
        <w:t>, 'We are to believe that there is an environmental threshold below which humanity cannot sink, but that it just has not yet been reached.</w:t>
      </w:r>
    </w:p>
    <w:p w14:paraId="159B9105" w14:textId="77777777" w:rsidR="00BD5E02" w:rsidRDefault="00BD5E02" w:rsidP="00BD5E02">
      <w:pPr>
        <w:pStyle w:val="Heading4"/>
      </w:pPr>
      <w:r>
        <w:t>No resource wars – costs too high and calculations have changed</w:t>
      </w:r>
    </w:p>
    <w:p w14:paraId="0C17325A" w14:textId="77777777" w:rsidR="00BD5E02" w:rsidRDefault="00BD5E02" w:rsidP="00BD5E02">
      <w:r w:rsidRPr="002437E0">
        <w:rPr>
          <w:rStyle w:val="StyleStyleBold12pt"/>
        </w:rPr>
        <w:t xml:space="preserve">Fettweis </w:t>
      </w:r>
      <w:r>
        <w:rPr>
          <w:rStyle w:val="StyleStyleBold12pt"/>
        </w:rPr>
        <w:t>‘</w:t>
      </w:r>
      <w:r w:rsidRPr="002437E0">
        <w:rPr>
          <w:rStyle w:val="StyleStyleBold12pt"/>
        </w:rPr>
        <w:t>11</w:t>
      </w:r>
      <w:r>
        <w:rPr>
          <w:rStyle w:val="StyleStyleBold12pt"/>
        </w:rPr>
        <w:t xml:space="preserve"> – Professor of Political Science @ Tulane</w:t>
      </w:r>
      <w:r>
        <w:t xml:space="preserve"> </w:t>
      </w:r>
    </w:p>
    <w:p w14:paraId="70F36FBF" w14:textId="77777777" w:rsidR="00BD5E02" w:rsidRPr="00E25481" w:rsidRDefault="00BD5E02" w:rsidP="00BD5E02">
      <w:r>
        <w:t>Christopher, Professor of Political Science @ Tulane, Dangerous Times?: The International Politics of Great Power Peace, pg. 126</w:t>
      </w:r>
    </w:p>
    <w:p w14:paraId="4612F669" w14:textId="77777777" w:rsidR="00BD5E02" w:rsidRDefault="00BD5E02" w:rsidP="00BD5E02">
      <w:pPr>
        <w:pStyle w:val="card"/>
      </w:pPr>
      <w:r>
        <w:t xml:space="preserve">If the cases above are any indication, </w:t>
      </w:r>
      <w:r w:rsidRPr="00992FA0">
        <w:rPr>
          <w:rStyle w:val="TitleChar"/>
          <w:highlight w:val="yellow"/>
        </w:rPr>
        <w:t>no stage</w:t>
      </w:r>
      <w:r>
        <w:t xml:space="preserve"> of this life cycle </w:t>
      </w:r>
      <w:r w:rsidRPr="00992FA0">
        <w:rPr>
          <w:rStyle w:val="TitleChar"/>
          <w:highlight w:val="yellow"/>
        </w:rPr>
        <w:t>carries much risk of major war to control resources</w:t>
      </w:r>
      <w:r>
        <w:t xml:space="preserve">. In fact, the most obvious observation that emerges from the study of petropolitics is that </w:t>
      </w:r>
      <w:r w:rsidRPr="00992FA0">
        <w:rPr>
          <w:rStyle w:val="TitleChar"/>
          <w:highlight w:val="yellow"/>
        </w:rPr>
        <w:t xml:space="preserve">at no time have great powers come close to loggerheads over </w:t>
      </w:r>
      <w:r w:rsidRPr="00992FA0">
        <w:rPr>
          <w:rStyle w:val="TitleChar"/>
          <w:highlight w:val="yellow"/>
        </w:rPr>
        <w:lastRenderedPageBreak/>
        <w:t>control of</w:t>
      </w:r>
      <w:r>
        <w:t xml:space="preserve"> these </w:t>
      </w:r>
      <w:r w:rsidRPr="00992FA0">
        <w:rPr>
          <w:rStyle w:val="TitleChar"/>
          <w:highlight w:val="yellow"/>
        </w:rPr>
        <w:t>vital regions</w:t>
      </w:r>
      <w:r w:rsidRPr="006E076B">
        <w:rPr>
          <w:rStyle w:val="TitleChar"/>
        </w:rPr>
        <w:t>. No country has ever actively prepared to conquer</w:t>
      </w:r>
      <w:r>
        <w:t xml:space="preserve"> these </w:t>
      </w:r>
      <w:r w:rsidRPr="006E076B">
        <w:rPr>
          <w:rStyle w:val="TitleChar"/>
        </w:rPr>
        <w:t xml:space="preserve">weak areas, nor has any felt it necessary to prepare to defend them. </w:t>
      </w:r>
      <w:r w:rsidRPr="00992FA0">
        <w:rPr>
          <w:rStyle w:val="TitleChar"/>
          <w:highlight w:val="yellow"/>
        </w:rPr>
        <w:t>Consumer cooperation, rather than conflict, is the rule. There has never been a war to control territory that contains fossil fuels,</w:t>
      </w:r>
      <w:r w:rsidRPr="006E076B">
        <w:rPr>
          <w:rStyle w:val="TitleChar"/>
        </w:rPr>
        <w:t xml:space="preserve"> and there are good reasons to believe </w:t>
      </w:r>
      <w:r w:rsidRPr="00992FA0">
        <w:rPr>
          <w:rStyle w:val="TitleChar"/>
          <w:highlight w:val="yellow"/>
        </w:rPr>
        <w:t>it is likely that there never will be. The conventional wisdom concerning the inevitability of energy wars is</w:t>
      </w:r>
      <w:r>
        <w:t xml:space="preserve"> probably </w:t>
      </w:r>
      <w:r w:rsidRPr="00992FA0">
        <w:rPr>
          <w:rStyle w:val="TitleChar"/>
          <w:highlight w:val="yellow"/>
        </w:rPr>
        <w:t>wrong.</w:t>
      </w:r>
      <w:r w:rsidRPr="006E076B">
        <w:rPr>
          <w:rStyle w:val="TitleChar"/>
        </w:rPr>
        <w:t xml:space="preserve"> Why has great power behavior failed to live up to pessimistic expectations?</w:t>
      </w:r>
      <w:r>
        <w:t xml:space="preserve"> While it is hard to argue that democracy has helped confound the various ecopessimist projections, since not all interested parties are democracies, other rationalist explanations for stability cannot be entirely ruled out. </w:t>
      </w:r>
      <w:r w:rsidRPr="00992FA0">
        <w:rPr>
          <w:rStyle w:val="TitleChar"/>
          <w:highlight w:val="yellow"/>
        </w:rPr>
        <w:t>Perhaps it is the fear of escalation toward a nuclear holocaust</w:t>
      </w:r>
      <w:r>
        <w:t xml:space="preserve"> that has kept the great powers from fighting over oil. </w:t>
      </w:r>
      <w:r w:rsidRPr="006E076B">
        <w:rPr>
          <w:rStyle w:val="TitleChar"/>
        </w:rPr>
        <w:t>Perhaps liberal internationalists are correct</w:t>
      </w:r>
      <w:r>
        <w:t xml:space="preserve"> and complex interdependence should be given primary credit. </w:t>
      </w:r>
      <w:r w:rsidRPr="00812AF1">
        <w:rPr>
          <w:rStyle w:val="TitleChar"/>
        </w:rPr>
        <w:t xml:space="preserve">'Whatever the initial cause the idea that war would he a viable option to control the most valuable regions in the world does not seem to have occurred to the great consumer nations. As time goes on, it becomes more and more unlikely that it ever will. </w:t>
      </w:r>
      <w:r w:rsidRPr="00992FA0">
        <w:rPr>
          <w:rStyle w:val="TitleChar"/>
          <w:highlight w:val="yellow"/>
        </w:rPr>
        <w:t>Resources have historically been a primary motivator for war</w:t>
      </w:r>
      <w:r w:rsidRPr="00992FA0">
        <w:rPr>
          <w:highlight w:val="yellow"/>
        </w:rPr>
        <w:t>.</w:t>
      </w:r>
      <w:r>
        <w:t xml:space="preserve"> The most valuable regions-those worthy of contestation and conquest-have always been those that were the richest. </w:t>
      </w:r>
      <w:r w:rsidRPr="00992FA0">
        <w:rPr>
          <w:rStyle w:val="TitleChar"/>
          <w:highlight w:val="yellow"/>
        </w:rPr>
        <w:t xml:space="preserve">Today, </w:t>
      </w:r>
      <w:r w:rsidRPr="00992FA0">
        <w:rPr>
          <w:rStyle w:val="TitleChar"/>
          <w:b/>
          <w:highlight w:val="yellow"/>
        </w:rPr>
        <w:t>that calculation seems to have changed</w:t>
      </w:r>
      <w:r w:rsidRPr="00992FA0">
        <w:rPr>
          <w:rStyle w:val="TitleChar"/>
          <w:highlight w:val="yellow"/>
        </w:rPr>
        <w:t>, even regarding the most vulnerable, valuable regions in the world</w:t>
      </w:r>
      <w:r w:rsidRPr="00992FA0">
        <w:rPr>
          <w:highlight w:val="yellow"/>
        </w:rPr>
        <w:t>.</w:t>
      </w:r>
      <w:r>
        <w:t xml:space="preserve"> It seems as if the states of the industrialized world have indeed taken Angell's ideas to heart and have reached the conclusion that oil is not worth fighting one another for. Perhaps, for the first time, nothing is.</w:t>
      </w:r>
    </w:p>
    <w:p w14:paraId="6083F614" w14:textId="77777777" w:rsidR="00B45FE9" w:rsidRPr="00AF5046" w:rsidRDefault="00B45FE9" w:rsidP="00EC56B0"/>
    <w:sectPr w:rsidR="00B45FE9" w:rsidRPr="00AF5046" w:rsidSect="00D36252">
      <w:head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2936AE" w14:textId="77777777" w:rsidR="00BD5E02" w:rsidRDefault="00BD5E02" w:rsidP="00E46E7E">
      <w:r>
        <w:separator/>
      </w:r>
    </w:p>
  </w:endnote>
  <w:endnote w:type="continuationSeparator" w:id="0">
    <w:p w14:paraId="0CC4DEEE" w14:textId="77777777" w:rsidR="00BD5E02" w:rsidRDefault="00BD5E0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AKDPE C+ Utopia">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845899" w14:textId="77777777" w:rsidR="00BD5E02" w:rsidRDefault="00BD5E02" w:rsidP="00E46E7E">
      <w:r>
        <w:separator/>
      </w:r>
    </w:p>
  </w:footnote>
  <w:footnote w:type="continuationSeparator" w:id="0">
    <w:p w14:paraId="146AA534" w14:textId="77777777" w:rsidR="00BD5E02" w:rsidRDefault="00BD5E02"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487409" w14:textId="77777777" w:rsidR="00F44F8C" w:rsidRDefault="00F44F8C">
    <w:pPr>
      <w:pStyle w:val="Header"/>
    </w:pPr>
  </w:p>
  <w:p w14:paraId="7E984D84" w14:textId="77777777" w:rsidR="00F44F8C" w:rsidRDefault="00F44F8C">
    <w:pPr>
      <w:pStyle w:val="Header"/>
    </w:pPr>
    <w:r>
      <w:t>THA Neg Wave 2</w:t>
    </w:r>
    <w:r>
      <w:tab/>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E1EF6"/>
    <w:multiLevelType w:val="multilevel"/>
    <w:tmpl w:val="100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E02"/>
    <w:rsid w:val="00004D37"/>
    <w:rsid w:val="000140EC"/>
    <w:rsid w:val="00016A35"/>
    <w:rsid w:val="0005174E"/>
    <w:rsid w:val="00076B2F"/>
    <w:rsid w:val="000C16B3"/>
    <w:rsid w:val="001408C0"/>
    <w:rsid w:val="00143FD7"/>
    <w:rsid w:val="001463FB"/>
    <w:rsid w:val="00146A86"/>
    <w:rsid w:val="0014798E"/>
    <w:rsid w:val="00154934"/>
    <w:rsid w:val="00155D7E"/>
    <w:rsid w:val="00165416"/>
    <w:rsid w:val="00173C5E"/>
    <w:rsid w:val="00186DB7"/>
    <w:rsid w:val="001D7626"/>
    <w:rsid w:val="002023DB"/>
    <w:rsid w:val="00223C1B"/>
    <w:rsid w:val="002345EF"/>
    <w:rsid w:val="00253002"/>
    <w:rsid w:val="002613DA"/>
    <w:rsid w:val="00274EDF"/>
    <w:rsid w:val="002B2A90"/>
    <w:rsid w:val="002B6353"/>
    <w:rsid w:val="002B68C8"/>
    <w:rsid w:val="002C5A60"/>
    <w:rsid w:val="002D54CC"/>
    <w:rsid w:val="002F31F2"/>
    <w:rsid w:val="002F35F4"/>
    <w:rsid w:val="002F3E28"/>
    <w:rsid w:val="002F40E6"/>
    <w:rsid w:val="00303E5B"/>
    <w:rsid w:val="00313226"/>
    <w:rsid w:val="0031425E"/>
    <w:rsid w:val="00325059"/>
    <w:rsid w:val="003261C9"/>
    <w:rsid w:val="00357719"/>
    <w:rsid w:val="00374144"/>
    <w:rsid w:val="0039141F"/>
    <w:rsid w:val="003B3EC7"/>
    <w:rsid w:val="003C7385"/>
    <w:rsid w:val="003F42AF"/>
    <w:rsid w:val="0040431D"/>
    <w:rsid w:val="00412F6D"/>
    <w:rsid w:val="0042635A"/>
    <w:rsid w:val="00427837"/>
    <w:rsid w:val="004435B8"/>
    <w:rsid w:val="00466B6F"/>
    <w:rsid w:val="0048621E"/>
    <w:rsid w:val="004B3188"/>
    <w:rsid w:val="004B3DB3"/>
    <w:rsid w:val="004B7738"/>
    <w:rsid w:val="004C63B5"/>
    <w:rsid w:val="004D461E"/>
    <w:rsid w:val="00517479"/>
    <w:rsid w:val="005327CA"/>
    <w:rsid w:val="0054446C"/>
    <w:rsid w:val="00592C3C"/>
    <w:rsid w:val="005A0BE5"/>
    <w:rsid w:val="005C0E1F"/>
    <w:rsid w:val="005E0D2B"/>
    <w:rsid w:val="005E2C99"/>
    <w:rsid w:val="00620D2D"/>
    <w:rsid w:val="006521C0"/>
    <w:rsid w:val="00664F85"/>
    <w:rsid w:val="00670B61"/>
    <w:rsid w:val="00672258"/>
    <w:rsid w:val="0067575B"/>
    <w:rsid w:val="006767EA"/>
    <w:rsid w:val="00687F9B"/>
    <w:rsid w:val="00691D92"/>
    <w:rsid w:val="00692C26"/>
    <w:rsid w:val="006C033B"/>
    <w:rsid w:val="006D39D6"/>
    <w:rsid w:val="006E66FF"/>
    <w:rsid w:val="006F2D3D"/>
    <w:rsid w:val="00700835"/>
    <w:rsid w:val="00705037"/>
    <w:rsid w:val="007108A1"/>
    <w:rsid w:val="00726F87"/>
    <w:rsid w:val="007333B9"/>
    <w:rsid w:val="00791B7D"/>
    <w:rsid w:val="007A3515"/>
    <w:rsid w:val="007D0BE4"/>
    <w:rsid w:val="007D7924"/>
    <w:rsid w:val="007E470C"/>
    <w:rsid w:val="007E5F71"/>
    <w:rsid w:val="00821415"/>
    <w:rsid w:val="008216FF"/>
    <w:rsid w:val="008328EB"/>
    <w:rsid w:val="0083768F"/>
    <w:rsid w:val="008E2402"/>
    <w:rsid w:val="0090106F"/>
    <w:rsid w:val="009128F0"/>
    <w:rsid w:val="0091595A"/>
    <w:rsid w:val="009165EA"/>
    <w:rsid w:val="009829F2"/>
    <w:rsid w:val="00993F61"/>
    <w:rsid w:val="009B0746"/>
    <w:rsid w:val="009C198B"/>
    <w:rsid w:val="009C3752"/>
    <w:rsid w:val="009D207E"/>
    <w:rsid w:val="009E5822"/>
    <w:rsid w:val="009E691A"/>
    <w:rsid w:val="009F5BA7"/>
    <w:rsid w:val="00A074CB"/>
    <w:rsid w:val="00A369C4"/>
    <w:rsid w:val="00A47091"/>
    <w:rsid w:val="00A47986"/>
    <w:rsid w:val="00A510A1"/>
    <w:rsid w:val="00A91A24"/>
    <w:rsid w:val="00AA56D8"/>
    <w:rsid w:val="00AB77B4"/>
    <w:rsid w:val="00AC0E99"/>
    <w:rsid w:val="00AF1E67"/>
    <w:rsid w:val="00AF5046"/>
    <w:rsid w:val="00AF70D4"/>
    <w:rsid w:val="00B169A1"/>
    <w:rsid w:val="00B27FB6"/>
    <w:rsid w:val="00B33E0C"/>
    <w:rsid w:val="00B43CB5"/>
    <w:rsid w:val="00B45FE9"/>
    <w:rsid w:val="00B51695"/>
    <w:rsid w:val="00B55D49"/>
    <w:rsid w:val="00B65E97"/>
    <w:rsid w:val="00B669A7"/>
    <w:rsid w:val="00B84180"/>
    <w:rsid w:val="00B8586F"/>
    <w:rsid w:val="00BB77B9"/>
    <w:rsid w:val="00BD5E02"/>
    <w:rsid w:val="00BE63EA"/>
    <w:rsid w:val="00C42A3C"/>
    <w:rsid w:val="00C9628A"/>
    <w:rsid w:val="00CC623B"/>
    <w:rsid w:val="00CD2C6D"/>
    <w:rsid w:val="00CD5F43"/>
    <w:rsid w:val="00CF1A0F"/>
    <w:rsid w:val="00D36252"/>
    <w:rsid w:val="00D4330B"/>
    <w:rsid w:val="00D460F1"/>
    <w:rsid w:val="00D51B44"/>
    <w:rsid w:val="00D6085D"/>
    <w:rsid w:val="00D66D57"/>
    <w:rsid w:val="00D81480"/>
    <w:rsid w:val="00D8365B"/>
    <w:rsid w:val="00D97F24"/>
    <w:rsid w:val="00DA2E40"/>
    <w:rsid w:val="00DA5BF8"/>
    <w:rsid w:val="00DB084A"/>
    <w:rsid w:val="00DC71AA"/>
    <w:rsid w:val="00DD2FAB"/>
    <w:rsid w:val="00DE627C"/>
    <w:rsid w:val="00DF1850"/>
    <w:rsid w:val="00DF7E12"/>
    <w:rsid w:val="00E46845"/>
    <w:rsid w:val="00E46E7E"/>
    <w:rsid w:val="00E95631"/>
    <w:rsid w:val="00EC56B0"/>
    <w:rsid w:val="00ED55B3"/>
    <w:rsid w:val="00F1173B"/>
    <w:rsid w:val="00F44F8C"/>
    <w:rsid w:val="00F45F2E"/>
    <w:rsid w:val="00FA0047"/>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360D51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D5E02"/>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Bold Cite Char,Underlines,Heading 3 Char3,Char, Char Char"/>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D8365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Evidence,Minimized,minimized,Highlighted,tag2,Size 10,CD Card,ED - Tag,Underlined,emphasis,Bold Underline,Emphasis!!,small"/>
    <w:basedOn w:val="DefaultParagraphFont"/>
    <w:uiPriority w:val="7"/>
    <w:qFormat/>
    <w:rsid w:val="00D8365B"/>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3"/>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qFormat/>
    <w:rsid w:val="00D8365B"/>
    <w:rPr>
      <w:rFonts w:ascii="Times New Roman" w:eastAsiaTheme="majorEastAsia" w:hAnsi="Times New Roman" w:cstheme="majorBidi"/>
      <w:b/>
      <w:bCs/>
      <w:iCs/>
    </w:rPr>
  </w:style>
  <w:style w:type="paragraph" w:styleId="NoSpacing">
    <w:name w:val="No Spacing"/>
    <w:aliases w:val="Tags,No Spacing1,No Spacing11,No Spacing2,Debate Text,Read stuff,tag,tags,No Spacing111,No Spacing112,No Spacing1111,No Spacing3,No Spacing4,No Spacing5,CD - Cite,Dont use,Tag and Cite,Card,Very Small Text,Small Text,No Spacing21"/>
    <w:qFormat/>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apple-style-span + 6 pt,Bold,Kern at 16 pt,Style,Intense Emphasis1,Intense Emphasis2,HHeading 3 + 12 pt,Cards + Font: 12 pt Char,c,Intense Emphasis11,Citation Char Char Char,ci,Intense Emphasis111,9.5 pt"/>
    <w:basedOn w:val="DefaultParagraphFont"/>
    <w:uiPriority w:val="1"/>
    <w:qFormat/>
    <w:rsid w:val="00D8365B"/>
    <w:rPr>
      <w:rFonts w:ascii="Times New Roman" w:hAnsi="Times New Roman"/>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TitleChar">
    <w:name w:val="Title Char"/>
    <w:aliases w:val="UNDERLINE Char,Bold Underlined Char,Cites and Cards Char"/>
    <w:basedOn w:val="DefaultParagraphFont"/>
    <w:link w:val="Title"/>
    <w:uiPriority w:val="6"/>
    <w:qFormat/>
    <w:rsid w:val="00BD5E02"/>
    <w:rPr>
      <w:rFonts w:ascii="Times New Roman" w:hAnsi="Times New Roman"/>
      <w:sz w:val="22"/>
      <w:u w:val="single"/>
    </w:rPr>
  </w:style>
  <w:style w:type="paragraph" w:styleId="Title">
    <w:name w:val="Title"/>
    <w:aliases w:val="UNDERLINE,Bold Underlined,Cites and Cards"/>
    <w:basedOn w:val="Normal"/>
    <w:next w:val="Normal"/>
    <w:link w:val="TitleChar"/>
    <w:uiPriority w:val="6"/>
    <w:qFormat/>
    <w:rsid w:val="00BD5E02"/>
    <w:pPr>
      <w:pBdr>
        <w:bottom w:val="single" w:sz="8" w:space="4" w:color="4F81BD"/>
      </w:pBdr>
      <w:spacing w:after="300"/>
      <w:contextualSpacing/>
    </w:pPr>
    <w:rPr>
      <w:rFonts w:ascii="Times New Roman" w:eastAsiaTheme="minorEastAsia" w:hAnsi="Times New Roman" w:cstheme="minorBidi"/>
      <w:szCs w:val="24"/>
      <w:u w:val="single"/>
    </w:rPr>
  </w:style>
  <w:style w:type="character" w:customStyle="1" w:styleId="TitleChar1">
    <w:name w:val="Title Char1"/>
    <w:basedOn w:val="DefaultParagraphFont"/>
    <w:uiPriority w:val="10"/>
    <w:rsid w:val="00BD5E02"/>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BD5E02"/>
  </w:style>
  <w:style w:type="character" w:customStyle="1" w:styleId="fn">
    <w:name w:val="fn"/>
    <w:basedOn w:val="DefaultParagraphFont"/>
    <w:rsid w:val="00BD5E02"/>
  </w:style>
  <w:style w:type="character" w:customStyle="1" w:styleId="author-title">
    <w:name w:val="author-title"/>
    <w:basedOn w:val="DefaultParagraphFont"/>
    <w:rsid w:val="00BD5E02"/>
  </w:style>
  <w:style w:type="character" w:customStyle="1" w:styleId="author-attribution">
    <w:name w:val="author-attribution"/>
    <w:basedOn w:val="DefaultParagraphFont"/>
    <w:rsid w:val="00BD5E02"/>
  </w:style>
  <w:style w:type="paragraph" w:styleId="HTMLAddress">
    <w:name w:val="HTML Address"/>
    <w:basedOn w:val="Normal"/>
    <w:link w:val="HTMLAddressChar"/>
    <w:uiPriority w:val="99"/>
    <w:unhideWhenUsed/>
    <w:rsid w:val="00BD5E02"/>
    <w:rPr>
      <w:rFonts w:ascii="Times" w:eastAsiaTheme="minorEastAsia" w:hAnsi="Times" w:cstheme="minorBidi"/>
      <w:i/>
      <w:iCs/>
      <w:sz w:val="20"/>
      <w:szCs w:val="20"/>
    </w:rPr>
  </w:style>
  <w:style w:type="character" w:customStyle="1" w:styleId="HTMLAddressChar">
    <w:name w:val="HTML Address Char"/>
    <w:basedOn w:val="DefaultParagraphFont"/>
    <w:link w:val="HTMLAddress"/>
    <w:uiPriority w:val="99"/>
    <w:rsid w:val="00BD5E02"/>
    <w:rPr>
      <w:rFonts w:ascii="Times" w:hAnsi="Times"/>
      <w:i/>
      <w:iCs/>
      <w:sz w:val="20"/>
      <w:szCs w:val="20"/>
    </w:rPr>
  </w:style>
  <w:style w:type="paragraph" w:styleId="NormalWeb">
    <w:name w:val="Normal (Web)"/>
    <w:basedOn w:val="Normal"/>
    <w:uiPriority w:val="99"/>
    <w:semiHidden/>
    <w:unhideWhenUsed/>
    <w:rsid w:val="00BD5E02"/>
    <w:pPr>
      <w:spacing w:before="100" w:beforeAutospacing="1" w:after="100" w:afterAutospacing="1"/>
    </w:pPr>
    <w:rPr>
      <w:rFonts w:ascii="Times" w:eastAsiaTheme="minorEastAsia" w:hAnsi="Times" w:cs="Times New Roman"/>
      <w:sz w:val="20"/>
      <w:szCs w:val="20"/>
    </w:rPr>
  </w:style>
  <w:style w:type="character" w:customStyle="1" w:styleId="beat">
    <w:name w:val="beat"/>
    <w:basedOn w:val="DefaultParagraphFont"/>
    <w:rsid w:val="00BD5E02"/>
  </w:style>
  <w:style w:type="paragraph" w:customStyle="1" w:styleId="cardtext">
    <w:name w:val="card text"/>
    <w:basedOn w:val="Normal"/>
    <w:link w:val="cardtextChar"/>
    <w:qFormat/>
    <w:rsid w:val="00BD5E02"/>
    <w:pPr>
      <w:ind w:left="288" w:right="288"/>
    </w:pPr>
    <w:rPr>
      <w:rFonts w:ascii="Times New Roman" w:hAnsi="Times New Roman" w:cstheme="minorBidi"/>
    </w:rPr>
  </w:style>
  <w:style w:type="character" w:customStyle="1" w:styleId="cardtextChar">
    <w:name w:val="card text Char"/>
    <w:basedOn w:val="DefaultParagraphFont"/>
    <w:link w:val="cardtext"/>
    <w:rsid w:val="00BD5E02"/>
    <w:rPr>
      <w:rFonts w:ascii="Times New Roman" w:eastAsiaTheme="minorHAnsi" w:hAnsi="Times New Roman"/>
      <w:sz w:val="22"/>
      <w:szCs w:val="22"/>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BD5E02"/>
    <w:rPr>
      <w:rFonts w:ascii="Times New Roman" w:hAnsi="Times New Roman"/>
      <w:b/>
      <w:sz w:val="22"/>
    </w:rPr>
  </w:style>
  <w:style w:type="character" w:styleId="FollowedHyperlink">
    <w:name w:val="FollowedHyperlink"/>
    <w:basedOn w:val="DefaultParagraphFont"/>
    <w:uiPriority w:val="99"/>
    <w:rsid w:val="00BD5E02"/>
    <w:rPr>
      <w:color w:val="auto"/>
      <w:u w:val="none"/>
    </w:rPr>
  </w:style>
  <w:style w:type="character" w:customStyle="1" w:styleId="DebateUnderline">
    <w:name w:val="Debate Underline"/>
    <w:qFormat/>
    <w:rsid w:val="00BD5E02"/>
    <w:rPr>
      <w:rFonts w:ascii="Times New Roman" w:hAnsi="Times New Roman"/>
      <w:sz w:val="20"/>
      <w:u w:val="thick"/>
    </w:rPr>
  </w:style>
  <w:style w:type="character" w:customStyle="1" w:styleId="underline">
    <w:name w:val="underline"/>
    <w:basedOn w:val="DefaultParagraphFont"/>
    <w:link w:val="textbold"/>
    <w:qFormat/>
    <w:rsid w:val="00BD5E02"/>
    <w:rPr>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BD5E02"/>
    <w:rPr>
      <w:b/>
      <w:sz w:val="22"/>
      <w:u w:val="single"/>
    </w:rPr>
  </w:style>
  <w:style w:type="paragraph" w:customStyle="1" w:styleId="textbold">
    <w:name w:val="text bold"/>
    <w:basedOn w:val="Normal"/>
    <w:link w:val="underline"/>
    <w:qFormat/>
    <w:rsid w:val="00BD5E02"/>
    <w:pPr>
      <w:ind w:left="720"/>
      <w:jc w:val="both"/>
    </w:pPr>
    <w:rPr>
      <w:rFonts w:asciiTheme="minorHAnsi" w:eastAsiaTheme="minorEastAsia" w:hAnsiTheme="minorHAnsi" w:cstheme="minorBidi"/>
      <w:b/>
      <w:sz w:val="20"/>
      <w:szCs w:val="24"/>
      <w:u w:val="single"/>
    </w:rPr>
  </w:style>
  <w:style w:type="character" w:customStyle="1" w:styleId="DebateUnderlineChar">
    <w:name w:val="DebateUnderline Char"/>
    <w:basedOn w:val="DefaultParagraphFont"/>
    <w:link w:val="DebateUnderline0"/>
    <w:rsid w:val="00BD5E02"/>
    <w:rPr>
      <w:u w:val="single"/>
    </w:rPr>
  </w:style>
  <w:style w:type="paragraph" w:customStyle="1" w:styleId="DebateUnderline0">
    <w:name w:val="DebateUnderline"/>
    <w:basedOn w:val="Normal"/>
    <w:link w:val="DebateUnderlineChar"/>
    <w:qFormat/>
    <w:rsid w:val="00BD5E02"/>
    <w:pPr>
      <w:spacing w:line="276" w:lineRule="auto"/>
    </w:pPr>
    <w:rPr>
      <w:rFonts w:asciiTheme="minorHAnsi" w:eastAsiaTheme="minorEastAsia" w:hAnsiTheme="minorHAnsi" w:cstheme="minorBidi"/>
      <w:sz w:val="24"/>
      <w:szCs w:val="24"/>
      <w:u w:val="single"/>
    </w:rPr>
  </w:style>
  <w:style w:type="character" w:styleId="Strong">
    <w:name w:val="Strong"/>
    <w:basedOn w:val="DefaultParagraphFont"/>
    <w:uiPriority w:val="22"/>
    <w:qFormat/>
    <w:rsid w:val="00BD5E02"/>
    <w:rPr>
      <w:b/>
      <w:bCs/>
    </w:rPr>
  </w:style>
  <w:style w:type="paragraph" w:customStyle="1" w:styleId="CiteReal">
    <w:name w:val="Cite Real"/>
    <w:basedOn w:val="Normal"/>
    <w:next w:val="Normal"/>
    <w:qFormat/>
    <w:rsid w:val="00BD5E02"/>
    <w:rPr>
      <w:rFonts w:ascii="Arial" w:eastAsia="MS Mincho" w:hAnsi="Arial" w:cs="Times New Roman"/>
      <w:b/>
      <w:sz w:val="24"/>
      <w:szCs w:val="24"/>
      <w:u w:val="single"/>
    </w:rPr>
  </w:style>
  <w:style w:type="character" w:customStyle="1" w:styleId="UnderlineBold">
    <w:name w:val="Underline + Bold"/>
    <w:uiPriority w:val="1"/>
    <w:qFormat/>
    <w:rsid w:val="00BD5E02"/>
    <w:rPr>
      <w:b/>
      <w:sz w:val="20"/>
      <w:u w:val="single"/>
    </w:rPr>
  </w:style>
  <w:style w:type="paragraph" w:customStyle="1" w:styleId="Default">
    <w:name w:val="Default"/>
    <w:basedOn w:val="Normal"/>
    <w:rsid w:val="00BD5E02"/>
    <w:pPr>
      <w:autoSpaceDE w:val="0"/>
      <w:autoSpaceDN w:val="0"/>
      <w:adjustRightInd w:val="0"/>
      <w:spacing w:after="200" w:line="276" w:lineRule="auto"/>
    </w:pPr>
    <w:rPr>
      <w:rFonts w:ascii="Times New Roman" w:eastAsiaTheme="minorEastAsia" w:hAnsi="Times New Roman" w:cs="AKDPE C+ Utopia"/>
      <w:sz w:val="16"/>
      <w:szCs w:val="24"/>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qFormat/>
    <w:rsid w:val="00BD5E02"/>
    <w:rPr>
      <w:rFonts w:ascii="Times New Roman" w:hAnsi="Times New Roman"/>
      <w:b/>
    </w:rPr>
  </w:style>
  <w:style w:type="character" w:customStyle="1" w:styleId="caps">
    <w:name w:val="caps"/>
    <w:basedOn w:val="DefaultParagraphFont"/>
    <w:rsid w:val="00BD5E02"/>
  </w:style>
  <w:style w:type="character" w:customStyle="1" w:styleId="boldunderline">
    <w:name w:val="bold underline"/>
    <w:basedOn w:val="underline"/>
    <w:qFormat/>
    <w:rsid w:val="00BD5E02"/>
    <w:rPr>
      <w:rFonts w:ascii="Times New Roman" w:hAnsi="Times New Roman"/>
      <w:b w:val="0"/>
      <w:sz w:val="22"/>
      <w:u w:val="single"/>
    </w:rPr>
  </w:style>
  <w:style w:type="character" w:customStyle="1" w:styleId="UnderlineChar">
    <w:name w:val="Underline Char"/>
    <w:basedOn w:val="DefaultParagraphFont"/>
    <w:rsid w:val="00BD5E02"/>
    <w:rPr>
      <w:rFonts w:ascii="Times New Roman" w:eastAsia="Times New Roman" w:hAnsi="Times New Roman"/>
      <w:szCs w:val="24"/>
      <w:u w:val="thick"/>
      <w:lang w:eastAsia="en-US"/>
    </w:rPr>
  </w:style>
  <w:style w:type="character" w:customStyle="1" w:styleId="UnderlinedChar1">
    <w:name w:val="Underlined Char1"/>
    <w:basedOn w:val="DefaultParagraphFont"/>
    <w:rsid w:val="00BD5E02"/>
    <w:rPr>
      <w:rFonts w:ascii="Century Gothic" w:hAnsi="Century Gothic"/>
      <w:sz w:val="24"/>
      <w:u w:val="thick"/>
    </w:rPr>
  </w:style>
  <w:style w:type="character" w:customStyle="1" w:styleId="tagChar1">
    <w:name w:val="tag Char1"/>
    <w:rsid w:val="00BD5E02"/>
    <w:rPr>
      <w:rFonts w:ascii="Calibri" w:eastAsia="Times New Roman" w:hAnsi="Calibri" w:cs="Calibri"/>
      <w:b/>
      <w:szCs w:val="20"/>
    </w:rPr>
  </w:style>
  <w:style w:type="character" w:customStyle="1" w:styleId="UnderlinedChar">
    <w:name w:val="Underlined Char"/>
    <w:basedOn w:val="DefaultParagraphFont"/>
    <w:rsid w:val="00BD5E02"/>
    <w:rPr>
      <w:rFonts w:ascii="Century Gothic" w:hAnsi="Century Gothic"/>
      <w:sz w:val="24"/>
      <w:u w:val="thick"/>
      <w:lang w:val="en-US" w:eastAsia="en-US" w:bidi="ar-SA"/>
    </w:rPr>
  </w:style>
  <w:style w:type="character" w:customStyle="1" w:styleId="verdana">
    <w:name w:val="verdana"/>
    <w:rsid w:val="00BD5E02"/>
  </w:style>
  <w:style w:type="paragraph" w:customStyle="1" w:styleId="Shrink8">
    <w:name w:val="Shrink8"/>
    <w:basedOn w:val="Normal"/>
    <w:qFormat/>
    <w:rsid w:val="00BD5E02"/>
    <w:rPr>
      <w:rFonts w:ascii="Times New Roman" w:eastAsia="Cambria" w:hAnsi="Times New Roman" w:cs="Times New Roman"/>
      <w:sz w:val="16"/>
      <w:szCs w:val="24"/>
    </w:rPr>
  </w:style>
  <w:style w:type="character" w:customStyle="1" w:styleId="wikigeneratedlinkcontent">
    <w:name w:val="wikigeneratedlinkcontent"/>
    <w:basedOn w:val="DefaultParagraphFont"/>
    <w:rsid w:val="00BD5E02"/>
  </w:style>
  <w:style w:type="character" w:customStyle="1" w:styleId="wikiexternallink">
    <w:name w:val="wikiexternallink"/>
    <w:basedOn w:val="DefaultParagraphFont"/>
    <w:rsid w:val="00BD5E02"/>
  </w:style>
  <w:style w:type="paragraph" w:styleId="TOC1">
    <w:name w:val="toc 1"/>
    <w:basedOn w:val="Normal"/>
    <w:next w:val="Normal"/>
    <w:autoRedefine/>
    <w:uiPriority w:val="39"/>
    <w:unhideWhenUsed/>
    <w:rsid w:val="00BD5E02"/>
  </w:style>
  <w:style w:type="paragraph" w:styleId="TOC2">
    <w:name w:val="toc 2"/>
    <w:basedOn w:val="Normal"/>
    <w:next w:val="Normal"/>
    <w:autoRedefine/>
    <w:uiPriority w:val="39"/>
    <w:unhideWhenUsed/>
    <w:rsid w:val="00BD5E02"/>
    <w:pPr>
      <w:ind w:left="220"/>
    </w:pPr>
  </w:style>
  <w:style w:type="paragraph" w:styleId="TOC3">
    <w:name w:val="toc 3"/>
    <w:basedOn w:val="Normal"/>
    <w:next w:val="Normal"/>
    <w:autoRedefine/>
    <w:uiPriority w:val="39"/>
    <w:unhideWhenUsed/>
    <w:rsid w:val="00BD5E02"/>
    <w:pPr>
      <w:ind w:left="440"/>
    </w:pPr>
  </w:style>
  <w:style w:type="paragraph" w:styleId="TOC4">
    <w:name w:val="toc 4"/>
    <w:basedOn w:val="Normal"/>
    <w:next w:val="Normal"/>
    <w:autoRedefine/>
    <w:uiPriority w:val="39"/>
    <w:unhideWhenUsed/>
    <w:rsid w:val="00BD5E02"/>
    <w:pPr>
      <w:ind w:left="660"/>
    </w:pPr>
  </w:style>
  <w:style w:type="paragraph" w:styleId="TOC5">
    <w:name w:val="toc 5"/>
    <w:basedOn w:val="Normal"/>
    <w:next w:val="Normal"/>
    <w:autoRedefine/>
    <w:uiPriority w:val="39"/>
    <w:unhideWhenUsed/>
    <w:rsid w:val="00BD5E02"/>
    <w:pPr>
      <w:ind w:left="880"/>
    </w:pPr>
  </w:style>
  <w:style w:type="paragraph" w:styleId="TOC6">
    <w:name w:val="toc 6"/>
    <w:basedOn w:val="Normal"/>
    <w:next w:val="Normal"/>
    <w:autoRedefine/>
    <w:uiPriority w:val="39"/>
    <w:unhideWhenUsed/>
    <w:rsid w:val="00BD5E02"/>
    <w:pPr>
      <w:ind w:left="1100"/>
    </w:pPr>
  </w:style>
  <w:style w:type="paragraph" w:styleId="TOC7">
    <w:name w:val="toc 7"/>
    <w:basedOn w:val="Normal"/>
    <w:next w:val="Normal"/>
    <w:autoRedefine/>
    <w:uiPriority w:val="39"/>
    <w:unhideWhenUsed/>
    <w:rsid w:val="00BD5E02"/>
    <w:pPr>
      <w:ind w:left="1320"/>
    </w:pPr>
  </w:style>
  <w:style w:type="paragraph" w:styleId="TOC8">
    <w:name w:val="toc 8"/>
    <w:basedOn w:val="Normal"/>
    <w:next w:val="Normal"/>
    <w:autoRedefine/>
    <w:uiPriority w:val="39"/>
    <w:unhideWhenUsed/>
    <w:rsid w:val="00BD5E02"/>
    <w:pPr>
      <w:ind w:left="1540"/>
    </w:pPr>
  </w:style>
  <w:style w:type="paragraph" w:styleId="TOC9">
    <w:name w:val="toc 9"/>
    <w:basedOn w:val="Normal"/>
    <w:next w:val="Normal"/>
    <w:autoRedefine/>
    <w:uiPriority w:val="39"/>
    <w:unhideWhenUsed/>
    <w:rsid w:val="00BD5E02"/>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D5E02"/>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Bold Cite Char,Underlines,Heading 3 Char3,Char, Char Char"/>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D8365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Evidence,Minimized,minimized,Highlighted,tag2,Size 10,CD Card,ED - Tag,Underlined,emphasis,Bold Underline,Emphasis!!,small"/>
    <w:basedOn w:val="DefaultParagraphFont"/>
    <w:uiPriority w:val="7"/>
    <w:qFormat/>
    <w:rsid w:val="00D8365B"/>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3"/>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qFormat/>
    <w:rsid w:val="00D8365B"/>
    <w:rPr>
      <w:rFonts w:ascii="Times New Roman" w:eastAsiaTheme="majorEastAsia" w:hAnsi="Times New Roman" w:cstheme="majorBidi"/>
      <w:b/>
      <w:bCs/>
      <w:iCs/>
    </w:rPr>
  </w:style>
  <w:style w:type="paragraph" w:styleId="NoSpacing">
    <w:name w:val="No Spacing"/>
    <w:aliases w:val="Tags,No Spacing1,No Spacing11,No Spacing2,Debate Text,Read stuff,tag,tags,No Spacing111,No Spacing112,No Spacing1111,No Spacing3,No Spacing4,No Spacing5,CD - Cite,Dont use,Tag and Cite,Card,Very Small Text,Small Text,No Spacing21"/>
    <w:qFormat/>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apple-style-span + 6 pt,Bold,Kern at 16 pt,Style,Intense Emphasis1,Intense Emphasis2,HHeading 3 + 12 pt,Cards + Font: 12 pt Char,c,Intense Emphasis11,Citation Char Char Char,ci,Intense Emphasis111,9.5 pt"/>
    <w:basedOn w:val="DefaultParagraphFont"/>
    <w:uiPriority w:val="1"/>
    <w:qFormat/>
    <w:rsid w:val="00D8365B"/>
    <w:rPr>
      <w:rFonts w:ascii="Times New Roman" w:hAnsi="Times New Roman"/>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TitleChar">
    <w:name w:val="Title Char"/>
    <w:aliases w:val="UNDERLINE Char,Bold Underlined Char,Cites and Cards Char"/>
    <w:basedOn w:val="DefaultParagraphFont"/>
    <w:link w:val="Title"/>
    <w:uiPriority w:val="6"/>
    <w:qFormat/>
    <w:rsid w:val="00BD5E02"/>
    <w:rPr>
      <w:rFonts w:ascii="Times New Roman" w:hAnsi="Times New Roman"/>
      <w:sz w:val="22"/>
      <w:u w:val="single"/>
    </w:rPr>
  </w:style>
  <w:style w:type="paragraph" w:styleId="Title">
    <w:name w:val="Title"/>
    <w:aliases w:val="UNDERLINE,Bold Underlined,Cites and Cards"/>
    <w:basedOn w:val="Normal"/>
    <w:next w:val="Normal"/>
    <w:link w:val="TitleChar"/>
    <w:uiPriority w:val="6"/>
    <w:qFormat/>
    <w:rsid w:val="00BD5E02"/>
    <w:pPr>
      <w:pBdr>
        <w:bottom w:val="single" w:sz="8" w:space="4" w:color="4F81BD"/>
      </w:pBdr>
      <w:spacing w:after="300"/>
      <w:contextualSpacing/>
    </w:pPr>
    <w:rPr>
      <w:rFonts w:ascii="Times New Roman" w:eastAsiaTheme="minorEastAsia" w:hAnsi="Times New Roman" w:cstheme="minorBidi"/>
      <w:szCs w:val="24"/>
      <w:u w:val="single"/>
    </w:rPr>
  </w:style>
  <w:style w:type="character" w:customStyle="1" w:styleId="TitleChar1">
    <w:name w:val="Title Char1"/>
    <w:basedOn w:val="DefaultParagraphFont"/>
    <w:uiPriority w:val="10"/>
    <w:rsid w:val="00BD5E02"/>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BD5E02"/>
  </w:style>
  <w:style w:type="character" w:customStyle="1" w:styleId="fn">
    <w:name w:val="fn"/>
    <w:basedOn w:val="DefaultParagraphFont"/>
    <w:rsid w:val="00BD5E02"/>
  </w:style>
  <w:style w:type="character" w:customStyle="1" w:styleId="author-title">
    <w:name w:val="author-title"/>
    <w:basedOn w:val="DefaultParagraphFont"/>
    <w:rsid w:val="00BD5E02"/>
  </w:style>
  <w:style w:type="character" w:customStyle="1" w:styleId="author-attribution">
    <w:name w:val="author-attribution"/>
    <w:basedOn w:val="DefaultParagraphFont"/>
    <w:rsid w:val="00BD5E02"/>
  </w:style>
  <w:style w:type="paragraph" w:styleId="HTMLAddress">
    <w:name w:val="HTML Address"/>
    <w:basedOn w:val="Normal"/>
    <w:link w:val="HTMLAddressChar"/>
    <w:uiPriority w:val="99"/>
    <w:unhideWhenUsed/>
    <w:rsid w:val="00BD5E02"/>
    <w:rPr>
      <w:rFonts w:ascii="Times" w:eastAsiaTheme="minorEastAsia" w:hAnsi="Times" w:cstheme="minorBidi"/>
      <w:i/>
      <w:iCs/>
      <w:sz w:val="20"/>
      <w:szCs w:val="20"/>
    </w:rPr>
  </w:style>
  <w:style w:type="character" w:customStyle="1" w:styleId="HTMLAddressChar">
    <w:name w:val="HTML Address Char"/>
    <w:basedOn w:val="DefaultParagraphFont"/>
    <w:link w:val="HTMLAddress"/>
    <w:uiPriority w:val="99"/>
    <w:rsid w:val="00BD5E02"/>
    <w:rPr>
      <w:rFonts w:ascii="Times" w:hAnsi="Times"/>
      <w:i/>
      <w:iCs/>
      <w:sz w:val="20"/>
      <w:szCs w:val="20"/>
    </w:rPr>
  </w:style>
  <w:style w:type="paragraph" w:styleId="NormalWeb">
    <w:name w:val="Normal (Web)"/>
    <w:basedOn w:val="Normal"/>
    <w:uiPriority w:val="99"/>
    <w:semiHidden/>
    <w:unhideWhenUsed/>
    <w:rsid w:val="00BD5E02"/>
    <w:pPr>
      <w:spacing w:before="100" w:beforeAutospacing="1" w:after="100" w:afterAutospacing="1"/>
    </w:pPr>
    <w:rPr>
      <w:rFonts w:ascii="Times" w:eastAsiaTheme="minorEastAsia" w:hAnsi="Times" w:cs="Times New Roman"/>
      <w:sz w:val="20"/>
      <w:szCs w:val="20"/>
    </w:rPr>
  </w:style>
  <w:style w:type="character" w:customStyle="1" w:styleId="beat">
    <w:name w:val="beat"/>
    <w:basedOn w:val="DefaultParagraphFont"/>
    <w:rsid w:val="00BD5E02"/>
  </w:style>
  <w:style w:type="paragraph" w:customStyle="1" w:styleId="cardtext">
    <w:name w:val="card text"/>
    <w:basedOn w:val="Normal"/>
    <w:link w:val="cardtextChar"/>
    <w:qFormat/>
    <w:rsid w:val="00BD5E02"/>
    <w:pPr>
      <w:ind w:left="288" w:right="288"/>
    </w:pPr>
    <w:rPr>
      <w:rFonts w:ascii="Times New Roman" w:hAnsi="Times New Roman" w:cstheme="minorBidi"/>
    </w:rPr>
  </w:style>
  <w:style w:type="character" w:customStyle="1" w:styleId="cardtextChar">
    <w:name w:val="card text Char"/>
    <w:basedOn w:val="DefaultParagraphFont"/>
    <w:link w:val="cardtext"/>
    <w:rsid w:val="00BD5E02"/>
    <w:rPr>
      <w:rFonts w:ascii="Times New Roman" w:eastAsiaTheme="minorHAnsi" w:hAnsi="Times New Roman"/>
      <w:sz w:val="22"/>
      <w:szCs w:val="22"/>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BD5E02"/>
    <w:rPr>
      <w:rFonts w:ascii="Times New Roman" w:hAnsi="Times New Roman"/>
      <w:b/>
      <w:sz w:val="22"/>
    </w:rPr>
  </w:style>
  <w:style w:type="character" w:styleId="FollowedHyperlink">
    <w:name w:val="FollowedHyperlink"/>
    <w:basedOn w:val="DefaultParagraphFont"/>
    <w:uiPriority w:val="99"/>
    <w:rsid w:val="00BD5E02"/>
    <w:rPr>
      <w:color w:val="auto"/>
      <w:u w:val="none"/>
    </w:rPr>
  </w:style>
  <w:style w:type="character" w:customStyle="1" w:styleId="DebateUnderline">
    <w:name w:val="Debate Underline"/>
    <w:qFormat/>
    <w:rsid w:val="00BD5E02"/>
    <w:rPr>
      <w:rFonts w:ascii="Times New Roman" w:hAnsi="Times New Roman"/>
      <w:sz w:val="20"/>
      <w:u w:val="thick"/>
    </w:rPr>
  </w:style>
  <w:style w:type="character" w:customStyle="1" w:styleId="underline">
    <w:name w:val="underline"/>
    <w:basedOn w:val="DefaultParagraphFont"/>
    <w:link w:val="textbold"/>
    <w:qFormat/>
    <w:rsid w:val="00BD5E02"/>
    <w:rPr>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BD5E02"/>
    <w:rPr>
      <w:b/>
      <w:sz w:val="22"/>
      <w:u w:val="single"/>
    </w:rPr>
  </w:style>
  <w:style w:type="paragraph" w:customStyle="1" w:styleId="textbold">
    <w:name w:val="text bold"/>
    <w:basedOn w:val="Normal"/>
    <w:link w:val="underline"/>
    <w:qFormat/>
    <w:rsid w:val="00BD5E02"/>
    <w:pPr>
      <w:ind w:left="720"/>
      <w:jc w:val="both"/>
    </w:pPr>
    <w:rPr>
      <w:rFonts w:asciiTheme="minorHAnsi" w:eastAsiaTheme="minorEastAsia" w:hAnsiTheme="minorHAnsi" w:cstheme="minorBidi"/>
      <w:b/>
      <w:sz w:val="20"/>
      <w:szCs w:val="24"/>
      <w:u w:val="single"/>
    </w:rPr>
  </w:style>
  <w:style w:type="character" w:customStyle="1" w:styleId="DebateUnderlineChar">
    <w:name w:val="DebateUnderline Char"/>
    <w:basedOn w:val="DefaultParagraphFont"/>
    <w:link w:val="DebateUnderline0"/>
    <w:rsid w:val="00BD5E02"/>
    <w:rPr>
      <w:u w:val="single"/>
    </w:rPr>
  </w:style>
  <w:style w:type="paragraph" w:customStyle="1" w:styleId="DebateUnderline0">
    <w:name w:val="DebateUnderline"/>
    <w:basedOn w:val="Normal"/>
    <w:link w:val="DebateUnderlineChar"/>
    <w:qFormat/>
    <w:rsid w:val="00BD5E02"/>
    <w:pPr>
      <w:spacing w:line="276" w:lineRule="auto"/>
    </w:pPr>
    <w:rPr>
      <w:rFonts w:asciiTheme="minorHAnsi" w:eastAsiaTheme="minorEastAsia" w:hAnsiTheme="minorHAnsi" w:cstheme="minorBidi"/>
      <w:sz w:val="24"/>
      <w:szCs w:val="24"/>
      <w:u w:val="single"/>
    </w:rPr>
  </w:style>
  <w:style w:type="character" w:styleId="Strong">
    <w:name w:val="Strong"/>
    <w:basedOn w:val="DefaultParagraphFont"/>
    <w:uiPriority w:val="22"/>
    <w:qFormat/>
    <w:rsid w:val="00BD5E02"/>
    <w:rPr>
      <w:b/>
      <w:bCs/>
    </w:rPr>
  </w:style>
  <w:style w:type="paragraph" w:customStyle="1" w:styleId="CiteReal">
    <w:name w:val="Cite Real"/>
    <w:basedOn w:val="Normal"/>
    <w:next w:val="Normal"/>
    <w:qFormat/>
    <w:rsid w:val="00BD5E02"/>
    <w:rPr>
      <w:rFonts w:ascii="Arial" w:eastAsia="MS Mincho" w:hAnsi="Arial" w:cs="Times New Roman"/>
      <w:b/>
      <w:sz w:val="24"/>
      <w:szCs w:val="24"/>
      <w:u w:val="single"/>
    </w:rPr>
  </w:style>
  <w:style w:type="character" w:customStyle="1" w:styleId="UnderlineBold">
    <w:name w:val="Underline + Bold"/>
    <w:uiPriority w:val="1"/>
    <w:qFormat/>
    <w:rsid w:val="00BD5E02"/>
    <w:rPr>
      <w:b/>
      <w:sz w:val="20"/>
      <w:u w:val="single"/>
    </w:rPr>
  </w:style>
  <w:style w:type="paragraph" w:customStyle="1" w:styleId="Default">
    <w:name w:val="Default"/>
    <w:basedOn w:val="Normal"/>
    <w:rsid w:val="00BD5E02"/>
    <w:pPr>
      <w:autoSpaceDE w:val="0"/>
      <w:autoSpaceDN w:val="0"/>
      <w:adjustRightInd w:val="0"/>
      <w:spacing w:after="200" w:line="276" w:lineRule="auto"/>
    </w:pPr>
    <w:rPr>
      <w:rFonts w:ascii="Times New Roman" w:eastAsiaTheme="minorEastAsia" w:hAnsi="Times New Roman" w:cs="AKDPE C+ Utopia"/>
      <w:sz w:val="16"/>
      <w:szCs w:val="24"/>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qFormat/>
    <w:rsid w:val="00BD5E02"/>
    <w:rPr>
      <w:rFonts w:ascii="Times New Roman" w:hAnsi="Times New Roman"/>
      <w:b/>
    </w:rPr>
  </w:style>
  <w:style w:type="character" w:customStyle="1" w:styleId="caps">
    <w:name w:val="caps"/>
    <w:basedOn w:val="DefaultParagraphFont"/>
    <w:rsid w:val="00BD5E02"/>
  </w:style>
  <w:style w:type="character" w:customStyle="1" w:styleId="boldunderline">
    <w:name w:val="bold underline"/>
    <w:basedOn w:val="underline"/>
    <w:qFormat/>
    <w:rsid w:val="00BD5E02"/>
    <w:rPr>
      <w:rFonts w:ascii="Times New Roman" w:hAnsi="Times New Roman"/>
      <w:b w:val="0"/>
      <w:sz w:val="22"/>
      <w:u w:val="single"/>
    </w:rPr>
  </w:style>
  <w:style w:type="character" w:customStyle="1" w:styleId="UnderlineChar">
    <w:name w:val="Underline Char"/>
    <w:basedOn w:val="DefaultParagraphFont"/>
    <w:rsid w:val="00BD5E02"/>
    <w:rPr>
      <w:rFonts w:ascii="Times New Roman" w:eastAsia="Times New Roman" w:hAnsi="Times New Roman"/>
      <w:szCs w:val="24"/>
      <w:u w:val="thick"/>
      <w:lang w:eastAsia="en-US"/>
    </w:rPr>
  </w:style>
  <w:style w:type="character" w:customStyle="1" w:styleId="UnderlinedChar1">
    <w:name w:val="Underlined Char1"/>
    <w:basedOn w:val="DefaultParagraphFont"/>
    <w:rsid w:val="00BD5E02"/>
    <w:rPr>
      <w:rFonts w:ascii="Century Gothic" w:hAnsi="Century Gothic"/>
      <w:sz w:val="24"/>
      <w:u w:val="thick"/>
    </w:rPr>
  </w:style>
  <w:style w:type="character" w:customStyle="1" w:styleId="tagChar1">
    <w:name w:val="tag Char1"/>
    <w:rsid w:val="00BD5E02"/>
    <w:rPr>
      <w:rFonts w:ascii="Calibri" w:eastAsia="Times New Roman" w:hAnsi="Calibri" w:cs="Calibri"/>
      <w:b/>
      <w:szCs w:val="20"/>
    </w:rPr>
  </w:style>
  <w:style w:type="character" w:customStyle="1" w:styleId="UnderlinedChar">
    <w:name w:val="Underlined Char"/>
    <w:basedOn w:val="DefaultParagraphFont"/>
    <w:rsid w:val="00BD5E02"/>
    <w:rPr>
      <w:rFonts w:ascii="Century Gothic" w:hAnsi="Century Gothic"/>
      <w:sz w:val="24"/>
      <w:u w:val="thick"/>
      <w:lang w:val="en-US" w:eastAsia="en-US" w:bidi="ar-SA"/>
    </w:rPr>
  </w:style>
  <w:style w:type="character" w:customStyle="1" w:styleId="verdana">
    <w:name w:val="verdana"/>
    <w:rsid w:val="00BD5E02"/>
  </w:style>
  <w:style w:type="paragraph" w:customStyle="1" w:styleId="Shrink8">
    <w:name w:val="Shrink8"/>
    <w:basedOn w:val="Normal"/>
    <w:qFormat/>
    <w:rsid w:val="00BD5E02"/>
    <w:rPr>
      <w:rFonts w:ascii="Times New Roman" w:eastAsia="Cambria" w:hAnsi="Times New Roman" w:cs="Times New Roman"/>
      <w:sz w:val="16"/>
      <w:szCs w:val="24"/>
    </w:rPr>
  </w:style>
  <w:style w:type="character" w:customStyle="1" w:styleId="wikigeneratedlinkcontent">
    <w:name w:val="wikigeneratedlinkcontent"/>
    <w:basedOn w:val="DefaultParagraphFont"/>
    <w:rsid w:val="00BD5E02"/>
  </w:style>
  <w:style w:type="character" w:customStyle="1" w:styleId="wikiexternallink">
    <w:name w:val="wikiexternallink"/>
    <w:basedOn w:val="DefaultParagraphFont"/>
    <w:rsid w:val="00BD5E02"/>
  </w:style>
  <w:style w:type="paragraph" w:styleId="TOC1">
    <w:name w:val="toc 1"/>
    <w:basedOn w:val="Normal"/>
    <w:next w:val="Normal"/>
    <w:autoRedefine/>
    <w:uiPriority w:val="39"/>
    <w:unhideWhenUsed/>
    <w:rsid w:val="00BD5E02"/>
  </w:style>
  <w:style w:type="paragraph" w:styleId="TOC2">
    <w:name w:val="toc 2"/>
    <w:basedOn w:val="Normal"/>
    <w:next w:val="Normal"/>
    <w:autoRedefine/>
    <w:uiPriority w:val="39"/>
    <w:unhideWhenUsed/>
    <w:rsid w:val="00BD5E02"/>
    <w:pPr>
      <w:ind w:left="220"/>
    </w:pPr>
  </w:style>
  <w:style w:type="paragraph" w:styleId="TOC3">
    <w:name w:val="toc 3"/>
    <w:basedOn w:val="Normal"/>
    <w:next w:val="Normal"/>
    <w:autoRedefine/>
    <w:uiPriority w:val="39"/>
    <w:unhideWhenUsed/>
    <w:rsid w:val="00BD5E02"/>
    <w:pPr>
      <w:ind w:left="440"/>
    </w:pPr>
  </w:style>
  <w:style w:type="paragraph" w:styleId="TOC4">
    <w:name w:val="toc 4"/>
    <w:basedOn w:val="Normal"/>
    <w:next w:val="Normal"/>
    <w:autoRedefine/>
    <w:uiPriority w:val="39"/>
    <w:unhideWhenUsed/>
    <w:rsid w:val="00BD5E02"/>
    <w:pPr>
      <w:ind w:left="660"/>
    </w:pPr>
  </w:style>
  <w:style w:type="paragraph" w:styleId="TOC5">
    <w:name w:val="toc 5"/>
    <w:basedOn w:val="Normal"/>
    <w:next w:val="Normal"/>
    <w:autoRedefine/>
    <w:uiPriority w:val="39"/>
    <w:unhideWhenUsed/>
    <w:rsid w:val="00BD5E02"/>
    <w:pPr>
      <w:ind w:left="880"/>
    </w:pPr>
  </w:style>
  <w:style w:type="paragraph" w:styleId="TOC6">
    <w:name w:val="toc 6"/>
    <w:basedOn w:val="Normal"/>
    <w:next w:val="Normal"/>
    <w:autoRedefine/>
    <w:uiPriority w:val="39"/>
    <w:unhideWhenUsed/>
    <w:rsid w:val="00BD5E02"/>
    <w:pPr>
      <w:ind w:left="1100"/>
    </w:pPr>
  </w:style>
  <w:style w:type="paragraph" w:styleId="TOC7">
    <w:name w:val="toc 7"/>
    <w:basedOn w:val="Normal"/>
    <w:next w:val="Normal"/>
    <w:autoRedefine/>
    <w:uiPriority w:val="39"/>
    <w:unhideWhenUsed/>
    <w:rsid w:val="00BD5E02"/>
    <w:pPr>
      <w:ind w:left="1320"/>
    </w:pPr>
  </w:style>
  <w:style w:type="paragraph" w:styleId="TOC8">
    <w:name w:val="toc 8"/>
    <w:basedOn w:val="Normal"/>
    <w:next w:val="Normal"/>
    <w:autoRedefine/>
    <w:uiPriority w:val="39"/>
    <w:unhideWhenUsed/>
    <w:rsid w:val="00BD5E02"/>
    <w:pPr>
      <w:ind w:left="1540"/>
    </w:pPr>
  </w:style>
  <w:style w:type="paragraph" w:styleId="TOC9">
    <w:name w:val="toc 9"/>
    <w:basedOn w:val="Normal"/>
    <w:next w:val="Normal"/>
    <w:autoRedefine/>
    <w:uiPriority w:val="39"/>
    <w:unhideWhenUsed/>
    <w:rsid w:val="00BD5E02"/>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moneymorning.com/2012/08/24/oil-prices-promise-to-head-higher-as-mexican-production-dwindles/" TargetMode="External"/><Relationship Id="rId20" Type="http://schemas.openxmlformats.org/officeDocument/2006/relationships/hyperlink" Target="http://www.kpmg.com/US/en/IssuesAndInsights/ArticlesPublications/Documents/us-chemical-industry-outlook.pdf" TargetMode="External"/><Relationship Id="rId21" Type="http://schemas.openxmlformats.org/officeDocument/2006/relationships/hyperlink" Target="http://www.foxnews.com/world/2010/08/06/pakistans-stability-leadership-spotlight-floods-double-dealing-accusations/" TargetMode="External"/><Relationship Id="rId22" Type="http://schemas.openxmlformats.org/officeDocument/2006/relationships/hyperlink" Target="http://www.rand.org/pubs/occasional_papers/2009/RAND_OP275.pdf" TargetMode="External"/><Relationship Id="rId23" Type="http://schemas.openxmlformats.org/officeDocument/2006/relationships/header" Target="header1.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theglobeandmail.com/authors/shawn-mccarthy" TargetMode="External"/><Relationship Id="rId11" Type="http://schemas.openxmlformats.org/officeDocument/2006/relationships/hyperlink" Target="http://www.theglobeandmail.com/authors/shawn-mccarthy" TargetMode="External"/><Relationship Id="rId12" Type="http://schemas.openxmlformats.org/officeDocument/2006/relationships/hyperlink" Target="http://www.forbes.com/sites/markadomanis/2012/08/16/russias-economy-is-still-growing-faster-than-every-eu-country/" TargetMode="External"/><Relationship Id="rId13" Type="http://schemas.openxmlformats.org/officeDocument/2006/relationships/hyperlink" Target="http://www.businessweek.com/news/2012-08-14/russian-industrial-growth-probably-accelerated-to-2-dot-5-percent-in-july" TargetMode="External"/><Relationship Id="rId14" Type="http://schemas.openxmlformats.org/officeDocument/2006/relationships/hyperlink" Target="http://www.volokh.com/posts/1206472900.shtml" TargetMode="External"/><Relationship Id="rId15" Type="http://schemas.openxmlformats.org/officeDocument/2006/relationships/hyperlink" Target="http://volokh.com/posts/1176577283.shtml" TargetMode="External"/><Relationship Id="rId16" Type="http://schemas.openxmlformats.org/officeDocument/2006/relationships/hyperlink" Target="http://www.aljazeera.com/indepth/opinion/2012/10/20121010104331399712.html" TargetMode="External"/><Relationship Id="rId17" Type="http://schemas.openxmlformats.org/officeDocument/2006/relationships/hyperlink" Target="http://www.theatlantic.com/international/archive/2011/06/time-to-disband-the-bahrain-based-us-fifth-fleet/240243/1/%29" TargetMode="External"/><Relationship Id="rId18" Type="http://schemas.openxmlformats.org/officeDocument/2006/relationships/hyperlink" Target="http://www.amnh.org/science/biodiversity/extinction/Day1/disease/Bit1.html" TargetMode="External"/><Relationship Id="rId19" Type="http://schemas.openxmlformats.org/officeDocument/2006/relationships/hyperlink" Target="http://dujs.dartmouth.edu/spring-2009/human-extinction-the-uncertainty-of-our-fat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moneymorning.com/author/dal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trickkenned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93</Pages>
  <Words>36364</Words>
  <Characters>207277</Characters>
  <Application>Microsoft Macintosh Word</Application>
  <DocSecurity>0</DocSecurity>
  <Lines>1727</Lines>
  <Paragraphs>486</Paragraphs>
  <ScaleCrop>false</ScaleCrop>
  <Company>Whitman College</Company>
  <LinksUpToDate>false</LinksUpToDate>
  <CharactersWithSpaces>243155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Michael Kearney</cp:lastModifiedBy>
  <cp:revision>2</cp:revision>
  <cp:lastPrinted>2013-07-10T19:14:00Z</cp:lastPrinted>
  <dcterms:created xsi:type="dcterms:W3CDTF">2013-07-10T18:36:00Z</dcterms:created>
  <dcterms:modified xsi:type="dcterms:W3CDTF">2013-07-10T19:14:00Z</dcterms:modified>
</cp:coreProperties>
</file>