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237A29" w14:textId="36E2849D" w:rsidR="008F48C7" w:rsidRDefault="008F48C7" w:rsidP="008F48C7">
      <w:pPr>
        <w:pStyle w:val="Heading1"/>
      </w:pPr>
      <w:bookmarkStart w:id="0" w:name="_GoBack"/>
      <w:bookmarkEnd w:id="0"/>
      <w:r>
        <w:t xml:space="preserve">TTIP </w:t>
      </w:r>
      <w:proofErr w:type="spellStart"/>
      <w:r>
        <w:t>Neg</w:t>
      </w:r>
      <w:proofErr w:type="spellEnd"/>
    </w:p>
    <w:p w14:paraId="2F7F04A9" w14:textId="77777777" w:rsidR="008F48C7" w:rsidRDefault="008F48C7" w:rsidP="008F48C7"/>
    <w:p w14:paraId="3D389429" w14:textId="77777777" w:rsidR="004156A4" w:rsidRDefault="004156A4" w:rsidP="004156A4">
      <w:pPr>
        <w:pStyle w:val="Heading4"/>
      </w:pPr>
      <w:r>
        <w:t>Plan: The United States Federal Government should invite Mexico to participate in the Transatlantic Trade and Investment Partnership negotiations.</w:t>
      </w:r>
    </w:p>
    <w:p w14:paraId="3912F75E" w14:textId="77777777" w:rsidR="00D42050" w:rsidRDefault="00D42050" w:rsidP="002D51A1">
      <w:pPr>
        <w:pStyle w:val="Heading2"/>
      </w:pPr>
    </w:p>
    <w:p w14:paraId="49AA113E" w14:textId="4B2D75BE" w:rsidR="008F48C7" w:rsidRDefault="008F48C7" w:rsidP="002D51A1">
      <w:pPr>
        <w:pStyle w:val="Heading2"/>
      </w:pPr>
      <w:r>
        <w:t>1NC TAFTA</w:t>
      </w:r>
    </w:p>
    <w:p w14:paraId="2ABC240E" w14:textId="57856F74" w:rsidR="00D92EE4" w:rsidRDefault="00D92EE4" w:rsidP="00D92EE4">
      <w:pPr>
        <w:pStyle w:val="Heading4"/>
      </w:pPr>
      <w:r>
        <w:t>No reason why TTIP is key to trade- TPP solves.</w:t>
      </w:r>
    </w:p>
    <w:p w14:paraId="151A1B4B" w14:textId="5A91751B" w:rsidR="00A145AC" w:rsidRDefault="00D92EE4" w:rsidP="00A145AC">
      <w:pPr>
        <w:pStyle w:val="Heading4"/>
      </w:pPr>
      <w:r>
        <w:t>US is Mexico’s largest trading partner- US-EU trade only makes a dent.</w:t>
      </w:r>
    </w:p>
    <w:p w14:paraId="2595D8AD" w14:textId="0BA1D5BD" w:rsidR="00A145AC" w:rsidRPr="00A145AC" w:rsidRDefault="00A145AC" w:rsidP="00A145AC">
      <w:pPr>
        <w:pStyle w:val="Heading4"/>
      </w:pPr>
      <w:r>
        <w:t>No impact to US-EU trade- Mexico and the US are too interdependent</w:t>
      </w:r>
    </w:p>
    <w:p w14:paraId="0675D44D" w14:textId="128803CB" w:rsidR="005E52A7" w:rsidRDefault="005E52A7" w:rsidP="001822A5">
      <w:pPr>
        <w:pStyle w:val="Heading4"/>
      </w:pPr>
      <w:r>
        <w:t>Doha is the root cause- collapse solves the WTO</w:t>
      </w:r>
    </w:p>
    <w:p w14:paraId="66502BD3" w14:textId="198EB441" w:rsidR="005E52A7" w:rsidRPr="005E52A7" w:rsidRDefault="005E52A7" w:rsidP="005E52A7">
      <w:proofErr w:type="spellStart"/>
      <w:r>
        <w:t>Rohinton</w:t>
      </w:r>
      <w:proofErr w:type="spellEnd"/>
      <w:r>
        <w:t xml:space="preserve"> </w:t>
      </w:r>
      <w:proofErr w:type="spellStart"/>
      <w:r w:rsidRPr="005E52A7">
        <w:rPr>
          <w:b/>
        </w:rPr>
        <w:t>Medhora</w:t>
      </w:r>
      <w:proofErr w:type="spellEnd"/>
      <w:r w:rsidRPr="005E52A7">
        <w:rPr>
          <w:b/>
        </w:rPr>
        <w:t xml:space="preserve"> 5/9/</w:t>
      </w:r>
      <w:r>
        <w:t>13 [pre</w:t>
      </w:r>
      <w:r w:rsidRPr="005E52A7">
        <w:t>sident of The Centre for International Governance Innovation, a think tank based in Waterloo, Ontario</w:t>
      </w:r>
      <w:r>
        <w:t>, “</w:t>
      </w:r>
      <w:r w:rsidRPr="005E52A7">
        <w:t>The WTO can still be relevant. First task, kill the Doha Round</w:t>
      </w:r>
      <w:r>
        <w:t xml:space="preserve">”, </w:t>
      </w:r>
      <w:hyperlink r:id="rId8" w:history="1">
        <w:r w:rsidRPr="007B5456">
          <w:rPr>
            <w:rStyle w:val="Hyperlink"/>
          </w:rPr>
          <w:t>http://www.theglobeandmail.com/commentary/the-wto-can-still-be-relevant-first-task-kill-the-doha-round/article11811046/</w:t>
        </w:r>
      </w:hyperlink>
      <w:r>
        <w:t>, RH]</w:t>
      </w:r>
    </w:p>
    <w:p w14:paraId="39733029" w14:textId="77777777" w:rsidR="005E52A7" w:rsidRDefault="005E52A7" w:rsidP="005E52A7"/>
    <w:p w14:paraId="4844CD62" w14:textId="363C4AA2" w:rsidR="005E52A7" w:rsidRPr="00F81278" w:rsidRDefault="005E52A7" w:rsidP="005E52A7">
      <w:pPr>
        <w:rPr>
          <w:u w:val="thick"/>
        </w:rPr>
      </w:pPr>
      <w:r>
        <w:t xml:space="preserve">Mr. </w:t>
      </w:r>
      <w:proofErr w:type="spellStart"/>
      <w:r>
        <w:t>Azevedo</w:t>
      </w:r>
      <w:proofErr w:type="spellEnd"/>
      <w:r>
        <w:t xml:space="preserve"> has to lever these factors to tackle some important challenges that the WTO-centered multilateral trade system faces.</w:t>
      </w:r>
      <w:r w:rsidRPr="005E52A7">
        <w:rPr>
          <w:sz w:val="12"/>
        </w:rPr>
        <w:t xml:space="preserve">¶ </w:t>
      </w:r>
      <w:r>
        <w:t xml:space="preserve">The global economic crisis is not over; indeed it is becoming entrenched in the economic and political fabric of many countries. </w:t>
      </w:r>
      <w:r w:rsidRPr="00F81278">
        <w:rPr>
          <w:u w:val="thick"/>
        </w:rPr>
        <w:t>If the quantitative easing programs in the United States, Europe and Japan result in a currency war, then the WTO will have to insert itself into the macroeconomics and global finance domain, an area in which it has historically been absent. Although the WTO cannot influence how these programs play out, it has to be ready to respond to currency-based trade conflicts should they occur.</w:t>
      </w:r>
      <w:r w:rsidRPr="00F81278">
        <w:rPr>
          <w:sz w:val="12"/>
          <w:u w:val="thick"/>
        </w:rPr>
        <w:t xml:space="preserve">¶ </w:t>
      </w:r>
      <w:r w:rsidRPr="00F81278">
        <w:rPr>
          <w:u w:val="thick"/>
        </w:rPr>
        <w:t>At the risk of mixing Monty Python metaphors, the Doha Round of trade talks is like the plucky sap that keeps coming on despite having successive limbs chopped off.</w:t>
      </w:r>
      <w:r>
        <w:t xml:space="preserve"> Rather than acquiesce to such gore, </w:t>
      </w:r>
      <w:r w:rsidRPr="00F81278">
        <w:rPr>
          <w:u w:val="thick"/>
        </w:rPr>
        <w:t>the incoming head of the WTO should</w:t>
      </w:r>
      <w:r>
        <w:t xml:space="preserve"> use whatever honeymoon period he is afforded by the member states to do the best impersonation he can of John Cleese in the Dead Parrot sketch and </w:t>
      </w:r>
      <w:r w:rsidRPr="00F81278">
        <w:rPr>
          <w:u w:val="thick"/>
        </w:rPr>
        <w:t>declare the Round deceased.</w:t>
      </w:r>
      <w:r w:rsidRPr="00F81278">
        <w:rPr>
          <w:sz w:val="12"/>
          <w:u w:val="thick"/>
        </w:rPr>
        <w:t>¶</w:t>
      </w:r>
      <w:r w:rsidRPr="005E52A7">
        <w:rPr>
          <w:sz w:val="12"/>
        </w:rPr>
        <w:t xml:space="preserve"> </w:t>
      </w:r>
      <w:r>
        <w:t>This done, a cold hard look at the “single undertaking” approach that has characterized multilateral trade negotiations since the start of the Uruguay Round in 1986 is in order. The current list of issues that might be tackled via the trade regime route is an impressive and daunting one. It includes intellectual property, investment, climate change and technology transfer. Each deserves to be treated on its own merit rather than being part of a grander, fruitless bargain of the sort that got us into the Doha mess in the first place.</w:t>
      </w:r>
      <w:r w:rsidRPr="005E52A7">
        <w:rPr>
          <w:sz w:val="12"/>
        </w:rPr>
        <w:t xml:space="preserve">¶ </w:t>
      </w:r>
      <w:r>
        <w:t xml:space="preserve">At the start of 2013, some 546 notifications of regional trade agreements had been received by the WTO, of which 354 were in force. The challenge posed by countries voting with their feet and fleeing the multilateral arena for regional (including bilateral) ones cannot be met by clinging to Doha. </w:t>
      </w:r>
      <w:r w:rsidRPr="00F81278">
        <w:rPr>
          <w:u w:val="thick"/>
        </w:rPr>
        <w:t>It would be best to disassemble the Doha agenda, and demonstrate the usefulness of the WTO as a negotiating forum by showing progress on a specific issue.</w:t>
      </w:r>
      <w:r w:rsidRPr="00F81278">
        <w:rPr>
          <w:sz w:val="12"/>
          <w:u w:val="thick"/>
        </w:rPr>
        <w:t xml:space="preserve">¶ </w:t>
      </w:r>
      <w:r w:rsidRPr="00F81278">
        <w:rPr>
          <w:u w:val="thick"/>
        </w:rPr>
        <w:t xml:space="preserve">More broadly, the WTO has to take the lead in re-building the constituency for multilateralism in trade. Here the WTO might draw lessons from the IMF and World Bank, each of which have impressive training, research and outreach arms. Through these avenues, a global constituency for these institutions and the issues they work for has been built in ways that has not been the case for the WTO. </w:t>
      </w:r>
      <w:r>
        <w:t>The most compelling research showing the ill effects in developing countries of protectionism in agriculture in developed countries has come from Oxfam and the World Bank – not the WTO.</w:t>
      </w:r>
      <w:r w:rsidRPr="005E52A7">
        <w:rPr>
          <w:sz w:val="12"/>
        </w:rPr>
        <w:t xml:space="preserve">¶ </w:t>
      </w:r>
      <w:r>
        <w:t xml:space="preserve">Perhaps even Mr. </w:t>
      </w:r>
      <w:proofErr w:type="spellStart"/>
      <w:r>
        <w:t>Azevedo</w:t>
      </w:r>
      <w:proofErr w:type="spellEnd"/>
      <w:r>
        <w:t xml:space="preserve">, a leader with vision and management skills selected through a passably credible process, is not capable of changing what appears to be an inexorable drift away from the WTO-centered global trade regime. But </w:t>
      </w:r>
      <w:r w:rsidRPr="00F81278">
        <w:rPr>
          <w:u w:val="thick"/>
        </w:rPr>
        <w:t>not even trying will guarantee irrelevance, to the detriment of all countries, rich and poor alike.</w:t>
      </w:r>
    </w:p>
    <w:p w14:paraId="1E110B19" w14:textId="0D399772" w:rsidR="00DE7DCC" w:rsidRDefault="00074902" w:rsidP="001822A5">
      <w:pPr>
        <w:pStyle w:val="Heading4"/>
      </w:pPr>
      <w:r>
        <w:t>US spying undermines the agreement</w:t>
      </w:r>
    </w:p>
    <w:p w14:paraId="67475FA5" w14:textId="25809DAC" w:rsidR="00430341" w:rsidRDefault="00430341" w:rsidP="00430341">
      <w:r w:rsidRPr="00430341">
        <w:rPr>
          <w:b/>
        </w:rPr>
        <w:t xml:space="preserve">Daily Kos 6/30/13 </w:t>
      </w:r>
      <w:r>
        <w:t>[“</w:t>
      </w:r>
      <w:r w:rsidRPr="00430341">
        <w:t>It Is Time To Scrap Even The Idea Of TAFTA: Updated</w:t>
      </w:r>
      <w:r>
        <w:t xml:space="preserve">”, </w:t>
      </w:r>
      <w:hyperlink r:id="rId9" w:history="1">
        <w:r w:rsidRPr="007B5456">
          <w:rPr>
            <w:rStyle w:val="Hyperlink"/>
          </w:rPr>
          <w:t>http://www.dailykos.com/story/2013/06/30/1220176/-It-Is-Time-To-Scrap-Even-The-Idea-Of-TAFTA</w:t>
        </w:r>
      </w:hyperlink>
      <w:r>
        <w:t>]</w:t>
      </w:r>
    </w:p>
    <w:p w14:paraId="5E759394" w14:textId="77777777" w:rsidR="00430341" w:rsidRPr="00430341" w:rsidRDefault="00430341" w:rsidP="00430341"/>
    <w:p w14:paraId="28664A5E" w14:textId="564B443E" w:rsidR="00430341" w:rsidRPr="00F81278" w:rsidRDefault="00430341" w:rsidP="00430341">
      <w:pPr>
        <w:rPr>
          <w:u w:val="thick"/>
        </w:rPr>
      </w:pPr>
      <w:r w:rsidRPr="00F81278">
        <w:rPr>
          <w:u w:val="thick"/>
        </w:rPr>
        <w:t>The recent revelations of spying by the US government</w:t>
      </w:r>
      <w:r>
        <w:t>:</w:t>
      </w:r>
      <w:r w:rsidR="00245969">
        <w:t xml:space="preserve"> </w:t>
      </w:r>
      <w:r>
        <w:t>Along with traditional ideological adversaries and sensitive Middle Eastern countries, the list of targets includes the EU missions and the French, Italian and Greek embassies, as well as a number of other American allies, including Japan, Mexico, South Korea, India and Turkey. The list in the September 2010 document does not mention the UK, Germany or other western European states.</w:t>
      </w:r>
      <w:r w:rsidRPr="00430341">
        <w:rPr>
          <w:sz w:val="12"/>
        </w:rPr>
        <w:t xml:space="preserve">¶ </w:t>
      </w:r>
      <w:r>
        <w:t xml:space="preserve">Demonstrate a fundamental distrust by the US of even its closest allies, the only reason the UK isn't on the list is because of the almost </w:t>
      </w:r>
      <w:proofErr w:type="spellStart"/>
      <w:r>
        <w:t>fusional</w:t>
      </w:r>
      <w:proofErr w:type="spellEnd"/>
      <w:r>
        <w:t xml:space="preserve"> nature of GCHQ and NSA operations.</w:t>
      </w:r>
      <w:r w:rsidRPr="00430341">
        <w:rPr>
          <w:sz w:val="12"/>
        </w:rPr>
        <w:t xml:space="preserve">¶ </w:t>
      </w:r>
      <w:r>
        <w:t xml:space="preserve">This activity </w:t>
      </w:r>
      <w:r w:rsidRPr="00F81278">
        <w:rPr>
          <w:u w:val="thick"/>
        </w:rPr>
        <w:t>seriously puts into doubt whether a "free trade" zone should be even considered. Trust works both ways</w:t>
      </w:r>
      <w:r>
        <w:t xml:space="preserve"> and how much the PRISM and </w:t>
      </w:r>
      <w:proofErr w:type="spellStart"/>
      <w:r>
        <w:t>Tempora</w:t>
      </w:r>
      <w:proofErr w:type="spellEnd"/>
      <w:r>
        <w:t xml:space="preserve"> programs have been used to data-mine corporate communications has not as yet been revealed.</w:t>
      </w:r>
      <w:r w:rsidRPr="00430341">
        <w:rPr>
          <w:sz w:val="12"/>
        </w:rPr>
        <w:t xml:space="preserve">¶ </w:t>
      </w:r>
      <w:r>
        <w:t xml:space="preserve">To be quite frank </w:t>
      </w:r>
      <w:r w:rsidRPr="00F81278">
        <w:rPr>
          <w:u w:val="thick"/>
        </w:rPr>
        <w:t>the whole idea of TAFTA is merely to benefit a few and Europe and the US have great cultural divides in terms of how a State should be run.</w:t>
      </w:r>
      <w:r w:rsidRPr="00F81278">
        <w:rPr>
          <w:sz w:val="12"/>
          <w:u w:val="thick"/>
        </w:rPr>
        <w:t>¶</w:t>
      </w:r>
      <w:r w:rsidRPr="00430341">
        <w:rPr>
          <w:sz w:val="12"/>
        </w:rPr>
        <w:t xml:space="preserve"> </w:t>
      </w:r>
      <w:r>
        <w:t xml:space="preserve">Labor laws [holidays, maternal leave, unions </w:t>
      </w:r>
      <w:proofErr w:type="spellStart"/>
      <w:r>
        <w:t>etc</w:t>
      </w:r>
      <w:proofErr w:type="spellEnd"/>
      <w:r>
        <w:t xml:space="preserve"> </w:t>
      </w:r>
      <w:proofErr w:type="spellStart"/>
      <w:r>
        <w:t>etc</w:t>
      </w:r>
      <w:proofErr w:type="spellEnd"/>
      <w:r>
        <w:t>]</w:t>
      </w:r>
      <w:r w:rsidRPr="00430341">
        <w:rPr>
          <w:sz w:val="12"/>
        </w:rPr>
        <w:t xml:space="preserve">¶ </w:t>
      </w:r>
      <w:r>
        <w:t>Universal health care.</w:t>
      </w:r>
      <w:r w:rsidRPr="00430341">
        <w:rPr>
          <w:sz w:val="12"/>
        </w:rPr>
        <w:t xml:space="preserve">¶ </w:t>
      </w:r>
      <w:r>
        <w:t>Climate change mitigation.</w:t>
      </w:r>
      <w:r w:rsidRPr="00430341">
        <w:rPr>
          <w:sz w:val="12"/>
        </w:rPr>
        <w:t xml:space="preserve">¶ </w:t>
      </w:r>
      <w:r>
        <w:t xml:space="preserve">Agriculture [GMOs, HFCS, Hormones </w:t>
      </w:r>
      <w:proofErr w:type="spellStart"/>
      <w:r>
        <w:t>etc</w:t>
      </w:r>
      <w:proofErr w:type="spellEnd"/>
      <w:r>
        <w:t xml:space="preserve"> </w:t>
      </w:r>
      <w:proofErr w:type="spellStart"/>
      <w:r>
        <w:t>etc</w:t>
      </w:r>
      <w:proofErr w:type="spellEnd"/>
      <w:r>
        <w:t>]</w:t>
      </w:r>
      <w:r w:rsidRPr="00430341">
        <w:rPr>
          <w:sz w:val="12"/>
        </w:rPr>
        <w:t xml:space="preserve">¶ </w:t>
      </w:r>
      <w:r>
        <w:t>To name but a few, and few in Europe would be satisfied with the alternatives to these in operation in the US.</w:t>
      </w:r>
      <w:r w:rsidRPr="00430341">
        <w:rPr>
          <w:sz w:val="12"/>
        </w:rPr>
        <w:t xml:space="preserve">¶ </w:t>
      </w:r>
      <w:r>
        <w:t>We don't have to be part of a global free for all [or in reality for the very few].</w:t>
      </w:r>
      <w:r w:rsidRPr="00430341">
        <w:rPr>
          <w:sz w:val="12"/>
        </w:rPr>
        <w:t xml:space="preserve">¶ </w:t>
      </w:r>
      <w:r>
        <w:t>Europe should have learnt its lessons from the lies to war by the Bush Administration and there will come a time when Republicans will again be in the White House.</w:t>
      </w:r>
      <w:r w:rsidRPr="00430341">
        <w:rPr>
          <w:sz w:val="12"/>
        </w:rPr>
        <w:t xml:space="preserve">¶ </w:t>
      </w:r>
      <w:r>
        <w:t>The EU should learn from this massive spying operation that the US cannot be trusted, and the last thing its corporations want is a level playing field.</w:t>
      </w:r>
      <w:r w:rsidRPr="00430341">
        <w:rPr>
          <w:sz w:val="12"/>
        </w:rPr>
        <w:t xml:space="preserve">¶ </w:t>
      </w:r>
      <w:r>
        <w:t>The question this spying also raises is the future of NATO</w:t>
      </w:r>
      <w:r w:rsidRPr="00430341">
        <w:rPr>
          <w:sz w:val="12"/>
        </w:rPr>
        <w:t xml:space="preserve">¶ </w:t>
      </w:r>
      <w:r>
        <w:t xml:space="preserve">Germany's justice minister, Sabine </w:t>
      </w:r>
      <w:proofErr w:type="spellStart"/>
      <w:r>
        <w:t>Leutheusser-Schnarrenberger</w:t>
      </w:r>
      <w:proofErr w:type="spellEnd"/>
      <w:r>
        <w:t xml:space="preserve">, demanded an explanation from Washington, saying that if confirmed, </w:t>
      </w:r>
      <w:r w:rsidRPr="00F81278">
        <w:rPr>
          <w:u w:val="thick"/>
        </w:rPr>
        <w:t xml:space="preserve">US </w:t>
      </w:r>
      <w:proofErr w:type="spellStart"/>
      <w:r w:rsidRPr="00F81278">
        <w:rPr>
          <w:u w:val="thick"/>
        </w:rPr>
        <w:t>behaviour</w:t>
      </w:r>
      <w:proofErr w:type="spellEnd"/>
      <w:r w:rsidRPr="00F81278">
        <w:rPr>
          <w:u w:val="thick"/>
        </w:rPr>
        <w:t xml:space="preserve"> "was reminiscent of the actions of enemies during the cold war".</w:t>
      </w:r>
      <w:r w:rsidRPr="00F81278">
        <w:rPr>
          <w:sz w:val="12"/>
          <w:u w:val="thick"/>
        </w:rPr>
        <w:t xml:space="preserve">¶ </w:t>
      </w:r>
      <w:r w:rsidRPr="00F81278">
        <w:rPr>
          <w:u w:val="thick"/>
        </w:rPr>
        <w:t>TAFTA should be immediately relegated to the box of bad ideas, and the US should have to answer some serious questions, and just saying, but, but everyone knew; wont hold water.</w:t>
      </w:r>
    </w:p>
    <w:p w14:paraId="2DD4AE4C" w14:textId="557EC7FE" w:rsidR="001822A5" w:rsidRDefault="001822A5" w:rsidP="001822A5">
      <w:pPr>
        <w:pStyle w:val="Heading4"/>
      </w:pPr>
      <w:r>
        <w:t>TAFTA</w:t>
      </w:r>
      <w:r w:rsidR="00430341">
        <w:t xml:space="preserve"> is</w:t>
      </w:r>
      <w:r>
        <w:t xml:space="preserve"> ineffective</w:t>
      </w:r>
      <w:r w:rsidR="009F69F1">
        <w:t xml:space="preserve"> – kills jobs and economic objectives fail</w:t>
      </w:r>
    </w:p>
    <w:p w14:paraId="417B7EC3" w14:textId="2EF8BE0E" w:rsidR="00562EDC" w:rsidRDefault="00562EDC" w:rsidP="000F6507">
      <w:r w:rsidRPr="00562EDC">
        <w:t xml:space="preserve">Steve </w:t>
      </w:r>
      <w:proofErr w:type="spellStart"/>
      <w:r w:rsidRPr="009A6F60">
        <w:rPr>
          <w:b/>
        </w:rPr>
        <w:t>Suranovic</w:t>
      </w:r>
      <w:proofErr w:type="spellEnd"/>
      <w:r w:rsidRPr="009A6F60">
        <w:rPr>
          <w:b/>
        </w:rPr>
        <w:t xml:space="preserve"> 3/18</w:t>
      </w:r>
      <w:r>
        <w:t>/13 [</w:t>
      </w:r>
      <w:r w:rsidR="000F6507">
        <w:t>Associate Professor of Economics and International Affairs at George Washington University, Director, International Trade and Investment Policy Program, “</w:t>
      </w:r>
      <w:r w:rsidR="000F6507" w:rsidRPr="000F6507">
        <w:t>Will a TA</w:t>
      </w:r>
      <w:r w:rsidR="000F6507">
        <w:t xml:space="preserve">FTA make any difference at all?”, </w:t>
      </w:r>
      <w:hyperlink r:id="rId10" w:history="1">
        <w:r w:rsidR="000F6507" w:rsidRPr="007B5456">
          <w:rPr>
            <w:rStyle w:val="Hyperlink"/>
          </w:rPr>
          <w:t>https://www.aspeninstitute.it/aspenia-online/article/will-tafta-make-any-difference-all</w:t>
        </w:r>
      </w:hyperlink>
      <w:r w:rsidR="000F6507">
        <w:t>, Aspen Institute, RH]</w:t>
      </w:r>
    </w:p>
    <w:p w14:paraId="07825B64" w14:textId="77777777" w:rsidR="000F6507" w:rsidRPr="00562EDC" w:rsidRDefault="000F6507" w:rsidP="000F6507"/>
    <w:p w14:paraId="1233F865" w14:textId="77777777" w:rsidR="009F69F1" w:rsidRDefault="00430341" w:rsidP="00430341">
      <w:r>
        <w:t xml:space="preserve">In his State of the Union address in February, US President Barack Obama announced the start of negotiations on a comprehensive Transatlantic Trade and Investment Partnership with the European Union. The stated intention of this Trans-Atlantic Free Trade Area (TAFTA), as well as that of the other ongoing US trade negotiation - the Trans-Pacific Partnership (TPP) - is to create jobs. </w:t>
      </w:r>
      <w:r w:rsidRPr="00430341">
        <w:rPr>
          <w:sz w:val="12"/>
        </w:rPr>
        <w:t xml:space="preserve">¶ </w:t>
      </w:r>
      <w:r>
        <w:t>The politician's logic is simple. By negotiating for reduced barriers to trade from our trade partners, in the form of lower tariffs and changes in regulatory policies for services and investment, our exporting firms can expand into new markets and reach new customers, creating new job opportunities for domestic workers</w:t>
      </w:r>
      <w:r w:rsidRPr="00F81278">
        <w:rPr>
          <w:u w:val="thick"/>
        </w:rPr>
        <w:t>. The regrettable cost of a free trade agreement</w:t>
      </w:r>
      <w:r>
        <w:t xml:space="preserve"> - again, from the politician's perspective - </w:t>
      </w:r>
      <w:r w:rsidRPr="00F81278">
        <w:rPr>
          <w:u w:val="thick"/>
        </w:rPr>
        <w:t xml:space="preserve">are the concessions that must be offered. These include reductions in home trade barriers and regulatory changes that open up market access to foreign companies and generate a loss of jobs in the import-competing sectors. </w:t>
      </w:r>
      <w:r w:rsidRPr="00F81278">
        <w:rPr>
          <w:sz w:val="12"/>
          <w:u w:val="thick"/>
        </w:rPr>
        <w:t>¶</w:t>
      </w:r>
      <w:r w:rsidRPr="00430341">
        <w:rPr>
          <w:sz w:val="12"/>
        </w:rPr>
        <w:t xml:space="preserve"> </w:t>
      </w:r>
      <w:r>
        <w:t>The economic case for free trade is a bit different. Economists focus on the well being of consumers and ask what will achieve the highest overall standard of living. To the economist, free trade reduces discriminatory taxes and regulations and opens up markets to greater competition. Competition forces firms to continually reduce costs and innovate to improve the quality of their products in order to remain in business. As a result consumers can buy better products at lower prices, and one's income generates a rising standard of living.</w:t>
      </w:r>
      <w:r w:rsidRPr="00430341">
        <w:rPr>
          <w:sz w:val="12"/>
        </w:rPr>
        <w:t xml:space="preserve">¶ </w:t>
      </w:r>
      <w:r>
        <w:t xml:space="preserve">One key difference in these two rationales is that the economics case for free trade does not depend on the other country's decisions. </w:t>
      </w:r>
      <w:r w:rsidRPr="00F81278">
        <w:rPr>
          <w:u w:val="thick"/>
        </w:rPr>
        <w:t xml:space="preserve">Increased competition from lower tariffs generates benefits for domestic consumers whether the counterpart liberalizes or not. Unilateral free trade </w:t>
      </w:r>
      <w:r w:rsidRPr="00F81278">
        <w:t>is a winning scenario.</w:t>
      </w:r>
      <w:r>
        <w:t xml:space="preserve"> In contrast, to the politician unilateral free trade </w:t>
      </w:r>
      <w:r w:rsidRPr="00F81278">
        <w:rPr>
          <w:u w:val="thick"/>
        </w:rPr>
        <w:t>offers concessions without providing job-creating benefits. It is a losing scenario.</w:t>
      </w:r>
      <w:r>
        <w:t xml:space="preserve"> </w:t>
      </w:r>
      <w:r w:rsidRPr="00430341">
        <w:rPr>
          <w:sz w:val="12"/>
        </w:rPr>
        <w:t xml:space="preserve">¶ </w:t>
      </w:r>
      <w:r>
        <w:t>Nevertheless, since the Great Depression of the 1930s, trade liberalizing efforts have progressed, in the GATT, the WTO, and in the formation of free trade areas - under the politician's logic. Economists have gone along with this process because it has offered a politically viable method to achieve the goal of trade liberalization. And via this method, tariffs did come down substantially around the world and international trade has grown phenomenally since the 1930s, which has surely contributed to the improvement of living standards around the world.</w:t>
      </w:r>
      <w:r w:rsidRPr="00430341">
        <w:rPr>
          <w:sz w:val="12"/>
        </w:rPr>
        <w:t xml:space="preserve">¶ </w:t>
      </w:r>
      <w:r>
        <w:t xml:space="preserve">However, </w:t>
      </w:r>
      <w:r w:rsidRPr="00F81278">
        <w:rPr>
          <w:u w:val="thick"/>
        </w:rPr>
        <w:t>now that negotiations in the Doha round of the WTO have stalled for over 10 years and multilateral trade liberalization has ground to a halt; now that free trade areas around the world have grown to more than 200 in the past few decades; and now that discrimination in trade has become more the norm than the exception, it is unclear whether the continuing expansion of free trade with an agreement like the TAFTA is still satisfying the economic objective of spurring competition, raising economic efficiencies, and improving standards of living.</w:t>
      </w:r>
      <w:r w:rsidRPr="00F81278">
        <w:rPr>
          <w:sz w:val="12"/>
          <w:u w:val="thick"/>
        </w:rPr>
        <w:t>¶</w:t>
      </w:r>
      <w:r w:rsidRPr="00430341">
        <w:rPr>
          <w:sz w:val="12"/>
        </w:rPr>
        <w:t xml:space="preserve"> </w:t>
      </w:r>
    </w:p>
    <w:p w14:paraId="7C988A93" w14:textId="77777777" w:rsidR="00562EDC" w:rsidRDefault="00562EDC" w:rsidP="00430341"/>
    <w:p w14:paraId="750ABDF4" w14:textId="77777777" w:rsidR="009F69F1" w:rsidRPr="009F69F1" w:rsidRDefault="009F69F1" w:rsidP="009F69F1"/>
    <w:p w14:paraId="03093719" w14:textId="16E7FAC5" w:rsidR="00562EDC" w:rsidRDefault="00562EDC" w:rsidP="00562EDC">
      <w:pPr>
        <w:pStyle w:val="Heading3"/>
      </w:pPr>
      <w:r>
        <w:t>Ext: Doha Bad</w:t>
      </w:r>
    </w:p>
    <w:p w14:paraId="139359C8" w14:textId="43041FB8" w:rsidR="00562EDC" w:rsidRDefault="00562EDC" w:rsidP="00562EDC">
      <w:pPr>
        <w:pStyle w:val="Heading4"/>
      </w:pPr>
      <w:r>
        <w:t>Doha bad – multiple warrants</w:t>
      </w:r>
    </w:p>
    <w:p w14:paraId="0599A2A7" w14:textId="3451CEE9" w:rsidR="00562EDC" w:rsidRDefault="00562EDC" w:rsidP="00562EDC">
      <w:r>
        <w:t xml:space="preserve">David </w:t>
      </w:r>
      <w:r>
        <w:rPr>
          <w:b/>
        </w:rPr>
        <w:t xml:space="preserve">Jessop 7/14/13 </w:t>
      </w:r>
      <w:r>
        <w:t xml:space="preserve">[columnist for </w:t>
      </w:r>
      <w:proofErr w:type="spellStart"/>
      <w:r>
        <w:t>Stabroek</w:t>
      </w:r>
      <w:proofErr w:type="spellEnd"/>
      <w:r>
        <w:t xml:space="preserve"> News, Guyana newspaper, “</w:t>
      </w:r>
      <w:r w:rsidRPr="00562EDC">
        <w:t>The death of the Doha Round will be a m</w:t>
      </w:r>
      <w:r>
        <w:t xml:space="preserve">ixed blessing for the Caribbean”, </w:t>
      </w:r>
      <w:hyperlink r:id="rId11" w:history="1">
        <w:r w:rsidRPr="007B5456">
          <w:rPr>
            <w:rStyle w:val="Hyperlink"/>
          </w:rPr>
          <w:t>http://www.stabroeknews.com/2013/features/sunday/the-view-from-europe/07/14/the-death-of-the-doha-round-will-be-a-mixed-blessing-for-the-caribbean/</w:t>
        </w:r>
      </w:hyperlink>
      <w:r>
        <w:t>]</w:t>
      </w:r>
    </w:p>
    <w:p w14:paraId="3D3A3E60" w14:textId="77777777" w:rsidR="00562EDC" w:rsidRPr="00562EDC" w:rsidRDefault="00562EDC" w:rsidP="00562EDC"/>
    <w:p w14:paraId="757AD920" w14:textId="5F316918" w:rsidR="00562EDC" w:rsidRPr="00AA6AF8" w:rsidRDefault="00562EDC" w:rsidP="00562EDC">
      <w:pPr>
        <w:rPr>
          <w:u w:val="thick"/>
        </w:rPr>
      </w:pPr>
      <w:r>
        <w:t xml:space="preserve">For many economists, journalists and commentators, </w:t>
      </w:r>
      <w:r w:rsidRPr="00AA6AF8">
        <w:rPr>
          <w:u w:val="thick"/>
        </w:rPr>
        <w:t xml:space="preserve">the Doha development round at the World Trade </w:t>
      </w:r>
      <w:proofErr w:type="spellStart"/>
      <w:r w:rsidRPr="00AA6AF8">
        <w:rPr>
          <w:u w:val="thick"/>
        </w:rPr>
        <w:t>Organisation</w:t>
      </w:r>
      <w:proofErr w:type="spellEnd"/>
      <w:r w:rsidRPr="00AA6AF8">
        <w:rPr>
          <w:u w:val="thick"/>
        </w:rPr>
        <w:t xml:space="preserve"> (WTO) died a while back, but has yet to be laid to rest.</w:t>
      </w:r>
      <w:r>
        <w:t xml:space="preserve"> Launched with much optimism in Qatar in November 2001, the round had as a fundamental objective, achieving economic growth in developing countries through a process of multilateral trade </w:t>
      </w:r>
      <w:proofErr w:type="spellStart"/>
      <w:r>
        <w:t>liberalisation</w:t>
      </w:r>
      <w:proofErr w:type="spellEnd"/>
      <w:r>
        <w:t xml:space="preserve"> and the revision of trade rules. The intention was it would increase the velocity of trade in goods and services to the benefit of even the poorest nations.</w:t>
      </w:r>
      <w:r w:rsidRPr="00562EDC">
        <w:rPr>
          <w:sz w:val="12"/>
        </w:rPr>
        <w:t xml:space="preserve">¶ </w:t>
      </w:r>
      <w:r w:rsidRPr="00AA6AF8">
        <w:rPr>
          <w:u w:val="thick"/>
        </w:rPr>
        <w:t xml:space="preserve">Today, however, WTO members are heading towards a ministerial meeting in December in Bali which could not only spell the death knell of any comprehensive global trade agreement for the foreseeable future, but might </w:t>
      </w:r>
      <w:proofErr w:type="spellStart"/>
      <w:r w:rsidRPr="00AA6AF8">
        <w:rPr>
          <w:u w:val="thick"/>
        </w:rPr>
        <w:t>marginalise</w:t>
      </w:r>
      <w:proofErr w:type="spellEnd"/>
      <w:r w:rsidRPr="00AA6AF8">
        <w:rPr>
          <w:u w:val="thick"/>
        </w:rPr>
        <w:t xml:space="preserve"> the WTO as a consequence</w:t>
      </w:r>
      <w:r>
        <w:t>. Understanding how the round’s likely demise has come about after nearly twelve years of negotiation, and what happens next, very much depends on the perspective of who one talks to, but in essence, the origin of the difficulties now facing the WTO has three fundamental causes.</w:t>
      </w:r>
      <w:r w:rsidRPr="00562EDC">
        <w:rPr>
          <w:sz w:val="12"/>
        </w:rPr>
        <w:t xml:space="preserve">¶ </w:t>
      </w:r>
      <w:r w:rsidRPr="00AA6AF8">
        <w:rPr>
          <w:u w:val="thick"/>
        </w:rPr>
        <w:t>Firstly, the financial and economic crisis of 2007/8, and the painfully slow global recovery since then, has meant that few nations, let alone all 159 members of the WTO, are any longer willing to make the concessions required, or accept the leap of faith that is needed to see benefit arising over time from opening their markets to all comers</w:t>
      </w:r>
      <w:r>
        <w:t>.</w:t>
      </w:r>
      <w:r w:rsidRPr="00562EDC">
        <w:rPr>
          <w:sz w:val="12"/>
        </w:rPr>
        <w:t xml:space="preserve">¶ </w:t>
      </w:r>
      <w:r>
        <w:t xml:space="preserve">This is because most governments have ceased to think multilaterally and are struggling to raise revenue, preserve jobs, and maintain social </w:t>
      </w:r>
      <w:proofErr w:type="spellStart"/>
      <w:r>
        <w:t>programmes</w:t>
      </w:r>
      <w:proofErr w:type="spellEnd"/>
      <w:r>
        <w:t>.</w:t>
      </w:r>
      <w:r w:rsidRPr="00562EDC">
        <w:rPr>
          <w:sz w:val="12"/>
        </w:rPr>
        <w:t xml:space="preserve">¶ </w:t>
      </w:r>
      <w:r>
        <w:t xml:space="preserve">Secondly, over the period since the Doha Round was first agreed, there has been a radical change in the location of global power. Large developing economies such as China, Brazil and India have emerged as global economic powers, changing the dynamics of decision-making, and </w:t>
      </w:r>
      <w:proofErr w:type="spellStart"/>
      <w:r>
        <w:t>marginalising</w:t>
      </w:r>
      <w:proofErr w:type="spellEnd"/>
      <w:r>
        <w:t xml:space="preserve"> the previously unchallenged belief that the old powers alone could determine what is best for the world, its economy and global trade.</w:t>
      </w:r>
      <w:r w:rsidRPr="00562EDC">
        <w:rPr>
          <w:sz w:val="12"/>
        </w:rPr>
        <w:t xml:space="preserve">¶ </w:t>
      </w:r>
      <w:r w:rsidRPr="00AA6AF8">
        <w:rPr>
          <w:b/>
          <w:u w:val="thick"/>
        </w:rPr>
        <w:t>Moreover there is a sense that the WTO’s approach is now outdated and that the actions of the markets are outpacing the WTO’s cumbersome decision making structure</w:t>
      </w:r>
      <w:r>
        <w:t>.</w:t>
      </w:r>
      <w:r w:rsidRPr="00562EDC">
        <w:rPr>
          <w:sz w:val="12"/>
        </w:rPr>
        <w:t xml:space="preserve">¶ </w:t>
      </w:r>
      <w:r>
        <w:t xml:space="preserve">And thirdly, </w:t>
      </w:r>
      <w:r w:rsidRPr="00AA6AF8">
        <w:rPr>
          <w:u w:val="thick"/>
        </w:rPr>
        <w:t>all of the member states of the WTO have become immensely more sophisticated at negotiating and have come to understand well how, in a body in which decision-making is by consensus, it is possible to establish complex positions and overlapping groups in ways that make finding solutions on which everyone can agree politically at the same moment virtually impossible</w:t>
      </w:r>
      <w:r w:rsidRPr="00562EDC">
        <w:rPr>
          <w:sz w:val="12"/>
        </w:rPr>
        <w:t xml:space="preserve">¶ </w:t>
      </w:r>
      <w:r>
        <w:t xml:space="preserve">Up to now, however, no nation has wanted to speak the truth publicly and accept the round’s demise for fear of being found to have their fingerprints on the victim’s neck. </w:t>
      </w:r>
      <w:r w:rsidRPr="00AA6AF8">
        <w:rPr>
          <w:u w:val="thick"/>
        </w:rPr>
        <w:t>As a consequence, the WTO negotiating process has continued to stagger on.</w:t>
      </w:r>
      <w:r w:rsidRPr="00AA6AF8">
        <w:rPr>
          <w:sz w:val="12"/>
          <w:u w:val="thick"/>
        </w:rPr>
        <w:t xml:space="preserve">¶ </w:t>
      </w:r>
      <w:r>
        <w:t xml:space="preserve">In recent years this has meant that the emphasis has moved away from a grand single undertaking, in which trade in goods and services and all of the adjuncts were to be contained in one comprehensive agreement. So today, </w:t>
      </w:r>
      <w:r w:rsidRPr="00AA6AF8">
        <w:rPr>
          <w:u w:val="thick"/>
        </w:rPr>
        <w:t>ambition is limited to a focus on achieving a few component parts which might be deliverable like trade facilitation; the removal of bureaucratic constraints such as the time taken on customs clearance for imported goods.</w:t>
      </w:r>
      <w:r w:rsidRPr="00AA6AF8">
        <w:rPr>
          <w:sz w:val="12"/>
          <w:u w:val="thick"/>
        </w:rPr>
        <w:t xml:space="preserve">¶ </w:t>
      </w:r>
      <w:r>
        <w:t>However, what is now apparent is that this and other seemingly easier to resolve issues have also become subject to the same negotiating problems that apply to the full round, with issues ranging from the timing of national elections through to ‘hostage taking’ of issues holding back, experts say, any likelihood even minimal progress by December.</w:t>
      </w:r>
      <w:r w:rsidRPr="00562EDC">
        <w:rPr>
          <w:sz w:val="12"/>
        </w:rPr>
        <w:t xml:space="preserve">¶ </w:t>
      </w:r>
      <w:r w:rsidRPr="00AA6AF8">
        <w:rPr>
          <w:u w:val="thick"/>
        </w:rPr>
        <w:t>The consequence is that there is a sense that if there is nothing on which agreement can be achieved by the time of the Bali Ministerial, then it is likely that nations will walk away, and that some significant states may pronounce the Doha Round dead</w:t>
      </w:r>
      <w:r>
        <w:t>.</w:t>
      </w:r>
      <w:r w:rsidRPr="00562EDC">
        <w:rPr>
          <w:sz w:val="12"/>
        </w:rPr>
        <w:t xml:space="preserve">¶ </w:t>
      </w:r>
      <w:r w:rsidRPr="00AA6AF8">
        <w:rPr>
          <w:u w:val="thick"/>
        </w:rPr>
        <w:t xml:space="preserve">For a number of nations, including the US and Europe, this may be politically opportune as it will enable them to concentrate on their preferred alternative: bi-regional and bilateral negotiations </w:t>
      </w:r>
      <w:r>
        <w:t>with those groups of nations or individual states where they see real benefit in removing trade barriers.</w:t>
      </w:r>
      <w:r w:rsidRPr="00562EDC">
        <w:rPr>
          <w:sz w:val="12"/>
        </w:rPr>
        <w:t xml:space="preserve">¶ </w:t>
      </w:r>
      <w:r>
        <w:t>An end to the round would also allow them to set aside the difficulties of accommodating agreement with those nations that fall into the category of too difficult politically to open their markets to, or those where there is little commercial value in market opening.</w:t>
      </w:r>
      <w:r w:rsidRPr="00562EDC">
        <w:rPr>
          <w:sz w:val="12"/>
        </w:rPr>
        <w:t xml:space="preserve">¶ </w:t>
      </w:r>
      <w:r>
        <w:t>It will also allow all nations the time and the space required to adjust their relationships to the changed global balance of political and economic power.</w:t>
      </w:r>
      <w:r w:rsidRPr="00562EDC">
        <w:rPr>
          <w:sz w:val="12"/>
        </w:rPr>
        <w:t xml:space="preserve">¶ </w:t>
      </w:r>
      <w:r>
        <w:t>In anticipation of this, developed nations and advanced developing nations have for the last few years been placing their negotiating energy into achieving trade agreements intended only to restore or stimulate growth between compatible economies.</w:t>
      </w:r>
      <w:r w:rsidRPr="00562EDC">
        <w:rPr>
          <w:sz w:val="12"/>
        </w:rPr>
        <w:t xml:space="preserve">¶ </w:t>
      </w:r>
      <w:r>
        <w:t xml:space="preserve">That is why, for instance, Europe and the US have embarked on negotiating a Transatlantic Trade and Investment Partnership (the TTIP), the EU is seeking agreements with India, </w:t>
      </w:r>
      <w:proofErr w:type="spellStart"/>
      <w:r>
        <w:t>Mercosur</w:t>
      </w:r>
      <w:proofErr w:type="spellEnd"/>
      <w:r>
        <w:t xml:space="preserve"> and others, Japan and Australia are negotiating a plethora of partnership agreements, as too are other nations.</w:t>
      </w:r>
      <w:r w:rsidRPr="00562EDC">
        <w:rPr>
          <w:sz w:val="12"/>
        </w:rPr>
        <w:t xml:space="preserve">¶ </w:t>
      </w:r>
      <w:r>
        <w:t xml:space="preserve">It is a process that will further </w:t>
      </w:r>
      <w:proofErr w:type="spellStart"/>
      <w:r>
        <w:t>marginalise</w:t>
      </w:r>
      <w:proofErr w:type="spellEnd"/>
      <w:r>
        <w:t xml:space="preserve"> regions like the Caribbean that have so far failed to integrate and have economic weight, unless it too can establish and deliver new hemispheric trade agreements.</w:t>
      </w:r>
      <w:r w:rsidRPr="00562EDC">
        <w:rPr>
          <w:sz w:val="12"/>
        </w:rPr>
        <w:t xml:space="preserve">¶ </w:t>
      </w:r>
      <w:r>
        <w:t xml:space="preserve">For some what is happening also suggests that despite the WTO’s many important roles beyond providing a vehicle to negotiate trade </w:t>
      </w:r>
      <w:proofErr w:type="spellStart"/>
      <w:r>
        <w:t>liberalisation</w:t>
      </w:r>
      <w:proofErr w:type="spellEnd"/>
      <w:r>
        <w:t xml:space="preserve">, the body will lose influence and may be </w:t>
      </w:r>
      <w:proofErr w:type="spellStart"/>
      <w:r>
        <w:t>marginalised</w:t>
      </w:r>
      <w:proofErr w:type="spellEnd"/>
      <w:r>
        <w:t xml:space="preserve"> by the bigger powers.</w:t>
      </w:r>
      <w:r w:rsidRPr="00562EDC">
        <w:rPr>
          <w:sz w:val="12"/>
        </w:rPr>
        <w:t xml:space="preserve">¶ </w:t>
      </w:r>
      <w:r>
        <w:t>For the Caribbean what happens next may be a mixed blessing.</w:t>
      </w:r>
      <w:r w:rsidRPr="00562EDC">
        <w:rPr>
          <w:sz w:val="12"/>
        </w:rPr>
        <w:t xml:space="preserve">¶ </w:t>
      </w:r>
      <w:r>
        <w:t>While the region may well welcome the easing of pressure for opening its markets to the world at large, it may also need to think about the value of those parts of the WTO and multilateral engagement that have proved useful; the dispute resolution procedures, support in capacity building and in particular, the beneficial role it plays in global governance for small states.</w:t>
      </w:r>
      <w:r w:rsidRPr="00562EDC">
        <w:rPr>
          <w:sz w:val="12"/>
        </w:rPr>
        <w:t xml:space="preserve">¶ </w:t>
      </w:r>
      <w:r>
        <w:t xml:space="preserve">For this last reason alone, </w:t>
      </w:r>
      <w:r w:rsidRPr="00AA6AF8">
        <w:rPr>
          <w:u w:val="thick"/>
        </w:rPr>
        <w:t>even if the Doha Round is dead, it is important that the WTO under its new leadership continues to play a central role in global trade in a manner that supports small nations.</w:t>
      </w:r>
    </w:p>
    <w:p w14:paraId="59C3EA1E" w14:textId="77777777" w:rsidR="001822A5" w:rsidRDefault="001822A5" w:rsidP="001822A5"/>
    <w:p w14:paraId="047F6F61" w14:textId="6D9FC985" w:rsidR="009F69F1" w:rsidRDefault="009F69F1" w:rsidP="009F69F1">
      <w:pPr>
        <w:pStyle w:val="Heading3"/>
      </w:pPr>
      <w:r>
        <w:t>Ext: TAFTA Fails</w:t>
      </w:r>
    </w:p>
    <w:p w14:paraId="74DE4914" w14:textId="791FC540" w:rsidR="009F69F1" w:rsidRDefault="009F69F1" w:rsidP="00E04D9E">
      <w:pPr>
        <w:pStyle w:val="Heading4"/>
      </w:pPr>
      <w:r>
        <w:t>TAFTA fails-</w:t>
      </w:r>
    </w:p>
    <w:p w14:paraId="388F8496" w14:textId="5BFD9B82" w:rsidR="009F69F1" w:rsidRDefault="009F69F1" w:rsidP="009F69F1">
      <w:pPr>
        <w:pStyle w:val="Heading4"/>
      </w:pPr>
      <w:r>
        <w:t>a- doesn’t spur liberalization</w:t>
      </w:r>
    </w:p>
    <w:p w14:paraId="61610A3A" w14:textId="77777777" w:rsidR="009F69F1" w:rsidRDefault="009F69F1" w:rsidP="009F69F1">
      <w:r w:rsidRPr="00562EDC">
        <w:t xml:space="preserve">Steve </w:t>
      </w:r>
      <w:proofErr w:type="spellStart"/>
      <w:r w:rsidRPr="009A6F60">
        <w:rPr>
          <w:b/>
        </w:rPr>
        <w:t>Suranovic</w:t>
      </w:r>
      <w:proofErr w:type="spellEnd"/>
      <w:r w:rsidRPr="009A6F60">
        <w:rPr>
          <w:b/>
        </w:rPr>
        <w:t xml:space="preserve"> 3/18</w:t>
      </w:r>
      <w:r>
        <w:t>/13 [Associate Professor of Economics and International Affairs at George Washington University, Director, International Trade and Investment Policy Program, “</w:t>
      </w:r>
      <w:r w:rsidRPr="000F6507">
        <w:t>Will a TA</w:t>
      </w:r>
      <w:r>
        <w:t xml:space="preserve">FTA make any difference at all?”, </w:t>
      </w:r>
      <w:hyperlink r:id="rId12" w:history="1">
        <w:r w:rsidRPr="007B5456">
          <w:rPr>
            <w:rStyle w:val="Hyperlink"/>
          </w:rPr>
          <w:t>https://www.aspeninstitute.it/aspenia-online/article/will-tafta-make-any-difference-all</w:t>
        </w:r>
      </w:hyperlink>
      <w:r>
        <w:t>, Aspen Institute, RH]</w:t>
      </w:r>
    </w:p>
    <w:p w14:paraId="06BED0E8" w14:textId="77777777" w:rsidR="009F69F1" w:rsidRDefault="009F69F1" w:rsidP="009F69F1"/>
    <w:p w14:paraId="4F45C118" w14:textId="77777777" w:rsidR="009F69F1" w:rsidRDefault="009F69F1" w:rsidP="009F69F1">
      <w:pPr>
        <w:rPr>
          <w:sz w:val="12"/>
        </w:rPr>
      </w:pPr>
      <w:r w:rsidRPr="009F69F1">
        <w:rPr>
          <w:u w:val="thick"/>
        </w:rPr>
        <w:t>First, consider trade in manufacturing goods</w:t>
      </w:r>
      <w:r>
        <w:t xml:space="preserve">. The average weighted US tariff on imports from the EU is at 1.1%, while the average weighted EU tariff on imports from the US is at 1.5%. Reductions of these tariffs to zero will have an almost imperceptible effect. In agriculture the tariffs are only slightly higher. For example, </w:t>
      </w:r>
      <w:r w:rsidRPr="009F69F1">
        <w:rPr>
          <w:u w:val="thick"/>
        </w:rPr>
        <w:t>the average weighted US tariff on agricultural imports from the EU is just 2.1%. Thus, even trade liberalization in agriculture, which is much more heavily protected, is unlikely to have much effect for either bloc.</w:t>
      </w:r>
      <w:r>
        <w:t xml:space="preserve"> Of course</w:t>
      </w:r>
      <w:r w:rsidRPr="009F69F1">
        <w:rPr>
          <w:u w:val="thick"/>
        </w:rPr>
        <w:t>, there are some regulatory issues that could be settled, such as the future rules regarding hormone–treated beef and genetically modified organisms, but they have been under constant discussion and it seems likely that the US will continue to demand greater access while the Europeans will continue to resist.</w:t>
      </w:r>
      <w:r>
        <w:t xml:space="preserve"> </w:t>
      </w:r>
      <w:r w:rsidRPr="00430341">
        <w:rPr>
          <w:sz w:val="12"/>
        </w:rPr>
        <w:t xml:space="preserve">¶ </w:t>
      </w:r>
      <w:r>
        <w:t xml:space="preserve">An ambitious negotiating agenda would put the larger issue of domestic agricultural support policies in play, with the hope of implementing major reforms to reduce the distortions that continue to affect agricultural goods like cotton, grains, and sugar. However, </w:t>
      </w:r>
      <w:r w:rsidRPr="009F69F1">
        <w:rPr>
          <w:u w:val="thick"/>
        </w:rPr>
        <w:t>it is largely the intractability of this issue, caused by the unwillingness of all sides to compromise, which has led to successive failures of the multilateral negotiations in the Doha Round. Even a relatively minor problem, like trade in bananas, took over 15 years of continual wrangling between affected countries to reach an agreeable resolution last fall. Thus, it seems unlikely that much progress will be made on this front.</w:t>
      </w:r>
      <w:r w:rsidRPr="009F69F1">
        <w:rPr>
          <w:sz w:val="12"/>
          <w:u w:val="thick"/>
        </w:rPr>
        <w:t>¶</w:t>
      </w:r>
      <w:r w:rsidRPr="00430341">
        <w:rPr>
          <w:sz w:val="12"/>
        </w:rPr>
        <w:t xml:space="preserve"> </w:t>
      </w:r>
    </w:p>
    <w:p w14:paraId="1D7CF04C" w14:textId="77777777" w:rsidR="009F69F1" w:rsidRDefault="009F69F1" w:rsidP="009F69F1">
      <w:pPr>
        <w:rPr>
          <w:sz w:val="12"/>
        </w:rPr>
      </w:pPr>
    </w:p>
    <w:p w14:paraId="5D1B492F" w14:textId="548D9FDC" w:rsidR="009F69F1" w:rsidRDefault="009F69F1" w:rsidP="009F69F1">
      <w:pPr>
        <w:pStyle w:val="Heading4"/>
      </w:pPr>
      <w:r>
        <w:t>b- discriminates against third countries – takes out Mexico</w:t>
      </w:r>
    </w:p>
    <w:p w14:paraId="5F725565" w14:textId="77777777" w:rsidR="009F69F1" w:rsidRDefault="009F69F1" w:rsidP="009F69F1">
      <w:r w:rsidRPr="00562EDC">
        <w:t xml:space="preserve">Steve </w:t>
      </w:r>
      <w:proofErr w:type="spellStart"/>
      <w:r w:rsidRPr="009A6F60">
        <w:rPr>
          <w:b/>
        </w:rPr>
        <w:t>Suranovic</w:t>
      </w:r>
      <w:proofErr w:type="spellEnd"/>
      <w:r w:rsidRPr="009A6F60">
        <w:rPr>
          <w:b/>
        </w:rPr>
        <w:t xml:space="preserve"> 3/18</w:t>
      </w:r>
      <w:r>
        <w:t>/13 [Associate Professor of Economics and International Affairs at George Washington University, Director, International Trade and Investment Policy Program, “</w:t>
      </w:r>
      <w:r w:rsidRPr="000F6507">
        <w:t>Will a TA</w:t>
      </w:r>
      <w:r>
        <w:t xml:space="preserve">FTA make any difference at all?”, </w:t>
      </w:r>
      <w:hyperlink r:id="rId13" w:history="1">
        <w:r w:rsidRPr="007B5456">
          <w:rPr>
            <w:rStyle w:val="Hyperlink"/>
          </w:rPr>
          <w:t>https://www.aspeninstitute.it/aspenia-online/article/will-tafta-make-any-difference-all</w:t>
        </w:r>
      </w:hyperlink>
      <w:r>
        <w:t>, Aspen Institute, RH]</w:t>
      </w:r>
    </w:p>
    <w:p w14:paraId="583AA7A4" w14:textId="77777777" w:rsidR="009F69F1" w:rsidRPr="009F69F1" w:rsidRDefault="009F69F1" w:rsidP="009F69F1"/>
    <w:p w14:paraId="7E692CC1" w14:textId="77777777" w:rsidR="009F69F1" w:rsidRDefault="009F69F1" w:rsidP="009F69F1">
      <w:pPr>
        <w:rPr>
          <w:sz w:val="12"/>
        </w:rPr>
      </w:pPr>
      <w:r w:rsidRPr="009F69F1">
        <w:rPr>
          <w:u w:val="thick"/>
        </w:rPr>
        <w:t>Another hidden problem that arises as new free trade areas are formed is the set of special restrictions that go into place to prevent third countries from receiving the same preferences offered to the free trade partner. These “rules of origin” specify what portion of a product must originate in the FTA member country to be granted duty-free entry under the FTA.</w:t>
      </w:r>
      <w:r>
        <w:t xml:space="preserve"> The rules vary from product to product and necessitate a careful, and economically costly, accounting of a product's production pedigree. This exercise is becoming increasingly difficult, and pointless too, because, as Pascal </w:t>
      </w:r>
      <w:proofErr w:type="spellStart"/>
      <w:r>
        <w:t>Lamy</w:t>
      </w:r>
      <w:proofErr w:type="spellEnd"/>
      <w:r>
        <w:t xml:space="preserve">, the Director-General of the WTO, recently said, products are no longer Made in the UK or Made in Switzerland, rather they are Made in the World. Supply chains stretch across multiple continents making national origin an increasingly arcane concept. Nonetheless, </w:t>
      </w:r>
      <w:r w:rsidRPr="009F69F1">
        <w:rPr>
          <w:u w:val="thick"/>
        </w:rPr>
        <w:t>national origin becomes increasingly embedded in these regional trade agreements.</w:t>
      </w:r>
      <w:r>
        <w:t xml:space="preserve"> </w:t>
      </w:r>
      <w:r w:rsidRPr="00430341">
        <w:rPr>
          <w:sz w:val="12"/>
        </w:rPr>
        <w:t xml:space="preserve">¶ </w:t>
      </w:r>
      <w:r>
        <w:t xml:space="preserve">One final suspicion I have about the new </w:t>
      </w:r>
      <w:r w:rsidRPr="009F69F1">
        <w:rPr>
          <w:u w:val="thick"/>
        </w:rPr>
        <w:t>TAFTA</w:t>
      </w:r>
      <w:r>
        <w:t xml:space="preserve"> is that it </w:t>
      </w:r>
      <w:r w:rsidRPr="009F69F1">
        <w:rPr>
          <w:u w:val="thick"/>
        </w:rPr>
        <w:t>is really intended to do two things that have little to do with improving living standards in the affected regions. First, it is meant to offer easy talking points to support the notion that governments are trying to do something to get their countries out of the economic quagmire that they remain stuck in. Because a TAFTA will have few large economic impacts, it is a tepid response that sounds bold but will not upset very many constituents.</w:t>
      </w:r>
      <w:r>
        <w:t xml:space="preserve"> Secondly, a TAFTA may be inspired by a continuing desire to isolate China and ward off the competitive pressures that emanate from Asia. Perhaps it is not a coincidence that the only FTAs the US is actively discussing comprise Trans-Pacific and Trans-Atlantic partnerships that exclude the one country whose trade has been growing the fastest. No wonder China feels like they are being treated as an economic enemy rather than a friend and partner. </w:t>
      </w:r>
      <w:r w:rsidRPr="00430341">
        <w:rPr>
          <w:sz w:val="12"/>
        </w:rPr>
        <w:t xml:space="preserve">¶ </w:t>
      </w:r>
    </w:p>
    <w:p w14:paraId="69660009" w14:textId="77777777" w:rsidR="009F69F1" w:rsidRDefault="009F69F1" w:rsidP="009F69F1">
      <w:pPr>
        <w:rPr>
          <w:sz w:val="12"/>
        </w:rPr>
      </w:pPr>
    </w:p>
    <w:p w14:paraId="091C3CA1" w14:textId="32B8895C" w:rsidR="009F69F1" w:rsidRDefault="009F69F1" w:rsidP="009F69F1">
      <w:pPr>
        <w:pStyle w:val="Heading4"/>
      </w:pPr>
      <w:r>
        <w:t>c- it’s done only to get political gain</w:t>
      </w:r>
    </w:p>
    <w:p w14:paraId="6C7A59B9" w14:textId="77777777" w:rsidR="009F69F1" w:rsidRDefault="009F69F1" w:rsidP="009F69F1">
      <w:r w:rsidRPr="00562EDC">
        <w:t xml:space="preserve">Steve </w:t>
      </w:r>
      <w:proofErr w:type="spellStart"/>
      <w:r w:rsidRPr="009A6F60">
        <w:rPr>
          <w:b/>
        </w:rPr>
        <w:t>Suranovic</w:t>
      </w:r>
      <w:proofErr w:type="spellEnd"/>
      <w:r w:rsidRPr="009A6F60">
        <w:rPr>
          <w:b/>
        </w:rPr>
        <w:t xml:space="preserve"> 3/18</w:t>
      </w:r>
      <w:r>
        <w:t>/13 [Associate Professor of Economics and International Affairs at George Washington University, Director, International Trade and Investment Policy Program, “</w:t>
      </w:r>
      <w:r w:rsidRPr="000F6507">
        <w:t>Will a TA</w:t>
      </w:r>
      <w:r>
        <w:t xml:space="preserve">FTA make any difference at all?”, </w:t>
      </w:r>
      <w:hyperlink r:id="rId14" w:history="1">
        <w:r w:rsidRPr="007B5456">
          <w:rPr>
            <w:rStyle w:val="Hyperlink"/>
          </w:rPr>
          <w:t>https://www.aspeninstitute.it/aspenia-online/article/will-tafta-make-any-difference-all</w:t>
        </w:r>
      </w:hyperlink>
      <w:r>
        <w:t>, Aspen Institute, RH]</w:t>
      </w:r>
    </w:p>
    <w:p w14:paraId="13CCCBF1" w14:textId="77777777" w:rsidR="009F69F1" w:rsidRPr="009F69F1" w:rsidRDefault="009F69F1" w:rsidP="009F69F1"/>
    <w:p w14:paraId="2602E61C" w14:textId="23E6D429" w:rsidR="009F69F1" w:rsidRDefault="009F69F1" w:rsidP="009F69F1">
      <w:r w:rsidRPr="009F69F1">
        <w:rPr>
          <w:u w:val="thick"/>
        </w:rPr>
        <w:t>Overall, it quite possible that a TAFTA will not have much of an economic impact,</w:t>
      </w:r>
      <w:r>
        <w:t xml:space="preserve"> will not tackle the persistent distortions in agriculture, will introduce even more trading costs in a world with increasingly discriminatory trade policies, and may even irritate other important countries that feel they are being left out of yet another trade liberalizing deal. </w:t>
      </w:r>
      <w:r w:rsidRPr="009F69F1">
        <w:rPr>
          <w:u w:val="thick"/>
        </w:rPr>
        <w:t>Thus I wonder if TAFTA is worth the effort, especially if it is just being done to score a few political points. On the other hand, it is encouraging that in these troubled economic times politicians still think it prudent to support some kind of free trade deal.</w:t>
      </w:r>
      <w:r>
        <w:t xml:space="preserve"> </w:t>
      </w:r>
    </w:p>
    <w:p w14:paraId="09A1AC3E" w14:textId="77777777" w:rsidR="00D42050" w:rsidRDefault="00D42050" w:rsidP="00D42050">
      <w:pPr>
        <w:pStyle w:val="Heading2"/>
      </w:pPr>
    </w:p>
    <w:p w14:paraId="27A89256" w14:textId="4AC4807D" w:rsidR="00D42050" w:rsidRDefault="00D42050" w:rsidP="00D42050">
      <w:pPr>
        <w:pStyle w:val="Heading2"/>
      </w:pPr>
      <w:r>
        <w:t>1NC China Turn</w:t>
      </w:r>
    </w:p>
    <w:p w14:paraId="43F94442" w14:textId="77777777" w:rsidR="00D42050" w:rsidRDefault="00D42050" w:rsidP="00D42050">
      <w:pPr>
        <w:pStyle w:val="Heading4"/>
      </w:pPr>
      <w:r>
        <w:t>Plan isolates China</w:t>
      </w:r>
    </w:p>
    <w:p w14:paraId="4CBC7928" w14:textId="77777777" w:rsidR="00D42050" w:rsidRDefault="00D42050" w:rsidP="00D42050">
      <w:r w:rsidRPr="00863776">
        <w:rPr>
          <w:rStyle w:val="StyleStyleBold12pt"/>
        </w:rPr>
        <w:t>Moody</w:t>
      </w:r>
      <w:r>
        <w:rPr>
          <w:rStyle w:val="StyleStyleBold12pt"/>
        </w:rPr>
        <w:t xml:space="preserve"> 1AC Author</w:t>
      </w:r>
      <w:r w:rsidRPr="00863776">
        <w:rPr>
          <w:rStyle w:val="StyleStyleBold12pt"/>
        </w:rPr>
        <w:t xml:space="preserve"> </w:t>
      </w:r>
      <w:r>
        <w:rPr>
          <w:rStyle w:val="StyleStyleBold12pt"/>
        </w:rPr>
        <w:t>20</w:t>
      </w:r>
      <w:r w:rsidRPr="00863776">
        <w:rPr>
          <w:rStyle w:val="StyleStyleBold12pt"/>
        </w:rPr>
        <w:t>13</w:t>
      </w:r>
      <w:r>
        <w:t xml:space="preserve"> [Glyn, </w:t>
      </w:r>
      <w:r w:rsidRPr="00863776">
        <w:t>technology journalist and consultant</w:t>
      </w:r>
      <w:r>
        <w:t xml:space="preserve">, </w:t>
      </w:r>
      <w:proofErr w:type="spellStart"/>
      <w:r>
        <w:t>TechDirt</w:t>
      </w:r>
      <w:proofErr w:type="spellEnd"/>
      <w:r>
        <w:t xml:space="preserve">, 3/13, </w:t>
      </w:r>
      <w:r w:rsidRPr="00863776">
        <w:t>http://www.techdirt.com/articles/20130313/10181122311/mexico-will-ask-to-join-us-eu-transatlantic-trade-agreement.shtml</w:t>
      </w:r>
      <w:r>
        <w:t>]</w:t>
      </w:r>
    </w:p>
    <w:p w14:paraId="7580E3EC" w14:textId="77777777" w:rsidR="00D42050" w:rsidRDefault="00D42050" w:rsidP="00D42050">
      <w:r w:rsidRPr="00B93DE6">
        <w:rPr>
          <w:u w:val="thick"/>
        </w:rPr>
        <w:t>Whether or not Mexico and Canada become part of TAFTA</w:t>
      </w:r>
      <w:r w:rsidRPr="008F48C7">
        <w:t>, and under what terms</w:t>
      </w:r>
      <w:r w:rsidRPr="00B93DE6">
        <w:rPr>
          <w:u w:val="thick"/>
        </w:rPr>
        <w:t>, it's pretty clear what the US strategy here is.</w:t>
      </w:r>
      <w:r w:rsidRPr="008F48C7">
        <w:t xml:space="preserve"> Just today we learned that South Korea is likely to join Japan in asking to sign up to the TPP talks. That would make TPP the defining international agreement for the entire Pacific region. TAFTA obviously aims to do the same for the Atlantic. </w:t>
      </w:r>
      <w:r w:rsidRPr="00B93DE6">
        <w:rPr>
          <w:u w:val="thick"/>
        </w:rPr>
        <w:t xml:space="preserve">As well as establishing the US as the key link between the giant TPP and TAFTA blocs, this double-headed approach would also isolate the main emerging economies -- Brazil, Russia, India and above all China </w:t>
      </w:r>
      <w:r w:rsidRPr="008F48C7">
        <w:t>-- if they refuse to join as presumably junior partners. That globe-spanning pair of trade pacts, it would seem, are what Obama hopes to be remembered for when he leaves office: his legacy to America -- and to history.</w:t>
      </w:r>
    </w:p>
    <w:p w14:paraId="6F3EE9D9" w14:textId="44F9A39B" w:rsidR="00D42050" w:rsidRPr="00814965" w:rsidRDefault="00D42050" w:rsidP="00D42050">
      <w:pPr>
        <w:pStyle w:val="Heading4"/>
      </w:pPr>
      <w:r>
        <w:t>China perceives this as encirclement</w:t>
      </w:r>
    </w:p>
    <w:p w14:paraId="5B9E1128" w14:textId="77777777" w:rsidR="00D42050" w:rsidRPr="00814965" w:rsidRDefault="00D42050" w:rsidP="00D42050">
      <w:pPr>
        <w:rPr>
          <w:sz w:val="16"/>
        </w:rPr>
      </w:pPr>
      <w:r w:rsidRPr="00814965">
        <w:rPr>
          <w:b/>
          <w:sz w:val="26"/>
          <w:szCs w:val="26"/>
        </w:rPr>
        <w:t>Farley 11</w:t>
      </w:r>
      <w:r w:rsidRPr="00814965">
        <w:rPr>
          <w:sz w:val="16"/>
        </w:rPr>
        <w:t xml:space="preserve"> - Professor of military doctrine and national security @ University of Kentucky [Dr. Robert Farley, “Over the Horizon: Defining Red Lines to Avoid War With China,” </w:t>
      </w:r>
      <w:r w:rsidRPr="00814965">
        <w:rPr>
          <w:sz w:val="16"/>
          <w:u w:val="single"/>
        </w:rPr>
        <w:t>World Politic Review</w:t>
      </w:r>
      <w:r w:rsidRPr="00814965">
        <w:rPr>
          <w:sz w:val="16"/>
        </w:rPr>
        <w:t xml:space="preserve"> | 09 Nov 2011, </w:t>
      </w:r>
      <w:r w:rsidRPr="00814965">
        <w:rPr>
          <w:sz w:val="16"/>
          <w:szCs w:val="16"/>
        </w:rPr>
        <w:t xml:space="preserve">pg. </w:t>
      </w:r>
      <w:hyperlink r:id="rId15" w:history="1">
        <w:r w:rsidRPr="00814965">
          <w:rPr>
            <w:sz w:val="16"/>
            <w:szCs w:val="16"/>
          </w:rPr>
          <w:t>http://www.worldpoliticsreview.com/articles/10607/over-the-horizon-defining-red-lines-to-avoid-war-with-china</w:t>
        </w:r>
      </w:hyperlink>
      <w:r w:rsidRPr="00814965">
        <w:rPr>
          <w:sz w:val="16"/>
        </w:rPr>
        <w:t>]</w:t>
      </w:r>
    </w:p>
    <w:p w14:paraId="5A0517F4" w14:textId="77777777" w:rsidR="00D42050" w:rsidRPr="00814965" w:rsidRDefault="00D42050" w:rsidP="00D42050">
      <w:pPr>
        <w:rPr>
          <w:sz w:val="10"/>
          <w:szCs w:val="10"/>
        </w:rPr>
      </w:pPr>
    </w:p>
    <w:p w14:paraId="4522E4D4" w14:textId="7E1F6561" w:rsidR="00D42050" w:rsidRPr="00DB10A3" w:rsidRDefault="00D42050" w:rsidP="00D42050">
      <w:pPr>
        <w:rPr>
          <w:szCs w:val="20"/>
        </w:rPr>
      </w:pPr>
      <w:r w:rsidRPr="00DB10A3">
        <w:rPr>
          <w:szCs w:val="20"/>
        </w:rPr>
        <w:t xml:space="preserve">But nations don’t always expect war, either. </w:t>
      </w:r>
      <w:r w:rsidRPr="00DB10A3">
        <w:rPr>
          <w:szCs w:val="20"/>
          <w:u w:val="thick"/>
        </w:rPr>
        <w:t>Wars generally involve a degree of miscalculation</w:t>
      </w:r>
      <w:r w:rsidRPr="00DB10A3">
        <w:rPr>
          <w:szCs w:val="20"/>
        </w:rPr>
        <w:t xml:space="preserve">, at least by one side, otherwise the parties would recognize the respective power balances and resolve the dispute without engaging in hostilities. The authors of the RAND report are correct to observe that </w:t>
      </w:r>
      <w:r w:rsidRPr="00DB10A3">
        <w:rPr>
          <w:szCs w:val="20"/>
          <w:u w:val="thick"/>
        </w:rPr>
        <w:t>war between the U.S. and China would probably result from a long-term series of miscalculations</w:t>
      </w:r>
      <w:r w:rsidRPr="00DB10A3">
        <w:rPr>
          <w:szCs w:val="20"/>
        </w:rPr>
        <w:t xml:space="preserve"> and misunderstandings, potentially ignited by a sudden change in circumstances. However, </w:t>
      </w:r>
      <w:r w:rsidRPr="00DB10A3">
        <w:rPr>
          <w:szCs w:val="20"/>
          <w:u w:val="thick"/>
        </w:rPr>
        <w:t>misperceptions might also affect long-term U.S. and Chinese policy in ways that make war in the future much more likely.</w:t>
      </w:r>
      <w:r w:rsidR="00DB10A3" w:rsidRPr="00DB10A3">
        <w:rPr>
          <w:szCs w:val="20"/>
        </w:rPr>
        <w:t xml:space="preserve">¶ </w:t>
      </w:r>
      <w:r w:rsidRPr="00DB10A3">
        <w:rPr>
          <w:szCs w:val="20"/>
        </w:rPr>
        <w:t xml:space="preserve">Clearly, certain long-term interests of the United States and China differ. Although both countries seek a peaceful commons in which they can enjoy the fruits of international trade, they differ regarding the balance of responsibility for protecting that commons. They also disagree about the political status of Taiwan, the relationship between North and South Korea, and a variety of other questions associated with East Asian regional politics. None of these differences need to become disputes, much less lead to war. Nevertheless, both </w:t>
      </w:r>
      <w:r w:rsidRPr="00DB10A3">
        <w:rPr>
          <w:szCs w:val="20"/>
          <w:u w:val="thick"/>
        </w:rPr>
        <w:t>the U.S. and China have “red lines,” or negotiating positions that they will risk war over rather than compromise</w:t>
      </w:r>
      <w:r w:rsidRPr="00DB10A3">
        <w:rPr>
          <w:szCs w:val="20"/>
        </w:rPr>
        <w:t xml:space="preserve"> on them. As long as a political conflict stays between the lines, peace holds.</w:t>
      </w:r>
      <w:r w:rsidR="00DB10A3" w:rsidRPr="00DB10A3">
        <w:rPr>
          <w:szCs w:val="20"/>
        </w:rPr>
        <w:t xml:space="preserve">¶ </w:t>
      </w:r>
      <w:r w:rsidRPr="00DB10A3">
        <w:rPr>
          <w:szCs w:val="20"/>
        </w:rPr>
        <w:t xml:space="preserve">But </w:t>
      </w:r>
      <w:r w:rsidRPr="00DB10A3">
        <w:rPr>
          <w:szCs w:val="20"/>
          <w:u w:val="thick"/>
        </w:rPr>
        <w:t>leaders have a strong incentive to deceive with regard to their red lines</w:t>
      </w:r>
      <w:r w:rsidRPr="00DB10A3">
        <w:rPr>
          <w:szCs w:val="20"/>
        </w:rPr>
        <w:t xml:space="preserve">. Displaying intransigence can often work as a negotiating strategy, forcing the other player to compromise. </w:t>
      </w:r>
      <w:r w:rsidRPr="00DB10A3">
        <w:rPr>
          <w:szCs w:val="20"/>
          <w:u w:val="thick"/>
        </w:rPr>
        <w:t>However, such deception runs the risk of convincing an opponent that no agreement can be reached</w:t>
      </w:r>
      <w:r w:rsidRPr="00DB10A3">
        <w:rPr>
          <w:szCs w:val="20"/>
        </w:rPr>
        <w:t xml:space="preserve">. Normally, too, at least some part of crisis negotiations are public, meaning that </w:t>
      </w:r>
      <w:r w:rsidRPr="00DB10A3">
        <w:rPr>
          <w:szCs w:val="20"/>
          <w:u w:val="thick"/>
        </w:rPr>
        <w:t>leaders can find themselves trapped between international interlocutors and domestic commitments</w:t>
      </w:r>
      <w:r w:rsidRPr="00DB10A3">
        <w:rPr>
          <w:szCs w:val="20"/>
        </w:rPr>
        <w:t xml:space="preserve">, both inside and outside government. Such </w:t>
      </w:r>
      <w:r w:rsidRPr="00DB10A3">
        <w:rPr>
          <w:szCs w:val="20"/>
          <w:u w:val="thick"/>
        </w:rPr>
        <w:t>public declarations</w:t>
      </w:r>
      <w:r w:rsidRPr="00DB10A3">
        <w:rPr>
          <w:szCs w:val="20"/>
        </w:rPr>
        <w:t xml:space="preserve"> -- by a U.S. president regarding America’s commitment to defending Taiwan from attack, for instance -- </w:t>
      </w:r>
      <w:r w:rsidRPr="00DB10A3">
        <w:rPr>
          <w:szCs w:val="20"/>
          <w:u w:val="thick"/>
        </w:rPr>
        <w:t>might subsequently transform a negotiating tactic into a shooting war</w:t>
      </w:r>
      <w:r w:rsidRPr="00DB10A3">
        <w:rPr>
          <w:szCs w:val="20"/>
        </w:rPr>
        <w:t>.</w:t>
      </w:r>
      <w:r w:rsidR="00DB10A3" w:rsidRPr="00DB10A3">
        <w:rPr>
          <w:szCs w:val="20"/>
        </w:rPr>
        <w:t xml:space="preserve">¶ </w:t>
      </w:r>
      <w:r w:rsidRPr="00DB10A3">
        <w:rPr>
          <w:szCs w:val="20"/>
        </w:rPr>
        <w:t xml:space="preserve">And of course, both sides have to prepare for war, both to improve their negotiating positions and in case negotiations fail. The latest iteration of such planning among U.S. strategic circles is </w:t>
      </w:r>
      <w:proofErr w:type="spellStart"/>
      <w:r w:rsidRPr="00DB10A3">
        <w:rPr>
          <w:szCs w:val="20"/>
        </w:rPr>
        <w:t>AirSea</w:t>
      </w:r>
      <w:proofErr w:type="spellEnd"/>
      <w:r w:rsidRPr="00DB10A3">
        <w:rPr>
          <w:szCs w:val="20"/>
        </w:rPr>
        <w:t xml:space="preserve"> Battle, an operational-level doctrine designed to facilitate cooperation between air and sea military assets, with ground forces largely expected to remain on the sidelines. China’s military might is now sufficient that the United States cannot leave room for the kind of error that inter-service conflict normally produces; its military machine has to run as efficiently as possible in order to plausibly threaten the People’s Liberation Army with defeat. While </w:t>
      </w:r>
      <w:proofErr w:type="spellStart"/>
      <w:r w:rsidRPr="00DB10A3">
        <w:rPr>
          <w:szCs w:val="20"/>
        </w:rPr>
        <w:t>AirSea</w:t>
      </w:r>
      <w:proofErr w:type="spellEnd"/>
      <w:r w:rsidRPr="00DB10A3">
        <w:rPr>
          <w:szCs w:val="20"/>
        </w:rPr>
        <w:t xml:space="preserve"> Battle doesn’t officially designate China as the expected opponent, no other foe would be plausible. For its part, China will continue to develop a system of anti-access capabilities designed mainly to force a U.S. president to hesitate before deploying aircraft carriers to respond to a crisis in East Asia.</w:t>
      </w:r>
      <w:r w:rsidR="00DB10A3" w:rsidRPr="00DB10A3">
        <w:rPr>
          <w:szCs w:val="20"/>
        </w:rPr>
        <w:t xml:space="preserve">¶ </w:t>
      </w:r>
      <w:r w:rsidRPr="00DB10A3">
        <w:rPr>
          <w:szCs w:val="20"/>
        </w:rPr>
        <w:t xml:space="preserve">And herein lies the problem: </w:t>
      </w:r>
      <w:r w:rsidRPr="00DB10A3">
        <w:rPr>
          <w:szCs w:val="20"/>
          <w:u w:val="thick"/>
        </w:rPr>
        <w:t>Any plan for war against China indicates that the United States is thinking seriously about war with China, thus potentially inspiring a Chinese reaction</w:t>
      </w:r>
      <w:r w:rsidRPr="00DB10A3">
        <w:rPr>
          <w:szCs w:val="20"/>
        </w:rPr>
        <w:t>. What’s more, doctrinal and procurement decisions made now without full consideration of how the strategic situation might change could leave the United States -- or China -- with capabilities that don’t support their future diplomatic commitments. But a lack of preparation for war would indicate to the PRC that the United States has few if any “red lines” in East Asia, thus encouraging Chinese assertiveness. Given the likelihood that the United States is indeed willing to fight over some values -- perhaps Taiwan, perhaps South Korea -- such a message could prove disastrous, leading to misperception, miscalculation and the chance that the partners might become locked into a path to war.</w:t>
      </w:r>
      <w:r w:rsidR="00DB10A3" w:rsidRPr="00DB10A3">
        <w:rPr>
          <w:szCs w:val="20"/>
        </w:rPr>
        <w:t xml:space="preserve">¶ </w:t>
      </w:r>
      <w:r w:rsidRPr="00DB10A3">
        <w:rPr>
          <w:szCs w:val="20"/>
        </w:rPr>
        <w:t xml:space="preserve">There is no ready solution to this problem, because it lies at the heart of all diplomatic activity. Absent exceptional intelligence work, the motivation and resolve of diplomatic partners will always remain something of a mystery. A dense set of relationships and interactions undoubtedly helps create transparency, as interlocutors become familiar enough with each other to recognize the difference between real red lines and their rhetorical doppelgangers. This density of interactions involves not just high-level diplomatic meetings, but also commercial and military relationships. The RAND authors suggest that </w:t>
      </w:r>
      <w:r w:rsidRPr="00DB10A3">
        <w:rPr>
          <w:szCs w:val="20"/>
          <w:u w:val="thick"/>
        </w:rPr>
        <w:t xml:space="preserve">the United States work to commit itself to the defense and support of regional allies. While such a policy might </w:t>
      </w:r>
      <w:r w:rsidRPr="00DB10A3">
        <w:rPr>
          <w:szCs w:val="20"/>
          <w:u w:val="thick"/>
          <w:bdr w:val="single" w:sz="4" w:space="0" w:color="auto"/>
        </w:rPr>
        <w:t>threaten China with encirclement</w:t>
      </w:r>
      <w:r w:rsidRPr="00DB10A3">
        <w:rPr>
          <w:szCs w:val="20"/>
        </w:rPr>
        <w:t xml:space="preserve">, it could also help reduce uncertainty; public commitments manifested through strong bilateral relationships are difficult to abandon, even in a crisis. However, even </w:t>
      </w:r>
      <w:r w:rsidRPr="00DB10A3">
        <w:rPr>
          <w:szCs w:val="20"/>
          <w:u w:val="thick"/>
        </w:rPr>
        <w:t>a policy of commitment is only as valuable as the capabilities devoted to its maintenance, and the U.S. advantage over China in this regard will become strained</w:t>
      </w:r>
      <w:r w:rsidRPr="00DB10A3">
        <w:rPr>
          <w:szCs w:val="20"/>
        </w:rPr>
        <w:t xml:space="preserve"> over the coming decades.</w:t>
      </w:r>
    </w:p>
    <w:p w14:paraId="66B17420" w14:textId="77777777" w:rsidR="00D42050" w:rsidRPr="00814965" w:rsidRDefault="00D42050" w:rsidP="00D42050">
      <w:pPr>
        <w:rPr>
          <w:sz w:val="16"/>
          <w:szCs w:val="10"/>
        </w:rPr>
      </w:pPr>
    </w:p>
    <w:p w14:paraId="40C0EB08" w14:textId="08681BC1" w:rsidR="00D42050" w:rsidRPr="00814965" w:rsidRDefault="00D42050" w:rsidP="00D42050">
      <w:pPr>
        <w:pStyle w:val="Heading4"/>
      </w:pPr>
      <w:r>
        <w:t>China lashes out – causes Asian war</w:t>
      </w:r>
    </w:p>
    <w:p w14:paraId="440571F7" w14:textId="77777777" w:rsidR="00D42050" w:rsidRPr="00814965" w:rsidRDefault="00D42050" w:rsidP="00D42050">
      <w:pPr>
        <w:rPr>
          <w:sz w:val="16"/>
        </w:rPr>
      </w:pPr>
      <w:proofErr w:type="spellStart"/>
      <w:r w:rsidRPr="00814965">
        <w:rPr>
          <w:b/>
          <w:sz w:val="26"/>
          <w:szCs w:val="26"/>
        </w:rPr>
        <w:t>Garver</w:t>
      </w:r>
      <w:proofErr w:type="spellEnd"/>
      <w:r w:rsidRPr="00814965">
        <w:rPr>
          <w:b/>
          <w:sz w:val="26"/>
          <w:szCs w:val="26"/>
        </w:rPr>
        <w:t xml:space="preserve"> &amp; Wang 10</w:t>
      </w:r>
      <w:r w:rsidRPr="00814965">
        <w:rPr>
          <w:sz w:val="26"/>
          <w:szCs w:val="26"/>
        </w:rPr>
        <w:t xml:space="preserve"> </w:t>
      </w:r>
      <w:r w:rsidRPr="00814965">
        <w:rPr>
          <w:sz w:val="16"/>
        </w:rPr>
        <w:t xml:space="preserve">– Professors of International Relations @ Georgia Institute of Technology [John W. </w:t>
      </w:r>
      <w:proofErr w:type="spellStart"/>
      <w:r w:rsidRPr="00814965">
        <w:rPr>
          <w:sz w:val="16"/>
        </w:rPr>
        <w:t>Garver</w:t>
      </w:r>
      <w:proofErr w:type="spellEnd"/>
      <w:r w:rsidRPr="00814965">
        <w:rPr>
          <w:sz w:val="16"/>
        </w:rPr>
        <w:t xml:space="preserve"> &amp; </w:t>
      </w:r>
      <w:proofErr w:type="spellStart"/>
      <w:r w:rsidRPr="00814965">
        <w:rPr>
          <w:sz w:val="16"/>
        </w:rPr>
        <w:t>Fei</w:t>
      </w:r>
      <w:proofErr w:type="spellEnd"/>
      <w:r w:rsidRPr="00814965">
        <w:rPr>
          <w:sz w:val="16"/>
        </w:rPr>
        <w:t xml:space="preserve">-Ling Wang, “China’s Anti-encirclement Struggle,” </w:t>
      </w:r>
      <w:r w:rsidRPr="00814965">
        <w:rPr>
          <w:sz w:val="16"/>
          <w:u w:val="single"/>
        </w:rPr>
        <w:t>Asian Security</w:t>
      </w:r>
      <w:r w:rsidRPr="00814965">
        <w:rPr>
          <w:sz w:val="16"/>
        </w:rPr>
        <w:t>, vol. 6, no. 3, 2010, pp. 238–261</w:t>
      </w:r>
    </w:p>
    <w:p w14:paraId="1FF1E554" w14:textId="77777777" w:rsidR="00D42050" w:rsidRPr="00814965" w:rsidRDefault="00D42050" w:rsidP="00D42050">
      <w:pPr>
        <w:rPr>
          <w:b/>
          <w:sz w:val="10"/>
          <w:szCs w:val="10"/>
        </w:rPr>
      </w:pPr>
    </w:p>
    <w:p w14:paraId="3CA0F242" w14:textId="454DE387" w:rsidR="00D42050" w:rsidRPr="00DB10A3" w:rsidRDefault="00D42050" w:rsidP="00D42050">
      <w:pPr>
        <w:rPr>
          <w:szCs w:val="20"/>
        </w:rPr>
      </w:pPr>
      <w:r w:rsidRPr="00DB10A3">
        <w:rPr>
          <w:szCs w:val="20"/>
        </w:rPr>
        <w:t xml:space="preserve">China is in a quandary in its anti-encirclement struggle. Logic suggests that it use its growing power to shape its international environment along lines favorable to China’s security. </w:t>
      </w:r>
      <w:r w:rsidRPr="00DB10A3">
        <w:rPr>
          <w:szCs w:val="20"/>
          <w:u w:val="thick"/>
        </w:rPr>
        <w:t>Failure to punish China’s neighbors who align with distant powers or with one another against China creates an environment that tacitly encourages, and perhaps even rewards</w:t>
      </w:r>
      <w:r w:rsidRPr="00DB10A3">
        <w:rPr>
          <w:szCs w:val="20"/>
        </w:rPr>
        <w:t xml:space="preserve"> (via benefits conferred by the distant hostile power), </w:t>
      </w:r>
      <w:r w:rsidRPr="00DB10A3">
        <w:rPr>
          <w:szCs w:val="20"/>
          <w:u w:val="thick"/>
        </w:rPr>
        <w:t>China’s neighbors for trampling on China’s core security interests</w:t>
      </w:r>
      <w:r w:rsidRPr="00DB10A3">
        <w:rPr>
          <w:szCs w:val="20"/>
        </w:rPr>
        <w:t xml:space="preserve">. Such a weak approach would not foster respect for China’s great and growing power. A willingness to use China’s power in support of China’s interests, however, fosters an attitude of foreign respect, or at least so it may be argued. </w:t>
      </w:r>
      <w:r w:rsidRPr="00DB10A3">
        <w:rPr>
          <w:szCs w:val="20"/>
          <w:u w:val="thick"/>
        </w:rPr>
        <w:t xml:space="preserve">Failure to act forcefully would also open China’s leaders to criticism by increasingly </w:t>
      </w:r>
      <w:r w:rsidRPr="00DB10A3">
        <w:rPr>
          <w:szCs w:val="20"/>
          <w:u w:val="thick"/>
          <w:bdr w:val="single" w:sz="4" w:space="0" w:color="auto"/>
        </w:rPr>
        <w:t>influential nationalist opinion</w:t>
      </w:r>
      <w:r w:rsidRPr="00DB10A3">
        <w:rPr>
          <w:szCs w:val="20"/>
          <w:u w:val="thick"/>
        </w:rPr>
        <w:t xml:space="preserve"> within China.</w:t>
      </w:r>
      <w:r w:rsidRPr="00DB10A3">
        <w:rPr>
          <w:szCs w:val="20"/>
        </w:rPr>
        <w:t xml:space="preserve"> Conversely, use of China’s power in coercive ways intensifies neighboring countries’ fear of China’s power, creating incentives for them to move further together and into alignment with the United States.</w:t>
      </w:r>
      <w:r w:rsidR="00DB10A3" w:rsidRPr="00DB10A3">
        <w:rPr>
          <w:szCs w:val="20"/>
        </w:rPr>
        <w:t xml:space="preserve">¶ </w:t>
      </w:r>
      <w:r w:rsidRPr="00DB10A3">
        <w:rPr>
          <w:szCs w:val="20"/>
        </w:rPr>
        <w:t xml:space="preserve">China’s anti-encirclement struggle seems to rely on the logic of defeating China’s enemies one by one, of dividing and driving a wedge between one’s opponents. Simultaneous punishment of India and Japan would have driven those countries closer together. China’s interest is to keep them apart. In line with this, Beijing avoided “punishing” Japan and India at the same time. This coordination probably took place in the FALSG, a body headed by a member of the Standing Committee of the Politburo, with senior representation from the Foreign Ministry, the military, and party foreign affairs agencies. The FALSG undertakes to coordinate foreign policy decisions in various sectors.93 The assumption of </w:t>
      </w:r>
      <w:proofErr w:type="spellStart"/>
      <w:r w:rsidRPr="00DB10A3">
        <w:rPr>
          <w:szCs w:val="20"/>
        </w:rPr>
        <w:t>noncoordination</w:t>
      </w:r>
      <w:proofErr w:type="spellEnd"/>
      <w:r w:rsidRPr="00DB10A3">
        <w:rPr>
          <w:szCs w:val="20"/>
        </w:rPr>
        <w:t xml:space="preserve"> implies that China’s core security interest (nonalignment of its neighbors against it) played little or no role, with policy toward India and Japan proceeding entirely on the basis of purely bilateral issues. This seems implausible given the gravity of Chinese security interests involved with Japan, India, and the relations of both those countries and the United States.</w:t>
      </w:r>
      <w:r w:rsidR="00DB10A3" w:rsidRPr="00DB10A3">
        <w:rPr>
          <w:szCs w:val="20"/>
        </w:rPr>
        <w:t xml:space="preserve">¶ </w:t>
      </w:r>
      <w:r w:rsidRPr="00DB10A3">
        <w:rPr>
          <w:szCs w:val="20"/>
          <w:u w:val="thick"/>
        </w:rPr>
        <w:t>The United States, India, and Japan are playing a high-risk game</w:t>
      </w:r>
      <w:r w:rsidRPr="00DB10A3">
        <w:rPr>
          <w:szCs w:val="20"/>
        </w:rPr>
        <w:t xml:space="preserve">. The underlying calculation of deterring Chinese resort to military moves against the interests of one or all three countries may well be a prudent approach. But the risks are nonetheless high. </w:t>
      </w:r>
      <w:r w:rsidRPr="00DB10A3">
        <w:rPr>
          <w:szCs w:val="20"/>
          <w:u w:val="thick"/>
          <w:bdr w:val="single" w:sz="4" w:space="0" w:color="auto"/>
        </w:rPr>
        <w:t>Germany</w:t>
      </w:r>
      <w:r w:rsidRPr="00DB10A3">
        <w:rPr>
          <w:szCs w:val="20"/>
          <w:u w:val="thick"/>
        </w:rPr>
        <w:t xml:space="preserve">’s road to war in 1914 and </w:t>
      </w:r>
      <w:r w:rsidRPr="00DB10A3">
        <w:rPr>
          <w:szCs w:val="20"/>
          <w:u w:val="thick"/>
          <w:bdr w:val="single" w:sz="4" w:space="0" w:color="auto"/>
        </w:rPr>
        <w:t>Japan</w:t>
      </w:r>
      <w:r w:rsidRPr="00DB10A3">
        <w:rPr>
          <w:szCs w:val="20"/>
          <w:u w:val="thick"/>
        </w:rPr>
        <w:t xml:space="preserve">’s road in 1941 were to a significant degree predicated on a sense of being encircled by a coalition of hostile powers. Both were determined to break out of that encirclement. If leaders in Beijing conclude that the coalition congealing against China is becoming too powerful, too solid, too obvious, or simply too unfair, they might conclude it necessary to </w:t>
      </w:r>
      <w:r w:rsidRPr="00DB10A3">
        <w:rPr>
          <w:szCs w:val="20"/>
          <w:u w:val="thick"/>
          <w:bdr w:val="single" w:sz="4" w:space="0" w:color="auto"/>
        </w:rPr>
        <w:t>strike against one or another member of the “anti-China coalition</w:t>
      </w:r>
      <w:r w:rsidRPr="00DB10A3">
        <w:rPr>
          <w:szCs w:val="20"/>
          <w:u w:val="thick"/>
        </w:rPr>
        <w:t>.” This would confront the United States with the choice of supporting its friend against China possibly risking a major war with China,</w:t>
      </w:r>
      <w:r w:rsidRPr="00DB10A3">
        <w:rPr>
          <w:szCs w:val="20"/>
        </w:rPr>
        <w:t xml:space="preserve"> or remaining neutral and risking the collapse of the whole structure designed to “hedge” or constrain rising China.</w:t>
      </w:r>
      <w:r w:rsidR="00DB10A3" w:rsidRPr="00DB10A3">
        <w:rPr>
          <w:szCs w:val="20"/>
        </w:rPr>
        <w:t xml:space="preserve"> </w:t>
      </w:r>
      <w:r w:rsidRPr="00DB10A3">
        <w:rPr>
          <w:szCs w:val="20"/>
        </w:rPr>
        <w:t xml:space="preserve">Pg. 258-259 </w:t>
      </w:r>
    </w:p>
    <w:p w14:paraId="057AAA11" w14:textId="77777777" w:rsidR="00D42050" w:rsidRPr="00814965" w:rsidRDefault="00D42050" w:rsidP="00D42050">
      <w:pPr>
        <w:rPr>
          <w:b/>
          <w:sz w:val="10"/>
          <w:szCs w:val="10"/>
        </w:rPr>
      </w:pPr>
    </w:p>
    <w:p w14:paraId="03D01EC3" w14:textId="77777777" w:rsidR="00D42050" w:rsidRDefault="00D42050" w:rsidP="00D42050">
      <w:pPr>
        <w:rPr>
          <w:sz w:val="16"/>
        </w:rPr>
      </w:pPr>
    </w:p>
    <w:p w14:paraId="55175043" w14:textId="0D4F9DC0" w:rsidR="00D42050" w:rsidRDefault="00D42050" w:rsidP="00D42050">
      <w:pPr>
        <w:pStyle w:val="Heading2"/>
      </w:pPr>
      <w:r>
        <w:t xml:space="preserve">2NC China Impact </w:t>
      </w:r>
      <w:proofErr w:type="spellStart"/>
      <w:r>
        <w:t>Calc</w:t>
      </w:r>
      <w:proofErr w:type="spellEnd"/>
    </w:p>
    <w:p w14:paraId="426379D5" w14:textId="30C5B929" w:rsidR="00D42050" w:rsidRPr="00814965" w:rsidRDefault="00DB10A3" w:rsidP="00D42050">
      <w:pPr>
        <w:pStyle w:val="Heading4"/>
      </w:pPr>
      <w:r>
        <w:t>Most probable scenario for war</w:t>
      </w:r>
    </w:p>
    <w:p w14:paraId="7D45CB39" w14:textId="77777777" w:rsidR="00D42050" w:rsidRPr="00814965" w:rsidRDefault="00D42050" w:rsidP="00D42050">
      <w:pPr>
        <w:rPr>
          <w:sz w:val="16"/>
        </w:rPr>
      </w:pPr>
      <w:r w:rsidRPr="00814965">
        <w:rPr>
          <w:b/>
          <w:sz w:val="26"/>
          <w:szCs w:val="26"/>
        </w:rPr>
        <w:t>Evans 11</w:t>
      </w:r>
      <w:r w:rsidRPr="00814965">
        <w:rPr>
          <w:sz w:val="16"/>
        </w:rPr>
        <w:t xml:space="preserve"> – ADC Fellow @ Australian </w:t>
      </w:r>
      <w:proofErr w:type="spellStart"/>
      <w:r w:rsidRPr="00814965">
        <w:rPr>
          <w:sz w:val="16"/>
        </w:rPr>
        <w:t>Defence</w:t>
      </w:r>
      <w:proofErr w:type="spellEnd"/>
      <w:r w:rsidRPr="00814965">
        <w:rPr>
          <w:sz w:val="16"/>
        </w:rPr>
        <w:t xml:space="preserve"> College [Michael Evans (Former Head of the Australian Army’s Land Warfare Studies Centre @ Royal Military College), “Power and Paradox: Asian Geopolitics and Sino-American Relations in the 21st Century,” </w:t>
      </w:r>
      <w:proofErr w:type="spellStart"/>
      <w:r w:rsidRPr="00814965">
        <w:rPr>
          <w:sz w:val="16"/>
          <w:szCs w:val="16"/>
          <w:u w:val="single"/>
        </w:rPr>
        <w:t>Orbis</w:t>
      </w:r>
      <w:proofErr w:type="spellEnd"/>
      <w:r w:rsidRPr="00814965">
        <w:rPr>
          <w:sz w:val="16"/>
          <w:szCs w:val="16"/>
        </w:rPr>
        <w:t>,</w:t>
      </w:r>
      <w:r w:rsidRPr="00814965">
        <w:rPr>
          <w:sz w:val="16"/>
        </w:rPr>
        <w:t xml:space="preserve"> Volume 55, Issue 1, 2011, Pages 85–113</w:t>
      </w:r>
    </w:p>
    <w:p w14:paraId="79924AA8" w14:textId="77777777" w:rsidR="00D42050" w:rsidRPr="00814965" w:rsidRDefault="00D42050" w:rsidP="00D42050">
      <w:pPr>
        <w:rPr>
          <w:b/>
          <w:sz w:val="10"/>
          <w:szCs w:val="10"/>
        </w:rPr>
      </w:pPr>
    </w:p>
    <w:p w14:paraId="79FD6892" w14:textId="3F83CC48" w:rsidR="00D42050" w:rsidRPr="00DB10A3" w:rsidRDefault="00D42050" w:rsidP="00D42050">
      <w:pPr>
        <w:rPr>
          <w:szCs w:val="20"/>
          <w:u w:val="thick"/>
        </w:rPr>
      </w:pPr>
      <w:r w:rsidRPr="00DB10A3">
        <w:rPr>
          <w:szCs w:val="20"/>
        </w:rPr>
        <w:t xml:space="preserve">For the first time since the beginning of the sixteenth century, </w:t>
      </w:r>
      <w:r w:rsidRPr="00DB10A3">
        <w:rPr>
          <w:szCs w:val="20"/>
          <w:u w:val="thick"/>
        </w:rPr>
        <w:t>the single largest concentration of global economic power will be found not in Europe nor in the Americas, but in Asia.</w:t>
      </w:r>
      <w:r w:rsidRPr="00DB10A3">
        <w:rPr>
          <w:szCs w:val="20"/>
        </w:rPr>
        <w:t xml:space="preserve"> Various U.S. and European scholars of geopolitics have called this shift the “post-Vasco da Gama era,” “the coming of the post-Columbian epoch” and “the end of the Atlantic era.”2</w:t>
      </w:r>
      <w:r w:rsidR="00DB10A3" w:rsidRPr="00DB10A3">
        <w:rPr>
          <w:szCs w:val="20"/>
        </w:rPr>
        <w:t xml:space="preserve"> </w:t>
      </w:r>
      <w:r w:rsidRPr="00DB10A3">
        <w:rPr>
          <w:szCs w:val="20"/>
        </w:rPr>
        <w:t xml:space="preserve">Similarly, the leading Singaporean intellectual, Kishore </w:t>
      </w:r>
      <w:proofErr w:type="spellStart"/>
      <w:r w:rsidRPr="00DB10A3">
        <w:rPr>
          <w:szCs w:val="20"/>
        </w:rPr>
        <w:t>Mahbubani</w:t>
      </w:r>
      <w:proofErr w:type="spellEnd"/>
      <w:r w:rsidRPr="00DB10A3">
        <w:rPr>
          <w:szCs w:val="20"/>
        </w:rPr>
        <w:t>, has written of Asia's rise as carrying with it an “irresistible shift of global power to the East” which will transform the world.3</w:t>
      </w:r>
      <w:r w:rsidR="00DB10A3" w:rsidRPr="00DB10A3">
        <w:rPr>
          <w:szCs w:val="20"/>
        </w:rPr>
        <w:t xml:space="preserve"> </w:t>
      </w:r>
      <w:r w:rsidRPr="00DB10A3">
        <w:rPr>
          <w:szCs w:val="20"/>
        </w:rPr>
        <w:t xml:space="preserve">Yet, it remains unclear whether this economic revolution can be accommodated by the geopolitical structures that characterize contemporary Asia. Indeed, the dominant feature of contemporary Asian geopolitics is an unresolved tension between the direction of economic growth and that of strategic alignment. </w:t>
      </w:r>
      <w:r w:rsidRPr="00DB10A3">
        <w:rPr>
          <w:szCs w:val="20"/>
          <w:u w:val="thick"/>
        </w:rPr>
        <w:t>The vital interests of the world's lone superpower, the United States, and those of the great powers of China, Japan, India and Russia are all engaged in Asia in a climate of change and uncertainty about the future.</w:t>
      </w:r>
      <w:r w:rsidR="00DB10A3" w:rsidRPr="00DB10A3">
        <w:rPr>
          <w:szCs w:val="20"/>
        </w:rPr>
        <w:t xml:space="preserve">¶ </w:t>
      </w:r>
      <w:r w:rsidRPr="00DB10A3">
        <w:rPr>
          <w:szCs w:val="20"/>
          <w:u w:val="single"/>
        </w:rPr>
        <w:t>Asia</w:t>
      </w:r>
      <w:r w:rsidRPr="00DB10A3">
        <w:rPr>
          <w:szCs w:val="20"/>
        </w:rPr>
        <w:t xml:space="preserve">'s rise to economic supremacy is occurring against a general geopolitical environment that </w:t>
      </w:r>
      <w:r w:rsidRPr="00DB10A3">
        <w:rPr>
          <w:szCs w:val="20"/>
          <w:u w:val="thick"/>
        </w:rPr>
        <w:t>lacks formal security architecture for either stable arms control regimes or for structured conflict-resolution</w:t>
      </w:r>
      <w:r w:rsidRPr="00DB10A3">
        <w:rPr>
          <w:szCs w:val="20"/>
        </w:rPr>
        <w:t xml:space="preserve">. </w:t>
      </w:r>
      <w:r w:rsidRPr="00DB10A3">
        <w:rPr>
          <w:szCs w:val="20"/>
          <w:u w:val="thick"/>
        </w:rPr>
        <w:t xml:space="preserve">The rise of China and the growing </w:t>
      </w:r>
      <w:proofErr w:type="spellStart"/>
      <w:r w:rsidRPr="00DB10A3">
        <w:rPr>
          <w:szCs w:val="20"/>
          <w:u w:val="thick"/>
        </w:rPr>
        <w:t>multipolarity</w:t>
      </w:r>
      <w:proofErr w:type="spellEnd"/>
      <w:r w:rsidRPr="00DB10A3">
        <w:rPr>
          <w:szCs w:val="20"/>
          <w:u w:val="thick"/>
        </w:rPr>
        <w:t xml:space="preserve"> of Asia, as a whole, is a challenge to U.S. supremacy. Concern over long-term regional security is fuelling a process of military modernization across East, Central and South Asia, from weapons of mass destruction (WMDs) to missile defense and information technologies.4</w:t>
      </w:r>
      <w:r w:rsidR="00DB10A3" w:rsidRPr="00DB10A3">
        <w:rPr>
          <w:szCs w:val="20"/>
        </w:rPr>
        <w:t xml:space="preserve">¶ </w:t>
      </w:r>
      <w:r w:rsidRPr="00DB10A3">
        <w:rPr>
          <w:szCs w:val="20"/>
        </w:rPr>
        <w:t xml:space="preserve">Asia is also increasingly a laboratory for the cross-cutting themes of what James </w:t>
      </w:r>
      <w:proofErr w:type="spellStart"/>
      <w:r w:rsidRPr="00DB10A3">
        <w:rPr>
          <w:szCs w:val="20"/>
        </w:rPr>
        <w:t>Rosenau</w:t>
      </w:r>
      <w:proofErr w:type="spellEnd"/>
      <w:r w:rsidRPr="00DB10A3">
        <w:rPr>
          <w:szCs w:val="20"/>
        </w:rPr>
        <w:t xml:space="preserve"> has called “the two worlds of world politics”—that is the old security agenda of modern realist geopolitics and inter-state rivalry and the new security agenda of post-modern globalized security and non-state threats.5 In terms of the old security agenda</w:t>
      </w:r>
      <w:r w:rsidRPr="00DB10A3">
        <w:rPr>
          <w:szCs w:val="20"/>
          <w:u w:val="thick"/>
        </w:rPr>
        <w:t xml:space="preserve">, Asia is home to eight of the world's ten largest militaries and it contains four </w:t>
      </w:r>
      <w:r w:rsidRPr="00DB10A3">
        <w:rPr>
          <w:szCs w:val="20"/>
          <w:u w:val="thick"/>
          <w:bdr w:val="single" w:sz="4" w:space="0" w:color="auto"/>
        </w:rPr>
        <w:t>dangerous flashpoints</w:t>
      </w:r>
      <w:r w:rsidRPr="00DB10A3">
        <w:rPr>
          <w:szCs w:val="20"/>
          <w:u w:val="thick"/>
        </w:rPr>
        <w:t>: the Taiwan Strait, the Korean Peninsula, Kashmir, and Pakistan-Afghanistan. Asia's geopolitical security agenda includes a volatile mixture of Islamist extremism, transnational threats and weak states in South Asia and parts of South-East Asia</w:t>
      </w:r>
      <w:r w:rsidRPr="00DB10A3">
        <w:rPr>
          <w:szCs w:val="20"/>
        </w:rPr>
        <w:t>. Some analysts view the dangers of Asia as deep and profound. To quote one 2008 study on U.S. Asian policy:</w:t>
      </w:r>
      <w:r w:rsidR="00DB10A3" w:rsidRPr="00DB10A3">
        <w:rPr>
          <w:szCs w:val="20"/>
        </w:rPr>
        <w:t xml:space="preserve">¶ </w:t>
      </w:r>
      <w:r w:rsidRPr="00DB10A3">
        <w:rPr>
          <w:szCs w:val="20"/>
          <w:u w:val="thick"/>
        </w:rPr>
        <w:t xml:space="preserve">Asia is not a theatre at peace. . . suspicions rooted in </w:t>
      </w:r>
      <w:r w:rsidRPr="00DB10A3">
        <w:rPr>
          <w:szCs w:val="20"/>
          <w:u w:val="thick"/>
          <w:bdr w:val="single" w:sz="4" w:space="0" w:color="auto"/>
        </w:rPr>
        <w:t>rivalry and nationalism run deep</w:t>
      </w:r>
      <w:r w:rsidRPr="00DB10A3">
        <w:rPr>
          <w:szCs w:val="20"/>
          <w:u w:val="thick"/>
        </w:rPr>
        <w:t xml:space="preserve">. The continent harbors every traditional and non-traditional challenge of our age; it is a cauldron of religious and ethnic tension; a source of terror and extremism; an accelerating driver of the insatiable global appetite for energy; the place where the most people will suffer the adverse effects of global climate change; the primary source of nuclear proliferation and the </w:t>
      </w:r>
      <w:r w:rsidRPr="00DB10A3">
        <w:rPr>
          <w:szCs w:val="20"/>
          <w:u w:val="thick"/>
          <w:bdr w:val="single" w:sz="4" w:space="0" w:color="auto"/>
        </w:rPr>
        <w:t>most likely theatre on Earth for a major conventional confrontation and even a nuclear conflict</w:t>
      </w:r>
      <w:r w:rsidRPr="00DB10A3">
        <w:rPr>
          <w:szCs w:val="20"/>
          <w:u w:val="thick"/>
        </w:rPr>
        <w:t>.6</w:t>
      </w:r>
    </w:p>
    <w:p w14:paraId="7A6EF23A" w14:textId="77777777" w:rsidR="00D42050" w:rsidRPr="00D42050" w:rsidRDefault="00D42050" w:rsidP="00D42050"/>
    <w:p w14:paraId="6238C67A" w14:textId="20B1AD87" w:rsidR="00D42050" w:rsidRDefault="00D42050" w:rsidP="00D42050">
      <w:pPr>
        <w:pStyle w:val="Heading2"/>
      </w:pPr>
      <w:r>
        <w:t>2NC China Turn – Links</w:t>
      </w:r>
    </w:p>
    <w:p w14:paraId="02625728" w14:textId="77777777" w:rsidR="00D42050" w:rsidRDefault="00D42050" w:rsidP="00D42050">
      <w:pPr>
        <w:pStyle w:val="Heading4"/>
      </w:pPr>
      <w:r>
        <w:t>Plan isolates China- no FTA</w:t>
      </w:r>
    </w:p>
    <w:p w14:paraId="11B6546E" w14:textId="77777777" w:rsidR="00D42050" w:rsidRDefault="00D42050" w:rsidP="00D42050">
      <w:r w:rsidRPr="00562EDC">
        <w:t xml:space="preserve">Steve </w:t>
      </w:r>
      <w:proofErr w:type="spellStart"/>
      <w:r w:rsidRPr="009A6F60">
        <w:rPr>
          <w:b/>
        </w:rPr>
        <w:t>Suranovic</w:t>
      </w:r>
      <w:proofErr w:type="spellEnd"/>
      <w:r w:rsidRPr="009A6F60">
        <w:rPr>
          <w:b/>
        </w:rPr>
        <w:t xml:space="preserve"> 3/18</w:t>
      </w:r>
      <w:r>
        <w:t>/13 [Associate Professor of Economics and International Affairs at George Washington University, Director, International Trade and Investment Policy Program, “</w:t>
      </w:r>
      <w:r w:rsidRPr="000F6507">
        <w:t>Will a TA</w:t>
      </w:r>
      <w:r>
        <w:t xml:space="preserve">FTA make any difference at all?”, </w:t>
      </w:r>
      <w:hyperlink r:id="rId16" w:history="1">
        <w:r w:rsidRPr="007B5456">
          <w:rPr>
            <w:rStyle w:val="Hyperlink"/>
          </w:rPr>
          <w:t>https://www.aspeninstitute.it/aspenia-online/article/will-tafta-make-any-difference-all</w:t>
        </w:r>
      </w:hyperlink>
      <w:r>
        <w:t>, Aspen Institute, RH]</w:t>
      </w:r>
    </w:p>
    <w:p w14:paraId="1AD1AA9A" w14:textId="77777777" w:rsidR="00D42050" w:rsidRPr="009F69F1" w:rsidRDefault="00D42050" w:rsidP="00D42050"/>
    <w:p w14:paraId="788A879F" w14:textId="77777777" w:rsidR="00D42050" w:rsidRDefault="00D42050" w:rsidP="00D42050">
      <w:r w:rsidRPr="009F69F1">
        <w:t xml:space="preserve">One final suspicion I have about the new TAFTA is that it is really intended to do two things that have little to do with improving living standards in the affected regions. First, it is meant to offer easy talking points to support the notion that governments are trying to do something to get their countries out of the economic quagmire that they remain stuck in. Because a TAFTA will have few large economic impacts, it is a tepid response that sounds bold but will not upset very many constituents. Secondly, </w:t>
      </w:r>
      <w:r w:rsidRPr="009F69F1">
        <w:rPr>
          <w:u w:val="thick"/>
        </w:rPr>
        <w:t xml:space="preserve">a TAFTA may be inspired by a continuing desire to isolate China and ward off the competitive pressures that emanate from Asia. Perhaps it is not a coincidence that the only FTAs the US is actively discussing comprise Trans-Pacific and Trans-Atlantic partnerships that exclude the one country whose trade has been growing the fastest. No wonder China feels like they are being treated as an economic enemy rather than a friend and partner. </w:t>
      </w:r>
      <w:r w:rsidRPr="009F69F1">
        <w:rPr>
          <w:sz w:val="12"/>
          <w:u w:val="thick"/>
        </w:rPr>
        <w:t>¶</w:t>
      </w:r>
      <w:r w:rsidRPr="00430341">
        <w:rPr>
          <w:sz w:val="12"/>
        </w:rPr>
        <w:t xml:space="preserve"> </w:t>
      </w:r>
      <w:r>
        <w:t xml:space="preserve">Overall, it quite possible that a TAFTA will not have much of an economic impact, will not tackle the persistent distortions in agriculture, will introduce even more trading costs in a world with increasingly discriminatory trade policies, and may even irritate other important countries that feel they are being left out of yet another trade liberalizing deal. Thus I wonder if TAFTA is worth the effort, especially if it is just being done to score a few political points. On the other hand, it is encouraging that in these troubled economic times politicians still think it prudent to support some kind of free trade deal. </w:t>
      </w:r>
    </w:p>
    <w:p w14:paraId="7581C902" w14:textId="77777777" w:rsidR="00D42050" w:rsidRDefault="00D42050" w:rsidP="00D42050">
      <w:pPr>
        <w:pStyle w:val="Heading4"/>
      </w:pPr>
      <w:r>
        <w:t>TTIP contains China</w:t>
      </w:r>
    </w:p>
    <w:p w14:paraId="0F094173" w14:textId="77777777" w:rsidR="00D42050" w:rsidRPr="007078CE" w:rsidRDefault="00D42050" w:rsidP="00D42050">
      <w:r>
        <w:rPr>
          <w:b/>
        </w:rPr>
        <w:t xml:space="preserve">China Daily 6/15/13 </w:t>
      </w:r>
      <w:r>
        <w:t>[“</w:t>
      </w:r>
      <w:r w:rsidRPr="007078CE">
        <w:t>China, EU may hold investment deal talks</w:t>
      </w:r>
      <w:r>
        <w:t xml:space="preserve">”, </w:t>
      </w:r>
      <w:r w:rsidRPr="007078CE">
        <w:t>http://www.chinadaily.com.cn/china/2013-06/15/content_16623954.htm</w:t>
      </w:r>
      <w:r>
        <w:t>]</w:t>
      </w:r>
    </w:p>
    <w:p w14:paraId="712085A8" w14:textId="77777777" w:rsidR="00D42050" w:rsidRPr="007078CE" w:rsidRDefault="00D42050" w:rsidP="00D42050">
      <w:r w:rsidRPr="007078CE">
        <w:rPr>
          <w:u w:val="thick"/>
        </w:rPr>
        <w:t>With Brussels negotiators obtaining a mandate to talk to Washington on the Transatlantic Trade and Investment Partnership (TTIP), observers say this is another attempt by old powers to contain emerging economies, such as China and Russia</w:t>
      </w:r>
      <w:r>
        <w:t>, following Washington's strategy of negotiating with China's neighbors on the Trans-Pacific Partnership (TPP).</w:t>
      </w:r>
      <w:r w:rsidRPr="007078CE">
        <w:rPr>
          <w:sz w:val="12"/>
        </w:rPr>
        <w:t xml:space="preserve">¶ </w:t>
      </w:r>
      <w:r>
        <w:t>Brussels says its trade deal with the US is expected to boost the EU economy by 0.5 percent, or 119 billion euros ($158.7 billion) annually, due to the removal of tariffs and red tape.</w:t>
      </w:r>
      <w:r w:rsidRPr="007078CE">
        <w:rPr>
          <w:sz w:val="12"/>
        </w:rPr>
        <w:t xml:space="preserve">¶ </w:t>
      </w:r>
      <w:r>
        <w:t>But Ford said, "I am thinking both Brussels and Washington should consider engagement with China, instead of containment."</w:t>
      </w:r>
      <w:r w:rsidRPr="007078CE">
        <w:rPr>
          <w:sz w:val="12"/>
        </w:rPr>
        <w:t xml:space="preserve">¶ </w:t>
      </w:r>
      <w:r w:rsidRPr="007078CE">
        <w:rPr>
          <w:u w:val="thick"/>
        </w:rPr>
        <w:t>Suggesting that China, the US and EU sit down to talk about global power balances, Ford said Washington's TPP initiative includes geopolitical and containment considerations because it aims to form a free trade bloc with China's neighbors</w:t>
      </w:r>
      <w:r>
        <w:t>.</w:t>
      </w:r>
      <w:r w:rsidRPr="007078CE">
        <w:rPr>
          <w:sz w:val="12"/>
        </w:rPr>
        <w:t xml:space="preserve">¶ </w:t>
      </w:r>
      <w:r>
        <w:t xml:space="preserve">Pierre </w:t>
      </w:r>
      <w:proofErr w:type="spellStart"/>
      <w:r>
        <w:t>Defraigne</w:t>
      </w:r>
      <w:proofErr w:type="spellEnd"/>
      <w:r>
        <w:t xml:space="preserve">, executive director of think tank the </w:t>
      </w:r>
      <w:proofErr w:type="spellStart"/>
      <w:r>
        <w:t>Madariaga</w:t>
      </w:r>
      <w:proofErr w:type="spellEnd"/>
      <w:r>
        <w:t xml:space="preserve">-College of Europe Foundation, based in Brussels, warned that </w:t>
      </w:r>
      <w:r w:rsidRPr="007078CE">
        <w:rPr>
          <w:u w:val="thick"/>
        </w:rPr>
        <w:t>US use of the TTIP and TPP to contain China's strategic rise by controlling its export-led growth will reopen competition</w:t>
      </w:r>
      <w:r>
        <w:t>.</w:t>
      </w:r>
      <w:r w:rsidRPr="007078CE">
        <w:rPr>
          <w:sz w:val="12"/>
        </w:rPr>
        <w:t xml:space="preserve">¶ </w:t>
      </w:r>
      <w:r>
        <w:t>Meanwhile, a shift from a multipolar world to a bipolar one based on economic competition will eventually lead to strategic confrontation, he said.</w:t>
      </w:r>
    </w:p>
    <w:p w14:paraId="07B476AB" w14:textId="77777777" w:rsidR="00D42050" w:rsidRDefault="00D42050" w:rsidP="00D42050">
      <w:pPr>
        <w:pStyle w:val="Heading4"/>
      </w:pPr>
      <w:r>
        <w:t>Even if not containment, results in sanctions</w:t>
      </w:r>
    </w:p>
    <w:p w14:paraId="313942AF" w14:textId="77777777" w:rsidR="00D42050" w:rsidRPr="007078CE" w:rsidRDefault="00D42050" w:rsidP="00D42050">
      <w:r>
        <w:rPr>
          <w:b/>
        </w:rPr>
        <w:t xml:space="preserve">China Daily 6/15/13 </w:t>
      </w:r>
      <w:r>
        <w:t>[“</w:t>
      </w:r>
      <w:r w:rsidRPr="007078CE">
        <w:t>China, EU may hold investment deal talks</w:t>
      </w:r>
      <w:r>
        <w:t xml:space="preserve">”, </w:t>
      </w:r>
      <w:r w:rsidRPr="007078CE">
        <w:t>http://www.chinadaily.com.cn/china/2013-06/15/content_16623954.htm</w:t>
      </w:r>
      <w:r>
        <w:t>]</w:t>
      </w:r>
    </w:p>
    <w:p w14:paraId="7CBFEEC4" w14:textId="77777777" w:rsidR="00D42050" w:rsidRDefault="00D42050" w:rsidP="00D42050"/>
    <w:p w14:paraId="6A37C212" w14:textId="77777777" w:rsidR="00D42050" w:rsidRDefault="00D42050" w:rsidP="00D42050">
      <w:r>
        <w:t xml:space="preserve">However, </w:t>
      </w:r>
      <w:proofErr w:type="spellStart"/>
      <w:r w:rsidRPr="007078CE">
        <w:rPr>
          <w:u w:val="thick"/>
        </w:rPr>
        <w:t>Huo</w:t>
      </w:r>
      <w:proofErr w:type="spellEnd"/>
      <w:r w:rsidRPr="007078CE">
        <w:rPr>
          <w:u w:val="thick"/>
        </w:rPr>
        <w:t xml:space="preserve"> </w:t>
      </w:r>
      <w:proofErr w:type="spellStart"/>
      <w:r w:rsidRPr="007078CE">
        <w:rPr>
          <w:u w:val="thick"/>
        </w:rPr>
        <w:t>Jianguo</w:t>
      </w:r>
      <w:proofErr w:type="spellEnd"/>
      <w:r>
        <w:t xml:space="preserve">, president of the Chinese Academy of International Trade and Economic Cooperation, does not see the TTIP as "a contrived containment" of China. But he </w:t>
      </w:r>
      <w:r w:rsidRPr="007078CE">
        <w:rPr>
          <w:u w:val="thick"/>
        </w:rPr>
        <w:t>foresees a potential rise in trade protectionism and collective sanctions towards China, in the name of equal market access, a level playing field and intellectual property rights. He also said it is not easy to produce immediate, tangible results, as Europe and the US have varying rules and interests in comparatively advantageous sectors.</w:t>
      </w:r>
    </w:p>
    <w:p w14:paraId="5762BFBB" w14:textId="77777777" w:rsidR="00D42050" w:rsidRPr="00D42050" w:rsidRDefault="00D42050" w:rsidP="00D42050"/>
    <w:p w14:paraId="37231388" w14:textId="090E8D50" w:rsidR="00D42050" w:rsidRDefault="00D42050" w:rsidP="00D42050">
      <w:pPr>
        <w:pStyle w:val="Heading2"/>
      </w:pPr>
      <w:r>
        <w:t>2NC Econ Module</w:t>
      </w:r>
    </w:p>
    <w:p w14:paraId="0307FECD" w14:textId="77777777" w:rsidR="00D42050" w:rsidRDefault="00D42050" w:rsidP="00D42050">
      <w:pPr>
        <w:pStyle w:val="Heading4"/>
      </w:pPr>
      <w:r>
        <w:t>China k2 global economy</w:t>
      </w:r>
    </w:p>
    <w:p w14:paraId="64C6B9F7" w14:textId="77777777" w:rsidR="00D42050" w:rsidRDefault="00D42050" w:rsidP="00D42050">
      <w:r>
        <w:rPr>
          <w:b/>
        </w:rPr>
        <w:t xml:space="preserve">BBC News 2011 </w:t>
      </w:r>
      <w:r>
        <w:t>[“</w:t>
      </w:r>
      <w:r w:rsidRPr="00A13303">
        <w:t>Chinese Premier says c</w:t>
      </w:r>
      <w:r>
        <w:t xml:space="preserve">ountry cannot grow in isolation”, </w:t>
      </w:r>
      <w:hyperlink r:id="rId17" w:history="1">
        <w:r w:rsidRPr="007B5456">
          <w:rPr>
            <w:rStyle w:val="Hyperlink"/>
          </w:rPr>
          <w:t>http://www.bbc.co.uk/news/business-14909855</w:t>
        </w:r>
      </w:hyperlink>
      <w:r>
        <w:t>]</w:t>
      </w:r>
    </w:p>
    <w:p w14:paraId="36D91B1D" w14:textId="77777777" w:rsidR="00D42050" w:rsidRPr="00A13303" w:rsidRDefault="00D42050" w:rsidP="00D42050"/>
    <w:p w14:paraId="41F204F9" w14:textId="77777777" w:rsidR="00D42050" w:rsidRPr="00A13303" w:rsidRDefault="00D42050" w:rsidP="00D42050">
      <w:r w:rsidRPr="00A13303">
        <w:rPr>
          <w:u w:val="thick"/>
        </w:rPr>
        <w:t xml:space="preserve">Chinese Premier Wen </w:t>
      </w:r>
      <w:proofErr w:type="spellStart"/>
      <w:r w:rsidRPr="00A13303">
        <w:rPr>
          <w:u w:val="thick"/>
        </w:rPr>
        <w:t>Jiabao</w:t>
      </w:r>
      <w:proofErr w:type="spellEnd"/>
      <w:r w:rsidRPr="00A13303">
        <w:rPr>
          <w:u w:val="thick"/>
        </w:rPr>
        <w:t xml:space="preserve"> has said the country cannot grow in an isolated way, and it will look to develop global and domestic growth.</w:t>
      </w:r>
      <w:r w:rsidRPr="00A13303">
        <w:rPr>
          <w:sz w:val="12"/>
          <w:u w:val="thick"/>
        </w:rPr>
        <w:t>¶</w:t>
      </w:r>
      <w:r w:rsidRPr="00A13303">
        <w:rPr>
          <w:sz w:val="12"/>
        </w:rPr>
        <w:t xml:space="preserve"> </w:t>
      </w:r>
      <w:r>
        <w:t>He added that more open economic and trade policies would help it and the wider world.</w:t>
      </w:r>
      <w:r w:rsidRPr="00A13303">
        <w:rPr>
          <w:sz w:val="12"/>
        </w:rPr>
        <w:t xml:space="preserve">¶ </w:t>
      </w:r>
      <w:r>
        <w:t>Premier Wen said that he was confident the US and Europe would fully recover from their current economic problems.</w:t>
      </w:r>
      <w:r w:rsidRPr="00A13303">
        <w:rPr>
          <w:sz w:val="12"/>
        </w:rPr>
        <w:t xml:space="preserve">¶ </w:t>
      </w:r>
      <w:r>
        <w:t>His comments came on the opening day of the World Economic Forum in the Chinese port city of Dalian.</w:t>
      </w:r>
      <w:r w:rsidRPr="00A13303">
        <w:rPr>
          <w:sz w:val="12"/>
        </w:rPr>
        <w:t xml:space="preserve">¶ </w:t>
      </w:r>
      <w:r>
        <w:t>Global player</w:t>
      </w:r>
      <w:r w:rsidRPr="00A13303">
        <w:rPr>
          <w:sz w:val="12"/>
        </w:rPr>
        <w:t xml:space="preserve">¶ </w:t>
      </w:r>
      <w:r w:rsidRPr="00A13303">
        <w:rPr>
          <w:u w:val="thick"/>
        </w:rPr>
        <w:t>China is the world's second-biggest economy</w:t>
      </w:r>
      <w:r>
        <w:t xml:space="preserve"> but it has been </w:t>
      </w:r>
      <w:proofErr w:type="spellStart"/>
      <w:r>
        <w:t>criticised</w:t>
      </w:r>
      <w:proofErr w:type="spellEnd"/>
      <w:r>
        <w:t xml:space="preserve"> for some of its economic policies.</w:t>
      </w:r>
      <w:r w:rsidRPr="00A13303">
        <w:rPr>
          <w:sz w:val="12"/>
        </w:rPr>
        <w:t xml:space="preserve">¶ </w:t>
      </w:r>
      <w:r>
        <w:t>The US has been one of its most vocal critics, and the two have clashed over China's trade and currency measures.</w:t>
      </w:r>
      <w:r w:rsidRPr="00A13303">
        <w:rPr>
          <w:sz w:val="12"/>
        </w:rPr>
        <w:t xml:space="preserve">¶ </w:t>
      </w:r>
      <w:r>
        <w:t>China has been accused of focusing too much on driving export demand and keeping its currency artificially weak to achieve that end.</w:t>
      </w:r>
      <w:r w:rsidRPr="00A13303">
        <w:rPr>
          <w:sz w:val="12"/>
        </w:rPr>
        <w:t xml:space="preserve">¶ </w:t>
      </w:r>
      <w:r>
        <w:t xml:space="preserve">In his speech on Wednesday, </w:t>
      </w:r>
      <w:r w:rsidRPr="00A13303">
        <w:rPr>
          <w:u w:val="thick"/>
        </w:rPr>
        <w:t>Premier Wen said that China would now aim to boost domestic demand, and this in turn would help the global economy.</w:t>
      </w:r>
      <w:r w:rsidRPr="00A13303">
        <w:rPr>
          <w:sz w:val="12"/>
          <w:u w:val="thick"/>
        </w:rPr>
        <w:t xml:space="preserve">¶ </w:t>
      </w:r>
      <w:r w:rsidRPr="00A13303">
        <w:rPr>
          <w:u w:val="thick"/>
        </w:rPr>
        <w:t>"I am confident that China's economy will make a new contribution to robust, sustainable and balanced growth in the global economy,"</w:t>
      </w:r>
      <w:r>
        <w:t xml:space="preserve"> Premier Wen said.</w:t>
      </w:r>
    </w:p>
    <w:p w14:paraId="67FA291C" w14:textId="77777777" w:rsidR="00D42050" w:rsidRPr="00D42050" w:rsidRDefault="00D42050" w:rsidP="00D42050"/>
    <w:p w14:paraId="3F53B333" w14:textId="77777777" w:rsidR="00D42050" w:rsidRPr="00D42050" w:rsidRDefault="00D42050" w:rsidP="00D42050"/>
    <w:p w14:paraId="6F8227D4" w14:textId="77777777" w:rsidR="00D42050" w:rsidRPr="00D42050" w:rsidRDefault="00D42050" w:rsidP="00D42050"/>
    <w:p w14:paraId="0902C822" w14:textId="77777777" w:rsidR="00D42050" w:rsidRPr="00D42050" w:rsidRDefault="00D42050" w:rsidP="00D42050"/>
    <w:p w14:paraId="27E09423" w14:textId="77777777" w:rsidR="009F69F1" w:rsidRPr="009F69F1" w:rsidRDefault="009F69F1" w:rsidP="009F69F1"/>
    <w:p w14:paraId="3F1B915E" w14:textId="77777777" w:rsidR="008F48C7" w:rsidRPr="008F48C7" w:rsidRDefault="008F48C7" w:rsidP="008F48C7"/>
    <w:p w14:paraId="03F3BFD5" w14:textId="77777777" w:rsidR="00D42050" w:rsidRDefault="00D42050" w:rsidP="008F48C7">
      <w:pPr>
        <w:pStyle w:val="Heading2"/>
      </w:pPr>
    </w:p>
    <w:p w14:paraId="3F259451" w14:textId="65C3734A" w:rsidR="008F48C7" w:rsidRPr="008F48C7" w:rsidRDefault="008F48C7" w:rsidP="008F48C7">
      <w:pPr>
        <w:pStyle w:val="Heading2"/>
      </w:pPr>
      <w:r>
        <w:t>1NC Relations</w:t>
      </w:r>
    </w:p>
    <w:p w14:paraId="066DB585" w14:textId="77777777" w:rsidR="00540DAD" w:rsidRDefault="00540DAD" w:rsidP="007A3515"/>
    <w:p w14:paraId="11CC0801" w14:textId="551FCB52" w:rsidR="001C17B1" w:rsidRDefault="009268EC" w:rsidP="001C17B1">
      <w:pPr>
        <w:pStyle w:val="Heading4"/>
      </w:pPr>
      <w:r>
        <w:t>1AC Pastor evidence says that the US needs to deepen integration with all member states, not only Mexico.</w:t>
      </w:r>
    </w:p>
    <w:p w14:paraId="5CAA148D" w14:textId="09A0F1C1" w:rsidR="009C7B71" w:rsidRDefault="00AF06EB" w:rsidP="00843DF4">
      <w:pPr>
        <w:pStyle w:val="Heading4"/>
      </w:pPr>
      <w:r>
        <w:t>Pastor also says that Canada is key- plan doesn’t resolve this issue</w:t>
      </w:r>
    </w:p>
    <w:p w14:paraId="03E33EC4" w14:textId="09813686" w:rsidR="009C7B71" w:rsidRPr="009C7B71" w:rsidRDefault="009C7B71" w:rsidP="009C7B71">
      <w:pPr>
        <w:pStyle w:val="Heading4"/>
      </w:pPr>
      <w:r>
        <w:t>Mexico is part of the TPP.</w:t>
      </w:r>
    </w:p>
    <w:p w14:paraId="5B5BD83E" w14:textId="55673FB6" w:rsidR="001C17B1" w:rsidRDefault="001C17B1" w:rsidP="001C17B1">
      <w:pPr>
        <w:pStyle w:val="Heading4"/>
      </w:pPr>
      <w:r>
        <w:t>Mexican integration now – cross-border trading</w:t>
      </w:r>
    </w:p>
    <w:p w14:paraId="123091A0" w14:textId="4B66CF2D" w:rsidR="001C17B1" w:rsidRDefault="001C17B1" w:rsidP="001C17B1">
      <w:r>
        <w:t xml:space="preserve">Christopher </w:t>
      </w:r>
      <w:r>
        <w:rPr>
          <w:b/>
        </w:rPr>
        <w:t xml:space="preserve">Wilson 2011 </w:t>
      </w:r>
      <w:r>
        <w:t xml:space="preserve">[Woodrow Wilson Institute, “Working Together: Economic Ties Between The United States And Mexico”, </w:t>
      </w:r>
      <w:hyperlink r:id="rId18" w:history="1">
        <w:r w:rsidRPr="007B5456">
          <w:rPr>
            <w:rStyle w:val="Hyperlink"/>
          </w:rPr>
          <w:t>http://www.wilsoncenter.org/sites/default/files/Working%20Together%20Full%20Document.pdf</w:t>
        </w:r>
      </w:hyperlink>
      <w:r>
        <w:t>]</w:t>
      </w:r>
    </w:p>
    <w:p w14:paraId="0F594B44" w14:textId="77777777" w:rsidR="001C17B1" w:rsidRDefault="001C17B1" w:rsidP="001C17B1"/>
    <w:p w14:paraId="341CF171" w14:textId="6C4F6A69" w:rsidR="001C17B1" w:rsidRDefault="001C17B1" w:rsidP="001C17B1">
      <w:r w:rsidRPr="00A145AC">
        <w:rPr>
          <w:u w:val="thick"/>
        </w:rPr>
        <w:t xml:space="preserve">The Mexican and U.S. economies are tightly integrated, with goods, services, </w:t>
      </w:r>
      <w:r w:rsidRPr="00A145AC">
        <w:rPr>
          <w:sz w:val="12"/>
          <w:u w:val="thick"/>
        </w:rPr>
        <w:t xml:space="preserve">¶ </w:t>
      </w:r>
      <w:r w:rsidRPr="00A145AC">
        <w:rPr>
          <w:u w:val="thick"/>
        </w:rPr>
        <w:t xml:space="preserve">capital and people traveling back and forth between the two nations at </w:t>
      </w:r>
      <w:r w:rsidRPr="00A145AC">
        <w:rPr>
          <w:sz w:val="12"/>
          <w:u w:val="thick"/>
        </w:rPr>
        <w:t xml:space="preserve">¶ </w:t>
      </w:r>
      <w:r w:rsidRPr="00A145AC">
        <w:rPr>
          <w:u w:val="thick"/>
        </w:rPr>
        <w:t>unprecedented rates</w:t>
      </w:r>
      <w:r>
        <w:t xml:space="preserve">. In trade, Mexico is second only to Canada as the largest export </w:t>
      </w:r>
      <w:r w:rsidRPr="001C17B1">
        <w:rPr>
          <w:sz w:val="12"/>
        </w:rPr>
        <w:t xml:space="preserve">¶ </w:t>
      </w:r>
      <w:r>
        <w:t xml:space="preserve">market for the United States, purchasing $163 billion in U.S. goods in 2010.24 Mexico </w:t>
      </w:r>
      <w:r w:rsidRPr="001C17B1">
        <w:rPr>
          <w:sz w:val="12"/>
        </w:rPr>
        <w:t xml:space="preserve">¶ </w:t>
      </w:r>
      <w:r>
        <w:t xml:space="preserve">and the United States are top sources of both immigrants and tourists for each other, </w:t>
      </w:r>
      <w:r w:rsidRPr="001C17B1">
        <w:rPr>
          <w:sz w:val="12"/>
        </w:rPr>
        <w:t xml:space="preserve">¶ </w:t>
      </w:r>
      <w:r>
        <w:t xml:space="preserve">as well as important destinations for foreign investment and services exports. </w:t>
      </w:r>
      <w:r w:rsidRPr="001C17B1">
        <w:rPr>
          <w:sz w:val="12"/>
        </w:rPr>
        <w:t xml:space="preserve">¶ </w:t>
      </w:r>
      <w:r>
        <w:t xml:space="preserve">Though the two countries have always been bound together by geography, </w:t>
      </w:r>
      <w:r w:rsidRPr="001C17B1">
        <w:rPr>
          <w:sz w:val="12"/>
        </w:rPr>
        <w:t xml:space="preserve">¶ </w:t>
      </w:r>
      <w:r w:rsidRPr="00A145AC">
        <w:rPr>
          <w:u w:val="thick"/>
        </w:rPr>
        <w:t xml:space="preserve">bilateral economic integration increased rapidly in the years immediately before </w:t>
      </w:r>
      <w:r w:rsidRPr="00A145AC">
        <w:rPr>
          <w:sz w:val="12"/>
          <w:u w:val="thick"/>
        </w:rPr>
        <w:t xml:space="preserve">¶ </w:t>
      </w:r>
      <w:r w:rsidRPr="00A145AC">
        <w:rPr>
          <w:u w:val="thick"/>
        </w:rPr>
        <w:t>and after the 1994 implementation of the North American Free Trade Agreement.</w:t>
      </w:r>
      <w:r>
        <w:t xml:space="preserve"> </w:t>
      </w:r>
      <w:r w:rsidRPr="001C17B1">
        <w:rPr>
          <w:sz w:val="12"/>
        </w:rPr>
        <w:t xml:space="preserve">¶ </w:t>
      </w:r>
      <w:r>
        <w:t xml:space="preserve">NAFTA eliminated many barriers to trade and investment, promoting a </w:t>
      </w:r>
      <w:r w:rsidRPr="001C17B1">
        <w:rPr>
          <w:sz w:val="12"/>
        </w:rPr>
        <w:t xml:space="preserve">¶ </w:t>
      </w:r>
      <w:r>
        <w:t xml:space="preserve">quadrupling of U.S.-Mexico trade since it was put in place. Albeit asymmetrically, </w:t>
      </w:r>
      <w:r w:rsidRPr="001C17B1">
        <w:rPr>
          <w:sz w:val="12"/>
        </w:rPr>
        <w:t xml:space="preserve">¶ </w:t>
      </w:r>
      <w:r w:rsidRPr="00A145AC">
        <w:rPr>
          <w:u w:val="thick"/>
        </w:rPr>
        <w:t xml:space="preserve">the economies of Mexico and the United States have come to depend on one </w:t>
      </w:r>
      <w:r w:rsidRPr="00A145AC">
        <w:rPr>
          <w:sz w:val="12"/>
          <w:u w:val="thick"/>
        </w:rPr>
        <w:t xml:space="preserve">¶ </w:t>
      </w:r>
      <w:r w:rsidRPr="00A145AC">
        <w:rPr>
          <w:u w:val="thick"/>
        </w:rPr>
        <w:t>another and experience economic growth and setbacks in a synchronized manner.</w:t>
      </w:r>
    </w:p>
    <w:p w14:paraId="728A6971" w14:textId="77777777" w:rsidR="001C17B1" w:rsidRDefault="001C17B1" w:rsidP="001C17B1"/>
    <w:p w14:paraId="42FC09FD" w14:textId="01606B23" w:rsidR="001C17B1" w:rsidRDefault="001C17B1" w:rsidP="001C17B1">
      <w:pPr>
        <w:pStyle w:val="Heading4"/>
      </w:pPr>
      <w:r>
        <w:t>Plan fails – removal of customs duties and harmonization of tariffs are a pre-</w:t>
      </w:r>
      <w:proofErr w:type="spellStart"/>
      <w:r>
        <w:t>req</w:t>
      </w:r>
      <w:proofErr w:type="spellEnd"/>
      <w:r>
        <w:t xml:space="preserve"> to trade strategy</w:t>
      </w:r>
    </w:p>
    <w:p w14:paraId="19194295" w14:textId="77777777" w:rsidR="001C17B1" w:rsidRDefault="001C17B1" w:rsidP="001C17B1">
      <w:r w:rsidRPr="00C419C8">
        <w:rPr>
          <w:rStyle w:val="StyleStyleBold12pt"/>
        </w:rPr>
        <w:t>Pastor 13</w:t>
      </w:r>
      <w:r>
        <w:t xml:space="preserve"> [</w:t>
      </w:r>
      <w:r w:rsidRPr="00C419C8">
        <w:t>Dr.</w:t>
      </w:r>
      <w:r>
        <w:t xml:space="preserve"> Robert,</w:t>
      </w:r>
      <w:r w:rsidRPr="00C419C8">
        <w:t xml:space="preserve"> professor of international relations and director of the Center for North American Studies and the Center for Democracy and Election Management</w:t>
      </w:r>
      <w:r>
        <w:t xml:space="preserve"> at American University, 5/1, The Hill, “Neighbors should not be an after-thought when it comes to trade strategy,” </w:t>
      </w:r>
      <w:r w:rsidRPr="00C419C8">
        <w:t>http://thehill.com/blogs/congress-blog/economy-a-budget/297253-neighbors-should-not-be-an-after-thought-when-it-comes-to-trade-strategy</w:t>
      </w:r>
      <w:r>
        <w:t>]</w:t>
      </w:r>
    </w:p>
    <w:p w14:paraId="6AFAE1E6" w14:textId="77777777" w:rsidR="001C17B1" w:rsidRPr="001C17B1" w:rsidRDefault="001C17B1" w:rsidP="001C17B1"/>
    <w:p w14:paraId="4226DD2B" w14:textId="7CABB6D5" w:rsidR="001C17B1" w:rsidRDefault="001C17B1" w:rsidP="001C17B1">
      <w:r w:rsidRPr="00FA5ED2">
        <w:rPr>
          <w:u w:val="thick"/>
        </w:rPr>
        <w:t>Two separate tasks are needed: the removal of all internal customs duties and quantitative restrictions among the three countries, and second, the harmonization of tariffs to third countries to create a common external tariff (CET) towards non-member states</w:t>
      </w:r>
      <w:r>
        <w:t xml:space="preserve">. The original six members of the European Economic Community tried to achieve both in a span of 12 years (1958-1970), and while they did not quite make it, </w:t>
      </w:r>
      <w:r w:rsidRPr="00FA5ED2">
        <w:rPr>
          <w:u w:val="thick"/>
        </w:rPr>
        <w:t>trade among the six grew almost six-fold by the time the customs union was virtually completed</w:t>
      </w:r>
      <w:r>
        <w:t xml:space="preserve"> in 1970. The competitiveness gained by integrating European production chains created a platform for tripling the region's trade with the rest of the world. By 1970, the Community accounted for 1/3rd  of total world trade, a 10 percent increase from 1958. Economies that were devastated at the end of the war, emerged together as a globally competitive powerhouse, second only to the United States and growing almost twice as fast.                 </w:t>
      </w:r>
    </w:p>
    <w:p w14:paraId="75D38A3A" w14:textId="77777777" w:rsidR="009A6F60" w:rsidRDefault="009A6F60" w:rsidP="007A3515"/>
    <w:p w14:paraId="4F6ACDE1" w14:textId="0A1E3495" w:rsidR="009A6F60" w:rsidRDefault="009A6F60" w:rsidP="009A6F60">
      <w:pPr>
        <w:pStyle w:val="Heading3"/>
      </w:pPr>
      <w:r>
        <w:t>Ext. Integration Now</w:t>
      </w:r>
    </w:p>
    <w:p w14:paraId="452CCAEF" w14:textId="658C5731" w:rsidR="00C57708" w:rsidRDefault="00C57708" w:rsidP="00C57708">
      <w:pPr>
        <w:pStyle w:val="Heading4"/>
      </w:pPr>
      <w:r>
        <w:t>Integration now – Obama reaching out</w:t>
      </w:r>
    </w:p>
    <w:p w14:paraId="53F9F2B4" w14:textId="1CC0DDBF" w:rsidR="00C57708" w:rsidRDefault="00C57708" w:rsidP="00C57708">
      <w:r>
        <w:t xml:space="preserve">Manuel </w:t>
      </w:r>
      <w:r>
        <w:rPr>
          <w:b/>
        </w:rPr>
        <w:t xml:space="preserve">Rueda 5/3/13 </w:t>
      </w:r>
      <w:r>
        <w:t>[ABC News, “</w:t>
      </w:r>
      <w:r w:rsidRPr="00C57708">
        <w:t>Here's What Obama Pro</w:t>
      </w:r>
      <w:r>
        <w:t xml:space="preserve">mised During His Trip to Mexico”, </w:t>
      </w:r>
      <w:hyperlink r:id="rId19" w:history="1">
        <w:r w:rsidRPr="007B5456">
          <w:rPr>
            <w:rStyle w:val="Hyperlink"/>
          </w:rPr>
          <w:t>http://abcnews.go.com/ABC_Univision/News/obama-achieve-trip-mexico/story?id=19104905</w:t>
        </w:r>
      </w:hyperlink>
      <w:r>
        <w:t>]</w:t>
      </w:r>
    </w:p>
    <w:p w14:paraId="66493107" w14:textId="77777777" w:rsidR="00C57708" w:rsidRDefault="00C57708" w:rsidP="00C57708"/>
    <w:p w14:paraId="7569591B" w14:textId="019308D4" w:rsidR="00C57708" w:rsidRPr="00C654E3" w:rsidRDefault="00C57708" w:rsidP="00C57708">
      <w:pPr>
        <w:rPr>
          <w:u w:val="thick"/>
        </w:rPr>
      </w:pPr>
      <w:r>
        <w:t xml:space="preserve">Repeatedly during this visit, Obama and Peña Nieto said that the U.S.-Mexico relationship should go much further than just immigration and security, which were the main themes tackled by both countries under Mexico's previous president Felipe </w:t>
      </w:r>
      <w:proofErr w:type="spellStart"/>
      <w:r>
        <w:t>Calderón</w:t>
      </w:r>
      <w:proofErr w:type="spellEnd"/>
      <w:r>
        <w:t xml:space="preserve">. </w:t>
      </w:r>
      <w:r w:rsidRPr="00695C32">
        <w:rPr>
          <w:u w:val="thick"/>
        </w:rPr>
        <w:t>Obama and Peña Nieto also announced a couple of new initiatives that should help to facilitate economic integration</w:t>
      </w:r>
      <w:r>
        <w:t>.</w:t>
      </w:r>
      <w:r w:rsidRPr="00C57708">
        <w:rPr>
          <w:sz w:val="12"/>
        </w:rPr>
        <w:t xml:space="preserve">¶ </w:t>
      </w:r>
      <w:r w:rsidRPr="00695C32">
        <w:rPr>
          <w:u w:val="thick"/>
        </w:rPr>
        <w:t>The initiatives:</w:t>
      </w:r>
      <w:r w:rsidRPr="00695C32">
        <w:rPr>
          <w:sz w:val="12"/>
          <w:u w:val="thick"/>
        </w:rPr>
        <w:t xml:space="preserve">¶ </w:t>
      </w:r>
      <w:r w:rsidRPr="00695C32">
        <w:rPr>
          <w:u w:val="thick"/>
        </w:rPr>
        <w:t>--Top economic policy advisors from both countries plan to meet in the fall.</w:t>
      </w:r>
      <w:r w:rsidRPr="00695C32">
        <w:rPr>
          <w:sz w:val="12"/>
          <w:u w:val="thick"/>
        </w:rPr>
        <w:t xml:space="preserve">¶ </w:t>
      </w:r>
      <w:r w:rsidRPr="00695C32">
        <w:rPr>
          <w:u w:val="thick"/>
        </w:rPr>
        <w:t>--The U.S. and Mexico will create a bi-national group that will provide support to companies that want to do business in both nations.</w:t>
      </w:r>
      <w:r w:rsidRPr="00695C32">
        <w:rPr>
          <w:sz w:val="12"/>
          <w:u w:val="thick"/>
        </w:rPr>
        <w:t xml:space="preserve">¶ </w:t>
      </w:r>
      <w:r w:rsidRPr="00695C32">
        <w:rPr>
          <w:u w:val="thick"/>
        </w:rPr>
        <w:t>-- Obama suggested that both countries invest in infrastructure along the U.S.-Mexico border in order to expand trade.</w:t>
      </w:r>
      <w:r w:rsidRPr="00695C32">
        <w:rPr>
          <w:sz w:val="12"/>
          <w:u w:val="thick"/>
        </w:rPr>
        <w:t xml:space="preserve">¶ </w:t>
      </w:r>
      <w:r w:rsidRPr="00695C32">
        <w:rPr>
          <w:u w:val="thick"/>
        </w:rPr>
        <w:t xml:space="preserve">-- Obama said that he want to </w:t>
      </w:r>
      <w:r w:rsidR="00695C32">
        <w:rPr>
          <w:u w:val="thick"/>
        </w:rPr>
        <w:t>finish</w:t>
      </w:r>
      <w:r w:rsidRPr="00695C32">
        <w:rPr>
          <w:u w:val="thick"/>
        </w:rPr>
        <w:t xml:space="preserve"> off an agreement on the Trans Pacific Partnership this year</w:t>
      </w:r>
      <w:r>
        <w:t xml:space="preserve">. This is a free-trade deal between countries in North America, South America and Asia </w:t>
      </w:r>
      <w:r w:rsidRPr="00C654E3">
        <w:rPr>
          <w:u w:val="thick"/>
        </w:rPr>
        <w:t>that would give the U.S. and Mexico greater access to emerging markets in the Asia-Pacific region.</w:t>
      </w:r>
    </w:p>
    <w:p w14:paraId="4F68FF7D" w14:textId="77777777" w:rsidR="009A6F60" w:rsidRPr="009A6F60" w:rsidRDefault="009A6F60" w:rsidP="009A6F60"/>
    <w:p w14:paraId="707A3276" w14:textId="77777777" w:rsidR="00074902" w:rsidRDefault="00074902" w:rsidP="007A3515"/>
    <w:p w14:paraId="7EA46641" w14:textId="77777777" w:rsidR="00D42050" w:rsidRDefault="00D42050" w:rsidP="00074902">
      <w:pPr>
        <w:pStyle w:val="Heading2"/>
      </w:pPr>
    </w:p>
    <w:p w14:paraId="1AEEDE2B" w14:textId="6AC44671" w:rsidR="00074902" w:rsidRDefault="00074902" w:rsidP="00074902">
      <w:pPr>
        <w:pStyle w:val="Heading2"/>
      </w:pPr>
      <w:r>
        <w:t>1NC Solvency</w:t>
      </w:r>
    </w:p>
    <w:p w14:paraId="65A47DF9" w14:textId="37067974" w:rsidR="00CE4613" w:rsidRDefault="00CE4613" w:rsidP="00CE4613">
      <w:pPr>
        <w:pStyle w:val="Heading4"/>
      </w:pPr>
      <w:r>
        <w:t>Mexico is out for a reason – superfluous and politically disadvantageous</w:t>
      </w:r>
    </w:p>
    <w:p w14:paraId="79045A3B" w14:textId="10679938" w:rsidR="00CE4613" w:rsidRDefault="00CE4613" w:rsidP="00CE4613">
      <w:r>
        <w:t xml:space="preserve">Carl </w:t>
      </w:r>
      <w:r>
        <w:rPr>
          <w:b/>
        </w:rPr>
        <w:t xml:space="preserve">Meacham 7/25/13 </w:t>
      </w:r>
      <w:r>
        <w:t>[CSIS, “</w:t>
      </w:r>
      <w:r w:rsidRPr="00CE4613">
        <w:t>The Trans-Atlantic Trade and Investment Partne</w:t>
      </w:r>
      <w:r>
        <w:t xml:space="preserve">rship: Mexico Wants In—Why Not?”, </w:t>
      </w:r>
      <w:hyperlink r:id="rId20" w:history="1">
        <w:r w:rsidRPr="007B5456">
          <w:rPr>
            <w:rStyle w:val="Hyperlink"/>
          </w:rPr>
          <w:t>https://csis.org/publication/trans-atlantic-trade-and-investment-partnership-mexico-wants-why-not</w:t>
        </w:r>
      </w:hyperlink>
      <w:r>
        <w:t>]</w:t>
      </w:r>
    </w:p>
    <w:p w14:paraId="21943B7F" w14:textId="77777777" w:rsidR="00CE4613" w:rsidRPr="00CE4613" w:rsidRDefault="00CE4613" w:rsidP="00CE4613"/>
    <w:p w14:paraId="67657BF3" w14:textId="18D95BD3" w:rsidR="00CE4613" w:rsidRPr="00CE4613" w:rsidRDefault="00CE4613" w:rsidP="00CE4613">
      <w:r w:rsidRPr="00CE4613">
        <w:t xml:space="preserve">While Mexico's recent economic growth has proven impressive, entering the TTIP would provide a meaningful surge for the Mexican economy, potentially propelling it into the proverbial big leagues. Mexico's interest in being included in the agreement is no secret, but </w:t>
      </w:r>
      <w:r w:rsidRPr="00CE4613">
        <w:rPr>
          <w:u w:val="thick"/>
        </w:rPr>
        <w:t xml:space="preserve">both the United States and the European Union have ignored the petition, claiming inopportune political circumstances. </w:t>
      </w:r>
      <w:r w:rsidRPr="00CE4613">
        <w:t>The reasoning here is twofold.</w:t>
      </w:r>
      <w:r w:rsidRPr="00CE4613">
        <w:rPr>
          <w:sz w:val="12"/>
        </w:rPr>
        <w:t xml:space="preserve">¶ </w:t>
      </w:r>
      <w:r w:rsidRPr="00CE4613">
        <w:t xml:space="preserve">First, given the years of encouragement that preceded the formal start of EU-U.S. negotiations, </w:t>
      </w:r>
      <w:r w:rsidRPr="00CE4613">
        <w:rPr>
          <w:u w:val="thick"/>
        </w:rPr>
        <w:t>neither party wishes to jeopardize what could be the biggest FTA in history by bringing more participants on board</w:t>
      </w:r>
      <w:r w:rsidRPr="00CE4613">
        <w:t>--regardless of the value their inclusion adds. Leaders from both the United States and the EU think this would bring a long and burdensome political process that could prove detrimental for the negotiations. And though both have shied away from anything that might complicate the process of reaching an initial agreement, neither has rejected the idea of accepting more members down the road, once the agreement is consolidated.</w:t>
      </w:r>
      <w:r w:rsidRPr="00CE4613">
        <w:rPr>
          <w:sz w:val="12"/>
        </w:rPr>
        <w:t xml:space="preserve">¶ </w:t>
      </w:r>
      <w:r w:rsidRPr="00CE4613">
        <w:t xml:space="preserve">The second argument is more of a corollary to the first. At his talk with the Americas Program last week, Christian </w:t>
      </w:r>
      <w:proofErr w:type="spellStart"/>
      <w:r w:rsidRPr="00CE4613">
        <w:t>Leffler</w:t>
      </w:r>
      <w:proofErr w:type="spellEnd"/>
      <w:r w:rsidRPr="00CE4613">
        <w:t xml:space="preserve">, the EU’s managing director for the Americas, explained that because </w:t>
      </w:r>
      <w:r w:rsidRPr="00CE4613">
        <w:rPr>
          <w:u w:val="thick"/>
        </w:rPr>
        <w:t>Mexico already shares FTAs with the United States and the EU, including Mexico in the TTIP can be seen as superfluous</w:t>
      </w:r>
      <w:r w:rsidRPr="00CE4613">
        <w:t>—at least for now. Particularly given the drag additional parties could put on negotiations, the benefits of including Mexico, so the argument goes, fail to outweigh the potential costs.</w:t>
      </w:r>
    </w:p>
    <w:p w14:paraId="7E67253E" w14:textId="41768126" w:rsidR="00843DF4" w:rsidRDefault="00843DF4" w:rsidP="00074902">
      <w:pPr>
        <w:pStyle w:val="Heading4"/>
      </w:pPr>
      <w:r>
        <w:t>Negotiations have already started</w:t>
      </w:r>
    </w:p>
    <w:p w14:paraId="407203CF" w14:textId="77777777" w:rsidR="00843DF4" w:rsidRDefault="00843DF4" w:rsidP="00843DF4">
      <w:r w:rsidRPr="00843DF4">
        <w:t xml:space="preserve">Mike </w:t>
      </w:r>
      <w:proofErr w:type="spellStart"/>
      <w:r w:rsidRPr="00843DF4">
        <w:rPr>
          <w:b/>
        </w:rPr>
        <w:t>Palmedo</w:t>
      </w:r>
      <w:proofErr w:type="spellEnd"/>
      <w:r w:rsidRPr="00843DF4">
        <w:rPr>
          <w:b/>
        </w:rPr>
        <w:t xml:space="preserve"> 7/15</w:t>
      </w:r>
      <w:r>
        <w:t xml:space="preserve">/13 [Program on Information Justice and Intellectual Property </w:t>
      </w:r>
    </w:p>
    <w:p w14:paraId="45CF543B" w14:textId="43256643" w:rsidR="00843DF4" w:rsidRDefault="00843DF4" w:rsidP="00843DF4">
      <w:r>
        <w:t>American University Washington College of Law, “</w:t>
      </w:r>
      <w:r w:rsidRPr="00843DF4">
        <w:t>Transatlantic Trade and Investment Partnershi</w:t>
      </w:r>
      <w:r>
        <w:t xml:space="preserve">p Talks Begin As Documents Leak, </w:t>
      </w:r>
      <w:hyperlink r:id="rId21" w:history="1">
        <w:r w:rsidRPr="007B5456">
          <w:rPr>
            <w:rStyle w:val="Hyperlink"/>
          </w:rPr>
          <w:t>http://infojustice.org/archives/30191</w:t>
        </w:r>
      </w:hyperlink>
      <w:r>
        <w:t>]</w:t>
      </w:r>
    </w:p>
    <w:p w14:paraId="2317E25F" w14:textId="77777777" w:rsidR="00843DF4" w:rsidRDefault="00843DF4" w:rsidP="00843DF4"/>
    <w:p w14:paraId="560CBB33" w14:textId="1FF33BA7" w:rsidR="00843DF4" w:rsidRPr="00843DF4" w:rsidRDefault="00843DF4" w:rsidP="00843DF4">
      <w:r>
        <w:t xml:space="preserve">Last week, </w:t>
      </w:r>
      <w:r w:rsidRPr="00843DF4">
        <w:rPr>
          <w:u w:val="thick"/>
        </w:rPr>
        <w:t xml:space="preserve">USTR hosted the first round of Transatlantic Trade and Investment Partnership (TTIP) negotiations in Washington D.C. </w:t>
      </w:r>
      <w:r>
        <w:t xml:space="preserve">A statement by the EU indicated that during the talks, </w:t>
      </w:r>
      <w:r w:rsidRPr="00843DF4">
        <w:rPr>
          <w:u w:val="thick"/>
        </w:rPr>
        <w:t xml:space="preserve">the negotiating groups “set out respective approaches and ambitions in as much as twenty various areas,” </w:t>
      </w:r>
      <w:r>
        <w:t xml:space="preserve">but there have been few details. </w:t>
      </w:r>
      <w:r w:rsidRPr="00843DF4">
        <w:rPr>
          <w:u w:val="thick"/>
        </w:rPr>
        <w:t xml:space="preserve">A round of stakeholder consultations took place on July 10, </w:t>
      </w:r>
      <w:r>
        <w:t>which was also the first day of meetings by the intellectual property negotiating groups.</w:t>
      </w:r>
    </w:p>
    <w:p w14:paraId="43D3E742" w14:textId="66C621D7" w:rsidR="009A6F60" w:rsidRDefault="009A6F60" w:rsidP="00074902">
      <w:pPr>
        <w:pStyle w:val="Heading4"/>
      </w:pPr>
      <w:proofErr w:type="spellStart"/>
      <w:r>
        <w:t>Squo</w:t>
      </w:r>
      <w:proofErr w:type="spellEnd"/>
      <w:r>
        <w:t xml:space="preserve"> solves - TPP</w:t>
      </w:r>
    </w:p>
    <w:p w14:paraId="2F9381F7" w14:textId="6AB864CA" w:rsidR="009A6F60" w:rsidRDefault="009A6F60" w:rsidP="009A6F60">
      <w:r w:rsidRPr="009A6F60">
        <w:t xml:space="preserve">Alfonso </w:t>
      </w:r>
      <w:r w:rsidRPr="009A6F60">
        <w:rPr>
          <w:b/>
        </w:rPr>
        <w:t>Reyes 2013</w:t>
      </w:r>
      <w:r>
        <w:t xml:space="preserve"> [Mexican Secretary of the Economy, “</w:t>
      </w:r>
      <w:r w:rsidRPr="009A6F60">
        <w:t xml:space="preserve">Mexico Invited to Trans-Pacific Partnership </w:t>
      </w:r>
      <w:r>
        <w:t xml:space="preserve">Agreement Negotiations”, </w:t>
      </w:r>
      <w:hyperlink r:id="rId22" w:history="1">
        <w:r w:rsidRPr="007B5456">
          <w:rPr>
            <w:rStyle w:val="Hyperlink"/>
          </w:rPr>
          <w:t>http://www.economia.gob.mx/news-and-events/press-room/headlines/8214-boletin-136-12en</w:t>
        </w:r>
      </w:hyperlink>
      <w:r>
        <w:t>]</w:t>
      </w:r>
    </w:p>
    <w:p w14:paraId="58F4266D" w14:textId="77777777" w:rsidR="009A6F60" w:rsidRPr="009A6F60" w:rsidRDefault="009A6F60" w:rsidP="009A6F60"/>
    <w:p w14:paraId="335BB27C" w14:textId="3EFF9743" w:rsidR="009A6F60" w:rsidRPr="009A6F60" w:rsidRDefault="009A6F60" w:rsidP="009A6F60">
      <w:r>
        <w:t xml:space="preserve">At the end of today's </w:t>
      </w:r>
      <w:r w:rsidRPr="00014CA7">
        <w:rPr>
          <w:u w:val="thick"/>
        </w:rPr>
        <w:t>bilateral meeting between leaders Barack Obama</w:t>
      </w:r>
      <w:r>
        <w:t xml:space="preserve">, of the United States of America, </w:t>
      </w:r>
      <w:r w:rsidRPr="00014CA7">
        <w:rPr>
          <w:u w:val="thick"/>
        </w:rPr>
        <w:t xml:space="preserve">and Felipe </w:t>
      </w:r>
      <w:proofErr w:type="spellStart"/>
      <w:r w:rsidRPr="00014CA7">
        <w:rPr>
          <w:u w:val="thick"/>
        </w:rPr>
        <w:t>Calderón</w:t>
      </w:r>
      <w:proofErr w:type="spellEnd"/>
      <w:r>
        <w:t xml:space="preserve">, of Mexico, held within the framework of the G-20 Leaders Summit in Los </w:t>
      </w:r>
      <w:proofErr w:type="spellStart"/>
      <w:r>
        <w:t>Cabos</w:t>
      </w:r>
      <w:proofErr w:type="spellEnd"/>
      <w:r>
        <w:t xml:space="preserve">, Baja California Sur, </w:t>
      </w:r>
      <w:r w:rsidRPr="00014CA7">
        <w:rPr>
          <w:u w:val="thick"/>
        </w:rPr>
        <w:t>it was formally announced that the countries negotiating the Trans-Pacific Partnership Agreement (TPP) have invited Mexico to join the negotiations.</w:t>
      </w:r>
      <w:r>
        <w:t xml:space="preserve"> The invitation has been accepted with great interest and pride.</w:t>
      </w:r>
      <w:r w:rsidRPr="009A6F60">
        <w:rPr>
          <w:sz w:val="12"/>
        </w:rPr>
        <w:t xml:space="preserve">¶ </w:t>
      </w:r>
      <w:r w:rsidRPr="00014CA7">
        <w:rPr>
          <w:u w:val="thick"/>
        </w:rPr>
        <w:t xml:space="preserve">The Secretariat of Economy emphasized the importance of TPP member countries welcoming Mexico's participation in the negotiations of what is currently the most important trade agreement, to boost trade and encourage trade integration </w:t>
      </w:r>
      <w:r w:rsidRPr="00014CA7">
        <w:t>in the Asia-Pacific region.</w:t>
      </w:r>
      <w:r w:rsidRPr="00014CA7">
        <w:rPr>
          <w:sz w:val="12"/>
        </w:rPr>
        <w:t xml:space="preserve">¶ </w:t>
      </w:r>
      <w:r w:rsidRPr="00014CA7">
        <w:rPr>
          <w:u w:val="thick"/>
        </w:rPr>
        <w:t>“The strategic value of belonging to the TPP lies in leveraging Mexico's role as a relevant player in global supply chains, both for the US market and in Asia-Pacific, the most dynamic region in the world</w:t>
      </w:r>
      <w:r>
        <w:t>," said Secretary Bruno Ferrari.</w:t>
      </w:r>
      <w:r w:rsidRPr="009A6F60">
        <w:rPr>
          <w:sz w:val="12"/>
        </w:rPr>
        <w:t xml:space="preserve">¶ </w:t>
      </w:r>
      <w:r w:rsidRPr="00014CA7">
        <w:rPr>
          <w:u w:val="thick"/>
        </w:rPr>
        <w:t xml:space="preserve">Mexico's participation in the TPP negotiations will </w:t>
      </w:r>
      <w:r>
        <w:t xml:space="preserve">contribute to the goal of creating a 21st Century agreement which will </w:t>
      </w:r>
      <w:r w:rsidRPr="00014CA7">
        <w:rPr>
          <w:u w:val="thick"/>
        </w:rPr>
        <w:t>drive growth and economic development and promote innovation, benefitting our consumers and supporting the generation and retention of jobs, raising living standards and reducing poverty</w:t>
      </w:r>
      <w:r>
        <w:t xml:space="preserve"> in participating countries and in the Asia-Pacific region.</w:t>
      </w:r>
      <w:r w:rsidRPr="009A6F60">
        <w:rPr>
          <w:sz w:val="12"/>
        </w:rPr>
        <w:t xml:space="preserve">¶ </w:t>
      </w:r>
      <w:r>
        <w:t xml:space="preserve">The importance of the TPP for Mexico can be seen from two great dimensions: North America and Asia. </w:t>
      </w:r>
      <w:r w:rsidRPr="00014CA7">
        <w:rPr>
          <w:b/>
          <w:u w:val="thick"/>
        </w:rPr>
        <w:t>In the case of North America, due to the strategic economic relations between Mexico and the United States, the TPP will enable synergies to be further strengthened and the natural integration of our exports deepened, as well as create greater trade opportunities and better jobs</w:t>
      </w:r>
      <w:r>
        <w:t>. In the case of Asia, Mexico has proven to be a fundamental factor for the economic integration of a good part of the region through its participation in supply chains.</w:t>
      </w:r>
      <w:r w:rsidRPr="009A6F60">
        <w:rPr>
          <w:sz w:val="12"/>
        </w:rPr>
        <w:t xml:space="preserve">¶ </w:t>
      </w:r>
      <w:r>
        <w:t>Entry to the TPP gives Mexico a great opportunity to continue to diversify its exports and markets to regions with highly dynamic economies. Asia has become the most dynamic region for Mexican exports. In the last six years the average growth of Mexico's exports to Asia has surpassed 20%, primarily to countries with which it has diversified trade, such as Australia, New Zealand and Vietnam.</w:t>
      </w:r>
      <w:r w:rsidRPr="009A6F60">
        <w:rPr>
          <w:sz w:val="12"/>
        </w:rPr>
        <w:t xml:space="preserve">¶ </w:t>
      </w:r>
      <w:r w:rsidRPr="00014CA7">
        <w:rPr>
          <w:u w:val="thick"/>
        </w:rPr>
        <w:t xml:space="preserve">The TPP is currently the most important </w:t>
      </w:r>
      <w:proofErr w:type="spellStart"/>
      <w:r w:rsidRPr="00014CA7">
        <w:rPr>
          <w:u w:val="thick"/>
        </w:rPr>
        <w:t>plurilateral</w:t>
      </w:r>
      <w:proofErr w:type="spellEnd"/>
      <w:r w:rsidRPr="00014CA7">
        <w:rPr>
          <w:u w:val="thick"/>
        </w:rPr>
        <w:t xml:space="preserve"> trade negotiation </w:t>
      </w:r>
      <w:r>
        <w:t>because of its wide range of products and disciplines and economic importance. There are now 9 negotiating members: Australia, Brunei Darussalam, Chile, Malaysia, New Zealand, Peru, Singapore, United States and Vietnam, which in 2011 represented 18% of world imports, 15% of exports and almost one third (26%) of the GDP.</w:t>
      </w:r>
      <w:r w:rsidRPr="009A6F60">
        <w:rPr>
          <w:sz w:val="12"/>
        </w:rPr>
        <w:t xml:space="preserve">¶ </w:t>
      </w:r>
      <w:r w:rsidRPr="00014CA7">
        <w:rPr>
          <w:u w:val="thick"/>
        </w:rPr>
        <w:t>Mexico will actively participate in the TPP negotiation process once the internal legal procedures for the incorporation of new members to the trade initiative have been concluded.</w:t>
      </w:r>
      <w:r w:rsidRPr="009A6F60">
        <w:rPr>
          <w:sz w:val="12"/>
        </w:rPr>
        <w:t xml:space="preserve">¶ </w:t>
      </w:r>
      <w:r>
        <w:t>Mexico's total trade with the nine TPP members reached US$466 billion in 2011. Mexican exports reported US$280 billion. In the same year, Mexican imports were reported at US$186 billion.</w:t>
      </w:r>
      <w:r w:rsidRPr="009A6F60">
        <w:rPr>
          <w:sz w:val="12"/>
        </w:rPr>
        <w:t xml:space="preserve">¶ </w:t>
      </w:r>
      <w:r>
        <w:t>Mexico continues to embark on negotiations with other nations to establish trade ties with conditions of reciprocity which offer maximum benefits to the manufacturing sector and domestic consumers.</w:t>
      </w:r>
    </w:p>
    <w:p w14:paraId="58CDD07E" w14:textId="57EF49C3" w:rsidR="00074902" w:rsidRDefault="00074902" w:rsidP="00074902">
      <w:pPr>
        <w:pStyle w:val="Heading4"/>
      </w:pPr>
      <w:r>
        <w:t>Regardless of Mexico, lack of transparency kills the agreement</w:t>
      </w:r>
    </w:p>
    <w:p w14:paraId="7E734D38" w14:textId="316D969A" w:rsidR="00430341" w:rsidRPr="00430341" w:rsidRDefault="00430341" w:rsidP="00430341">
      <w:r w:rsidRPr="00430341">
        <w:rPr>
          <w:b/>
        </w:rPr>
        <w:t xml:space="preserve">France 24 </w:t>
      </w:r>
      <w:r w:rsidR="009A554E">
        <w:rPr>
          <w:b/>
        </w:rPr>
        <w:t>6/30/13</w:t>
      </w:r>
      <w:r>
        <w:rPr>
          <w:b/>
        </w:rPr>
        <w:t xml:space="preserve"> </w:t>
      </w:r>
      <w:r>
        <w:t>[</w:t>
      </w:r>
      <w:r w:rsidRPr="00430341">
        <w:t>international news and current affairs television channel based in Paris</w:t>
      </w:r>
      <w:r>
        <w:t xml:space="preserve">, “France demands answers after US spying allegations”, </w:t>
      </w:r>
      <w:hyperlink r:id="rId23" w:history="1">
        <w:r w:rsidRPr="007B5456">
          <w:rPr>
            <w:rStyle w:val="Hyperlink"/>
          </w:rPr>
          <w:t>http://www.france24.com/en/20130630-france-demands-usa-explain-spying-allegations-europe</w:t>
        </w:r>
      </w:hyperlink>
      <w:r>
        <w:t>, RH]</w:t>
      </w:r>
    </w:p>
    <w:p w14:paraId="10B4AD91" w14:textId="77777777" w:rsidR="00430341" w:rsidRPr="00430341" w:rsidRDefault="00430341" w:rsidP="00430341"/>
    <w:p w14:paraId="004EC30D" w14:textId="6EACD266" w:rsidR="00540DAD" w:rsidRDefault="00074902" w:rsidP="007A3515">
      <w:r w:rsidRPr="00DF71B1">
        <w:rPr>
          <w:u w:val="thick"/>
        </w:rPr>
        <w:t>The European Union also demanded an explanation from the US</w:t>
      </w:r>
      <w:r>
        <w:t xml:space="preserve"> on Sunday, which is one of the bloc’s closest trading partners.</w:t>
      </w:r>
      <w:r w:rsidRPr="00074902">
        <w:rPr>
          <w:sz w:val="12"/>
        </w:rPr>
        <w:t xml:space="preserve">¶ </w:t>
      </w:r>
      <w:r>
        <w:t>“We have immediately been in contact with the US authorities in Washington D.C. and in Brussels and have confronted them with the press reports,” a European Commission spokesperson said.</w:t>
      </w:r>
      <w:r w:rsidRPr="00074902">
        <w:rPr>
          <w:sz w:val="12"/>
        </w:rPr>
        <w:t xml:space="preserve">¶ </w:t>
      </w:r>
      <w:r>
        <w:t>“They have told us they are checking on the accuracy of the information released yesterday and will come back to us,” she added in a statement.</w:t>
      </w:r>
      <w:r w:rsidRPr="00074902">
        <w:rPr>
          <w:sz w:val="12"/>
        </w:rPr>
        <w:t xml:space="preserve">¶ </w:t>
      </w:r>
      <w:r w:rsidRPr="00DF71B1">
        <w:rPr>
          <w:u w:val="thick"/>
        </w:rPr>
        <w:t>Some policymakers said talks for a free trade agreement between Washington and the EU should be put on ice until further clarification from the United States.</w:t>
      </w:r>
      <w:r w:rsidRPr="00DF71B1">
        <w:rPr>
          <w:sz w:val="12"/>
          <w:u w:val="thick"/>
        </w:rPr>
        <w:t xml:space="preserve">¶ </w:t>
      </w:r>
      <w:r w:rsidRPr="00DF71B1">
        <w:rPr>
          <w:u w:val="thick"/>
        </w:rPr>
        <w:t>“Partners do not spy on each other,”</w:t>
      </w:r>
      <w:r>
        <w:t xml:space="preserve"> the European commissioner for justice and fundamental rights, Viviane </w:t>
      </w:r>
      <w:proofErr w:type="spellStart"/>
      <w:r>
        <w:t>Reding</w:t>
      </w:r>
      <w:proofErr w:type="spellEnd"/>
      <w:r>
        <w:t>, said at a public event in Luxembourg on Sunday.</w:t>
      </w:r>
      <w:r w:rsidRPr="00074902">
        <w:rPr>
          <w:sz w:val="12"/>
        </w:rPr>
        <w:t xml:space="preserve">¶ </w:t>
      </w:r>
      <w:r>
        <w:t>“</w:t>
      </w:r>
      <w:r w:rsidRPr="00DF71B1">
        <w:rPr>
          <w:u w:val="thick"/>
        </w:rPr>
        <w:t>We cannot negotiate over a big transatlantic market if there is the slightest doubt that our partners are carrying out spying activities on the offices of our negotiators</w:t>
      </w:r>
      <w:r>
        <w:t xml:space="preserve">,” </w:t>
      </w:r>
      <w:proofErr w:type="spellStart"/>
      <w:r>
        <w:t>Reding</w:t>
      </w:r>
      <w:proofErr w:type="spellEnd"/>
      <w:r>
        <w:t xml:space="preserve"> said in comments passed on to reporters by her spokeswoman.</w:t>
      </w:r>
      <w:r w:rsidRPr="00074902">
        <w:rPr>
          <w:sz w:val="12"/>
        </w:rPr>
        <w:t xml:space="preserve">¶ </w:t>
      </w:r>
      <w:r>
        <w:t xml:space="preserve">The European Parliament’s foreign affairs committee head </w:t>
      </w:r>
      <w:proofErr w:type="spellStart"/>
      <w:r>
        <w:t>Elmar</w:t>
      </w:r>
      <w:proofErr w:type="spellEnd"/>
      <w:r>
        <w:t xml:space="preserve"> </w:t>
      </w:r>
      <w:proofErr w:type="spellStart"/>
      <w:r>
        <w:t>Brok</w:t>
      </w:r>
      <w:proofErr w:type="spellEnd"/>
      <w:r>
        <w:t>, from Chancellor Angela Merkel’s Christian Democrats. echoed those views.</w:t>
      </w:r>
      <w:r w:rsidRPr="00074902">
        <w:rPr>
          <w:sz w:val="12"/>
        </w:rPr>
        <w:t xml:space="preserve">¶ </w:t>
      </w:r>
      <w:r>
        <w:t>“</w:t>
      </w:r>
      <w:r w:rsidRPr="00DF71B1">
        <w:rPr>
          <w:u w:val="thick"/>
        </w:rPr>
        <w:t>The spying has taken on dimensions that I would never have thought possible from a democratic state,”</w:t>
      </w:r>
      <w:r>
        <w:t xml:space="preserve"> he told Der Spiegel.</w:t>
      </w:r>
      <w:r w:rsidRPr="00074902">
        <w:rPr>
          <w:sz w:val="12"/>
        </w:rPr>
        <w:t xml:space="preserve">¶ </w:t>
      </w:r>
      <w:r>
        <w:t>“How should we still negotiate if we must fear that our negotiating position is being listened to beforehand?”</w:t>
      </w:r>
    </w:p>
    <w:p w14:paraId="3E5597CF" w14:textId="423C8C6F" w:rsidR="00113D3F" w:rsidRPr="00814965" w:rsidRDefault="00113D3F" w:rsidP="00113D3F">
      <w:pPr>
        <w:pStyle w:val="Heading4"/>
      </w:pPr>
      <w:r>
        <w:t>Takes 2 years – guts solvency</w:t>
      </w:r>
    </w:p>
    <w:p w14:paraId="74ADC7E6" w14:textId="77777777" w:rsidR="00113D3F" w:rsidRPr="00814965" w:rsidRDefault="00113D3F" w:rsidP="00113D3F">
      <w:proofErr w:type="spellStart"/>
      <w:r w:rsidRPr="00814965">
        <w:rPr>
          <w:b/>
          <w:sz w:val="26"/>
          <w:szCs w:val="26"/>
        </w:rPr>
        <w:t>Erquicia</w:t>
      </w:r>
      <w:proofErr w:type="spellEnd"/>
      <w:r w:rsidRPr="00814965">
        <w:rPr>
          <w:b/>
          <w:sz w:val="26"/>
          <w:szCs w:val="26"/>
        </w:rPr>
        <w:t xml:space="preserve"> 13</w:t>
      </w:r>
      <w:r w:rsidRPr="00814965">
        <w:t xml:space="preserve"> </w:t>
      </w:r>
      <w:r w:rsidRPr="00814965">
        <w:rPr>
          <w:sz w:val="16"/>
          <w:szCs w:val="16"/>
        </w:rPr>
        <w:t>[</w:t>
      </w:r>
      <w:hyperlink r:id="rId24" w:tooltip="Posts by Alex Erquicia" w:history="1">
        <w:r w:rsidRPr="00814965">
          <w:rPr>
            <w:sz w:val="16"/>
            <w:szCs w:val="16"/>
          </w:rPr>
          <w:t xml:space="preserve">Alex </w:t>
        </w:r>
        <w:proofErr w:type="spellStart"/>
        <w:r w:rsidRPr="00814965">
          <w:rPr>
            <w:sz w:val="16"/>
            <w:szCs w:val="16"/>
          </w:rPr>
          <w:t>Erquicia</w:t>
        </w:r>
        <w:proofErr w:type="spellEnd"/>
      </w:hyperlink>
      <w:r w:rsidRPr="00814965">
        <w:rPr>
          <w:sz w:val="16"/>
          <w:szCs w:val="16"/>
        </w:rPr>
        <w:t xml:space="preserve">, “Five things you need to know about the E.U.–U.S. free trade talks,” </w:t>
      </w:r>
      <w:proofErr w:type="spellStart"/>
      <w:r w:rsidRPr="00814965">
        <w:rPr>
          <w:sz w:val="16"/>
          <w:szCs w:val="16"/>
          <w:u w:val="single"/>
        </w:rPr>
        <w:t>Blouin</w:t>
      </w:r>
      <w:proofErr w:type="spellEnd"/>
      <w:r w:rsidRPr="00814965">
        <w:rPr>
          <w:sz w:val="16"/>
          <w:szCs w:val="16"/>
          <w:u w:val="single"/>
        </w:rPr>
        <w:t xml:space="preserve"> News</w:t>
      </w:r>
      <w:r w:rsidRPr="00814965">
        <w:rPr>
          <w:sz w:val="16"/>
          <w:szCs w:val="16"/>
        </w:rPr>
        <w:t>, July 4, 2013, pg. http://blogs.blouinnews.com/blouinbeatbusiness/2013/07/04/five-things-you-need-to-know-about-the-e-u-u-s-free-trade-talks/</w:t>
      </w:r>
    </w:p>
    <w:p w14:paraId="49DAAB61" w14:textId="77777777" w:rsidR="00113D3F" w:rsidRPr="00814965" w:rsidRDefault="00113D3F" w:rsidP="00113D3F"/>
    <w:p w14:paraId="64ED8692" w14:textId="77DDAEE6" w:rsidR="00113D3F" w:rsidRPr="00814965" w:rsidRDefault="002740CA" w:rsidP="00113D3F">
      <w:pPr>
        <w:rPr>
          <w:sz w:val="16"/>
          <w:szCs w:val="16"/>
        </w:rPr>
      </w:pPr>
      <w:r>
        <w:rPr>
          <w:sz w:val="16"/>
          <w:szCs w:val="16"/>
        </w:rPr>
        <w:t>5) </w:t>
      </w:r>
      <w:r w:rsidR="00113D3F" w:rsidRPr="00814965">
        <w:rPr>
          <w:sz w:val="16"/>
          <w:szCs w:val="16"/>
        </w:rPr>
        <w:t xml:space="preserve"> When to expect the E.U. and the U.S. to reach a deal?</w:t>
      </w:r>
    </w:p>
    <w:p w14:paraId="0750832F" w14:textId="77777777" w:rsidR="00113D3F" w:rsidRPr="00814965" w:rsidRDefault="00113D3F" w:rsidP="00113D3F">
      <w:pPr>
        <w:rPr>
          <w:sz w:val="16"/>
        </w:rPr>
      </w:pPr>
      <w:r w:rsidRPr="00814965">
        <w:rPr>
          <w:u w:val="single"/>
        </w:rPr>
        <w:t>July 8-12 will only be the first round of the TTIP negotiations</w:t>
      </w:r>
      <w:r w:rsidRPr="00814965">
        <w:rPr>
          <w:sz w:val="16"/>
        </w:rPr>
        <w:t xml:space="preserve">, the trigger of </w:t>
      </w:r>
      <w:r w:rsidRPr="00814965">
        <w:rPr>
          <w:u w:val="single"/>
        </w:rPr>
        <w:t>a process is that is likely to be long and winding</w:t>
      </w:r>
      <w:r w:rsidRPr="00814965">
        <w:rPr>
          <w:sz w:val="16"/>
        </w:rPr>
        <w:t xml:space="preserve">. It will mostly be a get-to-know-you session for the participants. Stakeholders from both sides of the Atlantic will have an opportunity speak directly with TTIP negotiators and meet their counterparts. </w:t>
      </w:r>
      <w:r w:rsidRPr="00814965">
        <w:rPr>
          <w:u w:val="single"/>
        </w:rPr>
        <w:t>Nobody has given the trade talks an expiration date, but don’t expect them to conclude in less than two years at best. That would take the talks to the summer of 2015. Even then the European Parliament – and all the member states – and the U.S. Congress will have to ratify what has been negotiated</w:t>
      </w:r>
      <w:r w:rsidRPr="00814965">
        <w:rPr>
          <w:sz w:val="16"/>
        </w:rPr>
        <w:t>.</w:t>
      </w:r>
    </w:p>
    <w:p w14:paraId="7FBCB1AC" w14:textId="77777777" w:rsidR="00245969" w:rsidRDefault="00245969" w:rsidP="007A3515"/>
    <w:p w14:paraId="04F90874" w14:textId="2EBF2565" w:rsidR="00245969" w:rsidRDefault="00245969" w:rsidP="00245969">
      <w:pPr>
        <w:pStyle w:val="Heading4"/>
      </w:pPr>
      <w:r>
        <w:t xml:space="preserve">Leaked EU policy papers </w:t>
      </w:r>
      <w:r w:rsidR="002964A7">
        <w:t>proves the TTIP is ineffectual</w:t>
      </w:r>
    </w:p>
    <w:p w14:paraId="38271D0F" w14:textId="43CB3E6A" w:rsidR="00245969" w:rsidRDefault="00245969" w:rsidP="00245969">
      <w:r w:rsidRPr="00863776">
        <w:rPr>
          <w:rStyle w:val="StyleStyleBold12pt"/>
        </w:rPr>
        <w:t>Moody</w:t>
      </w:r>
      <w:r>
        <w:rPr>
          <w:rStyle w:val="StyleStyleBold12pt"/>
        </w:rPr>
        <w:t xml:space="preserve"> 1AC Author</w:t>
      </w:r>
      <w:r w:rsidRPr="00863776">
        <w:rPr>
          <w:rStyle w:val="StyleStyleBold12pt"/>
        </w:rPr>
        <w:t xml:space="preserve"> </w:t>
      </w:r>
      <w:r w:rsidR="002E5A5B">
        <w:rPr>
          <w:rStyle w:val="StyleStyleBold12pt"/>
        </w:rPr>
        <w:t>7/4/</w:t>
      </w:r>
      <w:r w:rsidRPr="00863776">
        <w:rPr>
          <w:rStyle w:val="StyleStyleBold12pt"/>
        </w:rPr>
        <w:t>13</w:t>
      </w:r>
      <w:r>
        <w:t xml:space="preserve"> [Glyn, </w:t>
      </w:r>
      <w:r w:rsidRPr="00863776">
        <w:t>technology journalist and consultant</w:t>
      </w:r>
      <w:r w:rsidR="002E5A5B">
        <w:t xml:space="preserve">, </w:t>
      </w:r>
      <w:proofErr w:type="spellStart"/>
      <w:r w:rsidR="002E5A5B">
        <w:t>TechDirt</w:t>
      </w:r>
      <w:proofErr w:type="spellEnd"/>
      <w:r>
        <w:t xml:space="preserve">, </w:t>
      </w:r>
      <w:hyperlink r:id="rId25" w:history="1">
        <w:r w:rsidRPr="007B5456">
          <w:rPr>
            <w:rStyle w:val="Hyperlink"/>
          </w:rPr>
          <w:t>http://www.techdirt.com/articles/20130704/11501523720/leaked-eu-policy-papers-show-taftattips-huge-challenges-some-subtle-signals.shtml</w:t>
        </w:r>
      </w:hyperlink>
      <w:r>
        <w:t>]</w:t>
      </w:r>
    </w:p>
    <w:p w14:paraId="7FD10CDE" w14:textId="77777777" w:rsidR="00245969" w:rsidRDefault="00245969" w:rsidP="00245969"/>
    <w:p w14:paraId="463AC020" w14:textId="096E26C1" w:rsidR="00245969" w:rsidRDefault="00245969" w:rsidP="00245969">
      <w:r w:rsidRPr="002964A7">
        <w:rPr>
          <w:u w:val="thick"/>
        </w:rPr>
        <w:t xml:space="preserve">We already knew roughly what will be discussed during those negotiations, but no details. That's now changed, thanks to the Institute for Agriculture and Trade Policy getting hold of the European Commission's initial position papers on TAFTA/TTIP. </w:t>
      </w:r>
      <w:r>
        <w:t>These aren't exactly top secret -- the US side will receive a copy ahead of the first round of talks -- but they wouldn't normally have been released, and so they offer a unique opportunity to see the thinking here, at least from the EU side.</w:t>
      </w:r>
      <w:r w:rsidR="00A92A39" w:rsidRPr="00A92A39">
        <w:rPr>
          <w:sz w:val="12"/>
        </w:rPr>
        <w:t xml:space="preserve">¶ </w:t>
      </w:r>
      <w:r w:rsidRPr="002964A7">
        <w:rPr>
          <w:u w:val="thick"/>
        </w:rPr>
        <w:t>In essence, the 65-page document tries to flesh out the general idea of "promoting regulatory compatibility/convergence", which is supposed to deliver all those benefits that TAFTA/TTIP advocates have been touting</w:t>
      </w:r>
      <w:r>
        <w:t xml:space="preserve">. But once you get down to the nitty-gritty, as revealed by the papers, </w:t>
      </w:r>
      <w:r w:rsidRPr="002964A7">
        <w:rPr>
          <w:u w:val="thick"/>
        </w:rPr>
        <w:t>things turn out to be rather more difficult. The biggest problem</w:t>
      </w:r>
      <w:r>
        <w:t>, noted by many commentators</w:t>
      </w:r>
      <w:r w:rsidRPr="002964A7">
        <w:rPr>
          <w:u w:val="thick"/>
        </w:rPr>
        <w:t>, is that there aren't really many trade barriers that can be removed, because trade is already pretty free between the US and EU. That throws the emphasis on non-trade barriers -- things like differing local standards that make it hard to sell the same product in both the US and EU.</w:t>
      </w:r>
      <w:r w:rsidR="00A92A39" w:rsidRPr="002964A7">
        <w:rPr>
          <w:sz w:val="12"/>
          <w:u w:val="thick"/>
        </w:rPr>
        <w:t xml:space="preserve">¶ </w:t>
      </w:r>
      <w:r w:rsidRPr="002964A7">
        <w:rPr>
          <w:u w:val="thick"/>
        </w:rPr>
        <w:t xml:space="preserve">But as the position paper makes clear, it's going to be extremely challenging bringing these into line. In some areas, that's because the approaches of the two sides are so different as to be totally incompatible. </w:t>
      </w:r>
      <w:r>
        <w:t>That's the case for chemicals, for example, as the document itself admits:</w:t>
      </w:r>
      <w:r w:rsidR="00A92A39" w:rsidRPr="00A92A39">
        <w:rPr>
          <w:sz w:val="12"/>
        </w:rPr>
        <w:t xml:space="preserve">¶ </w:t>
      </w:r>
      <w:r>
        <w:t xml:space="preserve">Both industry associations and governments are aware that neither full </w:t>
      </w:r>
      <w:proofErr w:type="spellStart"/>
      <w:r>
        <w:t>harmonisation</w:t>
      </w:r>
      <w:proofErr w:type="spellEnd"/>
      <w:r>
        <w:t xml:space="preserve"> nor mutual recognition seem feasible on the basis of the existing framework legislations in the US and EU: REACH (Regulation (EC) 1907/2006) and TSCA (Toxic Substances Control Act) are too different with regard to some fundamental principles</w:t>
      </w:r>
      <w:r w:rsidRPr="002964A7">
        <w:rPr>
          <w:u w:val="thick"/>
        </w:rPr>
        <w:t>.</w:t>
      </w:r>
      <w:r w:rsidR="00A92A39" w:rsidRPr="002964A7">
        <w:rPr>
          <w:sz w:val="12"/>
          <w:u w:val="thick"/>
        </w:rPr>
        <w:t xml:space="preserve">¶ </w:t>
      </w:r>
      <w:r w:rsidRPr="002964A7">
        <w:rPr>
          <w:u w:val="thick"/>
        </w:rPr>
        <w:t xml:space="preserve">The best that EU advisers can come up with is the idea of "Promoting alignment in classification and </w:t>
      </w:r>
      <w:proofErr w:type="spellStart"/>
      <w:r w:rsidRPr="002964A7">
        <w:rPr>
          <w:u w:val="thick"/>
        </w:rPr>
        <w:t>labelling</w:t>
      </w:r>
      <w:proofErr w:type="spellEnd"/>
      <w:r w:rsidRPr="002964A7">
        <w:rPr>
          <w:u w:val="thick"/>
        </w:rPr>
        <w:t xml:space="preserve"> of chemicals", which is hardly going to generate billions of extra trade activity.</w:t>
      </w:r>
      <w:r w:rsidR="00A92A39" w:rsidRPr="00A92A39">
        <w:rPr>
          <w:sz w:val="12"/>
        </w:rPr>
        <w:t xml:space="preserve">¶ </w:t>
      </w:r>
      <w:r>
        <w:t xml:space="preserve">There's more scope for compatibility in the area of pharmaceuticals, but even here among the relatively few options are things like "allowing the exchange of confidential information and trade secret information between EU Member States/EU institutions and FDA." Of course, that could be achieved more easily by making all key health and safety data for drugs freely available, as the </w:t>
      </w:r>
      <w:proofErr w:type="spellStart"/>
      <w:r>
        <w:t>AllTrials</w:t>
      </w:r>
      <w:proofErr w:type="spellEnd"/>
      <w:r>
        <w:t xml:space="preserve"> campaign is seeking to bring about.</w:t>
      </w:r>
      <w:r w:rsidR="00A92A39" w:rsidRPr="00A92A39">
        <w:rPr>
          <w:sz w:val="12"/>
        </w:rPr>
        <w:t xml:space="preserve">¶ </w:t>
      </w:r>
      <w:r>
        <w:t xml:space="preserve">The really revealing section concerns "SPS" -- "sanitary and </w:t>
      </w:r>
      <w:proofErr w:type="spellStart"/>
      <w:r>
        <w:t>phytosanitary</w:t>
      </w:r>
      <w:proofErr w:type="spellEnd"/>
      <w:r>
        <w:t xml:space="preserve">" issues. </w:t>
      </w:r>
      <w:r w:rsidRPr="002964A7">
        <w:rPr>
          <w:u w:val="thick"/>
        </w:rPr>
        <w:t>Behind that rather mysterious name lies a huge range of economic activity, including agriculture and food. And that, of course, means GM organisms -- already flagged up as one of the key areas that is likely to be problematic</w:t>
      </w:r>
      <w:r>
        <w:t>. That's because former USTR Ron Kirk stated quite bluntly:</w:t>
      </w:r>
      <w:r w:rsidR="00A92A39" w:rsidRPr="00A92A39">
        <w:rPr>
          <w:sz w:val="12"/>
        </w:rPr>
        <w:t xml:space="preserve">¶ </w:t>
      </w:r>
      <w:r>
        <w:t>"For us, everything is on the table, across all sectors, including across the agricultural sector, whether it is GMOs or other issues," Kirk said.</w:t>
      </w:r>
      <w:r w:rsidR="00A92A39" w:rsidRPr="00A92A39">
        <w:rPr>
          <w:sz w:val="12"/>
        </w:rPr>
        <w:t xml:space="preserve">¶ </w:t>
      </w:r>
      <w:r>
        <w:t>But in Europe, GMOs are often regarded as "</w:t>
      </w:r>
      <w:proofErr w:type="spellStart"/>
      <w:r>
        <w:t>Frankenfood</w:t>
      </w:r>
      <w:proofErr w:type="spellEnd"/>
      <w:r>
        <w:t>", which is probably why the European Commission was careful to insist in its Q&amp;A on the negotiations:</w:t>
      </w:r>
      <w:r w:rsidR="00A92A39" w:rsidRPr="00A92A39">
        <w:rPr>
          <w:sz w:val="12"/>
        </w:rPr>
        <w:t xml:space="preserve">¶ </w:t>
      </w:r>
      <w:r>
        <w:t>Basic laws, like those relating to GMOs or which are there to protect human life and health, animal health and welfare, or environment and consumer interests will not be part of the negotiations.</w:t>
      </w:r>
      <w:r w:rsidR="00A92A39" w:rsidRPr="00A92A39">
        <w:rPr>
          <w:sz w:val="12"/>
        </w:rPr>
        <w:t xml:space="preserve">¶ </w:t>
      </w:r>
      <w:r>
        <w:t>However, the policy paper does contain a few hints about how that apparent contradiction might be resolved, such as the following:</w:t>
      </w:r>
      <w:r w:rsidR="00A92A39" w:rsidRPr="00A92A39">
        <w:rPr>
          <w:sz w:val="12"/>
        </w:rPr>
        <w:t xml:space="preserve">¶ </w:t>
      </w:r>
      <w:r>
        <w:t>This chapter -- as part of the FTA discussions within the TTIP -- will seek to build upon the key principles of the World Trade Organization (WTO) SPS Agreement, including the requirements that each side's SPS measures be based on science</w:t>
      </w:r>
      <w:r w:rsidR="00A92A39" w:rsidRPr="00A92A39">
        <w:rPr>
          <w:sz w:val="12"/>
        </w:rPr>
        <w:t xml:space="preserve">¶ </w:t>
      </w:r>
      <w:r>
        <w:t xml:space="preserve">"Based on science" sounds reasonable, but it is actually the key concept that US has been using in order to export its food standards to the world. Here, for example, is the US 2013 Report on Sanitary and </w:t>
      </w:r>
      <w:proofErr w:type="spellStart"/>
      <w:r>
        <w:t>Phytosanitary</w:t>
      </w:r>
      <w:proofErr w:type="spellEnd"/>
      <w:r>
        <w:t xml:space="preserve"> (SPS) Barriers to Trade:</w:t>
      </w:r>
      <w:r w:rsidR="00A92A39" w:rsidRPr="00A92A39">
        <w:rPr>
          <w:sz w:val="12"/>
        </w:rPr>
        <w:t xml:space="preserve">¶ </w:t>
      </w:r>
      <w:r>
        <w:t>Underlying these cross-cutting SPS trade barriers (and many of the other unwarranted SPS barriers described in section IV) is the disturbingly common failure by some U.S. Trading partners to base their SPS measures on science</w:t>
      </w:r>
      <w:r w:rsidR="00A92A39" w:rsidRPr="00A92A39">
        <w:rPr>
          <w:sz w:val="12"/>
        </w:rPr>
        <w:t xml:space="preserve">¶ </w:t>
      </w:r>
    </w:p>
    <w:p w14:paraId="2CD2ADCF" w14:textId="77777777" w:rsidR="00245969" w:rsidRDefault="00245969" w:rsidP="007A3515"/>
    <w:p w14:paraId="4A2CF576" w14:textId="77777777" w:rsidR="00245969" w:rsidRDefault="00245969" w:rsidP="007A3515">
      <w:pPr>
        <w:rPr>
          <w:sz w:val="12"/>
        </w:rPr>
      </w:pPr>
    </w:p>
    <w:p w14:paraId="77107F19" w14:textId="3738D19E" w:rsidR="00C3034F" w:rsidRDefault="00C3034F" w:rsidP="00C3034F">
      <w:pPr>
        <w:pStyle w:val="Heading3"/>
      </w:pPr>
      <w:r>
        <w:t>Ext. It will fail</w:t>
      </w:r>
    </w:p>
    <w:p w14:paraId="6593BD2D" w14:textId="77777777" w:rsidR="006E0C2A" w:rsidRDefault="00F165C2" w:rsidP="00F165C2">
      <w:pPr>
        <w:pStyle w:val="Heading4"/>
      </w:pPr>
      <w:r>
        <w:t>Multiple barriers now</w:t>
      </w:r>
      <w:r w:rsidR="00927ED2">
        <w:t xml:space="preserve"> </w:t>
      </w:r>
    </w:p>
    <w:p w14:paraId="478CE24B" w14:textId="1435C409" w:rsidR="00F165C2" w:rsidRDefault="006E0C2A" w:rsidP="00F165C2">
      <w:pPr>
        <w:pStyle w:val="Heading4"/>
      </w:pPr>
      <w:r>
        <w:t>a)</w:t>
      </w:r>
      <w:r w:rsidR="00927ED2">
        <w:t xml:space="preserve"> IP issues</w:t>
      </w:r>
    </w:p>
    <w:p w14:paraId="37CE5289" w14:textId="77777777" w:rsidR="00F165C2" w:rsidRDefault="00F165C2" w:rsidP="00F165C2">
      <w:r w:rsidRPr="00843DF4">
        <w:t xml:space="preserve">Mike </w:t>
      </w:r>
      <w:proofErr w:type="spellStart"/>
      <w:r w:rsidRPr="00843DF4">
        <w:rPr>
          <w:b/>
        </w:rPr>
        <w:t>Palmedo</w:t>
      </w:r>
      <w:proofErr w:type="spellEnd"/>
      <w:r w:rsidRPr="00843DF4">
        <w:rPr>
          <w:b/>
        </w:rPr>
        <w:t xml:space="preserve"> 7/15</w:t>
      </w:r>
      <w:r>
        <w:t xml:space="preserve">/13 [Program on Information Justice and Intellectual Property </w:t>
      </w:r>
    </w:p>
    <w:p w14:paraId="0141302F" w14:textId="77777777" w:rsidR="00F165C2" w:rsidRDefault="00F165C2" w:rsidP="00F165C2">
      <w:r>
        <w:t>American University Washington College of Law, “</w:t>
      </w:r>
      <w:r w:rsidRPr="00843DF4">
        <w:t>Transatlantic Trade and Investment Partnershi</w:t>
      </w:r>
      <w:r>
        <w:t xml:space="preserve">p Talks Begin As Documents Leak, </w:t>
      </w:r>
      <w:hyperlink r:id="rId26" w:history="1">
        <w:r w:rsidRPr="007B5456">
          <w:rPr>
            <w:rStyle w:val="Hyperlink"/>
          </w:rPr>
          <w:t>http://infojustice.org/archives/30191</w:t>
        </w:r>
      </w:hyperlink>
      <w:r>
        <w:t>]</w:t>
      </w:r>
    </w:p>
    <w:p w14:paraId="53D1B4C0" w14:textId="77777777" w:rsidR="00F165C2" w:rsidRPr="00F165C2" w:rsidRDefault="00F165C2" w:rsidP="00F165C2"/>
    <w:p w14:paraId="1F6096EF" w14:textId="69DC67F4" w:rsidR="00F165C2" w:rsidRPr="00927ED2" w:rsidRDefault="00F165C2" w:rsidP="00F165C2">
      <w:pPr>
        <w:rPr>
          <w:u w:val="thick"/>
        </w:rPr>
      </w:pPr>
      <w:r>
        <w:t>La Quadrature du Net posted a leaked a document from the EU indicating they are considering the negotiation of ISP liability: “The EU and the United States should agree to promote the development of electronic commerce between them, in particular by co-operating on the issues raised by electronic commerce. Among others, the potential issues for cooperation could include… the liability of intermediary service providers with respect to the transmission, or storage of information.”</w:t>
      </w:r>
      <w:r w:rsidRPr="00F165C2">
        <w:rPr>
          <w:sz w:val="12"/>
        </w:rPr>
        <w:t xml:space="preserve">¶ </w:t>
      </w:r>
      <w:r>
        <w:t xml:space="preserve">(On the other hand, an F.A.Q. on TTIP by MEP </w:t>
      </w:r>
      <w:proofErr w:type="spellStart"/>
      <w:r>
        <w:t>Marrietje</w:t>
      </w:r>
      <w:proofErr w:type="spellEnd"/>
      <w:r>
        <w:t xml:space="preserve"> </w:t>
      </w:r>
      <w:proofErr w:type="spellStart"/>
      <w:r>
        <w:t>Schaake</w:t>
      </w:r>
      <w:proofErr w:type="spellEnd"/>
      <w:r>
        <w:t xml:space="preserve"> says that “</w:t>
      </w:r>
      <w:r w:rsidRPr="00927ED2">
        <w:rPr>
          <w:u w:val="thick"/>
        </w:rPr>
        <w:t>the European Commission has made it clear it does not want to include online copyright enforcement provisions in TTIP</w:t>
      </w:r>
      <w:r>
        <w:t xml:space="preserve">.” It quotes Trade Commissioner </w:t>
      </w:r>
      <w:proofErr w:type="spellStart"/>
      <w:r>
        <w:t>Karel</w:t>
      </w:r>
      <w:proofErr w:type="spellEnd"/>
      <w:r>
        <w:t xml:space="preserve"> De </w:t>
      </w:r>
      <w:proofErr w:type="spellStart"/>
      <w:r>
        <w:t>Gucht</w:t>
      </w:r>
      <w:proofErr w:type="spellEnd"/>
      <w:r>
        <w:t xml:space="preserve"> saying “ACTA, one of the nails in my coffin. I’m not going to reopen that discussion. Really, I mean, I am not a masochist. I’m not planning to do that.”)</w:t>
      </w:r>
      <w:r w:rsidRPr="00F165C2">
        <w:rPr>
          <w:sz w:val="12"/>
        </w:rPr>
        <w:t xml:space="preserve">¶ </w:t>
      </w:r>
      <w:r w:rsidRPr="00927ED2">
        <w:rPr>
          <w:u w:val="thick"/>
        </w:rPr>
        <w:t>The Institute for Agriculture and Trade Policy had recently released leaked “Initial Position Papers”</w:t>
      </w:r>
      <w:r>
        <w:t xml:space="preserve"> from the EU, including one on pharmaceuticals. The pharmaceutical position paper </w:t>
      </w:r>
      <w:r w:rsidRPr="00927ED2">
        <w:rPr>
          <w:u w:val="thick"/>
        </w:rPr>
        <w:t>indicated that the EU wants TTIP to include language on the approval of biopharmaceuticals, which would likely involve a term of data exclusivity:</w:t>
      </w:r>
      <w:r>
        <w:t xml:space="preserve"> “Both Parties could commit on establishing functioning systems for the </w:t>
      </w:r>
      <w:proofErr w:type="spellStart"/>
      <w:r>
        <w:t>authorisation</w:t>
      </w:r>
      <w:proofErr w:type="spellEnd"/>
      <w:r>
        <w:t xml:space="preserve"> of </w:t>
      </w:r>
      <w:proofErr w:type="spellStart"/>
      <w:r>
        <w:t>biosimilars</w:t>
      </w:r>
      <w:proofErr w:type="spellEnd"/>
      <w:r>
        <w:t xml:space="preserve">. The FDA could benefit from the experience of EMA that has already completed opinions on 16 </w:t>
      </w:r>
      <w:proofErr w:type="spellStart"/>
      <w:r>
        <w:t>biosimilars</w:t>
      </w:r>
      <w:proofErr w:type="spellEnd"/>
      <w:r>
        <w:t xml:space="preserve">… An advantage of this approach would be the potential increase of approved </w:t>
      </w:r>
      <w:proofErr w:type="spellStart"/>
      <w:r>
        <w:t>biosimilars</w:t>
      </w:r>
      <w:proofErr w:type="spellEnd"/>
      <w:r>
        <w:t xml:space="preserve"> in both markets. In addition</w:t>
      </w:r>
      <w:r w:rsidRPr="00927ED2">
        <w:rPr>
          <w:u w:val="thick"/>
        </w:rPr>
        <w:t xml:space="preserve">, US and EU could shape the international approach for the review/authorization of </w:t>
      </w:r>
      <w:proofErr w:type="spellStart"/>
      <w:r w:rsidRPr="00927ED2">
        <w:rPr>
          <w:u w:val="thick"/>
        </w:rPr>
        <w:t>biosimilars</w:t>
      </w:r>
      <w:proofErr w:type="spellEnd"/>
      <w:r w:rsidRPr="00927ED2">
        <w:rPr>
          <w:u w:val="thick"/>
        </w:rPr>
        <w:t>.”</w:t>
      </w:r>
    </w:p>
    <w:p w14:paraId="5A0D32AF" w14:textId="77777777" w:rsidR="009A6F60" w:rsidRDefault="009A6F60" w:rsidP="00F165C2"/>
    <w:p w14:paraId="6DAE520D" w14:textId="247CF2A9" w:rsidR="006E0C2A" w:rsidRDefault="006E0C2A" w:rsidP="006E0C2A">
      <w:pPr>
        <w:pStyle w:val="Heading4"/>
      </w:pPr>
      <w:r>
        <w:t>b) agriculture</w:t>
      </w:r>
    </w:p>
    <w:p w14:paraId="4043A1F9" w14:textId="77777777" w:rsidR="006E0C2A" w:rsidRPr="00814965" w:rsidRDefault="006E0C2A" w:rsidP="006E0C2A">
      <w:pPr>
        <w:rPr>
          <w:sz w:val="16"/>
          <w:szCs w:val="16"/>
        </w:rPr>
      </w:pPr>
      <w:proofErr w:type="spellStart"/>
      <w:r w:rsidRPr="00814965">
        <w:rPr>
          <w:b/>
          <w:sz w:val="26"/>
          <w:szCs w:val="26"/>
        </w:rPr>
        <w:t>Wagstaff</w:t>
      </w:r>
      <w:proofErr w:type="spellEnd"/>
      <w:r w:rsidRPr="00814965">
        <w:rPr>
          <w:b/>
          <w:sz w:val="26"/>
          <w:szCs w:val="26"/>
        </w:rPr>
        <w:t xml:space="preserve"> 13</w:t>
      </w:r>
      <w:r w:rsidRPr="00814965">
        <w:t xml:space="preserve"> </w:t>
      </w:r>
      <w:r w:rsidRPr="00814965">
        <w:rPr>
          <w:sz w:val="16"/>
          <w:szCs w:val="16"/>
        </w:rPr>
        <w:t>[</w:t>
      </w:r>
      <w:hyperlink r:id="rId27" w:history="1">
        <w:r w:rsidRPr="00814965">
          <w:rPr>
            <w:sz w:val="16"/>
            <w:szCs w:val="16"/>
          </w:rPr>
          <w:t xml:space="preserve">Keith </w:t>
        </w:r>
        <w:proofErr w:type="spellStart"/>
        <w:r w:rsidRPr="00814965">
          <w:rPr>
            <w:sz w:val="16"/>
            <w:szCs w:val="16"/>
          </w:rPr>
          <w:t>Wagstaff</w:t>
        </w:r>
        <w:proofErr w:type="spellEnd"/>
      </w:hyperlink>
      <w:r w:rsidRPr="00814965">
        <w:rPr>
          <w:sz w:val="16"/>
          <w:szCs w:val="16"/>
        </w:rPr>
        <w:t xml:space="preserve">, “Could U.S. spying ruin a $127 billion trade deal with the EU?,”  </w:t>
      </w:r>
      <w:r w:rsidRPr="00814965">
        <w:rPr>
          <w:sz w:val="16"/>
          <w:szCs w:val="16"/>
          <w:u w:val="single"/>
        </w:rPr>
        <w:t>The Week </w:t>
      </w:r>
      <w:r w:rsidRPr="00814965">
        <w:rPr>
          <w:sz w:val="16"/>
          <w:szCs w:val="16"/>
        </w:rPr>
        <w:t xml:space="preserve">| July 3, 2013, pg. http://theweek.com/article/index/246444/could-us-spying-ruin-a-127-billion-trade-deal-with-the-eu </w:t>
      </w:r>
    </w:p>
    <w:p w14:paraId="7DA9A21F" w14:textId="77777777" w:rsidR="006E0C2A" w:rsidRPr="00814965" w:rsidRDefault="006E0C2A" w:rsidP="006E0C2A">
      <w:pPr>
        <w:rPr>
          <w:sz w:val="16"/>
          <w:szCs w:val="16"/>
        </w:rPr>
      </w:pPr>
    </w:p>
    <w:p w14:paraId="6FBD8934" w14:textId="77777777" w:rsidR="006E0C2A" w:rsidRPr="00814965" w:rsidRDefault="006E0C2A" w:rsidP="006E0C2A">
      <w:pPr>
        <w:rPr>
          <w:u w:val="single"/>
        </w:rPr>
      </w:pPr>
      <w:r w:rsidRPr="00814965">
        <w:rPr>
          <w:sz w:val="16"/>
        </w:rPr>
        <w:t xml:space="preserve">The </w:t>
      </w:r>
      <w:r w:rsidRPr="00814965">
        <w:rPr>
          <w:u w:val="single"/>
        </w:rPr>
        <w:t>NSA's snooping isn't the only thing that could derail TTIP. France's ruling Socialist Party has already expressed misgivings about</w:t>
      </w:r>
      <w:r w:rsidRPr="00814965">
        <w:rPr>
          <w:sz w:val="16"/>
        </w:rPr>
        <w:t xml:space="preserve"> the free trade pact, </w:t>
      </w:r>
      <w:r w:rsidRPr="00814965">
        <w:rPr>
          <w:u w:val="single"/>
        </w:rPr>
        <w:fldChar w:fldCharType="begin"/>
      </w:r>
      <w:r w:rsidRPr="00814965">
        <w:rPr>
          <w:u w:val="single"/>
        </w:rPr>
        <w:instrText xml:space="preserve"> HYPERLINK "http://bigstory.ap.org/article/france-calls-2-week-delay-us-eu-trade-talks" \t "_blank" </w:instrText>
      </w:r>
      <w:r w:rsidRPr="00814965">
        <w:rPr>
          <w:u w:val="single"/>
        </w:rPr>
        <w:fldChar w:fldCharType="separate"/>
      </w:r>
      <w:r w:rsidRPr="00814965">
        <w:rPr>
          <w:u w:val="single"/>
        </w:rPr>
        <w:t>particularly on regards to</w:t>
      </w:r>
      <w:r w:rsidRPr="00814965">
        <w:rPr>
          <w:u w:val="single"/>
        </w:rPr>
        <w:fldChar w:fldCharType="end"/>
      </w:r>
      <w:r w:rsidRPr="00814965">
        <w:rPr>
          <w:u w:val="single"/>
        </w:rPr>
        <w:t xml:space="preserve"> French cultural and film subsidies. The United States and the EU are also </w:t>
      </w:r>
      <w:r w:rsidRPr="00814965">
        <w:rPr>
          <w:u w:val="single"/>
        </w:rPr>
        <w:fldChar w:fldCharType="begin"/>
      </w:r>
      <w:r w:rsidRPr="00814965">
        <w:rPr>
          <w:u w:val="single"/>
        </w:rPr>
        <w:instrText xml:space="preserve"> HYPERLINK "http://www.theverge.com/2013/7/2/4486606/will-nsa-spying-damage-us-trade-talks" \t "_blank" </w:instrText>
      </w:r>
      <w:r w:rsidRPr="00814965">
        <w:rPr>
          <w:u w:val="single"/>
        </w:rPr>
        <w:fldChar w:fldCharType="separate"/>
      </w:r>
      <w:r w:rsidRPr="00814965">
        <w:rPr>
          <w:u w:val="single"/>
        </w:rPr>
        <w:t>expected to tussle</w:t>
      </w:r>
      <w:r w:rsidRPr="00814965">
        <w:rPr>
          <w:u w:val="single"/>
        </w:rPr>
        <w:fldChar w:fldCharType="end"/>
      </w:r>
      <w:r w:rsidRPr="00814965">
        <w:rPr>
          <w:u w:val="single"/>
        </w:rPr>
        <w:t xml:space="preserve"> over genetically modified U.S. agriculture.</w:t>
      </w:r>
    </w:p>
    <w:p w14:paraId="5545792A" w14:textId="77777777" w:rsidR="006E0C2A" w:rsidRPr="00814965" w:rsidRDefault="006E0C2A" w:rsidP="006E0C2A">
      <w:pPr>
        <w:rPr>
          <w:u w:val="single"/>
        </w:rPr>
      </w:pPr>
      <w:r w:rsidRPr="00814965">
        <w:rPr>
          <w:u w:val="single"/>
        </w:rPr>
        <w:t xml:space="preserve">Indeed, France may simply be trying to gain leverage in talks over a trade pact it's not even sure it wants. </w:t>
      </w:r>
      <w:r w:rsidRPr="00814965">
        <w:rPr>
          <w:sz w:val="16"/>
        </w:rPr>
        <w:t xml:space="preserve">Bill </w:t>
      </w:r>
      <w:proofErr w:type="spellStart"/>
      <w:r w:rsidRPr="00814965">
        <w:rPr>
          <w:sz w:val="16"/>
        </w:rPr>
        <w:t>Reinsch</w:t>
      </w:r>
      <w:proofErr w:type="spellEnd"/>
      <w:r w:rsidRPr="00814965">
        <w:rPr>
          <w:sz w:val="16"/>
        </w:rPr>
        <w:t xml:space="preserve">, president of the National Foreign Trade Council, tells </w:t>
      </w:r>
      <w:r w:rsidRPr="00814965">
        <w:rPr>
          <w:sz w:val="16"/>
        </w:rPr>
        <w:fldChar w:fldCharType="begin"/>
      </w:r>
      <w:r w:rsidRPr="00814965">
        <w:rPr>
          <w:sz w:val="16"/>
        </w:rPr>
        <w:instrText xml:space="preserve"> HYPERLINK "http://thehill.com/blogs/on-the-money/1005-trade/308967-us-eu-trade-talks-not-expected-to-be-hampered-by-spying-fight" \t "_blank" </w:instrText>
      </w:r>
      <w:r w:rsidRPr="00814965">
        <w:rPr>
          <w:sz w:val="16"/>
        </w:rPr>
        <w:fldChar w:fldCharType="separate"/>
      </w:r>
      <w:r w:rsidRPr="00814965">
        <w:rPr>
          <w:sz w:val="16"/>
        </w:rPr>
        <w:t>The Hill</w:t>
      </w:r>
      <w:r w:rsidRPr="00814965">
        <w:rPr>
          <w:sz w:val="16"/>
        </w:rPr>
        <w:fldChar w:fldCharType="end"/>
      </w:r>
      <w:r w:rsidRPr="00814965">
        <w:rPr>
          <w:sz w:val="16"/>
        </w:rPr>
        <w:t xml:space="preserve"> that the </w:t>
      </w:r>
      <w:r w:rsidRPr="00814965">
        <w:rPr>
          <w:u w:val="single"/>
        </w:rPr>
        <w:t>NSA allegations "gives people who don't want it more ammunition."</w:t>
      </w:r>
    </w:p>
    <w:p w14:paraId="6546220A" w14:textId="15F594D8" w:rsidR="006E0C2A" w:rsidRPr="00814965" w:rsidRDefault="006E0C2A" w:rsidP="006E0C2A">
      <w:pPr>
        <w:pStyle w:val="Heading4"/>
      </w:pPr>
      <w:r>
        <w:t>c) Buy America</w:t>
      </w:r>
    </w:p>
    <w:p w14:paraId="4E94B50B" w14:textId="77777777" w:rsidR="006E0C2A" w:rsidRPr="00814965" w:rsidRDefault="006E0C2A" w:rsidP="006E0C2A">
      <w:pPr>
        <w:rPr>
          <w:sz w:val="16"/>
          <w:szCs w:val="16"/>
        </w:rPr>
      </w:pPr>
      <w:proofErr w:type="spellStart"/>
      <w:r w:rsidRPr="00814965">
        <w:rPr>
          <w:b/>
          <w:sz w:val="26"/>
          <w:szCs w:val="26"/>
        </w:rPr>
        <w:t>Hotakainen</w:t>
      </w:r>
      <w:proofErr w:type="spellEnd"/>
      <w:r w:rsidRPr="00814965">
        <w:rPr>
          <w:b/>
          <w:sz w:val="26"/>
          <w:szCs w:val="26"/>
        </w:rPr>
        <w:t xml:space="preserve"> 13</w:t>
      </w:r>
      <w:r w:rsidRPr="00814965">
        <w:t xml:space="preserve"> </w:t>
      </w:r>
      <w:r w:rsidRPr="00814965">
        <w:rPr>
          <w:sz w:val="16"/>
          <w:szCs w:val="16"/>
        </w:rPr>
        <w:t xml:space="preserve">[Rob </w:t>
      </w:r>
      <w:proofErr w:type="spellStart"/>
      <w:r w:rsidRPr="00814965">
        <w:rPr>
          <w:sz w:val="16"/>
          <w:szCs w:val="16"/>
        </w:rPr>
        <w:t>Hotakainen</w:t>
      </w:r>
      <w:proofErr w:type="spellEnd"/>
      <w:r w:rsidRPr="00814965">
        <w:rPr>
          <w:sz w:val="16"/>
          <w:szCs w:val="16"/>
        </w:rPr>
        <w:t xml:space="preserve">, “Pressure to ‘Buy America’ surging,” </w:t>
      </w:r>
      <w:r w:rsidRPr="00814965">
        <w:rPr>
          <w:sz w:val="16"/>
          <w:szCs w:val="16"/>
          <w:u w:val="single"/>
        </w:rPr>
        <w:t>The State</w:t>
      </w:r>
      <w:r w:rsidRPr="00814965">
        <w:rPr>
          <w:sz w:val="16"/>
          <w:szCs w:val="16"/>
        </w:rPr>
        <w:t>, Published: July 3, 2013  pg. http://www.thestate.com/2013/07/03/2846524/pressure-to-buy-america-surging.html#storylink=cpy</w:t>
      </w:r>
    </w:p>
    <w:p w14:paraId="39F257EA" w14:textId="77777777" w:rsidR="006E0C2A" w:rsidRPr="00814965" w:rsidRDefault="006E0C2A" w:rsidP="006E0C2A">
      <w:pPr>
        <w:rPr>
          <w:sz w:val="16"/>
          <w:szCs w:val="16"/>
        </w:rPr>
      </w:pPr>
    </w:p>
    <w:p w14:paraId="21237B95" w14:textId="77777777" w:rsidR="006E0C2A" w:rsidRPr="00814965" w:rsidRDefault="006E0C2A" w:rsidP="006E0C2A">
      <w:pPr>
        <w:rPr>
          <w:sz w:val="16"/>
          <w:szCs w:val="16"/>
        </w:rPr>
      </w:pPr>
      <w:r w:rsidRPr="00814965">
        <w:rPr>
          <w:sz w:val="16"/>
          <w:szCs w:val="16"/>
        </w:rPr>
        <w:t>WASHINGTON — To John Garamendi, the new San Francisco-Oakland Bay Bridge set to open in September is a symbol of failed U.S. trade policy: a $6.3 billion project that used 43,000 tons of Chinese steel and produced thousands of jobs overseas.</w:t>
      </w:r>
    </w:p>
    <w:p w14:paraId="6948D938" w14:textId="77777777" w:rsidR="006E0C2A" w:rsidRPr="00814965" w:rsidRDefault="006E0C2A" w:rsidP="006E0C2A">
      <w:pPr>
        <w:rPr>
          <w:sz w:val="16"/>
        </w:rPr>
      </w:pPr>
      <w:r w:rsidRPr="00814965">
        <w:rPr>
          <w:sz w:val="16"/>
        </w:rPr>
        <w:t xml:space="preserve">With 70,000 U.S. bridges needing repairs, the Democratic representative from California wants Congress to pass more </w:t>
      </w:r>
      <w:r w:rsidRPr="00814965">
        <w:rPr>
          <w:u w:val="single"/>
        </w:rPr>
        <w:t>“Buy America” requirements</w:t>
      </w:r>
      <w:r w:rsidRPr="00814965">
        <w:rPr>
          <w:sz w:val="16"/>
        </w:rPr>
        <w:t>, insisting that public works projects use American-made materials to create more manufacturing jobs – even if foreign firms offer lower bids.</w:t>
      </w:r>
    </w:p>
    <w:p w14:paraId="2AC22E3C" w14:textId="77777777" w:rsidR="006E0C2A" w:rsidRPr="00814965" w:rsidRDefault="006E0C2A" w:rsidP="006E0C2A">
      <w:pPr>
        <w:rPr>
          <w:sz w:val="16"/>
          <w:szCs w:val="16"/>
        </w:rPr>
      </w:pPr>
      <w:r w:rsidRPr="00814965">
        <w:rPr>
          <w:sz w:val="16"/>
          <w:szCs w:val="16"/>
        </w:rPr>
        <w:t>“The American workers have been totally screwed year in and year out by the free-trade negotiations and the compacts that have been reached – and it’s got to end,” he said.</w:t>
      </w:r>
    </w:p>
    <w:p w14:paraId="7674750E" w14:textId="77777777" w:rsidR="006E0C2A" w:rsidRPr="00814965" w:rsidRDefault="006E0C2A" w:rsidP="006E0C2A">
      <w:pPr>
        <w:rPr>
          <w:sz w:val="16"/>
          <w:szCs w:val="16"/>
        </w:rPr>
      </w:pPr>
      <w:r w:rsidRPr="00814965">
        <w:rPr>
          <w:sz w:val="16"/>
          <w:szCs w:val="16"/>
        </w:rPr>
        <w:t xml:space="preserve">Opponents say that’s a surefire way to increase costs for U.S. taxpayers. </w:t>
      </w:r>
    </w:p>
    <w:p w14:paraId="6CBBA24E" w14:textId="77777777" w:rsidR="006E0C2A" w:rsidRPr="00814965" w:rsidRDefault="006E0C2A" w:rsidP="006E0C2A">
      <w:pPr>
        <w:rPr>
          <w:sz w:val="16"/>
          <w:szCs w:val="16"/>
        </w:rPr>
      </w:pPr>
      <w:r w:rsidRPr="00814965">
        <w:rPr>
          <w:sz w:val="16"/>
          <w:szCs w:val="16"/>
        </w:rPr>
        <w:t>“You’re going to simply be less efficient – you’re going to buy more expensive products than you would if you could buy foreign products,” said Dan O’Flaherty, vice president of the National Foreign Trade Council in Washington, a business lobby that promotes global trade.</w:t>
      </w:r>
    </w:p>
    <w:p w14:paraId="754E6CDD" w14:textId="77777777" w:rsidR="006E0C2A" w:rsidRPr="00814965" w:rsidRDefault="006E0C2A" w:rsidP="006E0C2A">
      <w:pPr>
        <w:rPr>
          <w:sz w:val="16"/>
        </w:rPr>
      </w:pPr>
      <w:r w:rsidRPr="00814965">
        <w:rPr>
          <w:sz w:val="16"/>
        </w:rPr>
        <w:t xml:space="preserve">Despite the criticism, the idea </w:t>
      </w:r>
      <w:r w:rsidRPr="00814965">
        <w:rPr>
          <w:u w:val="single"/>
        </w:rPr>
        <w:t>is growing in popularity: 20 Buy America bills popped up in statehouses this year, a fourfold increase from last year</w:t>
      </w:r>
      <w:r w:rsidRPr="00814965">
        <w:rPr>
          <w:sz w:val="16"/>
        </w:rPr>
        <w:t>.</w:t>
      </w:r>
    </w:p>
    <w:p w14:paraId="5CB35517" w14:textId="77777777" w:rsidR="006E0C2A" w:rsidRPr="00814965" w:rsidRDefault="006E0C2A" w:rsidP="006E0C2A">
      <w:pPr>
        <w:rPr>
          <w:sz w:val="16"/>
        </w:rPr>
      </w:pPr>
      <w:r w:rsidRPr="00814965">
        <w:rPr>
          <w:sz w:val="16"/>
        </w:rPr>
        <w:t xml:space="preserve">Most of the bills died in committees, but critics fear that </w:t>
      </w:r>
      <w:r w:rsidRPr="00814965">
        <w:rPr>
          <w:u w:val="single"/>
        </w:rPr>
        <w:t>such a big spike could complicate the work of U.S. negotiators as they prepare to formally open the first round of new trade talks with the E</w:t>
      </w:r>
      <w:r w:rsidRPr="00814965">
        <w:rPr>
          <w:sz w:val="16"/>
        </w:rPr>
        <w:t xml:space="preserve">uropean </w:t>
      </w:r>
      <w:r w:rsidRPr="00814965">
        <w:rPr>
          <w:u w:val="single"/>
        </w:rPr>
        <w:t>U</w:t>
      </w:r>
      <w:r w:rsidRPr="00814965">
        <w:rPr>
          <w:sz w:val="16"/>
        </w:rPr>
        <w:t>nion on Monday.</w:t>
      </w:r>
    </w:p>
    <w:p w14:paraId="66D44877" w14:textId="77777777" w:rsidR="006E0C2A" w:rsidRPr="00814965" w:rsidRDefault="006E0C2A" w:rsidP="006E0C2A">
      <w:pPr>
        <w:rPr>
          <w:sz w:val="16"/>
        </w:rPr>
      </w:pPr>
      <w:r w:rsidRPr="00814965">
        <w:rPr>
          <w:u w:val="single"/>
        </w:rPr>
        <w:t>The issue irked the E</w:t>
      </w:r>
      <w:r w:rsidRPr="00814965">
        <w:rPr>
          <w:sz w:val="16"/>
        </w:rPr>
        <w:t xml:space="preserve">uropean </w:t>
      </w:r>
      <w:r w:rsidRPr="00814965">
        <w:rPr>
          <w:u w:val="single"/>
        </w:rPr>
        <w:t>U</w:t>
      </w:r>
      <w:r w:rsidRPr="00814965">
        <w:rPr>
          <w:sz w:val="16"/>
        </w:rPr>
        <w:t xml:space="preserve">nion in 2009, </w:t>
      </w:r>
      <w:r w:rsidRPr="00814965">
        <w:rPr>
          <w:u w:val="single"/>
        </w:rPr>
        <w:t>when Congress included Buy America requirements in a bill to stimulate the economy. With the issue back on the table, some fear that U.S. negotiators may find themselves on the defensive, making it harder for them to press for increased access to the vast European markets</w:t>
      </w:r>
      <w:r w:rsidRPr="00814965">
        <w:rPr>
          <w:sz w:val="16"/>
        </w:rPr>
        <w:t>.</w:t>
      </w:r>
    </w:p>
    <w:p w14:paraId="78ECF9C2" w14:textId="77777777" w:rsidR="006E0C2A" w:rsidRPr="00814965" w:rsidRDefault="006E0C2A" w:rsidP="006E0C2A">
      <w:pPr>
        <w:rPr>
          <w:sz w:val="16"/>
          <w:szCs w:val="16"/>
        </w:rPr>
      </w:pPr>
      <w:r w:rsidRPr="00814965">
        <w:rPr>
          <w:sz w:val="16"/>
          <w:szCs w:val="16"/>
        </w:rPr>
        <w:t xml:space="preserve">“You should not be handing the people we’re negotiating with an ace in the bargaining,” said O’Flaherty. </w:t>
      </w:r>
    </w:p>
    <w:p w14:paraId="36368355" w14:textId="77777777" w:rsidR="006E0C2A" w:rsidRPr="00814965" w:rsidRDefault="006E0C2A" w:rsidP="006E0C2A">
      <w:pPr>
        <w:rPr>
          <w:sz w:val="16"/>
        </w:rPr>
      </w:pPr>
      <w:r w:rsidRPr="00814965">
        <w:rPr>
          <w:u w:val="single"/>
        </w:rPr>
        <w:t>In the last two years alone, three states</w:t>
      </w:r>
      <w:r w:rsidRPr="00814965">
        <w:rPr>
          <w:sz w:val="16"/>
        </w:rPr>
        <w:t xml:space="preserve"> – Colorado, Maryland and Ohio – </w:t>
      </w:r>
      <w:r w:rsidRPr="00814965">
        <w:rPr>
          <w:u w:val="single"/>
        </w:rPr>
        <w:t>have passed Buy America laws requiring the use of U.S. manufactured goods in public works projects</w:t>
      </w:r>
      <w:r w:rsidRPr="00814965">
        <w:rPr>
          <w:sz w:val="16"/>
        </w:rPr>
        <w:t>, O’Flaherty said. He expects another flurry of bill introductions in 2014.</w:t>
      </w:r>
    </w:p>
    <w:p w14:paraId="64593775" w14:textId="77777777" w:rsidR="006E0C2A" w:rsidRPr="00814965" w:rsidRDefault="006E0C2A" w:rsidP="006E0C2A">
      <w:pPr>
        <w:rPr>
          <w:sz w:val="16"/>
          <w:szCs w:val="16"/>
        </w:rPr>
      </w:pPr>
      <w:r w:rsidRPr="00814965">
        <w:rPr>
          <w:sz w:val="16"/>
          <w:szCs w:val="16"/>
        </w:rPr>
        <w:t>In Nebraska, state lawmakers this year even debated a “Buy Nebraska” law, aimed at giving an edge to state businesses over out-of-state competition for any state contracts.</w:t>
      </w:r>
    </w:p>
    <w:p w14:paraId="4DB16CB4" w14:textId="77777777" w:rsidR="006E0C2A" w:rsidRPr="00814965" w:rsidRDefault="006E0C2A" w:rsidP="006E0C2A">
      <w:pPr>
        <w:rPr>
          <w:sz w:val="16"/>
          <w:szCs w:val="16"/>
        </w:rPr>
      </w:pPr>
      <w:r w:rsidRPr="00814965">
        <w:rPr>
          <w:sz w:val="16"/>
          <w:szCs w:val="16"/>
        </w:rPr>
        <w:t xml:space="preserve">“You have to wonder what they were thinking, because that means wheat, basically,” said O’Flaherty. </w:t>
      </w:r>
    </w:p>
    <w:p w14:paraId="2AA41021" w14:textId="77777777" w:rsidR="006E0C2A" w:rsidRPr="00814965" w:rsidRDefault="006E0C2A" w:rsidP="006E0C2A">
      <w:pPr>
        <w:rPr>
          <w:sz w:val="16"/>
        </w:rPr>
      </w:pPr>
      <w:r w:rsidRPr="00814965">
        <w:rPr>
          <w:u w:val="single"/>
        </w:rPr>
        <w:t>With so much public anger over trade deals</w:t>
      </w:r>
      <w:r w:rsidRPr="00814965">
        <w:rPr>
          <w:sz w:val="16"/>
        </w:rPr>
        <w:t xml:space="preserve">, Garamendi is confident that the campaign to pass </w:t>
      </w:r>
      <w:r w:rsidRPr="00814965">
        <w:rPr>
          <w:u w:val="single"/>
        </w:rPr>
        <w:t>Buy America legislation is a winner for Democrats and Republicans alike</w:t>
      </w:r>
      <w:r w:rsidRPr="00814965">
        <w:rPr>
          <w:sz w:val="16"/>
        </w:rPr>
        <w:t>.</w:t>
      </w:r>
    </w:p>
    <w:p w14:paraId="578B0273" w14:textId="095BE8C1" w:rsidR="00F165C2" w:rsidRPr="006E0C2A" w:rsidRDefault="006E0C2A" w:rsidP="00F165C2">
      <w:pPr>
        <w:rPr>
          <w:sz w:val="16"/>
        </w:rPr>
      </w:pPr>
      <w:r w:rsidRPr="00814965">
        <w:rPr>
          <w:sz w:val="16"/>
        </w:rPr>
        <w:t xml:space="preserve">“I’m telling you: </w:t>
      </w:r>
      <w:r w:rsidRPr="00814965">
        <w:rPr>
          <w:u w:val="single"/>
        </w:rPr>
        <w:t>This is a big, big political issue</w:t>
      </w:r>
      <w:r w:rsidRPr="00814965">
        <w:rPr>
          <w:sz w:val="16"/>
        </w:rPr>
        <w:t>,” Garamendi said. “You want to go out and get the tea party to cheer for you as a Democrat? Just go say, ‘We’re going to make it in America. We’re going to spend your taxpayer money on American-made equipment and supplies.’”</w:t>
      </w:r>
    </w:p>
    <w:p w14:paraId="51443DC0" w14:textId="77777777" w:rsidR="00F165C2" w:rsidRPr="00F165C2" w:rsidRDefault="00F165C2" w:rsidP="00F165C2"/>
    <w:p w14:paraId="795118FE" w14:textId="77777777" w:rsidR="00C3034F" w:rsidRPr="00C3034F" w:rsidRDefault="00C3034F" w:rsidP="00C3034F"/>
    <w:p w14:paraId="5141376E" w14:textId="77777777" w:rsidR="00651E55" w:rsidRDefault="00651E55" w:rsidP="004156A4">
      <w:pPr>
        <w:pStyle w:val="Heading2"/>
      </w:pPr>
    </w:p>
    <w:p w14:paraId="4153C6A4" w14:textId="1EA56A32" w:rsidR="004156A4" w:rsidRDefault="004156A4" w:rsidP="004156A4">
      <w:pPr>
        <w:pStyle w:val="Heading2"/>
      </w:pPr>
      <w:r>
        <w:t>Politics Links</w:t>
      </w:r>
    </w:p>
    <w:p w14:paraId="77A66B19" w14:textId="77777777" w:rsidR="00C3034F" w:rsidRDefault="00C3034F" w:rsidP="00C3034F"/>
    <w:p w14:paraId="4667A27B" w14:textId="501A4EBE" w:rsidR="00C3034F" w:rsidRDefault="00545314" w:rsidP="00290FB4">
      <w:pPr>
        <w:pStyle w:val="Heading4"/>
      </w:pPr>
      <w:r>
        <w:t>TTIP triggers gridlock</w:t>
      </w:r>
    </w:p>
    <w:p w14:paraId="10D12107" w14:textId="55F4063F" w:rsidR="00C3034F" w:rsidRDefault="00277D22" w:rsidP="00C3034F">
      <w:r>
        <w:rPr>
          <w:b/>
        </w:rPr>
        <w:t>AICGS 5/6</w:t>
      </w:r>
      <w:r>
        <w:t xml:space="preserve">/13 [American Institute for Contemporary German Studies, “Resetting Transatlantic Trade Negotiations”, </w:t>
      </w:r>
      <w:hyperlink r:id="rId28" w:history="1">
        <w:r w:rsidRPr="007B5456">
          <w:rPr>
            <w:rStyle w:val="Hyperlink"/>
          </w:rPr>
          <w:t>http://www.aicgs.org/2013/05/resetting-transatlantic-trade-negotiations/</w:t>
        </w:r>
      </w:hyperlink>
      <w:r>
        <w:t>]</w:t>
      </w:r>
    </w:p>
    <w:p w14:paraId="0D57F451" w14:textId="77777777" w:rsidR="00277D22" w:rsidRPr="00277D22" w:rsidRDefault="00277D22" w:rsidP="00C3034F"/>
    <w:p w14:paraId="370119DE" w14:textId="77777777" w:rsidR="00C3034F" w:rsidRDefault="00C3034F" w:rsidP="00C3034F">
      <w:pPr>
        <w:rPr>
          <w:u w:val="thick"/>
        </w:rPr>
      </w:pPr>
      <w:r>
        <w:t xml:space="preserve">In a report that triggered the joint initiative of U.S. and EU leaders to launch negotiations, the U.S.-EU High Level Working Group on Jobs and Growth promises that they will work, among other things, towards an “ambitious ‘SPS-plus’ chapter”. As with any other part of the negotiation package, the exact contents are still unknown; the report only provides an overall framework for future negotiations. However, </w:t>
      </w:r>
      <w:r w:rsidRPr="0032425E">
        <w:rPr>
          <w:u w:val="thick"/>
        </w:rPr>
        <w:t>Max Baucus, chairman of the powerful Senate Finance Committee, has already raised the bar rather high for Congressional approval to any negotiation results. Alluding to the preconditions for Congressional support to the envisioned “ambitious, comprehensive, and high-standard TTIP”, Baucus, in his capacity “as a senator from a large agricultural state,” wrote in an article for the Financial Times: “Congress will not settle for an agreement that fails to address the areas likely to yield some of the most significant economic gains</w:t>
      </w:r>
      <w:r>
        <w:t>—</w:t>
      </w:r>
      <w:r w:rsidRPr="00290FB4">
        <w:rPr>
          <w:u w:val="thick"/>
        </w:rPr>
        <w:t>in particular, the elimination of barriers to agricultural trade and ensuring that regulatory processes are streamlined and based on sound science.”</w:t>
      </w:r>
    </w:p>
    <w:p w14:paraId="7C76B3ED" w14:textId="77777777" w:rsidR="00571309" w:rsidRDefault="00571309" w:rsidP="00C3034F">
      <w:pPr>
        <w:rPr>
          <w:u w:val="thick"/>
        </w:rPr>
      </w:pPr>
    </w:p>
    <w:p w14:paraId="70E18E38" w14:textId="77777777" w:rsidR="00571309" w:rsidRDefault="00571309" w:rsidP="00C3034F"/>
    <w:p w14:paraId="6044D8E1" w14:textId="77777777" w:rsidR="009268EC" w:rsidRDefault="009268EC" w:rsidP="00C3034F"/>
    <w:p w14:paraId="78AB86D2" w14:textId="31495CDE" w:rsidR="009268EC" w:rsidRPr="009268EC" w:rsidRDefault="00F02326" w:rsidP="00DF418B">
      <w:pPr>
        <w:pStyle w:val="Heading2"/>
      </w:pPr>
      <w:r>
        <w:t>EIA</w:t>
      </w:r>
      <w:r w:rsidR="009268EC">
        <w:t xml:space="preserve"> CP</w:t>
      </w:r>
    </w:p>
    <w:p w14:paraId="1779375F" w14:textId="77777777" w:rsidR="00DF418B" w:rsidRDefault="00DF418B" w:rsidP="00DF418B"/>
    <w:p w14:paraId="204E08A9" w14:textId="77777777" w:rsidR="00DF418B" w:rsidRPr="005559A2" w:rsidRDefault="00DF418B" w:rsidP="00DF418B">
      <w:pPr>
        <w:rPr>
          <w:b/>
        </w:rPr>
      </w:pPr>
      <w:r w:rsidRPr="005559A2">
        <w:rPr>
          <w:b/>
        </w:rPr>
        <w:t xml:space="preserve">Text: The United States federal government should initiate an Environmental Impact Assessment through the Convention on Environmental Impact Assessment in a </w:t>
      </w:r>
      <w:proofErr w:type="spellStart"/>
      <w:r w:rsidRPr="005559A2">
        <w:rPr>
          <w:b/>
        </w:rPr>
        <w:t>Transboundary</w:t>
      </w:r>
      <w:proofErr w:type="spellEnd"/>
      <w:r w:rsidRPr="005559A2">
        <w:rPr>
          <w:b/>
        </w:rPr>
        <w:t xml:space="preserve"> Context regarding the consequences of (insert plan) and adopt such a measure, if and only if, it meets compliance requirements under The Rio Declaration on Environment and Development.</w:t>
      </w:r>
    </w:p>
    <w:p w14:paraId="6CAF0A5E" w14:textId="77777777" w:rsidR="00DF418B" w:rsidRDefault="00DF418B" w:rsidP="00DF418B"/>
    <w:p w14:paraId="122DA339" w14:textId="77777777" w:rsidR="00DF418B" w:rsidRDefault="00DF418B" w:rsidP="00DF418B">
      <w:pPr>
        <w:pStyle w:val="Heading4"/>
      </w:pPr>
      <w:r>
        <w:t xml:space="preserve">CP competes—it’s non-binding and includes the option to not do the </w:t>
      </w:r>
      <w:proofErr w:type="spellStart"/>
      <w:r>
        <w:t>aff</w:t>
      </w:r>
      <w:proofErr w:type="spellEnd"/>
    </w:p>
    <w:p w14:paraId="7BDB8AE9" w14:textId="77777777" w:rsidR="00DF418B" w:rsidRPr="003142AA" w:rsidRDefault="00DF418B" w:rsidP="00DF418B">
      <w:pPr>
        <w:rPr>
          <w:rStyle w:val="StyleStyleBold12pt"/>
        </w:rPr>
      </w:pPr>
      <w:proofErr w:type="spellStart"/>
      <w:r w:rsidRPr="003142AA">
        <w:rPr>
          <w:rStyle w:val="StyleStyleBold12pt"/>
        </w:rPr>
        <w:t>Egurbide</w:t>
      </w:r>
      <w:proofErr w:type="spellEnd"/>
      <w:r w:rsidRPr="003142AA">
        <w:rPr>
          <w:rStyle w:val="StyleStyleBold12pt"/>
        </w:rPr>
        <w:t xml:space="preserve"> 95</w:t>
      </w:r>
    </w:p>
    <w:p w14:paraId="306CF83E" w14:textId="77777777" w:rsidR="00DF418B" w:rsidRPr="003142AA" w:rsidRDefault="00DF418B" w:rsidP="00DF418B">
      <w:pPr>
        <w:rPr>
          <w:sz w:val="16"/>
          <w:szCs w:val="16"/>
        </w:rPr>
      </w:pPr>
      <w:r w:rsidRPr="003142AA">
        <w:rPr>
          <w:sz w:val="16"/>
          <w:szCs w:val="16"/>
        </w:rPr>
        <w:t xml:space="preserve">(Jose A. </w:t>
      </w:r>
      <w:proofErr w:type="spellStart"/>
      <w:r w:rsidRPr="003142AA">
        <w:rPr>
          <w:sz w:val="16"/>
          <w:szCs w:val="16"/>
        </w:rPr>
        <w:t>Egurbide</w:t>
      </w:r>
      <w:proofErr w:type="spellEnd"/>
      <w:r w:rsidRPr="003142AA">
        <w:rPr>
          <w:sz w:val="16"/>
          <w:szCs w:val="16"/>
        </w:rPr>
        <w:t>, ¶ Assistant City Attorney at Los Angeles City Attorney's Office, degrees from Pepperdine University School of Law and Yale University, Stop Biting the Hand That Feeds Us: Safeguarding¶ Sustainable Development Through the Application¶ of NEPA's Environmental Impact Statement to¶ International Trade Agreements, Pepperdine Law Review Volume 22 Issue 3 Article 6, 4-15-1995, http://digitalcommons.pepperdine.edu/cgi/viewcontent.cgi?article=1557&amp;context=plr)</w:t>
      </w:r>
    </w:p>
    <w:p w14:paraId="5F7C3611" w14:textId="77777777" w:rsidR="00DF418B" w:rsidRDefault="00DF418B" w:rsidP="00DF418B">
      <w:r w:rsidRPr="00E04D9E">
        <w:rPr>
          <w:rStyle w:val="StyleBoldUnderline"/>
          <w:b w:val="0"/>
          <w:u w:val="thick"/>
        </w:rPr>
        <w:t>The Rio Declaration on Environment and Development, set forth twenty-seven principles to guide environmental protection and economic development worldwide.2 7 Included in this list of principles was the assertion of an obligation to undertake environmental impact assessments</w:t>
      </w:r>
      <w:r>
        <w:t>."</w:t>
      </w:r>
      <w:r w:rsidRPr="000930F9">
        <w:rPr>
          <w:sz w:val="12"/>
        </w:rPr>
        <w:t xml:space="preserve">¶ </w:t>
      </w:r>
      <w:r>
        <w:t>According to the Council on Environmental Quality, the United States negotiators additionally emphasized, among other things, the principles of</w:t>
      </w:r>
      <w:r w:rsidRPr="000930F9">
        <w:rPr>
          <w:sz w:val="12"/>
        </w:rPr>
        <w:t xml:space="preserve">¶ </w:t>
      </w:r>
      <w:r>
        <w:t>public participation in decision-making and public access to information."</w:t>
      </w:r>
      <w:r w:rsidRPr="000930F9">
        <w:rPr>
          <w:sz w:val="12"/>
        </w:rPr>
        <w:t xml:space="preserve">¶ </w:t>
      </w:r>
      <w:r w:rsidRPr="00E04D9E">
        <w:rPr>
          <w:rStyle w:val="StyleBoldUnderline"/>
          <w:b w:val="0"/>
          <w:u w:val="thick"/>
        </w:rPr>
        <w:t>The Rio Declaration, however, is a non-binding statement."3 Nothing¶ compels signatories of the Declaration to undertake environmental assessments or include the public in decisions that affect the environment.</w:t>
      </w:r>
      <w:r>
        <w:t xml:space="preserve"> 3</w:t>
      </w:r>
      <w:r w:rsidRPr="000930F9">
        <w:rPr>
          <w:sz w:val="12"/>
        </w:rPr>
        <w:t xml:space="preserve">¶ </w:t>
      </w:r>
      <w:r>
        <w:t>' Notwithstanding the non-binding nature of the Declaration, how can United States negotiators expect other countries to recognize the importance of public participation and access to information</w:t>
      </w:r>
      <w:r w:rsidRPr="000930F9">
        <w:rPr>
          <w:sz w:val="12"/>
        </w:rPr>
        <w:t xml:space="preserve">¶ </w:t>
      </w:r>
      <w:r>
        <w:t>in an international forum when they themselves are denying that information to United States citizens at home?"</w:t>
      </w:r>
    </w:p>
    <w:p w14:paraId="3B331852" w14:textId="77777777" w:rsidR="00DF418B" w:rsidRDefault="00DF418B" w:rsidP="00DF418B"/>
    <w:p w14:paraId="3238DC14" w14:textId="77777777" w:rsidR="00DF418B" w:rsidRDefault="00DF418B" w:rsidP="00DF418B">
      <w:pPr>
        <w:pStyle w:val="Heading4"/>
      </w:pPr>
      <w:r>
        <w:t xml:space="preserve">Convention on Environmental Impact Assessment in a </w:t>
      </w:r>
      <w:proofErr w:type="spellStart"/>
      <w:r>
        <w:t>Transboundary</w:t>
      </w:r>
      <w:proofErr w:type="spellEnd"/>
      <w:r>
        <w:t xml:space="preserve"> Context allows us to do an EIA on international policies</w:t>
      </w:r>
    </w:p>
    <w:p w14:paraId="4A5FC062" w14:textId="77777777" w:rsidR="00DF418B" w:rsidRPr="003142AA" w:rsidRDefault="00DF418B" w:rsidP="00DF418B">
      <w:pPr>
        <w:rPr>
          <w:rStyle w:val="StyleStyleBold12pt"/>
        </w:rPr>
      </w:pPr>
      <w:proofErr w:type="spellStart"/>
      <w:r w:rsidRPr="003142AA">
        <w:rPr>
          <w:rStyle w:val="StyleStyleBold12pt"/>
        </w:rPr>
        <w:t>Egurbide</w:t>
      </w:r>
      <w:proofErr w:type="spellEnd"/>
      <w:r w:rsidRPr="003142AA">
        <w:rPr>
          <w:rStyle w:val="StyleStyleBold12pt"/>
        </w:rPr>
        <w:t xml:space="preserve"> 95</w:t>
      </w:r>
    </w:p>
    <w:p w14:paraId="566456A0" w14:textId="77777777" w:rsidR="00DF418B" w:rsidRPr="003142AA" w:rsidRDefault="00DF418B" w:rsidP="00DF418B">
      <w:pPr>
        <w:rPr>
          <w:sz w:val="16"/>
          <w:szCs w:val="16"/>
        </w:rPr>
      </w:pPr>
      <w:r w:rsidRPr="003142AA">
        <w:rPr>
          <w:sz w:val="16"/>
          <w:szCs w:val="16"/>
        </w:rPr>
        <w:t xml:space="preserve">(Jose A. </w:t>
      </w:r>
      <w:proofErr w:type="spellStart"/>
      <w:r w:rsidRPr="003142AA">
        <w:rPr>
          <w:sz w:val="16"/>
          <w:szCs w:val="16"/>
        </w:rPr>
        <w:t>Egurbide</w:t>
      </w:r>
      <w:proofErr w:type="spellEnd"/>
      <w:r w:rsidRPr="003142AA">
        <w:rPr>
          <w:sz w:val="16"/>
          <w:szCs w:val="16"/>
        </w:rPr>
        <w:t>, ¶ Assistant City Attorney at Los Angeles City Attorney's Office, degrees from Pepperdine University School of Law and Yale University, Stop Biting the Hand That Feeds Us: Safeguarding¶ Sustainable Development Through the Application¶ of NEPA's Environmental Impact Statement to¶ International Trade Agreements, Pepperdine Law Review Volume 22 Issue 3 Article 6, 4-15-1995, http://digitalcommons.pepperdine.edu/cgi/viewcontent.cgi?article=1557&amp;context=plr)</w:t>
      </w:r>
    </w:p>
    <w:p w14:paraId="625C2EF6" w14:textId="77777777" w:rsidR="00DF418B" w:rsidRPr="00E04D9E" w:rsidRDefault="00DF418B" w:rsidP="00DF418B">
      <w:pPr>
        <w:rPr>
          <w:rStyle w:val="StyleBoldUnderline"/>
          <w:b w:val="0"/>
          <w:u w:val="thick"/>
        </w:rPr>
      </w:pPr>
      <w:r w:rsidRPr="00E04D9E">
        <w:rPr>
          <w:rStyle w:val="StyleBoldUnderline"/>
          <w:b w:val="0"/>
          <w:u w:val="thick"/>
        </w:rPr>
        <w:t xml:space="preserve">One International Convention that deals specifically with preparation¶ of environmental impact assessments is the Convention on Environmental Impact Assessment in a </w:t>
      </w:r>
      <w:proofErr w:type="spellStart"/>
      <w:r w:rsidRPr="00E04D9E">
        <w:rPr>
          <w:rStyle w:val="StyleBoldUnderline"/>
          <w:b w:val="0"/>
          <w:u w:val="thick"/>
        </w:rPr>
        <w:t>Transboundary</w:t>
      </w:r>
      <w:proofErr w:type="spellEnd"/>
      <w:r w:rsidRPr="00E04D9E">
        <w:rPr>
          <w:rStyle w:val="StyleBoldUnderline"/>
          <w:b w:val="0"/>
          <w:u w:val="thick"/>
        </w:rPr>
        <w:t xml:space="preserve"> Context," to which the¶ United States is a member.' ° The purpose of the Convention, as stated¶ in the Preamble, is to "minimize </w:t>
      </w:r>
      <w:proofErr w:type="spellStart"/>
      <w:r w:rsidRPr="00E04D9E">
        <w:rPr>
          <w:rStyle w:val="StyleBoldUnderline"/>
          <w:b w:val="0"/>
          <w:u w:val="thick"/>
        </w:rPr>
        <w:t>transboundary</w:t>
      </w:r>
      <w:proofErr w:type="spellEnd"/>
      <w:r w:rsidRPr="00E04D9E">
        <w:rPr>
          <w:rStyle w:val="StyleBoldUnderline"/>
          <w:b w:val="0"/>
          <w:u w:val="thick"/>
        </w:rPr>
        <w:t xml:space="preserve"> pollution through the¶ application of environmental impact assessments."</w:t>
      </w:r>
    </w:p>
    <w:p w14:paraId="0582705B" w14:textId="77777777" w:rsidR="00DF418B" w:rsidRDefault="00DF418B" w:rsidP="00DF418B"/>
    <w:p w14:paraId="781D167E" w14:textId="77777777" w:rsidR="00DF418B" w:rsidRDefault="00DF418B" w:rsidP="00DF418B">
      <w:pPr>
        <w:pStyle w:val="Heading4"/>
      </w:pPr>
      <w:r>
        <w:t>CP solves the environment</w:t>
      </w:r>
    </w:p>
    <w:p w14:paraId="0EF4CBE6" w14:textId="77777777" w:rsidR="00DF418B" w:rsidRPr="003142AA" w:rsidRDefault="00DF418B" w:rsidP="00DF418B">
      <w:pPr>
        <w:rPr>
          <w:rStyle w:val="StyleStyleBold12pt"/>
        </w:rPr>
      </w:pPr>
      <w:proofErr w:type="spellStart"/>
      <w:r w:rsidRPr="003142AA">
        <w:rPr>
          <w:rStyle w:val="StyleStyleBold12pt"/>
        </w:rPr>
        <w:t>Egurbide</w:t>
      </w:r>
      <w:proofErr w:type="spellEnd"/>
      <w:r w:rsidRPr="003142AA">
        <w:rPr>
          <w:rStyle w:val="StyleStyleBold12pt"/>
        </w:rPr>
        <w:t xml:space="preserve"> 95</w:t>
      </w:r>
    </w:p>
    <w:p w14:paraId="603EEE3A" w14:textId="77777777" w:rsidR="00DF418B" w:rsidRPr="004604A8" w:rsidRDefault="00DF418B" w:rsidP="00DF418B">
      <w:pPr>
        <w:rPr>
          <w:sz w:val="16"/>
          <w:szCs w:val="16"/>
        </w:rPr>
      </w:pPr>
      <w:r w:rsidRPr="003142AA">
        <w:rPr>
          <w:sz w:val="16"/>
          <w:szCs w:val="16"/>
        </w:rPr>
        <w:t xml:space="preserve">(Jose A. </w:t>
      </w:r>
      <w:proofErr w:type="spellStart"/>
      <w:r w:rsidRPr="003142AA">
        <w:rPr>
          <w:sz w:val="16"/>
          <w:szCs w:val="16"/>
        </w:rPr>
        <w:t>Egurbide</w:t>
      </w:r>
      <w:proofErr w:type="spellEnd"/>
      <w:r w:rsidRPr="003142AA">
        <w:rPr>
          <w:sz w:val="16"/>
          <w:szCs w:val="16"/>
        </w:rPr>
        <w:t>, ¶ Assistant City Attorney at Los Angeles City Attorney's Office, degrees from Pepperdine University School of Law and Yale University, Stop Biting the Hand That Feeds Us: Safeguarding¶ Sustainable Development Through the Application¶ of NEPA's Environmental Impact Statement to¶ International Trade Agreements, Pepperdine Law Review Volume 22 Issue 3 Article 6, 4-15-1995, http://digitalcommons.pepperdine.edu/cgi/viewcontent.cgi?article=1557&amp;context=plr)</w:t>
      </w:r>
    </w:p>
    <w:p w14:paraId="6945FF55" w14:textId="77777777" w:rsidR="00DF418B" w:rsidRDefault="00DF418B" w:rsidP="00DF418B">
      <w:pPr>
        <w:rPr>
          <w:sz w:val="12"/>
        </w:rPr>
      </w:pPr>
      <w:r w:rsidRPr="00E04D9E">
        <w:rPr>
          <w:rStyle w:val="StyleBoldUnderline"/>
          <w:b w:val="0"/>
          <w:u w:val="thick"/>
        </w:rPr>
        <w:t>The language of this Convention, reminiscent of the broad statutory¶ language used in NEPA, states that the parties are "aware of the interrelationship between economic activities and their environmental consequences .... [and are] [</w:t>
      </w:r>
      <w:proofErr w:type="spellStart"/>
      <w:r w:rsidRPr="00E04D9E">
        <w:rPr>
          <w:rStyle w:val="StyleBoldUnderline"/>
          <w:b w:val="0"/>
          <w:u w:val="thick"/>
        </w:rPr>
        <w:t>dietermined</w:t>
      </w:r>
      <w:proofErr w:type="spellEnd"/>
      <w:r w:rsidRPr="00E04D9E">
        <w:rPr>
          <w:rStyle w:val="StyleBoldUnderline"/>
          <w:b w:val="0"/>
          <w:u w:val="thick"/>
        </w:rPr>
        <w:t xml:space="preserve"> to enhance international co-operation in assessing environmental impact[s].' 4</w:t>
      </w:r>
      <w:r>
        <w:t>7</w:t>
      </w:r>
      <w:r w:rsidRPr="000930F9">
        <w:rPr>
          <w:sz w:val="12"/>
        </w:rPr>
        <w:t xml:space="preserve">¶ </w:t>
      </w:r>
      <w:r>
        <w:t>The Convention "commands" members to "ensure that, through their</w:t>
      </w:r>
      <w:r w:rsidRPr="000930F9">
        <w:rPr>
          <w:sz w:val="12"/>
        </w:rPr>
        <w:t xml:space="preserve">¶ </w:t>
      </w:r>
      <w:r>
        <w:t>national legal and administrative provisions and their national policies,</w:t>
      </w:r>
      <w:r w:rsidRPr="000930F9">
        <w:rPr>
          <w:sz w:val="12"/>
        </w:rPr>
        <w:t xml:space="preserve">¶ </w:t>
      </w:r>
      <w:r>
        <w:t xml:space="preserve">environmental impact assessment is carried out."" </w:t>
      </w:r>
      <w:r w:rsidRPr="00E04D9E">
        <w:rPr>
          <w:rStyle w:val="StyleBoldUnderline"/>
          <w:b w:val="0"/>
          <w:u w:val="thick"/>
        </w:rPr>
        <w:t>The entire document reinforces the importance of considering environmental effects¶ early in the decision-making process "by applying environmental impact¶ assessment, at all appropriate administrative levels, as a necessary tool¶ to improve the quality of information presented to decision makers so¶ that environmentally sound decisions can be made paying careful attention to minimizing significant adverse impact.</w:t>
      </w:r>
      <w:r>
        <w:t>""9</w:t>
      </w:r>
      <w:r w:rsidRPr="000930F9">
        <w:rPr>
          <w:sz w:val="12"/>
        </w:rPr>
        <w:t xml:space="preserve">¶ </w:t>
      </w:r>
      <w:r>
        <w:t>The language of this Convention, reminiscent of the broad statutory</w:t>
      </w:r>
      <w:r w:rsidRPr="000930F9">
        <w:rPr>
          <w:sz w:val="12"/>
        </w:rPr>
        <w:t xml:space="preserve">¶ </w:t>
      </w:r>
      <w:r>
        <w:t xml:space="preserve">language used in NEPA, states that the </w:t>
      </w:r>
      <w:r w:rsidRPr="00E04D9E">
        <w:rPr>
          <w:rStyle w:val="StyleBoldUnderline"/>
          <w:b w:val="0"/>
          <w:u w:val="thick"/>
        </w:rPr>
        <w:t>parties are "aware of the interrelationship between economic activities and their environmental consequences .... [and are] [</w:t>
      </w:r>
      <w:proofErr w:type="spellStart"/>
      <w:r w:rsidRPr="00E04D9E">
        <w:rPr>
          <w:rStyle w:val="StyleBoldUnderline"/>
          <w:b w:val="0"/>
          <w:u w:val="thick"/>
        </w:rPr>
        <w:t>dietermined</w:t>
      </w:r>
      <w:proofErr w:type="spellEnd"/>
      <w:r w:rsidRPr="00E04D9E">
        <w:rPr>
          <w:rStyle w:val="StyleBoldUnderline"/>
          <w:b w:val="0"/>
          <w:u w:val="thick"/>
        </w:rPr>
        <w:t xml:space="preserve"> to enhance international co-operation in assessing environmental impact[s].' 47¶ The Convention "commands" members to "ensure that, through their¶ national legal and administrative provisions and their national policies,¶ environmental impact assessment is carried out."" The entire document reinforces the importance of considering environmental effects¶ early in the decision-making process "by applying environmental impact¶ assessment, at all appropriate administrative levels, as a necessary tool¶ to improve the quality of information presented to decision makers so¶ that environmentally sound decisions can be made paying careful attention to minimizing significant adverse impact</w:t>
      </w:r>
      <w:r>
        <w:t>.""9</w:t>
      </w:r>
      <w:r w:rsidRPr="000930F9">
        <w:rPr>
          <w:sz w:val="12"/>
        </w:rPr>
        <w:t xml:space="preserve">¶ </w:t>
      </w:r>
    </w:p>
    <w:p w14:paraId="3D615F08" w14:textId="77777777" w:rsidR="00DF418B" w:rsidRDefault="00DF418B" w:rsidP="00DF418B">
      <w:pPr>
        <w:rPr>
          <w:sz w:val="12"/>
        </w:rPr>
      </w:pPr>
    </w:p>
    <w:p w14:paraId="5B87991C" w14:textId="77777777" w:rsidR="00DF418B" w:rsidRDefault="00DF418B" w:rsidP="00DF418B">
      <w:pPr>
        <w:rPr>
          <w:sz w:val="12"/>
        </w:rPr>
      </w:pPr>
    </w:p>
    <w:p w14:paraId="7C09B3E4" w14:textId="77777777" w:rsidR="00DF418B" w:rsidRDefault="00DF418B" w:rsidP="00DF418B">
      <w:pPr>
        <w:pStyle w:val="Heading4"/>
      </w:pPr>
      <w:r>
        <w:t xml:space="preserve">Specifically trade is environmentally damaging and must be altered by the </w:t>
      </w:r>
      <w:proofErr w:type="spellStart"/>
      <w:r>
        <w:t>cp</w:t>
      </w:r>
      <w:proofErr w:type="spellEnd"/>
    </w:p>
    <w:p w14:paraId="1B47212D" w14:textId="77777777" w:rsidR="00DF418B" w:rsidRPr="003142AA" w:rsidRDefault="00DF418B" w:rsidP="00DF418B">
      <w:pPr>
        <w:rPr>
          <w:rStyle w:val="StyleStyleBold12pt"/>
        </w:rPr>
      </w:pPr>
      <w:proofErr w:type="spellStart"/>
      <w:r w:rsidRPr="003142AA">
        <w:rPr>
          <w:rStyle w:val="StyleStyleBold12pt"/>
        </w:rPr>
        <w:t>Egurbide</w:t>
      </w:r>
      <w:proofErr w:type="spellEnd"/>
      <w:r w:rsidRPr="003142AA">
        <w:rPr>
          <w:rStyle w:val="StyleStyleBold12pt"/>
        </w:rPr>
        <w:t xml:space="preserve"> 95</w:t>
      </w:r>
    </w:p>
    <w:p w14:paraId="12D06BD4" w14:textId="77777777" w:rsidR="00DF418B" w:rsidRPr="00E04D9E" w:rsidRDefault="00DF418B" w:rsidP="00DF418B">
      <w:pPr>
        <w:rPr>
          <w:rStyle w:val="StyleBoldUnderline"/>
          <w:b w:val="0"/>
          <w:bCs/>
          <w:sz w:val="16"/>
          <w:szCs w:val="16"/>
          <w:u w:val="thick"/>
        </w:rPr>
      </w:pPr>
      <w:r w:rsidRPr="003142AA">
        <w:rPr>
          <w:sz w:val="16"/>
          <w:szCs w:val="16"/>
        </w:rPr>
        <w:t xml:space="preserve">(Jose A. </w:t>
      </w:r>
      <w:proofErr w:type="spellStart"/>
      <w:r w:rsidRPr="003142AA">
        <w:rPr>
          <w:sz w:val="16"/>
          <w:szCs w:val="16"/>
        </w:rPr>
        <w:t>Egurbide</w:t>
      </w:r>
      <w:proofErr w:type="spellEnd"/>
      <w:r w:rsidRPr="003142AA">
        <w:rPr>
          <w:sz w:val="16"/>
          <w:szCs w:val="16"/>
        </w:rPr>
        <w:t>, ¶ Assistant City Attorney at Los Angeles City Attorney's Office, degrees from Pepperdine University School of Law and Yale University, Stop Biting the Hand That Feeds Us: Safeguarding¶ Sustainable Development Through the Application¶ of NEPA's Environmental Impact Statement to¶ International Trade Agreements, Pepperdine Law Review Volume 22 Issue 3 Article 6, 4-15-1995, http://digitalcommons.pepperdine.edu/cgi/viewcontent.cgi?article=1557&amp;context=plr)</w:t>
      </w:r>
    </w:p>
    <w:p w14:paraId="60C56B7F" w14:textId="77777777" w:rsidR="00DF418B" w:rsidRDefault="00DF418B" w:rsidP="00DF418B">
      <w:r w:rsidRPr="00E04D9E">
        <w:rPr>
          <w:rStyle w:val="StyleBoldUnderline"/>
          <w:b w:val="0"/>
          <w:u w:val="thick"/>
        </w:rPr>
        <w:t>Effective damage assessment must be made before potentially harmful¶ activities are undertaken, particularly in disciplines that have broad environmental implications, such as international trade." Unfortunately,¶ trade negotiators, in general, traditionally ignore or exclude environmental concerns in the process of drafting international trade agreements.</w:t>
      </w:r>
      <w:r>
        <w:t>2</w:t>
      </w:r>
      <w:r w:rsidRPr="005B39E1">
        <w:rPr>
          <w:sz w:val="12"/>
        </w:rPr>
        <w:t xml:space="preserve">¶ </w:t>
      </w:r>
      <w:r>
        <w:t>But in today's global economy, the failure to incorporate environmental</w:t>
      </w:r>
      <w:r w:rsidRPr="005B39E1">
        <w:rPr>
          <w:sz w:val="12"/>
        </w:rPr>
        <w:t xml:space="preserve">¶ </w:t>
      </w:r>
      <w:r>
        <w:t>provisions in trade talks could mean that all will have to face the negative consequences, rich and poor nations alike.3</w:t>
      </w:r>
    </w:p>
    <w:p w14:paraId="10B9CBEB" w14:textId="77777777" w:rsidR="00DF418B" w:rsidRDefault="00DF418B" w:rsidP="00DF418B"/>
    <w:p w14:paraId="42D0B59C" w14:textId="77777777" w:rsidR="00DF418B" w:rsidRDefault="00DF418B" w:rsidP="00DF418B">
      <w:pPr>
        <w:pStyle w:val="Heading4"/>
      </w:pPr>
      <w:r>
        <w:t>CP doesn’t link to politics</w:t>
      </w:r>
    </w:p>
    <w:p w14:paraId="5BD40733" w14:textId="77777777" w:rsidR="00DF418B" w:rsidRPr="00EC470D" w:rsidRDefault="00DF418B" w:rsidP="00DF418B">
      <w:pPr>
        <w:rPr>
          <w:rStyle w:val="StyleStyleBold12pt"/>
        </w:rPr>
      </w:pPr>
      <w:r w:rsidRPr="00EC470D">
        <w:rPr>
          <w:rStyle w:val="StyleStyleBold12pt"/>
        </w:rPr>
        <w:t>Miller and Twining-Ward 05</w:t>
      </w:r>
    </w:p>
    <w:p w14:paraId="70250E16" w14:textId="77777777" w:rsidR="00DF418B" w:rsidRPr="00EC470D" w:rsidRDefault="00DF418B" w:rsidP="00DF418B">
      <w:pPr>
        <w:rPr>
          <w:sz w:val="16"/>
          <w:szCs w:val="16"/>
        </w:rPr>
      </w:pPr>
      <w:r w:rsidRPr="00EC470D">
        <w:rPr>
          <w:sz w:val="16"/>
          <w:szCs w:val="16"/>
        </w:rPr>
        <w:t>(Dr. Graham Miller is a Lecturer in Management at the University of Surrey and Dr. Louise Twining-Ward is a Lecturer at New York University. Monitoring for a Sustainable Tourism Transition: The Challenge of Developing and Using Indicators, CABI publishing, 2005, http://bookshop.cabi.org/Uploads/Books/PDF/9780851990514/9780851990514.pdf)</w:t>
      </w:r>
    </w:p>
    <w:p w14:paraId="589A44AC" w14:textId="77777777" w:rsidR="00DF418B" w:rsidRPr="00D17C4E" w:rsidRDefault="00DF418B" w:rsidP="00DF418B">
      <w:r w:rsidRPr="00DB10A3">
        <w:rPr>
          <w:u w:val="thick"/>
        </w:rPr>
        <w:t>Despite progress made as a result of these international agreements, the gulf between ‘developers’, ‘economists’, ‘politicians’, and ‘environmentalists’ in their different interpretations of the concepts of sustainable development creates an unfortunate barrier to its effective implementation</w:t>
      </w:r>
      <w:r>
        <w:t xml:space="preserve">. Whilst some groups are pushing for greater consideration of conservation of natural systems, others are emphasizing the more human aspects namely the role of economic growth, trade, and technology, and the desirability of intergenerational and international equity (Pearce et al., 1993). In this way, </w:t>
      </w:r>
      <w:r w:rsidRPr="00DB10A3">
        <w:rPr>
          <w:u w:val="thick"/>
        </w:rPr>
        <w:t xml:space="preserve">it can be understood that the concept of sustainable development, emphasized by the </w:t>
      </w:r>
      <w:proofErr w:type="spellStart"/>
      <w:r w:rsidRPr="00DB10A3">
        <w:rPr>
          <w:u w:val="thick"/>
        </w:rPr>
        <w:t>Brundtland</w:t>
      </w:r>
      <w:proofErr w:type="spellEnd"/>
      <w:r w:rsidRPr="00DB10A3">
        <w:rPr>
          <w:u w:val="thick"/>
        </w:rPr>
        <w:t xml:space="preserve"> Report and continued by the MDGs and Rio 10+ is a politically popular compromise.</w:t>
      </w:r>
      <w:r>
        <w:t xml:space="preserve"> The unfortunate fallout from this collaboration is that sustainable development  has become distanced from contemporary economic and ecological advances as explained in Box 1.2. </w:t>
      </w:r>
    </w:p>
    <w:p w14:paraId="62457BA6" w14:textId="77777777" w:rsidR="004156A4" w:rsidRPr="004156A4" w:rsidRDefault="004156A4" w:rsidP="004156A4"/>
    <w:sectPr w:rsidR="004156A4" w:rsidRPr="004156A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DC8ACD" w14:textId="77777777" w:rsidR="00D42050" w:rsidRDefault="00D42050" w:rsidP="00E46E7E">
      <w:r>
        <w:separator/>
      </w:r>
    </w:p>
  </w:endnote>
  <w:endnote w:type="continuationSeparator" w:id="0">
    <w:p w14:paraId="4A143E3E" w14:textId="77777777" w:rsidR="00D42050" w:rsidRDefault="00D4205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9D8BBB" w14:textId="77777777" w:rsidR="00D42050" w:rsidRDefault="00D42050" w:rsidP="00E46E7E">
      <w:r>
        <w:separator/>
      </w:r>
    </w:p>
  </w:footnote>
  <w:footnote w:type="continuationSeparator" w:id="0">
    <w:p w14:paraId="3853CE18" w14:textId="77777777" w:rsidR="00D42050" w:rsidRDefault="00D4205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8DC"/>
    <w:rsid w:val="000140EC"/>
    <w:rsid w:val="00014CA7"/>
    <w:rsid w:val="00016702"/>
    <w:rsid w:val="00016A35"/>
    <w:rsid w:val="00027F0C"/>
    <w:rsid w:val="000401C8"/>
    <w:rsid w:val="00074902"/>
    <w:rsid w:val="000B4FF6"/>
    <w:rsid w:val="000C16B3"/>
    <w:rsid w:val="000C3AC2"/>
    <w:rsid w:val="000F4702"/>
    <w:rsid w:val="000F6507"/>
    <w:rsid w:val="00113D3F"/>
    <w:rsid w:val="001408C0"/>
    <w:rsid w:val="00143FD7"/>
    <w:rsid w:val="001463FB"/>
    <w:rsid w:val="001822A5"/>
    <w:rsid w:val="00186DB7"/>
    <w:rsid w:val="001C17B1"/>
    <w:rsid w:val="001D7626"/>
    <w:rsid w:val="00245969"/>
    <w:rsid w:val="00251B8D"/>
    <w:rsid w:val="002613DA"/>
    <w:rsid w:val="002740CA"/>
    <w:rsid w:val="00277D22"/>
    <w:rsid w:val="00290FB4"/>
    <w:rsid w:val="002964A7"/>
    <w:rsid w:val="002B6353"/>
    <w:rsid w:val="002B68C8"/>
    <w:rsid w:val="002D51A1"/>
    <w:rsid w:val="002E5A5B"/>
    <w:rsid w:val="002E797E"/>
    <w:rsid w:val="002F35F4"/>
    <w:rsid w:val="002F3E28"/>
    <w:rsid w:val="002F40E6"/>
    <w:rsid w:val="00303E5B"/>
    <w:rsid w:val="00313226"/>
    <w:rsid w:val="0031425E"/>
    <w:rsid w:val="0032425E"/>
    <w:rsid w:val="00325059"/>
    <w:rsid w:val="00357719"/>
    <w:rsid w:val="00374144"/>
    <w:rsid w:val="003B3EC7"/>
    <w:rsid w:val="003F42AF"/>
    <w:rsid w:val="00412F6D"/>
    <w:rsid w:val="004156A4"/>
    <w:rsid w:val="0042635A"/>
    <w:rsid w:val="00430341"/>
    <w:rsid w:val="00466B6F"/>
    <w:rsid w:val="0047569F"/>
    <w:rsid w:val="004B3188"/>
    <w:rsid w:val="004B3DB3"/>
    <w:rsid w:val="004C63B5"/>
    <w:rsid w:val="004D461E"/>
    <w:rsid w:val="00517479"/>
    <w:rsid w:val="00540DAD"/>
    <w:rsid w:val="00545314"/>
    <w:rsid w:val="00562EDC"/>
    <w:rsid w:val="00571309"/>
    <w:rsid w:val="005975F9"/>
    <w:rsid w:val="005A0BE5"/>
    <w:rsid w:val="005C0E1F"/>
    <w:rsid w:val="005D55A6"/>
    <w:rsid w:val="005E0D2B"/>
    <w:rsid w:val="005E2C99"/>
    <w:rsid w:val="005E52A7"/>
    <w:rsid w:val="00651E55"/>
    <w:rsid w:val="00672258"/>
    <w:rsid w:val="0067575B"/>
    <w:rsid w:val="00692C26"/>
    <w:rsid w:val="00695C32"/>
    <w:rsid w:val="006C1280"/>
    <w:rsid w:val="006E0C2A"/>
    <w:rsid w:val="006F2D3D"/>
    <w:rsid w:val="00700835"/>
    <w:rsid w:val="007078CE"/>
    <w:rsid w:val="00726F87"/>
    <w:rsid w:val="007333B9"/>
    <w:rsid w:val="00791B7D"/>
    <w:rsid w:val="007A3515"/>
    <w:rsid w:val="007D7924"/>
    <w:rsid w:val="007E470C"/>
    <w:rsid w:val="007E5F71"/>
    <w:rsid w:val="00821415"/>
    <w:rsid w:val="0083768F"/>
    <w:rsid w:val="00843DF4"/>
    <w:rsid w:val="008E16E3"/>
    <w:rsid w:val="008F48C7"/>
    <w:rsid w:val="0091595A"/>
    <w:rsid w:val="009165EA"/>
    <w:rsid w:val="00917072"/>
    <w:rsid w:val="009268EC"/>
    <w:rsid w:val="00927ED2"/>
    <w:rsid w:val="00946E21"/>
    <w:rsid w:val="00961443"/>
    <w:rsid w:val="009829F2"/>
    <w:rsid w:val="00993F61"/>
    <w:rsid w:val="009A554E"/>
    <w:rsid w:val="009A6F60"/>
    <w:rsid w:val="009B0746"/>
    <w:rsid w:val="009C198B"/>
    <w:rsid w:val="009C7B71"/>
    <w:rsid w:val="009D207E"/>
    <w:rsid w:val="009E5822"/>
    <w:rsid w:val="009E691A"/>
    <w:rsid w:val="009F69F1"/>
    <w:rsid w:val="00A074CB"/>
    <w:rsid w:val="00A13303"/>
    <w:rsid w:val="00A145AC"/>
    <w:rsid w:val="00A32FCE"/>
    <w:rsid w:val="00A369C4"/>
    <w:rsid w:val="00A47986"/>
    <w:rsid w:val="00A91A24"/>
    <w:rsid w:val="00A92A39"/>
    <w:rsid w:val="00AA6AF8"/>
    <w:rsid w:val="00AB0E55"/>
    <w:rsid w:val="00AC0E99"/>
    <w:rsid w:val="00AF06EB"/>
    <w:rsid w:val="00AF1E67"/>
    <w:rsid w:val="00AF361E"/>
    <w:rsid w:val="00AF5046"/>
    <w:rsid w:val="00AF70D4"/>
    <w:rsid w:val="00B169A1"/>
    <w:rsid w:val="00B33E0C"/>
    <w:rsid w:val="00B45FE9"/>
    <w:rsid w:val="00B55D49"/>
    <w:rsid w:val="00B65E97"/>
    <w:rsid w:val="00B84180"/>
    <w:rsid w:val="00B93DE6"/>
    <w:rsid w:val="00BB28DC"/>
    <w:rsid w:val="00BE20D6"/>
    <w:rsid w:val="00BE63EA"/>
    <w:rsid w:val="00C3034F"/>
    <w:rsid w:val="00C42A3C"/>
    <w:rsid w:val="00C57708"/>
    <w:rsid w:val="00C654E3"/>
    <w:rsid w:val="00CD2C6D"/>
    <w:rsid w:val="00CE4613"/>
    <w:rsid w:val="00CF1A0F"/>
    <w:rsid w:val="00D317FE"/>
    <w:rsid w:val="00D36252"/>
    <w:rsid w:val="00D42050"/>
    <w:rsid w:val="00D4330B"/>
    <w:rsid w:val="00D460F1"/>
    <w:rsid w:val="00D51B44"/>
    <w:rsid w:val="00D6085D"/>
    <w:rsid w:val="00D66D57"/>
    <w:rsid w:val="00D81480"/>
    <w:rsid w:val="00D92EE4"/>
    <w:rsid w:val="00DA2E40"/>
    <w:rsid w:val="00DA5BF8"/>
    <w:rsid w:val="00DB10A3"/>
    <w:rsid w:val="00DC1E1A"/>
    <w:rsid w:val="00DC71AA"/>
    <w:rsid w:val="00DD2FAB"/>
    <w:rsid w:val="00DE627C"/>
    <w:rsid w:val="00DE7DCC"/>
    <w:rsid w:val="00DF1850"/>
    <w:rsid w:val="00DF418B"/>
    <w:rsid w:val="00DF71B1"/>
    <w:rsid w:val="00E04D9E"/>
    <w:rsid w:val="00E46E7E"/>
    <w:rsid w:val="00E95631"/>
    <w:rsid w:val="00F02326"/>
    <w:rsid w:val="00F1173B"/>
    <w:rsid w:val="00F165C2"/>
    <w:rsid w:val="00F4407A"/>
    <w:rsid w:val="00F45F2E"/>
    <w:rsid w:val="00F81278"/>
    <w:rsid w:val="00FA538E"/>
    <w:rsid w:val="00FA5ED2"/>
    <w:rsid w:val="00FC2DDB"/>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6E2CD5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40CA"/>
    <w:rPr>
      <w:rFonts w:ascii="Times New Roman" w:hAnsi="Times New Roman" w:cs="Times New Roman"/>
      <w:sz w:val="20"/>
    </w:rPr>
  </w:style>
  <w:style w:type="paragraph" w:styleId="Heading1">
    <w:name w:val="heading 1"/>
    <w:aliases w:val="Pocket"/>
    <w:basedOn w:val="Normal"/>
    <w:next w:val="Normal"/>
    <w:link w:val="Heading1Char"/>
    <w:autoRedefine/>
    <w:uiPriority w:val="9"/>
    <w:qFormat/>
    <w:rsid w:val="002740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740C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2740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2740C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2740C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2740C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2740CA"/>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2740CA"/>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2740CA"/>
    <w:rPr>
      <w:rFonts w:ascii="Times New Roman" w:eastAsiaTheme="majorEastAsia" w:hAnsi="Times New Roman" w:cstheme="majorBidi"/>
      <w:b/>
      <w:bCs/>
      <w:iCs/>
    </w:rPr>
  </w:style>
  <w:style w:type="paragraph" w:styleId="NoSpacing">
    <w:name w:val="No Spacing"/>
    <w:uiPriority w:val="1"/>
    <w:rsid w:val="002740CA"/>
  </w:style>
  <w:style w:type="character" w:customStyle="1" w:styleId="StyleStyleBold12pt">
    <w:name w:val="Style Style Bold + 12 pt"/>
    <w:aliases w:val="Cite"/>
    <w:basedOn w:val="DefaultParagraphFont"/>
    <w:uiPriority w:val="1"/>
    <w:qFormat/>
    <w:rsid w:val="002740CA"/>
    <w:rPr>
      <w:b/>
      <w:sz w:val="24"/>
      <w:u w:val="none"/>
    </w:rPr>
  </w:style>
  <w:style w:type="character" w:customStyle="1" w:styleId="StyleBoldUnderline">
    <w:name w:val="Style Bold Underline"/>
    <w:aliases w:val="Underline"/>
    <w:basedOn w:val="DefaultParagraphFont"/>
    <w:uiPriority w:val="1"/>
    <w:qFormat/>
    <w:rsid w:val="002740CA"/>
    <w:rPr>
      <w:b/>
      <w:sz w:val="20"/>
      <w:u w:val="single"/>
    </w:rPr>
  </w:style>
  <w:style w:type="paragraph" w:styleId="DocumentMap">
    <w:name w:val="Document Map"/>
    <w:basedOn w:val="Normal"/>
    <w:link w:val="DocumentMapChar"/>
    <w:uiPriority w:val="99"/>
    <w:semiHidden/>
    <w:unhideWhenUsed/>
    <w:rsid w:val="002740CA"/>
    <w:rPr>
      <w:rFonts w:ascii="Lucida Grande" w:hAnsi="Lucida Grande" w:cs="Lucida Grande"/>
    </w:rPr>
  </w:style>
  <w:style w:type="character" w:customStyle="1" w:styleId="DocumentMapChar">
    <w:name w:val="Document Map Char"/>
    <w:basedOn w:val="DefaultParagraphFont"/>
    <w:link w:val="DocumentMap"/>
    <w:uiPriority w:val="99"/>
    <w:semiHidden/>
    <w:rsid w:val="002740CA"/>
    <w:rPr>
      <w:rFonts w:ascii="Lucida Grande" w:hAnsi="Lucida Grande" w:cs="Lucida Grande"/>
      <w:sz w:val="20"/>
    </w:rPr>
  </w:style>
  <w:style w:type="paragraph" w:styleId="ListParagraph">
    <w:name w:val="List Paragraph"/>
    <w:basedOn w:val="Normal"/>
    <w:uiPriority w:val="34"/>
    <w:rsid w:val="002740CA"/>
    <w:pPr>
      <w:ind w:left="720"/>
      <w:contextualSpacing/>
    </w:pPr>
  </w:style>
  <w:style w:type="paragraph" w:styleId="Header">
    <w:name w:val="header"/>
    <w:basedOn w:val="Normal"/>
    <w:link w:val="HeaderChar"/>
    <w:uiPriority w:val="99"/>
    <w:unhideWhenUsed/>
    <w:rsid w:val="002740CA"/>
    <w:pPr>
      <w:tabs>
        <w:tab w:val="center" w:pos="4320"/>
        <w:tab w:val="right" w:pos="8640"/>
      </w:tabs>
    </w:pPr>
  </w:style>
  <w:style w:type="character" w:customStyle="1" w:styleId="HeaderChar">
    <w:name w:val="Header Char"/>
    <w:basedOn w:val="DefaultParagraphFont"/>
    <w:link w:val="Header"/>
    <w:uiPriority w:val="99"/>
    <w:rsid w:val="002740CA"/>
    <w:rPr>
      <w:rFonts w:ascii="Times New Roman" w:hAnsi="Times New Roman" w:cs="Times New Roman"/>
      <w:sz w:val="20"/>
    </w:rPr>
  </w:style>
  <w:style w:type="paragraph" w:styleId="Footer">
    <w:name w:val="footer"/>
    <w:basedOn w:val="Normal"/>
    <w:link w:val="FooterChar"/>
    <w:uiPriority w:val="99"/>
    <w:unhideWhenUsed/>
    <w:rsid w:val="002740CA"/>
    <w:pPr>
      <w:tabs>
        <w:tab w:val="center" w:pos="4320"/>
        <w:tab w:val="right" w:pos="8640"/>
      </w:tabs>
    </w:pPr>
  </w:style>
  <w:style w:type="character" w:customStyle="1" w:styleId="FooterChar">
    <w:name w:val="Footer Char"/>
    <w:basedOn w:val="DefaultParagraphFont"/>
    <w:link w:val="Footer"/>
    <w:uiPriority w:val="99"/>
    <w:rsid w:val="002740CA"/>
    <w:rPr>
      <w:rFonts w:ascii="Times New Roman" w:hAnsi="Times New Roman" w:cs="Times New Roman"/>
      <w:sz w:val="20"/>
    </w:rPr>
  </w:style>
  <w:style w:type="character" w:styleId="PageNumber">
    <w:name w:val="page number"/>
    <w:basedOn w:val="DefaultParagraphFont"/>
    <w:uiPriority w:val="99"/>
    <w:semiHidden/>
    <w:unhideWhenUsed/>
    <w:rsid w:val="002740CA"/>
  </w:style>
  <w:style w:type="character" w:styleId="Hyperlink">
    <w:name w:val="Hyperlink"/>
    <w:basedOn w:val="DefaultParagraphFont"/>
    <w:uiPriority w:val="99"/>
    <w:unhideWhenUsed/>
    <w:rsid w:val="002740CA"/>
    <w:rPr>
      <w:color w:val="0000FF" w:themeColor="hyperlink"/>
      <w:u w:val="single"/>
    </w:rPr>
  </w:style>
  <w:style w:type="paragraph" w:styleId="NormalWeb">
    <w:name w:val="Normal (Web)"/>
    <w:basedOn w:val="Normal"/>
    <w:uiPriority w:val="99"/>
    <w:semiHidden/>
    <w:unhideWhenUsed/>
    <w:rsid w:val="00D317FE"/>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D317F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40CA"/>
    <w:rPr>
      <w:rFonts w:ascii="Times New Roman" w:hAnsi="Times New Roman" w:cs="Times New Roman"/>
      <w:sz w:val="20"/>
    </w:rPr>
  </w:style>
  <w:style w:type="paragraph" w:styleId="Heading1">
    <w:name w:val="heading 1"/>
    <w:aliases w:val="Pocket"/>
    <w:basedOn w:val="Normal"/>
    <w:next w:val="Normal"/>
    <w:link w:val="Heading1Char"/>
    <w:autoRedefine/>
    <w:uiPriority w:val="9"/>
    <w:qFormat/>
    <w:rsid w:val="002740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740C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2740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2740C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2740C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2740C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2740CA"/>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2740CA"/>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2740CA"/>
    <w:rPr>
      <w:rFonts w:ascii="Times New Roman" w:eastAsiaTheme="majorEastAsia" w:hAnsi="Times New Roman" w:cstheme="majorBidi"/>
      <w:b/>
      <w:bCs/>
      <w:iCs/>
    </w:rPr>
  </w:style>
  <w:style w:type="paragraph" w:styleId="NoSpacing">
    <w:name w:val="No Spacing"/>
    <w:uiPriority w:val="1"/>
    <w:rsid w:val="002740CA"/>
  </w:style>
  <w:style w:type="character" w:customStyle="1" w:styleId="StyleStyleBold12pt">
    <w:name w:val="Style Style Bold + 12 pt"/>
    <w:aliases w:val="Cite"/>
    <w:basedOn w:val="DefaultParagraphFont"/>
    <w:uiPriority w:val="1"/>
    <w:qFormat/>
    <w:rsid w:val="002740CA"/>
    <w:rPr>
      <w:b/>
      <w:sz w:val="24"/>
      <w:u w:val="none"/>
    </w:rPr>
  </w:style>
  <w:style w:type="character" w:customStyle="1" w:styleId="StyleBoldUnderline">
    <w:name w:val="Style Bold Underline"/>
    <w:aliases w:val="Underline"/>
    <w:basedOn w:val="DefaultParagraphFont"/>
    <w:uiPriority w:val="1"/>
    <w:qFormat/>
    <w:rsid w:val="002740CA"/>
    <w:rPr>
      <w:b/>
      <w:sz w:val="20"/>
      <w:u w:val="single"/>
    </w:rPr>
  </w:style>
  <w:style w:type="paragraph" w:styleId="DocumentMap">
    <w:name w:val="Document Map"/>
    <w:basedOn w:val="Normal"/>
    <w:link w:val="DocumentMapChar"/>
    <w:uiPriority w:val="99"/>
    <w:semiHidden/>
    <w:unhideWhenUsed/>
    <w:rsid w:val="002740CA"/>
    <w:rPr>
      <w:rFonts w:ascii="Lucida Grande" w:hAnsi="Lucida Grande" w:cs="Lucida Grande"/>
    </w:rPr>
  </w:style>
  <w:style w:type="character" w:customStyle="1" w:styleId="DocumentMapChar">
    <w:name w:val="Document Map Char"/>
    <w:basedOn w:val="DefaultParagraphFont"/>
    <w:link w:val="DocumentMap"/>
    <w:uiPriority w:val="99"/>
    <w:semiHidden/>
    <w:rsid w:val="002740CA"/>
    <w:rPr>
      <w:rFonts w:ascii="Lucida Grande" w:hAnsi="Lucida Grande" w:cs="Lucida Grande"/>
      <w:sz w:val="20"/>
    </w:rPr>
  </w:style>
  <w:style w:type="paragraph" w:styleId="ListParagraph">
    <w:name w:val="List Paragraph"/>
    <w:basedOn w:val="Normal"/>
    <w:uiPriority w:val="34"/>
    <w:rsid w:val="002740CA"/>
    <w:pPr>
      <w:ind w:left="720"/>
      <w:contextualSpacing/>
    </w:pPr>
  </w:style>
  <w:style w:type="paragraph" w:styleId="Header">
    <w:name w:val="header"/>
    <w:basedOn w:val="Normal"/>
    <w:link w:val="HeaderChar"/>
    <w:uiPriority w:val="99"/>
    <w:unhideWhenUsed/>
    <w:rsid w:val="002740CA"/>
    <w:pPr>
      <w:tabs>
        <w:tab w:val="center" w:pos="4320"/>
        <w:tab w:val="right" w:pos="8640"/>
      </w:tabs>
    </w:pPr>
  </w:style>
  <w:style w:type="character" w:customStyle="1" w:styleId="HeaderChar">
    <w:name w:val="Header Char"/>
    <w:basedOn w:val="DefaultParagraphFont"/>
    <w:link w:val="Header"/>
    <w:uiPriority w:val="99"/>
    <w:rsid w:val="002740CA"/>
    <w:rPr>
      <w:rFonts w:ascii="Times New Roman" w:hAnsi="Times New Roman" w:cs="Times New Roman"/>
      <w:sz w:val="20"/>
    </w:rPr>
  </w:style>
  <w:style w:type="paragraph" w:styleId="Footer">
    <w:name w:val="footer"/>
    <w:basedOn w:val="Normal"/>
    <w:link w:val="FooterChar"/>
    <w:uiPriority w:val="99"/>
    <w:unhideWhenUsed/>
    <w:rsid w:val="002740CA"/>
    <w:pPr>
      <w:tabs>
        <w:tab w:val="center" w:pos="4320"/>
        <w:tab w:val="right" w:pos="8640"/>
      </w:tabs>
    </w:pPr>
  </w:style>
  <w:style w:type="character" w:customStyle="1" w:styleId="FooterChar">
    <w:name w:val="Footer Char"/>
    <w:basedOn w:val="DefaultParagraphFont"/>
    <w:link w:val="Footer"/>
    <w:uiPriority w:val="99"/>
    <w:rsid w:val="002740CA"/>
    <w:rPr>
      <w:rFonts w:ascii="Times New Roman" w:hAnsi="Times New Roman" w:cs="Times New Roman"/>
      <w:sz w:val="20"/>
    </w:rPr>
  </w:style>
  <w:style w:type="character" w:styleId="PageNumber">
    <w:name w:val="page number"/>
    <w:basedOn w:val="DefaultParagraphFont"/>
    <w:uiPriority w:val="99"/>
    <w:semiHidden/>
    <w:unhideWhenUsed/>
    <w:rsid w:val="002740CA"/>
  </w:style>
  <w:style w:type="character" w:styleId="Hyperlink">
    <w:name w:val="Hyperlink"/>
    <w:basedOn w:val="DefaultParagraphFont"/>
    <w:uiPriority w:val="99"/>
    <w:unhideWhenUsed/>
    <w:rsid w:val="002740CA"/>
    <w:rPr>
      <w:color w:val="0000FF" w:themeColor="hyperlink"/>
      <w:u w:val="single"/>
    </w:rPr>
  </w:style>
  <w:style w:type="paragraph" w:styleId="NormalWeb">
    <w:name w:val="Normal (Web)"/>
    <w:basedOn w:val="Normal"/>
    <w:uiPriority w:val="99"/>
    <w:semiHidden/>
    <w:unhideWhenUsed/>
    <w:rsid w:val="00D317FE"/>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D31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795128">
      <w:bodyDiv w:val="1"/>
      <w:marLeft w:val="0"/>
      <w:marRight w:val="0"/>
      <w:marTop w:val="0"/>
      <w:marBottom w:val="0"/>
      <w:divBdr>
        <w:top w:val="none" w:sz="0" w:space="0" w:color="auto"/>
        <w:left w:val="none" w:sz="0" w:space="0" w:color="auto"/>
        <w:bottom w:val="none" w:sz="0" w:space="0" w:color="auto"/>
        <w:right w:val="none" w:sz="0" w:space="0" w:color="auto"/>
      </w:divBdr>
    </w:div>
    <w:div w:id="11740304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ailykos.com/story/2013/06/30/1220176/-It-Is-Time-To-Scrap-Even-The-Idea-Of-TAFTA" TargetMode="External"/><Relationship Id="rId20" Type="http://schemas.openxmlformats.org/officeDocument/2006/relationships/hyperlink" Target="https://csis.org/publication/trans-atlantic-trade-and-investment-partnership-mexico-wants-why-not" TargetMode="External"/><Relationship Id="rId21" Type="http://schemas.openxmlformats.org/officeDocument/2006/relationships/hyperlink" Target="http://infojustice.org/archives/30191" TargetMode="External"/><Relationship Id="rId22" Type="http://schemas.openxmlformats.org/officeDocument/2006/relationships/hyperlink" Target="http://www.economia.gob.mx/news-and-events/press-room/headlines/8214-boletin-136-12en" TargetMode="External"/><Relationship Id="rId23" Type="http://schemas.openxmlformats.org/officeDocument/2006/relationships/hyperlink" Target="http://www.france24.com/en/20130630-france-demands-usa-explain-spying-allegations-europe" TargetMode="External"/><Relationship Id="rId24" Type="http://schemas.openxmlformats.org/officeDocument/2006/relationships/hyperlink" Target="http://blogs.blouinnews.com/blouinbeatbusiness/author/aerquicia/" TargetMode="External"/><Relationship Id="rId25" Type="http://schemas.openxmlformats.org/officeDocument/2006/relationships/hyperlink" Target="http://www.techdirt.com/articles/20130704/11501523720/leaked-eu-policy-papers-show-taftattips-huge-challenges-some-subtle-signals.shtml" TargetMode="External"/><Relationship Id="rId26" Type="http://schemas.openxmlformats.org/officeDocument/2006/relationships/hyperlink" Target="http://infojustice.org/archives/30191" TargetMode="External"/><Relationship Id="rId27" Type="http://schemas.openxmlformats.org/officeDocument/2006/relationships/hyperlink" Target="http://theweek.com/editor/articles/keith-wagstaff" TargetMode="External"/><Relationship Id="rId28" Type="http://schemas.openxmlformats.org/officeDocument/2006/relationships/hyperlink" Target="http://www.aicgs.org/2013/05/resetting-transatlantic-trade-negotiations/"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s://www.aspeninstitute.it/aspenia-online/article/will-tafta-make-any-difference-all" TargetMode="External"/><Relationship Id="rId11" Type="http://schemas.openxmlformats.org/officeDocument/2006/relationships/hyperlink" Target="http://www.stabroeknews.com/2013/features/sunday/the-view-from-europe/07/14/the-death-of-the-doha-round-will-be-a-mixed-blessing-for-the-caribbean/" TargetMode="External"/><Relationship Id="rId12" Type="http://schemas.openxmlformats.org/officeDocument/2006/relationships/hyperlink" Target="https://www.aspeninstitute.it/aspenia-online/article/will-tafta-make-any-difference-all" TargetMode="External"/><Relationship Id="rId13" Type="http://schemas.openxmlformats.org/officeDocument/2006/relationships/hyperlink" Target="https://www.aspeninstitute.it/aspenia-online/article/will-tafta-make-any-difference-all" TargetMode="External"/><Relationship Id="rId14" Type="http://schemas.openxmlformats.org/officeDocument/2006/relationships/hyperlink" Target="https://www.aspeninstitute.it/aspenia-online/article/will-tafta-make-any-difference-all" TargetMode="External"/><Relationship Id="rId15" Type="http://schemas.openxmlformats.org/officeDocument/2006/relationships/hyperlink" Target="http://www.worldpoliticsreview.com/articles/10607/over-the-horizon-defining-red-lines-to-avoid-war-with-china" TargetMode="External"/><Relationship Id="rId16" Type="http://schemas.openxmlformats.org/officeDocument/2006/relationships/hyperlink" Target="https://www.aspeninstitute.it/aspenia-online/article/will-tafta-make-any-difference-all" TargetMode="External"/><Relationship Id="rId17" Type="http://schemas.openxmlformats.org/officeDocument/2006/relationships/hyperlink" Target="http://www.bbc.co.uk/news/business-14909855" TargetMode="External"/><Relationship Id="rId18" Type="http://schemas.openxmlformats.org/officeDocument/2006/relationships/hyperlink" Target="http://www.wilsoncenter.org/sites/default/files/Working%20Together%20Full%20Document.pdf" TargetMode="External"/><Relationship Id="rId19" Type="http://schemas.openxmlformats.org/officeDocument/2006/relationships/hyperlink" Target="http://abcnews.go.com/ABC_Univision/News/obama-achieve-trip-mexico/story?id=1910490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heglobeandmail.com/commentary/the-wto-can-still-be-relevant-first-task-kill-the-doha-round/article11811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aius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11146</Words>
  <Characters>63536</Characters>
  <Application>Microsoft Macintosh Word</Application>
  <DocSecurity>0</DocSecurity>
  <Lines>529</Lines>
  <Paragraphs>149</Paragraphs>
  <ScaleCrop>false</ScaleCrop>
  <Company>Whitman College</Company>
  <LinksUpToDate>false</LinksUpToDate>
  <CharactersWithSpaces>74533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LIAI User</dc:creator>
  <cp:keywords/>
  <dc:description/>
  <cp:lastModifiedBy>Abla</cp:lastModifiedBy>
  <cp:revision>2</cp:revision>
  <dcterms:created xsi:type="dcterms:W3CDTF">2013-08-10T21:38:00Z</dcterms:created>
  <dcterms:modified xsi:type="dcterms:W3CDTF">2013-08-10T21:38:00Z</dcterms:modified>
</cp:coreProperties>
</file>