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0CB" w:rsidRDefault="00E667F4" w:rsidP="007C20CB">
      <w:pPr>
        <w:pStyle w:val="Heading1"/>
      </w:pPr>
      <w:r>
        <w:t>NDI 2013 – 6WS – MEXICO VISAS AFFIRMATIVE</w:t>
      </w:r>
    </w:p>
    <w:p w:rsidR="00B53554" w:rsidRDefault="0063219C" w:rsidP="00E1448C">
      <w:pPr>
        <w:pStyle w:val="Heading1"/>
      </w:pPr>
      <w:r>
        <w:lastRenderedPageBreak/>
        <w:t>**</w:t>
      </w:r>
      <w:r w:rsidR="00E71B6C">
        <w:t>1A</w:t>
      </w:r>
      <w:r w:rsidR="00B53554">
        <w:t>C</w:t>
      </w:r>
      <w:r w:rsidR="00E1448C">
        <w:t xml:space="preserve"> Advantages</w:t>
      </w:r>
      <w:r>
        <w:t>**</w:t>
      </w:r>
    </w:p>
    <w:p w:rsidR="00F4450E" w:rsidRDefault="00C90C88" w:rsidP="00B53554">
      <w:pPr>
        <w:pStyle w:val="Heading3"/>
      </w:pPr>
      <w:r>
        <w:lastRenderedPageBreak/>
        <w:t xml:space="preserve">1AC – </w:t>
      </w:r>
      <w:r w:rsidR="00F4450E">
        <w:t>Organics Advantage</w:t>
      </w:r>
    </w:p>
    <w:p w:rsidR="00C90C88" w:rsidRPr="00C90C88" w:rsidRDefault="00C90C88" w:rsidP="001668DD">
      <w:pPr>
        <w:pStyle w:val="Heading4"/>
        <w:rPr>
          <w:u w:val="single"/>
        </w:rPr>
      </w:pPr>
      <w:r w:rsidRPr="00C90C88">
        <w:rPr>
          <w:u w:val="single"/>
        </w:rPr>
        <w:t>CONTETION ( ): ORGANICS</w:t>
      </w:r>
    </w:p>
    <w:p w:rsidR="00F4450E" w:rsidRDefault="00F4450E" w:rsidP="00F4450E">
      <w:pPr>
        <w:pStyle w:val="Heading4"/>
      </w:pPr>
      <w:r>
        <w:t xml:space="preserve">Labor </w:t>
      </w:r>
      <w:r w:rsidRPr="00C90C88">
        <w:rPr>
          <w:u w:val="single"/>
        </w:rPr>
        <w:t xml:space="preserve">shortages </w:t>
      </w:r>
      <w:r w:rsidR="00C90C88" w:rsidRPr="00C90C88">
        <w:rPr>
          <w:u w:val="single"/>
        </w:rPr>
        <w:t>coming now</w:t>
      </w:r>
      <w:r w:rsidR="00C90C88">
        <w:t>---this causes mechanized</w:t>
      </w:r>
      <w:r>
        <w:t xml:space="preserve"> crops </w:t>
      </w:r>
      <w:r w:rsidR="00C90C88">
        <w:t>to take</w:t>
      </w:r>
      <w:r>
        <w:t xml:space="preserve"> precedence over organics</w:t>
      </w:r>
    </w:p>
    <w:p w:rsidR="00F4450E" w:rsidRPr="00F40094" w:rsidRDefault="00F4450E" w:rsidP="00F4450E">
      <w:pPr>
        <w:rPr>
          <w:sz w:val="16"/>
          <w:szCs w:val="16"/>
        </w:rPr>
      </w:pPr>
      <w:r>
        <w:rPr>
          <w:rStyle w:val="StyleStyleBold12pt"/>
        </w:rPr>
        <w:t>Regelbrugge 12</w:t>
      </w:r>
      <w:r w:rsidRPr="00F40094">
        <w:rPr>
          <w:sz w:val="16"/>
          <w:szCs w:val="16"/>
        </w:rPr>
        <w:t xml:space="preserve"> – Craig is the co-chair of the Agriculture Coalition for Immigration Reform. (“Regelbrugge: The Farm Labor Crisis: Imagined, or Real?” September 26, 2012, </w:t>
      </w:r>
      <w:hyperlink r:id="rId11" w:history="1">
        <w:r w:rsidR="00F40094" w:rsidRPr="00F40094">
          <w:rPr>
            <w:rStyle w:val="Hyperlink"/>
            <w:sz w:val="16"/>
            <w:szCs w:val="16"/>
          </w:rPr>
          <w:t>http://www.cnbc.com/id/49182232</w:t>
        </w:r>
      </w:hyperlink>
      <w:r w:rsidR="00F40094" w:rsidRPr="00F40094">
        <w:rPr>
          <w:sz w:val="16"/>
          <w:szCs w:val="16"/>
        </w:rPr>
        <w:t>, Callahan)</w:t>
      </w:r>
    </w:p>
    <w:p w:rsidR="0083596D" w:rsidRPr="00682191" w:rsidRDefault="00F4450E" w:rsidP="003B2B47">
      <w:pPr>
        <w:rPr>
          <w:sz w:val="16"/>
        </w:rPr>
      </w:pPr>
      <w:r w:rsidRPr="00682191">
        <w:rPr>
          <w:sz w:val="16"/>
        </w:rPr>
        <w:t>In several recent columns, CNBC.com senior editor John Carney</w:t>
      </w:r>
      <w:r w:rsidR="00D61CFD">
        <w:rPr>
          <w:sz w:val="16"/>
        </w:rPr>
        <w:t xml:space="preserve"> </w:t>
      </w:r>
      <w:r w:rsidRPr="00682191">
        <w:rPr>
          <w:sz w:val="16"/>
        </w:rPr>
        <w:t xml:space="preserve">has dismissed any notion of a farm labor crisis, claiming that record farm profits suggest no such crisis exists. The senior editor’s all too common error is to grossly oversimplify American agriculture and draw the wrong conclusions as a result. Carney needs to spend more time down on the farm — literally. And not just any farm. Maybe he should start with a </w:t>
      </w:r>
      <w:r w:rsidRPr="0067485B">
        <w:rPr>
          <w:rStyle w:val="StyleBoldUnderline"/>
        </w:rPr>
        <w:t xml:space="preserve">Washington state asparagus farm. Growers there plowed under 15 percent of the crop this year because of a shortage of pickers. </w:t>
      </w:r>
      <w:r w:rsidRPr="00FA008D">
        <w:rPr>
          <w:rStyle w:val="StyleBoldUnderline"/>
          <w:highlight w:val="yellow"/>
        </w:rPr>
        <w:t>Abandoning a field is a big deal</w:t>
      </w:r>
      <w:r w:rsidRPr="0067485B">
        <w:rPr>
          <w:rStyle w:val="StyleBoldUnderline"/>
        </w:rPr>
        <w:t xml:space="preserve"> because you don’t plant asparagus each year</w:t>
      </w:r>
      <w:r w:rsidRPr="00682191">
        <w:rPr>
          <w:sz w:val="16"/>
        </w:rPr>
        <w:t xml:space="preserve">. It grows from long-lived roots that produce a crop each spring. </w:t>
      </w:r>
      <w:r w:rsidRPr="00FA008D">
        <w:rPr>
          <w:rStyle w:val="StyleBoldUnderline"/>
          <w:highlight w:val="yellow"/>
        </w:rPr>
        <w:t>That’s just one example of the two different worlds of</w:t>
      </w:r>
      <w:r w:rsidRPr="0067485B">
        <w:rPr>
          <w:rStyle w:val="StyleBoldUnderline"/>
        </w:rPr>
        <w:t xml:space="preserve"> crop </w:t>
      </w:r>
      <w:r w:rsidRPr="00FA008D">
        <w:rPr>
          <w:rStyle w:val="StyleBoldUnderline"/>
          <w:highlight w:val="yellow"/>
        </w:rPr>
        <w:t>ag</w:t>
      </w:r>
      <w:r w:rsidRPr="0008373A">
        <w:rPr>
          <w:rStyle w:val="StyleBoldUnderline"/>
        </w:rPr>
        <w:t>riculture</w:t>
      </w:r>
      <w:r w:rsidRPr="006F04F1">
        <w:rPr>
          <w:rStyle w:val="StyleBoldUnderline"/>
        </w:rPr>
        <w:t xml:space="preserve">. </w:t>
      </w:r>
      <w:r w:rsidRPr="00FA008D">
        <w:rPr>
          <w:rStyle w:val="StyleBoldUnderline"/>
          <w:highlight w:val="yellow"/>
        </w:rPr>
        <w:t>The first involves</w:t>
      </w:r>
      <w:r w:rsidRPr="006F04F1">
        <w:rPr>
          <w:rStyle w:val="StyleBoldUnderline"/>
        </w:rPr>
        <w:t xml:space="preserve"> commodities such as </w:t>
      </w:r>
      <w:r w:rsidRPr="00FA008D">
        <w:rPr>
          <w:rStyle w:val="StyleBoldUnderline"/>
          <w:highlight w:val="yellow"/>
        </w:rPr>
        <w:t>corn, soybeans, wheat and rice, which are</w:t>
      </w:r>
      <w:r w:rsidRPr="006F04F1">
        <w:rPr>
          <w:rStyle w:val="StyleBoldUnderline"/>
        </w:rPr>
        <w:t xml:space="preserve"> typically </w:t>
      </w:r>
      <w:r w:rsidRPr="00FA008D">
        <w:rPr>
          <w:rStyle w:val="StyleBoldUnderline"/>
          <w:highlight w:val="yellow"/>
        </w:rPr>
        <w:t xml:space="preserve">grown on </w:t>
      </w:r>
      <w:r w:rsidRPr="00FA008D">
        <w:rPr>
          <w:rStyle w:val="Emphasis"/>
          <w:highlight w:val="yellow"/>
        </w:rPr>
        <w:t>large-scale farms</w:t>
      </w:r>
      <w:r w:rsidRPr="00FA008D">
        <w:rPr>
          <w:rStyle w:val="StyleBoldUnderline"/>
          <w:highlight w:val="yellow"/>
        </w:rPr>
        <w:t xml:space="preserve"> with </w:t>
      </w:r>
      <w:r w:rsidRPr="00FA008D">
        <w:rPr>
          <w:rStyle w:val="Emphasis"/>
          <w:highlight w:val="yellow"/>
        </w:rPr>
        <w:t>highly mechanized processes</w:t>
      </w:r>
      <w:r w:rsidRPr="00FA008D">
        <w:rPr>
          <w:rStyle w:val="StyleBoldUnderline"/>
          <w:highlight w:val="yellow"/>
        </w:rPr>
        <w:t>. These crops require minimal hand labor</w:t>
      </w:r>
      <w:r w:rsidRPr="00682191">
        <w:rPr>
          <w:sz w:val="16"/>
        </w:rPr>
        <w:t xml:space="preserve">: A mechanical planter puts the seeds into the soil, and a mechanical harvester reaps the grain. Such crops have also historically enjoyed safety nets including government subsidies, price supports, crop insurance and disaster relief. More recently, they have benefited from major new subsidies for crop-to-energy programs, as with corn-based ethanol. As a result — to paraphrase “Oklahoma!” — corn prices are high as an elephant’s eye, and it looks like they’re climbing clear up to the sky! But </w:t>
      </w:r>
      <w:r w:rsidRPr="006F04F1">
        <w:rPr>
          <w:rStyle w:val="StyleBoldUnderline"/>
        </w:rPr>
        <w:t xml:space="preserve">back on the ground, </w:t>
      </w:r>
      <w:r w:rsidRPr="00FA008D">
        <w:rPr>
          <w:rStyle w:val="StyleBoldUnderline"/>
          <w:highlight w:val="yellow"/>
        </w:rPr>
        <w:t>we also have crops that cannot be mechanized</w:t>
      </w:r>
      <w:r w:rsidRPr="006F04F1">
        <w:rPr>
          <w:rStyle w:val="StyleBoldUnderline"/>
        </w:rPr>
        <w:t xml:space="preserve"> completely, or, in some cases, at all. </w:t>
      </w:r>
      <w:r w:rsidRPr="00FA008D">
        <w:rPr>
          <w:rStyle w:val="StyleBoldUnderline"/>
          <w:highlight w:val="yellow"/>
        </w:rPr>
        <w:t>Think apples, strawberries, blackberries, watermelons and peaches</w:t>
      </w:r>
      <w:r w:rsidRPr="00682191">
        <w:rPr>
          <w:sz w:val="16"/>
        </w:rPr>
        <w:t xml:space="preserve">. These delicate fruits must be hand-picked to avoid bruises and blemishes that might make them unpalatable to consumers. (Read More:California Farm Labor Shortage 'Worst It's Been, Ever') </w:t>
      </w:r>
      <w:r w:rsidRPr="006F04F1">
        <w:rPr>
          <w:rStyle w:val="StyleBoldUnderline"/>
        </w:rPr>
        <w:t xml:space="preserve">The care and harvest of </w:t>
      </w:r>
      <w:r w:rsidRPr="00FA008D">
        <w:rPr>
          <w:rStyle w:val="StyleBoldUnderline"/>
          <w:highlight w:val="yellow"/>
        </w:rPr>
        <w:t>these crops depend</w:t>
      </w:r>
      <w:r w:rsidRPr="00E424E2">
        <w:rPr>
          <w:rStyle w:val="StyleBoldUnderline"/>
        </w:rPr>
        <w:t>s</w:t>
      </w:r>
      <w:r w:rsidRPr="006F04F1">
        <w:rPr>
          <w:rStyle w:val="StyleBoldUnderline"/>
        </w:rPr>
        <w:t xml:space="preserve"> </w:t>
      </w:r>
      <w:r w:rsidRPr="00FA008D">
        <w:rPr>
          <w:rStyle w:val="StyleBoldUnderline"/>
          <w:highlight w:val="yellow"/>
        </w:rPr>
        <w:t>upon</w:t>
      </w:r>
      <w:r w:rsidRPr="006F04F1">
        <w:rPr>
          <w:rStyle w:val="StyleBoldUnderline"/>
        </w:rPr>
        <w:t xml:space="preserve"> the skilled and trained eyes and hands of </w:t>
      </w:r>
      <w:r w:rsidRPr="00FA008D">
        <w:rPr>
          <w:rStyle w:val="StyleBoldUnderline"/>
          <w:highlight w:val="yellow"/>
        </w:rPr>
        <w:t>farmworkers,</w:t>
      </w:r>
      <w:r w:rsidRPr="006F04F1">
        <w:rPr>
          <w:rStyle w:val="StyleBoldUnderline"/>
        </w:rPr>
        <w:t xml:space="preserve"> many of whom moved here from other countries. These fruit, vegetable, nursery and greenhouse crops are grown in a free and increasingly competitive global market.</w:t>
      </w:r>
      <w:r w:rsidRPr="00682191">
        <w:rPr>
          <w:sz w:val="16"/>
        </w:rPr>
        <w:t xml:space="preserve"> They do not receive federal subsidies or price supports, and insurance or disaster relief safety nets are more limited. For perspective on Carney’s economic broad-brush painting, I turned to respected economist Stephen Bronars. Using the same USDA datathat Carney referenced, Bronars points out that just four agricultural commodities — corn, cattle, hogs and soybeans — accounted for almost half of all U.S. farm cash receipts in 2011. Receipts for those four commodities alone are up 33.5 percent from 2008 to 2011. Income for all other crops and commodities is up a modest 6.15 percent. To use a different lens, those four commodities are responsible for 81 percent of the increase in farm cash receipts. Carney mentions apples in Washington state. Though China now produces half the world’s apple crop, Washington still produces about sixty percent of America’s homegrown crop. But things aren’t all sugar- and cinnamon-spiced for apple orchard owners</w:t>
      </w:r>
      <w:r w:rsidRPr="006F04F1">
        <w:rPr>
          <w:rStyle w:val="StyleBoldUnderline"/>
        </w:rPr>
        <w:t>. As the apple harvest nears, the apple farmer is fully leveraged. Lines of credit are fully extended. All the production costs except for harvest have been incurred. The grower is on a tightrope; his financial fate hangs on the trees</w:t>
      </w:r>
      <w:r w:rsidRPr="00682191">
        <w:rPr>
          <w:sz w:val="16"/>
        </w:rPr>
        <w:t xml:space="preserve">. If Mother Nature cooperates, markets are good and enough harvest workers show up, it all works out. If any one of those variables goes negative, it can quickly mean a loss for the whole year. So </w:t>
      </w:r>
      <w:r w:rsidRPr="00FA008D">
        <w:rPr>
          <w:rStyle w:val="StyleBoldUnderline"/>
          <w:highlight w:val="yellow"/>
        </w:rPr>
        <w:t>when a</w:t>
      </w:r>
      <w:r w:rsidRPr="006F04F1">
        <w:rPr>
          <w:rStyle w:val="StyleBoldUnderline"/>
        </w:rPr>
        <w:t xml:space="preserve"> respected apple </w:t>
      </w:r>
      <w:r w:rsidRPr="00FA008D">
        <w:rPr>
          <w:rStyle w:val="StyleBoldUnderline"/>
          <w:highlight w:val="yellow"/>
        </w:rPr>
        <w:t>grower reports he is short 500 harvest workers, it’s a crisis</w:t>
      </w:r>
      <w:r w:rsidRPr="00682191">
        <w:rPr>
          <w:sz w:val="16"/>
        </w:rPr>
        <w:t xml:space="preserve">. If the weather holds, maybe it works out. If not, it can end in disaster. In his latest columnon the agricultural industry, Carney dismisses that there is a problem in Georgia, which enacted a state immigration law that led to a labor disaster. Again, he mistakenly equates rising income from mechanized crops and livestock with success across all of agriculture, ignoring the evidence that Georgia growers of seven perishable, hand-picked crops such as blackberries and peppers have already lost an estimated $150 million, or 24 percent of the farm gate value for those seven crops, due to labor drought that followed the law’s passage. (Read More: Who's Picking Your Food?) The estimated negative impact on Georgia’s economy overall was $391 millionand the loss of 3,260 jobs. </w:t>
      </w:r>
      <w:r w:rsidRPr="00682191">
        <w:rPr>
          <w:rStyle w:val="StyleBoldUnderline"/>
        </w:rPr>
        <w:t>Why shouldn’t all American farmers just grow corn, wheat and soybeans — the machine-harvested crops? First, we would find ourselves in a new and unsettling “food-insecure” age where we turn to countries such as Chile and China to fill our produce aisles and the dairy case</w:t>
      </w:r>
      <w:r w:rsidRPr="00682191">
        <w:rPr>
          <w:sz w:val="16"/>
        </w:rPr>
        <w:t xml:space="preserve">. A diplomatic crisis, or worse, and we start going hungry. (Read More:USDA Plans Regional Meetings to Address Drought) Second, communities from Vidalia, Ga., to Visalia, Calif., would see their local economies shrivel on the vine. After all, </w:t>
      </w:r>
      <w:r w:rsidRPr="00FA008D">
        <w:rPr>
          <w:rStyle w:val="StyleBoldUnderline"/>
          <w:highlight w:val="yellow"/>
        </w:rPr>
        <w:t>the high-value, labor-intensive stuff</w:t>
      </w:r>
      <w:r w:rsidRPr="00682191">
        <w:rPr>
          <w:rStyle w:val="StyleBoldUnderline"/>
        </w:rPr>
        <w:t xml:space="preserve">, from apples to lettuce to watermelons, </w:t>
      </w:r>
      <w:r w:rsidRPr="00FA008D">
        <w:rPr>
          <w:rStyle w:val="StyleBoldUnderline"/>
          <w:highlight w:val="yellow"/>
        </w:rPr>
        <w:t>brings</w:t>
      </w:r>
      <w:r w:rsidRPr="00682191">
        <w:rPr>
          <w:rStyle w:val="StyleBoldUnderline"/>
        </w:rPr>
        <w:t xml:space="preserve"> many times </w:t>
      </w:r>
      <w:r w:rsidRPr="00FA008D">
        <w:rPr>
          <w:rStyle w:val="StyleBoldUnderline"/>
          <w:highlight w:val="yellow"/>
        </w:rPr>
        <w:t>more dollars into the community</w:t>
      </w:r>
      <w:r w:rsidRPr="00682191">
        <w:rPr>
          <w:rStyle w:val="StyleBoldUnderline"/>
        </w:rPr>
        <w:t>.</w:t>
      </w:r>
      <w:r w:rsidRPr="00682191">
        <w:rPr>
          <w:sz w:val="16"/>
        </w:rPr>
        <w:t xml:space="preserve"> Farmers buy supplies, services and equipment, and farmworkers spend money at local shops, grocery stores and Laundromats. Farm income on the whole is not a proxy for the existence of a farm labor crisis. American farmers who hire labor are making management decisions to scale back, or substitute crops. Foreign producers are increasing their market share. Dr. Ronald Knutson of Texas A&amp;M University, testifiedbefore a Senate Judiciary subcommittee in October, 2011 on this issue stating, “</w:t>
      </w:r>
      <w:r w:rsidRPr="00FA008D">
        <w:rPr>
          <w:rStyle w:val="StyleBoldUnderline"/>
          <w:highlight w:val="yellow"/>
        </w:rPr>
        <w:t>Farm labor immigration policy will have a major impact on</w:t>
      </w:r>
      <w:r w:rsidRPr="00682191">
        <w:rPr>
          <w:rStyle w:val="StyleBoldUnderline"/>
        </w:rPr>
        <w:t xml:space="preserve"> whether the </w:t>
      </w:r>
      <w:r w:rsidRPr="00FA008D">
        <w:rPr>
          <w:rStyle w:val="StyleBoldUnderline"/>
          <w:highlight w:val="yellow"/>
        </w:rPr>
        <w:t>fruit and vegetables</w:t>
      </w:r>
      <w:r w:rsidRPr="00682191">
        <w:rPr>
          <w:rStyle w:val="StyleBoldUnderline"/>
        </w:rPr>
        <w:t xml:space="preserve"> used to improve the health of Americans will be produced in the United States or in foreign countries</w:t>
      </w:r>
      <w:r w:rsidRPr="00682191">
        <w:rPr>
          <w:sz w:val="16"/>
        </w:rPr>
        <w:t xml:space="preserve">.” The agricultural industry is as American as the pies it enables, and it has great potential. But, </w:t>
      </w:r>
      <w:r w:rsidRPr="00682191">
        <w:rPr>
          <w:rStyle w:val="StyleBoldUnderline"/>
        </w:rPr>
        <w:t>a dysfunctional farm labor system is its Achilles heel.</w:t>
      </w:r>
      <w:r w:rsidRPr="00682191">
        <w:rPr>
          <w:sz w:val="16"/>
        </w:rPr>
        <w:t xml:space="preserve"> </w:t>
      </w:r>
      <w:r w:rsidRPr="00682191">
        <w:rPr>
          <w:rStyle w:val="StyleBoldUnderline"/>
        </w:rPr>
        <w:t>Growers want to expand, to plant new varieties, to invest in farm worker housing and new equipment. But without a common sense labor solution, our apples will be Chinese</w:t>
      </w:r>
      <w:r w:rsidRPr="00682191">
        <w:rPr>
          <w:sz w:val="16"/>
        </w:rPr>
        <w:t xml:space="preserve">. Solutions are within reach. The </w:t>
      </w:r>
      <w:r w:rsidRPr="00682191">
        <w:rPr>
          <w:rStyle w:val="StyleBoldUnderline"/>
        </w:rPr>
        <w:t xml:space="preserve">labor instability in agriculture reflects some </w:t>
      </w:r>
      <w:r w:rsidRPr="00682191">
        <w:rPr>
          <w:rStyle w:val="StyleBoldUnderline"/>
        </w:rPr>
        <w:lastRenderedPageBreak/>
        <w:t>of the most broken aspects of our current immigration policies. Congress should create a practical, common-sense process for farm workers that actually works and holds everyone accountable.</w:t>
      </w:r>
      <w:r w:rsidRPr="00682191">
        <w:rPr>
          <w:sz w:val="16"/>
        </w:rPr>
        <w:t xml:space="preserve"> A solution is in the national interest. It will benefit every American who enjoys fresh, affordable American produce, milk, and meat.</w:t>
      </w:r>
    </w:p>
    <w:p w:rsidR="003B2B47" w:rsidRDefault="003B2B47" w:rsidP="003B2B47">
      <w:pPr>
        <w:pStyle w:val="Heading4"/>
      </w:pPr>
      <w:r>
        <w:t xml:space="preserve">Lack of labor causes </w:t>
      </w:r>
      <w:r w:rsidR="005B523D" w:rsidRPr="00C90C88">
        <w:rPr>
          <w:u w:val="single"/>
        </w:rPr>
        <w:t>failed</w:t>
      </w:r>
      <w:r w:rsidR="005B523D">
        <w:t xml:space="preserve"> </w:t>
      </w:r>
      <w:r>
        <w:t>mecha</w:t>
      </w:r>
      <w:r w:rsidR="00050B21">
        <w:t xml:space="preserve">nization and farm consolidation </w:t>
      </w:r>
    </w:p>
    <w:p w:rsidR="003B2B47" w:rsidRPr="00EA0089" w:rsidRDefault="009266B7" w:rsidP="003B2B47">
      <w:pPr>
        <w:rPr>
          <w:sz w:val="16"/>
          <w:szCs w:val="16"/>
        </w:rPr>
      </w:pPr>
      <w:r>
        <w:rPr>
          <w:rStyle w:val="StyleStyleBold12pt"/>
        </w:rPr>
        <w:t>Calvin and Martin 10</w:t>
      </w:r>
      <w:r w:rsidRPr="00EA0089">
        <w:rPr>
          <w:sz w:val="16"/>
          <w:szCs w:val="16"/>
        </w:rPr>
        <w:t xml:space="preserve"> – Linda Calvin, Agricultural Economist at the USDA, Economic Research Service, and Philip Martin, professor in the Department of Agriculture and Resource Economics, University of California-Davis. (“The U.S. Produce Industry and Labor: Facing the Future in a Global Economy”, </w:t>
      </w:r>
      <w:r w:rsidR="00EA0089" w:rsidRPr="00EA0089">
        <w:rPr>
          <w:sz w:val="16"/>
          <w:szCs w:val="16"/>
        </w:rPr>
        <w:t xml:space="preserve">USDA, November 2010, </w:t>
      </w:r>
      <w:hyperlink r:id="rId12" w:history="1">
        <w:r w:rsidR="00EA0089" w:rsidRPr="00EA0089">
          <w:rPr>
            <w:rStyle w:val="Hyperlink"/>
            <w:sz w:val="16"/>
            <w:szCs w:val="16"/>
          </w:rPr>
          <w:t>http://www.ers.usda.gov/media/135123/err106.pdf</w:t>
        </w:r>
      </w:hyperlink>
      <w:r w:rsidR="00EA0089" w:rsidRPr="00EA0089">
        <w:rPr>
          <w:sz w:val="16"/>
          <w:szCs w:val="16"/>
        </w:rPr>
        <w:t>)</w:t>
      </w:r>
    </w:p>
    <w:p w:rsidR="0083596D" w:rsidRDefault="003B2B47" w:rsidP="00F4450E">
      <w:pPr>
        <w:rPr>
          <w:sz w:val="16"/>
        </w:rPr>
      </w:pPr>
      <w:r w:rsidRPr="00FA008D">
        <w:rPr>
          <w:rStyle w:val="StyleBoldUnderline"/>
          <w:highlight w:val="yellow"/>
        </w:rPr>
        <w:t xml:space="preserve">Interest in </w:t>
      </w:r>
      <w:r w:rsidRPr="005B523D">
        <w:rPr>
          <w:rStyle w:val="StyleBoldUnderline"/>
          <w:highlight w:val="yellow"/>
        </w:rPr>
        <w:t xml:space="preserve">mechanization rises </w:t>
      </w:r>
      <w:r w:rsidRPr="00FA008D">
        <w:rPr>
          <w:rStyle w:val="StyleBoldUnderline"/>
          <w:highlight w:val="yellow"/>
        </w:rPr>
        <w:t>and falls with</w:t>
      </w:r>
      <w:r w:rsidRPr="00387EBC">
        <w:rPr>
          <w:rStyle w:val="StyleBoldUnderline"/>
        </w:rPr>
        <w:t xml:space="preserve"> the price and availability of </w:t>
      </w:r>
      <w:r w:rsidRPr="00FA008D">
        <w:rPr>
          <w:rStyle w:val="StyleBoldUnderline"/>
          <w:highlight w:val="yellow"/>
        </w:rPr>
        <w:t>labor</w:t>
      </w:r>
      <w:r w:rsidRPr="00EF0FB2">
        <w:rPr>
          <w:sz w:val="16"/>
        </w:rPr>
        <w:t xml:space="preserve">. </w:t>
      </w:r>
      <w:r w:rsidRPr="00FA008D">
        <w:rPr>
          <w:rStyle w:val="StyleBoldUnderline"/>
          <w:highlight w:val="yellow"/>
        </w:rPr>
        <w:t>When labor is</w:t>
      </w:r>
      <w:r w:rsidRPr="00387EBC">
        <w:rPr>
          <w:rStyle w:val="StyleBoldUnderline"/>
        </w:rPr>
        <w:t xml:space="preserve"> relatively </w:t>
      </w:r>
      <w:r w:rsidRPr="00FA008D">
        <w:rPr>
          <w:rStyle w:val="StyleBoldUnderline"/>
          <w:highlight w:val="yellow"/>
        </w:rPr>
        <w:t>scarce</w:t>
      </w:r>
      <w:r w:rsidRPr="00387EBC">
        <w:rPr>
          <w:rStyle w:val="StyleBoldUnderline"/>
        </w:rPr>
        <w:t xml:space="preserve"> and wages rise, </w:t>
      </w:r>
      <w:r w:rsidRPr="00FA008D">
        <w:rPr>
          <w:rStyle w:val="StyleBoldUnderline"/>
          <w:highlight w:val="yellow"/>
        </w:rPr>
        <w:t>producers seek laborsaving innovations</w:t>
      </w:r>
      <w:r w:rsidRPr="00EF0FB2">
        <w:rPr>
          <w:sz w:val="16"/>
        </w:rPr>
        <w:t xml:space="preserve"> (Hayami and Ruttan, 1985). </w:t>
      </w:r>
      <w:r w:rsidRPr="00387EBC">
        <w:rPr>
          <w:rStyle w:val="StyleBoldUnderline"/>
        </w:rPr>
        <w:t>Growers, grower organizations, machinery manufacturers, and the public sector have invested in research to develop labor aids and mechanical harvesters. Individual growers may do their own R&amp;D if they think they can cut labor costs and make a profit. A grower may pay a machinery manufacturer to develop a machine</w:t>
      </w:r>
      <w:r w:rsidRPr="00EF0FB2">
        <w:rPr>
          <w:sz w:val="16"/>
        </w:rPr>
        <w:t xml:space="preserve">. Growers could use any machinery they develop on their own operations and even sell the machinery to their competitors. Some commodity groups include large growers who can support private mechanization R&amp;D, but many growers are too small to do so. Grower organizations have funded mechanization research with member fees on each box of produce sold. In some cases, the investment in R&amp;D may have some near-term payoff, particularly when a private firm has a promising prototype. In other cases, the R&amp;D may be more basic with no immediate payoff. </w:t>
      </w:r>
      <w:r w:rsidRPr="00387EBC">
        <w:rPr>
          <w:rStyle w:val="StyleBoldUnderline"/>
        </w:rPr>
        <w:t xml:space="preserve">Private machinery </w:t>
      </w:r>
      <w:r w:rsidRPr="00FA008D">
        <w:rPr>
          <w:rStyle w:val="StyleBoldUnderline"/>
          <w:highlight w:val="yellow"/>
        </w:rPr>
        <w:t>manufacturers pursue mechanization if expected benefits exceed expected costs</w:t>
      </w:r>
      <w:r w:rsidRPr="00387EBC">
        <w:rPr>
          <w:rStyle w:val="StyleBoldUnderline"/>
        </w:rPr>
        <w:t xml:space="preserve">. Economists are concerned that </w:t>
      </w:r>
      <w:r w:rsidRPr="00FA008D">
        <w:rPr>
          <w:rStyle w:val="StyleBoldUnderline"/>
          <w:highlight w:val="yellow"/>
        </w:rPr>
        <w:t xml:space="preserve">research costs can be high for fruit and </w:t>
      </w:r>
      <w:r w:rsidRPr="00D61CFD">
        <w:rPr>
          <w:rStyle w:val="StyleBoldUnderline"/>
          <w:highlight w:val="yellow"/>
        </w:rPr>
        <w:t>vegetables, making</w:t>
      </w:r>
      <w:r w:rsidRPr="00387EBC">
        <w:rPr>
          <w:rStyle w:val="StyleBoldUnderline"/>
        </w:rPr>
        <w:t xml:space="preserve"> some </w:t>
      </w:r>
      <w:r w:rsidRPr="00FA008D">
        <w:rPr>
          <w:rStyle w:val="StyleBoldUnderline"/>
          <w:highlight w:val="yellow"/>
        </w:rPr>
        <w:t>crops</w:t>
      </w:r>
      <w:r w:rsidRPr="00387EBC">
        <w:rPr>
          <w:rStyle w:val="StyleBoldUnderline"/>
        </w:rPr>
        <w:t xml:space="preserve"> potential “</w:t>
      </w:r>
      <w:r w:rsidRPr="00FA008D">
        <w:rPr>
          <w:rStyle w:val="Emphasis"/>
          <w:highlight w:val="yellow"/>
        </w:rPr>
        <w:t>technological orphans</w:t>
      </w:r>
      <w:r w:rsidRPr="00387EBC">
        <w:rPr>
          <w:rStyle w:val="StyleBoldUnderline"/>
        </w:rPr>
        <w:t xml:space="preserve">” because </w:t>
      </w:r>
      <w:r w:rsidRPr="00FA008D">
        <w:rPr>
          <w:rStyle w:val="StyleBoldUnderline"/>
          <w:highlight w:val="yellow"/>
        </w:rPr>
        <w:t xml:space="preserve">they pose </w:t>
      </w:r>
      <w:r w:rsidRPr="00FA008D">
        <w:rPr>
          <w:rStyle w:val="Emphasis"/>
          <w:highlight w:val="yellow"/>
        </w:rPr>
        <w:t>special challenges to successful mechanization, but attract few private resources</w:t>
      </w:r>
      <w:r w:rsidRPr="00EF0FB2">
        <w:rPr>
          <w:sz w:val="16"/>
        </w:rPr>
        <w:t xml:space="preserve"> (Alston and Pardey, 2008). For example, the market for many fruit and vegetable mechanical harvesters is relatively small. The United States had over 93 million acres of field corn in 2007 but only 298,800 acres of lettuce. Conducting research to mechanize harvesting involves fixed costs that must be spread over a smaller market in the case of lettuce. Despite this challenge, </w:t>
      </w:r>
      <w:r w:rsidRPr="00387EBC">
        <w:rPr>
          <w:rStyle w:val="StyleBoldUnderline"/>
        </w:rPr>
        <w:t>there are many examples of successful innovations by private firms. Innovations in mechanization for one commodity can often be applied to other commodities</w:t>
      </w:r>
      <w:r w:rsidRPr="00EF0FB2">
        <w:rPr>
          <w:sz w:val="16"/>
        </w:rPr>
        <w:t xml:space="preserve">. </w:t>
      </w:r>
      <w:r w:rsidRPr="00387EBC">
        <w:rPr>
          <w:rStyle w:val="StyleBoldUnderline"/>
        </w:rPr>
        <w:t>There is also a worldwide market for farm machinery, which provides potential for additional sales.</w:t>
      </w:r>
      <w:r w:rsidRPr="00EF0FB2">
        <w:rPr>
          <w:sz w:val="16"/>
        </w:rPr>
        <w:t xml:space="preserve"> Some of the machines used by U.S. producers are imported, and U.S. innovations are also exported to producers in other countries. Today, private machinery manufacturers, augmented by funds from individual growers, grower organizations, and Federal and State governments, conduct most agricultural mechanization research. Private-sector expenditures on general agricultural research have exceeded public sector expenditures since the early 1980s, and the gap is widening (Schimmelpfennig and Heisey, 2009). Government investment in R&amp;D is economically justified when private investors are unable to provide a socially optimal level of research. Most growers benefit from public mechanization research, although smaller growers may be at a disadvantage if a harvester is more economical for larger growers. There are, however, broader potential social benefits to public R&amp;D that the Government might consider when deciding whether to invest, including any positive impact on fruit and vegetable consumption, the value of a strong domestic fruit and vegetable industry for national security, and employment goals—particularly when an industry may be the major employer in a region. Another potential public benefit to consider is that successful mechanization could reduce the reliance of the fruit and vegetable industry on unauthorized workers and reduce the lure of easy-entry agricultural jobs. When the Government invests in R&amp;D, it also has to consider potential social costs. The elimination of jobs is an important social cost, particularly at times of high unemployment. Jobless workers can have ripple effects on communities and local businesses that house, feed, and provide services to farmworkers. On the other hand, </w:t>
      </w:r>
      <w:r w:rsidRPr="00D35467">
        <w:rPr>
          <w:rStyle w:val="StyleBoldUnderline"/>
        </w:rPr>
        <w:t>the machine operators and mechanics who replace hand harvesters usually earn higher wages</w:t>
      </w:r>
      <w:r w:rsidRPr="00EF0FB2">
        <w:rPr>
          <w:sz w:val="16"/>
        </w:rPr>
        <w:t xml:space="preserve">; a small number of workers displaced by mechanization may find higher paying jobs working in the mechanized harvest. </w:t>
      </w:r>
      <w:r w:rsidRPr="00FA008D">
        <w:rPr>
          <w:rStyle w:val="StyleBoldUnderline"/>
          <w:highlight w:val="yellow"/>
        </w:rPr>
        <w:t>The skills</w:t>
      </w:r>
      <w:r w:rsidRPr="00EF0FB2">
        <w:rPr>
          <w:sz w:val="16"/>
        </w:rPr>
        <w:t xml:space="preserve">, however, </w:t>
      </w:r>
      <w:r w:rsidRPr="00FA008D">
        <w:rPr>
          <w:rStyle w:val="StyleBoldUnderline"/>
          <w:highlight w:val="yellow"/>
        </w:rPr>
        <w:t>required for</w:t>
      </w:r>
      <w:r w:rsidRPr="00D35467">
        <w:rPr>
          <w:rStyle w:val="StyleBoldUnderline"/>
        </w:rPr>
        <w:t xml:space="preserve"> workers in </w:t>
      </w:r>
      <w:r w:rsidRPr="00FA008D">
        <w:rPr>
          <w:rStyle w:val="StyleBoldUnderline"/>
          <w:highlight w:val="yellow"/>
        </w:rPr>
        <w:t>the mechanical</w:t>
      </w:r>
      <w:r w:rsidRPr="00D35467">
        <w:rPr>
          <w:rStyle w:val="StyleBoldUnderline"/>
        </w:rPr>
        <w:t xml:space="preserve"> harvest </w:t>
      </w:r>
      <w:r w:rsidRPr="00FA008D">
        <w:rPr>
          <w:rStyle w:val="StyleBoldUnderline"/>
          <w:highlight w:val="yellow"/>
        </w:rPr>
        <w:t>system are not</w:t>
      </w:r>
      <w:r w:rsidRPr="00D35467">
        <w:rPr>
          <w:rStyle w:val="StyleBoldUnderline"/>
        </w:rPr>
        <w:t xml:space="preserve"> necessarily </w:t>
      </w:r>
      <w:r w:rsidRPr="00FA008D">
        <w:rPr>
          <w:rStyle w:val="StyleBoldUnderline"/>
          <w:highlight w:val="yellow"/>
        </w:rPr>
        <w:t>the same as those required in the hand-harvest system</w:t>
      </w:r>
      <w:r w:rsidRPr="00D35467">
        <w:rPr>
          <w:rStyle w:val="StyleBoldUnderline"/>
        </w:rPr>
        <w:t>.</w:t>
      </w:r>
      <w:r w:rsidRPr="00EF0FB2">
        <w:rPr>
          <w:sz w:val="16"/>
        </w:rPr>
        <w:t xml:space="preserve">6 Public support of fruit and vegetable mechanization reached its peak in the 1960s and 1970s, a period when farm labor costs were rising rapidly. Agricultural engineers in university and Government research institutions worked with growers and private machinery manufacturers to develop labor aids to increase worker productivity and mechanical harvesters to reduce labor requirements (Martin and Olmstead, 1985). </w:t>
      </w:r>
      <w:r w:rsidRPr="00FA008D">
        <w:rPr>
          <w:rStyle w:val="StyleBoldUnderline"/>
          <w:highlight w:val="yellow"/>
        </w:rPr>
        <w:t>Efforts to mechanize fruit and vegetable production stalled</w:t>
      </w:r>
      <w:r w:rsidRPr="00D35467">
        <w:rPr>
          <w:rStyle w:val="StyleBoldUnderline"/>
        </w:rPr>
        <w:t xml:space="preserve"> after 1980 because </w:t>
      </w:r>
      <w:r w:rsidRPr="00FA008D">
        <w:rPr>
          <w:rStyle w:val="StyleBoldUnderline"/>
          <w:highlight w:val="yellow"/>
        </w:rPr>
        <w:t>there was a large supply of labor available</w:t>
      </w:r>
      <w:r w:rsidRPr="00D35467">
        <w:rPr>
          <w:rStyle w:val="StyleBoldUnderline"/>
        </w:rPr>
        <w:t>, which held down wages.</w:t>
      </w:r>
      <w:r w:rsidRPr="00EF0FB2">
        <w:rPr>
          <w:sz w:val="16"/>
        </w:rPr>
        <w:t xml:space="preserve"> In addition, the substantial, Federal- and State-supported mechanical research system for fresh fruit and vegetables was mostly dismantled during the 1980s, leaving such research primarily to the private sector (Martin and Olmstead, 1985). Now </w:t>
      </w:r>
      <w:r w:rsidRPr="00FA008D">
        <w:rPr>
          <w:rStyle w:val="StyleBoldUnderline"/>
          <w:highlight w:val="yellow"/>
        </w:rPr>
        <w:t>there is renewed interest in</w:t>
      </w:r>
      <w:r w:rsidRPr="000A420D">
        <w:rPr>
          <w:rStyle w:val="StyleBoldUnderline"/>
        </w:rPr>
        <w:t xml:space="preserve"> a</w:t>
      </w:r>
      <w:r w:rsidRPr="00D35467">
        <w:rPr>
          <w:rStyle w:val="StyleBoldUnderline"/>
        </w:rPr>
        <w:t xml:space="preserve">gricultural </w:t>
      </w:r>
      <w:r w:rsidRPr="00FA008D">
        <w:rPr>
          <w:rStyle w:val="StyleBoldUnderline"/>
          <w:highlight w:val="yellow"/>
        </w:rPr>
        <w:t>mechanization associated with the loss</w:t>
      </w:r>
      <w:r w:rsidRPr="00EF0FB2">
        <w:rPr>
          <w:sz w:val="16"/>
        </w:rPr>
        <w:t xml:space="preserve">, or potential loss, </w:t>
      </w:r>
      <w:r w:rsidRPr="00FA008D">
        <w:rPr>
          <w:rStyle w:val="StyleBoldUnderline"/>
          <w:highlight w:val="yellow"/>
        </w:rPr>
        <w:t>of unauthorized foreign workers.</w:t>
      </w:r>
      <w:r w:rsidRPr="00EF0FB2">
        <w:rPr>
          <w:sz w:val="16"/>
        </w:rPr>
        <w:t xml:space="preserve"> The Food, Conservation, and Energy Act of 2008 created the U.S. Department of Agriculture’s (USDA) Specialty Crop Research Initiative (SCRI), providing $230 million for fiscal years 2009-12 to support research on five issues critical to the future of the U.S. fruit and vegetable industry, including “improved mechanization.” This is the first major Federal investment in mechanization research for fruit and vegetables since the early 1980s. Research funded under this initiative requires 100 percent non-Federal matching funds. Adoption of Mechanical Harvesters Even if a mechanical harvester is available, there are economic obstacles to its adoption. Many growers prefer manual harvesting because quality is generally better and yields are higher. Moreover, switching to mechanical harvesting is often expensive and risky, requiring a major transformation of the farm’s operations, such as replanting crops to accommodate the harvester, using new plant varieties, and developing new packing processes. There are continuous and discontinuous adjustments to the cost of agricultural labor. An industry may adjust gradually, with a few new growers every year using labor aids or mechanical harvesters that slowly reduce the industry’s demand for labor. In some cases, machine and hand harvesting systems may exist side by side. Dramatic changes may also occur. </w:t>
      </w:r>
      <w:r w:rsidRPr="00EF0FB2">
        <w:rPr>
          <w:rStyle w:val="StyleBoldUnderline"/>
        </w:rPr>
        <w:t xml:space="preserve">At some stage, the price of labor may reach a </w:t>
      </w:r>
      <w:r w:rsidRPr="00EF0FB2">
        <w:rPr>
          <w:rStyle w:val="StyleBoldUnderline"/>
        </w:rPr>
        <w:lastRenderedPageBreak/>
        <w:t>critical point where mechanization is the only realistic option to harvest a commodity, or a new machine may suddenly make mechanization more appealing and growers convert to the new technology quickly, causing the demand for labor to fall sharply</w:t>
      </w:r>
      <w:r w:rsidRPr="00EF0FB2">
        <w:rPr>
          <w:sz w:val="16"/>
        </w:rPr>
        <w:t xml:space="preserve">. Large-scale adoption of a new technology can change an industry’s structure. The fresh produce industry is generally concentrated—the largest growers supply the vast majority of production. Depending on the type of machinery available, </w:t>
      </w:r>
      <w:r w:rsidRPr="00FA008D">
        <w:rPr>
          <w:rStyle w:val="StyleBoldUnderline"/>
          <w:highlight w:val="yellow"/>
        </w:rPr>
        <w:t>mechanization may accelerate the trend toward fewer and larger producers</w:t>
      </w:r>
      <w:r w:rsidRPr="00EF0FB2">
        <w:rPr>
          <w:rStyle w:val="StyleBoldUnderline"/>
        </w:rPr>
        <w:t xml:space="preserve">. If only a large mechanical harvester is available, </w:t>
      </w:r>
      <w:r w:rsidRPr="00FA008D">
        <w:rPr>
          <w:rStyle w:val="StyleBoldUnderline"/>
          <w:highlight w:val="yellow"/>
        </w:rPr>
        <w:t>larger growers are the most likely to invest in these expensive machines</w:t>
      </w:r>
      <w:r w:rsidRPr="00EF0FB2">
        <w:rPr>
          <w:rStyle w:val="StyleBoldUnderline"/>
        </w:rPr>
        <w:t xml:space="preserve">, since </w:t>
      </w:r>
      <w:r w:rsidRPr="00FA008D">
        <w:rPr>
          <w:rStyle w:val="StyleBoldUnderline"/>
          <w:highlight w:val="yellow"/>
        </w:rPr>
        <w:t>a large, fixed investment can be spread over more acreage</w:t>
      </w:r>
      <w:r w:rsidRPr="00EF0FB2">
        <w:rPr>
          <w:sz w:val="16"/>
        </w:rPr>
        <w:t>. An alternative to buying specialized machinery is custom harvesting, such as when a third party buys machinery and harvests crops for multiple growers. Some growers worry that if they do not purchase their own machines, harvesting may not occur at the optimal time. In other cases, harvesters may be available in a range of configurations appropriate for farms of different sizes. Once growers invest in specialized machinery for a particular crop, they may reduce the number of commodities produced on their farms.</w:t>
      </w:r>
    </w:p>
    <w:p w:rsidR="007B6F38" w:rsidRDefault="007B6F38" w:rsidP="007B6F38">
      <w:pPr>
        <w:pStyle w:val="Heading4"/>
      </w:pPr>
      <w:r>
        <w:t xml:space="preserve">Mechanization causes </w:t>
      </w:r>
      <w:r w:rsidRPr="00C90C88">
        <w:rPr>
          <w:u w:val="single"/>
        </w:rPr>
        <w:t>unsustainable</w:t>
      </w:r>
      <w:r>
        <w:t xml:space="preserve"> industrialization and kills small farms</w:t>
      </w:r>
    </w:p>
    <w:p w:rsidR="007B6F38" w:rsidRPr="00A94F1F" w:rsidRDefault="00D61CFD" w:rsidP="007B6F38">
      <w:pPr>
        <w:rPr>
          <w:sz w:val="16"/>
          <w:szCs w:val="16"/>
        </w:rPr>
      </w:pPr>
      <w:r>
        <w:rPr>
          <w:rStyle w:val="StyleStyleBold12pt"/>
        </w:rPr>
        <w:t xml:space="preserve">Ikerd </w:t>
      </w:r>
      <w:r w:rsidR="007B6F38">
        <w:rPr>
          <w:rStyle w:val="StyleStyleBold12pt"/>
        </w:rPr>
        <w:t>2</w:t>
      </w:r>
      <w:r w:rsidR="007B6F38" w:rsidRPr="00A94F1F">
        <w:rPr>
          <w:sz w:val="16"/>
          <w:szCs w:val="16"/>
        </w:rPr>
        <w:t xml:space="preserve"> – John Ikerd is Professor Emeritus at the University of Missouri, Columbia. (“Small Farms: The Foundation for Long-Run Food Security”, November 13, 2002, </w:t>
      </w:r>
      <w:hyperlink r:id="rId13" w:history="1">
        <w:r w:rsidR="007B6F38" w:rsidRPr="00A94F1F">
          <w:rPr>
            <w:rStyle w:val="Hyperlink"/>
            <w:sz w:val="16"/>
            <w:szCs w:val="16"/>
          </w:rPr>
          <w:t>http://web.missouri.edu/ikerdj/papers/IllSmall.html</w:t>
        </w:r>
      </w:hyperlink>
      <w:r w:rsidR="007B6F38" w:rsidRPr="00A94F1F">
        <w:rPr>
          <w:sz w:val="16"/>
          <w:szCs w:val="16"/>
        </w:rPr>
        <w:t>, Callahan)</w:t>
      </w:r>
    </w:p>
    <w:p w:rsidR="007B6F38" w:rsidRPr="006B6417" w:rsidRDefault="007B6F38" w:rsidP="007B6F38">
      <w:pPr>
        <w:rPr>
          <w:rStyle w:val="StyleBoldUnderline"/>
        </w:rPr>
      </w:pPr>
      <w:r w:rsidRPr="006B6417">
        <w:rPr>
          <w:sz w:val="16"/>
        </w:rPr>
        <w:t xml:space="preserve">Until recently, </w:t>
      </w:r>
      <w:r w:rsidRPr="00272ACE">
        <w:rPr>
          <w:rStyle w:val="StyleBoldUnderline"/>
        </w:rPr>
        <w:t xml:space="preserve">the specialization, standardization, and consolidation of farming had been driven by the decisions of individual, family farmers. </w:t>
      </w:r>
      <w:r w:rsidRPr="00FA008D">
        <w:rPr>
          <w:rStyle w:val="StyleBoldUnderline"/>
          <w:highlight w:val="yellow"/>
        </w:rPr>
        <w:t>Farmers freely</w:t>
      </w:r>
      <w:r w:rsidRPr="00272ACE">
        <w:rPr>
          <w:rStyle w:val="StyleBoldUnderline"/>
        </w:rPr>
        <w:t xml:space="preserve"> chose to </w:t>
      </w:r>
      <w:r w:rsidRPr="00FA008D">
        <w:rPr>
          <w:rStyle w:val="StyleBoldUnderline"/>
          <w:highlight w:val="yellow"/>
        </w:rPr>
        <w:t>adopt</w:t>
      </w:r>
      <w:r w:rsidRPr="00272ACE">
        <w:rPr>
          <w:rStyle w:val="StyleBoldUnderline"/>
        </w:rPr>
        <w:t xml:space="preserve"> the new </w:t>
      </w:r>
      <w:r w:rsidRPr="00FA008D">
        <w:rPr>
          <w:rStyle w:val="StyleBoldUnderline"/>
          <w:highlight w:val="yellow"/>
        </w:rPr>
        <w:t>mechanical</w:t>
      </w:r>
      <w:r w:rsidRPr="00272ACE">
        <w:rPr>
          <w:rStyle w:val="StyleBoldUnderline"/>
        </w:rPr>
        <w:t xml:space="preserve"> and chemical </w:t>
      </w:r>
      <w:r w:rsidRPr="00FA008D">
        <w:rPr>
          <w:rStyle w:val="StyleBoldUnderline"/>
          <w:highlight w:val="yellow"/>
        </w:rPr>
        <w:t>technologies</w:t>
      </w:r>
      <w:r w:rsidRPr="00272ACE">
        <w:rPr>
          <w:rStyle w:val="StyleBoldUnderline"/>
        </w:rPr>
        <w:t xml:space="preserve">, many of which were developed through publicly supported research, </w:t>
      </w:r>
      <w:r w:rsidRPr="00FA008D">
        <w:rPr>
          <w:rStyle w:val="StyleBoldUnderline"/>
          <w:highlight w:val="yellow"/>
        </w:rPr>
        <w:t>because they seemed to promise increased profits</w:t>
      </w:r>
      <w:r w:rsidRPr="006B6417">
        <w:rPr>
          <w:sz w:val="16"/>
        </w:rPr>
        <w:t xml:space="preserve">. These </w:t>
      </w:r>
      <w:r w:rsidRPr="00272ACE">
        <w:rPr>
          <w:rStyle w:val="StyleBoldUnderline"/>
        </w:rPr>
        <w:t>technologies</w:t>
      </w:r>
      <w:r w:rsidRPr="006B6417">
        <w:rPr>
          <w:sz w:val="16"/>
        </w:rPr>
        <w:t xml:space="preserve"> invariably promised greater production efficiency, which </w:t>
      </w:r>
      <w:r w:rsidRPr="00272ACE">
        <w:rPr>
          <w:rStyle w:val="StyleBoldUnderline"/>
        </w:rPr>
        <w:t>would reduce cost per unit of production, leaving the farmer with a wider profit margin</w:t>
      </w:r>
      <w:r w:rsidRPr="006B6417">
        <w:rPr>
          <w:sz w:val="16"/>
        </w:rPr>
        <w:t xml:space="preserve">. </w:t>
      </w:r>
      <w:r w:rsidRPr="00272ACE">
        <w:rPr>
          <w:rStyle w:val="StyleBoldUnderline"/>
        </w:rPr>
        <w:t>Increased efficiency generally meant that each farmer could produce more than before</w:t>
      </w:r>
      <w:r w:rsidRPr="006B6417">
        <w:rPr>
          <w:sz w:val="16"/>
        </w:rPr>
        <w:t xml:space="preserve">, in fact, needed to produce more to justify the new technological investment and to realize the full benefit of the new technology. However, the “early adopters” were the only farmers to realize increased profits. </w:t>
      </w:r>
      <w:r w:rsidRPr="00FA008D">
        <w:rPr>
          <w:rStyle w:val="StyleBoldUnderline"/>
          <w:highlight w:val="yellow"/>
        </w:rPr>
        <w:t>As more and more farmers adopted a new</w:t>
      </w:r>
      <w:r w:rsidRPr="00272ACE">
        <w:rPr>
          <w:rStyle w:val="StyleBoldUnderline"/>
        </w:rPr>
        <w:t xml:space="preserve"> technology, a new kind of </w:t>
      </w:r>
      <w:r w:rsidRPr="00FA008D">
        <w:rPr>
          <w:rStyle w:val="StyleBoldUnderline"/>
          <w:highlight w:val="yellow"/>
        </w:rPr>
        <w:t>machine</w:t>
      </w:r>
      <w:r w:rsidRPr="00272ACE">
        <w:rPr>
          <w:rStyle w:val="StyleBoldUnderline"/>
        </w:rPr>
        <w:t xml:space="preserve"> or agri-chemical, total </w:t>
      </w:r>
      <w:r w:rsidRPr="00FA008D">
        <w:rPr>
          <w:rStyle w:val="StyleBoldUnderline"/>
          <w:highlight w:val="yellow"/>
        </w:rPr>
        <w:t>production invariably increased</w:t>
      </w:r>
      <w:r w:rsidRPr="00272ACE">
        <w:rPr>
          <w:rStyle w:val="StyleBoldUnderline"/>
        </w:rPr>
        <w:t>,</w:t>
      </w:r>
      <w:r w:rsidRPr="006B6417">
        <w:rPr>
          <w:sz w:val="16"/>
        </w:rPr>
        <w:t xml:space="preserve"> because each farmer now was compelled to produce more. </w:t>
      </w:r>
      <w:r w:rsidRPr="00272ACE">
        <w:rPr>
          <w:rStyle w:val="StyleBoldUnderline"/>
        </w:rPr>
        <w:t xml:space="preserve">The new technologies allowed farmers to reduce costs per unit, but only if they produced more units. </w:t>
      </w:r>
      <w:r w:rsidRPr="00FA008D">
        <w:rPr>
          <w:rStyle w:val="StyleBoldUnderline"/>
          <w:highlight w:val="yellow"/>
        </w:rPr>
        <w:t>With increased production</w:t>
      </w:r>
      <w:r w:rsidRPr="00272ACE">
        <w:rPr>
          <w:rStyle w:val="StyleBoldUnderline"/>
        </w:rPr>
        <w:t xml:space="preserve">, market </w:t>
      </w:r>
      <w:r w:rsidRPr="00FA008D">
        <w:rPr>
          <w:rStyle w:val="StyleBoldUnderline"/>
          <w:highlight w:val="yellow"/>
        </w:rPr>
        <w:t>prices</w:t>
      </w:r>
      <w:r w:rsidRPr="00272ACE">
        <w:rPr>
          <w:rStyle w:val="StyleBoldUnderline"/>
        </w:rPr>
        <w:t xml:space="preserve"> invariably </w:t>
      </w:r>
      <w:r w:rsidRPr="00FA008D">
        <w:rPr>
          <w:rStyle w:val="StyleBoldUnderline"/>
          <w:highlight w:val="yellow"/>
        </w:rPr>
        <w:t>fell</w:t>
      </w:r>
      <w:r w:rsidRPr="00272ACE">
        <w:rPr>
          <w:rStyle w:val="StyleBoldUnderline"/>
        </w:rPr>
        <w:t xml:space="preserve">, </w:t>
      </w:r>
      <w:r w:rsidRPr="00FA008D">
        <w:rPr>
          <w:rStyle w:val="StyleBoldUnderline"/>
          <w:highlight w:val="yellow"/>
        </w:rPr>
        <w:t>leaving</w:t>
      </w:r>
      <w:r w:rsidRPr="00272ACE">
        <w:rPr>
          <w:rStyle w:val="StyleBoldUnderline"/>
        </w:rPr>
        <w:t xml:space="preserve"> even </w:t>
      </w:r>
      <w:r w:rsidRPr="00FA008D">
        <w:rPr>
          <w:rStyle w:val="StyleBoldUnderline"/>
          <w:highlight w:val="yellow"/>
        </w:rPr>
        <w:t>the innovators no better off than before</w:t>
      </w:r>
      <w:r w:rsidRPr="006B6417">
        <w:rPr>
          <w:sz w:val="16"/>
        </w:rPr>
        <w:t xml:space="preserve">. The later adopters rarely had a chance to recoup their investment before prices fell and profits were gone. In cases where the government supported commodity prices, land prices rose instead, with the same net effect on profits. Eventually, </w:t>
      </w:r>
      <w:r w:rsidRPr="00272ACE">
        <w:rPr>
          <w:rStyle w:val="StyleBoldUnderline"/>
        </w:rPr>
        <w:t xml:space="preserve">technological adoption was motivated by survival rather than profits, and those farmers who adopted too late didn’t survive. Some farmers had to fail so others could expand </w:t>
      </w:r>
      <w:r w:rsidRPr="006B6417">
        <w:rPr>
          <w:sz w:val="16"/>
        </w:rPr>
        <w:t xml:space="preserve">– could farm more land or produce more livestock – in order to realize the full benefits of the new technologies. In fact, prices invariably stayed low enough long enough to force enough farmers out of business to accommodate the new industrial technologies. And, after each “technological adjustment” was complete, there was always another round of technology waiting for adoption. </w:t>
      </w:r>
      <w:r w:rsidRPr="00272ACE">
        <w:rPr>
          <w:rStyle w:val="StyleBoldUnderline"/>
        </w:rPr>
        <w:t xml:space="preserve">Chronic </w:t>
      </w:r>
      <w:r w:rsidRPr="00FA008D">
        <w:rPr>
          <w:rStyle w:val="StyleBoldUnderline"/>
          <w:highlight w:val="yellow"/>
        </w:rPr>
        <w:t>crisis and</w:t>
      </w:r>
      <w:r w:rsidRPr="00272ACE">
        <w:rPr>
          <w:rStyle w:val="StyleBoldUnderline"/>
        </w:rPr>
        <w:t xml:space="preserve"> continuing </w:t>
      </w:r>
      <w:r w:rsidRPr="00FA008D">
        <w:rPr>
          <w:rStyle w:val="StyleBoldUnderline"/>
          <w:highlight w:val="yellow"/>
        </w:rPr>
        <w:t>farm failures have been a necessary consequence of</w:t>
      </w:r>
      <w:r w:rsidRPr="00272ACE">
        <w:rPr>
          <w:rStyle w:val="StyleBoldUnderline"/>
        </w:rPr>
        <w:t xml:space="preserve"> agricultural </w:t>
      </w:r>
      <w:r w:rsidRPr="00FA008D">
        <w:rPr>
          <w:rStyle w:val="StyleBoldUnderline"/>
          <w:highlight w:val="yellow"/>
        </w:rPr>
        <w:t>industrialization</w:t>
      </w:r>
      <w:r w:rsidRPr="006B6417">
        <w:rPr>
          <w:sz w:val="16"/>
        </w:rPr>
        <w:t xml:space="preserve">. The current “corporatization” of agriculture is but the final stage of the industrialization process. As the new technologies have required larger and larger operations to justify the new investments, </w:t>
      </w:r>
      <w:r w:rsidRPr="00FA008D">
        <w:rPr>
          <w:rStyle w:val="StyleBoldUnderline"/>
          <w:highlight w:val="yellow"/>
        </w:rPr>
        <w:t>capital requirements have exceeded the</w:t>
      </w:r>
      <w:r w:rsidRPr="009025AE">
        <w:rPr>
          <w:rStyle w:val="StyleBoldUnderline"/>
        </w:rPr>
        <w:t xml:space="preserve"> credit </w:t>
      </w:r>
      <w:r w:rsidRPr="00FA008D">
        <w:rPr>
          <w:rStyle w:val="StyleBoldUnderline"/>
          <w:highlight w:val="yellow"/>
        </w:rPr>
        <w:t xml:space="preserve">capacity of all but the largest of </w:t>
      </w:r>
      <w:r w:rsidRPr="009025AE">
        <w:rPr>
          <w:rStyle w:val="StyleBoldUnderline"/>
        </w:rPr>
        <w:t xml:space="preserve">individual </w:t>
      </w:r>
      <w:r w:rsidRPr="00FA008D">
        <w:rPr>
          <w:rStyle w:val="StyleBoldUnderline"/>
          <w:highlight w:val="yellow"/>
        </w:rPr>
        <w:t>farmers</w:t>
      </w:r>
      <w:r w:rsidRPr="006B6417">
        <w:rPr>
          <w:sz w:val="16"/>
        </w:rPr>
        <w:t xml:space="preserve">. Many farmers have formed family corporations to enhance their ability to raise investment capital. Increasingly, however, </w:t>
      </w:r>
      <w:r w:rsidRPr="00FA008D">
        <w:rPr>
          <w:rStyle w:val="StyleBoldUnderline"/>
          <w:highlight w:val="yellow"/>
        </w:rPr>
        <w:t>only the</w:t>
      </w:r>
      <w:r w:rsidRPr="006B6417">
        <w:rPr>
          <w:rStyle w:val="StyleBoldUnderline"/>
        </w:rPr>
        <w:t xml:space="preserve"> “publicly owned” </w:t>
      </w:r>
      <w:r w:rsidRPr="00FA008D">
        <w:rPr>
          <w:rStyle w:val="StyleBoldUnderline"/>
          <w:highlight w:val="yellow"/>
        </w:rPr>
        <w:t>corporations are able to meet</w:t>
      </w:r>
      <w:r w:rsidRPr="006B6417">
        <w:rPr>
          <w:rStyle w:val="StyleBoldUnderline"/>
        </w:rPr>
        <w:t xml:space="preserve"> the agricultural </w:t>
      </w:r>
      <w:r w:rsidRPr="00FA008D">
        <w:rPr>
          <w:rStyle w:val="StyleBoldUnderline"/>
          <w:highlight w:val="yellow"/>
        </w:rPr>
        <w:t>capital requirements</w:t>
      </w:r>
      <w:r w:rsidRPr="006B6417">
        <w:rPr>
          <w:rStyle w:val="StyleBoldUnderline"/>
        </w:rPr>
        <w:t xml:space="preserve"> of an increasingly industrial agriculture</w:t>
      </w:r>
      <w:r w:rsidRPr="006B6417">
        <w:rPr>
          <w:sz w:val="16"/>
        </w:rPr>
        <w:t xml:space="preserve">. Economists now proclaim corporate contracts as farmers’ only means of gaining access to the technology, capital, and markets they will need to be competitive in the 21st century. </w:t>
      </w:r>
      <w:r w:rsidRPr="006B6417">
        <w:rPr>
          <w:rStyle w:val="StyleBoldUnderline"/>
        </w:rPr>
        <w:t xml:space="preserve">Most of the land and basic production facilities are still owned by individual farmers and family corporations, but </w:t>
      </w:r>
      <w:r w:rsidRPr="00FA008D">
        <w:rPr>
          <w:rStyle w:val="StyleBoldUnderline"/>
          <w:highlight w:val="yellow"/>
        </w:rPr>
        <w:t>production</w:t>
      </w:r>
      <w:r w:rsidRPr="009025AE">
        <w:rPr>
          <w:rStyle w:val="StyleBoldUnderline"/>
        </w:rPr>
        <w:t xml:space="preserve"> i</w:t>
      </w:r>
      <w:r w:rsidRPr="006B6417">
        <w:rPr>
          <w:rStyle w:val="StyleBoldUnderline"/>
        </w:rPr>
        <w:t xml:space="preserve">ncreasingly </w:t>
      </w:r>
      <w:r w:rsidRPr="00FA008D">
        <w:rPr>
          <w:rStyle w:val="StyleBoldUnderline"/>
          <w:highlight w:val="yellow"/>
        </w:rPr>
        <w:t>is carried out under direction of giant agribusiness corporations</w:t>
      </w:r>
      <w:r w:rsidRPr="009025AE">
        <w:rPr>
          <w:sz w:val="16"/>
          <w:szCs w:val="16"/>
        </w:rPr>
        <w:t xml:space="preserve">. </w:t>
      </w:r>
    </w:p>
    <w:p w:rsidR="005D14EF" w:rsidRPr="00FC43FF" w:rsidRDefault="005C15A6" w:rsidP="005D14EF">
      <w:pPr>
        <w:pStyle w:val="Heading4"/>
      </w:pPr>
      <w:r>
        <w:t xml:space="preserve">Specifically, labor is </w:t>
      </w:r>
      <w:r w:rsidR="00AE1D2E" w:rsidRPr="00C90C88">
        <w:rPr>
          <w:u w:val="single"/>
        </w:rPr>
        <w:t>vital</w:t>
      </w:r>
      <w:r w:rsidR="00D61CFD">
        <w:t xml:space="preserve"> to small farms</w:t>
      </w:r>
    </w:p>
    <w:p w:rsidR="005D14EF" w:rsidRPr="005D14EF" w:rsidRDefault="005D14EF" w:rsidP="005D14EF">
      <w:pPr>
        <w:rPr>
          <w:sz w:val="16"/>
          <w:szCs w:val="16"/>
        </w:rPr>
      </w:pPr>
      <w:r w:rsidRPr="00FC43FF">
        <w:rPr>
          <w:rStyle w:val="Heading4Char"/>
        </w:rPr>
        <w:t>Gual 10</w:t>
      </w:r>
      <w:r w:rsidRPr="005D14EF">
        <w:rPr>
          <w:sz w:val="16"/>
          <w:szCs w:val="16"/>
        </w:rPr>
        <w:t xml:space="preserve"> (Frank, Farm job, anyone?, Associated Content, p. </w:t>
      </w:r>
      <w:hyperlink r:id="rId14" w:history="1">
        <w:r w:rsidRPr="005D14EF">
          <w:rPr>
            <w:rStyle w:val="Hyperlink"/>
            <w:sz w:val="16"/>
            <w:szCs w:val="16"/>
          </w:rPr>
          <w:t>http://www.associatedcontent.com/article/5877166/farm_job_anyone.html</w:t>
        </w:r>
      </w:hyperlink>
      <w:r w:rsidRPr="005D14EF">
        <w:rPr>
          <w:sz w:val="16"/>
          <w:szCs w:val="16"/>
        </w:rPr>
        <w:t xml:space="preserve"> 10/17/10)</w:t>
      </w:r>
    </w:p>
    <w:p w:rsidR="005D14EF" w:rsidRPr="00FC43FF" w:rsidRDefault="005D14EF" w:rsidP="005D14EF">
      <w:pPr>
        <w:rPr>
          <w:rStyle w:val="StyleBoldUnderline"/>
        </w:rPr>
      </w:pPr>
      <w:r w:rsidRPr="00FC43FF">
        <w:rPr>
          <w:sz w:val="16"/>
          <w:szCs w:val="16"/>
        </w:rPr>
        <w:t>Those calling for tougher immigration laws and the UFW claim that farmers have become accustomed to hiring undocumented workers who are willing to work for little, and now make up half the farm labor force</w:t>
      </w:r>
      <w:r w:rsidRPr="00FC43FF">
        <w:rPr>
          <w:rStyle w:val="StyleBoldUnderline"/>
        </w:rPr>
        <w:t>. Legal immigrants make up a quarter of the farm labor</w:t>
      </w:r>
      <w:r w:rsidRPr="00FC43FF">
        <w:rPr>
          <w:sz w:val="16"/>
          <w:szCs w:val="16"/>
        </w:rPr>
        <w:t xml:space="preserve">. Those Americans who do get hired to do farm work often disappear quickly.¶ </w:t>
      </w:r>
      <w:r w:rsidRPr="00FA008D">
        <w:rPr>
          <w:rStyle w:val="StyleBoldUnderline"/>
          <w:highlight w:val="yellow"/>
        </w:rPr>
        <w:t>Farm work is often offered in remote locations</w:t>
      </w:r>
      <w:r w:rsidRPr="00FC43FF">
        <w:rPr>
          <w:sz w:val="16"/>
          <w:szCs w:val="16"/>
        </w:rPr>
        <w:t xml:space="preserve"> which city dwellers find difficult to get to, and one solution would be to provide transportation from central cities with high unemployment to outlying farms. Another possibility would be to use prisoners incarcerated for minor offenses.¶ </w:t>
      </w:r>
      <w:r w:rsidRPr="00FA008D">
        <w:rPr>
          <w:rStyle w:val="StyleBoldUnderline"/>
          <w:highlight w:val="yellow"/>
        </w:rPr>
        <w:t>A shortage of farm labor will cause food prices to rise</w:t>
      </w:r>
      <w:r w:rsidRPr="00FC43FF">
        <w:rPr>
          <w:sz w:val="16"/>
          <w:szCs w:val="16"/>
        </w:rPr>
        <w:t xml:space="preserve"> at a time when many people are out of work and may be receiving government assistance</w:t>
      </w:r>
      <w:r w:rsidRPr="001E1D96">
        <w:rPr>
          <w:sz w:val="16"/>
          <w:szCs w:val="16"/>
        </w:rPr>
        <w:t xml:space="preserve">. </w:t>
      </w:r>
      <w:r w:rsidRPr="00FA008D">
        <w:rPr>
          <w:rStyle w:val="StyleBoldUnderline"/>
          <w:highlight w:val="yellow"/>
        </w:rPr>
        <w:t>It will also increase our dependence on imported food</w:t>
      </w:r>
      <w:r w:rsidRPr="005D14EF">
        <w:rPr>
          <w:rStyle w:val="StyleBoldUnderline"/>
        </w:rPr>
        <w:t>, which may not be up to FDA standards and could cause health problems, as has already happened</w:t>
      </w:r>
      <w:r w:rsidRPr="00FC43FF">
        <w:rPr>
          <w:sz w:val="16"/>
          <w:szCs w:val="16"/>
        </w:rPr>
        <w:t xml:space="preserve">.¶ </w:t>
      </w:r>
      <w:r w:rsidRPr="00FA008D">
        <w:rPr>
          <w:rStyle w:val="StyleBoldUnderline"/>
          <w:highlight w:val="yellow"/>
        </w:rPr>
        <w:t>Another effect</w:t>
      </w:r>
      <w:r w:rsidRPr="00FC43FF">
        <w:rPr>
          <w:sz w:val="16"/>
          <w:szCs w:val="16"/>
        </w:rPr>
        <w:t xml:space="preserve"> of the farm labor shortage </w:t>
      </w:r>
      <w:r w:rsidRPr="00FA008D">
        <w:rPr>
          <w:rStyle w:val="StyleBoldUnderline"/>
          <w:highlight w:val="yellow"/>
        </w:rPr>
        <w:t>will be the continued disappearance of small family farms</w:t>
      </w:r>
      <w:r w:rsidRPr="00FA008D">
        <w:rPr>
          <w:sz w:val="16"/>
          <w:szCs w:val="16"/>
          <w:highlight w:val="yellow"/>
        </w:rPr>
        <w:t xml:space="preserve">, </w:t>
      </w:r>
      <w:r w:rsidRPr="00FA008D">
        <w:rPr>
          <w:rStyle w:val="StyleBoldUnderline"/>
          <w:highlight w:val="yellow"/>
        </w:rPr>
        <w:t>which will</w:t>
      </w:r>
      <w:r w:rsidRPr="00FC43FF">
        <w:rPr>
          <w:rStyle w:val="StyleBoldUnderline"/>
        </w:rPr>
        <w:t xml:space="preserve"> either </w:t>
      </w:r>
      <w:r w:rsidRPr="00FA008D">
        <w:rPr>
          <w:rStyle w:val="StyleBoldUnderline"/>
          <w:highlight w:val="yellow"/>
        </w:rPr>
        <w:t>be abandoned or bought by large conglomerates</w:t>
      </w:r>
      <w:r w:rsidRPr="00FC43FF">
        <w:rPr>
          <w:rStyle w:val="StyleBoldUnderline"/>
        </w:rPr>
        <w:t xml:space="preserve"> whose management is far removed from the local community.</w:t>
      </w:r>
    </w:p>
    <w:p w:rsidR="00A13B17" w:rsidRPr="00FC43FF" w:rsidRDefault="00A13B17" w:rsidP="00A13B17">
      <w:pPr>
        <w:pStyle w:val="Heading4"/>
      </w:pPr>
      <w:r>
        <w:lastRenderedPageBreak/>
        <w:t xml:space="preserve">Small farms prevent </w:t>
      </w:r>
      <w:r w:rsidRPr="00C90C88">
        <w:rPr>
          <w:u w:val="single"/>
        </w:rPr>
        <w:t>extinction</w:t>
      </w:r>
      <w:r>
        <w:t xml:space="preserve"> </w:t>
      </w:r>
    </w:p>
    <w:p w:rsidR="00A13B17" w:rsidRPr="00A13B17" w:rsidRDefault="00A13B17" w:rsidP="00A13B17">
      <w:pPr>
        <w:rPr>
          <w:sz w:val="16"/>
          <w:szCs w:val="16"/>
        </w:rPr>
      </w:pPr>
      <w:r w:rsidRPr="00FC43FF">
        <w:rPr>
          <w:rStyle w:val="Heading4Char"/>
        </w:rPr>
        <w:t>Altieri 8</w:t>
      </w:r>
      <w:r w:rsidRPr="00A13B17">
        <w:rPr>
          <w:sz w:val="16"/>
          <w:szCs w:val="16"/>
        </w:rPr>
        <w:t xml:space="preserve"> [Professor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A13B17" w:rsidRPr="00FC43FF" w:rsidRDefault="00A13B17" w:rsidP="00A13B17">
      <w:pPr>
        <w:rPr>
          <w:rStyle w:val="StyleBoldUnderline"/>
        </w:rPr>
      </w:pPr>
      <w:r w:rsidRPr="00FC43FF">
        <w:rPr>
          <w:sz w:val="16"/>
          <w:szCs w:val="16"/>
        </w:rPr>
        <w:t xml:space="preserve">The Via Campesina has long argued that </w:t>
      </w:r>
      <w:r w:rsidRPr="00FA008D">
        <w:rPr>
          <w:rStyle w:val="StyleBoldUnderline"/>
          <w:highlight w:val="yellow"/>
        </w:rPr>
        <w:t>farmers</w:t>
      </w:r>
      <w:r w:rsidRPr="00FA008D">
        <w:rPr>
          <w:sz w:val="16"/>
          <w:szCs w:val="16"/>
          <w:highlight w:val="yellow"/>
        </w:rPr>
        <w:t xml:space="preserve"> </w:t>
      </w:r>
      <w:r w:rsidRPr="00FC43FF">
        <w:rPr>
          <w:sz w:val="16"/>
          <w:szCs w:val="16"/>
        </w:rPr>
        <w:t xml:space="preserve">need land to produce food for their own communities and for their country and for this reason has advocated for genuine agrarian reforms to access and control land, water, agrobiodiversity, etc, which </w:t>
      </w:r>
      <w:r w:rsidRPr="00FA008D">
        <w:rPr>
          <w:rStyle w:val="StyleBoldUnderline"/>
          <w:highlight w:val="yellow"/>
        </w:rPr>
        <w:t xml:space="preserve">are of central importance for </w:t>
      </w:r>
      <w:r w:rsidRPr="00FC43FF">
        <w:rPr>
          <w:rStyle w:val="StyleBoldUnderline"/>
        </w:rPr>
        <w:t xml:space="preserve">communities to be able to meet growing </w:t>
      </w:r>
      <w:r w:rsidRPr="00FA008D">
        <w:rPr>
          <w:rStyle w:val="StyleBoldUnderline"/>
          <w:highlight w:val="yellow"/>
        </w:rPr>
        <w:t xml:space="preserve">food </w:t>
      </w:r>
      <w:r w:rsidRPr="00FC43FF">
        <w:rPr>
          <w:rStyle w:val="StyleBoldUnderline"/>
        </w:rPr>
        <w:t>demands.</w:t>
      </w:r>
      <w:r w:rsidRPr="00FC43FF">
        <w:rPr>
          <w:sz w:val="16"/>
          <w:szCs w:val="16"/>
        </w:rPr>
        <w:t xml:space="preserve"> The Via Campesina believes that in order </w:t>
      </w:r>
      <w:r w:rsidRPr="00FA008D">
        <w:rPr>
          <w:rStyle w:val="StyleBoldUnderline"/>
          <w:highlight w:val="yellow"/>
        </w:rPr>
        <w:t>to protect</w:t>
      </w:r>
      <w:r w:rsidRPr="00FC43FF">
        <w:rPr>
          <w:sz w:val="16"/>
          <w:szCs w:val="16"/>
        </w:rPr>
        <w:t xml:space="preserve"> livelihoods, jobs, people's </w:t>
      </w:r>
      <w:r w:rsidRPr="00FC43FF">
        <w:rPr>
          <w:rStyle w:val="StyleBoldUnderline"/>
        </w:rPr>
        <w:t>food security</w:t>
      </w:r>
      <w:r w:rsidRPr="00FC43FF">
        <w:t xml:space="preserve"> </w:t>
      </w:r>
      <w:r w:rsidRPr="00FC43FF">
        <w:rPr>
          <w:sz w:val="16"/>
          <w:szCs w:val="16"/>
        </w:rPr>
        <w:t xml:space="preserve">and </w:t>
      </w:r>
      <w:r w:rsidRPr="00FC43FF">
        <w:rPr>
          <w:rStyle w:val="StyleBoldUnderline"/>
        </w:rPr>
        <w:t>health</w:t>
      </w:r>
      <w:r w:rsidRPr="00FC43FF">
        <w:rPr>
          <w:sz w:val="16"/>
          <w:szCs w:val="16"/>
        </w:rPr>
        <w:t xml:space="preserve">, </w:t>
      </w:r>
      <w:r w:rsidRPr="00FC43FF">
        <w:rPr>
          <w:rStyle w:val="StyleBoldUnderline"/>
        </w:rPr>
        <w:t xml:space="preserve">as well as </w:t>
      </w:r>
      <w:r w:rsidRPr="00FA008D">
        <w:rPr>
          <w:rStyle w:val="StyleBoldUnderline"/>
          <w:highlight w:val="yellow"/>
        </w:rPr>
        <w:t>the environment</w:t>
      </w:r>
      <w:r w:rsidRPr="00FA008D">
        <w:rPr>
          <w:sz w:val="16"/>
          <w:szCs w:val="16"/>
          <w:highlight w:val="yellow"/>
        </w:rPr>
        <w:t>,</w:t>
      </w:r>
      <w:r w:rsidRPr="00FC43FF">
        <w:rPr>
          <w:sz w:val="16"/>
          <w:szCs w:val="16"/>
        </w:rPr>
        <w:t xml:space="preserve"> </w:t>
      </w:r>
      <w:r w:rsidRPr="00FC43FF">
        <w:rPr>
          <w:rStyle w:val="StyleBoldUnderline"/>
        </w:rPr>
        <w:t xml:space="preserve">food </w:t>
      </w:r>
      <w:r w:rsidRPr="00FA008D">
        <w:rPr>
          <w:rStyle w:val="StyleBoldUnderline"/>
          <w:highlight w:val="yellow"/>
        </w:rPr>
        <w:t>production has to remain in the hands of</w:t>
      </w:r>
      <w:r w:rsidRPr="00FC43FF">
        <w:rPr>
          <w:rStyle w:val="StyleBoldUnderline"/>
        </w:rPr>
        <w:t xml:space="preserve"> </w:t>
      </w:r>
      <w:r w:rsidRPr="00FA008D">
        <w:rPr>
          <w:rStyle w:val="StyleBoldUnderline"/>
          <w:highlight w:val="yellow"/>
        </w:rPr>
        <w:t xml:space="preserve">small- scale </w:t>
      </w:r>
      <w:r w:rsidRPr="00FC43FF">
        <w:rPr>
          <w:rStyle w:val="StyleBoldUnderline"/>
        </w:rPr>
        <w:t xml:space="preserve">sustainable </w:t>
      </w:r>
      <w:r w:rsidRPr="00FA008D">
        <w:rPr>
          <w:rStyle w:val="StyleBoldUnderline"/>
          <w:highlight w:val="yellow"/>
        </w:rPr>
        <w:t>farmers</w:t>
      </w:r>
      <w:r w:rsidRPr="00FA008D">
        <w:rPr>
          <w:sz w:val="16"/>
          <w:szCs w:val="16"/>
          <w:highlight w:val="yellow"/>
        </w:rPr>
        <w:t xml:space="preserve"> </w:t>
      </w:r>
      <w:r w:rsidRPr="00FC43FF">
        <w:rPr>
          <w:sz w:val="16"/>
          <w:szCs w:val="16"/>
        </w:rPr>
        <w:t>and can</w:t>
      </w:r>
      <w:r w:rsidRPr="00FC43FF">
        <w:rPr>
          <w:rStyle w:val="StyleBoldUnderline"/>
        </w:rPr>
        <w:t>not</w:t>
      </w:r>
      <w:r w:rsidRPr="00FC43FF">
        <w:rPr>
          <w:sz w:val="16"/>
          <w:szCs w:val="16"/>
        </w:rPr>
        <w:t xml:space="preserve"> be left under the control of large </w:t>
      </w:r>
      <w:r w:rsidRPr="00FC43FF">
        <w:rPr>
          <w:rStyle w:val="StyleBoldUnderline"/>
        </w:rPr>
        <w:t>agribusiness</w:t>
      </w:r>
      <w:r w:rsidRPr="00FC43FF">
        <w:rPr>
          <w:sz w:val="16"/>
          <w:szCs w:val="16"/>
        </w:rPr>
        <w:t xml:space="preserve"> companies or supermarket chains. </w:t>
      </w:r>
      <w:r w:rsidRPr="00FA008D">
        <w:rPr>
          <w:rStyle w:val="StyleBoldUnderline"/>
          <w:highlight w:val="yellow"/>
        </w:rPr>
        <w:t xml:space="preserve">Only by changing </w:t>
      </w:r>
      <w:r w:rsidRPr="00FC43FF">
        <w:rPr>
          <w:rStyle w:val="StyleBoldUnderline"/>
        </w:rPr>
        <w:t>the</w:t>
      </w:r>
      <w:r w:rsidRPr="00FC43FF">
        <w:rPr>
          <w:sz w:val="16"/>
          <w:szCs w:val="16"/>
        </w:rPr>
        <w:t xml:space="preserve"> export-led, free-trade based, </w:t>
      </w:r>
      <w:r w:rsidRPr="00FA008D">
        <w:rPr>
          <w:rStyle w:val="StyleBoldUnderline"/>
          <w:highlight w:val="yellow"/>
        </w:rPr>
        <w:t>industrial ag</w:t>
      </w:r>
      <w:r w:rsidRPr="001E1D96">
        <w:rPr>
          <w:rStyle w:val="StyleBoldUnderline"/>
        </w:rPr>
        <w:t>riculture</w:t>
      </w:r>
      <w:r w:rsidRPr="00FC43FF">
        <w:rPr>
          <w:rStyle w:val="StyleBoldUnderline"/>
        </w:rPr>
        <w:t xml:space="preserve"> model of large farms </w:t>
      </w:r>
      <w:r w:rsidRPr="00FA008D">
        <w:rPr>
          <w:rStyle w:val="StyleBoldUnderline"/>
          <w:highlight w:val="yellow"/>
        </w:rPr>
        <w:t>can</w:t>
      </w:r>
      <w:r w:rsidRPr="00FC43FF">
        <w:rPr>
          <w:rStyle w:val="StyleBoldUnderline"/>
        </w:rPr>
        <w:t xml:space="preserve"> the downward spiral of</w:t>
      </w:r>
      <w:r w:rsidRPr="00FC43FF">
        <w:rPr>
          <w:sz w:val="16"/>
          <w:szCs w:val="16"/>
        </w:rPr>
        <w:t xml:space="preserve"> poverty, low wages, rural-urban migration, hunger and </w:t>
      </w:r>
      <w:r w:rsidRPr="00FA008D">
        <w:rPr>
          <w:rStyle w:val="StyleBoldUnderline"/>
          <w:highlight w:val="yellow"/>
        </w:rPr>
        <w:t>environmental degradation be halted</w:t>
      </w:r>
      <w:r w:rsidRPr="00FC43FF">
        <w:rPr>
          <w:sz w:val="16"/>
          <w:szCs w:val="16"/>
        </w:rPr>
        <w:t xml:space="preserve">. Social rural movements embrace the concept of food sovereignty as an alternative to the neo-liberal approach that puts its faith in inequitable international trade to solve the world’s food problem. Instead, </w:t>
      </w:r>
      <w:r w:rsidRPr="00FC43FF">
        <w:rPr>
          <w:rStyle w:val="StyleBoldUnderline"/>
        </w:rPr>
        <w:t xml:space="preserve">food sovereignty focuses on local </w:t>
      </w:r>
      <w:r w:rsidRPr="00FC43FF">
        <w:rPr>
          <w:sz w:val="16"/>
          <w:szCs w:val="16"/>
        </w:rPr>
        <w:t xml:space="preserve">autonomy, local markets, local </w:t>
      </w:r>
      <w:r w:rsidRPr="00FC43FF">
        <w:rPr>
          <w:rStyle w:val="StyleBoldUnderline"/>
        </w:rPr>
        <w:t>production</w:t>
      </w:r>
      <w:r w:rsidRPr="00FC43FF">
        <w:rPr>
          <w:sz w:val="16"/>
          <w:szCs w:val="16"/>
        </w:rPr>
        <w:t xml:space="preserve">-consumption cycles, energy and technological sovereignty and farmer to farmer networks.¶ </w:t>
      </w:r>
      <w:r w:rsidRPr="00FC43FF">
        <w:rPr>
          <w:rStyle w:val="StyleBoldUnderline"/>
        </w:rPr>
        <w:t>This global movement</w:t>
      </w:r>
      <w:r w:rsidRPr="00FC43FF">
        <w:rPr>
          <w:sz w:val="16"/>
          <w:szCs w:val="16"/>
        </w:rPr>
        <w:t xml:space="preserve">, the Via Campesina, has </w:t>
      </w:r>
      <w:r w:rsidRPr="00FC43FF">
        <w:rPr>
          <w:rStyle w:val="StyleBoldUnderline"/>
        </w:rPr>
        <w:t>recently brought their message to the North</w:t>
      </w:r>
      <w:r w:rsidRPr="00FC43FF">
        <w:rPr>
          <w:sz w:val="16"/>
          <w:szCs w:val="16"/>
        </w:rPr>
        <w:t xml:space="preserve">, partly </w:t>
      </w:r>
      <w:r w:rsidRPr="00FC43FF">
        <w:rPr>
          <w:rStyle w:val="StyleBoldUnderline"/>
        </w:rPr>
        <w:t xml:space="preserve">to gain the support of foundations and consumers, </w:t>
      </w:r>
      <w:r w:rsidRPr="00FC43FF">
        <w:rPr>
          <w:sz w:val="16"/>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FC43FF">
        <w:rPr>
          <w:rStyle w:val="StyleBoldUnderline"/>
        </w:rPr>
        <w:t>the</w:t>
      </w:r>
      <w:r w:rsidRPr="00FC43FF">
        <w:rPr>
          <w:sz w:val="16"/>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FA008D">
        <w:rPr>
          <w:rStyle w:val="StyleBoldUnderline"/>
          <w:highlight w:val="yellow"/>
        </w:rPr>
        <w:t xml:space="preserve">small farming </w:t>
      </w:r>
      <w:r w:rsidRPr="00FC43FF">
        <w:rPr>
          <w:rStyle w:val="StyleBoldUnderline"/>
        </w:rPr>
        <w:t>systems</w:t>
      </w:r>
      <w:r w:rsidRPr="00FC43FF">
        <w:rPr>
          <w:sz w:val="16"/>
          <w:szCs w:val="16"/>
        </w:rPr>
        <w:t xml:space="preserve"> still prevalent in Africa, Asia and Latin America—in the post-peak oil era that humanity is entering—</w:t>
      </w:r>
      <w:r w:rsidRPr="00FA008D">
        <w:rPr>
          <w:rStyle w:val="StyleBoldUnderline"/>
          <w:highlight w:val="yellow"/>
        </w:rPr>
        <w:t xml:space="preserve">comprise an </w:t>
      </w:r>
      <w:r w:rsidRPr="00FC43FF">
        <w:rPr>
          <w:rStyle w:val="StyleBoldUnderline"/>
        </w:rPr>
        <w:t xml:space="preserve">ecological </w:t>
      </w:r>
      <w:r w:rsidRPr="00FA008D">
        <w:rPr>
          <w:rStyle w:val="StyleBoldUnderline"/>
          <w:highlight w:val="yellow"/>
        </w:rPr>
        <w:t xml:space="preserve">asset for </w:t>
      </w:r>
      <w:r w:rsidRPr="00FC43FF">
        <w:rPr>
          <w:rStyle w:val="StyleBoldUnderline"/>
        </w:rPr>
        <w:t xml:space="preserve">humankind and </w:t>
      </w:r>
      <w:r w:rsidRPr="00FA008D">
        <w:rPr>
          <w:rStyle w:val="Emphasis"/>
          <w:highlight w:val="yellow"/>
        </w:rPr>
        <w:t>planetary survival</w:t>
      </w:r>
      <w:r w:rsidRPr="001E1D96">
        <w:rPr>
          <w:rStyle w:val="StyleBoldUnderline"/>
        </w:rPr>
        <w:t>.</w:t>
      </w:r>
      <w:r w:rsidRPr="00FC43FF">
        <w:rPr>
          <w:sz w:val="16"/>
          <w:szCs w:val="16"/>
        </w:rPr>
        <w:t xml:space="preserve"> In fact</w:t>
      </w:r>
      <w:r w:rsidRPr="001E1D96">
        <w:rPr>
          <w:sz w:val="16"/>
          <w:szCs w:val="16"/>
        </w:rPr>
        <w:t>,</w:t>
      </w:r>
      <w:r w:rsidRPr="00FC43FF">
        <w:rPr>
          <w:sz w:val="16"/>
          <w:szCs w:val="16"/>
        </w:rPr>
        <w:t xml:space="preserve"> </w:t>
      </w:r>
      <w:r w:rsidRPr="00FA008D">
        <w:rPr>
          <w:rStyle w:val="StyleBoldUnderline"/>
          <w:highlight w:val="yellow"/>
        </w:rPr>
        <w:t>in an era of escalating fuel and food costs, climate change, environmental degradation</w:t>
      </w:r>
      <w:r w:rsidRPr="00FC43FF">
        <w:rPr>
          <w:rStyle w:val="StyleBoldUnderline"/>
        </w:rPr>
        <w:t xml:space="preserve">, </w:t>
      </w:r>
      <w:r w:rsidRPr="00FA008D">
        <w:rPr>
          <w:rStyle w:val="StyleBoldUnderline"/>
          <w:highlight w:val="yellow"/>
        </w:rPr>
        <w:t>GMO pollution</w:t>
      </w:r>
      <w:r w:rsidRPr="00FC43FF">
        <w:rPr>
          <w:rStyle w:val="StyleBoldUnderline"/>
        </w:rPr>
        <w:t xml:space="preserve"> and corporate- dominated food systems, </w:t>
      </w:r>
      <w:r w:rsidRPr="00FA008D">
        <w:rPr>
          <w:rStyle w:val="StyleBoldUnderline"/>
          <w:highlight w:val="yellow"/>
        </w:rPr>
        <w:t>small</w:t>
      </w:r>
      <w:r w:rsidRPr="00FC43FF">
        <w:rPr>
          <w:rStyle w:val="StyleBoldUnderline"/>
        </w:rPr>
        <w:t xml:space="preserve">, biodiverse, agroecologically managed </w:t>
      </w:r>
      <w:r w:rsidRPr="00FA008D">
        <w:rPr>
          <w:rStyle w:val="StyleBoldUnderline"/>
          <w:highlight w:val="yellow"/>
        </w:rPr>
        <w:t>farms</w:t>
      </w:r>
      <w:r w:rsidRPr="00FA008D">
        <w:rPr>
          <w:sz w:val="16"/>
          <w:szCs w:val="16"/>
          <w:highlight w:val="yellow"/>
        </w:rPr>
        <w:t xml:space="preserve"> </w:t>
      </w:r>
      <w:r w:rsidRPr="00FC43FF">
        <w:rPr>
          <w:sz w:val="16"/>
          <w:szCs w:val="16"/>
        </w:rPr>
        <w:t xml:space="preserve">in the Global South </w:t>
      </w:r>
      <w:r w:rsidRPr="00FA008D">
        <w:rPr>
          <w:rStyle w:val="StyleBoldUnderline"/>
          <w:highlight w:val="yellow"/>
        </w:rPr>
        <w:t>are the only viable form of ag</w:t>
      </w:r>
      <w:r w:rsidRPr="001E1D96">
        <w:rPr>
          <w:rStyle w:val="StyleBoldUnderline"/>
        </w:rPr>
        <w:t>ri</w:t>
      </w:r>
      <w:r w:rsidRPr="00FC43FF">
        <w:rPr>
          <w:rStyle w:val="StyleBoldUnderline"/>
        </w:rPr>
        <w:t>culture</w:t>
      </w:r>
      <w:r w:rsidRPr="00FC43FF">
        <w:rPr>
          <w:sz w:val="16"/>
          <w:szCs w:val="16"/>
        </w:rPr>
        <w:t xml:space="preserve"> </w:t>
      </w:r>
      <w:r w:rsidRPr="00FC43FF">
        <w:rPr>
          <w:rStyle w:val="StyleBoldUnderline"/>
        </w:rPr>
        <w:t>that will feed the world under the new ecological and economic scenario.</w:t>
      </w:r>
      <w:r w:rsidRPr="00FC43FF">
        <w:rPr>
          <w:bCs/>
          <w:sz w:val="16"/>
          <w:szCs w:val="16"/>
        </w:rPr>
        <w:t>¶</w:t>
      </w:r>
      <w:r w:rsidRPr="00FC43FF">
        <w:rPr>
          <w:bCs/>
          <w:sz w:val="12"/>
          <w:u w:val="single"/>
        </w:rPr>
        <w:t xml:space="preserve"> </w:t>
      </w:r>
      <w:r w:rsidRPr="00FC43FF">
        <w:rPr>
          <w:sz w:val="16"/>
          <w:szCs w:val="16"/>
        </w:rPr>
        <w:t xml:space="preserve">There are at last five reasons why it is in the interest of Northern consumers to support the cause and struggle of small farmers in the South:¶ 1. </w:t>
      </w:r>
      <w:r w:rsidRPr="00FA008D">
        <w:rPr>
          <w:rStyle w:val="Emphasis"/>
          <w:highlight w:val="yellow"/>
        </w:rPr>
        <w:t>Small farmers are key for</w:t>
      </w:r>
      <w:r w:rsidRPr="00FC43FF">
        <w:rPr>
          <w:rStyle w:val="Emphasis"/>
        </w:rPr>
        <w:t xml:space="preserve"> the world’s </w:t>
      </w:r>
      <w:r w:rsidRPr="00FA008D">
        <w:rPr>
          <w:rStyle w:val="Emphasis"/>
          <w:highlight w:val="yellow"/>
        </w:rPr>
        <w:t>food security</w:t>
      </w:r>
      <w:r w:rsidRPr="00FA008D">
        <w:rPr>
          <w:rStyle w:val="Emphasis"/>
          <w:b w:val="0"/>
          <w:sz w:val="12"/>
          <w:highlight w:val="yellow"/>
          <w:u w:val="none"/>
        </w:rPr>
        <w:t>¶</w:t>
      </w:r>
      <w:r w:rsidRPr="00FA008D">
        <w:rPr>
          <w:rStyle w:val="Emphasis"/>
          <w:sz w:val="12"/>
          <w:highlight w:val="yellow"/>
        </w:rPr>
        <w:t xml:space="preserve"> </w:t>
      </w:r>
      <w:r w:rsidRPr="00FC43FF">
        <w:rPr>
          <w:sz w:val="16"/>
          <w:szCs w:val="16"/>
        </w:rPr>
        <w:t xml:space="preserve">While 91% of the planet’s 1.5 billion hectares of agricultural land are increasingly being devoted to agro-export crops, biofuels and transgenic soybean to feed cars and cattle, </w:t>
      </w:r>
      <w:r w:rsidRPr="00FC43FF">
        <w:rPr>
          <w:rStyle w:val="StyleBoldUnderline"/>
        </w:rPr>
        <w:t>millions of small farmers</w:t>
      </w:r>
      <w:r w:rsidRPr="00FC43FF">
        <w:rPr>
          <w:sz w:val="16"/>
          <w:szCs w:val="16"/>
        </w:rPr>
        <w:t xml:space="preserve"> in the Global South still </w:t>
      </w:r>
      <w:r w:rsidRPr="00FC43FF">
        <w:rPr>
          <w:rStyle w:val="StyleBoldUnderline"/>
        </w:rPr>
        <w:t>produce the majority of staple crops</w:t>
      </w:r>
      <w:r w:rsidRPr="00FC43FF">
        <w:rPr>
          <w:sz w:val="16"/>
          <w:szCs w:val="16"/>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 2.</w:t>
      </w:r>
      <w:r w:rsidRPr="0069045D">
        <w:rPr>
          <w:rStyle w:val="Emphasis"/>
          <w:highlight w:val="yellow"/>
        </w:rPr>
        <w:t xml:space="preserve">Small </w:t>
      </w:r>
      <w:r w:rsidRPr="00FA008D">
        <w:rPr>
          <w:rStyle w:val="Emphasis"/>
          <w:highlight w:val="yellow"/>
        </w:rPr>
        <w:t>farms are more productive and resource conserving than large-scale monocultures</w:t>
      </w:r>
      <w:r w:rsidRPr="00FC43FF">
        <w:rPr>
          <w:sz w:val="16"/>
          <w:szCs w:val="16"/>
        </w:rPr>
        <w:t xml:space="preserve">¶ Although the conventional wisdom is that small family farms are backward and unproductive, </w:t>
      </w:r>
      <w:r w:rsidRPr="00FC43FF">
        <w:rPr>
          <w:rStyle w:val="StyleBoldUnderline"/>
        </w:rPr>
        <w:t>research shows</w:t>
      </w:r>
      <w:r w:rsidRPr="00FC43FF">
        <w:rPr>
          <w:sz w:val="16"/>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FC43FF">
        <w:rPr>
          <w:rStyle w:val="StyleBoldUnderline"/>
        </w:rPr>
        <w:t>Communities surrounded by many small farms have healthier economies</w:t>
      </w:r>
      <w:r w:rsidRPr="00FC43FF">
        <w:rPr>
          <w:sz w:val="16"/>
          <w:szCs w:val="16"/>
        </w:rPr>
        <w:t xml:space="preserve"> than do communities surrounded by depopulated, large mechanized farms. </w:t>
      </w:r>
      <w:r w:rsidRPr="00FA008D">
        <w:rPr>
          <w:rStyle w:val="StyleBoldUnderline"/>
          <w:highlight w:val="yellow"/>
        </w:rPr>
        <w:t xml:space="preserve">Small farmers </w:t>
      </w:r>
      <w:r w:rsidRPr="00FC43FF">
        <w:rPr>
          <w:rStyle w:val="StyleBoldUnderline"/>
        </w:rPr>
        <w:t xml:space="preserve">also </w:t>
      </w:r>
      <w:r w:rsidRPr="00FA008D">
        <w:rPr>
          <w:rStyle w:val="StyleBoldUnderline"/>
          <w:highlight w:val="yellow"/>
        </w:rPr>
        <w:t>take better care of</w:t>
      </w:r>
      <w:r w:rsidRPr="00FC43FF">
        <w:rPr>
          <w:rStyle w:val="StyleBoldUnderline"/>
        </w:rPr>
        <w:t xml:space="preserve"> natural resources, including reducing </w:t>
      </w:r>
      <w:r w:rsidRPr="00FA008D">
        <w:rPr>
          <w:rStyle w:val="StyleBoldUnderline"/>
          <w:highlight w:val="yellow"/>
        </w:rPr>
        <w:t xml:space="preserve">soil </w:t>
      </w:r>
      <w:r w:rsidRPr="00FC43FF">
        <w:rPr>
          <w:rStyle w:val="StyleBoldUnderline"/>
        </w:rPr>
        <w:t xml:space="preserve">erosion </w:t>
      </w:r>
      <w:r w:rsidRPr="00FA008D">
        <w:rPr>
          <w:rStyle w:val="StyleBoldUnderline"/>
          <w:highlight w:val="yellow"/>
        </w:rPr>
        <w:t xml:space="preserve">and </w:t>
      </w:r>
      <w:r w:rsidRPr="00FC43FF">
        <w:rPr>
          <w:rStyle w:val="StyleBoldUnderline"/>
        </w:rPr>
        <w:t xml:space="preserve">conserving </w:t>
      </w:r>
      <w:r w:rsidRPr="00FA008D">
        <w:rPr>
          <w:rStyle w:val="StyleBoldUnderline"/>
          <w:highlight w:val="yellow"/>
        </w:rPr>
        <w:t>biod</w:t>
      </w:r>
      <w:r w:rsidRPr="001E1D96">
        <w:rPr>
          <w:rStyle w:val="StyleBoldUnderline"/>
        </w:rPr>
        <w:t>i</w:t>
      </w:r>
      <w:r w:rsidRPr="00FC43FF">
        <w:rPr>
          <w:rStyle w:val="StyleBoldUnderline"/>
        </w:rPr>
        <w:t>versity.</w:t>
      </w:r>
      <w:r w:rsidRPr="00FC43FF">
        <w:rPr>
          <w:sz w:val="16"/>
          <w:szCs w:val="16"/>
        </w:rPr>
        <w:t xml:space="preserve">¶ </w:t>
      </w:r>
      <w:r w:rsidRPr="00FC43FF">
        <w:rPr>
          <w:rStyle w:val="StyleBoldUnderline"/>
        </w:rPr>
        <w:t>The inverse relationship between farm size and output can be attributed to the more efficient use of land, water, biodiversity and other agricultural resources</w:t>
      </w:r>
      <w:r w:rsidRPr="00FC43FF">
        <w:rPr>
          <w:sz w:val="16"/>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w:t>
      </w:r>
      <w:r w:rsidRPr="00FC43FF">
        <w:rPr>
          <w:sz w:val="16"/>
          <w:szCs w:val="16"/>
        </w:rPr>
        <w:lastRenderedPageBreak/>
        <w:t xml:space="preserve">to shrink, a small farm structure may become central to feeding the planet, especially when large- scale agriculture devotes itself to feeding car tanks.¶ 3. </w:t>
      </w:r>
      <w:r w:rsidRPr="00FC43FF">
        <w:rPr>
          <w:rStyle w:val="Emphasis"/>
        </w:rPr>
        <w:t>Small traditional and biodiverse farms are models of sustainability</w:t>
      </w:r>
      <w:r w:rsidRPr="00FC43FF">
        <w:rPr>
          <w:sz w:val="16"/>
          <w:szCs w:val="16"/>
        </w:rPr>
        <w:t xml:space="preserve">¶ 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FC43FF">
        <w:rPr>
          <w:rStyle w:val="StyleBoldUnderline"/>
        </w:rPr>
        <w:t xml:space="preserve">The local knowledge accumulated </w:t>
      </w:r>
      <w:r w:rsidRPr="00FC43FF">
        <w:rPr>
          <w:sz w:val="16"/>
          <w:szCs w:val="16"/>
        </w:rPr>
        <w:t xml:space="preserve">during millennia </w:t>
      </w:r>
      <w:r w:rsidRPr="00FC43FF">
        <w:rPr>
          <w:rStyle w:val="StyleBoldUnderline"/>
        </w:rPr>
        <w:t>and the forms of agriculture and agrobiodiversity</w:t>
      </w:r>
      <w:r w:rsidRPr="00FC43FF">
        <w:rPr>
          <w:sz w:val="16"/>
          <w:szCs w:val="16"/>
        </w:rPr>
        <w:t xml:space="preserve"> that this wisdom has nurtured, </w:t>
      </w:r>
      <w:r w:rsidRPr="00FC43FF">
        <w:rPr>
          <w:rStyle w:val="StyleBoldUnderline"/>
        </w:rPr>
        <w:t xml:space="preserve">comprise a </w:t>
      </w:r>
      <w:r w:rsidRPr="00FC43FF">
        <w:rPr>
          <w:sz w:val="16"/>
          <w:szCs w:val="16"/>
        </w:rPr>
        <w:t xml:space="preserve">Neolithic </w:t>
      </w:r>
      <w:r w:rsidRPr="00FC43FF">
        <w:rPr>
          <w:rStyle w:val="StyleBoldUnderline"/>
        </w:rPr>
        <w:t>legacy embedded with ecological and cultural resources of fundamental value for the future of humankind.</w:t>
      </w:r>
      <w:r w:rsidRPr="00FC43FF">
        <w:rPr>
          <w:bCs/>
          <w:sz w:val="16"/>
          <w:szCs w:val="16"/>
        </w:rPr>
        <w:t>¶</w:t>
      </w:r>
      <w:r w:rsidRPr="00FC43FF">
        <w:rPr>
          <w:bCs/>
          <w:sz w:val="12"/>
          <w:u w:val="single"/>
        </w:rPr>
        <w:t xml:space="preserve"> </w:t>
      </w:r>
      <w:r w:rsidRPr="00FC43FF">
        <w:rPr>
          <w:rStyle w:val="StyleBoldUnderline"/>
        </w:rPr>
        <w:t>Recent research suggests that many small farmers cope and even prepare for climate change, minimizing crop failure</w:t>
      </w:r>
      <w:r w:rsidRPr="00FC43FF">
        <w:rPr>
          <w:sz w:val="16"/>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 4. Small farms represent a sanctuary of GMO-free agrobiodiversity¶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 </w:t>
      </w:r>
      <w:r w:rsidRPr="00FC43FF">
        <w:rPr>
          <w:rStyle w:val="StyleBoldUnderline"/>
        </w:rPr>
        <w:t xml:space="preserve">Maintaining pools of genetic diversity, </w:t>
      </w:r>
      <w:r w:rsidRPr="00FC43FF">
        <w:rPr>
          <w:sz w:val="16"/>
          <w:szCs w:val="16"/>
        </w:rPr>
        <w:t xml:space="preserve">geographically isolated from any possibility of cross fertilization or genetic pollution from uniform transgenic crops will create “islands” of intact germplasm which will </w:t>
      </w:r>
      <w:r w:rsidRPr="00FC43FF">
        <w:rPr>
          <w:rStyle w:val="StyleBoldUnderline"/>
        </w:rPr>
        <w:t>act as</w:t>
      </w:r>
      <w:r w:rsidRPr="00FC43FF">
        <w:rPr>
          <w:sz w:val="16"/>
          <w:szCs w:val="16"/>
        </w:rPr>
        <w:t xml:space="preserve"> extant </w:t>
      </w:r>
      <w:r w:rsidRPr="00FC43FF">
        <w:rPr>
          <w:rStyle w:val="StyleBoldUnderline"/>
        </w:rPr>
        <w:t>safeguards against potential ecological failure</w:t>
      </w:r>
      <w:r w:rsidRPr="00FC43FF">
        <w:rPr>
          <w:sz w:val="16"/>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 5. </w:t>
      </w:r>
      <w:r w:rsidRPr="00FA008D">
        <w:rPr>
          <w:rStyle w:val="Emphasis"/>
          <w:highlight w:val="yellow"/>
        </w:rPr>
        <w:t>Small farms cool the climate</w:t>
      </w:r>
      <w:r w:rsidRPr="001E1D96">
        <w:rPr>
          <w:sz w:val="16"/>
          <w:szCs w:val="16"/>
        </w:rPr>
        <w:t>¶</w:t>
      </w:r>
      <w:r w:rsidRPr="00FC43FF">
        <w:rPr>
          <w:sz w:val="16"/>
          <w:szCs w:val="16"/>
        </w:rPr>
        <w:t xml:space="preserve"> </w:t>
      </w:r>
      <w:r w:rsidRPr="00FC43FF">
        <w:rPr>
          <w:rStyle w:val="StyleBoldUnderline"/>
        </w:rPr>
        <w:t>While industrial agriculture contributes directly to climate change</w:t>
      </w:r>
      <w:r w:rsidRPr="00FC43FF">
        <w:rPr>
          <w:sz w:val="16"/>
          <w:szCs w:val="16"/>
        </w:rPr>
        <w:t xml:space="preserve"> </w:t>
      </w:r>
      <w:r w:rsidRPr="00FC43FF">
        <w:rPr>
          <w:rStyle w:val="StyleBoldUnderline"/>
        </w:rPr>
        <w:t>through</w:t>
      </w:r>
      <w:r w:rsidRPr="00FC43FF">
        <w:rPr>
          <w:sz w:val="16"/>
          <w:szCs w:val="16"/>
        </w:rPr>
        <w:t xml:space="preserve"> no less than one third of total </w:t>
      </w:r>
      <w:r w:rsidRPr="00FC43FF">
        <w:rPr>
          <w:rStyle w:val="StyleBoldUnderline"/>
        </w:rPr>
        <w:t>emissions of</w:t>
      </w:r>
      <w:r w:rsidRPr="00FC43FF">
        <w:rPr>
          <w:sz w:val="16"/>
          <w:szCs w:val="16"/>
        </w:rPr>
        <w:t xml:space="preserve"> the </w:t>
      </w:r>
      <w:r w:rsidRPr="00FC43FF">
        <w:rPr>
          <w:rStyle w:val="StyleBoldUnderline"/>
        </w:rPr>
        <w:t>major</w:t>
      </w:r>
      <w:r w:rsidRPr="00FC43FF">
        <w:rPr>
          <w:sz w:val="16"/>
          <w:szCs w:val="16"/>
        </w:rPr>
        <w:t xml:space="preserve"> </w:t>
      </w:r>
      <w:r w:rsidRPr="00FC43FF">
        <w:rPr>
          <w:rStyle w:val="Emphasis"/>
        </w:rPr>
        <w:t>g</w:t>
      </w:r>
      <w:r w:rsidRPr="00FC43FF">
        <w:rPr>
          <w:sz w:val="16"/>
          <w:szCs w:val="16"/>
        </w:rPr>
        <w:t>reen</w:t>
      </w:r>
      <w:r w:rsidRPr="00FC43FF">
        <w:rPr>
          <w:rStyle w:val="Emphasis"/>
        </w:rPr>
        <w:t>h</w:t>
      </w:r>
      <w:r w:rsidRPr="00FC43FF">
        <w:rPr>
          <w:sz w:val="16"/>
          <w:szCs w:val="16"/>
        </w:rPr>
        <w:t xml:space="preserve">ouse </w:t>
      </w:r>
      <w:r w:rsidRPr="00FC43FF">
        <w:rPr>
          <w:rStyle w:val="Emphasis"/>
        </w:rPr>
        <w:t>g</w:t>
      </w:r>
      <w:r w:rsidRPr="00FC43FF">
        <w:rPr>
          <w:sz w:val="16"/>
          <w:szCs w:val="16"/>
        </w:rPr>
        <w:t>ase</w:t>
      </w:r>
      <w:r w:rsidRPr="00FC43FF">
        <w:rPr>
          <w:rStyle w:val="Emphasis"/>
        </w:rPr>
        <w:t>s</w:t>
      </w:r>
      <w:r w:rsidRPr="00FC43FF">
        <w:rPr>
          <w:sz w:val="16"/>
          <w:szCs w:val="16"/>
        </w:rPr>
        <w:t xml:space="preserve"> — Carbon dioxide (CO2), methane (CH4), and nitrous oxide (N2O), </w:t>
      </w:r>
      <w:r w:rsidRPr="00FC43FF">
        <w:rPr>
          <w:rStyle w:val="StyleBoldUnderline"/>
        </w:rPr>
        <w:t>small, biodiverse organic farms have the opposite effect by sequestering more carbon in soils</w:t>
      </w:r>
      <w:r w:rsidRPr="00FC43FF">
        <w:rPr>
          <w:b/>
          <w:sz w:val="12"/>
        </w:rPr>
        <w:t xml:space="preserve">. </w:t>
      </w:r>
      <w:r w:rsidRPr="00FC43FF">
        <w:rPr>
          <w:sz w:val="16"/>
          <w:szCs w:val="16"/>
        </w:rPr>
        <w:t xml:space="preserve">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 </w:t>
      </w:r>
      <w:r w:rsidRPr="00FC43FF">
        <w:rPr>
          <w:rStyle w:val="StyleBoldUnderline"/>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sidRPr="00FC43FF">
        <w:rPr>
          <w:sz w:val="16"/>
          <w:szCs w:val="16"/>
        </w:rPr>
        <w:t xml:space="preserve">,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 Conclusions¶ </w:t>
      </w:r>
      <w:r w:rsidRPr="00FC43FF">
        <w:rPr>
          <w:rStyle w:val="StyleBoldUnderline"/>
        </w:rPr>
        <w:t>The great advantage of small farming systems is their high levels of agrobidoversity</w:t>
      </w:r>
      <w:r w:rsidRPr="00FC43FF">
        <w:rPr>
          <w:sz w:val="16"/>
          <w:szCs w:val="16"/>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FC43FF">
        <w:rPr>
          <w:rStyle w:val="StyleBoldUnderline"/>
        </w:rPr>
        <w:t>Traditional methods</w:t>
      </w:r>
      <w:r w:rsidRPr="00FC43FF">
        <w:rPr>
          <w:sz w:val="16"/>
          <w:szCs w:val="16"/>
        </w:rPr>
        <w:t xml:space="preserve"> are particularly instructive because they </w:t>
      </w:r>
      <w:r w:rsidRPr="00FC43FF">
        <w:rPr>
          <w:rStyle w:val="StyleBoldUnderline"/>
        </w:rPr>
        <w:t xml:space="preserve">provide a long-term perspective on </w:t>
      </w:r>
      <w:r w:rsidRPr="00FC43FF">
        <w:rPr>
          <w:rStyle w:val="StyleBoldUnderline"/>
        </w:rPr>
        <w:lastRenderedPageBreak/>
        <w:t>successful agricultural management under conditions of climatic variability.</w:t>
      </w:r>
      <w:r w:rsidRPr="00FC43FF">
        <w:rPr>
          <w:rStyle w:val="StyleBoldUnderline"/>
          <w:sz w:val="12"/>
        </w:rPr>
        <w:t xml:space="preserve">¶ </w:t>
      </w:r>
      <w:r w:rsidRPr="00FC43FF">
        <w:rPr>
          <w:sz w:val="16"/>
          <w:szCs w:val="16"/>
        </w:rPr>
        <w:t xml:space="preserve">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 </w:t>
      </w:r>
      <w:r w:rsidRPr="00FC43FF">
        <w:rPr>
          <w:rStyle w:val="StyleBoldUnderline"/>
        </w:rPr>
        <w:t xml:space="preserve">Consumers of the North can play a major role by </w:t>
      </w:r>
      <w:r w:rsidRPr="00FA008D">
        <w:rPr>
          <w:rStyle w:val="StyleBoldUnderline"/>
          <w:highlight w:val="yellow"/>
        </w:rPr>
        <w:t xml:space="preserve">supporting </w:t>
      </w:r>
      <w:r w:rsidRPr="00FC43FF">
        <w:rPr>
          <w:sz w:val="16"/>
          <w:szCs w:val="16"/>
        </w:rPr>
        <w:t xml:space="preserve">these more equitable markets which do not perpetuate the colonial model of “agriculture of the poor for the rich,” but rather </w:t>
      </w:r>
      <w:r w:rsidRPr="00FC43FF">
        <w:rPr>
          <w:rStyle w:val="StyleBoldUnderline"/>
        </w:rPr>
        <w:t xml:space="preserve">a model that promotes </w:t>
      </w:r>
      <w:r w:rsidRPr="00FA008D">
        <w:rPr>
          <w:rStyle w:val="StyleBoldUnderline"/>
          <w:highlight w:val="yellow"/>
        </w:rPr>
        <w:t>small biodiverse</w:t>
      </w:r>
      <w:r w:rsidRPr="00FC43FF">
        <w:rPr>
          <w:rStyle w:val="StyleBoldUnderline"/>
        </w:rPr>
        <w:t xml:space="preserve"> </w:t>
      </w:r>
      <w:r w:rsidRPr="00FA008D">
        <w:rPr>
          <w:rStyle w:val="StyleBoldUnderline"/>
          <w:highlight w:val="yellow"/>
        </w:rPr>
        <w:t xml:space="preserve">farms </w:t>
      </w:r>
      <w:r w:rsidRPr="00FC43FF">
        <w:rPr>
          <w:rStyle w:val="StyleBoldUnderline"/>
        </w:rPr>
        <w:t xml:space="preserve">as the basis for strong rural economies in the Global South. Such economies </w:t>
      </w:r>
      <w:r w:rsidRPr="00FA008D">
        <w:rPr>
          <w:rStyle w:val="StyleBoldUnderline"/>
          <w:highlight w:val="yellow"/>
        </w:rPr>
        <w:t>will</w:t>
      </w:r>
      <w:r w:rsidRPr="001E1D96">
        <w:rPr>
          <w:rStyle w:val="StyleBoldUnderline"/>
        </w:rPr>
        <w:t xml:space="preserve"> not</w:t>
      </w:r>
      <w:r w:rsidRPr="00FC43FF">
        <w:rPr>
          <w:rStyle w:val="StyleBoldUnderline"/>
        </w:rPr>
        <w:t xml:space="preserve"> only </w:t>
      </w:r>
      <w:r w:rsidRPr="00FA008D">
        <w:rPr>
          <w:rStyle w:val="StyleBoldUnderline"/>
          <w:highlight w:val="yellow"/>
        </w:rPr>
        <w:t xml:space="preserve">provide </w:t>
      </w:r>
      <w:r w:rsidRPr="00FC43FF">
        <w:rPr>
          <w:rStyle w:val="StyleBoldUnderline"/>
        </w:rPr>
        <w:t xml:space="preserve">sustainable production of healthy, agroecologically-produced, accessible </w:t>
      </w:r>
      <w:r w:rsidRPr="00FA008D">
        <w:rPr>
          <w:rStyle w:val="StyleBoldUnderline"/>
          <w:highlight w:val="yellow"/>
        </w:rPr>
        <w:t xml:space="preserve">food </w:t>
      </w:r>
      <w:r w:rsidRPr="00FC43FF">
        <w:rPr>
          <w:rStyle w:val="StyleBoldUnderline"/>
        </w:rPr>
        <w:t>for all, but will</w:t>
      </w:r>
      <w:r w:rsidRPr="00FC43FF">
        <w:rPr>
          <w:sz w:val="16"/>
          <w:szCs w:val="16"/>
        </w:rPr>
        <w:t xml:space="preserve"> </w:t>
      </w:r>
      <w:r w:rsidRPr="00FC43FF">
        <w:rPr>
          <w:rStyle w:val="StyleBoldUnderline"/>
        </w:rPr>
        <w:t>allow</w:t>
      </w:r>
      <w:r w:rsidRPr="00FC43FF">
        <w:rPr>
          <w:sz w:val="16"/>
          <w:szCs w:val="16"/>
        </w:rPr>
        <w:t xml:space="preserve"> indigenous peoples and </w:t>
      </w:r>
      <w:r w:rsidRPr="00FC43FF">
        <w:rPr>
          <w:rStyle w:val="StyleBoldUnderline"/>
        </w:rPr>
        <w:t>small farmers to continue</w:t>
      </w:r>
      <w:r w:rsidRPr="00FC43FF">
        <w:rPr>
          <w:sz w:val="16"/>
          <w:szCs w:val="16"/>
        </w:rPr>
        <w:t xml:space="preserve"> their millennial work of </w:t>
      </w:r>
      <w:r w:rsidRPr="00FC43FF">
        <w:rPr>
          <w:rStyle w:val="StyleBoldUnderline"/>
        </w:rPr>
        <w:t xml:space="preserve">building </w:t>
      </w:r>
      <w:r w:rsidRPr="00FA008D">
        <w:rPr>
          <w:rStyle w:val="StyleBoldUnderline"/>
          <w:highlight w:val="yellow"/>
        </w:rPr>
        <w:t>and</w:t>
      </w:r>
      <w:r w:rsidRPr="00FC43FF">
        <w:rPr>
          <w:rStyle w:val="StyleBoldUnderline"/>
        </w:rPr>
        <w:t xml:space="preserve"> conserving the agricultural and natural </w:t>
      </w:r>
      <w:r w:rsidRPr="00FA008D">
        <w:rPr>
          <w:rStyle w:val="StyleBoldUnderline"/>
          <w:highlight w:val="yellow"/>
        </w:rPr>
        <w:t>biodiversity</w:t>
      </w:r>
      <w:r w:rsidRPr="00FC43FF">
        <w:rPr>
          <w:rStyle w:val="StyleBoldUnderline"/>
        </w:rPr>
        <w:t xml:space="preserve"> </w:t>
      </w:r>
      <w:r w:rsidRPr="00FA008D">
        <w:rPr>
          <w:rStyle w:val="StyleBoldUnderline"/>
          <w:highlight w:val="yellow"/>
        </w:rPr>
        <w:t>on which we all depend</w:t>
      </w:r>
      <w:r w:rsidRPr="00FC43FF">
        <w:rPr>
          <w:rStyle w:val="StyleBoldUnderline"/>
        </w:rPr>
        <w:t xml:space="preserve"> now and even more so in the future.</w:t>
      </w:r>
    </w:p>
    <w:p w:rsidR="005A1DCB" w:rsidRDefault="005A1DCB" w:rsidP="005A1DCB">
      <w:pPr>
        <w:pStyle w:val="Heading4"/>
      </w:pPr>
      <w:r>
        <w:t xml:space="preserve">Increased labor </w:t>
      </w:r>
      <w:r w:rsidR="006713F7" w:rsidRPr="00C90C88">
        <w:rPr>
          <w:u w:val="single"/>
        </w:rPr>
        <w:t>determines</w:t>
      </w:r>
      <w:r w:rsidR="006713F7">
        <w:t xml:space="preserve"> the future prosperity of organic farms</w:t>
      </w:r>
    </w:p>
    <w:p w:rsidR="005A1DCB" w:rsidRPr="005A1DCB" w:rsidRDefault="005A1DCB" w:rsidP="005A1DCB">
      <w:pPr>
        <w:rPr>
          <w:sz w:val="16"/>
          <w:szCs w:val="16"/>
        </w:rPr>
      </w:pPr>
      <w:r>
        <w:rPr>
          <w:rStyle w:val="StyleStyleBold12pt"/>
        </w:rPr>
        <w:t>Mandelbaum 12</w:t>
      </w:r>
      <w:r w:rsidRPr="005A1DCB">
        <w:rPr>
          <w:sz w:val="16"/>
          <w:szCs w:val="16"/>
        </w:rPr>
        <w:t xml:space="preserve"> – Richard Mandelbaum is policy coordinator for CATA, el Comité de Apoyo a los Trabajadores Agrícolas (Farmworker Support Committee). (“Organic Farms and Immigration Policy”, 7/17/2012, </w:t>
      </w:r>
      <w:hyperlink r:id="rId15" w:history="1">
        <w:r w:rsidRPr="005A1DCB">
          <w:rPr>
            <w:rStyle w:val="Hyperlink"/>
            <w:sz w:val="16"/>
            <w:szCs w:val="16"/>
          </w:rPr>
          <w:t>http://tnfarchives.nofa.org/?q=article/organic-farms-and-immigration-policy</w:t>
        </w:r>
      </w:hyperlink>
      <w:r w:rsidRPr="005A1DCB">
        <w:rPr>
          <w:sz w:val="16"/>
          <w:szCs w:val="16"/>
        </w:rPr>
        <w:t>, Callahan)</w:t>
      </w:r>
    </w:p>
    <w:p w:rsidR="005A1DCB" w:rsidRPr="005A4E28" w:rsidRDefault="005A1DCB" w:rsidP="00F4450E">
      <w:pPr>
        <w:rPr>
          <w:sz w:val="16"/>
        </w:rPr>
      </w:pPr>
      <w:r w:rsidRPr="005A4E28">
        <w:rPr>
          <w:sz w:val="16"/>
        </w:rPr>
        <w:t xml:space="preserve">In recent years </w:t>
      </w:r>
      <w:r w:rsidRPr="00FA008D">
        <w:rPr>
          <w:rStyle w:val="StyleBoldUnderline"/>
          <w:highlight w:val="yellow"/>
        </w:rPr>
        <w:t>organic farms</w:t>
      </w:r>
      <w:r w:rsidRPr="005A4E28">
        <w:rPr>
          <w:sz w:val="16"/>
        </w:rPr>
        <w:t xml:space="preserve"> in the Northeast – large and small - </w:t>
      </w:r>
      <w:r w:rsidRPr="00FA008D">
        <w:rPr>
          <w:rStyle w:val="StyleBoldUnderline"/>
          <w:highlight w:val="yellow"/>
        </w:rPr>
        <w:t>are increasingly relying on immigrant workers</w:t>
      </w:r>
      <w:r w:rsidRPr="005A4E28">
        <w:rPr>
          <w:rStyle w:val="StyleBoldUnderline"/>
        </w:rPr>
        <w:t>. This mirrors a national trend</w:t>
      </w:r>
      <w:r w:rsidRPr="005A4E28">
        <w:rPr>
          <w:sz w:val="16"/>
        </w:rPr>
        <w:t xml:space="preserve">. There are multiple reasons for this: </w:t>
      </w:r>
      <w:r w:rsidRPr="00FA008D">
        <w:rPr>
          <w:rStyle w:val="StyleBoldUnderline"/>
          <w:highlight w:val="yellow"/>
        </w:rPr>
        <w:t>Workers from Mexico</w:t>
      </w:r>
      <w:r w:rsidRPr="005A4E28">
        <w:rPr>
          <w:rStyle w:val="StyleBoldUnderline"/>
        </w:rPr>
        <w:t xml:space="preserve"> and other parts of Latin America </w:t>
      </w:r>
      <w:r w:rsidRPr="00FA008D">
        <w:rPr>
          <w:rStyle w:val="StyleBoldUnderline"/>
          <w:highlight w:val="yellow"/>
        </w:rPr>
        <w:t xml:space="preserve">are </w:t>
      </w:r>
      <w:r w:rsidRPr="0057592E">
        <w:rPr>
          <w:rStyle w:val="StyleBoldUnderline"/>
        </w:rPr>
        <w:t xml:space="preserve">often </w:t>
      </w:r>
      <w:r w:rsidRPr="00FA008D">
        <w:rPr>
          <w:rStyle w:val="StyleBoldUnderline"/>
          <w:highlight w:val="yellow"/>
        </w:rPr>
        <w:t>more used to and more willing to engage in the hard, physical labor involved in farm work,</w:t>
      </w:r>
      <w:r w:rsidRPr="005A4E28">
        <w:rPr>
          <w:rStyle w:val="StyleBoldUnderline"/>
        </w:rPr>
        <w:t xml:space="preserve"> and also more willing to work for the wages being offered</w:t>
      </w:r>
      <w:r w:rsidRPr="005A4E28">
        <w:rPr>
          <w:sz w:val="16"/>
        </w:rPr>
        <w:t xml:space="preserve">. In addition, migrant workers - usually men who have had to leave their families behind – are often hoping to earn as much money in as little time as possible, in order to send it back home. As a result, </w:t>
      </w:r>
      <w:r w:rsidRPr="00FA008D">
        <w:rPr>
          <w:rStyle w:val="StyleBoldUnderline"/>
          <w:highlight w:val="yellow"/>
        </w:rPr>
        <w:t xml:space="preserve">farmworkers </w:t>
      </w:r>
      <w:r w:rsidRPr="00A673CA">
        <w:rPr>
          <w:rStyle w:val="StyleBoldUnderline"/>
        </w:rPr>
        <w:t>often</w:t>
      </w:r>
      <w:r w:rsidRPr="005A4E28">
        <w:rPr>
          <w:rStyle w:val="StyleBoldUnderline"/>
        </w:rPr>
        <w:t xml:space="preserve"> </w:t>
      </w:r>
      <w:r w:rsidRPr="00FA008D">
        <w:rPr>
          <w:rStyle w:val="StyleBoldUnderline"/>
          <w:highlight w:val="yellow"/>
        </w:rPr>
        <w:t>want to work as many hours as they can, which is</w:t>
      </w:r>
      <w:r w:rsidRPr="005A4E28">
        <w:rPr>
          <w:rStyle w:val="StyleBoldUnderline"/>
        </w:rPr>
        <w:t xml:space="preserve"> often </w:t>
      </w:r>
      <w:r w:rsidRPr="00FA008D">
        <w:rPr>
          <w:rStyle w:val="StyleBoldUnderline"/>
          <w:highlight w:val="yellow"/>
        </w:rPr>
        <w:t>not true of local residents looking for temporary work</w:t>
      </w:r>
      <w:r w:rsidRPr="005A4E28">
        <w:rPr>
          <w:sz w:val="16"/>
        </w:rPr>
        <w:t xml:space="preserve">. Estimates vary but anywhere from 50% to up to 80% of the agricultural workforce has an undocumented immigration status. As a result, </w:t>
      </w:r>
      <w:r w:rsidRPr="00FA008D">
        <w:rPr>
          <w:rStyle w:val="StyleBoldUnderline"/>
          <w:highlight w:val="yellow"/>
        </w:rPr>
        <w:t>organic farmers are</w:t>
      </w:r>
      <w:r w:rsidRPr="005A4E28">
        <w:rPr>
          <w:rStyle w:val="StyleBoldUnderline"/>
        </w:rPr>
        <w:t xml:space="preserve"> increasingly </w:t>
      </w:r>
      <w:r w:rsidRPr="00FA008D">
        <w:rPr>
          <w:rStyle w:val="StyleBoldUnderline"/>
          <w:highlight w:val="yellow"/>
        </w:rPr>
        <w:t>realizing that U.S. immigration policy has a direct impact on their operations</w:t>
      </w:r>
      <w:r w:rsidRPr="00FA008D">
        <w:rPr>
          <w:sz w:val="16"/>
          <w:highlight w:val="yellow"/>
        </w:rPr>
        <w:t>,</w:t>
      </w:r>
      <w:r w:rsidRPr="005A4E28">
        <w:rPr>
          <w:sz w:val="16"/>
        </w:rPr>
        <w:t xml:space="preserve"> as well as on the personal relationships they have formed with their workers. </w:t>
      </w:r>
      <w:r w:rsidRPr="00FA008D">
        <w:rPr>
          <w:rStyle w:val="StyleBoldUnderline"/>
          <w:highlight w:val="yellow"/>
        </w:rPr>
        <w:t>Immigration policy</w:t>
      </w:r>
      <w:r w:rsidRPr="005A4E28">
        <w:rPr>
          <w:sz w:val="16"/>
        </w:rPr>
        <w:t xml:space="preserve">, in fact, </w:t>
      </w:r>
      <w:r w:rsidRPr="00FA008D">
        <w:rPr>
          <w:rStyle w:val="StyleBoldUnderline"/>
          <w:highlight w:val="yellow"/>
        </w:rPr>
        <w:t>shapes our food system</w:t>
      </w:r>
      <w:r w:rsidRPr="005A4E28">
        <w:rPr>
          <w:sz w:val="16"/>
        </w:rPr>
        <w:t xml:space="preserve"> as much as many provisions of the Farm Bill do, b</w:t>
      </w:r>
      <w:r w:rsidRPr="005A4E28">
        <w:rPr>
          <w:rStyle w:val="StyleBoldUnderline"/>
        </w:rPr>
        <w:t>ut has not received the same kind of political attention from the organic and sustainable agriculture community.</w:t>
      </w:r>
      <w:r w:rsidRPr="005A4E28">
        <w:rPr>
          <w:sz w:val="16"/>
        </w:rPr>
        <w:t xml:space="preserve"> Meanwhile, immigration has become a political football in Congress and the Presidential campaign. Anti-immigrant sentiment has skyrocketed – a far cry from 1987, when the Reagan Administration passed an amnesty for undocumented immigrants. Political fear mongering has spuriously manipulated the public debate over immigration into a supposed national security issue. With all the challenges facing the nation and the world, and amidst the deadlock in Washington, one of the few initiatives to move forward has been to begin building a wall between our country and a peaceful, friendly neighbor.</w:t>
      </w:r>
    </w:p>
    <w:p w:rsidR="00727ACE" w:rsidRDefault="00263EB6" w:rsidP="00727ACE">
      <w:pPr>
        <w:pStyle w:val="Heading4"/>
      </w:pPr>
      <w:r>
        <w:t xml:space="preserve">Mexico is </w:t>
      </w:r>
      <w:r w:rsidRPr="001760C7">
        <w:rPr>
          <w:u w:val="single"/>
        </w:rPr>
        <w:t>crucial</w:t>
      </w:r>
      <w:r>
        <w:t>---most important source of US farm labor</w:t>
      </w:r>
    </w:p>
    <w:p w:rsidR="00727ACE" w:rsidRPr="0060190E" w:rsidRDefault="00727ACE" w:rsidP="00727ACE">
      <w:pPr>
        <w:rPr>
          <w:sz w:val="16"/>
          <w:szCs w:val="16"/>
        </w:rPr>
      </w:pPr>
      <w:r>
        <w:rPr>
          <w:rStyle w:val="StyleStyleBold12pt"/>
        </w:rPr>
        <w:t>Martin and Taylor 13</w:t>
      </w:r>
      <w:r w:rsidRPr="0060190E">
        <w:rPr>
          <w:sz w:val="16"/>
          <w:szCs w:val="16"/>
        </w:rPr>
        <w:t xml:space="preserve"> – Philip Martin is a Professor of Agricultural and Resource Economics at UC-Davis and Chair of the University of California’s Comparative Immigration and Integration Program. J Edward Taylor is a Profess of Agricultural and Resource Economics and Director of the Center on Rural Economics of the Americas and the Pacific Rim at UC-Davis. (“Ripe With Change: Evolving Farm Labor Markets in the United States, Mexico, and Central America”, The Regional Migration Study Group, February 2013, </w:t>
      </w:r>
      <w:hyperlink r:id="rId16" w:history="1">
        <w:r w:rsidRPr="0060190E">
          <w:rPr>
            <w:rStyle w:val="Hyperlink"/>
            <w:sz w:val="16"/>
            <w:szCs w:val="16"/>
          </w:rPr>
          <w:t>http://www.migrationpolicy.org/pubs/RMSG-Agriculture.pdf</w:t>
        </w:r>
      </w:hyperlink>
      <w:r w:rsidRPr="0060190E">
        <w:rPr>
          <w:sz w:val="16"/>
          <w:szCs w:val="16"/>
        </w:rPr>
        <w:t>, Callahan)</w:t>
      </w:r>
    </w:p>
    <w:p w:rsidR="00727ACE" w:rsidRDefault="00727ACE" w:rsidP="00727ACE">
      <w:pPr>
        <w:rPr>
          <w:sz w:val="16"/>
        </w:rPr>
      </w:pPr>
      <w:r w:rsidRPr="00536653">
        <w:rPr>
          <w:rStyle w:val="StyleBoldUnderline"/>
        </w:rPr>
        <w:t>The demand for hired farm labor is complex</w:t>
      </w:r>
      <w:r w:rsidRPr="006C3006">
        <w:rPr>
          <w:sz w:val="16"/>
        </w:rPr>
        <w:t xml:space="preserve">. In each country it depends on individual farmer decisions about what to produce and how to produce it. These decisions, in turn, are influenced by factors that include the demand for farm commodities and the cost of farm labor. </w:t>
      </w:r>
      <w:r w:rsidRPr="00FA008D">
        <w:rPr>
          <w:rStyle w:val="StyleBoldUnderline"/>
          <w:highlight w:val="yellow"/>
        </w:rPr>
        <w:t>The source of farm labor is</w:t>
      </w:r>
      <w:r w:rsidRPr="006C3006">
        <w:rPr>
          <w:sz w:val="16"/>
        </w:rPr>
        <w:t xml:space="preserve"> domestic in Central America, overwhelmingly domestic but with some Central American immigrants in the mix in Mexico, and </w:t>
      </w:r>
      <w:r w:rsidRPr="00FA008D">
        <w:rPr>
          <w:rStyle w:val="Emphasis"/>
          <w:highlight w:val="yellow"/>
        </w:rPr>
        <w:t>overwhelmingly Mexican in the U</w:t>
      </w:r>
      <w:r w:rsidRPr="00536653">
        <w:rPr>
          <w:rStyle w:val="Emphasis"/>
        </w:rPr>
        <w:t xml:space="preserve">nited </w:t>
      </w:r>
      <w:r w:rsidRPr="00FA008D">
        <w:rPr>
          <w:rStyle w:val="Emphasis"/>
          <w:highlight w:val="yellow"/>
        </w:rPr>
        <w:t>S</w:t>
      </w:r>
      <w:r w:rsidRPr="004C28B3">
        <w:rPr>
          <w:rStyle w:val="Emphasis"/>
        </w:rPr>
        <w:t>tates</w:t>
      </w:r>
      <w:r w:rsidRPr="00536653">
        <w:rPr>
          <w:rStyle w:val="Emphasis"/>
        </w:rPr>
        <w:t>.</w:t>
      </w:r>
      <w:r w:rsidRPr="006C3006">
        <w:rPr>
          <w:sz w:val="16"/>
        </w:rPr>
        <w:t xml:space="preserve"> </w:t>
      </w:r>
      <w:r w:rsidRPr="00FA008D">
        <w:rPr>
          <w:rStyle w:val="StyleBoldUnderline"/>
          <w:highlight w:val="yellow"/>
        </w:rPr>
        <w:t>The global demand for</w:t>
      </w:r>
      <w:r w:rsidRPr="00536653">
        <w:rPr>
          <w:rStyle w:val="StyleBoldUnderline"/>
        </w:rPr>
        <w:t xml:space="preserve"> labor-intensive fruits and nuts, vegetables and melons, and horticultural special ties from flowers to mushrooms</w:t>
      </w:r>
      <w:r w:rsidRPr="006C3006">
        <w:rPr>
          <w:sz w:val="16"/>
        </w:rPr>
        <w:t xml:space="preserve"> (</w:t>
      </w:r>
      <w:r w:rsidRPr="00536653">
        <w:rPr>
          <w:rStyle w:val="StyleBoldUnderline"/>
        </w:rPr>
        <w:t xml:space="preserve">known as </w:t>
      </w:r>
      <w:r w:rsidRPr="00FA008D">
        <w:rPr>
          <w:rStyle w:val="StyleBoldUnderline"/>
          <w:highlight w:val="yellow"/>
        </w:rPr>
        <w:t>FVH commodities</w:t>
      </w:r>
      <w:r w:rsidRPr="00536653">
        <w:rPr>
          <w:rStyle w:val="StyleBoldUnderline"/>
        </w:rPr>
        <w:t xml:space="preserve">) </w:t>
      </w:r>
      <w:r w:rsidRPr="00FA008D">
        <w:rPr>
          <w:rStyle w:val="StyleBoldUnderline"/>
          <w:highlight w:val="yellow"/>
        </w:rPr>
        <w:t>is expected to continue to increase</w:t>
      </w:r>
      <w:r w:rsidRPr="00536653">
        <w:rPr>
          <w:rStyle w:val="StyleBoldUnderline"/>
        </w:rPr>
        <w:t xml:space="preserve"> due to population growth and changes in food consumption patterns. This demand can be satisfied by production in North America or imports from outside the region</w:t>
      </w:r>
      <w:r w:rsidRPr="006C3006">
        <w:rPr>
          <w:sz w:val="16"/>
        </w:rPr>
        <w:t xml:space="preserve"> (see Appendix Figure A-2, for growth in US imports and exports of fresh produce). </w:t>
      </w:r>
      <w:r w:rsidRPr="00536653">
        <w:rPr>
          <w:rStyle w:val="StyleBoldUnderline"/>
        </w:rPr>
        <w:t xml:space="preserve">The methods used to produce FVH commodities in North America depend, among other things, on wages. For example, if farm workers continue to be available to US farmers at wages that are roughly half of the $20/hour average in the US economy, </w:t>
      </w:r>
      <w:r w:rsidRPr="00FA008D">
        <w:rPr>
          <w:rStyle w:val="StyleBoldUnderline"/>
          <w:highlight w:val="yellow"/>
        </w:rPr>
        <w:t>US FVH production will continue to rely on low-wage and low- skilled workers</w:t>
      </w:r>
      <w:r w:rsidRPr="006C3006">
        <w:rPr>
          <w:sz w:val="16"/>
        </w:rPr>
        <w:t xml:space="preserve">. The production of some FVH commodities has become more mechanized (e.g., wine and raisin grapes are increasingly machine-harvested and -pruned). Other crops, such as strawberries, con tinue to rely on labor-intensive methods of production (in the United States, strawberry farmers employ many indigenous workers from southern Mexico, for example). </w:t>
      </w:r>
      <w:r w:rsidRPr="00FA008D">
        <w:rPr>
          <w:rStyle w:val="StyleBoldUnderline"/>
          <w:highlight w:val="yellow"/>
        </w:rPr>
        <w:t>Ag</w:t>
      </w:r>
      <w:r w:rsidRPr="00536653">
        <w:rPr>
          <w:rStyle w:val="StyleBoldUnderline"/>
        </w:rPr>
        <w:t xml:space="preserve">riculture </w:t>
      </w:r>
      <w:r w:rsidRPr="00FA008D">
        <w:rPr>
          <w:rStyle w:val="StyleBoldUnderline"/>
          <w:highlight w:val="yellow"/>
        </w:rPr>
        <w:t>is unlike</w:t>
      </w:r>
      <w:r w:rsidRPr="00536653">
        <w:rPr>
          <w:rStyle w:val="StyleBoldUnderline"/>
        </w:rPr>
        <w:t xml:space="preserve"> most </w:t>
      </w:r>
      <w:r w:rsidRPr="00FA008D">
        <w:rPr>
          <w:rStyle w:val="StyleBoldUnderline"/>
          <w:highlight w:val="yellow"/>
        </w:rPr>
        <w:t>other</w:t>
      </w:r>
      <w:r w:rsidRPr="00536653">
        <w:rPr>
          <w:rStyle w:val="StyleBoldUnderline"/>
        </w:rPr>
        <w:t xml:space="preserve"> key </w:t>
      </w:r>
      <w:r w:rsidRPr="00FA008D">
        <w:rPr>
          <w:rStyle w:val="StyleBoldUnderline"/>
          <w:highlight w:val="yellow"/>
        </w:rPr>
        <w:t>sectors of the</w:t>
      </w:r>
      <w:r w:rsidRPr="00536653">
        <w:rPr>
          <w:rStyle w:val="StyleBoldUnderline"/>
        </w:rPr>
        <w:t xml:space="preserve"> North American </w:t>
      </w:r>
      <w:r w:rsidRPr="00FA008D">
        <w:rPr>
          <w:rStyle w:val="StyleBoldUnderline"/>
          <w:highlight w:val="yellow"/>
        </w:rPr>
        <w:t>economy</w:t>
      </w:r>
      <w:r w:rsidRPr="00536653">
        <w:rPr>
          <w:rStyle w:val="StyleBoldUnderline"/>
        </w:rPr>
        <w:t xml:space="preserve"> in that </w:t>
      </w:r>
      <w:r w:rsidRPr="00FA008D">
        <w:rPr>
          <w:rStyle w:val="StyleBoldUnderline"/>
          <w:highlight w:val="yellow"/>
        </w:rPr>
        <w:t xml:space="preserve">its comparative advantage has rested on having access to </w:t>
      </w:r>
      <w:r w:rsidRPr="00FA008D">
        <w:rPr>
          <w:rStyle w:val="Emphasis"/>
          <w:highlight w:val="yellow"/>
        </w:rPr>
        <w:t>abundant low-skilled labor</w:t>
      </w:r>
      <w:r w:rsidRPr="00536653">
        <w:rPr>
          <w:rStyle w:val="StyleBoldUnderline"/>
        </w:rPr>
        <w:t xml:space="preserve"> instead of on the </w:t>
      </w:r>
      <w:r w:rsidRPr="00536653">
        <w:rPr>
          <w:rStyle w:val="StyleBoldUnderline"/>
        </w:rPr>
        <w:lastRenderedPageBreak/>
        <w:t>accumulation of human capita</w:t>
      </w:r>
      <w:r w:rsidRPr="006C3006">
        <w:rPr>
          <w:sz w:val="16"/>
        </w:rPr>
        <w:t xml:space="preserve">l (education and skills). The human capital of US farm operators is rising in proportion to trends in US education levels, but </w:t>
      </w:r>
      <w:r w:rsidRPr="00FA008D">
        <w:rPr>
          <w:rStyle w:val="StyleBoldUnderline"/>
          <w:highlight w:val="yellow"/>
        </w:rPr>
        <w:t>the human capital of US farm workers is rising in proportion to Mexican education levels</w:t>
      </w:r>
      <w:r w:rsidRPr="006C3006">
        <w:rPr>
          <w:sz w:val="16"/>
        </w:rPr>
        <w:t xml:space="preserve">. The gap between US farm operators under 50 and Mexican-born hired workers is typically 8 to 16 years — wider than during the 1942-64 Bracero era, when the education gap was 6 to 10 years.’ Skill requirements are rising fastest for the nonfarm firms that provide services to farmers, ranging from finance and equipment to pesticides, chemicals, labor, and other inputs. Except for farm labor contractors, most of the workers hired by these nonfarm firms were never farm workers. Most farm workers find it hard to make the transition from farm work to skilled nonfarm work, even though some farm worker jobs have been converted to nonfarm jobs, as when broccoli and melons are packed in the field.2 </w:t>
      </w:r>
      <w:r w:rsidRPr="00FA008D">
        <w:rPr>
          <w:rStyle w:val="Emphasis"/>
          <w:highlight w:val="yellow"/>
        </w:rPr>
        <w:t>Mexico is the major supplier of hired labor to US farms</w:t>
      </w:r>
      <w:r w:rsidRPr="00536653">
        <w:rPr>
          <w:rStyle w:val="Emphasis"/>
        </w:rPr>
        <w:t>,</w:t>
      </w:r>
      <w:r w:rsidRPr="006C3006">
        <w:rPr>
          <w:sz w:val="16"/>
        </w:rPr>
        <w:t xml:space="preserve"> and Guatemala has become a supplier of farm labor to Mexico; thus, </w:t>
      </w:r>
      <w:r w:rsidRPr="00536653">
        <w:rPr>
          <w:rStyle w:val="StyleBoldUnderline"/>
        </w:rPr>
        <w:t>Mexico is in the transitional phase of being both a farm labor exporter and importer</w:t>
      </w:r>
      <w:r w:rsidRPr="006C3006">
        <w:rPr>
          <w:sz w:val="16"/>
        </w:rPr>
        <w:t xml:space="preserve">. Mexico, Guatemala, Honduras, and El Salvador have the opportunity to develop export-oriented farming systems that build on their comparative advantage, namely, off-season production of high-value and labor-intensive commodities for the United States and other export markets. Extended seasons, such as when Mexican tomatoes and table grapes are grown, increase exports and the jobs that support them (and sometimes compete with US production). The production of these crops is increasing, and new data from rural Mexico suggest that </w:t>
      </w:r>
      <w:r w:rsidRPr="006C3006">
        <w:rPr>
          <w:rStyle w:val="StyleBoldUnderline"/>
        </w:rPr>
        <w:t xml:space="preserve">expanding export-oriented </w:t>
      </w:r>
      <w:r w:rsidRPr="00FA008D">
        <w:rPr>
          <w:rStyle w:val="StyleBoldUnderline"/>
          <w:highlight w:val="yellow"/>
        </w:rPr>
        <w:t>ag</w:t>
      </w:r>
      <w:r w:rsidRPr="006C3006">
        <w:rPr>
          <w:rStyle w:val="StyleBoldUnderline"/>
        </w:rPr>
        <w:t xml:space="preserve">riculture </w:t>
      </w:r>
      <w:r w:rsidRPr="00263EB6">
        <w:rPr>
          <w:rStyle w:val="StyleBoldUnderline"/>
          <w:highlight w:val="yellow"/>
        </w:rPr>
        <w:t xml:space="preserve">in </w:t>
      </w:r>
      <w:r w:rsidRPr="00FA008D">
        <w:rPr>
          <w:rStyle w:val="StyleBoldUnderline"/>
          <w:highlight w:val="yellow"/>
        </w:rPr>
        <w:t>Mexico may be competing with US farms for a diminishing supply of farm labor</w:t>
      </w:r>
      <w:r w:rsidRPr="006C3006">
        <w:rPr>
          <w:sz w:val="16"/>
        </w:rPr>
        <w:t>. Importers sensitive to the risks of farm labor abuse and pesticide exposure, among other issues, can exert upward pressure on wages and working conditions in both Mexico and the United States.</w:t>
      </w:r>
    </w:p>
    <w:p w:rsidR="000D1486" w:rsidRDefault="001760C7" w:rsidP="000D1486">
      <w:pPr>
        <w:pStyle w:val="Heading4"/>
      </w:pPr>
      <w:r>
        <w:t xml:space="preserve">Continued reliance on industrial mechanized ag results in </w:t>
      </w:r>
      <w:r w:rsidRPr="001760C7">
        <w:rPr>
          <w:u w:val="single"/>
        </w:rPr>
        <w:t>catastrophic</w:t>
      </w:r>
      <w:r>
        <w:t xml:space="preserve"> </w:t>
      </w:r>
      <w:r w:rsidRPr="001760C7">
        <w:rPr>
          <w:u w:val="single"/>
        </w:rPr>
        <w:t>warming</w:t>
      </w:r>
      <w:r>
        <w:t xml:space="preserve"> and </w:t>
      </w:r>
      <w:r w:rsidRPr="001760C7">
        <w:rPr>
          <w:u w:val="single"/>
        </w:rPr>
        <w:t>wetland destruction</w:t>
      </w:r>
    </w:p>
    <w:p w:rsidR="000D1486" w:rsidRPr="00D0127C" w:rsidRDefault="000D1486" w:rsidP="000D1486">
      <w:pPr>
        <w:rPr>
          <w:sz w:val="16"/>
          <w:szCs w:val="16"/>
        </w:rPr>
      </w:pPr>
      <w:r>
        <w:rPr>
          <w:rStyle w:val="StyleStyleBold12pt"/>
        </w:rPr>
        <w:t>Cummins 10</w:t>
      </w:r>
      <w:r w:rsidRPr="00D0127C">
        <w:rPr>
          <w:sz w:val="16"/>
          <w:szCs w:val="16"/>
        </w:rPr>
        <w:t xml:space="preserve"> – Ronnie is the International Director of the Organic Consumers Association. (“Industrial Agriculture and Human Survival: The Road Beyond 10/10/10”, Organic Consumer’s Association, October 7, 2010, </w:t>
      </w:r>
      <w:hyperlink r:id="rId17" w:history="1">
        <w:r w:rsidR="00D0127C" w:rsidRPr="00D0127C">
          <w:rPr>
            <w:rStyle w:val="Hyperlink"/>
            <w:sz w:val="16"/>
            <w:szCs w:val="16"/>
          </w:rPr>
          <w:t>http://www.organicconsumers.org/articles/article_21747.cfm</w:t>
        </w:r>
      </w:hyperlink>
      <w:r w:rsidR="00D0127C" w:rsidRPr="00D0127C">
        <w:rPr>
          <w:sz w:val="16"/>
          <w:szCs w:val="16"/>
        </w:rPr>
        <w:t>)</w:t>
      </w:r>
    </w:p>
    <w:p w:rsidR="000D1486" w:rsidRDefault="000D1486" w:rsidP="000D1486">
      <w:pPr>
        <w:rPr>
          <w:sz w:val="16"/>
        </w:rPr>
      </w:pPr>
      <w:r w:rsidRPr="00132A4B">
        <w:rPr>
          <w:sz w:val="16"/>
        </w:rPr>
        <w:t xml:space="preserve">Although transportation, industry, and energy producers are obviously major fossil fuel users and greenhouse gas polluters, not enough people understand that </w:t>
      </w:r>
      <w:r w:rsidRPr="00EA506C">
        <w:rPr>
          <w:rStyle w:val="StyleBoldUnderline"/>
        </w:rPr>
        <w:t>the worst U.S. and global greenhouse gas emitter is "Food Incorporated</w:t>
      </w:r>
      <w:r w:rsidRPr="00132A4B">
        <w:rPr>
          <w:sz w:val="16"/>
        </w:rPr>
        <w:t xml:space="preserve">," </w:t>
      </w:r>
      <w:r w:rsidRPr="00EA506C">
        <w:rPr>
          <w:rStyle w:val="StyleBoldUnderline"/>
        </w:rPr>
        <w:t>transnational industrial food and farming</w:t>
      </w:r>
      <w:r w:rsidRPr="00132A4B">
        <w:rPr>
          <w:sz w:val="16"/>
        </w:rPr>
        <w:t xml:space="preserve">, of which Monsanto and GMOs constitute a major part. </w:t>
      </w:r>
      <w:r w:rsidRPr="00EA506C">
        <w:rPr>
          <w:rStyle w:val="StyleBoldUnderline"/>
        </w:rPr>
        <w:t>Industrial farming</w:t>
      </w:r>
      <w:r w:rsidRPr="00132A4B">
        <w:rPr>
          <w:sz w:val="16"/>
        </w:rPr>
        <w:t xml:space="preserve">, including 173 million acres of GE soybeans, corn, cotton, canola, and sugar beets, </w:t>
      </w:r>
      <w:r w:rsidRPr="00EA506C">
        <w:rPr>
          <w:rStyle w:val="StyleBoldUnderline"/>
        </w:rPr>
        <w:t>accounts for at least 35% of U.S. greenhouse gas emissions</w:t>
      </w:r>
      <w:r w:rsidRPr="00132A4B">
        <w:rPr>
          <w:sz w:val="16"/>
        </w:rPr>
        <w:t xml:space="preserve"> (EPA's ridiculously low estimates range from 7% to 12%, while some </w:t>
      </w:r>
      <w:r w:rsidRPr="00EA506C">
        <w:rPr>
          <w:rStyle w:val="StyleBoldUnderline"/>
        </w:rPr>
        <w:t>climate scientists feel the figure could be as high as 50% or more</w:t>
      </w:r>
      <w:r w:rsidRPr="00132A4B">
        <w:rPr>
          <w:sz w:val="16"/>
        </w:rPr>
        <w:t xml:space="preserve">). </w:t>
      </w:r>
      <w:r w:rsidRPr="00EA506C">
        <w:rPr>
          <w:rStyle w:val="StyleBoldUnderline"/>
        </w:rPr>
        <w:t>Industrial agriculture</w:t>
      </w:r>
      <w:r w:rsidRPr="00132A4B">
        <w:rPr>
          <w:sz w:val="16"/>
        </w:rPr>
        <w:t xml:space="preserve">, biofuels, and non-sustainable cattle grazing - including cutting down the last remaining tropical rainforests in Latin America and Asia for GMO and chemical-intensive animal feed and biofuels - </w:t>
      </w:r>
      <w:r w:rsidRPr="00EA506C">
        <w:rPr>
          <w:rStyle w:val="StyleBoldUnderline"/>
        </w:rPr>
        <w:t xml:space="preserve">are also the main driving forces in </w:t>
      </w:r>
      <w:r w:rsidRPr="00EA506C">
        <w:rPr>
          <w:rStyle w:val="Emphasis"/>
        </w:rPr>
        <w:t>global deforestation and wetlands destruction</w:t>
      </w:r>
      <w:r w:rsidRPr="00EA506C">
        <w:rPr>
          <w:rStyle w:val="StyleBoldUnderline"/>
        </w:rPr>
        <w:t>, which generate an additional 20% of all climate destabilizing GHGs.</w:t>
      </w:r>
      <w:r w:rsidRPr="00132A4B">
        <w:rPr>
          <w:sz w:val="16"/>
        </w:rPr>
        <w:t xml:space="preserve"> In other words </w:t>
      </w:r>
      <w:r w:rsidRPr="00132A4B">
        <w:rPr>
          <w:rStyle w:val="StyleBoldUnderline"/>
        </w:rPr>
        <w:t>the direct</w:t>
      </w:r>
      <w:r w:rsidRPr="00132A4B">
        <w:rPr>
          <w:sz w:val="16"/>
        </w:rPr>
        <w:t xml:space="preserve"> (food, fiber, and biofuels production, food processing, food distribution) </w:t>
      </w:r>
      <w:r w:rsidRPr="00132A4B">
        <w:rPr>
          <w:rStyle w:val="StyleBoldUnderline"/>
        </w:rPr>
        <w:t>and indirect damage</w:t>
      </w:r>
      <w:r w:rsidRPr="00132A4B">
        <w:rPr>
          <w:sz w:val="16"/>
        </w:rPr>
        <w:t xml:space="preserve"> (deforestation and destruction of wetlands</w:t>
      </w:r>
      <w:r w:rsidRPr="00132A4B">
        <w:rPr>
          <w:rStyle w:val="StyleBoldUnderline"/>
        </w:rPr>
        <w:t>) of industrial agriculture, GMOs, and the food industry are the major cause of global warming</w:t>
      </w:r>
      <w:r w:rsidRPr="00132A4B">
        <w:rPr>
          <w:sz w:val="16"/>
        </w:rPr>
        <w:t xml:space="preserve">. Unless we take down Monsanto and Food Inc. and make the Great Transition to a relocalized system of organic food and farming, we and our children are doomed to reside in Climate Hell. Overall </w:t>
      </w:r>
      <w:r w:rsidRPr="00132A4B">
        <w:rPr>
          <w:rStyle w:val="StyleBoldUnderline"/>
        </w:rPr>
        <w:t>78% of climate destabilizing greenhouse gases come from CO2</w:t>
      </w:r>
      <w:r w:rsidRPr="00132A4B">
        <w:rPr>
          <w:sz w:val="16"/>
        </w:rPr>
        <w:t xml:space="preserve">, while the remainder come from methane, nitrous oxide, and black carbon or soot. To stabilize the climate we will need to drastically reduce all of these greenhouse gas emissions, not just CO2, and sequester twice as much carbon matter in the soil (through organic farming and ranching, and forest and wetlands restoration) as we are doing presently. </w:t>
      </w:r>
      <w:r w:rsidRPr="00132A4B">
        <w:rPr>
          <w:rStyle w:val="StyleBoldUnderline"/>
        </w:rPr>
        <w:t>Currently GMO and industrial/factory farms</w:t>
      </w:r>
      <w:r w:rsidRPr="00132A4B">
        <w:rPr>
          <w:sz w:val="16"/>
        </w:rPr>
        <w:t xml:space="preserve"> (energy and chemical-intensive) </w:t>
      </w:r>
      <w:r w:rsidRPr="00132A4B">
        <w:rPr>
          <w:rStyle w:val="StyleBoldUnderline"/>
        </w:rPr>
        <w:t>farms emit at least 25% of the carbon dioxide</w:t>
      </w:r>
      <w:r w:rsidRPr="00132A4B">
        <w:rPr>
          <w:sz w:val="16"/>
        </w:rPr>
        <w:t xml:space="preserve"> (mostly from tractors, trucks, combines, transportation, cooling, freezing, and heating); </w:t>
      </w:r>
      <w:r w:rsidRPr="00132A4B">
        <w:rPr>
          <w:rStyle w:val="StyleBoldUnderline"/>
        </w:rPr>
        <w:t>40% of the methane</w:t>
      </w:r>
      <w:r w:rsidRPr="00132A4B">
        <w:rPr>
          <w:sz w:val="16"/>
        </w:rPr>
        <w:t xml:space="preserve"> (mostly from massive herds of animals belching and farting, and manure ponds); </w:t>
      </w:r>
      <w:r w:rsidRPr="00132A4B">
        <w:rPr>
          <w:rStyle w:val="StyleBoldUnderline"/>
        </w:rPr>
        <w:t>and 96% of nitrous oxide</w:t>
      </w:r>
      <w:r w:rsidRPr="00132A4B">
        <w:rPr>
          <w:sz w:val="16"/>
        </w:rPr>
        <w:t xml:space="preserve"> (mostly from synthetic fertilizer manufacture and use, the millions of tons of animal manure from factory-farmed cattle herds, pig and poultry flocks, and millions of tons of sewage sludge spread on farms). </w:t>
      </w:r>
      <w:r w:rsidRPr="00132A4B">
        <w:rPr>
          <w:rStyle w:val="StyleBoldUnderline"/>
        </w:rPr>
        <w:t>B</w:t>
      </w:r>
      <w:r w:rsidRPr="00132A4B">
        <w:rPr>
          <w:sz w:val="16"/>
        </w:rPr>
        <w:t>l</w:t>
      </w:r>
      <w:r w:rsidRPr="00132A4B">
        <w:rPr>
          <w:rStyle w:val="StyleBoldUnderline"/>
        </w:rPr>
        <w:t>ack carbon or soot comes primarily from older diesel engines, slash and burn agriculture, and wood cook stoves.</w:t>
      </w:r>
      <w:r w:rsidRPr="00132A4B">
        <w:rPr>
          <w:sz w:val="16"/>
        </w:rPr>
        <w:t xml:space="preserve"> Per ton, methane is </w:t>
      </w:r>
      <w:r w:rsidRPr="00132A4B">
        <w:rPr>
          <w:rStyle w:val="StyleBoldUnderline"/>
        </w:rPr>
        <w:t>21 times more damaging</w:t>
      </w:r>
      <w:r w:rsidRPr="00132A4B">
        <w:rPr>
          <w:sz w:val="16"/>
        </w:rPr>
        <w:t xml:space="preserve">, and </w:t>
      </w:r>
      <w:r w:rsidRPr="00132A4B">
        <w:rPr>
          <w:rStyle w:val="StyleBoldUnderline"/>
        </w:rPr>
        <w:t>nitrous oxide 310 times more damaging</w:t>
      </w:r>
      <w:r w:rsidRPr="00132A4B">
        <w:rPr>
          <w:sz w:val="16"/>
        </w:rPr>
        <w:t xml:space="preserve">, as a greenhouse gas than carbon dioxide, when measured over a one hundred year period. Damage is even worse if you look at the impact on global warming over the next crucial 20-year period. Many </w:t>
      </w:r>
      <w:r w:rsidRPr="00132A4B">
        <w:rPr>
          <w:rStyle w:val="StyleBoldUnderline"/>
        </w:rPr>
        <w:t>climate scientists</w:t>
      </w:r>
      <w:r w:rsidRPr="00132A4B">
        <w:rPr>
          <w:sz w:val="16"/>
        </w:rPr>
        <w:t xml:space="preserve"> admit that they </w:t>
      </w:r>
      <w:r w:rsidRPr="00132A4B">
        <w:rPr>
          <w:rStyle w:val="StyleBoldUnderline"/>
        </w:rPr>
        <w:t>have previously drastically underestimated the dangers of the non-CO2 GHGs, including methane, soot, and nitrous oxide</w:t>
      </w:r>
      <w:r w:rsidRPr="00132A4B">
        <w:rPr>
          <w:sz w:val="16"/>
        </w:rPr>
        <w:t>, which are responsible for at least 22% of global warming.</w:t>
      </w:r>
    </w:p>
    <w:p w:rsidR="006D3234" w:rsidRPr="006D3234" w:rsidRDefault="006D3234" w:rsidP="006D3234">
      <w:pPr>
        <w:pStyle w:val="Heading4"/>
      </w:pPr>
      <w:r w:rsidRPr="006D3234">
        <w:rPr>
          <w:bCs w:val="0"/>
        </w:rPr>
        <w:t>Wetlands are key to the hydro</w:t>
      </w:r>
      <w:r>
        <w:rPr>
          <w:bCs w:val="0"/>
        </w:rPr>
        <w:t>logical</w:t>
      </w:r>
      <w:r w:rsidR="001760C7">
        <w:rPr>
          <w:bCs w:val="0"/>
        </w:rPr>
        <w:t xml:space="preserve"> cycle---</w:t>
      </w:r>
      <w:r w:rsidR="001760C7" w:rsidRPr="00381339">
        <w:rPr>
          <w:bCs w:val="0"/>
          <w:u w:val="single"/>
        </w:rPr>
        <w:t>extinction</w:t>
      </w:r>
    </w:p>
    <w:p w:rsidR="006D3234" w:rsidRDefault="006D3234" w:rsidP="006D3234">
      <w:pPr>
        <w:rPr>
          <w:sz w:val="16"/>
        </w:rPr>
      </w:pPr>
      <w:r>
        <w:rPr>
          <w:rStyle w:val="StyleStyleBold12pt"/>
        </w:rPr>
        <w:t>Ramsar Convention 96</w:t>
      </w:r>
      <w:r>
        <w:rPr>
          <w:sz w:val="16"/>
        </w:rPr>
        <w:t xml:space="preserve">, “Ramsar Convention on Wetlands, Wetlands and Biodiversity, Executive Summary”, </w:t>
      </w:r>
      <w:hyperlink r:id="rId18" w:history="1">
        <w:r>
          <w:rPr>
            <w:rStyle w:val="Hyperlink"/>
            <w:sz w:val="16"/>
          </w:rPr>
          <w:t>http://www.ramsar.org/about/about_biodiversity.htm</w:t>
        </w:r>
      </w:hyperlink>
      <w:r>
        <w:rPr>
          <w:sz w:val="16"/>
        </w:rPr>
        <w:t>, ACC: 12.20.08, p. online</w:t>
      </w:r>
    </w:p>
    <w:p w:rsidR="006D3234" w:rsidRDefault="006D3234" w:rsidP="006D3234">
      <w:pPr>
        <w:rPr>
          <w:sz w:val="16"/>
        </w:rPr>
      </w:pPr>
      <w:r w:rsidRPr="00FA008D">
        <w:rPr>
          <w:rStyle w:val="StyleBoldUnderline"/>
          <w:highlight w:val="yellow"/>
        </w:rPr>
        <w:t>Wetlands</w:t>
      </w:r>
      <w:r>
        <w:rPr>
          <w:sz w:val="16"/>
        </w:rPr>
        <w:t xml:space="preserve"> - including (inter alia) rivers, lakes, marshes, estuaries, lagoons, mangroves, seagrass beds, and peatlands - </w:t>
      </w:r>
      <w:r w:rsidRPr="00FA008D">
        <w:rPr>
          <w:rStyle w:val="StyleBoldUnderline"/>
          <w:highlight w:val="yellow"/>
        </w:rPr>
        <w:t>are among the most precious natural resources</w:t>
      </w:r>
      <w:r>
        <w:rPr>
          <w:rStyle w:val="StyleBoldUnderline"/>
        </w:rPr>
        <w:t xml:space="preserve"> on Earth</w:t>
      </w:r>
      <w:r>
        <w:rPr>
          <w:sz w:val="16"/>
        </w:rPr>
        <w:t xml:space="preserve">. These highly varied ecosystems are natural areas where water accumulates for at least part of the year. </w:t>
      </w:r>
      <w:r w:rsidRPr="00FA008D">
        <w:rPr>
          <w:rStyle w:val="StyleBoldUnderline"/>
          <w:highlight w:val="yellow"/>
        </w:rPr>
        <w:t xml:space="preserve">Driven by the hydrological cycle, water is </w:t>
      </w:r>
      <w:r w:rsidRPr="00A673CA">
        <w:rPr>
          <w:rStyle w:val="StyleBoldUnderline"/>
        </w:rPr>
        <w:t>continuously</w:t>
      </w:r>
      <w:r w:rsidRPr="00FA008D">
        <w:rPr>
          <w:rStyle w:val="StyleBoldUnderline"/>
          <w:highlight w:val="yellow"/>
        </w:rPr>
        <w:t xml:space="preserve"> being recycled</w:t>
      </w:r>
      <w:r>
        <w:rPr>
          <w:rStyle w:val="StyleBoldUnderline"/>
        </w:rPr>
        <w:t xml:space="preserve"> through the land, sea and atmosphere in a process </w:t>
      </w:r>
      <w:r w:rsidRPr="00FA008D">
        <w:rPr>
          <w:rStyle w:val="StyleBoldUnderline"/>
          <w:highlight w:val="yellow"/>
        </w:rPr>
        <w:t>which ensures the maintenance of ecological functions. Wetlands support</w:t>
      </w:r>
      <w:r>
        <w:rPr>
          <w:rStyle w:val="StyleBoldUnderline"/>
        </w:rPr>
        <w:t xml:space="preserve"> high levels of </w:t>
      </w:r>
      <w:r w:rsidRPr="00FA008D">
        <w:rPr>
          <w:rStyle w:val="StyleBoldUnderline"/>
          <w:highlight w:val="yellow"/>
        </w:rPr>
        <w:t>bio</w:t>
      </w:r>
      <w:r>
        <w:rPr>
          <w:rStyle w:val="StyleBoldUnderline"/>
        </w:rPr>
        <w:t xml:space="preserve">logical </w:t>
      </w:r>
      <w:r w:rsidRPr="00FA008D">
        <w:rPr>
          <w:rStyle w:val="StyleBoldUnderline"/>
          <w:highlight w:val="yellow"/>
        </w:rPr>
        <w:t>d</w:t>
      </w:r>
      <w:r>
        <w:rPr>
          <w:rStyle w:val="StyleBoldUnderline"/>
        </w:rPr>
        <w:t>iversity</w:t>
      </w:r>
      <w:r>
        <w:rPr>
          <w:sz w:val="16"/>
        </w:rPr>
        <w:t xml:space="preserve">: they are, after tropical rainforests, amongst the richest ecosystems on this planet, </w:t>
      </w:r>
      <w:r w:rsidRPr="00FA008D">
        <w:rPr>
          <w:rStyle w:val="StyleBoldUnderline"/>
          <w:highlight w:val="yellow"/>
        </w:rPr>
        <w:t>providing essential life support for much of humanity</w:t>
      </w:r>
      <w:r>
        <w:rPr>
          <w:rStyle w:val="StyleBoldUnderline"/>
        </w:rPr>
        <w:t>,</w:t>
      </w:r>
      <w:r>
        <w:rPr>
          <w:sz w:val="16"/>
        </w:rPr>
        <w:t xml:space="preserve"> as well as for other species. Coastal wetlands, </w:t>
      </w:r>
      <w:r>
        <w:rPr>
          <w:sz w:val="16"/>
        </w:rPr>
        <w:lastRenderedPageBreak/>
        <w:t xml:space="preserve">which may include estuaries, seagrass beds and mangroves, are among the most productive, while coral reefs contain some of the highest known levels of biodiversity (nearly one-third of all known fish species live on coral reefs). Other wetlands also offer sanctuary to a wide variety of plants, invertebrates, fishes, amphibians, reptiles and mammals, as well as to millions of both migratory and sedentary waterbirds. Wetlands are not only sites of exceptional biodiversity, they are also of enormous social and economic value, in both traditional and contemporary societies. Since ancient times, people have lived along water courses, benefiting from the wide range of goods and services available from wetlands. The development of many of the great civilisations was largely based on their access to, and management of, wetland resources. </w:t>
      </w:r>
      <w:r w:rsidRPr="00FA008D">
        <w:rPr>
          <w:rStyle w:val="StyleBoldUnderline"/>
          <w:highlight w:val="yellow"/>
        </w:rPr>
        <w:t>Wetlands</w:t>
      </w:r>
      <w:r>
        <w:rPr>
          <w:rStyle w:val="StyleBoldUnderline"/>
        </w:rPr>
        <w:t xml:space="preserve"> are an integral part of the hydrological cycle, </w:t>
      </w:r>
      <w:r w:rsidRPr="00FA008D">
        <w:rPr>
          <w:rStyle w:val="StyleBoldUnderline"/>
          <w:highlight w:val="yellow"/>
        </w:rPr>
        <w:t>play</w:t>
      </w:r>
      <w:r>
        <w:rPr>
          <w:rStyle w:val="StyleBoldUnderline"/>
        </w:rPr>
        <w:t xml:space="preserve">ing </w:t>
      </w:r>
      <w:r w:rsidRPr="00FA008D">
        <w:rPr>
          <w:rStyle w:val="StyleBoldUnderline"/>
          <w:highlight w:val="yellow"/>
        </w:rPr>
        <w:t>a key role in the provision and maintenance of water quality and quantity as the basis of all life on earth</w:t>
      </w:r>
      <w:r w:rsidRPr="00FA008D">
        <w:rPr>
          <w:sz w:val="16"/>
          <w:highlight w:val="yellow"/>
        </w:rPr>
        <w:t>.</w:t>
      </w:r>
      <w:r>
        <w:rPr>
          <w:sz w:val="16"/>
        </w:rPr>
        <w:t xml:space="preserve"> They are often interconnected with other wetlands, and they frequently constitute rich and diverse transition zones between aquatic ecosystems and terrestrial ecosystems such as forests and grasslands.</w:t>
      </w:r>
    </w:p>
    <w:p w:rsidR="00B77C4D" w:rsidRDefault="00381339" w:rsidP="006D3234">
      <w:pPr>
        <w:pStyle w:val="Heading4"/>
        <w:tabs>
          <w:tab w:val="left" w:pos="2520"/>
        </w:tabs>
      </w:pPr>
      <w:r>
        <w:t xml:space="preserve">Ag sector emissions are </w:t>
      </w:r>
      <w:r w:rsidRPr="00381339">
        <w:rPr>
          <w:u w:val="single"/>
        </w:rPr>
        <w:t>critical</w:t>
      </w:r>
      <w:r>
        <w:t xml:space="preserve"> to preventing runaway warming</w:t>
      </w:r>
    </w:p>
    <w:p w:rsidR="00B77C4D" w:rsidRPr="00B77C4D" w:rsidRDefault="00B77C4D" w:rsidP="00F4450E">
      <w:pPr>
        <w:rPr>
          <w:sz w:val="16"/>
          <w:szCs w:val="16"/>
        </w:rPr>
      </w:pPr>
      <w:r>
        <w:rPr>
          <w:rStyle w:val="StyleStyleBold12pt"/>
        </w:rPr>
        <w:t>Scialabba 10</w:t>
      </w:r>
      <w:r w:rsidRPr="00B77C4D">
        <w:rPr>
          <w:sz w:val="16"/>
          <w:szCs w:val="16"/>
        </w:rPr>
        <w:t xml:space="preserve"> – Nadia is from the Natural Resources Management and Environment Department, Food and Agriculture Organization of the United Nations (FAO). (“Organic agriculture and climate change”, February 2, 2010, Renewable Agriculture and Food Systems 25.2, </w:t>
      </w:r>
      <w:hyperlink r:id="rId19" w:history="1">
        <w:r w:rsidRPr="00B77C4D">
          <w:rPr>
            <w:rStyle w:val="Hyperlink"/>
            <w:sz w:val="16"/>
            <w:szCs w:val="16"/>
          </w:rPr>
          <w:t>http://www.fao.org/docs/eims/upload/275960/al185e.pdf</w:t>
        </w:r>
      </w:hyperlink>
      <w:r w:rsidRPr="00B77C4D">
        <w:rPr>
          <w:sz w:val="16"/>
          <w:szCs w:val="16"/>
        </w:rPr>
        <w:t>, Callahan)</w:t>
      </w:r>
    </w:p>
    <w:p w:rsidR="00B77C4D" w:rsidRPr="003B7CC1" w:rsidRDefault="00B77C4D" w:rsidP="00F4450E">
      <w:pPr>
        <w:rPr>
          <w:rStyle w:val="StyleBoldUnderline"/>
        </w:rPr>
      </w:pPr>
      <w:r w:rsidRPr="003B7CC1">
        <w:rPr>
          <w:sz w:val="16"/>
        </w:rPr>
        <w:t>According to the Fourth Assessment Report of the Intergovernmental Panel on Climate Change (IPCC), greenhouse gas (</w:t>
      </w:r>
      <w:r w:rsidRPr="00FA008D">
        <w:rPr>
          <w:rStyle w:val="StyleBoldUnderline"/>
          <w:highlight w:val="yellow"/>
        </w:rPr>
        <w:t>GHG</w:t>
      </w:r>
      <w:r w:rsidRPr="00FA008D">
        <w:rPr>
          <w:sz w:val="16"/>
          <w:highlight w:val="yellow"/>
        </w:rPr>
        <w:t xml:space="preserve">) </w:t>
      </w:r>
      <w:r w:rsidRPr="00FA008D">
        <w:rPr>
          <w:rStyle w:val="StyleBoldUnderline"/>
          <w:highlight w:val="yellow"/>
        </w:rPr>
        <w:t>emissions from</w:t>
      </w:r>
      <w:r w:rsidRPr="003B7CC1">
        <w:rPr>
          <w:rStyle w:val="StyleBoldUnderline"/>
        </w:rPr>
        <w:t xml:space="preserve"> the </w:t>
      </w:r>
      <w:r w:rsidRPr="00FA008D">
        <w:rPr>
          <w:rStyle w:val="StyleBoldUnderline"/>
          <w:highlight w:val="yellow"/>
        </w:rPr>
        <w:t>ag</w:t>
      </w:r>
      <w:r w:rsidRPr="003B7CC1">
        <w:rPr>
          <w:rStyle w:val="StyleBoldUnderline"/>
        </w:rPr>
        <w:t xml:space="preserve">ricultural sector </w:t>
      </w:r>
      <w:r w:rsidRPr="00FA008D">
        <w:rPr>
          <w:rStyle w:val="StyleBoldUnderline"/>
          <w:highlight w:val="yellow"/>
        </w:rPr>
        <w:t>account for</w:t>
      </w:r>
      <w:r w:rsidRPr="00FA008D">
        <w:rPr>
          <w:sz w:val="16"/>
          <w:highlight w:val="yellow"/>
        </w:rPr>
        <w:t xml:space="preserve"> </w:t>
      </w:r>
      <w:r w:rsidRPr="00FA008D">
        <w:rPr>
          <w:rStyle w:val="StyleBoldUnderline"/>
          <w:highlight w:val="yellow"/>
        </w:rPr>
        <w:t>10–12%</w:t>
      </w:r>
      <w:r w:rsidRPr="003B7CC1">
        <w:rPr>
          <w:sz w:val="16"/>
        </w:rPr>
        <w:t xml:space="preserve"> or 5.1–6.1 G</w:t>
      </w:r>
      <w:r w:rsidRPr="00590E58">
        <w:rPr>
          <w:sz w:val="16"/>
        </w:rPr>
        <w:t>t</w:t>
      </w:r>
      <w:r w:rsidRPr="003B7CC1">
        <w:rPr>
          <w:sz w:val="16"/>
        </w:rPr>
        <w:t xml:space="preserve"> </w:t>
      </w:r>
      <w:r w:rsidRPr="00FA008D">
        <w:rPr>
          <w:rStyle w:val="StyleBoldUnderline"/>
          <w:highlight w:val="yellow"/>
        </w:rPr>
        <w:t>of</w:t>
      </w:r>
      <w:r w:rsidRPr="003B7CC1">
        <w:rPr>
          <w:rStyle w:val="StyleBoldUnderline"/>
        </w:rPr>
        <w:t xml:space="preserve"> the </w:t>
      </w:r>
      <w:r w:rsidRPr="00FA008D">
        <w:rPr>
          <w:rStyle w:val="StyleBoldUnderline"/>
          <w:highlight w:val="yellow"/>
        </w:rPr>
        <w:t>total</w:t>
      </w:r>
      <w:r w:rsidRPr="003B7CC1">
        <w:rPr>
          <w:rStyle w:val="StyleBoldUnderline"/>
        </w:rPr>
        <w:t xml:space="preserve"> anthropogenic annual </w:t>
      </w:r>
      <w:r w:rsidRPr="00FA008D">
        <w:rPr>
          <w:rStyle w:val="StyleBoldUnderline"/>
          <w:highlight w:val="yellow"/>
        </w:rPr>
        <w:t>emissions of CO2-equivalents1</w:t>
      </w:r>
      <w:r w:rsidRPr="003B7CC1">
        <w:rPr>
          <w:sz w:val="16"/>
        </w:rPr>
        <w:t xml:space="preserve"> . However, </w:t>
      </w:r>
      <w:r w:rsidRPr="00FA008D">
        <w:rPr>
          <w:rStyle w:val="StyleBoldUnderline"/>
          <w:highlight w:val="yellow"/>
        </w:rPr>
        <w:t>this</w:t>
      </w:r>
      <w:r w:rsidRPr="003B7CC1">
        <w:rPr>
          <w:rStyle w:val="StyleBoldUnderline"/>
        </w:rPr>
        <w:t xml:space="preserve"> accounting </w:t>
      </w:r>
      <w:r w:rsidRPr="00FA008D">
        <w:rPr>
          <w:rStyle w:val="StyleBoldUnderline"/>
          <w:highlight w:val="yellow"/>
        </w:rPr>
        <w:t>includes only direct agricultural emissions</w:t>
      </w:r>
      <w:r w:rsidRPr="003B7CC1">
        <w:rPr>
          <w:sz w:val="16"/>
        </w:rPr>
        <w:t xml:space="preserve">; </w:t>
      </w:r>
      <w:r w:rsidRPr="00FA008D">
        <w:rPr>
          <w:rStyle w:val="StyleBoldUnderline"/>
          <w:highlight w:val="yellow"/>
        </w:rPr>
        <w:t>emissions due to</w:t>
      </w:r>
      <w:r w:rsidRPr="003B7CC1">
        <w:rPr>
          <w:rStyle w:val="StyleBoldUnderline"/>
        </w:rPr>
        <w:t xml:space="preserve"> the production of agricultural inputs such as nitrogen </w:t>
      </w:r>
      <w:r w:rsidRPr="00FA008D">
        <w:rPr>
          <w:rStyle w:val="StyleBoldUnderline"/>
          <w:highlight w:val="yellow"/>
        </w:rPr>
        <w:t>fertilizers,</w:t>
      </w:r>
      <w:r w:rsidRPr="003B7CC1">
        <w:rPr>
          <w:rStyle w:val="StyleBoldUnderline"/>
        </w:rPr>
        <w:t xml:space="preserve"> synthetic </w:t>
      </w:r>
      <w:r w:rsidRPr="00FA008D">
        <w:rPr>
          <w:rStyle w:val="StyleBoldUnderline"/>
          <w:highlight w:val="yellow"/>
        </w:rPr>
        <w:t>pesticides and fossil fuels used for</w:t>
      </w:r>
      <w:r w:rsidRPr="003B7CC1">
        <w:rPr>
          <w:rStyle w:val="StyleBoldUnderline"/>
        </w:rPr>
        <w:t xml:space="preserve"> agricultural </w:t>
      </w:r>
      <w:r w:rsidRPr="00FA008D">
        <w:rPr>
          <w:rStyle w:val="StyleBoldUnderline"/>
          <w:highlight w:val="yellow"/>
        </w:rPr>
        <w:t>machinery and irrigation</w:t>
      </w:r>
      <w:r w:rsidRPr="003B7CC1">
        <w:rPr>
          <w:rStyle w:val="StyleBoldUnderline"/>
        </w:rPr>
        <w:t xml:space="preserve"> </w:t>
      </w:r>
      <w:r w:rsidRPr="00FA008D">
        <w:rPr>
          <w:rStyle w:val="StyleBoldUnderline"/>
          <w:highlight w:val="yellow"/>
        </w:rPr>
        <w:t>are not calculated</w:t>
      </w:r>
      <w:r w:rsidRPr="003B7CC1">
        <w:rPr>
          <w:sz w:val="16"/>
        </w:rPr>
        <w:t xml:space="preserve">. Furthermore, </w:t>
      </w:r>
      <w:r w:rsidRPr="00FA008D">
        <w:rPr>
          <w:rStyle w:val="StyleBoldUnderline"/>
          <w:highlight w:val="yellow"/>
        </w:rPr>
        <w:t>land changes in carbon stocks</w:t>
      </w:r>
      <w:r w:rsidRPr="003B7CC1">
        <w:rPr>
          <w:rStyle w:val="StyleBoldUnderline"/>
        </w:rPr>
        <w:t xml:space="preserve"> caused by some agricultural practices </w:t>
      </w:r>
      <w:r w:rsidRPr="00FA008D">
        <w:rPr>
          <w:rStyle w:val="StyleBoldUnderline"/>
          <w:highlight w:val="yellow"/>
        </w:rPr>
        <w:t>are not taken into account</w:t>
      </w:r>
      <w:r w:rsidRPr="003B7CC1">
        <w:rPr>
          <w:rStyle w:val="StyleBoldUnderline"/>
        </w:rPr>
        <w:t>, e.g., clearing of primary forests</w:t>
      </w:r>
      <w:r w:rsidRPr="003B7CC1">
        <w:rPr>
          <w:sz w:val="16"/>
        </w:rPr>
        <w:t xml:space="preserve">. </w:t>
      </w:r>
      <w:r w:rsidRPr="00FA008D">
        <w:rPr>
          <w:rStyle w:val="StyleBoldUnderline"/>
          <w:highlight w:val="yellow"/>
        </w:rPr>
        <w:t>Emissions by deforestation due to</w:t>
      </w:r>
      <w:r w:rsidRPr="003B7CC1">
        <w:rPr>
          <w:rStyle w:val="StyleBoldUnderline"/>
        </w:rPr>
        <w:t xml:space="preserve"> </w:t>
      </w:r>
      <w:r w:rsidRPr="00FA008D">
        <w:rPr>
          <w:rStyle w:val="StyleBoldUnderline"/>
          <w:highlight w:val="yellow"/>
        </w:rPr>
        <w:t>land conversion to agriculture</w:t>
      </w:r>
      <w:r w:rsidRPr="003B7CC1">
        <w:rPr>
          <w:rStyle w:val="StyleBoldUnderline"/>
        </w:rPr>
        <w:t xml:space="preserve">, </w:t>
      </w:r>
      <w:r w:rsidRPr="00FA008D">
        <w:rPr>
          <w:rStyle w:val="StyleBoldUnderline"/>
          <w:highlight w:val="yellow"/>
        </w:rPr>
        <w:t>which account for an additional 12%</w:t>
      </w:r>
      <w:r w:rsidRPr="003B7CC1">
        <w:rPr>
          <w:rStyle w:val="StyleBoldUnderline"/>
        </w:rPr>
        <w:t xml:space="preserve">2 </w:t>
      </w:r>
      <w:r w:rsidRPr="00FA008D">
        <w:rPr>
          <w:rStyle w:val="StyleBoldUnderline"/>
          <w:highlight w:val="yellow"/>
        </w:rPr>
        <w:t>of</w:t>
      </w:r>
      <w:r w:rsidRPr="003B7CC1">
        <w:rPr>
          <w:rStyle w:val="StyleBoldUnderline"/>
        </w:rPr>
        <w:t xml:space="preserve"> the </w:t>
      </w:r>
      <w:r w:rsidRPr="00FA008D">
        <w:rPr>
          <w:rStyle w:val="StyleBoldUnderline"/>
          <w:highlight w:val="yellow"/>
        </w:rPr>
        <w:t>global</w:t>
      </w:r>
      <w:r w:rsidRPr="003B7CC1">
        <w:rPr>
          <w:rStyle w:val="StyleBoldUnderline"/>
        </w:rPr>
        <w:t xml:space="preserve"> GHG </w:t>
      </w:r>
      <w:r w:rsidRPr="00FA008D">
        <w:rPr>
          <w:rStyle w:val="StyleBoldUnderline"/>
          <w:highlight w:val="yellow"/>
        </w:rPr>
        <w:t>emissions</w:t>
      </w:r>
      <w:r w:rsidRPr="003B7CC1">
        <w:rPr>
          <w:rStyle w:val="StyleBoldUnderline"/>
        </w:rPr>
        <w:t>, can be additionally allocated to agriculture</w:t>
      </w:r>
      <w:r w:rsidRPr="003B7CC1">
        <w:rPr>
          <w:sz w:val="16"/>
        </w:rPr>
        <w:t xml:space="preserve">. Thus, </w:t>
      </w:r>
      <w:r w:rsidRPr="00FA008D">
        <w:rPr>
          <w:rStyle w:val="StyleBoldUnderline"/>
          <w:highlight w:val="yellow"/>
        </w:rPr>
        <w:t>agriculture production practices emit</w:t>
      </w:r>
      <w:r w:rsidRPr="003B7CC1">
        <w:rPr>
          <w:rStyle w:val="StyleBoldUnderline"/>
        </w:rPr>
        <w:t xml:space="preserve"> at least one-quarter of global anthropogenic GHG emissions and, if food handling and processing activities were to be accounted for, the total share of emissions from the agriculture and food sector would be at least </w:t>
      </w:r>
      <w:r w:rsidRPr="00FA008D">
        <w:rPr>
          <w:rStyle w:val="StyleBoldUnderline"/>
          <w:highlight w:val="yellow"/>
        </w:rPr>
        <w:t>one-third of total emissions</w:t>
      </w:r>
      <w:r w:rsidRPr="003B7CC1">
        <w:rPr>
          <w:sz w:val="16"/>
        </w:rPr>
        <w:t xml:space="preserve">. Considering the high contribution of agriculture to anthropogenic GHG emissions, </w:t>
      </w:r>
      <w:r w:rsidRPr="003B7CC1">
        <w:rPr>
          <w:rStyle w:val="StyleBoldUnderline"/>
        </w:rPr>
        <w:t xml:space="preserve">the choice of </w:t>
      </w:r>
      <w:r w:rsidRPr="00FA008D">
        <w:rPr>
          <w:rStyle w:val="StyleBoldUnderline"/>
          <w:highlight w:val="yellow"/>
        </w:rPr>
        <w:t>food production practices can be a problem or a solution in addressing climate change.</w:t>
      </w:r>
    </w:p>
    <w:p w:rsidR="00800C90" w:rsidRDefault="00800C90" w:rsidP="00800C90">
      <w:pPr>
        <w:pStyle w:val="Heading4"/>
      </w:pPr>
      <w:r>
        <w:t xml:space="preserve">A move towards organic ag </w:t>
      </w:r>
      <w:r w:rsidR="00245D8E">
        <w:t>mitigates future emissions---</w:t>
      </w:r>
      <w:r w:rsidR="00245D8E" w:rsidRPr="00245D8E">
        <w:rPr>
          <w:u w:val="single"/>
        </w:rPr>
        <w:t>prevents</w:t>
      </w:r>
      <w:r w:rsidR="00245D8E">
        <w:t xml:space="preserve"> warming</w:t>
      </w:r>
    </w:p>
    <w:p w:rsidR="00800C90" w:rsidRPr="00B77C4D" w:rsidRDefault="00800C90" w:rsidP="00800C90">
      <w:pPr>
        <w:rPr>
          <w:sz w:val="16"/>
          <w:szCs w:val="16"/>
        </w:rPr>
      </w:pPr>
      <w:r>
        <w:rPr>
          <w:rStyle w:val="StyleStyleBold12pt"/>
        </w:rPr>
        <w:t>Scialabba 10</w:t>
      </w:r>
      <w:r w:rsidRPr="00B77C4D">
        <w:rPr>
          <w:sz w:val="16"/>
          <w:szCs w:val="16"/>
        </w:rPr>
        <w:t xml:space="preserve"> – Nadia is from the Natural Resources Management and Environment Department, Food and Agriculture Organization of the United Nations (FAO). (“Organic agriculture and climate change”, February 2, 2010, Renewable Agriculture and Food Systems 25.2, </w:t>
      </w:r>
      <w:hyperlink r:id="rId20" w:history="1">
        <w:r w:rsidRPr="00B77C4D">
          <w:rPr>
            <w:rStyle w:val="Hyperlink"/>
            <w:sz w:val="16"/>
            <w:szCs w:val="16"/>
          </w:rPr>
          <w:t>http://www.fao.org/docs/eims/upload/275960/al185e.pdf</w:t>
        </w:r>
      </w:hyperlink>
      <w:r w:rsidRPr="00B77C4D">
        <w:rPr>
          <w:sz w:val="16"/>
          <w:szCs w:val="16"/>
        </w:rPr>
        <w:t>, Callahan)</w:t>
      </w:r>
    </w:p>
    <w:p w:rsidR="00800C90" w:rsidRPr="00867390" w:rsidRDefault="00800C90" w:rsidP="00F4450E">
      <w:pPr>
        <w:rPr>
          <w:sz w:val="16"/>
        </w:rPr>
      </w:pPr>
      <w:r w:rsidRPr="00FA008D">
        <w:rPr>
          <w:rStyle w:val="StyleBoldUnderline"/>
          <w:highlight w:val="yellow"/>
        </w:rPr>
        <w:t>Organic ag</w:t>
      </w:r>
      <w:r w:rsidRPr="0075173B">
        <w:rPr>
          <w:rStyle w:val="StyleBoldUnderline"/>
        </w:rPr>
        <w:t xml:space="preserve">ricultural </w:t>
      </w:r>
      <w:r w:rsidRPr="00FA008D">
        <w:rPr>
          <w:rStyle w:val="StyleBoldUnderline"/>
          <w:highlight w:val="yellow"/>
        </w:rPr>
        <w:t>systems have a</w:t>
      </w:r>
      <w:r w:rsidRPr="0075173B">
        <w:rPr>
          <w:rStyle w:val="StyleBoldUnderline"/>
        </w:rPr>
        <w:t xml:space="preserve">n inherent </w:t>
      </w:r>
      <w:r w:rsidRPr="00FA008D">
        <w:rPr>
          <w:rStyle w:val="StyleBoldUnderline"/>
          <w:highlight w:val="yellow"/>
        </w:rPr>
        <w:t>potential to</w:t>
      </w:r>
      <w:r w:rsidRPr="0075173B">
        <w:rPr>
          <w:rStyle w:val="StyleBoldUnderline"/>
        </w:rPr>
        <w:t xml:space="preserve"> both </w:t>
      </w:r>
      <w:r w:rsidRPr="00FA008D">
        <w:rPr>
          <w:rStyle w:val="StyleBoldUnderline"/>
          <w:highlight w:val="yellow"/>
        </w:rPr>
        <w:t>reduce GHG emissions and</w:t>
      </w:r>
      <w:r w:rsidRPr="0075173B">
        <w:rPr>
          <w:rStyle w:val="StyleBoldUnderline"/>
        </w:rPr>
        <w:t xml:space="preserve"> to </w:t>
      </w:r>
      <w:r w:rsidRPr="00FA008D">
        <w:rPr>
          <w:rStyle w:val="StyleBoldUnderline"/>
          <w:highlight w:val="yellow"/>
        </w:rPr>
        <w:t>enhance carbon sequestration</w:t>
      </w:r>
      <w:r w:rsidRPr="0075173B">
        <w:rPr>
          <w:rStyle w:val="StyleBoldUnderline"/>
        </w:rPr>
        <w:t xml:space="preserve"> in the soil</w:t>
      </w:r>
      <w:r w:rsidRPr="00867390">
        <w:rPr>
          <w:sz w:val="16"/>
        </w:rPr>
        <w:t xml:space="preserve"> (Table 1). </w:t>
      </w:r>
      <w:r w:rsidRPr="00FA008D">
        <w:rPr>
          <w:rStyle w:val="StyleBoldUnderline"/>
          <w:highlight w:val="yellow"/>
        </w:rPr>
        <w:t>An</w:t>
      </w:r>
      <w:r w:rsidRPr="008118B6">
        <w:rPr>
          <w:rStyle w:val="StyleBoldUnderline"/>
        </w:rPr>
        <w:t xml:space="preserve"> </w:t>
      </w:r>
      <w:r w:rsidRPr="00FA008D">
        <w:rPr>
          <w:rStyle w:val="StyleBoldUnderline"/>
          <w:highlight w:val="yellow"/>
        </w:rPr>
        <w:t>important</w:t>
      </w:r>
      <w:r w:rsidRPr="008118B6">
        <w:rPr>
          <w:rStyle w:val="StyleBoldUnderline"/>
        </w:rPr>
        <w:t xml:space="preserve"> potential </w:t>
      </w:r>
      <w:r w:rsidRPr="00FA008D">
        <w:rPr>
          <w:rStyle w:val="StyleBoldUnderline"/>
          <w:highlight w:val="yellow"/>
        </w:rPr>
        <w:t>contribution</w:t>
      </w:r>
      <w:r w:rsidRPr="008118B6">
        <w:rPr>
          <w:rStyle w:val="StyleBoldUnderline"/>
        </w:rPr>
        <w:t xml:space="preserve"> of organically managed systems </w:t>
      </w:r>
      <w:r w:rsidRPr="00FA008D">
        <w:rPr>
          <w:rStyle w:val="StyleBoldUnderline"/>
          <w:highlight w:val="yellow"/>
        </w:rPr>
        <w:t>is the careful management of nutrients, and</w:t>
      </w:r>
      <w:r w:rsidRPr="008118B6">
        <w:rPr>
          <w:rStyle w:val="StyleBoldUnderline"/>
        </w:rPr>
        <w:t xml:space="preserve"> hence </w:t>
      </w:r>
      <w:r w:rsidRPr="00FA008D">
        <w:rPr>
          <w:rStyle w:val="StyleBoldUnderline"/>
          <w:highlight w:val="yellow"/>
        </w:rPr>
        <w:t>the reduction of N2 O emissions</w:t>
      </w:r>
      <w:r w:rsidRPr="008118B6">
        <w:rPr>
          <w:rStyle w:val="StyleBoldUnderline"/>
        </w:rPr>
        <w:t xml:space="preserve"> from soils, which are the most relevant single source of direct GHG emissions from agriculture</w:t>
      </w:r>
      <w:r w:rsidRPr="00867390">
        <w:rPr>
          <w:sz w:val="16"/>
        </w:rPr>
        <w:t xml:space="preserve">. More research is needed to quantify and improve the effects of organic paddy rice production and to develop strategies to reduce methane emissions from enteric fermentation (e.g., by promoting double-use breeds). </w:t>
      </w:r>
      <w:r w:rsidRPr="00FA008D">
        <w:rPr>
          <w:rStyle w:val="StyleBoldUnderline"/>
          <w:highlight w:val="yellow"/>
        </w:rPr>
        <w:t>Indirect</w:t>
      </w:r>
      <w:r w:rsidRPr="008118B6">
        <w:rPr>
          <w:rStyle w:val="StyleBoldUnderline"/>
        </w:rPr>
        <w:t xml:space="preserve"> GHG </w:t>
      </w:r>
      <w:r w:rsidRPr="00FA008D">
        <w:rPr>
          <w:rStyle w:val="StyleBoldUnderline"/>
          <w:highlight w:val="yellow"/>
        </w:rPr>
        <w:t>emissions are reduced</w:t>
      </w:r>
      <w:r w:rsidRPr="008118B6">
        <w:rPr>
          <w:rStyle w:val="StyleBoldUnderline"/>
        </w:rPr>
        <w:t xml:space="preserve"> in organic systems </w:t>
      </w:r>
      <w:r w:rsidRPr="00FA008D">
        <w:rPr>
          <w:rStyle w:val="StyleBoldUnderline"/>
          <w:highlight w:val="yellow"/>
        </w:rPr>
        <w:t>by avoidance of mineral fertilizers</w:t>
      </w:r>
      <w:r w:rsidRPr="00867390">
        <w:rPr>
          <w:sz w:val="16"/>
        </w:rPr>
        <w:t xml:space="preserve">. With the current organic consumers’ demand, </w:t>
      </w:r>
      <w:r w:rsidRPr="00FA0C7D">
        <w:rPr>
          <w:rStyle w:val="StyleBoldUnderline"/>
        </w:rPr>
        <w:t>further</w:t>
      </w:r>
      <w:r w:rsidRPr="008118B6">
        <w:rPr>
          <w:rStyle w:val="StyleBoldUnderline"/>
        </w:rPr>
        <w:t xml:space="preserve"> emission </w:t>
      </w:r>
      <w:r w:rsidRPr="00FA0C7D">
        <w:rPr>
          <w:rStyle w:val="StyleBoldUnderline"/>
        </w:rPr>
        <w:t>reductions</w:t>
      </w:r>
      <w:r w:rsidRPr="008118B6">
        <w:rPr>
          <w:rStyle w:val="StyleBoldUnderline"/>
        </w:rPr>
        <w:t xml:space="preserve"> are expected when organic standards include speciﬁc climate standards that consider, inter alia, reduced energy consumption in the organic food chain</w:t>
      </w:r>
      <w:r w:rsidRPr="00867390">
        <w:rPr>
          <w:sz w:val="16"/>
        </w:rPr>
        <w:t xml:space="preserve"> (e.g., limitations on greenhouse heating/cooling, processing and packaging, food miles combined with life cycle assessment). The advantage of </w:t>
      </w:r>
      <w:r w:rsidRPr="00FA008D">
        <w:rPr>
          <w:rStyle w:val="StyleBoldUnderline"/>
          <w:highlight w:val="yellow"/>
        </w:rPr>
        <w:t>organic systems</w:t>
      </w:r>
      <w:r w:rsidRPr="00867390">
        <w:rPr>
          <w:sz w:val="16"/>
        </w:rPr>
        <w:t xml:space="preserve"> is that they </w:t>
      </w:r>
      <w:r w:rsidRPr="00FA008D">
        <w:rPr>
          <w:rStyle w:val="StyleBoldUnderline"/>
          <w:highlight w:val="yellow"/>
        </w:rPr>
        <w:t>are driven by aware consumers</w:t>
      </w:r>
      <w:r w:rsidRPr="008118B6">
        <w:rPr>
          <w:rStyle w:val="StyleBoldUnderline"/>
        </w:rPr>
        <w:t xml:space="preserve"> and that they already carry a guarantee system of veriﬁcation and labeling which is consonant with climate labeling</w:t>
      </w:r>
      <w:r w:rsidRPr="00867390">
        <w:rPr>
          <w:sz w:val="16"/>
        </w:rPr>
        <w:t xml:space="preserve">113 . </w:t>
      </w:r>
      <w:r w:rsidRPr="00FA008D">
        <w:rPr>
          <w:rStyle w:val="StyleBoldUnderline"/>
          <w:highlight w:val="yellow"/>
        </w:rPr>
        <w:t>The highest mitigation</w:t>
      </w:r>
      <w:r w:rsidRPr="008118B6">
        <w:rPr>
          <w:rStyle w:val="StyleBoldUnderline"/>
        </w:rPr>
        <w:t xml:space="preserve"> potential of organic agriculture </w:t>
      </w:r>
      <w:r w:rsidRPr="00FA008D">
        <w:rPr>
          <w:rStyle w:val="StyleBoldUnderline"/>
          <w:highlight w:val="yellow"/>
        </w:rPr>
        <w:t>lies in carbon sequestration in soils and in reduced clearing of</w:t>
      </w:r>
      <w:r w:rsidRPr="008118B6">
        <w:rPr>
          <w:rStyle w:val="StyleBoldUnderline"/>
        </w:rPr>
        <w:t xml:space="preserve"> primary </w:t>
      </w:r>
      <w:r w:rsidRPr="00FA008D">
        <w:rPr>
          <w:rStyle w:val="StyleBoldUnderline"/>
          <w:highlight w:val="yellow"/>
        </w:rPr>
        <w:t>ecosystems</w:t>
      </w:r>
      <w:r w:rsidRPr="00867390">
        <w:rPr>
          <w:sz w:val="16"/>
        </w:rPr>
        <w:t xml:space="preserve">. The total amount of mitigation is difﬁcult to quantify, because it is highly dependent on local environmental conditions and management practices. Should all agricultural systems be managed organically, </w:t>
      </w:r>
      <w:r w:rsidRPr="00FA008D">
        <w:rPr>
          <w:rStyle w:val="StyleBoldUnderline"/>
          <w:highlight w:val="yellow"/>
        </w:rPr>
        <w:t>the omission of mineral fertilizer</w:t>
      </w:r>
      <w:r w:rsidRPr="008118B6">
        <w:rPr>
          <w:rStyle w:val="StyleBoldUnderline"/>
        </w:rPr>
        <w:t xml:space="preserve"> production and application </w:t>
      </w:r>
      <w:r w:rsidRPr="00FA008D">
        <w:rPr>
          <w:rStyle w:val="StyleBoldUnderline"/>
          <w:highlight w:val="yellow"/>
        </w:rPr>
        <w:t>is estimated to reduce</w:t>
      </w:r>
      <w:r w:rsidRPr="008118B6">
        <w:rPr>
          <w:rStyle w:val="StyleBoldUnderline"/>
        </w:rPr>
        <w:t xml:space="preserve"> the </w:t>
      </w:r>
      <w:r w:rsidRPr="00FA008D">
        <w:rPr>
          <w:rStyle w:val="StyleBoldUnderline"/>
          <w:highlight w:val="yellow"/>
        </w:rPr>
        <w:t>agricultural</w:t>
      </w:r>
      <w:r w:rsidRPr="008118B6">
        <w:rPr>
          <w:rStyle w:val="StyleBoldUnderline"/>
        </w:rPr>
        <w:t xml:space="preserve"> GHG </w:t>
      </w:r>
      <w:r w:rsidRPr="00FA008D">
        <w:rPr>
          <w:rStyle w:val="StyleBoldUnderline"/>
          <w:highlight w:val="yellow"/>
        </w:rPr>
        <w:t>emissions by about 20%</w:t>
      </w:r>
      <w:r w:rsidRPr="008118B6">
        <w:rPr>
          <w:rStyle w:val="StyleBoldUnderline"/>
        </w:rPr>
        <w:t xml:space="preserve"> — 10% caused by reduced N2 O emissions and about 10% by lower energy demand</w:t>
      </w:r>
      <w:r w:rsidRPr="00867390">
        <w:rPr>
          <w:sz w:val="16"/>
        </w:rPr>
        <w:t xml:space="preserve">. </w:t>
      </w:r>
      <w:r w:rsidRPr="00FA008D">
        <w:rPr>
          <w:rStyle w:val="StyleBoldUnderline"/>
          <w:highlight w:val="yellow"/>
        </w:rPr>
        <w:t>These</w:t>
      </w:r>
      <w:r w:rsidRPr="00867390">
        <w:rPr>
          <w:rStyle w:val="StyleBoldUnderline"/>
        </w:rPr>
        <w:t xml:space="preserve"> avoided emissions </w:t>
      </w:r>
      <w:r w:rsidRPr="00FA008D">
        <w:rPr>
          <w:rStyle w:val="StyleBoldUnderline"/>
          <w:highlight w:val="yellow"/>
        </w:rPr>
        <w:t>are supplemented by an emission compensation potential through carbon sequestration</w:t>
      </w:r>
      <w:r w:rsidRPr="00867390">
        <w:rPr>
          <w:rStyle w:val="StyleBoldUnderline"/>
        </w:rPr>
        <w:t xml:space="preserve"> in croplands and grasslands </w:t>
      </w:r>
      <w:r w:rsidRPr="00FA008D">
        <w:rPr>
          <w:rStyle w:val="StyleBoldUnderline"/>
          <w:highlight w:val="yellow"/>
        </w:rPr>
        <w:t>of about 40–72% of</w:t>
      </w:r>
      <w:r w:rsidRPr="00867390">
        <w:rPr>
          <w:rStyle w:val="StyleBoldUnderline"/>
        </w:rPr>
        <w:t xml:space="preserve"> the current annual </w:t>
      </w:r>
      <w:r w:rsidRPr="00FA008D">
        <w:rPr>
          <w:rStyle w:val="StyleBoldUnderline"/>
          <w:highlight w:val="yellow"/>
        </w:rPr>
        <w:t>agricultural</w:t>
      </w:r>
      <w:r w:rsidRPr="00867390">
        <w:rPr>
          <w:rStyle w:val="StyleBoldUnderline"/>
        </w:rPr>
        <w:t xml:space="preserve"> GHG </w:t>
      </w:r>
      <w:r w:rsidRPr="00FA008D">
        <w:rPr>
          <w:rStyle w:val="StyleBoldUnderline"/>
          <w:highlight w:val="yellow"/>
        </w:rPr>
        <w:t>emissions</w:t>
      </w:r>
      <w:r w:rsidRPr="00FA008D">
        <w:rPr>
          <w:sz w:val="16"/>
          <w:highlight w:val="yellow"/>
        </w:rPr>
        <w:t>76</w:t>
      </w:r>
      <w:r w:rsidRPr="00867390">
        <w:rPr>
          <w:sz w:val="16"/>
        </w:rPr>
        <w:t xml:space="preserve">. However, further research is needed to conﬁrm these ﬁgures, as long-term scientiﬁc studies are limited and do not apply to different kinds of soils, climates and practices. To date, most of the research on the mitigation potential of agricultural practices has been carried out in developed countries; dedicated investigations are needed to assess and understand the mitigation potential in tropical and subtropical areas and under the predominant management practices of developing countries. More importantly, the adaptation aspects of organic agricultural practices must be the focus of public policies and research. One of the main effects of climate change is an increase of uncertainties, both for weather events and global food markets. </w:t>
      </w:r>
      <w:r w:rsidRPr="00FA008D">
        <w:rPr>
          <w:rStyle w:val="StyleBoldUnderline"/>
          <w:highlight w:val="yellow"/>
        </w:rPr>
        <w:t>Organic</w:t>
      </w:r>
      <w:r w:rsidRPr="00867390">
        <w:rPr>
          <w:rStyle w:val="StyleBoldUnderline"/>
        </w:rPr>
        <w:t xml:space="preserve"> </w:t>
      </w:r>
      <w:r w:rsidRPr="00FA008D">
        <w:rPr>
          <w:rStyle w:val="StyleBoldUnderline"/>
          <w:highlight w:val="yellow"/>
        </w:rPr>
        <w:t>ag</w:t>
      </w:r>
      <w:r w:rsidRPr="007B7C9A">
        <w:rPr>
          <w:rStyle w:val="StyleBoldUnderline"/>
        </w:rPr>
        <w:t>riculture</w:t>
      </w:r>
      <w:r w:rsidRPr="00867390">
        <w:rPr>
          <w:rStyle w:val="StyleBoldUnderline"/>
        </w:rPr>
        <w:t xml:space="preserve"> </w:t>
      </w:r>
      <w:r w:rsidRPr="00FA008D">
        <w:rPr>
          <w:rStyle w:val="StyleBoldUnderline"/>
          <w:highlight w:val="yellow"/>
        </w:rPr>
        <w:t>has a</w:t>
      </w:r>
      <w:r w:rsidRPr="00867390">
        <w:rPr>
          <w:rStyle w:val="StyleBoldUnderline"/>
        </w:rPr>
        <w:t xml:space="preserve"> strong </w:t>
      </w:r>
      <w:r w:rsidRPr="00FA008D">
        <w:rPr>
          <w:rStyle w:val="StyleBoldUnderline"/>
          <w:highlight w:val="yellow"/>
        </w:rPr>
        <w:t>potential for building resilience in the face of</w:t>
      </w:r>
      <w:r w:rsidRPr="00867390">
        <w:rPr>
          <w:rStyle w:val="StyleBoldUnderline"/>
        </w:rPr>
        <w:t xml:space="preserve"> </w:t>
      </w:r>
      <w:r w:rsidRPr="007B7C9A">
        <w:rPr>
          <w:rStyle w:val="StyleBoldUnderline"/>
        </w:rPr>
        <w:t>climate</w:t>
      </w:r>
      <w:r w:rsidRPr="00867390">
        <w:rPr>
          <w:rStyle w:val="StyleBoldUnderline"/>
        </w:rPr>
        <w:t xml:space="preserve"> </w:t>
      </w:r>
      <w:r w:rsidRPr="00FA008D">
        <w:rPr>
          <w:rStyle w:val="StyleBoldUnderline"/>
          <w:highlight w:val="yellow"/>
        </w:rPr>
        <w:t>variability</w:t>
      </w:r>
      <w:r w:rsidRPr="00867390">
        <w:rPr>
          <w:sz w:val="16"/>
        </w:rPr>
        <w:t xml:space="preserve"> (Table 2). </w:t>
      </w:r>
      <w:r w:rsidRPr="00867390">
        <w:rPr>
          <w:rStyle w:val="StyleBoldUnderline"/>
        </w:rPr>
        <w:t xml:space="preserve">The total abstention from synthetic inputs in organic agriculture has been a strong incentive to develop agricultural management practices that optimize the natural production potential of </w:t>
      </w:r>
      <w:r w:rsidRPr="00867390">
        <w:rPr>
          <w:rStyle w:val="StyleBoldUnderline"/>
        </w:rPr>
        <w:lastRenderedPageBreak/>
        <w:t>speciﬁc agro-ecosystems,</w:t>
      </w:r>
      <w:r w:rsidRPr="00867390">
        <w:rPr>
          <w:sz w:val="16"/>
        </w:rPr>
        <w:t xml:space="preserve"> based on traditional knowledge and modern research. These strategies can be used to enhance agricultural communities that have no access to purchased inputs, which is the case of the majority of the rural poor. </w:t>
      </w:r>
      <w:r w:rsidRPr="00867390">
        <w:rPr>
          <w:rStyle w:val="StyleBoldUnderline"/>
        </w:rPr>
        <w:t xml:space="preserve">The main organic strategies are </w:t>
      </w:r>
      <w:r w:rsidRPr="00FA008D">
        <w:rPr>
          <w:rStyle w:val="StyleBoldUnderline"/>
          <w:highlight w:val="yellow"/>
        </w:rPr>
        <w:t>diversiﬁcation and an increase of soil organic matter</w:t>
      </w:r>
      <w:r w:rsidRPr="00867390">
        <w:rPr>
          <w:rStyle w:val="StyleBoldUnderline"/>
        </w:rPr>
        <w:t>, which both could enhance resilience against extreme weather events and are recommended by the IPCC</w:t>
      </w:r>
      <w:r w:rsidRPr="00867390">
        <w:rPr>
          <w:sz w:val="16"/>
        </w:rPr>
        <w:t xml:space="preserve">. </w:t>
      </w:r>
      <w:r w:rsidRPr="00867390">
        <w:rPr>
          <w:rStyle w:val="StyleBoldUnderline"/>
        </w:rPr>
        <w:t xml:space="preserve">These strategies </w:t>
      </w:r>
      <w:r w:rsidRPr="00FA008D">
        <w:rPr>
          <w:rStyle w:val="StyleBoldUnderline"/>
          <w:highlight w:val="yellow"/>
        </w:rPr>
        <w:t>have</w:t>
      </w:r>
      <w:r w:rsidRPr="00867390">
        <w:rPr>
          <w:sz w:val="16"/>
        </w:rPr>
        <w:t>, in particular</w:t>
      </w:r>
      <w:r w:rsidRPr="00867390">
        <w:rPr>
          <w:rStyle w:val="StyleBoldUnderline"/>
        </w:rPr>
        <w:t xml:space="preserve">, </w:t>
      </w:r>
      <w:r w:rsidRPr="00FA008D">
        <w:rPr>
          <w:rStyle w:val="StyleBoldUnderline"/>
          <w:highlight w:val="yellow"/>
        </w:rPr>
        <w:t>a high potential to enhance the productivity of degraded soils</w:t>
      </w:r>
      <w:r w:rsidRPr="00867390">
        <w:rPr>
          <w:rStyle w:val="StyleBoldUnderline"/>
        </w:rPr>
        <w:t xml:space="preserve">, especially in marginal areas, </w:t>
      </w:r>
      <w:r w:rsidRPr="00FA008D">
        <w:rPr>
          <w:rStyle w:val="StyleBoldUnderline"/>
          <w:highlight w:val="yellow"/>
        </w:rPr>
        <w:t>while enhancing soil carbon sequestration</w:t>
      </w:r>
      <w:r w:rsidRPr="00867390">
        <w:rPr>
          <w:rStyle w:val="StyleBoldUnderline"/>
        </w:rPr>
        <w:t>. The adaptive approach inherent to organic agriculture offers simultaneous climate mitigation beneﬁts</w:t>
      </w:r>
      <w:r w:rsidRPr="00867390">
        <w:rPr>
          <w:sz w:val="16"/>
        </w:rPr>
        <w:t xml:space="preserve">. Finally, certiﬁed organic products cater for higher income options for producers and hence a market-based incentive for environmental stewardship. </w:t>
      </w:r>
      <w:r w:rsidRPr="00867390">
        <w:rPr>
          <w:rStyle w:val="StyleBoldUnderline"/>
        </w:rPr>
        <w:t>The scaling-up of organic agriculture would promote and support climatefriendly farming practices worldwide</w:t>
      </w:r>
      <w:r w:rsidRPr="00867390">
        <w:rPr>
          <w:sz w:val="16"/>
        </w:rPr>
        <w:t>. However, investments in research and development of organic agriculture are needed to better unlock its potential and application on a large scale.</w:t>
      </w:r>
    </w:p>
    <w:p w:rsidR="00BA24B4" w:rsidRDefault="00BA24B4" w:rsidP="00BA24B4">
      <w:pPr>
        <w:pStyle w:val="Heading4"/>
      </w:pPr>
      <w:r>
        <w:t xml:space="preserve">The US is key to </w:t>
      </w:r>
      <w:r w:rsidRPr="00245D8E">
        <w:rPr>
          <w:u w:val="single"/>
        </w:rPr>
        <w:t>global</w:t>
      </w:r>
      <w:r>
        <w:t xml:space="preserve"> ag policy</w:t>
      </w:r>
    </w:p>
    <w:p w:rsidR="00BA24B4" w:rsidRPr="00BA24B4" w:rsidRDefault="00BA24B4" w:rsidP="00BA24B4">
      <w:pPr>
        <w:rPr>
          <w:sz w:val="16"/>
          <w:szCs w:val="16"/>
        </w:rPr>
      </w:pPr>
      <w:r>
        <w:rPr>
          <w:rStyle w:val="StyleStyleBold12pt"/>
        </w:rPr>
        <w:t>WF</w:t>
      </w:r>
      <w:r w:rsidR="00981ACF">
        <w:rPr>
          <w:rStyle w:val="StyleStyleBold12pt"/>
        </w:rPr>
        <w:t xml:space="preserve">P </w:t>
      </w:r>
      <w:r>
        <w:rPr>
          <w:rStyle w:val="StyleStyleBold12pt"/>
        </w:rPr>
        <w:t>10</w:t>
      </w:r>
      <w:r w:rsidRPr="00BA24B4">
        <w:rPr>
          <w:sz w:val="16"/>
          <w:szCs w:val="16"/>
        </w:rPr>
        <w:t xml:space="preserve"> [World Food Prize, “Chicago Council Wins Grant to Expand Global Agricultural Development Initiative,” Dec 23, 2010, pg. http://www.worldfoodprize.org/index.cfm?nodeID=24667&amp;action=display&amp;newsID=11003]</w:t>
      </w:r>
    </w:p>
    <w:p w:rsidR="00BA24B4" w:rsidRPr="005C70D8" w:rsidRDefault="00BA24B4" w:rsidP="00BA24B4">
      <w:pPr>
        <w:rPr>
          <w:sz w:val="16"/>
        </w:rPr>
      </w:pPr>
      <w:r w:rsidRPr="005C70D8">
        <w:rPr>
          <w:sz w:val="16"/>
        </w:rPr>
        <w:t xml:space="preserve">A number of policy developments indicate that </w:t>
      </w:r>
      <w:r w:rsidRPr="00882BBE">
        <w:rPr>
          <w:rStyle w:val="StyleBoldUnderline"/>
        </w:rPr>
        <w:t>the U</w:t>
      </w:r>
      <w:r w:rsidRPr="005C70D8">
        <w:rPr>
          <w:sz w:val="16"/>
        </w:rPr>
        <w:t xml:space="preserve">nited </w:t>
      </w:r>
      <w:r w:rsidRPr="00882BBE">
        <w:rPr>
          <w:rStyle w:val="StyleBoldUnderline"/>
        </w:rPr>
        <w:t>S</w:t>
      </w:r>
      <w:r w:rsidRPr="005C70D8">
        <w:rPr>
          <w:sz w:val="16"/>
        </w:rPr>
        <w:t xml:space="preserve">tates </w:t>
      </w:r>
      <w:r w:rsidRPr="00882BBE">
        <w:rPr>
          <w:rStyle w:val="StyleBoldUnderline"/>
        </w:rPr>
        <w:t>is beginning to recognize the transformational role agriculture</w:t>
      </w:r>
      <w:r w:rsidRPr="005C70D8">
        <w:rPr>
          <w:sz w:val="16"/>
        </w:rPr>
        <w:t xml:space="preserve"> can play in addressing the challenge of global poverty: President Obama called for a doubling of U.S. support for agricultural development in 2010 at the G-20 summit in April 2009; the U.S. Administration rolled out its initial strategic and implementation thinking on the Feed the Future initiative in May 2010; and </w:t>
      </w:r>
      <w:r w:rsidRPr="00882BBE">
        <w:rPr>
          <w:rStyle w:val="StyleBoldUnderline"/>
        </w:rPr>
        <w:t>both the House and Senate have considered legislation to enhance support for agricultural development</w:t>
      </w:r>
      <w:r w:rsidRPr="005C70D8">
        <w:rPr>
          <w:sz w:val="16"/>
        </w:rPr>
        <w:t xml:space="preserve">. However, to ensure these advances are realized in a way that can have a tangible impact on global poverty during a time of economic uncertainty, </w:t>
      </w:r>
      <w:r w:rsidRPr="00FA008D">
        <w:rPr>
          <w:rStyle w:val="StyleBoldUnderline"/>
          <w:highlight w:val="yellow"/>
        </w:rPr>
        <w:t xml:space="preserve">further policy </w:t>
      </w:r>
      <w:r w:rsidRPr="00245D8E">
        <w:rPr>
          <w:rStyle w:val="StyleBoldUnderline"/>
          <w:highlight w:val="yellow"/>
        </w:rPr>
        <w:t>innovation, sustained</w:t>
      </w:r>
      <w:r w:rsidRPr="00760E28">
        <w:rPr>
          <w:rStyle w:val="StyleBoldUnderline"/>
        </w:rPr>
        <w:t xml:space="preserve"> political and financial </w:t>
      </w:r>
      <w:r w:rsidRPr="00FA008D">
        <w:rPr>
          <w:rStyle w:val="StyleBoldUnderline"/>
          <w:highlight w:val="yellow"/>
        </w:rPr>
        <w:t>support, and accountability of U.S. policy</w:t>
      </w:r>
      <w:r w:rsidRPr="00760E28">
        <w:rPr>
          <w:rStyle w:val="StyleBoldUnderline"/>
        </w:rPr>
        <w:t xml:space="preserve"> for agricultural development and food security </w:t>
      </w:r>
      <w:r w:rsidRPr="00FA008D">
        <w:rPr>
          <w:rStyle w:val="StyleBoldUnderline"/>
          <w:highlight w:val="yellow"/>
        </w:rPr>
        <w:t>is needed</w:t>
      </w:r>
      <w:r w:rsidRPr="00760E28">
        <w:rPr>
          <w:rStyle w:val="StyleBoldUnderline"/>
        </w:rPr>
        <w:t>.</w:t>
      </w:r>
      <w:r w:rsidRPr="005C70D8">
        <w:rPr>
          <w:sz w:val="16"/>
        </w:rPr>
        <w:t xml:space="preserve"> “</w:t>
      </w:r>
      <w:r w:rsidRPr="00FA008D">
        <w:rPr>
          <w:rStyle w:val="StyleBoldUnderline"/>
          <w:highlight w:val="yellow"/>
        </w:rPr>
        <w:t>U.S. leadership is key to ensuring agricultural development receives the long-term policy attention and resources needed</w:t>
      </w:r>
      <w:r w:rsidRPr="005C70D8">
        <w:rPr>
          <w:sz w:val="16"/>
        </w:rPr>
        <w:t xml:space="preserve"> to reduce global poverty and hunger over the long term,” said Glickman. “</w:t>
      </w:r>
      <w:r w:rsidRPr="00FA008D">
        <w:rPr>
          <w:rStyle w:val="StyleBoldUnderline"/>
          <w:highlight w:val="yellow"/>
        </w:rPr>
        <w:t>The next three years will be critical in determining whether the new</w:t>
      </w:r>
      <w:r w:rsidRPr="00760E28">
        <w:rPr>
          <w:rStyle w:val="StyleBoldUnderline"/>
        </w:rPr>
        <w:t xml:space="preserve"> U.S. impetus for </w:t>
      </w:r>
      <w:r w:rsidRPr="00FA008D">
        <w:rPr>
          <w:rStyle w:val="StyleBoldUnderline"/>
          <w:highlight w:val="yellow"/>
        </w:rPr>
        <w:t>leadership in ag</w:t>
      </w:r>
      <w:r w:rsidRPr="00B62EE5">
        <w:rPr>
          <w:rStyle w:val="StyleBoldUnderline"/>
        </w:rPr>
        <w:t>ricultural</w:t>
      </w:r>
      <w:r w:rsidRPr="00760E28">
        <w:rPr>
          <w:rStyle w:val="StyleBoldUnderline"/>
        </w:rPr>
        <w:t xml:space="preserve"> </w:t>
      </w:r>
      <w:r w:rsidRPr="00FA008D">
        <w:rPr>
          <w:rStyle w:val="StyleBoldUnderline"/>
          <w:highlight w:val="yellow"/>
        </w:rPr>
        <w:t>development and food security will</w:t>
      </w:r>
      <w:r w:rsidRPr="00760E28">
        <w:rPr>
          <w:rStyle w:val="StyleBoldUnderline"/>
        </w:rPr>
        <w:t xml:space="preserve"> </w:t>
      </w:r>
      <w:r w:rsidRPr="00FA008D">
        <w:rPr>
          <w:rStyle w:val="StyleBoldUnderline"/>
          <w:highlight w:val="yellow"/>
        </w:rPr>
        <w:t>become</w:t>
      </w:r>
      <w:r w:rsidRPr="00760E28">
        <w:rPr>
          <w:rStyle w:val="StyleBoldUnderline"/>
        </w:rPr>
        <w:t xml:space="preserve"> a </w:t>
      </w:r>
      <w:r w:rsidRPr="00FA008D">
        <w:rPr>
          <w:rStyle w:val="StyleBoldUnderline"/>
          <w:highlight w:val="yellow"/>
        </w:rPr>
        <w:t>prominent, effective, and lasting</w:t>
      </w:r>
      <w:r w:rsidRPr="00760E28">
        <w:rPr>
          <w:rStyle w:val="StyleBoldUnderline"/>
        </w:rPr>
        <w:t xml:space="preserve"> feature of U.S. development policy</w:t>
      </w:r>
      <w:r w:rsidRPr="005C70D8">
        <w:rPr>
          <w:sz w:val="16"/>
        </w:rPr>
        <w:t xml:space="preserve">.” Over the last two years, </w:t>
      </w:r>
      <w:r w:rsidRPr="00FA008D">
        <w:rPr>
          <w:rStyle w:val="StyleBoldUnderline"/>
          <w:highlight w:val="yellow"/>
        </w:rPr>
        <w:t>food security has risen to the top of</w:t>
      </w:r>
      <w:r w:rsidRPr="00760E28">
        <w:rPr>
          <w:rStyle w:val="StyleBoldUnderline"/>
        </w:rPr>
        <w:t xml:space="preserve"> the agenda of </w:t>
      </w:r>
      <w:r w:rsidRPr="00FA008D">
        <w:rPr>
          <w:rStyle w:val="StyleBoldUnderline"/>
          <w:highlight w:val="yellow"/>
        </w:rPr>
        <w:t>global issues that need</w:t>
      </w:r>
      <w:r w:rsidRPr="00760E28">
        <w:rPr>
          <w:rStyle w:val="StyleBoldUnderline"/>
        </w:rPr>
        <w:t xml:space="preserve"> urgent national and international </w:t>
      </w:r>
      <w:r w:rsidRPr="00FA008D">
        <w:rPr>
          <w:rStyle w:val="StyleBoldUnderline"/>
          <w:highlight w:val="yellow"/>
        </w:rPr>
        <w:t>attention</w:t>
      </w:r>
      <w:r w:rsidRPr="00760E28">
        <w:rPr>
          <w:rStyle w:val="StyleBoldUnderline"/>
        </w:rPr>
        <w:t>.</w:t>
      </w:r>
      <w:r w:rsidRPr="005C70D8">
        <w:rPr>
          <w:sz w:val="16"/>
        </w:rPr>
        <w:t xml:space="preserve"> Prompted by the food price crisis of 2008, the increase in the number of people living in abject poverty rose to over 1 billion in 2009, and the need to nearly double food production to meet global demand by 2050, </w:t>
      </w:r>
      <w:r w:rsidRPr="00FA008D">
        <w:rPr>
          <w:rStyle w:val="StyleBoldUnderline"/>
          <w:highlight w:val="yellow"/>
        </w:rPr>
        <w:t>world leaders are giving new attention to agricultural development</w:t>
      </w:r>
      <w:r w:rsidRPr="005C70D8">
        <w:rPr>
          <w:rStyle w:val="StyleBoldUnderline"/>
        </w:rPr>
        <w:t xml:space="preserve"> in poor regions and the sufficiency and sustainability of the world’s food supply</w:t>
      </w:r>
      <w:r w:rsidRPr="005C70D8">
        <w:rPr>
          <w:sz w:val="16"/>
        </w:rPr>
        <w:t xml:space="preserve">. “Agricultural development is the essential first step to alleviate extreme poverty and hunger in developing nations,” said Bertini. “We have the knowledge, tools and resources necessary to solve global hunger, but </w:t>
      </w:r>
      <w:r w:rsidRPr="00FA008D">
        <w:rPr>
          <w:rStyle w:val="StyleBoldUnderline"/>
          <w:highlight w:val="yellow"/>
        </w:rPr>
        <w:t>what is needed is sustained momentum in U.S. policy</w:t>
      </w:r>
      <w:r w:rsidRPr="005C70D8">
        <w:rPr>
          <w:sz w:val="16"/>
        </w:rPr>
        <w:t xml:space="preserve"> toward supporting agriculture as a poverty alleviation tool.”</w:t>
      </w:r>
    </w:p>
    <w:p w:rsidR="000705D8" w:rsidRPr="00680677" w:rsidRDefault="000705D8" w:rsidP="000705D8">
      <w:pPr>
        <w:pStyle w:val="Heading4"/>
      </w:pPr>
      <w:r>
        <w:t xml:space="preserve">Warming causes </w:t>
      </w:r>
      <w:r w:rsidRPr="00245D8E">
        <w:rPr>
          <w:u w:val="single"/>
        </w:rPr>
        <w:t>extinction</w:t>
      </w:r>
    </w:p>
    <w:p w:rsidR="000705D8" w:rsidRDefault="000705D8" w:rsidP="000705D8">
      <w:pPr>
        <w:rPr>
          <w:sz w:val="14"/>
          <w:szCs w:val="14"/>
        </w:rPr>
      </w:pPr>
      <w:r w:rsidRPr="000705D8">
        <w:rPr>
          <w:rStyle w:val="StyleStyleBold12pt"/>
        </w:rPr>
        <w:t>Costello 11</w:t>
      </w:r>
      <w:r w:rsidRPr="00680677">
        <w:rPr>
          <w:sz w:val="14"/>
          <w:szCs w:val="14"/>
        </w:rPr>
        <w:t xml:space="preserve"> – Anthony, Institute for Global Health, University College London, Mark Maslin, Department of Geography, University College London, Hugh Montgomery, Institute for Human Health and Performance, University College London, Anne M. Johnson, Institute for Global Health, University College London, Paul Ekins, Energy Institute, University College London [“Global health and climate change: moving from denial and catastrophic fatalism to positive action” May 2011 vol. 369 no. 1942 1866-1882 Philosophical Transactions of the Royal Society</w:t>
      </w:r>
      <w:r>
        <w:rPr>
          <w:sz w:val="14"/>
          <w:szCs w:val="14"/>
        </w:rPr>
        <w:t>]</w:t>
      </w:r>
    </w:p>
    <w:p w:rsidR="000705D8" w:rsidRPr="006A4B8A" w:rsidRDefault="000705D8" w:rsidP="000705D8">
      <w:pPr>
        <w:rPr>
          <w:u w:val="single"/>
        </w:rPr>
      </w:pPr>
      <w:r w:rsidRPr="00680677">
        <w:rPr>
          <w:rStyle w:val="TitleChar"/>
          <w:sz w:val="14"/>
          <w:u w:val="none"/>
        </w:rPr>
        <w:t>Advocacy about the health consequences will ensure that climate change is a high priority. The United Nations Convention on Climate Change was set up in 1992 to ensure that nations worked together to minimize the adverse effects, but McMichael and Neira noted that, in preparation for the Copenhagen conference in December 2009, only four of 47 nations mentioned human health as a consideration [1</w:t>
      </w:r>
      <w:r w:rsidRPr="00680677">
        <w:rPr>
          <w:sz w:val="14"/>
        </w:rPr>
        <w:t xml:space="preserve">]. </w:t>
      </w:r>
      <w:r w:rsidRPr="006A4B8A">
        <w:rPr>
          <w:rStyle w:val="TitleChar"/>
        </w:rPr>
        <w:t xml:space="preserve">With business as usual, </w:t>
      </w:r>
      <w:r w:rsidRPr="00FA008D">
        <w:rPr>
          <w:rStyle w:val="TitleChar"/>
          <w:highlight w:val="yellow"/>
        </w:rPr>
        <w:t>global warming caused by</w:t>
      </w:r>
      <w:r w:rsidRPr="006A4B8A">
        <w:rPr>
          <w:rStyle w:val="TitleChar"/>
        </w:rPr>
        <w:t xml:space="preserve"> rising greenhouse gas (</w:t>
      </w:r>
      <w:r w:rsidRPr="00FA008D">
        <w:rPr>
          <w:rStyle w:val="TitleChar"/>
          <w:highlight w:val="yellow"/>
        </w:rPr>
        <w:t>GHG) emissions will threaten mass populations through</w:t>
      </w:r>
      <w:r w:rsidRPr="006A4B8A">
        <w:rPr>
          <w:rStyle w:val="TitleChar"/>
        </w:rPr>
        <w:t xml:space="preserve"> increased transmission of some </w:t>
      </w:r>
      <w:r w:rsidRPr="00FA008D">
        <w:rPr>
          <w:rStyle w:val="TitleChar"/>
          <w:highlight w:val="yellow"/>
        </w:rPr>
        <w:t>infections, heat stress, food and water insecurity</w:t>
      </w:r>
      <w:r w:rsidRPr="006A4B8A">
        <w:rPr>
          <w:rStyle w:val="TitleChar"/>
        </w:rPr>
        <w:t xml:space="preserve">, increased </w:t>
      </w:r>
      <w:r w:rsidRPr="00FA008D">
        <w:rPr>
          <w:rStyle w:val="TitleChar"/>
          <w:highlight w:val="yellow"/>
        </w:rPr>
        <w:t>deaths from</w:t>
      </w:r>
      <w:r w:rsidRPr="006A4B8A">
        <w:rPr>
          <w:rStyle w:val="TitleChar"/>
        </w:rPr>
        <w:t xml:space="preserve"> more frequent and </w:t>
      </w:r>
      <w:r w:rsidRPr="00FA008D">
        <w:rPr>
          <w:rStyle w:val="TitleChar"/>
          <w:highlight w:val="yellow"/>
        </w:rPr>
        <w:t>extreme climate events</w:t>
      </w:r>
      <w:r w:rsidRPr="006A4B8A">
        <w:rPr>
          <w:rStyle w:val="TitleChar"/>
        </w:rPr>
        <w:t xml:space="preserve">, threats to shelter and security, </w:t>
      </w:r>
      <w:r w:rsidRPr="00FA008D">
        <w:rPr>
          <w:rStyle w:val="TitleChar"/>
          <w:highlight w:val="yellow"/>
        </w:rPr>
        <w:t>and</w:t>
      </w:r>
      <w:r w:rsidRPr="006A4B8A">
        <w:rPr>
          <w:rStyle w:val="TitleChar"/>
        </w:rPr>
        <w:t xml:space="preserve"> through </w:t>
      </w:r>
      <w:r w:rsidRPr="00FA008D">
        <w:rPr>
          <w:rStyle w:val="TitleChar"/>
          <w:highlight w:val="yellow"/>
        </w:rPr>
        <w:t>population migration</w:t>
      </w:r>
      <w:r w:rsidRPr="006A4B8A">
        <w:rPr>
          <w:rStyle w:val="TitleChar"/>
        </w:rPr>
        <w:t xml:space="preserve"> [</w:t>
      </w:r>
      <w:r w:rsidRPr="00680677">
        <w:rPr>
          <w:sz w:val="14"/>
        </w:rPr>
        <w:t xml:space="preserve">2]. On the one hand </w:t>
      </w:r>
      <w:r w:rsidRPr="006A4B8A">
        <w:rPr>
          <w:rStyle w:val="TitleChar"/>
        </w:rPr>
        <w:t>it is necessary</w:t>
      </w:r>
      <w:r w:rsidRPr="00680677">
        <w:rPr>
          <w:sz w:val="14"/>
        </w:rPr>
        <w:t xml:space="preserve"> in the media </w:t>
      </w:r>
      <w:r w:rsidRPr="006A4B8A">
        <w:rPr>
          <w:rStyle w:val="TitleChar"/>
        </w:rPr>
        <w:t>to counter climate change sceptics and denialists</w:t>
      </w:r>
      <w:r w:rsidRPr="00680677">
        <w:rPr>
          <w:sz w:val="14"/>
        </w:rPr>
        <w:t xml:space="preserve">, but on the other </w:t>
      </w:r>
      <w:r w:rsidRPr="006A4B8A">
        <w:rPr>
          <w:rStyle w:val="TitleChar"/>
        </w:rPr>
        <w:t>it is also important not to allow climate catastrophists, who tell us it is all too late, to deflect us from pragmatic and positive action.</w:t>
      </w:r>
      <w:r w:rsidRPr="00680677">
        <w:rPr>
          <w:sz w:val="14"/>
        </w:rPr>
        <w:t xml:space="preserve"> </w:t>
      </w:r>
      <w:r w:rsidRPr="00FA008D">
        <w:rPr>
          <w:rStyle w:val="TitleChar"/>
          <w:highlight w:val="yellow"/>
        </w:rPr>
        <w:t>Catastrophic</w:t>
      </w:r>
      <w:r w:rsidRPr="006A4B8A">
        <w:rPr>
          <w:rStyle w:val="TitleChar"/>
        </w:rPr>
        <w:t xml:space="preserve"> </w:t>
      </w:r>
      <w:r w:rsidRPr="00FA008D">
        <w:rPr>
          <w:rStyle w:val="TitleChar"/>
          <w:highlight w:val="yellow"/>
        </w:rPr>
        <w:t>scenarios are possible in the long</w:t>
      </w:r>
      <w:r w:rsidRPr="00362D70">
        <w:rPr>
          <w:sz w:val="14"/>
        </w:rPr>
        <w:t>er</w:t>
      </w:r>
      <w:r w:rsidRPr="00680677">
        <w:rPr>
          <w:sz w:val="14"/>
        </w:rPr>
        <w:t xml:space="preserve"> </w:t>
      </w:r>
      <w:r w:rsidRPr="00FA008D">
        <w:rPr>
          <w:rStyle w:val="TitleChar"/>
          <w:highlight w:val="yellow"/>
        </w:rPr>
        <w:t>term</w:t>
      </w:r>
      <w:r w:rsidRPr="00680677">
        <w:rPr>
          <w:sz w:val="14"/>
        </w:rPr>
        <w:t xml:space="preserve">, and effective action will be formidably difficult, but evidence suggests that </w:t>
      </w:r>
      <w:r w:rsidRPr="00FA008D">
        <w:rPr>
          <w:rStyle w:val="TitleChar"/>
          <w:highlight w:val="yellow"/>
        </w:rPr>
        <w:t>we</w:t>
      </w:r>
      <w:r w:rsidRPr="00680677">
        <w:rPr>
          <w:sz w:val="14"/>
        </w:rPr>
        <w:t xml:space="preserve"> do </w:t>
      </w:r>
      <w:r w:rsidRPr="00FA008D">
        <w:rPr>
          <w:rStyle w:val="TitleChar"/>
          <w:highlight w:val="yellow"/>
        </w:rPr>
        <w:t>have the tool</w:t>
      </w:r>
      <w:r w:rsidRPr="006A4B8A">
        <w:rPr>
          <w:rStyle w:val="TitleChar"/>
        </w:rPr>
        <w:t xml:space="preserve">s, the time and the resources </w:t>
      </w:r>
      <w:r w:rsidRPr="00FA008D">
        <w:rPr>
          <w:rStyle w:val="TitleChar"/>
          <w:highlight w:val="yellow"/>
        </w:rPr>
        <w:t>to bring about</w:t>
      </w:r>
      <w:r w:rsidRPr="006A4B8A">
        <w:rPr>
          <w:rStyle w:val="TitleChar"/>
        </w:rPr>
        <w:t xml:space="preserve"> the changes needed for </w:t>
      </w:r>
      <w:r w:rsidRPr="00FA008D">
        <w:rPr>
          <w:rStyle w:val="TitleChar"/>
          <w:highlight w:val="yellow"/>
        </w:rPr>
        <w:t>climate stability</w:t>
      </w:r>
      <w:r w:rsidRPr="00362D70">
        <w:rPr>
          <w:rStyle w:val="TitleChar"/>
        </w:rPr>
        <w:t xml:space="preserve">. </w:t>
      </w:r>
      <w:r w:rsidRPr="00362D70">
        <w:rPr>
          <w:sz w:val="14"/>
        </w:rPr>
        <w:t>2. Climate</w:t>
      </w:r>
      <w:r w:rsidRPr="00680677">
        <w:rPr>
          <w:sz w:val="14"/>
        </w:rPr>
        <w:t xml:space="preserve"> change evidence and denial </w:t>
      </w:r>
      <w:r w:rsidRPr="006A4B8A">
        <w:rPr>
          <w:rStyle w:val="TitleChar"/>
        </w:rPr>
        <w:t>Given the current body of evidence, it is surprising that global warming and its causal relationship with atmospheric GHG pollution is disputed any more than the relationship between acquired immune deficiency syndrome (AIDS) and human immunodeficiency virus (HIV) infection</w:t>
      </w:r>
      <w:r w:rsidRPr="00680677">
        <w:rPr>
          <w:sz w:val="14"/>
        </w:rPr>
        <w:t xml:space="preserve">, </w:t>
      </w:r>
      <w:r w:rsidRPr="006A4B8A">
        <w:rPr>
          <w:rStyle w:val="TitleChar"/>
        </w:rPr>
        <w:t>or lung cancer and cigarette smoking.</w:t>
      </w:r>
      <w:r w:rsidRPr="00680677">
        <w:rPr>
          <w:sz w:val="14"/>
        </w:rPr>
        <w:t xml:space="preserve"> </w:t>
      </w:r>
      <w:r w:rsidRPr="00680677">
        <w:rPr>
          <w:rStyle w:val="TitleChar"/>
          <w:sz w:val="14"/>
          <w:u w:val="none"/>
        </w:rPr>
        <w:t>The basic principles that determine the Earth’s temperature are, of course, relatively simple. Some of the short-wave solar radiation that strikes the Earth is reflected back into space and some is absorbed by the land and emitted as long-wave radiation (heat). Some of the long-wave radiation is trapped in the atmosphere by ‘greenhouse gases’, which include water vapour, carbon dioxide and methane. Without GHGs the Earth would be on average 33◦C colder.</w:t>
      </w:r>
      <w:r w:rsidRPr="00680677">
        <w:rPr>
          <w:sz w:val="14"/>
        </w:rPr>
        <w:t xml:space="preserve"> </w:t>
      </w:r>
      <w:r w:rsidRPr="006A4B8A">
        <w:rPr>
          <w:rStyle w:val="TitleChar"/>
        </w:rPr>
        <w:t xml:space="preserve">Over the last 150 years, since the Industrial Revolution, </w:t>
      </w:r>
      <w:r w:rsidRPr="00FA008D">
        <w:rPr>
          <w:rStyle w:val="TitleChar"/>
          <w:highlight w:val="yellow"/>
        </w:rPr>
        <w:t>humans have been adding more carbon dioxide and methane</w:t>
      </w:r>
      <w:r w:rsidRPr="006A4B8A">
        <w:rPr>
          <w:rStyle w:val="TitleChar"/>
        </w:rPr>
        <w:t xml:space="preserve"> into the atmosphere. The result is that the Earth’s atmosphere, ocean and land are indeed warming—due to increased atmospheric ‘greenhouse gas’ concentrations</w:t>
      </w:r>
      <w:r w:rsidRPr="00680677">
        <w:rPr>
          <w:sz w:val="14"/>
        </w:rPr>
        <w:t xml:space="preserve"> [3]. Gleick et al. [4], from the US National Academy of Sciences, wrote a </w:t>
      </w:r>
      <w:r w:rsidRPr="00680677">
        <w:rPr>
          <w:sz w:val="14"/>
        </w:rPr>
        <w:lastRenderedPageBreak/>
        <w:t>letter to Science stating ‘</w:t>
      </w:r>
      <w:r w:rsidRPr="00FA008D">
        <w:rPr>
          <w:rStyle w:val="TitleChar"/>
          <w:highlight w:val="yellow"/>
        </w:rPr>
        <w:t>There is compelling, comprehensive, and consistent objective evidence that humans are changing the climate in ways that threaten our societies and</w:t>
      </w:r>
      <w:r w:rsidRPr="006A4B8A">
        <w:rPr>
          <w:rStyle w:val="TitleChar"/>
        </w:rPr>
        <w:t xml:space="preserve"> the </w:t>
      </w:r>
      <w:r w:rsidRPr="00FA008D">
        <w:rPr>
          <w:rStyle w:val="TitleChar"/>
          <w:highlight w:val="yellow"/>
        </w:rPr>
        <w:t>ecosystem</w:t>
      </w:r>
      <w:r w:rsidRPr="00362D70">
        <w:rPr>
          <w:rStyle w:val="TitleChar"/>
        </w:rPr>
        <w:t>s</w:t>
      </w:r>
      <w:r w:rsidRPr="006A4B8A">
        <w:rPr>
          <w:rStyle w:val="TitleChar"/>
        </w:rPr>
        <w:t xml:space="preserve"> on which we depend’</w:t>
      </w:r>
      <w:r w:rsidRPr="00680677">
        <w:rPr>
          <w:sz w:val="14"/>
        </w:rPr>
        <w:t xml:space="preserve">. The most recent report by the Intergovernmental Panel on Climate Change (IPCC) [5], amounting to nearly 3000 pages of detailed review and analysis of published research, also declares that </w:t>
      </w:r>
      <w:r w:rsidRPr="006A4B8A">
        <w:rPr>
          <w:rStyle w:val="TitleChar"/>
        </w:rPr>
        <w:t>the scientific uncertainties of global warming are</w:t>
      </w:r>
      <w:r w:rsidRPr="00680677">
        <w:rPr>
          <w:sz w:val="14"/>
        </w:rPr>
        <w:t xml:space="preserve"> essentially </w:t>
      </w:r>
      <w:r w:rsidRPr="006A4B8A">
        <w:rPr>
          <w:rStyle w:val="TitleChar"/>
        </w:rPr>
        <w:t>resolved</w:t>
      </w:r>
      <w:r w:rsidRPr="00680677">
        <w:rPr>
          <w:sz w:val="14"/>
        </w:rPr>
        <w:t xml:space="preserve">. This report states that </w:t>
      </w:r>
      <w:r w:rsidRPr="006A4B8A">
        <w:rPr>
          <w:rStyle w:val="TitleChar"/>
        </w:rPr>
        <w:t>there is clear evidence for a 0.75◦C rise in global temperatures and 22 cm rise in sea level during the twentieth century</w:t>
      </w:r>
      <w:r w:rsidRPr="00680677">
        <w:rPr>
          <w:sz w:val="14"/>
        </w:rPr>
        <w:t xml:space="preserve">. The IPCC synthesis also predicts that </w:t>
      </w:r>
      <w:r w:rsidRPr="006A4B8A">
        <w:rPr>
          <w:rStyle w:val="TitleChar"/>
        </w:rPr>
        <w:t>global temperatures could rise further</w:t>
      </w:r>
      <w:r w:rsidRPr="00680677">
        <w:rPr>
          <w:sz w:val="14"/>
        </w:rPr>
        <w:t xml:space="preserve"> by between 1.1◦C and 6.4◦C by 2100, and sea level could rise by between 28 and 79 cm, or more if the melting of Greenland and Antarctica accelerates. In addition, </w:t>
      </w:r>
      <w:r w:rsidRPr="00FA008D">
        <w:rPr>
          <w:rStyle w:val="TitleChar"/>
          <w:highlight w:val="yellow"/>
        </w:rPr>
        <w:t>weather patterns will become less predictable and</w:t>
      </w:r>
      <w:r w:rsidRPr="006A4B8A">
        <w:rPr>
          <w:rStyle w:val="TitleChar"/>
        </w:rPr>
        <w:t xml:space="preserve"> the occurrence of </w:t>
      </w:r>
      <w:r w:rsidRPr="00FA008D">
        <w:rPr>
          <w:rStyle w:val="TitleChar"/>
          <w:highlight w:val="yellow"/>
        </w:rPr>
        <w:t>extreme climate events</w:t>
      </w:r>
      <w:r w:rsidRPr="006A4B8A">
        <w:rPr>
          <w:rStyle w:val="TitleChar"/>
        </w:rPr>
        <w:t xml:space="preserve">, such as storms, floods, heat waves and droughts, </w:t>
      </w:r>
      <w:r w:rsidRPr="00FA008D">
        <w:rPr>
          <w:rStyle w:val="TitleChar"/>
          <w:highlight w:val="yellow"/>
        </w:rPr>
        <w:t>will increase. There is also strong evidence for ocean acidification driven by more carbon dioxide dissolving in the oceans</w:t>
      </w:r>
      <w:r w:rsidRPr="006A4B8A">
        <w:rPr>
          <w:rStyle w:val="TitleChar"/>
        </w:rPr>
        <w:t xml:space="preserve"> [6]. </w:t>
      </w:r>
      <w:r w:rsidRPr="00680677">
        <w:rPr>
          <w:sz w:val="14"/>
        </w:rPr>
        <w:t xml:space="preserve">Given the current failure of international negotiations to address carbon emission reductions, and that atmospheric warming lags behind rises in CO2 concentration, there is concern that global surface temperature will rise above the supposedly ‘safe limit’ of 2◦C within this century. Each doubling of atmospheric carbon dioxide concentration alone is expected to produce 1.9–4.5◦C of warming at equilibrium [7]. Of course, climate modelling is an extremely complex process, and uncertainty with projections relating to future emissions trajectories means that the time scale and magnitude of future climate change cannot be predicted with certainty [8]. These uncertainties are magnified when future climate predictions are used to estimate potential impacts. For example, the environmental impacts of climate change are also uncertain, but could underestimate such impacts because they detrimentally interact with habitat loss, pollution and loss of biodiversity due to other causes. There is also the additional problem that switching from biome to biome may not be directly reversible. For example, rainforest recycles a huge amount of water so it can survive a significant amount of aridification before it burns and is replaced by savannah. But the region then has to get much wetter before rainforest can return, as there is greatly reduced water cycling in savannah [9]. In the policy arena, further uncertainty surrounds the desire for international agreements on emission cuts, and the possible routes to such agreement and implementation. The feasible speed of technological innovation in carbon capture and provision of renewable/low-carbon energy resources is also uncertain. </w:t>
      </w:r>
      <w:r w:rsidRPr="006A4B8A">
        <w:rPr>
          <w:rStyle w:val="TitleChar"/>
        </w:rPr>
        <w:t>Denying the causes or the current weight of evidence for anthropogenic climate change is irrational</w:t>
      </w:r>
      <w:r w:rsidRPr="00680677">
        <w:rPr>
          <w:sz w:val="14"/>
        </w:rPr>
        <w:t xml:space="preserve">, just as the existence of ‘uncertainties’ should not be used to deny the need for proportionate action, when such </w:t>
      </w:r>
      <w:r w:rsidRPr="006A4B8A">
        <w:rPr>
          <w:rStyle w:val="TitleChar"/>
        </w:rPr>
        <w:t>uncertainties could underestimate the risks and impact of climate change</w:t>
      </w:r>
      <w:r w:rsidRPr="00680677">
        <w:rPr>
          <w:sz w:val="14"/>
        </w:rPr>
        <w:t xml:space="preserve">. There is no reason for inaction and there are many ways we can use our current knowledge of climate change to improve health provision for current and future generations. 3. Catastrophism At the other end of the scale are doom-mongers who predict catastrophic population collapse and the end of civilization. In the early nineteenth century, the French palaeontologist Georges Cuvier first addressed catastrophism and explained patterns of extinction observed in the fossil record through catastrophic natural events [10]. We know now of five major extinctions: the Ordovician–Silurian extinction (439 million years ago), the Late Devonian extinction (about 364 million years ago), the Permian–Triassic extinction (about 251 million years ago), the End Triassic extinction (roughly 199 million to 214 million years ago) and the Cretaceous– Tertiary extinction (about 65 million years ago). These mass extinctions were caused by a combination of plate tectonics, supervolcanism and asteroid impacts. The understanding of the mass extinctions led Gould &amp; Eldredge [11] to update Darwin’s theory of evolution with their own theory of punctuated equilibrium. Many scientists have suggested that the current human-induced extinction rates could be as fast as those during these mass extinctions [12,13]. For example, one study predicted that 58 per cent of species may be committed to extinction by 2050 due to climate change alone [14], though this paper has been criticized [15,16]. Some people have even suggested that </w:t>
      </w:r>
      <w:r w:rsidRPr="00FA008D">
        <w:rPr>
          <w:rStyle w:val="TitleChar"/>
          <w:highlight w:val="yellow"/>
        </w:rPr>
        <w:t>human extinction may not be a remote risk</w:t>
      </w:r>
      <w:r w:rsidRPr="00680677">
        <w:rPr>
          <w:sz w:val="14"/>
        </w:rPr>
        <w:t xml:space="preserve"> [17–19]. Sherwood &amp; Huber [7] point to continued </w:t>
      </w:r>
      <w:r w:rsidRPr="00FA008D">
        <w:rPr>
          <w:rStyle w:val="TitleChar"/>
          <w:highlight w:val="yellow"/>
        </w:rPr>
        <w:t>heating</w:t>
      </w:r>
      <w:r w:rsidRPr="006A4B8A">
        <w:rPr>
          <w:rStyle w:val="TitleChar"/>
        </w:rPr>
        <w:t xml:space="preserve"> effects that </w:t>
      </w:r>
      <w:r w:rsidRPr="00FA008D">
        <w:rPr>
          <w:rStyle w:val="TitleChar"/>
          <w:highlight w:val="yellow"/>
        </w:rPr>
        <w:t>could make the world</w:t>
      </w:r>
      <w:r w:rsidRPr="006A4B8A">
        <w:rPr>
          <w:rStyle w:val="TitleChar"/>
        </w:rPr>
        <w:t xml:space="preserve"> largely </w:t>
      </w:r>
      <w:r w:rsidRPr="00FA008D">
        <w:rPr>
          <w:rStyle w:val="TitleChar"/>
          <w:highlight w:val="yellow"/>
        </w:rPr>
        <w:t>uninhabitable by humans</w:t>
      </w:r>
      <w:r w:rsidRPr="00680677">
        <w:rPr>
          <w:sz w:val="14"/>
        </w:rPr>
        <w:t xml:space="preserve"> 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w:t>
      </w:r>
      <w:r w:rsidRPr="00FA008D">
        <w:rPr>
          <w:rStyle w:val="TitleChar"/>
          <w:highlight w:val="yellow"/>
        </w:rPr>
        <w:t>hyperthermia</w:t>
      </w:r>
      <w:r w:rsidRPr="006A4B8A">
        <w:rPr>
          <w:rStyle w:val="TitleChar"/>
        </w:rPr>
        <w:t xml:space="preserve"> in humans and other mammals would </w:t>
      </w:r>
      <w:r w:rsidRPr="00FA008D">
        <w:rPr>
          <w:rStyle w:val="TitleChar"/>
          <w:highlight w:val="yellow"/>
        </w:rPr>
        <w:t>occur as dissipation of metabolic heat becomes impossible</w:t>
      </w:r>
      <w:r w:rsidRPr="006A4B8A">
        <w:rPr>
          <w:rStyle w:val="TitleChar"/>
        </w:rPr>
        <w:t xml:space="preserve">, therefore making many environments uninhabitable. </w:t>
      </w:r>
    </w:p>
    <w:p w:rsidR="000705D8" w:rsidRDefault="00245D8E" w:rsidP="000705D8">
      <w:pPr>
        <w:pStyle w:val="Heading4"/>
        <w:rPr>
          <w:rFonts w:eastAsia="Times New Roman"/>
        </w:rPr>
      </w:pPr>
      <w:r>
        <w:rPr>
          <w:rFonts w:eastAsia="Times New Roman"/>
        </w:rPr>
        <w:t>Warming’s</w:t>
      </w:r>
      <w:r w:rsidR="000705D8">
        <w:rPr>
          <w:rFonts w:eastAsia="Times New Roman"/>
        </w:rPr>
        <w:t xml:space="preserve"> </w:t>
      </w:r>
      <w:r w:rsidR="000705D8" w:rsidRPr="00B85CE5">
        <w:rPr>
          <w:rFonts w:eastAsia="Times New Roman"/>
          <w:u w:val="single"/>
        </w:rPr>
        <w:t>real</w:t>
      </w:r>
      <w:r w:rsidR="000705D8">
        <w:rPr>
          <w:rFonts w:eastAsia="Times New Roman"/>
        </w:rPr>
        <w:t xml:space="preserve"> and </w:t>
      </w:r>
      <w:r w:rsidR="00B85CE5">
        <w:rPr>
          <w:rFonts w:eastAsia="Times New Roman"/>
        </w:rPr>
        <w:t>anthropogenic</w:t>
      </w:r>
      <w:r w:rsidR="00D66972">
        <w:rPr>
          <w:rFonts w:eastAsia="Times New Roman"/>
        </w:rPr>
        <w:t>---reject skeptics</w:t>
      </w:r>
    </w:p>
    <w:p w:rsidR="000705D8" w:rsidRPr="00C86A3C" w:rsidRDefault="000705D8" w:rsidP="000705D8">
      <w:pPr>
        <w:shd w:val="clear" w:color="auto" w:fill="FFFFFF"/>
        <w:rPr>
          <w:sz w:val="14"/>
          <w:szCs w:val="14"/>
        </w:rPr>
      </w:pPr>
      <w:r w:rsidRPr="000705D8">
        <w:rPr>
          <w:rStyle w:val="StyleStyleBold12pt"/>
        </w:rPr>
        <w:t>Prothero 12</w:t>
      </w:r>
      <w:r w:rsidRPr="00C86A3C">
        <w:rPr>
          <w:sz w:val="14"/>
          <w:szCs w:val="14"/>
        </w:rPr>
        <w:t> [Donald R. Prothero, Professor of Geology at Occidental College and Lecturer in Geobiology at the California Institute of Technology, 3-1-2012, "How We Know Global Warming is Real and Human Caused," Skeptic, 17.2, EBSCO]</w:t>
      </w:r>
    </w:p>
    <w:p w:rsidR="000705D8" w:rsidRPr="001236F6" w:rsidRDefault="000705D8" w:rsidP="000705D8">
      <w:pPr>
        <w:shd w:val="clear" w:color="auto" w:fill="FFFFFF"/>
        <w:rPr>
          <w:rFonts w:cs="Arial"/>
          <w:sz w:val="12"/>
          <w:szCs w:val="16"/>
        </w:rPr>
      </w:pPr>
      <w:r w:rsidRPr="001236F6">
        <w:rPr>
          <w:rFonts w:cs="Arial"/>
          <w:u w:val="single"/>
        </w:rPr>
        <w:t>How do we know that global warming is real and</w:t>
      </w:r>
      <w:r w:rsidRPr="001236F6">
        <w:rPr>
          <w:rStyle w:val="apple-converted-space"/>
          <w:rFonts w:cs="Arial"/>
          <w:u w:val="single"/>
        </w:rPr>
        <w:t> </w:t>
      </w:r>
      <w:r w:rsidRPr="001236F6">
        <w:rPr>
          <w:rFonts w:cs="Arial"/>
          <w:sz w:val="12"/>
          <w:szCs w:val="16"/>
        </w:rPr>
        <w:t>primarily</w:t>
      </w:r>
      <w:r w:rsidRPr="001236F6">
        <w:rPr>
          <w:rFonts w:cs="Arial"/>
          <w:u w:val="single"/>
        </w:rPr>
        <w:t>human caused? There are numerous lines</w:t>
      </w:r>
      <w:r w:rsidRPr="001236F6">
        <w:rPr>
          <w:rStyle w:val="apple-converted-space"/>
          <w:rFonts w:cs="Arial"/>
          <w:sz w:val="12"/>
          <w:szCs w:val="16"/>
        </w:rPr>
        <w:t> </w:t>
      </w:r>
      <w:r w:rsidRPr="001236F6">
        <w:rPr>
          <w:rFonts w:cs="Arial"/>
          <w:u w:val="single"/>
        </w:rPr>
        <w:t>of evidence</w:t>
      </w:r>
      <w:r w:rsidRPr="001236F6">
        <w:rPr>
          <w:rStyle w:val="apple-converted-space"/>
          <w:rFonts w:cs="Arial"/>
          <w:sz w:val="12"/>
          <w:szCs w:val="16"/>
        </w:rPr>
        <w:t> </w:t>
      </w:r>
      <w:r w:rsidRPr="001236F6">
        <w:rPr>
          <w:rFonts w:cs="Arial"/>
          <w:sz w:val="12"/>
          <w:szCs w:val="16"/>
        </w:rPr>
        <w:t>that converge toward this conclusion. 1. Carbon Dioxide Increase</w:t>
      </w:r>
      <w:r w:rsidRPr="001236F6">
        <w:rPr>
          <w:rStyle w:val="apple-converted-space"/>
          <w:rFonts w:cs="Arial"/>
          <w:sz w:val="12"/>
          <w:szCs w:val="16"/>
        </w:rPr>
        <w:t> </w:t>
      </w:r>
      <w:r w:rsidRPr="001236F6">
        <w:rPr>
          <w:rFonts w:cs="Arial"/>
          <w:highlight w:val="yellow"/>
          <w:u w:val="single"/>
          <w:shd w:val="clear" w:color="auto" w:fill="FFFF00"/>
        </w:rPr>
        <w:t>Carbon dioxide</w:t>
      </w:r>
      <w:r w:rsidRPr="001236F6">
        <w:rPr>
          <w:rStyle w:val="apple-converted-space"/>
          <w:rFonts w:cs="Arial"/>
          <w:sz w:val="12"/>
          <w:szCs w:val="16"/>
        </w:rPr>
        <w:t> </w:t>
      </w:r>
      <w:r w:rsidRPr="001236F6">
        <w:rPr>
          <w:rFonts w:cs="Arial"/>
          <w:sz w:val="12"/>
          <w:szCs w:val="16"/>
        </w:rPr>
        <w:t>in our atmosphere</w:t>
      </w:r>
      <w:r w:rsidRPr="001236F6">
        <w:rPr>
          <w:rStyle w:val="apple-converted-space"/>
          <w:rFonts w:cs="Arial"/>
          <w:sz w:val="12"/>
          <w:szCs w:val="16"/>
        </w:rPr>
        <w:t> </w:t>
      </w:r>
      <w:r w:rsidRPr="001236F6">
        <w:rPr>
          <w:rFonts w:cs="Arial"/>
          <w:highlight w:val="yellow"/>
          <w:u w:val="single"/>
          <w:shd w:val="clear" w:color="auto" w:fill="FFFF00"/>
        </w:rPr>
        <w:t>has increased at an unprecedented rate</w:t>
      </w:r>
      <w:r w:rsidRPr="001236F6">
        <w:rPr>
          <w:rStyle w:val="apple-converted-space"/>
          <w:rFonts w:cs="Arial"/>
          <w:sz w:val="12"/>
          <w:szCs w:val="16"/>
          <w:shd w:val="clear" w:color="auto" w:fill="FFFF00"/>
        </w:rPr>
        <w:t> </w:t>
      </w:r>
      <w:r w:rsidRPr="001236F6">
        <w:rPr>
          <w:rFonts w:cs="Arial"/>
          <w:sz w:val="12"/>
          <w:szCs w:val="16"/>
        </w:rPr>
        <w:t>in the past 200 years.</w:t>
      </w:r>
      <w:r w:rsidRPr="001236F6">
        <w:rPr>
          <w:rStyle w:val="apple-converted-space"/>
          <w:rFonts w:cs="Arial"/>
          <w:sz w:val="12"/>
          <w:szCs w:val="16"/>
        </w:rPr>
        <w:t> </w:t>
      </w:r>
      <w:r w:rsidRPr="001236F6">
        <w:rPr>
          <w:rFonts w:cs="Arial"/>
          <w:u w:val="single"/>
          <w:shd w:val="clear" w:color="auto" w:fill="FFFF00"/>
        </w:rPr>
        <w:t>Not one data set</w:t>
      </w:r>
      <w:r w:rsidRPr="001236F6">
        <w:rPr>
          <w:rStyle w:val="apple-converted-space"/>
          <w:rFonts w:cs="Arial"/>
          <w:sz w:val="12"/>
          <w:szCs w:val="16"/>
        </w:rPr>
        <w:t> </w:t>
      </w:r>
      <w:r w:rsidRPr="001236F6">
        <w:rPr>
          <w:rFonts w:cs="Arial"/>
          <w:sz w:val="12"/>
          <w:szCs w:val="16"/>
        </w:rPr>
        <w:t>collected over a long enough span of time</w:t>
      </w:r>
      <w:r w:rsidRPr="001236F6">
        <w:rPr>
          <w:rStyle w:val="apple-converted-space"/>
          <w:rFonts w:cs="Arial"/>
          <w:sz w:val="12"/>
          <w:szCs w:val="16"/>
        </w:rPr>
        <w:t> </w:t>
      </w:r>
      <w:r w:rsidRPr="001236F6">
        <w:rPr>
          <w:rFonts w:cs="Arial"/>
          <w:u w:val="single"/>
          <w:shd w:val="clear" w:color="auto" w:fill="FFFF00"/>
        </w:rPr>
        <w:t>shows otherwise</w:t>
      </w:r>
      <w:r w:rsidRPr="001236F6">
        <w:rPr>
          <w:rFonts w:cs="Arial"/>
          <w:sz w:val="12"/>
          <w:szCs w:val="16"/>
        </w:rPr>
        <w:t>.</w:t>
      </w:r>
      <w:r w:rsidRPr="001236F6">
        <w:rPr>
          <w:rStyle w:val="apple-converted-space"/>
          <w:rFonts w:cs="Arial"/>
          <w:sz w:val="12"/>
          <w:szCs w:val="16"/>
        </w:rPr>
        <w:t> </w:t>
      </w:r>
      <w:r w:rsidRPr="001236F6">
        <w:rPr>
          <w:rFonts w:cs="Arial"/>
          <w:highlight w:val="yellow"/>
          <w:u w:val="single"/>
          <w:shd w:val="clear" w:color="auto" w:fill="FFFF00"/>
        </w:rPr>
        <w:t>Mann</w:t>
      </w:r>
      <w:r w:rsidRPr="001236F6">
        <w:rPr>
          <w:rStyle w:val="apple-converted-space"/>
          <w:rFonts w:cs="Arial"/>
          <w:sz w:val="12"/>
          <w:szCs w:val="16"/>
        </w:rPr>
        <w:t> </w:t>
      </w:r>
      <w:r w:rsidRPr="001236F6">
        <w:rPr>
          <w:rFonts w:cs="Arial"/>
          <w:sz w:val="12"/>
          <w:szCs w:val="16"/>
        </w:rPr>
        <w:t>et al. (1999)</w:t>
      </w:r>
      <w:r w:rsidRPr="001236F6">
        <w:rPr>
          <w:rFonts w:cs="Arial"/>
          <w:highlight w:val="yellow"/>
          <w:u w:val="single"/>
          <w:shd w:val="clear" w:color="auto" w:fill="FFFF00"/>
        </w:rPr>
        <w:t>compiled</w:t>
      </w:r>
      <w:r w:rsidRPr="001236F6">
        <w:rPr>
          <w:rStyle w:val="apple-converted-space"/>
          <w:rFonts w:cs="Arial"/>
          <w:sz w:val="12"/>
          <w:szCs w:val="16"/>
        </w:rPr>
        <w:t> </w:t>
      </w:r>
      <w:r w:rsidRPr="001236F6">
        <w:rPr>
          <w:rFonts w:cs="Arial"/>
          <w:sz w:val="12"/>
          <w:szCs w:val="16"/>
        </w:rPr>
        <w:t>the past</w:t>
      </w:r>
      <w:r w:rsidRPr="001236F6">
        <w:rPr>
          <w:rStyle w:val="apple-converted-space"/>
          <w:rFonts w:cs="Arial"/>
          <w:sz w:val="12"/>
          <w:szCs w:val="16"/>
        </w:rPr>
        <w:t> </w:t>
      </w:r>
      <w:r w:rsidRPr="001236F6">
        <w:rPr>
          <w:rFonts w:cs="Arial"/>
          <w:highlight w:val="yellow"/>
          <w:u w:val="single"/>
          <w:shd w:val="clear" w:color="auto" w:fill="FFFF00"/>
        </w:rPr>
        <w:t>900 years'</w:t>
      </w:r>
      <w:r w:rsidRPr="001236F6">
        <w:rPr>
          <w:rStyle w:val="apple-converted-space"/>
          <w:rFonts w:cs="Arial"/>
          <w:u w:val="single"/>
        </w:rPr>
        <w:t> </w:t>
      </w:r>
      <w:r w:rsidRPr="001236F6">
        <w:rPr>
          <w:rFonts w:cs="Arial"/>
          <w:u w:val="single"/>
        </w:rPr>
        <w:t>worth</w:t>
      </w:r>
      <w:r w:rsidRPr="001236F6">
        <w:rPr>
          <w:rStyle w:val="apple-converted-space"/>
          <w:rFonts w:cs="Arial"/>
          <w:u w:val="single"/>
        </w:rPr>
        <w:t> </w:t>
      </w:r>
      <w:r w:rsidRPr="001236F6">
        <w:rPr>
          <w:rFonts w:cs="Arial"/>
          <w:highlight w:val="yellow"/>
          <w:u w:val="single"/>
          <w:shd w:val="clear" w:color="auto" w:fill="FFFF00"/>
        </w:rPr>
        <w:t>of temperature data from tree rings, ice cores, corals</w:t>
      </w:r>
      <w:r w:rsidRPr="001236F6">
        <w:rPr>
          <w:rFonts w:cs="Arial"/>
          <w:sz w:val="12"/>
          <w:szCs w:val="16"/>
        </w:rPr>
        <w:t>, and</w:t>
      </w:r>
      <w:r w:rsidRPr="001236F6">
        <w:rPr>
          <w:rStyle w:val="apple-converted-space"/>
          <w:rFonts w:cs="Arial"/>
          <w:sz w:val="12"/>
          <w:szCs w:val="16"/>
        </w:rPr>
        <w:t> </w:t>
      </w:r>
      <w:r w:rsidRPr="001236F6">
        <w:rPr>
          <w:rFonts w:cs="Arial"/>
          <w:u w:val="single"/>
        </w:rPr>
        <w:t>direct</w:t>
      </w:r>
      <w:r w:rsidRPr="001236F6">
        <w:rPr>
          <w:rStyle w:val="apple-converted-space"/>
          <w:rFonts w:cs="Arial"/>
          <w:u w:val="single"/>
        </w:rPr>
        <w:t> </w:t>
      </w:r>
      <w:r w:rsidRPr="001236F6">
        <w:rPr>
          <w:rFonts w:cs="Arial"/>
          <w:highlight w:val="yellow"/>
          <w:u w:val="single"/>
          <w:shd w:val="clear" w:color="auto" w:fill="FFFF00"/>
        </w:rPr>
        <w:t>measurements</w:t>
      </w:r>
      <w:r w:rsidRPr="001236F6">
        <w:rPr>
          <w:rStyle w:val="apple-converted-space"/>
          <w:rFonts w:cs="Arial"/>
          <w:u w:val="single"/>
        </w:rPr>
        <w:t> </w:t>
      </w:r>
      <w:r w:rsidRPr="001236F6">
        <w:rPr>
          <w:rFonts w:cs="Arial"/>
          <w:sz w:val="12"/>
          <w:szCs w:val="16"/>
        </w:rPr>
        <w:t>in the past few centuries, and</w:t>
      </w:r>
      <w:r w:rsidRPr="001236F6">
        <w:rPr>
          <w:rStyle w:val="apple-converted-space"/>
          <w:rFonts w:cs="Arial"/>
          <w:sz w:val="12"/>
          <w:szCs w:val="16"/>
        </w:rPr>
        <w:t> </w:t>
      </w:r>
      <w:r w:rsidRPr="001236F6">
        <w:rPr>
          <w:rFonts w:cs="Arial"/>
          <w:u w:val="single"/>
        </w:rPr>
        <w:t>the sudden increase</w:t>
      </w:r>
      <w:r w:rsidRPr="001236F6">
        <w:rPr>
          <w:rStyle w:val="apple-converted-space"/>
          <w:rFonts w:cs="Arial"/>
          <w:sz w:val="12"/>
          <w:szCs w:val="16"/>
        </w:rPr>
        <w:t> </w:t>
      </w:r>
      <w:r w:rsidRPr="001236F6">
        <w:rPr>
          <w:rFonts w:cs="Arial"/>
          <w:u w:val="single"/>
        </w:rPr>
        <w:t>of temperature</w:t>
      </w:r>
      <w:r w:rsidRPr="001236F6">
        <w:rPr>
          <w:rStyle w:val="apple-converted-space"/>
          <w:rFonts w:cs="Arial"/>
          <w:sz w:val="12"/>
          <w:szCs w:val="16"/>
        </w:rPr>
        <w:t> </w:t>
      </w:r>
      <w:r w:rsidRPr="001236F6">
        <w:rPr>
          <w:rFonts w:cs="Arial"/>
          <w:u w:val="single"/>
        </w:rPr>
        <w:t>of the past century</w:t>
      </w:r>
      <w:r w:rsidRPr="001236F6">
        <w:rPr>
          <w:rStyle w:val="apple-converted-space"/>
          <w:rFonts w:cs="Arial"/>
          <w:sz w:val="12"/>
          <w:szCs w:val="16"/>
        </w:rPr>
        <w:t> </w:t>
      </w:r>
      <w:r w:rsidRPr="001236F6">
        <w:rPr>
          <w:rFonts w:cs="Arial"/>
          <w:u w:val="single"/>
        </w:rPr>
        <w:t>stands out like a sore thumb</w:t>
      </w:r>
      <w:r w:rsidRPr="001236F6">
        <w:rPr>
          <w:rFonts w:cs="Arial"/>
          <w:sz w:val="12"/>
          <w:szCs w:val="16"/>
        </w:rPr>
        <w:t>. This famous graph is now known as the "hockey stick" because it is long and straight through most of its length, then bends sharply upward at the end like the blade of a hockey stick. Other graphs show that</w:t>
      </w:r>
      <w:r w:rsidRPr="001236F6">
        <w:rPr>
          <w:rStyle w:val="apple-converted-space"/>
          <w:rFonts w:cs="Arial"/>
          <w:sz w:val="12"/>
          <w:szCs w:val="16"/>
        </w:rPr>
        <w:t> </w:t>
      </w:r>
      <w:r w:rsidRPr="001236F6">
        <w:rPr>
          <w:rFonts w:cs="Arial"/>
          <w:u w:val="single"/>
          <w:shd w:val="clear" w:color="auto" w:fill="FFFF00"/>
        </w:rPr>
        <w:t>climate was</w:t>
      </w:r>
      <w:r w:rsidRPr="001236F6">
        <w:rPr>
          <w:rStyle w:val="apple-converted-space"/>
          <w:rFonts w:cs="Arial"/>
          <w:u w:val="single"/>
        </w:rPr>
        <w:t> </w:t>
      </w:r>
      <w:r w:rsidRPr="001236F6">
        <w:rPr>
          <w:rFonts w:cs="Arial"/>
          <w:u w:val="single"/>
        </w:rPr>
        <w:t>very</w:t>
      </w:r>
      <w:r w:rsidRPr="001236F6">
        <w:rPr>
          <w:rStyle w:val="apple-converted-space"/>
          <w:rFonts w:cs="Arial"/>
          <w:u w:val="single"/>
        </w:rPr>
        <w:t> </w:t>
      </w:r>
      <w:r w:rsidRPr="001236F6">
        <w:rPr>
          <w:rFonts w:cs="Arial"/>
          <w:u w:val="single"/>
          <w:shd w:val="clear" w:color="auto" w:fill="FFFF00"/>
        </w:rPr>
        <w:t>stable</w:t>
      </w:r>
      <w:r w:rsidRPr="001236F6">
        <w:rPr>
          <w:rStyle w:val="apple-converted-space"/>
          <w:rFonts w:cs="Arial"/>
          <w:u w:val="single"/>
        </w:rPr>
        <w:t> </w:t>
      </w:r>
      <w:r w:rsidRPr="001236F6">
        <w:rPr>
          <w:rFonts w:cs="Arial"/>
          <w:u w:val="single"/>
        </w:rPr>
        <w:t>within a narrow range</w:t>
      </w:r>
      <w:r w:rsidRPr="001236F6">
        <w:rPr>
          <w:rStyle w:val="apple-converted-space"/>
          <w:rFonts w:cs="Arial"/>
          <w:sz w:val="12"/>
          <w:szCs w:val="16"/>
        </w:rPr>
        <w:t> </w:t>
      </w:r>
      <w:r w:rsidRPr="001236F6">
        <w:rPr>
          <w:rFonts w:cs="Arial"/>
          <w:sz w:val="12"/>
          <w:szCs w:val="16"/>
        </w:rPr>
        <w:t>of variation</w:t>
      </w:r>
      <w:r w:rsidRPr="001236F6">
        <w:rPr>
          <w:rStyle w:val="apple-converted-space"/>
          <w:rFonts w:cs="Arial"/>
          <w:sz w:val="12"/>
          <w:szCs w:val="16"/>
        </w:rPr>
        <w:t> </w:t>
      </w:r>
      <w:r w:rsidRPr="001236F6">
        <w:rPr>
          <w:rFonts w:cs="Arial"/>
          <w:u w:val="single"/>
          <w:shd w:val="clear" w:color="auto" w:fill="FFFF00"/>
        </w:rPr>
        <w:t>through the past</w:t>
      </w:r>
      <w:r w:rsidRPr="001236F6">
        <w:rPr>
          <w:rStyle w:val="apple-converted-space"/>
          <w:rFonts w:cs="Arial"/>
          <w:sz w:val="12"/>
          <w:szCs w:val="16"/>
        </w:rPr>
        <w:t> </w:t>
      </w:r>
      <w:r w:rsidRPr="001236F6">
        <w:rPr>
          <w:rFonts w:cs="Arial"/>
          <w:sz w:val="12"/>
          <w:szCs w:val="16"/>
        </w:rPr>
        <w:t>1000, 2000, or even</w:t>
      </w:r>
      <w:r w:rsidRPr="001236F6">
        <w:rPr>
          <w:rStyle w:val="apple-converted-space"/>
          <w:rFonts w:cs="Arial"/>
          <w:sz w:val="12"/>
          <w:szCs w:val="16"/>
        </w:rPr>
        <w:t> </w:t>
      </w:r>
      <w:r w:rsidRPr="001236F6">
        <w:rPr>
          <w:rFonts w:cs="Arial"/>
          <w:u w:val="single"/>
          <w:shd w:val="clear" w:color="auto" w:fill="FFFF00"/>
        </w:rPr>
        <w:t>10,000 years</w:t>
      </w:r>
      <w:r w:rsidRPr="001236F6">
        <w:rPr>
          <w:rStyle w:val="apple-converted-space"/>
          <w:rFonts w:cs="Arial"/>
          <w:sz w:val="12"/>
          <w:szCs w:val="16"/>
        </w:rPr>
        <w:t> </w:t>
      </w:r>
      <w:r w:rsidRPr="001236F6">
        <w:rPr>
          <w:rFonts w:cs="Arial"/>
          <w:sz w:val="12"/>
          <w:szCs w:val="16"/>
        </w:rPr>
        <w:t>since the end of the last Ice Age. There were minor warming events during the Climatic Optimum about 7000 years ago, the Medieval Warm Period, and the slight cooling of the Litde Ice Age in the 1700s and 1800s. But</w:t>
      </w:r>
      <w:r w:rsidRPr="001236F6">
        <w:rPr>
          <w:rStyle w:val="apple-converted-space"/>
          <w:rFonts w:cs="Arial"/>
          <w:sz w:val="12"/>
          <w:szCs w:val="16"/>
        </w:rPr>
        <w:t> </w:t>
      </w:r>
      <w:r w:rsidRPr="001236F6">
        <w:rPr>
          <w:rFonts w:cs="Arial"/>
          <w:highlight w:val="yellow"/>
          <w:u w:val="single"/>
          <w:shd w:val="clear" w:color="auto" w:fill="FFFF00"/>
        </w:rPr>
        <w:t>the magnitude</w:t>
      </w:r>
      <w:r w:rsidRPr="001236F6">
        <w:rPr>
          <w:rStyle w:val="apple-converted-space"/>
          <w:rFonts w:cs="Arial"/>
          <w:u w:val="single"/>
        </w:rPr>
        <w:t> </w:t>
      </w:r>
      <w:r w:rsidRPr="001236F6">
        <w:rPr>
          <w:rFonts w:cs="Arial"/>
          <w:u w:val="single"/>
        </w:rPr>
        <w:t>and rapidity</w:t>
      </w:r>
      <w:r w:rsidRPr="001236F6">
        <w:rPr>
          <w:rStyle w:val="apple-converted-space"/>
          <w:rFonts w:cs="Arial"/>
          <w:u w:val="single"/>
        </w:rPr>
        <w:t> </w:t>
      </w:r>
      <w:r w:rsidRPr="001236F6">
        <w:rPr>
          <w:rFonts w:cs="Arial"/>
          <w:highlight w:val="yellow"/>
          <w:u w:val="single"/>
          <w:shd w:val="clear" w:color="auto" w:fill="FFFF00"/>
        </w:rPr>
        <w:t>of the warming</w:t>
      </w:r>
      <w:r w:rsidRPr="001236F6">
        <w:rPr>
          <w:rStyle w:val="apple-converted-space"/>
          <w:rFonts w:cs="Arial"/>
          <w:sz w:val="12"/>
          <w:szCs w:val="16"/>
        </w:rPr>
        <w:t> </w:t>
      </w:r>
      <w:r w:rsidRPr="001236F6">
        <w:rPr>
          <w:rFonts w:cs="Arial"/>
          <w:u w:val="single"/>
        </w:rPr>
        <w:t>represented by the last 200 years</w:t>
      </w:r>
      <w:r w:rsidRPr="001236F6">
        <w:rPr>
          <w:rStyle w:val="apple-converted-space"/>
          <w:rFonts w:cs="Arial"/>
          <w:u w:val="single"/>
        </w:rPr>
        <w:t> </w:t>
      </w:r>
      <w:r w:rsidRPr="001236F6">
        <w:rPr>
          <w:rFonts w:cs="Arial"/>
          <w:highlight w:val="yellow"/>
          <w:u w:val="single"/>
          <w:shd w:val="clear" w:color="auto" w:fill="FFFF00"/>
        </w:rPr>
        <w:t>is</w:t>
      </w:r>
      <w:r w:rsidRPr="001236F6">
        <w:rPr>
          <w:rFonts w:cs="Arial"/>
          <w:u w:val="single"/>
          <w:shd w:val="clear" w:color="auto" w:fill="FFFF00"/>
        </w:rPr>
        <w:t xml:space="preserve"> </w:t>
      </w:r>
      <w:r w:rsidRPr="001236F6">
        <w:rPr>
          <w:rFonts w:cs="Arial"/>
          <w:sz w:val="12"/>
          <w:szCs w:val="16"/>
        </w:rPr>
        <w:t>simply</w:t>
      </w:r>
      <w:r w:rsidRPr="001236F6">
        <w:rPr>
          <w:rStyle w:val="apple-converted-space"/>
          <w:rFonts w:cs="Arial"/>
          <w:sz w:val="12"/>
          <w:szCs w:val="16"/>
        </w:rPr>
        <w:t> </w:t>
      </w:r>
      <w:r w:rsidRPr="001236F6">
        <w:rPr>
          <w:rFonts w:cs="Arial"/>
          <w:highlight w:val="yellow"/>
          <w:u w:val="single"/>
          <w:shd w:val="clear" w:color="auto" w:fill="FFFF00"/>
        </w:rPr>
        <w:t>unmatched</w:t>
      </w:r>
      <w:r w:rsidRPr="001236F6">
        <w:rPr>
          <w:rStyle w:val="apple-converted-space"/>
          <w:rFonts w:cs="Arial"/>
          <w:sz w:val="12"/>
          <w:szCs w:val="16"/>
        </w:rPr>
        <w:t> </w:t>
      </w:r>
      <w:r w:rsidRPr="001236F6">
        <w:rPr>
          <w:rFonts w:cs="Arial"/>
          <w:sz w:val="12"/>
          <w:szCs w:val="16"/>
        </w:rPr>
        <w:t>in all of human history. More revealing,</w:t>
      </w:r>
      <w:r w:rsidRPr="001236F6">
        <w:rPr>
          <w:rStyle w:val="apple-converted-space"/>
          <w:rFonts w:cs="Arial"/>
          <w:sz w:val="12"/>
          <w:szCs w:val="16"/>
        </w:rPr>
        <w:t> </w:t>
      </w:r>
      <w:r w:rsidRPr="001236F6">
        <w:rPr>
          <w:rFonts w:cs="Arial"/>
          <w:u w:val="single"/>
        </w:rPr>
        <w:t>the timing</w:t>
      </w:r>
      <w:r w:rsidRPr="001236F6">
        <w:rPr>
          <w:rFonts w:cs="Arial"/>
          <w:sz w:val="12"/>
          <w:szCs w:val="16"/>
        </w:rPr>
        <w:t>of this warming</w:t>
      </w:r>
      <w:r w:rsidRPr="001236F6">
        <w:rPr>
          <w:rStyle w:val="apple-converted-space"/>
          <w:rFonts w:cs="Arial"/>
          <w:sz w:val="12"/>
          <w:szCs w:val="16"/>
        </w:rPr>
        <w:t> </w:t>
      </w:r>
      <w:r w:rsidRPr="001236F6">
        <w:rPr>
          <w:rFonts w:cs="Arial"/>
          <w:u w:val="single"/>
        </w:rPr>
        <w:t>coincides with the</w:t>
      </w:r>
      <w:r w:rsidRPr="001236F6">
        <w:rPr>
          <w:rStyle w:val="apple-converted-space"/>
          <w:rFonts w:cs="Arial"/>
          <w:sz w:val="12"/>
          <w:szCs w:val="16"/>
        </w:rPr>
        <w:t> </w:t>
      </w:r>
      <w:r w:rsidRPr="001236F6">
        <w:rPr>
          <w:rFonts w:cs="Arial"/>
          <w:u w:val="single"/>
        </w:rPr>
        <w:t>Industrial Revolution</w:t>
      </w:r>
      <w:r w:rsidRPr="001236F6">
        <w:rPr>
          <w:rFonts w:cs="Arial"/>
          <w:sz w:val="12"/>
          <w:szCs w:val="16"/>
        </w:rPr>
        <w:t>, when humans first began massive deforestation and released carbon dioxide into the atmosphere by burning an unprecedented amount of coal, gas, and oil. 2. Melting Polar Ice Caps The</w:t>
      </w:r>
      <w:r w:rsidRPr="001236F6">
        <w:rPr>
          <w:rStyle w:val="apple-converted-space"/>
          <w:rFonts w:cs="Arial"/>
          <w:sz w:val="12"/>
          <w:szCs w:val="16"/>
        </w:rPr>
        <w:t> </w:t>
      </w:r>
      <w:r w:rsidRPr="001236F6">
        <w:rPr>
          <w:rFonts w:cs="Arial"/>
          <w:u w:val="single"/>
        </w:rPr>
        <w:t>polar</w:t>
      </w:r>
      <w:r w:rsidRPr="001236F6">
        <w:rPr>
          <w:rStyle w:val="apple-converted-space"/>
          <w:rFonts w:cs="Arial"/>
          <w:u w:val="single"/>
        </w:rPr>
        <w:t> </w:t>
      </w:r>
      <w:r w:rsidRPr="001236F6">
        <w:rPr>
          <w:rFonts w:cs="Arial"/>
          <w:u w:val="single"/>
          <w:shd w:val="clear" w:color="auto" w:fill="FFFF00"/>
        </w:rPr>
        <w:t>icecaps are thinning</w:t>
      </w:r>
      <w:r w:rsidRPr="001236F6">
        <w:rPr>
          <w:rFonts w:cs="Arial"/>
          <w:sz w:val="12"/>
          <w:szCs w:val="16"/>
        </w:rPr>
        <w:t>and breaking up at an alarming rate. In 2000, my former graduate advisor Malcolm McKenna was one of the first humans to fly over the North Pole in summer time and see no ice, just open water. The Arctic ice cap has been frozen solid for at least the past 3 million years (and maybe longer),[ 4] but now</w:t>
      </w:r>
      <w:r w:rsidRPr="001236F6">
        <w:rPr>
          <w:rStyle w:val="apple-converted-space"/>
          <w:rFonts w:cs="Arial"/>
          <w:sz w:val="12"/>
          <w:szCs w:val="16"/>
        </w:rPr>
        <w:t> </w:t>
      </w:r>
      <w:r w:rsidRPr="001236F6">
        <w:rPr>
          <w:rFonts w:cs="Arial"/>
          <w:u w:val="single"/>
        </w:rPr>
        <w:t>the entire ice sheet is breaking up</w:t>
      </w:r>
      <w:r w:rsidRPr="001236F6">
        <w:rPr>
          <w:rStyle w:val="apple-converted-space"/>
          <w:rFonts w:cs="Arial"/>
          <w:sz w:val="12"/>
          <w:szCs w:val="16"/>
        </w:rPr>
        <w:t> </w:t>
      </w:r>
      <w:r w:rsidRPr="001236F6">
        <w:rPr>
          <w:rFonts w:cs="Arial"/>
          <w:sz w:val="12"/>
          <w:szCs w:val="16"/>
        </w:rPr>
        <w:t>so fast that by 2030 (and possibly sooner) less than half of the Arctic will be ice covered in the summer.[ 5] As one can see from watching the news, this is an ecological disaster for everything that lives up there, from the polar bears to the seals and walruses to the animals they feed upon, to the 4 million people whose world is melting beneath their feet.</w:t>
      </w:r>
      <w:r w:rsidRPr="001236F6">
        <w:rPr>
          <w:rFonts w:cs="Arial"/>
          <w:u w:val="single"/>
        </w:rPr>
        <w:t>The</w:t>
      </w:r>
      <w:r w:rsidRPr="001236F6">
        <w:rPr>
          <w:rStyle w:val="apple-converted-space"/>
          <w:rFonts w:cs="Arial"/>
          <w:u w:val="single"/>
        </w:rPr>
        <w:t> </w:t>
      </w:r>
      <w:r w:rsidRPr="001236F6">
        <w:rPr>
          <w:rFonts w:cs="Arial"/>
          <w:u w:val="single"/>
          <w:shd w:val="clear" w:color="auto" w:fill="FFFF00"/>
        </w:rPr>
        <w:t>Antarctic is thawing</w:t>
      </w:r>
      <w:r w:rsidRPr="001236F6">
        <w:rPr>
          <w:rStyle w:val="apple-converted-space"/>
          <w:rFonts w:cs="Arial"/>
          <w:u w:val="single"/>
        </w:rPr>
        <w:t> </w:t>
      </w:r>
      <w:r w:rsidRPr="001236F6">
        <w:rPr>
          <w:rFonts w:cs="Arial"/>
          <w:u w:val="single"/>
        </w:rPr>
        <w:t>even faster</w:t>
      </w:r>
      <w:r w:rsidRPr="001236F6">
        <w:rPr>
          <w:rFonts w:cs="Arial"/>
          <w:sz w:val="12"/>
          <w:szCs w:val="16"/>
        </w:rPr>
        <w:t>. In February-March 2002, the Larsen B ice shelf -- over 3000 square km (the size of Rhode Island) and 220 m (700 feet) thick -- broke up in just a few months, a story -typical of nearly all the ice shelves in Antarctica.</w:t>
      </w:r>
      <w:r w:rsidRPr="001236F6">
        <w:rPr>
          <w:rStyle w:val="apple-converted-space"/>
          <w:rFonts w:cs="Arial"/>
          <w:sz w:val="12"/>
          <w:szCs w:val="16"/>
        </w:rPr>
        <w:t> </w:t>
      </w:r>
      <w:r w:rsidRPr="001236F6">
        <w:rPr>
          <w:rFonts w:cs="Arial"/>
          <w:highlight w:val="yellow"/>
          <w:u w:val="single"/>
          <w:shd w:val="clear" w:color="auto" w:fill="FFFF00"/>
        </w:rPr>
        <w:t>The Larsen</w:t>
      </w:r>
      <w:r w:rsidRPr="001236F6">
        <w:rPr>
          <w:rStyle w:val="apple-converted-space"/>
          <w:rFonts w:cs="Arial"/>
          <w:u w:val="single"/>
        </w:rPr>
        <w:t> </w:t>
      </w:r>
      <w:r w:rsidRPr="001236F6">
        <w:rPr>
          <w:rFonts w:cs="Arial"/>
          <w:u w:val="single"/>
        </w:rPr>
        <w:t>B</w:t>
      </w:r>
      <w:r w:rsidRPr="001236F6">
        <w:rPr>
          <w:rFonts w:cs="Arial"/>
          <w:highlight w:val="yellow"/>
          <w:u w:val="single"/>
          <w:shd w:val="clear" w:color="auto" w:fill="FFFF00"/>
        </w:rPr>
        <w:t>shelf</w:t>
      </w:r>
      <w:r w:rsidRPr="001236F6">
        <w:rPr>
          <w:rStyle w:val="apple-converted-space"/>
          <w:rFonts w:cs="Arial"/>
          <w:u w:val="single"/>
        </w:rPr>
        <w:t> </w:t>
      </w:r>
      <w:r w:rsidRPr="001236F6">
        <w:rPr>
          <w:rFonts w:cs="Arial"/>
          <w:u w:val="single"/>
        </w:rPr>
        <w:t>had</w:t>
      </w:r>
      <w:r w:rsidRPr="001236F6">
        <w:rPr>
          <w:rStyle w:val="apple-converted-space"/>
          <w:rFonts w:cs="Arial"/>
          <w:u w:val="single"/>
        </w:rPr>
        <w:t> </w:t>
      </w:r>
      <w:r w:rsidRPr="001236F6">
        <w:rPr>
          <w:rFonts w:cs="Arial"/>
          <w:highlight w:val="yellow"/>
          <w:u w:val="single"/>
          <w:shd w:val="clear" w:color="auto" w:fill="FFFF00"/>
        </w:rPr>
        <w:t>survived all</w:t>
      </w:r>
      <w:r w:rsidRPr="001236F6">
        <w:rPr>
          <w:rStyle w:val="apple-converted-space"/>
          <w:rFonts w:cs="Arial"/>
          <w:u w:val="single"/>
        </w:rPr>
        <w:t> </w:t>
      </w:r>
      <w:r w:rsidRPr="001236F6">
        <w:rPr>
          <w:rFonts w:cs="Arial"/>
          <w:u w:val="single"/>
        </w:rPr>
        <w:t>the</w:t>
      </w:r>
      <w:r w:rsidRPr="001236F6">
        <w:rPr>
          <w:rStyle w:val="apple-converted-space"/>
          <w:rFonts w:cs="Arial"/>
          <w:u w:val="single"/>
        </w:rPr>
        <w:t> </w:t>
      </w:r>
      <w:r w:rsidRPr="001236F6">
        <w:rPr>
          <w:rFonts w:cs="Arial"/>
          <w:highlight w:val="yellow"/>
          <w:u w:val="single"/>
          <w:shd w:val="clear" w:color="auto" w:fill="FFFF00"/>
        </w:rPr>
        <w:t>previous</w:t>
      </w:r>
      <w:r w:rsidRPr="001236F6">
        <w:rPr>
          <w:rStyle w:val="apple-converted-space"/>
          <w:rFonts w:cs="Arial"/>
          <w:sz w:val="12"/>
          <w:szCs w:val="16"/>
        </w:rPr>
        <w:t> </w:t>
      </w:r>
      <w:r w:rsidRPr="001236F6">
        <w:rPr>
          <w:rFonts w:cs="Arial"/>
          <w:sz w:val="12"/>
          <w:szCs w:val="16"/>
        </w:rPr>
        <w:t>ice ages and interglacial</w:t>
      </w:r>
      <w:r w:rsidRPr="001236F6">
        <w:rPr>
          <w:rFonts w:cs="Arial"/>
          <w:highlight w:val="yellow"/>
          <w:u w:val="single"/>
          <w:shd w:val="clear" w:color="auto" w:fill="FFFF00"/>
        </w:rPr>
        <w:t>warming</w:t>
      </w:r>
      <w:r w:rsidRPr="001236F6">
        <w:rPr>
          <w:rFonts w:cs="Arial"/>
          <w:u w:val="single"/>
          <w:shd w:val="clear" w:color="auto" w:fill="FFFF00"/>
        </w:rPr>
        <w:t xml:space="preserve"> </w:t>
      </w:r>
      <w:r w:rsidRPr="001236F6">
        <w:rPr>
          <w:rFonts w:cs="Arial"/>
          <w:highlight w:val="yellow"/>
          <w:u w:val="single"/>
          <w:shd w:val="clear" w:color="auto" w:fill="FFFF00"/>
        </w:rPr>
        <w:t>episodes</w:t>
      </w:r>
      <w:r w:rsidRPr="001236F6">
        <w:rPr>
          <w:rStyle w:val="apple-converted-space"/>
          <w:rFonts w:cs="Arial"/>
          <w:sz w:val="12"/>
          <w:szCs w:val="16"/>
        </w:rPr>
        <w:t> </w:t>
      </w:r>
      <w:r w:rsidRPr="001236F6">
        <w:rPr>
          <w:rFonts w:cs="Arial"/>
          <w:sz w:val="12"/>
          <w:szCs w:val="16"/>
        </w:rPr>
        <w:t>over the past 3 million years, and even the warmest periods of the last 10,000 years --</w:t>
      </w:r>
      <w:r w:rsidRPr="001236F6">
        <w:rPr>
          <w:rStyle w:val="apple-converted-space"/>
          <w:rFonts w:cs="Arial"/>
          <w:sz w:val="12"/>
          <w:szCs w:val="16"/>
        </w:rPr>
        <w:t> </w:t>
      </w:r>
      <w:r w:rsidRPr="001236F6">
        <w:rPr>
          <w:rFonts w:cs="Arial"/>
          <w:highlight w:val="yellow"/>
          <w:u w:val="single"/>
          <w:shd w:val="clear" w:color="auto" w:fill="FFFF00"/>
        </w:rPr>
        <w:t>yet it</w:t>
      </w:r>
      <w:r w:rsidRPr="001236F6">
        <w:rPr>
          <w:rStyle w:val="apple-converted-space"/>
          <w:rFonts w:cs="Arial"/>
          <w:sz w:val="12"/>
          <w:szCs w:val="16"/>
          <w:highlight w:val="yellow"/>
        </w:rPr>
        <w:t> </w:t>
      </w:r>
      <w:r w:rsidRPr="001236F6">
        <w:rPr>
          <w:rFonts w:cs="Arial"/>
          <w:highlight w:val="yellow"/>
          <w:u w:val="single"/>
          <w:shd w:val="clear" w:color="auto" w:fill="FFFF00"/>
        </w:rPr>
        <w:t>and</w:t>
      </w:r>
      <w:r w:rsidRPr="001236F6">
        <w:rPr>
          <w:rStyle w:val="apple-converted-space"/>
          <w:rFonts w:cs="Arial"/>
          <w:sz w:val="12"/>
          <w:szCs w:val="16"/>
        </w:rPr>
        <w:t> </w:t>
      </w:r>
      <w:r w:rsidRPr="001236F6">
        <w:rPr>
          <w:rFonts w:cs="Arial"/>
          <w:sz w:val="12"/>
          <w:szCs w:val="16"/>
        </w:rPr>
        <w:t>nearly</w:t>
      </w:r>
      <w:r w:rsidRPr="001236F6">
        <w:rPr>
          <w:rStyle w:val="apple-converted-space"/>
          <w:rFonts w:cs="Arial"/>
          <w:sz w:val="12"/>
          <w:szCs w:val="16"/>
        </w:rPr>
        <w:t> </w:t>
      </w:r>
      <w:r w:rsidRPr="001236F6">
        <w:rPr>
          <w:rFonts w:cs="Arial"/>
          <w:u w:val="single"/>
        </w:rPr>
        <w:t>all the</w:t>
      </w:r>
      <w:r w:rsidRPr="001236F6">
        <w:rPr>
          <w:rFonts w:cs="Arial"/>
          <w:highlight w:val="yellow"/>
          <w:u w:val="single"/>
          <w:shd w:val="clear" w:color="auto" w:fill="FFFF00"/>
        </w:rPr>
        <w:t>other</w:t>
      </w:r>
      <w:r w:rsidRPr="001236F6">
        <w:rPr>
          <w:rStyle w:val="apple-converted-space"/>
          <w:rFonts w:cs="Arial"/>
          <w:u w:val="single"/>
        </w:rPr>
        <w:t> </w:t>
      </w:r>
      <w:r w:rsidRPr="001236F6">
        <w:rPr>
          <w:rFonts w:cs="Arial"/>
          <w:u w:val="single"/>
        </w:rPr>
        <w:t>thick</w:t>
      </w:r>
      <w:r w:rsidRPr="001236F6">
        <w:rPr>
          <w:rStyle w:val="apple-converted-space"/>
          <w:rFonts w:cs="Arial"/>
          <w:u w:val="single"/>
        </w:rPr>
        <w:t> </w:t>
      </w:r>
      <w:r w:rsidRPr="001236F6">
        <w:rPr>
          <w:rFonts w:cs="Arial"/>
          <w:highlight w:val="yellow"/>
          <w:u w:val="single"/>
          <w:shd w:val="clear" w:color="auto" w:fill="FFFF00"/>
        </w:rPr>
        <w:t>ice sheets</w:t>
      </w:r>
      <w:r w:rsidRPr="001236F6">
        <w:rPr>
          <w:rStyle w:val="apple-converted-space"/>
          <w:rFonts w:cs="Arial"/>
          <w:sz w:val="12"/>
          <w:szCs w:val="16"/>
        </w:rPr>
        <w:t> </w:t>
      </w:r>
      <w:r w:rsidRPr="001236F6">
        <w:rPr>
          <w:rFonts w:cs="Arial"/>
          <w:sz w:val="12"/>
          <w:szCs w:val="16"/>
        </w:rPr>
        <w:t>on the Arctic, Greenland, and Antarctic</w:t>
      </w:r>
      <w:r w:rsidRPr="001236F6">
        <w:rPr>
          <w:rStyle w:val="apple-converted-space"/>
          <w:rFonts w:cs="Arial"/>
          <w:sz w:val="12"/>
          <w:szCs w:val="16"/>
        </w:rPr>
        <w:t> </w:t>
      </w:r>
      <w:r w:rsidRPr="001236F6">
        <w:rPr>
          <w:rFonts w:cs="Arial"/>
          <w:highlight w:val="yellow"/>
          <w:u w:val="single"/>
        </w:rPr>
        <w:t>are</w:t>
      </w:r>
      <w:r w:rsidRPr="001236F6">
        <w:rPr>
          <w:rFonts w:cs="Arial"/>
          <w:highlight w:val="yellow"/>
          <w:u w:val="single"/>
          <w:shd w:val="clear" w:color="auto" w:fill="FFFF00"/>
        </w:rPr>
        <w:t>vanishing</w:t>
      </w:r>
      <w:r w:rsidRPr="001236F6">
        <w:rPr>
          <w:rStyle w:val="apple-converted-space"/>
          <w:rFonts w:cs="Arial"/>
          <w:sz w:val="12"/>
          <w:szCs w:val="16"/>
        </w:rPr>
        <w:t> </w:t>
      </w:r>
      <w:r w:rsidRPr="001236F6">
        <w:rPr>
          <w:rFonts w:cs="Arial"/>
          <w:sz w:val="12"/>
          <w:szCs w:val="16"/>
        </w:rPr>
        <w:t>at a rate never before seen in geologic history. 3. Melting Glaciers</w:t>
      </w:r>
      <w:r w:rsidRPr="001236F6">
        <w:rPr>
          <w:rStyle w:val="apple-converted-space"/>
          <w:rFonts w:cs="Arial"/>
          <w:sz w:val="12"/>
          <w:szCs w:val="16"/>
        </w:rPr>
        <w:t> </w:t>
      </w:r>
      <w:r w:rsidRPr="001236F6">
        <w:rPr>
          <w:rFonts w:cs="Arial"/>
          <w:u w:val="single"/>
          <w:shd w:val="clear" w:color="auto" w:fill="FFFF00"/>
        </w:rPr>
        <w:t>Glaciers are</w:t>
      </w:r>
      <w:r w:rsidRPr="001236F6">
        <w:rPr>
          <w:rStyle w:val="apple-converted-space"/>
          <w:rFonts w:cs="Arial"/>
          <w:u w:val="single"/>
        </w:rPr>
        <w:t> </w:t>
      </w:r>
      <w:r w:rsidRPr="001236F6">
        <w:rPr>
          <w:rFonts w:cs="Arial"/>
          <w:u w:val="single"/>
        </w:rPr>
        <w:t>all</w:t>
      </w:r>
      <w:r w:rsidRPr="001236F6">
        <w:rPr>
          <w:rStyle w:val="apple-converted-space"/>
          <w:rFonts w:cs="Arial"/>
          <w:u w:val="single"/>
        </w:rPr>
        <w:t> </w:t>
      </w:r>
      <w:r w:rsidRPr="001236F6">
        <w:rPr>
          <w:rFonts w:cs="Arial"/>
          <w:u w:val="single"/>
          <w:shd w:val="clear" w:color="auto" w:fill="FFFF00"/>
        </w:rPr>
        <w:t>retreating</w:t>
      </w:r>
      <w:r w:rsidRPr="001236F6">
        <w:rPr>
          <w:rStyle w:val="apple-converted-space"/>
          <w:rFonts w:cs="Arial"/>
          <w:u w:val="single"/>
        </w:rPr>
        <w:t> </w:t>
      </w:r>
      <w:r w:rsidRPr="001236F6">
        <w:rPr>
          <w:rFonts w:cs="Arial"/>
          <w:u w:val="single"/>
        </w:rPr>
        <w:t>at the highest rates ever documented</w:t>
      </w:r>
      <w:r w:rsidRPr="001236F6">
        <w:rPr>
          <w:rFonts w:cs="Arial"/>
          <w:sz w:val="12"/>
          <w:szCs w:val="16"/>
        </w:rPr>
        <w:t xml:space="preserve">. Many of those glaciers, along with snow melt, especially in the </w:t>
      </w:r>
      <w:r w:rsidRPr="001236F6">
        <w:rPr>
          <w:rFonts w:cs="Arial"/>
          <w:sz w:val="12"/>
          <w:szCs w:val="16"/>
        </w:rPr>
        <w:lastRenderedPageBreak/>
        <w:t>Himalayas, Andes, Alps, and Sierras, provide most of the freshwater that the populations below the mountains depend upon -- yet this fresh water supply is vanishing. Just think about the percentage of world's population in southern Asia (especially India) that depend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w:t>
      </w:r>
      <w:r w:rsidRPr="001236F6">
        <w:rPr>
          <w:rStyle w:val="apple-converted-space"/>
          <w:rFonts w:cs="Arial"/>
          <w:sz w:val="12"/>
          <w:szCs w:val="16"/>
        </w:rPr>
        <w:t> </w:t>
      </w:r>
      <w:r w:rsidRPr="001236F6">
        <w:rPr>
          <w:rFonts w:cs="Arial"/>
          <w:highlight w:val="yellow"/>
          <w:u w:val="single"/>
        </w:rPr>
        <w:t>as it thaws</w:t>
      </w:r>
      <w:r w:rsidRPr="001236F6">
        <w:rPr>
          <w:rFonts w:cs="Arial"/>
          <w:sz w:val="12"/>
          <w:szCs w:val="16"/>
        </w:rPr>
        <w:t xml:space="preserve">, the </w:t>
      </w:r>
      <w:r w:rsidRPr="001236F6">
        <w:rPr>
          <w:rFonts w:cs="Arial"/>
          <w:highlight w:val="yellow"/>
          <w:u w:val="single"/>
        </w:rPr>
        <w:t>permafrost releases huge</w:t>
      </w:r>
      <w:r w:rsidRPr="001236F6">
        <w:rPr>
          <w:rStyle w:val="apple-converted-space"/>
          <w:rFonts w:cs="Arial"/>
          <w:sz w:val="12"/>
          <w:szCs w:val="16"/>
          <w:highlight w:val="yellow"/>
        </w:rPr>
        <w:t> </w:t>
      </w:r>
      <w:r w:rsidRPr="001236F6">
        <w:rPr>
          <w:rFonts w:cs="Arial"/>
          <w:highlight w:val="yellow"/>
          <w:u w:val="single"/>
        </w:rPr>
        <w:t>amounts of greenhouse gases</w:t>
      </w:r>
      <w:r w:rsidRPr="001236F6">
        <w:rPr>
          <w:rFonts w:cs="Arial"/>
          <w:u w:val="single"/>
        </w:rPr>
        <w:t xml:space="preserve"> </w:t>
      </w:r>
      <w:r w:rsidRPr="001236F6">
        <w:rPr>
          <w:rFonts w:cs="Arial"/>
          <w:sz w:val="12"/>
          <w:szCs w:val="16"/>
        </w:rPr>
        <w:t xml:space="preserve">which are one of </w:t>
      </w:r>
      <w:r w:rsidRPr="001236F6">
        <w:rPr>
          <w:rStyle w:val="StyleBoldUnderline"/>
          <w:highlight w:val="yellow"/>
        </w:rPr>
        <w:t>the major contributors to global warming</w:t>
      </w:r>
      <w:r w:rsidRPr="001236F6">
        <w:rPr>
          <w:rFonts w:cs="Arial"/>
          <w:sz w:val="12"/>
          <w:szCs w:val="16"/>
        </w:rPr>
        <w:t>. Not only is the ice vanishing, but</w:t>
      </w:r>
      <w:r w:rsidRPr="001236F6">
        <w:rPr>
          <w:rStyle w:val="apple-converted-space"/>
          <w:rFonts w:cs="Arial"/>
          <w:sz w:val="12"/>
          <w:szCs w:val="16"/>
        </w:rPr>
        <w:t> </w:t>
      </w:r>
      <w:r w:rsidRPr="001236F6">
        <w:rPr>
          <w:rFonts w:cs="Arial"/>
          <w:u w:val="single"/>
        </w:rPr>
        <w:t>we have seen record heat waves over and over</w:t>
      </w:r>
      <w:r w:rsidRPr="001236F6">
        <w:rPr>
          <w:rStyle w:val="apple-converted-space"/>
          <w:rFonts w:cs="Arial"/>
          <w:sz w:val="12"/>
          <w:szCs w:val="16"/>
        </w:rPr>
        <w:t> </w:t>
      </w:r>
      <w:r w:rsidRPr="001236F6">
        <w:rPr>
          <w:rFonts w:cs="Arial"/>
          <w:sz w:val="12"/>
          <w:szCs w:val="16"/>
        </w:rPr>
        <w:t>again, killing thousands of people, as</w:t>
      </w:r>
      <w:r w:rsidRPr="001236F6">
        <w:rPr>
          <w:rStyle w:val="apple-converted-space"/>
          <w:rFonts w:cs="Arial"/>
          <w:sz w:val="12"/>
          <w:szCs w:val="16"/>
        </w:rPr>
        <w:t> </w:t>
      </w:r>
      <w:r w:rsidRPr="001236F6">
        <w:rPr>
          <w:rFonts w:cs="Arial"/>
          <w:u w:val="single"/>
        </w:rPr>
        <w:t>each year joins the list of the hottest years on record</w:t>
      </w:r>
      <w:r w:rsidRPr="001236F6">
        <w:rPr>
          <w:rFonts w:cs="Arial"/>
          <w:sz w:val="12"/>
          <w:szCs w:val="16"/>
        </w:rPr>
        <w:t>. (2010 just topped that list as the hottest year, surpassing the previous record in 2009, and we shall know about 2011 soon enough). Natural animal and plant populations are being devastated all over the globe as their environments change.[ 6] Many animals respond by moving their ranges to formerly cold climates, so now places that once did not have to worry about disease-bearing mosquitoes are infested as the climate warms and allows them to breed further north. 4. Sea Level Rise All that melted ice eventually ends up in the ocean, causing sea levels to rise, as it has many times in the geologic past. At present,</w:t>
      </w:r>
      <w:r w:rsidRPr="001236F6">
        <w:rPr>
          <w:rStyle w:val="apple-converted-space"/>
          <w:rFonts w:cs="Arial"/>
          <w:sz w:val="12"/>
          <w:szCs w:val="16"/>
        </w:rPr>
        <w:t> </w:t>
      </w:r>
      <w:r w:rsidRPr="001236F6">
        <w:rPr>
          <w:rFonts w:cs="Arial"/>
          <w:highlight w:val="yellow"/>
          <w:u w:val="single"/>
          <w:shd w:val="clear" w:color="auto" w:fill="FFFF00"/>
        </w:rPr>
        <w:t>the sea level is rising</w:t>
      </w:r>
      <w:r w:rsidRPr="001236F6">
        <w:rPr>
          <w:rStyle w:val="apple-converted-space"/>
          <w:rFonts w:cs="Arial"/>
          <w:sz w:val="12"/>
          <w:szCs w:val="16"/>
        </w:rPr>
        <w:t> </w:t>
      </w:r>
      <w:r w:rsidRPr="001236F6">
        <w:rPr>
          <w:rFonts w:cs="Arial"/>
          <w:sz w:val="12"/>
          <w:szCs w:val="16"/>
        </w:rPr>
        <w:t>about 3-4 mm per year, more than</w:t>
      </w:r>
      <w:r w:rsidRPr="001236F6">
        <w:rPr>
          <w:rStyle w:val="apple-converted-space"/>
          <w:rFonts w:cs="Arial"/>
          <w:sz w:val="12"/>
          <w:szCs w:val="16"/>
        </w:rPr>
        <w:t> </w:t>
      </w:r>
      <w:r w:rsidRPr="001236F6">
        <w:rPr>
          <w:rFonts w:cs="Arial"/>
          <w:highlight w:val="yellow"/>
          <w:u w:val="single"/>
          <w:shd w:val="clear" w:color="auto" w:fill="FFFF00"/>
        </w:rPr>
        <w:t>ten times the</w:t>
      </w:r>
      <w:r w:rsidRPr="001236F6">
        <w:rPr>
          <w:rStyle w:val="apple-converted-space"/>
          <w:rFonts w:cs="Arial"/>
          <w:sz w:val="12"/>
          <w:szCs w:val="16"/>
          <w:highlight w:val="yellow"/>
          <w:shd w:val="clear" w:color="auto" w:fill="FFFF00"/>
        </w:rPr>
        <w:t> </w:t>
      </w:r>
      <w:r w:rsidRPr="001236F6">
        <w:rPr>
          <w:rFonts w:cs="Arial"/>
          <w:highlight w:val="yellow"/>
          <w:u w:val="single"/>
          <w:shd w:val="clear" w:color="auto" w:fill="FFFF00"/>
        </w:rPr>
        <w:t>rate</w:t>
      </w:r>
      <w:r w:rsidRPr="001236F6">
        <w:rPr>
          <w:rStyle w:val="apple-converted-space"/>
          <w:rFonts w:cs="Arial"/>
          <w:sz w:val="12"/>
          <w:szCs w:val="16"/>
        </w:rPr>
        <w:t> </w:t>
      </w:r>
      <w:r w:rsidRPr="001236F6">
        <w:rPr>
          <w:rFonts w:cs="Arial"/>
          <w:sz w:val="12"/>
          <w:szCs w:val="16"/>
        </w:rPr>
        <w:t>of 0.1-0.2 mm/year that has occurred</w:t>
      </w:r>
      <w:r w:rsidRPr="001236F6">
        <w:rPr>
          <w:rStyle w:val="apple-converted-space"/>
          <w:rFonts w:cs="Arial"/>
          <w:sz w:val="12"/>
          <w:szCs w:val="16"/>
        </w:rPr>
        <w:t> </w:t>
      </w:r>
      <w:r w:rsidRPr="001236F6">
        <w:rPr>
          <w:rFonts w:cs="Arial"/>
          <w:u w:val="single"/>
        </w:rPr>
        <w:t>over the past 3000 years</w:t>
      </w:r>
      <w:r w:rsidRPr="001236F6">
        <w:rPr>
          <w:rFonts w:cs="Arial"/>
          <w:sz w:val="12"/>
          <w:szCs w:val="16"/>
        </w:rPr>
        <w:t>. Geological data show that the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else.[ 7]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cities would be partially or completely under water with such a sea level rise.</w:t>
      </w:r>
      <w:r w:rsidRPr="001236F6">
        <w:rPr>
          <w:rStyle w:val="apple-converted-space"/>
          <w:rFonts w:cs="Arial"/>
          <w:sz w:val="12"/>
          <w:szCs w:val="16"/>
        </w:rPr>
        <w:t> </w:t>
      </w:r>
      <w:r w:rsidRPr="001236F6">
        <w:rPr>
          <w:rFonts w:cs="Arial"/>
          <w:u w:val="single"/>
          <w:shd w:val="clear" w:color="auto" w:fill="FFFF00"/>
        </w:rPr>
        <w:t>If</w:t>
      </w:r>
      <w:r w:rsidRPr="001236F6">
        <w:rPr>
          <w:rStyle w:val="apple-converted-space"/>
          <w:rFonts w:cs="Arial"/>
          <w:sz w:val="12"/>
          <w:szCs w:val="16"/>
        </w:rPr>
        <w:t> </w:t>
      </w:r>
      <w:r w:rsidRPr="001236F6">
        <w:rPr>
          <w:rFonts w:cs="Arial"/>
          <w:sz w:val="12"/>
          <w:szCs w:val="16"/>
        </w:rPr>
        <w:t>all</w:t>
      </w:r>
      <w:r w:rsidRPr="001236F6">
        <w:rPr>
          <w:rStyle w:val="apple-converted-space"/>
          <w:rFonts w:cs="Arial"/>
          <w:sz w:val="12"/>
          <w:szCs w:val="16"/>
        </w:rPr>
        <w:t> </w:t>
      </w:r>
      <w:r w:rsidRPr="001236F6">
        <w:rPr>
          <w:rFonts w:cs="Arial"/>
          <w:u w:val="single"/>
          <w:shd w:val="clear" w:color="auto" w:fill="FFFF00"/>
        </w:rPr>
        <w:t>the</w:t>
      </w:r>
      <w:r w:rsidRPr="001236F6">
        <w:rPr>
          <w:rStyle w:val="apple-converted-space"/>
          <w:rFonts w:cs="Arial"/>
          <w:u w:val="single"/>
        </w:rPr>
        <w:t> </w:t>
      </w:r>
      <w:r w:rsidRPr="001236F6">
        <w:rPr>
          <w:rFonts w:cs="Arial"/>
          <w:u w:val="single"/>
        </w:rPr>
        <w:t>glacial</w:t>
      </w:r>
      <w:r w:rsidRPr="001236F6">
        <w:rPr>
          <w:rStyle w:val="apple-converted-space"/>
          <w:rFonts w:cs="Arial"/>
          <w:u w:val="single"/>
        </w:rPr>
        <w:t> </w:t>
      </w:r>
      <w:r w:rsidRPr="001236F6">
        <w:rPr>
          <w:rFonts w:cs="Arial"/>
          <w:u w:val="single"/>
          <w:shd w:val="clear" w:color="auto" w:fill="FFFF00"/>
        </w:rPr>
        <w:t>ice caps melted</w:t>
      </w:r>
      <w:r w:rsidRPr="001236F6">
        <w:rPr>
          <w:rFonts w:cs="Arial"/>
          <w:sz w:val="12"/>
          <w:szCs w:val="16"/>
        </w:rPr>
        <w:t>completely (as they have several times before during past greenhouse episodes in the geologic past), sea level would rise by 65 m (215 feet)! The entire Mississippi Valley would flood, so you could dock an ocean liner in Cairo, Illinois. Such</w:t>
      </w:r>
      <w:r w:rsidRPr="001236F6">
        <w:rPr>
          <w:rStyle w:val="apple-converted-space"/>
          <w:rFonts w:cs="Arial"/>
          <w:sz w:val="12"/>
          <w:szCs w:val="16"/>
        </w:rPr>
        <w:t> </w:t>
      </w:r>
      <w:r w:rsidRPr="001236F6">
        <w:rPr>
          <w:rFonts w:cs="Arial"/>
          <w:u w:val="single"/>
          <w:shd w:val="clear" w:color="auto" w:fill="FFFF00"/>
        </w:rPr>
        <w:t>a sea level rise would</w:t>
      </w:r>
      <w:r w:rsidRPr="001236F6">
        <w:rPr>
          <w:rStyle w:val="apple-converted-space"/>
          <w:rFonts w:cs="Arial"/>
          <w:u w:val="single"/>
        </w:rPr>
        <w:t> </w:t>
      </w:r>
      <w:r w:rsidRPr="001236F6">
        <w:rPr>
          <w:rFonts w:cs="Arial"/>
          <w:u w:val="single"/>
          <w:shd w:val="clear" w:color="auto" w:fill="FFFF00"/>
        </w:rPr>
        <w:t>drown</w:t>
      </w:r>
      <w:r w:rsidRPr="001236F6">
        <w:rPr>
          <w:rStyle w:val="apple-converted-space"/>
          <w:rFonts w:cs="Arial"/>
          <w:u w:val="single"/>
        </w:rPr>
        <w:t> </w:t>
      </w:r>
      <w:r w:rsidRPr="001236F6">
        <w:rPr>
          <w:rFonts w:cs="Arial"/>
          <w:u w:val="single"/>
        </w:rPr>
        <w:t>nearly</w:t>
      </w:r>
      <w:r w:rsidRPr="001236F6">
        <w:rPr>
          <w:rFonts w:cs="Arial"/>
          <w:u w:val="single"/>
          <w:shd w:val="clear" w:color="auto" w:fill="FFFF00"/>
        </w:rPr>
        <w:t>every coastal region</w:t>
      </w:r>
      <w:r w:rsidRPr="001236F6">
        <w:rPr>
          <w:rStyle w:val="apple-converted-space"/>
          <w:rFonts w:cs="Arial"/>
          <w:sz w:val="12"/>
          <w:szCs w:val="16"/>
        </w:rPr>
        <w:t> </w:t>
      </w:r>
      <w:r w:rsidRPr="001236F6">
        <w:rPr>
          <w:rFonts w:cs="Arial"/>
          <w:sz w:val="12"/>
          <w:szCs w:val="16"/>
        </w:rPr>
        <w:t>under hundreds of feet of water, and inundate</w:t>
      </w:r>
      <w:r w:rsidRPr="001236F6">
        <w:rPr>
          <w:rFonts w:cs="Arial"/>
          <w:u w:val="single"/>
          <w:shd w:val="clear" w:color="auto" w:fill="FFFF00"/>
        </w:rPr>
        <w:t>New York</w:t>
      </w:r>
      <w:r w:rsidRPr="001236F6">
        <w:rPr>
          <w:rStyle w:val="apple-converted-space"/>
          <w:rFonts w:cs="Arial"/>
          <w:u w:val="single"/>
        </w:rPr>
        <w:t> </w:t>
      </w:r>
      <w:r w:rsidRPr="001236F6">
        <w:rPr>
          <w:rFonts w:cs="Arial"/>
          <w:u w:val="single"/>
        </w:rPr>
        <w:t>City</w:t>
      </w:r>
      <w:r w:rsidRPr="001236F6">
        <w:rPr>
          <w:rFonts w:cs="Arial"/>
          <w:sz w:val="12"/>
          <w:szCs w:val="16"/>
        </w:rPr>
        <w:t>,</w:t>
      </w:r>
      <w:r w:rsidRPr="001236F6">
        <w:rPr>
          <w:rStyle w:val="apple-converted-space"/>
          <w:rFonts w:cs="Arial"/>
          <w:sz w:val="12"/>
          <w:szCs w:val="16"/>
        </w:rPr>
        <w:t> </w:t>
      </w:r>
      <w:r w:rsidRPr="001236F6">
        <w:rPr>
          <w:rFonts w:cs="Arial"/>
          <w:u w:val="single"/>
          <w:shd w:val="clear" w:color="auto" w:fill="FFFF00"/>
        </w:rPr>
        <w:t>London</w:t>
      </w:r>
      <w:r w:rsidRPr="001236F6">
        <w:rPr>
          <w:rStyle w:val="apple-converted-space"/>
          <w:rFonts w:cs="Arial"/>
          <w:sz w:val="12"/>
          <w:szCs w:val="16"/>
        </w:rPr>
        <w:t> </w:t>
      </w:r>
      <w:r w:rsidRPr="001236F6">
        <w:rPr>
          <w:rFonts w:cs="Arial"/>
          <w:sz w:val="12"/>
          <w:szCs w:val="16"/>
        </w:rPr>
        <w:t>and</w:t>
      </w:r>
      <w:r w:rsidRPr="001236F6">
        <w:rPr>
          <w:rStyle w:val="apple-converted-space"/>
          <w:rFonts w:cs="Arial"/>
          <w:sz w:val="12"/>
          <w:szCs w:val="16"/>
        </w:rPr>
        <w:t> </w:t>
      </w:r>
      <w:r w:rsidRPr="001236F6">
        <w:rPr>
          <w:rFonts w:cs="Arial"/>
          <w:u w:val="single"/>
          <w:shd w:val="clear" w:color="auto" w:fill="FFFF00"/>
        </w:rPr>
        <w:t>Paris</w:t>
      </w:r>
      <w:r w:rsidRPr="001236F6">
        <w:rPr>
          <w:rFonts w:cs="Arial"/>
          <w:sz w:val="12"/>
          <w:szCs w:val="16"/>
        </w:rPr>
        <w:t>. All that would remain would be the tall landmarks such as the Empire State Building, Big Ben, and the Eiffel Tower. You could tie your boats to these pinnacles, but the rest of these drowned cities would lie deep underwater. Climate Change Critic's Arguments and Scientists' Rebuttals</w:t>
      </w:r>
      <w:r w:rsidRPr="001236F6">
        <w:rPr>
          <w:rStyle w:val="apple-converted-space"/>
          <w:rFonts w:cs="Arial"/>
          <w:sz w:val="12"/>
          <w:szCs w:val="16"/>
        </w:rPr>
        <w:t> </w:t>
      </w:r>
      <w:r w:rsidRPr="001236F6">
        <w:rPr>
          <w:rFonts w:cs="Arial"/>
          <w:u w:val="single"/>
        </w:rPr>
        <w:t>Despite the overwhelming evidence</w:t>
      </w:r>
      <w:r w:rsidRPr="001236F6">
        <w:rPr>
          <w:rStyle w:val="apple-converted-space"/>
          <w:rFonts w:cs="Arial"/>
          <w:sz w:val="12"/>
          <w:szCs w:val="16"/>
        </w:rPr>
        <w:t> </w:t>
      </w:r>
      <w:r w:rsidRPr="001236F6">
        <w:rPr>
          <w:rFonts w:cs="Arial"/>
          <w:sz w:val="12"/>
          <w:szCs w:val="16"/>
        </w:rPr>
        <w:t>there are many</w:t>
      </w:r>
      <w:r w:rsidRPr="001236F6">
        <w:rPr>
          <w:rStyle w:val="apple-converted-space"/>
          <w:rFonts w:cs="Arial"/>
          <w:sz w:val="12"/>
          <w:szCs w:val="16"/>
        </w:rPr>
        <w:t> </w:t>
      </w:r>
      <w:r w:rsidRPr="001236F6">
        <w:rPr>
          <w:rFonts w:cs="Arial"/>
          <w:highlight w:val="yellow"/>
          <w:u w:val="single"/>
          <w:shd w:val="clear" w:color="auto" w:fill="FFFF00"/>
        </w:rPr>
        <w:t>people</w:t>
      </w:r>
      <w:r w:rsidRPr="001236F6">
        <w:rPr>
          <w:rStyle w:val="apple-converted-space"/>
          <w:rFonts w:cs="Arial"/>
          <w:sz w:val="12"/>
          <w:szCs w:val="16"/>
        </w:rPr>
        <w:t> </w:t>
      </w:r>
      <w:r w:rsidRPr="001236F6">
        <w:rPr>
          <w:rFonts w:cs="Arial"/>
          <w:sz w:val="12"/>
          <w:szCs w:val="16"/>
        </w:rPr>
        <w:t>who</w:t>
      </w:r>
      <w:r w:rsidRPr="001236F6">
        <w:rPr>
          <w:rStyle w:val="apple-converted-space"/>
          <w:rFonts w:cs="Arial"/>
          <w:sz w:val="12"/>
          <w:szCs w:val="16"/>
        </w:rPr>
        <w:t> </w:t>
      </w:r>
      <w:r w:rsidRPr="001236F6">
        <w:rPr>
          <w:rFonts w:cs="Arial"/>
          <w:u w:val="single"/>
        </w:rPr>
        <w:t>remain skeptical</w:t>
      </w:r>
      <w:r w:rsidRPr="001236F6">
        <w:rPr>
          <w:rFonts w:cs="Arial"/>
          <w:sz w:val="12"/>
          <w:szCs w:val="16"/>
        </w:rPr>
        <w:t>. One reason is that</w:t>
      </w:r>
      <w:r w:rsidRPr="001236F6">
        <w:rPr>
          <w:rStyle w:val="apple-converted-space"/>
          <w:rFonts w:cs="Arial"/>
          <w:sz w:val="12"/>
          <w:szCs w:val="16"/>
        </w:rPr>
        <w:t> </w:t>
      </w:r>
      <w:r w:rsidRPr="001236F6">
        <w:rPr>
          <w:rFonts w:cs="Arial"/>
          <w:u w:val="single"/>
        </w:rPr>
        <w:t>they</w:t>
      </w:r>
      <w:r w:rsidRPr="001236F6">
        <w:rPr>
          <w:rStyle w:val="apple-converted-space"/>
          <w:rFonts w:cs="Arial"/>
          <w:u w:val="single"/>
        </w:rPr>
        <w:t> </w:t>
      </w:r>
      <w:r w:rsidRPr="001236F6">
        <w:rPr>
          <w:rFonts w:cs="Arial"/>
          <w:highlight w:val="yellow"/>
          <w:u w:val="single"/>
          <w:shd w:val="clear" w:color="auto" w:fill="FFFF00"/>
        </w:rPr>
        <w:t>have been fed distortions</w:t>
      </w:r>
      <w:r w:rsidRPr="001236F6">
        <w:rPr>
          <w:rStyle w:val="apple-converted-space"/>
          <w:rFonts w:cs="Arial"/>
          <w:u w:val="single"/>
        </w:rPr>
        <w:t> </w:t>
      </w:r>
      <w:r w:rsidRPr="001236F6">
        <w:rPr>
          <w:rFonts w:cs="Arial"/>
          <w:u w:val="single"/>
        </w:rPr>
        <w:t>and misstatements</w:t>
      </w:r>
      <w:r w:rsidRPr="001236F6">
        <w:rPr>
          <w:rStyle w:val="apple-converted-space"/>
          <w:rFonts w:cs="Arial"/>
          <w:sz w:val="12"/>
          <w:szCs w:val="16"/>
        </w:rPr>
        <w:t> </w:t>
      </w:r>
      <w:r w:rsidRPr="001236F6">
        <w:rPr>
          <w:rFonts w:cs="Arial"/>
          <w:sz w:val="12"/>
          <w:szCs w:val="16"/>
        </w:rPr>
        <w:t>by the global warming denialists who cloud or confuse the issue. Let's examine some of these claims in detail: * "</w:t>
      </w:r>
      <w:r w:rsidRPr="001236F6">
        <w:rPr>
          <w:rFonts w:cs="Arial"/>
          <w:highlight w:val="yellow"/>
          <w:u w:val="single"/>
          <w:shd w:val="clear" w:color="auto" w:fill="FFFF00"/>
        </w:rPr>
        <w:t>It's just natural climatic variability." No,</w:t>
      </w:r>
      <w:r w:rsidRPr="001236F6">
        <w:rPr>
          <w:rStyle w:val="apple-converted-space"/>
          <w:rFonts w:cs="Arial"/>
          <w:u w:val="single"/>
        </w:rPr>
        <w:t> </w:t>
      </w:r>
      <w:r w:rsidRPr="001236F6">
        <w:rPr>
          <w:rFonts w:cs="Arial"/>
          <w:u w:val="single"/>
        </w:rPr>
        <w:t>it is not</w:t>
      </w:r>
      <w:r w:rsidRPr="001236F6">
        <w:rPr>
          <w:rFonts w:cs="Arial"/>
          <w:sz w:val="12"/>
          <w:szCs w:val="16"/>
        </w:rPr>
        <w:t>. As I detailed in my 2009 book, Greenhouse of the Dinosaurs,</w:t>
      </w:r>
      <w:r w:rsidRPr="001236F6">
        <w:rPr>
          <w:rStyle w:val="apple-converted-space"/>
          <w:rFonts w:cs="Arial"/>
          <w:sz w:val="12"/>
          <w:szCs w:val="16"/>
        </w:rPr>
        <w:t> </w:t>
      </w:r>
      <w:r w:rsidRPr="001236F6">
        <w:rPr>
          <w:rFonts w:cs="Arial"/>
          <w:highlight w:val="yellow"/>
          <w:u w:val="single"/>
          <w:shd w:val="clear" w:color="auto" w:fill="FFFF00"/>
        </w:rPr>
        <w:t>geologists and paleoclimatologists know</w:t>
      </w:r>
      <w:r w:rsidRPr="001236F6">
        <w:rPr>
          <w:rStyle w:val="apple-converted-space"/>
          <w:rFonts w:cs="Arial"/>
          <w:u w:val="single"/>
        </w:rPr>
        <w:t> </w:t>
      </w:r>
      <w:r w:rsidRPr="001236F6">
        <w:rPr>
          <w:rFonts w:cs="Arial"/>
          <w:u w:val="single"/>
        </w:rPr>
        <w:t>a lot</w:t>
      </w:r>
      <w:r w:rsidRPr="001236F6">
        <w:rPr>
          <w:rStyle w:val="apple-converted-space"/>
          <w:rFonts w:cs="Arial"/>
          <w:u w:val="single"/>
        </w:rPr>
        <w:t> </w:t>
      </w:r>
      <w:r w:rsidRPr="001236F6">
        <w:rPr>
          <w:rFonts w:cs="Arial"/>
          <w:highlight w:val="yellow"/>
          <w:u w:val="single"/>
          <w:shd w:val="clear" w:color="auto" w:fill="FFFF00"/>
        </w:rPr>
        <w:t>about past</w:t>
      </w:r>
      <w:r w:rsidRPr="001236F6">
        <w:rPr>
          <w:rStyle w:val="apple-converted-space"/>
          <w:rFonts w:cs="Arial"/>
          <w:u w:val="single"/>
        </w:rPr>
        <w:t> </w:t>
      </w:r>
      <w:r w:rsidRPr="001236F6">
        <w:rPr>
          <w:rFonts w:cs="Arial"/>
          <w:u w:val="single"/>
        </w:rPr>
        <w:t>greenhouse</w:t>
      </w:r>
      <w:r w:rsidRPr="001236F6">
        <w:rPr>
          <w:rFonts w:cs="Arial"/>
          <w:highlight w:val="yellow"/>
          <w:u w:val="single"/>
          <w:shd w:val="clear" w:color="auto" w:fill="FFFF00"/>
        </w:rPr>
        <w:t>worlds</w:t>
      </w:r>
      <w:r w:rsidRPr="001236F6">
        <w:rPr>
          <w:rFonts w:cs="Arial"/>
          <w:sz w:val="12"/>
          <w:szCs w:val="16"/>
        </w:rPr>
        <w:t>,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w:t>
      </w:r>
      <w:r w:rsidRPr="001236F6">
        <w:rPr>
          <w:rStyle w:val="apple-converted-space"/>
          <w:rFonts w:cs="Arial"/>
          <w:sz w:val="12"/>
          <w:szCs w:val="16"/>
        </w:rPr>
        <w:t> </w:t>
      </w:r>
      <w:r w:rsidRPr="001236F6">
        <w:rPr>
          <w:rFonts w:cs="Arial"/>
          <w:u w:val="single"/>
        </w:rPr>
        <w:t>We know how</w:t>
      </w:r>
      <w:r w:rsidRPr="001236F6">
        <w:rPr>
          <w:rFonts w:cs="Arial"/>
          <w:u w:val="single"/>
          <w:shd w:val="clear" w:color="auto" w:fill="FFFF00"/>
        </w:rPr>
        <w:t>variations in the earth's orbit</w:t>
      </w:r>
      <w:r w:rsidRPr="001236F6">
        <w:rPr>
          <w:rStyle w:val="apple-converted-space"/>
          <w:rFonts w:cs="Arial"/>
          <w:u w:val="single"/>
        </w:rPr>
        <w:t> </w:t>
      </w:r>
      <w:r w:rsidRPr="001236F6">
        <w:rPr>
          <w:rFonts w:cs="Arial"/>
          <w:sz w:val="12"/>
          <w:szCs w:val="16"/>
        </w:rPr>
        <w:t>(the Milankovitch cycles)</w:t>
      </w:r>
      <w:r w:rsidRPr="001236F6">
        <w:rPr>
          <w:rStyle w:val="apple-converted-space"/>
          <w:rFonts w:cs="Arial"/>
          <w:sz w:val="12"/>
          <w:szCs w:val="16"/>
        </w:rPr>
        <w:t> </w:t>
      </w:r>
      <w:r w:rsidRPr="001236F6">
        <w:rPr>
          <w:rFonts w:cs="Arial"/>
          <w:u w:val="single"/>
          <w:shd w:val="clear" w:color="auto" w:fill="FFFF00"/>
        </w:rPr>
        <w:t>controls</w:t>
      </w:r>
      <w:r w:rsidRPr="001236F6">
        <w:rPr>
          <w:rFonts w:cs="Arial"/>
          <w:u w:val="single"/>
        </w:rPr>
        <w:t>the amount of</w:t>
      </w:r>
      <w:r w:rsidRPr="001236F6">
        <w:rPr>
          <w:rStyle w:val="apple-converted-space"/>
          <w:rFonts w:cs="Arial"/>
          <w:u w:val="single"/>
        </w:rPr>
        <w:t> </w:t>
      </w:r>
      <w:r w:rsidRPr="001236F6">
        <w:rPr>
          <w:rFonts w:cs="Arial"/>
          <w:u w:val="single"/>
          <w:shd w:val="clear" w:color="auto" w:fill="FFFF00"/>
        </w:rPr>
        <w:t>solar radiation</w:t>
      </w:r>
      <w:r w:rsidRPr="001236F6">
        <w:rPr>
          <w:rStyle w:val="apple-converted-space"/>
          <w:rFonts w:cs="Arial"/>
          <w:sz w:val="12"/>
          <w:szCs w:val="16"/>
        </w:rPr>
        <w:t> </w:t>
      </w:r>
      <w:r w:rsidRPr="001236F6">
        <w:rPr>
          <w:rFonts w:cs="Arial"/>
          <w:sz w:val="12"/>
          <w:szCs w:val="16"/>
        </w:rPr>
        <w:t>the earth receives, triggering the shifts between glacial and interglacial periods. Our current warm interglacial has already lasted 10,000 years, the duration of most previous interglacials, so if it were not for global warming, we would be headed into the next glacial in the next 1000 years or so. Instead,</w:t>
      </w:r>
      <w:r w:rsidRPr="001236F6">
        <w:rPr>
          <w:rStyle w:val="apple-converted-space"/>
          <w:rFonts w:cs="Arial"/>
          <w:sz w:val="12"/>
          <w:szCs w:val="16"/>
        </w:rPr>
        <w:t> </w:t>
      </w:r>
      <w:r w:rsidRPr="001236F6">
        <w:rPr>
          <w:rFonts w:cs="Arial"/>
          <w:u w:val="single"/>
        </w:rPr>
        <w:t>our pumping</w:t>
      </w:r>
      <w:r w:rsidRPr="001236F6">
        <w:rPr>
          <w:rStyle w:val="apple-converted-space"/>
          <w:rFonts w:cs="Arial"/>
          <w:u w:val="single"/>
        </w:rPr>
        <w:t> </w:t>
      </w:r>
      <w:r w:rsidRPr="001236F6">
        <w:rPr>
          <w:rFonts w:cs="Arial"/>
          <w:u w:val="single"/>
          <w:shd w:val="clear" w:color="auto" w:fill="FFFF00"/>
        </w:rPr>
        <w:t>greenhouse gases</w:t>
      </w:r>
      <w:r w:rsidRPr="001236F6">
        <w:rPr>
          <w:rStyle w:val="apple-converted-space"/>
          <w:rFonts w:cs="Arial"/>
          <w:sz w:val="12"/>
          <w:szCs w:val="16"/>
        </w:rPr>
        <w:t> </w:t>
      </w:r>
      <w:r w:rsidRPr="001236F6">
        <w:rPr>
          <w:rFonts w:cs="Arial"/>
          <w:sz w:val="12"/>
          <w:szCs w:val="16"/>
        </w:rPr>
        <w:t>into our atmosphere after they were long trapped in the earth's crust</w:t>
      </w:r>
      <w:r w:rsidRPr="001236F6">
        <w:rPr>
          <w:rStyle w:val="apple-converted-space"/>
          <w:rFonts w:cs="Arial"/>
          <w:sz w:val="12"/>
          <w:szCs w:val="16"/>
        </w:rPr>
        <w:t> </w:t>
      </w:r>
      <w:r w:rsidRPr="001236F6">
        <w:rPr>
          <w:rFonts w:cs="Arial"/>
          <w:u w:val="single"/>
        </w:rPr>
        <w:t>has</w:t>
      </w:r>
      <w:r w:rsidRPr="001236F6">
        <w:rPr>
          <w:rStyle w:val="apple-converted-space"/>
          <w:rFonts w:cs="Arial"/>
          <w:u w:val="single"/>
        </w:rPr>
        <w:t> </w:t>
      </w:r>
      <w:r w:rsidRPr="001236F6">
        <w:rPr>
          <w:rFonts w:cs="Arial"/>
          <w:u w:val="single"/>
          <w:shd w:val="clear" w:color="auto" w:fill="FFFF00"/>
        </w:rPr>
        <w:t>pushed the planet into a "super-interglaci</w:t>
      </w:r>
      <w:r w:rsidRPr="001236F6">
        <w:rPr>
          <w:rFonts w:cs="Arial"/>
          <w:sz w:val="12"/>
          <w:szCs w:val="16"/>
          <w:shd w:val="clear" w:color="auto" w:fill="FFFF00"/>
        </w:rPr>
        <w:t>al</w:t>
      </w:r>
      <w:r w:rsidRPr="001236F6">
        <w:rPr>
          <w:rFonts w:cs="Arial"/>
          <w:sz w:val="12"/>
          <w:szCs w:val="16"/>
        </w:rPr>
        <w:t>," already warmer than any previous warming period.</w:t>
      </w:r>
      <w:r w:rsidRPr="001236F6">
        <w:rPr>
          <w:rStyle w:val="apple-converted-space"/>
          <w:rFonts w:cs="Arial"/>
          <w:sz w:val="12"/>
          <w:szCs w:val="16"/>
        </w:rPr>
        <w:t> </w:t>
      </w:r>
      <w:r w:rsidRPr="001236F6">
        <w:rPr>
          <w:rFonts w:cs="Arial"/>
          <w:highlight w:val="yellow"/>
          <w:u w:val="single"/>
          <w:shd w:val="clear" w:color="auto" w:fill="FFFF00"/>
        </w:rPr>
        <w:t>We can</w:t>
      </w:r>
      <w:r w:rsidRPr="001236F6">
        <w:rPr>
          <w:rStyle w:val="apple-converted-space"/>
          <w:rFonts w:cs="Arial"/>
          <w:u w:val="single"/>
        </w:rPr>
        <w:t> </w:t>
      </w:r>
      <w:r w:rsidRPr="001236F6">
        <w:rPr>
          <w:rFonts w:cs="Arial"/>
          <w:u w:val="single"/>
        </w:rPr>
        <w:t>see</w:t>
      </w:r>
      <w:r w:rsidRPr="001236F6">
        <w:rPr>
          <w:rStyle w:val="apple-converted-space"/>
          <w:rFonts w:cs="Arial"/>
          <w:u w:val="single"/>
        </w:rPr>
        <w:t> </w:t>
      </w:r>
      <w:r w:rsidRPr="001236F6">
        <w:rPr>
          <w:rFonts w:cs="Arial"/>
          <w:highlight w:val="yellow"/>
          <w:u w:val="single"/>
          <w:shd w:val="clear" w:color="auto" w:fill="FFFF00"/>
        </w:rPr>
        <w:t>the "big picture" of climate variability</w:t>
      </w:r>
      <w:r w:rsidRPr="001236F6">
        <w:rPr>
          <w:rFonts w:cs="Arial"/>
          <w:u w:val="single"/>
        </w:rPr>
        <w:t>most clearly</w:t>
      </w:r>
      <w:r w:rsidRPr="001236F6">
        <w:rPr>
          <w:rStyle w:val="apple-converted-space"/>
          <w:rFonts w:cs="Arial"/>
          <w:u w:val="single"/>
        </w:rPr>
        <w:t> </w:t>
      </w:r>
      <w:r w:rsidRPr="001236F6">
        <w:rPr>
          <w:rFonts w:cs="Arial"/>
          <w:highlight w:val="yellow"/>
          <w:u w:val="single"/>
          <w:shd w:val="clear" w:color="auto" w:fill="FFFF00"/>
        </w:rPr>
        <w:t>in ice cores</w:t>
      </w:r>
      <w:r w:rsidRPr="001236F6">
        <w:rPr>
          <w:rStyle w:val="apple-converted-space"/>
          <w:rFonts w:cs="Arial"/>
          <w:sz w:val="12"/>
          <w:szCs w:val="16"/>
        </w:rPr>
        <w:t> </w:t>
      </w:r>
      <w:r w:rsidRPr="001236F6">
        <w:rPr>
          <w:rFonts w:cs="Arial"/>
          <w:sz w:val="12"/>
          <w:szCs w:val="16"/>
        </w:rPr>
        <w:t>from the EPICA (European Project for Ice Coring in Antarctica), which show the details of the last 650,000 years of glacial-inters glacial cycles (Fig. 2).</w:t>
      </w:r>
      <w:r w:rsidRPr="001236F6">
        <w:rPr>
          <w:rStyle w:val="apple-converted-space"/>
          <w:rFonts w:cs="Arial"/>
          <w:sz w:val="12"/>
          <w:szCs w:val="16"/>
        </w:rPr>
        <w:t> </w:t>
      </w:r>
      <w:r w:rsidRPr="001236F6">
        <w:rPr>
          <w:rFonts w:cs="Arial"/>
          <w:u w:val="single"/>
        </w:rPr>
        <w:t>At no time during any previous interglacial did the carbon</w:t>
      </w:r>
      <w:r w:rsidRPr="001236F6">
        <w:rPr>
          <w:rStyle w:val="apple-converted-space"/>
          <w:rFonts w:cs="Arial"/>
          <w:sz w:val="12"/>
          <w:szCs w:val="16"/>
        </w:rPr>
        <w:t> </w:t>
      </w:r>
      <w:r w:rsidRPr="001236F6">
        <w:rPr>
          <w:rFonts w:cs="Arial"/>
          <w:sz w:val="12"/>
          <w:szCs w:val="16"/>
        </w:rPr>
        <w:t>dioxide</w:t>
      </w:r>
      <w:r w:rsidRPr="001236F6">
        <w:rPr>
          <w:rStyle w:val="apple-converted-space"/>
          <w:rFonts w:cs="Arial"/>
          <w:sz w:val="12"/>
          <w:szCs w:val="16"/>
        </w:rPr>
        <w:t> </w:t>
      </w:r>
      <w:r w:rsidRPr="001236F6">
        <w:rPr>
          <w:rFonts w:cs="Arial"/>
          <w:u w:val="single"/>
        </w:rPr>
        <w:t>levels exceed 300 ppm</w:t>
      </w:r>
      <w:r w:rsidRPr="001236F6">
        <w:rPr>
          <w:rFonts w:cs="Arial"/>
          <w:sz w:val="12"/>
          <w:szCs w:val="16"/>
        </w:rPr>
        <w:t>, even at their very warmest. Our atmospheric carbon dioxide levels are already close to 400 ppm today. The atmosphere is headed to 600 ppm within a few decades, even if we stopped releasing greenhouse gases immediately.</w:t>
      </w:r>
      <w:r w:rsidRPr="001236F6">
        <w:rPr>
          <w:rStyle w:val="apple-converted-space"/>
          <w:rFonts w:cs="Arial"/>
          <w:sz w:val="12"/>
          <w:szCs w:val="16"/>
        </w:rPr>
        <w:t> </w:t>
      </w:r>
      <w:r w:rsidRPr="001236F6">
        <w:rPr>
          <w:rFonts w:cs="Arial"/>
          <w:highlight w:val="yellow"/>
          <w:u w:val="single"/>
          <w:shd w:val="clear" w:color="auto" w:fill="FFFF00"/>
        </w:rPr>
        <w:t>This is</w:t>
      </w:r>
      <w:r w:rsidRPr="001236F6">
        <w:rPr>
          <w:rStyle w:val="apple-converted-space"/>
          <w:rFonts w:cs="Arial"/>
          <w:sz w:val="12"/>
          <w:szCs w:val="16"/>
        </w:rPr>
        <w:t> </w:t>
      </w:r>
      <w:r w:rsidRPr="001236F6">
        <w:rPr>
          <w:rFonts w:cs="Arial"/>
          <w:sz w:val="12"/>
          <w:szCs w:val="16"/>
        </w:rPr>
        <w:t>decidedly</w:t>
      </w:r>
      <w:r w:rsidRPr="001236F6">
        <w:rPr>
          <w:rStyle w:val="apple-converted-space"/>
          <w:rFonts w:cs="Arial"/>
          <w:sz w:val="12"/>
          <w:szCs w:val="16"/>
        </w:rPr>
        <w:t> </w:t>
      </w:r>
      <w:r w:rsidRPr="001236F6">
        <w:rPr>
          <w:rFonts w:cs="Arial"/>
          <w:highlight w:val="yellow"/>
          <w:u w:val="single"/>
          <w:shd w:val="clear" w:color="auto" w:fill="FFFF00"/>
        </w:rPr>
        <w:t>not within the normal</w:t>
      </w:r>
      <w:r w:rsidRPr="001236F6">
        <w:rPr>
          <w:rStyle w:val="apple-converted-space"/>
          <w:rFonts w:cs="Arial"/>
          <w:sz w:val="12"/>
          <w:szCs w:val="16"/>
          <w:highlight w:val="yellow"/>
          <w:shd w:val="clear" w:color="auto" w:fill="FFFF00"/>
        </w:rPr>
        <w:t> </w:t>
      </w:r>
      <w:r w:rsidRPr="001236F6">
        <w:rPr>
          <w:rFonts w:cs="Arial"/>
          <w:highlight w:val="yellow"/>
          <w:u w:val="single"/>
          <w:shd w:val="clear" w:color="auto" w:fill="FFFF00"/>
        </w:rPr>
        <w:t>range of "</w:t>
      </w:r>
      <w:r w:rsidRPr="001236F6">
        <w:rPr>
          <w:rFonts w:cs="Arial"/>
          <w:highlight w:val="yellow"/>
          <w:u w:val="single"/>
        </w:rPr>
        <w:t>climatic</w:t>
      </w:r>
      <w:r w:rsidRPr="001236F6">
        <w:rPr>
          <w:rStyle w:val="apple-converted-space"/>
          <w:rFonts w:cs="Arial"/>
          <w:highlight w:val="yellow"/>
          <w:u w:val="single"/>
        </w:rPr>
        <w:t> </w:t>
      </w:r>
      <w:r w:rsidRPr="001236F6">
        <w:rPr>
          <w:rFonts w:cs="Arial"/>
          <w:highlight w:val="yellow"/>
          <w:u w:val="single"/>
          <w:shd w:val="clear" w:color="auto" w:fill="FFFF00"/>
        </w:rPr>
        <w:t>variability</w:t>
      </w:r>
      <w:r w:rsidRPr="001236F6">
        <w:rPr>
          <w:rFonts w:cs="Arial"/>
          <w:sz w:val="12"/>
          <w:szCs w:val="16"/>
        </w:rPr>
        <w:t>," but clearly unprecedented in human history. Anyone who says this is "normal variability" has never seen the huge amount of paleoclimatic data that show otherwise. *</w:t>
      </w:r>
      <w:r w:rsidRPr="001236F6">
        <w:rPr>
          <w:rStyle w:val="apple-converted-space"/>
          <w:rFonts w:cs="Arial"/>
          <w:sz w:val="12"/>
          <w:szCs w:val="16"/>
        </w:rPr>
        <w:t> </w:t>
      </w:r>
      <w:r w:rsidRPr="001236F6">
        <w:rPr>
          <w:rFonts w:cs="Arial"/>
          <w:u w:val="single"/>
        </w:rPr>
        <w:t>"It's just another warming episode</w:t>
      </w:r>
      <w:r w:rsidRPr="001236F6">
        <w:rPr>
          <w:rFonts w:cs="Arial"/>
          <w:sz w:val="12"/>
          <w:szCs w:val="16"/>
        </w:rPr>
        <w:t>, like the Medieval Warm Period, or the Holocene Climatic Optimum or the end of the Little Ice Age."</w:t>
      </w:r>
      <w:r w:rsidRPr="001236F6">
        <w:rPr>
          <w:rFonts w:cs="Arial"/>
          <w:u w:val="single"/>
        </w:rPr>
        <w:t>Untrue</w:t>
      </w:r>
      <w:r w:rsidRPr="001236F6">
        <w:rPr>
          <w:rFonts w:cs="Arial"/>
          <w:sz w:val="12"/>
          <w:szCs w:val="16"/>
        </w:rPr>
        <w:t>.</w:t>
      </w:r>
      <w:r w:rsidRPr="001236F6">
        <w:rPr>
          <w:rStyle w:val="apple-converted-space"/>
          <w:rFonts w:cs="Arial"/>
          <w:sz w:val="12"/>
          <w:szCs w:val="16"/>
        </w:rPr>
        <w:t> </w:t>
      </w:r>
      <w:r w:rsidRPr="001236F6">
        <w:rPr>
          <w:rFonts w:cs="Arial"/>
          <w:highlight w:val="yellow"/>
          <w:u w:val="single"/>
          <w:shd w:val="clear" w:color="auto" w:fill="FFFF00"/>
        </w:rPr>
        <w:t>There were</w:t>
      </w:r>
      <w:r w:rsidRPr="001236F6">
        <w:rPr>
          <w:rStyle w:val="apple-converted-space"/>
          <w:rFonts w:cs="Arial"/>
          <w:u w:val="single"/>
        </w:rPr>
        <w:t> </w:t>
      </w:r>
      <w:r w:rsidRPr="001236F6">
        <w:rPr>
          <w:rFonts w:cs="Arial"/>
          <w:u w:val="single"/>
        </w:rPr>
        <w:t>numerous</w:t>
      </w:r>
      <w:r w:rsidRPr="001236F6">
        <w:rPr>
          <w:rStyle w:val="apple-converted-space"/>
          <w:rFonts w:cs="Arial"/>
          <w:u w:val="single"/>
        </w:rPr>
        <w:t> </w:t>
      </w:r>
      <w:r w:rsidRPr="001236F6">
        <w:rPr>
          <w:rFonts w:cs="Arial"/>
          <w:highlight w:val="yellow"/>
          <w:u w:val="single"/>
          <w:shd w:val="clear" w:color="auto" w:fill="FFFF00"/>
        </w:rPr>
        <w:t>small fluctuations</w:t>
      </w:r>
      <w:r w:rsidRPr="001236F6">
        <w:rPr>
          <w:rStyle w:val="apple-converted-space"/>
          <w:rFonts w:cs="Arial"/>
          <w:sz w:val="12"/>
          <w:szCs w:val="16"/>
        </w:rPr>
        <w:t> </w:t>
      </w:r>
      <w:r w:rsidRPr="001236F6">
        <w:rPr>
          <w:rFonts w:cs="Arial"/>
          <w:sz w:val="12"/>
          <w:szCs w:val="16"/>
        </w:rPr>
        <w:t>of warming and cooling</w:t>
      </w:r>
      <w:r w:rsidRPr="001236F6">
        <w:rPr>
          <w:rStyle w:val="apple-converted-space"/>
          <w:rFonts w:cs="Arial"/>
          <w:sz w:val="12"/>
          <w:szCs w:val="16"/>
        </w:rPr>
        <w:t> </w:t>
      </w:r>
      <w:r w:rsidRPr="001236F6">
        <w:rPr>
          <w:rFonts w:cs="Arial"/>
          <w:u w:val="single"/>
        </w:rPr>
        <w:t>over the last 10,000</w:t>
      </w:r>
      <w:r w:rsidRPr="001236F6">
        <w:rPr>
          <w:rStyle w:val="apple-converted-space"/>
          <w:rFonts w:cs="Arial"/>
          <w:sz w:val="12"/>
          <w:szCs w:val="16"/>
        </w:rPr>
        <w:t> </w:t>
      </w:r>
      <w:r w:rsidRPr="001236F6">
        <w:rPr>
          <w:rFonts w:cs="Arial"/>
          <w:u w:val="single"/>
        </w:rPr>
        <w:t>years</w:t>
      </w:r>
      <w:r w:rsidRPr="001236F6">
        <w:rPr>
          <w:rStyle w:val="apple-converted-space"/>
          <w:rFonts w:cs="Arial"/>
          <w:sz w:val="12"/>
          <w:szCs w:val="16"/>
        </w:rPr>
        <w:t> </w:t>
      </w:r>
      <w:r w:rsidRPr="001236F6">
        <w:rPr>
          <w:rFonts w:cs="Arial"/>
          <w:sz w:val="12"/>
          <w:szCs w:val="16"/>
        </w:rPr>
        <w:t>of the Holocene.</w:t>
      </w:r>
      <w:r w:rsidRPr="001236F6">
        <w:rPr>
          <w:rStyle w:val="apple-converted-space"/>
          <w:rFonts w:cs="Arial"/>
          <w:sz w:val="12"/>
          <w:szCs w:val="16"/>
        </w:rPr>
        <w:t> </w:t>
      </w:r>
      <w:r w:rsidRPr="001236F6">
        <w:rPr>
          <w:rFonts w:cs="Arial"/>
          <w:highlight w:val="yellow"/>
          <w:u w:val="single"/>
          <w:shd w:val="clear" w:color="auto" w:fill="FFFF00"/>
        </w:rPr>
        <w:t>But</w:t>
      </w:r>
      <w:r w:rsidRPr="001236F6">
        <w:rPr>
          <w:rStyle w:val="apple-converted-space"/>
          <w:rFonts w:cs="Arial"/>
          <w:sz w:val="12"/>
          <w:szCs w:val="16"/>
        </w:rPr>
        <w:t> </w:t>
      </w:r>
      <w:r w:rsidRPr="001236F6">
        <w:rPr>
          <w:rFonts w:cs="Arial"/>
          <w:sz w:val="12"/>
          <w:szCs w:val="16"/>
        </w:rPr>
        <w:t>in the case of the Medieval Warm Period (about 950-1250 A.D.), the temperatures increased only 1°C,</w:t>
      </w:r>
      <w:r w:rsidRPr="001236F6">
        <w:rPr>
          <w:rStyle w:val="apple-converted-space"/>
          <w:rFonts w:cs="Arial"/>
          <w:sz w:val="12"/>
          <w:szCs w:val="16"/>
        </w:rPr>
        <w:t> </w:t>
      </w:r>
      <w:r w:rsidRPr="001236F6">
        <w:rPr>
          <w:rFonts w:cs="Arial"/>
          <w:highlight w:val="yellow"/>
          <w:u w:val="single"/>
          <w:shd w:val="clear" w:color="auto" w:fill="FFFF00"/>
        </w:rPr>
        <w:t>much less</w:t>
      </w:r>
      <w:r w:rsidRPr="001236F6">
        <w:rPr>
          <w:rStyle w:val="apple-converted-space"/>
          <w:rFonts w:cs="Arial"/>
          <w:highlight w:val="yellow"/>
          <w:u w:val="single"/>
        </w:rPr>
        <w:t> </w:t>
      </w:r>
      <w:r w:rsidRPr="001236F6">
        <w:rPr>
          <w:rFonts w:cs="Arial"/>
          <w:highlight w:val="yellow"/>
          <w:u w:val="single"/>
          <w:shd w:val="clear" w:color="auto" w:fill="FFFF00"/>
        </w:rPr>
        <w:t>than</w:t>
      </w:r>
      <w:r w:rsidRPr="001236F6">
        <w:rPr>
          <w:rStyle w:val="apple-converted-space"/>
          <w:rFonts w:cs="Arial"/>
          <w:sz w:val="12"/>
          <w:szCs w:val="16"/>
        </w:rPr>
        <w:t> </w:t>
      </w:r>
      <w:r w:rsidRPr="001236F6">
        <w:rPr>
          <w:rFonts w:cs="Arial"/>
          <w:sz w:val="12"/>
          <w:szCs w:val="16"/>
        </w:rPr>
        <w:t>we have seen in the</w:t>
      </w:r>
      <w:r w:rsidRPr="001236F6">
        <w:rPr>
          <w:rStyle w:val="apple-converted-space"/>
          <w:rFonts w:cs="Arial"/>
          <w:sz w:val="12"/>
          <w:szCs w:val="16"/>
        </w:rPr>
        <w:t> </w:t>
      </w:r>
      <w:r w:rsidRPr="001236F6">
        <w:rPr>
          <w:rFonts w:cs="Arial"/>
          <w:highlight w:val="yellow"/>
          <w:u w:val="single"/>
          <w:shd w:val="clear" w:color="auto" w:fill="FFFF00"/>
        </w:rPr>
        <w:t>current</w:t>
      </w:r>
      <w:r w:rsidRPr="001236F6">
        <w:rPr>
          <w:rStyle w:val="apple-converted-space"/>
          <w:rFonts w:cs="Arial"/>
          <w:sz w:val="12"/>
          <w:szCs w:val="16"/>
        </w:rPr>
        <w:t> </w:t>
      </w:r>
      <w:r w:rsidRPr="001236F6">
        <w:rPr>
          <w:rFonts w:cs="Arial"/>
          <w:sz w:val="12"/>
          <w:szCs w:val="16"/>
        </w:rPr>
        <w:t>episode of global</w:t>
      </w:r>
      <w:r w:rsidRPr="001236F6">
        <w:rPr>
          <w:rStyle w:val="apple-converted-space"/>
          <w:rFonts w:cs="Arial"/>
          <w:sz w:val="12"/>
          <w:szCs w:val="16"/>
        </w:rPr>
        <w:t> </w:t>
      </w:r>
      <w:r w:rsidRPr="001236F6">
        <w:rPr>
          <w:rFonts w:cs="Arial"/>
          <w:highlight w:val="yellow"/>
          <w:u w:val="single"/>
          <w:shd w:val="clear" w:color="auto" w:fill="FFFF00"/>
        </w:rPr>
        <w:t>warming</w:t>
      </w:r>
      <w:r w:rsidRPr="001236F6">
        <w:rPr>
          <w:rStyle w:val="apple-converted-space"/>
          <w:rFonts w:cs="Arial"/>
          <w:sz w:val="12"/>
          <w:szCs w:val="16"/>
        </w:rPr>
        <w:t> </w:t>
      </w:r>
      <w:r w:rsidRPr="001236F6">
        <w:rPr>
          <w:rFonts w:cs="Arial"/>
          <w:sz w:val="12"/>
          <w:szCs w:val="16"/>
        </w:rPr>
        <w:t>(Fig. 1). This episode was also only a local warming in the North Atlantic and northern Europe. Global temperatures over this interval did not warm at all, and actually cooled by more than 1°C. Likewise, the warmest period of the last 10,000 years was the Holocene Climatic Optimum ( 5,000-9,000 B.C.E.) when warmer and wetter conditions in Eurasia contributed to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Hemisphere.[ 8] From a Eurocentric viewpoint, these warming events seemed important, but on a global scale the effect was negligible. In addition, neither of these warming episodes is related to increasing greenhouse gases. The Holocene Climatic Optimum, in fact, is predicted by the Milankovitch cycles, since at that time the axial tilt of the earth was 24°, its steepest value, meaning the Northern Hemisphere got more solar radiation than normal -- 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remaining for the post-1940 warming is carbon dioxide.[ 9] "</w:t>
      </w:r>
      <w:r w:rsidRPr="001236F6">
        <w:rPr>
          <w:rFonts w:cs="Arial"/>
          <w:u w:val="single"/>
          <w:shd w:val="clear" w:color="auto" w:fill="FFFF00"/>
        </w:rPr>
        <w:t>It's just the sun</w:t>
      </w:r>
      <w:r w:rsidRPr="001236F6">
        <w:rPr>
          <w:rFonts w:cs="Arial"/>
          <w:sz w:val="12"/>
          <w:szCs w:val="16"/>
        </w:rPr>
        <w:t>, or</w:t>
      </w:r>
      <w:r w:rsidRPr="001236F6">
        <w:rPr>
          <w:rStyle w:val="apple-converted-space"/>
          <w:rFonts w:cs="Arial"/>
          <w:sz w:val="12"/>
          <w:szCs w:val="16"/>
        </w:rPr>
        <w:t> </w:t>
      </w:r>
      <w:r w:rsidRPr="001236F6">
        <w:rPr>
          <w:rFonts w:cs="Arial"/>
          <w:u w:val="single"/>
          <w:shd w:val="clear" w:color="auto" w:fill="FFFF00"/>
        </w:rPr>
        <w:t>cosmic rays</w:t>
      </w:r>
      <w:r w:rsidRPr="001236F6">
        <w:rPr>
          <w:rFonts w:cs="Arial"/>
          <w:sz w:val="12"/>
          <w:szCs w:val="16"/>
        </w:rPr>
        <w:t>, or</w:t>
      </w:r>
      <w:r w:rsidRPr="001236F6">
        <w:rPr>
          <w:rStyle w:val="apple-converted-space"/>
          <w:rFonts w:cs="Arial"/>
          <w:sz w:val="12"/>
          <w:szCs w:val="16"/>
        </w:rPr>
        <w:t> </w:t>
      </w:r>
      <w:r w:rsidRPr="001236F6">
        <w:rPr>
          <w:rFonts w:cs="Arial"/>
          <w:u w:val="single"/>
          <w:shd w:val="clear" w:color="auto" w:fill="FFFF00"/>
        </w:rPr>
        <w:t>volcanic activity</w:t>
      </w:r>
      <w:r w:rsidRPr="001236F6">
        <w:rPr>
          <w:rStyle w:val="apple-converted-space"/>
          <w:rFonts w:cs="Arial"/>
          <w:sz w:val="12"/>
          <w:szCs w:val="16"/>
        </w:rPr>
        <w:t> </w:t>
      </w:r>
      <w:r w:rsidRPr="001236F6">
        <w:rPr>
          <w:rFonts w:cs="Arial"/>
          <w:sz w:val="12"/>
          <w:szCs w:val="16"/>
        </w:rPr>
        <w:t>or</w:t>
      </w:r>
      <w:r w:rsidRPr="001236F6">
        <w:rPr>
          <w:rStyle w:val="apple-converted-space"/>
          <w:rFonts w:cs="Arial"/>
          <w:sz w:val="12"/>
          <w:szCs w:val="16"/>
        </w:rPr>
        <w:t> </w:t>
      </w:r>
      <w:r w:rsidRPr="001236F6">
        <w:rPr>
          <w:rFonts w:cs="Arial"/>
          <w:u w:val="single"/>
          <w:shd w:val="clear" w:color="auto" w:fill="FFFF00"/>
        </w:rPr>
        <w:t>methane</w:t>
      </w:r>
      <w:r w:rsidRPr="001236F6">
        <w:rPr>
          <w:rFonts w:cs="Arial"/>
          <w:sz w:val="12"/>
          <w:szCs w:val="16"/>
        </w:rPr>
        <w:t>."</w:t>
      </w:r>
      <w:r w:rsidRPr="001236F6">
        <w:rPr>
          <w:rStyle w:val="apple-converted-space"/>
          <w:rFonts w:cs="Arial"/>
          <w:sz w:val="12"/>
          <w:szCs w:val="16"/>
        </w:rPr>
        <w:t> </w:t>
      </w:r>
      <w:r w:rsidRPr="001236F6">
        <w:rPr>
          <w:rFonts w:cs="Arial"/>
          <w:u w:val="single"/>
          <w:shd w:val="clear" w:color="auto" w:fill="FFFF00"/>
        </w:rPr>
        <w:t>Nope</w:t>
      </w:r>
      <w:r w:rsidRPr="001236F6">
        <w:rPr>
          <w:rFonts w:cs="Arial"/>
          <w:u w:val="single"/>
        </w:rPr>
        <w:t>, sorry.</w:t>
      </w:r>
      <w:r w:rsidRPr="001236F6">
        <w:rPr>
          <w:rStyle w:val="apple-converted-space"/>
          <w:rFonts w:cs="Arial"/>
          <w:u w:val="single"/>
        </w:rPr>
        <w:t> </w:t>
      </w:r>
      <w:r w:rsidRPr="001236F6">
        <w:rPr>
          <w:rFonts w:cs="Arial"/>
          <w:u w:val="single"/>
          <w:shd w:val="clear" w:color="auto" w:fill="FFFF00"/>
        </w:rPr>
        <w:t>The amount of heat that the sun provides has been</w:t>
      </w:r>
      <w:r w:rsidRPr="001236F6">
        <w:rPr>
          <w:rStyle w:val="apple-converted-space"/>
          <w:rFonts w:cs="Arial"/>
          <w:u w:val="single"/>
        </w:rPr>
        <w:t> </w:t>
      </w:r>
      <w:r w:rsidRPr="001236F6">
        <w:rPr>
          <w:rFonts w:cs="Arial"/>
          <w:u w:val="single"/>
          <w:shd w:val="clear" w:color="auto" w:fill="FFFF00"/>
        </w:rPr>
        <w:t>decreasing</w:t>
      </w:r>
      <w:r w:rsidRPr="001236F6">
        <w:rPr>
          <w:rStyle w:val="apple-converted-space"/>
          <w:rFonts w:cs="Arial"/>
          <w:sz w:val="12"/>
          <w:szCs w:val="16"/>
        </w:rPr>
        <w:t> </w:t>
      </w:r>
      <w:r w:rsidRPr="001236F6">
        <w:rPr>
          <w:rFonts w:cs="Arial"/>
          <w:sz w:val="12"/>
          <w:szCs w:val="16"/>
        </w:rPr>
        <w:t>since 1940,[ 10] just the opposite of the critics' claims (Fig. 3).</w:t>
      </w:r>
      <w:r w:rsidRPr="001236F6">
        <w:rPr>
          <w:rStyle w:val="apple-converted-space"/>
          <w:rFonts w:cs="Arial"/>
          <w:sz w:val="12"/>
          <w:szCs w:val="16"/>
        </w:rPr>
        <w:t> </w:t>
      </w:r>
      <w:r w:rsidRPr="001236F6">
        <w:rPr>
          <w:rFonts w:cs="Arial"/>
          <w:u w:val="single"/>
        </w:rPr>
        <w:t>There is</w:t>
      </w:r>
      <w:r w:rsidRPr="001236F6">
        <w:rPr>
          <w:rStyle w:val="apple-converted-space"/>
          <w:rFonts w:cs="Arial"/>
          <w:u w:val="single"/>
        </w:rPr>
        <w:t> </w:t>
      </w:r>
      <w:r w:rsidRPr="001236F6">
        <w:rPr>
          <w:rFonts w:cs="Arial"/>
          <w:u w:val="single"/>
          <w:shd w:val="clear" w:color="auto" w:fill="FFFF00"/>
        </w:rPr>
        <w:t>no evidence of</w:t>
      </w:r>
      <w:r w:rsidRPr="001236F6">
        <w:rPr>
          <w:rStyle w:val="apple-converted-space"/>
          <w:rFonts w:cs="Arial"/>
          <w:u w:val="single"/>
          <w:shd w:val="clear" w:color="auto" w:fill="FFFF00"/>
        </w:rPr>
        <w:t> </w:t>
      </w:r>
      <w:r w:rsidRPr="001236F6">
        <w:rPr>
          <w:rFonts w:cs="Arial"/>
          <w:u w:val="single"/>
        </w:rPr>
        <w:t>an increase in cosmic</w:t>
      </w:r>
      <w:r w:rsidRPr="001236F6">
        <w:rPr>
          <w:rStyle w:val="apple-converted-space"/>
          <w:rFonts w:cs="Arial"/>
          <w:u w:val="single"/>
        </w:rPr>
        <w:t> </w:t>
      </w:r>
      <w:r w:rsidRPr="001236F6">
        <w:rPr>
          <w:rFonts w:cs="Arial"/>
          <w:u w:val="single"/>
          <w:shd w:val="clear" w:color="auto" w:fill="FFFF00"/>
        </w:rPr>
        <w:t>ray</w:t>
      </w:r>
      <w:r w:rsidRPr="001236F6">
        <w:rPr>
          <w:rStyle w:val="apple-converted-space"/>
          <w:rFonts w:cs="Arial"/>
          <w:sz w:val="12"/>
          <w:szCs w:val="16"/>
        </w:rPr>
        <w:t> </w:t>
      </w:r>
      <w:r w:rsidRPr="001236F6">
        <w:rPr>
          <w:rFonts w:cs="Arial"/>
          <w:u w:val="single"/>
          <w:shd w:val="clear" w:color="auto" w:fill="FFFF00"/>
        </w:rPr>
        <w:t>particles</w:t>
      </w:r>
      <w:r w:rsidRPr="001236F6">
        <w:rPr>
          <w:rStyle w:val="apple-converted-space"/>
          <w:rFonts w:cs="Arial"/>
          <w:sz w:val="12"/>
          <w:szCs w:val="16"/>
        </w:rPr>
        <w:t> </w:t>
      </w:r>
      <w:r w:rsidRPr="001236F6">
        <w:rPr>
          <w:rFonts w:cs="Arial"/>
          <w:sz w:val="12"/>
          <w:szCs w:val="16"/>
        </w:rPr>
        <w:t>during the past century.[ 11]</w:t>
      </w:r>
      <w:r w:rsidRPr="001236F6">
        <w:rPr>
          <w:rStyle w:val="apple-converted-space"/>
          <w:rFonts w:cs="Arial"/>
          <w:sz w:val="12"/>
          <w:szCs w:val="16"/>
        </w:rPr>
        <w:t> </w:t>
      </w:r>
      <w:r w:rsidRPr="001236F6">
        <w:rPr>
          <w:rFonts w:cs="Arial"/>
          <w:u w:val="single"/>
          <w:shd w:val="clear" w:color="auto" w:fill="FFFF00"/>
        </w:rPr>
        <w:t>Nor</w:t>
      </w:r>
      <w:r w:rsidRPr="001236F6">
        <w:rPr>
          <w:rFonts w:cs="Arial"/>
          <w:u w:val="single"/>
        </w:rPr>
        <w:t>is there any clear</w:t>
      </w:r>
      <w:r w:rsidRPr="001236F6">
        <w:rPr>
          <w:rStyle w:val="apple-converted-space"/>
          <w:rFonts w:cs="Arial"/>
          <w:u w:val="single"/>
        </w:rPr>
        <w:t> </w:t>
      </w:r>
      <w:r w:rsidRPr="001236F6">
        <w:rPr>
          <w:rFonts w:cs="Arial"/>
          <w:u w:val="single"/>
          <w:shd w:val="clear" w:color="auto" w:fill="FFFF00"/>
        </w:rPr>
        <w:t>evidence</w:t>
      </w:r>
      <w:r w:rsidRPr="001236F6">
        <w:rPr>
          <w:rStyle w:val="apple-converted-space"/>
          <w:rFonts w:cs="Arial"/>
          <w:u w:val="single"/>
        </w:rPr>
        <w:t> </w:t>
      </w:r>
      <w:r w:rsidRPr="001236F6">
        <w:rPr>
          <w:rFonts w:cs="Arial"/>
          <w:u w:val="single"/>
        </w:rPr>
        <w:t>that large-scale</w:t>
      </w:r>
      <w:r w:rsidRPr="001236F6">
        <w:rPr>
          <w:rStyle w:val="apple-converted-space"/>
          <w:rFonts w:cs="Arial"/>
          <w:u w:val="single"/>
        </w:rPr>
        <w:t> </w:t>
      </w:r>
      <w:r w:rsidRPr="001236F6">
        <w:rPr>
          <w:rFonts w:cs="Arial"/>
          <w:u w:val="single"/>
          <w:shd w:val="clear" w:color="auto" w:fill="FFFF00"/>
        </w:rPr>
        <w:t>volcanic events</w:t>
      </w:r>
      <w:r w:rsidRPr="001236F6">
        <w:rPr>
          <w:rFonts w:cs="Arial"/>
          <w:sz w:val="12"/>
          <w:szCs w:val="16"/>
        </w:rPr>
        <w:t>(such as the 1815 eruption of Tambora in Indonesia, which changed global climate for about a year)</w:t>
      </w:r>
      <w:r w:rsidRPr="001236F6">
        <w:rPr>
          <w:rStyle w:val="apple-converted-space"/>
          <w:rFonts w:cs="Arial"/>
          <w:sz w:val="12"/>
          <w:szCs w:val="16"/>
        </w:rPr>
        <w:t> </w:t>
      </w:r>
      <w:r w:rsidRPr="001236F6">
        <w:rPr>
          <w:rFonts w:cs="Arial"/>
          <w:u w:val="single"/>
          <w:shd w:val="clear" w:color="auto" w:fill="FFFF00"/>
        </w:rPr>
        <w:t>have</w:t>
      </w:r>
      <w:r w:rsidRPr="001236F6">
        <w:rPr>
          <w:rStyle w:val="apple-converted-space"/>
          <w:rFonts w:cs="Arial"/>
          <w:sz w:val="12"/>
          <w:szCs w:val="16"/>
        </w:rPr>
        <w:t> </w:t>
      </w:r>
      <w:r w:rsidRPr="001236F6">
        <w:rPr>
          <w:rFonts w:cs="Arial"/>
          <w:sz w:val="12"/>
          <w:szCs w:val="16"/>
        </w:rPr>
        <w:t>any</w:t>
      </w:r>
      <w:r w:rsidRPr="001236F6">
        <w:rPr>
          <w:rStyle w:val="apple-converted-space"/>
          <w:rFonts w:cs="Arial"/>
          <w:sz w:val="12"/>
          <w:szCs w:val="16"/>
        </w:rPr>
        <w:t> </w:t>
      </w:r>
      <w:r w:rsidRPr="001236F6">
        <w:rPr>
          <w:rFonts w:cs="Arial"/>
          <w:u w:val="single"/>
        </w:rPr>
        <w:t>long-term</w:t>
      </w:r>
      <w:r w:rsidRPr="001236F6">
        <w:rPr>
          <w:rStyle w:val="apple-converted-space"/>
          <w:rFonts w:cs="Arial"/>
          <w:u w:val="single"/>
        </w:rPr>
        <w:t> </w:t>
      </w:r>
      <w:r w:rsidRPr="001236F6">
        <w:rPr>
          <w:rFonts w:cs="Arial"/>
          <w:u w:val="single"/>
          <w:shd w:val="clear" w:color="auto" w:fill="FFFF00"/>
        </w:rPr>
        <w:t>effects</w:t>
      </w:r>
      <w:r w:rsidRPr="001236F6">
        <w:rPr>
          <w:rStyle w:val="apple-converted-space"/>
          <w:rFonts w:cs="Arial"/>
          <w:u w:val="single"/>
        </w:rPr>
        <w:t> </w:t>
      </w:r>
      <w:r w:rsidRPr="001236F6">
        <w:rPr>
          <w:rFonts w:cs="Arial"/>
          <w:sz w:val="12"/>
          <w:szCs w:val="16"/>
        </w:rPr>
        <w:t>that would explain 200 years of warming and carbon dioxide increase. Volcanoes erupt only 0.3 billion tonnes of carbon dioxide each year, but humans emit over 29 billion tonnes a year,[ 12] roughly 100 times as much. Clearly, we have a bigger effect.</w:t>
      </w:r>
      <w:r w:rsidRPr="001236F6">
        <w:rPr>
          <w:rStyle w:val="apple-converted-space"/>
          <w:rFonts w:cs="Arial"/>
          <w:sz w:val="12"/>
          <w:szCs w:val="16"/>
        </w:rPr>
        <w:t> </w:t>
      </w:r>
      <w:r w:rsidRPr="001236F6">
        <w:rPr>
          <w:rFonts w:cs="Arial"/>
          <w:u w:val="single"/>
          <w:shd w:val="clear" w:color="auto" w:fill="FFFF00"/>
        </w:rPr>
        <w:t>Methane</w:t>
      </w:r>
      <w:r w:rsidRPr="001236F6">
        <w:rPr>
          <w:rStyle w:val="apple-converted-space"/>
          <w:rFonts w:cs="Arial"/>
          <w:sz w:val="12"/>
          <w:szCs w:val="16"/>
          <w:shd w:val="clear" w:color="auto" w:fill="FFFF00"/>
        </w:rPr>
        <w:t> </w:t>
      </w:r>
      <w:r w:rsidRPr="001236F6">
        <w:rPr>
          <w:rFonts w:cs="Arial"/>
          <w:u w:val="single"/>
          <w:shd w:val="clear" w:color="auto" w:fill="FFFF00"/>
        </w:rPr>
        <w:t>is</w:t>
      </w:r>
      <w:r w:rsidRPr="001236F6">
        <w:rPr>
          <w:rStyle w:val="apple-converted-space"/>
          <w:rFonts w:cs="Arial"/>
          <w:sz w:val="12"/>
          <w:szCs w:val="16"/>
        </w:rPr>
        <w:t> </w:t>
      </w:r>
      <w:r w:rsidRPr="001236F6">
        <w:rPr>
          <w:rFonts w:cs="Arial"/>
          <w:sz w:val="12"/>
          <w:szCs w:val="16"/>
        </w:rPr>
        <w:t>a more</w:t>
      </w:r>
      <w:r w:rsidRPr="001236F6">
        <w:rPr>
          <w:rStyle w:val="apple-converted-space"/>
          <w:rFonts w:cs="Arial"/>
          <w:sz w:val="12"/>
          <w:szCs w:val="16"/>
        </w:rPr>
        <w:t> </w:t>
      </w:r>
      <w:r w:rsidRPr="001236F6">
        <w:rPr>
          <w:rFonts w:cs="Arial"/>
          <w:u w:val="single"/>
          <w:shd w:val="clear" w:color="auto" w:fill="FFFF00"/>
        </w:rPr>
        <w:t>powerful</w:t>
      </w:r>
      <w:r w:rsidRPr="001236F6">
        <w:rPr>
          <w:rFonts w:cs="Arial"/>
          <w:sz w:val="12"/>
          <w:szCs w:val="16"/>
        </w:rPr>
        <w:t>greenhouse gas,</w:t>
      </w:r>
      <w:r w:rsidRPr="001236F6">
        <w:rPr>
          <w:rStyle w:val="apple-converted-space"/>
          <w:rFonts w:cs="Arial"/>
          <w:sz w:val="12"/>
          <w:szCs w:val="16"/>
        </w:rPr>
        <w:t> </w:t>
      </w:r>
      <w:r w:rsidRPr="001236F6">
        <w:rPr>
          <w:rFonts w:cs="Arial"/>
          <w:u w:val="single"/>
          <w:shd w:val="clear" w:color="auto" w:fill="FFFF00"/>
        </w:rPr>
        <w:t>but there is 200 times more carbon dioxide</w:t>
      </w:r>
      <w:r w:rsidRPr="001236F6">
        <w:rPr>
          <w:rFonts w:cs="Arial"/>
          <w:sz w:val="12"/>
          <w:szCs w:val="16"/>
        </w:rPr>
        <w:t>than methane, so carbon dioxide is still the most important agent.[ 13]</w:t>
      </w:r>
      <w:r w:rsidRPr="001236F6">
        <w:rPr>
          <w:rFonts w:cs="Arial"/>
          <w:u w:val="single"/>
          <w:shd w:val="clear" w:color="auto" w:fill="FFFF00"/>
        </w:rPr>
        <w:t>Every</w:t>
      </w:r>
      <w:r w:rsidRPr="001236F6">
        <w:rPr>
          <w:rStyle w:val="apple-converted-space"/>
          <w:rFonts w:cs="Arial"/>
          <w:sz w:val="12"/>
          <w:szCs w:val="16"/>
        </w:rPr>
        <w:t> </w:t>
      </w:r>
      <w:r w:rsidRPr="001236F6">
        <w:rPr>
          <w:rFonts w:cs="Arial"/>
          <w:sz w:val="12"/>
          <w:szCs w:val="16"/>
        </w:rPr>
        <w:t>other</w:t>
      </w:r>
      <w:r w:rsidRPr="001236F6">
        <w:rPr>
          <w:rStyle w:val="apple-converted-space"/>
          <w:rFonts w:cs="Arial"/>
          <w:sz w:val="12"/>
          <w:szCs w:val="16"/>
        </w:rPr>
        <w:t> </w:t>
      </w:r>
      <w:r w:rsidRPr="001236F6">
        <w:rPr>
          <w:rFonts w:cs="Arial"/>
          <w:u w:val="single"/>
          <w:shd w:val="clear" w:color="auto" w:fill="FFFF00"/>
        </w:rPr>
        <w:t>alternative</w:t>
      </w:r>
      <w:r w:rsidRPr="001236F6">
        <w:rPr>
          <w:rStyle w:val="apple-converted-space"/>
          <w:rFonts w:cs="Arial"/>
          <w:sz w:val="12"/>
          <w:szCs w:val="16"/>
          <w:shd w:val="clear" w:color="auto" w:fill="FFFF00"/>
        </w:rPr>
        <w:t> </w:t>
      </w:r>
      <w:r w:rsidRPr="001236F6">
        <w:rPr>
          <w:rFonts w:cs="Arial"/>
          <w:u w:val="single"/>
          <w:shd w:val="clear" w:color="auto" w:fill="FFFF00"/>
        </w:rPr>
        <w:t>has been looked at and</w:t>
      </w:r>
      <w:r w:rsidRPr="001236F6">
        <w:rPr>
          <w:rStyle w:val="apple-converted-space"/>
          <w:rFonts w:cs="Arial"/>
          <w:u w:val="single"/>
        </w:rPr>
        <w:t> </w:t>
      </w:r>
      <w:r w:rsidRPr="001236F6">
        <w:rPr>
          <w:rFonts w:cs="Arial"/>
          <w:u w:val="single"/>
        </w:rPr>
        <w:t>can be</w:t>
      </w:r>
      <w:r w:rsidRPr="001236F6">
        <w:rPr>
          <w:rStyle w:val="apple-converted-space"/>
          <w:rFonts w:cs="Arial"/>
          <w:u w:val="single"/>
        </w:rPr>
        <w:t> </w:t>
      </w:r>
      <w:r w:rsidRPr="001236F6">
        <w:rPr>
          <w:rFonts w:cs="Arial"/>
          <w:u w:val="single"/>
          <w:shd w:val="clear" w:color="auto" w:fill="FFFF00"/>
        </w:rPr>
        <w:t>ruled out</w:t>
      </w:r>
      <w:r w:rsidRPr="001236F6">
        <w:rPr>
          <w:rFonts w:cs="Arial"/>
          <w:sz w:val="12"/>
          <w:szCs w:val="16"/>
        </w:rPr>
        <w:t>. The only clear-cut relationship is between human-caused carbon dioxide increase and global warming. * "The climate records since 1995 (or 1998)</w:t>
      </w:r>
      <w:r w:rsidRPr="001236F6">
        <w:rPr>
          <w:rStyle w:val="apple-converted-space"/>
          <w:rFonts w:cs="Arial"/>
          <w:sz w:val="12"/>
          <w:szCs w:val="16"/>
        </w:rPr>
        <w:t> </w:t>
      </w:r>
      <w:r w:rsidRPr="001236F6">
        <w:rPr>
          <w:rFonts w:cs="Arial"/>
          <w:u w:val="single"/>
        </w:rPr>
        <w:t>show</w:t>
      </w:r>
      <w:r w:rsidRPr="001236F6">
        <w:rPr>
          <w:rStyle w:val="apple-converted-space"/>
          <w:rFonts w:cs="Arial"/>
          <w:u w:val="single"/>
        </w:rPr>
        <w:t> </w:t>
      </w:r>
      <w:r w:rsidRPr="001236F6">
        <w:rPr>
          <w:rFonts w:cs="Arial"/>
          <w:highlight w:val="yellow"/>
          <w:u w:val="single"/>
          <w:shd w:val="clear" w:color="auto" w:fill="FFFF00"/>
        </w:rPr>
        <w:t>cooling." That's</w:t>
      </w:r>
      <w:r w:rsidRPr="001236F6">
        <w:rPr>
          <w:rStyle w:val="apple-converted-space"/>
          <w:rFonts w:cs="Arial"/>
          <w:u w:val="single"/>
        </w:rPr>
        <w:t> </w:t>
      </w:r>
      <w:r w:rsidRPr="001236F6">
        <w:rPr>
          <w:rFonts w:cs="Arial"/>
          <w:u w:val="single"/>
        </w:rPr>
        <w:t>simply</w:t>
      </w:r>
      <w:r w:rsidRPr="001236F6">
        <w:rPr>
          <w:rStyle w:val="apple-converted-space"/>
          <w:rFonts w:cs="Arial"/>
          <w:u w:val="single"/>
        </w:rPr>
        <w:t> </w:t>
      </w:r>
      <w:r w:rsidRPr="001236F6">
        <w:rPr>
          <w:rFonts w:cs="Arial"/>
          <w:u w:val="single"/>
          <w:shd w:val="clear" w:color="auto" w:fill="FFFF00"/>
        </w:rPr>
        <w:t>u</w:t>
      </w:r>
      <w:r w:rsidRPr="001236F6">
        <w:rPr>
          <w:rFonts w:cs="Arial"/>
          <w:highlight w:val="yellow"/>
          <w:u w:val="single"/>
          <w:shd w:val="clear" w:color="auto" w:fill="FFFF00"/>
        </w:rPr>
        <w:t>ntrue</w:t>
      </w:r>
      <w:r w:rsidRPr="001236F6">
        <w:rPr>
          <w:rFonts w:cs="Arial"/>
          <w:highlight w:val="yellow"/>
          <w:u w:val="single"/>
        </w:rPr>
        <w:t>.</w:t>
      </w:r>
      <w:r w:rsidRPr="001236F6">
        <w:rPr>
          <w:rStyle w:val="apple-converted-space"/>
          <w:rFonts w:cs="Arial"/>
          <w:highlight w:val="yellow"/>
          <w:u w:val="single"/>
        </w:rPr>
        <w:t> </w:t>
      </w:r>
      <w:r w:rsidRPr="001236F6">
        <w:rPr>
          <w:rFonts w:cs="Arial"/>
          <w:highlight w:val="yellow"/>
          <w:u w:val="single"/>
          <w:shd w:val="clear" w:color="auto" w:fill="FFFF00"/>
        </w:rPr>
        <w:t>The only way to support this</w:t>
      </w:r>
      <w:r w:rsidRPr="001236F6">
        <w:rPr>
          <w:rStyle w:val="apple-converted-space"/>
          <w:rFonts w:cs="Arial"/>
          <w:u w:val="single"/>
        </w:rPr>
        <w:t> </w:t>
      </w:r>
      <w:r w:rsidRPr="001236F6">
        <w:rPr>
          <w:rFonts w:cs="Arial"/>
          <w:u w:val="single"/>
        </w:rPr>
        <w:t>argument</w:t>
      </w:r>
      <w:r w:rsidRPr="001236F6">
        <w:rPr>
          <w:rStyle w:val="apple-converted-space"/>
          <w:rFonts w:cs="Arial"/>
          <w:u w:val="single"/>
        </w:rPr>
        <w:t> </w:t>
      </w:r>
      <w:r w:rsidRPr="001236F6">
        <w:rPr>
          <w:rFonts w:cs="Arial"/>
          <w:highlight w:val="yellow"/>
          <w:u w:val="single"/>
          <w:shd w:val="clear" w:color="auto" w:fill="FFFF00"/>
        </w:rPr>
        <w:t>is to cherry-pick</w:t>
      </w:r>
      <w:r w:rsidRPr="001236F6">
        <w:rPr>
          <w:rStyle w:val="apple-converted-space"/>
          <w:rFonts w:cs="Arial"/>
          <w:u w:val="single"/>
        </w:rPr>
        <w:t> </w:t>
      </w:r>
      <w:r w:rsidRPr="001236F6">
        <w:rPr>
          <w:rFonts w:cs="Arial"/>
          <w:u w:val="single"/>
        </w:rPr>
        <w:t>the data</w:t>
      </w:r>
      <w:r w:rsidRPr="001236F6">
        <w:rPr>
          <w:rFonts w:cs="Arial"/>
          <w:sz w:val="12"/>
          <w:szCs w:val="16"/>
        </w:rPr>
        <w:t>.[ 14] Over the short term, there was a slight cooling trend from 1998-2000, but only because 1998 was a record-breaking El Nino year, so the next few years look cooler by comparison (Fig. 4). But since 2002,</w:t>
      </w:r>
      <w:r w:rsidRPr="001236F6">
        <w:rPr>
          <w:rStyle w:val="apple-converted-space"/>
          <w:rFonts w:cs="Arial"/>
          <w:sz w:val="12"/>
          <w:szCs w:val="16"/>
        </w:rPr>
        <w:t> </w:t>
      </w:r>
      <w:r w:rsidRPr="001236F6">
        <w:rPr>
          <w:rFonts w:cs="Arial"/>
          <w:u w:val="single"/>
          <w:shd w:val="clear" w:color="auto" w:fill="FFFF00"/>
        </w:rPr>
        <w:t>the</w:t>
      </w:r>
      <w:r w:rsidRPr="001236F6">
        <w:rPr>
          <w:rStyle w:val="apple-converted-space"/>
          <w:rFonts w:cs="Arial"/>
          <w:sz w:val="12"/>
          <w:szCs w:val="16"/>
        </w:rPr>
        <w:t> </w:t>
      </w:r>
      <w:r w:rsidRPr="001236F6">
        <w:rPr>
          <w:rFonts w:cs="Arial"/>
          <w:sz w:val="12"/>
          <w:szCs w:val="16"/>
        </w:rPr>
        <w:t>overall</w:t>
      </w:r>
      <w:r w:rsidRPr="001236F6">
        <w:rPr>
          <w:rFonts w:cs="Arial"/>
          <w:u w:val="single"/>
          <w:shd w:val="clear" w:color="auto" w:fill="FFFF00"/>
        </w:rPr>
        <w:t>long-term trend</w:t>
      </w:r>
      <w:r w:rsidRPr="001236F6">
        <w:rPr>
          <w:rStyle w:val="apple-converted-space"/>
          <w:rFonts w:cs="Arial"/>
          <w:sz w:val="12"/>
          <w:szCs w:val="16"/>
        </w:rPr>
        <w:t> </w:t>
      </w:r>
      <w:r w:rsidRPr="001236F6">
        <w:rPr>
          <w:rFonts w:cs="Arial"/>
          <w:sz w:val="12"/>
          <w:szCs w:val="16"/>
        </w:rPr>
        <w:t>of warming</w:t>
      </w:r>
      <w:r w:rsidRPr="001236F6">
        <w:rPr>
          <w:rStyle w:val="apple-converted-space"/>
          <w:rFonts w:cs="Arial"/>
          <w:sz w:val="12"/>
          <w:szCs w:val="16"/>
        </w:rPr>
        <w:t> </w:t>
      </w:r>
      <w:r w:rsidRPr="001236F6">
        <w:rPr>
          <w:rFonts w:cs="Arial"/>
          <w:u w:val="single"/>
          <w:shd w:val="clear" w:color="auto" w:fill="FFFF00"/>
        </w:rPr>
        <w:t>is unequivocal</w:t>
      </w:r>
      <w:r w:rsidRPr="001236F6">
        <w:rPr>
          <w:rFonts w:cs="Arial"/>
          <w:sz w:val="12"/>
          <w:szCs w:val="16"/>
        </w:rPr>
        <w:t>.</w:t>
      </w:r>
      <w:r w:rsidRPr="001236F6">
        <w:rPr>
          <w:rStyle w:val="apple-converted-space"/>
          <w:rFonts w:cs="Arial"/>
          <w:sz w:val="12"/>
          <w:szCs w:val="16"/>
        </w:rPr>
        <w:t> </w:t>
      </w:r>
      <w:r w:rsidRPr="001236F6">
        <w:rPr>
          <w:rFonts w:cs="Arial"/>
          <w:u w:val="single"/>
        </w:rPr>
        <w:t>All of</w:t>
      </w:r>
      <w:r w:rsidRPr="001236F6">
        <w:rPr>
          <w:rStyle w:val="apple-converted-space"/>
          <w:rFonts w:cs="Arial"/>
          <w:u w:val="single"/>
        </w:rPr>
        <w:t> </w:t>
      </w:r>
      <w:r w:rsidRPr="001236F6">
        <w:rPr>
          <w:rFonts w:cs="Arial"/>
          <w:highlight w:val="yellow"/>
          <w:u w:val="single"/>
          <w:shd w:val="clear" w:color="auto" w:fill="FFFF00"/>
        </w:rPr>
        <w:t>the 16 hottest years</w:t>
      </w:r>
      <w:r w:rsidRPr="001236F6">
        <w:rPr>
          <w:rStyle w:val="apple-converted-space"/>
          <w:rFonts w:cs="Arial"/>
          <w:sz w:val="12"/>
          <w:szCs w:val="16"/>
        </w:rPr>
        <w:t> </w:t>
      </w:r>
      <w:r w:rsidRPr="001236F6">
        <w:rPr>
          <w:rFonts w:cs="Arial"/>
          <w:sz w:val="12"/>
          <w:szCs w:val="16"/>
        </w:rPr>
        <w:t>ever recorded on a global scale</w:t>
      </w:r>
      <w:r w:rsidRPr="001236F6">
        <w:rPr>
          <w:rStyle w:val="apple-converted-space"/>
          <w:rFonts w:cs="Arial"/>
          <w:sz w:val="12"/>
          <w:szCs w:val="16"/>
        </w:rPr>
        <w:t> </w:t>
      </w:r>
      <w:r w:rsidRPr="001236F6">
        <w:rPr>
          <w:rFonts w:cs="Arial"/>
          <w:highlight w:val="yellow"/>
          <w:u w:val="single"/>
          <w:shd w:val="clear" w:color="auto" w:fill="FFFF00"/>
        </w:rPr>
        <w:t>have occurred in the last 20</w:t>
      </w:r>
      <w:r w:rsidRPr="001236F6">
        <w:rPr>
          <w:rStyle w:val="apple-converted-space"/>
          <w:rFonts w:cs="Arial"/>
          <w:highlight w:val="yellow"/>
          <w:u w:val="single"/>
        </w:rPr>
        <w:t> </w:t>
      </w:r>
      <w:r w:rsidRPr="001236F6">
        <w:rPr>
          <w:rFonts w:cs="Arial"/>
          <w:highlight w:val="yellow"/>
          <w:u w:val="single"/>
        </w:rPr>
        <w:t>years</w:t>
      </w:r>
      <w:r w:rsidRPr="001236F6">
        <w:rPr>
          <w:rFonts w:cs="Arial"/>
          <w:sz w:val="12"/>
          <w:szCs w:val="16"/>
        </w:rPr>
        <w:t xml:space="preserve">. They are (in order of hottest first): 2010, 2009, 1998, 2005, 2003, 2002, 2004, 2006, 2007, 2001, 1997, 2008, 1995, 1999, 1990, and 2000.[ 15] In other words, every year since 2000 has been on the Top Ten hottest years list. The rest of the top 16 include 1995, 1997, 1998, 1999, and 2000. Only 1996 failed to make the list (because of the short-term cooling mentioned already). * "We had record snows in the winter of 2009-2010, and also in 2010-2011." So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oceano-graphic conditions.[ 16] In fact, warmer global temperatures mean more moisture in the atmosphere, which increases the intensity of normal winter snowstorms. In this particular case, the climate change critics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w:t>
      </w:r>
      <w:r w:rsidRPr="001236F6">
        <w:rPr>
          <w:rFonts w:cs="Arial"/>
          <w:sz w:val="12"/>
          <w:szCs w:val="16"/>
        </w:rPr>
        <w:lastRenderedPageBreak/>
        <w:t>different weather, and the global climate was warmer than average. Also, the summer of 2010 was the hottest on record, breaking the previous record set in 2009. * "Carbon dioxide is good for plants, so the world will be better off." Who do they think they're kidding? The Competitive Enterprise Institute (funded by oil and coal companies and conservative foundations[ 17]) has run a series of shockingly stupid ads concluding with the tag line "Carbon dioxide: they call it pollution, we call it life." Anyone who knows the basic science of earth's atmosphere can spot the gross inaccuracies in this ad.[ 18] True, plants take in carbon dioxide that animals exhale, as they have for millions of years. But the whole point of the global warming evidence (as shown from ice cores) is that the delicate natural balance of carbon dioxide has been thrown off balance by our production of too much of it, way in excess of what plants or the oceans can handle. As a consequence, the oceans are warming[ 19, 20] and absorbing excess carbon dioxide making them more acidic. Already we are seeing a shocking decline in coral reefs ("bleaching") and extinctions in many marine ecosystems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research[ 21] actually shows that increased carbon dioxide inhibits the absorption of nitrogen into plants, so plants (at least those that we depend upon today) are not going to flourish in a greenhouse world. It is difficult to know if those who tell the public otherwise are ignorant of basic atmospheric science and global geochemistry, or if they are being cynically disingenuous. * "I agree that climate is changing, but I'm skeptical that humans are the main cause, so we shouldn't do anything." This is just fence sitting. A lot of reasonable skeptics deplore the right wing's rejection of the reality of climate change, but still want to be skeptical about the cause. If they want proof, they can examine the huge array of data that points directly to human caused global warming.[ 22] We can directly measure the amount of carbon dioxide humans are producing, and it tracks exactly with the amount of increase in atmospheric carbon dioxide.</w:t>
      </w:r>
      <w:r w:rsidRPr="001236F6">
        <w:rPr>
          <w:rStyle w:val="apple-converted-space"/>
          <w:rFonts w:cs="Arial"/>
          <w:sz w:val="12"/>
          <w:szCs w:val="16"/>
        </w:rPr>
        <w:t> </w:t>
      </w:r>
      <w:r w:rsidRPr="001236F6">
        <w:rPr>
          <w:rFonts w:cs="Arial"/>
          <w:u w:val="single"/>
          <w:shd w:val="clear" w:color="auto" w:fill="FFFF00"/>
        </w:rPr>
        <w:t>Through</w:t>
      </w:r>
      <w:r w:rsidRPr="001236F6">
        <w:rPr>
          <w:rFonts w:cs="Arial"/>
          <w:u w:val="single"/>
        </w:rPr>
        <w:t>carbon</w:t>
      </w:r>
      <w:r w:rsidRPr="001236F6">
        <w:rPr>
          <w:rStyle w:val="apple-converted-space"/>
          <w:rFonts w:cs="Arial"/>
          <w:u w:val="single"/>
        </w:rPr>
        <w:t> </w:t>
      </w:r>
      <w:r w:rsidRPr="001236F6">
        <w:rPr>
          <w:rFonts w:cs="Arial"/>
          <w:u w:val="single"/>
          <w:shd w:val="clear" w:color="auto" w:fill="FFFF00"/>
        </w:rPr>
        <w:t>isotope analysis</w:t>
      </w:r>
      <w:r w:rsidRPr="001236F6">
        <w:rPr>
          <w:rFonts w:cs="Arial"/>
          <w:sz w:val="12"/>
          <w:szCs w:val="16"/>
        </w:rPr>
        <w:t>,</w:t>
      </w:r>
      <w:r w:rsidRPr="001236F6">
        <w:rPr>
          <w:rStyle w:val="apple-converted-space"/>
          <w:rFonts w:cs="Arial"/>
          <w:sz w:val="12"/>
          <w:szCs w:val="16"/>
        </w:rPr>
        <w:t> </w:t>
      </w:r>
      <w:r w:rsidRPr="001236F6">
        <w:rPr>
          <w:rFonts w:cs="Arial"/>
          <w:u w:val="single"/>
        </w:rPr>
        <w:t>we can show</w:t>
      </w:r>
      <w:r w:rsidRPr="001236F6">
        <w:rPr>
          <w:rStyle w:val="apple-converted-space"/>
          <w:rFonts w:cs="Arial"/>
          <w:sz w:val="12"/>
          <w:szCs w:val="16"/>
        </w:rPr>
        <w:t> </w:t>
      </w:r>
      <w:r w:rsidRPr="001236F6">
        <w:rPr>
          <w:rFonts w:cs="Arial"/>
          <w:sz w:val="12"/>
          <w:szCs w:val="16"/>
        </w:rPr>
        <w:t>that this</w:t>
      </w:r>
      <w:r w:rsidRPr="001236F6">
        <w:rPr>
          <w:rStyle w:val="apple-converted-space"/>
          <w:rFonts w:cs="Arial"/>
          <w:sz w:val="12"/>
          <w:szCs w:val="16"/>
        </w:rPr>
        <w:t> </w:t>
      </w:r>
      <w:r w:rsidRPr="001236F6">
        <w:rPr>
          <w:rFonts w:cs="Arial"/>
          <w:highlight w:val="yellow"/>
          <w:u w:val="single"/>
        </w:rPr>
        <w:t>ca</w:t>
      </w:r>
      <w:r w:rsidRPr="001236F6">
        <w:rPr>
          <w:rFonts w:cs="Arial"/>
          <w:highlight w:val="yellow"/>
          <w:u w:val="single"/>
          <w:shd w:val="clear" w:color="auto" w:fill="FFFF00"/>
        </w:rPr>
        <w:t>rbon dioxide</w:t>
      </w:r>
      <w:r w:rsidRPr="001236F6">
        <w:rPr>
          <w:rFonts w:cs="Arial"/>
          <w:u w:val="single"/>
          <w:shd w:val="clear" w:color="auto" w:fill="FFFF00"/>
        </w:rPr>
        <w:t xml:space="preserve"> in the atmosphere </w:t>
      </w:r>
      <w:r w:rsidRPr="001236F6">
        <w:rPr>
          <w:rFonts w:cs="Arial"/>
          <w:highlight w:val="yellow"/>
          <w:u w:val="single"/>
          <w:shd w:val="clear" w:color="auto" w:fill="FFFF00"/>
        </w:rPr>
        <w:t>is coming</w:t>
      </w:r>
      <w:r w:rsidRPr="001236F6">
        <w:rPr>
          <w:rStyle w:val="apple-converted-space"/>
          <w:rFonts w:cs="Arial"/>
          <w:u w:val="single"/>
        </w:rPr>
        <w:t> </w:t>
      </w:r>
      <w:r w:rsidRPr="001236F6">
        <w:rPr>
          <w:rFonts w:cs="Arial"/>
          <w:u w:val="single"/>
        </w:rPr>
        <w:t>directly</w:t>
      </w:r>
      <w:r w:rsidRPr="001236F6">
        <w:rPr>
          <w:rStyle w:val="apple-converted-space"/>
          <w:rFonts w:cs="Arial"/>
          <w:u w:val="single"/>
        </w:rPr>
        <w:t> </w:t>
      </w:r>
      <w:r w:rsidRPr="001236F6">
        <w:rPr>
          <w:rFonts w:cs="Arial"/>
          <w:highlight w:val="yellow"/>
          <w:u w:val="single"/>
          <w:shd w:val="clear" w:color="auto" w:fill="FFFF00"/>
        </w:rPr>
        <w:t>from</w:t>
      </w:r>
      <w:r w:rsidRPr="001236F6">
        <w:rPr>
          <w:rStyle w:val="apple-converted-space"/>
          <w:rFonts w:cs="Arial"/>
          <w:u w:val="single"/>
        </w:rPr>
        <w:t> </w:t>
      </w:r>
      <w:r w:rsidRPr="001236F6">
        <w:rPr>
          <w:rFonts w:cs="Arial"/>
          <w:u w:val="single"/>
        </w:rPr>
        <w:t xml:space="preserve">our burning of </w:t>
      </w:r>
      <w:r w:rsidRPr="001236F6">
        <w:rPr>
          <w:rFonts w:cs="Arial"/>
          <w:highlight w:val="yellow"/>
          <w:u w:val="single"/>
          <w:shd w:val="clear" w:color="auto" w:fill="FFFF00"/>
        </w:rPr>
        <w:t>fossil fuels</w:t>
      </w:r>
      <w:r w:rsidRPr="001236F6">
        <w:rPr>
          <w:rFonts w:cs="Arial"/>
          <w:sz w:val="12"/>
          <w:szCs w:val="16"/>
        </w:rPr>
        <w:t>, not from natural sources. We can also measure the drop in oxygen as it combines with the increased carbon levels to produce carbon dioxide.</w:t>
      </w:r>
      <w:r w:rsidRPr="001236F6">
        <w:rPr>
          <w:rStyle w:val="apple-converted-space"/>
          <w:rFonts w:cs="Arial"/>
          <w:sz w:val="12"/>
          <w:szCs w:val="16"/>
        </w:rPr>
        <w:t> </w:t>
      </w:r>
      <w:r w:rsidRPr="001236F6">
        <w:rPr>
          <w:rFonts w:cs="Arial"/>
          <w:u w:val="single"/>
        </w:rPr>
        <w:t>We have</w:t>
      </w:r>
      <w:r w:rsidRPr="001236F6">
        <w:rPr>
          <w:rStyle w:val="apple-converted-space"/>
          <w:rFonts w:cs="Arial"/>
          <w:u w:val="single"/>
        </w:rPr>
        <w:t> </w:t>
      </w:r>
      <w:r w:rsidRPr="001236F6">
        <w:rPr>
          <w:rFonts w:cs="Arial"/>
          <w:highlight w:val="yellow"/>
          <w:u w:val="single"/>
          <w:shd w:val="clear" w:color="auto" w:fill="FFFF00"/>
        </w:rPr>
        <w:t>satellites</w:t>
      </w:r>
      <w:r w:rsidRPr="001236F6">
        <w:rPr>
          <w:rStyle w:val="apple-converted-space"/>
          <w:rFonts w:cs="Arial"/>
          <w:sz w:val="12"/>
          <w:szCs w:val="16"/>
        </w:rPr>
        <w:t> </w:t>
      </w:r>
      <w:r w:rsidRPr="001236F6">
        <w:rPr>
          <w:rFonts w:cs="Arial"/>
          <w:sz w:val="12"/>
          <w:szCs w:val="16"/>
        </w:rPr>
        <w:t>in space</w:t>
      </w:r>
      <w:r w:rsidRPr="001236F6">
        <w:rPr>
          <w:rStyle w:val="apple-converted-space"/>
          <w:rFonts w:cs="Arial"/>
          <w:sz w:val="12"/>
          <w:szCs w:val="16"/>
        </w:rPr>
        <w:t> </w:t>
      </w:r>
      <w:r w:rsidRPr="001236F6">
        <w:rPr>
          <w:rFonts w:cs="Arial"/>
          <w:u w:val="single"/>
        </w:rPr>
        <w:t>that are</w:t>
      </w:r>
      <w:r w:rsidRPr="001236F6">
        <w:rPr>
          <w:rStyle w:val="apple-converted-space"/>
          <w:rFonts w:cs="Arial"/>
          <w:u w:val="single"/>
        </w:rPr>
        <w:t> </w:t>
      </w:r>
      <w:r w:rsidRPr="001236F6">
        <w:rPr>
          <w:rFonts w:cs="Arial"/>
          <w:u w:val="single"/>
          <w:shd w:val="clear" w:color="auto" w:fill="FFFF00"/>
        </w:rPr>
        <w:t>measuring the heat released</w:t>
      </w:r>
      <w:r w:rsidRPr="001236F6">
        <w:rPr>
          <w:rStyle w:val="apple-converted-space"/>
          <w:rFonts w:cs="Arial"/>
          <w:sz w:val="12"/>
          <w:szCs w:val="16"/>
        </w:rPr>
        <w:t> </w:t>
      </w:r>
      <w:r w:rsidRPr="001236F6">
        <w:rPr>
          <w:rFonts w:cs="Arial"/>
          <w:sz w:val="12"/>
          <w:szCs w:val="16"/>
        </w:rPr>
        <w:t>from the planet</w:t>
      </w:r>
      <w:r w:rsidRPr="001236F6">
        <w:rPr>
          <w:rStyle w:val="apple-converted-space"/>
          <w:rFonts w:cs="Arial"/>
          <w:sz w:val="12"/>
          <w:szCs w:val="16"/>
        </w:rPr>
        <w:t> </w:t>
      </w:r>
      <w:r w:rsidRPr="001236F6">
        <w:rPr>
          <w:rFonts w:cs="Arial"/>
          <w:u w:val="single"/>
        </w:rPr>
        <w:t>and</w:t>
      </w:r>
      <w:r w:rsidRPr="001236F6">
        <w:rPr>
          <w:rStyle w:val="apple-converted-space"/>
          <w:rFonts w:cs="Arial"/>
          <w:u w:val="single"/>
        </w:rPr>
        <w:t> </w:t>
      </w:r>
      <w:r w:rsidRPr="001236F6">
        <w:rPr>
          <w:rFonts w:cs="Arial"/>
          <w:highlight w:val="yellow"/>
          <w:u w:val="single"/>
          <w:shd w:val="clear" w:color="auto" w:fill="FFFF00"/>
        </w:rPr>
        <w:t>can</w:t>
      </w:r>
      <w:r w:rsidRPr="001236F6">
        <w:rPr>
          <w:rStyle w:val="apple-converted-space"/>
          <w:rFonts w:cs="Arial"/>
          <w:sz w:val="12"/>
          <w:szCs w:val="16"/>
        </w:rPr>
        <w:t> </w:t>
      </w:r>
      <w:r w:rsidRPr="001236F6">
        <w:rPr>
          <w:rFonts w:cs="Arial"/>
          <w:sz w:val="12"/>
          <w:szCs w:val="16"/>
        </w:rPr>
        <w:t>actually</w:t>
      </w:r>
      <w:r w:rsidRPr="001236F6">
        <w:rPr>
          <w:rStyle w:val="apple-converted-space"/>
          <w:rFonts w:cs="Arial"/>
          <w:sz w:val="12"/>
          <w:szCs w:val="16"/>
        </w:rPr>
        <w:t> </w:t>
      </w:r>
      <w:r w:rsidRPr="001236F6">
        <w:rPr>
          <w:rFonts w:cs="Arial"/>
          <w:highlight w:val="yellow"/>
          <w:u w:val="single"/>
          <w:shd w:val="clear" w:color="auto" w:fill="FFFF00"/>
        </w:rPr>
        <w:t>see the atmosphere getting warmer</w:t>
      </w:r>
      <w:r w:rsidRPr="001236F6">
        <w:rPr>
          <w:rFonts w:cs="Arial"/>
          <w:sz w:val="12"/>
          <w:szCs w:val="16"/>
        </w:rPr>
        <w:t>. The most crucial evidence emerged only within the past few years:</w:t>
      </w:r>
      <w:r w:rsidRPr="001236F6">
        <w:rPr>
          <w:rStyle w:val="apple-converted-space"/>
          <w:rFonts w:cs="Arial"/>
          <w:sz w:val="12"/>
          <w:szCs w:val="16"/>
        </w:rPr>
        <w:t> </w:t>
      </w:r>
      <w:r w:rsidRPr="001236F6">
        <w:rPr>
          <w:rFonts w:cs="Arial"/>
          <w:u w:val="single"/>
        </w:rPr>
        <w:t>climate</w:t>
      </w:r>
      <w:r w:rsidRPr="001236F6">
        <w:rPr>
          <w:rStyle w:val="apple-converted-space"/>
          <w:rFonts w:cs="Arial"/>
          <w:u w:val="single"/>
        </w:rPr>
        <w:t> </w:t>
      </w:r>
      <w:r w:rsidRPr="001236F6">
        <w:rPr>
          <w:rFonts w:cs="Arial"/>
          <w:u w:val="single"/>
          <w:shd w:val="clear" w:color="auto" w:fill="FFFF00"/>
        </w:rPr>
        <w:t>models</w:t>
      </w:r>
      <w:r w:rsidRPr="001236F6">
        <w:rPr>
          <w:rStyle w:val="apple-converted-space"/>
          <w:rFonts w:cs="Arial"/>
          <w:sz w:val="12"/>
          <w:szCs w:val="16"/>
        </w:rPr>
        <w:t> </w:t>
      </w:r>
      <w:r w:rsidRPr="001236F6">
        <w:rPr>
          <w:rFonts w:cs="Arial"/>
          <w:sz w:val="12"/>
          <w:szCs w:val="16"/>
        </w:rPr>
        <w:t>of the greenhouse effect</w:t>
      </w:r>
      <w:r w:rsidRPr="001236F6">
        <w:rPr>
          <w:rStyle w:val="apple-converted-space"/>
          <w:rFonts w:cs="Arial"/>
          <w:sz w:val="12"/>
          <w:szCs w:val="16"/>
        </w:rPr>
        <w:t> </w:t>
      </w:r>
      <w:r w:rsidRPr="001236F6">
        <w:rPr>
          <w:rFonts w:cs="Arial"/>
          <w:u w:val="single"/>
          <w:shd w:val="clear" w:color="auto" w:fill="FFFF00"/>
        </w:rPr>
        <w:t>predict</w:t>
      </w:r>
      <w:r w:rsidRPr="001236F6">
        <w:rPr>
          <w:rStyle w:val="apple-converted-space"/>
          <w:rFonts w:cs="Arial"/>
          <w:sz w:val="12"/>
          <w:szCs w:val="16"/>
        </w:rPr>
        <w:t> </w:t>
      </w:r>
      <w:r w:rsidRPr="001236F6">
        <w:rPr>
          <w:rFonts w:cs="Arial"/>
          <w:sz w:val="12"/>
          <w:szCs w:val="16"/>
        </w:rPr>
        <w:t>that</w:t>
      </w:r>
      <w:r w:rsidRPr="001236F6">
        <w:rPr>
          <w:rStyle w:val="apple-converted-space"/>
          <w:rFonts w:cs="Arial"/>
          <w:sz w:val="12"/>
          <w:szCs w:val="16"/>
        </w:rPr>
        <w:t> </w:t>
      </w:r>
      <w:r w:rsidRPr="001236F6">
        <w:rPr>
          <w:rFonts w:cs="Arial"/>
          <w:u w:val="single"/>
        </w:rPr>
        <w:t>there should be</w:t>
      </w:r>
      <w:r w:rsidRPr="001236F6">
        <w:rPr>
          <w:rStyle w:val="apple-converted-space"/>
          <w:rFonts w:cs="Arial"/>
          <w:u w:val="single"/>
        </w:rPr>
        <w:t> </w:t>
      </w:r>
      <w:r w:rsidRPr="001236F6">
        <w:rPr>
          <w:rFonts w:cs="Arial"/>
          <w:u w:val="single"/>
          <w:shd w:val="clear" w:color="auto" w:fill="FFFF00"/>
        </w:rPr>
        <w:t>cooling</w:t>
      </w:r>
      <w:r w:rsidRPr="001236F6">
        <w:rPr>
          <w:rStyle w:val="apple-converted-space"/>
          <w:rFonts w:cs="Arial"/>
          <w:sz w:val="12"/>
          <w:szCs w:val="16"/>
          <w:shd w:val="clear" w:color="auto" w:fill="FFFF00"/>
        </w:rPr>
        <w:t> </w:t>
      </w:r>
      <w:r w:rsidRPr="001236F6">
        <w:rPr>
          <w:rFonts w:cs="Arial"/>
          <w:u w:val="single"/>
          <w:shd w:val="clear" w:color="auto" w:fill="FFFF00"/>
        </w:rPr>
        <w:t>in the stratosphere</w:t>
      </w:r>
      <w:r w:rsidRPr="001236F6">
        <w:rPr>
          <w:rFonts w:cs="Arial"/>
          <w:sz w:val="12"/>
          <w:szCs w:val="16"/>
        </w:rPr>
        <w:t>(the upper layer of the atmosphere above 10 km or 6 miles in elevation), but</w:t>
      </w:r>
      <w:r w:rsidRPr="001236F6">
        <w:rPr>
          <w:rStyle w:val="apple-converted-space"/>
          <w:rFonts w:cs="Arial"/>
          <w:sz w:val="12"/>
          <w:szCs w:val="16"/>
        </w:rPr>
        <w:t> </w:t>
      </w:r>
      <w:r w:rsidRPr="001236F6">
        <w:rPr>
          <w:rFonts w:cs="Arial"/>
          <w:u w:val="single"/>
          <w:shd w:val="clear" w:color="auto" w:fill="FFFF00"/>
        </w:rPr>
        <w:t>warming in the troposphere</w:t>
      </w:r>
      <w:r w:rsidRPr="001236F6">
        <w:rPr>
          <w:rStyle w:val="apple-converted-space"/>
          <w:rFonts w:cs="Arial"/>
          <w:sz w:val="12"/>
          <w:szCs w:val="16"/>
        </w:rPr>
        <w:t> </w:t>
      </w:r>
      <w:r w:rsidRPr="001236F6">
        <w:rPr>
          <w:rFonts w:cs="Arial"/>
          <w:sz w:val="12"/>
          <w:szCs w:val="16"/>
        </w:rPr>
        <w:t>(the bottom layer below 10 km or 6 miles), and</w:t>
      </w:r>
      <w:r w:rsidRPr="001236F6">
        <w:rPr>
          <w:rStyle w:val="apple-converted-space"/>
          <w:rFonts w:cs="Arial"/>
          <w:sz w:val="12"/>
          <w:szCs w:val="16"/>
        </w:rPr>
        <w:t> </w:t>
      </w:r>
      <w:r w:rsidRPr="001236F6">
        <w:rPr>
          <w:rFonts w:cs="Arial"/>
          <w:u w:val="single"/>
          <w:shd w:val="clear" w:color="auto" w:fill="FFFF00"/>
        </w:rPr>
        <w:t>that's</w:t>
      </w:r>
      <w:r w:rsidRPr="001236F6">
        <w:rPr>
          <w:rStyle w:val="apple-converted-space"/>
          <w:rFonts w:cs="Arial"/>
          <w:u w:val="single"/>
        </w:rPr>
        <w:t> </w:t>
      </w:r>
      <w:r w:rsidRPr="001236F6">
        <w:rPr>
          <w:rFonts w:cs="Arial"/>
          <w:u w:val="single"/>
        </w:rPr>
        <w:t>exactly</w:t>
      </w:r>
      <w:r w:rsidRPr="001236F6">
        <w:rPr>
          <w:rStyle w:val="apple-converted-space"/>
          <w:rFonts w:cs="Arial"/>
          <w:u w:val="single"/>
        </w:rPr>
        <w:t> </w:t>
      </w:r>
      <w:r w:rsidRPr="001236F6">
        <w:rPr>
          <w:rFonts w:cs="Arial"/>
          <w:u w:val="single"/>
          <w:shd w:val="clear" w:color="auto" w:fill="FFFF00"/>
        </w:rPr>
        <w:t>what our</w:t>
      </w:r>
      <w:r w:rsidRPr="001236F6">
        <w:rPr>
          <w:rStyle w:val="apple-converted-space"/>
          <w:rFonts w:cs="Arial"/>
          <w:sz w:val="12"/>
          <w:szCs w:val="16"/>
        </w:rPr>
        <w:t> </w:t>
      </w:r>
      <w:r w:rsidRPr="001236F6">
        <w:rPr>
          <w:rFonts w:cs="Arial"/>
          <w:sz w:val="12"/>
          <w:szCs w:val="16"/>
        </w:rPr>
        <w:t>space</w:t>
      </w:r>
      <w:r w:rsidRPr="001236F6">
        <w:rPr>
          <w:rStyle w:val="apple-converted-space"/>
          <w:rFonts w:cs="Arial"/>
          <w:sz w:val="12"/>
          <w:szCs w:val="16"/>
        </w:rPr>
        <w:t> </w:t>
      </w:r>
      <w:r w:rsidRPr="001236F6">
        <w:rPr>
          <w:rFonts w:cs="Arial"/>
          <w:u w:val="single"/>
          <w:shd w:val="clear" w:color="auto" w:fill="FFFF00"/>
        </w:rPr>
        <w:t>probes</w:t>
      </w:r>
      <w:r w:rsidRPr="001236F6">
        <w:rPr>
          <w:rStyle w:val="apple-converted-space"/>
          <w:rFonts w:cs="Arial"/>
          <w:u w:val="single"/>
        </w:rPr>
        <w:t> </w:t>
      </w:r>
      <w:r w:rsidRPr="001236F6">
        <w:rPr>
          <w:rFonts w:cs="Arial"/>
          <w:u w:val="single"/>
        </w:rPr>
        <w:t>have</w:t>
      </w:r>
      <w:r w:rsidRPr="001236F6">
        <w:rPr>
          <w:rFonts w:cs="Arial"/>
          <w:u w:val="single"/>
          <w:shd w:val="clear" w:color="auto" w:fill="FFFF00"/>
        </w:rPr>
        <w:t>measured</w:t>
      </w:r>
      <w:r w:rsidRPr="001236F6">
        <w:rPr>
          <w:rFonts w:cs="Arial"/>
          <w:sz w:val="12"/>
          <w:szCs w:val="16"/>
        </w:rPr>
        <w:t>. Finally, we can rule out any other suspects (see above): solar heat is decreasing since 1940, not increasing, and there are no measurable increases in cosmic rays, methane, volcanic gases, or any other potential cause. Face it -- it's our problem. Why Do People Continue to Question the Reality of Climate Change? Thanks to all the noise and confusion over climate change, the general public has only a vague idea of what the debate is really about, and only about half of Americans think global warming is real or that we are to blame.[ 23] As in the evolution/creationism debate,</w:t>
      </w:r>
      <w:r w:rsidRPr="001236F6">
        <w:rPr>
          <w:rStyle w:val="apple-converted-space"/>
          <w:rFonts w:cs="Arial"/>
          <w:sz w:val="12"/>
          <w:szCs w:val="16"/>
        </w:rPr>
        <w:t> </w:t>
      </w:r>
      <w:r w:rsidRPr="001236F6">
        <w:rPr>
          <w:rFonts w:cs="Arial"/>
          <w:u w:val="single"/>
        </w:rPr>
        <w:t>the scientific community is virtually</w:t>
      </w:r>
      <w:r w:rsidRPr="001236F6">
        <w:rPr>
          <w:rStyle w:val="apple-converted-space"/>
          <w:rFonts w:cs="Arial"/>
          <w:sz w:val="12"/>
          <w:szCs w:val="16"/>
        </w:rPr>
        <w:t> </w:t>
      </w:r>
      <w:r w:rsidRPr="001236F6">
        <w:rPr>
          <w:rFonts w:cs="Arial"/>
          <w:u w:val="single"/>
        </w:rPr>
        <w:t>unanimous on what the data demonstrate</w:t>
      </w:r>
      <w:r w:rsidRPr="001236F6">
        <w:rPr>
          <w:rStyle w:val="apple-converted-space"/>
          <w:rFonts w:cs="Arial"/>
          <w:sz w:val="12"/>
          <w:szCs w:val="16"/>
        </w:rPr>
        <w:t> </w:t>
      </w:r>
      <w:r w:rsidRPr="001236F6">
        <w:rPr>
          <w:rFonts w:cs="Arial"/>
          <w:sz w:val="12"/>
          <w:szCs w:val="16"/>
        </w:rPr>
        <w:t>about anthropogenic global warming. This has been true for over a decade. When science historian Naomi</w:t>
      </w:r>
      <w:r w:rsidRPr="001236F6">
        <w:rPr>
          <w:rStyle w:val="apple-converted-space"/>
          <w:rFonts w:cs="Arial"/>
          <w:sz w:val="12"/>
          <w:szCs w:val="16"/>
        </w:rPr>
        <w:t> </w:t>
      </w:r>
      <w:r w:rsidRPr="001236F6">
        <w:rPr>
          <w:rFonts w:cs="Arial"/>
          <w:highlight w:val="yellow"/>
          <w:u w:val="single"/>
          <w:shd w:val="clear" w:color="auto" w:fill="FFFF00"/>
        </w:rPr>
        <w:t>Oreskes</w:t>
      </w:r>
      <w:r w:rsidRPr="001236F6">
        <w:rPr>
          <w:rFonts w:cs="Arial"/>
          <w:sz w:val="12"/>
          <w:szCs w:val="16"/>
        </w:rPr>
        <w:t>[ 24]</w:t>
      </w:r>
      <w:r w:rsidRPr="001236F6">
        <w:rPr>
          <w:rStyle w:val="apple-converted-space"/>
          <w:rFonts w:cs="Arial"/>
          <w:sz w:val="12"/>
          <w:szCs w:val="16"/>
        </w:rPr>
        <w:t> </w:t>
      </w:r>
      <w:r w:rsidRPr="001236F6">
        <w:rPr>
          <w:rStyle w:val="StyleBoldUnderline"/>
          <w:highlight w:val="yellow"/>
        </w:rPr>
        <w:t>surveyed all</w:t>
      </w:r>
      <w:r w:rsidRPr="001236F6">
        <w:rPr>
          <w:rFonts w:cs="Arial"/>
          <w:highlight w:val="yellow"/>
          <w:u w:val="single"/>
          <w:shd w:val="clear" w:color="auto" w:fill="FFFF00"/>
        </w:rPr>
        <w:t xml:space="preserve"> peer-reviewed papers</w:t>
      </w:r>
      <w:r w:rsidRPr="001236F6">
        <w:rPr>
          <w:rStyle w:val="apple-converted-space"/>
          <w:rFonts w:cs="Arial"/>
          <w:sz w:val="12"/>
          <w:szCs w:val="16"/>
        </w:rPr>
        <w:t> </w:t>
      </w:r>
      <w:r w:rsidRPr="001236F6">
        <w:rPr>
          <w:rFonts w:cs="Arial"/>
          <w:sz w:val="12"/>
          <w:szCs w:val="16"/>
        </w:rPr>
        <w:t>on climate change published</w:t>
      </w:r>
      <w:r w:rsidRPr="001236F6">
        <w:rPr>
          <w:rStyle w:val="apple-converted-space"/>
          <w:rFonts w:cs="Arial"/>
          <w:sz w:val="12"/>
          <w:szCs w:val="16"/>
        </w:rPr>
        <w:t> </w:t>
      </w:r>
      <w:r w:rsidRPr="001236F6">
        <w:rPr>
          <w:rFonts w:cs="Arial"/>
          <w:u w:val="single"/>
        </w:rPr>
        <w:t>between 1993 and 2003</w:t>
      </w:r>
      <w:r w:rsidRPr="001236F6">
        <w:rPr>
          <w:rStyle w:val="apple-converted-space"/>
          <w:rFonts w:cs="Arial"/>
          <w:sz w:val="12"/>
          <w:szCs w:val="16"/>
        </w:rPr>
        <w:t> </w:t>
      </w:r>
      <w:r w:rsidRPr="001236F6">
        <w:rPr>
          <w:rFonts w:cs="Arial"/>
          <w:sz w:val="12"/>
          <w:szCs w:val="16"/>
        </w:rPr>
        <w:t xml:space="preserve">in the world's leading scientific journal, Science, she found that </w:t>
      </w:r>
      <w:r w:rsidRPr="001236F6">
        <w:rPr>
          <w:rFonts w:cs="Arial"/>
          <w:highlight w:val="yellow"/>
          <w:u w:val="single"/>
          <w:shd w:val="clear" w:color="auto" w:fill="FFFF00"/>
        </w:rPr>
        <w:t>there were</w:t>
      </w:r>
      <w:r w:rsidRPr="001236F6">
        <w:rPr>
          <w:rStyle w:val="apple-converted-space"/>
          <w:rFonts w:cs="Arial"/>
          <w:sz w:val="12"/>
          <w:szCs w:val="16"/>
        </w:rPr>
        <w:t> </w:t>
      </w:r>
      <w:r w:rsidRPr="001236F6">
        <w:rPr>
          <w:rFonts w:cs="Arial"/>
          <w:sz w:val="12"/>
          <w:szCs w:val="16"/>
        </w:rPr>
        <w:t>980 supporting the idea of human-induced global warming and</w:t>
      </w:r>
      <w:r w:rsidRPr="001236F6">
        <w:rPr>
          <w:rStyle w:val="apple-converted-space"/>
          <w:rFonts w:cs="Arial"/>
          <w:sz w:val="12"/>
          <w:szCs w:val="16"/>
        </w:rPr>
        <w:t> </w:t>
      </w:r>
      <w:r w:rsidRPr="001236F6">
        <w:rPr>
          <w:rFonts w:cs="Arial"/>
          <w:highlight w:val="yellow"/>
          <w:u w:val="single"/>
          <w:shd w:val="clear" w:color="auto" w:fill="FFFF00"/>
        </w:rPr>
        <w:t>none opposing</w:t>
      </w:r>
      <w:r w:rsidRPr="001236F6">
        <w:rPr>
          <w:rStyle w:val="apple-converted-space"/>
          <w:rFonts w:cs="Arial"/>
          <w:u w:val="single"/>
        </w:rPr>
        <w:t> </w:t>
      </w:r>
      <w:r w:rsidRPr="001236F6">
        <w:rPr>
          <w:rFonts w:cs="Arial"/>
          <w:u w:val="single"/>
        </w:rPr>
        <w:t>it.</w:t>
      </w:r>
      <w:r w:rsidRPr="001236F6">
        <w:rPr>
          <w:rStyle w:val="apple-converted-space"/>
          <w:rFonts w:cs="Arial"/>
          <w:u w:val="single"/>
        </w:rPr>
        <w:t> </w:t>
      </w:r>
      <w:r w:rsidRPr="001236F6">
        <w:rPr>
          <w:rFonts w:cs="Arial"/>
          <w:sz w:val="12"/>
          <w:szCs w:val="16"/>
        </w:rPr>
        <w:t>In 2009, Doran and Kendall Zimmerman[ 25] surveyed</w:t>
      </w:r>
      <w:r w:rsidRPr="001236F6">
        <w:rPr>
          <w:rStyle w:val="apple-converted-space"/>
          <w:rFonts w:cs="Arial"/>
          <w:sz w:val="12"/>
          <w:szCs w:val="16"/>
        </w:rPr>
        <w:t> </w:t>
      </w:r>
      <w:r w:rsidRPr="001236F6">
        <w:rPr>
          <w:rFonts w:cs="Arial"/>
          <w:u w:val="single"/>
        </w:rPr>
        <w:t>all the</w:t>
      </w:r>
      <w:r w:rsidRPr="001236F6">
        <w:rPr>
          <w:rStyle w:val="apple-converted-space"/>
          <w:rFonts w:cs="Arial"/>
          <w:u w:val="single"/>
        </w:rPr>
        <w:t> </w:t>
      </w:r>
      <w:r w:rsidRPr="001236F6">
        <w:rPr>
          <w:rFonts w:cs="Arial"/>
          <w:highlight w:val="yellow"/>
          <w:u w:val="single"/>
          <w:shd w:val="clear" w:color="auto" w:fill="FFFF00"/>
        </w:rPr>
        <w:t>climate scientists</w:t>
      </w:r>
      <w:r w:rsidRPr="001236F6">
        <w:rPr>
          <w:rStyle w:val="apple-converted-space"/>
          <w:rFonts w:cs="Arial"/>
          <w:sz w:val="12"/>
          <w:szCs w:val="16"/>
        </w:rPr>
        <w:t> </w:t>
      </w:r>
      <w:r w:rsidRPr="001236F6">
        <w:rPr>
          <w:rFonts w:cs="Arial"/>
          <w:sz w:val="12"/>
          <w:szCs w:val="16"/>
        </w:rPr>
        <w:t>who were familiar with the data. They found that 95-</w:t>
      </w:r>
      <w:r w:rsidRPr="001236F6">
        <w:rPr>
          <w:rFonts w:cs="Arial"/>
          <w:highlight w:val="yellow"/>
          <w:u w:val="single"/>
          <w:shd w:val="clear" w:color="auto" w:fill="FFFF00"/>
        </w:rPr>
        <w:t>99% agreed</w:t>
      </w:r>
      <w:r w:rsidRPr="001236F6">
        <w:rPr>
          <w:rStyle w:val="apple-converted-space"/>
          <w:rFonts w:cs="Arial"/>
          <w:u w:val="single"/>
        </w:rPr>
        <w:t> </w:t>
      </w:r>
      <w:r w:rsidRPr="001236F6">
        <w:rPr>
          <w:rFonts w:cs="Arial"/>
          <w:u w:val="single"/>
        </w:rPr>
        <w:t>that global</w:t>
      </w:r>
      <w:r w:rsidRPr="001236F6">
        <w:rPr>
          <w:rStyle w:val="apple-converted-space"/>
          <w:rFonts w:cs="Arial"/>
          <w:u w:val="single"/>
        </w:rPr>
        <w:t> </w:t>
      </w:r>
      <w:r w:rsidRPr="001236F6">
        <w:rPr>
          <w:rFonts w:cs="Arial"/>
          <w:highlight w:val="yellow"/>
          <w:u w:val="single"/>
          <w:shd w:val="clear" w:color="auto" w:fill="FFFF00"/>
        </w:rPr>
        <w:t>warming is real</w:t>
      </w:r>
      <w:r w:rsidRPr="001236F6">
        <w:rPr>
          <w:rStyle w:val="apple-converted-space"/>
          <w:rFonts w:cs="Arial"/>
          <w:sz w:val="12"/>
          <w:szCs w:val="16"/>
        </w:rPr>
        <w:t> </w:t>
      </w:r>
      <w:r w:rsidRPr="001236F6">
        <w:rPr>
          <w:rFonts w:cs="Arial"/>
          <w:sz w:val="12"/>
          <w:szCs w:val="16"/>
        </w:rPr>
        <w:t>and human caused. In 2010, the prestigious Proceedings of the National Academy of Sciences published a study that showed that</w:t>
      </w:r>
      <w:r w:rsidRPr="001236F6">
        <w:rPr>
          <w:rStyle w:val="apple-converted-space"/>
          <w:rFonts w:cs="Arial"/>
          <w:sz w:val="12"/>
          <w:szCs w:val="16"/>
        </w:rPr>
        <w:t> </w:t>
      </w:r>
      <w:r w:rsidRPr="001236F6">
        <w:rPr>
          <w:rFonts w:cs="Arial"/>
          <w:u w:val="single"/>
        </w:rPr>
        <w:t>98% of the scientists who actually do research in climate change are in agreement</w:t>
      </w:r>
      <w:r w:rsidRPr="001236F6">
        <w:rPr>
          <w:rStyle w:val="apple-converted-space"/>
          <w:rFonts w:cs="Arial"/>
          <w:sz w:val="12"/>
          <w:szCs w:val="16"/>
        </w:rPr>
        <w:t> </w:t>
      </w:r>
      <w:r w:rsidRPr="001236F6">
        <w:rPr>
          <w:rFonts w:cs="Arial"/>
          <w:sz w:val="12"/>
          <w:szCs w:val="16"/>
        </w:rPr>
        <w:t>over anthropogenic global warming.[ 26]</w:t>
      </w:r>
      <w:r w:rsidRPr="001236F6">
        <w:rPr>
          <w:rStyle w:val="apple-converted-space"/>
          <w:rFonts w:cs="Arial"/>
          <w:sz w:val="12"/>
          <w:szCs w:val="16"/>
        </w:rPr>
        <w:t> </w:t>
      </w:r>
      <w:r w:rsidRPr="001236F6">
        <w:rPr>
          <w:rFonts w:cs="Arial"/>
          <w:u w:val="single"/>
        </w:rPr>
        <w:t>Every major scientific organization</w:t>
      </w:r>
      <w:r w:rsidRPr="001236F6">
        <w:rPr>
          <w:rStyle w:val="apple-converted-space"/>
          <w:rFonts w:cs="Arial"/>
          <w:u w:val="single"/>
        </w:rPr>
        <w:t> </w:t>
      </w:r>
      <w:r w:rsidRPr="001236F6">
        <w:rPr>
          <w:rFonts w:cs="Arial"/>
          <w:sz w:val="12"/>
          <w:szCs w:val="16"/>
        </w:rPr>
        <w:t>in the world</w:t>
      </w:r>
      <w:r w:rsidRPr="001236F6">
        <w:rPr>
          <w:rStyle w:val="apple-converted-space"/>
          <w:rFonts w:cs="Arial"/>
          <w:sz w:val="12"/>
          <w:szCs w:val="16"/>
        </w:rPr>
        <w:t> </w:t>
      </w:r>
      <w:r w:rsidRPr="001236F6">
        <w:rPr>
          <w:rFonts w:cs="Arial"/>
          <w:u w:val="single"/>
        </w:rPr>
        <w:t>has endorsed</w:t>
      </w:r>
      <w:r w:rsidRPr="001236F6">
        <w:rPr>
          <w:rStyle w:val="apple-converted-space"/>
          <w:rFonts w:cs="Arial"/>
          <w:sz w:val="12"/>
          <w:szCs w:val="16"/>
        </w:rPr>
        <w:t> </w:t>
      </w:r>
      <w:r w:rsidRPr="001236F6">
        <w:rPr>
          <w:rFonts w:cs="Arial"/>
          <w:sz w:val="12"/>
          <w:szCs w:val="16"/>
        </w:rPr>
        <w:t>the conclusion of anthropogenic</w:t>
      </w:r>
      <w:r w:rsidRPr="001236F6">
        <w:rPr>
          <w:rStyle w:val="apple-converted-space"/>
          <w:rFonts w:cs="Arial"/>
          <w:sz w:val="12"/>
          <w:szCs w:val="16"/>
        </w:rPr>
        <w:t> </w:t>
      </w:r>
      <w:r w:rsidRPr="001236F6">
        <w:rPr>
          <w:rFonts w:cs="Arial"/>
          <w:u w:val="single"/>
        </w:rPr>
        <w:t>climate change</w:t>
      </w:r>
      <w:r w:rsidRPr="001236F6">
        <w:rPr>
          <w:rStyle w:val="apple-converted-space"/>
          <w:rFonts w:cs="Arial"/>
          <w:sz w:val="12"/>
          <w:szCs w:val="16"/>
        </w:rPr>
        <w:t> </w:t>
      </w:r>
      <w:r w:rsidRPr="001236F6">
        <w:rPr>
          <w:rFonts w:cs="Arial"/>
          <w:sz w:val="12"/>
          <w:szCs w:val="16"/>
        </w:rPr>
        <w:t>as well.</w:t>
      </w:r>
      <w:r w:rsidRPr="001236F6">
        <w:rPr>
          <w:rStyle w:val="apple-converted-space"/>
          <w:rFonts w:cs="Arial"/>
          <w:sz w:val="12"/>
          <w:szCs w:val="16"/>
        </w:rPr>
        <w:t> </w:t>
      </w:r>
      <w:r w:rsidRPr="001236F6">
        <w:rPr>
          <w:rFonts w:cs="Arial"/>
          <w:u w:val="single"/>
          <w:shd w:val="clear" w:color="auto" w:fill="FFFF00"/>
        </w:rPr>
        <w:t>This is a rare degree of agreement</w:t>
      </w:r>
      <w:r w:rsidRPr="001236F6">
        <w:rPr>
          <w:rStyle w:val="apple-converted-space"/>
          <w:rFonts w:cs="Arial"/>
          <w:sz w:val="12"/>
          <w:szCs w:val="16"/>
        </w:rPr>
        <w:t> </w:t>
      </w:r>
      <w:r w:rsidRPr="001236F6">
        <w:rPr>
          <w:rFonts w:cs="Arial"/>
          <w:sz w:val="12"/>
          <w:szCs w:val="16"/>
        </w:rPr>
        <w:t>within such an independent and cantankerous group as the world's top scientists.</w:t>
      </w:r>
      <w:r w:rsidRPr="001236F6">
        <w:rPr>
          <w:rStyle w:val="apple-converted-space"/>
          <w:rFonts w:cs="Arial"/>
          <w:sz w:val="12"/>
          <w:szCs w:val="16"/>
        </w:rPr>
        <w:t> </w:t>
      </w:r>
      <w:r w:rsidRPr="001236F6">
        <w:rPr>
          <w:rFonts w:cs="Arial"/>
          <w:u w:val="single"/>
        </w:rPr>
        <w:t>This is</w:t>
      </w:r>
      <w:r w:rsidRPr="001236F6">
        <w:rPr>
          <w:rStyle w:val="apple-converted-space"/>
          <w:rFonts w:cs="Arial"/>
          <w:u w:val="single"/>
        </w:rPr>
        <w:t> </w:t>
      </w:r>
      <w:r w:rsidRPr="001236F6">
        <w:rPr>
          <w:rFonts w:cs="Arial"/>
          <w:u w:val="single"/>
          <w:shd w:val="clear" w:color="auto" w:fill="FFFF00"/>
        </w:rPr>
        <w:t>the same</w:t>
      </w:r>
      <w:r w:rsidRPr="001236F6">
        <w:rPr>
          <w:rStyle w:val="apple-converted-space"/>
          <w:rFonts w:cs="Arial"/>
          <w:sz w:val="12"/>
          <w:szCs w:val="16"/>
        </w:rPr>
        <w:t> </w:t>
      </w:r>
      <w:r w:rsidRPr="001236F6">
        <w:rPr>
          <w:rFonts w:cs="Arial"/>
          <w:sz w:val="12"/>
          <w:szCs w:val="16"/>
        </w:rPr>
        <w:t>degree of scientific</w:t>
      </w:r>
      <w:r w:rsidRPr="001236F6">
        <w:rPr>
          <w:rFonts w:cs="Arial"/>
          <w:u w:val="single"/>
        </w:rPr>
        <w:t>consensus</w:t>
      </w:r>
      <w:r w:rsidRPr="001236F6">
        <w:rPr>
          <w:rStyle w:val="apple-converted-space"/>
          <w:rFonts w:cs="Arial"/>
          <w:sz w:val="12"/>
          <w:szCs w:val="16"/>
        </w:rPr>
        <w:t> </w:t>
      </w:r>
      <w:r w:rsidRPr="001236F6">
        <w:rPr>
          <w:rFonts w:cs="Arial"/>
          <w:sz w:val="12"/>
          <w:szCs w:val="16"/>
        </w:rPr>
        <w:t>that</w:t>
      </w:r>
      <w:r w:rsidRPr="001236F6">
        <w:rPr>
          <w:rStyle w:val="apple-converted-space"/>
          <w:rFonts w:cs="Arial"/>
          <w:sz w:val="12"/>
          <w:szCs w:val="16"/>
        </w:rPr>
        <w:t> </w:t>
      </w:r>
      <w:r w:rsidRPr="001236F6">
        <w:rPr>
          <w:rFonts w:cs="Arial"/>
          <w:u w:val="single"/>
          <w:shd w:val="clear" w:color="auto" w:fill="FFFF00"/>
        </w:rPr>
        <w:t>scientists</w:t>
      </w:r>
      <w:r w:rsidRPr="001236F6">
        <w:rPr>
          <w:rStyle w:val="apple-converted-space"/>
          <w:rFonts w:cs="Arial"/>
          <w:u w:val="single"/>
        </w:rPr>
        <w:t> </w:t>
      </w:r>
      <w:r w:rsidRPr="001236F6">
        <w:rPr>
          <w:rFonts w:cs="Arial"/>
          <w:u w:val="single"/>
        </w:rPr>
        <w:t>have</w:t>
      </w:r>
      <w:r w:rsidRPr="001236F6">
        <w:rPr>
          <w:rStyle w:val="apple-converted-space"/>
          <w:rFonts w:cs="Arial"/>
          <w:u w:val="single"/>
        </w:rPr>
        <w:t> </w:t>
      </w:r>
      <w:r w:rsidRPr="001236F6">
        <w:rPr>
          <w:rFonts w:cs="Arial"/>
          <w:u w:val="single"/>
          <w:shd w:val="clear" w:color="auto" w:fill="FFFF00"/>
        </w:rPr>
        <w:t>achieved over</w:t>
      </w:r>
      <w:r w:rsidRPr="001236F6">
        <w:rPr>
          <w:rStyle w:val="apple-converted-space"/>
          <w:rFonts w:cs="Arial"/>
          <w:sz w:val="12"/>
          <w:szCs w:val="16"/>
        </w:rPr>
        <w:t> </w:t>
      </w:r>
      <w:r w:rsidRPr="001236F6">
        <w:rPr>
          <w:rFonts w:cs="Arial"/>
          <w:sz w:val="12"/>
          <w:szCs w:val="16"/>
        </w:rPr>
        <w:t>most major ideas, including</w:t>
      </w:r>
      <w:r w:rsidRPr="001236F6">
        <w:rPr>
          <w:rStyle w:val="apple-converted-space"/>
          <w:rFonts w:cs="Arial"/>
          <w:sz w:val="12"/>
          <w:szCs w:val="16"/>
        </w:rPr>
        <w:t> </w:t>
      </w:r>
      <w:r w:rsidRPr="001236F6">
        <w:rPr>
          <w:rFonts w:cs="Arial"/>
          <w:u w:val="single"/>
          <w:shd w:val="clear" w:color="auto" w:fill="FFFF00"/>
        </w:rPr>
        <w:t>gravity</w:t>
      </w:r>
      <w:r w:rsidRPr="001236F6">
        <w:rPr>
          <w:rFonts w:cs="Arial"/>
          <w:sz w:val="12"/>
          <w:szCs w:val="16"/>
          <w:shd w:val="clear" w:color="auto" w:fill="FFFF00"/>
        </w:rPr>
        <w:t>,</w:t>
      </w:r>
      <w:r w:rsidRPr="001236F6">
        <w:rPr>
          <w:rStyle w:val="apple-converted-space"/>
          <w:rFonts w:cs="Arial"/>
          <w:sz w:val="12"/>
          <w:szCs w:val="16"/>
          <w:shd w:val="clear" w:color="auto" w:fill="FFFF00"/>
        </w:rPr>
        <w:t> </w:t>
      </w:r>
      <w:r w:rsidRPr="001236F6">
        <w:rPr>
          <w:rFonts w:cs="Arial"/>
          <w:u w:val="single"/>
          <w:shd w:val="clear" w:color="auto" w:fill="FFFF00"/>
        </w:rPr>
        <w:t>evolution</w:t>
      </w:r>
      <w:r w:rsidRPr="001236F6">
        <w:rPr>
          <w:rFonts w:cs="Arial"/>
          <w:sz w:val="12"/>
          <w:szCs w:val="16"/>
        </w:rPr>
        <w:t>, and</w:t>
      </w:r>
      <w:r w:rsidRPr="001236F6">
        <w:rPr>
          <w:rStyle w:val="apple-converted-space"/>
          <w:rFonts w:cs="Arial"/>
          <w:sz w:val="12"/>
          <w:szCs w:val="16"/>
        </w:rPr>
        <w:t> </w:t>
      </w:r>
      <w:r w:rsidRPr="001236F6">
        <w:rPr>
          <w:rFonts w:cs="Arial"/>
          <w:u w:val="single"/>
          <w:shd w:val="clear" w:color="auto" w:fill="FFFF00"/>
        </w:rPr>
        <w:t>relativity</w:t>
      </w:r>
      <w:r w:rsidRPr="001236F6">
        <w:rPr>
          <w:rFonts w:cs="Arial"/>
          <w:sz w:val="12"/>
          <w:szCs w:val="16"/>
        </w:rPr>
        <w:t>.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w:t>
      </w:r>
      <w:r w:rsidRPr="001236F6">
        <w:rPr>
          <w:rStyle w:val="apple-converted-space"/>
          <w:rFonts w:cs="Arial"/>
          <w:sz w:val="12"/>
          <w:szCs w:val="16"/>
        </w:rPr>
        <w:t> </w:t>
      </w:r>
      <w:r w:rsidRPr="001236F6">
        <w:rPr>
          <w:rFonts w:cs="Arial"/>
          <w:u w:val="single"/>
          <w:shd w:val="clear" w:color="auto" w:fill="FFFF00"/>
        </w:rPr>
        <w:t>why is there</w:t>
      </w:r>
      <w:r w:rsidRPr="001236F6">
        <w:rPr>
          <w:rStyle w:val="apple-converted-space"/>
          <w:rFonts w:cs="Arial"/>
          <w:u w:val="single"/>
        </w:rPr>
        <w:t> </w:t>
      </w:r>
      <w:r w:rsidRPr="001236F6">
        <w:rPr>
          <w:rFonts w:cs="Arial"/>
          <w:u w:val="single"/>
        </w:rPr>
        <w:t>still any</w:t>
      </w:r>
      <w:r w:rsidRPr="001236F6">
        <w:rPr>
          <w:rStyle w:val="apple-converted-space"/>
          <w:rFonts w:cs="Arial"/>
          <w:u w:val="single"/>
        </w:rPr>
        <w:t> </w:t>
      </w:r>
      <w:r w:rsidRPr="001236F6">
        <w:rPr>
          <w:rFonts w:cs="Arial"/>
          <w:u w:val="single"/>
          <w:shd w:val="clear" w:color="auto" w:fill="FFFF00"/>
        </w:rPr>
        <w:t>debate</w:t>
      </w:r>
      <w:r w:rsidRPr="001236F6">
        <w:rPr>
          <w:rStyle w:val="apple-converted-space"/>
          <w:rFonts w:cs="Arial"/>
          <w:u w:val="single"/>
        </w:rPr>
        <w:t> </w:t>
      </w:r>
      <w:r w:rsidRPr="001236F6">
        <w:rPr>
          <w:rFonts w:cs="Arial"/>
          <w:u w:val="single"/>
        </w:rPr>
        <w:t>at all? The answer has been revealed</w:t>
      </w:r>
      <w:r w:rsidRPr="001236F6">
        <w:rPr>
          <w:rStyle w:val="apple-converted-space"/>
          <w:rFonts w:cs="Arial"/>
          <w:sz w:val="12"/>
          <w:szCs w:val="16"/>
        </w:rPr>
        <w:t> </w:t>
      </w:r>
      <w:r w:rsidRPr="001236F6">
        <w:rPr>
          <w:rFonts w:cs="Arial"/>
          <w:sz w:val="12"/>
          <w:szCs w:val="16"/>
        </w:rPr>
        <w:t>by a number of investigations by diligent reporters who got past the PR machinery denying global warming, and uncovered</w:t>
      </w:r>
      <w:r w:rsidRPr="001236F6">
        <w:rPr>
          <w:rStyle w:val="apple-converted-space"/>
          <w:rFonts w:cs="Arial"/>
          <w:sz w:val="12"/>
          <w:szCs w:val="16"/>
        </w:rPr>
        <w:t> </w:t>
      </w:r>
      <w:r w:rsidRPr="001236F6">
        <w:rPr>
          <w:rFonts w:cs="Arial"/>
          <w:highlight w:val="yellow"/>
          <w:u w:val="single"/>
          <w:shd w:val="clear" w:color="auto" w:fill="FFFF00"/>
        </w:rPr>
        <w:t>the money trail</w:t>
      </w:r>
      <w:r w:rsidRPr="001236F6">
        <w:rPr>
          <w:rFonts w:cs="Arial"/>
          <w:sz w:val="12"/>
          <w:szCs w:val="16"/>
        </w:rPr>
        <w:t>. Originally, there were no real "dissenters" to the idea of global warming by scientists who are actually involved with climate research. Instead, the</w:t>
      </w:r>
      <w:r w:rsidRPr="001236F6">
        <w:rPr>
          <w:rStyle w:val="apple-converted-space"/>
          <w:rFonts w:cs="Arial"/>
          <w:sz w:val="12"/>
          <w:szCs w:val="16"/>
        </w:rPr>
        <w:t> </w:t>
      </w:r>
      <w:r w:rsidRPr="001236F6">
        <w:rPr>
          <w:rFonts w:cs="Arial"/>
          <w:highlight w:val="yellow"/>
          <w:u w:val="single"/>
          <w:shd w:val="clear" w:color="auto" w:fill="FFFF00"/>
        </w:rPr>
        <w:t>forces with vested interests</w:t>
      </w:r>
      <w:r w:rsidRPr="001236F6">
        <w:rPr>
          <w:rStyle w:val="apple-converted-space"/>
          <w:rFonts w:cs="Arial"/>
          <w:sz w:val="12"/>
          <w:szCs w:val="16"/>
        </w:rPr>
        <w:t> </w:t>
      </w:r>
      <w:r w:rsidRPr="001236F6">
        <w:rPr>
          <w:rFonts w:cs="Arial"/>
          <w:sz w:val="12"/>
          <w:szCs w:val="16"/>
        </w:rPr>
        <w:t>in denying global climate change (the</w:t>
      </w:r>
      <w:r w:rsidRPr="001236F6">
        <w:rPr>
          <w:rStyle w:val="apple-converted-space"/>
          <w:rFonts w:cs="Arial"/>
          <w:sz w:val="12"/>
          <w:szCs w:val="16"/>
        </w:rPr>
        <w:t> </w:t>
      </w:r>
      <w:r w:rsidRPr="001236F6">
        <w:rPr>
          <w:rFonts w:cs="Arial"/>
          <w:highlight w:val="yellow"/>
          <w:u w:val="single"/>
          <w:shd w:val="clear" w:color="auto" w:fill="FFFF00"/>
        </w:rPr>
        <w:t>energy companies</w:t>
      </w:r>
      <w:r w:rsidRPr="001236F6">
        <w:rPr>
          <w:rFonts w:cs="Arial"/>
          <w:sz w:val="12"/>
          <w:szCs w:val="16"/>
        </w:rPr>
        <w:t>, and the "</w:t>
      </w:r>
      <w:r w:rsidRPr="001236F6">
        <w:rPr>
          <w:rFonts w:cs="Arial"/>
          <w:u w:val="single"/>
        </w:rPr>
        <w:t>free-market" advocates)</w:t>
      </w:r>
      <w:r w:rsidRPr="001236F6">
        <w:rPr>
          <w:rStyle w:val="apple-converted-space"/>
          <w:rFonts w:cs="Arial"/>
          <w:u w:val="single"/>
        </w:rPr>
        <w:t> </w:t>
      </w:r>
      <w:r w:rsidRPr="001236F6">
        <w:rPr>
          <w:rFonts w:cs="Arial"/>
          <w:highlight w:val="yellow"/>
          <w:u w:val="single"/>
          <w:shd w:val="clear" w:color="auto" w:fill="FFFF00"/>
        </w:rPr>
        <w:t>followed</w:t>
      </w:r>
      <w:r w:rsidRPr="001236F6">
        <w:rPr>
          <w:rStyle w:val="apple-converted-space"/>
          <w:rFonts w:cs="Arial"/>
          <w:u w:val="single"/>
        </w:rPr>
        <w:t> </w:t>
      </w:r>
      <w:r w:rsidRPr="001236F6">
        <w:rPr>
          <w:rFonts w:cs="Arial"/>
          <w:u w:val="single"/>
        </w:rPr>
        <w:t>the strategy of</w:t>
      </w:r>
      <w:r w:rsidRPr="001236F6">
        <w:rPr>
          <w:rStyle w:val="apple-converted-space"/>
          <w:rFonts w:cs="Arial"/>
          <w:u w:val="single"/>
        </w:rPr>
        <w:t> </w:t>
      </w:r>
      <w:r w:rsidRPr="001236F6">
        <w:rPr>
          <w:rFonts w:cs="Arial"/>
          <w:highlight w:val="yellow"/>
          <w:u w:val="single"/>
          <w:shd w:val="clear" w:color="auto" w:fill="FFFF00"/>
        </w:rPr>
        <w:t>tobacco companies</w:t>
      </w:r>
      <w:r w:rsidRPr="001236F6">
        <w:rPr>
          <w:rFonts w:cs="Arial"/>
          <w:u w:val="single"/>
        </w:rPr>
        <w:t>: create a smokescreen of confusion</w:t>
      </w:r>
      <w:r w:rsidRPr="001236F6">
        <w:rPr>
          <w:rStyle w:val="apple-converted-space"/>
          <w:rFonts w:cs="Arial"/>
          <w:u w:val="single"/>
        </w:rPr>
        <w:t> </w:t>
      </w:r>
      <w:r w:rsidRPr="001236F6">
        <w:rPr>
          <w:rFonts w:cs="Arial"/>
          <w:sz w:val="12"/>
          <w:szCs w:val="16"/>
        </w:rPr>
        <w:t>and prevent the American public from recognizing scientific consensus. As the famous memo[ 27] from the tobacco lobbyists said "Doubt is our product." The</w:t>
      </w:r>
      <w:r w:rsidRPr="001236F6">
        <w:rPr>
          <w:rStyle w:val="apple-converted-space"/>
          <w:rFonts w:cs="Arial"/>
          <w:sz w:val="12"/>
          <w:szCs w:val="16"/>
        </w:rPr>
        <w:t> </w:t>
      </w:r>
      <w:r w:rsidRPr="001236F6">
        <w:rPr>
          <w:rFonts w:cs="Arial"/>
          <w:u w:val="single"/>
          <w:shd w:val="clear" w:color="auto" w:fill="FFFF00"/>
        </w:rPr>
        <w:t>denialists generated an anti-science movemen</w:t>
      </w:r>
      <w:r w:rsidRPr="001236F6">
        <w:rPr>
          <w:rFonts w:cs="Arial"/>
          <w:u w:val="single"/>
        </w:rPr>
        <w:t>t entirely out of thin air</w:t>
      </w:r>
      <w:r w:rsidRPr="001236F6">
        <w:rPr>
          <w:rStyle w:val="apple-converted-space"/>
          <w:rFonts w:cs="Arial"/>
          <w:sz w:val="12"/>
          <w:szCs w:val="16"/>
        </w:rPr>
        <w:t> </w:t>
      </w:r>
      <w:r w:rsidRPr="001236F6">
        <w:rPr>
          <w:rFonts w:cs="Arial"/>
          <w:sz w:val="12"/>
          <w:szCs w:val="16"/>
        </w:rPr>
        <w:t>and PR. The evidence for this PR conspiracy has been well documented in numerous sources. For example, Oreskes and Conway revealed from memos leaked to the press that in April 1998 the right-wing</w:t>
      </w:r>
      <w:r w:rsidRPr="001236F6">
        <w:rPr>
          <w:rStyle w:val="apple-converted-space"/>
          <w:rFonts w:cs="Arial"/>
          <w:sz w:val="12"/>
          <w:szCs w:val="16"/>
        </w:rPr>
        <w:t> </w:t>
      </w:r>
      <w:r w:rsidRPr="001236F6">
        <w:rPr>
          <w:rFonts w:cs="Arial"/>
          <w:highlight w:val="yellow"/>
          <w:u w:val="single"/>
          <w:shd w:val="clear" w:color="auto" w:fill="FFFF00"/>
        </w:rPr>
        <w:t>Marshall Institute</w:t>
      </w:r>
      <w:r w:rsidRPr="001236F6">
        <w:rPr>
          <w:rFonts w:cs="Arial"/>
          <w:sz w:val="12"/>
          <w:szCs w:val="16"/>
        </w:rPr>
        <w:t xml:space="preserve">, SEPP (Fred Seitz's lobby that aids tobacco companies and polluters), and </w:t>
      </w:r>
      <w:r w:rsidRPr="001236F6">
        <w:rPr>
          <w:rFonts w:cs="Arial"/>
          <w:highlight w:val="yellow"/>
          <w:u w:val="single"/>
          <w:shd w:val="clear" w:color="auto" w:fill="FFFF00"/>
        </w:rPr>
        <w:t>ExxonMobil</w:t>
      </w:r>
      <w:r w:rsidRPr="001236F6">
        <w:rPr>
          <w:rFonts w:cs="Arial"/>
          <w:sz w:val="12"/>
          <w:szCs w:val="16"/>
          <w:highlight w:val="yellow"/>
        </w:rPr>
        <w:t>,</w:t>
      </w:r>
      <w:r w:rsidRPr="001236F6">
        <w:rPr>
          <w:rFonts w:cs="Arial"/>
          <w:sz w:val="12"/>
          <w:szCs w:val="16"/>
        </w:rPr>
        <w:t xml:space="preserve"> met in secret at the</w:t>
      </w:r>
      <w:r w:rsidRPr="001236F6">
        <w:rPr>
          <w:rStyle w:val="apple-converted-space"/>
          <w:rFonts w:cs="Arial"/>
          <w:sz w:val="12"/>
          <w:szCs w:val="16"/>
        </w:rPr>
        <w:t> </w:t>
      </w:r>
      <w:r w:rsidRPr="001236F6">
        <w:rPr>
          <w:rFonts w:cs="Arial"/>
          <w:highlight w:val="yellow"/>
          <w:u w:val="single"/>
          <w:shd w:val="clear" w:color="auto" w:fill="FFFF00"/>
        </w:rPr>
        <w:t>A</w:t>
      </w:r>
      <w:r w:rsidRPr="001236F6">
        <w:rPr>
          <w:rFonts w:cs="Arial"/>
          <w:sz w:val="12"/>
          <w:szCs w:val="16"/>
        </w:rPr>
        <w:t>merican</w:t>
      </w:r>
      <w:r w:rsidRPr="001236F6">
        <w:rPr>
          <w:rStyle w:val="apple-converted-space"/>
          <w:rFonts w:cs="Arial"/>
          <w:sz w:val="12"/>
          <w:szCs w:val="16"/>
        </w:rPr>
        <w:t> </w:t>
      </w:r>
      <w:r w:rsidRPr="001236F6">
        <w:rPr>
          <w:rFonts w:cs="Arial"/>
          <w:highlight w:val="yellow"/>
          <w:u w:val="single"/>
          <w:shd w:val="clear" w:color="auto" w:fill="FFFF00"/>
        </w:rPr>
        <w:t>P</w:t>
      </w:r>
      <w:r w:rsidRPr="001236F6">
        <w:rPr>
          <w:rFonts w:cs="Arial"/>
          <w:sz w:val="12"/>
          <w:szCs w:val="16"/>
          <w:shd w:val="clear" w:color="auto" w:fill="FFFF00"/>
        </w:rPr>
        <w:t>e</w:t>
      </w:r>
      <w:r w:rsidRPr="001236F6">
        <w:rPr>
          <w:rFonts w:cs="Arial"/>
          <w:sz w:val="12"/>
          <w:szCs w:val="16"/>
        </w:rPr>
        <w:t>troleum</w:t>
      </w:r>
      <w:r w:rsidRPr="001236F6">
        <w:rPr>
          <w:rStyle w:val="apple-converted-space"/>
          <w:rFonts w:cs="Arial"/>
          <w:sz w:val="12"/>
          <w:szCs w:val="16"/>
        </w:rPr>
        <w:t> </w:t>
      </w:r>
      <w:r w:rsidRPr="001236F6">
        <w:rPr>
          <w:rFonts w:cs="Arial"/>
          <w:highlight w:val="yellow"/>
          <w:u w:val="single"/>
          <w:shd w:val="clear" w:color="auto" w:fill="FFFF00"/>
        </w:rPr>
        <w:t>I</w:t>
      </w:r>
      <w:r w:rsidRPr="001236F6">
        <w:rPr>
          <w:rFonts w:cs="Arial"/>
          <w:sz w:val="12"/>
          <w:szCs w:val="16"/>
        </w:rPr>
        <w:t>nstitute's headquarters in Washington, D.C. There they</w:t>
      </w:r>
      <w:r w:rsidRPr="001236F6">
        <w:rPr>
          <w:rStyle w:val="apple-converted-space"/>
          <w:rFonts w:cs="Arial"/>
          <w:sz w:val="12"/>
          <w:szCs w:val="16"/>
        </w:rPr>
        <w:t> </w:t>
      </w:r>
      <w:r w:rsidRPr="001236F6">
        <w:rPr>
          <w:rFonts w:cs="Arial"/>
          <w:u w:val="single"/>
        </w:rPr>
        <w:t>planned a $20 millioncampaign</w:t>
      </w:r>
      <w:r w:rsidRPr="001236F6">
        <w:rPr>
          <w:rStyle w:val="apple-converted-space"/>
          <w:rFonts w:cs="Arial"/>
          <w:sz w:val="12"/>
          <w:szCs w:val="16"/>
        </w:rPr>
        <w:t> </w:t>
      </w:r>
      <w:r w:rsidRPr="001236F6">
        <w:rPr>
          <w:rFonts w:cs="Arial"/>
          <w:sz w:val="12"/>
          <w:szCs w:val="16"/>
        </w:rPr>
        <w:t>to get "respected scientists" to cast doubt on climate change, get major PR efforts going, and lobby Congress that global warming isn't real and is not a threat. The</w:t>
      </w:r>
      <w:r w:rsidRPr="001236F6">
        <w:rPr>
          <w:rStyle w:val="apple-converted-space"/>
          <w:rFonts w:cs="Arial"/>
          <w:sz w:val="12"/>
          <w:szCs w:val="16"/>
        </w:rPr>
        <w:t> </w:t>
      </w:r>
      <w:r w:rsidRPr="001236F6">
        <w:rPr>
          <w:rFonts w:cs="Arial"/>
          <w:highlight w:val="yellow"/>
          <w:u w:val="single"/>
          <w:shd w:val="clear" w:color="auto" w:fill="FFFF00"/>
        </w:rPr>
        <w:t>right-wing institutes</w:t>
      </w:r>
      <w:r w:rsidRPr="001236F6">
        <w:rPr>
          <w:rStyle w:val="apple-converted-space"/>
          <w:rFonts w:cs="Arial"/>
          <w:sz w:val="12"/>
          <w:szCs w:val="16"/>
        </w:rPr>
        <w:t> </w:t>
      </w:r>
      <w:r w:rsidRPr="001236F6">
        <w:rPr>
          <w:rFonts w:cs="Arial"/>
          <w:sz w:val="12"/>
          <w:szCs w:val="16"/>
        </w:rPr>
        <w:t>and the energy lobby</w:t>
      </w:r>
      <w:r w:rsidRPr="001236F6">
        <w:rPr>
          <w:rStyle w:val="apple-converted-space"/>
          <w:rFonts w:cs="Arial"/>
          <w:sz w:val="12"/>
          <w:szCs w:val="16"/>
        </w:rPr>
        <w:t> </w:t>
      </w:r>
      <w:r w:rsidRPr="001236F6">
        <w:rPr>
          <w:rFonts w:cs="Arial"/>
          <w:highlight w:val="yellow"/>
          <w:u w:val="single"/>
          <w:shd w:val="clear" w:color="auto" w:fill="FFFF00"/>
        </w:rPr>
        <w:t>beat the bushes to find</w:t>
      </w:r>
      <w:r w:rsidRPr="001236F6">
        <w:rPr>
          <w:rStyle w:val="apple-converted-space"/>
          <w:rFonts w:cs="Arial"/>
          <w:sz w:val="12"/>
          <w:szCs w:val="16"/>
        </w:rPr>
        <w:t> </w:t>
      </w:r>
      <w:r w:rsidRPr="001236F6">
        <w:rPr>
          <w:rFonts w:cs="Arial"/>
          <w:sz w:val="12"/>
          <w:szCs w:val="16"/>
        </w:rPr>
        <w:t>scientists --</w:t>
      </w:r>
      <w:r w:rsidRPr="001236F6">
        <w:rPr>
          <w:rStyle w:val="apple-converted-space"/>
          <w:rFonts w:cs="Arial"/>
          <w:sz w:val="12"/>
          <w:szCs w:val="16"/>
        </w:rPr>
        <w:t> </w:t>
      </w:r>
      <w:r w:rsidRPr="001236F6">
        <w:rPr>
          <w:rFonts w:cs="Arial"/>
          <w:highlight w:val="yellow"/>
          <w:u w:val="single"/>
          <w:shd w:val="clear" w:color="auto" w:fill="FFFF00"/>
        </w:rPr>
        <w:t>any scientists</w:t>
      </w:r>
      <w:r w:rsidRPr="001236F6">
        <w:rPr>
          <w:rStyle w:val="apple-converted-space"/>
          <w:rFonts w:cs="Arial"/>
          <w:sz w:val="12"/>
          <w:szCs w:val="16"/>
          <w:highlight w:val="yellow"/>
        </w:rPr>
        <w:t> </w:t>
      </w:r>
      <w:r w:rsidRPr="001236F6">
        <w:rPr>
          <w:rFonts w:cs="Arial"/>
          <w:sz w:val="12"/>
          <w:szCs w:val="16"/>
        </w:rPr>
        <w:t>--</w:t>
      </w:r>
      <w:r w:rsidRPr="001236F6">
        <w:rPr>
          <w:rStyle w:val="apple-converted-space"/>
          <w:rFonts w:cs="Arial"/>
          <w:sz w:val="12"/>
          <w:szCs w:val="16"/>
        </w:rPr>
        <w:t> </w:t>
      </w:r>
      <w:r w:rsidRPr="001236F6">
        <w:rPr>
          <w:rFonts w:cs="Arial"/>
          <w:highlight w:val="yellow"/>
          <w:u w:val="single"/>
          <w:shd w:val="clear" w:color="auto" w:fill="FFFF00"/>
        </w:rPr>
        <w:t>who might disagree</w:t>
      </w:r>
      <w:r w:rsidRPr="001236F6">
        <w:rPr>
          <w:rStyle w:val="apple-converted-space"/>
          <w:rFonts w:cs="Arial"/>
          <w:u w:val="single"/>
        </w:rPr>
        <w:t> </w:t>
      </w:r>
      <w:r w:rsidRPr="001236F6">
        <w:rPr>
          <w:rFonts w:cs="Arial"/>
          <w:u w:val="single"/>
        </w:rPr>
        <w:t>with the</w:t>
      </w:r>
      <w:r w:rsidRPr="001236F6">
        <w:rPr>
          <w:rStyle w:val="apple-converted-space"/>
          <w:rFonts w:cs="Arial"/>
          <w:u w:val="single"/>
        </w:rPr>
        <w:t> </w:t>
      </w:r>
      <w:r w:rsidRPr="001236F6">
        <w:rPr>
          <w:rFonts w:cs="Arial"/>
          <w:sz w:val="12"/>
          <w:szCs w:val="16"/>
        </w:rPr>
        <w:t>scientific</w:t>
      </w:r>
      <w:r w:rsidRPr="001236F6">
        <w:rPr>
          <w:rStyle w:val="apple-converted-space"/>
          <w:rFonts w:cs="Arial"/>
          <w:sz w:val="12"/>
          <w:szCs w:val="16"/>
        </w:rPr>
        <w:t> </w:t>
      </w:r>
      <w:r w:rsidRPr="001236F6">
        <w:rPr>
          <w:rFonts w:cs="Arial"/>
          <w:u w:val="single"/>
        </w:rPr>
        <w:t>consensus</w:t>
      </w:r>
      <w:r w:rsidRPr="001236F6">
        <w:rPr>
          <w:rFonts w:cs="Arial"/>
          <w:sz w:val="12"/>
          <w:szCs w:val="16"/>
        </w:rPr>
        <w:t>. As investigative journalists and scientists have documented over and over again,[ 28]</w:t>
      </w:r>
      <w:r w:rsidRPr="001236F6">
        <w:rPr>
          <w:rStyle w:val="apple-converted-space"/>
          <w:rFonts w:cs="Arial"/>
          <w:sz w:val="12"/>
          <w:szCs w:val="16"/>
        </w:rPr>
        <w:t> </w:t>
      </w:r>
      <w:r w:rsidRPr="001236F6">
        <w:rPr>
          <w:rFonts w:cs="Arial"/>
          <w:highlight w:val="yellow"/>
          <w:u w:val="single"/>
          <w:shd w:val="clear" w:color="auto" w:fill="FFFF00"/>
        </w:rPr>
        <w:t>the denialist conspiracy</w:t>
      </w:r>
      <w:r w:rsidRPr="001236F6">
        <w:rPr>
          <w:rStyle w:val="apple-converted-space"/>
          <w:rFonts w:cs="Arial"/>
          <w:u w:val="single"/>
        </w:rPr>
        <w:t> </w:t>
      </w:r>
      <w:r w:rsidRPr="001236F6">
        <w:rPr>
          <w:rFonts w:cs="Arial"/>
          <w:u w:val="single"/>
        </w:rPr>
        <w:t>essentially</w:t>
      </w:r>
      <w:r w:rsidRPr="001236F6">
        <w:rPr>
          <w:rStyle w:val="apple-converted-space"/>
          <w:rFonts w:cs="Arial"/>
          <w:u w:val="single"/>
        </w:rPr>
        <w:t> </w:t>
      </w:r>
      <w:r w:rsidRPr="001236F6">
        <w:rPr>
          <w:rFonts w:cs="Arial"/>
          <w:highlight w:val="yellow"/>
          <w:u w:val="single"/>
          <w:shd w:val="clear" w:color="auto" w:fill="FFFF00"/>
        </w:rPr>
        <w:t>paid for the testimony of anyone who could be useful</w:t>
      </w:r>
      <w:r w:rsidRPr="001236F6">
        <w:rPr>
          <w:rStyle w:val="apple-converted-space"/>
          <w:rFonts w:cs="Arial"/>
          <w:u w:val="single"/>
        </w:rPr>
        <w:t> </w:t>
      </w:r>
      <w:r w:rsidRPr="001236F6">
        <w:rPr>
          <w:rFonts w:cs="Arial"/>
          <w:u w:val="single"/>
        </w:rPr>
        <w:t>to them</w:t>
      </w:r>
      <w:r w:rsidRPr="001236F6">
        <w:rPr>
          <w:rFonts w:cs="Arial"/>
          <w:sz w:val="12"/>
          <w:szCs w:val="16"/>
        </w:rPr>
        <w:t>. The day that the 2007 IPCC report was released (Feb. 2, 2007), the British newspaper The Guardian reported that the conservative</w:t>
      </w:r>
      <w:r w:rsidRPr="001236F6">
        <w:rPr>
          <w:rStyle w:val="apple-converted-space"/>
          <w:rFonts w:cs="Arial"/>
          <w:sz w:val="12"/>
          <w:szCs w:val="16"/>
        </w:rPr>
        <w:t> </w:t>
      </w:r>
      <w:r w:rsidRPr="001236F6">
        <w:rPr>
          <w:rFonts w:cs="Arial"/>
          <w:u w:val="single"/>
          <w:shd w:val="clear" w:color="auto" w:fill="FFFF00"/>
        </w:rPr>
        <w:t>A</w:t>
      </w:r>
      <w:r w:rsidRPr="001236F6">
        <w:rPr>
          <w:rFonts w:cs="Arial"/>
          <w:u w:val="single"/>
        </w:rPr>
        <w:t>merican</w:t>
      </w:r>
      <w:r w:rsidRPr="001236F6">
        <w:rPr>
          <w:rFonts w:cs="Arial"/>
          <w:u w:val="single"/>
          <w:shd w:val="clear" w:color="auto" w:fill="FFFF00"/>
        </w:rPr>
        <w:t>E</w:t>
      </w:r>
      <w:r w:rsidRPr="001236F6">
        <w:rPr>
          <w:rFonts w:cs="Arial"/>
          <w:u w:val="single"/>
        </w:rPr>
        <w:t>nterprise</w:t>
      </w:r>
      <w:r w:rsidRPr="001236F6">
        <w:rPr>
          <w:rStyle w:val="apple-converted-space"/>
          <w:rFonts w:cs="Arial"/>
          <w:u w:val="single"/>
        </w:rPr>
        <w:t> </w:t>
      </w:r>
      <w:r w:rsidRPr="001236F6">
        <w:rPr>
          <w:rFonts w:cs="Arial"/>
          <w:u w:val="single"/>
          <w:shd w:val="clear" w:color="auto" w:fill="FFFF00"/>
        </w:rPr>
        <w:t>I</w:t>
      </w:r>
      <w:r w:rsidRPr="001236F6">
        <w:rPr>
          <w:rFonts w:cs="Arial"/>
          <w:u w:val="single"/>
        </w:rPr>
        <w:t>nstitute</w:t>
      </w:r>
      <w:r w:rsidRPr="001236F6">
        <w:rPr>
          <w:rStyle w:val="apple-converted-space"/>
          <w:rFonts w:cs="Arial"/>
          <w:sz w:val="12"/>
          <w:szCs w:val="16"/>
        </w:rPr>
        <w:t> </w:t>
      </w:r>
      <w:r w:rsidRPr="001236F6">
        <w:rPr>
          <w:rFonts w:cs="Arial"/>
          <w:sz w:val="12"/>
          <w:szCs w:val="16"/>
        </w:rPr>
        <w:t>(funded largely by oil companies and conservative think tanks) had</w:t>
      </w:r>
      <w:r w:rsidRPr="001236F6">
        <w:rPr>
          <w:rStyle w:val="apple-converted-space"/>
          <w:rFonts w:cs="Arial"/>
          <w:sz w:val="12"/>
          <w:szCs w:val="16"/>
        </w:rPr>
        <w:t> </w:t>
      </w:r>
      <w:r w:rsidRPr="001236F6">
        <w:rPr>
          <w:rFonts w:cs="Arial"/>
          <w:u w:val="single"/>
          <w:shd w:val="clear" w:color="auto" w:fill="FFFF00"/>
        </w:rPr>
        <w:t>offered $10,000</w:t>
      </w:r>
      <w:r w:rsidRPr="001236F6">
        <w:rPr>
          <w:rStyle w:val="apple-converted-space"/>
          <w:rFonts w:cs="Arial"/>
          <w:u w:val="single"/>
        </w:rPr>
        <w:t> </w:t>
      </w:r>
      <w:r w:rsidRPr="001236F6">
        <w:rPr>
          <w:rFonts w:cs="Arial"/>
          <w:u w:val="single"/>
        </w:rPr>
        <w:t>plus travel</w:t>
      </w:r>
      <w:r w:rsidRPr="001236F6">
        <w:rPr>
          <w:rFonts w:cs="Arial"/>
          <w:sz w:val="12"/>
          <w:szCs w:val="16"/>
        </w:rPr>
        <w:t>expenses</w:t>
      </w:r>
      <w:r w:rsidRPr="001236F6">
        <w:rPr>
          <w:rStyle w:val="apple-converted-space"/>
          <w:rFonts w:cs="Arial"/>
          <w:sz w:val="12"/>
          <w:szCs w:val="16"/>
        </w:rPr>
        <w:t> </w:t>
      </w:r>
      <w:r w:rsidRPr="001236F6">
        <w:rPr>
          <w:rFonts w:cs="Arial"/>
          <w:u w:val="single"/>
        </w:rPr>
        <w:t>to</w:t>
      </w:r>
      <w:r w:rsidRPr="001236F6">
        <w:rPr>
          <w:rStyle w:val="apple-converted-space"/>
          <w:rFonts w:cs="Arial"/>
          <w:u w:val="single"/>
        </w:rPr>
        <w:t> </w:t>
      </w:r>
      <w:r w:rsidRPr="001236F6">
        <w:rPr>
          <w:rFonts w:cs="Arial"/>
          <w:u w:val="single"/>
          <w:shd w:val="clear" w:color="auto" w:fill="FFFF00"/>
        </w:rPr>
        <w:t>scientists who would write negatively</w:t>
      </w:r>
      <w:r w:rsidRPr="001236F6">
        <w:rPr>
          <w:rStyle w:val="apple-converted-space"/>
          <w:rFonts w:cs="Arial"/>
          <w:u w:val="single"/>
        </w:rPr>
        <w:t> </w:t>
      </w:r>
      <w:r w:rsidRPr="001236F6">
        <w:rPr>
          <w:rFonts w:cs="Arial"/>
          <w:u w:val="single"/>
        </w:rPr>
        <w:t>about the IPCC</w:t>
      </w:r>
      <w:r w:rsidRPr="001236F6">
        <w:rPr>
          <w:rStyle w:val="apple-converted-space"/>
          <w:rFonts w:cs="Arial"/>
          <w:u w:val="single"/>
        </w:rPr>
        <w:t> </w:t>
      </w:r>
      <w:r w:rsidRPr="001236F6">
        <w:rPr>
          <w:rFonts w:cs="Arial"/>
          <w:sz w:val="12"/>
          <w:szCs w:val="16"/>
        </w:rPr>
        <w:t>report.[ 29] In February 2012,</w:t>
      </w:r>
      <w:r w:rsidRPr="001236F6">
        <w:rPr>
          <w:rStyle w:val="apple-converted-space"/>
          <w:rFonts w:cs="Arial"/>
          <w:sz w:val="12"/>
          <w:szCs w:val="16"/>
        </w:rPr>
        <w:t> </w:t>
      </w:r>
      <w:r w:rsidRPr="001236F6">
        <w:rPr>
          <w:rFonts w:cs="Arial"/>
          <w:u w:val="single"/>
        </w:rPr>
        <w:t>leaks of documents from</w:t>
      </w:r>
      <w:r w:rsidRPr="001236F6">
        <w:rPr>
          <w:rStyle w:val="apple-converted-space"/>
          <w:rFonts w:cs="Arial"/>
          <w:sz w:val="12"/>
          <w:szCs w:val="16"/>
        </w:rPr>
        <w:t> </w:t>
      </w:r>
      <w:r w:rsidRPr="001236F6">
        <w:rPr>
          <w:rFonts w:cs="Arial"/>
          <w:sz w:val="12"/>
          <w:szCs w:val="16"/>
        </w:rPr>
        <w:t>the denialist</w:t>
      </w:r>
      <w:r w:rsidRPr="001236F6">
        <w:rPr>
          <w:rStyle w:val="apple-converted-space"/>
          <w:rFonts w:cs="Arial"/>
          <w:sz w:val="12"/>
          <w:szCs w:val="16"/>
        </w:rPr>
        <w:t> </w:t>
      </w:r>
      <w:r w:rsidRPr="001236F6">
        <w:rPr>
          <w:rFonts w:cs="Arial"/>
          <w:u w:val="single"/>
          <w:shd w:val="clear" w:color="auto" w:fill="FFFF00"/>
        </w:rPr>
        <w:t>Heartland</w:t>
      </w:r>
      <w:r w:rsidRPr="001236F6">
        <w:rPr>
          <w:rStyle w:val="apple-converted-space"/>
          <w:rFonts w:cs="Arial"/>
          <w:sz w:val="12"/>
          <w:szCs w:val="16"/>
        </w:rPr>
        <w:t> </w:t>
      </w:r>
      <w:r w:rsidRPr="001236F6">
        <w:rPr>
          <w:rFonts w:cs="Arial"/>
          <w:sz w:val="12"/>
          <w:szCs w:val="16"/>
        </w:rPr>
        <w:t>Institute</w:t>
      </w:r>
      <w:r w:rsidRPr="001236F6">
        <w:rPr>
          <w:rStyle w:val="apple-converted-space"/>
          <w:rFonts w:cs="Arial"/>
          <w:sz w:val="12"/>
          <w:szCs w:val="16"/>
        </w:rPr>
        <w:t> </w:t>
      </w:r>
      <w:r w:rsidRPr="001236F6">
        <w:rPr>
          <w:rFonts w:cs="Arial"/>
          <w:u w:val="single"/>
        </w:rPr>
        <w:t>revealed that they</w:t>
      </w:r>
      <w:r w:rsidRPr="001236F6">
        <w:rPr>
          <w:rStyle w:val="apple-converted-space"/>
          <w:rFonts w:cs="Arial"/>
          <w:sz w:val="12"/>
          <w:szCs w:val="16"/>
        </w:rPr>
        <w:t> </w:t>
      </w:r>
      <w:r w:rsidRPr="001236F6">
        <w:rPr>
          <w:rFonts w:cs="Arial"/>
          <w:u w:val="single"/>
        </w:rPr>
        <w:t>were</w:t>
      </w:r>
      <w:r w:rsidRPr="001236F6">
        <w:rPr>
          <w:rStyle w:val="apple-converted-space"/>
          <w:rFonts w:cs="Arial"/>
          <w:sz w:val="12"/>
          <w:szCs w:val="16"/>
        </w:rPr>
        <w:t> </w:t>
      </w:r>
      <w:r w:rsidRPr="001236F6">
        <w:rPr>
          <w:rFonts w:cs="Arial"/>
          <w:u w:val="single"/>
        </w:rPr>
        <w:t>trying to i</w:t>
      </w:r>
      <w:r w:rsidRPr="001236F6">
        <w:rPr>
          <w:rFonts w:cs="Arial"/>
          <w:sz w:val="12"/>
          <w:szCs w:val="16"/>
        </w:rPr>
        <w:t>nfluence science education,</w:t>
      </w:r>
      <w:r w:rsidRPr="001236F6">
        <w:rPr>
          <w:rStyle w:val="apple-converted-space"/>
          <w:rFonts w:cs="Arial"/>
          <w:sz w:val="12"/>
          <w:szCs w:val="16"/>
        </w:rPr>
        <w:t> </w:t>
      </w:r>
      <w:r w:rsidRPr="001236F6">
        <w:rPr>
          <w:rFonts w:cs="Arial"/>
          <w:u w:val="single"/>
        </w:rPr>
        <w:t>suppress the work of scientists</w:t>
      </w:r>
      <w:r w:rsidRPr="001236F6">
        <w:rPr>
          <w:rFonts w:cs="Arial"/>
          <w:sz w:val="12"/>
          <w:szCs w:val="16"/>
        </w:rPr>
        <w:t>, and had</w:t>
      </w:r>
      <w:r w:rsidRPr="001236F6">
        <w:rPr>
          <w:rStyle w:val="apple-converted-space"/>
          <w:rFonts w:cs="Arial"/>
          <w:sz w:val="12"/>
          <w:szCs w:val="16"/>
        </w:rPr>
        <w:t> </w:t>
      </w:r>
      <w:r w:rsidRPr="001236F6">
        <w:rPr>
          <w:rFonts w:cs="Arial"/>
          <w:u w:val="single"/>
          <w:shd w:val="clear" w:color="auto" w:fill="FFFF00"/>
        </w:rPr>
        <w:t>paid off many</w:t>
      </w:r>
      <w:r w:rsidRPr="001236F6">
        <w:rPr>
          <w:rStyle w:val="apple-converted-space"/>
          <w:rFonts w:cs="Arial"/>
          <w:sz w:val="12"/>
          <w:szCs w:val="16"/>
        </w:rPr>
        <w:t> </w:t>
      </w:r>
      <w:r w:rsidRPr="001236F6">
        <w:rPr>
          <w:rFonts w:cs="Arial"/>
          <w:sz w:val="12"/>
          <w:szCs w:val="16"/>
        </w:rPr>
        <w:t>prominent</w:t>
      </w:r>
      <w:r w:rsidRPr="001236F6">
        <w:rPr>
          <w:rStyle w:val="apple-converted-space"/>
          <w:rFonts w:cs="Arial"/>
          <w:sz w:val="12"/>
          <w:szCs w:val="16"/>
        </w:rPr>
        <w:t> </w:t>
      </w:r>
      <w:r w:rsidRPr="001236F6">
        <w:rPr>
          <w:rFonts w:cs="Arial"/>
          <w:highlight w:val="yellow"/>
          <w:u w:val="single"/>
          <w:shd w:val="clear" w:color="auto" w:fill="FFFF00"/>
        </w:rPr>
        <w:t>climate deniers</w:t>
      </w:r>
      <w:r w:rsidRPr="001236F6">
        <w:rPr>
          <w:rFonts w:cs="Arial"/>
          <w:sz w:val="12"/>
          <w:szCs w:val="16"/>
          <w:highlight w:val="yellow"/>
        </w:rPr>
        <w:t>,</w:t>
      </w:r>
      <w:r w:rsidRPr="001236F6">
        <w:rPr>
          <w:rFonts w:cs="Arial"/>
          <w:sz w:val="12"/>
          <w:szCs w:val="16"/>
        </w:rPr>
        <w:t xml:space="preserve"> such as</w:t>
      </w:r>
      <w:r w:rsidRPr="001236F6">
        <w:rPr>
          <w:rStyle w:val="apple-converted-space"/>
          <w:rFonts w:cs="Arial"/>
          <w:sz w:val="12"/>
          <w:szCs w:val="16"/>
        </w:rPr>
        <w:t> </w:t>
      </w:r>
      <w:r w:rsidRPr="001236F6">
        <w:rPr>
          <w:rFonts w:cs="Arial"/>
          <w:u w:val="single"/>
        </w:rPr>
        <w:t>Anthony Watts</w:t>
      </w:r>
      <w:r w:rsidRPr="001236F6">
        <w:rPr>
          <w:rFonts w:cs="Arial"/>
          <w:sz w:val="12"/>
          <w:szCs w:val="16"/>
        </w:rPr>
        <w:t>, all in an effort to circumvent the scientific consensus by doing an "end run" of PR and political pressure. Other leaks have shown</w:t>
      </w:r>
      <w:r w:rsidRPr="001236F6">
        <w:rPr>
          <w:rStyle w:val="apple-converted-space"/>
          <w:rFonts w:cs="Arial"/>
          <w:sz w:val="12"/>
          <w:szCs w:val="16"/>
        </w:rPr>
        <w:t> </w:t>
      </w:r>
      <w:r w:rsidRPr="001236F6">
        <w:rPr>
          <w:rFonts w:cs="Arial"/>
          <w:highlight w:val="yellow"/>
          <w:u w:val="single"/>
          <w:shd w:val="clear" w:color="auto" w:fill="FFFF00"/>
        </w:rPr>
        <w:t>9 out of 10</w:t>
      </w:r>
      <w:r w:rsidRPr="001236F6">
        <w:rPr>
          <w:rStyle w:val="apple-converted-space"/>
          <w:rFonts w:cs="Arial"/>
          <w:u w:val="single"/>
        </w:rPr>
        <w:t> </w:t>
      </w:r>
      <w:r w:rsidRPr="001236F6">
        <w:rPr>
          <w:rFonts w:cs="Arial"/>
          <w:u w:val="single"/>
        </w:rPr>
        <w:t>major</w:t>
      </w:r>
      <w:r w:rsidRPr="001236F6">
        <w:rPr>
          <w:rStyle w:val="apple-converted-space"/>
          <w:rFonts w:cs="Arial"/>
          <w:sz w:val="12"/>
          <w:szCs w:val="16"/>
        </w:rPr>
        <w:t> </w:t>
      </w:r>
      <w:r w:rsidRPr="001236F6">
        <w:rPr>
          <w:rFonts w:cs="Arial"/>
          <w:sz w:val="12"/>
          <w:szCs w:val="16"/>
        </w:rPr>
        <w:t>climate</w:t>
      </w:r>
      <w:r w:rsidRPr="001236F6">
        <w:rPr>
          <w:rStyle w:val="apple-converted-space"/>
          <w:rFonts w:cs="Arial"/>
          <w:sz w:val="12"/>
          <w:szCs w:val="16"/>
        </w:rPr>
        <w:t> </w:t>
      </w:r>
      <w:r w:rsidRPr="001236F6">
        <w:rPr>
          <w:rFonts w:cs="Arial"/>
          <w:u w:val="single"/>
        </w:rPr>
        <w:t>deniers</w:t>
      </w:r>
      <w:r w:rsidRPr="001236F6">
        <w:rPr>
          <w:rStyle w:val="apple-converted-space"/>
          <w:rFonts w:cs="Arial"/>
          <w:u w:val="single"/>
        </w:rPr>
        <w:t> </w:t>
      </w:r>
      <w:r w:rsidRPr="001236F6">
        <w:rPr>
          <w:rFonts w:cs="Arial"/>
          <w:highlight w:val="yellow"/>
          <w:u w:val="single"/>
          <w:shd w:val="clear" w:color="auto" w:fill="FFFF00"/>
        </w:rPr>
        <w:t>are paid by ExxonMobil</w:t>
      </w:r>
      <w:r w:rsidRPr="001236F6">
        <w:rPr>
          <w:rFonts w:cs="Arial"/>
          <w:sz w:val="12"/>
          <w:szCs w:val="16"/>
        </w:rPr>
        <w:t>.[ 30] We are accustomed to hired-gun "experts" paid by lawyers to muddy up the evidence in the case they are fighting, but this is extraordinary -- buying scientists outright to act as shills for organizations trying to deny scientific reality.</w:t>
      </w:r>
      <w:r w:rsidRPr="001236F6">
        <w:rPr>
          <w:rStyle w:val="apple-converted-space"/>
          <w:rFonts w:cs="Arial"/>
          <w:sz w:val="12"/>
          <w:szCs w:val="16"/>
        </w:rPr>
        <w:t> </w:t>
      </w:r>
      <w:r w:rsidRPr="001236F6">
        <w:rPr>
          <w:rFonts w:cs="Arial"/>
          <w:u w:val="single"/>
          <w:shd w:val="clear" w:color="auto" w:fill="FFFF00"/>
        </w:rPr>
        <w:t>With this</w:t>
      </w:r>
      <w:r w:rsidRPr="001236F6">
        <w:rPr>
          <w:rStyle w:val="apple-converted-space"/>
          <w:rFonts w:cs="Arial"/>
          <w:u w:val="single"/>
        </w:rPr>
        <w:t> </w:t>
      </w:r>
      <w:r w:rsidRPr="001236F6">
        <w:rPr>
          <w:rFonts w:cs="Arial"/>
          <w:u w:val="single"/>
        </w:rPr>
        <w:t>kind of</w:t>
      </w:r>
      <w:r w:rsidRPr="001236F6">
        <w:rPr>
          <w:rStyle w:val="apple-converted-space"/>
          <w:rFonts w:cs="Arial"/>
          <w:u w:val="single"/>
        </w:rPr>
        <w:t> </w:t>
      </w:r>
      <w:r w:rsidRPr="001236F6">
        <w:rPr>
          <w:rFonts w:cs="Arial"/>
          <w:u w:val="single"/>
          <w:shd w:val="clear" w:color="auto" w:fill="FFFF00"/>
        </w:rPr>
        <w:t>money</w:t>
      </w:r>
      <w:r w:rsidRPr="001236F6">
        <w:rPr>
          <w:rFonts w:cs="Arial"/>
          <w:u w:val="single"/>
        </w:rPr>
        <w:t>, however,</w:t>
      </w:r>
      <w:r w:rsidRPr="001236F6">
        <w:rPr>
          <w:rStyle w:val="apple-converted-space"/>
          <w:rFonts w:cs="Arial"/>
          <w:u w:val="single"/>
        </w:rPr>
        <w:t> </w:t>
      </w:r>
      <w:r w:rsidRPr="001236F6">
        <w:rPr>
          <w:rFonts w:cs="Arial"/>
          <w:u w:val="single"/>
          <w:shd w:val="clear" w:color="auto" w:fill="FFFF00"/>
        </w:rPr>
        <w:t>you can always find a fringe</w:t>
      </w:r>
      <w:r w:rsidRPr="001236F6">
        <w:rPr>
          <w:rStyle w:val="apple-converted-space"/>
          <w:rFonts w:cs="Arial"/>
          <w:sz w:val="12"/>
          <w:szCs w:val="16"/>
        </w:rPr>
        <w:t> </w:t>
      </w:r>
      <w:r w:rsidRPr="001236F6">
        <w:rPr>
          <w:rFonts w:cs="Arial"/>
          <w:sz w:val="12"/>
          <w:szCs w:val="16"/>
        </w:rPr>
        <w:t>scientist or</w:t>
      </w:r>
      <w:r w:rsidRPr="001236F6">
        <w:rPr>
          <w:rStyle w:val="apple-converted-space"/>
          <w:rFonts w:cs="Arial"/>
          <w:sz w:val="12"/>
          <w:szCs w:val="16"/>
        </w:rPr>
        <w:t> </w:t>
      </w:r>
      <w:r w:rsidRPr="001236F6">
        <w:rPr>
          <w:rFonts w:cs="Arial"/>
          <w:u w:val="single"/>
        </w:rPr>
        <w:t>crank</w:t>
      </w:r>
      <w:r w:rsidRPr="001236F6">
        <w:rPr>
          <w:rStyle w:val="apple-converted-space"/>
          <w:rFonts w:cs="Arial"/>
          <w:sz w:val="12"/>
          <w:szCs w:val="16"/>
        </w:rPr>
        <w:t> </w:t>
      </w:r>
      <w:r w:rsidRPr="001236F6">
        <w:rPr>
          <w:rFonts w:cs="Arial"/>
          <w:sz w:val="12"/>
          <w:szCs w:val="16"/>
        </w:rPr>
        <w:t>or someone</w:t>
      </w:r>
      <w:r w:rsidRPr="001236F6">
        <w:rPr>
          <w:rStyle w:val="apple-converted-space"/>
          <w:rFonts w:cs="Arial"/>
          <w:sz w:val="12"/>
          <w:szCs w:val="16"/>
        </w:rPr>
        <w:t> </w:t>
      </w:r>
      <w:r w:rsidRPr="001236F6">
        <w:rPr>
          <w:rFonts w:cs="Arial"/>
          <w:u w:val="single"/>
          <w:shd w:val="clear" w:color="auto" w:fill="FFFF00"/>
        </w:rPr>
        <w:t>with no relevant credentials</w:t>
      </w:r>
      <w:r w:rsidRPr="001236F6">
        <w:rPr>
          <w:rStyle w:val="apple-converted-space"/>
          <w:rFonts w:cs="Arial"/>
          <w:sz w:val="12"/>
          <w:szCs w:val="16"/>
        </w:rPr>
        <w:t> </w:t>
      </w:r>
      <w:r w:rsidRPr="001236F6">
        <w:rPr>
          <w:rFonts w:cs="Arial"/>
          <w:sz w:val="12"/>
          <w:szCs w:val="16"/>
        </w:rPr>
        <w:t>who will do what they're paid to do. Fishing around to find anyone with some science background who will agree with you and dispute a scientific consensus is a tactic employed by the creationists to sound "scientific". The NCSE created a satirical "Project Steve,"[ 31] which demonstrated that there were more scientists who accept evolution named "Steve" than the total number of "scientists who dispute evolution". It may generate lots of PR and a smokescreen to confuse the public, but it doesn't change the fact that</w:t>
      </w:r>
      <w:r w:rsidRPr="001236F6">
        <w:rPr>
          <w:rStyle w:val="apple-converted-space"/>
          <w:rFonts w:cs="Arial"/>
          <w:sz w:val="12"/>
          <w:szCs w:val="16"/>
        </w:rPr>
        <w:t> </w:t>
      </w:r>
      <w:r w:rsidRPr="001236F6">
        <w:rPr>
          <w:rFonts w:cs="Arial"/>
          <w:u w:val="single"/>
          <w:shd w:val="clear" w:color="auto" w:fill="FFFF00"/>
        </w:rPr>
        <w:t>scientists who actually do research</w:t>
      </w:r>
      <w:r w:rsidRPr="001236F6">
        <w:rPr>
          <w:rStyle w:val="apple-converted-space"/>
          <w:rFonts w:cs="Arial"/>
          <w:sz w:val="12"/>
          <w:szCs w:val="16"/>
        </w:rPr>
        <w:t> </w:t>
      </w:r>
      <w:r w:rsidRPr="001236F6">
        <w:rPr>
          <w:rFonts w:cs="Arial"/>
          <w:sz w:val="12"/>
          <w:szCs w:val="16"/>
        </w:rPr>
        <w:t>in climate change</w:t>
      </w:r>
      <w:r w:rsidRPr="001236F6">
        <w:rPr>
          <w:rStyle w:val="apple-converted-space"/>
          <w:rFonts w:cs="Arial"/>
          <w:sz w:val="12"/>
          <w:szCs w:val="16"/>
        </w:rPr>
        <w:t> </w:t>
      </w:r>
      <w:r w:rsidRPr="001236F6">
        <w:rPr>
          <w:rFonts w:cs="Arial"/>
          <w:u w:val="single"/>
          <w:shd w:val="clear" w:color="auto" w:fill="FFFF00"/>
        </w:rPr>
        <w:t>are unanimous</w:t>
      </w:r>
      <w:r w:rsidRPr="001236F6">
        <w:rPr>
          <w:rStyle w:val="apple-converted-space"/>
          <w:rFonts w:cs="Arial"/>
          <w:sz w:val="12"/>
          <w:szCs w:val="16"/>
        </w:rPr>
        <w:t> </w:t>
      </w:r>
      <w:r w:rsidRPr="001236F6">
        <w:rPr>
          <w:rFonts w:cs="Arial"/>
          <w:sz w:val="12"/>
          <w:szCs w:val="16"/>
        </w:rPr>
        <w:t>in their insistence that anthropogenic global warming is a real threat. Most</w:t>
      </w:r>
      <w:r w:rsidRPr="001236F6">
        <w:rPr>
          <w:rFonts w:cs="Arial"/>
          <w:u w:val="single"/>
        </w:rPr>
        <w:t>scientists</w:t>
      </w:r>
      <w:r w:rsidRPr="001236F6">
        <w:rPr>
          <w:rStyle w:val="apple-converted-space"/>
          <w:rFonts w:cs="Arial"/>
          <w:sz w:val="12"/>
          <w:szCs w:val="16"/>
        </w:rPr>
        <w:t> </w:t>
      </w:r>
      <w:r w:rsidRPr="001236F6">
        <w:rPr>
          <w:rFonts w:cs="Arial"/>
          <w:sz w:val="12"/>
          <w:szCs w:val="16"/>
        </w:rPr>
        <w:t>I know and respect</w:t>
      </w:r>
      <w:r w:rsidRPr="001236F6">
        <w:rPr>
          <w:rStyle w:val="apple-converted-space"/>
          <w:rFonts w:cs="Arial"/>
          <w:sz w:val="12"/>
          <w:szCs w:val="16"/>
        </w:rPr>
        <w:t> </w:t>
      </w:r>
      <w:r w:rsidRPr="001236F6">
        <w:rPr>
          <w:rFonts w:cs="Arial"/>
          <w:u w:val="single"/>
        </w:rPr>
        <w:t>work</w:t>
      </w:r>
      <w:r w:rsidRPr="001236F6">
        <w:rPr>
          <w:rStyle w:val="apple-converted-space"/>
          <w:rFonts w:cs="Arial"/>
          <w:sz w:val="12"/>
          <w:szCs w:val="16"/>
        </w:rPr>
        <w:t> </w:t>
      </w:r>
      <w:r w:rsidRPr="001236F6">
        <w:rPr>
          <w:rFonts w:cs="Arial"/>
          <w:sz w:val="12"/>
          <w:szCs w:val="16"/>
        </w:rPr>
        <w:t>very hard</w:t>
      </w:r>
      <w:r w:rsidRPr="001236F6">
        <w:rPr>
          <w:rStyle w:val="apple-converted-space"/>
          <w:rFonts w:cs="Arial"/>
          <w:sz w:val="12"/>
          <w:szCs w:val="16"/>
        </w:rPr>
        <w:t> </w:t>
      </w:r>
      <w:r w:rsidRPr="001236F6">
        <w:rPr>
          <w:rFonts w:cs="Arial"/>
          <w:u w:val="single"/>
        </w:rPr>
        <w:t>for little</w:t>
      </w:r>
      <w:r w:rsidRPr="001236F6">
        <w:rPr>
          <w:rStyle w:val="apple-converted-space"/>
          <w:rFonts w:cs="Arial"/>
          <w:sz w:val="12"/>
          <w:szCs w:val="16"/>
        </w:rPr>
        <w:t> </w:t>
      </w:r>
      <w:r w:rsidRPr="001236F6">
        <w:rPr>
          <w:rFonts w:cs="Arial"/>
          <w:u w:val="single"/>
        </w:rPr>
        <w:t>pay</w:t>
      </w:r>
      <w:r w:rsidRPr="001236F6">
        <w:rPr>
          <w:rFonts w:cs="Arial"/>
          <w:sz w:val="12"/>
          <w:szCs w:val="16"/>
        </w:rPr>
        <w:t xml:space="preserve">, yet they still cannot be paid to endorse some scientific idea they know to be false. The climate deniers have a lot of other things in common with creationists and other anti-science movements. They too like to quote someone out of context ("quote mining"), finding a short phrase in the work of legitimate scientists that seems to support their position. But when you read the full quote in context, it is obvious that they have used the quote inappropriately. The original author meant something that does not support their goals. The "Climategate scandal" is a classic case of this. It started with a few stolen emails from the Climate Research Unit of the University of East Anglia. If you read the complete text of the actual emails[ 32] and comprehend the scientific shorthand of climate scientists who are talking casually to each other, it is clear that there was no great "conspiracy" or that they were faking data. All six subsequent investigations have </w:t>
      </w:r>
      <w:r w:rsidRPr="001236F6">
        <w:rPr>
          <w:rFonts w:cs="Arial"/>
          <w:sz w:val="12"/>
          <w:szCs w:val="16"/>
        </w:rPr>
        <w:lastRenderedPageBreak/>
        <w:t>cleared Philip Jones and the other scientists of the University of East Anglia of any wrongdoing or conspiracy.[ 33] Even if there had been some conspiracy on the part of these few scientists,</w:t>
      </w:r>
      <w:r w:rsidRPr="001236F6">
        <w:rPr>
          <w:rStyle w:val="apple-converted-space"/>
          <w:rFonts w:cs="Arial"/>
          <w:sz w:val="12"/>
          <w:szCs w:val="16"/>
        </w:rPr>
        <w:t> </w:t>
      </w:r>
      <w:r w:rsidRPr="001236F6">
        <w:rPr>
          <w:rFonts w:cs="Arial"/>
          <w:u w:val="single"/>
          <w:shd w:val="clear" w:color="auto" w:fill="FFFF00"/>
        </w:rPr>
        <w:t>there is</w:t>
      </w:r>
      <w:r w:rsidRPr="001236F6">
        <w:rPr>
          <w:rStyle w:val="apple-converted-space"/>
          <w:rFonts w:cs="Arial"/>
          <w:u w:val="single"/>
        </w:rPr>
        <w:t> </w:t>
      </w:r>
      <w:r w:rsidRPr="001236F6">
        <w:rPr>
          <w:rFonts w:cs="Arial"/>
          <w:u w:val="single"/>
          <w:shd w:val="clear" w:color="auto" w:fill="FFFF00"/>
        </w:rPr>
        <w:t>no reason to</w:t>
      </w:r>
      <w:r w:rsidRPr="001236F6">
        <w:rPr>
          <w:rStyle w:val="apple-converted-space"/>
          <w:rFonts w:cs="Arial"/>
          <w:sz w:val="12"/>
          <w:szCs w:val="16"/>
          <w:shd w:val="clear" w:color="auto" w:fill="FFFF00"/>
        </w:rPr>
        <w:t> </w:t>
      </w:r>
      <w:r w:rsidRPr="001236F6">
        <w:rPr>
          <w:rFonts w:cs="Arial"/>
          <w:u w:val="single"/>
          <w:shd w:val="clear" w:color="auto" w:fill="FFFF00"/>
        </w:rPr>
        <w:t>believe</w:t>
      </w:r>
      <w:r w:rsidRPr="001236F6">
        <w:rPr>
          <w:rStyle w:val="apple-converted-space"/>
          <w:rFonts w:cs="Arial"/>
          <w:u w:val="single"/>
        </w:rPr>
        <w:t> </w:t>
      </w:r>
      <w:r w:rsidRPr="001236F6">
        <w:rPr>
          <w:rFonts w:cs="Arial"/>
          <w:u w:val="single"/>
        </w:rPr>
        <w:t>that</w:t>
      </w:r>
      <w:r w:rsidRPr="001236F6">
        <w:rPr>
          <w:rStyle w:val="apple-converted-space"/>
          <w:rFonts w:cs="Arial"/>
          <w:u w:val="single"/>
        </w:rPr>
        <w:t> </w:t>
      </w:r>
      <w:r w:rsidRPr="001236F6">
        <w:rPr>
          <w:rFonts w:cs="Arial"/>
          <w:u w:val="single"/>
          <w:shd w:val="clear" w:color="auto" w:fill="FFFF00"/>
        </w:rPr>
        <w:t>the entire</w:t>
      </w:r>
      <w:r w:rsidRPr="001236F6">
        <w:rPr>
          <w:rStyle w:val="apple-converted-space"/>
          <w:rFonts w:cs="Arial"/>
          <w:u w:val="single"/>
        </w:rPr>
        <w:t> </w:t>
      </w:r>
      <w:r w:rsidRPr="001236F6">
        <w:rPr>
          <w:rFonts w:cs="Arial"/>
          <w:u w:val="single"/>
        </w:rPr>
        <w:t>climate</w:t>
      </w:r>
      <w:r w:rsidRPr="001236F6">
        <w:rPr>
          <w:rStyle w:val="apple-converted-space"/>
          <w:rFonts w:cs="Arial"/>
          <w:u w:val="single"/>
        </w:rPr>
        <w:t> </w:t>
      </w:r>
      <w:r w:rsidRPr="001236F6">
        <w:rPr>
          <w:rFonts w:cs="Arial"/>
          <w:u w:val="single"/>
          <w:shd w:val="clear" w:color="auto" w:fill="FFFF00"/>
        </w:rPr>
        <w:t>science community is secretly working together</w:t>
      </w:r>
      <w:r w:rsidRPr="001236F6">
        <w:rPr>
          <w:rStyle w:val="apple-converted-space"/>
          <w:rFonts w:cs="Arial"/>
          <w:u w:val="single"/>
        </w:rPr>
        <w:t> </w:t>
      </w:r>
      <w:r w:rsidRPr="001236F6">
        <w:rPr>
          <w:rFonts w:cs="Arial"/>
          <w:u w:val="single"/>
        </w:rPr>
        <w:t>to generate false</w:t>
      </w:r>
      <w:r w:rsidRPr="001236F6">
        <w:rPr>
          <w:rStyle w:val="apple-converted-space"/>
          <w:rFonts w:cs="Arial"/>
          <w:sz w:val="12"/>
          <w:szCs w:val="16"/>
        </w:rPr>
        <w:t> </w:t>
      </w:r>
      <w:r w:rsidRPr="001236F6">
        <w:rPr>
          <w:rFonts w:cs="Arial"/>
          <w:u w:val="single"/>
        </w:rPr>
        <w:t>information</w:t>
      </w:r>
      <w:r w:rsidRPr="001236F6">
        <w:rPr>
          <w:rStyle w:val="apple-converted-space"/>
          <w:rFonts w:cs="Arial"/>
          <w:sz w:val="12"/>
          <w:szCs w:val="16"/>
        </w:rPr>
        <w:t> </w:t>
      </w:r>
      <w:r w:rsidRPr="001236F6">
        <w:rPr>
          <w:rFonts w:cs="Arial"/>
          <w:sz w:val="12"/>
          <w:szCs w:val="16"/>
        </w:rPr>
        <w:t>and mislead the public.</w:t>
      </w:r>
      <w:r w:rsidRPr="001236F6">
        <w:rPr>
          <w:rStyle w:val="apple-converted-space"/>
          <w:rFonts w:cs="Arial"/>
          <w:sz w:val="12"/>
          <w:szCs w:val="16"/>
        </w:rPr>
        <w:t> </w:t>
      </w:r>
      <w:r w:rsidRPr="001236F6">
        <w:rPr>
          <w:rFonts w:cs="Arial"/>
          <w:highlight w:val="yellow"/>
          <w:u w:val="single"/>
          <w:shd w:val="clear" w:color="auto" w:fill="FFFF00"/>
        </w:rPr>
        <w:t>If there's one thing that is clear</w:t>
      </w:r>
      <w:r w:rsidRPr="001236F6">
        <w:rPr>
          <w:rStyle w:val="apple-converted-space"/>
          <w:rFonts w:cs="Arial"/>
          <w:u w:val="single"/>
        </w:rPr>
        <w:t> </w:t>
      </w:r>
      <w:r w:rsidRPr="001236F6">
        <w:rPr>
          <w:rFonts w:cs="Arial"/>
          <w:u w:val="single"/>
        </w:rPr>
        <w:t>about science,</w:t>
      </w:r>
      <w:r w:rsidRPr="001236F6">
        <w:rPr>
          <w:rStyle w:val="apple-converted-space"/>
          <w:rFonts w:cs="Arial"/>
          <w:u w:val="single"/>
        </w:rPr>
        <w:t> </w:t>
      </w:r>
      <w:r w:rsidRPr="001236F6">
        <w:rPr>
          <w:rFonts w:cs="Arial"/>
          <w:highlight w:val="yellow"/>
          <w:u w:val="single"/>
          <w:shd w:val="clear" w:color="auto" w:fill="FFFF00"/>
        </w:rPr>
        <w:t>it's</w:t>
      </w:r>
      <w:r w:rsidRPr="001236F6">
        <w:rPr>
          <w:rStyle w:val="apple-converted-space"/>
          <w:rFonts w:cs="Arial"/>
          <w:sz w:val="12"/>
          <w:szCs w:val="16"/>
        </w:rPr>
        <w:t> </w:t>
      </w:r>
      <w:r w:rsidRPr="001236F6">
        <w:rPr>
          <w:rFonts w:cs="Arial"/>
          <w:sz w:val="12"/>
          <w:szCs w:val="16"/>
        </w:rPr>
        <w:t>about</w:t>
      </w:r>
      <w:r w:rsidRPr="001236F6">
        <w:rPr>
          <w:rFonts w:cs="Arial"/>
          <w:highlight w:val="yellow"/>
          <w:u w:val="single"/>
          <w:shd w:val="clear" w:color="auto" w:fill="FFFF00"/>
        </w:rPr>
        <w:t>competition and criticism</w:t>
      </w:r>
      <w:r w:rsidRPr="001236F6">
        <w:rPr>
          <w:rFonts w:cs="Arial"/>
          <w:sz w:val="12"/>
          <w:szCs w:val="16"/>
          <w:highlight w:val="yellow"/>
        </w:rPr>
        <w:t>,</w:t>
      </w:r>
      <w:r w:rsidRPr="001236F6">
        <w:rPr>
          <w:rFonts w:cs="Arial"/>
          <w:sz w:val="12"/>
          <w:szCs w:val="16"/>
        </w:rPr>
        <w:t xml:space="preserve"> not conspiracy and collusion.</w:t>
      </w:r>
      <w:r w:rsidRPr="001236F6">
        <w:rPr>
          <w:rStyle w:val="apple-converted-space"/>
          <w:rFonts w:cs="Arial"/>
          <w:sz w:val="12"/>
          <w:szCs w:val="16"/>
        </w:rPr>
        <w:t> </w:t>
      </w:r>
      <w:r w:rsidRPr="001236F6">
        <w:rPr>
          <w:rFonts w:cs="Arial"/>
          <w:u w:val="single"/>
        </w:rPr>
        <w:t>Most</w:t>
      </w:r>
      <w:r w:rsidRPr="001236F6">
        <w:rPr>
          <w:rFonts w:cs="Arial"/>
          <w:u w:val="single"/>
          <w:shd w:val="clear" w:color="auto" w:fill="FFFF00"/>
        </w:rPr>
        <w:t>labs are competing</w:t>
      </w:r>
      <w:r w:rsidRPr="001236F6">
        <w:rPr>
          <w:rStyle w:val="apple-converted-space"/>
          <w:rFonts w:cs="Arial"/>
          <w:u w:val="single"/>
        </w:rPr>
        <w:t> </w:t>
      </w:r>
      <w:r w:rsidRPr="001236F6">
        <w:rPr>
          <w:rFonts w:cs="Arial"/>
          <w:u w:val="single"/>
        </w:rPr>
        <w:t>with each other</w:t>
      </w:r>
      <w:r w:rsidRPr="001236F6">
        <w:rPr>
          <w:rFonts w:cs="Arial"/>
          <w:sz w:val="12"/>
          <w:szCs w:val="16"/>
        </w:rPr>
        <w:t>, not conspiring together.</w:t>
      </w:r>
      <w:r w:rsidRPr="001236F6">
        <w:rPr>
          <w:rStyle w:val="apple-converted-space"/>
          <w:rFonts w:cs="Arial"/>
          <w:sz w:val="12"/>
          <w:szCs w:val="16"/>
        </w:rPr>
        <w:t> </w:t>
      </w:r>
      <w:r w:rsidRPr="001236F6">
        <w:rPr>
          <w:rFonts w:cs="Arial"/>
          <w:highlight w:val="yellow"/>
          <w:u w:val="single"/>
          <w:shd w:val="clear" w:color="auto" w:fill="FFFF00"/>
        </w:rPr>
        <w:t>If one lab publishes a result that is not</w:t>
      </w:r>
      <w:r w:rsidRPr="001236F6">
        <w:rPr>
          <w:rStyle w:val="apple-converted-space"/>
          <w:rFonts w:cs="Arial"/>
          <w:u w:val="single"/>
        </w:rPr>
        <w:t> </w:t>
      </w:r>
      <w:r w:rsidRPr="001236F6">
        <w:rPr>
          <w:rFonts w:cs="Arial"/>
          <w:u w:val="single"/>
        </w:rPr>
        <w:t>clearly</w:t>
      </w:r>
      <w:r w:rsidRPr="001236F6">
        <w:rPr>
          <w:rStyle w:val="apple-converted-space"/>
          <w:rFonts w:cs="Arial"/>
          <w:u w:val="single"/>
        </w:rPr>
        <w:t> </w:t>
      </w:r>
      <w:r w:rsidRPr="001236F6">
        <w:rPr>
          <w:rFonts w:cs="Arial"/>
          <w:highlight w:val="yellow"/>
          <w:u w:val="single"/>
          <w:shd w:val="clear" w:color="auto" w:fill="FFFF00"/>
        </w:rPr>
        <w:t>defensible, other labs will quickly correct</w:t>
      </w:r>
      <w:r w:rsidRPr="001236F6">
        <w:rPr>
          <w:rStyle w:val="apple-converted-space"/>
          <w:rFonts w:cs="Arial"/>
          <w:sz w:val="12"/>
          <w:szCs w:val="16"/>
        </w:rPr>
        <w:t> </w:t>
      </w:r>
      <w:r w:rsidRPr="001236F6">
        <w:rPr>
          <w:rFonts w:cs="Arial"/>
          <w:u w:val="single"/>
        </w:rPr>
        <w:t>it</w:t>
      </w:r>
      <w:r w:rsidRPr="001236F6">
        <w:rPr>
          <w:rFonts w:cs="Arial"/>
          <w:sz w:val="12"/>
          <w:szCs w:val="16"/>
        </w:rPr>
        <w:t>. As James Lawrence Powell wrote:</w:t>
      </w:r>
      <w:r w:rsidRPr="001236F6">
        <w:rPr>
          <w:rStyle w:val="apple-converted-space"/>
          <w:rFonts w:cs="Arial"/>
          <w:sz w:val="12"/>
          <w:szCs w:val="16"/>
        </w:rPr>
        <w:t> </w:t>
      </w:r>
      <w:r w:rsidRPr="001236F6">
        <w:rPr>
          <w:rFonts w:cs="Arial"/>
          <w:highlight w:val="yellow"/>
          <w:u w:val="single"/>
          <w:shd w:val="clear" w:color="auto" w:fill="FFFF00"/>
        </w:rPr>
        <w:t>Scientists…show no evidence of being more interested in politics</w:t>
      </w:r>
      <w:r w:rsidRPr="001236F6">
        <w:rPr>
          <w:rStyle w:val="apple-converted-space"/>
          <w:rFonts w:cs="Arial"/>
          <w:sz w:val="12"/>
          <w:szCs w:val="16"/>
        </w:rPr>
        <w:t> </w:t>
      </w:r>
      <w:r w:rsidRPr="001236F6">
        <w:rPr>
          <w:rFonts w:cs="Arial"/>
          <w:sz w:val="12"/>
          <w:szCs w:val="16"/>
        </w:rPr>
        <w:t>or ideology than the average American.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meeting.[ 34]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when all these competing labs around the world have reached a consensus and get the same answer, there is no longer any reason to doubt their common conclusion. The anti-scientists of climate denialism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there is no doubt that their data are checked carefully 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cre-ationism website for the Discovery Institute. Most of the daily news items lately have nothing to do with creationism at all, but are focused on climate denial and other right-wing causes.[ 35] If the data about global climate change are indeed valid and robust, any qualified scientist should be able to look at them and see if the prevailing scientific interpretation holds up. Indeed, such a test took place. Starting in 2010, a group led by U.C. Berkeley physicist Richard</w:t>
      </w:r>
      <w:r w:rsidRPr="001236F6">
        <w:rPr>
          <w:rStyle w:val="apple-converted-space"/>
          <w:rFonts w:cs="Arial"/>
          <w:sz w:val="12"/>
          <w:szCs w:val="16"/>
        </w:rPr>
        <w:t> </w:t>
      </w:r>
      <w:r w:rsidRPr="001236F6">
        <w:rPr>
          <w:rFonts w:cs="Arial"/>
          <w:highlight w:val="yellow"/>
          <w:u w:val="single"/>
          <w:shd w:val="clear" w:color="auto" w:fill="FFFF00"/>
        </w:rPr>
        <w:t>Muller</w:t>
      </w:r>
      <w:r w:rsidRPr="001236F6">
        <w:rPr>
          <w:rStyle w:val="apple-converted-space"/>
          <w:rFonts w:cs="Arial"/>
          <w:sz w:val="12"/>
          <w:szCs w:val="16"/>
        </w:rPr>
        <w:t> </w:t>
      </w:r>
      <w:r w:rsidRPr="001236F6">
        <w:rPr>
          <w:rFonts w:cs="Arial"/>
          <w:sz w:val="12"/>
          <w:szCs w:val="16"/>
        </w:rPr>
        <w:t>re</w:t>
      </w:r>
      <w:r w:rsidRPr="001236F6">
        <w:rPr>
          <w:rFonts w:cs="Arial"/>
          <w:u w:val="single"/>
        </w:rPr>
        <w:t>-</w:t>
      </w:r>
      <w:r w:rsidRPr="001236F6">
        <w:rPr>
          <w:rFonts w:cs="Arial"/>
          <w:u w:val="single"/>
          <w:shd w:val="clear" w:color="auto" w:fill="FFFF00"/>
        </w:rPr>
        <w:t>examined all the</w:t>
      </w:r>
      <w:r w:rsidRPr="001236F6">
        <w:rPr>
          <w:rStyle w:val="apple-converted-space"/>
          <w:rFonts w:cs="Arial"/>
          <w:sz w:val="12"/>
          <w:szCs w:val="16"/>
          <w:shd w:val="clear" w:color="auto" w:fill="FFFF00"/>
        </w:rPr>
        <w:t> </w:t>
      </w:r>
      <w:r w:rsidRPr="001236F6">
        <w:rPr>
          <w:rFonts w:cs="Arial"/>
          <w:u w:val="single"/>
          <w:shd w:val="clear" w:color="auto" w:fill="FFFF00"/>
        </w:rPr>
        <w:t>temperature data</w:t>
      </w:r>
      <w:r w:rsidRPr="001236F6">
        <w:rPr>
          <w:rStyle w:val="apple-converted-space"/>
          <w:rFonts w:cs="Arial"/>
          <w:sz w:val="12"/>
          <w:szCs w:val="16"/>
        </w:rPr>
        <w:t> </w:t>
      </w:r>
      <w:r w:rsidRPr="001236F6">
        <w:rPr>
          <w:rFonts w:cs="Arial"/>
          <w:sz w:val="12"/>
          <w:szCs w:val="16"/>
        </w:rPr>
        <w:t>from the NOAA, East Anglia Hadley Climate Research Unit, and the Goddard Institute of Space Science sources. Even though Muller</w:t>
      </w:r>
      <w:r w:rsidRPr="001236F6">
        <w:rPr>
          <w:rStyle w:val="apple-converted-space"/>
          <w:rFonts w:cs="Arial"/>
          <w:sz w:val="12"/>
          <w:szCs w:val="16"/>
        </w:rPr>
        <w:t> </w:t>
      </w:r>
      <w:r w:rsidRPr="001236F6">
        <w:rPr>
          <w:rFonts w:cs="Arial"/>
          <w:highlight w:val="yellow"/>
          <w:u w:val="single"/>
          <w:shd w:val="clear" w:color="auto" w:fill="FFFF00"/>
        </w:rPr>
        <w:t>started out as a skeptic</w:t>
      </w:r>
      <w:r w:rsidRPr="001236F6">
        <w:rPr>
          <w:rStyle w:val="apple-converted-space"/>
          <w:rFonts w:cs="Arial"/>
          <w:sz w:val="12"/>
          <w:szCs w:val="16"/>
        </w:rPr>
        <w:t> </w:t>
      </w:r>
      <w:r w:rsidRPr="001236F6">
        <w:rPr>
          <w:rFonts w:cs="Arial"/>
          <w:sz w:val="12"/>
          <w:szCs w:val="16"/>
        </w:rPr>
        <w:t>of the temperature data, and</w:t>
      </w:r>
      <w:r w:rsidRPr="001236F6">
        <w:rPr>
          <w:rStyle w:val="apple-converted-space"/>
          <w:rFonts w:cs="Arial"/>
          <w:sz w:val="12"/>
          <w:szCs w:val="16"/>
        </w:rPr>
        <w:t> </w:t>
      </w:r>
      <w:r w:rsidRPr="001236F6">
        <w:rPr>
          <w:rFonts w:cs="Arial"/>
          <w:u w:val="single"/>
          <w:shd w:val="clear" w:color="auto" w:fill="FFFF00"/>
        </w:rPr>
        <w:t>was funded by the Koch brothers</w:t>
      </w:r>
      <w:r w:rsidRPr="001236F6">
        <w:rPr>
          <w:rStyle w:val="apple-converted-space"/>
          <w:rFonts w:cs="Arial"/>
          <w:sz w:val="12"/>
          <w:szCs w:val="16"/>
        </w:rPr>
        <w:t> </w:t>
      </w:r>
      <w:r w:rsidRPr="001236F6">
        <w:rPr>
          <w:rFonts w:cs="Arial"/>
          <w:sz w:val="12"/>
          <w:szCs w:val="16"/>
        </w:rPr>
        <w:t>and other oil company sources,</w:t>
      </w:r>
      <w:r w:rsidRPr="001236F6">
        <w:rPr>
          <w:rStyle w:val="apple-converted-space"/>
          <w:rFonts w:cs="Arial"/>
          <w:sz w:val="12"/>
          <w:szCs w:val="16"/>
        </w:rPr>
        <w:t> </w:t>
      </w:r>
      <w:r w:rsidRPr="001236F6">
        <w:rPr>
          <w:rFonts w:cs="Arial"/>
          <w:highlight w:val="yellow"/>
          <w:u w:val="single"/>
          <w:shd w:val="clear" w:color="auto" w:fill="FFFF00"/>
        </w:rPr>
        <w:t>he carefully checked</w:t>
      </w:r>
      <w:r w:rsidRPr="001236F6">
        <w:rPr>
          <w:rStyle w:val="apple-converted-space"/>
          <w:rFonts w:cs="Arial"/>
          <w:sz w:val="12"/>
          <w:szCs w:val="16"/>
        </w:rPr>
        <w:t> </w:t>
      </w:r>
      <w:r w:rsidRPr="001236F6">
        <w:rPr>
          <w:rFonts w:cs="Arial"/>
          <w:sz w:val="12"/>
          <w:szCs w:val="16"/>
        </w:rPr>
        <w:t>and re-checked</w:t>
      </w:r>
      <w:r w:rsidRPr="001236F6">
        <w:rPr>
          <w:rFonts w:cs="Arial"/>
          <w:highlight w:val="yellow"/>
          <w:u w:val="single"/>
          <w:shd w:val="clear" w:color="auto" w:fill="FFFF00"/>
        </w:rPr>
        <w:t>the research</w:t>
      </w:r>
      <w:r w:rsidRPr="001236F6">
        <w:rPr>
          <w:rStyle w:val="apple-converted-space"/>
          <w:rFonts w:cs="Arial"/>
          <w:sz w:val="12"/>
          <w:szCs w:val="16"/>
        </w:rPr>
        <w:t> </w:t>
      </w:r>
      <w:r w:rsidRPr="001236F6">
        <w:rPr>
          <w:rFonts w:cs="Arial"/>
          <w:sz w:val="12"/>
          <w:szCs w:val="16"/>
        </w:rPr>
        <w:t>himself. When the GOP leaders called him to testify before the House Science and Technology Committee in spring 2011, they were expecting him to discredit the temperature data. Instead,</w:t>
      </w:r>
      <w:r w:rsidRPr="001236F6">
        <w:rPr>
          <w:rFonts w:cs="Arial"/>
          <w:highlight w:val="yellow"/>
          <w:u w:val="single"/>
          <w:shd w:val="clear" w:color="auto" w:fill="FFFF00"/>
        </w:rPr>
        <w:t>Muller shocked his</w:t>
      </w:r>
      <w:r w:rsidRPr="001236F6">
        <w:rPr>
          <w:rStyle w:val="apple-converted-space"/>
          <w:rFonts w:cs="Arial"/>
          <w:sz w:val="12"/>
          <w:szCs w:val="16"/>
        </w:rPr>
        <w:t> </w:t>
      </w:r>
      <w:r w:rsidRPr="001236F6">
        <w:rPr>
          <w:rFonts w:cs="Arial"/>
          <w:sz w:val="12"/>
          <w:szCs w:val="16"/>
        </w:rPr>
        <w:t>GOP</w:t>
      </w:r>
      <w:r w:rsidRPr="001236F6">
        <w:rPr>
          <w:rStyle w:val="apple-converted-space"/>
          <w:rFonts w:cs="Arial"/>
          <w:sz w:val="12"/>
          <w:szCs w:val="16"/>
        </w:rPr>
        <w:t> </w:t>
      </w:r>
      <w:r w:rsidRPr="001236F6">
        <w:rPr>
          <w:rFonts w:cs="Arial"/>
          <w:highlight w:val="yellow"/>
          <w:u w:val="single"/>
          <w:shd w:val="clear" w:color="auto" w:fill="FFFF00"/>
        </w:rPr>
        <w:t>sponsors by demonstrating</w:t>
      </w:r>
      <w:r w:rsidRPr="001236F6">
        <w:rPr>
          <w:rStyle w:val="apple-converted-space"/>
          <w:rFonts w:cs="Arial"/>
          <w:sz w:val="12"/>
          <w:szCs w:val="16"/>
        </w:rPr>
        <w:t> </w:t>
      </w:r>
      <w:r w:rsidRPr="001236F6">
        <w:rPr>
          <w:rFonts w:cs="Arial"/>
          <w:sz w:val="12"/>
          <w:szCs w:val="16"/>
        </w:rPr>
        <w:t>his scientific integrity and telling the truth:</w:t>
      </w:r>
      <w:r w:rsidRPr="001236F6">
        <w:rPr>
          <w:rStyle w:val="apple-converted-space"/>
          <w:rFonts w:cs="Arial"/>
          <w:sz w:val="12"/>
          <w:szCs w:val="16"/>
        </w:rPr>
        <w:t> </w:t>
      </w:r>
      <w:r w:rsidRPr="001236F6">
        <w:rPr>
          <w:rFonts w:cs="Arial"/>
          <w:highlight w:val="yellow"/>
          <w:u w:val="single"/>
          <w:shd w:val="clear" w:color="auto" w:fill="FFFF00"/>
        </w:rPr>
        <w:t>the temperature increase is real</w:t>
      </w:r>
      <w:r w:rsidRPr="001236F6">
        <w:rPr>
          <w:rFonts w:cs="Arial"/>
          <w:sz w:val="12"/>
          <w:szCs w:val="16"/>
        </w:rPr>
        <w:t>, and the scientists who have demonstrated that the climate is changing are right (Fig. 5). In the fall of 2011, his study was published, and the conclusions were clear: global warming is real, even to a right-wing skeptical scientist. Unlike the hired-gun scientists who play political games, Muller did what a true scientist should do: if the data go against your biases and preconceptions, then do the right thing and admit it -- even if you've been paid by sponsors who want to discredit global warming. Muller is a shining example of a scientist whose integrity and honesty came first, and did not sell out to the highest bidder.[ 36] * Science and Anti-Science The conclusion is clear: there's science, and then there's the anti-science of global warming denial. As we have seen, there is a nearly unanimous consensus among climate scientists that anthropogenic global warming is real and that we must do something about it. Yet the smokescreen, bluster and lies of the deniers has created enough doubt so that only half of the American public is convinced the problem requires action. Ironically, the U.S. is almost alone in questioning its scientific reality. International polls taken of 33,000 people in 33 nations in 2006 and 2007 show that 90% of their citizens regard climate change as a serious problem[ 37] and 80% realize that humans are the cause of it.[ 38] Just as in the case of creationism, the U.S. is out of step with much of the rest of the world in accepting scientific reality. 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cheap oil will be running out soon and that the effects of burning oil will make their business less popular. BP officially stands for "British Petroleum," but in one of their ad campaigns about 5 years ago, it stood for "Beyond Petroleum."[ 39] Although they still spend relatively little of their total budgets on alternative forms of energy, the oil companies still see the handwriting on the wall about the eventual exhaustion of oil -- and they are acting like any company that wants to survive by getting into a new business when the old one is dying. The Pentagon (normally not a left-wing institution) is also making contingency plans for how to fight wars in an era of global climate change, and analyzing what kinds of strategic threats might occur when climate change alters the kinds of enemies we might be fighting, and water becomes a scarce commodity. The New York Times reported[ 40] that in December 2008, the National Defense University outlined plans for military strategy in a greenhouse world. To the Pentagon, the big issue is global chaos and the potential of even nuclear conflict. The world must "prepare for the inevitable effects of abrupt climate change -- 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"Climate change will significantly affect the health of humans and ecosystems and these impacts will have economic consequences."[ 41]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we as a society.</w:t>
      </w:r>
    </w:p>
    <w:p w:rsidR="000705D8" w:rsidRDefault="000705D8" w:rsidP="000705D8">
      <w:pPr>
        <w:pStyle w:val="Heading4"/>
      </w:pPr>
      <w:r>
        <w:t xml:space="preserve">Independently, CO2 emissions cause </w:t>
      </w:r>
      <w:r w:rsidRPr="009236F3">
        <w:rPr>
          <w:u w:val="single"/>
        </w:rPr>
        <w:t>extinction</w:t>
      </w:r>
      <w:r>
        <w:t xml:space="preserve"> </w:t>
      </w:r>
    </w:p>
    <w:p w:rsidR="000705D8" w:rsidRPr="002D5293" w:rsidRDefault="000705D8" w:rsidP="000705D8">
      <w:pPr>
        <w:rPr>
          <w:sz w:val="14"/>
          <w:szCs w:val="14"/>
        </w:rPr>
      </w:pPr>
      <w:r w:rsidRPr="000705D8">
        <w:rPr>
          <w:rStyle w:val="StyleStyleBold12pt"/>
        </w:rPr>
        <w:t>Romm 12</w:t>
      </w:r>
      <w:r w:rsidRPr="002D5293">
        <w:rPr>
          <w:sz w:val="14"/>
          <w:szCs w:val="14"/>
        </w:rPr>
        <w:t xml:space="preserve"> (Joe Romm is a Fellow at American Progress and is the editor of Climate Progress, “Science: Ocean Acidifying So Fast It Threatens Humanity’s Ability to Feed Itself,” 3/2/2012, http://thinkprogress.org/romm/2012/03/02/436193/science-ocean-acidifying-so-fast-it-threatens-humanity-ability-to-feed-itself/?utm_source=feedburner&amp;utm_medium=email&amp;utm_campaign=Feed%3A+climateprogre)</w:t>
      </w:r>
    </w:p>
    <w:p w:rsidR="000705D8" w:rsidRPr="003544EC" w:rsidRDefault="000705D8" w:rsidP="00F4450E">
      <w:pPr>
        <w:rPr>
          <w:bCs/>
          <w:u w:val="single"/>
        </w:rPr>
      </w:pPr>
      <w:r w:rsidRPr="00FA008D">
        <w:rPr>
          <w:rStyle w:val="StyleBoldUnderline"/>
          <w:highlight w:val="yellow"/>
        </w:rPr>
        <w:t>The</w:t>
      </w:r>
      <w:r w:rsidRPr="0055555B">
        <w:rPr>
          <w:rStyle w:val="StyleBoldUnderline"/>
        </w:rPr>
        <w:t xml:space="preserve"> world’s </w:t>
      </w:r>
      <w:r w:rsidRPr="00FA008D">
        <w:rPr>
          <w:rStyle w:val="StyleBoldUnderline"/>
          <w:highlight w:val="yellow"/>
        </w:rPr>
        <w:t>oceans may be turning acidic faster today from</w:t>
      </w:r>
      <w:r w:rsidRPr="0055555B">
        <w:rPr>
          <w:rStyle w:val="StyleBoldUnderline"/>
        </w:rPr>
        <w:t xml:space="preserve"> human </w:t>
      </w:r>
      <w:r w:rsidRPr="00FA008D">
        <w:rPr>
          <w:rStyle w:val="StyleBoldUnderline"/>
          <w:highlight w:val="yellow"/>
        </w:rPr>
        <w:t>carbon emissions than</w:t>
      </w:r>
      <w:r w:rsidRPr="0055555B">
        <w:rPr>
          <w:rStyle w:val="StyleBoldUnderline"/>
        </w:rPr>
        <w:t xml:space="preserve"> they did during </w:t>
      </w:r>
      <w:r w:rsidRPr="00FA008D">
        <w:rPr>
          <w:rStyle w:val="StyleBoldUnderline"/>
          <w:highlight w:val="yellow"/>
        </w:rPr>
        <w:t>four major extinctions</w:t>
      </w:r>
      <w:r w:rsidRPr="0055555B">
        <w:rPr>
          <w:rStyle w:val="StyleBoldUnderline"/>
        </w:rPr>
        <w:t xml:space="preserve"> in the last 3</w:t>
      </w:r>
      <w:r w:rsidRPr="002D5293">
        <w:rPr>
          <w:rStyle w:val="StyleBoldUnderline"/>
        </w:rPr>
        <w:t>00 million years</w:t>
      </w:r>
      <w:r w:rsidRPr="0055555B">
        <w:rPr>
          <w:sz w:val="14"/>
        </w:rPr>
        <w:t xml:space="preserve">, when natural pulses of carbon sent global temperatures soaring, </w:t>
      </w:r>
      <w:r w:rsidRPr="002D5293">
        <w:rPr>
          <w:rStyle w:val="StyleBoldUnderline"/>
        </w:rPr>
        <w:t>says a new study in Science</w:t>
      </w:r>
      <w:r w:rsidRPr="0055555B">
        <w:rPr>
          <w:sz w:val="14"/>
        </w:rPr>
        <w:t xml:space="preserv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FA008D">
        <w:rPr>
          <w:rStyle w:val="StyleBoldUnderline"/>
          <w:highlight w:val="yellow"/>
        </w:rPr>
        <w:t>if industrial carbon emissions continue</w:t>
      </w:r>
      <w:r w:rsidRPr="0055555B">
        <w:rPr>
          <w:rStyle w:val="StyleBoldUnderline"/>
        </w:rPr>
        <w:t xml:space="preserve"> at the current pace, </w:t>
      </w:r>
      <w:r w:rsidRPr="00FA008D">
        <w:rPr>
          <w:rStyle w:val="StyleBoldUnderline"/>
          <w:highlight w:val="yellow"/>
        </w:rPr>
        <w:t>we may lose organisms we care about</w:t>
      </w:r>
      <w:r w:rsidRPr="0055555B">
        <w:rPr>
          <w:rStyle w:val="StyleBoldUnderline"/>
        </w:rPr>
        <w:t>—coral reefs, oysters, salmon</w:t>
      </w:r>
      <w:r w:rsidRPr="0055555B">
        <w:rPr>
          <w:sz w:val="14"/>
        </w:rPr>
        <w:t xml:space="preserve">.” Paleoceanographer James Zachos with a core of sediment from some 56 million years ago That’s the news release from a major 21-author Science paper, “The Geological Record of Ocean Acidification” (subs. req’d). We knew from a 2010 Nature Geoscience study that </w:t>
      </w:r>
      <w:r w:rsidRPr="0055555B">
        <w:rPr>
          <w:rStyle w:val="StyleBoldUnderline"/>
        </w:rPr>
        <w:t xml:space="preserve">the </w:t>
      </w:r>
      <w:r w:rsidRPr="00FA008D">
        <w:rPr>
          <w:rStyle w:val="StyleBoldUnderline"/>
          <w:highlight w:val="yellow"/>
        </w:rPr>
        <w:t>oceans are</w:t>
      </w:r>
      <w:r w:rsidRPr="0055555B">
        <w:rPr>
          <w:rStyle w:val="StyleBoldUnderline"/>
        </w:rPr>
        <w:t xml:space="preserve"> now </w:t>
      </w:r>
      <w:r w:rsidRPr="00FA008D">
        <w:rPr>
          <w:rStyle w:val="StyleBoldUnderline"/>
          <w:highlight w:val="yellow"/>
        </w:rPr>
        <w:t>acidifying 10 times faster today than 55 million years ago when a mass extinction</w:t>
      </w:r>
      <w:r w:rsidRPr="0055555B">
        <w:rPr>
          <w:rStyle w:val="StyleBoldUnderline"/>
        </w:rPr>
        <w:t xml:space="preserve"> of marine species </w:t>
      </w:r>
      <w:r w:rsidRPr="00FA008D">
        <w:rPr>
          <w:rStyle w:val="StyleBoldUnderline"/>
          <w:highlight w:val="yellow"/>
        </w:rPr>
        <w:t>occurred</w:t>
      </w:r>
      <w:r w:rsidRPr="0055555B">
        <w:rPr>
          <w:rStyle w:val="StyleBoldUnderline"/>
        </w:rPr>
        <w:t>. But this study looked back over 300 million and found that “the unprecedented rapidity of CO2 release currently taking place” has put marine life at risk in a frighteningly unique way:</w:t>
      </w:r>
      <w:r w:rsidRPr="0055555B">
        <w:rPr>
          <w:sz w:val="14"/>
        </w:rPr>
        <w:t xml:space="preserve"> </w:t>
      </w:r>
      <w:r w:rsidRPr="0055555B">
        <w:rPr>
          <w:rStyle w:val="StyleBoldUnderline"/>
        </w:rPr>
        <w:t>… the current rate of</w:t>
      </w:r>
      <w:r w:rsidRPr="0055555B">
        <w:rPr>
          <w:sz w:val="14"/>
        </w:rPr>
        <w:t xml:space="preserve"> (mainly fossil fuel) </w:t>
      </w:r>
      <w:r w:rsidRPr="0055555B">
        <w:rPr>
          <w:rStyle w:val="StyleBoldUnderline"/>
        </w:rPr>
        <w:t xml:space="preserve">CO2 release stands out as capable of driving a combination and magnitude of ocean geochemical changes potentially unparalleled in at least the last ~300 My of Earth history, raising the possibility that </w:t>
      </w:r>
      <w:r w:rsidRPr="00FA008D">
        <w:rPr>
          <w:rStyle w:val="StyleBoldUnderline"/>
          <w:highlight w:val="yellow"/>
        </w:rPr>
        <w:t>we are entering an unknown territory of marine ecosystem change</w:t>
      </w:r>
      <w:r w:rsidRPr="0055555B">
        <w:rPr>
          <w:sz w:val="14"/>
        </w:rPr>
        <w:t xml:space="preserve">. That is to say, </w:t>
      </w:r>
      <w:r w:rsidRPr="0055555B">
        <w:rPr>
          <w:rStyle w:val="StyleBoldUnderline"/>
        </w:rPr>
        <w:t xml:space="preserve">it’s not just that acidifying oceans spell marine biological meltdown “by end of century” as a 2010 Geological Society study put it. </w:t>
      </w:r>
      <w:r w:rsidRPr="00FA008D">
        <w:rPr>
          <w:rStyle w:val="StyleBoldUnderline"/>
          <w:highlight w:val="yellow"/>
        </w:rPr>
        <w:t>We ar</w:t>
      </w:r>
      <w:r w:rsidRPr="0055555B">
        <w:rPr>
          <w:rStyle w:val="StyleBoldUnderline"/>
        </w:rPr>
        <w:t xml:space="preserve">e also </w:t>
      </w:r>
      <w:r w:rsidRPr="00FA008D">
        <w:rPr>
          <w:rStyle w:val="StyleBoldUnderline"/>
          <w:highlight w:val="yellow"/>
        </w:rPr>
        <w:t>warming the ocean and decreasing dissolved oxygen concentration. That is a recipe for mass extinction</w:t>
      </w:r>
      <w:r w:rsidRPr="0055555B">
        <w:rPr>
          <w:sz w:val="14"/>
        </w:rPr>
        <w:t xml:space="preserve">. A 2009 Nature Geoscience study found that </w:t>
      </w:r>
      <w:r w:rsidRPr="00FA008D">
        <w:rPr>
          <w:rStyle w:val="StyleBoldUnderline"/>
          <w:highlight w:val="yellow"/>
        </w:rPr>
        <w:t>ocean dead zones “devoid of fish and seafood” are poised to expand and “remain</w:t>
      </w:r>
      <w:r w:rsidRPr="0055555B">
        <w:rPr>
          <w:rStyle w:val="StyleBoldUnderline"/>
        </w:rPr>
        <w:t xml:space="preserve"> for thousands of</w:t>
      </w:r>
      <w:r w:rsidRPr="0055555B">
        <w:rPr>
          <w:sz w:val="14"/>
        </w:rPr>
        <w:t xml:space="preserve"> years.“ And remember, we just learned from a 2012 new Nature Climate Change study that </w:t>
      </w:r>
      <w:r w:rsidRPr="00FA008D">
        <w:rPr>
          <w:rStyle w:val="StyleBoldUnderline"/>
          <w:highlight w:val="yellow"/>
        </w:rPr>
        <w:t xml:space="preserve">carbon dioxide is “driving fish crazy” and threatening their </w:t>
      </w:r>
      <w:r w:rsidRPr="00FA008D">
        <w:rPr>
          <w:rStyle w:val="StyleBoldUnderline"/>
          <w:highlight w:val="yellow"/>
        </w:rPr>
        <w:lastRenderedPageBreak/>
        <w:t>survival</w:t>
      </w:r>
      <w:r w:rsidRPr="0055555B">
        <w:rPr>
          <w:sz w:val="14"/>
        </w:rPr>
        <w:t xml:space="preserve">. Here’s more on the new study: The oceans act like a sponge to draw down excess carbon dioxide from the air; the gas reacts with seawater to form carbonic acid, which over time is neutralized by fossil carbonate shells on the seafloor. But </w:t>
      </w:r>
      <w:r w:rsidRPr="0055555B">
        <w:rPr>
          <w:rStyle w:val="StyleBoldUnderline"/>
        </w:rPr>
        <w:t xml:space="preserve">if </w:t>
      </w:r>
      <w:r w:rsidRPr="00FA008D">
        <w:rPr>
          <w:rStyle w:val="StyleBoldUnderline"/>
          <w:highlight w:val="yellow"/>
        </w:rPr>
        <w:t>CO2</w:t>
      </w:r>
      <w:r w:rsidRPr="0055555B">
        <w:rPr>
          <w:rStyle w:val="StyleBoldUnderline"/>
        </w:rPr>
        <w:t xml:space="preserve"> goes into the oceans too quickly, it </w:t>
      </w:r>
      <w:r w:rsidRPr="00FA008D">
        <w:rPr>
          <w:rStyle w:val="StyleBoldUnderline"/>
          <w:highlight w:val="yellow"/>
        </w:rPr>
        <w:t>can deplete the carbonate ions that corals, mollusks and some plankton need for reef and shell-building</w:t>
      </w:r>
      <w:r w:rsidRPr="0055555B">
        <w:rPr>
          <w:rStyle w:val="StyleBoldUnderline"/>
        </w:rPr>
        <w:t>.</w:t>
      </w:r>
    </w:p>
    <w:p w:rsidR="00B53554" w:rsidRDefault="002E6020" w:rsidP="00B53554">
      <w:pPr>
        <w:pStyle w:val="Heading3"/>
      </w:pPr>
      <w:r>
        <w:lastRenderedPageBreak/>
        <w:t xml:space="preserve">1AC – </w:t>
      </w:r>
      <w:r w:rsidR="00B53554">
        <w:t xml:space="preserve">Agriculture Advantage </w:t>
      </w:r>
    </w:p>
    <w:p w:rsidR="00B53554" w:rsidRPr="003544EC" w:rsidRDefault="003544EC" w:rsidP="00B53554">
      <w:pPr>
        <w:pStyle w:val="Heading4"/>
        <w:rPr>
          <w:u w:val="single"/>
        </w:rPr>
      </w:pPr>
      <w:r w:rsidRPr="003544EC">
        <w:rPr>
          <w:u w:val="single"/>
        </w:rPr>
        <w:t>CONTENTION ( ): AGRICULTURE</w:t>
      </w:r>
    </w:p>
    <w:p w:rsidR="00B53554" w:rsidRDefault="00B53554" w:rsidP="00B53554">
      <w:pPr>
        <w:pStyle w:val="Heading4"/>
      </w:pPr>
      <w:r>
        <w:t xml:space="preserve">The agriculture industry </w:t>
      </w:r>
      <w:r w:rsidR="00127732">
        <w:t xml:space="preserve">is </w:t>
      </w:r>
      <w:r w:rsidR="00127732" w:rsidRPr="0023281B">
        <w:rPr>
          <w:u w:val="single"/>
        </w:rPr>
        <w:t>collapsing</w:t>
      </w:r>
      <w:r>
        <w:t xml:space="preserve"> because of wo</w:t>
      </w:r>
      <w:r w:rsidR="003544EC">
        <w:t>rker shortages—H2As don’t solve</w:t>
      </w:r>
    </w:p>
    <w:p w:rsidR="00B53554" w:rsidRPr="00450008" w:rsidRDefault="00B53554" w:rsidP="00B53554">
      <w:pPr>
        <w:rPr>
          <w:sz w:val="16"/>
          <w:szCs w:val="16"/>
        </w:rPr>
      </w:pPr>
      <w:r>
        <w:rPr>
          <w:rStyle w:val="StyleStyleBold12pt"/>
        </w:rPr>
        <w:t>Pugh 12</w:t>
      </w:r>
      <w:r w:rsidRPr="00450008">
        <w:rPr>
          <w:sz w:val="16"/>
          <w:szCs w:val="16"/>
        </w:rPr>
        <w:t xml:space="preserve"> – Tony is a writer for McClatchy Newspapers. (“Farms a casualty of immigration war”, July 02, 2012, </w:t>
      </w:r>
      <w:hyperlink r:id="rId21" w:history="1">
        <w:r w:rsidRPr="00450008">
          <w:rPr>
            <w:rStyle w:val="Hyperlink"/>
            <w:sz w:val="16"/>
            <w:szCs w:val="16"/>
          </w:rPr>
          <w:t>http://www.fosterquan.com/news/farms_casualty7022012.pdf</w:t>
        </w:r>
      </w:hyperlink>
      <w:r w:rsidRPr="00450008">
        <w:rPr>
          <w:sz w:val="16"/>
          <w:szCs w:val="16"/>
        </w:rPr>
        <w:t>, Callahan)</w:t>
      </w:r>
    </w:p>
    <w:p w:rsidR="00B53554" w:rsidRPr="0023281B" w:rsidRDefault="00B53554" w:rsidP="00B53554">
      <w:pPr>
        <w:rPr>
          <w:sz w:val="14"/>
          <w:szCs w:val="16"/>
        </w:rPr>
      </w:pPr>
      <w:r w:rsidRPr="0023281B">
        <w:rPr>
          <w:sz w:val="14"/>
        </w:rPr>
        <w:t>On more than 10,000 acres of drained swampland in western New York, Maureen Torrey</w:t>
      </w:r>
      <w:r w:rsidRPr="0023281B">
        <w:rPr>
          <w:rFonts w:ascii="Times New Roman" w:hAnsi="Times New Roman" w:cs="Times New Roman"/>
          <w:sz w:val="14"/>
        </w:rPr>
        <w:t>‟</w:t>
      </w:r>
      <w:r w:rsidRPr="0023281B">
        <w:rPr>
          <w:sz w:val="14"/>
        </w:rPr>
        <w:t xml:space="preserve">s family farm grows an assortment of vegetables in the dark, nutrient-rich soil known as </w:t>
      </w:r>
      <w:r w:rsidRPr="0023281B">
        <w:rPr>
          <w:rFonts w:cs="Georgia"/>
          <w:sz w:val="14"/>
        </w:rPr>
        <w:t>“</w:t>
      </w:r>
      <w:r w:rsidRPr="0023281B">
        <w:rPr>
          <w:sz w:val="14"/>
        </w:rPr>
        <w:t>Elba Muck.</w:t>
      </w:r>
      <w:r w:rsidRPr="0023281B">
        <w:rPr>
          <w:rFonts w:cs="Georgia"/>
          <w:sz w:val="14"/>
        </w:rPr>
        <w:t>”</w:t>
      </w:r>
      <w:r w:rsidRPr="0023281B">
        <w:rPr>
          <w:sz w:val="14"/>
        </w:rPr>
        <w:t xml:space="preserve"> </w:t>
      </w:r>
      <w:r w:rsidRPr="006C66C5">
        <w:rPr>
          <w:rStyle w:val="StyleBoldUnderline"/>
        </w:rPr>
        <w:t xml:space="preserve">Like other </w:t>
      </w:r>
      <w:r w:rsidRPr="00FA008D">
        <w:rPr>
          <w:rStyle w:val="StyleBoldUnderline"/>
          <w:highlight w:val="yellow"/>
        </w:rPr>
        <w:t>farms</w:t>
      </w:r>
      <w:r w:rsidRPr="006C66C5">
        <w:rPr>
          <w:rStyle w:val="StyleBoldUnderline"/>
        </w:rPr>
        <w:t xml:space="preserve"> in the area, Torrey Farms,</w:t>
      </w:r>
      <w:r w:rsidRPr="0023281B">
        <w:rPr>
          <w:sz w:val="14"/>
        </w:rPr>
        <w:t xml:space="preserve"> Inc. of Elba, N.Y., </w:t>
      </w:r>
      <w:r w:rsidRPr="00FA008D">
        <w:rPr>
          <w:rStyle w:val="StyleBoldUnderline"/>
          <w:highlight w:val="yellow"/>
        </w:rPr>
        <w:t>depend</w:t>
      </w:r>
      <w:r w:rsidRPr="006C66C5">
        <w:rPr>
          <w:rStyle w:val="StyleBoldUnderline"/>
        </w:rPr>
        <w:t xml:space="preserve">s </w:t>
      </w:r>
      <w:r w:rsidRPr="00FA008D">
        <w:rPr>
          <w:rStyle w:val="StyleBoldUnderline"/>
          <w:highlight w:val="yellow"/>
        </w:rPr>
        <w:t>on seasonal labor</w:t>
      </w:r>
      <w:r w:rsidRPr="006C66C5">
        <w:rPr>
          <w:rStyle w:val="StyleBoldUnderline"/>
        </w:rPr>
        <w:t>,</w:t>
      </w:r>
      <w:r w:rsidRPr="0023281B">
        <w:rPr>
          <w:sz w:val="14"/>
        </w:rPr>
        <w:t xml:space="preserve"> mainly undocumented field hands from Mexico, to pick, package and ship their cabbage, cucumbers, squash, green beans and onions throughout the nation. With the peak harvest season at hand, Torrey</w:t>
      </w:r>
      <w:r w:rsidRPr="0023281B">
        <w:rPr>
          <w:rFonts w:ascii="Times New Roman" w:hAnsi="Times New Roman" w:cs="Times New Roman"/>
          <w:sz w:val="14"/>
        </w:rPr>
        <w:t>‟</w:t>
      </w:r>
      <w:r w:rsidRPr="0023281B">
        <w:rPr>
          <w:sz w:val="14"/>
        </w:rPr>
        <w:t xml:space="preserve">s concerns about a labor shortage are growing. A crackdown on illegal immigration, more job opportunities in Mexico and rising fees charged by smugglers are reducing the number of immigrants who cross the U.S. border each year to help make up more than 60 percent of U.S. farm workers. The </w:t>
      </w:r>
      <w:r w:rsidRPr="006C66C5">
        <w:rPr>
          <w:rStyle w:val="StyleBoldUnderline"/>
        </w:rPr>
        <w:t xml:space="preserve">American Farm Bureau Federation projects $5 billion to $9 billion in annual produce industry losses because of the </w:t>
      </w:r>
      <w:r w:rsidRPr="00FA008D">
        <w:rPr>
          <w:rStyle w:val="StyleBoldUnderline"/>
          <w:highlight w:val="yellow"/>
        </w:rPr>
        <w:t>labor shortages</w:t>
      </w:r>
      <w:r w:rsidRPr="006C66C5">
        <w:rPr>
          <w:rStyle w:val="StyleBoldUnderline"/>
        </w:rPr>
        <w:t xml:space="preserve"> that </w:t>
      </w:r>
      <w:r w:rsidRPr="00FA008D">
        <w:rPr>
          <w:rStyle w:val="StyleBoldUnderline"/>
          <w:highlight w:val="yellow"/>
        </w:rPr>
        <w:t>have become commonplace</w:t>
      </w:r>
      <w:r w:rsidRPr="006C66C5">
        <w:rPr>
          <w:rStyle w:val="StyleBoldUnderline"/>
        </w:rPr>
        <w:t xml:space="preserve"> for Torrey. “Five years ago, we had 10 (applicants) for every job we had on our farm</w:t>
      </w:r>
      <w:r w:rsidRPr="0023281B">
        <w:rPr>
          <w:sz w:val="14"/>
        </w:rPr>
        <w:t>,” said Torrey, who handles sales and finances for the family business. “</w:t>
      </w:r>
      <w:r w:rsidRPr="006C66C5">
        <w:rPr>
          <w:rStyle w:val="StyleBoldUnderline"/>
        </w:rPr>
        <w:t>In the last year that wasn‟t the case. We hired anybody that showed up for field work. It‟ll be interesting to see how many people we have knocking on the door this year</w:t>
      </w:r>
      <w:r w:rsidRPr="0023281B">
        <w:rPr>
          <w:sz w:val="14"/>
        </w:rPr>
        <w:t xml:space="preserve">.” With the cherry harvest underway in south central Washington state, the Sage Bluff farm-worker housing compound in Malaga, Wash., is only half full, nowhere near the 270 farm workers it can accommodate. “I would say </w:t>
      </w:r>
      <w:r w:rsidRPr="00FA008D">
        <w:rPr>
          <w:rStyle w:val="StyleBoldUnderline"/>
          <w:highlight w:val="yellow"/>
        </w:rPr>
        <w:t>we</w:t>
      </w:r>
      <w:r w:rsidRPr="00FA008D">
        <w:rPr>
          <w:rStyle w:val="StyleBoldUnderline"/>
          <w:rFonts w:ascii="Times New Roman" w:hAnsi="Times New Roman" w:cs="Times New Roman"/>
          <w:highlight w:val="yellow"/>
        </w:rPr>
        <w:t>‟</w:t>
      </w:r>
      <w:r w:rsidRPr="00FA008D">
        <w:rPr>
          <w:rStyle w:val="StyleBoldUnderline"/>
          <w:highlight w:val="yellow"/>
        </w:rPr>
        <w:t>re significantly short</w:t>
      </w:r>
      <w:r w:rsidRPr="0023281B">
        <w:rPr>
          <w:sz w:val="14"/>
        </w:rPr>
        <w:t xml:space="preserve">,” said Jesse Lane, housing manager for the Washington Growers League, which runs Sage Bluff. “I had </w:t>
      </w:r>
      <w:r w:rsidRPr="00FA008D">
        <w:rPr>
          <w:rStyle w:val="StyleBoldUnderline"/>
          <w:highlight w:val="yellow"/>
        </w:rPr>
        <w:t>a grower</w:t>
      </w:r>
      <w:r w:rsidRPr="0023281B">
        <w:rPr>
          <w:sz w:val="14"/>
        </w:rPr>
        <w:t xml:space="preserve"> contact me who </w:t>
      </w:r>
      <w:r w:rsidRPr="00FA008D">
        <w:rPr>
          <w:rStyle w:val="StyleBoldUnderline"/>
          <w:highlight w:val="yellow"/>
        </w:rPr>
        <w:t>said he only had 20 pickers and he needed over a hundred</w:t>
      </w:r>
      <w:r w:rsidRPr="006C66C5">
        <w:rPr>
          <w:rStyle w:val="StyleBoldUnderline"/>
        </w:rPr>
        <w:t>.”</w:t>
      </w:r>
      <w:r w:rsidRPr="0023281B">
        <w:rPr>
          <w:sz w:val="14"/>
        </w:rPr>
        <w:t xml:space="preserve"> In California, farmers are reporting 30 percent to 40 percent labor shortages, said Bryan Little, director of labor affairs for the California Farm Bureau Federation. He said some cherry growers have left acres unpicked because they don</w:t>
      </w:r>
      <w:r w:rsidRPr="0023281B">
        <w:rPr>
          <w:rFonts w:ascii="Times New Roman" w:hAnsi="Times New Roman" w:cs="Times New Roman"/>
          <w:sz w:val="14"/>
        </w:rPr>
        <w:t>‟</w:t>
      </w:r>
      <w:r w:rsidRPr="0023281B">
        <w:rPr>
          <w:sz w:val="14"/>
        </w:rPr>
        <w:t xml:space="preserve">t have enough workers. </w:t>
      </w:r>
      <w:r w:rsidRPr="0023281B">
        <w:rPr>
          <w:rFonts w:cs="Georgia"/>
          <w:sz w:val="14"/>
        </w:rPr>
        <w:t>“</w:t>
      </w:r>
      <w:r w:rsidRPr="0023281B">
        <w:rPr>
          <w:sz w:val="14"/>
        </w:rPr>
        <w:t xml:space="preserve">Generally, what I hear is that if you need 10 crews to harvest 40 acres of strawberries, you only have seven. If you need a crew of 10 people, then you only have six or seven. It varies, depending on where you are in the state.” </w:t>
      </w:r>
      <w:r w:rsidRPr="00FA008D">
        <w:rPr>
          <w:rStyle w:val="Emphasis"/>
          <w:highlight w:val="yellow"/>
        </w:rPr>
        <w:t>The problem is particularly hard on small farms</w:t>
      </w:r>
      <w:r w:rsidRPr="00AE6F52">
        <w:rPr>
          <w:rStyle w:val="Emphasis"/>
        </w:rPr>
        <w:t xml:space="preserve"> </w:t>
      </w:r>
      <w:r w:rsidRPr="00AE6F52">
        <w:rPr>
          <w:rStyle w:val="StyleBoldUnderline"/>
        </w:rPr>
        <w:t>that need work crews for only a few days</w:t>
      </w:r>
      <w:r w:rsidRPr="0023281B">
        <w:rPr>
          <w:sz w:val="14"/>
        </w:rPr>
        <w:t xml:space="preserve">. Even though 60 percent of hired farm labor work on farms with annual sales of less than $1 million, </w:t>
      </w:r>
      <w:r w:rsidRPr="00AE6F52">
        <w:rPr>
          <w:rStyle w:val="StyleBoldUnderline"/>
        </w:rPr>
        <w:t>most field pickers would rather work for weeks or months at a time at larger farms</w:t>
      </w:r>
      <w:r w:rsidRPr="0023281B">
        <w:rPr>
          <w:sz w:val="14"/>
        </w:rPr>
        <w:t>, said Manuel Cunha, president of the Nisei Farmers League in Fresno, Calif. “</w:t>
      </w:r>
      <w:r w:rsidRPr="00AE6F52">
        <w:rPr>
          <w:rStyle w:val="StyleBoldUnderline"/>
        </w:rPr>
        <w:t xml:space="preserve">They‟re not going to leave their full-time growers to work for a day or two on the small farms, so </w:t>
      </w:r>
      <w:r w:rsidRPr="00FA008D">
        <w:rPr>
          <w:rStyle w:val="StyleBoldUnderline"/>
          <w:highlight w:val="yellow"/>
        </w:rPr>
        <w:t>a lot of fruit isn</w:t>
      </w:r>
      <w:r w:rsidRPr="00FA008D">
        <w:rPr>
          <w:rStyle w:val="StyleBoldUnderline"/>
          <w:rFonts w:ascii="Times New Roman" w:hAnsi="Times New Roman" w:cs="Times New Roman"/>
          <w:highlight w:val="yellow"/>
        </w:rPr>
        <w:t>‟</w:t>
      </w:r>
      <w:r w:rsidRPr="00FA008D">
        <w:rPr>
          <w:rStyle w:val="StyleBoldUnderline"/>
          <w:highlight w:val="yellow"/>
        </w:rPr>
        <w:t>t getting picked</w:t>
      </w:r>
      <w:r w:rsidRPr="0023281B">
        <w:rPr>
          <w:sz w:val="14"/>
        </w:rPr>
        <w:t>,” Cunha said. “</w:t>
      </w:r>
      <w:r w:rsidRPr="00FA008D">
        <w:rPr>
          <w:rStyle w:val="StyleBoldUnderline"/>
          <w:highlight w:val="yellow"/>
        </w:rPr>
        <w:t>The shortage is tight and it</w:t>
      </w:r>
      <w:r w:rsidRPr="00FA008D">
        <w:rPr>
          <w:rStyle w:val="StyleBoldUnderline"/>
          <w:rFonts w:ascii="Times New Roman" w:hAnsi="Times New Roman" w:cs="Times New Roman"/>
          <w:highlight w:val="yellow"/>
        </w:rPr>
        <w:t>‟</w:t>
      </w:r>
      <w:r w:rsidRPr="00FA008D">
        <w:rPr>
          <w:rStyle w:val="StyleBoldUnderline"/>
          <w:highlight w:val="yellow"/>
        </w:rPr>
        <w:t>s getting tighter</w:t>
      </w:r>
      <w:r w:rsidRPr="0023281B">
        <w:rPr>
          <w:sz w:val="14"/>
          <w:highlight w:val="yellow"/>
        </w:rPr>
        <w:t>.</w:t>
      </w:r>
      <w:r w:rsidRPr="0023281B">
        <w:rPr>
          <w:sz w:val="14"/>
        </w:rPr>
        <w:t>” Border patrol agents no longer pose the biggest risk for Mexican workers who cross the U.S. border, Cunha said. Drug cartels and human traffickers now prey on immigrants, forcing them to transport drugs and kidnapping their relatives to make sure they comply. FEAR FACTOR “They are told, „you will carry this or you</w:t>
      </w:r>
      <w:r w:rsidRPr="0023281B">
        <w:rPr>
          <w:rFonts w:ascii="Times New Roman" w:hAnsi="Times New Roman" w:cs="Times New Roman"/>
          <w:sz w:val="14"/>
        </w:rPr>
        <w:t>‟</w:t>
      </w:r>
      <w:r w:rsidRPr="0023281B">
        <w:rPr>
          <w:sz w:val="14"/>
        </w:rPr>
        <w:t>re gone,</w:t>
      </w:r>
      <w:r w:rsidRPr="0023281B">
        <w:rPr>
          <w:rFonts w:ascii="Times New Roman" w:hAnsi="Times New Roman" w:cs="Times New Roman"/>
          <w:sz w:val="14"/>
        </w:rPr>
        <w:t>‟ </w:t>
      </w:r>
      <w:r w:rsidRPr="0023281B">
        <w:rPr>
          <w:rFonts w:cs="Georgia"/>
          <w:sz w:val="14"/>
        </w:rPr>
        <w:t>”</w:t>
      </w:r>
      <w:r w:rsidRPr="0023281B">
        <w:rPr>
          <w:sz w:val="14"/>
        </w:rPr>
        <w:t xml:space="preserve"> Cunha said. </w:t>
      </w:r>
      <w:r w:rsidRPr="0023281B">
        <w:rPr>
          <w:rFonts w:cs="Georgia"/>
          <w:sz w:val="14"/>
        </w:rPr>
        <w:t>“</w:t>
      </w:r>
      <w:r w:rsidRPr="0023281B">
        <w:rPr>
          <w:sz w:val="14"/>
        </w:rPr>
        <w:t>It</w:t>
      </w:r>
      <w:r w:rsidRPr="0023281B">
        <w:rPr>
          <w:rFonts w:ascii="Times New Roman" w:hAnsi="Times New Roman" w:cs="Times New Roman"/>
          <w:sz w:val="14"/>
        </w:rPr>
        <w:t>‟</w:t>
      </w:r>
      <w:r w:rsidRPr="0023281B">
        <w:rPr>
          <w:sz w:val="14"/>
        </w:rPr>
        <w:t xml:space="preserve">s no more </w:t>
      </w:r>
      <w:r w:rsidRPr="0023281B">
        <w:rPr>
          <w:rFonts w:cs="Georgia"/>
          <w:sz w:val="14"/>
        </w:rPr>
        <w:t>„</w:t>
      </w:r>
      <w:r w:rsidRPr="0023281B">
        <w:rPr>
          <w:sz w:val="14"/>
        </w:rPr>
        <w:t>would you like to try this?</w:t>
      </w:r>
      <w:r w:rsidRPr="0023281B">
        <w:rPr>
          <w:rFonts w:ascii="Times New Roman" w:hAnsi="Times New Roman" w:cs="Times New Roman"/>
          <w:sz w:val="14"/>
        </w:rPr>
        <w:t>‟ </w:t>
      </w:r>
      <w:r w:rsidRPr="0023281B">
        <w:rPr>
          <w:rFonts w:cs="Georgia"/>
          <w:sz w:val="14"/>
        </w:rPr>
        <w:t>”</w:t>
      </w:r>
      <w:r w:rsidRPr="0023281B">
        <w:rPr>
          <w:sz w:val="14"/>
        </w:rPr>
        <w:t xml:space="preserve"> Traffickers and smugglers have also entered the labor contracting industry, forcing groups of undocumented immigrants to work certain jobs against their will and then stealing or skimming from their paychecks. To avoid them, </w:t>
      </w:r>
      <w:r w:rsidRPr="00097F25">
        <w:rPr>
          <w:rStyle w:val="StyleBoldUnderline"/>
        </w:rPr>
        <w:t>many undocumented workers simply stay in America after the harvest season. “Workers won‟t go home and the workers that do go home will not come back because they‟re afraid</w:t>
      </w:r>
      <w:r w:rsidRPr="0023281B">
        <w:rPr>
          <w:sz w:val="14"/>
        </w:rPr>
        <w:t xml:space="preserve">,” Cunha said. </w:t>
      </w:r>
      <w:r w:rsidRPr="00FA008D">
        <w:rPr>
          <w:rStyle w:val="StyleBoldUnderline"/>
          <w:highlight w:val="yellow"/>
        </w:rPr>
        <w:t>The problems have exacerbated shortages of migrant workers all across the nation</w:t>
      </w:r>
      <w:r w:rsidRPr="0023281B">
        <w:rPr>
          <w:sz w:val="14"/>
          <w:highlight w:val="yellow"/>
        </w:rPr>
        <w:t>.</w:t>
      </w:r>
      <w:r w:rsidRPr="0023281B">
        <w:rPr>
          <w:sz w:val="14"/>
        </w:rPr>
        <w:t xml:space="preserve"> </w:t>
      </w:r>
      <w:r w:rsidRPr="00FA008D">
        <w:rPr>
          <w:rStyle w:val="StyleBoldUnderline"/>
          <w:highlight w:val="yellow"/>
        </w:rPr>
        <w:t>With c</w:t>
      </w:r>
      <w:r w:rsidRPr="00D217E7">
        <w:rPr>
          <w:rStyle w:val="StyleBoldUnderline"/>
        </w:rPr>
        <w:t xml:space="preserve">omprehensive </w:t>
      </w:r>
      <w:r w:rsidRPr="00FA008D">
        <w:rPr>
          <w:rStyle w:val="StyleBoldUnderline"/>
          <w:highlight w:val="yellow"/>
        </w:rPr>
        <w:t>i</w:t>
      </w:r>
      <w:r w:rsidRPr="00D217E7">
        <w:rPr>
          <w:rStyle w:val="StyleBoldUnderline"/>
        </w:rPr>
        <w:t>mmigration</w:t>
      </w:r>
      <w:r w:rsidRPr="00FA008D">
        <w:rPr>
          <w:rStyle w:val="StyleBoldUnderline"/>
          <w:highlight w:val="yellow"/>
        </w:rPr>
        <w:t xml:space="preserve"> r</w:t>
      </w:r>
      <w:r w:rsidRPr="00D217E7">
        <w:rPr>
          <w:rStyle w:val="StyleBoldUnderline"/>
        </w:rPr>
        <w:t xml:space="preserve">eform </w:t>
      </w:r>
      <w:r w:rsidRPr="00FA008D">
        <w:rPr>
          <w:rStyle w:val="StyleBoldUnderline"/>
          <w:highlight w:val="yellow"/>
        </w:rPr>
        <w:t>by Congress unlikely</w:t>
      </w:r>
      <w:r w:rsidRPr="0023281B">
        <w:rPr>
          <w:sz w:val="14"/>
        </w:rPr>
        <w:t xml:space="preserve"> in a heated </w:t>
      </w:r>
      <w:r w:rsidRPr="0023281B">
        <w:rPr>
          <w:sz w:val="14"/>
          <w:szCs w:val="16"/>
        </w:rPr>
        <w:t>election year, many say the answer is to overhaul the H-2A federal guest worker program so visiting farm workers could stay in America and work toward legal immigration status. The H-2A</w:t>
      </w:r>
      <w:r w:rsidRPr="0023281B">
        <w:rPr>
          <w:sz w:val="14"/>
        </w:rPr>
        <w:t xml:space="preserve"> program allows employers to hire temporary foreign workers to fill seasonal labor shortages if there</w:t>
      </w:r>
      <w:r w:rsidRPr="0023281B">
        <w:rPr>
          <w:rFonts w:ascii="Times New Roman" w:hAnsi="Times New Roman" w:cs="Times New Roman"/>
          <w:sz w:val="14"/>
        </w:rPr>
        <w:t>‟</w:t>
      </w:r>
      <w:r w:rsidRPr="0023281B">
        <w:rPr>
          <w:sz w:val="14"/>
        </w:rPr>
        <w:t xml:space="preserve">s a lack of available domestic workers. But a recent </w:t>
      </w:r>
      <w:r w:rsidRPr="0023281B">
        <w:rPr>
          <w:sz w:val="14"/>
          <w:szCs w:val="16"/>
        </w:rPr>
        <w:t>survey by the NCAE found 72 percent of program users said that the guest workers arrive an average of 22 days after they</w:t>
      </w:r>
      <w:r w:rsidRPr="0023281B">
        <w:rPr>
          <w:rFonts w:ascii="Times New Roman" w:hAnsi="Times New Roman" w:cs="Times New Roman"/>
          <w:sz w:val="14"/>
          <w:szCs w:val="16"/>
        </w:rPr>
        <w:t>‟</w:t>
      </w:r>
      <w:r w:rsidRPr="0023281B">
        <w:rPr>
          <w:sz w:val="14"/>
          <w:szCs w:val="16"/>
        </w:rPr>
        <w:t>re needed, making the program too slow and cumbersome for the time-sensitive harvestseason. That</w:t>
      </w:r>
      <w:r w:rsidRPr="0023281B">
        <w:rPr>
          <w:rFonts w:ascii="Times New Roman" w:hAnsi="Times New Roman" w:cs="Times New Roman"/>
          <w:sz w:val="14"/>
          <w:szCs w:val="16"/>
        </w:rPr>
        <w:t>‟</w:t>
      </w:r>
      <w:r w:rsidRPr="0023281B">
        <w:rPr>
          <w:sz w:val="14"/>
          <w:szCs w:val="16"/>
        </w:rPr>
        <w:t>s why growers largely avoid the program, which provided a high of just 64,000 visas in 2008.</w:t>
      </w:r>
    </w:p>
    <w:p w:rsidR="00B53554" w:rsidRDefault="0023281B" w:rsidP="00B53554">
      <w:pPr>
        <w:pStyle w:val="Heading4"/>
      </w:pPr>
      <w:r>
        <w:rPr>
          <w:u w:val="single"/>
        </w:rPr>
        <w:t>Mexican</w:t>
      </w:r>
      <w:r w:rsidRPr="0023281B">
        <w:t xml:space="preserve"> guest</w:t>
      </w:r>
      <w:r w:rsidR="00B53554">
        <w:t xml:space="preserve"> workers are key</w:t>
      </w:r>
      <w:r>
        <w:t>---other replacements fail</w:t>
      </w:r>
    </w:p>
    <w:p w:rsidR="00B53554" w:rsidRPr="00775BEB" w:rsidRDefault="00B53554" w:rsidP="00B53554">
      <w:pPr>
        <w:rPr>
          <w:sz w:val="16"/>
          <w:szCs w:val="16"/>
        </w:rPr>
      </w:pPr>
      <w:r>
        <w:rPr>
          <w:rStyle w:val="StyleStyleBold12pt"/>
        </w:rPr>
        <w:t>Wainer 11</w:t>
      </w:r>
      <w:r w:rsidRPr="00775BEB">
        <w:rPr>
          <w:sz w:val="16"/>
          <w:szCs w:val="16"/>
        </w:rPr>
        <w:t xml:space="preserve"> – Andrew Wainer is immigration policy analyst for Bread for the World Institute. (“Farm Workers and Immigration</w:t>
      </w:r>
      <w:r>
        <w:rPr>
          <w:sz w:val="16"/>
          <w:szCs w:val="16"/>
        </w:rPr>
        <w:t xml:space="preserve"> </w:t>
      </w:r>
      <w:r w:rsidRPr="00775BEB">
        <w:rPr>
          <w:sz w:val="16"/>
          <w:szCs w:val="16"/>
        </w:rPr>
        <w:t xml:space="preserve">Policy”, December 2011, </w:t>
      </w:r>
      <w:hyperlink r:id="rId22" w:history="1">
        <w:r w:rsidRPr="00775BEB">
          <w:rPr>
            <w:rStyle w:val="Hyperlink"/>
            <w:sz w:val="16"/>
            <w:szCs w:val="16"/>
          </w:rPr>
          <w:t>http://www.bread.org/institute/papers/farm-workers-and-immigration.pdf</w:t>
        </w:r>
      </w:hyperlink>
      <w:r w:rsidRPr="00775BEB">
        <w:rPr>
          <w:sz w:val="16"/>
          <w:szCs w:val="16"/>
        </w:rPr>
        <w:t>, Callahan)</w:t>
      </w:r>
    </w:p>
    <w:p w:rsidR="00B53554" w:rsidRDefault="00B53554" w:rsidP="00B53554">
      <w:pPr>
        <w:rPr>
          <w:rStyle w:val="StyleBoldUnderline"/>
        </w:rPr>
      </w:pPr>
      <w:r w:rsidRPr="000D6571">
        <w:rPr>
          <w:sz w:val="16"/>
        </w:rPr>
        <w:t xml:space="preserve">John Steinbeck’s 1939 novel The Grapes of Wrath described the harsh working conditions of migrant farm workers from the Midwest. More than 70 years later, agricultural work in the United States is still often harsh and wages are low. but the composition of the farm labor force has changed. There are no more Okies. Instead, farm workers come from places like the Mexican states of Guanajuato and Michoacán. Almost three-fourths of farm workers are immigrants and about half are unauthorized (see Figures 1 and 2). Spanish is the lingua franca of farm labor; 71percent of farm workers identify it as their primary language.1 </w:t>
      </w:r>
      <w:r w:rsidRPr="0015414D">
        <w:rPr>
          <w:rStyle w:val="StyleBoldUnderline"/>
        </w:rPr>
        <w:t xml:space="preserve">U.S. agriculture has long been a point of entry into the labor market for immigrants, and </w:t>
      </w:r>
      <w:r w:rsidRPr="00FA008D">
        <w:rPr>
          <w:rStyle w:val="StyleBoldUnderline"/>
          <w:highlight w:val="yellow"/>
        </w:rPr>
        <w:t xml:space="preserve">the agriculture sector has been </w:t>
      </w:r>
      <w:r w:rsidRPr="00FA008D">
        <w:rPr>
          <w:rStyle w:val="Emphasis"/>
          <w:highlight w:val="yellow"/>
        </w:rPr>
        <w:t>dependent on immigrant labor</w:t>
      </w:r>
      <w:r w:rsidRPr="0015414D">
        <w:rPr>
          <w:rStyle w:val="StyleBoldUnderline"/>
        </w:rPr>
        <w:t xml:space="preserve"> for more than a century</w:t>
      </w:r>
      <w:r w:rsidRPr="000D6571">
        <w:rPr>
          <w:sz w:val="16"/>
        </w:rPr>
        <w:t xml:space="preserve">. In the 1880s, 75 percent of seasonal farm workers in California were Chinese. In 1882, in response to pressure from working-class whites, Congress passed the first of a series of anti-Asian immigration laws that barred the entry of laborers from China. Field labor positions were subsequently filled by new waves of Asian immigrants: first Japanese and Filipinos, then laborers from british India. On the East Coast, French Canadians, Caribbean Islanders, and European immigrants, in addition to low-income native whites and African Americans,were part of the agricultural work force.2 With the passage of legislation restricting immigration from Asia, farmers increasingly relied on a source of field labor that caused them much less grief. </w:t>
      </w:r>
      <w:r w:rsidRPr="00FA008D">
        <w:rPr>
          <w:rStyle w:val="StyleBoldUnderline"/>
          <w:highlight w:val="yellow"/>
        </w:rPr>
        <w:t>Mexico was a nearby source of workers, eager to escape poverty</w:t>
      </w:r>
      <w:r w:rsidRPr="0015414D">
        <w:rPr>
          <w:rStyle w:val="StyleBoldUnderline"/>
        </w:rPr>
        <w:t xml:space="preserve"> in their home country </w:t>
      </w:r>
      <w:r w:rsidRPr="00FA008D">
        <w:rPr>
          <w:rStyle w:val="StyleBoldUnderline"/>
          <w:highlight w:val="yellow"/>
        </w:rPr>
        <w:t>and</w:t>
      </w:r>
      <w:r w:rsidRPr="0015414D">
        <w:rPr>
          <w:rStyle w:val="StyleBoldUnderline"/>
        </w:rPr>
        <w:t xml:space="preserve"> often </w:t>
      </w:r>
      <w:r w:rsidRPr="00FA008D">
        <w:rPr>
          <w:rStyle w:val="StyleBoldUnderline"/>
          <w:highlight w:val="yellow"/>
        </w:rPr>
        <w:t>already familiar with farm work</w:t>
      </w:r>
      <w:r w:rsidRPr="0015414D">
        <w:rPr>
          <w:rStyle w:val="StyleBoldUnderline"/>
        </w:rPr>
        <w:t>.</w:t>
      </w:r>
      <w:r w:rsidRPr="000D6571">
        <w:rPr>
          <w:sz w:val="16"/>
        </w:rPr>
        <w:t xml:space="preserve"> The proximity of Mexico made it easier to expel these workers than Asians or Europeans. During World War II, in response to reported labor shortages, the U.S. government made efforts </w:t>
      </w:r>
      <w:r w:rsidRPr="000D6571">
        <w:rPr>
          <w:sz w:val="16"/>
        </w:rPr>
        <w:lastRenderedPageBreak/>
        <w:t xml:space="preserve">to recruit Mexican farm workers. These efforts included a bilateral agricultural guest worker program which set the stage for the emigration of millions of Mexican agricultural workers(authorized and unauthorized) to the United States, both during and after the war (see box 1, page 4).3 “The Most Economically Disadvantaged Working Group in the United States”4 About half of all U.S. hired farm workers are unauthorized immigrants.5 </w:t>
      </w:r>
      <w:r w:rsidRPr="0015414D">
        <w:rPr>
          <w:rStyle w:val="StyleBoldUnderline"/>
        </w:rPr>
        <w:t>Although immigrant farm workers have Higher incomes in the United States than at home, they don’t always escape poverty as they had hoped</w:t>
      </w:r>
      <w:r w:rsidRPr="000D6571">
        <w:rPr>
          <w:sz w:val="16"/>
        </w:rPr>
        <w:t xml:space="preserve">.6 Hired farm work is among the lowest-paid work in the country.7 In 2006, the median earnings of these workers—$350 per week—were lower than those of security guards, janitors, maids, and construction workers. Only dishwashers were found to have a lower weekly median income (see Figure 3).8 The poverty rate of farm worker families has decreased Over the past 15 years, but it is still more than twice that of all wage and salary employees combined, and it’s higher than that of any other generaloccupation.9 A study commissioned by the Pennsylvania State Assembly found that 70 percent of the state’s migrant farm workers live inpoverty.10A2008 survey in Washington state demonstrated the impact of poverty: 6 percent of farm workers reported being homeless—living in their cars orsheds.11 In California, farm communities “have among the highest rates of poverty and unemployment in the state.”12 A study of Latino farm workers in North Carolina found that their level of food insecurity was four times higher than the general U.S. population. Nearly half—47 percent— of the Latino farm worker households in the study were food insecure; this proportion rose to 56 percent among households with children.13 A second cause of poverty—in addition to low wages—is the seasonal nature of some farmwork. Families’ average annual earnings decrease when laborers cannot find work throughout the year. In fact, farm workers’ earnings average out to only about $11,000 a year. Unauthorized legal status, low wages, and an inconsistent, sometimes unpredictable work schedule add up to a precarious economic state.14 In central Florida, where hurricanes and freezes can wipe out crops overnight, food insecurity is a threat. In 2010, for example, a series of freezes destroyed the pepper, strawberry, and tomato crops that farm workers are needed for. “People are working a couple hours a day in some communities,” said bert Perry, a community organizer for the National Farm Worker Ministry in Florida. Escalated immigration-law enforcement has injected fear into an already difficult economic situation. “There [in Mexico] we lived poor, but we lived peacefully,” said a Mexican farm worker in Florida. “Here we live poor, but also in desperation.” Fear sometimes deters farm workers from accessing nutrition and other federal programs they qualify for. In spite of their high poverty rates, 57 percent of all hired farm workers—a group that includes authorized as well as unauthorized workers—report receiving no public support.15 Unauthorized farm workers, in particular, often rely on private organizations as their main source of support in emergencies.16 The Elusive Citizen Field Laborer </w:t>
      </w:r>
      <w:r w:rsidRPr="00FA008D">
        <w:rPr>
          <w:rStyle w:val="StyleBoldUnderline"/>
          <w:highlight w:val="yellow"/>
        </w:rPr>
        <w:t>U.S.-born workers do not have much interest in farm labor,</w:t>
      </w:r>
      <w:r w:rsidRPr="00FD7F41">
        <w:rPr>
          <w:rStyle w:val="StyleBoldUnderline"/>
        </w:rPr>
        <w:t xml:space="preserve"> and it is not hard to understand why. Farm work is one of the most hazardous occupations in the United States</w:t>
      </w:r>
      <w:r w:rsidRPr="000D6571">
        <w:rPr>
          <w:sz w:val="16"/>
        </w:rPr>
        <w:t xml:space="preserve">.17 Workers face exposure to pesticides and the risk of heat exhaustion, heat stroke, and/or repetitive stress injury. Most farm workers do not receive benefits, but </w:t>
      </w:r>
      <w:r w:rsidRPr="00FD7F41">
        <w:rPr>
          <w:rStyle w:val="StyleBoldUnderline"/>
        </w:rPr>
        <w:t>some states with large numbers of farm workers,</w:t>
      </w:r>
      <w:r w:rsidRPr="000D6571">
        <w:rPr>
          <w:sz w:val="16"/>
        </w:rPr>
        <w:t xml:space="preserve"> including California, Oregon, and Washington, </w:t>
      </w:r>
      <w:r w:rsidRPr="00FD7F41">
        <w:rPr>
          <w:rStyle w:val="StyleBoldUnderline"/>
        </w:rPr>
        <w:t>provide wage and hour protections, as well as mandatory rest and meal periods over and above those mandated by federal law</w:t>
      </w:r>
      <w:r w:rsidRPr="000D6571">
        <w:rPr>
          <w:sz w:val="16"/>
        </w:rPr>
        <w:t xml:space="preserve">.18 </w:t>
      </w:r>
      <w:r w:rsidRPr="00FA008D">
        <w:rPr>
          <w:rStyle w:val="StyleBoldUnderline"/>
          <w:highlight w:val="yellow"/>
        </w:rPr>
        <w:t xml:space="preserve">Growers have a long history of successful advocacy for access to foreign </w:t>
      </w:r>
      <w:r w:rsidRPr="00CC1507">
        <w:rPr>
          <w:rStyle w:val="StyleBoldUnderline"/>
        </w:rPr>
        <w:t xml:space="preserve">agricultural </w:t>
      </w:r>
      <w:r w:rsidRPr="00FA008D">
        <w:rPr>
          <w:rStyle w:val="StyleBoldUnderline"/>
          <w:highlight w:val="yellow"/>
        </w:rPr>
        <w:t>labor</w:t>
      </w:r>
      <w:r w:rsidRPr="00FA008D">
        <w:rPr>
          <w:sz w:val="16"/>
          <w:highlight w:val="yellow"/>
        </w:rPr>
        <w:t>.</w:t>
      </w:r>
      <w:r w:rsidRPr="000D6571">
        <w:rPr>
          <w:sz w:val="16"/>
        </w:rPr>
        <w:t xml:space="preserve"> In the past, they have asserted—incorrectly—that without foreign workers U.S. agriculture would face disaster. Anti-immigration activists and some elected officials dispute the argument that U.S. citizens will not work as field laborers. Today there is, in fact, ample evidence that </w:t>
      </w:r>
      <w:r w:rsidRPr="00FA008D">
        <w:rPr>
          <w:rStyle w:val="StyleBoldUnderline"/>
          <w:highlight w:val="yellow"/>
        </w:rPr>
        <w:t>U.S.-born citizens will not replace foreign-born farm laborers</w:t>
      </w:r>
      <w:r w:rsidRPr="000D6571">
        <w:rPr>
          <w:sz w:val="16"/>
        </w:rPr>
        <w:t>. “</w:t>
      </w:r>
      <w:r w:rsidRPr="000D6571">
        <w:rPr>
          <w:rStyle w:val="StyleBoldUnderline"/>
        </w:rPr>
        <w:t xml:space="preserve">There have been a number of efforts to recruit non-migrant workers… and </w:t>
      </w:r>
      <w:r w:rsidRPr="00FA008D">
        <w:rPr>
          <w:rStyle w:val="StyleBoldUnderline"/>
          <w:highlight w:val="yellow"/>
        </w:rPr>
        <w:t>it has been very difficult to recruit and retain [them</w:t>
      </w:r>
      <w:r w:rsidRPr="000D6571">
        <w:rPr>
          <w:rStyle w:val="StyleBoldUnderline"/>
        </w:rPr>
        <w:t>],</w:t>
      </w:r>
      <w:r w:rsidRPr="000D6571">
        <w:rPr>
          <w:sz w:val="16"/>
        </w:rPr>
        <w:t>” says Nancy Foster, president of the U.S. Apple Association. “Native workers do not show up for these jobs.”19 In 2006, the Washington State apple industry launched a campaign to recruit U.S.-born field workers. State and county agencies set up advertising, recruitment, and training programs for 1,700 job vacancies. In the end, only 40 workers were placed.20 Mike Gempler, executive director of the Washington Growers League, who helped run the recruitment program, said that the barriers to recruitment were simply part of the nature of farm work. “</w:t>
      </w:r>
      <w:r w:rsidRPr="000D6571">
        <w:rPr>
          <w:rStyle w:val="StyleBoldUnderline"/>
        </w:rPr>
        <w:t>The domestic workforce…found work that was inside, less physical, out of the sun. And [work]that wasn’t season also they didn’t have to look for another job when the apples were off the tree</w:t>
      </w:r>
      <w:r w:rsidRPr="000D6571">
        <w:rPr>
          <w:sz w:val="16"/>
        </w:rPr>
        <w:t>… [with]seasonal work you are always hustling to find the next job…that’s a stressor.” Following the 1996 Welfare Reform legislation, which required work as a condition of the new Temporary Assistance for Needy Families (TANF) program, Sen. Dianne Feinstein (D-CA)secured the passage of a program to place California’s welfare recipients in farm jobs in the Central Valley. State and county work force agencies and growers’ associations collaborated to identify agricultural zones where welfare recipients could be channeled. but only a handful of potential participants were successfully recruited for farm labor.21 Manuel Cunha of the Nisei Growers League in California was involved in this recruitment drive. He explained, “</w:t>
      </w:r>
      <w:r w:rsidRPr="000D6571">
        <w:rPr>
          <w:rStyle w:val="StyleBoldUnderline"/>
        </w:rPr>
        <w:t>There was a huge training program with the universities and the junior colleges to train these people [welfare recipients]in agriculture. Of 137,000 eligible workers, 503 applied and three actually went to work</w:t>
      </w:r>
      <w:r w:rsidRPr="000D6571">
        <w:rPr>
          <w:sz w:val="16"/>
        </w:rPr>
        <w:t>.” Cunha echoed Gempler’s comments on the barriers to recruiting citizens for farm work: “</w:t>
      </w:r>
      <w:r w:rsidRPr="00FA008D">
        <w:rPr>
          <w:rStyle w:val="StyleBoldUnderline"/>
          <w:highlight w:val="yellow"/>
        </w:rPr>
        <w:t>We are not going to train people in agriculture because it’s seasonal and because it’s too hard</w:t>
      </w:r>
      <w:r w:rsidRPr="000D6571">
        <w:rPr>
          <w:sz w:val="16"/>
        </w:rPr>
        <w:t xml:space="preserve">. In short, </w:t>
      </w:r>
      <w:r w:rsidRPr="000D6571">
        <w:rPr>
          <w:rStyle w:val="StyleBoldUnderline"/>
        </w:rPr>
        <w:t>there is no evidence that removing immigrants from farm labor would create job vacancies that unemployed citizens would fill .If immigrant farm workers were no longer available, growers would likely try to mechanize their crops or abandon labor-intensive agriculture, leaving the United States to fill the food gap with additional agricultural imports.</w:t>
      </w:r>
    </w:p>
    <w:p w:rsidR="00B53554" w:rsidRDefault="00B53554" w:rsidP="00B53554">
      <w:pPr>
        <w:pStyle w:val="Heading4"/>
      </w:pPr>
      <w:r>
        <w:t xml:space="preserve">A </w:t>
      </w:r>
      <w:r w:rsidRPr="005036FA">
        <w:rPr>
          <w:u w:val="single"/>
        </w:rPr>
        <w:t xml:space="preserve">global </w:t>
      </w:r>
      <w:r w:rsidR="00DE5D6B" w:rsidRPr="005036FA">
        <w:rPr>
          <w:u w:val="single"/>
        </w:rPr>
        <w:t>food crisis</w:t>
      </w:r>
      <w:r w:rsidR="00DE5D6B">
        <w:t xml:space="preserve"> is </w:t>
      </w:r>
      <w:r w:rsidR="005036FA">
        <w:t>on the horizon</w:t>
      </w:r>
      <w:r w:rsidR="003E6B1A">
        <w:t>---stagnating production and growing populations</w:t>
      </w:r>
    </w:p>
    <w:p w:rsidR="00B53554" w:rsidRPr="00CD1F36" w:rsidRDefault="00B53554" w:rsidP="00B53554">
      <w:pPr>
        <w:rPr>
          <w:sz w:val="16"/>
          <w:szCs w:val="16"/>
        </w:rPr>
      </w:pPr>
      <w:r>
        <w:rPr>
          <w:rStyle w:val="StyleStyleBold12pt"/>
        </w:rPr>
        <w:t>Fisher 12</w:t>
      </w:r>
      <w:r w:rsidRPr="00CD1F36">
        <w:rPr>
          <w:sz w:val="16"/>
          <w:szCs w:val="16"/>
        </w:rPr>
        <w:t xml:space="preserve"> – Max Fisher is the Post's foreign affairs blogger. Before joining the Post, he edited international coverage for TheAtlantic.com. (“Study: Global crop production shows some signs of stagnating”, December 24, 2012, graphs removed, </w:t>
      </w:r>
      <w:hyperlink r:id="rId23" w:history="1">
        <w:r w:rsidRPr="00CD1F36">
          <w:rPr>
            <w:rStyle w:val="Hyperlink"/>
            <w:sz w:val="16"/>
            <w:szCs w:val="16"/>
          </w:rPr>
          <w:t>http://www.washingtonpost.com/blogs/worldviews/wp/2012/12/24/is-production-of-key-global-crops-stagnating/</w:t>
        </w:r>
      </w:hyperlink>
      <w:r w:rsidRPr="00CD1F36">
        <w:rPr>
          <w:sz w:val="16"/>
          <w:szCs w:val="16"/>
        </w:rPr>
        <w:t>, Callahan)</w:t>
      </w:r>
    </w:p>
    <w:p w:rsidR="00B53554" w:rsidRPr="002477D1" w:rsidRDefault="00B53554" w:rsidP="00B53554">
      <w:pPr>
        <w:rPr>
          <w:sz w:val="14"/>
        </w:rPr>
      </w:pPr>
      <w:r w:rsidRPr="002477D1">
        <w:rPr>
          <w:sz w:val="14"/>
        </w:rPr>
        <w:t xml:space="preserve">After decades of rapidly growing global agricultural output, </w:t>
      </w:r>
      <w:r w:rsidRPr="00FA008D">
        <w:rPr>
          <w:rStyle w:val="StyleBoldUnderline"/>
          <w:highlight w:val="yellow"/>
        </w:rPr>
        <w:t>production</w:t>
      </w:r>
      <w:r w:rsidRPr="00694B05">
        <w:rPr>
          <w:rStyle w:val="StyleBoldUnderline"/>
        </w:rPr>
        <w:t xml:space="preserve"> of four of the world’s most important crops </w:t>
      </w:r>
      <w:r w:rsidRPr="00FA008D">
        <w:rPr>
          <w:rStyle w:val="StyleBoldUnderline"/>
          <w:highlight w:val="yellow"/>
        </w:rPr>
        <w:t>could be stagnating or</w:t>
      </w:r>
      <w:r w:rsidRPr="00694B05">
        <w:rPr>
          <w:rStyle w:val="StyleBoldUnderline"/>
        </w:rPr>
        <w:t xml:space="preserve"> even </w:t>
      </w:r>
      <w:r w:rsidRPr="00FA008D">
        <w:rPr>
          <w:rStyle w:val="StyleBoldUnderline"/>
          <w:highlight w:val="yellow"/>
        </w:rPr>
        <w:t>slowing</w:t>
      </w:r>
      <w:r w:rsidRPr="00694B05">
        <w:rPr>
          <w:rStyle w:val="StyleBoldUnderline"/>
        </w:rPr>
        <w:t xml:space="preserve"> in some regions</w:t>
      </w:r>
      <w:r w:rsidRPr="002477D1">
        <w:rPr>
          <w:sz w:val="14"/>
        </w:rPr>
        <w:t xml:space="preserve">, according to a new study published in Nature, a top scientific journal. </w:t>
      </w:r>
      <w:r w:rsidRPr="00694B05">
        <w:rPr>
          <w:rStyle w:val="StyleBoldUnderline"/>
        </w:rPr>
        <w:t>The study</w:t>
      </w:r>
      <w:r w:rsidRPr="002477D1">
        <w:rPr>
          <w:sz w:val="14"/>
        </w:rPr>
        <w:t xml:space="preserve">, by </w:t>
      </w:r>
      <w:r w:rsidRPr="002477D1">
        <w:rPr>
          <w:sz w:val="14"/>
        </w:rPr>
        <w:lastRenderedPageBreak/>
        <w:t xml:space="preserve">the University of Minnesota’s Deepak Ray and four others, </w:t>
      </w:r>
      <w:r w:rsidRPr="00694B05">
        <w:rPr>
          <w:rStyle w:val="StyleBoldUnderline"/>
        </w:rPr>
        <w:t>examined millions of census reports from the last half century to gather their data.</w:t>
      </w:r>
      <w:r w:rsidRPr="002477D1">
        <w:rPr>
          <w:sz w:val="14"/>
        </w:rPr>
        <w:t xml:space="preserve"> The authors are careful to point out that crop production is still increasing in parts of the world; it is by no means a categorical decline. The report’s abstract reads summarizes, “</w:t>
      </w:r>
      <w:r w:rsidRPr="00694B05">
        <w:rPr>
          <w:rStyle w:val="StyleBoldUnderline"/>
        </w:rPr>
        <w:t>Although yields continue to increase in many areas, we find that across 24–39% of maize-, rice-, wheat- and soybean-growing areas, yields either never improve, stagnate or collapse.”</w:t>
      </w:r>
      <w:r w:rsidRPr="002477D1">
        <w:rPr>
          <w:sz w:val="14"/>
        </w:rPr>
        <w:t xml:space="preserve"> That’s about a quarter to a third of global production of four of our most important crops. </w:t>
      </w:r>
      <w:r w:rsidRPr="00FA008D">
        <w:rPr>
          <w:rStyle w:val="Emphasis"/>
          <w:highlight w:val="yellow"/>
        </w:rPr>
        <w:t>This is potentially a very big deal</w:t>
      </w:r>
      <w:r w:rsidRPr="002477D1">
        <w:rPr>
          <w:sz w:val="14"/>
          <w:highlight w:val="yellow"/>
        </w:rPr>
        <w:t>.</w:t>
      </w:r>
      <w:r w:rsidRPr="002477D1">
        <w:rPr>
          <w:sz w:val="14"/>
        </w:rPr>
        <w:t xml:space="preserve"> </w:t>
      </w:r>
      <w:r w:rsidRPr="00FA008D">
        <w:rPr>
          <w:rStyle w:val="StyleBoldUnderline"/>
          <w:highlight w:val="yellow"/>
        </w:rPr>
        <w:t>World populations are still growing. So is the global middle class</w:t>
      </w:r>
      <w:r w:rsidRPr="00694B05">
        <w:rPr>
          <w:rStyle w:val="StyleBoldUnderline"/>
        </w:rPr>
        <w:t>, members of which tend to consume more meat and dairy per person, which means more crops per person</w:t>
      </w:r>
      <w:r w:rsidRPr="002477D1">
        <w:rPr>
          <w:sz w:val="14"/>
        </w:rPr>
        <w:t xml:space="preserve">. </w:t>
      </w:r>
      <w:r w:rsidRPr="00694B05">
        <w:rPr>
          <w:rStyle w:val="StyleBoldUnderline"/>
        </w:rPr>
        <w:t xml:space="preserve">That’s been happening for a while, and it’s been fine as long as food production has kept pace. But </w:t>
      </w:r>
      <w:r w:rsidRPr="00FA008D">
        <w:rPr>
          <w:rStyle w:val="StyleBoldUnderline"/>
          <w:highlight w:val="yellow"/>
        </w:rPr>
        <w:t>the pace of crop production growth appears to be slowing</w:t>
      </w:r>
      <w:r w:rsidRPr="00694B05">
        <w:rPr>
          <w:rStyle w:val="StyleBoldUnderline"/>
        </w:rPr>
        <w:t xml:space="preserve"> in some really important regions</w:t>
      </w:r>
      <w:r w:rsidRPr="002477D1">
        <w:rPr>
          <w:sz w:val="14"/>
        </w:rPr>
        <w:t xml:space="preserve">, </w:t>
      </w:r>
      <w:r w:rsidRPr="00FA008D">
        <w:rPr>
          <w:rStyle w:val="StyleBoldUnderline"/>
          <w:highlight w:val="yellow"/>
        </w:rPr>
        <w:t>particularly in</w:t>
      </w:r>
      <w:r w:rsidRPr="002477D1">
        <w:rPr>
          <w:sz w:val="14"/>
        </w:rPr>
        <w:t xml:space="preserve"> parts of India and China – and, yes, </w:t>
      </w:r>
      <w:r w:rsidRPr="00FA008D">
        <w:rPr>
          <w:rStyle w:val="StyleBoldUnderline"/>
          <w:highlight w:val="yellow"/>
        </w:rPr>
        <w:t>the U.S</w:t>
      </w:r>
      <w:r w:rsidRPr="002477D1">
        <w:rPr>
          <w:sz w:val="14"/>
          <w:highlight w:val="yellow"/>
        </w:rPr>
        <w:t>.</w:t>
      </w:r>
      <w:r w:rsidRPr="002477D1">
        <w:rPr>
          <w:sz w:val="14"/>
        </w:rPr>
        <w:t xml:space="preserve"> How did this happen? Study co-author Jonathan Foley, talking to Science Daily, suggests one possible explanation. “This finding is particularly troubling because it suggests that we have preferentially focused our crop improvement efforts on feeding animals and cars, as </w:t>
      </w:r>
      <w:r w:rsidRPr="00FA008D">
        <w:rPr>
          <w:rStyle w:val="StyleBoldUnderline"/>
          <w:highlight w:val="yellow"/>
        </w:rPr>
        <w:t>we have largely ignored investments in wheat and rice</w:t>
      </w:r>
      <w:r w:rsidRPr="00694B05">
        <w:rPr>
          <w:rStyle w:val="StyleBoldUnderline"/>
        </w:rPr>
        <w:t>, crops that feed people and are the basis of food security in much of the world,”</w:t>
      </w:r>
      <w:r w:rsidRPr="002477D1">
        <w:rPr>
          <w:sz w:val="14"/>
        </w:rPr>
        <w:t xml:space="preserve"> he said. Yikes. What do the data show us? The authors kindly shared some charts and maps illustrating their data. As Ray told Science Daily, </w:t>
      </w:r>
      <w:r w:rsidRPr="00392B9D">
        <w:rPr>
          <w:rStyle w:val="StyleBoldUnderline"/>
        </w:rPr>
        <w:t xml:space="preserve">it “both sounds the alert for where </w:t>
      </w:r>
      <w:r w:rsidRPr="00346A72">
        <w:rPr>
          <w:rStyle w:val="StyleBoldUnderline"/>
        </w:rPr>
        <w:t>we must shift our course</w:t>
      </w:r>
      <w:r w:rsidRPr="00392B9D">
        <w:rPr>
          <w:rStyle w:val="StyleBoldUnderline"/>
        </w:rPr>
        <w:t xml:space="preserve"> if we are to feed a growing population in the decades to come, and points to positive examples to emulate</w:t>
      </w:r>
      <w:r w:rsidRPr="002477D1">
        <w:rPr>
          <w:sz w:val="14"/>
        </w:rPr>
        <w:t xml:space="preserve">.” Here, first, is what the data look like for changes in wheat production. The green indicates rising production (and, again, keep in mind that some growth is necessary to keep pace with population increases), orange for stagnating production, and red for a decrease. You’ll notice lots of orange (as well as some green splotches) in Asia. Here are similar maps for rice and soybeans. The map for maize (corn) appears at the top of the page. Again, look closely at quick-growing Asia, where you’ll see both good and bad news, although ideally they would be all green: And here are some sample findings from the study’s data, showing what it looks when a crop stagnates growth, collapses, never improved, or is still growing. Take a look at the sample locations – places like Argentina and Morocco are in there, but so are Arkansas, Texas, and Minnesota – and you’ll remember that sustainable crop production really is a global problem. America’s population might not be growing as quickly as India’s or China’s, but it is growing, and its consumption habits tend to require more crops per person. That’s because we need crops not just to feed ourselves but to fuel our cars and to support our enormous demand for meat and dairy, which require substantial crop outputs. As Asian societies become not just larger but increasingly wealthy, </w:t>
      </w:r>
      <w:r w:rsidRPr="00FA008D">
        <w:rPr>
          <w:rStyle w:val="StyleBoldUnderline"/>
          <w:highlight w:val="yellow"/>
        </w:rPr>
        <w:t>the stress on the world’s food supply is expected to increase</w:t>
      </w:r>
      <w:r w:rsidRPr="002477D1">
        <w:rPr>
          <w:sz w:val="14"/>
        </w:rPr>
        <w:t xml:space="preserve">. If crops are to keep pace, we’ll need more of the world following the examples of places like Big Stone County, Minnesota, which has seen consistent </w:t>
      </w:r>
      <w:r w:rsidRPr="002477D1">
        <w:rPr>
          <w:sz w:val="14"/>
          <w:szCs w:val="16"/>
        </w:rPr>
        <w:t>growth in wheat production. People have been predicting a Malthusian crisis, in which population growth outstrips the world’s ability to feed and house everyone, for centuries. The predictions have all been wrong. Let’s hope it stays that way.</w:t>
      </w:r>
    </w:p>
    <w:p w:rsidR="00B53554" w:rsidRDefault="002477D1" w:rsidP="00B53554">
      <w:pPr>
        <w:pStyle w:val="Heading4"/>
      </w:pPr>
      <w:r>
        <w:t xml:space="preserve">Current US approaches are </w:t>
      </w:r>
      <w:r w:rsidRPr="00985D88">
        <w:rPr>
          <w:u w:val="single"/>
        </w:rPr>
        <w:t>insufficient</w:t>
      </w:r>
      <w:r w:rsidR="00985D88">
        <w:t>---</w:t>
      </w:r>
      <w:r w:rsidR="00B53554">
        <w:t xml:space="preserve">ramping up </w:t>
      </w:r>
      <w:r w:rsidR="00B53554" w:rsidRPr="00E655AA">
        <w:t>supply</w:t>
      </w:r>
      <w:r w:rsidR="00B53554">
        <w:t xml:space="preserve"> is </w:t>
      </w:r>
      <w:r w:rsidR="00985D88">
        <w:t>necessary</w:t>
      </w:r>
      <w:r w:rsidR="00DE5D6B">
        <w:t xml:space="preserve"> to avoid </w:t>
      </w:r>
      <w:r w:rsidR="00DE5D6B" w:rsidRPr="00E655AA">
        <w:rPr>
          <w:u w:val="single"/>
        </w:rPr>
        <w:t>price shocks</w:t>
      </w:r>
    </w:p>
    <w:p w:rsidR="00B53554" w:rsidRPr="000B6AFE" w:rsidRDefault="00B53554" w:rsidP="00B53554">
      <w:pPr>
        <w:rPr>
          <w:sz w:val="16"/>
          <w:szCs w:val="16"/>
        </w:rPr>
      </w:pPr>
      <w:r>
        <w:rPr>
          <w:rStyle w:val="StyleStyleBold12pt"/>
        </w:rPr>
        <w:t>Goldenberg 12</w:t>
      </w:r>
      <w:r w:rsidRPr="000B6AFE">
        <w:rPr>
          <w:sz w:val="16"/>
          <w:szCs w:val="16"/>
        </w:rPr>
        <w:t xml:space="preserve"> – Suzanne Goldenberg is the US environment correspondent of the Guardian and is based in Washington DC. (“US Drought Could Spell Another Global Food Crisis”, July 24, 2012, Mother Jones, </w:t>
      </w:r>
      <w:hyperlink r:id="rId24" w:history="1">
        <w:r w:rsidRPr="000B6AFE">
          <w:rPr>
            <w:rStyle w:val="Hyperlink"/>
            <w:sz w:val="16"/>
            <w:szCs w:val="16"/>
          </w:rPr>
          <w:t>http://www.motherjones.com/environment/2012/07/us-drought-global-food-crisis</w:t>
        </w:r>
      </w:hyperlink>
      <w:r w:rsidRPr="000B6AFE">
        <w:rPr>
          <w:sz w:val="16"/>
          <w:szCs w:val="16"/>
        </w:rPr>
        <w:t>, Callahan)</w:t>
      </w:r>
    </w:p>
    <w:p w:rsidR="00B53554" w:rsidRDefault="00B53554" w:rsidP="00B53554">
      <w:pPr>
        <w:rPr>
          <w:sz w:val="16"/>
        </w:rPr>
      </w:pPr>
      <w:r w:rsidRPr="00FA008D">
        <w:rPr>
          <w:rStyle w:val="Emphasis"/>
          <w:highlight w:val="yellow"/>
        </w:rPr>
        <w:t>America is the world's largest producer of corn</w:t>
      </w:r>
      <w:r w:rsidRPr="009049A1">
        <w:rPr>
          <w:sz w:val="16"/>
        </w:rPr>
        <w:t>, dominating</w:t>
      </w:r>
      <w:r w:rsidRPr="000A3FC2">
        <w:rPr>
          <w:sz w:val="16"/>
        </w:rPr>
        <w:t xml:space="preserve"> the market. </w:t>
      </w:r>
      <w:r w:rsidRPr="00FA008D">
        <w:rPr>
          <w:rStyle w:val="StyleBoldUnderline"/>
          <w:highlight w:val="yellow"/>
        </w:rPr>
        <w:t>Corn is also connected to many food items</w:t>
      </w:r>
      <w:r w:rsidRPr="000B6AFE">
        <w:rPr>
          <w:rStyle w:val="StyleBoldUnderline"/>
        </w:rPr>
        <w:t>—as feed for dairy cows or for hogs and beef cattle, as a component in processed food—expanding the impact of those price rises</w:t>
      </w:r>
      <w:r w:rsidRPr="000A3FC2">
        <w:rPr>
          <w:sz w:val="16"/>
        </w:rPr>
        <w:t xml:space="preserve">. </w:t>
      </w:r>
      <w:r w:rsidRPr="000B6AFE">
        <w:rPr>
          <w:rStyle w:val="StyleBoldUnderline"/>
        </w:rPr>
        <w:t>That means the effects of the drought will travel far beyond the Midwestern states baking under triple-digit temperatures</w:t>
      </w:r>
      <w:r w:rsidRPr="000A3FC2">
        <w:rPr>
          <w:sz w:val="16"/>
        </w:rPr>
        <w:t xml:space="preserve">, said Robert Thompson, a food security expert at the Chicago Council of Global Affairs. "What happens to </w:t>
      </w:r>
      <w:r w:rsidRPr="00FA008D">
        <w:rPr>
          <w:rStyle w:val="Emphasis"/>
          <w:highlight w:val="yellow"/>
        </w:rPr>
        <w:t>the US supply has an immense impact around the world</w:t>
      </w:r>
      <w:r w:rsidRPr="00FA008D">
        <w:rPr>
          <w:sz w:val="16"/>
          <w:highlight w:val="yellow"/>
        </w:rPr>
        <w:t>.</w:t>
      </w:r>
      <w:r w:rsidRPr="000A3FC2">
        <w:rPr>
          <w:sz w:val="16"/>
        </w:rPr>
        <w:t xml:space="preserve"> </w:t>
      </w:r>
      <w:r w:rsidRPr="000B6AFE">
        <w:rPr>
          <w:rStyle w:val="StyleBoldUnderline"/>
        </w:rPr>
        <w:t>If the price of corn rises high enough, it also pulls up the price of wheat</w:t>
      </w:r>
      <w:r w:rsidRPr="000A3FC2">
        <w:rPr>
          <w:sz w:val="16"/>
        </w:rPr>
        <w:t xml:space="preserve">," he said. He went on: "I think </w:t>
      </w:r>
      <w:r w:rsidRPr="00FA008D">
        <w:rPr>
          <w:rStyle w:val="Emphasis"/>
          <w:highlight w:val="yellow"/>
        </w:rPr>
        <w:t>we are in for a very serious situation worldwide</w:t>
      </w:r>
      <w:r w:rsidRPr="000A3FC2">
        <w:rPr>
          <w:sz w:val="16"/>
        </w:rPr>
        <w:t xml:space="preserve">." Some analysts are predicting a repetition of the 2008 protests that swept across Africa and the Middle East, including countries like Egypt, because of food prices. In 2008, the food shock was due to rising prices for rice and wheat. This time, it's because of corn and soybeans, and there were no signs of shortfall in rice or wheat production. But </w:t>
      </w:r>
      <w:r w:rsidRPr="00FA008D">
        <w:rPr>
          <w:rStyle w:val="StyleBoldUnderline"/>
          <w:highlight w:val="yellow"/>
        </w:rPr>
        <w:t>the full effects of the</w:t>
      </w:r>
      <w:r w:rsidRPr="000A3FC2">
        <w:rPr>
          <w:rStyle w:val="StyleBoldUnderline"/>
        </w:rPr>
        <w:t xml:space="preserve"> American </w:t>
      </w:r>
      <w:r w:rsidRPr="00FA008D">
        <w:rPr>
          <w:rStyle w:val="StyleBoldUnderline"/>
          <w:highlight w:val="yellow"/>
        </w:rPr>
        <w:t>drought will</w:t>
      </w:r>
      <w:r w:rsidRPr="000A3FC2">
        <w:rPr>
          <w:rStyle w:val="StyleBoldUnderline"/>
        </w:rPr>
        <w:t xml:space="preserve"> likely </w:t>
      </w:r>
      <w:r w:rsidRPr="00FA008D">
        <w:rPr>
          <w:rStyle w:val="StyleBoldUnderline"/>
          <w:highlight w:val="yellow"/>
        </w:rPr>
        <w:t>take several months</w:t>
      </w:r>
      <w:r w:rsidRPr="000A3FC2">
        <w:rPr>
          <w:rStyle w:val="StyleBoldUnderline"/>
        </w:rPr>
        <w:t xml:space="preserve"> to emerge</w:t>
      </w:r>
      <w:r w:rsidRPr="000A3FC2">
        <w:rPr>
          <w:sz w:val="16"/>
        </w:rPr>
        <w:t xml:space="preserve">. Its severity will be determined by a number of additional risk factors. </w:t>
      </w:r>
      <w:r w:rsidRPr="00FA008D">
        <w:rPr>
          <w:rStyle w:val="StyleBoldUnderline"/>
          <w:highlight w:val="yellow"/>
        </w:rPr>
        <w:t>Global grain stocks have reached a new low</w:t>
      </w:r>
      <w:r w:rsidRPr="000A3FC2">
        <w:rPr>
          <w:rStyle w:val="StyleBoldUnderline"/>
        </w:rPr>
        <w:t>, with the US and other countries running down their reserves. "</w:t>
      </w:r>
      <w:r w:rsidRPr="00FA008D">
        <w:rPr>
          <w:rStyle w:val="StyleBoldUnderline"/>
          <w:highlight w:val="yellow"/>
        </w:rPr>
        <w:t>There are no reserves</w:t>
      </w:r>
      <w:r w:rsidRPr="000A3FC2">
        <w:rPr>
          <w:rStyle w:val="StyleBoldUnderline"/>
        </w:rPr>
        <w:t xml:space="preserve"> of these foods in the US anymore</w:t>
      </w:r>
      <w:r w:rsidRPr="000A3FC2">
        <w:rPr>
          <w:sz w:val="16"/>
        </w:rPr>
        <w:t xml:space="preserve">," said Sophia Murphy, a fellow at the Institute for Agriculture and Trade Policy. </w:t>
      </w:r>
      <w:r w:rsidRPr="000A3FC2">
        <w:rPr>
          <w:rStyle w:val="StyleBoldUnderline"/>
        </w:rPr>
        <w:t>That means there is no room for maneuver for countries forced to import grains</w:t>
      </w:r>
      <w:r w:rsidRPr="000A3FC2">
        <w:rPr>
          <w:sz w:val="16"/>
        </w:rPr>
        <w:t xml:space="preserve">. Thompson also warned that countries could make matters worse by stockpiling—putting further pressure on prices. That was the pattern during the 2008 food crisis when Russia, Ukraine, India, and Argentina all cut off grain exports. It was unclear as well whether America's demand for ethanol would further limit the amount of corn on the world market. About 40 percent of America's corn is used for ethanol—which helps drive up the price of corn, analysts say. But there were some reports that American ethanol plants were in shutdown across the Midwest, because high corn prices made production uneconomic. "What's difficult is that </w:t>
      </w:r>
      <w:r w:rsidRPr="000A3FC2">
        <w:rPr>
          <w:rStyle w:val="StyleBoldUnderline"/>
        </w:rPr>
        <w:t>we see a drought happen today but people really are going to be feeling that six months from now, possibly a year from now,</w:t>
      </w:r>
      <w:r w:rsidRPr="000A3FC2">
        <w:rPr>
          <w:sz w:val="16"/>
        </w:rPr>
        <w:t xml:space="preserve">" said Marie Brill, a policy analyst at ActionAid. But she said it was already clear </w:t>
      </w:r>
      <w:r w:rsidRPr="000A3FC2">
        <w:rPr>
          <w:rStyle w:val="StyleBoldUnderline"/>
        </w:rPr>
        <w:t xml:space="preserve">the </w:t>
      </w:r>
      <w:r w:rsidRPr="00FA008D">
        <w:rPr>
          <w:rStyle w:val="StyleBoldUnderline"/>
          <w:highlight w:val="yellow"/>
        </w:rPr>
        <w:t>reduced supply and high prices</w:t>
      </w:r>
      <w:r w:rsidRPr="000A3FC2">
        <w:rPr>
          <w:rStyle w:val="StyleBoldUnderline"/>
        </w:rPr>
        <w:t xml:space="preserve"> of corn and soybeans </w:t>
      </w:r>
      <w:r w:rsidRPr="00FA008D">
        <w:rPr>
          <w:rStyle w:val="StyleBoldUnderline"/>
          <w:highlight w:val="yellow"/>
        </w:rPr>
        <w:t>were set to cause serious hardship</w:t>
      </w:r>
      <w:r w:rsidRPr="000A3FC2">
        <w:rPr>
          <w:sz w:val="16"/>
        </w:rPr>
        <w:t xml:space="preserve">—especially among poor people in poor countries which depend on imported grain. </w:t>
      </w:r>
      <w:r w:rsidRPr="000A3FC2">
        <w:rPr>
          <w:rStyle w:val="StyleBoldUnderline"/>
        </w:rPr>
        <w:t>Countries that are net importers of corn could be hit the hardest</w:t>
      </w:r>
      <w:r w:rsidRPr="000A3FC2">
        <w:rPr>
          <w:sz w:val="16"/>
        </w:rPr>
        <w:t>, including South Korea, Japan, Peru, Guatemala, El Salvador, and Columbia. Much of East Africa will be badly affected, she said. Even those African countries that produce their own corn will suffer because they are locked into the higher global prices, she said. West Africa is already in food crisis. "</w:t>
      </w:r>
      <w:r w:rsidRPr="00FA008D">
        <w:rPr>
          <w:rStyle w:val="StyleBoldUnderline"/>
          <w:highlight w:val="yellow"/>
        </w:rPr>
        <w:t>If supply is as awful as the US government is predicting we're going to see</w:t>
      </w:r>
      <w:r w:rsidRPr="000A3FC2">
        <w:rPr>
          <w:rStyle w:val="StyleBoldUnderline"/>
        </w:rPr>
        <w:t xml:space="preserve"> another round of </w:t>
      </w:r>
      <w:r w:rsidRPr="00FA008D">
        <w:rPr>
          <w:rStyle w:val="StyleBoldUnderline"/>
          <w:highlight w:val="yellow"/>
        </w:rPr>
        <w:t>high prices</w:t>
      </w:r>
      <w:r w:rsidRPr="000A3FC2">
        <w:rPr>
          <w:rStyle w:val="StyleBoldUnderline"/>
        </w:rPr>
        <w:t xml:space="preserve"> and another increase in hunge</w:t>
      </w:r>
      <w:r w:rsidRPr="000A3FC2">
        <w:rPr>
          <w:sz w:val="16"/>
        </w:rPr>
        <w:t>r," Murphy said.</w:t>
      </w:r>
    </w:p>
    <w:p w:rsidR="00DE5D6B" w:rsidRDefault="00DE5D6B" w:rsidP="00DE5D6B">
      <w:pPr>
        <w:pStyle w:val="Heading4"/>
      </w:pPr>
      <w:r>
        <w:lastRenderedPageBreak/>
        <w:t xml:space="preserve">A </w:t>
      </w:r>
      <w:r w:rsidRPr="000E764F">
        <w:t>guest worker program</w:t>
      </w:r>
      <w:r>
        <w:t xml:space="preserve"> </w:t>
      </w:r>
      <w:r w:rsidR="00E655AA" w:rsidRPr="000E764F">
        <w:rPr>
          <w:u w:val="single"/>
        </w:rPr>
        <w:t>restores</w:t>
      </w:r>
      <w:r>
        <w:t xml:space="preserve"> US </w:t>
      </w:r>
      <w:r w:rsidR="00E655AA">
        <w:t>ag</w:t>
      </w:r>
      <w:r>
        <w:t xml:space="preserve"> production </w:t>
      </w:r>
      <w:r w:rsidR="00E655AA">
        <w:t>to sustainable levels</w:t>
      </w:r>
    </w:p>
    <w:p w:rsidR="00DE5D6B" w:rsidRPr="00C42186" w:rsidRDefault="00DE5D6B" w:rsidP="00DE5D6B">
      <w:pPr>
        <w:rPr>
          <w:sz w:val="16"/>
          <w:szCs w:val="16"/>
        </w:rPr>
      </w:pPr>
      <w:r>
        <w:rPr>
          <w:rStyle w:val="StyleStyleBold12pt"/>
        </w:rPr>
        <w:t>Gowdy and Conyers 13</w:t>
      </w:r>
      <w:r w:rsidRPr="00C42186">
        <w:rPr>
          <w:sz w:val="16"/>
          <w:szCs w:val="16"/>
        </w:rPr>
        <w:t xml:space="preserve"> – Trey Gowdy is a US representative from South Carolina. John Conyers is a representative from Michigan. (“AGRICULTURAL LABOR: FROM H-2A TO A WORKABLE AGRICULTURAL GUESTWORKER PROGRAM”, SUBCOMMITTEE ON IMMIGRATION AND BORDER SECURITY, February 26, 2013, </w:t>
      </w:r>
      <w:hyperlink r:id="rId25" w:history="1">
        <w:r w:rsidRPr="00C42186">
          <w:rPr>
            <w:rStyle w:val="Hyperlink"/>
            <w:sz w:val="16"/>
            <w:szCs w:val="16"/>
          </w:rPr>
          <w:t>http://judiciary.house.gov/hearings/printers/113th/113-3_79584.PDF</w:t>
        </w:r>
      </w:hyperlink>
      <w:r w:rsidRPr="00C42186">
        <w:rPr>
          <w:sz w:val="16"/>
          <w:szCs w:val="16"/>
        </w:rPr>
        <w:t>, Callahan)</w:t>
      </w:r>
    </w:p>
    <w:p w:rsidR="00DE5D6B" w:rsidRPr="00334FB2" w:rsidRDefault="00DE5D6B" w:rsidP="00DE5D6B">
      <w:pPr>
        <w:rPr>
          <w:rStyle w:val="StyleBoldUnderline"/>
        </w:rPr>
      </w:pPr>
      <w:r w:rsidRPr="00FA008D">
        <w:rPr>
          <w:rStyle w:val="StyleBoldUnderline"/>
          <w:highlight w:val="yellow"/>
        </w:rPr>
        <w:t>For those crops that are labor-intensive</w:t>
      </w:r>
      <w:r w:rsidRPr="00A24C03">
        <w:rPr>
          <w:rStyle w:val="StyleBoldUnderline"/>
        </w:rPr>
        <w:t xml:space="preserve">, especially at harvest time, </w:t>
      </w:r>
      <w:r w:rsidRPr="00FA008D">
        <w:rPr>
          <w:rStyle w:val="StyleBoldUnderline"/>
          <w:highlight w:val="yellow"/>
        </w:rPr>
        <w:t>hard labor is critical</w:t>
      </w:r>
      <w:r w:rsidRPr="00FA008D">
        <w:rPr>
          <w:sz w:val="16"/>
          <w:highlight w:val="yellow"/>
        </w:rPr>
        <w:t>.</w:t>
      </w:r>
      <w:r w:rsidRPr="00334FB2">
        <w:rPr>
          <w:sz w:val="16"/>
        </w:rPr>
        <w:t xml:space="preserve"> One grower might need only one or two hired workers to help plant, tend and harvest several hundred acres of wheat. However, another might need hundreds of seasonal workers to harvest hundreds of acres of fruits or vegetables, and a dairy or a food processor might need hundreds of workers year round. It is universally agreed that </w:t>
      </w:r>
      <w:r w:rsidRPr="00FA008D">
        <w:rPr>
          <w:rStyle w:val="StyleBoldUnderline"/>
          <w:highlight w:val="yellow"/>
        </w:rPr>
        <w:t>at least half of our</w:t>
      </w:r>
      <w:r w:rsidRPr="00A24C03">
        <w:rPr>
          <w:rStyle w:val="StyleBoldUnderline"/>
        </w:rPr>
        <w:t xml:space="preserve"> seasonal agricultural </w:t>
      </w:r>
      <w:r w:rsidRPr="00FA008D">
        <w:rPr>
          <w:rStyle w:val="StyleBoldUnderline"/>
          <w:highlight w:val="yellow"/>
        </w:rPr>
        <w:t>labor supply is made up of workers without legal residency status</w:t>
      </w:r>
      <w:r w:rsidRPr="00A24C03">
        <w:rPr>
          <w:rStyle w:val="StyleBoldUnderline"/>
        </w:rPr>
        <w:t>. This figure is probably much more than half</w:t>
      </w:r>
      <w:r w:rsidRPr="00334FB2">
        <w:rPr>
          <w:sz w:val="16"/>
        </w:rPr>
        <w:t xml:space="preserve">, and could comprise upwards of 1 million unauthorized workers. As Congress considers yet again immigration reform, we must decide whether and under what circumstances and conditions growers can continue to rely on these workers. We all seek a future without reliance on unauthorized workers. But to accomplish that, </w:t>
      </w:r>
      <w:r w:rsidRPr="00FA008D">
        <w:rPr>
          <w:rStyle w:val="Emphasis"/>
          <w:highlight w:val="yellow"/>
        </w:rPr>
        <w:t>we need a guestworker program to provide growers with the labor they need,</w:t>
      </w:r>
      <w:r w:rsidRPr="00A24C03">
        <w:rPr>
          <w:rStyle w:val="Emphasis"/>
        </w:rPr>
        <w:t xml:space="preserve"> indeed all of us need. </w:t>
      </w:r>
      <w:r w:rsidRPr="00334FB2">
        <w:rPr>
          <w:sz w:val="16"/>
        </w:rPr>
        <w:t xml:space="preserve">What about </w:t>
      </w:r>
      <w:r w:rsidRPr="00FA008D">
        <w:rPr>
          <w:rStyle w:val="StyleBoldUnderline"/>
          <w:highlight w:val="yellow"/>
        </w:rPr>
        <w:t>the current H-2A</w:t>
      </w:r>
      <w:r w:rsidRPr="00334FB2">
        <w:rPr>
          <w:sz w:val="16"/>
        </w:rPr>
        <w:t xml:space="preserve"> agricultural worker </w:t>
      </w:r>
      <w:r w:rsidRPr="00FA008D">
        <w:rPr>
          <w:rStyle w:val="StyleBoldUnderline"/>
          <w:highlight w:val="yellow"/>
        </w:rPr>
        <w:t>program</w:t>
      </w:r>
      <w:r w:rsidRPr="00334FB2">
        <w:rPr>
          <w:sz w:val="16"/>
        </w:rPr>
        <w:t xml:space="preserve">? This program </w:t>
      </w:r>
      <w:r w:rsidRPr="00FA008D">
        <w:rPr>
          <w:rStyle w:val="StyleBoldUnderline"/>
          <w:highlight w:val="yellow"/>
        </w:rPr>
        <w:t>is numerically capped</w:t>
      </w:r>
      <w:r w:rsidRPr="00334FB2">
        <w:rPr>
          <w:sz w:val="16"/>
        </w:rPr>
        <w:t>, and initial expectations were that growers would use hundreds of thousands of H-2A workers each year. Yet, the State Department only issues about 50,000 visas a year. So why is it so under-utilized? What I am going to do today is ask the farmers, because in the eyes of many, the program itself is designed to fail. It is cumbersome. It is full of red tape.</w:t>
      </w:r>
      <w:r w:rsidRPr="00334FB2">
        <w:rPr>
          <w:rStyle w:val="StyleBoldUnderline"/>
          <w:sz w:val="16"/>
          <w:u w:val="none"/>
        </w:rPr>
        <w:t xml:space="preserve"> </w:t>
      </w:r>
      <w:r w:rsidRPr="00334FB2">
        <w:rPr>
          <w:sz w:val="16"/>
        </w:rPr>
        <w:t xml:space="preserve">Growers have to pay wages far above the locally prevailing wage, putting themselves at a competitive disadvantage with growers who use illegal labor. Growers are subject to onerous rules, such as the 50 percent rule, which requires them to hire any domestic worker who shows up even after the H- 2A worker has arrived from overseas. </w:t>
      </w:r>
      <w:r w:rsidRPr="00FA008D">
        <w:rPr>
          <w:rStyle w:val="StyleBoldUnderline"/>
          <w:highlight w:val="yellow"/>
        </w:rPr>
        <w:t>Growers can’t get workers in time to meet needs dictated by the weather</w:t>
      </w:r>
      <w:r w:rsidRPr="00334FB2">
        <w:rPr>
          <w:sz w:val="16"/>
        </w:rPr>
        <w:t xml:space="preserve">. And finally, growers are constantly subject to litigation by those who don’t think the H- 2A program should even exist. </w:t>
      </w:r>
      <w:r w:rsidRPr="00457FF8">
        <w:rPr>
          <w:rStyle w:val="StyleBoldUnderline"/>
        </w:rPr>
        <w:t xml:space="preserve">What growers need is a fair and workable guestworker program. </w:t>
      </w:r>
      <w:r w:rsidRPr="00FA008D">
        <w:rPr>
          <w:rStyle w:val="StyleBoldUnderline"/>
          <w:highlight w:val="yellow"/>
        </w:rPr>
        <w:t>They</w:t>
      </w:r>
      <w:r w:rsidRPr="00457FF8">
        <w:rPr>
          <w:rStyle w:val="StyleBoldUnderline"/>
        </w:rPr>
        <w:t xml:space="preserve"> </w:t>
      </w:r>
      <w:r w:rsidRPr="00FA008D">
        <w:rPr>
          <w:rStyle w:val="StyleBoldUnderline"/>
          <w:highlight w:val="yellow"/>
        </w:rPr>
        <w:t>need a program that gives them access to the workers they need, when they need them, at a fair wage and with reasonable conditions</w:t>
      </w:r>
      <w:r w:rsidRPr="00457FF8">
        <w:rPr>
          <w:rStyle w:val="StyleBoldUnderline"/>
        </w:rPr>
        <w:t>, and they need a partner in the Federal Government,</w:t>
      </w:r>
      <w:r w:rsidRPr="00334FB2">
        <w:rPr>
          <w:sz w:val="16"/>
        </w:rPr>
        <w:t xml:space="preserve"> not what is often perceived as an adversary. </w:t>
      </w:r>
      <w:r w:rsidRPr="00457FF8">
        <w:rPr>
          <w:rStyle w:val="StyleBoldUnderline"/>
        </w:rPr>
        <w:t>A reformed guestworker program will work better for growers and for workers. If growers can’t use a program because it is too cumbersome, none of its worker protections will benefit actual workers.</w:t>
      </w:r>
      <w:r w:rsidRPr="00334FB2">
        <w:rPr>
          <w:sz w:val="16"/>
        </w:rPr>
        <w:t xml:space="preserve"> If a program is fair to both growers and workers, it will be widely used and workers will benefit from its protections. I look forward to hearing today’s witnesses and learning how they would reform our agricultural guestworker system. I now would recognize the past Chairman of the full Committee, Mr. Conyers. Mr. CONYERS. Thank you, Chairman Gowdy, for your comments about our first hearing of the Immigration Subcommittee. I am glad we are here to talk about our country’s agricultural labor needs, and I welcome the four distinguished witnesses that are with us today. We talk about how </w:t>
      </w:r>
      <w:r w:rsidRPr="00FA008D">
        <w:rPr>
          <w:rStyle w:val="Emphasis"/>
          <w:highlight w:val="yellow"/>
        </w:rPr>
        <w:t xml:space="preserve">our agriculture industry depends on </w:t>
      </w:r>
      <w:r w:rsidRPr="00336480">
        <w:rPr>
          <w:rStyle w:val="Emphasis"/>
        </w:rPr>
        <w:t xml:space="preserve">the </w:t>
      </w:r>
      <w:r w:rsidRPr="00FA008D">
        <w:rPr>
          <w:rStyle w:val="Emphasis"/>
          <w:highlight w:val="yellow"/>
        </w:rPr>
        <w:t>migrant labor</w:t>
      </w:r>
      <w:r w:rsidRPr="00334FB2">
        <w:rPr>
          <w:sz w:val="16"/>
        </w:rPr>
        <w:t xml:space="preserve">. Right now, half or more of the 2 million farmworkers picking our crops and harvesting our fruits and vegetables, I am sorry to say, are undocumented immigrants. I think this is unsustainable, and I think that the entire Committee is motivated to try to do something about this. I feel that we all have the common goal of solving this problem, and I believe the discussion with the witnesses before us can help bring us closer to the solution. I want to begin by talking about what we mean when we talk about our agricultural labor needs. We know that these are hard jobs. We know it is back-breaking work. In many ways, it is also skilled work. Maybe you don’t need a Ph.D. in engineering, but I doubt most engineers would be very good at cutting lettuce in exactly the right way to bring it to market. We also know that </w:t>
      </w:r>
      <w:r w:rsidRPr="00FA008D">
        <w:rPr>
          <w:rStyle w:val="StyleBoldUnderline"/>
          <w:highlight w:val="yellow"/>
        </w:rPr>
        <w:t>there are Americans and immigrants with</w:t>
      </w:r>
      <w:r w:rsidRPr="00457FF8">
        <w:rPr>
          <w:rStyle w:val="StyleBoldUnderline"/>
        </w:rPr>
        <w:t xml:space="preserve"> work </w:t>
      </w:r>
      <w:r w:rsidRPr="00FA008D">
        <w:rPr>
          <w:rStyle w:val="StyleBoldUnderline"/>
          <w:highlight w:val="yellow"/>
        </w:rPr>
        <w:t>authorizations who perform this work, and there are not nearly enough of them</w:t>
      </w:r>
      <w:r w:rsidRPr="00457FF8">
        <w:rPr>
          <w:rStyle w:val="StyleBoldUnderline"/>
        </w:rPr>
        <w:t xml:space="preserve"> to get the job done. This is important to Members of Congress from districts that produce the hand-picked produce that we all enjoy. Their local economies are built upon a, frankly, untenable situation</w:t>
      </w:r>
      <w:r w:rsidRPr="00334FB2">
        <w:rPr>
          <w:sz w:val="16"/>
        </w:rPr>
        <w:t xml:space="preserve">. They depend on the labor of undocumented immigrants, which means they depend on our willingness to tolerate that unacceptable situation. The U.S. Department of Agriculture reports that </w:t>
      </w:r>
      <w:r w:rsidRPr="00FA008D">
        <w:rPr>
          <w:rStyle w:val="StyleBoldUnderline"/>
          <w:highlight w:val="yellow"/>
        </w:rPr>
        <w:t>every on-the- farm job supports 3.1 upstream and downstream jobs</w:t>
      </w:r>
      <w:r w:rsidRPr="00457FF8">
        <w:rPr>
          <w:rStyle w:val="StyleBoldUnderline"/>
        </w:rPr>
        <w:t xml:space="preserve"> in processing, trucking, distribution. These jobs are generally held by American workers, so the destruction of agriculture and the offshoring of all these farm jobs means the loss of millions of other jobs in communities across the country.</w:t>
      </w:r>
      <w:r w:rsidRPr="00334FB2">
        <w:rPr>
          <w:sz w:val="16"/>
        </w:rPr>
        <w:t xml:space="preserve"> It is important to us. So the question that we are faced with is what do we do? Last Congress, we heard over and over that the solution is to reform the H-2A program for temporary seasonal agricultural workers, or to create an entirely new program to accomplish that same goal. This Committee never considered proposals to allow all of our current undocumented workers who work year after year at the same farms, provide skilled, dependable labor that benefits us all, to earn permanent legal status. These are people who have families, have been paying taxes, are good people, and are already doing the work that benefits us all. </w:t>
      </w:r>
      <w:r w:rsidRPr="00334FB2">
        <w:rPr>
          <w:rStyle w:val="StyleBoldUnderline"/>
        </w:rPr>
        <w:t xml:space="preserve">Does it make sense to anyone that we should deport all of our current workers and replace them with half a million new temporary workers who can only stay for 10 months and must come and go back every year? </w:t>
      </w:r>
      <w:r w:rsidRPr="00FA008D">
        <w:rPr>
          <w:rStyle w:val="StyleBoldUnderline"/>
          <w:highlight w:val="yellow"/>
        </w:rPr>
        <w:t>It would take billions of dollars to deport the farmworkers we already have</w:t>
      </w:r>
      <w:r w:rsidRPr="00334FB2">
        <w:rPr>
          <w:rStyle w:val="StyleBoldUnderline"/>
        </w:rPr>
        <w:t>, something that we know can never happen, and we would require growers across the country to spend hundreds of millions of dollars bringing in new farmworkers.</w:t>
      </w:r>
    </w:p>
    <w:p w:rsidR="000E764F" w:rsidRDefault="000E764F" w:rsidP="000E764F">
      <w:pPr>
        <w:pStyle w:val="Heading4"/>
      </w:pPr>
      <w:r>
        <w:t xml:space="preserve">Mexico is </w:t>
      </w:r>
      <w:r w:rsidRPr="001760C7">
        <w:rPr>
          <w:u w:val="single"/>
        </w:rPr>
        <w:t>crucial</w:t>
      </w:r>
      <w:r>
        <w:t>---most important source of US farm labor</w:t>
      </w:r>
    </w:p>
    <w:p w:rsidR="00DE5D6B" w:rsidRPr="0060190E" w:rsidRDefault="00DE5D6B" w:rsidP="00DE5D6B">
      <w:pPr>
        <w:rPr>
          <w:sz w:val="16"/>
          <w:szCs w:val="16"/>
        </w:rPr>
      </w:pPr>
      <w:r>
        <w:rPr>
          <w:rStyle w:val="StyleStyleBold12pt"/>
        </w:rPr>
        <w:t>Martin and Taylor 13</w:t>
      </w:r>
      <w:r w:rsidRPr="0060190E">
        <w:rPr>
          <w:sz w:val="16"/>
          <w:szCs w:val="16"/>
        </w:rPr>
        <w:t xml:space="preserve"> – Philip Martin is a Professor of Agricultural and Resource Economics at UC-Davis and Chair of the University of California’s Comparative Immigration and Integration Program. J Edward Taylor is a Profess of Agricultural and Resource Economics and Director of the Center on Rural Economics of the Americas and the Pacific Rim at UC-Davis. (“Ripe With Change: Evolving Farm Labor Markets in the United States, Mexico, and Central America”, The Regional Migration Study Group, February 2013, </w:t>
      </w:r>
      <w:hyperlink r:id="rId26" w:history="1">
        <w:r w:rsidRPr="0060190E">
          <w:rPr>
            <w:rStyle w:val="Hyperlink"/>
            <w:sz w:val="16"/>
            <w:szCs w:val="16"/>
          </w:rPr>
          <w:t>http://www.migrationpolicy.org/pubs/RMSG-Agriculture.pdf</w:t>
        </w:r>
      </w:hyperlink>
      <w:r w:rsidRPr="0060190E">
        <w:rPr>
          <w:sz w:val="16"/>
          <w:szCs w:val="16"/>
        </w:rPr>
        <w:t>, Callahan)</w:t>
      </w:r>
    </w:p>
    <w:p w:rsidR="00DE5D6B" w:rsidRDefault="00DE5D6B" w:rsidP="00DE5D6B">
      <w:pPr>
        <w:rPr>
          <w:sz w:val="16"/>
        </w:rPr>
      </w:pPr>
      <w:r w:rsidRPr="00536653">
        <w:rPr>
          <w:rStyle w:val="StyleBoldUnderline"/>
        </w:rPr>
        <w:lastRenderedPageBreak/>
        <w:t>The demand for hired farm labor is complex</w:t>
      </w:r>
      <w:r w:rsidRPr="006C3006">
        <w:rPr>
          <w:sz w:val="16"/>
        </w:rPr>
        <w:t xml:space="preserve">. In each country it depends on individual farmer decisions about what to produce and how to produce it. These decisions, in turn, are influenced by factors that include the demand for farm commodities and the cost of farm labor. </w:t>
      </w:r>
      <w:r w:rsidRPr="00FA008D">
        <w:rPr>
          <w:rStyle w:val="StyleBoldUnderline"/>
          <w:highlight w:val="yellow"/>
        </w:rPr>
        <w:t>The source of farm labor is</w:t>
      </w:r>
      <w:r w:rsidRPr="006C3006">
        <w:rPr>
          <w:sz w:val="16"/>
        </w:rPr>
        <w:t xml:space="preserve"> domestic in Central America, overwhelmingly domestic but with some Central American immigrants in the mix in Mexico, and </w:t>
      </w:r>
      <w:r w:rsidRPr="00FA008D">
        <w:rPr>
          <w:rStyle w:val="Emphasis"/>
          <w:highlight w:val="yellow"/>
        </w:rPr>
        <w:t>overwhelmingly Mexican in the U</w:t>
      </w:r>
      <w:r w:rsidRPr="00536653">
        <w:rPr>
          <w:rStyle w:val="Emphasis"/>
        </w:rPr>
        <w:t xml:space="preserve">nited </w:t>
      </w:r>
      <w:r w:rsidRPr="00FA008D">
        <w:rPr>
          <w:rStyle w:val="Emphasis"/>
          <w:highlight w:val="yellow"/>
        </w:rPr>
        <w:t>S</w:t>
      </w:r>
      <w:r w:rsidRPr="004C28B3">
        <w:rPr>
          <w:rStyle w:val="Emphasis"/>
        </w:rPr>
        <w:t>tates</w:t>
      </w:r>
      <w:r w:rsidRPr="00536653">
        <w:rPr>
          <w:rStyle w:val="Emphasis"/>
        </w:rPr>
        <w:t>.</w:t>
      </w:r>
      <w:r w:rsidRPr="006C3006">
        <w:rPr>
          <w:sz w:val="16"/>
        </w:rPr>
        <w:t xml:space="preserve"> </w:t>
      </w:r>
      <w:r w:rsidRPr="00FA008D">
        <w:rPr>
          <w:rStyle w:val="StyleBoldUnderline"/>
          <w:highlight w:val="yellow"/>
        </w:rPr>
        <w:t>The global demand for</w:t>
      </w:r>
      <w:r w:rsidRPr="00536653">
        <w:rPr>
          <w:rStyle w:val="StyleBoldUnderline"/>
        </w:rPr>
        <w:t xml:space="preserve"> labor-intensive fruits and nuts, vegetables and melons, and horticultural special ties from flowers to mushrooms</w:t>
      </w:r>
      <w:r w:rsidRPr="006C3006">
        <w:rPr>
          <w:sz w:val="16"/>
        </w:rPr>
        <w:t xml:space="preserve"> (</w:t>
      </w:r>
      <w:r w:rsidRPr="00536653">
        <w:rPr>
          <w:rStyle w:val="StyleBoldUnderline"/>
        </w:rPr>
        <w:t xml:space="preserve">known as </w:t>
      </w:r>
      <w:r w:rsidRPr="00FA008D">
        <w:rPr>
          <w:rStyle w:val="StyleBoldUnderline"/>
          <w:highlight w:val="yellow"/>
        </w:rPr>
        <w:t>FVH commodities</w:t>
      </w:r>
      <w:r w:rsidRPr="00536653">
        <w:rPr>
          <w:rStyle w:val="StyleBoldUnderline"/>
        </w:rPr>
        <w:t xml:space="preserve">) </w:t>
      </w:r>
      <w:r w:rsidRPr="00FA008D">
        <w:rPr>
          <w:rStyle w:val="StyleBoldUnderline"/>
          <w:highlight w:val="yellow"/>
        </w:rPr>
        <w:t>is expected to continue to increase</w:t>
      </w:r>
      <w:r w:rsidRPr="00536653">
        <w:rPr>
          <w:rStyle w:val="StyleBoldUnderline"/>
        </w:rPr>
        <w:t xml:space="preserve"> due to population growth and changes in food consumption patterns. This demand can be satisfied by production in North America or imports from outside the region</w:t>
      </w:r>
      <w:r w:rsidRPr="006C3006">
        <w:rPr>
          <w:sz w:val="16"/>
        </w:rPr>
        <w:t xml:space="preserve"> (see Appendix Figure A-2, for growth in US imports and exports of fresh produce). </w:t>
      </w:r>
      <w:r w:rsidRPr="00536653">
        <w:rPr>
          <w:rStyle w:val="StyleBoldUnderline"/>
        </w:rPr>
        <w:t xml:space="preserve">The methods used to produce FVH commodities in North America depend, among other things, on wages. For example, if farm workers continue to be available to US farmers at wages that are roughly half of the $20/hour average in the US economy, </w:t>
      </w:r>
      <w:r w:rsidRPr="00FA008D">
        <w:rPr>
          <w:rStyle w:val="StyleBoldUnderline"/>
          <w:highlight w:val="yellow"/>
        </w:rPr>
        <w:t>US FVH production will continue to rely on low-wage and low- skilled workers</w:t>
      </w:r>
      <w:r w:rsidRPr="006C3006">
        <w:rPr>
          <w:sz w:val="16"/>
        </w:rPr>
        <w:t xml:space="preserve">. The production of some FVH commodities has become more mechanized (e.g., wine and raisin grapes are increasingly machine-harvested and -pruned). Other crops, such as strawberries, con tinue to rely on labor-intensive methods of production (in the United States, strawberry farmers employ many indigenous workers from southern Mexico, for example). </w:t>
      </w:r>
      <w:r w:rsidRPr="00FA008D">
        <w:rPr>
          <w:rStyle w:val="StyleBoldUnderline"/>
          <w:highlight w:val="yellow"/>
        </w:rPr>
        <w:t>Ag</w:t>
      </w:r>
      <w:r w:rsidRPr="00536653">
        <w:rPr>
          <w:rStyle w:val="StyleBoldUnderline"/>
        </w:rPr>
        <w:t xml:space="preserve">riculture </w:t>
      </w:r>
      <w:r w:rsidRPr="00FA008D">
        <w:rPr>
          <w:rStyle w:val="StyleBoldUnderline"/>
          <w:highlight w:val="yellow"/>
        </w:rPr>
        <w:t>is unlike</w:t>
      </w:r>
      <w:r w:rsidRPr="00536653">
        <w:rPr>
          <w:rStyle w:val="StyleBoldUnderline"/>
        </w:rPr>
        <w:t xml:space="preserve"> most </w:t>
      </w:r>
      <w:r w:rsidRPr="00FA008D">
        <w:rPr>
          <w:rStyle w:val="StyleBoldUnderline"/>
          <w:highlight w:val="yellow"/>
        </w:rPr>
        <w:t>other</w:t>
      </w:r>
      <w:r w:rsidRPr="00536653">
        <w:rPr>
          <w:rStyle w:val="StyleBoldUnderline"/>
        </w:rPr>
        <w:t xml:space="preserve"> key </w:t>
      </w:r>
      <w:r w:rsidRPr="00FA008D">
        <w:rPr>
          <w:rStyle w:val="StyleBoldUnderline"/>
          <w:highlight w:val="yellow"/>
        </w:rPr>
        <w:t>sectors of the</w:t>
      </w:r>
      <w:r w:rsidRPr="00536653">
        <w:rPr>
          <w:rStyle w:val="StyleBoldUnderline"/>
        </w:rPr>
        <w:t xml:space="preserve"> North American </w:t>
      </w:r>
      <w:r w:rsidRPr="00FA008D">
        <w:rPr>
          <w:rStyle w:val="StyleBoldUnderline"/>
          <w:highlight w:val="yellow"/>
        </w:rPr>
        <w:t>economy</w:t>
      </w:r>
      <w:r w:rsidRPr="00536653">
        <w:rPr>
          <w:rStyle w:val="StyleBoldUnderline"/>
        </w:rPr>
        <w:t xml:space="preserve"> in that </w:t>
      </w:r>
      <w:r w:rsidRPr="00FA008D">
        <w:rPr>
          <w:rStyle w:val="StyleBoldUnderline"/>
          <w:highlight w:val="yellow"/>
        </w:rPr>
        <w:t xml:space="preserve">its comparative advantage has rested on having access to </w:t>
      </w:r>
      <w:r w:rsidRPr="00FA008D">
        <w:rPr>
          <w:rStyle w:val="Emphasis"/>
          <w:highlight w:val="yellow"/>
        </w:rPr>
        <w:t>abundant low-skilled labor</w:t>
      </w:r>
      <w:r w:rsidRPr="00536653">
        <w:rPr>
          <w:rStyle w:val="StyleBoldUnderline"/>
        </w:rPr>
        <w:t xml:space="preserve"> instead of on the accumulation of human capita</w:t>
      </w:r>
      <w:r w:rsidRPr="006C3006">
        <w:rPr>
          <w:sz w:val="16"/>
        </w:rPr>
        <w:t xml:space="preserve">l (education and skills). The human capital of US farm operators is rising in proportion to trends in US education levels, but </w:t>
      </w:r>
      <w:r w:rsidRPr="00FA008D">
        <w:rPr>
          <w:rStyle w:val="StyleBoldUnderline"/>
          <w:highlight w:val="yellow"/>
        </w:rPr>
        <w:t>the human capital of US farm workers is rising in proportion to Mexican education levels</w:t>
      </w:r>
      <w:r w:rsidRPr="006C3006">
        <w:rPr>
          <w:sz w:val="16"/>
        </w:rPr>
        <w:t xml:space="preserve">. The gap between US farm operators under 50 and Mexican-born hired workers is typically 8 to 16 years — wider than during the 1942-64 Bracero era, when the education gap was 6 to 10 years.’ Skill requirements are rising fastest for the nonfarm firms that provide services to farmers, ranging from finance and equipment to pesticides, chemicals, labor, and other inputs. Except for farm labor contractors, most of the workers hired by these nonfarm firms were never farm workers. Most farm workers find it hard to make the transition from farm work to skilled nonfarm work, even though some farm worker jobs have been converted to nonfarm jobs, as when broccoli and melons are packed in the field.2 </w:t>
      </w:r>
      <w:r w:rsidRPr="00FA008D">
        <w:rPr>
          <w:rStyle w:val="Emphasis"/>
          <w:highlight w:val="yellow"/>
        </w:rPr>
        <w:t>Mexico is the major supplier of hired labor to US farms</w:t>
      </w:r>
      <w:r w:rsidRPr="00536653">
        <w:rPr>
          <w:rStyle w:val="Emphasis"/>
        </w:rPr>
        <w:t>,</w:t>
      </w:r>
      <w:r w:rsidRPr="006C3006">
        <w:rPr>
          <w:sz w:val="16"/>
        </w:rPr>
        <w:t xml:space="preserve"> and Guatemala has become a supplier of farm labor to Mexico; thus, </w:t>
      </w:r>
      <w:r w:rsidRPr="00536653">
        <w:rPr>
          <w:rStyle w:val="StyleBoldUnderline"/>
        </w:rPr>
        <w:t>Mexico is in the transitional phase of being both a farm labor exporter and importer</w:t>
      </w:r>
      <w:r w:rsidRPr="006C3006">
        <w:rPr>
          <w:sz w:val="16"/>
        </w:rPr>
        <w:t xml:space="preserve">. Mexico, Guatemala, Honduras, and El Salvador have the opportunity to develop export-oriented farming systems that build on their comparative advantage, namely, off-season production of high-value and labor-intensive commodities for the United States and other export markets. Extended seasons, such as when Mexican tomatoes and table grapes are grown, increase exports and the jobs that support them (and sometimes compete with US production). The production of these crops is increasing, and new data from rural Mexico suggest that </w:t>
      </w:r>
      <w:r w:rsidRPr="006C3006">
        <w:rPr>
          <w:rStyle w:val="StyleBoldUnderline"/>
        </w:rPr>
        <w:t xml:space="preserve">expanding export-oriented </w:t>
      </w:r>
      <w:r w:rsidRPr="00FA008D">
        <w:rPr>
          <w:rStyle w:val="StyleBoldUnderline"/>
          <w:highlight w:val="yellow"/>
        </w:rPr>
        <w:t>ag</w:t>
      </w:r>
      <w:r w:rsidRPr="006C3006">
        <w:rPr>
          <w:rStyle w:val="StyleBoldUnderline"/>
        </w:rPr>
        <w:t>riculture i</w:t>
      </w:r>
      <w:r w:rsidRPr="00FA008D">
        <w:rPr>
          <w:rStyle w:val="StyleBoldUnderline"/>
          <w:highlight w:val="yellow"/>
        </w:rPr>
        <w:t>n Mexico may be competing with US farms for a diminishing supply of farm labor</w:t>
      </w:r>
      <w:r w:rsidRPr="006C3006">
        <w:rPr>
          <w:sz w:val="16"/>
        </w:rPr>
        <w:t>. Importers sensitive to the risks of farm labor abuse and pesticide exposure, among other issues, can exert upward pressure on wages and working conditions in both Mexico and the United States.</w:t>
      </w:r>
    </w:p>
    <w:p w:rsidR="000E764F" w:rsidRPr="006B655B" w:rsidRDefault="000E764F" w:rsidP="00DE5D6B">
      <w:pPr>
        <w:pStyle w:val="Heading4"/>
        <w:rPr>
          <w:u w:val="single"/>
        </w:rPr>
      </w:pPr>
      <w:r w:rsidRPr="006B655B">
        <w:rPr>
          <w:u w:val="single"/>
        </w:rPr>
        <w:t>SCENARIO A: FOOD SECURITY</w:t>
      </w:r>
    </w:p>
    <w:p w:rsidR="00DE5D6B" w:rsidRDefault="000E764F" w:rsidP="00DE5D6B">
      <w:pPr>
        <w:pStyle w:val="Heading4"/>
      </w:pPr>
      <w:r w:rsidRPr="006B655B">
        <w:rPr>
          <w:u w:val="single"/>
        </w:rPr>
        <w:t>Global food wars</w:t>
      </w:r>
      <w:r>
        <w:t xml:space="preserve"> are approaching---increased US supply is vital</w:t>
      </w:r>
    </w:p>
    <w:p w:rsidR="00DE5D6B" w:rsidRPr="002E3C73" w:rsidRDefault="00DE5D6B" w:rsidP="00DE5D6B">
      <w:pPr>
        <w:rPr>
          <w:sz w:val="14"/>
          <w:szCs w:val="14"/>
        </w:rPr>
      </w:pPr>
      <w:r w:rsidRPr="005E258A">
        <w:rPr>
          <w:rStyle w:val="StyleStyleBold12pt"/>
        </w:rPr>
        <w:t>Klare 12</w:t>
      </w:r>
      <w:r w:rsidRPr="006F4532">
        <w:rPr>
          <w:rStyle w:val="StyleStyleBold12pt"/>
          <w:sz w:val="16"/>
          <w:szCs w:val="16"/>
        </w:rPr>
        <w:t xml:space="preserve"> </w:t>
      </w:r>
      <w:r>
        <w:rPr>
          <w:rStyle w:val="StyleStyleBold12pt"/>
          <w:sz w:val="16"/>
          <w:szCs w:val="16"/>
        </w:rPr>
        <w:t>–</w:t>
      </w:r>
      <w:r w:rsidRPr="006F4532">
        <w:rPr>
          <w:rStyle w:val="StyleStyleBold12pt"/>
          <w:sz w:val="16"/>
          <w:szCs w:val="16"/>
        </w:rPr>
        <w:t xml:space="preserve"> </w:t>
      </w:r>
      <w:r w:rsidRPr="002E3C73">
        <w:rPr>
          <w:sz w:val="14"/>
          <w:szCs w:val="14"/>
        </w:rPr>
        <w:t>Michael Klare is a professor of peace and world securi</w:t>
      </w:r>
      <w:r>
        <w:rPr>
          <w:sz w:val="14"/>
          <w:szCs w:val="14"/>
        </w:rPr>
        <w:t>ty studies at Hampshire College. (</w:t>
      </w:r>
      <w:r w:rsidRPr="002E3C73">
        <w:rPr>
          <w:sz w:val="14"/>
          <w:szCs w:val="14"/>
        </w:rPr>
        <w:t xml:space="preserve">“The Hunger Wars in Our Future,” Huffington Post, 8-7-2012, </w:t>
      </w:r>
      <w:hyperlink r:id="rId27" w:history="1">
        <w:r w:rsidRPr="002E3C73">
          <w:rPr>
            <w:rStyle w:val="Hyperlink"/>
            <w:sz w:val="14"/>
            <w:szCs w:val="14"/>
          </w:rPr>
          <w:t>http://www.huffingtonpost.com/michael-t-klare/the-hunger-wars-in-our-fu_b_1751968.html</w:t>
        </w:r>
      </w:hyperlink>
      <w:r w:rsidRPr="002E3C73">
        <w:rPr>
          <w:sz w:val="14"/>
          <w:szCs w:val="14"/>
        </w:rPr>
        <w:t>)</w:t>
      </w:r>
    </w:p>
    <w:p w:rsidR="00DE5D6B" w:rsidRDefault="00DE5D6B" w:rsidP="00DE5D6B">
      <w:pPr>
        <w:rPr>
          <w:sz w:val="14"/>
        </w:rPr>
      </w:pPr>
      <w:r w:rsidRPr="00CE30BE">
        <w:rPr>
          <w:sz w:val="14"/>
        </w:rPr>
        <w:t xml:space="preserve">The Great Drought of 2012 has yet to come to an end, but we already know that its consequences will be severe. With more than one-half of America’s counties designated as drought disaster areas, </w:t>
      </w:r>
      <w:r w:rsidRPr="00FA008D">
        <w:rPr>
          <w:rStyle w:val="StyleBoldUnderline"/>
          <w:highlight w:val="yellow"/>
        </w:rPr>
        <w:t>the 2012 harvest</w:t>
      </w:r>
      <w:r w:rsidRPr="00221A2D">
        <w:rPr>
          <w:rStyle w:val="StyleBoldUnderline"/>
        </w:rPr>
        <w:t xml:space="preserve"> of corn, soybeans, and other food staples </w:t>
      </w:r>
      <w:r w:rsidRPr="00FA008D">
        <w:rPr>
          <w:rStyle w:val="StyleBoldUnderline"/>
          <w:highlight w:val="yellow"/>
        </w:rPr>
        <w:t>is guaranteed to fall</w:t>
      </w:r>
      <w:r w:rsidRPr="00221A2D">
        <w:rPr>
          <w:rStyle w:val="StyleBoldUnderline"/>
        </w:rPr>
        <w:t xml:space="preserve"> far </w:t>
      </w:r>
      <w:r w:rsidRPr="00FA008D">
        <w:rPr>
          <w:rStyle w:val="StyleBoldUnderline"/>
          <w:highlight w:val="yellow"/>
        </w:rPr>
        <w:t>short</w:t>
      </w:r>
      <w:r w:rsidRPr="00221A2D">
        <w:rPr>
          <w:rStyle w:val="StyleBoldUnderline"/>
        </w:rPr>
        <w:t xml:space="preserve"> of predictions. This</w:t>
      </w:r>
      <w:r w:rsidRPr="00CE30BE">
        <w:rPr>
          <w:sz w:val="14"/>
        </w:rPr>
        <w:t xml:space="preserve">, in turn, </w:t>
      </w:r>
      <w:r w:rsidRPr="00221A2D">
        <w:rPr>
          <w:rStyle w:val="StyleBoldUnderline"/>
        </w:rPr>
        <w:t>will boost food prices domestically and abroad, causing increased misery for farmers and low-income Americans and far greater hardship for poor people in countries that rely on imported U.S. grains</w:t>
      </w:r>
      <w:r w:rsidRPr="00CE30BE">
        <w:rPr>
          <w:sz w:val="14"/>
        </w:rPr>
        <w:t>.</w:t>
      </w:r>
      <w:r w:rsidRPr="00CE30BE">
        <w:rPr>
          <w:sz w:val="12"/>
        </w:rPr>
        <w:t>¶</w:t>
      </w:r>
      <w:r w:rsidRPr="00CE30BE">
        <w:rPr>
          <w:sz w:val="14"/>
        </w:rPr>
        <w:t xml:space="preserve"> This, however, is just the beginning of the likely consequences: if history is any guide, </w:t>
      </w:r>
      <w:r w:rsidRPr="00FA008D">
        <w:rPr>
          <w:rStyle w:val="StyleBoldUnderline"/>
          <w:highlight w:val="yellow"/>
        </w:rPr>
        <w:t>rising food prices</w:t>
      </w:r>
      <w:r w:rsidRPr="00CE30BE">
        <w:rPr>
          <w:sz w:val="14"/>
        </w:rPr>
        <w:t xml:space="preserve"> of this sort </w:t>
      </w:r>
      <w:r w:rsidRPr="00FA008D">
        <w:rPr>
          <w:rStyle w:val="StyleBoldUnderline"/>
          <w:highlight w:val="yellow"/>
        </w:rPr>
        <w:t>will</w:t>
      </w:r>
      <w:r w:rsidRPr="00CE30BE">
        <w:rPr>
          <w:sz w:val="14"/>
        </w:rPr>
        <w:t xml:space="preserve"> also </w:t>
      </w:r>
      <w:r w:rsidRPr="00FA008D">
        <w:rPr>
          <w:rStyle w:val="StyleBoldUnderline"/>
          <w:highlight w:val="yellow"/>
        </w:rPr>
        <w:t>lead to</w:t>
      </w:r>
      <w:r w:rsidRPr="00221A2D">
        <w:rPr>
          <w:rStyle w:val="StyleBoldUnderline"/>
        </w:rPr>
        <w:t xml:space="preserve"> widespread social unrest and </w:t>
      </w:r>
      <w:r w:rsidRPr="00FA008D">
        <w:rPr>
          <w:rStyle w:val="StyleBoldUnderline"/>
          <w:highlight w:val="yellow"/>
        </w:rPr>
        <w:t>violent conflict</w:t>
      </w:r>
      <w:r w:rsidRPr="00CE30BE">
        <w:rPr>
          <w:sz w:val="14"/>
        </w:rPr>
        <w:t>.</w:t>
      </w:r>
      <w:r w:rsidRPr="00CE30BE">
        <w:rPr>
          <w:sz w:val="12"/>
        </w:rPr>
        <w:t>¶</w:t>
      </w:r>
      <w:r w:rsidRPr="00CE30BE">
        <w:rPr>
          <w:sz w:val="14"/>
        </w:rPr>
        <w:t xml:space="preserve"> Food -- </w:t>
      </w:r>
      <w:r w:rsidRPr="00FA008D">
        <w:rPr>
          <w:rStyle w:val="StyleBoldUnderline"/>
          <w:highlight w:val="yellow"/>
        </w:rPr>
        <w:t>affordable food</w:t>
      </w:r>
      <w:r w:rsidRPr="00CE30BE">
        <w:rPr>
          <w:sz w:val="14"/>
        </w:rPr>
        <w:t xml:space="preserve"> -- </w:t>
      </w:r>
      <w:r w:rsidRPr="00FA008D">
        <w:rPr>
          <w:rStyle w:val="StyleBoldUnderline"/>
          <w:highlight w:val="yellow"/>
        </w:rPr>
        <w:t>is essential to human survival</w:t>
      </w:r>
      <w:r w:rsidRPr="00221A2D">
        <w:rPr>
          <w:rStyle w:val="StyleBoldUnderline"/>
        </w:rPr>
        <w:t xml:space="preserve"> and well-being</w:t>
      </w:r>
      <w:r w:rsidRPr="00CE30BE">
        <w:rPr>
          <w:sz w:val="14"/>
        </w:rPr>
        <w:t>. Take that away, and people become anxious, desperate, and angry. In the United States, food represents only about 13 percent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w:t>
      </w:r>
      <w:r w:rsidRPr="00CE30BE">
        <w:rPr>
          <w:sz w:val="12"/>
        </w:rPr>
        <w:t>¶</w:t>
      </w:r>
      <w:r w:rsidRPr="00CE30BE">
        <w:rPr>
          <w:sz w:val="14"/>
        </w:rPr>
        <w:t xml:space="preserve"> It is in the international arena, however, that the Great Drought is likely to have its most devastating effects. Because </w:t>
      </w:r>
      <w:r w:rsidRPr="00AD49BA">
        <w:rPr>
          <w:rStyle w:val="StyleBoldUnderline"/>
        </w:rPr>
        <w:t xml:space="preserve">so </w:t>
      </w:r>
      <w:r w:rsidRPr="00FA008D">
        <w:rPr>
          <w:rStyle w:val="StyleBoldUnderline"/>
          <w:highlight w:val="yellow"/>
        </w:rPr>
        <w:t>many nations depend on</w:t>
      </w:r>
      <w:r w:rsidRPr="00AD49BA">
        <w:rPr>
          <w:rStyle w:val="StyleBoldUnderline"/>
        </w:rPr>
        <w:t xml:space="preserve"> </w:t>
      </w:r>
      <w:r w:rsidRPr="00FA008D">
        <w:rPr>
          <w:rStyle w:val="StyleBoldUnderline"/>
          <w:highlight w:val="yellow"/>
        </w:rPr>
        <w:t>grain imports from the U.S</w:t>
      </w:r>
      <w:r w:rsidRPr="00A7650F">
        <w:rPr>
          <w:rStyle w:val="StyleBoldUnderline"/>
        </w:rPr>
        <w:t>. to</w:t>
      </w:r>
      <w:r w:rsidRPr="00AD49BA">
        <w:rPr>
          <w:rStyle w:val="StyleBoldUnderline"/>
        </w:rPr>
        <w:t xml:space="preserve"> supplement their own harvests</w:t>
      </w:r>
      <w:r w:rsidRPr="00CE30BE">
        <w:rPr>
          <w:sz w:val="14"/>
        </w:rPr>
        <w:t xml:space="preserve">, and because </w:t>
      </w:r>
      <w:r w:rsidRPr="00AD49BA">
        <w:rPr>
          <w:rStyle w:val="StyleBoldUnderline"/>
        </w:rPr>
        <w:t>intense drought and floods are damaging crops elsewhere as well, food supplies are expected to shrink and prices to rise across the planet. “</w:t>
      </w:r>
      <w:r w:rsidRPr="00FA008D">
        <w:rPr>
          <w:rStyle w:val="StyleBoldUnderline"/>
          <w:highlight w:val="yellow"/>
        </w:rPr>
        <w:t>What happens to</w:t>
      </w:r>
      <w:r w:rsidRPr="00AD49BA">
        <w:rPr>
          <w:rStyle w:val="StyleBoldUnderline"/>
        </w:rPr>
        <w:t xml:space="preserve"> the </w:t>
      </w:r>
      <w:r w:rsidRPr="00FA008D">
        <w:rPr>
          <w:rStyle w:val="StyleBoldUnderline"/>
          <w:highlight w:val="yellow"/>
        </w:rPr>
        <w:t xml:space="preserve">U.S. supply has </w:t>
      </w:r>
      <w:r w:rsidRPr="00FA008D">
        <w:rPr>
          <w:rStyle w:val="Emphasis"/>
          <w:highlight w:val="yellow"/>
        </w:rPr>
        <w:t>immense impact around the world</w:t>
      </w:r>
      <w:r w:rsidRPr="00FA008D">
        <w:rPr>
          <w:sz w:val="14"/>
          <w:highlight w:val="yellow"/>
        </w:rPr>
        <w:t>,”</w:t>
      </w:r>
      <w:r w:rsidRPr="00CE30BE">
        <w:rPr>
          <w:sz w:val="14"/>
        </w:rPr>
        <w:t xml:space="preserve"> says Robert Thompson, a food expert at the Chicago Council on Global Affairs. </w:t>
      </w:r>
      <w:r w:rsidRPr="00CB4B94">
        <w:rPr>
          <w:rStyle w:val="StyleBoldUnderline"/>
        </w:rPr>
        <w:t>As</w:t>
      </w:r>
      <w:r w:rsidRPr="00CE30BE">
        <w:rPr>
          <w:sz w:val="14"/>
        </w:rPr>
        <w:t xml:space="preserve"> the crops most affected by the drought, </w:t>
      </w:r>
      <w:r w:rsidRPr="00CB4B94">
        <w:rPr>
          <w:rStyle w:val="StyleBoldUnderline"/>
        </w:rPr>
        <w:t>corn and soybeans, disappear from world markets</w:t>
      </w:r>
      <w:r w:rsidRPr="00CE30BE">
        <w:rPr>
          <w:sz w:val="14"/>
        </w:rPr>
        <w:t xml:space="preserve">, he noted, </w:t>
      </w:r>
      <w:r w:rsidRPr="00CB4B94">
        <w:rPr>
          <w:rStyle w:val="StyleBoldUnderline"/>
        </w:rPr>
        <w:t>the price of all grains</w:t>
      </w:r>
      <w:r w:rsidRPr="00CE30BE">
        <w:rPr>
          <w:sz w:val="14"/>
        </w:rPr>
        <w:t xml:space="preserve">, including wheat, </w:t>
      </w:r>
      <w:r w:rsidRPr="00CB4B94">
        <w:rPr>
          <w:rStyle w:val="StyleBoldUnderline"/>
        </w:rPr>
        <w:t>is likely to soar,</w:t>
      </w:r>
      <w:r w:rsidRPr="00CE30BE">
        <w:rPr>
          <w:sz w:val="14"/>
        </w:rPr>
        <w:t xml:space="preserve"> causing immense hardship to those who already have trouble affording enough food to feed their families.</w:t>
      </w:r>
      <w:r w:rsidRPr="00CE30BE">
        <w:rPr>
          <w:sz w:val="12"/>
        </w:rPr>
        <w:t>¶</w:t>
      </w:r>
      <w:r w:rsidRPr="00CE30BE">
        <w:rPr>
          <w:sz w:val="14"/>
        </w:rPr>
        <w:t xml:space="preserve"> The Hunger Games, 2007-2011</w:t>
      </w:r>
      <w:r w:rsidRPr="00CE30BE">
        <w:rPr>
          <w:sz w:val="12"/>
        </w:rPr>
        <w:t>¶</w:t>
      </w:r>
      <w:r w:rsidRPr="00CE30BE">
        <w:rPr>
          <w:sz w:val="14"/>
        </w:rPr>
        <w:t xml:space="preserve"> What happens next is, of course, impossible to predict, but if the recent past is any guide, it could turn ugly. In 2007-2008, </w:t>
      </w:r>
      <w:r w:rsidRPr="009228BE">
        <w:rPr>
          <w:rStyle w:val="StyleBoldUnderline"/>
        </w:rPr>
        <w:t xml:space="preserve">when rice, corn, and wheat experienced prices hikes of 100 percent or more, </w:t>
      </w:r>
      <w:r w:rsidRPr="00326127">
        <w:rPr>
          <w:rStyle w:val="StyleBoldUnderline"/>
        </w:rPr>
        <w:t>sharply higher prices</w:t>
      </w:r>
      <w:r w:rsidRPr="009228BE">
        <w:rPr>
          <w:rStyle w:val="StyleBoldUnderline"/>
        </w:rPr>
        <w:t xml:space="preserve"> -- especially for bread -- </w:t>
      </w:r>
      <w:r w:rsidRPr="00326127">
        <w:rPr>
          <w:rStyle w:val="StyleBoldUnderline"/>
        </w:rPr>
        <w:t>sparked “food riots</w:t>
      </w:r>
      <w:r w:rsidRPr="009228BE">
        <w:rPr>
          <w:rStyle w:val="StyleBoldUnderline"/>
        </w:rPr>
        <w:t xml:space="preserve">” in more than two dozen countries, including Bangladesh, Cameroon, Egypt, Haiti, Indonesia, Senegal, and Yemen. In Haiti, the rioting became so </w:t>
      </w:r>
      <w:r w:rsidRPr="009228BE">
        <w:rPr>
          <w:rStyle w:val="StyleBoldUnderline"/>
        </w:rPr>
        <w:lastRenderedPageBreak/>
        <w:t>violent and public confidence in the government’s ability to address the problem dropped so precipitously that the Haitian Senate voted to oust the country’s prime minister, Jacques-Édouard Alexis</w:t>
      </w:r>
      <w:r w:rsidRPr="00CE30BE">
        <w:rPr>
          <w:sz w:val="14"/>
        </w:rPr>
        <w:t xml:space="preserve">. In other countries, </w:t>
      </w:r>
      <w:r w:rsidRPr="009228BE">
        <w:rPr>
          <w:rStyle w:val="StyleBoldUnderline"/>
        </w:rPr>
        <w:t>angry protestors clashed with army and police forces, leaving scores dead.</w:t>
      </w:r>
      <w:r w:rsidRPr="00CE30BE">
        <w:rPr>
          <w:sz w:val="12"/>
        </w:rPr>
        <w:t>¶</w:t>
      </w:r>
      <w:r w:rsidRPr="00CE30BE">
        <w:rPr>
          <w:sz w:val="14"/>
        </w:rPr>
        <w:t xml:space="preserve">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w:t>
      </w:r>
      <w:r w:rsidRPr="00CE30BE">
        <w:rPr>
          <w:sz w:val="12"/>
        </w:rPr>
        <w:t>¶</w:t>
      </w:r>
      <w:r w:rsidRPr="00CE30BE">
        <w:rPr>
          <w:sz w:val="14"/>
        </w:rPr>
        <w:t xml:space="preserve"> The next price spike in 2010-11 was, however, closely associated with climate change. An intense drought gripped much of eastern Russia during the summer of 2010, reducing the wheat harvest in that breadbasket region by one-fifth and prompting Moscow to ban all wheat exports. </w:t>
      </w:r>
      <w:r w:rsidRPr="00FA008D">
        <w:rPr>
          <w:rStyle w:val="StyleBoldUnderline"/>
          <w:highlight w:val="yellow"/>
        </w:rPr>
        <w:t>Drought</w:t>
      </w:r>
      <w:r w:rsidRPr="009228BE">
        <w:rPr>
          <w:rStyle w:val="StyleBoldUnderline"/>
        </w:rPr>
        <w:t xml:space="preserve"> also hurt </w:t>
      </w:r>
      <w:r w:rsidRPr="00FA008D">
        <w:rPr>
          <w:rStyle w:val="StyleBoldUnderline"/>
          <w:highlight w:val="yellow"/>
        </w:rPr>
        <w:t>China’s</w:t>
      </w:r>
      <w:r w:rsidRPr="009228BE">
        <w:rPr>
          <w:rStyle w:val="StyleBoldUnderline"/>
        </w:rPr>
        <w:t xml:space="preserve"> grain </w:t>
      </w:r>
      <w:r w:rsidRPr="00FA008D">
        <w:rPr>
          <w:rStyle w:val="StyleBoldUnderline"/>
          <w:highlight w:val="yellow"/>
        </w:rPr>
        <w:t>harvest,</w:t>
      </w:r>
      <w:r w:rsidRPr="009228BE">
        <w:rPr>
          <w:rStyle w:val="StyleBoldUnderline"/>
        </w:rPr>
        <w:t xml:space="preserve"> while intense </w:t>
      </w:r>
      <w:r w:rsidRPr="00FA008D">
        <w:rPr>
          <w:rStyle w:val="StyleBoldUnderline"/>
          <w:highlight w:val="yellow"/>
        </w:rPr>
        <w:t>flooding destroyed</w:t>
      </w:r>
      <w:r w:rsidRPr="009228BE">
        <w:rPr>
          <w:rStyle w:val="StyleBoldUnderline"/>
        </w:rPr>
        <w:t xml:space="preserve"> much of </w:t>
      </w:r>
      <w:r w:rsidRPr="00FA008D">
        <w:rPr>
          <w:rStyle w:val="StyleBoldUnderline"/>
          <w:highlight w:val="yellow"/>
        </w:rPr>
        <w:t>Australia’s</w:t>
      </w:r>
      <w:r w:rsidRPr="009228BE">
        <w:rPr>
          <w:rStyle w:val="StyleBoldUnderline"/>
        </w:rPr>
        <w:t xml:space="preserve"> wheat </w:t>
      </w:r>
      <w:r w:rsidRPr="00FA008D">
        <w:rPr>
          <w:rStyle w:val="StyleBoldUnderline"/>
          <w:highlight w:val="yellow"/>
        </w:rPr>
        <w:t>crop</w:t>
      </w:r>
      <w:r w:rsidRPr="00FA008D">
        <w:rPr>
          <w:sz w:val="14"/>
          <w:highlight w:val="yellow"/>
        </w:rPr>
        <w:t>.</w:t>
      </w:r>
      <w:r w:rsidRPr="00CE30BE">
        <w:rPr>
          <w:sz w:val="14"/>
        </w:rPr>
        <w:t xml:space="preserve"> Together with other extreme-weather-related effects, </w:t>
      </w:r>
      <w:r w:rsidRPr="009228BE">
        <w:rPr>
          <w:rStyle w:val="StyleBoldUnderline"/>
        </w:rPr>
        <w:t>these disasters sent wheat prices soaring by more than 50 percent and the price of most food staples by 32 percent</w:t>
      </w:r>
      <w:r w:rsidRPr="00CE30BE">
        <w:rPr>
          <w:sz w:val="14"/>
        </w:rPr>
        <w:t>.</w:t>
      </w:r>
      <w:r w:rsidRPr="00CE30BE">
        <w:rPr>
          <w:sz w:val="12"/>
        </w:rPr>
        <w:t>¶</w:t>
      </w:r>
      <w:r w:rsidRPr="00CE30BE">
        <w:rPr>
          <w:sz w:val="14"/>
        </w:rPr>
        <w:t xml:space="preserve"> Once again, </w:t>
      </w:r>
      <w:r w:rsidRPr="009228BE">
        <w:rPr>
          <w:rStyle w:val="StyleBoldUnderline"/>
        </w:rPr>
        <w:t xml:space="preserve">a </w:t>
      </w:r>
      <w:r w:rsidRPr="00FA008D">
        <w:rPr>
          <w:rStyle w:val="StyleBoldUnderline"/>
          <w:highlight w:val="yellow"/>
        </w:rPr>
        <w:t>surge in food prices resulted in widespread social unrest</w:t>
      </w:r>
      <w:r w:rsidRPr="009228BE">
        <w:rPr>
          <w:rStyle w:val="StyleBoldUnderline"/>
        </w:rPr>
        <w:t>, this time concentrated in North Africa and the Middle East. The earliest protests arose over the cost of staples in Algeria and then Tunisia,</w:t>
      </w:r>
      <w:r w:rsidRPr="00CE30BE">
        <w:rPr>
          <w:sz w:val="14"/>
        </w:rPr>
        <w:t xml:space="preserve"> where -- no coincidence -- the precipitating event was a young food vendor, Mohamed Bouazizi, setting himself on fire to protest government harassment. </w:t>
      </w:r>
      <w:r w:rsidRPr="00FA008D">
        <w:rPr>
          <w:rStyle w:val="StyleBoldUnderline"/>
          <w:highlight w:val="yellow"/>
        </w:rPr>
        <w:t>Anger over</w:t>
      </w:r>
      <w:r w:rsidRPr="009228BE">
        <w:rPr>
          <w:rStyle w:val="StyleBoldUnderline"/>
        </w:rPr>
        <w:t xml:space="preserve"> rising </w:t>
      </w:r>
      <w:r w:rsidRPr="00FA008D">
        <w:rPr>
          <w:rStyle w:val="StyleBoldUnderline"/>
          <w:highlight w:val="yellow"/>
        </w:rPr>
        <w:t>food</w:t>
      </w:r>
      <w:r w:rsidRPr="009228BE">
        <w:rPr>
          <w:rStyle w:val="StyleBoldUnderline"/>
        </w:rPr>
        <w:t xml:space="preserve"> and fuel </w:t>
      </w:r>
      <w:r w:rsidRPr="00FA008D">
        <w:rPr>
          <w:rStyle w:val="StyleBoldUnderline"/>
          <w:highlight w:val="yellow"/>
        </w:rPr>
        <w:t>prices</w:t>
      </w:r>
      <w:r w:rsidRPr="00CE30BE">
        <w:rPr>
          <w:sz w:val="14"/>
        </w:rPr>
        <w:t xml:space="preserve"> combined with long-simmering resentments about government repression and </w:t>
      </w:r>
      <w:r w:rsidRPr="00B91EC9">
        <w:rPr>
          <w:sz w:val="14"/>
        </w:rPr>
        <w:t xml:space="preserve">corruption </w:t>
      </w:r>
      <w:r w:rsidRPr="00FA008D">
        <w:rPr>
          <w:rStyle w:val="StyleBoldUnderline"/>
          <w:highlight w:val="yellow"/>
        </w:rPr>
        <w:t>sparked</w:t>
      </w:r>
      <w:r w:rsidRPr="009228BE">
        <w:rPr>
          <w:rStyle w:val="StyleBoldUnderline"/>
        </w:rPr>
        <w:t xml:space="preserve"> what became known as </w:t>
      </w:r>
      <w:r w:rsidRPr="00FA008D">
        <w:rPr>
          <w:rStyle w:val="StyleBoldUnderline"/>
          <w:highlight w:val="yellow"/>
        </w:rPr>
        <w:t>the Arab Spring</w:t>
      </w:r>
      <w:r w:rsidRPr="00FA008D">
        <w:rPr>
          <w:sz w:val="14"/>
          <w:highlight w:val="yellow"/>
        </w:rPr>
        <w:t>.</w:t>
      </w:r>
      <w:r w:rsidRPr="00CE30BE">
        <w:rPr>
          <w:sz w:val="14"/>
        </w:rPr>
        <w:t xml:space="preserve"> The rising cost of basic staples, especially a loaf of bread, was also a cause of unrest in Egypt, </w:t>
      </w:r>
      <w:r w:rsidRPr="005E258A">
        <w:rPr>
          <w:sz w:val="14"/>
        </w:rPr>
        <w:t>Jordan, and Sudan</w:t>
      </w:r>
      <w:r w:rsidRPr="00CE30BE">
        <w:rPr>
          <w:sz w:val="14"/>
        </w:rPr>
        <w:t>. Other factors, notably anger at entrenched autocratic regimes, may have proved more powerful in those places, but as the author of Tropic of Chaos, Christian Parenti, wrote, “The initial trouble was traceable, at least in part, to the price of that loaf of bread.”</w:t>
      </w:r>
      <w:r w:rsidRPr="00CE30BE">
        <w:rPr>
          <w:sz w:val="12"/>
        </w:rPr>
        <w:t>¶</w:t>
      </w:r>
      <w:r w:rsidRPr="00CE30BE">
        <w:rPr>
          <w:sz w:val="14"/>
        </w:rPr>
        <w:t xml:space="preserve"> As for the current drought, </w:t>
      </w:r>
      <w:r w:rsidRPr="00FA008D">
        <w:rPr>
          <w:rStyle w:val="StyleBoldUnderline"/>
          <w:highlight w:val="yellow"/>
        </w:rPr>
        <w:t>analysts are</w:t>
      </w:r>
      <w:r w:rsidRPr="00B91EC9">
        <w:rPr>
          <w:rStyle w:val="StyleBoldUnderline"/>
        </w:rPr>
        <w:t xml:space="preserve"> already</w:t>
      </w:r>
      <w:r w:rsidRPr="000D4CE9">
        <w:rPr>
          <w:rStyle w:val="StyleBoldUnderline"/>
        </w:rPr>
        <w:t xml:space="preserve"> </w:t>
      </w:r>
      <w:r w:rsidRPr="00FA008D">
        <w:rPr>
          <w:rStyle w:val="StyleBoldUnderline"/>
          <w:highlight w:val="yellow"/>
        </w:rPr>
        <w:t>warning of instability in Africa</w:t>
      </w:r>
      <w:r w:rsidRPr="000D4CE9">
        <w:rPr>
          <w:rStyle w:val="StyleBoldUnderline"/>
        </w:rPr>
        <w:t xml:space="preserve">, where corn is a major staple, and of increased popular unrest in China, where food prices are expected to rise at a time of growing hardship for that country’s vast pool of low-income, migratory workers and poor peasants. </w:t>
      </w:r>
      <w:r w:rsidRPr="00FA008D">
        <w:rPr>
          <w:rStyle w:val="StyleBoldUnderline"/>
          <w:highlight w:val="yellow"/>
        </w:rPr>
        <w:t>Higher food prices</w:t>
      </w:r>
      <w:r w:rsidRPr="000D4CE9">
        <w:rPr>
          <w:rStyle w:val="StyleBoldUnderline"/>
        </w:rPr>
        <w:t xml:space="preserve"> in the U.S. and China </w:t>
      </w:r>
      <w:r w:rsidRPr="00FA008D">
        <w:rPr>
          <w:rStyle w:val="StyleBoldUnderline"/>
          <w:highlight w:val="yellow"/>
        </w:rPr>
        <w:t>could also lead to reduced consumer spending</w:t>
      </w:r>
      <w:r w:rsidRPr="000D4CE9">
        <w:rPr>
          <w:rStyle w:val="StyleBoldUnderline"/>
        </w:rPr>
        <w:t xml:space="preserve"> on other goods, further contributing to the slowdown in the global economy and </w:t>
      </w:r>
      <w:r w:rsidRPr="00FA008D">
        <w:rPr>
          <w:rStyle w:val="StyleBoldUnderline"/>
          <w:highlight w:val="yellow"/>
        </w:rPr>
        <w:t>producing yet more worldwide misery</w:t>
      </w:r>
      <w:r w:rsidRPr="000D4CE9">
        <w:rPr>
          <w:rStyle w:val="StyleBoldUnderline"/>
        </w:rPr>
        <w:t>, with unpredictable social consequences.</w:t>
      </w:r>
      <w:r w:rsidRPr="00CE30BE">
        <w:rPr>
          <w:sz w:val="12"/>
        </w:rPr>
        <w:t>¶</w:t>
      </w:r>
      <w:r w:rsidRPr="00CE30BE">
        <w:rPr>
          <w:sz w:val="14"/>
        </w:rPr>
        <w:t xml:space="preserve"> The Hunger Games, 2012-??</w:t>
      </w:r>
      <w:r w:rsidRPr="00CE30BE">
        <w:rPr>
          <w:sz w:val="12"/>
        </w:rPr>
        <w:t>¶</w:t>
      </w:r>
      <w:r w:rsidRPr="00CE30BE">
        <w:rPr>
          <w:sz w:val="14"/>
        </w:rPr>
        <w:t xml:space="preserve"> 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t>
      </w:r>
      <w:r w:rsidRPr="000D4CE9">
        <w:rPr>
          <w:rStyle w:val="StyleBoldUnderline"/>
        </w:rPr>
        <w:t>we can expect not just more bad years of extreme heat, but worse years, hotter and more often, and not just in the United States, but globally for the indefinite future</w:t>
      </w:r>
      <w:r w:rsidRPr="00CE30BE">
        <w:rPr>
          <w:sz w:val="14"/>
        </w:rPr>
        <w:t>.</w:t>
      </w:r>
      <w:r w:rsidRPr="00CE30BE">
        <w:rPr>
          <w:sz w:val="12"/>
        </w:rPr>
        <w:t>¶</w:t>
      </w:r>
      <w:r w:rsidRPr="00CE30BE">
        <w:rPr>
          <w:sz w:val="14"/>
        </w:rPr>
        <w:t xml:space="preserv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w:t>
      </w:r>
      <w:r w:rsidRPr="00CE30BE">
        <w:rPr>
          <w:sz w:val="12"/>
        </w:rPr>
        <w:t>¶</w:t>
      </w:r>
      <w:r w:rsidRPr="00CE30BE">
        <w:rPr>
          <w:sz w:val="14"/>
        </w:rPr>
        <w:t xml:space="preserve">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w:t>
      </w:r>
      <w:r w:rsidRPr="00CE30BE">
        <w:rPr>
          <w:sz w:val="12"/>
        </w:rPr>
        <w:t>¶</w:t>
      </w:r>
      <w:r w:rsidRPr="00CE30BE">
        <w:rPr>
          <w:sz w:val="14"/>
        </w:rPr>
        <w:t xml:space="preserve">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w:t>
      </w:r>
      <w:r w:rsidRPr="000D4CE9">
        <w:rPr>
          <w:rStyle w:val="StyleBoldUnderline"/>
        </w:rPr>
        <w:t>The purely physical effects of climate change will</w:t>
      </w:r>
      <w:r w:rsidRPr="00CE30BE">
        <w:rPr>
          <w:sz w:val="14"/>
        </w:rPr>
        <w:t xml:space="preserve">, no doubt, </w:t>
      </w:r>
      <w:r w:rsidRPr="000D4CE9">
        <w:rPr>
          <w:rStyle w:val="StyleBoldUnderline"/>
        </w:rPr>
        <w:t xml:space="preserve">prove catastrophic. But the </w:t>
      </w:r>
      <w:r w:rsidRPr="00FA008D">
        <w:rPr>
          <w:rStyle w:val="StyleBoldUnderline"/>
          <w:highlight w:val="yellow"/>
        </w:rPr>
        <w:t>social effects including</w:t>
      </w:r>
      <w:r w:rsidRPr="00CE30BE">
        <w:rPr>
          <w:sz w:val="14"/>
        </w:rPr>
        <w:t xml:space="preserve">, somewhere down the line, </w:t>
      </w:r>
      <w:r w:rsidRPr="000D4CE9">
        <w:rPr>
          <w:rStyle w:val="StyleBoldUnderline"/>
        </w:rPr>
        <w:t xml:space="preserve">food </w:t>
      </w:r>
      <w:r w:rsidRPr="00FA008D">
        <w:rPr>
          <w:rStyle w:val="StyleBoldUnderline"/>
          <w:highlight w:val="yellow"/>
        </w:rPr>
        <w:t>riots, mass starvation, state collapse, mass migrations, and</w:t>
      </w:r>
      <w:r w:rsidRPr="000D4CE9">
        <w:rPr>
          <w:rStyle w:val="StyleBoldUnderline"/>
        </w:rPr>
        <w:t xml:space="preserve"> conflicts of every sort, up to and including </w:t>
      </w:r>
      <w:r w:rsidRPr="00FA008D">
        <w:rPr>
          <w:rStyle w:val="StyleBoldUnderline"/>
          <w:highlight w:val="yellow"/>
        </w:rPr>
        <w:t>full-scale war</w:t>
      </w:r>
      <w:r w:rsidRPr="000D4CE9">
        <w:rPr>
          <w:rStyle w:val="StyleBoldUnderline"/>
        </w:rPr>
        <w:t>, could prove even more disruptive and deadly</w:t>
      </w:r>
      <w:r w:rsidRPr="00CE30BE">
        <w:rPr>
          <w:sz w:val="14"/>
        </w:rPr>
        <w:t>.</w:t>
      </w:r>
      <w:r w:rsidRPr="00CE30BE">
        <w:rPr>
          <w:sz w:val="12"/>
        </w:rPr>
        <w:t>¶</w:t>
      </w:r>
      <w:r w:rsidRPr="00CE30BE">
        <w:rPr>
          <w:sz w:val="14"/>
        </w:rPr>
        <w:t xml:space="preserve">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w:t>
      </w:r>
      <w:r w:rsidRPr="00CE30BE">
        <w:rPr>
          <w:sz w:val="12"/>
        </w:rPr>
        <w:t>¶</w:t>
      </w:r>
      <w:r w:rsidRPr="00CE30BE">
        <w:rPr>
          <w:sz w:val="14"/>
        </w:rPr>
        <w:t xml:space="preserve"> In this, Collins was prescient, even if her specific vision of the violence on which such a world might be organized is fantasy. While we may never see her version of those hunger games, do not doubt that some version of them will come into existence -- that, in fact, </w:t>
      </w:r>
      <w:r w:rsidRPr="00FA008D">
        <w:rPr>
          <w:rStyle w:val="StyleBoldUnderline"/>
          <w:highlight w:val="yellow"/>
          <w:bdr w:val="single" w:sz="4" w:space="0" w:color="auto"/>
        </w:rPr>
        <w:t>hunger wars of many sorts will fill our future</w:t>
      </w:r>
      <w:r w:rsidRPr="00CE30BE">
        <w:rPr>
          <w:rStyle w:val="StyleBoldUnderline"/>
        </w:rPr>
        <w:t>.</w:t>
      </w:r>
      <w:r w:rsidRPr="00CE30BE">
        <w:rPr>
          <w:sz w:val="14"/>
        </w:rPr>
        <w:t xml:space="preserve"> These could include any combination or permutation of the </w:t>
      </w:r>
      <w:r w:rsidRPr="00FA008D">
        <w:rPr>
          <w:rStyle w:val="StyleBoldUnderline"/>
          <w:highlight w:val="yellow"/>
        </w:rPr>
        <w:t>deadly riots</w:t>
      </w:r>
      <w:r w:rsidRPr="00CE30BE">
        <w:rPr>
          <w:sz w:val="14"/>
        </w:rPr>
        <w:t xml:space="preserve"> that led to the 2008 collapse of Haiti’s government, the </w:t>
      </w:r>
      <w:r w:rsidRPr="00FA008D">
        <w:rPr>
          <w:rStyle w:val="StyleBoldUnderline"/>
          <w:highlight w:val="yellow"/>
        </w:rPr>
        <w:t>pitched battles</w:t>
      </w:r>
      <w:r w:rsidRPr="00CE30BE">
        <w:rPr>
          <w:rStyle w:val="StyleBoldUnderline"/>
        </w:rPr>
        <w:t xml:space="preserve"> between massed protesters and security forces </w:t>
      </w:r>
      <w:r w:rsidRPr="00CE30BE">
        <w:rPr>
          <w:sz w:val="14"/>
        </w:rPr>
        <w:t xml:space="preserve">that engulfed parts of Cairo as the Arab Spring developed, the </w:t>
      </w:r>
      <w:r w:rsidRPr="00FA008D">
        <w:rPr>
          <w:rStyle w:val="StyleBoldUnderline"/>
          <w:highlight w:val="yellow"/>
        </w:rPr>
        <w:t>ethnic struggles</w:t>
      </w:r>
      <w:r w:rsidRPr="00CE30BE">
        <w:rPr>
          <w:sz w:val="14"/>
        </w:rPr>
        <w:t xml:space="preserve"> over disputed croplands and water sources that have made Darfur a recurring headline of horror in our world, or </w:t>
      </w:r>
      <w:r w:rsidRPr="00CE30BE">
        <w:rPr>
          <w:rStyle w:val="StyleBoldUnderline"/>
        </w:rPr>
        <w:t>the inequitable distribution of agricultural land</w:t>
      </w:r>
      <w:r w:rsidRPr="00CE30BE">
        <w:rPr>
          <w:sz w:val="14"/>
        </w:rPr>
        <w:t xml:space="preserve"> that continues to fuel the insurgency of the Maoist-inspired Naxalites of India.</w:t>
      </w:r>
      <w:r w:rsidRPr="00CE30BE">
        <w:rPr>
          <w:sz w:val="12"/>
        </w:rPr>
        <w:t>¶</w:t>
      </w:r>
      <w:r w:rsidRPr="00CE30BE">
        <w:rPr>
          <w:sz w:val="14"/>
        </w:rPr>
        <w:t xml:space="preserve"> Combine such conflicts with another likelihood: that persistent drought and hunger will force millions of people to abandon their traditional lands and flee to the squalor of shantytowns and expanding slums surrounding large cities, sparking hostility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w:t>
      </w:r>
      <w:r w:rsidRPr="00CE30BE">
        <w:rPr>
          <w:rStyle w:val="StyleBoldUnderline"/>
        </w:rPr>
        <w:t xml:space="preserve">count on something else: </w:t>
      </w:r>
      <w:r w:rsidRPr="00FA008D">
        <w:rPr>
          <w:rStyle w:val="StyleBoldUnderline"/>
          <w:highlight w:val="yellow"/>
        </w:rPr>
        <w:t xml:space="preserve">millions more </w:t>
      </w:r>
      <w:r w:rsidRPr="00D86BA0">
        <w:rPr>
          <w:rStyle w:val="StyleBoldUnderline"/>
        </w:rPr>
        <w:t>in the coming</w:t>
      </w:r>
      <w:r w:rsidRPr="00CE30BE">
        <w:rPr>
          <w:rStyle w:val="StyleBoldUnderline"/>
        </w:rPr>
        <w:t xml:space="preserve"> decades, pressed by disasters ranging from drought and flood to rising sea levels, </w:t>
      </w:r>
      <w:r w:rsidRPr="00FA008D">
        <w:rPr>
          <w:rStyle w:val="StyleBoldUnderline"/>
          <w:highlight w:val="yellow"/>
        </w:rPr>
        <w:t>will try to migrate to other countries, provoking even greater hostility</w:t>
      </w:r>
      <w:r w:rsidRPr="00CE30BE">
        <w:rPr>
          <w:sz w:val="14"/>
        </w:rPr>
        <w:t xml:space="preserve">. And </w:t>
      </w:r>
      <w:r w:rsidRPr="00CE30BE">
        <w:rPr>
          <w:rStyle w:val="StyleBoldUnderline"/>
        </w:rPr>
        <w:t>that hardly begins to exhaust the possibilities that lie in our hunger-games future</w:t>
      </w:r>
      <w:r w:rsidRPr="00CE30BE">
        <w:rPr>
          <w:sz w:val="14"/>
        </w:rPr>
        <w:t>.</w:t>
      </w:r>
      <w:r w:rsidRPr="00CE30BE">
        <w:rPr>
          <w:sz w:val="12"/>
        </w:rPr>
        <w:t>¶</w:t>
      </w:r>
      <w:r w:rsidRPr="00CE30BE">
        <w:rPr>
          <w:sz w:val="14"/>
        </w:rPr>
        <w:t xml:space="preserve"> At this point, the focus is understandably on the immediate consequences of the still ongoing Great Drought: dying crops, shrunken harvests, and rising food prices. But </w:t>
      </w:r>
      <w:r w:rsidRPr="00CE30BE">
        <w:rPr>
          <w:rStyle w:val="StyleBoldUnderline"/>
        </w:rPr>
        <w:t>keep an eye out for the social and political effects that undoubtedly won’t begin to show up here or globally until later this year or 2013</w:t>
      </w:r>
      <w:r w:rsidRPr="00CE30BE">
        <w:rPr>
          <w:sz w:val="14"/>
        </w:rPr>
        <w:t>. Better than any academic study, these will offer us a hint of what we can expect in the coming decades from a hunger-games world of rising temperatures, persistent droughts, recurring food shortages, and billions of famished, desperate people.</w:t>
      </w:r>
    </w:p>
    <w:p w:rsidR="00DE5D6B" w:rsidRPr="00462A56" w:rsidRDefault="00DE5D6B" w:rsidP="00DE5D6B">
      <w:pPr>
        <w:pStyle w:val="Heading4"/>
      </w:pPr>
      <w:r>
        <w:lastRenderedPageBreak/>
        <w:t xml:space="preserve">These wars go </w:t>
      </w:r>
      <w:r w:rsidRPr="006B655B">
        <w:rPr>
          <w:u w:val="single"/>
        </w:rPr>
        <w:t>nuclear</w:t>
      </w:r>
      <w:r>
        <w:t xml:space="preserve"> </w:t>
      </w:r>
    </w:p>
    <w:p w:rsidR="00DE5D6B" w:rsidRPr="000F45C9" w:rsidRDefault="00F333E9" w:rsidP="00DE5D6B">
      <w:pPr>
        <w:rPr>
          <w:rStyle w:val="StyleBoldUnderline"/>
          <w:b/>
          <w:sz w:val="16"/>
          <w:szCs w:val="16"/>
          <w:u w:val="none"/>
        </w:rPr>
      </w:pPr>
      <w:r>
        <w:rPr>
          <w:rStyle w:val="StyleStyleBold12pt"/>
        </w:rPr>
        <w:t xml:space="preserve">Cribb </w:t>
      </w:r>
      <w:r w:rsidR="00DE5D6B" w:rsidRPr="00F333E9">
        <w:rPr>
          <w:rStyle w:val="StyleStyleBold12pt"/>
        </w:rPr>
        <w:t>10</w:t>
      </w:r>
      <w:r w:rsidR="00DE5D6B" w:rsidRPr="000F45C9">
        <w:rPr>
          <w:rStyle w:val="StyleBoldUnderline"/>
          <w:sz w:val="16"/>
          <w:szCs w:val="16"/>
          <w:u w:val="none"/>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DE5D6B" w:rsidRPr="00462A56" w:rsidRDefault="00DE5D6B" w:rsidP="00DE5D6B">
      <w:pPr>
        <w:rPr>
          <w:u w:val="single"/>
        </w:rPr>
      </w:pPr>
      <w:r w:rsidRPr="00AC74BD">
        <w:rPr>
          <w:rStyle w:val="StyleBoldUnderline"/>
          <w:sz w:val="14"/>
          <w:u w:val="none"/>
        </w:rPr>
        <w:t xml:space="preserve">This is the most likely means by which </w:t>
      </w:r>
      <w:r w:rsidRPr="00FA008D">
        <w:rPr>
          <w:rStyle w:val="StyleBoldUnderline"/>
          <w:highlight w:val="yellow"/>
        </w:rPr>
        <w:t>the coming famine will affect all citizens of Earth</w:t>
      </w:r>
      <w:r w:rsidRPr="00462A56">
        <w:rPr>
          <w:rStyle w:val="StyleBoldUnderline"/>
          <w:sz w:val="14"/>
        </w:rPr>
        <w:t xml:space="preserve">, </w:t>
      </w:r>
      <w:r w:rsidRPr="00AC74BD">
        <w:rPr>
          <w:rStyle w:val="StyleBoldUnderline"/>
          <w:sz w:val="14"/>
          <w:u w:val="none"/>
        </w:rPr>
        <w:t>both</w:t>
      </w:r>
      <w:r w:rsidRPr="00462A56">
        <w:rPr>
          <w:rStyle w:val="StyleBoldUnderline"/>
          <w:sz w:val="14"/>
        </w:rPr>
        <w:t xml:space="preserve"> </w:t>
      </w:r>
      <w:r w:rsidRPr="00FA008D">
        <w:rPr>
          <w:rStyle w:val="StyleBoldUnderline"/>
          <w:highlight w:val="yellow"/>
        </w:rPr>
        <w:t>through</w:t>
      </w:r>
      <w:r w:rsidRPr="00462A56">
        <w:rPr>
          <w:rStyle w:val="StyleBoldUnderline"/>
        </w:rPr>
        <w:t xml:space="preserve"> the direct consequences of </w:t>
      </w:r>
      <w:r w:rsidRPr="00FA008D">
        <w:rPr>
          <w:rStyle w:val="StyleBoldUnderline"/>
          <w:highlight w:val="yellow"/>
        </w:rPr>
        <w:t>refugee floods</w:t>
      </w:r>
      <w:r w:rsidRPr="00462A56">
        <w:rPr>
          <w:rStyle w:val="StyleBoldUnderline"/>
        </w:rPr>
        <w:t xml:space="preserve"> for receiving countries </w:t>
      </w:r>
      <w:r w:rsidRPr="00FA008D">
        <w:rPr>
          <w:rStyle w:val="StyleBoldUnderline"/>
          <w:highlight w:val="yellow"/>
        </w:rPr>
        <w:t>and</w:t>
      </w:r>
      <w:r w:rsidRPr="00462A56">
        <w:rPr>
          <w:rStyle w:val="StyleBoldUnderline"/>
        </w:rPr>
        <w:t xml:space="preserve"> through the effect on global </w:t>
      </w:r>
      <w:r w:rsidRPr="00FA008D">
        <w:rPr>
          <w:rStyle w:val="StyleBoldUnderline"/>
          <w:highlight w:val="yellow"/>
        </w:rPr>
        <w:t>food prices</w:t>
      </w:r>
      <w:r w:rsidRPr="00462A56">
        <w:rPr>
          <w:rStyle w:val="StyleBoldUnderline"/>
        </w:rPr>
        <w:t xml:space="preserve"> and the cost to public revenues</w:t>
      </w:r>
      <w:r w:rsidRPr="00462A56">
        <w:rPr>
          <w:rStyle w:val="StyleBoldUnderline"/>
          <w:sz w:val="14"/>
        </w:rPr>
        <w:t xml:space="preserve"> </w:t>
      </w:r>
      <w:r w:rsidRPr="00AC74BD">
        <w:rPr>
          <w:rStyle w:val="StyleBoldUnderline"/>
          <w:sz w:val="14"/>
          <w:u w:val="none"/>
        </w:rPr>
        <w:t xml:space="preserve">of redressing the problem. </w:t>
      </w:r>
      <w:r w:rsidRPr="00462A56">
        <w:rPr>
          <w:rStyle w:val="StyleBoldUnderline"/>
        </w:rPr>
        <w:t xml:space="preserve">Coupled with this is </w:t>
      </w:r>
      <w:r w:rsidRPr="00FA008D">
        <w:rPr>
          <w:rStyle w:val="StyleBoldUnderline"/>
          <w:highlight w:val="yellow"/>
        </w:rPr>
        <w:t>the risk of wars breaking out</w:t>
      </w:r>
      <w:r w:rsidRPr="00462A56">
        <w:rPr>
          <w:rStyle w:val="StyleBoldUnderline"/>
        </w:rPr>
        <w:t xml:space="preserve"> over local disputes about food</w:t>
      </w:r>
      <w:r w:rsidRPr="00AC74BD">
        <w:rPr>
          <w:rStyle w:val="StyleBoldUnderline"/>
          <w:sz w:val="14"/>
          <w:u w:val="none"/>
        </w:rPr>
        <w:t xml:space="preserve">, land, and water and the dangers that the </w:t>
      </w:r>
      <w:r w:rsidRPr="00FA008D">
        <w:rPr>
          <w:rStyle w:val="StyleBoldUnderline"/>
          <w:highlight w:val="yellow"/>
        </w:rPr>
        <w:t>major</w:t>
      </w:r>
      <w:r w:rsidRPr="00735E97">
        <w:rPr>
          <w:rStyle w:val="StyleBoldUnderline"/>
        </w:rPr>
        <w:t xml:space="preserve"> </w:t>
      </w:r>
      <w:r w:rsidRPr="00462A56">
        <w:rPr>
          <w:rStyle w:val="StyleBoldUnderline"/>
        </w:rPr>
        <w:t xml:space="preserve">military </w:t>
      </w:r>
      <w:r w:rsidRPr="00FA008D">
        <w:rPr>
          <w:rStyle w:val="StyleBoldUnderline"/>
          <w:highlight w:val="yellow"/>
        </w:rPr>
        <w:t>powers may be sucked in</w:t>
      </w:r>
      <w:r w:rsidRPr="00462A56">
        <w:rPr>
          <w:rStyle w:val="StyleBoldUnderline"/>
        </w:rPr>
        <w:t>to these vortices</w:t>
      </w:r>
      <w:r w:rsidRPr="00AC74BD">
        <w:rPr>
          <w:rStyle w:val="StyleBoldUnderline"/>
          <w:sz w:val="14"/>
          <w:u w:val="none"/>
        </w:rPr>
        <w:t>, that smaller</w:t>
      </w:r>
      <w:r w:rsidRPr="00462A56">
        <w:rPr>
          <w:rStyle w:val="StyleBoldUnderline"/>
          <w:sz w:val="14"/>
        </w:rPr>
        <w:t xml:space="preserve"> </w:t>
      </w:r>
      <w:r w:rsidRPr="00462A56">
        <w:rPr>
          <w:rStyle w:val="StyleBoldUnderline"/>
        </w:rPr>
        <w:t xml:space="preserve">nations newly </w:t>
      </w:r>
      <w:r w:rsidRPr="00FA008D">
        <w:rPr>
          <w:rStyle w:val="StyleBoldUnderline"/>
          <w:highlight w:val="yellow"/>
        </w:rPr>
        <w:t>nuclear-armed may become embroiled</w:t>
      </w:r>
      <w:r w:rsidRPr="00462A56">
        <w:rPr>
          <w:rStyle w:val="StyleBoldUnderline"/>
        </w:rPr>
        <w:t xml:space="preserve">, and that shock waves propagated by </w:t>
      </w:r>
      <w:r w:rsidRPr="00FA008D">
        <w:rPr>
          <w:rStyle w:val="StyleBoldUnderline"/>
          <w:highlight w:val="yellow"/>
        </w:rPr>
        <w:t>these conflicts will jar the global economy</w:t>
      </w:r>
      <w:r w:rsidRPr="00462A56">
        <w:rPr>
          <w:rStyle w:val="StyleBoldUnderline"/>
        </w:rPr>
        <w:t xml:space="preserve"> and </w:t>
      </w:r>
      <w:r w:rsidRPr="00FA008D">
        <w:rPr>
          <w:rStyle w:val="StyleBoldUnderline"/>
          <w:highlight w:val="yellow"/>
        </w:rPr>
        <w:t>disrupt trade</w:t>
      </w:r>
      <w:r w:rsidRPr="00462A56">
        <w:rPr>
          <w:rStyle w:val="StyleBoldUnderline"/>
        </w:rPr>
        <w:t>, sending food prices into a fresh spiral</w:t>
      </w:r>
      <w:r w:rsidRPr="00AC74BD">
        <w:rPr>
          <w:rStyle w:val="StyleBoldUnderline"/>
          <w:sz w:val="14"/>
          <w:u w:val="none"/>
        </w:rPr>
        <w:t xml:space="preserve">. Indeed, </w:t>
      </w:r>
      <w:r w:rsidRPr="00FA008D">
        <w:rPr>
          <w:rStyle w:val="StyleBoldUnderline"/>
          <w:highlight w:val="yellow"/>
        </w:rPr>
        <w:t>an increasingly</w:t>
      </w:r>
      <w:r w:rsidRPr="00462A56">
        <w:rPr>
          <w:rStyle w:val="StyleBoldUnderline"/>
        </w:rPr>
        <w:t xml:space="preserve"> credible </w:t>
      </w:r>
      <w:r w:rsidRPr="00FA008D">
        <w:rPr>
          <w:rStyle w:val="StyleBoldUnderline"/>
          <w:highlight w:val="yellow"/>
        </w:rPr>
        <w:t>scenario for World War III is</w:t>
      </w:r>
      <w:r w:rsidRPr="00AC74BD">
        <w:rPr>
          <w:rStyle w:val="StyleBoldUnderline"/>
          <w:sz w:val="14"/>
          <w:u w:val="none"/>
        </w:rPr>
        <w:t xml:space="preserve"> not so much a confrontation of superpowers and their allies as </w:t>
      </w:r>
      <w:r w:rsidRPr="00FA008D">
        <w:rPr>
          <w:rStyle w:val="StyleBoldUnderline"/>
          <w:highlight w:val="yellow"/>
        </w:rPr>
        <w:t>a</w:t>
      </w:r>
      <w:r w:rsidRPr="00462A56">
        <w:rPr>
          <w:rStyle w:val="StyleBoldUnderline"/>
        </w:rPr>
        <w:t xml:space="preserve"> festering</w:t>
      </w:r>
      <w:r w:rsidRPr="00AC74BD">
        <w:rPr>
          <w:rStyle w:val="StyleBoldUnderline"/>
          <w:sz w:val="14"/>
          <w:u w:val="none"/>
        </w:rPr>
        <w:t>, self-perpetuating</w:t>
      </w:r>
      <w:r w:rsidRPr="00462A56">
        <w:rPr>
          <w:rStyle w:val="StyleBoldUnderline"/>
          <w:sz w:val="14"/>
        </w:rPr>
        <w:t xml:space="preserve"> </w:t>
      </w:r>
      <w:r w:rsidRPr="00FA008D">
        <w:rPr>
          <w:rStyle w:val="StyleBoldUnderline"/>
          <w:highlight w:val="yellow"/>
        </w:rPr>
        <w:t>chain of resource conflicts</w:t>
      </w:r>
      <w:r w:rsidRPr="00462A56">
        <w:rPr>
          <w:rStyle w:val="StyleBoldUnderline"/>
        </w:rPr>
        <w:t xml:space="preserve"> driven by the widening gap between food</w:t>
      </w:r>
      <w:r w:rsidRPr="00462A56">
        <w:rPr>
          <w:rStyle w:val="StyleBoldUnderline"/>
          <w:sz w:val="14"/>
        </w:rPr>
        <w:t xml:space="preserve"> </w:t>
      </w:r>
      <w:r w:rsidRPr="00AC74BD">
        <w:rPr>
          <w:rStyle w:val="StyleBoldUnderline"/>
          <w:sz w:val="14"/>
          <w:u w:val="none"/>
        </w:rPr>
        <w:t>and energy</w:t>
      </w:r>
      <w:r w:rsidRPr="00462A56">
        <w:rPr>
          <w:rStyle w:val="StyleBoldUnderline"/>
          <w:sz w:val="14"/>
        </w:rPr>
        <w:t xml:space="preserve"> </w:t>
      </w:r>
      <w:r w:rsidRPr="00462A56">
        <w:rPr>
          <w:rStyle w:val="StyleBoldUnderline"/>
        </w:rPr>
        <w:t>supplies and peoples' need to secure them</w:t>
      </w:r>
      <w:r w:rsidRPr="00462A56">
        <w:rPr>
          <w:rStyle w:val="StyleBoldUnderline"/>
          <w:sz w:val="14"/>
        </w:rPr>
        <w:t>.</w:t>
      </w:r>
    </w:p>
    <w:p w:rsidR="00DE5D6B" w:rsidRPr="006B655B" w:rsidRDefault="006B655B" w:rsidP="00DE5D6B">
      <w:pPr>
        <w:pStyle w:val="Heading4"/>
        <w:rPr>
          <w:u w:val="single"/>
        </w:rPr>
      </w:pPr>
      <w:r w:rsidRPr="006B655B">
        <w:rPr>
          <w:u w:val="single"/>
        </w:rPr>
        <w:t>SCENARIO B: FOOD PRICES</w:t>
      </w:r>
    </w:p>
    <w:p w:rsidR="00DE5D6B" w:rsidRDefault="006B655B" w:rsidP="00DE5D6B">
      <w:pPr>
        <w:pStyle w:val="Heading4"/>
      </w:pPr>
      <w:r>
        <w:t>Price spikes</w:t>
      </w:r>
      <w:r w:rsidR="00384D0C">
        <w:t xml:space="preserve"> cause </w:t>
      </w:r>
      <w:r w:rsidR="00DE5D6B" w:rsidRPr="00384D0C">
        <w:rPr>
          <w:u w:val="single"/>
        </w:rPr>
        <w:t>global instability</w:t>
      </w:r>
      <w:r w:rsidR="00DE5D6B">
        <w:t>—</w:t>
      </w:r>
      <w:r w:rsidR="00384D0C">
        <w:t>collapses Russia and China</w:t>
      </w:r>
    </w:p>
    <w:p w:rsidR="00DE5D6B" w:rsidRPr="003E48D1" w:rsidRDefault="00DE5D6B" w:rsidP="00DE5D6B">
      <w:pPr>
        <w:rPr>
          <w:sz w:val="16"/>
          <w:szCs w:val="16"/>
        </w:rPr>
      </w:pPr>
      <w:r>
        <w:rPr>
          <w:rStyle w:val="StyleStyleBold12pt"/>
        </w:rPr>
        <w:t>Lynn 13</w:t>
      </w:r>
      <w:r w:rsidRPr="003E48D1">
        <w:rPr>
          <w:sz w:val="16"/>
          <w:szCs w:val="16"/>
        </w:rPr>
        <w:t xml:space="preserve"> – Matthew Lynn is a financial journalist based in London. (“Food prices may be catalys</w:t>
      </w:r>
      <w:r w:rsidRPr="00E41F86">
        <w:rPr>
          <w:b/>
          <w:sz w:val="16"/>
          <w:szCs w:val="16"/>
        </w:rPr>
        <w:t>t</w:t>
      </w:r>
      <w:r w:rsidRPr="003E48D1">
        <w:rPr>
          <w:sz w:val="16"/>
          <w:szCs w:val="16"/>
        </w:rPr>
        <w:t xml:space="preserve"> for 2013 revolutions”, January 26, 2013, </w:t>
      </w:r>
      <w:hyperlink r:id="rId28" w:history="1">
        <w:r w:rsidRPr="003E48D1">
          <w:rPr>
            <w:rStyle w:val="Hyperlink"/>
            <w:sz w:val="16"/>
            <w:szCs w:val="16"/>
          </w:rPr>
          <w:t>http://www.marketwatch.com/story/food-prices-may-be-catalyst-for-2013-revolutions-2013-01-16</w:t>
        </w:r>
      </w:hyperlink>
      <w:r w:rsidRPr="003E48D1">
        <w:rPr>
          <w:sz w:val="16"/>
          <w:szCs w:val="16"/>
        </w:rPr>
        <w:t>, Callahan)</w:t>
      </w:r>
    </w:p>
    <w:p w:rsidR="00DE5D6B" w:rsidRPr="003C5635" w:rsidRDefault="00DE5D6B" w:rsidP="00DE5D6B">
      <w:pPr>
        <w:rPr>
          <w:rStyle w:val="StyleBoldUnderline"/>
        </w:rPr>
      </w:pPr>
      <w:r w:rsidRPr="00384D0C">
        <w:rPr>
          <w:sz w:val="14"/>
        </w:rPr>
        <w:t xml:space="preserve">LONDON (MarketWatch) — </w:t>
      </w:r>
      <w:r w:rsidRPr="00FA008D">
        <w:rPr>
          <w:rStyle w:val="StyleBoldUnderline"/>
          <w:highlight w:val="yellow"/>
        </w:rPr>
        <w:t>What is the trigger for a revolution?</w:t>
      </w:r>
      <w:r w:rsidRPr="00384D0C">
        <w:rPr>
          <w:sz w:val="14"/>
        </w:rPr>
        <w:t xml:space="preserve"> Sometimes it a brutal act of repression. Sometimes it a lost war, or a natural catastrophe, that exposes the failings of a regime. But </w:t>
      </w:r>
      <w:r w:rsidRPr="00FA008D">
        <w:rPr>
          <w:rStyle w:val="StyleBoldUnderline"/>
          <w:highlight w:val="yellow"/>
        </w:rPr>
        <w:t>more often than not, it is soaring food prices</w:t>
      </w:r>
      <w:r w:rsidRPr="00384D0C">
        <w:rPr>
          <w:sz w:val="14"/>
        </w:rPr>
        <w:t xml:space="preserve">. The easiest prediction to make for 2013 is that </w:t>
      </w:r>
      <w:r w:rsidRPr="00E0020F">
        <w:rPr>
          <w:rStyle w:val="StyleBoldUnderline"/>
        </w:rPr>
        <w:t>everything we eat will once again rise sharply in price</w:t>
      </w:r>
      <w:r w:rsidRPr="00384D0C">
        <w:rPr>
          <w:sz w:val="14"/>
        </w:rPr>
        <w:t xml:space="preserve">. So where will the revolutions start this year? Keep an eye on Algeria and Greece — and if you want to feel very nervous, Russia and China. And if you are smart, keep your money out of those countries as well. </w:t>
      </w:r>
      <w:r w:rsidRPr="00FA008D">
        <w:rPr>
          <w:rStyle w:val="StyleBoldUnderline"/>
          <w:highlight w:val="yellow"/>
        </w:rPr>
        <w:t>The link between</w:t>
      </w:r>
      <w:r w:rsidRPr="00E0020F">
        <w:rPr>
          <w:rStyle w:val="StyleBoldUnderline"/>
        </w:rPr>
        <w:t xml:space="preserve"> the cost of </w:t>
      </w:r>
      <w:r w:rsidRPr="00FA008D">
        <w:rPr>
          <w:rStyle w:val="StyleBoldUnderline"/>
          <w:highlight w:val="yellow"/>
        </w:rPr>
        <w:t>feeding your family and political turmoil is</w:t>
      </w:r>
      <w:r w:rsidRPr="00E0020F">
        <w:rPr>
          <w:rStyle w:val="StyleBoldUnderline"/>
        </w:rPr>
        <w:t xml:space="preserve"> too </w:t>
      </w:r>
      <w:r w:rsidRPr="00FA008D">
        <w:rPr>
          <w:rStyle w:val="StyleBoldUnderline"/>
          <w:highlight w:val="yellow"/>
        </w:rPr>
        <w:t>well-established</w:t>
      </w:r>
      <w:r w:rsidRPr="00E0020F">
        <w:rPr>
          <w:rStyle w:val="StyleBoldUnderline"/>
        </w:rPr>
        <w:t xml:space="preserve"> to be ignored</w:t>
      </w:r>
      <w:r w:rsidRPr="00384D0C">
        <w:rPr>
          <w:sz w:val="14"/>
        </w:rPr>
        <w:t xml:space="preserve">. We saw it most recently with the Arab Spring of 2011. </w:t>
      </w:r>
      <w:r w:rsidRPr="00FA008D">
        <w:rPr>
          <w:rStyle w:val="StyleBoldUnderline"/>
          <w:highlight w:val="yellow"/>
        </w:rPr>
        <w:t>The uprisings</w:t>
      </w:r>
      <w:r w:rsidRPr="00E0020F">
        <w:rPr>
          <w:rStyle w:val="StyleBoldUnderline"/>
        </w:rPr>
        <w:t xml:space="preserve"> that deposed the autocracies </w:t>
      </w:r>
      <w:r w:rsidRPr="00FA008D">
        <w:rPr>
          <w:rStyle w:val="StyleBoldUnderline"/>
          <w:highlight w:val="yellow"/>
        </w:rPr>
        <w:t>of the Middle East had their roots in food inflation</w:t>
      </w:r>
      <w:r w:rsidRPr="00E0020F">
        <w:rPr>
          <w:rStyle w:val="StyleBoldUnderline"/>
        </w:rPr>
        <w:t xml:space="preserve">. </w:t>
      </w:r>
      <w:r w:rsidRPr="00384D0C">
        <w:rPr>
          <w:sz w:val="14"/>
        </w:rPr>
        <w:t xml:space="preserve">Most of the Middle East countries import 50% or more of their food, making them acutely vulnerable to rising commodity prices. In Egypt the food inflation rate hit 19% in early 2011. For President Hosni Mubarak that was game over. The regime was finished. It goes back much further than that, however. Failed harvests in France in 1788 and 1789 meant that the cost of bread soared. From taking 50% of the average working man’s wages it went up to 88%. The result? The French Revolution. The economists Helge Berger and Mark Spoerer have pinned the European revolutions of 1848 on the soaring price of wheat. Likewise, a shortage of food and soaring prices led to strikes in Petrograd in 1917 — and sparked the Russian Revolution. So there isn’t any question that food inflation can create revolts. There are other factors at play as well, of course. The Swiss don’t take to the barricades when the price of fondue goes through the roof. It usually takes a repressive regime, a rising middle class, a lot of unemployment and an aging leader who has gotten out of touch to complete the picture. But </w:t>
      </w:r>
      <w:r w:rsidRPr="00E0020F">
        <w:rPr>
          <w:rStyle w:val="StyleBoldUnderline"/>
        </w:rPr>
        <w:t>soaring food prices are often the spark: once that is lit, the flames take hold</w:t>
      </w:r>
      <w:r w:rsidRPr="00384D0C">
        <w:rPr>
          <w:sz w:val="14"/>
        </w:rPr>
        <w:t xml:space="preserve">. Nor can it be disputed that </w:t>
      </w:r>
      <w:r w:rsidRPr="00FA008D">
        <w:rPr>
          <w:rStyle w:val="StyleBoldUnderline"/>
          <w:highlight w:val="yellow"/>
        </w:rPr>
        <w:t>food is rising in price right now. The U.S. is set to have a poor harvest</w:t>
      </w:r>
      <w:r w:rsidRPr="00E0020F">
        <w:rPr>
          <w:rStyle w:val="StyleBoldUnderline"/>
        </w:rPr>
        <w:t xml:space="preserve"> this year because of a widespread drought. </w:t>
      </w:r>
      <w:r w:rsidRPr="00FA008D">
        <w:rPr>
          <w:rStyle w:val="StyleBoldUnderline"/>
          <w:highlight w:val="yellow"/>
        </w:rPr>
        <w:t>So will Russia and the Ukraine</w:t>
      </w:r>
      <w:r w:rsidRPr="00384D0C">
        <w:rPr>
          <w:sz w:val="14"/>
        </w:rPr>
        <w:t xml:space="preserve">, both massive wheat producers. Europe, not a particularly major agricultural power, had the opposite problem. Too much rain, even by drizzly British standards, has wreaked havoc on basic crops such as potatoes. The price of chips is now going through the roof right across Europe. In France, for example, potato prices have gone from $40 a ton to $330, an eight-fold increase. Other major food markets are just as bad. Corn and soybean prices already hit record highs last year, and, even if they have fallen back a little in recent weeks, they could easily start climbing again in the summer. The United Nations food agency has already warned that </w:t>
      </w:r>
      <w:r w:rsidRPr="00E0020F">
        <w:rPr>
          <w:rStyle w:val="StyleBoldUnderline"/>
        </w:rPr>
        <w:t>2013 is likely to see dangerous rises in food prices</w:t>
      </w:r>
      <w:r w:rsidRPr="00384D0C">
        <w:rPr>
          <w:sz w:val="14"/>
        </w:rPr>
        <w:t xml:space="preserve">. That comes against the backdrop of an increasing long-term shortage of food. </w:t>
      </w:r>
      <w:r w:rsidRPr="00E41F86">
        <w:rPr>
          <w:rStyle w:val="StyleBoldUnderline"/>
        </w:rPr>
        <w:t>A surge in global population and the increasing wealth of many developing nations — richer people eat more, and they eat more meat as well, which increases demand for animal feed — means the long term trend in food is upwards</w:t>
      </w:r>
      <w:r w:rsidRPr="00384D0C">
        <w:rPr>
          <w:sz w:val="14"/>
        </w:rPr>
        <w:t xml:space="preserve">. Against that backdrop, </w:t>
      </w:r>
      <w:r w:rsidRPr="00E41F86">
        <w:rPr>
          <w:rStyle w:val="StyleBoldUnderline"/>
        </w:rPr>
        <w:t>it doesn’t take much tightening of supply to send prices rocketing.</w:t>
      </w:r>
      <w:r w:rsidRPr="00384D0C">
        <w:rPr>
          <w:sz w:val="14"/>
        </w:rPr>
        <w:t xml:space="preserve"> So if you figure that rising food prices create revolts, and prices will rocket this year, then where might we see political turmoil? It is a question that matters to investors, because </w:t>
      </w:r>
      <w:r w:rsidRPr="00E41F86">
        <w:rPr>
          <w:rStyle w:val="StyleBoldUnderline"/>
        </w:rPr>
        <w:t>a revolution means a collapse in stock-markets</w:t>
      </w:r>
      <w:r w:rsidRPr="00384D0C">
        <w:rPr>
          <w:sz w:val="14"/>
        </w:rPr>
        <w:t xml:space="preserve">. Just take a look at Egypt in 2011 — the Cairo index plunged from 7,200 to 3,600 as the regime fell. If the revolt is big enough, markets may tumble globally. </w:t>
      </w:r>
      <w:r w:rsidRPr="00E41F86">
        <w:rPr>
          <w:rStyle w:val="StyleBoldUnderline"/>
        </w:rPr>
        <w:t>Algeria is one obvious candidate</w:t>
      </w:r>
      <w:r w:rsidRPr="00384D0C">
        <w:rPr>
          <w:sz w:val="14"/>
        </w:rPr>
        <w:t xml:space="preserve">. It was the one country that didn’t get caught up in the Arab Spring. But it has many of the same issues as Libya and Egypt. Don’t be surprised to see demonstrations on the streets there. Morocco may well get caught up in the turmoil. And food shortages may spell the end for President Bashar Assad in Syria. </w:t>
      </w:r>
      <w:r w:rsidRPr="00E41F86">
        <w:rPr>
          <w:rStyle w:val="StyleBoldUnderline"/>
        </w:rPr>
        <w:t>Greece is the second possibility.</w:t>
      </w:r>
      <w:r w:rsidRPr="00384D0C">
        <w:rPr>
          <w:sz w:val="14"/>
        </w:rPr>
        <w:t xml:space="preserve"> Unemployment is now at 27%. Many people are on the breadline — and bread is about to get a lot costlier. There are increasing reports of people having to rely on food handout in Athens and other major cities. Taxes are constantly being pushed higher to meet the deficit targets and wages are still being cut and jobs slashed. More expensive food could easily be the spark for an extremist party to seize power and take the country out of the euro. </w:t>
      </w:r>
      <w:r w:rsidRPr="00E41F86">
        <w:rPr>
          <w:rStyle w:val="StyleBoldUnderline"/>
        </w:rPr>
        <w:t>More worrying still, Russia. T</w:t>
      </w:r>
      <w:r w:rsidRPr="00FA008D">
        <w:rPr>
          <w:rStyle w:val="StyleBoldUnderline"/>
          <w:highlight w:val="yellow"/>
        </w:rPr>
        <w:t>here have already been protests against</w:t>
      </w:r>
      <w:r w:rsidRPr="00E41F86">
        <w:rPr>
          <w:rStyle w:val="StyleBoldUnderline"/>
        </w:rPr>
        <w:t xml:space="preserve"> the autocratic rule of Vladimir </w:t>
      </w:r>
      <w:r w:rsidRPr="00FA008D">
        <w:rPr>
          <w:rStyle w:val="StyleBoldUnderline"/>
          <w:highlight w:val="yellow"/>
        </w:rPr>
        <w:t>Putin</w:t>
      </w:r>
      <w:r w:rsidRPr="00E41F86">
        <w:rPr>
          <w:rStyle w:val="StyleBoldUnderline"/>
        </w:rPr>
        <w:t xml:space="preserve">. </w:t>
      </w:r>
      <w:r w:rsidRPr="00FA008D">
        <w:rPr>
          <w:rStyle w:val="Emphasis"/>
          <w:highlight w:val="yellow"/>
        </w:rPr>
        <w:t>Rising</w:t>
      </w:r>
      <w:r w:rsidRPr="00C54B53">
        <w:rPr>
          <w:rStyle w:val="Emphasis"/>
        </w:rPr>
        <w:t xml:space="preserve"> grain </w:t>
      </w:r>
      <w:r w:rsidRPr="00FA008D">
        <w:rPr>
          <w:rStyle w:val="Emphasis"/>
          <w:highlight w:val="yellow"/>
        </w:rPr>
        <w:t>prices have toppled Russian leaders in the past</w:t>
      </w:r>
      <w:r w:rsidRPr="00E41F86">
        <w:rPr>
          <w:rStyle w:val="StyleBoldUnderline"/>
        </w:rPr>
        <w:t xml:space="preserve"> — Putin could follow the czars into oblivion. </w:t>
      </w:r>
      <w:r w:rsidRPr="00F333E9">
        <w:rPr>
          <w:rStyle w:val="StyleBoldUnderline"/>
        </w:rPr>
        <w:t xml:space="preserve">It is </w:t>
      </w:r>
      <w:r w:rsidRPr="00FA008D">
        <w:rPr>
          <w:rStyle w:val="StyleBoldUnderline"/>
          <w:highlight w:val="yellow"/>
        </w:rPr>
        <w:t xml:space="preserve">the Russian grain harvest </w:t>
      </w:r>
      <w:r w:rsidRPr="00F333E9">
        <w:rPr>
          <w:rStyle w:val="StyleBoldUnderline"/>
        </w:rPr>
        <w:t xml:space="preserve">that </w:t>
      </w:r>
      <w:r w:rsidRPr="00FA008D">
        <w:rPr>
          <w:rStyle w:val="StyleBoldUnderline"/>
          <w:highlight w:val="yellow"/>
        </w:rPr>
        <w:t>has been especially badly hit</w:t>
      </w:r>
      <w:r w:rsidRPr="00E41F86">
        <w:rPr>
          <w:rStyle w:val="StyleBoldUnderline"/>
        </w:rPr>
        <w:t xml:space="preserve">, and this is still a country where </w:t>
      </w:r>
      <w:r w:rsidRPr="00FA008D">
        <w:rPr>
          <w:rStyle w:val="StyleBoldUnderline"/>
          <w:highlight w:val="yellow"/>
        </w:rPr>
        <w:t>poverty is widespread. Putin has stayed in power thanks to rising living standards. If they drop, his regime will be under pressure</w:t>
      </w:r>
      <w:r w:rsidRPr="00E41F86">
        <w:rPr>
          <w:rStyle w:val="StyleBoldUnderline"/>
        </w:rPr>
        <w:t>.</w:t>
      </w:r>
      <w:r w:rsidRPr="00384D0C">
        <w:rPr>
          <w:sz w:val="14"/>
        </w:rPr>
        <w:t xml:space="preserve"> Or</w:t>
      </w:r>
      <w:r w:rsidRPr="00E41F86">
        <w:rPr>
          <w:rStyle w:val="StyleBoldUnderline"/>
        </w:rPr>
        <w:t xml:space="preserve">, most seriously of all, </w:t>
      </w:r>
      <w:r w:rsidRPr="00FA008D">
        <w:rPr>
          <w:rStyle w:val="StyleBoldUnderline"/>
          <w:highlight w:val="yellow"/>
        </w:rPr>
        <w:t>China</w:t>
      </w:r>
      <w:r w:rsidRPr="00E41F86">
        <w:rPr>
          <w:rStyle w:val="StyleBoldUnderline"/>
        </w:rPr>
        <w:t xml:space="preserve">. It </w:t>
      </w:r>
      <w:r w:rsidRPr="00FA008D">
        <w:rPr>
          <w:rStyle w:val="StyleBoldUnderline"/>
          <w:highlight w:val="yellow"/>
        </w:rPr>
        <w:t>has grown much richer, but there are millions and millions of people who have moved to the new cities — if they start to go hungry that could prompt</w:t>
      </w:r>
      <w:r w:rsidRPr="00E41F86">
        <w:rPr>
          <w:rStyle w:val="StyleBoldUnderline"/>
        </w:rPr>
        <w:t xml:space="preserve"> a wave </w:t>
      </w:r>
      <w:r w:rsidRPr="00E41F86">
        <w:rPr>
          <w:rStyle w:val="StyleBoldUnderline"/>
        </w:rPr>
        <w:lastRenderedPageBreak/>
        <w:t xml:space="preserve">of </w:t>
      </w:r>
      <w:r w:rsidRPr="00FA008D">
        <w:rPr>
          <w:rStyle w:val="StyleBoldUnderline"/>
          <w:highlight w:val="yellow"/>
        </w:rPr>
        <w:t>rebellions</w:t>
      </w:r>
      <w:r w:rsidRPr="00E41F86">
        <w:rPr>
          <w:rStyle w:val="StyleBoldUnderline"/>
        </w:rPr>
        <w:t>.</w:t>
      </w:r>
      <w:r w:rsidRPr="00384D0C">
        <w:rPr>
          <w:sz w:val="14"/>
        </w:rPr>
        <w:t xml:space="preserve"> Cold weather is playing havoc with food supplies there. </w:t>
      </w:r>
      <w:r w:rsidRPr="00FA008D">
        <w:rPr>
          <w:rStyle w:val="StyleBoldUnderline"/>
          <w:highlight w:val="yellow"/>
        </w:rPr>
        <w:t>Usually, it could import more food</w:t>
      </w:r>
      <w:r w:rsidRPr="00C54B53">
        <w:rPr>
          <w:rStyle w:val="StyleBoldUnderline"/>
        </w:rPr>
        <w:t xml:space="preserve"> if it needed it. But </w:t>
      </w:r>
      <w:r w:rsidRPr="00FA008D">
        <w:rPr>
          <w:rStyle w:val="StyleBoldUnderline"/>
          <w:highlight w:val="yellow"/>
        </w:rPr>
        <w:t>this year that won’t be possible</w:t>
      </w:r>
      <w:r w:rsidRPr="00C54B53">
        <w:rPr>
          <w:rStyle w:val="StyleBoldUnderline"/>
        </w:rPr>
        <w:t xml:space="preserve"> — or at least only at huge cost</w:t>
      </w:r>
      <w:r w:rsidRPr="00384D0C">
        <w:rPr>
          <w:sz w:val="14"/>
        </w:rPr>
        <w:t xml:space="preserve">. Minor revolts in the Middle East don’t have the potential to knock more than local markets. Egypt was the major stock market in the region, and that has already been through a regime change. But a Greek exit from the euro, or </w:t>
      </w:r>
      <w:r w:rsidRPr="003C5635">
        <w:rPr>
          <w:rStyle w:val="StyleBoldUnderline"/>
        </w:rPr>
        <w:t>a Russian or Chinese political rebellion, would massively destabilize the global economy</w:t>
      </w:r>
      <w:r w:rsidRPr="00384D0C">
        <w:rPr>
          <w:sz w:val="14"/>
        </w:rPr>
        <w:t xml:space="preserve"> — and send equity, bond and currency markets into turmoil. Whichever nation it is, it looks like </w:t>
      </w:r>
      <w:r w:rsidRPr="003C5635">
        <w:rPr>
          <w:rStyle w:val="StyleBoldUnderline"/>
        </w:rPr>
        <w:t xml:space="preserve">food may be the most likely cause of turmoil in the markets this year. </w:t>
      </w:r>
    </w:p>
    <w:p w:rsidR="00475880" w:rsidRPr="00923B54" w:rsidRDefault="00475880" w:rsidP="00475880">
      <w:pPr>
        <w:pStyle w:val="Heading4"/>
      </w:pPr>
      <w:r>
        <w:t xml:space="preserve">Russian collapse causes </w:t>
      </w:r>
      <w:r w:rsidRPr="00384D0C">
        <w:rPr>
          <w:u w:val="single"/>
        </w:rPr>
        <w:t>nuclear war</w:t>
      </w:r>
    </w:p>
    <w:p w:rsidR="00475880" w:rsidRPr="00923B54" w:rsidRDefault="00475880" w:rsidP="00475880">
      <w:r w:rsidRPr="008F11FA">
        <w:rPr>
          <w:rStyle w:val="StyleStyleBold12pt"/>
        </w:rPr>
        <w:t>Filger 9</w:t>
      </w:r>
      <w:r>
        <w:t xml:space="preserve"> – </w:t>
      </w:r>
      <w:r w:rsidRPr="00923B54">
        <w:t>Sheldon, author and blogger for the Huffington Post, “Russian Economy Faces Disastrous Free Fall Contraction” http://www.globaleconomiccrisis.com/blog/archives/356</w:t>
      </w:r>
    </w:p>
    <w:p w:rsidR="00475880" w:rsidRPr="00111521" w:rsidRDefault="00475880" w:rsidP="00475880">
      <w:pPr>
        <w:pStyle w:val="cardtext"/>
        <w:ind w:left="0"/>
        <w:rPr>
          <w:rStyle w:val="StyleBoldUnderline"/>
        </w:rPr>
      </w:pPr>
      <w:r w:rsidRPr="00FA008D">
        <w:rPr>
          <w:highlight w:val="yellow"/>
          <w:u w:val="single"/>
        </w:rPr>
        <w:t>In Russia</w:t>
      </w:r>
      <w:r w:rsidRPr="00111521">
        <w:rPr>
          <w:sz w:val="16"/>
        </w:rPr>
        <w:t xml:space="preserve"> historically, </w:t>
      </w:r>
      <w:r w:rsidRPr="00FA008D">
        <w:rPr>
          <w:highlight w:val="yellow"/>
          <w:u w:val="single"/>
        </w:rPr>
        <w:t>economic health and</w:t>
      </w:r>
      <w:r w:rsidRPr="00111521">
        <w:rPr>
          <w:u w:val="single"/>
        </w:rPr>
        <w:t xml:space="preserve"> political </w:t>
      </w:r>
      <w:r w:rsidRPr="00FA008D">
        <w:rPr>
          <w:highlight w:val="yellow"/>
          <w:u w:val="single"/>
        </w:rPr>
        <w:t>stability are intertwined</w:t>
      </w:r>
      <w:r w:rsidRPr="00111521">
        <w:rPr>
          <w:u w:val="single"/>
        </w:rPr>
        <w:t xml:space="preserve"> to a degree that is </w:t>
      </w:r>
      <w:r w:rsidRPr="00475880">
        <w:rPr>
          <w:u w:val="single"/>
        </w:rPr>
        <w:t>rarely encountered</w:t>
      </w:r>
      <w:r w:rsidRPr="00111521">
        <w:rPr>
          <w:u w:val="single"/>
        </w:rPr>
        <w:t xml:space="preserve"> in other major</w:t>
      </w:r>
      <w:r w:rsidRPr="00111521">
        <w:rPr>
          <w:sz w:val="16"/>
        </w:rPr>
        <w:t xml:space="preserve"> industrialized </w:t>
      </w:r>
      <w:r w:rsidRPr="00111521">
        <w:rPr>
          <w:u w:val="single"/>
        </w:rPr>
        <w:t>economies</w:t>
      </w:r>
      <w:r w:rsidRPr="00111521">
        <w:rPr>
          <w:sz w:val="16"/>
        </w:rPr>
        <w:t xml:space="preserve">. It was the economic stagnation of the former Soviet Union that led to its political downfall. Similarly, </w:t>
      </w:r>
      <w:r w:rsidRPr="00FA008D">
        <w:rPr>
          <w:highlight w:val="yellow"/>
          <w:u w:val="single"/>
        </w:rPr>
        <w:t>Medvedev and Putin</w:t>
      </w:r>
      <w:r w:rsidRPr="00111521">
        <w:rPr>
          <w:sz w:val="16"/>
        </w:rPr>
        <w:t xml:space="preserve">, both intimately acquainted with their nation’s history, </w:t>
      </w:r>
      <w:r w:rsidRPr="00FA008D">
        <w:rPr>
          <w:highlight w:val="yellow"/>
          <w:u w:val="single"/>
        </w:rPr>
        <w:t>are unquestionably alarmed</w:t>
      </w:r>
      <w:r w:rsidRPr="00111521">
        <w:rPr>
          <w:u w:val="single"/>
        </w:rPr>
        <w:t xml:space="preserve"> at the prospect that </w:t>
      </w:r>
      <w:r w:rsidRPr="00475880">
        <w:rPr>
          <w:u w:val="single"/>
        </w:rPr>
        <w:t>Russia’s economic crisis will endanger</w:t>
      </w:r>
      <w:r w:rsidRPr="00111521">
        <w:rPr>
          <w:u w:val="single"/>
        </w:rPr>
        <w:t xml:space="preserve"> the nation’s </w:t>
      </w:r>
      <w:r w:rsidRPr="00475880">
        <w:rPr>
          <w:rStyle w:val="Emphasis"/>
        </w:rPr>
        <w:t>political stability</w:t>
      </w:r>
      <w:r w:rsidRPr="00111521">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11521">
        <w:rPr>
          <w:u w:val="single"/>
        </w:rPr>
        <w:t xml:space="preserve">Should the Russian economy deteriorate </w:t>
      </w:r>
      <w:r w:rsidRPr="00111521">
        <w:rPr>
          <w:sz w:val="16"/>
        </w:rPr>
        <w:t xml:space="preserve">to the point where economic collapse is not out of the question, </w:t>
      </w:r>
      <w:r w:rsidRPr="00FA008D">
        <w:rPr>
          <w:highlight w:val="yellow"/>
          <w:u w:val="single"/>
        </w:rPr>
        <w:t xml:space="preserve">the impact will go </w:t>
      </w:r>
      <w:r w:rsidRPr="00FA008D">
        <w:rPr>
          <w:rStyle w:val="Emphasis"/>
          <w:highlight w:val="yellow"/>
        </w:rPr>
        <w:t>far beyond</w:t>
      </w:r>
      <w:r w:rsidRPr="00111521">
        <w:rPr>
          <w:u w:val="single"/>
        </w:rPr>
        <w:t xml:space="preserve"> the obvious accelerant such an outcome would be for </w:t>
      </w:r>
      <w:r w:rsidRPr="00FA008D">
        <w:rPr>
          <w:rStyle w:val="Emphasis"/>
          <w:highlight w:val="yellow"/>
        </w:rPr>
        <w:t>the Global Economic Crisis</w:t>
      </w:r>
      <w:r w:rsidRPr="00111521">
        <w:rPr>
          <w:sz w:val="16"/>
        </w:rPr>
        <w:t xml:space="preserve">. There is a geopolitical dimension that is even more relevant then the economic context. Despite its economic vulnerabilities and perceived decline from superpower status, </w:t>
      </w:r>
      <w:r w:rsidRPr="00FA008D">
        <w:rPr>
          <w:highlight w:val="yellow"/>
          <w:u w:val="single"/>
        </w:rPr>
        <w:t xml:space="preserve">Russia remains one </w:t>
      </w:r>
      <w:r w:rsidRPr="00111521">
        <w:rPr>
          <w:u w:val="single"/>
        </w:rPr>
        <w:t xml:space="preserve">of only two </w:t>
      </w:r>
      <w:r w:rsidRPr="00FA008D">
        <w:rPr>
          <w:highlight w:val="yellow"/>
          <w:u w:val="single"/>
        </w:rPr>
        <w:t>nations</w:t>
      </w:r>
      <w:r w:rsidRPr="00111521">
        <w:rPr>
          <w:u w:val="single"/>
        </w:rPr>
        <w:t xml:space="preserve"> on earth </w:t>
      </w:r>
      <w:r w:rsidRPr="00FA008D">
        <w:rPr>
          <w:highlight w:val="yellow"/>
          <w:u w:val="single"/>
        </w:rPr>
        <w:t xml:space="preserve">with a </w:t>
      </w:r>
      <w:r w:rsidRPr="00FA008D">
        <w:rPr>
          <w:rStyle w:val="Emphasis"/>
          <w:highlight w:val="yellow"/>
        </w:rPr>
        <w:t>nuclear arsenal of sufficient scope and capability to destroy the world</w:t>
      </w:r>
      <w:r>
        <w:rPr>
          <w:sz w:val="16"/>
        </w:rPr>
        <w:t xml:space="preserve"> a</w:t>
      </w:r>
      <w:r w:rsidRPr="00111521">
        <w:rPr>
          <w:sz w:val="16"/>
        </w:rPr>
        <w:t xml:space="preserve">s we know it. For that reason, it is not only President Medvedev and Prime Minister Putin who will be lying awake at nights over the prospect that </w:t>
      </w:r>
      <w:r w:rsidRPr="00FA008D">
        <w:rPr>
          <w:highlight w:val="yellow"/>
          <w:u w:val="single"/>
        </w:rPr>
        <w:t xml:space="preserve">a national </w:t>
      </w:r>
      <w:r w:rsidRPr="00111521">
        <w:rPr>
          <w:u w:val="single"/>
        </w:rPr>
        <w:t xml:space="preserve">economic </w:t>
      </w:r>
      <w:r w:rsidRPr="00FA008D">
        <w:rPr>
          <w:highlight w:val="yellow"/>
          <w:u w:val="single"/>
        </w:rPr>
        <w:t>crisis can transform itself into a</w:t>
      </w:r>
      <w:r w:rsidRPr="00111521">
        <w:rPr>
          <w:u w:val="single"/>
        </w:rPr>
        <w:t xml:space="preserve"> virulent and </w:t>
      </w:r>
      <w:r w:rsidRPr="00FA008D">
        <w:rPr>
          <w:rStyle w:val="Emphasis"/>
          <w:highlight w:val="yellow"/>
        </w:rPr>
        <w:t>destabilizing</w:t>
      </w:r>
      <w:r w:rsidRPr="00111521">
        <w:rPr>
          <w:rStyle w:val="Emphasis"/>
        </w:rPr>
        <w:t xml:space="preserve"> social and political </w:t>
      </w:r>
      <w:r w:rsidRPr="00FA008D">
        <w:rPr>
          <w:rStyle w:val="Emphasis"/>
          <w:highlight w:val="yellow"/>
        </w:rPr>
        <w:t>upheaval</w:t>
      </w:r>
      <w:r w:rsidRPr="0011152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111521">
        <w:rPr>
          <w:u w:val="single"/>
        </w:rPr>
        <w:t>During the years</w:t>
      </w:r>
      <w:r w:rsidRPr="00111521">
        <w:rPr>
          <w:sz w:val="16"/>
        </w:rPr>
        <w:t xml:space="preserve"> Boris </w:t>
      </w:r>
      <w:r w:rsidRPr="00111521">
        <w:rPr>
          <w:u w:val="single"/>
        </w:rPr>
        <w:t>Yeltsin ruled</w:t>
      </w:r>
      <w:r w:rsidRPr="00111521">
        <w:rPr>
          <w:sz w:val="16"/>
        </w:rPr>
        <w:t xml:space="preserve"> Russia, </w:t>
      </w:r>
      <w:r w:rsidRPr="00111521">
        <w:rPr>
          <w:u w:val="single"/>
        </w:rPr>
        <w:t>security forces</w:t>
      </w:r>
      <w:r w:rsidRPr="00111521">
        <w:rPr>
          <w:sz w:val="16"/>
        </w:rPr>
        <w:t xml:space="preserve"> responsible for </w:t>
      </w:r>
      <w:r w:rsidRPr="00111521">
        <w:rPr>
          <w:u w:val="single"/>
        </w:rPr>
        <w:t>guarding the</w:t>
      </w:r>
      <w:r w:rsidRPr="00111521">
        <w:rPr>
          <w:sz w:val="16"/>
        </w:rPr>
        <w:t xml:space="preserve"> nation’s </w:t>
      </w:r>
      <w:r w:rsidRPr="00111521">
        <w:rPr>
          <w:u w:val="single"/>
        </w:rPr>
        <w:t>nuclear arsenal went without pay</w:t>
      </w:r>
      <w:r w:rsidRPr="00111521">
        <w:rPr>
          <w:sz w:val="16"/>
        </w:rPr>
        <w:t xml:space="preserve"> for months at a time, </w:t>
      </w:r>
      <w:r w:rsidRPr="00111521">
        <w:rPr>
          <w:u w:val="single"/>
        </w:rPr>
        <w:t>leading to fears that</w:t>
      </w:r>
      <w:r w:rsidRPr="00111521">
        <w:rPr>
          <w:sz w:val="16"/>
        </w:rPr>
        <w:t xml:space="preserve"> desperate </w:t>
      </w:r>
      <w:r w:rsidRPr="00FA008D">
        <w:rPr>
          <w:highlight w:val="yellow"/>
          <w:u w:val="single"/>
        </w:rPr>
        <w:t>personnel would</w:t>
      </w:r>
      <w:r w:rsidRPr="00111521">
        <w:rPr>
          <w:sz w:val="16"/>
        </w:rPr>
        <w:t xml:space="preserve"> illicitly </w:t>
      </w:r>
      <w:r w:rsidRPr="00FA008D">
        <w:rPr>
          <w:rStyle w:val="Emphasis"/>
          <w:highlight w:val="yellow"/>
        </w:rPr>
        <w:t>sell nuclear weapons</w:t>
      </w:r>
      <w:r w:rsidRPr="00111521">
        <w:rPr>
          <w:rStyle w:val="Emphasis"/>
        </w:rPr>
        <w:t xml:space="preserve"> to terrorist organizations. </w:t>
      </w:r>
      <w:r w:rsidRPr="00FA008D">
        <w:rPr>
          <w:highlight w:val="yellow"/>
          <w:u w:val="single"/>
        </w:rPr>
        <w:t>If the</w:t>
      </w:r>
      <w:r w:rsidRPr="00111521">
        <w:rPr>
          <w:u w:val="single"/>
        </w:rPr>
        <w:t xml:space="preserve"> current economic </w:t>
      </w:r>
      <w:r w:rsidRPr="00FA008D">
        <w:rPr>
          <w:highlight w:val="yellow"/>
          <w:u w:val="single"/>
        </w:rPr>
        <w:t>crisis</w:t>
      </w:r>
      <w:r w:rsidRPr="00111521">
        <w:rPr>
          <w:u w:val="single"/>
        </w:rPr>
        <w:t xml:space="preserve"> in Russia </w:t>
      </w:r>
      <w:r w:rsidRPr="00FA008D">
        <w:rPr>
          <w:highlight w:val="yellow"/>
          <w:u w:val="single"/>
        </w:rPr>
        <w:t>were to deteriorate</w:t>
      </w:r>
      <w:r w:rsidRPr="00111521">
        <w:rPr>
          <w:u w:val="single"/>
        </w:rPr>
        <w:t xml:space="preserve"> much further, </w:t>
      </w:r>
      <w:r w:rsidRPr="00FA008D">
        <w:rPr>
          <w:rStyle w:val="Emphasis"/>
          <w:highlight w:val="yellow"/>
        </w:rPr>
        <w:t>how secure would the</w:t>
      </w:r>
      <w:r w:rsidRPr="00111521">
        <w:rPr>
          <w:rStyle w:val="Emphasis"/>
        </w:rPr>
        <w:t xml:space="preserve"> Russian nuclear </w:t>
      </w:r>
      <w:r w:rsidRPr="00FA008D">
        <w:rPr>
          <w:rStyle w:val="Emphasis"/>
          <w:highlight w:val="yellow"/>
        </w:rPr>
        <w:t>arsenal remain</w:t>
      </w:r>
      <w:r w:rsidRPr="00111521">
        <w:rPr>
          <w:u w:val="single"/>
        </w:rPr>
        <w:t>?</w:t>
      </w:r>
      <w:r w:rsidRPr="00111521">
        <w:rPr>
          <w:sz w:val="16"/>
        </w:rPr>
        <w:t xml:space="preserve"> </w:t>
      </w:r>
      <w:r w:rsidRPr="00111521">
        <w:rPr>
          <w:rStyle w:val="StyleBoldUnderline"/>
        </w:rPr>
        <w:t xml:space="preserve">It may be that the financial impact of the Global Economic Crisis is its </w:t>
      </w:r>
      <w:r w:rsidRPr="00111521">
        <w:rPr>
          <w:rStyle w:val="Emphasis"/>
        </w:rPr>
        <w:t>least dangerous consequence</w:t>
      </w:r>
      <w:r w:rsidRPr="00111521">
        <w:rPr>
          <w:rStyle w:val="StyleBoldUnderline"/>
        </w:rPr>
        <w:t>.</w:t>
      </w:r>
    </w:p>
    <w:p w:rsidR="004A62BD" w:rsidRDefault="00384D0C" w:rsidP="004A62BD">
      <w:pPr>
        <w:pStyle w:val="Heading4"/>
      </w:pPr>
      <w:r>
        <w:t>Reduced</w:t>
      </w:r>
      <w:r w:rsidR="004A62BD">
        <w:t xml:space="preserve"> production means China </w:t>
      </w:r>
      <w:r w:rsidR="00E358CD">
        <w:t xml:space="preserve">enters </w:t>
      </w:r>
      <w:r w:rsidR="00E358CD" w:rsidRPr="009346B5">
        <w:rPr>
          <w:u w:val="single"/>
        </w:rPr>
        <w:t>political crisis</w:t>
      </w:r>
    </w:p>
    <w:p w:rsidR="004A62BD" w:rsidRPr="004A62BD" w:rsidRDefault="004A62BD" w:rsidP="004A62BD">
      <w:pPr>
        <w:rPr>
          <w:sz w:val="16"/>
          <w:szCs w:val="16"/>
        </w:rPr>
      </w:pPr>
      <w:r w:rsidRPr="004A62BD">
        <w:rPr>
          <w:rStyle w:val="StyleStyleBold12pt"/>
        </w:rPr>
        <w:t>Shea 12</w:t>
      </w:r>
      <w:r w:rsidRPr="004A62BD">
        <w:rPr>
          <w:sz w:val="16"/>
          <w:szCs w:val="16"/>
        </w:rPr>
        <w:t xml:space="preserve"> – Irish Economics, Finance and Investment writer. (Paul, “The US Has a Very Important Resource which China Doesn’t: Food”, ValueWalk, May 29, 2012, </w:t>
      </w:r>
      <w:hyperlink r:id="rId29" w:history="1">
        <w:r w:rsidRPr="004A62BD">
          <w:rPr>
            <w:rStyle w:val="Hyperlink"/>
            <w:sz w:val="16"/>
            <w:szCs w:val="16"/>
          </w:rPr>
          <w:t>http://www.valuewalk.com/2012/05/the-us-has-a-very-important-resource-which-china-doesnt-food/</w:t>
        </w:r>
      </w:hyperlink>
      <w:r w:rsidRPr="004A62BD">
        <w:rPr>
          <w:sz w:val="16"/>
          <w:szCs w:val="16"/>
        </w:rPr>
        <w:t>, Callahan)</w:t>
      </w:r>
    </w:p>
    <w:p w:rsidR="004A62BD" w:rsidRPr="002851D7" w:rsidRDefault="004A62BD" w:rsidP="004A62BD">
      <w:pPr>
        <w:rPr>
          <w:sz w:val="14"/>
        </w:rPr>
      </w:pPr>
      <w:r w:rsidRPr="00FA008D">
        <w:rPr>
          <w:rStyle w:val="StyleBoldUnderline"/>
          <w:highlight w:val="yellow"/>
        </w:rPr>
        <w:t>As China’s economy grows, so too will its demand for</w:t>
      </w:r>
      <w:r w:rsidRPr="00AF6F39">
        <w:rPr>
          <w:rStyle w:val="StyleBoldUnderline"/>
        </w:rPr>
        <w:t xml:space="preserve"> food. </w:t>
      </w:r>
      <w:r w:rsidRPr="00895994">
        <w:rPr>
          <w:rStyle w:val="StyleBoldUnderline"/>
        </w:rPr>
        <w:t>It’s own ability</w:t>
      </w:r>
      <w:r w:rsidRPr="00AF6F39">
        <w:rPr>
          <w:rStyle w:val="StyleBoldUnderline"/>
        </w:rPr>
        <w:t xml:space="preserve"> </w:t>
      </w:r>
      <w:r w:rsidRPr="00895994">
        <w:rPr>
          <w:rStyle w:val="StyleBoldUnderline"/>
        </w:rPr>
        <w:t>to supply that food has become lessened</w:t>
      </w:r>
      <w:r w:rsidRPr="00AF6F39">
        <w:rPr>
          <w:rStyle w:val="StyleBoldUnderline"/>
        </w:rPr>
        <w:t>,</w:t>
      </w:r>
      <w:r w:rsidRPr="00FC68E1">
        <w:rPr>
          <w:sz w:val="14"/>
        </w:rPr>
        <w:t xml:space="preserve"> and </w:t>
      </w:r>
      <w:r w:rsidRPr="00FA008D">
        <w:rPr>
          <w:rStyle w:val="StyleBoldUnderline"/>
          <w:highlight w:val="yellow"/>
        </w:rPr>
        <w:t>China’s sensitivity to world commodity prices</w:t>
      </w:r>
      <w:r w:rsidRPr="00FC68E1">
        <w:rPr>
          <w:sz w:val="14"/>
        </w:rPr>
        <w:t xml:space="preserve">, one of the primary drivers behind the 2010 problem, </w:t>
      </w:r>
      <w:r w:rsidRPr="00FA008D">
        <w:rPr>
          <w:rStyle w:val="StyleBoldUnderline"/>
          <w:highlight w:val="yellow"/>
        </w:rPr>
        <w:t>still effects them.</w:t>
      </w:r>
      <w:r w:rsidRPr="00AF6F39">
        <w:rPr>
          <w:rStyle w:val="StyleBoldUnderline"/>
        </w:rPr>
        <w:t xml:space="preserve"> </w:t>
      </w:r>
      <w:r w:rsidRPr="00FA008D">
        <w:rPr>
          <w:rStyle w:val="StyleBoldUnderline"/>
          <w:highlight w:val="yellow"/>
        </w:rPr>
        <w:t>China is one of the world’s largest importers of food</w:t>
      </w:r>
      <w:r w:rsidRPr="00AF6F39">
        <w:rPr>
          <w:rStyle w:val="StyleBoldUnderline"/>
        </w:rPr>
        <w:t xml:space="preserve"> and is soon to become the largest.</w:t>
      </w:r>
      <w:r w:rsidRPr="00FC68E1">
        <w:rPr>
          <w:sz w:val="14"/>
        </w:rPr>
        <w:t xml:space="preserve"> It imports huge amounts of soy beans and pork as well as grain in times of need. </w:t>
      </w:r>
      <w:r w:rsidRPr="00AF6F39">
        <w:rPr>
          <w:rStyle w:val="StyleBoldUnderline"/>
        </w:rPr>
        <w:t>If China faces a drought it will need to come to knocking on America’s door for food</w:t>
      </w:r>
      <w:r w:rsidRPr="00FC68E1">
        <w:rPr>
          <w:sz w:val="14"/>
        </w:rPr>
        <w:t>. The country already depends on the US for many products and the US is not immune from the country’s spending spree abroad. In 2008 COFCO began buying shares in America’s largest pork supplier Smithfield Foods Ltd. (NYSE:SFD</w:t>
      </w:r>
      <w:r w:rsidRPr="00895994">
        <w:rPr>
          <w:sz w:val="14"/>
        </w:rPr>
        <w:t xml:space="preserve">). </w:t>
      </w:r>
      <w:r w:rsidRPr="00895994">
        <w:rPr>
          <w:rStyle w:val="StyleBoldUnderline"/>
        </w:rPr>
        <w:t>Global food prices</w:t>
      </w:r>
      <w:r w:rsidRPr="00895994">
        <w:rPr>
          <w:sz w:val="14"/>
        </w:rPr>
        <w:t>,</w:t>
      </w:r>
      <w:r w:rsidRPr="00FC68E1">
        <w:rPr>
          <w:sz w:val="14"/>
        </w:rPr>
        <w:t xml:space="preserve"> apart from shocks in the late 2000s and early 2010s, </w:t>
      </w:r>
      <w:r w:rsidRPr="00895994">
        <w:rPr>
          <w:rStyle w:val="StyleBoldUnderline"/>
        </w:rPr>
        <w:t>have been</w:t>
      </w:r>
      <w:r w:rsidRPr="00AF6F39">
        <w:rPr>
          <w:rStyle w:val="StyleBoldUnderline"/>
        </w:rPr>
        <w:t xml:space="preserve"> at a l</w:t>
      </w:r>
      <w:r w:rsidRPr="00895994">
        <w:rPr>
          <w:rStyle w:val="StyleBoldUnderline"/>
        </w:rPr>
        <w:t>ow</w:t>
      </w:r>
      <w:r w:rsidRPr="00AF6F39">
        <w:rPr>
          <w:rStyle w:val="StyleBoldUnderline"/>
        </w:rPr>
        <w:t xml:space="preserve"> for some time. That day is over</w:t>
      </w:r>
      <w:r w:rsidRPr="00FC68E1">
        <w:rPr>
          <w:sz w:val="14"/>
        </w:rPr>
        <w:t xml:space="preserve">, </w:t>
      </w:r>
      <w:r w:rsidRPr="00AF6F39">
        <w:rPr>
          <w:rStyle w:val="StyleBoldUnderline"/>
        </w:rPr>
        <w:t xml:space="preserve">and </w:t>
      </w:r>
      <w:r w:rsidRPr="00FA008D">
        <w:rPr>
          <w:rStyle w:val="StyleBoldUnderline"/>
          <w:highlight w:val="yellow"/>
        </w:rPr>
        <w:t>China</w:t>
      </w:r>
      <w:r w:rsidRPr="00FC68E1">
        <w:rPr>
          <w:sz w:val="14"/>
        </w:rPr>
        <w:t xml:space="preserve">, with the most mouths to feed, </w:t>
      </w:r>
      <w:r w:rsidRPr="00FA008D">
        <w:rPr>
          <w:rStyle w:val="StyleBoldUnderline"/>
          <w:highlight w:val="yellow"/>
        </w:rPr>
        <w:t>will be the most important link in the global food chain</w:t>
      </w:r>
      <w:r w:rsidRPr="00FA008D">
        <w:rPr>
          <w:sz w:val="14"/>
          <w:highlight w:val="yellow"/>
        </w:rPr>
        <w:t>.</w:t>
      </w:r>
      <w:r w:rsidRPr="00FC68E1">
        <w:rPr>
          <w:sz w:val="14"/>
        </w:rPr>
        <w:t xml:space="preserve"> As we’ve seen, </w:t>
      </w:r>
      <w:r w:rsidRPr="00AF6F39">
        <w:rPr>
          <w:rStyle w:val="StyleBoldUnderline"/>
        </w:rPr>
        <w:t xml:space="preserve">China is starting to make that chain more complicated by the day. China’s impact on the world of food trade becomes much more serious as </w:t>
      </w:r>
      <w:r w:rsidRPr="00FA008D">
        <w:rPr>
          <w:rStyle w:val="StyleBoldUnderline"/>
          <w:highlight w:val="yellow"/>
        </w:rPr>
        <w:t>forecasts</w:t>
      </w:r>
      <w:r w:rsidRPr="00AF6F39">
        <w:rPr>
          <w:rStyle w:val="StyleBoldUnderline"/>
        </w:rPr>
        <w:t xml:space="preserve"> for the market </w:t>
      </w:r>
      <w:r w:rsidRPr="00FA008D">
        <w:rPr>
          <w:rStyle w:val="StyleBoldUnderline"/>
          <w:highlight w:val="yellow"/>
        </w:rPr>
        <w:t>don’t look particularly optimistic</w:t>
      </w:r>
      <w:r w:rsidRPr="00AF6F39">
        <w:rPr>
          <w:rStyle w:val="StyleBoldUnderline"/>
        </w:rPr>
        <w:t>.</w:t>
      </w:r>
      <w:r w:rsidRPr="00FC68E1">
        <w:rPr>
          <w:sz w:val="14"/>
        </w:rPr>
        <w:t xml:space="preserve"> A rising world population combined with probable rising oil prices and global warming’s effect in destroying arable land will all effect the world’s food markets and none of them will lower the price. </w:t>
      </w:r>
      <w:r w:rsidRPr="00AF6F39">
        <w:rPr>
          <w:rStyle w:val="StyleBoldUnderline"/>
        </w:rPr>
        <w:t>China depends on sovereign support as well as support from its own trading companies to ensure food security</w:t>
      </w:r>
      <w:r w:rsidRPr="00FC68E1">
        <w:rPr>
          <w:rStyle w:val="StyleBoldUnderline"/>
        </w:rPr>
        <w:t xml:space="preserve">. </w:t>
      </w:r>
      <w:r w:rsidRPr="00FA008D">
        <w:rPr>
          <w:rStyle w:val="StyleBoldUnderline"/>
          <w:highlight w:val="yellow"/>
        </w:rPr>
        <w:t>If food security is not maintained there is no telling what might happen</w:t>
      </w:r>
      <w:r w:rsidRPr="00FC68E1">
        <w:rPr>
          <w:rStyle w:val="StyleBoldUnderline"/>
        </w:rPr>
        <w:t xml:space="preserve"> in the country’s poorer district where wages are low and local food supply is key. </w:t>
      </w:r>
      <w:r w:rsidRPr="00FA008D">
        <w:rPr>
          <w:rStyle w:val="StyleBoldUnderline"/>
          <w:highlight w:val="yellow"/>
        </w:rPr>
        <w:t>Any crisis</w:t>
      </w:r>
      <w:r w:rsidRPr="00FC68E1">
        <w:rPr>
          <w:rStyle w:val="StyleBoldUnderline"/>
        </w:rPr>
        <w:t xml:space="preserve"> in food </w:t>
      </w:r>
      <w:r w:rsidRPr="00FA008D">
        <w:rPr>
          <w:rStyle w:val="StyleBoldUnderline"/>
          <w:highlight w:val="yellow"/>
        </w:rPr>
        <w:t>will be exasperated by the</w:t>
      </w:r>
      <w:r w:rsidRPr="00FC68E1">
        <w:rPr>
          <w:rStyle w:val="StyleBoldUnderline"/>
        </w:rPr>
        <w:t xml:space="preserve"> country’s </w:t>
      </w:r>
      <w:r w:rsidRPr="00FA008D">
        <w:rPr>
          <w:rStyle w:val="StyleBoldUnderline"/>
          <w:highlight w:val="yellow"/>
        </w:rPr>
        <w:t>crisis in demographics</w:t>
      </w:r>
      <w:r w:rsidRPr="00FC68E1">
        <w:rPr>
          <w:sz w:val="14"/>
        </w:rPr>
        <w:t xml:space="preserve">. According to the Chinese census of 2010 almost 120 males were born for every hundred females. The country is still young with almost 20% of the population under 14. </w:t>
      </w:r>
      <w:r w:rsidRPr="00FC68E1">
        <w:rPr>
          <w:rStyle w:val="StyleBoldUnderline"/>
        </w:rPr>
        <w:t>A surplus of young men is not good for a country’s stability.</w:t>
      </w:r>
      <w:r w:rsidRPr="00FC68E1">
        <w:rPr>
          <w:sz w:val="14"/>
        </w:rPr>
        <w:t xml:space="preserve"> On top of this are the other economic problems China mace face in the coming years that could reduce income without having a negative effect on food prices. The property bubble the country now faces is primary among these. </w:t>
      </w:r>
      <w:r w:rsidRPr="00FA008D">
        <w:rPr>
          <w:rStyle w:val="StyleBoldUnderline"/>
          <w:highlight w:val="yellow"/>
        </w:rPr>
        <w:t xml:space="preserve">China is vulnerable </w:t>
      </w:r>
      <w:r w:rsidRPr="00FA008D">
        <w:rPr>
          <w:rStyle w:val="StyleBoldUnderline"/>
          <w:highlight w:val="yellow"/>
        </w:rPr>
        <w:lastRenderedPageBreak/>
        <w:t xml:space="preserve">to a crisis in food </w:t>
      </w:r>
      <w:r w:rsidRPr="003B34E3">
        <w:rPr>
          <w:rStyle w:val="StyleBoldUnderline"/>
        </w:rPr>
        <w:t>production</w:t>
      </w:r>
      <w:r w:rsidRPr="00FC68E1">
        <w:rPr>
          <w:rStyle w:val="StyleBoldUnderline"/>
        </w:rPr>
        <w:t xml:space="preserve"> and the rest of the world is vulnerable to a Chinese crisis</w:t>
      </w:r>
      <w:r w:rsidRPr="00FC68E1">
        <w:rPr>
          <w:sz w:val="14"/>
        </w:rPr>
        <w:t xml:space="preserve">. </w:t>
      </w:r>
      <w:r w:rsidRPr="00FC68E1">
        <w:rPr>
          <w:rStyle w:val="StyleBoldUnderline"/>
        </w:rPr>
        <w:t>The country’s assets around the world might trigger crises in Sub Saharan countries where China owns enough land. It would trigger a hike in food prices around the world including the West</w:t>
      </w:r>
      <w:r w:rsidRPr="00FC68E1">
        <w:rPr>
          <w:sz w:val="14"/>
        </w:rPr>
        <w:t xml:space="preserve">. The West is not immune to food crises. In 2008 when oil pressures caused a spike in food prices there were riots around the world. Some of those countries, like Mexico, are a little too close to home to ignore. Higher food prices didn’t make the world recession easier on the millions unemployed in the West either. </w:t>
      </w:r>
      <w:r w:rsidRPr="00FC68E1">
        <w:rPr>
          <w:rStyle w:val="StyleBoldUnderline"/>
        </w:rPr>
        <w:t xml:space="preserve">Food is a problem. </w:t>
      </w:r>
      <w:r w:rsidRPr="00FA008D">
        <w:rPr>
          <w:rStyle w:val="StyleBoldUnderline"/>
          <w:highlight w:val="yellow"/>
        </w:rPr>
        <w:t>If China runs out of food, the world’</w:t>
      </w:r>
      <w:r w:rsidRPr="00FC68E1">
        <w:rPr>
          <w:rStyle w:val="StyleBoldUnderline"/>
        </w:rPr>
        <w:t xml:space="preserve">s economies </w:t>
      </w:r>
      <w:r w:rsidRPr="00FA008D">
        <w:rPr>
          <w:rStyle w:val="StyleBoldUnderline"/>
          <w:highlight w:val="yellow"/>
        </w:rPr>
        <w:t xml:space="preserve">could head for </w:t>
      </w:r>
      <w:r w:rsidRPr="00FA008D">
        <w:rPr>
          <w:rStyle w:val="Emphasis"/>
          <w:highlight w:val="yellow"/>
        </w:rPr>
        <w:t>absolute chaos</w:t>
      </w:r>
      <w:r w:rsidRPr="00FA008D">
        <w:rPr>
          <w:rStyle w:val="StyleBoldUnderline"/>
          <w:highlight w:val="yellow"/>
        </w:rPr>
        <w:t>. This</w:t>
      </w:r>
      <w:r w:rsidRPr="00FC68E1">
        <w:rPr>
          <w:rStyle w:val="StyleBoldUnderline"/>
        </w:rPr>
        <w:t xml:space="preserve"> is </w:t>
      </w:r>
      <w:r w:rsidRPr="003B34E3">
        <w:rPr>
          <w:rStyle w:val="StyleBoldUnderline"/>
        </w:rPr>
        <w:t xml:space="preserve">an </w:t>
      </w:r>
      <w:r w:rsidRPr="00FA008D">
        <w:rPr>
          <w:rStyle w:val="StyleBoldUnderline"/>
          <w:highlight w:val="yellow"/>
        </w:rPr>
        <w:t>issue</w:t>
      </w:r>
      <w:r w:rsidRPr="00FC68E1">
        <w:rPr>
          <w:rStyle w:val="StyleBoldUnderline"/>
        </w:rPr>
        <w:t xml:space="preserve"> that will not go away and one that </w:t>
      </w:r>
      <w:r w:rsidRPr="00FA008D">
        <w:rPr>
          <w:rStyle w:val="StyleBoldUnderline"/>
          <w:highlight w:val="yellow"/>
        </w:rPr>
        <w:t>may</w:t>
      </w:r>
      <w:r w:rsidRPr="00FC68E1">
        <w:rPr>
          <w:rStyle w:val="StyleBoldUnderline"/>
        </w:rPr>
        <w:t xml:space="preserve"> very well </w:t>
      </w:r>
      <w:r w:rsidRPr="00FA008D">
        <w:rPr>
          <w:rStyle w:val="StyleBoldUnderline"/>
          <w:highlight w:val="yellow"/>
        </w:rPr>
        <w:t>cause a real political crisis inside China</w:t>
      </w:r>
      <w:r w:rsidRPr="00FC68E1">
        <w:rPr>
          <w:rStyle w:val="StyleBoldUnderline"/>
        </w:rPr>
        <w:t xml:space="preserve"> in the not too distant future</w:t>
      </w:r>
      <w:r w:rsidRPr="00FC68E1">
        <w:rPr>
          <w:sz w:val="14"/>
        </w:rPr>
        <w:t xml:space="preserve">. A </w:t>
      </w:r>
      <w:r w:rsidRPr="00FC68E1">
        <w:rPr>
          <w:rStyle w:val="StyleBoldUnderline"/>
        </w:rPr>
        <w:t xml:space="preserve">political crisis in China would throw the world into absolute chaos. </w:t>
      </w:r>
      <w:r w:rsidRPr="00FC68E1">
        <w:rPr>
          <w:sz w:val="14"/>
        </w:rPr>
        <w:t>Whether we like it or not China’s problems are now the world’s problems. We have to deal with them at least as fervently as we deal with our own.</w:t>
      </w:r>
    </w:p>
    <w:p w:rsidR="004A62BD" w:rsidRDefault="009346B5" w:rsidP="004A62BD">
      <w:pPr>
        <w:pStyle w:val="Heading4"/>
      </w:pPr>
      <w:r>
        <w:t>That results in an</w:t>
      </w:r>
      <w:r w:rsidR="004A62BD">
        <w:t xml:space="preserve"> internal war that </w:t>
      </w:r>
      <w:r w:rsidRPr="00174ADE">
        <w:rPr>
          <w:u w:val="single"/>
        </w:rPr>
        <w:t>causes lash</w:t>
      </w:r>
      <w:r w:rsidR="00174ADE" w:rsidRPr="00174ADE">
        <w:rPr>
          <w:u w:val="single"/>
        </w:rPr>
        <w:t>-</w:t>
      </w:r>
      <w:r w:rsidRPr="00174ADE">
        <w:rPr>
          <w:u w:val="single"/>
        </w:rPr>
        <w:t>out</w:t>
      </w:r>
    </w:p>
    <w:p w:rsidR="004A62BD" w:rsidRPr="002851D7" w:rsidRDefault="004A62BD" w:rsidP="004A62BD">
      <w:r w:rsidRPr="004A62BD">
        <w:rPr>
          <w:rStyle w:val="StyleStyleBold12pt"/>
        </w:rPr>
        <w:t>Kane and Serewicz 1</w:t>
      </w:r>
      <w:r w:rsidRPr="002851D7">
        <w:t xml:space="preserve"> </w:t>
      </w:r>
      <w:r w:rsidRPr="002851D7">
        <w:rPr>
          <w:sz w:val="16"/>
          <w:szCs w:val="16"/>
        </w:rPr>
        <w:t>[Thomas. Security Studies from Hull. And Lawrence – Foreign Policy Analyst “China's Hunger: The Consequences of a Rising Demand for Food and Energy” Parameters, Fall 2001</w:t>
      </w:r>
      <w:r>
        <w:rPr>
          <w:sz w:val="16"/>
          <w:szCs w:val="16"/>
        </w:rPr>
        <w:t>]</w:t>
      </w:r>
    </w:p>
    <w:p w:rsidR="004A62BD" w:rsidRPr="004A62BD" w:rsidRDefault="004A62BD" w:rsidP="004A62BD">
      <w:pPr>
        <w:rPr>
          <w:rStyle w:val="StyleBoldUnderline"/>
        </w:rPr>
      </w:pPr>
      <w:r w:rsidRPr="002851D7">
        <w:rPr>
          <w:sz w:val="14"/>
        </w:rPr>
        <w:t xml:space="preserve">Despite China's problems with its </w:t>
      </w:r>
      <w:r w:rsidRPr="004A62BD">
        <w:rPr>
          <w:sz w:val="14"/>
          <w:szCs w:val="14"/>
        </w:rPr>
        <w:t>food supply, the Chinese do not appear to be in danger of widespread starvation. Nevertheless</w:t>
      </w:r>
      <w:r w:rsidRPr="002851D7">
        <w:rPr>
          <w:sz w:val="14"/>
        </w:rPr>
        <w:t xml:space="preserve">, </w:t>
      </w:r>
      <w:r w:rsidRPr="004A62BD">
        <w:rPr>
          <w:rStyle w:val="StyleBoldUnderline"/>
        </w:rPr>
        <w:t>one cannot rule out the prospect entirely</w:t>
      </w:r>
      <w:r w:rsidRPr="00163A07">
        <w:rPr>
          <w:sz w:val="14"/>
        </w:rPr>
        <w:t>,</w:t>
      </w:r>
      <w:r w:rsidRPr="002851D7">
        <w:rPr>
          <w:sz w:val="14"/>
        </w:rPr>
        <w:t xml:space="preserve"> especially if the earth's climate actually is getting warmer. </w:t>
      </w:r>
      <w:r w:rsidRPr="004A62BD">
        <w:rPr>
          <w:rStyle w:val="StyleBoldUnderline"/>
        </w:rPr>
        <w:t>The consequences</w:t>
      </w:r>
      <w:r w:rsidRPr="002851D7">
        <w:rPr>
          <w:sz w:val="14"/>
        </w:rPr>
        <w:t xml:space="preserve"> of general famine in a country with over a billion people clearly </w:t>
      </w:r>
      <w:r w:rsidRPr="004A62BD">
        <w:rPr>
          <w:rStyle w:val="StyleBoldUnderline"/>
        </w:rPr>
        <w:t>would be catastrophic</w:t>
      </w:r>
      <w:r w:rsidRPr="00163A07">
        <w:rPr>
          <w:sz w:val="14"/>
        </w:rPr>
        <w:t>. The</w:t>
      </w:r>
      <w:r w:rsidRPr="002851D7">
        <w:rPr>
          <w:sz w:val="14"/>
        </w:rPr>
        <w:t xml:space="preserve"> effects of oil shortages and industrial stagnation would be less lurid, but </w:t>
      </w:r>
      <w:r w:rsidRPr="00FA008D">
        <w:rPr>
          <w:rStyle w:val="StyleBoldUnderline"/>
          <w:highlight w:val="yellow"/>
        </w:rPr>
        <w:t>economic collapse would endanger China's political stability</w:t>
      </w:r>
      <w:r w:rsidRPr="002851D7">
        <w:rPr>
          <w:sz w:val="14"/>
        </w:rPr>
        <w:t xml:space="preserve"> whether that collapse came with a bang or a whimper. PRC society has become dangerously fractured. As the coastal cities grow richer and more cosmopolitan while the rural inland provinces grow poorer, the political interests of the two regions become ever less compatible.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alone.[ 49] Other social and economic developments deepen the rifts in Chinese society. The one-child policy, for instance, is disrupting traditional family life, with unknowable consequences for Chinese mores and social cohesion.[ 50]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w:t>
      </w:r>
      <w:r w:rsidRPr="00FA008D">
        <w:rPr>
          <w:rStyle w:val="StyleBoldUnderline"/>
          <w:highlight w:val="yellow"/>
        </w:rPr>
        <w:t>China is vulnerable to unrest of many kinds</w:t>
      </w:r>
      <w:r w:rsidRPr="002851D7">
        <w:rPr>
          <w:sz w:val="14"/>
        </w:rPr>
        <w:t xml:space="preserve">. Unemployment or severe hardship, not to mention </w:t>
      </w:r>
      <w:r w:rsidRPr="00FA008D">
        <w:rPr>
          <w:rStyle w:val="StyleBoldUnderline"/>
          <w:highlight w:val="yellow"/>
        </w:rPr>
        <w:t>actual starvation, could easily trigger popular uprisings</w:t>
      </w:r>
      <w:r w:rsidRPr="004A62BD">
        <w:rPr>
          <w:rStyle w:val="StyleBoldUnderline"/>
        </w:rPr>
        <w:t>. Provincial leaders might be tempted to secede,</w:t>
      </w:r>
      <w:r w:rsidRPr="002851D7">
        <w:rPr>
          <w:sz w:val="14"/>
        </w:rPr>
        <w:t xml:space="preserve"> perhaps openly or perhaps by quietly ceasing to obey Beijing's directives. </w:t>
      </w:r>
      <w:r w:rsidRPr="00FA008D">
        <w:rPr>
          <w:rStyle w:val="StyleBoldUnderline"/>
          <w:highlight w:val="yellow"/>
        </w:rPr>
        <w:t>China's leaders</w:t>
      </w:r>
      <w:r w:rsidRPr="002851D7">
        <w:rPr>
          <w:sz w:val="14"/>
        </w:rPr>
        <w:t xml:space="preserve">, in turn, </w:t>
      </w:r>
      <w:r w:rsidRPr="00FA008D">
        <w:rPr>
          <w:rStyle w:val="StyleBoldUnderline"/>
          <w:highlight w:val="yellow"/>
        </w:rPr>
        <w:t>might adopt drastic measures to forestall such developments</w:t>
      </w:r>
      <w:r w:rsidRPr="00FA008D">
        <w:rPr>
          <w:sz w:val="14"/>
          <w:highlight w:val="yellow"/>
        </w:rPr>
        <w:t>.</w:t>
      </w:r>
      <w:r w:rsidRPr="002851D7">
        <w:rPr>
          <w:sz w:val="14"/>
        </w:rPr>
        <w:t xml:space="preserve"> If faced with internal strife, supporters of China's existing regime may return to a more overt form of communist dictatorship.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it.)[ 51] If order broke down, the Chinese would not be the only people to suffer. </w:t>
      </w:r>
      <w:r w:rsidRPr="00FA008D">
        <w:rPr>
          <w:rStyle w:val="StyleBoldUnderline"/>
          <w:highlight w:val="yellow"/>
        </w:rPr>
        <w:t>Civil unrest</w:t>
      </w:r>
      <w:r w:rsidRPr="004A62BD">
        <w:rPr>
          <w:rStyle w:val="StyleBoldUnderline"/>
        </w:rPr>
        <w:t xml:space="preserve"> in the PRC </w:t>
      </w:r>
      <w:r w:rsidRPr="00FA008D">
        <w:rPr>
          <w:rStyle w:val="StyleBoldUnderline"/>
          <w:highlight w:val="yellow"/>
        </w:rPr>
        <w:t>would disrupt trade relationships, send refugees flowing across borders, and force outside powers to consider intervention</w:t>
      </w:r>
      <w:r w:rsidRPr="004A62BD">
        <w:rPr>
          <w:rStyle w:val="StyleBoldUnderline"/>
        </w:rPr>
        <w:t>. If different countries chose to intervene on different sides,</w:t>
      </w:r>
      <w:r w:rsidRPr="001351B8">
        <w:rPr>
          <w:rStyle w:val="UnderlinedText"/>
        </w:rPr>
        <w:t xml:space="preserve"> </w:t>
      </w:r>
      <w:r w:rsidRPr="00FA008D">
        <w:rPr>
          <w:rStyle w:val="StyleBoldUnderline"/>
          <w:highlight w:val="yellow"/>
        </w:rPr>
        <w:t>China's struggle could lead to major war</w:t>
      </w:r>
      <w:r w:rsidRPr="004A62BD">
        <w:rPr>
          <w:rStyle w:val="StyleBoldUnderline"/>
        </w:rPr>
        <w:t>. In a less apocalyptic but still grim scenario,</w:t>
      </w:r>
      <w:r w:rsidRPr="001351B8">
        <w:rPr>
          <w:rStyle w:val="UnderlinedText"/>
        </w:rPr>
        <w:t xml:space="preserve"> </w:t>
      </w:r>
      <w:r w:rsidRPr="00FA008D">
        <w:rPr>
          <w:rStyle w:val="StyleBoldUnderline"/>
          <w:highlight w:val="yellow"/>
        </w:rPr>
        <w:t>China's government might</w:t>
      </w:r>
      <w:r w:rsidRPr="004A62BD">
        <w:rPr>
          <w:rStyle w:val="StyleBoldUnderline"/>
        </w:rPr>
        <w:t xml:space="preserve"> try to ward off its demise by </w:t>
      </w:r>
      <w:r w:rsidRPr="00FA008D">
        <w:rPr>
          <w:rStyle w:val="StyleBoldUnderline"/>
          <w:highlight w:val="yellow"/>
        </w:rPr>
        <w:t>attack</w:t>
      </w:r>
      <w:r w:rsidRPr="004A62BD">
        <w:rPr>
          <w:rStyle w:val="StyleBoldUnderline"/>
        </w:rPr>
        <w:t xml:space="preserve">ing </w:t>
      </w:r>
      <w:r w:rsidRPr="00FA008D">
        <w:rPr>
          <w:rStyle w:val="StyleBoldUnderline"/>
          <w:highlight w:val="yellow"/>
        </w:rPr>
        <w:t>adjacent countries.</w:t>
      </w:r>
    </w:p>
    <w:p w:rsidR="004A62BD" w:rsidRPr="00491BFD" w:rsidRDefault="00174ADE" w:rsidP="004A62BD">
      <w:pPr>
        <w:pStyle w:val="Heading4"/>
      </w:pPr>
      <w:r>
        <w:t>Extinction</w:t>
      </w:r>
    </w:p>
    <w:p w:rsidR="004A62BD" w:rsidRPr="00174ADE" w:rsidRDefault="00174ADE" w:rsidP="004A62BD">
      <w:pPr>
        <w:rPr>
          <w:sz w:val="16"/>
          <w:szCs w:val="16"/>
        </w:rPr>
      </w:pPr>
      <w:r>
        <w:rPr>
          <w:rStyle w:val="StyleStyleBold12pt"/>
        </w:rPr>
        <w:t xml:space="preserve">Hunkovic </w:t>
      </w:r>
      <w:r w:rsidR="004A62BD" w:rsidRPr="004A62BD">
        <w:rPr>
          <w:rStyle w:val="StyleStyleBold12pt"/>
        </w:rPr>
        <w:t>9</w:t>
      </w:r>
      <w:r w:rsidR="004A62BD" w:rsidRPr="00491BFD">
        <w:rPr>
          <w:sz w:val="16"/>
          <w:szCs w:val="16"/>
        </w:rPr>
        <w:t xml:space="preserve">, American Military University, 09 [Lee J, 2009, “The Chinese-Taiwanese Conflict </w:t>
      </w:r>
      <w:r w:rsidR="004A62BD" w:rsidRPr="00491BFD">
        <w:rPr>
          <w:rFonts w:cs="Helvetica"/>
          <w:sz w:val="16"/>
          <w:szCs w:val="16"/>
        </w:rPr>
        <w:t>Possible Futures of a Confrontation between China, Taiwan and the United States of America</w:t>
      </w:r>
      <w:r w:rsidR="004A62BD" w:rsidRPr="00491BFD">
        <w:rPr>
          <w:sz w:val="16"/>
          <w:szCs w:val="16"/>
        </w:rPr>
        <w:t xml:space="preserve">”, </w:t>
      </w:r>
      <w:hyperlink r:id="rId30" w:history="1">
        <w:r w:rsidR="004A62BD" w:rsidRPr="00491BFD">
          <w:rPr>
            <w:rStyle w:val="Hyperlink"/>
            <w:sz w:val="16"/>
            <w:szCs w:val="16"/>
          </w:rPr>
          <w:t>http://www.lamp-method.org/eCommons/Hunkovic.pdf</w:t>
        </w:r>
      </w:hyperlink>
      <w:r w:rsidR="004A62BD" w:rsidRPr="00491BFD">
        <w:rPr>
          <w:sz w:val="16"/>
          <w:szCs w:val="16"/>
        </w:rPr>
        <w:t>]</w:t>
      </w:r>
    </w:p>
    <w:p w:rsidR="00DE5D6B" w:rsidRPr="00525BE6" w:rsidRDefault="004A62BD" w:rsidP="00DE5D6B">
      <w:pPr>
        <w:rPr>
          <w:sz w:val="14"/>
        </w:rPr>
      </w:pPr>
      <w:r w:rsidRPr="00FA008D">
        <w:rPr>
          <w:rStyle w:val="TitleChar"/>
          <w:highlight w:val="yellow"/>
        </w:rPr>
        <w:t xml:space="preserve">A war between China, </w:t>
      </w:r>
      <w:r w:rsidRPr="00DF4D55">
        <w:rPr>
          <w:rStyle w:val="TitleChar"/>
        </w:rPr>
        <w:t xml:space="preserve">Taiwan </w:t>
      </w:r>
      <w:r w:rsidRPr="00FA008D">
        <w:rPr>
          <w:rStyle w:val="TitleChar"/>
          <w:highlight w:val="yellow"/>
        </w:rPr>
        <w:t>and th</w:t>
      </w:r>
      <w:r w:rsidRPr="00DF4D55">
        <w:rPr>
          <w:rStyle w:val="TitleChar"/>
        </w:rPr>
        <w:t>e</w:t>
      </w:r>
      <w:r w:rsidRPr="00491BFD">
        <w:rPr>
          <w:rStyle w:val="TitleChar"/>
        </w:rPr>
        <w:t xml:space="preserve"> </w:t>
      </w:r>
      <w:r w:rsidRPr="00FA008D">
        <w:rPr>
          <w:rStyle w:val="TitleChar"/>
          <w:highlight w:val="yellow"/>
        </w:rPr>
        <w:t>U</w:t>
      </w:r>
      <w:r w:rsidRPr="00491BFD">
        <w:rPr>
          <w:rStyle w:val="TitleChar"/>
        </w:rPr>
        <w:t>nited</w:t>
      </w:r>
      <w:r w:rsidRPr="00FA008D">
        <w:rPr>
          <w:rStyle w:val="TitleChar"/>
          <w:highlight w:val="yellow"/>
        </w:rPr>
        <w:t xml:space="preserve"> S</w:t>
      </w:r>
      <w:r w:rsidRPr="00491BFD">
        <w:rPr>
          <w:rStyle w:val="TitleChar"/>
        </w:rPr>
        <w:t xml:space="preserve">tates </w:t>
      </w:r>
      <w:r w:rsidRPr="00FA008D">
        <w:rPr>
          <w:rStyle w:val="TitleChar"/>
          <w:highlight w:val="yellow"/>
        </w:rPr>
        <w:t>has the potential to escalate into a nuclear conflict and a third world war</w:t>
      </w:r>
      <w:r w:rsidRPr="00525BE6">
        <w:rPr>
          <w:sz w:val="14"/>
        </w:rPr>
        <w:t xml:space="preserve">, therefore, </w:t>
      </w:r>
      <w:r w:rsidRPr="00FA008D">
        <w:rPr>
          <w:rStyle w:val="TitleChar"/>
          <w:highlight w:val="yellow"/>
        </w:rPr>
        <w:t>many</w:t>
      </w:r>
      <w:r w:rsidRPr="00491BFD">
        <w:rPr>
          <w:rStyle w:val="TitleChar"/>
        </w:rPr>
        <w:t xml:space="preserve"> </w:t>
      </w:r>
      <w:r w:rsidRPr="00FA008D">
        <w:rPr>
          <w:rStyle w:val="TitleChar"/>
          <w:highlight w:val="yellow"/>
        </w:rPr>
        <w:t>countries</w:t>
      </w:r>
      <w:r w:rsidRPr="00525BE6">
        <w:rPr>
          <w:sz w:val="14"/>
        </w:rPr>
        <w:t xml:space="preserve"> other than the primary actors </w:t>
      </w:r>
      <w:r w:rsidRPr="00FA008D">
        <w:rPr>
          <w:rStyle w:val="TitleChar"/>
          <w:highlight w:val="yellow"/>
        </w:rPr>
        <w:t>could be affected</w:t>
      </w:r>
      <w:r w:rsidRPr="00491BFD">
        <w:rPr>
          <w:rStyle w:val="TitleChar"/>
        </w:rPr>
        <w:t xml:space="preserve"> by such a conflict, </w:t>
      </w:r>
      <w:r w:rsidRPr="00FA008D">
        <w:rPr>
          <w:rStyle w:val="TitleChar"/>
          <w:highlight w:val="yellow"/>
        </w:rPr>
        <w:t>including</w:t>
      </w:r>
      <w:r w:rsidRPr="00491BFD">
        <w:rPr>
          <w:rStyle w:val="TitleChar"/>
        </w:rPr>
        <w:t xml:space="preserve"> </w:t>
      </w:r>
      <w:r w:rsidRPr="00FA008D">
        <w:rPr>
          <w:rStyle w:val="TitleChar"/>
          <w:highlight w:val="yellow"/>
        </w:rPr>
        <w:t>Japan</w:t>
      </w:r>
      <w:r w:rsidRPr="00491BFD">
        <w:rPr>
          <w:rStyle w:val="TitleChar"/>
        </w:rPr>
        <w:t xml:space="preserve">, both Koreas, </w:t>
      </w:r>
      <w:r w:rsidRPr="00FA008D">
        <w:rPr>
          <w:rStyle w:val="TitleChar"/>
          <w:highlight w:val="yellow"/>
        </w:rPr>
        <w:t>Russia</w:t>
      </w:r>
      <w:r w:rsidRPr="00491BFD">
        <w:rPr>
          <w:rStyle w:val="TitleChar"/>
        </w:rPr>
        <w:t xml:space="preserve">, Australia, </w:t>
      </w:r>
      <w:r w:rsidRPr="00FA008D">
        <w:rPr>
          <w:rStyle w:val="TitleChar"/>
          <w:highlight w:val="yellow"/>
        </w:rPr>
        <w:t>India and</w:t>
      </w:r>
      <w:r w:rsidRPr="00491BFD">
        <w:rPr>
          <w:rStyle w:val="TitleChar"/>
        </w:rPr>
        <w:t xml:space="preserve"> </w:t>
      </w:r>
      <w:r w:rsidRPr="00FA008D">
        <w:rPr>
          <w:rStyle w:val="TitleChar"/>
          <w:highlight w:val="yellow"/>
        </w:rPr>
        <w:t>Great</w:t>
      </w:r>
      <w:r w:rsidRPr="00525BE6">
        <w:rPr>
          <w:sz w:val="14"/>
          <w:highlight w:val="yellow"/>
        </w:rPr>
        <w:t xml:space="preserve"> </w:t>
      </w:r>
      <w:r w:rsidRPr="00FA008D">
        <w:rPr>
          <w:rStyle w:val="TitleChar"/>
          <w:highlight w:val="yellow"/>
        </w:rPr>
        <w:t>Britain</w:t>
      </w:r>
      <w:r w:rsidRPr="00491BFD">
        <w:rPr>
          <w:rStyle w:val="TitleChar"/>
        </w:rPr>
        <w:t xml:space="preserve">, if they were drawn into the war, </w:t>
      </w:r>
      <w:r w:rsidRPr="00FA008D">
        <w:rPr>
          <w:rStyle w:val="TitleChar"/>
          <w:highlight w:val="yellow"/>
        </w:rPr>
        <w:t>as well as all other countrie</w:t>
      </w:r>
      <w:r w:rsidRPr="00491BFD">
        <w:rPr>
          <w:rStyle w:val="TitleChar"/>
        </w:rPr>
        <w:t>s in the world that participate in the global economy, in which the U</w:t>
      </w:r>
      <w:r w:rsidRPr="00525BE6">
        <w:rPr>
          <w:sz w:val="14"/>
        </w:rPr>
        <w:t xml:space="preserve">nited </w:t>
      </w:r>
      <w:r w:rsidRPr="00491BFD">
        <w:rPr>
          <w:rStyle w:val="TitleChar"/>
        </w:rPr>
        <w:t>S</w:t>
      </w:r>
      <w:r w:rsidRPr="00525BE6">
        <w:rPr>
          <w:sz w:val="14"/>
        </w:rPr>
        <w:t xml:space="preserve">tates </w:t>
      </w:r>
      <w:r w:rsidRPr="00491BFD">
        <w:rPr>
          <w:rStyle w:val="TitleChar"/>
        </w:rPr>
        <w:t>and China are the</w:t>
      </w:r>
      <w:r w:rsidRPr="00525BE6">
        <w:rPr>
          <w:sz w:val="14"/>
        </w:rPr>
        <w:t xml:space="preserve"> two </w:t>
      </w:r>
      <w:r w:rsidRPr="00491BFD">
        <w:rPr>
          <w:rStyle w:val="TitleChar"/>
        </w:rPr>
        <w:t>most dominant</w:t>
      </w:r>
      <w:r w:rsidRPr="00525BE6">
        <w:rPr>
          <w:sz w:val="14"/>
        </w:rPr>
        <w:t xml:space="preserve"> members. </w:t>
      </w:r>
      <w:r w:rsidRPr="00FA008D">
        <w:rPr>
          <w:rStyle w:val="TitleChar"/>
          <w:highlight w:val="yellow"/>
        </w:rPr>
        <w:t>If China were</w:t>
      </w:r>
      <w:r w:rsidRPr="00525BE6">
        <w:rPr>
          <w:sz w:val="14"/>
        </w:rPr>
        <w:t xml:space="preserve"> able </w:t>
      </w:r>
      <w:r w:rsidRPr="00FA008D">
        <w:rPr>
          <w:rStyle w:val="TitleChar"/>
          <w:highlight w:val="yellow"/>
        </w:rPr>
        <w:t>to</w:t>
      </w:r>
      <w:r w:rsidRPr="00525BE6">
        <w:rPr>
          <w:sz w:val="14"/>
        </w:rPr>
        <w:t xml:space="preserve"> successfully </w:t>
      </w:r>
      <w:r w:rsidRPr="00FA008D">
        <w:rPr>
          <w:rStyle w:val="TitleChar"/>
          <w:highlight w:val="yellow"/>
        </w:rPr>
        <w:t>annex Taiwan</w:t>
      </w:r>
      <w:r w:rsidRPr="00525BE6">
        <w:rPr>
          <w:sz w:val="14"/>
          <w:highlight w:val="yellow"/>
        </w:rPr>
        <w:t>,</w:t>
      </w:r>
      <w:r w:rsidRPr="00525BE6">
        <w:rPr>
          <w:sz w:val="14"/>
        </w:rPr>
        <w:t xml:space="preserve"> </w:t>
      </w:r>
      <w:r w:rsidRPr="00491BFD">
        <w:rPr>
          <w:rStyle w:val="TitleChar"/>
        </w:rPr>
        <w:t xml:space="preserve">the possibility exists that </w:t>
      </w:r>
      <w:r w:rsidRPr="00FA008D">
        <w:rPr>
          <w:rStyle w:val="TitleChar"/>
          <w:highlight w:val="yellow"/>
        </w:rPr>
        <w:t>they</w:t>
      </w:r>
      <w:r w:rsidRPr="00ED4DF5">
        <w:rPr>
          <w:rStyle w:val="TitleChar"/>
        </w:rPr>
        <w:t xml:space="preserve"> </w:t>
      </w:r>
      <w:r w:rsidRPr="00FA008D">
        <w:rPr>
          <w:rStyle w:val="TitleChar"/>
          <w:highlight w:val="yellow"/>
        </w:rPr>
        <w:t>could</w:t>
      </w:r>
      <w:r w:rsidRPr="00491BFD">
        <w:rPr>
          <w:rStyle w:val="TitleChar"/>
        </w:rPr>
        <w:t xml:space="preserve"> then </w:t>
      </w:r>
      <w:r w:rsidRPr="00ED4DF5">
        <w:rPr>
          <w:rStyle w:val="TitleChar"/>
        </w:rPr>
        <w:t xml:space="preserve">plan to </w:t>
      </w:r>
      <w:r w:rsidRPr="00FA008D">
        <w:rPr>
          <w:rStyle w:val="TitleChar"/>
          <w:highlight w:val="yellow"/>
        </w:rPr>
        <w:t>attack Japan and begin a policy of aggressive expansionism</w:t>
      </w:r>
      <w:r w:rsidRPr="00525BE6">
        <w:rPr>
          <w:sz w:val="14"/>
        </w:rPr>
        <w:t xml:space="preserve"> in East and Southeast Asia, as well as the Pacific and even into India, </w:t>
      </w:r>
      <w:r w:rsidRPr="00FA008D">
        <w:rPr>
          <w:rStyle w:val="TitleChar"/>
          <w:highlight w:val="yellow"/>
        </w:rPr>
        <w:t>which could</w:t>
      </w:r>
      <w:r w:rsidRPr="00ED4DF5">
        <w:rPr>
          <w:rStyle w:val="TitleChar"/>
        </w:rPr>
        <w:t xml:space="preserve"> in</w:t>
      </w:r>
      <w:r w:rsidRPr="00525BE6">
        <w:rPr>
          <w:sz w:val="14"/>
        </w:rPr>
        <w:t xml:space="preserve"> </w:t>
      </w:r>
      <w:r w:rsidRPr="00491BFD">
        <w:rPr>
          <w:rStyle w:val="TitleChar"/>
        </w:rPr>
        <w:t xml:space="preserve">turn </w:t>
      </w:r>
      <w:r w:rsidRPr="00FA008D">
        <w:rPr>
          <w:rStyle w:val="TitleChar"/>
          <w:highlight w:val="yellow"/>
        </w:rPr>
        <w:t>create an international standoff</w:t>
      </w:r>
      <w:r w:rsidRPr="00ED4DF5">
        <w:rPr>
          <w:rStyle w:val="TitleChar"/>
        </w:rPr>
        <w:t xml:space="preserve"> and deployment of military forces</w:t>
      </w:r>
      <w:r w:rsidRPr="00491BFD">
        <w:rPr>
          <w:rStyle w:val="TitleChar"/>
        </w:rPr>
        <w:t xml:space="preserve"> to contain the threat</w:t>
      </w:r>
      <w:r w:rsidRPr="00525BE6">
        <w:rPr>
          <w:sz w:val="14"/>
        </w:rPr>
        <w:t xml:space="preserve">. In any case, </w:t>
      </w:r>
      <w:r w:rsidRPr="00ED4DF5">
        <w:rPr>
          <w:rStyle w:val="TitleChar"/>
        </w:rPr>
        <w:t>if China and the U</w:t>
      </w:r>
      <w:r w:rsidRPr="00525BE6">
        <w:rPr>
          <w:sz w:val="14"/>
        </w:rPr>
        <w:t xml:space="preserve">nited </w:t>
      </w:r>
      <w:r w:rsidRPr="00ED4DF5">
        <w:rPr>
          <w:rStyle w:val="TitleChar"/>
        </w:rPr>
        <w:t>S</w:t>
      </w:r>
      <w:r w:rsidRPr="00525BE6">
        <w:rPr>
          <w:sz w:val="14"/>
        </w:rPr>
        <w:t xml:space="preserve">tates </w:t>
      </w:r>
      <w:r w:rsidRPr="00ED4DF5">
        <w:rPr>
          <w:rStyle w:val="TitleChar"/>
        </w:rPr>
        <w:t>engage</w:t>
      </w:r>
      <w:r w:rsidRPr="00525BE6">
        <w:rPr>
          <w:sz w:val="14"/>
        </w:rPr>
        <w:t xml:space="preserve"> </w:t>
      </w:r>
      <w:r w:rsidRPr="00ED4DF5">
        <w:rPr>
          <w:rStyle w:val="TitleChar"/>
        </w:rPr>
        <w:t>in</w:t>
      </w:r>
      <w:r w:rsidRPr="00491BFD">
        <w:rPr>
          <w:rStyle w:val="TitleChar"/>
        </w:rPr>
        <w:t xml:space="preserve"> a full-scale </w:t>
      </w:r>
      <w:r w:rsidRPr="00ED4DF5">
        <w:rPr>
          <w:rStyle w:val="TitleChar"/>
        </w:rPr>
        <w:t>conflict</w:t>
      </w:r>
      <w:r w:rsidRPr="00491BFD">
        <w:rPr>
          <w:rStyle w:val="TitleChar"/>
        </w:rPr>
        <w:t xml:space="preserve">, there are </w:t>
      </w:r>
      <w:r w:rsidRPr="00FA008D">
        <w:rPr>
          <w:rStyle w:val="TitleChar"/>
          <w:highlight w:val="yellow"/>
        </w:rPr>
        <w:t>few countries</w:t>
      </w:r>
      <w:r w:rsidRPr="00491BFD">
        <w:rPr>
          <w:rStyle w:val="TitleChar"/>
        </w:rPr>
        <w:t xml:space="preserve"> in the world that </w:t>
      </w:r>
      <w:r w:rsidRPr="00FA008D">
        <w:rPr>
          <w:rStyle w:val="TitleChar"/>
          <w:highlight w:val="yellow"/>
        </w:rPr>
        <w:t>will not be</w:t>
      </w:r>
      <w:r w:rsidRPr="00525BE6">
        <w:rPr>
          <w:sz w:val="14"/>
        </w:rPr>
        <w:t xml:space="preserve"> economically and/or militarily </w:t>
      </w:r>
      <w:r w:rsidRPr="00FA008D">
        <w:rPr>
          <w:rStyle w:val="TitleChar"/>
          <w:highlight w:val="yellow"/>
        </w:rPr>
        <w:t>affected</w:t>
      </w:r>
      <w:r w:rsidRPr="00525BE6">
        <w:rPr>
          <w:sz w:val="14"/>
        </w:rPr>
        <w:t xml:space="preserve"> by it. However, China, Taiwan and United States are the primary actors in this scenario, whose actions will determine its eventual outcome, therefore, other countries will not be considered in this study.</w:t>
      </w:r>
    </w:p>
    <w:p w:rsidR="00880FC1" w:rsidRDefault="00525BE6" w:rsidP="00F4450E">
      <w:pPr>
        <w:pStyle w:val="Heading3"/>
      </w:pPr>
      <w:r>
        <w:lastRenderedPageBreak/>
        <w:t xml:space="preserve">1AC – </w:t>
      </w:r>
      <w:r w:rsidR="00880FC1">
        <w:t>Remittances Advantage</w:t>
      </w:r>
    </w:p>
    <w:p w:rsidR="00E978E2" w:rsidRPr="00E978E2" w:rsidRDefault="00E978E2" w:rsidP="00E978E2">
      <w:pPr>
        <w:pStyle w:val="Heading4"/>
        <w:rPr>
          <w:u w:val="single"/>
        </w:rPr>
      </w:pPr>
      <w:r w:rsidRPr="00E978E2">
        <w:rPr>
          <w:u w:val="single"/>
        </w:rPr>
        <w:t>CONTENTION ( ): REMITTANCES</w:t>
      </w:r>
    </w:p>
    <w:p w:rsidR="00880FC1" w:rsidRDefault="00880FC1" w:rsidP="00880FC1">
      <w:pPr>
        <w:pStyle w:val="Heading4"/>
      </w:pPr>
      <w:r>
        <w:t xml:space="preserve">Remittances are </w:t>
      </w:r>
      <w:r w:rsidRPr="00350873">
        <w:rPr>
          <w:u w:val="single"/>
        </w:rPr>
        <w:t>declining</w:t>
      </w:r>
      <w:r>
        <w:t xml:space="preserve"> and </w:t>
      </w:r>
      <w:r w:rsidR="00350873">
        <w:t xml:space="preserve">will </w:t>
      </w:r>
      <w:r w:rsidR="00350873" w:rsidRPr="00E424EE">
        <w:rPr>
          <w:u w:val="single"/>
        </w:rPr>
        <w:t>devastate</w:t>
      </w:r>
      <w:r w:rsidR="00350873">
        <w:t xml:space="preserve"> the</w:t>
      </w:r>
      <w:r>
        <w:t xml:space="preserve"> </w:t>
      </w:r>
      <w:r w:rsidR="002025E5">
        <w:t>Mexican</w:t>
      </w:r>
      <w:r>
        <w:t xml:space="preserve"> economy</w:t>
      </w:r>
    </w:p>
    <w:p w:rsidR="00880FC1" w:rsidRDefault="00880FC1" w:rsidP="00880FC1">
      <w:r w:rsidRPr="007E6B7E">
        <w:rPr>
          <w:rStyle w:val="StyleStyleBold12pt"/>
        </w:rPr>
        <w:t>Villagran 13</w:t>
      </w:r>
      <w:r>
        <w:t xml:space="preserve"> (Lauren Villagran has written for the Associated Press, Dallas Morning News and Christian Science Monitor. She holds a degree from the Medill School of Journalism at Northwestern University. “Slow U.S. growth, zero immigration hurt remittances to Mexico” February 27, 2013. </w:t>
      </w:r>
      <w:hyperlink r:id="rId31" w:history="1">
        <w:r w:rsidRPr="00D93DB4">
          <w:rPr>
            <w:rStyle w:val="Hyperlink"/>
          </w:rPr>
          <w:t>http://www.smartplanet.com/blog/global-observer/slow-us-growth-zero-immigration-hurt-remittances-to-mexico/9904</w:t>
        </w:r>
      </w:hyperlink>
      <w:r>
        <w:t>) VP</w:t>
      </w:r>
    </w:p>
    <w:p w:rsidR="00880FC1" w:rsidRDefault="00880FC1" w:rsidP="00880FC1">
      <w:pPr>
        <w:rPr>
          <w:rStyle w:val="StyleBoldUnderline"/>
        </w:rPr>
      </w:pPr>
      <w:r w:rsidRPr="007E6B7E">
        <w:rPr>
          <w:rStyle w:val="StyleBoldUnderline"/>
        </w:rPr>
        <w:t xml:space="preserve">The U.S. recession, then slow U.S. economic growth over the past two years, plus tighter border security and anti-immigrant laws at the state level have conspired to either drive immigrants back </w:t>
      </w:r>
      <w:r w:rsidRPr="00BB425F">
        <w:rPr>
          <w:sz w:val="16"/>
        </w:rPr>
        <w:t xml:space="preserve">to Mexico </w:t>
      </w:r>
      <w:r w:rsidRPr="00BB425F">
        <w:rPr>
          <w:rStyle w:val="StyleBoldUnderline"/>
        </w:rPr>
        <w:t>or</w:t>
      </w:r>
      <w:r w:rsidRPr="00BB425F">
        <w:rPr>
          <w:sz w:val="16"/>
        </w:rPr>
        <w:t xml:space="preserve"> convince people here to </w:t>
      </w:r>
      <w:r w:rsidRPr="00BB425F">
        <w:rPr>
          <w:rStyle w:val="StyleBoldUnderline"/>
        </w:rPr>
        <w:t>sit tight. Deportations have increased as well.</w:t>
      </w:r>
      <w:r w:rsidRPr="00BB425F">
        <w:rPr>
          <w:sz w:val="16"/>
        </w:rPr>
        <w:t xml:space="preserve"> Meanwhile, drug violence along the border and cartels’ </w:t>
      </w:r>
      <w:r w:rsidRPr="00BB425F">
        <w:rPr>
          <w:rStyle w:val="StyleBoldUnderline"/>
        </w:rPr>
        <w:t>targeting of migrants has also deterred immigration</w:t>
      </w:r>
      <w:r w:rsidRPr="00BB425F">
        <w:rPr>
          <w:sz w:val="16"/>
        </w:rPr>
        <w:t xml:space="preserve"> north. Together </w:t>
      </w:r>
      <w:r w:rsidRPr="00BB425F">
        <w:rPr>
          <w:rStyle w:val="StyleBoldUnderline"/>
        </w:rPr>
        <w:t>those trends have put a dent in the dollars Mexicans wire home</w:t>
      </w:r>
      <w:r w:rsidRPr="00BB425F">
        <w:rPr>
          <w:sz w:val="16"/>
        </w:rPr>
        <w:t>.</w:t>
      </w:r>
      <w:r w:rsidRPr="00BB425F">
        <w:rPr>
          <w:sz w:val="12"/>
        </w:rPr>
        <w:t>¶</w:t>
      </w:r>
      <w:r w:rsidRPr="00BB425F">
        <w:rPr>
          <w:sz w:val="16"/>
        </w:rPr>
        <w:t xml:space="preserve"> Both </w:t>
      </w:r>
      <w:r w:rsidRPr="00BB425F">
        <w:rPr>
          <w:rStyle w:val="StyleBoldUnderline"/>
        </w:rPr>
        <w:t>remittances</w:t>
      </w:r>
      <w:r w:rsidRPr="00BB425F">
        <w:rPr>
          <w:sz w:val="16"/>
        </w:rPr>
        <w:t xml:space="preserve"> and foreign direct investment </w:t>
      </w:r>
      <w:r w:rsidRPr="00BB425F">
        <w:rPr>
          <w:rStyle w:val="StyleBoldUnderline"/>
        </w:rPr>
        <w:t>are well off the</w:t>
      </w:r>
      <w:r w:rsidRPr="00BB425F">
        <w:rPr>
          <w:sz w:val="16"/>
        </w:rPr>
        <w:t xml:space="preserve"> highs reached before the recession, $26 billion in 2007 and $27 billion in 2008, respectively.</w:t>
      </w:r>
      <w:r w:rsidRPr="00BB425F">
        <w:rPr>
          <w:sz w:val="12"/>
        </w:rPr>
        <w:t>¶</w:t>
      </w:r>
      <w:r w:rsidRPr="00BB425F">
        <w:rPr>
          <w:sz w:val="16"/>
        </w:rPr>
        <w:t xml:space="preserve"> </w:t>
      </w:r>
      <w:r w:rsidRPr="00BB425F">
        <w:rPr>
          <w:rStyle w:val="StyleBoldUnderline"/>
        </w:rPr>
        <w:t>The cash sent back</w:t>
      </w:r>
      <w:r w:rsidRPr="00BB425F">
        <w:rPr>
          <w:sz w:val="16"/>
        </w:rPr>
        <w:t xml:space="preserve"> to Mexican families totaled just $22.4 billion in 2012, </w:t>
      </w:r>
      <w:r w:rsidRPr="00BB425F">
        <w:rPr>
          <w:rStyle w:val="StyleBoldUnderline"/>
        </w:rPr>
        <w:t xml:space="preserve">down 1.6 percent </w:t>
      </w:r>
      <w:r w:rsidRPr="00BB425F">
        <w:rPr>
          <w:sz w:val="16"/>
        </w:rPr>
        <w:t xml:space="preserve">in dollar terms </w:t>
      </w:r>
      <w:r w:rsidRPr="00BB425F">
        <w:rPr>
          <w:rStyle w:val="StyleBoldUnderline"/>
        </w:rPr>
        <w:t>from the previous year</w:t>
      </w:r>
      <w:r w:rsidRPr="00BB425F">
        <w:rPr>
          <w:sz w:val="16"/>
        </w:rPr>
        <w:t xml:space="preserve"> (partly due to an appreciating peso), or up less than 1 percent in pesos adjusted for inflation. By comparison, foreign direct investment last year isn’t likely to reach the $20 billion mark, compared with $20.4 billion a year earlier.</w:t>
      </w:r>
      <w:r w:rsidRPr="00BB425F">
        <w:rPr>
          <w:sz w:val="12"/>
        </w:rPr>
        <w:t>¶</w:t>
      </w:r>
      <w:r w:rsidRPr="00BB425F">
        <w:rPr>
          <w:sz w:val="16"/>
        </w:rPr>
        <w:t xml:space="preserve"> In Latin America’s second-largest economy, income from remittances ranks just below what Mexico earns from petroleum, tourism and the automotive industry –- yet remittances account for only 2.3 percent of the GDP.</w:t>
      </w:r>
      <w:r w:rsidRPr="00BB425F">
        <w:rPr>
          <w:sz w:val="12"/>
        </w:rPr>
        <w:t>¶</w:t>
      </w:r>
      <w:r w:rsidRPr="00BB425F">
        <w:rPr>
          <w:sz w:val="16"/>
        </w:rPr>
        <w:t xml:space="preserve"> “The </w:t>
      </w:r>
      <w:r w:rsidRPr="00BB425F">
        <w:rPr>
          <w:rStyle w:val="StyleBoldUnderline"/>
        </w:rPr>
        <w:t>effect of remittances is felt mainly in the homes</w:t>
      </w:r>
      <w:r w:rsidRPr="00BB425F">
        <w:rPr>
          <w:sz w:val="16"/>
        </w:rPr>
        <w:t xml:space="preserve"> that receive them,” said Juan Luis Ordaz Diaz, senior economist with BBVA Bancomer. “</w:t>
      </w:r>
      <w:r w:rsidRPr="00BB425F">
        <w:rPr>
          <w:rStyle w:val="StyleBoldUnderline"/>
        </w:rPr>
        <w:t>They’re a salary for those homes</w:t>
      </w:r>
      <w:r w:rsidRPr="00BB425F">
        <w:rPr>
          <w:sz w:val="16"/>
        </w:rPr>
        <w:t xml:space="preserve"> –- probably larger than the salary they would receive here.”</w:t>
      </w:r>
      <w:r w:rsidRPr="00BB425F">
        <w:rPr>
          <w:sz w:val="12"/>
        </w:rPr>
        <w:t>¶</w:t>
      </w:r>
      <w:r w:rsidRPr="00BB425F">
        <w:rPr>
          <w:sz w:val="16"/>
        </w:rPr>
        <w:t xml:space="preserve"> In other words, according to Ordaz Diaz, remittances don’t have the power to sway the Mexican economy on their own. </w:t>
      </w:r>
      <w:r w:rsidRPr="00BB425F">
        <w:rPr>
          <w:rStyle w:val="StyleBoldUnderline"/>
        </w:rPr>
        <w:t>Their real impact on the Mexican economy comes in terms of consumption</w:t>
      </w:r>
      <w:r w:rsidRPr="00BB425F">
        <w:rPr>
          <w:sz w:val="16"/>
        </w:rPr>
        <w:t>, he said. Nearly 1.4 million families in Mexico depend heavily on what their relatives earn in the U.S.; the average remittance is about $290 per month.</w:t>
      </w:r>
      <w:r w:rsidRPr="00BB425F">
        <w:rPr>
          <w:sz w:val="12"/>
        </w:rPr>
        <w:t>¶</w:t>
      </w:r>
      <w:r w:rsidRPr="00BB425F">
        <w:rPr>
          <w:sz w:val="16"/>
        </w:rPr>
        <w:t xml:space="preserve"> While the number of families heavily dependent on remittances comprise only about 1 percent of the Mexican population, </w:t>
      </w:r>
      <w:r w:rsidRPr="00BB425F">
        <w:rPr>
          <w:rStyle w:val="StyleBoldUnderline"/>
        </w:rPr>
        <w:t>some regional economies do depend disproportionately on income from remesas</w:t>
      </w:r>
      <w:r w:rsidRPr="00BB425F">
        <w:rPr>
          <w:sz w:val="16"/>
        </w:rPr>
        <w:t xml:space="preserve">. (These tend to be states such as Michoacan, Oaxaca, Guerrero, and others that send the highest number of immigrants north.) </w:t>
      </w:r>
      <w:r w:rsidRPr="00BB425F">
        <w:rPr>
          <w:rStyle w:val="StyleBoldUnderline"/>
        </w:rPr>
        <w:t xml:space="preserve">A drop in the cash sent home </w:t>
      </w:r>
      <w:r w:rsidRPr="00350873">
        <w:rPr>
          <w:rStyle w:val="Emphasis"/>
        </w:rPr>
        <w:t>can seriously injure a state’s economy</w:t>
      </w:r>
      <w:r w:rsidRPr="00BB425F">
        <w:rPr>
          <w:rStyle w:val="StyleBoldUnderline"/>
        </w:rPr>
        <w:t>.</w:t>
      </w:r>
      <w:r w:rsidRPr="00BB425F">
        <w:rPr>
          <w:sz w:val="12"/>
        </w:rPr>
        <w:t>¶</w:t>
      </w:r>
      <w:r w:rsidRPr="00BB425F">
        <w:rPr>
          <w:sz w:val="16"/>
        </w:rPr>
        <w:t xml:space="preserve"> Although Mexico’s economy recovered from the recent recession far more rapidly than that of its northern neighbor, the country’s economies are inextricably tied, and sluggish growth in the U.S. inevitably holds Mexico back.</w:t>
      </w:r>
      <w:r w:rsidRPr="00BB425F">
        <w:rPr>
          <w:sz w:val="12"/>
        </w:rPr>
        <w:t>¶</w:t>
      </w:r>
      <w:r w:rsidRPr="00BB425F">
        <w:rPr>
          <w:sz w:val="16"/>
        </w:rPr>
        <w:t xml:space="preserve"> As the U.S. economy improves, so should remittances –- eventually. </w:t>
      </w:r>
      <w:r w:rsidRPr="00BB425F">
        <w:rPr>
          <w:rStyle w:val="StyleBoldUnderline"/>
        </w:rPr>
        <w:t>BBVA Bancomer expects remittances in 2013 to remain flat.</w:t>
      </w:r>
    </w:p>
    <w:p w:rsidR="00880FC1" w:rsidRPr="00736640" w:rsidRDefault="00E978E2" w:rsidP="00880FC1">
      <w:pPr>
        <w:pStyle w:val="Heading4"/>
      </w:pPr>
      <w:r>
        <w:t xml:space="preserve">Bracero’s bilateral agreement </w:t>
      </w:r>
      <w:r w:rsidRPr="00E978E2">
        <w:rPr>
          <w:u w:val="single"/>
        </w:rPr>
        <w:t>facilitates</w:t>
      </w:r>
      <w:r>
        <w:t xml:space="preserve"> increased remittances</w:t>
      </w:r>
    </w:p>
    <w:p w:rsidR="00880FC1" w:rsidRPr="00736640" w:rsidRDefault="00880FC1" w:rsidP="00880FC1">
      <w:r w:rsidRPr="00736640">
        <w:rPr>
          <w:rStyle w:val="StyleStyleBold12pt"/>
        </w:rPr>
        <w:t>DuVall 2</w:t>
      </w:r>
      <w:r w:rsidRPr="00736640">
        <w:t> (Lindsay, Honors Scholar Seminar Chicago-Kent School of Law, THE GUEST WORKER PROGRAM Earned Legalization &amp; Reform: The Best Solution, </w:t>
      </w:r>
      <w:hyperlink r:id="rId32" w:tgtFrame="_blank" w:history="1">
        <w:r w:rsidRPr="00736640">
          <w:rPr>
            <w:rStyle w:val="Hyperlink"/>
          </w:rPr>
          <w:t>http://www.kentlaw.iit.edu/Documents/Academic%20Programs/Honors%20Scholars/2002/Lindsay-DuVall-paper.pdf</w:t>
        </w:r>
      </w:hyperlink>
      <w:r w:rsidRPr="00736640">
        <w:t>, Spring 2002)</w:t>
      </w:r>
      <w:r>
        <w:t xml:space="preserve"> MM</w:t>
      </w:r>
    </w:p>
    <w:p w:rsidR="00880FC1" w:rsidRPr="00736640" w:rsidRDefault="00880FC1" w:rsidP="00880FC1">
      <w:pPr>
        <w:rPr>
          <w:rStyle w:val="StyleBoldUnderline"/>
        </w:rPr>
      </w:pPr>
      <w:r w:rsidRPr="00736640">
        <w:rPr>
          <w:rStyle w:val="StyleBoldUnderline"/>
        </w:rPr>
        <w:t xml:space="preserve">Bilateral Agreements between the U.S. and Mexico Under the current H-2A program, </w:t>
      </w:r>
      <w:r w:rsidRPr="00736640">
        <w:rPr>
          <w:sz w:val="16"/>
        </w:rPr>
        <w:t>U.S. employers are given complete discretion as to where and how they recruit their workers.[139] This </w:t>
      </w:r>
      <w:r w:rsidRPr="00736640">
        <w:rPr>
          <w:rStyle w:val="StyleBoldUnderline"/>
        </w:rPr>
        <w:t>allows them to select the “best” workers</w:t>
      </w:r>
      <w:r w:rsidRPr="00736640">
        <w:rPr>
          <w:sz w:val="16"/>
        </w:rPr>
        <w:t xml:space="preserve"> and nurtures a system where bribes lead to jobs. </w:t>
      </w:r>
      <w:r w:rsidRPr="00736640">
        <w:rPr>
          <w:rStyle w:val="StyleBoldUnderline"/>
        </w:rPr>
        <w:t xml:space="preserve">By involving Mexico with the guest worker program through bilateral agreements, the two countries </w:t>
      </w:r>
      <w:r w:rsidRPr="00E978E2">
        <w:rPr>
          <w:rStyle w:val="Emphasis"/>
        </w:rPr>
        <w:t>can regulate and facilitate</w:t>
      </w:r>
      <w:r w:rsidR="00E978E2">
        <w:rPr>
          <w:sz w:val="16"/>
        </w:rPr>
        <w:t xml:space="preserve"> </w:t>
      </w:r>
      <w:r w:rsidRPr="00736640">
        <w:rPr>
          <w:sz w:val="16"/>
        </w:rPr>
        <w:t>recruitment, </w:t>
      </w:r>
      <w:r w:rsidRPr="00E978E2">
        <w:rPr>
          <w:rStyle w:val="Emphasis"/>
        </w:rPr>
        <w:t>remittances</w:t>
      </w:r>
      <w:r w:rsidRPr="00736640">
        <w:rPr>
          <w:rStyle w:val="StyleBoldUnderline"/>
        </w:rPr>
        <w:t>,</w:t>
      </w:r>
      <w:r w:rsidRPr="00736640">
        <w:rPr>
          <w:sz w:val="16"/>
        </w:rPr>
        <w:t xml:space="preserve">[140] IRA-funds from </w:t>
      </w:r>
      <w:r w:rsidRPr="00736640">
        <w:rPr>
          <w:rStyle w:val="StyleBoldUnderline"/>
        </w:rPr>
        <w:t>wages, and the return of workers to Mexico.</w:t>
      </w:r>
    </w:p>
    <w:p w:rsidR="00880FC1" w:rsidRPr="00451F77" w:rsidRDefault="00C22125" w:rsidP="00880FC1">
      <w:pPr>
        <w:pStyle w:val="Heading4"/>
      </w:pPr>
      <w:r>
        <w:t>Reform fails---</w:t>
      </w:r>
      <w:r w:rsidR="00B726BE" w:rsidRPr="00B726BE">
        <w:rPr>
          <w:u w:val="single"/>
        </w:rPr>
        <w:t>only</w:t>
      </w:r>
      <w:r w:rsidR="00B726BE">
        <w:t xml:space="preserve"> the plan’s overhaul</w:t>
      </w:r>
      <w:r>
        <w:t xml:space="preserve"> successfully boost</w:t>
      </w:r>
      <w:r w:rsidR="003941C2">
        <w:t>s</w:t>
      </w:r>
      <w:r>
        <w:t xml:space="preserve"> remittances</w:t>
      </w:r>
    </w:p>
    <w:p w:rsidR="00880FC1" w:rsidRPr="003941C2" w:rsidRDefault="00880FC1" w:rsidP="00880FC1">
      <w:pPr>
        <w:rPr>
          <w:b/>
          <w:bCs/>
          <w:sz w:val="24"/>
        </w:rPr>
      </w:pPr>
      <w:r w:rsidRPr="00451F77">
        <w:rPr>
          <w:rStyle w:val="StyleStyleBold12pt"/>
        </w:rPr>
        <w:t xml:space="preserve">Koh and Ting 13 </w:t>
      </w:r>
      <w:r w:rsidRPr="00451F77">
        <w:t>(Allen and Nathaniel, students at the Franklin W.Olin College of Engineering, transcribing a debate between a US and Mexican diplomat over migrant workers, "US/Mexico Labor Migration and the Agricultural Industry" AHS Capstone Projects, April 1 2013, digitalcommons.olin.edu/cgi/viewcontent.cgi?article=1001&amp;context=ahs_capstone_2013</w:t>
      </w:r>
      <w:r>
        <w:t xml:space="preserve"> NP)</w:t>
      </w:r>
    </w:p>
    <w:p w:rsidR="00880FC1" w:rsidRPr="00E424EE" w:rsidRDefault="00880FC1" w:rsidP="00880FC1">
      <w:pPr>
        <w:rPr>
          <w:sz w:val="16"/>
        </w:rPr>
      </w:pPr>
      <w:r w:rsidRPr="00E424EE">
        <w:rPr>
          <w:sz w:val="16"/>
        </w:rPr>
        <w:t>Pathways such as DACA only provide pathways to specific groups, such as minors.</w:t>
      </w:r>
      <w:r w:rsidR="00E424EE" w:rsidRPr="00E424EE">
        <w:rPr>
          <w:sz w:val="12"/>
        </w:rPr>
        <w:t>¶</w:t>
      </w:r>
      <w:r w:rsidRPr="00E424EE">
        <w:rPr>
          <w:sz w:val="16"/>
        </w:rPr>
        <w:t xml:space="preserve"> While this is a step in the right direction, </w:t>
      </w:r>
      <w:r w:rsidRPr="00C22125">
        <w:rPr>
          <w:rStyle w:val="Emphasis"/>
        </w:rPr>
        <w:t>there must be a more comprehensive solution</w:t>
      </w:r>
      <w:r w:rsidRPr="00E424EE">
        <w:rPr>
          <w:sz w:val="16"/>
        </w:rPr>
        <w:t>.</w:t>
      </w:r>
      <w:r w:rsidR="00E424EE" w:rsidRPr="00E424EE">
        <w:rPr>
          <w:sz w:val="12"/>
        </w:rPr>
        <w:t>¶</w:t>
      </w:r>
      <w:r w:rsidRPr="00E424EE">
        <w:rPr>
          <w:sz w:val="16"/>
        </w:rPr>
        <w:t xml:space="preserve"> </w:t>
      </w:r>
      <w:r w:rsidRPr="00E213D3">
        <w:rPr>
          <w:b/>
          <w:u w:val="single"/>
        </w:rPr>
        <w:t>Currently</w:t>
      </w:r>
      <w:r w:rsidRPr="00E424EE">
        <w:rPr>
          <w:sz w:val="16"/>
        </w:rPr>
        <w:t xml:space="preserve">, the US issues </w:t>
      </w:r>
      <w:r w:rsidRPr="00E213D3">
        <w:rPr>
          <w:b/>
          <w:u w:val="single"/>
        </w:rPr>
        <w:t>H­2A visas</w:t>
      </w:r>
      <w:r w:rsidRPr="00E424EE">
        <w:rPr>
          <w:sz w:val="16"/>
        </w:rPr>
        <w:t xml:space="preserve"> for temporary workers in the agricultural industry, which</w:t>
      </w:r>
      <w:r w:rsidR="00E424EE" w:rsidRPr="00E424EE">
        <w:rPr>
          <w:sz w:val="12"/>
        </w:rPr>
        <w:t>¶</w:t>
      </w:r>
      <w:r w:rsidRPr="00E424EE">
        <w:rPr>
          <w:sz w:val="16"/>
        </w:rPr>
        <w:t xml:space="preserve"> </w:t>
      </w:r>
      <w:r w:rsidRPr="00E213D3">
        <w:rPr>
          <w:b/>
          <w:u w:val="single"/>
        </w:rPr>
        <w:t>allows immigrants to work for their sponsor</w:t>
      </w:r>
      <w:r w:rsidR="00E424EE">
        <w:rPr>
          <w:b/>
          <w:u w:val="single"/>
        </w:rPr>
        <w:t xml:space="preserve"> </w:t>
      </w:r>
      <w:r w:rsidRPr="00E424EE">
        <w:rPr>
          <w:sz w:val="16"/>
        </w:rPr>
        <w:t xml:space="preserve">employer in the US </w:t>
      </w:r>
      <w:r w:rsidRPr="00E213D3">
        <w:rPr>
          <w:b/>
          <w:u w:val="single"/>
        </w:rPr>
        <w:t xml:space="preserve">for up to a </w:t>
      </w:r>
      <w:r w:rsidRPr="00E424EE">
        <w:rPr>
          <w:rStyle w:val="Emphasis"/>
        </w:rPr>
        <w:t>year. This</w:t>
      </w:r>
      <w:r w:rsidRPr="00E213D3">
        <w:rPr>
          <w:b/>
          <w:u w:val="single"/>
        </w:rPr>
        <w:t xml:space="preserve"> process</w:t>
      </w:r>
      <w:r w:rsidRPr="00E424EE">
        <w:rPr>
          <w:sz w:val="16"/>
        </w:rPr>
        <w:t>,</w:t>
      </w:r>
      <w:r w:rsidR="00E424EE" w:rsidRPr="00E424EE">
        <w:rPr>
          <w:sz w:val="12"/>
        </w:rPr>
        <w:t>¶</w:t>
      </w:r>
      <w:r w:rsidRPr="00E424EE">
        <w:rPr>
          <w:sz w:val="16"/>
        </w:rPr>
        <w:t xml:space="preserve"> however, takes time, restricts workers to one employer, and </w:t>
      </w:r>
      <w:r w:rsidRPr="00E213D3">
        <w:rPr>
          <w:b/>
          <w:u w:val="single"/>
        </w:rPr>
        <w:t>is expensive for employers as ther</w:t>
      </w:r>
      <w:r w:rsidR="00E424EE">
        <w:rPr>
          <w:b/>
          <w:u w:val="single"/>
        </w:rPr>
        <w:t xml:space="preserve">e </w:t>
      </w:r>
      <w:r w:rsidRPr="00E213D3">
        <w:rPr>
          <w:b/>
          <w:u w:val="single"/>
        </w:rPr>
        <w:t>are various regulations</w:t>
      </w:r>
      <w:r w:rsidRPr="00E424EE">
        <w:rPr>
          <w:sz w:val="16"/>
        </w:rPr>
        <w:t xml:space="preserve"> such as providing acceptable living conditions and higher wages.</w:t>
      </w:r>
      <w:r w:rsidR="00E424EE" w:rsidRPr="00E424EE">
        <w:rPr>
          <w:sz w:val="12"/>
        </w:rPr>
        <w:t>¶</w:t>
      </w:r>
      <w:r w:rsidRPr="00E424EE">
        <w:rPr>
          <w:sz w:val="16"/>
        </w:rPr>
        <w:t xml:space="preserve"> </w:t>
      </w:r>
      <w:r w:rsidRPr="00E213D3">
        <w:rPr>
          <w:b/>
          <w:u w:val="single"/>
        </w:rPr>
        <w:t>Employers have little incentive to go through this visa process</w:t>
      </w:r>
      <w:r w:rsidRPr="00E424EE">
        <w:rPr>
          <w:sz w:val="16"/>
        </w:rPr>
        <w:t xml:space="preserve"> when there are undocumented</w:t>
      </w:r>
      <w:r w:rsidR="00E424EE" w:rsidRPr="00E424EE">
        <w:rPr>
          <w:sz w:val="12"/>
        </w:rPr>
        <w:t>¶</w:t>
      </w:r>
      <w:r w:rsidRPr="00E424EE">
        <w:rPr>
          <w:sz w:val="16"/>
        </w:rPr>
        <w:t xml:space="preserve"> workers readily available. From an economic standpoint, it would be beneficial for the US to</w:t>
      </w:r>
      <w:r w:rsidR="00E424EE" w:rsidRPr="00E424EE">
        <w:rPr>
          <w:sz w:val="12"/>
        </w:rPr>
        <w:t>¶</w:t>
      </w:r>
      <w:r w:rsidRPr="00E424EE">
        <w:rPr>
          <w:sz w:val="16"/>
        </w:rPr>
        <w:t xml:space="preserve"> allow a more effective type of temporary or seasonal immigration </w:t>
      </w:r>
      <w:r w:rsidRPr="00E424EE">
        <w:rPr>
          <w:sz w:val="16"/>
        </w:rPr>
        <w:lastRenderedPageBreak/>
        <w:t>policy. As discussed in the</w:t>
      </w:r>
      <w:r w:rsidR="00E424EE" w:rsidRPr="00E424EE">
        <w:rPr>
          <w:sz w:val="12"/>
        </w:rPr>
        <w:t>¶</w:t>
      </w:r>
      <w:r w:rsidRPr="00E424EE">
        <w:rPr>
          <w:sz w:val="16"/>
        </w:rPr>
        <w:t xml:space="preserve"> debate between the US and Mexican diplomats, free trade of labor should boost the US</w:t>
      </w:r>
      <w:r w:rsidR="00E424EE" w:rsidRPr="00E424EE">
        <w:rPr>
          <w:sz w:val="12"/>
        </w:rPr>
        <w:t>¶</w:t>
      </w:r>
      <w:r w:rsidRPr="00E424EE">
        <w:rPr>
          <w:sz w:val="16"/>
        </w:rPr>
        <w:t xml:space="preserve"> economy; however, we do not believe that the US and Mexico are at a point where completely</w:t>
      </w:r>
      <w:r w:rsidR="00E424EE" w:rsidRPr="00E424EE">
        <w:rPr>
          <w:sz w:val="12"/>
        </w:rPr>
        <w:t>¶</w:t>
      </w:r>
      <w:r w:rsidRPr="00E424EE">
        <w:rPr>
          <w:sz w:val="16"/>
        </w:rPr>
        <w:t xml:space="preserve"> taking down the border is feasible due to other issues regarding border protection such as drug</w:t>
      </w:r>
      <w:r w:rsidR="00E424EE" w:rsidRPr="00E424EE">
        <w:rPr>
          <w:sz w:val="12"/>
        </w:rPr>
        <w:t>¶</w:t>
      </w:r>
      <w:r w:rsidRPr="00E424EE">
        <w:rPr>
          <w:sz w:val="16"/>
        </w:rPr>
        <w:t xml:space="preserve"> trafficking. Therefore we propose an alternative form of this idea.</w:t>
      </w:r>
      <w:r w:rsidR="00E424EE" w:rsidRPr="00E424EE">
        <w:rPr>
          <w:sz w:val="12"/>
        </w:rPr>
        <w:t>¶</w:t>
      </w:r>
      <w:r w:rsidRPr="00E424EE">
        <w:rPr>
          <w:sz w:val="16"/>
        </w:rPr>
        <w:t xml:space="preserve"> Perhaps there should be certain months, those in which the agricultural industry needs</w:t>
      </w:r>
      <w:r w:rsidR="00E424EE" w:rsidRPr="00E424EE">
        <w:rPr>
          <w:sz w:val="12"/>
        </w:rPr>
        <w:t>¶</w:t>
      </w:r>
      <w:r w:rsidRPr="00E424EE">
        <w:rPr>
          <w:sz w:val="16"/>
        </w:rPr>
        <w:t xml:space="preserve"> laborers, when the borders to temporary workers should be open. </w:t>
      </w:r>
      <w:r w:rsidRPr="00E213D3">
        <w:rPr>
          <w:b/>
          <w:u w:val="single"/>
        </w:rPr>
        <w:t>Opening up the border</w:t>
      </w:r>
      <w:r w:rsidRPr="00E424EE">
        <w:rPr>
          <w:sz w:val="16"/>
        </w:rPr>
        <w:t xml:space="preserve"> for</w:t>
      </w:r>
      <w:r w:rsidR="00E424EE" w:rsidRPr="00E424EE">
        <w:rPr>
          <w:sz w:val="12"/>
        </w:rPr>
        <w:t>¶</w:t>
      </w:r>
      <w:r w:rsidRPr="00E424EE">
        <w:rPr>
          <w:sz w:val="16"/>
        </w:rPr>
        <w:t xml:space="preserve"> certain months </w:t>
      </w:r>
      <w:r w:rsidRPr="00E213D3">
        <w:rPr>
          <w:b/>
          <w:u w:val="single"/>
        </w:rPr>
        <w:t>will allow more freedom for immigrant workers to</w:t>
      </w:r>
      <w:r w:rsidRPr="00E424EE">
        <w:rPr>
          <w:sz w:val="16"/>
        </w:rPr>
        <w:t xml:space="preserve"> move across the border and</w:t>
      </w:r>
      <w:r w:rsidR="00E424EE" w:rsidRPr="00E424EE">
        <w:rPr>
          <w:sz w:val="16"/>
        </w:rPr>
        <w:t xml:space="preserve"> </w:t>
      </w:r>
      <w:r w:rsidRPr="00E424EE">
        <w:rPr>
          <w:sz w:val="16"/>
        </w:rPr>
        <w:t>also</w:t>
      </w:r>
      <w:r w:rsidR="00E424EE" w:rsidRPr="00E424EE">
        <w:rPr>
          <w:sz w:val="16"/>
        </w:rPr>
        <w:t xml:space="preserve"> </w:t>
      </w:r>
      <w:r w:rsidRPr="00E213D3">
        <w:rPr>
          <w:b/>
          <w:u w:val="single"/>
        </w:rPr>
        <w:t>move freely between companies and even industries. Immigrant workers can therefor</w:t>
      </w:r>
      <w:r w:rsidR="00E424EE">
        <w:rPr>
          <w:b/>
          <w:u w:val="single"/>
        </w:rPr>
        <w:t xml:space="preserve">e </w:t>
      </w:r>
      <w:r w:rsidRPr="00E213D3">
        <w:rPr>
          <w:b/>
          <w:sz w:val="12"/>
          <w:u w:val="single"/>
        </w:rPr>
        <w:t xml:space="preserve"> </w:t>
      </w:r>
      <w:r w:rsidRPr="00E213D3">
        <w:rPr>
          <w:b/>
          <w:u w:val="single"/>
        </w:rPr>
        <w:t>take full advantage of the demands of the labor market</w:t>
      </w:r>
      <w:r w:rsidRPr="00E424EE">
        <w:rPr>
          <w:sz w:val="16"/>
        </w:rPr>
        <w:t>, increasing productivity and the US</w:t>
      </w:r>
      <w:r w:rsidR="00E424EE" w:rsidRPr="00E424EE">
        <w:rPr>
          <w:sz w:val="12"/>
        </w:rPr>
        <w:t>¶</w:t>
      </w:r>
      <w:r w:rsidRPr="00E424EE">
        <w:rPr>
          <w:sz w:val="16"/>
        </w:rPr>
        <w:t xml:space="preserve"> economy. </w:t>
      </w:r>
      <w:r w:rsidRPr="00E213D3">
        <w:rPr>
          <w:b/>
          <w:u w:val="single"/>
        </w:rPr>
        <w:t>In turn, the Mexican immigrants will be able to receive US wages and be able to send</w:t>
      </w:r>
      <w:r w:rsidR="00E424EE" w:rsidRPr="00E424EE">
        <w:rPr>
          <w:sz w:val="12"/>
        </w:rPr>
        <w:t>¶</w:t>
      </w:r>
      <w:r w:rsidRPr="00E213D3">
        <w:rPr>
          <w:b/>
          <w:sz w:val="12"/>
          <w:u w:val="single"/>
        </w:rPr>
        <w:t xml:space="preserve"> </w:t>
      </w:r>
      <w:r w:rsidRPr="00E213D3">
        <w:rPr>
          <w:b/>
          <w:u w:val="single"/>
        </w:rPr>
        <w:t>more remittance income to Mexico, increasing Mexico’s economy</w:t>
      </w:r>
      <w:r w:rsidRPr="00E424EE">
        <w:rPr>
          <w:sz w:val="16"/>
        </w:rPr>
        <w:t xml:space="preserve"> as well. Additionally, this will</w:t>
      </w:r>
      <w:r w:rsidR="00E424EE" w:rsidRPr="00E424EE">
        <w:rPr>
          <w:sz w:val="12"/>
        </w:rPr>
        <w:t>¶</w:t>
      </w:r>
      <w:r w:rsidRPr="00E424EE">
        <w:rPr>
          <w:sz w:val="16"/>
        </w:rPr>
        <w:t xml:space="preserve"> address many of the overlooked human rights concerns of Mexican immigrant workers.</w:t>
      </w:r>
    </w:p>
    <w:p w:rsidR="00880FC1" w:rsidRDefault="00AE42A1" w:rsidP="00880FC1">
      <w:pPr>
        <w:pStyle w:val="Heading4"/>
      </w:pPr>
      <w:r>
        <w:t xml:space="preserve">[  ] </w:t>
      </w:r>
      <w:r w:rsidR="00880FC1">
        <w:t>Temporary workers increase remittances and create a brain gain boosting their homeland economies</w:t>
      </w:r>
    </w:p>
    <w:p w:rsidR="00880FC1" w:rsidRDefault="00880FC1" w:rsidP="00880FC1">
      <w:r w:rsidRPr="00557838">
        <w:rPr>
          <w:rStyle w:val="StyleStyleBold12pt"/>
        </w:rPr>
        <w:t>Motomura 13</w:t>
      </w:r>
      <w:r>
        <w:t xml:space="preserve"> (Hiroshi Motomura, UCLA School of Law, influential scholar and teacher of immigration and citizenship law. “Designing Temporary Worker Programs” University of Chicago Law Review, February 12,</w:t>
      </w:r>
      <w:r w:rsidR="00AE42A1">
        <w:t xml:space="preserve"> </w:t>
      </w:r>
      <w:r>
        <w:t>http://lawreview.uchicago.edu/sites/lawreview.uchicago.edu/files/uploads/80_1/10%20Motomura%20SYMP.pdf) VP</w:t>
      </w:r>
    </w:p>
    <w:p w:rsidR="00880FC1" w:rsidRPr="00557838" w:rsidRDefault="00880FC1" w:rsidP="00880FC1">
      <w:pPr>
        <w:rPr>
          <w:sz w:val="16"/>
        </w:rPr>
      </w:pPr>
      <w:r w:rsidRPr="00557838">
        <w:rPr>
          <w:sz w:val="16"/>
        </w:rPr>
        <w:t xml:space="preserve">From a third perspective, temporary worker programs respond to economic development pressures outside the United </w:t>
      </w:r>
      <w:r w:rsidRPr="00557838">
        <w:rPr>
          <w:sz w:val="12"/>
        </w:rPr>
        <w:t>¶</w:t>
      </w:r>
      <w:r w:rsidRPr="00557838">
        <w:rPr>
          <w:sz w:val="16"/>
        </w:rPr>
        <w:t xml:space="preserve"> States. This relationship goes both ways; </w:t>
      </w:r>
      <w:r w:rsidRPr="00557838">
        <w:rPr>
          <w:rStyle w:val="StyleBoldUnderline"/>
        </w:rPr>
        <w:t xml:space="preserve">temporary workers can </w:t>
      </w:r>
      <w:r w:rsidRPr="00557838">
        <w:rPr>
          <w:rStyle w:val="StyleBoldUnderline"/>
          <w:sz w:val="12"/>
          <w:u w:val="none"/>
        </w:rPr>
        <w:t>¶</w:t>
      </w:r>
      <w:r w:rsidRPr="00557838">
        <w:rPr>
          <w:rStyle w:val="StyleBoldUnderline"/>
        </w:rPr>
        <w:t xml:space="preserve"> influence international economic development</w:t>
      </w:r>
      <w:r w:rsidRPr="00557838">
        <w:rPr>
          <w:sz w:val="16"/>
        </w:rPr>
        <w:t xml:space="preserve">, and vice versa. </w:t>
      </w:r>
      <w:r w:rsidRPr="00557838">
        <w:rPr>
          <w:sz w:val="12"/>
        </w:rPr>
        <w:t>¶</w:t>
      </w:r>
      <w:r w:rsidRPr="00557838">
        <w:rPr>
          <w:sz w:val="16"/>
        </w:rPr>
        <w:t xml:space="preserve"> For example, </w:t>
      </w:r>
      <w:r w:rsidRPr="00557838">
        <w:rPr>
          <w:rStyle w:val="StyleBoldUnderline"/>
        </w:rPr>
        <w:t>temporary workers</w:t>
      </w:r>
      <w:r w:rsidRPr="00557838">
        <w:rPr>
          <w:sz w:val="16"/>
        </w:rPr>
        <w:t xml:space="preserve"> (and other emigrants) </w:t>
      </w:r>
      <w:r w:rsidRPr="00557838">
        <w:rPr>
          <w:rStyle w:val="StyleBoldUnderline"/>
        </w:rPr>
        <w:t xml:space="preserve">typically </w:t>
      </w:r>
      <w:r w:rsidRPr="00557838">
        <w:rPr>
          <w:rStyle w:val="StyleBoldUnderline"/>
          <w:sz w:val="12"/>
          <w:u w:val="none"/>
        </w:rPr>
        <w:t>¶</w:t>
      </w:r>
      <w:r w:rsidRPr="00557838">
        <w:rPr>
          <w:rStyle w:val="StyleBoldUnderline"/>
        </w:rPr>
        <w:t xml:space="preserve"> send remittances back to their countries of origin</w:t>
      </w:r>
      <w:r w:rsidRPr="00557838">
        <w:rPr>
          <w:sz w:val="16"/>
        </w:rPr>
        <w:t xml:space="preserve">, where the </w:t>
      </w:r>
      <w:r w:rsidRPr="00557838">
        <w:rPr>
          <w:sz w:val="12"/>
        </w:rPr>
        <w:t>¶</w:t>
      </w:r>
      <w:r w:rsidRPr="00557838">
        <w:rPr>
          <w:sz w:val="16"/>
        </w:rPr>
        <w:t xml:space="preserve"> funds are essential to the economy</w:t>
      </w:r>
      <w:r w:rsidRPr="00557838">
        <w:rPr>
          <w:rStyle w:val="StyleBoldUnderline"/>
        </w:rPr>
        <w:t xml:space="preserve">. Remittances not only buoy </w:t>
      </w:r>
      <w:r w:rsidRPr="00557838">
        <w:rPr>
          <w:rStyle w:val="StyleBoldUnderline"/>
          <w:sz w:val="12"/>
          <w:u w:val="none"/>
        </w:rPr>
        <w:t>¶</w:t>
      </w:r>
      <w:r w:rsidRPr="00557838">
        <w:rPr>
          <w:rStyle w:val="StyleBoldUnderline"/>
        </w:rPr>
        <w:t xml:space="preserve"> the national economy</w:t>
      </w:r>
      <w:r w:rsidRPr="00557838">
        <w:rPr>
          <w:sz w:val="16"/>
        </w:rPr>
        <w:t xml:space="preserve"> in general </w:t>
      </w:r>
      <w:r w:rsidRPr="00557838">
        <w:rPr>
          <w:rStyle w:val="StyleBoldUnderline"/>
        </w:rPr>
        <w:t>but also</w:t>
      </w:r>
      <w:r w:rsidRPr="00557838">
        <w:rPr>
          <w:sz w:val="16"/>
        </w:rPr>
        <w:t xml:space="preserve"> </w:t>
      </w:r>
      <w:r w:rsidRPr="00557838">
        <w:rPr>
          <w:rStyle w:val="StyleBoldUnderline"/>
        </w:rPr>
        <w:t xml:space="preserve">offset the absence of </w:t>
      </w:r>
      <w:r w:rsidRPr="00557838">
        <w:rPr>
          <w:rStyle w:val="StyleBoldUnderline"/>
          <w:sz w:val="12"/>
          <w:u w:val="none"/>
        </w:rPr>
        <w:t>¶</w:t>
      </w:r>
      <w:r w:rsidRPr="00557838">
        <w:rPr>
          <w:rStyle w:val="StyleBoldUnderline"/>
        </w:rPr>
        <w:t xml:space="preserve"> available credit, helping to build houses, educate children, start </w:t>
      </w:r>
      <w:r w:rsidRPr="00557838">
        <w:rPr>
          <w:rStyle w:val="StyleBoldUnderline"/>
          <w:sz w:val="12"/>
          <w:u w:val="none"/>
        </w:rPr>
        <w:t>¶</w:t>
      </w:r>
      <w:r w:rsidRPr="00557838">
        <w:rPr>
          <w:rStyle w:val="StyleBoldUnderline"/>
        </w:rPr>
        <w:t xml:space="preserve"> and grow small businesses, and more</w:t>
      </w:r>
      <w:r w:rsidRPr="00557838">
        <w:rPr>
          <w:sz w:val="16"/>
        </w:rPr>
        <w:t>.52</w:t>
      </w:r>
      <w:r w:rsidRPr="00557838">
        <w:rPr>
          <w:sz w:val="12"/>
        </w:rPr>
        <w:t>¶</w:t>
      </w:r>
      <w:r w:rsidRPr="00557838">
        <w:rPr>
          <w:sz w:val="16"/>
        </w:rPr>
        <w:t xml:space="preserve"> Emigration, including emigration of temporary workers, is </w:t>
      </w:r>
      <w:r w:rsidRPr="00557838">
        <w:rPr>
          <w:sz w:val="12"/>
        </w:rPr>
        <w:t>¶</w:t>
      </w:r>
      <w:r w:rsidRPr="00557838">
        <w:rPr>
          <w:sz w:val="16"/>
        </w:rPr>
        <w:t xml:space="preserve"> also a safety valve for what might otherwise emerge in the sending country as economic or political discontent and unrest.53 As </w:t>
      </w:r>
      <w:r w:rsidRPr="00557838">
        <w:rPr>
          <w:sz w:val="12"/>
        </w:rPr>
        <w:t>¶</w:t>
      </w:r>
      <w:r w:rsidRPr="00557838">
        <w:rPr>
          <w:sz w:val="16"/>
        </w:rPr>
        <w:t xml:space="preserve"> with remittances, a key part of analyzing this safety valve is </w:t>
      </w:r>
      <w:r w:rsidRPr="00557838">
        <w:rPr>
          <w:sz w:val="12"/>
        </w:rPr>
        <w:t>¶</w:t>
      </w:r>
      <w:r w:rsidRPr="00557838">
        <w:rPr>
          <w:sz w:val="16"/>
        </w:rPr>
        <w:t xml:space="preserve"> comparing temporary workers with unauthorized migrants, </w:t>
      </w:r>
      <w:r w:rsidRPr="00557838">
        <w:rPr>
          <w:sz w:val="12"/>
        </w:rPr>
        <w:t>¶</w:t>
      </w:r>
      <w:r w:rsidRPr="00557838">
        <w:rPr>
          <w:sz w:val="16"/>
        </w:rPr>
        <w:t xml:space="preserve"> though confident conclusions are elusive. Unauthorized migrants may represent more of a political safety valve than lawful </w:t>
      </w:r>
      <w:r w:rsidRPr="00557838">
        <w:rPr>
          <w:sz w:val="12"/>
        </w:rPr>
        <w:t>¶</w:t>
      </w:r>
      <w:r w:rsidRPr="00557838">
        <w:rPr>
          <w:sz w:val="16"/>
        </w:rPr>
        <w:t xml:space="preserve"> temporary workers, who may find it easier to travel back and </w:t>
      </w:r>
      <w:r w:rsidRPr="00557838">
        <w:rPr>
          <w:sz w:val="12"/>
        </w:rPr>
        <w:t>¶</w:t>
      </w:r>
      <w:r w:rsidRPr="00557838">
        <w:rPr>
          <w:sz w:val="16"/>
        </w:rPr>
        <w:t xml:space="preserve"> forth and thus to stay active in their countries of origin. </w:t>
      </w:r>
      <w:r w:rsidRPr="00557838">
        <w:rPr>
          <w:rStyle w:val="StyleBoldUnderline"/>
        </w:rPr>
        <w:t xml:space="preserve">Frequent travel may reinforce a worker’s sense of impermanence in </w:t>
      </w:r>
      <w:r w:rsidRPr="00557838">
        <w:rPr>
          <w:rStyle w:val="StyleBoldUnderline"/>
          <w:sz w:val="12"/>
          <w:u w:val="none"/>
        </w:rPr>
        <w:t>¶</w:t>
      </w:r>
      <w:r w:rsidRPr="00557838">
        <w:rPr>
          <w:rStyle w:val="StyleBoldUnderline"/>
        </w:rPr>
        <w:t xml:space="preserve"> the United States, perhaps strengthening remittance flows and </w:t>
      </w:r>
      <w:r w:rsidRPr="00557838">
        <w:rPr>
          <w:rStyle w:val="StyleBoldUnderline"/>
          <w:sz w:val="12"/>
          <w:u w:val="none"/>
        </w:rPr>
        <w:t>¶</w:t>
      </w:r>
      <w:r w:rsidRPr="00557838">
        <w:rPr>
          <w:rStyle w:val="StyleBoldUnderline"/>
        </w:rPr>
        <w:t xml:space="preserve"> other forms of home-country engagement. </w:t>
      </w:r>
      <w:r w:rsidRPr="00557838">
        <w:rPr>
          <w:sz w:val="12"/>
        </w:rPr>
        <w:t>¶</w:t>
      </w:r>
      <w:r w:rsidRPr="00557838">
        <w:rPr>
          <w:sz w:val="16"/>
        </w:rPr>
        <w:t xml:space="preserve"> </w:t>
      </w:r>
      <w:r w:rsidRPr="00557838">
        <w:rPr>
          <w:rStyle w:val="StyleBoldUnderline"/>
        </w:rPr>
        <w:t>If temporary workers maintain ties, they may be wellpositioned to address problems in their countries of origin beyond sending remittances</w:t>
      </w:r>
      <w:r w:rsidRPr="00557838">
        <w:rPr>
          <w:sz w:val="16"/>
        </w:rPr>
        <w:t xml:space="preserve">. From an international economic development perspective, an important question is whether temporary worker programs allow workers to make nonmonetary </w:t>
      </w:r>
      <w:r w:rsidRPr="00557838">
        <w:rPr>
          <w:sz w:val="12"/>
        </w:rPr>
        <w:t>¶</w:t>
      </w:r>
      <w:r w:rsidRPr="00557838">
        <w:rPr>
          <w:sz w:val="16"/>
        </w:rPr>
        <w:t xml:space="preserve"> contributions based on their US experiences. </w:t>
      </w:r>
      <w:r w:rsidRPr="00557838">
        <w:rPr>
          <w:rStyle w:val="StyleBoldUnderline"/>
        </w:rPr>
        <w:t>Temporary workers may return to their countries of origin with enhanced experience, ranging from language to occupational skills to entrepreneurial know-how.</w:t>
      </w:r>
      <w:r w:rsidRPr="00557838">
        <w:rPr>
          <w:sz w:val="16"/>
        </w:rPr>
        <w:t xml:space="preserve"> </w:t>
      </w:r>
      <w:r w:rsidRPr="00557838">
        <w:rPr>
          <w:rStyle w:val="StyleBoldUnderline"/>
        </w:rPr>
        <w:t xml:space="preserve">By sending back human capital, temporary </w:t>
      </w:r>
      <w:r w:rsidRPr="00557838">
        <w:rPr>
          <w:rStyle w:val="StyleBoldUnderline"/>
          <w:sz w:val="12"/>
          <w:u w:val="none"/>
        </w:rPr>
        <w:t>¶</w:t>
      </w:r>
      <w:r w:rsidRPr="00557838">
        <w:rPr>
          <w:rStyle w:val="StyleBoldUnderline"/>
        </w:rPr>
        <w:t xml:space="preserve"> worker programs can offset shortcomings of education, training, </w:t>
      </w:r>
      <w:r w:rsidRPr="00557838">
        <w:rPr>
          <w:rStyle w:val="StyleBoldUnderline"/>
          <w:sz w:val="12"/>
          <w:u w:val="none"/>
        </w:rPr>
        <w:t>¶</w:t>
      </w:r>
      <w:r w:rsidRPr="00557838">
        <w:rPr>
          <w:rStyle w:val="StyleBoldUnderline"/>
        </w:rPr>
        <w:t xml:space="preserve"> and experience levels in the population of sending countries.</w:t>
      </w:r>
      <w:r w:rsidRPr="00557838">
        <w:rPr>
          <w:sz w:val="16"/>
        </w:rPr>
        <w:t>54</w:t>
      </w:r>
    </w:p>
    <w:p w:rsidR="00880FC1" w:rsidRPr="007B518B" w:rsidRDefault="00880FC1" w:rsidP="00880FC1">
      <w:pPr>
        <w:pStyle w:val="Heading4"/>
      </w:pPr>
      <w:r>
        <w:t xml:space="preserve">Remittances have a </w:t>
      </w:r>
      <w:r w:rsidRPr="001A7366">
        <w:rPr>
          <w:u w:val="single"/>
        </w:rPr>
        <w:t>multiplier effect</w:t>
      </w:r>
      <w:r>
        <w:t xml:space="preserve"> </w:t>
      </w:r>
      <w:r w:rsidR="001A7366">
        <w:t xml:space="preserve">throughout </w:t>
      </w:r>
      <w:r>
        <w:t>the Mexican economy</w:t>
      </w:r>
    </w:p>
    <w:p w:rsidR="00880FC1" w:rsidRPr="003C2D82" w:rsidRDefault="00880FC1" w:rsidP="00880FC1">
      <w:r>
        <w:rPr>
          <w:rStyle w:val="StyleStyleBold12pt"/>
        </w:rPr>
        <w:t>Canas et al</w:t>
      </w:r>
      <w:r w:rsidRPr="003C2D82">
        <w:rPr>
          <w:rStyle w:val="StyleStyleBold12pt"/>
        </w:rPr>
        <w:t xml:space="preserve"> 12</w:t>
      </w:r>
      <w:r>
        <w:t xml:space="preserve"> (Jesus Canas, business economist at the Federal Reserve Bank of Dallas; Roberto Coronado, Assistant Vice President in Charge Federal Reserve Bank of Dallas; Pia M. Orrenius, Assistant Vice President and Senior Economist Federal Reserve Bank of Dallas; and Madeline Zavodny, professor of economics at Agnes Scott College. “The Vulnerability of Mexican Temporary Workers in the United States with H-2 Visas” from </w:t>
      </w:r>
      <w:r>
        <w:rPr>
          <w:i/>
        </w:rPr>
        <w:t>Migration and Remittances from Mexico: Trends, Impacts, and New Challenges</w:t>
      </w:r>
      <w:r>
        <w:t xml:space="preserve"> edited by Alfredo Cuecuecha and Carla Pederzini, 2012.) VP</w:t>
      </w:r>
    </w:p>
    <w:p w:rsidR="00880FC1" w:rsidRPr="00AE42A1" w:rsidRDefault="00880FC1" w:rsidP="00880FC1">
      <w:pPr>
        <w:rPr>
          <w:sz w:val="14"/>
        </w:rPr>
      </w:pPr>
      <w:r w:rsidRPr="00FE2CD0">
        <w:rPr>
          <w:sz w:val="14"/>
        </w:rPr>
        <w:t xml:space="preserve">Because </w:t>
      </w:r>
      <w:r w:rsidRPr="007B518B">
        <w:rPr>
          <w:rStyle w:val="StyleBoldUnderline"/>
        </w:rPr>
        <w:t>remittances have become a major source of income for m</w:t>
      </w:r>
      <w:r w:rsidR="004E2397">
        <w:rPr>
          <w:rStyle w:val="StyleBoldUnderline"/>
        </w:rPr>
        <w:t>any devel</w:t>
      </w:r>
      <w:r w:rsidRPr="007B518B">
        <w:rPr>
          <w:rStyle w:val="StyleBoldUnderline"/>
        </w:rPr>
        <w:t>oping countries</w:t>
      </w:r>
      <w:r w:rsidRPr="00FE2CD0">
        <w:rPr>
          <w:sz w:val="14"/>
        </w:rPr>
        <w:t>, there is a large, and growing economics literature on the</w:t>
      </w:r>
      <w:r w:rsidRPr="00FE2CD0">
        <w:rPr>
          <w:sz w:val="12"/>
        </w:rPr>
        <w:t>¶</w:t>
      </w:r>
      <w:r w:rsidRPr="00FE2CD0">
        <w:rPr>
          <w:sz w:val="14"/>
        </w:rPr>
        <w:t xml:space="preserve"> determinants and effects of remittances. Most of these studies concentrate on</w:t>
      </w:r>
      <w:r w:rsidRPr="00FE2CD0">
        <w:rPr>
          <w:sz w:val="12"/>
        </w:rPr>
        <w:t>¶</w:t>
      </w:r>
      <w:r w:rsidRPr="00FE2CD0">
        <w:rPr>
          <w:sz w:val="14"/>
        </w:rPr>
        <w:t xml:space="preserve"> the economic impacts that such flows have on receiving or home countries.</w:t>
      </w:r>
      <w:r w:rsidRPr="00FE2CD0">
        <w:rPr>
          <w:sz w:val="12"/>
        </w:rPr>
        <w:t>¶</w:t>
      </w:r>
      <w:r w:rsidRPr="00FE2CD0">
        <w:rPr>
          <w:sz w:val="14"/>
        </w:rPr>
        <w:t xml:space="preserve"> </w:t>
      </w:r>
      <w:r w:rsidRPr="007B518B">
        <w:rPr>
          <w:rStyle w:val="StyleBoldUnderline"/>
        </w:rPr>
        <w:t>For Mexico, a, growing body of research examines the effect of remittances</w:t>
      </w:r>
      <w:r w:rsidRPr="00FE2CD0">
        <w:rPr>
          <w:rStyle w:val="StyleBoldUnderline"/>
          <w:sz w:val="12"/>
          <w:u w:val="none"/>
        </w:rPr>
        <w:t>¶</w:t>
      </w:r>
      <w:r w:rsidRPr="007B518B">
        <w:rPr>
          <w:rStyle w:val="StyleBoldUnderline"/>
        </w:rPr>
        <w:t xml:space="preserve"> on poverty, schooling, labor force participation, inequality, and the financial</w:t>
      </w:r>
      <w:r w:rsidRPr="00FE2CD0">
        <w:rPr>
          <w:rStyle w:val="StyleBoldUnderline"/>
          <w:sz w:val="12"/>
          <w:u w:val="none"/>
        </w:rPr>
        <w:t>¶</w:t>
      </w:r>
      <w:r w:rsidRPr="007B518B">
        <w:rPr>
          <w:rStyle w:val="StyleBoldUnderline"/>
        </w:rPr>
        <w:t xml:space="preserve"> sector</w:t>
      </w:r>
      <w:r w:rsidRPr="00FE2CD0">
        <w:rPr>
          <w:sz w:val="14"/>
        </w:rPr>
        <w:t>. We begin by briefly summarizing the expected economic effects of</w:t>
      </w:r>
      <w:r w:rsidRPr="00FE2CD0">
        <w:rPr>
          <w:sz w:val="12"/>
        </w:rPr>
        <w:t>¶</w:t>
      </w:r>
      <w:r w:rsidRPr="00FE2CD0">
        <w:rPr>
          <w:sz w:val="14"/>
        </w:rPr>
        <w:t xml:space="preserve"> remittances from a theoretical point of view and then what </w:t>
      </w:r>
      <w:r w:rsidRPr="00FE2CD0">
        <w:rPr>
          <w:rStyle w:val="StyleBoldUnderline"/>
        </w:rPr>
        <w:t>empirical research</w:t>
      </w:r>
      <w:r w:rsidRPr="00FE2CD0">
        <w:rPr>
          <w:rStyle w:val="StyleBoldUnderline"/>
          <w:sz w:val="12"/>
          <w:u w:val="none"/>
        </w:rPr>
        <w:t>¶</w:t>
      </w:r>
      <w:r w:rsidRPr="00FE2CD0">
        <w:rPr>
          <w:rStyle w:val="StyleBoldUnderline"/>
        </w:rPr>
        <w:t xml:space="preserve"> reveals about the effects of remittances in Mexico</w:t>
      </w:r>
      <w:r w:rsidRPr="00FE2CD0">
        <w:rPr>
          <w:sz w:val="14"/>
        </w:rPr>
        <w:t>.</w:t>
      </w:r>
      <w:r w:rsidRPr="00FE2CD0">
        <w:rPr>
          <w:sz w:val="12"/>
        </w:rPr>
        <w:t>¶</w:t>
      </w:r>
      <w:r w:rsidRPr="00FE2CD0">
        <w:rPr>
          <w:sz w:val="14"/>
        </w:rPr>
        <w:t xml:space="preserve"> From a theoretical standpoint, remittances can have both positive and negative economic consequences. </w:t>
      </w:r>
      <w:r w:rsidRPr="007B518B">
        <w:rPr>
          <w:rStyle w:val="StyleBoldUnderline"/>
        </w:rPr>
        <w:t>Households that receive remittances are made</w:t>
      </w:r>
      <w:r w:rsidRPr="00FE2CD0">
        <w:rPr>
          <w:rStyle w:val="StyleBoldUnderline"/>
          <w:sz w:val="12"/>
          <w:u w:val="none"/>
        </w:rPr>
        <w:t>¶</w:t>
      </w:r>
      <w:r w:rsidRPr="007B518B">
        <w:rPr>
          <w:rStyle w:val="StyleBoldUnderline"/>
        </w:rPr>
        <w:t xml:space="preserve"> better off because they have higher income</w:t>
      </w:r>
      <w:r w:rsidR="00635260">
        <w:rPr>
          <w:rStyle w:val="StyleBoldUnderline"/>
        </w:rPr>
        <w:t>, which boosts either their con</w:t>
      </w:r>
      <w:r w:rsidRPr="007B518B">
        <w:rPr>
          <w:rStyle w:val="StyleBoldUnderline"/>
        </w:rPr>
        <w:t>sumption or savings or both</w:t>
      </w:r>
      <w:r w:rsidRPr="00FE2CD0">
        <w:rPr>
          <w:sz w:val="14"/>
        </w:rPr>
        <w:t xml:space="preserve">. </w:t>
      </w:r>
      <w:r w:rsidRPr="007B518B">
        <w:rPr>
          <w:rStyle w:val="StyleBoldUnderline"/>
        </w:rPr>
        <w:t>These households may be able to make investments</w:t>
      </w:r>
      <w:r w:rsidRPr="00FE2CD0">
        <w:rPr>
          <w:sz w:val="12"/>
        </w:rPr>
        <w:t>¶</w:t>
      </w:r>
      <w:r w:rsidRPr="00FE2CD0">
        <w:rPr>
          <w:sz w:val="14"/>
        </w:rPr>
        <w:t xml:space="preserve"> that they previously could not, </w:t>
      </w:r>
      <w:r w:rsidRPr="007B518B">
        <w:rPr>
          <w:rStyle w:val="StyleBoldUnderline"/>
        </w:rPr>
        <w:t>including</w:t>
      </w:r>
      <w:r w:rsidRPr="00FE2CD0">
        <w:rPr>
          <w:sz w:val="14"/>
        </w:rPr>
        <w:t xml:space="preserve"> sending children to </w:t>
      </w:r>
      <w:r w:rsidRPr="007B518B">
        <w:rPr>
          <w:rStyle w:val="StyleBoldUnderline"/>
        </w:rPr>
        <w:t>school.</w:t>
      </w:r>
      <w:r w:rsidRPr="00FE2CD0">
        <w:rPr>
          <w:rStyle w:val="StyleBoldUnderline"/>
          <w:sz w:val="12"/>
          <w:u w:val="none"/>
        </w:rPr>
        <w:t>¶</w:t>
      </w:r>
      <w:r w:rsidRPr="007B518B">
        <w:rPr>
          <w:rStyle w:val="StyleBoldUnderline"/>
        </w:rPr>
        <w:t xml:space="preserve"> Both</w:t>
      </w:r>
      <w:r w:rsidRPr="00FE2CD0">
        <w:rPr>
          <w:sz w:val="14"/>
        </w:rPr>
        <w:t xml:space="preserve"> of these effects should </w:t>
      </w:r>
      <w:r w:rsidRPr="007B518B">
        <w:rPr>
          <w:rStyle w:val="StyleBoldUnderline"/>
        </w:rPr>
        <w:t>spur economic development</w:t>
      </w:r>
      <w:r w:rsidRPr="00FE2CD0">
        <w:rPr>
          <w:sz w:val="14"/>
        </w:rPr>
        <w:t>. Investment helps</w:t>
      </w:r>
      <w:r w:rsidRPr="00FE2CD0">
        <w:rPr>
          <w:sz w:val="12"/>
        </w:rPr>
        <w:t>¶</w:t>
      </w:r>
      <w:r w:rsidRPr="00FE2CD0">
        <w:rPr>
          <w:sz w:val="14"/>
        </w:rPr>
        <w:t xml:space="preserve"> secure households future income stream while </w:t>
      </w:r>
      <w:r w:rsidRPr="007B518B">
        <w:rPr>
          <w:rStyle w:val="StyleBoldUnderline"/>
        </w:rPr>
        <w:t>higher consumption</w:t>
      </w:r>
      <w:r w:rsidRPr="00FE2CD0">
        <w:rPr>
          <w:sz w:val="14"/>
        </w:rPr>
        <w:t xml:space="preserve"> usually.</w:t>
      </w:r>
      <w:r w:rsidRPr="00FE2CD0">
        <w:rPr>
          <w:sz w:val="12"/>
        </w:rPr>
        <w:t>¶</w:t>
      </w:r>
      <w:r w:rsidRPr="00FE2CD0">
        <w:rPr>
          <w:sz w:val="14"/>
        </w:rPr>
        <w:t xml:space="preserve"> </w:t>
      </w:r>
      <w:r w:rsidRPr="007B518B">
        <w:rPr>
          <w:rStyle w:val="StyleBoldUnderline"/>
        </w:rPr>
        <w:t xml:space="preserve">generates </w:t>
      </w:r>
      <w:r w:rsidRPr="001A7366">
        <w:rPr>
          <w:rStyle w:val="Emphasis"/>
        </w:rPr>
        <w:t>multiplier effects throughout the economy</w:t>
      </w:r>
      <w:r w:rsidRPr="007B518B">
        <w:rPr>
          <w:rStyle w:val="StyleBoldUnderline"/>
        </w:rPr>
        <w:t xml:space="preserve"> that help all households,</w:t>
      </w:r>
      <w:r w:rsidRPr="00FE2CD0">
        <w:rPr>
          <w:rStyle w:val="StyleBoldUnderline"/>
          <w:sz w:val="12"/>
          <w:u w:val="none"/>
        </w:rPr>
        <w:t>¶</w:t>
      </w:r>
      <w:r w:rsidRPr="007B518B">
        <w:rPr>
          <w:rStyle w:val="StyleBoldUnderline"/>
        </w:rPr>
        <w:t xml:space="preserve"> not just those receiving remittances</w:t>
      </w:r>
      <w:r w:rsidRPr="00FE2CD0">
        <w:rPr>
          <w:sz w:val="14"/>
        </w:rPr>
        <w:t>.</w:t>
      </w:r>
    </w:p>
    <w:p w:rsidR="00880FC1" w:rsidRDefault="00880FC1" w:rsidP="00880FC1">
      <w:pPr>
        <w:pStyle w:val="Heading4"/>
      </w:pPr>
      <w:r>
        <w:lastRenderedPageBreak/>
        <w:t>Remittances help Mexican small business investment</w:t>
      </w:r>
    </w:p>
    <w:p w:rsidR="00880FC1" w:rsidRPr="00DA1C50" w:rsidRDefault="00880FC1" w:rsidP="00880FC1">
      <w:r w:rsidRPr="00DA1C50">
        <w:rPr>
          <w:rStyle w:val="StyleStyleBold12pt"/>
        </w:rPr>
        <w:t>Airola 8</w:t>
      </w:r>
      <w:r w:rsidRPr="00DA1C50">
        <w:t xml:space="preserve"> (Jim Airola,</w:t>
      </w:r>
      <w:r>
        <w:t xml:space="preserve"> </w:t>
      </w:r>
      <w:r w:rsidRPr="00DA1C50">
        <w:t>Defense Resources Management Institute Naval Postgraduate School. 2008. “Labor Supply in Response to Remittance Income: The Case of Mexico.” The</w:t>
      </w:r>
    </w:p>
    <w:p w:rsidR="00880FC1" w:rsidRPr="00DA1C50" w:rsidRDefault="00880FC1" w:rsidP="00880FC1">
      <w:r w:rsidRPr="00DA1C50">
        <w:t xml:space="preserve">Journal of Developing Areas 41 (2) (April 1): 69–78. doi:10.2307/40376176. </w:t>
      </w:r>
      <w:hyperlink r:id="rId33" w:history="1">
        <w:r w:rsidR="00AE42A1" w:rsidRPr="00BF751B">
          <w:rPr>
            <w:rStyle w:val="Hyperlink"/>
          </w:rPr>
          <w:t>http://www.nps.edu/Academics/Centers/DRMI/docs/DRMI%20Working%20Paper%2005-09.pdf</w:t>
        </w:r>
      </w:hyperlink>
      <w:r w:rsidRPr="00DA1C50">
        <w:t>)</w:t>
      </w:r>
      <w:r w:rsidR="00AE42A1">
        <w:t xml:space="preserve"> </w:t>
      </w:r>
      <w:r>
        <w:t>VP</w:t>
      </w:r>
    </w:p>
    <w:p w:rsidR="00880FC1" w:rsidRDefault="00880FC1" w:rsidP="00880FC1">
      <w:pPr>
        <w:rPr>
          <w:sz w:val="16"/>
        </w:rPr>
      </w:pPr>
      <w:r w:rsidRPr="00DA1C50">
        <w:rPr>
          <w:sz w:val="16"/>
        </w:rPr>
        <w:t xml:space="preserve">A number of studies have analyzed the flow of remittance income, its persistence, the </w:t>
      </w:r>
      <w:r w:rsidRPr="00DA1C50">
        <w:rPr>
          <w:sz w:val="12"/>
        </w:rPr>
        <w:t>¶</w:t>
      </w:r>
      <w:r w:rsidRPr="00DA1C50">
        <w:rPr>
          <w:sz w:val="16"/>
        </w:rPr>
        <w:t xml:space="preserve"> motivations for remitting (Lucas and Stark, 1985), and the impact of remittances on </w:t>
      </w:r>
      <w:r w:rsidRPr="00DA1C50">
        <w:rPr>
          <w:sz w:val="12"/>
        </w:rPr>
        <w:t>¶</w:t>
      </w:r>
      <w:r w:rsidRPr="00DA1C50">
        <w:rPr>
          <w:sz w:val="16"/>
        </w:rPr>
        <w:t xml:space="preserve"> national income. </w:t>
      </w:r>
      <w:r w:rsidRPr="00DA1C50">
        <w:rPr>
          <w:rStyle w:val="StyleBoldUnderline"/>
        </w:rPr>
        <w:t>Woodruff and Zenteno</w:t>
      </w:r>
      <w:r w:rsidRPr="00DA1C50">
        <w:rPr>
          <w:sz w:val="16"/>
        </w:rPr>
        <w:t xml:space="preserve">(2001) analyze whether remittances are relied on </w:t>
      </w:r>
      <w:r w:rsidRPr="00DA1C50">
        <w:rPr>
          <w:sz w:val="12"/>
        </w:rPr>
        <w:t>¶</w:t>
      </w:r>
      <w:r w:rsidRPr="00DA1C50">
        <w:rPr>
          <w:sz w:val="16"/>
        </w:rPr>
        <w:t xml:space="preserve"> for small firms to access capital. Using a survey of small urban firms, they </w:t>
      </w:r>
      <w:r w:rsidRPr="00DA1C50">
        <w:rPr>
          <w:rStyle w:val="StyleBoldUnderline"/>
        </w:rPr>
        <w:t xml:space="preserve">estimate that </w:t>
      </w:r>
      <w:r w:rsidRPr="0069045D">
        <w:rPr>
          <w:rStyle w:val="Emphasis"/>
        </w:rPr>
        <w:t xml:space="preserve">remittances are responsible for almost 20% of the capital invested in microenterprises </w:t>
      </w:r>
      <w:r w:rsidR="0069045D" w:rsidRPr="0069045D">
        <w:rPr>
          <w:rStyle w:val="Emphasis"/>
        </w:rPr>
        <w:t>in</w:t>
      </w:r>
      <w:r w:rsidRPr="0069045D">
        <w:rPr>
          <w:rStyle w:val="Emphasis"/>
        </w:rPr>
        <w:t xml:space="preserve"> urban Mexico</w:t>
      </w:r>
      <w:r w:rsidRPr="00DA1C50">
        <w:rPr>
          <w:rStyle w:val="StyleBoldUnderline"/>
        </w:rPr>
        <w:t>.</w:t>
      </w:r>
      <w:r w:rsidRPr="00DA1C50">
        <w:rPr>
          <w:sz w:val="16"/>
        </w:rPr>
        <w:t xml:space="preserve"> Thus they conclude that </w:t>
      </w:r>
      <w:r w:rsidRPr="00DA1C50">
        <w:rPr>
          <w:rStyle w:val="StyleBoldUnderline"/>
        </w:rPr>
        <w:t xml:space="preserve">remittances play an important role in mitigating </w:t>
      </w:r>
      <w:r w:rsidRPr="00DA1C50">
        <w:rPr>
          <w:rStyle w:val="StyleBoldUnderline"/>
          <w:sz w:val="12"/>
          <w:u w:val="none"/>
        </w:rPr>
        <w:t>¶</w:t>
      </w:r>
      <w:r w:rsidRPr="00DA1C50">
        <w:rPr>
          <w:rStyle w:val="StyleBoldUnderline"/>
        </w:rPr>
        <w:t xml:space="preserve"> capital constraints in small business development in the Mexican context</w:t>
      </w:r>
      <w:r w:rsidRPr="00DA1C50">
        <w:rPr>
          <w:sz w:val="16"/>
        </w:rPr>
        <w:t xml:space="preserve">. However, </w:t>
      </w:r>
      <w:r w:rsidRPr="00DA1C50">
        <w:rPr>
          <w:sz w:val="12"/>
        </w:rPr>
        <w:t>¶</w:t>
      </w:r>
      <w:r w:rsidRPr="00DA1C50">
        <w:rPr>
          <w:sz w:val="16"/>
        </w:rPr>
        <w:t xml:space="preserve"> Amuedo-Durantes and Pozo(2003), in the case of the Dominican Republic where </w:t>
      </w:r>
      <w:r w:rsidRPr="00DA1C50">
        <w:rPr>
          <w:sz w:val="12"/>
        </w:rPr>
        <w:t>¶</w:t>
      </w:r>
      <w:r w:rsidRPr="00DA1C50">
        <w:rPr>
          <w:sz w:val="16"/>
        </w:rPr>
        <w:t xml:space="preserve"> remittance income accounts for an even larger share of GDP than in Mexico, find no </w:t>
      </w:r>
      <w:r w:rsidRPr="00DA1C50">
        <w:rPr>
          <w:sz w:val="12"/>
        </w:rPr>
        <w:t>¶</w:t>
      </w:r>
      <w:r w:rsidRPr="00DA1C50">
        <w:rPr>
          <w:sz w:val="16"/>
        </w:rPr>
        <w:t xml:space="preserve"> evidence that remittances promote small business ownership.</w:t>
      </w:r>
    </w:p>
    <w:p w:rsidR="00880FC1" w:rsidRDefault="00880FC1" w:rsidP="00880FC1">
      <w:pPr>
        <w:pStyle w:val="Heading4"/>
      </w:pPr>
      <w:r>
        <w:t>Small business is a driver of the Mexican economy – investment is the only barrier</w:t>
      </w:r>
    </w:p>
    <w:p w:rsidR="00880FC1" w:rsidRDefault="00880FC1" w:rsidP="00880FC1">
      <w:r w:rsidRPr="00960608">
        <w:rPr>
          <w:rStyle w:val="StyleStyleBold12pt"/>
        </w:rPr>
        <w:t>Etoniru 13</w:t>
      </w:r>
      <w:r>
        <w:t xml:space="preserve"> (Nneka Etoniru, Americas Society/Council of the Americas. “Mexico 2013 Blog: Backing Small Business in Mexico” April 1, 2013. http://www.as-coa.org/blogs/mexico-2013-blog-backing-small-business-mexico) VP</w:t>
      </w:r>
    </w:p>
    <w:p w:rsidR="00880FC1" w:rsidRDefault="00880FC1" w:rsidP="00880FC1">
      <w:pPr>
        <w:rPr>
          <w:sz w:val="16"/>
        </w:rPr>
      </w:pPr>
      <w:r w:rsidRPr="00B57229">
        <w:rPr>
          <w:sz w:val="16"/>
        </w:rPr>
        <w:t xml:space="preserve">Shortly after taking office, </w:t>
      </w:r>
      <w:r w:rsidRPr="00960608">
        <w:rPr>
          <w:rStyle w:val="StyleBoldUnderline"/>
        </w:rPr>
        <w:t>President</w:t>
      </w:r>
      <w:r w:rsidRPr="00B57229">
        <w:rPr>
          <w:sz w:val="16"/>
        </w:rPr>
        <w:t xml:space="preserve"> Enrique Peña </w:t>
      </w:r>
      <w:r w:rsidRPr="00960608">
        <w:rPr>
          <w:rStyle w:val="StyleBoldUnderline"/>
        </w:rPr>
        <w:t>Nieto</w:t>
      </w:r>
      <w:r w:rsidRPr="00B57229">
        <w:rPr>
          <w:sz w:val="16"/>
        </w:rPr>
        <w:t>’s government</w:t>
      </w:r>
      <w:r w:rsidRPr="00960608">
        <w:rPr>
          <w:rStyle w:val="StyleBoldUnderline"/>
        </w:rPr>
        <w:t xml:space="preserve"> recognized the role of small business in Mexico’s economy by creating a government agency dedicated to entrepreneurship.</w:t>
      </w:r>
      <w:r w:rsidRPr="00B57229">
        <w:rPr>
          <w:sz w:val="16"/>
        </w:rPr>
        <w:t xml:space="preserve"> The website of the new National Institute of the Entrepreneur (</w:t>
      </w:r>
      <w:r w:rsidRPr="00B57229">
        <w:rPr>
          <w:rStyle w:val="StyleBoldUnderline"/>
        </w:rPr>
        <w:t>INADEM</w:t>
      </w:r>
      <w:r w:rsidRPr="00B57229">
        <w:rPr>
          <w:sz w:val="16"/>
        </w:rPr>
        <w:t>)</w:t>
      </w:r>
      <w:r w:rsidRPr="00B57229">
        <w:rPr>
          <w:rStyle w:val="StyleBoldUnderline"/>
        </w:rPr>
        <w:t xml:space="preserve"> points out that micro-, small-, and medium-sized enterprises represent 99.8 percent of all jobs and 72 percent of employment in Mexico.</w:t>
      </w:r>
      <w:r w:rsidRPr="00B57229">
        <w:rPr>
          <w:sz w:val="16"/>
        </w:rPr>
        <w:t xml:space="preserve"> After inking the decree to get INADEM off the ground, Peña </w:t>
      </w:r>
      <w:r w:rsidRPr="00B57229">
        <w:rPr>
          <w:rStyle w:val="StyleBoldUnderline"/>
        </w:rPr>
        <w:t>Nieto declared that small businesses “constitute the heart of the nation's economic activity and are one of its greatest assets.”</w:t>
      </w:r>
      <w:r w:rsidRPr="00B57229">
        <w:rPr>
          <w:rStyle w:val="StyleBoldUnderline"/>
          <w:sz w:val="12"/>
          <w:u w:val="none"/>
        </w:rPr>
        <w:t>¶</w:t>
      </w:r>
      <w:r w:rsidRPr="00B57229">
        <w:rPr>
          <w:sz w:val="16"/>
        </w:rPr>
        <w:t xml:space="preserve"> Mexico already stood well positioned for new enterprises in Latin America; it ranked in the top five regionally both in terms of starting and conducting business, according to a 2012 World Bank report. The survey also placed it sixth when it comes to credit access—ahead of Argentina, Brazil, and Chile. </w:t>
      </w:r>
      <w:r w:rsidRPr="00B57229">
        <w:rPr>
          <w:rStyle w:val="StyleBoldUnderline"/>
        </w:rPr>
        <w:t>Access to credit is a key part of starting a business, so the country is seeking new ways to build that access</w:t>
      </w:r>
      <w:r w:rsidRPr="00B57229">
        <w:rPr>
          <w:sz w:val="16"/>
        </w:rPr>
        <w:t xml:space="preserve"> for small- and medium-sized enterprises. Here are some examples:</w:t>
      </w:r>
      <w:r w:rsidRPr="00B57229">
        <w:rPr>
          <w:sz w:val="12"/>
        </w:rPr>
        <w:t>¶</w:t>
      </w:r>
      <w:r w:rsidRPr="00B57229">
        <w:rPr>
          <w:sz w:val="16"/>
        </w:rPr>
        <w:t xml:space="preserve"> </w:t>
      </w:r>
      <w:r w:rsidRPr="00B57229">
        <w:rPr>
          <w:rStyle w:val="StyleBoldUnderline"/>
        </w:rPr>
        <w:t>Helping entrepreneurs offset franchise costs</w:t>
      </w:r>
      <w:r w:rsidRPr="00B57229">
        <w:rPr>
          <w:sz w:val="16"/>
        </w:rPr>
        <w:t>. Housed within the Secretariat of Economy, INADEM facilitates expanding credit access for SMEs by working with other government agencies and nonprofit organizations. For example, the institute is working with the Programa de Garantías, through which Mexican entrepreneurs can receive up to $162,000 to offset the costs of turning their businesses into franchises. Previously, this amount was limited to 50 percent of the initial cost of acquiring a franchise and could not exceed $20,000.</w:t>
      </w:r>
      <w:r w:rsidRPr="00B57229">
        <w:rPr>
          <w:sz w:val="12"/>
        </w:rPr>
        <w:t>¶</w:t>
      </w:r>
      <w:r w:rsidRPr="00B57229">
        <w:rPr>
          <w:sz w:val="16"/>
        </w:rPr>
        <w:t xml:space="preserve"> </w:t>
      </w:r>
      <w:r w:rsidRPr="00B57229">
        <w:rPr>
          <w:rStyle w:val="StyleBoldUnderline"/>
        </w:rPr>
        <w:t>Startup training.</w:t>
      </w:r>
      <w:r w:rsidRPr="00B57229">
        <w:rPr>
          <w:sz w:val="16"/>
        </w:rPr>
        <w:t xml:space="preserve"> INADEM provides training resources for new and aspiring entrepreneurs. The organization Startup México works with INADEM, among other public and private organizations, to educate entrepreneurs on startup training, credit access, and assistance with building business capital. In 2012, approximately 1,300 Mexicans trained with Startup México.</w:t>
      </w:r>
      <w:r w:rsidRPr="00B57229">
        <w:rPr>
          <w:sz w:val="12"/>
        </w:rPr>
        <w:t>¶</w:t>
      </w:r>
      <w:r w:rsidRPr="00B57229">
        <w:rPr>
          <w:sz w:val="16"/>
        </w:rPr>
        <w:t xml:space="preserve"> </w:t>
      </w:r>
      <w:r w:rsidRPr="00B57229">
        <w:rPr>
          <w:rStyle w:val="StyleBoldUnderline"/>
        </w:rPr>
        <w:t>Increased funding for innovation</w:t>
      </w:r>
      <w:r w:rsidRPr="00B57229">
        <w:rPr>
          <w:sz w:val="16"/>
        </w:rPr>
        <w:t>. As of February 2013, the government’s National Council of Science and Technology (CONACYT) announced an increase from $150 to $230 million in annual funding for private-sector innovation projects. The program, which funded 522 projects last year, backs SMEs engaged in science and technology, as well as research by larger companies to enhance competitiveness. Total funding by CONACYT has increased by 18 percent in 2013, to $5.67 billion.</w:t>
      </w:r>
    </w:p>
    <w:p w:rsidR="000576EE" w:rsidRPr="000576EE" w:rsidRDefault="000576EE" w:rsidP="000576EE">
      <w:pPr>
        <w:pStyle w:val="Heading4"/>
      </w:pPr>
      <w:r>
        <w:t xml:space="preserve">Mexican economic collapse </w:t>
      </w:r>
      <w:r w:rsidRPr="00B76358">
        <w:rPr>
          <w:u w:val="single"/>
        </w:rPr>
        <w:t>wrecks</w:t>
      </w:r>
      <w:r>
        <w:t xml:space="preserve"> the global economy</w:t>
      </w:r>
    </w:p>
    <w:p w:rsidR="000576EE" w:rsidRPr="000576EE" w:rsidRDefault="000576EE" w:rsidP="000576EE">
      <w:r w:rsidRPr="000576EE">
        <w:rPr>
          <w:rStyle w:val="StyleStyleBold12pt"/>
        </w:rPr>
        <w:t>DMN 95</w:t>
      </w:r>
      <w:r>
        <w:t xml:space="preserve"> Dallas Morning News</w:t>
      </w:r>
      <w:r w:rsidR="000B5807">
        <w:t xml:space="preserve"> citing Victor Lopez Villafane who is the director of the Center for North American Studies, Technology Institute of Monterrey, a member of the Board of the North American Forum on Integration (NAFI), has been a visiting scholar in various institutions and universities across North America and the Asia-Pacific region, and received a Ph.D. in economics from the National Autonomous University of Mexico</w:t>
      </w:r>
      <w:r>
        <w:t>, 11/28, Lexis</w:t>
      </w:r>
    </w:p>
    <w:p w:rsidR="000576EE" w:rsidRDefault="000576EE" w:rsidP="000576EE">
      <w:pPr>
        <w:rPr>
          <w:rStyle w:val="underline"/>
        </w:rPr>
      </w:pPr>
      <w:r w:rsidRPr="000576EE">
        <w:rPr>
          <w:sz w:val="14"/>
        </w:rPr>
        <w:t xml:space="preserve">With the exception of 1982 - when Mexico defaulted on its foreign debt and a handful of giant New York banks worried they would lose billions of dollars in loans - </w:t>
      </w:r>
      <w:r w:rsidRPr="000576EE">
        <w:rPr>
          <w:rStyle w:val="StyleBoldUnderline"/>
        </w:rPr>
        <w:t xml:space="preserve">few people abroad ever cared about a weak peso. But now it's different, experts say. This time, the world is keeping a close eye on </w:t>
      </w:r>
      <w:r w:rsidRPr="000576EE">
        <w:rPr>
          <w:sz w:val="14"/>
        </w:rPr>
        <w:t>Mexico's unfolding financial crisis for one simple reason:</w:t>
      </w:r>
      <w:r w:rsidRPr="00051EE7">
        <w:rPr>
          <w:rStyle w:val="underline"/>
        </w:rPr>
        <w:t xml:space="preserve"> </w:t>
      </w:r>
      <w:r w:rsidRPr="000576EE">
        <w:rPr>
          <w:rStyle w:val="StyleBoldUnderline"/>
        </w:rPr>
        <w:t>Mexico is a major international player. If</w:t>
      </w:r>
      <w:r w:rsidRPr="00051EE7">
        <w:rPr>
          <w:rStyle w:val="underline"/>
        </w:rPr>
        <w:t xml:space="preserve"> its economy were to collapse, it would drag down </w:t>
      </w:r>
      <w:r w:rsidRPr="000576EE">
        <w:rPr>
          <w:sz w:val="14"/>
        </w:rPr>
        <w:t>a few</w:t>
      </w:r>
      <w:r w:rsidRPr="00051EE7">
        <w:rPr>
          <w:rStyle w:val="underline"/>
        </w:rPr>
        <w:t xml:space="preserve"> other countries and thousands</w:t>
      </w:r>
      <w:r>
        <w:rPr>
          <w:rStyle w:val="underline"/>
        </w:rPr>
        <w:t xml:space="preserve"> </w:t>
      </w:r>
      <w:r w:rsidRPr="00051EE7">
        <w:rPr>
          <w:rStyle w:val="underline"/>
        </w:rPr>
        <w:t xml:space="preserve">of </w:t>
      </w:r>
      <w:r w:rsidRPr="000576EE">
        <w:rPr>
          <w:sz w:val="14"/>
        </w:rPr>
        <w:t>foreign</w:t>
      </w:r>
      <w:r w:rsidRPr="00051EE7">
        <w:rPr>
          <w:rStyle w:val="underline"/>
        </w:rPr>
        <w:t xml:space="preserve"> investors. If recovery is prolonged, the world economy will feel the slowdown</w:t>
      </w:r>
      <w:r w:rsidRPr="000576EE">
        <w:rPr>
          <w:sz w:val="14"/>
        </w:rPr>
        <w:t xml:space="preserve">. "It took a peso devaluation so that </w:t>
      </w:r>
      <w:r w:rsidRPr="00051EE7">
        <w:rPr>
          <w:rStyle w:val="underline"/>
        </w:rPr>
        <w:t xml:space="preserve">other countries </w:t>
      </w:r>
      <w:r w:rsidRPr="000576EE">
        <w:rPr>
          <w:sz w:val="14"/>
        </w:rPr>
        <w:t>could</w:t>
      </w:r>
      <w:r w:rsidRPr="00051EE7">
        <w:rPr>
          <w:rStyle w:val="underline"/>
        </w:rPr>
        <w:t xml:space="preserve"> notice the key role that Mexico plays in today's global economy," </w:t>
      </w:r>
      <w:r w:rsidRPr="000576EE">
        <w:rPr>
          <w:sz w:val="14"/>
        </w:rPr>
        <w:t>said economist Victor Lopez Villafane of the Monterrey Institute of Technology. "I hate to say it, but</w:t>
      </w:r>
      <w:r w:rsidRPr="00051EE7">
        <w:rPr>
          <w:rStyle w:val="underline"/>
        </w:rPr>
        <w:t xml:space="preserve"> if Mexico were to default on its</w:t>
      </w:r>
      <w:r>
        <w:rPr>
          <w:rStyle w:val="underline"/>
        </w:rPr>
        <w:t xml:space="preserve"> </w:t>
      </w:r>
      <w:r w:rsidRPr="00051EE7">
        <w:rPr>
          <w:rStyle w:val="underline"/>
        </w:rPr>
        <w:t>debts, that would trigger an international financial collapse" not seen since the Great Depression</w:t>
      </w:r>
      <w:r w:rsidRPr="000576EE">
        <w:rPr>
          <w:rStyle w:val="Emphasis"/>
        </w:rPr>
        <w:t>, said Dr. Lopez, who has conducted comparative studies of the Mexican economy</w:t>
      </w:r>
      <w:r w:rsidRPr="000576EE">
        <w:rPr>
          <w:sz w:val="14"/>
        </w:rPr>
        <w:t xml:space="preserve"> and the economies of some Asian and Latin American countries.</w:t>
      </w:r>
      <w:r>
        <w:rPr>
          <w:rStyle w:val="underline"/>
        </w:rPr>
        <w:t xml:space="preserve"> </w:t>
      </w:r>
    </w:p>
    <w:p w:rsidR="00510D35" w:rsidRDefault="00510D35" w:rsidP="00510D35">
      <w:pPr>
        <w:pStyle w:val="Heading4"/>
      </w:pPr>
      <w:r>
        <w:lastRenderedPageBreak/>
        <w:t xml:space="preserve">Global economic crisis causes nuclear war </w:t>
      </w:r>
    </w:p>
    <w:p w:rsidR="00510D35" w:rsidRPr="009D48AD" w:rsidRDefault="00510D35" w:rsidP="00510D35">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B76358" w:rsidRPr="00510D35" w:rsidRDefault="00510D35" w:rsidP="00510D35">
      <w:pPr>
        <w:pStyle w:val="cardtext"/>
        <w:ind w:left="0"/>
        <w:rPr>
          <w:b/>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F14120">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F14120">
        <w:rPr>
          <w:rStyle w:val="Emphasis"/>
          <w:highlight w:val="yellow"/>
        </w:rPr>
        <w:t>involving</w:t>
      </w:r>
      <w:r w:rsidRPr="00CF6198">
        <w:rPr>
          <w:rStyle w:val="Emphasis"/>
        </w:rPr>
        <w:t xml:space="preserve"> the use of </w:t>
      </w:r>
      <w:r w:rsidRPr="00F14120">
        <w:rPr>
          <w:rStyle w:val="Emphasis"/>
          <w:highlight w:val="yellow"/>
        </w:rPr>
        <w:t>nuclear weapons.</w:t>
      </w:r>
      <w:r w:rsidRPr="00F14120">
        <w:rPr>
          <w:rStyle w:val="StyleBoldUnderline"/>
          <w:highlight w:val="yellow"/>
        </w:rPr>
        <w:t xml:space="preserve"> </w:t>
      </w:r>
      <w:r w:rsidRPr="00941D0A">
        <w:rPr>
          <w:rStyle w:val="StyleBoldUnderline"/>
        </w:rPr>
        <w:t xml:space="preserve">The crisis </w:t>
      </w:r>
      <w:r w:rsidRPr="00F14120">
        <w:rPr>
          <w:rStyle w:val="StyleBoldUnderline"/>
          <w:highlight w:val="yellow"/>
        </w:rPr>
        <w:t xml:space="preserve">might be triggered by a collapse of the global economic </w:t>
      </w:r>
      <w:r w:rsidRPr="00941D0A">
        <w:rPr>
          <w:rStyle w:val="StyleBoldUnderline"/>
        </w:rPr>
        <w:t xml:space="preserve">and financial </w:t>
      </w:r>
      <w:r w:rsidRPr="00F14120">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F14120">
        <w:rPr>
          <w:rStyle w:val="StyleBoldUnderline"/>
          <w:highlight w:val="yellow"/>
        </w:rPr>
        <w:t>a second Great Depression, with consequences for peace and democracy similar to those of the first</w:t>
      </w:r>
      <w:r w:rsidRPr="00CF6198">
        <w:rPr>
          <w:sz w:val="12"/>
        </w:rPr>
        <w:t xml:space="preserve">. Whatever the trigger, </w:t>
      </w:r>
      <w:r w:rsidRPr="00F14120">
        <w:rPr>
          <w:rStyle w:val="StyleBoldUnderline"/>
          <w:highlight w:val="yellow"/>
        </w:rPr>
        <w:t xml:space="preserve">the unlimited exercise of </w:t>
      </w:r>
      <w:r w:rsidRPr="00CF6198">
        <w:rPr>
          <w:rStyle w:val="StyleBoldUnderline"/>
        </w:rPr>
        <w:t xml:space="preserve">national </w:t>
      </w:r>
      <w:r w:rsidRPr="00F14120">
        <w:rPr>
          <w:rStyle w:val="StyleBoldUnderline"/>
          <w:highlight w:val="yellow"/>
        </w:rPr>
        <w:t>sovereignty</w:t>
      </w:r>
      <w:r w:rsidRPr="00CF6198">
        <w:rPr>
          <w:rStyle w:val="StyleBoldUnderline"/>
        </w:rPr>
        <w:t xml:space="preserve">, </w:t>
      </w:r>
      <w:r w:rsidRPr="00941D0A">
        <w:rPr>
          <w:rStyle w:val="StyleBoldUnderline"/>
        </w:rPr>
        <w:t xml:space="preserve">exclusive </w:t>
      </w:r>
      <w:r w:rsidRPr="00F14120">
        <w:rPr>
          <w:rStyle w:val="StyleBoldUnderline"/>
          <w:highlight w:val="yellow"/>
        </w:rPr>
        <w:t>self-interest and rejection of outside interference</w:t>
      </w:r>
      <w:r w:rsidRPr="00CF6198">
        <w:rPr>
          <w:sz w:val="12"/>
        </w:rPr>
        <w:t xml:space="preserve"> would self-interest and rejection of outside interference </w:t>
      </w:r>
      <w:r w:rsidRPr="00F14120">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F14120">
        <w:rPr>
          <w:rStyle w:val="StyleBoldUnderline"/>
          <w:highlight w:val="yellow"/>
        </w:rPr>
        <w:t>empty</w:t>
      </w:r>
      <w:r w:rsidRPr="00941D0A">
        <w:rPr>
          <w:rStyle w:val="StyleBoldUnderline"/>
        </w:rPr>
        <w:t>ing</w:t>
      </w:r>
      <w:r w:rsidRPr="00CF6198">
        <w:rPr>
          <w:sz w:val="12"/>
        </w:rPr>
        <w:t xml:space="preserve">, perhaps entirely, the half-full glass of </w:t>
      </w:r>
      <w:r w:rsidRPr="00F14120">
        <w:rPr>
          <w:rStyle w:val="StyleBold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F14120">
        <w:rPr>
          <w:rStyle w:val="StyleBoldUnderline"/>
          <w:highlight w:val="yellow"/>
        </w:rPr>
        <w:t>converging with</w:t>
      </w:r>
      <w:r w:rsidRPr="00CF6198">
        <w:rPr>
          <w:sz w:val="12"/>
        </w:rPr>
        <w:t xml:space="preserve"> secular absolutes such as </w:t>
      </w:r>
      <w:r w:rsidRPr="00F14120">
        <w:rPr>
          <w:rStyle w:val="StyleBoldUnderline"/>
          <w:highlight w:val="yellow"/>
        </w:rPr>
        <w:t>unbridled nationalism</w:t>
      </w:r>
      <w:r w:rsidRPr="00F14120">
        <w:rPr>
          <w:b/>
          <w:sz w:val="12"/>
          <w:highlight w:val="yellow"/>
        </w:rPr>
        <w:t>.</w:t>
      </w:r>
    </w:p>
    <w:p w:rsidR="00880FC1" w:rsidRDefault="00B874D6" w:rsidP="00880FC1">
      <w:pPr>
        <w:pStyle w:val="Heading4"/>
      </w:pPr>
      <w:r>
        <w:t>Enhancing</w:t>
      </w:r>
      <w:r w:rsidR="004819E4">
        <w:t xml:space="preserve"> remittance flows</w:t>
      </w:r>
      <w:r w:rsidR="00BF0575">
        <w:t xml:space="preserve"> </w:t>
      </w:r>
      <w:r w:rsidR="000A6ED5" w:rsidRPr="00F50F3B">
        <w:rPr>
          <w:u w:val="single"/>
        </w:rPr>
        <w:t>reinvigorate</w:t>
      </w:r>
      <w:r>
        <w:rPr>
          <w:u w:val="single"/>
        </w:rPr>
        <w:t>s</w:t>
      </w:r>
      <w:r w:rsidR="000A6ED5">
        <w:t xml:space="preserve"> US-Mexican relations</w:t>
      </w:r>
    </w:p>
    <w:p w:rsidR="00880FC1" w:rsidRPr="002B28E2" w:rsidRDefault="00880FC1" w:rsidP="00880FC1">
      <w:r w:rsidRPr="002B28E2">
        <w:rPr>
          <w:rStyle w:val="StyleStyleBold12pt"/>
        </w:rPr>
        <w:t>O'Neil 13</w:t>
      </w:r>
      <w:r w:rsidRPr="002B28E2">
        <w:t xml:space="preserve"> (Shannon O'Neil, fellow of the Council on Foreign Relations and senior fellow for Latin American studies. "Shannon O'Neil and Arturo Sarukhan Discuss U.S.-Mexican Relations" April 7, 2013. www.foreignaffairs.com/discussions/audio-video/shannon-oneil-and-arturo-sarukhan-discuss-us-mexican-relations) VP</w:t>
      </w:r>
    </w:p>
    <w:p w:rsidR="00880FC1" w:rsidRPr="00AB0148" w:rsidRDefault="00880FC1" w:rsidP="00880FC1">
      <w:pPr>
        <w:rPr>
          <w:sz w:val="14"/>
        </w:rPr>
      </w:pPr>
      <w:r w:rsidRPr="00AB0148">
        <w:rPr>
          <w:sz w:val="14"/>
        </w:rPr>
        <w:t xml:space="preserve">SHANNON O'NEIL: Well, it's interesting, the article today by Damien Cave in The New York Times -- he went to a town called Cargadero, and I actually was there a couple years ago. And </w:t>
      </w:r>
      <w:r w:rsidRPr="002B28E2">
        <w:rPr>
          <w:rStyle w:val="StyleBoldUnderline"/>
        </w:rPr>
        <w:t>immigration -- I do think there are fundamental changes</w:t>
      </w:r>
      <w:r w:rsidRPr="00AB0148">
        <w:rPr>
          <w:sz w:val="14"/>
        </w:rPr>
        <w:t>. I agree with what Arturo said. And -- but the other question, the other side of this, is what it means for Mexico.</w:t>
      </w:r>
      <w:r w:rsidR="00AB0148" w:rsidRPr="00AB0148">
        <w:rPr>
          <w:sz w:val="12"/>
        </w:rPr>
        <w:t>¶</w:t>
      </w:r>
      <w:r w:rsidRPr="00AB0148">
        <w:rPr>
          <w:sz w:val="14"/>
        </w:rPr>
        <w:t xml:space="preserve"> And that article laid out much of what I saw when I was there, and I do actually talk about it in the book, this visit, is you see these beautiful houses. You see lots of construction, you know, second floors and well-tended and lots of investment going to these towns, but there's nobody there.</w:t>
      </w:r>
      <w:r w:rsidR="00AB0148" w:rsidRPr="00AB0148">
        <w:rPr>
          <w:sz w:val="12"/>
        </w:rPr>
        <w:t>¶</w:t>
      </w:r>
      <w:r w:rsidRPr="00AB0148">
        <w:rPr>
          <w:sz w:val="14"/>
        </w:rPr>
        <w:t xml:space="preserve"> And this is really the fundamental challenge, I think, for Mexico. </w:t>
      </w:r>
      <w:r w:rsidRPr="002B28E2">
        <w:rPr>
          <w:rStyle w:val="StyleBoldUnderline"/>
        </w:rPr>
        <w:t>When you look at this really unprecedented wave of immigration over the last 30 years, it has brought money back to Mexico in the form of remittances, which is, you know, second only to oil</w:t>
      </w:r>
      <w:r w:rsidRPr="00AB0148">
        <w:rPr>
          <w:sz w:val="14"/>
        </w:rPr>
        <w:t xml:space="preserve"> in some years and up there with tourism </w:t>
      </w:r>
      <w:r w:rsidRPr="002B28E2">
        <w:rPr>
          <w:rStyle w:val="StyleBoldUnderline"/>
        </w:rPr>
        <w:t>in terms of the amount of foreign exchange and dollars that it brings flowing in</w:t>
      </w:r>
      <w:r w:rsidRPr="00AB0148">
        <w:rPr>
          <w:sz w:val="14"/>
        </w:rPr>
        <w:t>, but it hasn't necessarily brought development or long-term sustainable development.</w:t>
      </w:r>
      <w:r w:rsidR="00AB0148" w:rsidRPr="00AB0148">
        <w:rPr>
          <w:sz w:val="12"/>
        </w:rPr>
        <w:t>¶</w:t>
      </w:r>
      <w:r w:rsidRPr="00AB0148">
        <w:rPr>
          <w:sz w:val="14"/>
        </w:rPr>
        <w:t xml:space="preserve"> So </w:t>
      </w:r>
      <w:r w:rsidRPr="002B28E2">
        <w:rPr>
          <w:rStyle w:val="StyleBoldUnderline"/>
        </w:rPr>
        <w:t>for Mexico</w:t>
      </w:r>
      <w:r w:rsidRPr="00AB0148">
        <w:rPr>
          <w:sz w:val="14"/>
        </w:rPr>
        <w:t xml:space="preserve">, the challenge -- I do think if </w:t>
      </w:r>
      <w:r w:rsidRPr="002B28E2">
        <w:rPr>
          <w:rStyle w:val="StyleBoldUnderline"/>
        </w:rPr>
        <w:t xml:space="preserve">immigration </w:t>
      </w:r>
      <w:r w:rsidRPr="00AB0148">
        <w:rPr>
          <w:sz w:val="14"/>
        </w:rPr>
        <w:t xml:space="preserve">reform moves forward, things that are -- that are important that will help Mexico -- it </w:t>
      </w:r>
      <w:r w:rsidRPr="00AB0148">
        <w:rPr>
          <w:rStyle w:val="Emphasis"/>
        </w:rPr>
        <w:t>will help the bilateral relationship, take out some of the rhetorical and other hostility that sometimes occurs between the two countries over these issues</w:t>
      </w:r>
      <w:r w:rsidRPr="00AB0148">
        <w:rPr>
          <w:sz w:val="14"/>
        </w:rPr>
        <w:t>. But the real challenge is how do you get Mexicans to stay, to invest in their own country and to start up the businesses and do the things that many of them end up doing in the United States instead of there?</w:t>
      </w:r>
    </w:p>
    <w:p w:rsidR="00880FC1" w:rsidRPr="00880FC1" w:rsidRDefault="00880FC1" w:rsidP="000576EE">
      <w:pPr>
        <w:pStyle w:val="Heading4"/>
      </w:pPr>
      <w:r>
        <w:t>&lt;US-Mexico Relations Impact&gt;</w:t>
      </w:r>
    </w:p>
    <w:p w:rsidR="00F4450E" w:rsidRDefault="00287A21" w:rsidP="00F4450E">
      <w:pPr>
        <w:pStyle w:val="Heading3"/>
      </w:pPr>
      <w:r>
        <w:lastRenderedPageBreak/>
        <w:t xml:space="preserve">1AC – </w:t>
      </w:r>
      <w:r w:rsidR="00F4450E">
        <w:t>Illegal Immigration Advantage</w:t>
      </w:r>
    </w:p>
    <w:p w:rsidR="00467F93" w:rsidRPr="00DF3E21" w:rsidRDefault="00DF3E21" w:rsidP="00467F93">
      <w:pPr>
        <w:pStyle w:val="Heading4"/>
        <w:rPr>
          <w:u w:val="single"/>
        </w:rPr>
      </w:pPr>
      <w:r w:rsidRPr="00DF3E21">
        <w:rPr>
          <w:u w:val="single"/>
        </w:rPr>
        <w:t>CONTENTION ( ): ILLEGAL IMMIGRATION</w:t>
      </w:r>
    </w:p>
    <w:p w:rsidR="00F40094" w:rsidRDefault="00F40094" w:rsidP="00F40094">
      <w:pPr>
        <w:pStyle w:val="Heading4"/>
      </w:pPr>
      <w:r>
        <w:t xml:space="preserve">H2-A visas eliminate </w:t>
      </w:r>
      <w:r w:rsidR="00BE4F1D">
        <w:t>the current incentive</w:t>
      </w:r>
      <w:r>
        <w:t xml:space="preserve"> for illegal immigration</w:t>
      </w:r>
    </w:p>
    <w:p w:rsidR="00F40094" w:rsidRPr="00861192" w:rsidRDefault="00F40094" w:rsidP="00F40094">
      <w:r w:rsidRPr="0034538F">
        <w:rPr>
          <w:rStyle w:val="StyleStyleBold12pt"/>
        </w:rPr>
        <w:t>Anderson 3</w:t>
      </w:r>
      <w:r>
        <w:t xml:space="preserve"> – Stuart, </w:t>
      </w:r>
      <w:r w:rsidRPr="00287171">
        <w:t>Executive Director of the National Foundation for American Policy</w:t>
      </w:r>
      <w:r>
        <w:t xml:space="preserve"> and </w:t>
      </w:r>
      <w:r w:rsidRPr="00287171">
        <w:t>Executive Associate Commissioner for Policy and Planning</w:t>
      </w:r>
      <w:r>
        <w:t xml:space="preserve"> at the Immigration and Naturalization Service (“</w:t>
      </w:r>
      <w:r w:rsidRPr="005969CB">
        <w:t>The Impact of Agricultural Guest Worker Programs on Illegal Immigration and Making the Transition from Illegal to Legal Migration</w:t>
      </w:r>
      <w:r>
        <w:t xml:space="preserve">”, 20 November 2003, NFA, </w:t>
      </w:r>
      <w:r w:rsidRPr="00861192">
        <w:t>http://www.nfap.c</w:t>
      </w:r>
      <w:r w:rsidR="001D6F5E">
        <w:t>s</w:t>
      </w:r>
      <w:r w:rsidRPr="00861192">
        <w:t>om/pressreleases/Nov20_2003_pr.aspx</w:t>
      </w:r>
      <w:r>
        <w:t>)</w:t>
      </w:r>
    </w:p>
    <w:p w:rsidR="00F40094" w:rsidRPr="007F518F" w:rsidRDefault="00F40094" w:rsidP="00F40094">
      <w:pPr>
        <w:rPr>
          <w:sz w:val="14"/>
        </w:rPr>
      </w:pPr>
      <w:r w:rsidRPr="007F518F">
        <w:rPr>
          <w:sz w:val="14"/>
        </w:rPr>
        <w:t xml:space="preserve">The reports are important and timely </w:t>
      </w:r>
      <w:r w:rsidRPr="00624105">
        <w:rPr>
          <w:rStyle w:val="StyleBoldUnderline"/>
        </w:rPr>
        <w:t>as policy makers debate the best approaches to reducing illegal immigration and confronting the status quo of migrant deaths, the black market in labor, and powerful smuggling organizations. The issue of what to do</w:t>
      </w:r>
      <w:r w:rsidRPr="007F518F">
        <w:rPr>
          <w:sz w:val="14"/>
        </w:rPr>
        <w:t xml:space="preserve"> about those already in the country illegally </w:t>
      </w:r>
      <w:r w:rsidRPr="00624105">
        <w:rPr>
          <w:rStyle w:val="StyleBoldUnderline"/>
        </w:rPr>
        <w:t>remains controversial</w:t>
      </w:r>
      <w:r w:rsidRPr="007F518F">
        <w:rPr>
          <w:sz w:val="14"/>
        </w:rPr>
        <w:t xml:space="preserve">. The studies point out the flaws in the current approaches and discuss the best way to make a transition from an illegal to a legal migration system. </w:t>
      </w:r>
      <w:r w:rsidRPr="00624105">
        <w:rPr>
          <w:rStyle w:val="StyleBoldUnderline"/>
        </w:rPr>
        <w:t>A primary conclusion of</w:t>
      </w:r>
      <w:r w:rsidRPr="007F518F">
        <w:rPr>
          <w:sz w:val="14"/>
        </w:rPr>
        <w:t xml:space="preserve"> both </w:t>
      </w:r>
      <w:r w:rsidRPr="00624105">
        <w:rPr>
          <w:rStyle w:val="StyleBoldUnderline"/>
        </w:rPr>
        <w:t>studies</w:t>
      </w:r>
      <w:r w:rsidRPr="007F518F">
        <w:rPr>
          <w:sz w:val="14"/>
        </w:rPr>
        <w:t>, says Stuart Anderson, author of the reports and Executive Director of the National Foundation for American Policy</w:t>
      </w:r>
      <w:r w:rsidRPr="00624105">
        <w:rPr>
          <w:rStyle w:val="StyleBoldUnderline"/>
        </w:rPr>
        <w:t>, is that “The absence of avenues to work legally in the United States is a primary reason for the current levels of illegal immigration.</w:t>
      </w:r>
      <w:r w:rsidRPr="007F518F">
        <w:rPr>
          <w:sz w:val="14"/>
        </w:rPr>
        <w:t>” Copies of both reports are available at: www.nfap.net. In Making the Transition from Illegal to Legal Migration, Anderson concludes, “</w:t>
      </w:r>
      <w:r w:rsidRPr="00624105">
        <w:rPr>
          <w:rStyle w:val="StyleBoldUnderline"/>
        </w:rPr>
        <w:t>The approach that offers the most realistic opportunity for significant and positive change is one that combines new temporary worker visas with a transition that addresses those currently in the country illegally</w:t>
      </w:r>
      <w:r w:rsidRPr="007F518F">
        <w:rPr>
          <w:sz w:val="14"/>
        </w:rPr>
        <w:t xml:space="preserve">. Without such an approach, ten years from now both sides of the debate will still decry the status quo.” The study examines the three choices policy makers grappling with illegal immigration face: 1) maintain the status quo, which is an immigration enforcement-only approach that makes little use of market-based mechanisms; 2) enact legislation to establish new temporary worker visas or improve existing categories; or 3) enact legislation to create new temporary worker visas/improve existing categories combined with a transition that addresses those currently in the country illegally. The study supports option 3, since </w:t>
      </w:r>
      <w:r w:rsidRPr="00624105">
        <w:rPr>
          <w:rStyle w:val="StyleBoldUnderline"/>
        </w:rPr>
        <w:t>the status quo</w:t>
      </w:r>
      <w:r w:rsidRPr="007F518F">
        <w:rPr>
          <w:sz w:val="14"/>
        </w:rPr>
        <w:t xml:space="preserve"> or “status quo plus more enforcement” </w:t>
      </w:r>
      <w:r w:rsidRPr="00624105">
        <w:rPr>
          <w:rStyle w:val="StyleBoldUnderline"/>
        </w:rPr>
        <w:t>portends no reduction in illegal immigration but rather a continuation of migrant deaths, a black market in labor, and calls for harsher but likely counterproductive enforcement measures.</w:t>
      </w:r>
      <w:r w:rsidRPr="007F518F">
        <w:rPr>
          <w:sz w:val="14"/>
        </w:rPr>
        <w:t xml:space="preserve"> Moreover, a “guest worker only” approach is similar to the status quo in that it has little chance of being successful, since, among other reasons, legislation to enact a new guest worker program without addressing those in the country illegally is unlikely to become law. In The Impact of Agricultural Guest Worker Programs on Illegal Immigration, the report explains how in varying forms from 1942-1964, the bracero program allowed the admission of Mexican farm workers to be employed as seasonal contract labor for U.S. growers and farmers. Although facilitating legal entry for agricultural work proved effective, </w:t>
      </w:r>
      <w:r w:rsidRPr="00624105">
        <w:rPr>
          <w:rStyle w:val="StyleBoldUnderline"/>
        </w:rPr>
        <w:t>today, the idea of allowing regulated, legal entry</w:t>
      </w:r>
      <w:r w:rsidRPr="007F518F">
        <w:rPr>
          <w:sz w:val="14"/>
        </w:rPr>
        <w:t xml:space="preserve"> that employs market principles </w:t>
      </w:r>
      <w:r w:rsidRPr="00624105">
        <w:rPr>
          <w:rStyle w:val="StyleBoldUnderline"/>
        </w:rPr>
        <w:t>to fulfill labor demand otherwise filled by individuals entering illegally is considered</w:t>
      </w:r>
      <w:r w:rsidRPr="007F518F">
        <w:rPr>
          <w:sz w:val="14"/>
        </w:rPr>
        <w:t xml:space="preserve">, depending on one’s viewpoint, either novel, radical, or </w:t>
      </w:r>
      <w:r w:rsidRPr="00624105">
        <w:rPr>
          <w:rStyle w:val="StyleBoldUnderline"/>
        </w:rPr>
        <w:t>bold</w:t>
      </w:r>
      <w:r w:rsidRPr="007F518F">
        <w:rPr>
          <w:sz w:val="14"/>
        </w:rPr>
        <w:t xml:space="preserve">. The report finds that “By providing a legal path to entry for Mexican farm workers the bracero program significantly reduced illegal immigration. The end of the bracero program in 1964 (and its curtailment in 1960) saw the beginning of the increases in illegal immigration that we see up to the present day.” It is recognized that the number of INS apprehensions are an important indicator of the illegal flow and that, in general, apprehension numbers drop when the flow of illegal immigration decreases. </w:t>
      </w:r>
      <w:r w:rsidRPr="00624105">
        <w:rPr>
          <w:rStyle w:val="StyleBoldUnderline"/>
        </w:rPr>
        <w:t>From 1964 -- when the bracero program ended -- to 1976</w:t>
      </w:r>
      <w:r w:rsidRPr="007F518F">
        <w:rPr>
          <w:sz w:val="14"/>
        </w:rPr>
        <w:t xml:space="preserve">, </w:t>
      </w:r>
      <w:r w:rsidRPr="00624105">
        <w:rPr>
          <w:rStyle w:val="StyleBoldUnderline"/>
        </w:rPr>
        <w:t xml:space="preserve">INS apprehensions increased </w:t>
      </w:r>
      <w:r w:rsidRPr="007F518F">
        <w:rPr>
          <w:sz w:val="14"/>
        </w:rPr>
        <w:t xml:space="preserve">from 86,597 to 875,915 – a </w:t>
      </w:r>
      <w:r w:rsidRPr="00624105">
        <w:rPr>
          <w:rStyle w:val="StyleBoldUnderline"/>
        </w:rPr>
        <w:t xml:space="preserve">more than 1,000 percent </w:t>
      </w:r>
      <w:r w:rsidRPr="007F518F">
        <w:rPr>
          <w:sz w:val="14"/>
        </w:rPr>
        <w:t>increase</w:t>
      </w:r>
      <w:r w:rsidRPr="00624105">
        <w:rPr>
          <w:rStyle w:val="StyleBoldUnderline"/>
        </w:rPr>
        <w:t>, indicating a significant rise in illegal immigration</w:t>
      </w:r>
      <w:r w:rsidRPr="007F518F">
        <w:rPr>
          <w:sz w:val="14"/>
        </w:rPr>
        <w:t xml:space="preserve">. The report found </w:t>
      </w:r>
      <w:r w:rsidRPr="00624105">
        <w:rPr>
          <w:rStyle w:val="StyleBoldUnderline"/>
        </w:rPr>
        <w:t>that “Additional factors in illegal immigration rising during this period included economic conditions in Mexico and the lack of a useable temporary visa category for lesser skilled non-agricultural jobs.”</w:t>
      </w:r>
      <w:r>
        <w:rPr>
          <w:rStyle w:val="StyleBoldUnderline"/>
        </w:rPr>
        <w:t xml:space="preserve"> </w:t>
      </w:r>
      <w:r w:rsidRPr="007F518F">
        <w:rPr>
          <w:sz w:val="14"/>
        </w:rPr>
        <w:t xml:space="preserve">“This is not to say that the bracero program was without controversy or that workers who entered through the program did not experience problems or even hardships,” says Anderson. “The point is that </w:t>
      </w:r>
      <w:r w:rsidRPr="00624105">
        <w:rPr>
          <w:rStyle w:val="StyleBoldUnderline"/>
        </w:rPr>
        <w:t>when lawful temporary admissions were prevalent, illegal entry to the United States was low. After the program was curtailed and later terminated, illegal immigration rose steadily</w:t>
      </w:r>
      <w:r w:rsidRPr="007F518F">
        <w:rPr>
          <w:sz w:val="14"/>
        </w:rPr>
        <w:t xml:space="preserve">.” The report notes that “No one advocates resurrecting the bracero program in its various forms. </w:t>
      </w:r>
      <w:r w:rsidRPr="00B354F7">
        <w:rPr>
          <w:rStyle w:val="Emphasis"/>
        </w:rPr>
        <w:t>Yet a revised H-2A visa category that meets the needs of both employers and employees would make a significant contribution to reducing illegal immigration</w:t>
      </w:r>
      <w:r w:rsidRPr="00624105">
        <w:rPr>
          <w:rStyle w:val="StyleBoldUnderline"/>
        </w:rPr>
        <w:t xml:space="preserve"> in agriculture. “</w:t>
      </w:r>
      <w:r>
        <w:rPr>
          <w:rStyle w:val="StyleBoldUnderline"/>
        </w:rPr>
        <w:t xml:space="preserve"> </w:t>
      </w:r>
      <w:r w:rsidRPr="007F518F">
        <w:rPr>
          <w:sz w:val="14"/>
        </w:rPr>
        <w:t xml:space="preserve">The report also concludes: The data show that after the 1954 enforcement actions were combined with an increase in the use of the bracero program, INS apprehensions fell from the 1953 level of 885,587 to as low as 45,336 in 1959 – indicating, based on apprehensions data, a 95 percent reduction in the flow of illegal immigration into the United States. During that time, the annual number of Mexican farm workers legally admitted more than doubled from 201,380 in 1953 to an average of 437,937 for the years 1956-1959. “Without question the bracero program was . . . instrumental in ending the illegal alien problem of the mid-1940’s and 1950’s,” wrote the Congressional Research Service in a 1980 report. In the 1950s and 1960s, senior law enforcement officials in the U.S. Border Patrol and elsewhere in the Immigration and Naturalization Service (INS) understood and promoted the use of market forces to reduce illegal immigration and control the Southwest border. A February 1958 Border Patrol document from the El Centro (California) district states, “Should Public Law 78 be repealed or a restriction placed on the number of braceros allowed to enter the United States, we can look forward to a large increase in the number of illegal alien entrants into the United States.” When at a Congressional hearing in the 1950s, a top INS official was asked what would happen to illegal immigration if the bracero program ended, he replied, “We can’t do the impossible, Mr. Congressman.” The evidence indicates that a reasonable enforcement deterrent at the border is necessary to enable a temporary worker program such as the bracero program to reduce illegal entry. Yet the evidence is also clear that enforcement alone has not proven effective in reducing illegal immigration. INS enforcement did not grow weaker after the 1960 curtailing of the bracero program or after the program’s subsequent demise in December 1964. And both after 1960 and 1964, without the legal safety valve that the bracero program represented, illegal immigration increased substantially. </w:t>
      </w:r>
      <w:r w:rsidRPr="00624105">
        <w:rPr>
          <w:rStyle w:val="StyleBoldUnderline"/>
        </w:rPr>
        <w:t>The current temporary worker visa category for agriculture, which U.S. employers consider burdensome and litigation-prone, fails to attract a sufficient number of participants to be part of the solution to illegal migration,”</w:t>
      </w:r>
      <w:r w:rsidRPr="007F518F">
        <w:rPr>
          <w:sz w:val="14"/>
        </w:rPr>
        <w:t xml:space="preserve"> Anderson concludes. “</w:t>
      </w:r>
      <w:r w:rsidRPr="00624105">
        <w:rPr>
          <w:rStyle w:val="StyleBoldUnderline"/>
        </w:rPr>
        <w:t xml:space="preserve">While the bracero program has been criticized, that does not mean that it is impossible to devise </w:t>
      </w:r>
      <w:r w:rsidRPr="00F82D14">
        <w:rPr>
          <w:rStyle w:val="Emphasis"/>
        </w:rPr>
        <w:t xml:space="preserve">a temporary </w:t>
      </w:r>
      <w:r w:rsidRPr="00F82D14">
        <w:rPr>
          <w:rStyle w:val="Emphasis"/>
        </w:rPr>
        <w:lastRenderedPageBreak/>
        <w:t>worker program that takes into account the needs of both workers and employers</w:t>
      </w:r>
      <w:r w:rsidRPr="00624105">
        <w:rPr>
          <w:rStyle w:val="StyleBoldUnderline"/>
        </w:rPr>
        <w:t xml:space="preserve">. That </w:t>
      </w:r>
      <w:r w:rsidRPr="00F82D14">
        <w:rPr>
          <w:rStyle w:val="Emphasis"/>
        </w:rPr>
        <w:t xml:space="preserve">would reduce illegal immigration </w:t>
      </w:r>
      <w:r w:rsidRPr="00624105">
        <w:rPr>
          <w:rStyle w:val="StyleBoldUnderline"/>
        </w:rPr>
        <w:t>by providing legal, market-based alternatives to the illegal entry</w:t>
      </w:r>
      <w:r w:rsidRPr="007F518F">
        <w:rPr>
          <w:sz w:val="14"/>
        </w:rPr>
        <w:t xml:space="preserve"> that we see today</w:t>
      </w:r>
      <w:r w:rsidRPr="00624105">
        <w:rPr>
          <w:rStyle w:val="StyleBoldUnderline"/>
        </w:rPr>
        <w:t xml:space="preserve"> </w:t>
      </w:r>
      <w:r w:rsidRPr="007F518F">
        <w:rPr>
          <w:sz w:val="14"/>
        </w:rPr>
        <w:t>on the Southwest border of the United States.”</w:t>
      </w:r>
    </w:p>
    <w:p w:rsidR="00F40094" w:rsidRDefault="00F40094" w:rsidP="00F40094">
      <w:pPr>
        <w:pStyle w:val="Heading4"/>
      </w:pPr>
      <w:r>
        <w:t xml:space="preserve">That enables the US to refocus its resources on </w:t>
      </w:r>
      <w:r w:rsidRPr="007F518F">
        <w:rPr>
          <w:u w:val="single"/>
        </w:rPr>
        <w:t>border security</w:t>
      </w:r>
    </w:p>
    <w:p w:rsidR="00F40094" w:rsidRPr="00861192" w:rsidRDefault="00F40094" w:rsidP="00F40094">
      <w:r w:rsidRPr="00EE4E5A">
        <w:rPr>
          <w:rStyle w:val="StyleStyleBold12pt"/>
        </w:rPr>
        <w:t>Griswold 10</w:t>
      </w:r>
      <w:r>
        <w:t xml:space="preserve"> – Daniel, </w:t>
      </w:r>
      <w:r w:rsidRPr="00C67BDB">
        <w:t xml:space="preserve">director of the Cato Institute's Center for Trade Policy Studies, where he has authored numerous studies </w:t>
      </w:r>
      <w:r>
        <w:t>on trade and immigration policy (“</w:t>
      </w:r>
      <w:r w:rsidRPr="00EE4E5A">
        <w:t>To ‘Control the Border,’ First Reform Immigration Law</w:t>
      </w:r>
      <w:r>
        <w:t xml:space="preserve">”, 29 April 2010, Cato Institute, </w:t>
      </w:r>
      <w:r w:rsidRPr="00861192">
        <w:t>http://www.cato.org/blog/control-border-first-reform-immigration-law</w:t>
      </w:r>
      <w:r>
        <w:t>)</w:t>
      </w:r>
    </w:p>
    <w:p w:rsidR="00F40094" w:rsidRPr="007F518F" w:rsidRDefault="00F40094" w:rsidP="00F40094">
      <w:pPr>
        <w:rPr>
          <w:bCs/>
          <w:u w:val="single"/>
        </w:rPr>
      </w:pPr>
      <w:r w:rsidRPr="00F82D14">
        <w:rPr>
          <w:sz w:val="16"/>
        </w:rPr>
        <w:t xml:space="preserve">Illegal immigration is the Prohibition debate of our day. </w:t>
      </w:r>
      <w:r w:rsidRPr="00B354F7">
        <w:rPr>
          <w:rStyle w:val="StyleBoldUnderline"/>
        </w:rPr>
        <w:t>By</w:t>
      </w:r>
      <w:r w:rsidRPr="00F82D14">
        <w:rPr>
          <w:sz w:val="16"/>
        </w:rPr>
        <w:t xml:space="preserve"> essentially </w:t>
      </w:r>
      <w:r w:rsidRPr="00B354F7">
        <w:rPr>
          <w:rStyle w:val="StyleBoldUnderline"/>
        </w:rPr>
        <w:t>barring the legal entry of low-skilled immigrant workers, our own government has created the conditions for an underground labor market, complete with smuggling and day-labor operations. As long as the government maintains this prohibition, illegal immigration will be widespread, and the cost of reducing</w:t>
      </w:r>
      <w:r w:rsidRPr="00F82D14">
        <w:rPr>
          <w:sz w:val="16"/>
        </w:rPr>
        <w:t xml:space="preserve"> it, in tax dollars and compromised civil liberties, </w:t>
      </w:r>
      <w:r w:rsidRPr="00B354F7">
        <w:rPr>
          <w:rStyle w:val="StyleBoldUnderline"/>
        </w:rPr>
        <w:t>will be enormous.</w:t>
      </w:r>
      <w:r>
        <w:rPr>
          <w:sz w:val="16"/>
        </w:rPr>
        <w:t xml:space="preserve"> </w:t>
      </w:r>
      <w:r w:rsidRPr="00B354F7">
        <w:rPr>
          <w:rStyle w:val="StyleBoldUnderline"/>
        </w:rPr>
        <w:t>We know from experience that</w:t>
      </w:r>
      <w:r w:rsidRPr="00F82D14">
        <w:rPr>
          <w:sz w:val="16"/>
        </w:rPr>
        <w:t xml:space="preserve"> </w:t>
      </w:r>
      <w:r w:rsidRPr="00B354F7">
        <w:rPr>
          <w:rStyle w:val="StyleBoldUnderline"/>
        </w:rPr>
        <w:t>expanding opportunities for legal immigration can dramatically reduce incentives for illegal immigration. In the 1950s, the federal government faced widespread illegal immigration</w:t>
      </w:r>
      <w:r w:rsidRPr="00F82D14">
        <w:rPr>
          <w:sz w:val="16"/>
        </w:rPr>
        <w:t xml:space="preserve"> across the Mexican border. </w:t>
      </w:r>
      <w:r w:rsidRPr="00B354F7">
        <w:rPr>
          <w:rStyle w:val="StyleBoldUnderline"/>
        </w:rPr>
        <w:t>In response, the government</w:t>
      </w:r>
      <w:r w:rsidRPr="00F82D14">
        <w:rPr>
          <w:sz w:val="16"/>
        </w:rPr>
        <w:t xml:space="preserve"> simultaneously </w:t>
      </w:r>
      <w:r w:rsidRPr="00B354F7">
        <w:rPr>
          <w:rStyle w:val="StyleBoldUnderline"/>
        </w:rPr>
        <w:t>beefed up enforcement while greatly expanding the number of workers allowed in the country</w:t>
      </w:r>
      <w:r w:rsidRPr="00F82D14">
        <w:rPr>
          <w:sz w:val="16"/>
        </w:rPr>
        <w:t xml:space="preserve"> through the Bracero guest-worker program. </w:t>
      </w:r>
      <w:r w:rsidRPr="00B354F7">
        <w:rPr>
          <w:rStyle w:val="StyleBoldUnderline"/>
        </w:rPr>
        <w:t>The result: Apprehensions at the border dropped by 95 percent</w:t>
      </w:r>
      <w:r w:rsidRPr="00F82D14">
        <w:rPr>
          <w:sz w:val="16"/>
        </w:rPr>
        <w:t>. (For documentation, see this excellent 2003 paper by Stuart Anderson, a Cato adjunct scholar and executive director of the National Foundation for American Policy.)</w:t>
      </w:r>
      <w:r>
        <w:rPr>
          <w:sz w:val="16"/>
        </w:rPr>
        <w:t xml:space="preserve"> </w:t>
      </w:r>
      <w:r w:rsidRPr="00B354F7">
        <w:rPr>
          <w:rStyle w:val="StyleBoldUnderline"/>
        </w:rPr>
        <w:t xml:space="preserve">If we want to “get control” of our border with Mexico, </w:t>
      </w:r>
      <w:r w:rsidRPr="005815FB">
        <w:rPr>
          <w:rStyle w:val="Emphasis"/>
        </w:rPr>
        <w:t>the smartest thing we could do would be to allow more workers to enter the United States</w:t>
      </w:r>
      <w:r w:rsidRPr="00B354F7">
        <w:rPr>
          <w:rStyle w:val="StyleBoldUnderline"/>
        </w:rPr>
        <w:t xml:space="preserve"> legally</w:t>
      </w:r>
      <w:r w:rsidRPr="00F82D14">
        <w:rPr>
          <w:sz w:val="16"/>
        </w:rPr>
        <w:t xml:space="preserve"> under the umbrella of comprehensive immigration reform. </w:t>
      </w:r>
      <w:r w:rsidRPr="00B354F7">
        <w:rPr>
          <w:rStyle w:val="StyleBoldUnderline"/>
        </w:rPr>
        <w:t xml:space="preserve">Then we could </w:t>
      </w:r>
      <w:r w:rsidRPr="002A6EFE">
        <w:rPr>
          <w:rStyle w:val="Emphasis"/>
        </w:rPr>
        <w:t>focus our enforcement resources</w:t>
      </w:r>
      <w:r w:rsidRPr="00B354F7">
        <w:rPr>
          <w:rStyle w:val="StyleBoldUnderline"/>
        </w:rPr>
        <w:t xml:space="preserve"> on</w:t>
      </w:r>
      <w:r w:rsidRPr="00F82D14">
        <w:rPr>
          <w:sz w:val="16"/>
        </w:rPr>
        <w:t xml:space="preserve"> a much smaller number of </w:t>
      </w:r>
      <w:r w:rsidRPr="00B354F7">
        <w:rPr>
          <w:rStyle w:val="StyleBoldUnderline"/>
        </w:rPr>
        <w:t>people who</w:t>
      </w:r>
      <w:r w:rsidRPr="00F82D14">
        <w:rPr>
          <w:sz w:val="16"/>
        </w:rPr>
        <w:t xml:space="preserve"> for whatever reason </w:t>
      </w:r>
      <w:r w:rsidRPr="00B354F7">
        <w:rPr>
          <w:rStyle w:val="StyleBoldUnderline"/>
        </w:rPr>
        <w:t>are still operating outside the law.</w:t>
      </w:r>
    </w:p>
    <w:p w:rsidR="00F40094" w:rsidRDefault="007F518F" w:rsidP="00F40094">
      <w:pPr>
        <w:pStyle w:val="Heading4"/>
      </w:pPr>
      <w:r>
        <w:t xml:space="preserve">Prevents an inevitable </w:t>
      </w:r>
      <w:r w:rsidRPr="00956A9D">
        <w:rPr>
          <w:u w:val="single"/>
        </w:rPr>
        <w:t>terrorist attack</w:t>
      </w:r>
      <w:r>
        <w:t>---only the plan solves</w:t>
      </w:r>
    </w:p>
    <w:p w:rsidR="00F40094" w:rsidRPr="00A81F19" w:rsidRDefault="00F40094" w:rsidP="00F40094">
      <w:r w:rsidRPr="00B304D6">
        <w:rPr>
          <w:rStyle w:val="StyleStyleBold12pt"/>
        </w:rPr>
        <w:t>Verdey 6</w:t>
      </w:r>
      <w:r>
        <w:t xml:space="preserve"> – C. Stewart, formerly Assistant Secretary for Border and Transportation Security Policy and adjunct fellow at the Center for Strategic and International Studies (“Immigration Enforcement at the Workplace: Learning From the Mistakes of 1986”, 19 June 2006, </w:t>
      </w:r>
      <w:r w:rsidRPr="00B304D6">
        <w:t>http://www.gpo.gov/fdsys/pkg/CHRG-109shrg48837/pdf/CHRG-109shrg48837.pdf</w:t>
      </w:r>
      <w:r>
        <w:t>)</w:t>
      </w:r>
    </w:p>
    <w:p w:rsidR="00F40094" w:rsidRPr="00956A9D" w:rsidRDefault="00F40094" w:rsidP="00F40094">
      <w:pPr>
        <w:rPr>
          <w:sz w:val="14"/>
        </w:rPr>
      </w:pPr>
      <w:r w:rsidRPr="007F2E37">
        <w:rPr>
          <w:rStyle w:val="StyleBoldUnderline"/>
        </w:rPr>
        <w:t>With each year that passes,</w:t>
      </w:r>
      <w:r w:rsidRPr="00956A9D">
        <w:rPr>
          <w:sz w:val="14"/>
        </w:rPr>
        <w:t xml:space="preserve"> our country’s shifting demographics mean</w:t>
      </w:r>
      <w:r w:rsidRPr="007F2E37">
        <w:rPr>
          <w:rStyle w:val="StyleBoldUnderline"/>
        </w:rPr>
        <w:t xml:space="preserve"> we face a larger</w:t>
      </w:r>
      <w:r w:rsidRPr="00956A9D">
        <w:rPr>
          <w:sz w:val="14"/>
        </w:rPr>
        <w:t xml:space="preserve"> and larger </w:t>
      </w:r>
      <w:r w:rsidRPr="007F2E37">
        <w:rPr>
          <w:rStyle w:val="StyleBoldUnderline"/>
        </w:rPr>
        <w:t>shortage of workers, especially at the low-skilled end of the economy</w:t>
      </w:r>
      <w:r w:rsidRPr="00956A9D">
        <w:rPr>
          <w:sz w:val="14"/>
        </w:rPr>
        <w:t>. Entire segments of the economy in a growing number of urban and rural areas depend on large illegal populations. Existing law allows only a small fraction of these workers even to attempt to enter the United States legally. Even though our unemployment rate has fallen below 5 percent. Thus</w:t>
      </w:r>
      <w:r w:rsidRPr="007F2E37">
        <w:rPr>
          <w:rStyle w:val="StyleBoldUnderline"/>
        </w:rPr>
        <w:t>, each week our labor market entices thousands of individuals</w:t>
      </w:r>
      <w:r w:rsidRPr="00956A9D">
        <w:rPr>
          <w:sz w:val="14"/>
        </w:rPr>
        <w:t xml:space="preserve">, most </w:t>
      </w:r>
      <w:r w:rsidRPr="007F2E37">
        <w:rPr>
          <w:rStyle w:val="StyleBoldUnderline"/>
        </w:rPr>
        <w:t>from Mexico</w:t>
      </w:r>
      <w:r w:rsidRPr="00956A9D">
        <w:rPr>
          <w:sz w:val="14"/>
        </w:rPr>
        <w:t xml:space="preserve"> but many from numerous other countries, </w:t>
      </w:r>
      <w:r w:rsidRPr="007F2E37">
        <w:rPr>
          <w:rStyle w:val="StyleBoldUnderline"/>
        </w:rPr>
        <w:t xml:space="preserve">to sneak across our border, </w:t>
      </w:r>
      <w:r w:rsidRPr="00956A9D">
        <w:rPr>
          <w:sz w:val="14"/>
        </w:rPr>
        <w:t>or to refuse to</w:t>
      </w:r>
      <w:r w:rsidRPr="007F2E37">
        <w:rPr>
          <w:rStyle w:val="StyleBoldUnderline"/>
        </w:rPr>
        <w:t xml:space="preserve"> </w:t>
      </w:r>
      <w:r w:rsidRPr="00956A9D">
        <w:rPr>
          <w:sz w:val="14"/>
        </w:rPr>
        <w:t xml:space="preserve">leave when a temporary visa expires. These numbers add up: </w:t>
      </w:r>
      <w:r w:rsidRPr="007F2E37">
        <w:rPr>
          <w:rStyle w:val="StyleBoldUnderline"/>
        </w:rPr>
        <w:t>DHS apprehends over 1 million migrants illegally entering</w:t>
      </w:r>
      <w:r w:rsidRPr="00956A9D">
        <w:rPr>
          <w:sz w:val="14"/>
        </w:rPr>
        <w:t xml:space="preserve"> the United States </w:t>
      </w:r>
      <w:r w:rsidRPr="007F2E37">
        <w:rPr>
          <w:rStyle w:val="StyleBoldUnderline"/>
        </w:rPr>
        <w:t>each year, but perhaps as many as 500,000 get through</w:t>
      </w:r>
      <w:r w:rsidRPr="00956A9D">
        <w:rPr>
          <w:sz w:val="14"/>
        </w:rPr>
        <w:t xml:space="preserve"> our defenses every year </w:t>
      </w:r>
      <w:r w:rsidRPr="007F2E37">
        <w:rPr>
          <w:rStyle w:val="StyleBoldUnderline"/>
        </w:rPr>
        <w:t>and add to our already staggering illegal immigrant population</w:t>
      </w:r>
      <w:r w:rsidRPr="00956A9D">
        <w:rPr>
          <w:sz w:val="14"/>
        </w:rPr>
        <w:t xml:space="preserve">. As believers in the free market and the laws of supply and demand, we believe </w:t>
      </w:r>
      <w:r w:rsidRPr="007F2E37">
        <w:rPr>
          <w:rStyle w:val="StyleBoldUnderline"/>
        </w:rPr>
        <w:t>border enforcement will fail so long as we refuse to allow these willing workers a chance to work legally for a willing employer</w:t>
      </w:r>
      <w:r w:rsidRPr="00956A9D">
        <w:rPr>
          <w:sz w:val="14"/>
        </w:rPr>
        <w:t xml:space="preserve">. Most such migrants are gainfully employed here, pay taxes, and many have started families and developed roots in our society. And an attempt to locate and deport these 10 to 12 million people is sure to fail and would be extraordinarily divisive to our country. But </w:t>
      </w:r>
      <w:r w:rsidRPr="00435E74">
        <w:rPr>
          <w:rStyle w:val="Emphasis"/>
        </w:rPr>
        <w:t>others seeking to cross our borders illegally do present a threat — including potential terrorists</w:t>
      </w:r>
      <w:r w:rsidRPr="007F2E37">
        <w:rPr>
          <w:rStyle w:val="StyleBoldUnderline"/>
        </w:rPr>
        <w:t xml:space="preserve"> and criminals. The current flow of illegal immigrants</w:t>
      </w:r>
      <w:r w:rsidRPr="00956A9D">
        <w:rPr>
          <w:sz w:val="14"/>
        </w:rPr>
        <w:t xml:space="preserve"> and people overstaying their </w:t>
      </w:r>
      <w:r w:rsidRPr="007F2E37">
        <w:rPr>
          <w:rStyle w:val="StyleBoldUnderline"/>
        </w:rPr>
        <w:t>visas has made it extremely difficult for our border</w:t>
      </w:r>
      <w:r w:rsidRPr="00956A9D">
        <w:rPr>
          <w:sz w:val="14"/>
        </w:rPr>
        <w:t xml:space="preserve"> and interior </w:t>
      </w:r>
      <w:r w:rsidRPr="007F2E37">
        <w:rPr>
          <w:rStyle w:val="StyleBoldUnderline"/>
        </w:rPr>
        <w:t xml:space="preserve">enforcement agencies to be able to focus on the </w:t>
      </w:r>
      <w:r w:rsidRPr="00435E74">
        <w:rPr>
          <w:rStyle w:val="Emphasis"/>
        </w:rPr>
        <w:t>terrorists, organized criminals, and violent felons</w:t>
      </w:r>
      <w:r w:rsidRPr="007F2E37">
        <w:rPr>
          <w:rStyle w:val="StyleBoldUnderline"/>
        </w:rPr>
        <w:t xml:space="preserve"> who use the cloak of anonymity that the </w:t>
      </w:r>
      <w:r w:rsidRPr="00956A9D">
        <w:rPr>
          <w:sz w:val="14"/>
        </w:rPr>
        <w:t xml:space="preserve">current chaotic </w:t>
      </w:r>
      <w:r w:rsidRPr="007F2E37">
        <w:rPr>
          <w:rStyle w:val="StyleBoldUnderline"/>
        </w:rPr>
        <w:t>situation offers</w:t>
      </w:r>
      <w:r w:rsidRPr="00956A9D">
        <w:rPr>
          <w:rStyle w:val="Emphasis"/>
        </w:rPr>
        <w:t>. A</w:t>
      </w:r>
      <w:r w:rsidRPr="00956A9D">
        <w:rPr>
          <w:sz w:val="14"/>
        </w:rPr>
        <w:t xml:space="preserve">n appropriately designed </w:t>
      </w:r>
      <w:r w:rsidRPr="00BE086C">
        <w:rPr>
          <w:rStyle w:val="Emphasis"/>
        </w:rPr>
        <w:t xml:space="preserve">temporary worker program should relieve </w:t>
      </w:r>
      <w:r w:rsidRPr="00956A9D">
        <w:rPr>
          <w:rStyle w:val="Emphasis"/>
        </w:rPr>
        <w:t>this pressure on the border</w:t>
      </w:r>
      <w:r w:rsidRPr="00956A9D">
        <w:rPr>
          <w:sz w:val="14"/>
        </w:rPr>
        <w:t xml:space="preserve">. We need to accept the reality that our strong economy will continue to draw impoverished job seekers, some of whom will inevitably find a way to enter the country to fill jobs that are available. </w:t>
      </w:r>
      <w:r w:rsidRPr="007F2E37">
        <w:rPr>
          <w:rStyle w:val="StyleBoldUnderline"/>
        </w:rPr>
        <w:t>A successful temporary worker program should bring these economic migrants through lawful channels</w:t>
      </w:r>
      <w:r w:rsidRPr="00956A9D">
        <w:rPr>
          <w:sz w:val="14"/>
        </w:rPr>
        <w:t xml:space="preserve">. Instead of crossing the Rio Grande or trekking through the deserts, these economic migrants would be interviewed, undergo background checks, be given tamper-proof identity cards, and only then be allowed in our country. </w:t>
      </w:r>
      <w:r w:rsidRPr="007F2E37">
        <w:rPr>
          <w:rStyle w:val="StyleBoldUnderline"/>
        </w:rPr>
        <w:t xml:space="preserve">And the Border Patrol would be able to focus on the real threats coming across our border. </w:t>
      </w:r>
      <w:r w:rsidRPr="00956A9D">
        <w:rPr>
          <w:sz w:val="14"/>
        </w:rPr>
        <w:t>This will only happen, however, if Congress passes a comprehensive reform of our border security and immigration laws.</w:t>
      </w:r>
    </w:p>
    <w:p w:rsidR="00F40094" w:rsidRDefault="00956A9D" w:rsidP="00F40094">
      <w:pPr>
        <w:pStyle w:val="Heading4"/>
      </w:pPr>
      <w:r>
        <w:t xml:space="preserve">Terrorism is </w:t>
      </w:r>
      <w:r w:rsidRPr="005E0561">
        <w:rPr>
          <w:u w:val="single"/>
        </w:rPr>
        <w:t>likely</w:t>
      </w:r>
      <w:r>
        <w:t>---</w:t>
      </w:r>
      <w:r w:rsidR="00F40094">
        <w:t xml:space="preserve">failure to secure </w:t>
      </w:r>
      <w:r>
        <w:t>the border</w:t>
      </w:r>
      <w:r w:rsidR="00F40094">
        <w:t xml:space="preserve"> </w:t>
      </w:r>
      <w:r>
        <w:t xml:space="preserve">allows weapon </w:t>
      </w:r>
      <w:r w:rsidRPr="005E0561">
        <w:rPr>
          <w:u w:val="single"/>
        </w:rPr>
        <w:t>smuggling</w:t>
      </w:r>
    </w:p>
    <w:p w:rsidR="00F40094" w:rsidRPr="00245FC0" w:rsidRDefault="00F40094" w:rsidP="00F40094">
      <w:r w:rsidRPr="00004EEC">
        <w:rPr>
          <w:rStyle w:val="StyleStyleBold12pt"/>
        </w:rPr>
        <w:t>Joyner 9</w:t>
      </w:r>
      <w:r>
        <w:t xml:space="preserve"> – Christopher C. </w:t>
      </w:r>
      <w:r w:rsidRPr="004F0A33">
        <w:t>Professor of Government and Foreign Service at Georgetown University</w:t>
      </w:r>
      <w:r>
        <w:t xml:space="preserve"> and founder of the Institute for International Law and Politics (“</w:t>
      </w:r>
      <w:r w:rsidRPr="00785336">
        <w:t>Nuclear terrorism in a globalizing world: assessing the threat and the emerging management regime</w:t>
      </w:r>
      <w:r>
        <w:t xml:space="preserve">”, Stanford Journal of International Law, 22 June 2009, </w:t>
      </w:r>
      <w:r w:rsidRPr="00004EEC">
        <w:t>http://www.highbeam.com/doc/1G1-216486733.html</w:t>
      </w:r>
      <w:r>
        <w:t>)</w:t>
      </w:r>
    </w:p>
    <w:p w:rsidR="00F40094" w:rsidRPr="00004EEC" w:rsidRDefault="00F40094" w:rsidP="00F40094">
      <w:pPr>
        <w:rPr>
          <w:sz w:val="16"/>
        </w:rPr>
      </w:pPr>
      <w:r w:rsidRPr="00245FC0">
        <w:rPr>
          <w:rStyle w:val="StyleBoldUnderline"/>
        </w:rPr>
        <w:lastRenderedPageBreak/>
        <w:t>The Cause for Concern</w:t>
      </w:r>
      <w:r w:rsidRPr="00004EEC">
        <w:rPr>
          <w:sz w:val="16"/>
        </w:rPr>
        <w:t xml:space="preserve"> During the last decade, </w:t>
      </w:r>
      <w:r w:rsidRPr="00245FC0">
        <w:rPr>
          <w:rStyle w:val="StyleBoldUnderline"/>
        </w:rPr>
        <w:t>the determination of al-Qaeda to acquire nuclear weapons</w:t>
      </w:r>
      <w:r w:rsidRPr="00004EEC">
        <w:rPr>
          <w:sz w:val="16"/>
        </w:rPr>
        <w:t xml:space="preserve">, </w:t>
      </w:r>
      <w:r w:rsidRPr="00245FC0">
        <w:rPr>
          <w:rStyle w:val="StyleBoldUnderline"/>
        </w:rPr>
        <w:t xml:space="preserve">the information and communication powers afforded to them by globalization, and the existence of fissile nuclear materials in unstable regions have all contributed to the transformation of the threat of nuclear terrorism from a hypothetical scenario </w:t>
      </w:r>
      <w:r w:rsidRPr="004B3131">
        <w:rPr>
          <w:rStyle w:val="Emphasis"/>
        </w:rPr>
        <w:t>into a policy issue of grave concern</w:t>
      </w:r>
      <w:r w:rsidRPr="00245FC0">
        <w:rPr>
          <w:rStyle w:val="StyleBoldUnderline"/>
        </w:rPr>
        <w:t xml:space="preserve">. </w:t>
      </w:r>
      <w:r w:rsidRPr="00004EEC">
        <w:rPr>
          <w:sz w:val="16"/>
        </w:rPr>
        <w:t xml:space="preserve">(27) In its examination of the terrorist threats facing the United States after the events of September 11, 2001, the 9/11 Commission averred that, </w:t>
      </w:r>
      <w:r w:rsidRPr="004B3131">
        <w:rPr>
          <w:rStyle w:val="Emphasis"/>
        </w:rPr>
        <w:t>"[p]reventing terrorists from gaining access to weapons of mass destruction must be elevated above all other problems of national security</w:t>
      </w:r>
      <w:r w:rsidRPr="00245FC0">
        <w:rPr>
          <w:rStyle w:val="StyleBoldUnderline"/>
        </w:rPr>
        <w:t xml:space="preserve"> .</w:t>
      </w:r>
      <w:r w:rsidRPr="00004EEC">
        <w:rPr>
          <w:sz w:val="16"/>
        </w:rPr>
        <w:t xml:space="preserve">.. [the President] should develop a comprehensive plan to dramatically accelerate the timetable for securing all nuclear weapons material around the world." (28) This report was based on the discovery of documents by the United States describing the extent of al-Qaeda's nuclear ambitions. In 1998, Osama bin Laden declared that the acquisition of nuclear weapons was a "religious duty." (29) Since this time, reports indicate that </w:t>
      </w:r>
      <w:r w:rsidRPr="00245FC0">
        <w:rPr>
          <w:rStyle w:val="StyleBoldUnderline"/>
        </w:rPr>
        <w:t>al-Qaeda has made numerous attempts to purchase nuclear weapons on the black market,</w:t>
      </w:r>
      <w:r w:rsidRPr="00004EEC">
        <w:rPr>
          <w:sz w:val="16"/>
        </w:rPr>
        <w:t xml:space="preserve"> but these efforts have been thwarted by supposed sellers scamming al-Qaeda. (30) Indeed, the CIA's Bin Laden Unit has documented what it describes as a "professional" attempt to acquire nuclear weapons by al-Qaeda, which prompted the conclusion that "</w:t>
      </w:r>
      <w:r w:rsidRPr="00245FC0">
        <w:rPr>
          <w:rStyle w:val="StyleBoldUnderline"/>
        </w:rPr>
        <w:t>there could be no doubt after this</w:t>
      </w:r>
      <w:r w:rsidRPr="00004EEC">
        <w:rPr>
          <w:sz w:val="16"/>
        </w:rPr>
        <w:t xml:space="preserve"> date [late 1996] </w:t>
      </w:r>
      <w:r w:rsidRPr="00245FC0">
        <w:rPr>
          <w:rStyle w:val="StyleBoldUnderline"/>
        </w:rPr>
        <w:t>that al-Qaeda was in deadly earnest in seeking nuclear weapons</w:t>
      </w:r>
      <w:r w:rsidRPr="00004EEC">
        <w:rPr>
          <w:sz w:val="16"/>
        </w:rPr>
        <w:t>. (31) This particular attempt even involved meetings with Pakistani nuclear scientists, as well as calls for other scientists with nuclear expertise to join the fight against the United States. In spite of the disruption of al-Qaeda's network since the War on Terror began in 2001</w:t>
      </w:r>
      <w:r w:rsidRPr="00245FC0">
        <w:rPr>
          <w:rStyle w:val="StyleBoldUnderline"/>
        </w:rPr>
        <w:t>, U.S. officials continue to warn that its members retain the ability to launch terrorist nuclear attacks</w:t>
      </w:r>
      <w:r w:rsidRPr="00004EEC">
        <w:rPr>
          <w:sz w:val="16"/>
        </w:rPr>
        <w:t xml:space="preserve"> coordinated from its new bases in Pakistan. (32) As such, the desire of al-Qaeda to conduct massive nuclear attacks against the United States is one of the principal factors </w:t>
      </w:r>
      <w:r w:rsidRPr="00245FC0">
        <w:rPr>
          <w:rStyle w:val="StyleBoldUnderline"/>
        </w:rPr>
        <w:t>that has made nuclear terrorism a real threat in the 21st century.</w:t>
      </w:r>
      <w:r>
        <w:rPr>
          <w:rStyle w:val="StyleBoldUnderline"/>
        </w:rPr>
        <w:t xml:space="preserve"> </w:t>
      </w:r>
      <w:r w:rsidRPr="00004EEC">
        <w:rPr>
          <w:sz w:val="16"/>
        </w:rPr>
        <w:t xml:space="preserve">The danger that al-Qaeda's nuclear ambitions pose to the United States is compounded by the manner in which the processes of globalization have impacted the world. These impacts have not only empowered other purveyors of jihadist violence, but they also have simplified the means by which such terrorists can smuggle and deliver nuclear weapons to their intended targets. Notwithstanding the debate over the pros and cons of globalization, it is widely accepted that, "[t]he technological revolution presupposes global computerized networks and the free movement of goods, information, and peoples across national boundaries." (33) In the same ways that these occurrences facilitate more efficient functioning of daily life in many states, </w:t>
      </w:r>
      <w:r w:rsidRPr="00245FC0">
        <w:rPr>
          <w:rStyle w:val="StyleBoldUnderline"/>
        </w:rPr>
        <w:t>globalization concomitantly creates more and speedier networks through which international terrorist organizations can perpetrate violent attacks</w:t>
      </w:r>
      <w:r w:rsidRPr="00004EEC">
        <w:rPr>
          <w:sz w:val="16"/>
        </w:rPr>
        <w:t xml:space="preserve">. (34) </w:t>
      </w:r>
      <w:r w:rsidRPr="00245FC0">
        <w:rPr>
          <w:rStyle w:val="StyleBoldUnderline"/>
        </w:rPr>
        <w:t xml:space="preserve">Technological innovations </w:t>
      </w:r>
      <w:r w:rsidRPr="00004EEC">
        <w:rPr>
          <w:sz w:val="16"/>
        </w:rPr>
        <w:t xml:space="preserve">such as the internet and telecommunication networks that have accompanied globalization </w:t>
      </w:r>
      <w:r w:rsidRPr="00245FC0">
        <w:rPr>
          <w:rStyle w:val="StyleBoldUnderline"/>
        </w:rPr>
        <w:t>allow terrorists to communicate with one another across the globe</w:t>
      </w:r>
      <w:r w:rsidRPr="00004EEC">
        <w:rPr>
          <w:sz w:val="16"/>
        </w:rPr>
        <w:t xml:space="preserve">, </w:t>
      </w:r>
      <w:r w:rsidRPr="00245FC0">
        <w:rPr>
          <w:rStyle w:val="StyleBoldUnderline"/>
        </w:rPr>
        <w:t>and thus contribute to the ease with which they can orchestrate and execute complex missions</w:t>
      </w:r>
      <w:r w:rsidRPr="00004EEC">
        <w:rPr>
          <w:sz w:val="16"/>
        </w:rPr>
        <w:t xml:space="preserve">. (35) With respect to nuclear terrorism, </w:t>
      </w:r>
      <w:r w:rsidRPr="00245FC0">
        <w:rPr>
          <w:rStyle w:val="StyleBoldUnderline"/>
        </w:rPr>
        <w:t>terrorists can now discover the location of fissile materials and plan attacks on nuclear facilities with much greater ease</w:t>
      </w:r>
      <w:r w:rsidRPr="00004EEC">
        <w:rPr>
          <w:sz w:val="16"/>
        </w:rPr>
        <w:t xml:space="preserve">. Meanwhile, they are also able to utilize tools like the internet to disseminate and access information concerning the construction of nuclear devices. (36) As such, globalization has allowed terrorist groups like AI-Qaeda to transform themselves into powerful non-state actors with specialized technological knowledge that can subvert the goals of powerful states. (37) Moreover, </w:t>
      </w:r>
      <w:r w:rsidRPr="004B3131">
        <w:rPr>
          <w:rStyle w:val="Emphasis"/>
        </w:rPr>
        <w:t>globalization enables terrorist groups to transport nuclear weapons more stealthily</w:t>
      </w:r>
      <w:r w:rsidRPr="00004EEC">
        <w:rPr>
          <w:sz w:val="16"/>
        </w:rPr>
        <w:t xml:space="preserve"> from their places of origin to intended targets. As a result of globalization and commercial liberalization, massive amounts of international trade and commerce occur every day</w:t>
      </w:r>
      <w:r w:rsidRPr="00245FC0">
        <w:rPr>
          <w:rStyle w:val="StyleBoldUnderline"/>
        </w:rPr>
        <w:t>. Given the sheer volume of goods entering all states, the chance of detecting illicit commodities is lower</w:t>
      </w:r>
      <w:r w:rsidRPr="00004EEC">
        <w:rPr>
          <w:sz w:val="16"/>
        </w:rPr>
        <w:t xml:space="preserve">. (38) In the case of the United States, as of late 2008 there were 317 entry points into the country, which makes the volume of goods entering the United States that much more difficult to detect and thoroughly examine. (39) </w:t>
      </w:r>
      <w:r w:rsidRPr="00245FC0">
        <w:rPr>
          <w:rStyle w:val="StyleBoldUnderline"/>
        </w:rPr>
        <w:t>This is significant because, with respect to nuclear materials, only small amounts of easily concealable fissile material are needed to create dangerous devices</w:t>
      </w:r>
      <w:r w:rsidRPr="00004EEC">
        <w:rPr>
          <w:sz w:val="16"/>
        </w:rPr>
        <w:t>. Accordingly</w:t>
      </w:r>
      <w:r w:rsidRPr="00245FC0">
        <w:rPr>
          <w:rStyle w:val="StyleBoldUnderline"/>
        </w:rPr>
        <w:t>, physical detection is made more difficult and smuggling nuclear material in large containers becomes more practicable.</w:t>
      </w:r>
      <w:r w:rsidRPr="00004EEC">
        <w:rPr>
          <w:sz w:val="16"/>
        </w:rPr>
        <w:t xml:space="preserve"> (40) Electronic detection instruments, while in development and being tested in limited cases, have not yet been fully deployed. (41) Meanwhile, large amounts of illegal drugs and immigrants enter even the most highly industrialized countries like the United States every year, testifying to the ease with which groups could simply smuggle nuclear materials across porous state borders. (42)</w:t>
      </w:r>
      <w:r w:rsidRPr="00245FC0">
        <w:rPr>
          <w:rStyle w:val="StyleBoldUnderline"/>
        </w:rPr>
        <w:t xml:space="preserve">These developments render the threat of nuclear </w:t>
      </w:r>
      <w:r w:rsidRPr="004B3131">
        <w:rPr>
          <w:rStyle w:val="Emphasis"/>
        </w:rPr>
        <w:t>terrorism a far more serious policy issue than previously acknowledged</w:t>
      </w:r>
      <w:r w:rsidRPr="00245FC0">
        <w:rPr>
          <w:rStyle w:val="StyleBoldUnderline"/>
        </w:rPr>
        <w:t xml:space="preserve">, </w:t>
      </w:r>
      <w:r w:rsidRPr="00004EEC">
        <w:rPr>
          <w:sz w:val="16"/>
        </w:rPr>
        <w:t>as they afford terrorist organizations greater power and easier means to accomplish their nuclear ambitions to destroy western societies. (43) Meanwhile, globalization means that "new threats cannot be contained and controlled within one State" and will consequently require international solutions. (44)</w:t>
      </w:r>
    </w:p>
    <w:p w:rsidR="00F40094" w:rsidRPr="000F77AF" w:rsidRDefault="005E0561" w:rsidP="00F40094">
      <w:pPr>
        <w:pStyle w:val="Heading4"/>
      </w:pPr>
      <w:r>
        <w:t xml:space="preserve">[  ] The attack will be </w:t>
      </w:r>
      <w:r w:rsidRPr="008C7BCD">
        <w:rPr>
          <w:u w:val="single"/>
        </w:rPr>
        <w:t>nuclear</w:t>
      </w:r>
      <w:r>
        <w:t>---tech exists</w:t>
      </w:r>
    </w:p>
    <w:p w:rsidR="00F40094" w:rsidRPr="000F77AF" w:rsidRDefault="00F40094" w:rsidP="00F40094">
      <w:r w:rsidRPr="000F77AF">
        <w:t xml:space="preserve">Graham </w:t>
      </w:r>
      <w:r w:rsidRPr="000F77AF">
        <w:rPr>
          <w:rStyle w:val="StyleStyleBold12pt"/>
        </w:rPr>
        <w:t>Allison</w:t>
      </w:r>
      <w:r w:rsidRPr="000F77AF">
        <w:t>, Director, Belfer Center for Science and International Affairs; Douglas Dillon Professor of Government; Faculty Chair, Dubai Initiative, Harvard Kennedy School, 9/7/</w:t>
      </w:r>
      <w:r w:rsidRPr="000F77AF">
        <w:rPr>
          <w:rStyle w:val="StyleStyleBold12pt"/>
        </w:rPr>
        <w:t>12</w:t>
      </w:r>
      <w:r w:rsidRPr="000F77AF">
        <w:t>, "Living in the Era of Megaterror", belfercenter.ksg.harvard.edu/publication/22302/living_in_the_era_of_megaterror.html</w:t>
      </w:r>
    </w:p>
    <w:p w:rsidR="00F40094" w:rsidRPr="000F77AF" w:rsidRDefault="00F40094" w:rsidP="00F40094">
      <w:pPr>
        <w:rPr>
          <w:bCs/>
          <w:u w:val="single"/>
        </w:rPr>
      </w:pPr>
      <w:r w:rsidRPr="000F77AF">
        <w:rPr>
          <w:sz w:val="16"/>
        </w:rPr>
        <w:t xml:space="preserve">Today, how many people can a small group of terrorists kill in a single blow? Had Bruce Ivins, the U.S. government microbiologist responsible for the 2001 anthrax attacks, distributed his deadly agent with sprayers he could have purchased off the shelf, tens of thousands of Americans would have died. </w:t>
      </w:r>
      <w:r w:rsidRPr="000F77AF">
        <w:rPr>
          <w:rStyle w:val="StyleBoldUnderline"/>
        </w:rPr>
        <w:t>Had the</w:t>
      </w:r>
      <w:r w:rsidRPr="000F77AF">
        <w:rPr>
          <w:sz w:val="16"/>
        </w:rPr>
        <w:t xml:space="preserve"> 2001 “</w:t>
      </w:r>
      <w:r w:rsidRPr="000F77AF">
        <w:rPr>
          <w:rStyle w:val="StyleBoldUnderline"/>
        </w:rPr>
        <w:t>Dragonfire” report that Al Qaeda had a small nuclear weapon</w:t>
      </w:r>
      <w:r w:rsidRPr="000F77AF">
        <w:rPr>
          <w:sz w:val="16"/>
        </w:rPr>
        <w:t xml:space="preserve"> (from the former Soviet arsenal) </w:t>
      </w:r>
      <w:r w:rsidRPr="000F77AF">
        <w:rPr>
          <w:rStyle w:val="StyleBoldUnderline"/>
        </w:rPr>
        <w:t>in New York City proved correct</w:t>
      </w:r>
      <w:r w:rsidRPr="000F77AF">
        <w:rPr>
          <w:sz w:val="16"/>
        </w:rPr>
        <w:t xml:space="preserve">, and not a false alarm, </w:t>
      </w:r>
      <w:r w:rsidRPr="000F77AF">
        <w:rPr>
          <w:rStyle w:val="StyleBoldUnderline"/>
        </w:rPr>
        <w:t>detonation of that bomb</w:t>
      </w:r>
      <w:r w:rsidRPr="000F77AF">
        <w:rPr>
          <w:sz w:val="16"/>
        </w:rPr>
        <w:t xml:space="preserve"> in Times Square </w:t>
      </w:r>
      <w:r w:rsidRPr="000F77AF">
        <w:rPr>
          <w:rStyle w:val="StyleBoldUnderline"/>
        </w:rPr>
        <w:t>could have incinerated a half million Americans</w:t>
      </w:r>
      <w:r w:rsidRPr="000F77AF">
        <w:rPr>
          <w:sz w:val="16"/>
        </w:rPr>
        <w:t>.</w:t>
      </w:r>
      <w:r w:rsidRPr="000F77AF">
        <w:rPr>
          <w:sz w:val="12"/>
        </w:rPr>
        <w:t>¶</w:t>
      </w:r>
      <w:r w:rsidRPr="000F77AF">
        <w:rPr>
          <w:sz w:val="16"/>
        </w:rPr>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w:t>
      </w:r>
      <w:r w:rsidRPr="000F77AF">
        <w:rPr>
          <w:sz w:val="12"/>
        </w:rPr>
        <w:t>¶</w:t>
      </w:r>
      <w:r w:rsidRPr="000F77AF">
        <w:rPr>
          <w:sz w:val="16"/>
        </w:rPr>
        <w:t xml:space="preserve"> </w:t>
      </w:r>
      <w:r w:rsidRPr="000F77AF">
        <w:rPr>
          <w:rStyle w:val="StyleBoldUnderline"/>
        </w:rPr>
        <w:t>Many are</w:t>
      </w:r>
      <w:r w:rsidRPr="000F77AF">
        <w:rPr>
          <w:sz w:val="16"/>
        </w:rPr>
        <w:t xml:space="preserve"> therefore </w:t>
      </w:r>
      <w:r w:rsidRPr="000F77AF">
        <w:rPr>
          <w:rStyle w:val="StyleBoldUnderline"/>
        </w:rPr>
        <w:lastRenderedPageBreak/>
        <w:t>attracted to the chorus</w:t>
      </w:r>
      <w:r w:rsidRPr="000F77AF">
        <w:rPr>
          <w:sz w:val="16"/>
        </w:rPr>
        <w:t xml:space="preserve"> </w:t>
      </w:r>
      <w:r w:rsidRPr="000F77AF">
        <w:rPr>
          <w:rStyle w:val="StyleBoldUnderline"/>
        </w:rPr>
        <w:t>of</w:t>
      </w:r>
      <w:r w:rsidRPr="000F77AF">
        <w:rPr>
          <w:sz w:val="16"/>
        </w:rPr>
        <w:t xml:space="preserve"> officials and </w:t>
      </w:r>
      <w:r w:rsidRPr="000F77AF">
        <w:rPr>
          <w:rStyle w:val="StyleBoldUnderline"/>
        </w:rPr>
        <w:t>experts claiming</w:t>
      </w:r>
      <w:r w:rsidRPr="000F77AF">
        <w:rPr>
          <w:sz w:val="16"/>
        </w:rPr>
        <w:t xml:space="preserve"> that </w:t>
      </w:r>
      <w:r w:rsidRPr="00FA008D">
        <w:rPr>
          <w:rStyle w:val="StyleBoldUnderline"/>
          <w:highlight w:val="yellow"/>
        </w:rPr>
        <w:t>the “strategic defeat” of Al Qaeda</w:t>
      </w:r>
      <w:r w:rsidRPr="000F77AF">
        <w:rPr>
          <w:rStyle w:val="StyleBoldUnderline"/>
        </w:rPr>
        <w:t xml:space="preserve"> means the end of this chapter of history</w:t>
      </w:r>
      <w:r w:rsidRPr="000F77AF">
        <w:rPr>
          <w:sz w:val="16"/>
        </w:rPr>
        <w:t xml:space="preserve">. But we should </w:t>
      </w:r>
      <w:r w:rsidRPr="000F77AF">
        <w:rPr>
          <w:rStyle w:val="StyleBoldUnderline"/>
        </w:rPr>
        <w:t>remember a deeper</w:t>
      </w:r>
      <w:r w:rsidRPr="000F77AF">
        <w:rPr>
          <w:sz w:val="16"/>
        </w:rPr>
        <w:t xml:space="preserve"> and more profound </w:t>
      </w:r>
      <w:r w:rsidRPr="000F77AF">
        <w:rPr>
          <w:rStyle w:val="StyleBoldUnderline"/>
        </w:rPr>
        <w:t>truth</w:t>
      </w:r>
      <w:r w:rsidRPr="000F77AF">
        <w:rPr>
          <w:sz w:val="16"/>
        </w:rPr>
        <w:t xml:space="preserve">. While applauding </w:t>
      </w:r>
      <w:r w:rsidRPr="000F77AF">
        <w:rPr>
          <w:rStyle w:val="StyleBoldUnderline"/>
        </w:rPr>
        <w:t>actions</w:t>
      </w:r>
      <w:r w:rsidRPr="000F77AF">
        <w:rPr>
          <w:sz w:val="16"/>
        </w:rPr>
        <w:t xml:space="preserve"> that have made us safer from future terrorist attacks, we must recognize that they </w:t>
      </w:r>
      <w:r w:rsidRPr="00FA008D">
        <w:rPr>
          <w:rStyle w:val="StyleBoldUnderline"/>
          <w:highlight w:val="yellow"/>
        </w:rPr>
        <w:t>have not reversed</w:t>
      </w:r>
      <w:r w:rsidRPr="000F77AF">
        <w:rPr>
          <w:rStyle w:val="StyleBoldUnderline"/>
        </w:rPr>
        <w:t xml:space="preserve"> an inescapable </w:t>
      </w:r>
      <w:r w:rsidRPr="00FA008D">
        <w:rPr>
          <w:rStyle w:val="StyleBoldUnderline"/>
          <w:highlight w:val="yellow"/>
        </w:rPr>
        <w:t>reality</w:t>
      </w:r>
      <w:r w:rsidRPr="000F77AF">
        <w:rPr>
          <w:sz w:val="16"/>
        </w:rPr>
        <w:t xml:space="preserve">: </w:t>
      </w:r>
      <w:r w:rsidRPr="000F77AF">
        <w:rPr>
          <w:rStyle w:val="StyleBoldUnderline"/>
        </w:rPr>
        <w:t>The relentless advance of</w:t>
      </w:r>
      <w:r w:rsidRPr="000F77AF">
        <w:rPr>
          <w:sz w:val="16"/>
        </w:rPr>
        <w:t xml:space="preserve"> science and </w:t>
      </w:r>
      <w:r w:rsidRPr="00FA008D">
        <w:rPr>
          <w:rStyle w:val="StyleBoldUnderline"/>
          <w:highlight w:val="yellow"/>
        </w:rPr>
        <w:t>technology is making it possible for smaller</w:t>
      </w:r>
      <w:r w:rsidRPr="000F77AF">
        <w:rPr>
          <w:sz w:val="16"/>
        </w:rPr>
        <w:t xml:space="preserve"> and smaller </w:t>
      </w:r>
      <w:r w:rsidRPr="00FA008D">
        <w:rPr>
          <w:rStyle w:val="StyleBoldUnderline"/>
          <w:highlight w:val="yellow"/>
        </w:rPr>
        <w:t>groups to kill larger</w:t>
      </w:r>
      <w:r w:rsidRPr="000F77AF">
        <w:rPr>
          <w:rStyle w:val="StyleBoldUnderline"/>
        </w:rPr>
        <w:t xml:space="preserve"> </w:t>
      </w:r>
      <w:r w:rsidRPr="000F77AF">
        <w:rPr>
          <w:sz w:val="16"/>
        </w:rPr>
        <w:t xml:space="preserve">and larger </w:t>
      </w:r>
      <w:r w:rsidRPr="00FA008D">
        <w:rPr>
          <w:rStyle w:val="StyleBoldUnderline"/>
          <w:highlight w:val="yellow"/>
        </w:rPr>
        <w:t>numbers</w:t>
      </w:r>
      <w:r w:rsidRPr="000F77AF">
        <w:rPr>
          <w:rStyle w:val="StyleBoldUnderline"/>
        </w:rPr>
        <w:t xml:space="preserve"> of people</w:t>
      </w:r>
      <w:r w:rsidRPr="000F77AF">
        <w:rPr>
          <w:sz w:val="16"/>
        </w:rPr>
        <w:t>.</w:t>
      </w:r>
      <w:r w:rsidRPr="000F77AF">
        <w:rPr>
          <w:sz w:val="12"/>
        </w:rPr>
        <w:t>¶</w:t>
      </w:r>
      <w:r w:rsidRPr="000F77AF">
        <w:rPr>
          <w:sz w:val="16"/>
        </w:rPr>
        <w:t xml:space="preserve"> If </w:t>
      </w:r>
      <w:r w:rsidRPr="00FA008D">
        <w:rPr>
          <w:rStyle w:val="StyleBoldUnderline"/>
          <w:highlight w:val="yellow"/>
        </w:rPr>
        <w:t>a Qaeda affiliate</w:t>
      </w:r>
      <w:r w:rsidRPr="00FA008D">
        <w:rPr>
          <w:sz w:val="16"/>
          <w:highlight w:val="yellow"/>
        </w:rPr>
        <w:t xml:space="preserve">, </w:t>
      </w:r>
      <w:r w:rsidRPr="00FA008D">
        <w:rPr>
          <w:rStyle w:val="StyleBoldUnderline"/>
          <w:highlight w:val="yellow"/>
        </w:rPr>
        <w:t>or</w:t>
      </w:r>
      <w:r w:rsidRPr="000F77AF">
        <w:rPr>
          <w:sz w:val="16"/>
        </w:rPr>
        <w:t xml:space="preserve"> some terrorist </w:t>
      </w:r>
      <w:r w:rsidRPr="00FA008D">
        <w:rPr>
          <w:rStyle w:val="StyleBoldUnderline"/>
          <w:highlight w:val="yellow"/>
        </w:rPr>
        <w:t>group in Pakistan</w:t>
      </w:r>
      <w:r w:rsidRPr="000F77AF">
        <w:rPr>
          <w:sz w:val="16"/>
        </w:rPr>
        <w:t xml:space="preserve"> whose name readers have never heard, </w:t>
      </w:r>
      <w:r w:rsidRPr="00FA008D">
        <w:rPr>
          <w:rStyle w:val="StyleBoldUnderline"/>
          <w:highlight w:val="yellow"/>
        </w:rPr>
        <w:t>acquires</w:t>
      </w:r>
      <w:r w:rsidRPr="000F77AF">
        <w:rPr>
          <w:rStyle w:val="StyleBoldUnderline"/>
        </w:rPr>
        <w:t xml:space="preserve"> highly enriched </w:t>
      </w:r>
      <w:r w:rsidRPr="00FA008D">
        <w:rPr>
          <w:rStyle w:val="StyleBoldUnderline"/>
          <w:highlight w:val="yellow"/>
        </w:rPr>
        <w:t>uranium</w:t>
      </w:r>
      <w:r w:rsidRPr="000F77AF">
        <w:rPr>
          <w:sz w:val="16"/>
        </w:rPr>
        <w:t xml:space="preserve"> or plutonium made </w:t>
      </w:r>
      <w:r w:rsidRPr="00FA008D">
        <w:rPr>
          <w:rStyle w:val="StyleBoldUnderline"/>
          <w:highlight w:val="yellow"/>
        </w:rPr>
        <w:t>by a state</w:t>
      </w:r>
      <w:r w:rsidRPr="00FA008D">
        <w:rPr>
          <w:sz w:val="16"/>
          <w:highlight w:val="yellow"/>
        </w:rPr>
        <w:t>,</w:t>
      </w:r>
      <w:r w:rsidRPr="000F77AF">
        <w:rPr>
          <w:sz w:val="16"/>
        </w:rPr>
        <w:t xml:space="preserve"> </w:t>
      </w:r>
      <w:r w:rsidRPr="000F77AF">
        <w:rPr>
          <w:rStyle w:val="StyleBoldUnderline"/>
        </w:rPr>
        <w:t>they can construct an elementary nuclear bomb</w:t>
      </w:r>
      <w:r w:rsidRPr="000F77AF">
        <w:rPr>
          <w:sz w:val="16"/>
        </w:rPr>
        <w:t xml:space="preserve"> capable of killing hundreds of thousands of people. </w:t>
      </w:r>
      <w:r w:rsidRPr="000F77AF">
        <w:rPr>
          <w:rStyle w:val="StyleBoldUnderline"/>
        </w:rPr>
        <w:t>At biotech labs</w:t>
      </w:r>
      <w:r w:rsidRPr="000F77AF">
        <w:rPr>
          <w:sz w:val="16"/>
        </w:rPr>
        <w:t xml:space="preserve"> across the United States and around the world, research </w:t>
      </w:r>
      <w:r w:rsidRPr="000F77AF">
        <w:rPr>
          <w:rStyle w:val="StyleBoldUnderline"/>
        </w:rPr>
        <w:t>scientists</w:t>
      </w:r>
      <w:r w:rsidRPr="000F77AF">
        <w:rPr>
          <w:sz w:val="16"/>
        </w:rPr>
        <w:t xml:space="preserve"> making medicines that advance human well-being </w:t>
      </w:r>
      <w:r w:rsidRPr="000F77AF">
        <w:rPr>
          <w:rStyle w:val="StyleBoldUnderline"/>
        </w:rPr>
        <w:t>are also capable of making pathogens</w:t>
      </w:r>
      <w:r w:rsidRPr="000F77AF">
        <w:rPr>
          <w:sz w:val="16"/>
        </w:rPr>
        <w:t xml:space="preserve">, like anthrax, </w:t>
      </w:r>
      <w:r w:rsidRPr="000F77AF">
        <w:rPr>
          <w:rStyle w:val="StyleBoldUnderline"/>
        </w:rPr>
        <w:t>that can produce massive casualties.</w:t>
      </w:r>
      <w:r w:rsidRPr="000F77AF">
        <w:rPr>
          <w:rStyle w:val="StyleBoldUnderline"/>
          <w:sz w:val="12"/>
        </w:rPr>
        <w:t xml:space="preserve">¶ </w:t>
      </w:r>
      <w:r w:rsidRPr="000F77AF">
        <w:rPr>
          <w:sz w:val="16"/>
        </w:rPr>
        <w:t>What to do? Sherlock Holmes examined crime scenes using a method he called M.M.O</w:t>
      </w:r>
      <w:r w:rsidRPr="000F77AF">
        <w:rPr>
          <w:rStyle w:val="StyleBoldUnderline"/>
        </w:rPr>
        <w:t>.: motive, means and opportunity</w:t>
      </w:r>
      <w:r w:rsidRPr="000F77AF">
        <w:rPr>
          <w:sz w:val="16"/>
        </w:rPr>
        <w:t>. In a society where citizens gather in unprotected movie theaters, churches, shopping centers and stadiums, opportunities for attack abound. Free societies are inherently “target rich.”</w:t>
      </w:r>
      <w:r w:rsidRPr="000F77AF">
        <w:rPr>
          <w:sz w:val="12"/>
        </w:rPr>
        <w:t>¶</w:t>
      </w:r>
      <w:r w:rsidRPr="000F77AF">
        <w:rPr>
          <w:sz w:val="16"/>
        </w:rPr>
        <w:t xml:space="preserve">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w:t>
      </w:r>
      <w:r w:rsidRPr="000F77AF">
        <w:rPr>
          <w:sz w:val="12"/>
        </w:rPr>
        <w:t>¶</w:t>
      </w:r>
      <w:r w:rsidRPr="000F77AF">
        <w:rPr>
          <w:sz w:val="16"/>
        </w:rPr>
        <w:t xml:space="preserve"> As Faisal Shahzad, the 2010 would-be “Times Square bomber,” testified at his trial: “Until the hour the U.S. ... stops the occupation of Muslim lands, and stops killing the Muslims ... we will be attacking U.S., and I plead guilty to that.”</w:t>
      </w:r>
      <w:r w:rsidRPr="000F77AF">
        <w:rPr>
          <w:sz w:val="12"/>
        </w:rPr>
        <w:t>¶</w:t>
      </w:r>
      <w:r w:rsidRPr="000F77AF">
        <w:rPr>
          <w:sz w:val="16"/>
        </w:rPr>
        <w:t xml:space="preserve"> </w:t>
      </w:r>
      <w:r w:rsidRPr="000F77AF">
        <w:rPr>
          <w:rStyle w:val="StyleBoldUnderline"/>
        </w:rPr>
        <w:t xml:space="preserve">Fortunately, </w:t>
      </w:r>
      <w:r w:rsidRPr="00FA008D">
        <w:rPr>
          <w:rStyle w:val="StyleBoldUnderline"/>
          <w:highlight w:val="yellow"/>
        </w:rPr>
        <w:t>it is more difficult for a terrorist to acquire the “means”</w:t>
      </w:r>
      <w:r w:rsidRPr="000F77AF">
        <w:rPr>
          <w:rStyle w:val="StyleBoldUnderline"/>
        </w:rPr>
        <w:t xml:space="preserve"> to cause mass casualties.</w:t>
      </w:r>
      <w:r w:rsidRPr="000F77AF">
        <w:rPr>
          <w:sz w:val="16"/>
        </w:rPr>
        <w:t xml:space="preserve"> </w:t>
      </w:r>
      <w:r w:rsidRPr="00FA008D">
        <w:rPr>
          <w:rStyle w:val="StyleBoldUnderline"/>
          <w:highlight w:val="yellow"/>
        </w:rPr>
        <w:t>Producing</w:t>
      </w:r>
      <w:r w:rsidRPr="000F77AF">
        <w:rPr>
          <w:rStyle w:val="StyleBoldUnderline"/>
        </w:rPr>
        <w:t xml:space="preserve"> highly enriched </w:t>
      </w:r>
      <w:r w:rsidRPr="00FA008D">
        <w:rPr>
          <w:rStyle w:val="StyleBoldUnderline"/>
          <w:highlight w:val="yellow"/>
        </w:rPr>
        <w:t>uranium</w:t>
      </w:r>
      <w:r w:rsidRPr="000F77AF">
        <w:rPr>
          <w:sz w:val="16"/>
        </w:rPr>
        <w:t xml:space="preserve"> or plutonium </w:t>
      </w:r>
      <w:r w:rsidRPr="00FA008D">
        <w:rPr>
          <w:rStyle w:val="StyleBoldUnderline"/>
          <w:highlight w:val="yellow"/>
        </w:rPr>
        <w:t>requires</w:t>
      </w:r>
      <w:r w:rsidRPr="000F77AF">
        <w:rPr>
          <w:sz w:val="16"/>
        </w:rPr>
        <w:t xml:space="preserve"> expensive industrial-scale </w:t>
      </w:r>
      <w:r w:rsidRPr="000F77AF">
        <w:rPr>
          <w:rStyle w:val="StyleBoldUnderline"/>
        </w:rPr>
        <w:t xml:space="preserve">investments that </w:t>
      </w:r>
      <w:r w:rsidRPr="000F77AF">
        <w:rPr>
          <w:rStyle w:val="Emphasis"/>
        </w:rPr>
        <w:t xml:space="preserve">only </w:t>
      </w:r>
      <w:r w:rsidRPr="00FA008D">
        <w:rPr>
          <w:rStyle w:val="Emphasis"/>
          <w:highlight w:val="yellow"/>
        </w:rPr>
        <w:t>states</w:t>
      </w:r>
      <w:r w:rsidRPr="000F77AF">
        <w:rPr>
          <w:rStyle w:val="Emphasis"/>
        </w:rPr>
        <w:t xml:space="preserve"> will make</w:t>
      </w:r>
      <w:r w:rsidRPr="000F77AF">
        <w:rPr>
          <w:sz w:val="16"/>
        </w:rPr>
        <w:t xml:space="preserve">. </w:t>
      </w:r>
      <w:r w:rsidRPr="00FA008D">
        <w:rPr>
          <w:rStyle w:val="StyleBoldUnderline"/>
          <w:highlight w:val="yellow"/>
        </w:rPr>
        <w:t>If</w:t>
      </w:r>
      <w:r w:rsidRPr="000F77AF">
        <w:rPr>
          <w:sz w:val="16"/>
        </w:rPr>
        <w:t xml:space="preserve"> all fissile </w:t>
      </w:r>
      <w:r w:rsidRPr="00FA008D">
        <w:rPr>
          <w:rStyle w:val="StyleBoldUnderline"/>
          <w:highlight w:val="yellow"/>
        </w:rPr>
        <w:t>material can be secured</w:t>
      </w:r>
      <w:r w:rsidRPr="000F77AF">
        <w:rPr>
          <w:sz w:val="16"/>
        </w:rPr>
        <w:t xml:space="preserve"> to a gold standard beyond the reach of thieves or terrorists, </w:t>
      </w:r>
      <w:r w:rsidRPr="000F77AF">
        <w:rPr>
          <w:rStyle w:val="StyleBoldUnderline"/>
        </w:rPr>
        <w:t xml:space="preserve">aspirations to become </w:t>
      </w:r>
      <w:r w:rsidRPr="00FA008D">
        <w:rPr>
          <w:rStyle w:val="StyleBoldUnderline"/>
          <w:highlight w:val="yellow"/>
        </w:rPr>
        <w:t>the</w:t>
      </w:r>
      <w:r w:rsidRPr="000F77AF">
        <w:rPr>
          <w:rStyle w:val="StyleBoldUnderline"/>
        </w:rPr>
        <w:t xml:space="preserve"> world’s </w:t>
      </w:r>
      <w:r w:rsidRPr="00FA008D">
        <w:rPr>
          <w:rStyle w:val="StyleBoldUnderline"/>
          <w:highlight w:val="yellow"/>
        </w:rPr>
        <w:t>first nuclear terrorist can be thwarted.</w:t>
      </w:r>
    </w:p>
    <w:p w:rsidR="00F40094" w:rsidRPr="00004EEC" w:rsidRDefault="00F40094" w:rsidP="00F40094">
      <w:pPr>
        <w:keepNext/>
        <w:keepLines/>
        <w:spacing w:before="200"/>
        <w:outlineLvl w:val="3"/>
        <w:rPr>
          <w:rFonts w:eastAsiaTheme="majorEastAsia" w:cstheme="majorBidi"/>
          <w:b/>
          <w:bCs/>
          <w:iCs/>
          <w:sz w:val="26"/>
        </w:rPr>
      </w:pPr>
      <w:r w:rsidRPr="00004EEC">
        <w:rPr>
          <w:rFonts w:eastAsiaTheme="majorEastAsia" w:cstheme="majorBidi"/>
          <w:b/>
          <w:bCs/>
          <w:iCs/>
          <w:sz w:val="26"/>
        </w:rPr>
        <w:t xml:space="preserve">Nuclear terror causes </w:t>
      </w:r>
      <w:r w:rsidRPr="008C7BCD">
        <w:rPr>
          <w:rFonts w:eastAsiaTheme="majorEastAsia" w:cstheme="majorBidi"/>
          <w:b/>
          <w:bCs/>
          <w:iCs/>
          <w:sz w:val="26"/>
          <w:u w:val="single"/>
        </w:rPr>
        <w:t>extinction</w:t>
      </w:r>
      <w:r w:rsidRPr="00004EEC">
        <w:rPr>
          <w:rFonts w:eastAsiaTheme="majorEastAsia" w:cstheme="majorBidi"/>
          <w:b/>
          <w:bCs/>
          <w:iCs/>
          <w:sz w:val="26"/>
        </w:rPr>
        <w:t xml:space="preserve"> </w:t>
      </w:r>
    </w:p>
    <w:p w:rsidR="00F40094" w:rsidRPr="00004EEC" w:rsidRDefault="00F40094" w:rsidP="00F40094">
      <w:r w:rsidRPr="00004EEC">
        <w:rPr>
          <w:b/>
          <w:bCs/>
          <w:sz w:val="26"/>
        </w:rPr>
        <w:t xml:space="preserve">Ayson 10 </w:t>
      </w:r>
      <w:r w:rsidRPr="00004EE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F40094" w:rsidRPr="008C7BCD" w:rsidRDefault="00F40094" w:rsidP="00F40094">
      <w:pPr>
        <w:rPr>
          <w:sz w:val="14"/>
        </w:rPr>
      </w:pPr>
      <w:r w:rsidRPr="008C7BCD">
        <w:rPr>
          <w:sz w:val="14"/>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004EEC">
        <w:rPr>
          <w:b/>
          <w:bCs/>
          <w:u w:val="single"/>
        </w:rPr>
        <w:t>as long as</w:t>
      </w:r>
      <w:r w:rsidRPr="008C7BCD">
        <w:rPr>
          <w:sz w:val="14"/>
        </w:rPr>
        <w:t xml:space="preserve"> the </w:t>
      </w:r>
      <w:r w:rsidRPr="00004EEC">
        <w:rPr>
          <w:b/>
          <w:bCs/>
          <w:u w:val="single"/>
        </w:rPr>
        <w:t>major nuclear weapons states</w:t>
      </w:r>
      <w:r w:rsidRPr="008C7BCD">
        <w:rPr>
          <w:sz w:val="14"/>
        </w:rPr>
        <w:t xml:space="preserve"> </w:t>
      </w:r>
      <w:r w:rsidRPr="00004EEC">
        <w:rPr>
          <w:b/>
          <w:bCs/>
          <w:u w:val="single"/>
        </w:rPr>
        <w:t>have</w:t>
      </w:r>
      <w:r w:rsidRPr="008C7BCD">
        <w:rPr>
          <w:sz w:val="14"/>
        </w:rPr>
        <w:t xml:space="preserve"> hundreds and even </w:t>
      </w:r>
      <w:r w:rsidRPr="00004EEC">
        <w:rPr>
          <w:b/>
          <w:bCs/>
          <w:u w:val="single"/>
        </w:rPr>
        <w:t>thousands of nuclear weapons</w:t>
      </w:r>
      <w:r w:rsidRPr="008C7BCD">
        <w:rPr>
          <w:sz w:val="14"/>
        </w:rPr>
        <w:t xml:space="preserve"> at their disposal, </w:t>
      </w:r>
      <w:r w:rsidRPr="00004EEC">
        <w:rPr>
          <w:b/>
          <w:bCs/>
          <w:u w:val="single"/>
        </w:rPr>
        <w:t xml:space="preserve">there is always the possibility of </w:t>
      </w:r>
      <w:r w:rsidRPr="008C7BCD">
        <w:rPr>
          <w:sz w:val="14"/>
        </w:rPr>
        <w:t xml:space="preserve">a truly awful </w:t>
      </w:r>
      <w:r w:rsidRPr="00004EEC">
        <w:rPr>
          <w:b/>
          <w:bCs/>
          <w:u w:val="single"/>
        </w:rPr>
        <w:t>nuclear exchange</w:t>
      </w:r>
      <w:r w:rsidRPr="008C7BCD">
        <w:rPr>
          <w:sz w:val="14"/>
        </w:rPr>
        <w:t xml:space="preserve"> taking place precipitated entirely by state possessors themselves. But these two nuclear worlds—</w:t>
      </w:r>
      <w:r w:rsidRPr="00004EEC">
        <w:rPr>
          <w:b/>
          <w:iCs/>
          <w:u w:val="single"/>
          <w:bdr w:val="single" w:sz="18" w:space="0" w:color="auto"/>
        </w:rPr>
        <w:t>a</w:t>
      </w:r>
      <w:r w:rsidRPr="00FA008D">
        <w:rPr>
          <w:b/>
          <w:iCs/>
          <w:highlight w:val="yellow"/>
          <w:u w:val="single"/>
          <w:bdr w:val="single" w:sz="18" w:space="0" w:color="auto"/>
        </w:rPr>
        <w:t xml:space="preserve"> non-state actor</w:t>
      </w:r>
      <w:r w:rsidRPr="00004EEC">
        <w:rPr>
          <w:b/>
          <w:iCs/>
          <w:u w:val="single"/>
          <w:bdr w:val="single" w:sz="18" w:space="0" w:color="auto"/>
        </w:rPr>
        <w:t xml:space="preserve"> nuclear attack and a catastrophic interstate nuclear exchange—are not </w:t>
      </w:r>
      <w:r w:rsidRPr="008C7BCD">
        <w:rPr>
          <w:sz w:val="14"/>
        </w:rPr>
        <w:t>necessarily</w:t>
      </w:r>
      <w:r w:rsidRPr="00004EEC">
        <w:rPr>
          <w:b/>
          <w:iCs/>
          <w:u w:val="single"/>
          <w:bdr w:val="single" w:sz="18" w:space="0" w:color="auto"/>
        </w:rPr>
        <w:t xml:space="preserve"> separable</w:t>
      </w:r>
      <w:r w:rsidRPr="008C7BCD">
        <w:rPr>
          <w:sz w:val="14"/>
          <w:highlight w:val="yellow"/>
        </w:rPr>
        <w:t>.</w:t>
      </w:r>
      <w:r w:rsidRPr="008C7BCD">
        <w:rPr>
          <w:sz w:val="14"/>
        </w:rPr>
        <w:t xml:space="preserve"> It is just possible that some sort of terrorist attack, and especially </w:t>
      </w:r>
      <w:r w:rsidRPr="00004EEC">
        <w:rPr>
          <w:b/>
          <w:bCs/>
          <w:u w:val="single"/>
        </w:rPr>
        <w:t>an act of</w:t>
      </w:r>
      <w:r w:rsidRPr="00FA008D">
        <w:rPr>
          <w:b/>
          <w:bCs/>
          <w:highlight w:val="yellow"/>
          <w:u w:val="single"/>
        </w:rPr>
        <w:t xml:space="preserve"> nuclear terrorism, could precipitate </w:t>
      </w:r>
      <w:r w:rsidRPr="00004EEC">
        <w:rPr>
          <w:b/>
          <w:bCs/>
          <w:u w:val="single"/>
        </w:rPr>
        <w:t xml:space="preserve">a chain of events leading to </w:t>
      </w:r>
      <w:r w:rsidRPr="00FA008D">
        <w:rPr>
          <w:b/>
          <w:bCs/>
          <w:highlight w:val="yellow"/>
          <w:u w:val="single"/>
        </w:rPr>
        <w:t xml:space="preserve">a </w:t>
      </w:r>
      <w:r w:rsidRPr="00FA008D">
        <w:rPr>
          <w:b/>
          <w:iCs/>
          <w:highlight w:val="yellow"/>
          <w:u w:val="single"/>
          <w:bdr w:val="single" w:sz="18" w:space="0" w:color="auto"/>
        </w:rPr>
        <w:t xml:space="preserve">massive exchange of nuclear weapons </w:t>
      </w:r>
      <w:r w:rsidRPr="00004EEC">
        <w:rPr>
          <w:b/>
          <w:iCs/>
          <w:u w:val="single"/>
          <w:bdr w:val="single" w:sz="18" w:space="0" w:color="auto"/>
        </w:rPr>
        <w:t>between</w:t>
      </w:r>
      <w:r w:rsidRPr="008C7BCD">
        <w:rPr>
          <w:sz w:val="14"/>
        </w:rPr>
        <w:t xml:space="preserve"> two or more of the </w:t>
      </w:r>
      <w:r w:rsidRPr="00004EEC">
        <w:rPr>
          <w:b/>
          <w:iCs/>
          <w:u w:val="single"/>
          <w:bdr w:val="single" w:sz="18" w:space="0" w:color="auto"/>
        </w:rPr>
        <w:t>states that possess them</w:t>
      </w:r>
      <w:r w:rsidRPr="008C7BCD">
        <w:rPr>
          <w:sz w:val="14"/>
        </w:rPr>
        <w:t xml:space="preserve">. In this context, today’s and tomorrow’s </w:t>
      </w:r>
      <w:r w:rsidRPr="00004EEC">
        <w:rPr>
          <w:b/>
          <w:bCs/>
          <w:u w:val="single"/>
        </w:rPr>
        <w:t>terrorist groups might</w:t>
      </w:r>
      <w:r w:rsidRPr="008C7BCD">
        <w:rPr>
          <w:sz w:val="14"/>
        </w:rPr>
        <w:t xml:space="preserve"> assume the place allotted during the early Cold War years to new state possessors of small nuclear arsenals who were seen as </w:t>
      </w:r>
      <w:r w:rsidRPr="00004EEC">
        <w:rPr>
          <w:b/>
          <w:bCs/>
          <w:u w:val="single"/>
        </w:rPr>
        <w:t>rais</w:t>
      </w:r>
      <w:r w:rsidRPr="008C7BCD">
        <w:rPr>
          <w:sz w:val="14"/>
        </w:rPr>
        <w:t xml:space="preserve">ing </w:t>
      </w:r>
      <w:r w:rsidRPr="00004EEC">
        <w:rPr>
          <w:b/>
          <w:bCs/>
          <w:u w:val="single"/>
        </w:rPr>
        <w:t xml:space="preserve">the risks of a </w:t>
      </w:r>
      <w:r w:rsidRPr="00004EEC">
        <w:rPr>
          <w:b/>
          <w:iCs/>
          <w:u w:val="single"/>
          <w:bdr w:val="single" w:sz="18" w:space="0" w:color="auto"/>
        </w:rPr>
        <w:t xml:space="preserve">catalytic nuclear war </w:t>
      </w:r>
      <w:r w:rsidRPr="00FA008D">
        <w:rPr>
          <w:b/>
          <w:iCs/>
          <w:highlight w:val="yellow"/>
          <w:u w:val="single"/>
          <w:bdr w:val="single" w:sz="18" w:space="0" w:color="auto"/>
        </w:rPr>
        <w:t>between the superpowers</w:t>
      </w:r>
      <w:r w:rsidRPr="008C7BCD">
        <w:rPr>
          <w:sz w:val="14"/>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004EEC">
        <w:rPr>
          <w:b/>
          <w:bCs/>
          <w:u w:val="single"/>
        </w:rPr>
        <w:t>in the event of a terrorist</w:t>
      </w:r>
      <w:r w:rsidRPr="008C7BCD">
        <w:rPr>
          <w:sz w:val="14"/>
        </w:rPr>
        <w:t xml:space="preserve"> nuclear </w:t>
      </w:r>
      <w:r w:rsidRPr="00004EEC">
        <w:rPr>
          <w:b/>
          <w:bCs/>
          <w:u w:val="single"/>
        </w:rPr>
        <w:t>attack on the U</w:t>
      </w:r>
      <w:r w:rsidRPr="008C7BCD">
        <w:rPr>
          <w:sz w:val="14"/>
        </w:rPr>
        <w:t xml:space="preserve">nited </w:t>
      </w:r>
      <w:r w:rsidRPr="00004EEC">
        <w:rPr>
          <w:b/>
          <w:bCs/>
          <w:u w:val="single"/>
        </w:rPr>
        <w:t>S</w:t>
      </w:r>
      <w:r w:rsidRPr="008C7BCD">
        <w:rPr>
          <w:sz w:val="14"/>
        </w:rPr>
        <w:t xml:space="preserve">tates, </w:t>
      </w:r>
      <w:r w:rsidRPr="00004EEC">
        <w:rPr>
          <w:b/>
          <w:bCs/>
          <w:u w:val="single"/>
        </w:rPr>
        <w:t>it might</w:t>
      </w:r>
      <w:r w:rsidRPr="008C7BCD">
        <w:rPr>
          <w:sz w:val="14"/>
        </w:rPr>
        <w:t xml:space="preserve"> well </w:t>
      </w:r>
      <w:r w:rsidRPr="00004EEC">
        <w:rPr>
          <w:b/>
          <w:bCs/>
          <w:u w:val="single"/>
        </w:rPr>
        <w:t>be wondered just how Russia and</w:t>
      </w:r>
      <w:r w:rsidRPr="008C7BCD">
        <w:rPr>
          <w:sz w:val="14"/>
        </w:rPr>
        <w:t xml:space="preserve">/or </w:t>
      </w:r>
      <w:r w:rsidRPr="00004EEC">
        <w:rPr>
          <w:b/>
          <w:bCs/>
          <w:u w:val="single"/>
        </w:rPr>
        <w:t>China could</w:t>
      </w:r>
      <w:r w:rsidRPr="008C7BCD">
        <w:rPr>
          <w:sz w:val="14"/>
        </w:rPr>
        <w:t xml:space="preserve"> plausibly </w:t>
      </w:r>
      <w:r w:rsidRPr="00004EEC">
        <w:rPr>
          <w:b/>
          <w:bCs/>
          <w:u w:val="single"/>
        </w:rPr>
        <w:t>be brought into the picture</w:t>
      </w:r>
      <w:r w:rsidRPr="008C7BCD">
        <w:rPr>
          <w:sz w:val="14"/>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004EEC">
        <w:rPr>
          <w:b/>
          <w:bCs/>
          <w:u w:val="single"/>
        </w:rPr>
        <w:t>if the act of nuclear terrorism came</w:t>
      </w:r>
      <w:r w:rsidRPr="008C7BCD">
        <w:rPr>
          <w:sz w:val="14"/>
        </w:rPr>
        <w:t xml:space="preserve"> as a complete surprise, and American </w:t>
      </w:r>
      <w:r w:rsidRPr="00FA008D">
        <w:rPr>
          <w:b/>
          <w:bCs/>
          <w:highlight w:val="yellow"/>
          <w:u w:val="single"/>
        </w:rPr>
        <w:t>officials</w:t>
      </w:r>
      <w:r w:rsidRPr="008C7BCD">
        <w:rPr>
          <w:sz w:val="14"/>
          <w:highlight w:val="yellow"/>
        </w:rPr>
        <w:t xml:space="preserve"> </w:t>
      </w:r>
      <w:r w:rsidRPr="008C7BCD">
        <w:rPr>
          <w:sz w:val="14"/>
        </w:rPr>
        <w:t xml:space="preserve">refused to believe that a terrorist group was fully responsible (or responsible at all) suspicion </w:t>
      </w:r>
      <w:r w:rsidRPr="00FA008D">
        <w:rPr>
          <w:b/>
          <w:bCs/>
          <w:highlight w:val="yellow"/>
          <w:u w:val="single"/>
        </w:rPr>
        <w:t>would shift immediately to state possessors</w:t>
      </w:r>
      <w:r w:rsidRPr="008C7BCD">
        <w:rPr>
          <w:sz w:val="14"/>
          <w:highlight w:val="yellow"/>
        </w:rPr>
        <w:t>.</w:t>
      </w:r>
      <w:r w:rsidRPr="008C7BCD">
        <w:rPr>
          <w:sz w:val="14"/>
        </w:rPr>
        <w:t xml:space="preserve"> Ruling out Western ally countries like the United Kingdom and France, and probably Israel and India as well, authorities in </w:t>
      </w:r>
      <w:r w:rsidRPr="00FA008D">
        <w:rPr>
          <w:b/>
          <w:bCs/>
          <w:highlight w:val="yellow"/>
          <w:u w:val="single"/>
        </w:rPr>
        <w:t>Washington would be left with a very short list</w:t>
      </w:r>
      <w:r w:rsidRPr="008C7BCD">
        <w:rPr>
          <w:sz w:val="14"/>
        </w:rPr>
        <w:t xml:space="preserve"> consisting of North Korea, perhaps Iran if its program continues, and possibly Pakistan. But at what stage would Russia and China be definitely ruled out in this high stakes game of nuclear Cluedo? In particular, </w:t>
      </w:r>
      <w:r w:rsidRPr="00FA008D">
        <w:rPr>
          <w:b/>
          <w:bCs/>
          <w:highlight w:val="yellow"/>
          <w:u w:val="single"/>
        </w:rPr>
        <w:t xml:space="preserve">if the </w:t>
      </w:r>
      <w:r w:rsidRPr="00004EEC">
        <w:rPr>
          <w:b/>
          <w:bCs/>
          <w:u w:val="single"/>
        </w:rPr>
        <w:t>act of</w:t>
      </w:r>
      <w:r w:rsidRPr="008C7BCD">
        <w:rPr>
          <w:sz w:val="14"/>
        </w:rPr>
        <w:t xml:space="preserve"> nuclear </w:t>
      </w:r>
      <w:r w:rsidRPr="00FA008D">
        <w:rPr>
          <w:b/>
          <w:bCs/>
          <w:highlight w:val="yellow"/>
          <w:u w:val="single"/>
        </w:rPr>
        <w:t xml:space="preserve">terrorism occurred against a backdrop of </w:t>
      </w:r>
      <w:r w:rsidRPr="00004EEC">
        <w:rPr>
          <w:b/>
          <w:bCs/>
          <w:u w:val="single"/>
        </w:rPr>
        <w:t xml:space="preserve">existing </w:t>
      </w:r>
      <w:r w:rsidRPr="00FA008D">
        <w:rPr>
          <w:b/>
          <w:bCs/>
          <w:highlight w:val="yellow"/>
          <w:u w:val="single"/>
        </w:rPr>
        <w:t>tension</w:t>
      </w:r>
      <w:r w:rsidRPr="008C7BCD">
        <w:rPr>
          <w:sz w:val="14"/>
          <w:highlight w:val="yellow"/>
        </w:rPr>
        <w:t xml:space="preserve"> i</w:t>
      </w:r>
      <w:r w:rsidRPr="008C7BCD">
        <w:rPr>
          <w:sz w:val="14"/>
        </w:rPr>
        <w:t xml:space="preserve">n Washington’s relations </w:t>
      </w:r>
      <w:r w:rsidRPr="00FA008D">
        <w:rPr>
          <w:b/>
          <w:bCs/>
          <w:highlight w:val="yellow"/>
          <w:u w:val="single"/>
        </w:rPr>
        <w:t>with Russia and</w:t>
      </w:r>
      <w:r w:rsidRPr="008C7BCD">
        <w:rPr>
          <w:sz w:val="14"/>
        </w:rPr>
        <w:t xml:space="preserve">/or </w:t>
      </w:r>
      <w:r w:rsidRPr="00FA008D">
        <w:rPr>
          <w:b/>
          <w:bCs/>
          <w:highlight w:val="yellow"/>
          <w:u w:val="single"/>
        </w:rPr>
        <w:t>China</w:t>
      </w:r>
      <w:r w:rsidRPr="008C7BCD">
        <w:rPr>
          <w:sz w:val="14"/>
        </w:rPr>
        <w:t xml:space="preserve">, and at a time when threats had already been traded between these major powers, </w:t>
      </w:r>
      <w:r w:rsidRPr="00FA008D">
        <w:rPr>
          <w:b/>
          <w:bCs/>
          <w:highlight w:val="yellow"/>
          <w:u w:val="single"/>
        </w:rPr>
        <w:t>would officials</w:t>
      </w:r>
      <w:r w:rsidRPr="008C7BCD">
        <w:rPr>
          <w:sz w:val="14"/>
        </w:rPr>
        <w:t xml:space="preserve"> and political leaders </w:t>
      </w:r>
      <w:r w:rsidRPr="00FA008D">
        <w:rPr>
          <w:b/>
          <w:bCs/>
          <w:highlight w:val="yellow"/>
          <w:u w:val="single"/>
        </w:rPr>
        <w:t xml:space="preserve">not </w:t>
      </w:r>
      <w:r w:rsidRPr="00004EEC">
        <w:rPr>
          <w:b/>
          <w:bCs/>
          <w:u w:val="single"/>
        </w:rPr>
        <w:t xml:space="preserve">be </w:t>
      </w:r>
      <w:r w:rsidRPr="00004EEC">
        <w:rPr>
          <w:b/>
          <w:iCs/>
          <w:u w:val="single"/>
          <w:bdr w:val="single" w:sz="18" w:space="0" w:color="auto"/>
        </w:rPr>
        <w:t xml:space="preserve">tempted to </w:t>
      </w:r>
      <w:r w:rsidRPr="00FA008D">
        <w:rPr>
          <w:b/>
          <w:iCs/>
          <w:highlight w:val="yellow"/>
          <w:u w:val="single"/>
          <w:bdr w:val="single" w:sz="18" w:space="0" w:color="auto"/>
        </w:rPr>
        <w:t>assume the worst</w:t>
      </w:r>
      <w:r w:rsidRPr="008C7BCD">
        <w:rPr>
          <w:sz w:val="14"/>
        </w:rPr>
        <w:t xml:space="preserve">? Of course, the chances of this occurring would only seem to increase if the United States was already involved in some sort of limited armed conflict with Russia </w:t>
      </w:r>
      <w:r w:rsidRPr="008C7BCD">
        <w:rPr>
          <w:sz w:val="14"/>
        </w:rPr>
        <w:lastRenderedPageBreak/>
        <w:t xml:space="preserve">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A008D">
        <w:rPr>
          <w:b/>
          <w:bCs/>
          <w:highlight w:val="yellow"/>
          <w:u w:val="single"/>
        </w:rPr>
        <w:t>Washington’s</w:t>
      </w:r>
      <w:r w:rsidRPr="008C7BCD">
        <w:rPr>
          <w:sz w:val="14"/>
          <w:highlight w:val="yellow"/>
        </w:rPr>
        <w:t xml:space="preserve"> </w:t>
      </w:r>
      <w:r w:rsidRPr="008C7BCD">
        <w:rPr>
          <w:sz w:val="14"/>
        </w:rPr>
        <w:t xml:space="preserve">early </w:t>
      </w:r>
      <w:r w:rsidRPr="00FA008D">
        <w:rPr>
          <w:b/>
          <w:bCs/>
          <w:highlight w:val="yellow"/>
          <w:u w:val="single"/>
        </w:rPr>
        <w:t>response</w:t>
      </w:r>
      <w:r w:rsidRPr="00004EEC">
        <w:rPr>
          <w:b/>
          <w:bCs/>
          <w:u w:val="single"/>
        </w:rPr>
        <w:t xml:space="preserve"> </w:t>
      </w:r>
      <w:r w:rsidRPr="00FA008D">
        <w:rPr>
          <w:b/>
          <w:bCs/>
          <w:highlight w:val="yellow"/>
          <w:u w:val="single"/>
        </w:rPr>
        <w:t>to a terrorist</w:t>
      </w:r>
      <w:r w:rsidRPr="008C7BCD">
        <w:rPr>
          <w:sz w:val="14"/>
        </w:rPr>
        <w:t xml:space="preserve"> nuclear </w:t>
      </w:r>
      <w:r w:rsidRPr="00FA008D">
        <w:rPr>
          <w:b/>
          <w:bCs/>
          <w:highlight w:val="yellow"/>
          <w:u w:val="single"/>
        </w:rPr>
        <w:t>attack</w:t>
      </w:r>
      <w:r w:rsidRPr="008C7BCD">
        <w:rPr>
          <w:sz w:val="14"/>
        </w:rPr>
        <w:t xml:space="preserve"> on its own soil </w:t>
      </w:r>
      <w:r w:rsidRPr="00FA008D">
        <w:rPr>
          <w:b/>
          <w:bCs/>
          <w:highlight w:val="yellow"/>
          <w:u w:val="single"/>
        </w:rPr>
        <w:t>migh</w:t>
      </w:r>
      <w:r w:rsidRPr="00004EEC">
        <w:rPr>
          <w:b/>
          <w:bCs/>
          <w:u w:val="single"/>
        </w:rPr>
        <w:t>t</w:t>
      </w:r>
      <w:r w:rsidRPr="008C7BCD">
        <w:rPr>
          <w:sz w:val="14"/>
        </w:rPr>
        <w:t xml:space="preserve"> also </w:t>
      </w:r>
      <w:r w:rsidRPr="00FA008D">
        <w:rPr>
          <w:b/>
          <w:bCs/>
          <w:highlight w:val="yellow"/>
          <w:u w:val="single"/>
        </w:rPr>
        <w:t xml:space="preserve">raise the possibility of </w:t>
      </w:r>
      <w:r w:rsidRPr="008C7BCD">
        <w:rPr>
          <w:sz w:val="14"/>
        </w:rPr>
        <w:t xml:space="preserve">an unwanted (and </w:t>
      </w:r>
      <w:r w:rsidRPr="00FA008D">
        <w:rPr>
          <w:b/>
          <w:iCs/>
          <w:highlight w:val="yellow"/>
          <w:u w:val="single"/>
          <w:bdr w:val="single" w:sz="18" w:space="0" w:color="auto"/>
        </w:rPr>
        <w:t>nuclear</w:t>
      </w:r>
      <w:r w:rsidRPr="008C7BCD">
        <w:rPr>
          <w:sz w:val="14"/>
        </w:rPr>
        <w:t xml:space="preserve"> aided) </w:t>
      </w:r>
      <w:r w:rsidRPr="00FA008D">
        <w:rPr>
          <w:b/>
          <w:iCs/>
          <w:highlight w:val="yellow"/>
          <w:u w:val="single"/>
          <w:bdr w:val="single" w:sz="18" w:space="0" w:color="auto"/>
        </w:rPr>
        <w:t>confrontation with Russia and</w:t>
      </w:r>
      <w:r w:rsidRPr="008C7BCD">
        <w:rPr>
          <w:sz w:val="14"/>
        </w:rPr>
        <w:t xml:space="preserve">/or </w:t>
      </w:r>
      <w:r w:rsidRPr="00FA008D">
        <w:rPr>
          <w:b/>
          <w:iCs/>
          <w:highlight w:val="yellow"/>
          <w:u w:val="single"/>
          <w:bdr w:val="single" w:sz="18" w:space="0" w:color="auto"/>
        </w:rPr>
        <w:t>China</w:t>
      </w:r>
      <w:r w:rsidRPr="008C7BCD">
        <w:rPr>
          <w:sz w:val="14"/>
        </w:rPr>
        <w:t xml:space="preserve">. For example, </w:t>
      </w:r>
      <w:r w:rsidRPr="00004EEC">
        <w:rPr>
          <w:b/>
          <w:bCs/>
          <w:u w:val="single"/>
        </w:rPr>
        <w:t>in the</w:t>
      </w:r>
      <w:r w:rsidRPr="008C7BCD">
        <w:rPr>
          <w:sz w:val="14"/>
        </w:rPr>
        <w:t xml:space="preserve"> noise and </w:t>
      </w:r>
      <w:r w:rsidRPr="00004EEC">
        <w:rPr>
          <w:b/>
          <w:bCs/>
          <w:u w:val="single"/>
        </w:rPr>
        <w:t>confusion during the immediate aftermath</w:t>
      </w:r>
      <w:r w:rsidRPr="008C7BCD">
        <w:rPr>
          <w:sz w:val="14"/>
        </w:rPr>
        <w:t xml:space="preserve"> of the terrorist nuclear attack, </w:t>
      </w:r>
      <w:r w:rsidRPr="00FA008D">
        <w:rPr>
          <w:b/>
          <w:bCs/>
          <w:highlight w:val="yellow"/>
          <w:u w:val="single"/>
        </w:rPr>
        <w:t>the</w:t>
      </w:r>
      <w:r w:rsidRPr="008C7BCD">
        <w:rPr>
          <w:sz w:val="14"/>
          <w:highlight w:val="yellow"/>
        </w:rPr>
        <w:t xml:space="preserve"> </w:t>
      </w:r>
      <w:r w:rsidRPr="008C7BCD">
        <w:rPr>
          <w:sz w:val="14"/>
        </w:rPr>
        <w:t xml:space="preserve">U.S. </w:t>
      </w:r>
      <w:r w:rsidRPr="00FA008D">
        <w:rPr>
          <w:b/>
          <w:bCs/>
          <w:highlight w:val="yellow"/>
          <w:u w:val="single"/>
        </w:rPr>
        <w:t xml:space="preserve">president might </w:t>
      </w:r>
      <w:r w:rsidRPr="008C7BCD">
        <w:rPr>
          <w:sz w:val="14"/>
        </w:rPr>
        <w:t>be expected</w:t>
      </w:r>
      <w:r w:rsidRPr="00004EEC">
        <w:rPr>
          <w:b/>
          <w:bCs/>
          <w:u w:val="single"/>
        </w:rPr>
        <w:t xml:space="preserve"> </w:t>
      </w:r>
      <w:r w:rsidRPr="008C7BCD">
        <w:rPr>
          <w:sz w:val="14"/>
        </w:rPr>
        <w:t>to</w:t>
      </w:r>
      <w:r w:rsidRPr="00FA008D">
        <w:rPr>
          <w:b/>
          <w:bCs/>
          <w:highlight w:val="yellow"/>
          <w:u w:val="single"/>
        </w:rPr>
        <w:t xml:space="preserve"> place the</w:t>
      </w:r>
      <w:r w:rsidRPr="008C7BCD">
        <w:rPr>
          <w:sz w:val="14"/>
        </w:rPr>
        <w:t xml:space="preserve"> country’s armed forces, including its </w:t>
      </w:r>
      <w:r w:rsidRPr="00FA008D">
        <w:rPr>
          <w:b/>
          <w:bCs/>
          <w:highlight w:val="yellow"/>
          <w:u w:val="single"/>
        </w:rPr>
        <w:t xml:space="preserve">nuclear arsenal, on </w:t>
      </w:r>
      <w:r w:rsidRPr="00004EEC">
        <w:rPr>
          <w:b/>
          <w:bCs/>
          <w:u w:val="single"/>
        </w:rPr>
        <w:t xml:space="preserve">a </w:t>
      </w:r>
      <w:r w:rsidRPr="00FA008D">
        <w:rPr>
          <w:b/>
          <w:bCs/>
          <w:highlight w:val="yellow"/>
          <w:u w:val="single"/>
        </w:rPr>
        <w:t>high</w:t>
      </w:r>
      <w:r w:rsidRPr="00004EEC">
        <w:rPr>
          <w:b/>
          <w:bCs/>
          <w:u w:val="single"/>
        </w:rPr>
        <w:t xml:space="preserve">er stage of </w:t>
      </w:r>
      <w:r w:rsidRPr="00FA008D">
        <w:rPr>
          <w:b/>
          <w:bCs/>
          <w:highlight w:val="yellow"/>
          <w:u w:val="single"/>
        </w:rPr>
        <w:t>alert</w:t>
      </w:r>
      <w:r w:rsidRPr="008C7BCD">
        <w:rPr>
          <w:sz w:val="14"/>
        </w:rPr>
        <w:t xml:space="preserve">. In such a tense environment, when careful planning runs up against the friction of reality, it is just possible that </w:t>
      </w:r>
      <w:r w:rsidRPr="00004EEC">
        <w:rPr>
          <w:b/>
          <w:bCs/>
          <w:u w:val="single"/>
        </w:rPr>
        <w:t>Moscow and</w:t>
      </w:r>
      <w:r w:rsidRPr="008C7BCD">
        <w:rPr>
          <w:sz w:val="14"/>
        </w:rPr>
        <w:t xml:space="preserve">/or </w:t>
      </w:r>
      <w:r w:rsidRPr="00004EEC">
        <w:rPr>
          <w:b/>
          <w:bCs/>
          <w:u w:val="single"/>
        </w:rPr>
        <w:t>China might mistakenly read this as a sign of U.S. intentions to use</w:t>
      </w:r>
      <w:r w:rsidRPr="008C7BCD">
        <w:rPr>
          <w:sz w:val="14"/>
        </w:rPr>
        <w:t xml:space="preserve"> force (and possibly </w:t>
      </w:r>
      <w:r w:rsidRPr="00004EEC">
        <w:rPr>
          <w:b/>
          <w:bCs/>
          <w:u w:val="single"/>
        </w:rPr>
        <w:t>nuclear force</w:t>
      </w:r>
      <w:r w:rsidRPr="008C7BCD">
        <w:rPr>
          <w:sz w:val="14"/>
        </w:rPr>
        <w:t xml:space="preserve">) against them. In that situation, the </w:t>
      </w:r>
      <w:r w:rsidRPr="00FA008D">
        <w:rPr>
          <w:b/>
          <w:iCs/>
          <w:highlight w:val="yellow"/>
          <w:u w:val="single"/>
          <w:bdr w:val="single" w:sz="18" w:space="0" w:color="auto"/>
        </w:rPr>
        <w:t>temptations to preempt such actions might grow</w:t>
      </w:r>
      <w:r w:rsidRPr="008C7BCD">
        <w:rPr>
          <w:sz w:val="14"/>
        </w:rPr>
        <w:t xml:space="preserve">, although it must be admitted that any preemption would probably still meet with a devastating response. As part of its initial response to the act of nuclear terrorism (as discussed earlier) </w:t>
      </w:r>
      <w:r w:rsidRPr="00FA008D">
        <w:rPr>
          <w:b/>
          <w:bCs/>
          <w:highlight w:val="yellow"/>
          <w:u w:val="single"/>
        </w:rPr>
        <w:t xml:space="preserve">Washington might </w:t>
      </w:r>
      <w:r w:rsidRPr="00004EEC">
        <w:rPr>
          <w:b/>
          <w:bCs/>
          <w:u w:val="single"/>
        </w:rPr>
        <w:t xml:space="preserve">decide to </w:t>
      </w:r>
      <w:r w:rsidRPr="00FA008D">
        <w:rPr>
          <w:b/>
          <w:bCs/>
          <w:highlight w:val="yellow"/>
          <w:u w:val="single"/>
        </w:rPr>
        <w:t>order a</w:t>
      </w:r>
      <w:r w:rsidRPr="00004EEC">
        <w:rPr>
          <w:b/>
          <w:bCs/>
          <w:u w:val="single"/>
        </w:rPr>
        <w:t xml:space="preserve"> </w:t>
      </w:r>
      <w:r w:rsidRPr="008C7BCD">
        <w:rPr>
          <w:sz w:val="14"/>
        </w:rPr>
        <w:t>significant conventional (</w:t>
      </w:r>
      <w:r w:rsidRPr="00004EEC">
        <w:rPr>
          <w:b/>
          <w:bCs/>
          <w:u w:val="single"/>
        </w:rPr>
        <w:t xml:space="preserve">or </w:t>
      </w:r>
      <w:r w:rsidRPr="00FA008D">
        <w:rPr>
          <w:b/>
          <w:bCs/>
          <w:highlight w:val="yellow"/>
          <w:u w:val="single"/>
        </w:rPr>
        <w:t>nuclear) retaliatory</w:t>
      </w:r>
      <w:r w:rsidRPr="008C7BCD">
        <w:rPr>
          <w:sz w:val="14"/>
        </w:rPr>
        <w:t xml:space="preserve"> or disarming </w:t>
      </w:r>
      <w:r w:rsidRPr="00FA008D">
        <w:rPr>
          <w:b/>
          <w:bCs/>
          <w:highlight w:val="yellow"/>
          <w:u w:val="single"/>
        </w:rPr>
        <w:t>attack</w:t>
      </w:r>
      <w:r w:rsidRPr="008C7BCD">
        <w:rPr>
          <w:sz w:val="14"/>
        </w:rPr>
        <w:t xml:space="preserve"> </w:t>
      </w:r>
      <w:r w:rsidRPr="00004EEC">
        <w:rPr>
          <w:b/>
          <w:bCs/>
          <w:u w:val="single"/>
        </w:rPr>
        <w:t>against the</w:t>
      </w:r>
      <w:r w:rsidRPr="008C7BCD">
        <w:rPr>
          <w:sz w:val="14"/>
        </w:rPr>
        <w:t xml:space="preserve"> leadership of the </w:t>
      </w:r>
      <w:r w:rsidRPr="00004EEC">
        <w:rPr>
          <w:b/>
          <w:bCs/>
          <w:u w:val="single"/>
        </w:rPr>
        <w:t>terrorist group</w:t>
      </w:r>
      <w:r w:rsidRPr="008C7BCD">
        <w:rPr>
          <w:sz w:val="14"/>
        </w:rPr>
        <w:t xml:space="preserve"> and/or states seen to support that group. Depending on the identity and especially the location of these targets</w:t>
      </w:r>
      <w:r w:rsidRPr="00004EEC">
        <w:rPr>
          <w:b/>
          <w:bCs/>
          <w:u w:val="single"/>
        </w:rPr>
        <w:t xml:space="preserve">, </w:t>
      </w:r>
      <w:r w:rsidRPr="00FA008D">
        <w:rPr>
          <w:b/>
          <w:bCs/>
          <w:highlight w:val="yellow"/>
          <w:u w:val="single"/>
        </w:rPr>
        <w:t>Russia and</w:t>
      </w:r>
      <w:r w:rsidRPr="008C7BCD">
        <w:rPr>
          <w:sz w:val="14"/>
        </w:rPr>
        <w:t xml:space="preserve">/or </w:t>
      </w:r>
      <w:r w:rsidRPr="00FA008D">
        <w:rPr>
          <w:b/>
          <w:bCs/>
          <w:highlight w:val="yellow"/>
          <w:u w:val="single"/>
        </w:rPr>
        <w:t xml:space="preserve">China might interpret such action as </w:t>
      </w:r>
      <w:r w:rsidRPr="00004EEC">
        <w:rPr>
          <w:b/>
          <w:bCs/>
          <w:u w:val="single"/>
        </w:rPr>
        <w:t>being far too close for</w:t>
      </w:r>
      <w:r w:rsidRPr="008C7BCD">
        <w:rPr>
          <w:sz w:val="14"/>
        </w:rPr>
        <w:t xml:space="preserve"> </w:t>
      </w:r>
      <w:r w:rsidRPr="00004EEC">
        <w:rPr>
          <w:b/>
          <w:bCs/>
          <w:u w:val="single"/>
        </w:rPr>
        <w:t>their comfort, and</w:t>
      </w:r>
      <w:r w:rsidRPr="008C7BCD">
        <w:rPr>
          <w:sz w:val="14"/>
        </w:rPr>
        <w:t xml:space="preserve"> potentially </w:t>
      </w:r>
      <w:r w:rsidRPr="00004EEC">
        <w:rPr>
          <w:b/>
          <w:bCs/>
          <w:u w:val="single"/>
        </w:rPr>
        <w:t xml:space="preserve">as </w:t>
      </w:r>
      <w:r w:rsidRPr="00FA008D">
        <w:rPr>
          <w:b/>
          <w:bCs/>
          <w:highlight w:val="yellow"/>
          <w:u w:val="single"/>
        </w:rPr>
        <w:t>an infringement on their spheres of influence</w:t>
      </w:r>
      <w:r w:rsidRPr="008C7BCD">
        <w:rPr>
          <w:sz w:val="14"/>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004EEC">
        <w:rPr>
          <w:b/>
          <w:bCs/>
          <w:u w:val="single"/>
        </w:rPr>
        <w:t>If</w:t>
      </w:r>
      <w:r w:rsidRPr="008C7BCD">
        <w:rPr>
          <w:sz w:val="14"/>
        </w:rPr>
        <w:t xml:space="preserve">, for some reason, </w:t>
      </w:r>
      <w:r w:rsidRPr="00004EEC">
        <w:rPr>
          <w:b/>
          <w:bCs/>
          <w:u w:val="single"/>
        </w:rPr>
        <w:t>Washington found the responses of Russia and China</w:t>
      </w:r>
      <w:r w:rsidRPr="008C7BCD">
        <w:rPr>
          <w:sz w:val="14"/>
        </w:rPr>
        <w:t xml:space="preserve"> deeply </w:t>
      </w:r>
      <w:r w:rsidRPr="00004EEC">
        <w:rPr>
          <w:b/>
          <w:bCs/>
          <w:u w:val="single"/>
        </w:rPr>
        <w:t>underwhelming</w:t>
      </w:r>
      <w:r w:rsidRPr="008C7BCD">
        <w:rPr>
          <w:sz w:val="14"/>
        </w:rPr>
        <w:t xml:space="preserve">, (neither “for us or against us”) </w:t>
      </w:r>
      <w:r w:rsidRPr="00004EEC">
        <w:rPr>
          <w:b/>
          <w:bCs/>
          <w:u w:val="single"/>
        </w:rPr>
        <w:t>might it also suspect that they secretly were in cahoots with the group, increasing</w:t>
      </w:r>
      <w:r w:rsidRPr="008C7BCD">
        <w:rPr>
          <w:sz w:val="14"/>
        </w:rPr>
        <w:t xml:space="preserve"> (again perhaps ever so slightly) </w:t>
      </w:r>
      <w:r w:rsidRPr="00004EEC">
        <w:rPr>
          <w:b/>
          <w:bCs/>
          <w:u w:val="single"/>
        </w:rPr>
        <w:t>the chances of a major exchange</w:t>
      </w:r>
      <w:r w:rsidRPr="008C7BCD">
        <w:rPr>
          <w:sz w:val="14"/>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004EEC">
        <w:rPr>
          <w:b/>
          <w:bCs/>
          <w:u w:val="single"/>
        </w:rPr>
        <w:t>If Washington decided to use</w:t>
      </w:r>
      <w:r w:rsidRPr="008C7BCD">
        <w:rPr>
          <w:sz w:val="14"/>
        </w:rPr>
        <w:t xml:space="preserve">, or decided to threaten the use of, </w:t>
      </w:r>
      <w:r w:rsidRPr="00004EEC">
        <w:rPr>
          <w:b/>
          <w:bCs/>
          <w:u w:val="single"/>
        </w:rPr>
        <w:t>nuclear weapons, the responses of Russia and China</w:t>
      </w:r>
      <w:r w:rsidRPr="008C7BCD">
        <w:rPr>
          <w:sz w:val="14"/>
        </w:rPr>
        <w:t xml:space="preserve"> </w:t>
      </w:r>
      <w:r w:rsidRPr="00004EEC">
        <w:rPr>
          <w:b/>
          <w:bCs/>
          <w:u w:val="single"/>
        </w:rPr>
        <w:t xml:space="preserve">would be crucial to </w:t>
      </w:r>
      <w:r w:rsidRPr="008C7BCD">
        <w:rPr>
          <w:sz w:val="14"/>
        </w:rPr>
        <w:t xml:space="preserve">the chances of </w:t>
      </w:r>
      <w:r w:rsidRPr="00004EEC">
        <w:rPr>
          <w:b/>
          <w:bCs/>
          <w:u w:val="single"/>
        </w:rPr>
        <w:t>avoid</w:t>
      </w:r>
      <w:r w:rsidRPr="008C7BCD">
        <w:rPr>
          <w:sz w:val="14"/>
        </w:rPr>
        <w:t xml:space="preserve">ing </w:t>
      </w:r>
      <w:r w:rsidRPr="00004EEC">
        <w:rPr>
          <w:b/>
          <w:bCs/>
          <w:u w:val="single"/>
        </w:rPr>
        <w:t>a</w:t>
      </w:r>
      <w:r w:rsidRPr="008C7BCD">
        <w:rPr>
          <w:sz w:val="14"/>
        </w:rPr>
        <w:t xml:space="preserve"> more serious </w:t>
      </w:r>
      <w:r w:rsidRPr="00004EEC">
        <w:rPr>
          <w:b/>
          <w:iCs/>
          <w:u w:val="single"/>
          <w:bdr w:val="single" w:sz="18" w:space="0" w:color="auto"/>
        </w:rPr>
        <w:t>nuclear exchange</w:t>
      </w:r>
      <w:r w:rsidRPr="008C7BCD">
        <w:rPr>
          <w:sz w:val="14"/>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004EEC">
        <w:rPr>
          <w:b/>
          <w:bCs/>
          <w:u w:val="single"/>
        </w:rPr>
        <w:t>Russia</w:t>
      </w:r>
      <w:r w:rsidRPr="008C7BCD">
        <w:rPr>
          <w:sz w:val="14"/>
        </w:rPr>
        <w:t xml:space="preserve">, which </w:t>
      </w:r>
      <w:r w:rsidRPr="00004EEC">
        <w:rPr>
          <w:b/>
          <w:bCs/>
          <w:u w:val="single"/>
        </w:rPr>
        <w:t>possesses an arsenal of thousands of nuclear warheads and</w:t>
      </w:r>
      <w:r w:rsidRPr="008C7BCD">
        <w:rPr>
          <w:sz w:val="14"/>
        </w:rPr>
        <w:t xml:space="preserve"> that </w:t>
      </w:r>
      <w:r w:rsidRPr="00004EEC">
        <w:rPr>
          <w:b/>
          <w:bCs/>
          <w:u w:val="single"/>
        </w:rPr>
        <w:t>has been one of the</w:t>
      </w:r>
      <w:r w:rsidRPr="008C7BCD">
        <w:rPr>
          <w:sz w:val="14"/>
        </w:rPr>
        <w:t xml:space="preserve"> two </w:t>
      </w:r>
      <w:r w:rsidRPr="00004EEC">
        <w:rPr>
          <w:b/>
          <w:bCs/>
          <w:u w:val="single"/>
        </w:rPr>
        <w:t>most important trustees of the non-use taboo</w:t>
      </w:r>
      <w:r w:rsidRPr="008C7BCD">
        <w:rPr>
          <w:sz w:val="14"/>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004EEC">
        <w:rPr>
          <w:b/>
          <w:bCs/>
          <w:u w:val="single"/>
        </w:rPr>
        <w:t>In the charged atmosphere</w:t>
      </w:r>
      <w:r w:rsidRPr="008C7BCD">
        <w:rPr>
          <w:sz w:val="14"/>
        </w:rPr>
        <w:t xml:space="preserve"> immediately </w:t>
      </w:r>
      <w:r w:rsidRPr="00004EEC">
        <w:rPr>
          <w:b/>
          <w:bCs/>
          <w:u w:val="single"/>
        </w:rPr>
        <w:t>after a nuclear terrorist attack, how would the attacked country respond to pressure from other major nuclear powers not to respond in kind? The phrase “how dare they tell us what to do” immediately springs to mind</w:t>
      </w:r>
      <w:r w:rsidRPr="008C7BCD">
        <w:rPr>
          <w:sz w:val="14"/>
        </w:rPr>
        <w:t xml:space="preserve">. </w:t>
      </w:r>
      <w:r w:rsidRPr="00004EEC">
        <w:rPr>
          <w:b/>
          <w:bCs/>
          <w:u w:val="single"/>
        </w:rPr>
        <w:t>Some might even go so far as to interpret this concern as a tacit form of sympathy or support for the terrorists</w:t>
      </w:r>
      <w:r w:rsidRPr="008C7BCD">
        <w:rPr>
          <w:sz w:val="14"/>
        </w:rPr>
        <w:t xml:space="preserve">. </w:t>
      </w:r>
      <w:r w:rsidRPr="00004EEC">
        <w:rPr>
          <w:b/>
          <w:bCs/>
          <w:u w:val="single"/>
        </w:rPr>
        <w:t>This might not help</w:t>
      </w:r>
      <w:r w:rsidRPr="008C7BCD">
        <w:rPr>
          <w:sz w:val="14"/>
        </w:rPr>
        <w:t xml:space="preserve"> the chances of </w:t>
      </w:r>
      <w:r w:rsidRPr="00004EEC">
        <w:rPr>
          <w:b/>
          <w:bCs/>
          <w:u w:val="single"/>
        </w:rPr>
        <w:t>nuclear restraint</w:t>
      </w:r>
      <w:r w:rsidRPr="008C7BCD">
        <w:rPr>
          <w:sz w:val="14"/>
        </w:rPr>
        <w:t xml:space="preserve">. </w:t>
      </w:r>
      <w:r w:rsidR="008C7BCD" w:rsidRPr="008C7BCD">
        <w:rPr>
          <w:sz w:val="12"/>
        </w:rPr>
        <w:t>¶</w:t>
      </w:r>
      <w:r w:rsidRPr="008C7BCD">
        <w:rPr>
          <w:sz w:val="14"/>
        </w:rPr>
        <w:t xml:space="preserve"> Nuclear Terrorism Against Smaller Nuclear Powers</w:t>
      </w:r>
      <w:r w:rsidR="008C7BCD" w:rsidRPr="008C7BCD">
        <w:rPr>
          <w:sz w:val="12"/>
        </w:rPr>
        <w:t>¶</w:t>
      </w:r>
      <w:r w:rsidRPr="008C7BCD">
        <w:rPr>
          <w:sz w:val="14"/>
        </w:rPr>
        <w:t xml:space="preserve"> There is also the question of what lesser powers in the international system might do in response to a terrorist attack on a friendly or allied country: what they might do in sympathy</w:t>
      </w:r>
      <w:r w:rsidR="008C7BCD" w:rsidRPr="008C7BCD">
        <w:rPr>
          <w:sz w:val="12"/>
        </w:rPr>
        <w:t>¶</w:t>
      </w:r>
      <w:r w:rsidRPr="008C7BCD">
        <w:rPr>
          <w:sz w:val="14"/>
        </w:rPr>
        <w:t xml:space="preserve"> or support of their attacked colleague. Moreover, if these countries are themselves nuclear</w:t>
      </w:r>
      <w:r w:rsidR="008C7BCD" w:rsidRPr="008C7BCD">
        <w:rPr>
          <w:sz w:val="12"/>
        </w:rPr>
        <w:t>¶</w:t>
      </w:r>
      <w:r w:rsidRPr="008C7BCD">
        <w:rPr>
          <w:sz w:val="14"/>
        </w:rPr>
        <w:t xml:space="preserve"> armed, additional possibilities for a wider catastrophe may lie here as well. For example,</w:t>
      </w:r>
      <w:r w:rsidR="008C7BCD" w:rsidRPr="008C7BCD">
        <w:rPr>
          <w:sz w:val="12"/>
        </w:rPr>
        <w:t>¶</w:t>
      </w:r>
      <w:r w:rsidRPr="008C7BCD">
        <w:rPr>
          <w:sz w:val="14"/>
        </w:rPr>
        <w:t xml:space="preserve"> if in the event of a terrorist nuclear attack on the United States, a nuclear armed ally such</w:t>
      </w:r>
      <w:r w:rsidR="008C7BCD" w:rsidRPr="008C7BCD">
        <w:rPr>
          <w:sz w:val="12"/>
        </w:rPr>
        <w:t>¶</w:t>
      </w:r>
      <w:r w:rsidRPr="008C7BCD">
        <w:rPr>
          <w:sz w:val="14"/>
        </w:rPr>
        <w:t xml:space="preserve"> as Israel might possess special information about the group believed to be responsible and</w:t>
      </w:r>
      <w:r w:rsidR="008C7BCD" w:rsidRPr="008C7BCD">
        <w:rPr>
          <w:sz w:val="12"/>
        </w:rPr>
        <w:t>¶</w:t>
      </w:r>
      <w:r w:rsidRPr="008C7BCD">
        <w:rPr>
          <w:sz w:val="14"/>
        </w:rPr>
        <w:t xml:space="preserve"> be willing and able to take the action required to punish that group. If its action involved</w:t>
      </w:r>
      <w:r w:rsidR="008C7BCD" w:rsidRPr="008C7BCD">
        <w:rPr>
          <w:sz w:val="12"/>
        </w:rPr>
        <w:t>¶</w:t>
      </w:r>
      <w:r w:rsidRPr="008C7BCD">
        <w:rPr>
          <w:sz w:val="14"/>
        </w:rPr>
        <w:t xml:space="preserve"> threats of the use of nuclear force, or the use of nuclear force itself (perhaps against a</w:t>
      </w:r>
      <w:r w:rsidR="008C7BCD" w:rsidRPr="008C7BCD">
        <w:rPr>
          <w:sz w:val="12"/>
        </w:rPr>
        <w:t>¶</w:t>
      </w:r>
      <w:r w:rsidRPr="008C7BCD">
        <w:rPr>
          <w:sz w:val="14"/>
        </w:rPr>
        <w:t xml:space="preserve"> country Israel believed to be harboring the nuclear terrorists), how might other nuclear</w:t>
      </w:r>
      <w:r w:rsidR="008C7BCD" w:rsidRPr="008C7BCD">
        <w:rPr>
          <w:sz w:val="12"/>
        </w:rPr>
        <w:t>¶</w:t>
      </w:r>
      <w:r w:rsidRPr="008C7BCD">
        <w:rPr>
          <w:sz w:val="14"/>
        </w:rPr>
        <w:t xml:space="preserve"> armed countries react? Might some other nuclear powers demand that the United States</w:t>
      </w:r>
      <w:r w:rsidR="008C7BCD" w:rsidRPr="008C7BCD">
        <w:rPr>
          <w:sz w:val="12"/>
        </w:rPr>
        <w:t>¶</w:t>
      </w:r>
      <w:r w:rsidRPr="008C7BCD">
        <w:rPr>
          <w:sz w:val="14"/>
        </w:rPr>
        <w:t xml:space="preserve"> rein in its friend, and suggest a catastrophic outcome should this restraint not take place?</w:t>
      </w:r>
      <w:r w:rsidR="008C7BCD" w:rsidRPr="008C7BCD">
        <w:rPr>
          <w:sz w:val="12"/>
        </w:rPr>
        <w:t>¶</w:t>
      </w:r>
      <w:r w:rsidRPr="008C7BCD">
        <w:rPr>
          <w:sz w:val="14"/>
        </w:rPr>
        <w:t xml:space="preserve"> Or would they wait long enough to ask the question?</w:t>
      </w:r>
      <w:r w:rsidR="008C7BCD" w:rsidRPr="008C7BCD">
        <w:rPr>
          <w:sz w:val="12"/>
        </w:rPr>
        <w:t>¶</w:t>
      </w:r>
      <w:r w:rsidRPr="008C7BCD">
        <w:rPr>
          <w:sz w:val="14"/>
        </w:rPr>
        <w:t xml:space="preserve"> Alternatively, what if some states used the nuclear terrorist attack on another country to justify a major—and perhaps even nuclear—attack on other terrorist groups on the grounds</w:t>
      </w:r>
      <w:r w:rsidR="008C7BCD" w:rsidRPr="008C7BCD">
        <w:rPr>
          <w:sz w:val="12"/>
        </w:rPr>
        <w:t>¶</w:t>
      </w:r>
      <w:r w:rsidRPr="008C7BCD">
        <w:rPr>
          <w:sz w:val="14"/>
        </w:rPr>
        <w:t xml:space="preserve"> that it was now clear that it was too dangerous to allow these groups to exist when they</w:t>
      </w:r>
      <w:r w:rsidR="008C7BCD" w:rsidRPr="008C7BCD">
        <w:rPr>
          <w:sz w:val="12"/>
        </w:rPr>
        <w:t>¶</w:t>
      </w:r>
      <w:r w:rsidRPr="008C7BCD">
        <w:rPr>
          <w:sz w:val="14"/>
        </w:rPr>
        <w:t xml:space="preserve"> might very well also be planning similar nuclear action? (Just as Al Qaeda’s attacks on 9/11</w:t>
      </w:r>
      <w:r w:rsidR="008C7BCD" w:rsidRPr="008C7BCD">
        <w:rPr>
          <w:sz w:val="12"/>
        </w:rPr>
        <w:t>¶</w:t>
      </w:r>
      <w:r w:rsidRPr="008C7BCD">
        <w:rPr>
          <w:sz w:val="14"/>
        </w:rPr>
        <w:t xml:space="preserve"> raised some of the threat assessments of other terrorist groups, the same and more might</w:t>
      </w:r>
      <w:r w:rsidR="008C7BCD" w:rsidRPr="008C7BCD">
        <w:rPr>
          <w:sz w:val="12"/>
        </w:rPr>
        <w:t>¶</w:t>
      </w:r>
      <w:r w:rsidRPr="008C7BCD">
        <w:rPr>
          <w:sz w:val="14"/>
        </w:rPr>
        <w:t xml:space="preserve"> occur if any terrorist group had used a nuclear weapon,) If a nuclear armed third party took</w:t>
      </w:r>
      <w:r w:rsidR="008C7BCD" w:rsidRPr="008C7BCD">
        <w:rPr>
          <w:sz w:val="12"/>
        </w:rPr>
        <w:t>¶</w:t>
      </w:r>
      <w:r w:rsidRPr="008C7BCD">
        <w:rPr>
          <w:sz w:val="14"/>
        </w:rPr>
        <w:t xml:space="preserve"> things into its own hands and decided that the time for decisive action had now come, how</w:t>
      </w:r>
      <w:r w:rsidR="008C7BCD" w:rsidRPr="008C7BCD">
        <w:rPr>
          <w:sz w:val="12"/>
        </w:rPr>
        <w:t>¶</w:t>
      </w:r>
      <w:r w:rsidRPr="008C7BCD">
        <w:rPr>
          <w:sz w:val="14"/>
        </w:rPr>
        <w:t xml:space="preserve"> might this action affect the nuclear peace between states?</w:t>
      </w:r>
      <w:r w:rsidR="008C7BCD" w:rsidRPr="008C7BCD">
        <w:rPr>
          <w:sz w:val="12"/>
        </w:rPr>
        <w:t>¶</w:t>
      </w:r>
      <w:r w:rsidRPr="008C7BCD">
        <w:rPr>
          <w:sz w:val="14"/>
        </w:rPr>
        <w:t xml:space="preserve"> But it needs to be realized that a catalytic exchange is not only possible if the terrorists</w:t>
      </w:r>
      <w:r w:rsidR="008C7BCD" w:rsidRPr="008C7BCD">
        <w:rPr>
          <w:sz w:val="12"/>
        </w:rPr>
        <w:t>¶</w:t>
      </w:r>
      <w:r w:rsidRPr="008C7BCD">
        <w:rPr>
          <w:sz w:val="14"/>
        </w:rPr>
        <w:t xml:space="preserve"> have exploded a nuclear device on one of the established nuclear weapons states, including</w:t>
      </w:r>
      <w:r w:rsidR="008C7BCD" w:rsidRPr="008C7BCD">
        <w:rPr>
          <w:sz w:val="12"/>
        </w:rPr>
        <w:t>¶</w:t>
      </w:r>
      <w:r w:rsidRPr="008C7BCD">
        <w:rPr>
          <w:sz w:val="14"/>
        </w:rPr>
        <w:t xml:space="preserve"> and especially the United States. A catalytic nuclear war might also be initiated by a nuclear</w:t>
      </w:r>
      <w:r w:rsidR="008C7BCD" w:rsidRPr="008C7BCD">
        <w:rPr>
          <w:sz w:val="12"/>
        </w:rPr>
        <w:t>¶</w:t>
      </w:r>
      <w:r w:rsidRPr="008C7BCD">
        <w:rPr>
          <w:sz w:val="14"/>
        </w:rPr>
        <w:t xml:space="preserve"> terrorist attack on a country that possesses a nuclear arsenal of a more modest scale, and</w:t>
      </w:r>
      <w:r w:rsidR="008C7BCD" w:rsidRPr="008C7BCD">
        <w:rPr>
          <w:sz w:val="12"/>
        </w:rPr>
        <w:t>¶</w:t>
      </w:r>
      <w:r w:rsidRPr="008C7BCD">
        <w:rPr>
          <w:sz w:val="14"/>
        </w:rPr>
        <w:t xml:space="preserve"> which is geographically much closer to the group concerned. For example, if a South Asian terrorist group exploded a nuclear device in India, it is very difﬁcult to see how major</w:t>
      </w:r>
      <w:r w:rsidR="008C7BCD" w:rsidRPr="008C7BCD">
        <w:rPr>
          <w:sz w:val="12"/>
        </w:rPr>
        <w:t>¶</w:t>
      </w:r>
      <w:r w:rsidRPr="008C7BCD">
        <w:rPr>
          <w:sz w:val="14"/>
        </w:rPr>
        <w:t xml:space="preserve"> suspicions could not be raised in that country (and elsewhere) that Pakistan was somehow</w:t>
      </w:r>
      <w:r w:rsidR="008C7BCD" w:rsidRPr="008C7BCD">
        <w:rPr>
          <w:sz w:val="12"/>
        </w:rPr>
        <w:t>¶</w:t>
      </w:r>
      <w:r w:rsidRPr="008C7BCD">
        <w:rPr>
          <w:sz w:val="14"/>
        </w:rPr>
        <w:t xml:space="preserve"> involved—either as a direct aider and abetter of the terrorists (including the provision of</w:t>
      </w:r>
      <w:r w:rsidR="008C7BCD" w:rsidRPr="008C7BCD">
        <w:rPr>
          <w:sz w:val="12"/>
        </w:rPr>
        <w:t>¶</w:t>
      </w:r>
      <w:r w:rsidRPr="008C7BCD">
        <w:rPr>
          <w:sz w:val="14"/>
        </w:rPr>
        <w:t xml:space="preserve"> the bomb to them) or as at the very least a passive and careless harborer of the groups</w:t>
      </w:r>
      <w:r w:rsidR="008C7BCD" w:rsidRPr="008C7BCD">
        <w:rPr>
          <w:sz w:val="12"/>
        </w:rPr>
        <w:t>¶</w:t>
      </w:r>
      <w:r w:rsidRPr="008C7BCD">
        <w:rPr>
          <w:sz w:val="14"/>
        </w:rPr>
        <w:t xml:space="preserve"> perpetrating the act. In a study that seeks to reduce overall fears of nuclear terrorism, Frost</w:t>
      </w:r>
      <w:r w:rsidR="008C7BCD" w:rsidRPr="008C7BCD">
        <w:rPr>
          <w:sz w:val="12"/>
        </w:rPr>
        <w:t>¶</w:t>
      </w:r>
      <w:r w:rsidRPr="008C7BCD">
        <w:rPr>
          <w:sz w:val="14"/>
        </w:rPr>
        <w:t xml:space="preserve"> nonetheless observes that </w:t>
      </w:r>
      <w:r w:rsidRPr="00FA008D">
        <w:rPr>
          <w:b/>
          <w:iCs/>
          <w:highlight w:val="yellow"/>
          <w:u w:val="single"/>
          <w:bdr w:val="single" w:sz="18" w:space="0" w:color="auto"/>
        </w:rPr>
        <w:t>if</w:t>
      </w:r>
      <w:r w:rsidRPr="00004EEC">
        <w:rPr>
          <w:b/>
          <w:iCs/>
          <w:u w:val="single"/>
          <w:bdr w:val="single" w:sz="18" w:space="0" w:color="auto"/>
        </w:rPr>
        <w:t xml:space="preserve"> one of the nuclear powers in </w:t>
      </w:r>
      <w:r w:rsidRPr="00FA008D">
        <w:rPr>
          <w:b/>
          <w:iCs/>
          <w:highlight w:val="yellow"/>
          <w:u w:val="single"/>
          <w:bdr w:val="single" w:sz="18" w:space="0" w:color="auto"/>
        </w:rPr>
        <w:t>South Asia was “thought to be</w:t>
      </w:r>
      <w:r w:rsidR="008C7BCD" w:rsidRPr="008C7BCD">
        <w:rPr>
          <w:sz w:val="12"/>
        </w:rPr>
        <w:t>¶</w:t>
      </w:r>
      <w:r w:rsidRPr="008C7BCD">
        <w:rPr>
          <w:sz w:val="14"/>
        </w:rPr>
        <w:t xml:space="preserve"> </w:t>
      </w:r>
      <w:r w:rsidRPr="00FA008D">
        <w:rPr>
          <w:b/>
          <w:iCs/>
          <w:highlight w:val="yellow"/>
          <w:u w:val="single"/>
          <w:bdr w:val="single" w:sz="18" w:space="0" w:color="auto"/>
        </w:rPr>
        <w:t>behind a</w:t>
      </w:r>
      <w:r w:rsidRPr="00004EEC">
        <w:rPr>
          <w:b/>
          <w:iCs/>
          <w:u w:val="single"/>
          <w:bdr w:val="single" w:sz="18" w:space="0" w:color="auto"/>
        </w:rPr>
        <w:t xml:space="preserve"> ‘terrorist’ </w:t>
      </w:r>
      <w:r w:rsidRPr="008C7BCD">
        <w:rPr>
          <w:sz w:val="14"/>
        </w:rPr>
        <w:t>nuclear</w:t>
      </w:r>
      <w:r w:rsidRPr="00004EEC">
        <w:rPr>
          <w:b/>
          <w:iCs/>
          <w:u w:val="single"/>
          <w:bdr w:val="single" w:sz="18" w:space="0" w:color="auto"/>
        </w:rPr>
        <w:t xml:space="preserve"> </w:t>
      </w:r>
      <w:r w:rsidRPr="00FA008D">
        <w:rPr>
          <w:b/>
          <w:iCs/>
          <w:highlight w:val="yellow"/>
          <w:u w:val="single"/>
          <w:bdr w:val="single" w:sz="18" w:space="0" w:color="auto"/>
        </w:rPr>
        <w:t>attack</w:t>
      </w:r>
      <w:r w:rsidRPr="00004EEC">
        <w:rPr>
          <w:b/>
          <w:iCs/>
          <w:u w:val="single"/>
          <w:bdr w:val="single" w:sz="18" w:space="0" w:color="auto"/>
        </w:rPr>
        <w:t xml:space="preserve"> in the </w:t>
      </w:r>
      <w:r w:rsidRPr="00004EEC">
        <w:rPr>
          <w:b/>
          <w:iCs/>
          <w:u w:val="single"/>
          <w:bdr w:val="single" w:sz="18" w:space="0" w:color="auto"/>
        </w:rPr>
        <w:lastRenderedPageBreak/>
        <w:t xml:space="preserve">region, </w:t>
      </w:r>
      <w:r w:rsidRPr="00FA008D">
        <w:rPr>
          <w:b/>
          <w:iCs/>
          <w:highlight w:val="yellow"/>
          <w:u w:val="single"/>
          <w:bdr w:val="single" w:sz="18" w:space="0" w:color="auto"/>
        </w:rPr>
        <w:t>the risks of</w:t>
      </w:r>
      <w:r w:rsidRPr="00004EEC">
        <w:rPr>
          <w:b/>
          <w:iCs/>
          <w:u w:val="single"/>
          <w:bdr w:val="single" w:sz="18" w:space="0" w:color="auto"/>
        </w:rPr>
        <w:t xml:space="preserve"> the incident escalating into a full </w:t>
      </w:r>
      <w:r w:rsidRPr="00FA008D">
        <w:rPr>
          <w:b/>
          <w:iCs/>
          <w:highlight w:val="yellow"/>
          <w:u w:val="single"/>
          <w:bdr w:val="single" w:sz="18" w:space="0" w:color="auto"/>
        </w:rPr>
        <w:t>nuclear exchange would be high</w:t>
      </w:r>
      <w:r w:rsidRPr="008C7BCD">
        <w:rPr>
          <w:sz w:val="14"/>
        </w:rPr>
        <w:t>.”</w:t>
      </w:r>
      <w:r w:rsidR="008C7BCD" w:rsidRPr="008C7BCD">
        <w:rPr>
          <w:sz w:val="12"/>
        </w:rPr>
        <w:t>¶</w:t>
      </w:r>
      <w:r w:rsidRPr="008C7BCD">
        <w:rPr>
          <w:sz w:val="14"/>
        </w:rPr>
        <w:t xml:space="preserve"> 43</w:t>
      </w:r>
      <w:r w:rsidR="008C7BCD" w:rsidRPr="008C7BCD">
        <w:rPr>
          <w:sz w:val="12"/>
        </w:rPr>
        <w:t>¶</w:t>
      </w:r>
      <w:r w:rsidRPr="008C7BCD">
        <w:rPr>
          <w:sz w:val="14"/>
        </w:rPr>
        <w:t xml:space="preserve"> Kapur is equally deﬁnite on this score, observing that</w:t>
      </w:r>
      <w:r w:rsidR="008C7BCD" w:rsidRPr="008C7BCD">
        <w:rPr>
          <w:sz w:val="12"/>
        </w:rPr>
        <w:t>¶</w:t>
      </w:r>
      <w:r w:rsidRPr="008C7BCD">
        <w:rPr>
          <w:sz w:val="14"/>
        </w:rPr>
        <w:t xml:space="preserve"> “if a nuclear detonation occurred within India, the attack would be undoubtedly blamed on</w:t>
      </w:r>
      <w:r w:rsidR="008C7BCD" w:rsidRPr="008C7BCD">
        <w:rPr>
          <w:sz w:val="12"/>
        </w:rPr>
        <w:t>¶</w:t>
      </w:r>
      <w:r w:rsidRPr="008C7BCD">
        <w:rPr>
          <w:sz w:val="14"/>
        </w:rPr>
        <w:t xml:space="preserve"> Pakistan, with potentially catastrophic results.”</w:t>
      </w:r>
      <w:r w:rsidR="008C7BCD" w:rsidRPr="008C7BCD">
        <w:rPr>
          <w:sz w:val="12"/>
        </w:rPr>
        <w:t>¶</w:t>
      </w:r>
      <w:r w:rsidRPr="008C7BCD">
        <w:rPr>
          <w:sz w:val="14"/>
        </w:rPr>
        <w:t xml:space="preserve"> 44</w:t>
      </w:r>
    </w:p>
    <w:p w:rsidR="006E4DCA" w:rsidRDefault="00E16708" w:rsidP="00467F93">
      <w:pPr>
        <w:pStyle w:val="Heading3"/>
      </w:pPr>
      <w:r>
        <w:lastRenderedPageBreak/>
        <w:t>1AC</w:t>
      </w:r>
      <w:r w:rsidR="006E4DCA">
        <w:t xml:space="preserve"> – Plan</w:t>
      </w:r>
    </w:p>
    <w:p w:rsidR="006E4DCA" w:rsidRDefault="006E4DCA" w:rsidP="006E4DCA"/>
    <w:p w:rsidR="006E4DCA" w:rsidRPr="006E4DCA" w:rsidRDefault="006E4DCA" w:rsidP="00E16708">
      <w:pPr>
        <w:pStyle w:val="Heading4"/>
      </w:pPr>
      <w:r>
        <w:t>The United States federal government should initiate a bilateral agriculture guest worker program with Mexico.</w:t>
      </w:r>
      <w:bookmarkStart w:id="0" w:name="_GoBack"/>
      <w:bookmarkEnd w:id="0"/>
    </w:p>
    <w:p w:rsidR="00467F93" w:rsidRDefault="00DF3E21" w:rsidP="00467F93">
      <w:pPr>
        <w:pStyle w:val="Heading3"/>
      </w:pPr>
      <w:r>
        <w:lastRenderedPageBreak/>
        <w:t xml:space="preserve">1AC – </w:t>
      </w:r>
      <w:r w:rsidR="00467F93">
        <w:t>Solvency</w:t>
      </w:r>
    </w:p>
    <w:p w:rsidR="00EA36CF" w:rsidRPr="00DF3E21" w:rsidRDefault="00DF3E21" w:rsidP="00EA36CF">
      <w:pPr>
        <w:pStyle w:val="Heading4"/>
        <w:rPr>
          <w:u w:val="single"/>
        </w:rPr>
      </w:pPr>
      <w:r w:rsidRPr="00DF3E21">
        <w:rPr>
          <w:u w:val="single"/>
        </w:rPr>
        <w:t>CONTENTION ( ): SOLVENCY</w:t>
      </w:r>
    </w:p>
    <w:p w:rsidR="00EA36CF" w:rsidRDefault="00A657AF" w:rsidP="00EA36CF">
      <w:pPr>
        <w:pStyle w:val="Heading4"/>
      </w:pPr>
      <w:r>
        <w:t>A new</w:t>
      </w:r>
      <w:r w:rsidR="00015DBA">
        <w:t xml:space="preserve"> bilateral agreement </w:t>
      </w:r>
      <w:r w:rsidR="004E3EA4" w:rsidRPr="004E3EA4">
        <w:rPr>
          <w:u w:val="single"/>
        </w:rPr>
        <w:t>restores</w:t>
      </w:r>
      <w:r w:rsidR="00EA36CF">
        <w:t xml:space="preserve"> ag competitiveness and immigration</w:t>
      </w:r>
    </w:p>
    <w:p w:rsidR="00EA36CF" w:rsidRDefault="00EA36CF" w:rsidP="00EA36CF">
      <w:r w:rsidRPr="00EA36CF">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EA36CF" w:rsidRPr="0075437D" w:rsidRDefault="00EA36CF" w:rsidP="00EA36CF">
      <w:pPr>
        <w:rPr>
          <w:rStyle w:val="Emphasis"/>
        </w:rPr>
      </w:pPr>
      <w:r w:rsidRPr="00FA008D">
        <w:rPr>
          <w:rStyle w:val="StyleBoldUnderline"/>
          <w:highlight w:val="yellow"/>
        </w:rPr>
        <w:t>Circumstances today resemble</w:t>
      </w:r>
      <w:r w:rsidRPr="00D724FE">
        <w:rPr>
          <w:rStyle w:val="StyleBoldUnderline"/>
        </w:rPr>
        <w:t xml:space="preserve">, in significant ways, </w:t>
      </w:r>
      <w:r w:rsidRPr="00FA008D">
        <w:rPr>
          <w:rStyle w:val="StyleBoldUnderline"/>
          <w:highlight w:val="yellow"/>
        </w:rPr>
        <w:t>the</w:t>
      </w:r>
      <w:r w:rsidRPr="00D724FE">
        <w:rPr>
          <w:rStyle w:val="StyleBoldUnderline"/>
        </w:rPr>
        <w:t xml:space="preserve"> political and economic </w:t>
      </w:r>
      <w:r w:rsidRPr="00FA008D">
        <w:rPr>
          <w:rStyle w:val="StyleBoldUnderline"/>
          <w:highlight w:val="yellow"/>
        </w:rPr>
        <w:t>conditions that made the</w:t>
      </w:r>
      <w:r w:rsidRPr="00D724FE">
        <w:rPr>
          <w:rStyle w:val="StyleBoldUnderline"/>
        </w:rPr>
        <w:t xml:space="preserve"> 1942 and 1951 </w:t>
      </w:r>
      <w:r w:rsidRPr="00FA008D">
        <w:rPr>
          <w:rStyle w:val="StyleBoldUnderline"/>
          <w:highlight w:val="yellow"/>
        </w:rPr>
        <w:t>bilateral agreements possible</w:t>
      </w:r>
      <w:r w:rsidRPr="00D724FE">
        <w:rPr>
          <w:rStyle w:val="StyleBoldUnderline"/>
        </w:rPr>
        <w:t>. NAFTA has opened up trade</w:t>
      </w:r>
      <w:r w:rsidRPr="007D5D77">
        <w:rPr>
          <w:sz w:val="16"/>
        </w:rPr>
        <w:t xml:space="preserve"> between Mexico and the United States, so cooperation is at a level similar to that experienced during World War II and the Korean War. n153 Generally, </w:t>
      </w:r>
      <w:r w:rsidRPr="00D724FE">
        <w:rPr>
          <w:rStyle w:val="StyleBoldUnderline"/>
        </w:rPr>
        <w:t xml:space="preserve">the concept of globalization is becoming increasingly important, and many argue that </w:t>
      </w:r>
      <w:r w:rsidRPr="00FA008D">
        <w:rPr>
          <w:rStyle w:val="StyleBoldUnderline"/>
          <w:highlight w:val="yellow"/>
        </w:rPr>
        <w:t>with the free flow of commerce there should be a liberalization of the flow of people</w:t>
      </w:r>
      <w:r w:rsidRPr="00D724FE">
        <w:rPr>
          <w:rStyle w:val="StyleBoldUnderline"/>
        </w:rPr>
        <w:t>, or at least a corresponding openness to bilateral programs on migration. n154</w:t>
      </w:r>
      <w:r w:rsidRPr="007D5D77">
        <w:rPr>
          <w:sz w:val="16"/>
        </w:rPr>
        <w:t xml:space="preserve"> More specifically, </w:t>
      </w:r>
      <w:r w:rsidRPr="00FA008D">
        <w:rPr>
          <w:rStyle w:val="StyleBoldUnderline"/>
          <w:highlight w:val="yellow"/>
        </w:rPr>
        <w:t>direct</w:t>
      </w:r>
      <w:r w:rsidRPr="00D724FE">
        <w:rPr>
          <w:rStyle w:val="StyleBoldUnderline"/>
        </w:rPr>
        <w:t xml:space="preserve"> </w:t>
      </w:r>
      <w:r w:rsidRPr="00FA008D">
        <w:rPr>
          <w:rStyle w:val="StyleBoldUnderline"/>
          <w:highlight w:val="yellow"/>
        </w:rPr>
        <w:t>cooperation in</w:t>
      </w:r>
      <w:r w:rsidRPr="00D724FE">
        <w:rPr>
          <w:rStyle w:val="StyleBoldUnderline"/>
        </w:rPr>
        <w:t xml:space="preserve"> the area of </w:t>
      </w:r>
      <w:r w:rsidRPr="00FA008D">
        <w:rPr>
          <w:rStyle w:val="StyleBoldUnderline"/>
          <w:highlight w:val="yellow"/>
        </w:rPr>
        <w:t>trade has generated interdependence between the U</w:t>
      </w:r>
      <w:r w:rsidRPr="00D724FE">
        <w:rPr>
          <w:rStyle w:val="StyleBoldUnderline"/>
        </w:rPr>
        <w:t xml:space="preserve">nited </w:t>
      </w:r>
      <w:r w:rsidRPr="00FA008D">
        <w:rPr>
          <w:rStyle w:val="StyleBoldUnderline"/>
          <w:highlight w:val="yellow"/>
        </w:rPr>
        <w:t>S</w:t>
      </w:r>
      <w:r w:rsidRPr="00D724FE">
        <w:rPr>
          <w:rStyle w:val="StyleBoldUnderline"/>
        </w:rPr>
        <w:t xml:space="preserve">tates </w:t>
      </w:r>
      <w:r w:rsidRPr="00FA008D">
        <w:rPr>
          <w:rStyle w:val="StyleBoldUnderline"/>
          <w:highlight w:val="yellow"/>
        </w:rPr>
        <w:t>and</w:t>
      </w:r>
      <w:r w:rsidRPr="00D724FE">
        <w:rPr>
          <w:rStyle w:val="StyleBoldUnderline"/>
        </w:rPr>
        <w:t xml:space="preserve"> </w:t>
      </w:r>
      <w:r w:rsidRPr="00FA008D">
        <w:rPr>
          <w:rStyle w:val="StyleBoldUnderline"/>
          <w:highlight w:val="yellow"/>
        </w:rPr>
        <w:t>Mexico, implying greater</w:t>
      </w:r>
      <w:r w:rsidRPr="00D724FE">
        <w:rPr>
          <w:rStyle w:val="StyleBoldUnderline"/>
        </w:rPr>
        <w:t xml:space="preserve"> institutionalization and </w:t>
      </w:r>
      <w:r w:rsidRPr="00FA008D">
        <w:rPr>
          <w:rStyle w:val="StyleBoldUnderline"/>
          <w:highlight w:val="yellow"/>
        </w:rPr>
        <w:t>interaction in other areas</w:t>
      </w:r>
      <w:r w:rsidRPr="00D724FE">
        <w:rPr>
          <w:rStyle w:val="StyleBoldUnderline"/>
        </w:rPr>
        <w:t xml:space="preserve">. n155 </w:t>
      </w:r>
      <w:r w:rsidRPr="00FA008D">
        <w:rPr>
          <w:rStyle w:val="StyleBoldUnderline"/>
          <w:highlight w:val="yellow"/>
        </w:rPr>
        <w:t>New</w:t>
      </w:r>
      <w:r w:rsidRPr="00D724FE">
        <w:rPr>
          <w:rStyle w:val="StyleBoldUnderline"/>
        </w:rPr>
        <w:t xml:space="preserve"> institutions and increased </w:t>
      </w:r>
      <w:r w:rsidRPr="00FA008D">
        <w:rPr>
          <w:rStyle w:val="StyleBoldUnderline"/>
          <w:highlight w:val="yellow"/>
        </w:rPr>
        <w:t>interaction can facilitate future cooperation on immigration by</w:t>
      </w:r>
      <w:r w:rsidRPr="00D724FE">
        <w:rPr>
          <w:rStyle w:val="StyleBoldUnderline"/>
        </w:rPr>
        <w:t xml:space="preserve"> enhancing rapport</w:t>
      </w:r>
      <w:r w:rsidRPr="007D5D77">
        <w:rPr>
          <w:rStyle w:val="StyleBoldUnderline"/>
        </w:rPr>
        <w:t xml:space="preserve">, </w:t>
      </w:r>
      <w:r w:rsidRPr="00FA008D">
        <w:rPr>
          <w:rStyle w:val="StyleBoldUnderline"/>
          <w:highlight w:val="yellow"/>
        </w:rPr>
        <w:t>creating opportunities for</w:t>
      </w:r>
      <w:r w:rsidRPr="007D5D77">
        <w:rPr>
          <w:rStyle w:val="StyleBoldUnderline"/>
        </w:rPr>
        <w:t xml:space="preserve"> discussion, and establishing [*912] mechanisms and models for </w:t>
      </w:r>
      <w:r w:rsidRPr="00FA008D">
        <w:rPr>
          <w:rStyle w:val="StyleBoldUnderline"/>
          <w:highlight w:val="yellow"/>
        </w:rPr>
        <w:t>bilateral negotiation and implementation</w:t>
      </w:r>
      <w:r w:rsidRPr="007D5D77">
        <w:rPr>
          <w:rStyle w:val="StyleBoldUnderline"/>
        </w:rPr>
        <w:t>.</w:t>
      </w:r>
      <w:r w:rsidRPr="007D5D77">
        <w:rPr>
          <w:sz w:val="16"/>
        </w:rPr>
        <w:t xml:space="preserve"> n156 In fact, the Binational Commission, used to advance bilateral cooperation on NAFTA and other issues, now has a full working group on migration. n157 </w:t>
      </w:r>
      <w:r w:rsidRPr="00D724FE">
        <w:rPr>
          <w:rStyle w:val="StyleBoldUnderline"/>
        </w:rPr>
        <w:t>In 1995, this group created a joint agenda for addressing Mexico's human rights concerns and U.S. law enforcement concerns.</w:t>
      </w:r>
      <w:r w:rsidRPr="007D5D77">
        <w:rPr>
          <w:sz w:val="16"/>
        </w:rPr>
        <w:t xml:space="preserve"> n158 They then established joint training programs for border agents on both sides of the border and institutionalized contact between the Mexican consulates, Immigration and Naturalization Service (INS), and border patrol officials. n159 Finally, the group completed various studies, including "a joint analysis of the characteristics, causes, and effects of migration for both countries." n160 </w:t>
      </w:r>
      <w:r w:rsidRPr="00D724FE">
        <w:rPr>
          <w:rStyle w:val="StyleBoldUnderline"/>
        </w:rPr>
        <w:t>Furthermore, Mexico desires cooperation on migration issues, n161 and greater interdependence improves Mexico's ability to influence U.S. policymaking. As one observer has noted, "NAFTA "placed Mexico on the U.S. map on a national scale.'" n162 After all, NAFTA was really the first time Mexico actively and successfully influenced U.S. domestic politics</w:t>
      </w:r>
      <w:r w:rsidRPr="007D5D77">
        <w:rPr>
          <w:sz w:val="16"/>
        </w:rPr>
        <w:t xml:space="preserve">. n163 Mexico would have had more leverage if it had directly linked immigration to NAFTA, n164 but the United States continues to need Mexican cooperation in a variety of areas, such as border control. n165 Additionally, as World War II and the Korean War placed foreign policy in the national spotlight (thus enhancing Mexico's bargaining position) the priority attached to hemispheric free trade by the United States has heightened the importance of U.S.-Mexico relations for current U.S. policymakers. n166 </w:t>
      </w:r>
      <w:r w:rsidRPr="00D724FE">
        <w:rPr>
          <w:rStyle w:val="StyleBoldUnderline"/>
        </w:rPr>
        <w:t>The Mexican government can easily link cooperation on immigration to Mexico's continued receptivity to trade friendliness</w:t>
      </w:r>
      <w:r w:rsidRPr="007D5D77">
        <w:rPr>
          <w:sz w:val="16"/>
        </w:rPr>
        <w:t xml:space="preserve">. n167 After all, U.S. hostility toward Mexican immigrants could turn Mexican voters against the United States. n168 Mexico's democratization [*913] makes it increasingly difficult for Mexican politicians to ignore the populace's demands. In fact, with the recent electoral defeat of the PRI, the political party that controlled Mexican politics for most of the twentieth century, partisan competition has opened up "political space for anti-American positions." n169 The Mexican government can emphasize how a bilateral approach to immigration policy could help defuse anti-American sentiments, as well as any accompanying anti-NAFTA backlash, by showing the Mexican people that the United States recognizes the need to take the Mexican viewpoint into account. n170 Another parallel from the 1940s and 1950s is apparent in current economic conditions. Just as the war economies opened up room for cooperation on migration, the booming U.S. economy of today also increases the chances of a bilateral agreement. </w:t>
      </w:r>
      <w:r w:rsidRPr="00FA008D">
        <w:rPr>
          <w:rStyle w:val="StyleBoldUnderline"/>
          <w:highlight w:val="yellow"/>
        </w:rPr>
        <w:t>Growers have complained of farm-worker shortages</w:t>
      </w:r>
      <w:r w:rsidRPr="00D724FE">
        <w:rPr>
          <w:rStyle w:val="StyleBoldUnderline"/>
        </w:rPr>
        <w:t xml:space="preserve">, n171 </w:t>
      </w:r>
      <w:r w:rsidRPr="00FA008D">
        <w:rPr>
          <w:rStyle w:val="StyleBoldUnderline"/>
          <w:highlight w:val="yellow"/>
        </w:rPr>
        <w:t>and</w:t>
      </w:r>
      <w:r w:rsidRPr="00D724FE">
        <w:rPr>
          <w:rStyle w:val="StyleBoldUnderline"/>
        </w:rPr>
        <w:t xml:space="preserve">, </w:t>
      </w:r>
      <w:r w:rsidRPr="00FA008D">
        <w:rPr>
          <w:rStyle w:val="StyleBoldUnderline"/>
          <w:highlight w:val="yellow"/>
        </w:rPr>
        <w:t>since</w:t>
      </w:r>
      <w:r w:rsidRPr="00D724FE">
        <w:rPr>
          <w:rStyle w:val="StyleBoldUnderline"/>
        </w:rPr>
        <w:t xml:space="preserve"> </w:t>
      </w:r>
      <w:r w:rsidRPr="00FA008D">
        <w:rPr>
          <w:rStyle w:val="StyleBoldUnderline"/>
          <w:highlight w:val="yellow"/>
        </w:rPr>
        <w:t>unemployment rates are</w:t>
      </w:r>
      <w:r w:rsidRPr="00D724FE">
        <w:rPr>
          <w:rStyle w:val="StyleBoldUnderline"/>
        </w:rPr>
        <w:t xml:space="preserve"> generally </w:t>
      </w:r>
      <w:r w:rsidRPr="00FA008D">
        <w:rPr>
          <w:rStyle w:val="StyleBoldUnderline"/>
          <w:highlight w:val="yellow"/>
        </w:rPr>
        <w:t>low, the</w:t>
      </w:r>
      <w:r w:rsidRPr="00D724FE">
        <w:rPr>
          <w:rStyle w:val="StyleBoldUnderline"/>
        </w:rPr>
        <w:t xml:space="preserve"> usual </w:t>
      </w:r>
      <w:r w:rsidRPr="00FA008D">
        <w:rPr>
          <w:rStyle w:val="StyleBoldUnderline"/>
          <w:highlight w:val="yellow"/>
        </w:rPr>
        <w:t>skepticism with which Congress receives the growers' complaints is reduced</w:t>
      </w:r>
      <w:r w:rsidRPr="007D5D77">
        <w:rPr>
          <w:sz w:val="16"/>
        </w:rPr>
        <w:t xml:space="preserve">. n172 In 1999, the U.S. unemployment rate was between 4.4% and 4.1% all year long. n173 In January 2000, it was even lower, at 4.0%. n174 American farmers are quick to remind Congress that "the last time the U.S. enjoyed an unemployment rate approaching 4% was in the early 1960s," and back then they could count on cheap labor from the braceros. n175 While during World War II the growers' regular labor pool left the farms for better jobs in the defense industry, n176 today farm laborers are leaving for year-round jobs in construction, landscaping, food service, and other low-skill occupations with equal or better pay. n177 Farm wages themselves increased by five percent in 1999, more than the non-farm blue-collar wages. n178 </w:t>
      </w:r>
      <w:r w:rsidRPr="00FA008D">
        <w:rPr>
          <w:rStyle w:val="StyleBoldUnderline"/>
          <w:highlight w:val="yellow"/>
        </w:rPr>
        <w:t>The</w:t>
      </w:r>
      <w:r w:rsidRPr="00D724FE">
        <w:rPr>
          <w:rStyle w:val="StyleBoldUnderline"/>
        </w:rPr>
        <w:t xml:space="preserve"> faster </w:t>
      </w:r>
      <w:r w:rsidRPr="00FA008D">
        <w:rPr>
          <w:rStyle w:val="StyleBoldUnderline"/>
          <w:highlight w:val="yellow"/>
        </w:rPr>
        <w:t>rate of increase in farm wages</w:t>
      </w:r>
      <w:r w:rsidRPr="00D724FE">
        <w:rPr>
          <w:rStyle w:val="StyleBoldUnderline"/>
        </w:rPr>
        <w:t xml:space="preserve"> [*914] </w:t>
      </w:r>
      <w:r w:rsidRPr="00FA008D">
        <w:rPr>
          <w:rStyle w:val="Emphasis"/>
          <w:highlight w:val="yellow"/>
        </w:rPr>
        <w:t>signals a need for farm labor that a new bilateral program could meet</w:t>
      </w:r>
      <w:r w:rsidRPr="007D5D77">
        <w:rPr>
          <w:sz w:val="16"/>
        </w:rPr>
        <w:t xml:space="preserve">. And with the strong economy, Congress and the President can more easily justify to domestic labor defenders a bilateral program that somewhat liberalizes immigration policy. n179 In fact, </w:t>
      </w:r>
      <w:r w:rsidRPr="00D724FE">
        <w:rPr>
          <w:rStyle w:val="StyleBoldUnderline"/>
        </w:rPr>
        <w:t xml:space="preserve">agricultural </w:t>
      </w:r>
      <w:r w:rsidRPr="00FA008D">
        <w:rPr>
          <w:rStyle w:val="StyleBoldUnderline"/>
          <w:highlight w:val="yellow"/>
        </w:rPr>
        <w:t>labor</w:t>
      </w:r>
      <w:r w:rsidRPr="00D724FE">
        <w:rPr>
          <w:rStyle w:val="StyleBoldUnderline"/>
        </w:rPr>
        <w:t xml:space="preserve"> </w:t>
      </w:r>
      <w:r w:rsidRPr="00FA008D">
        <w:rPr>
          <w:rStyle w:val="StyleBoldUnderline"/>
          <w:highlight w:val="yellow"/>
        </w:rPr>
        <w:t>organizers</w:t>
      </w:r>
      <w:r w:rsidRPr="00D724FE">
        <w:rPr>
          <w:rStyle w:val="StyleBoldUnderline"/>
        </w:rPr>
        <w:t xml:space="preserve"> in the United States today may even </w:t>
      </w:r>
      <w:r w:rsidRPr="00FA008D">
        <w:rPr>
          <w:rStyle w:val="StyleBoldUnderline"/>
          <w:highlight w:val="yellow"/>
        </w:rPr>
        <w:t>help to make a new program more viable</w:t>
      </w:r>
      <w:r w:rsidRPr="007D5D77">
        <w:rPr>
          <w:sz w:val="16"/>
        </w:rPr>
        <w:t xml:space="preserve">. As discussed above, efforts to organize agricultural workers in the 1940s ended unsuccessfully. n180 However, in 1965, Cesar Chavez started the United Farm Workers Union (UFW), which has been successfully improving the working conditions of farm laborers. n181 Although labor unions usually oppose liberalizing employment immigration, the UFW is largely a Chicano organization that is likely to support a bilateral program with Mexico. n182 The UFW itself might strengthen a new bilateral guest worker program by monitoring and reporting on enforcement of proposed safeguards. Finally, </w:t>
      </w:r>
      <w:r w:rsidRPr="00D724FE">
        <w:rPr>
          <w:rStyle w:val="StyleBoldUnderline"/>
        </w:rPr>
        <w:t xml:space="preserve">the perception that </w:t>
      </w:r>
      <w:r w:rsidRPr="00FA008D">
        <w:rPr>
          <w:rStyle w:val="StyleBoldUnderline"/>
          <w:highlight w:val="yellow"/>
        </w:rPr>
        <w:t>Mexican labor migration to the U</w:t>
      </w:r>
      <w:r w:rsidRPr="00D724FE">
        <w:rPr>
          <w:rStyle w:val="StyleBoldUnderline"/>
        </w:rPr>
        <w:t xml:space="preserve">nited </w:t>
      </w:r>
      <w:r w:rsidRPr="00FA008D">
        <w:rPr>
          <w:rStyle w:val="StyleBoldUnderline"/>
          <w:highlight w:val="yellow"/>
        </w:rPr>
        <w:t>S</w:t>
      </w:r>
      <w:r w:rsidRPr="00D724FE">
        <w:rPr>
          <w:rStyle w:val="StyleBoldUnderline"/>
        </w:rPr>
        <w:t xml:space="preserve">tates </w:t>
      </w:r>
      <w:r w:rsidRPr="00FA008D">
        <w:rPr>
          <w:rStyle w:val="StyleBoldUnderline"/>
          <w:highlight w:val="yellow"/>
        </w:rPr>
        <w:t>was not amenable to control through unilateral efforts</w:t>
      </w:r>
      <w:r w:rsidRPr="00D724FE">
        <w:rPr>
          <w:rStyle w:val="StyleBoldUnderline"/>
        </w:rPr>
        <w:t xml:space="preserve"> by either </w:t>
      </w:r>
      <w:r w:rsidRPr="00D724FE">
        <w:rPr>
          <w:rStyle w:val="StyleBoldUnderline"/>
        </w:rPr>
        <w:lastRenderedPageBreak/>
        <w:t xml:space="preserve">government, the perception </w:t>
      </w:r>
      <w:r w:rsidRPr="00FA008D">
        <w:rPr>
          <w:rStyle w:val="StyleBoldUnderline"/>
          <w:highlight w:val="yellow"/>
        </w:rPr>
        <w:t>that led to the creation of</w:t>
      </w:r>
      <w:r w:rsidRPr="00D724FE">
        <w:rPr>
          <w:rStyle w:val="StyleBoldUnderline"/>
        </w:rPr>
        <w:t xml:space="preserve"> the </w:t>
      </w:r>
      <w:r w:rsidRPr="00FA008D">
        <w:rPr>
          <w:rStyle w:val="StyleBoldUnderline"/>
          <w:highlight w:val="yellow"/>
        </w:rPr>
        <w:t>Bracero</w:t>
      </w:r>
      <w:r w:rsidRPr="00D724FE">
        <w:rPr>
          <w:rStyle w:val="StyleBoldUnderline"/>
        </w:rPr>
        <w:t xml:space="preserve"> Program, </w:t>
      </w:r>
      <w:r w:rsidRPr="00FA008D">
        <w:rPr>
          <w:rStyle w:val="StyleBoldUnderline"/>
          <w:highlight w:val="yellow"/>
        </w:rPr>
        <w:t>has been reaffirmed since the termination of the program</w:t>
      </w:r>
      <w:r w:rsidRPr="00D724FE">
        <w:rPr>
          <w:rStyle w:val="StyleBoldUnderline"/>
        </w:rPr>
        <w:t xml:space="preserve">. n183 </w:t>
      </w:r>
      <w:r w:rsidRPr="00FA008D">
        <w:rPr>
          <w:rStyle w:val="Emphasis"/>
          <w:highlight w:val="yellow"/>
        </w:rPr>
        <w:t>Unilateral steps</w:t>
      </w:r>
      <w:r w:rsidRPr="00D724FE">
        <w:rPr>
          <w:rStyle w:val="StyleBoldUnderline"/>
        </w:rPr>
        <w:t xml:space="preserve"> taken by the United States, for example, to stem the tide of illegal immigration </w:t>
      </w:r>
      <w:r w:rsidRPr="00FA008D">
        <w:rPr>
          <w:rStyle w:val="Emphasis"/>
          <w:highlight w:val="yellow"/>
        </w:rPr>
        <w:t>have proven ineffective</w:t>
      </w:r>
      <w:r w:rsidRPr="007D5D77">
        <w:rPr>
          <w:sz w:val="16"/>
        </w:rPr>
        <w:t xml:space="preserve">. n184 In fact, the United States experienced a significant increase in the pace of Mexican immigration in the 1970s and 1980s. n185 In the 1990s, approximately 200,000 Mexican immigrants (legal and illegal) came to the United States each year, n186 and one to two million additional Mexicans (legal and illegal) worked at least seasonally in the United States each year. n187 The U.S. response to the massive flow of unauthorized migration has focused on apprehending those attempting illegal entry. n188 </w:t>
      </w:r>
      <w:r w:rsidRPr="00D724FE">
        <w:rPr>
          <w:rStyle w:val="StyleBoldUnderline"/>
        </w:rPr>
        <w:t xml:space="preserve">Yet, instead of deterring attempted illegal entries, the U.S. strategy has only caused migrants to pay professional smugglers higher fees and to attempt crossing [*915] the border several times before successfully entering. n189 </w:t>
      </w:r>
      <w:r w:rsidRPr="00FA008D">
        <w:rPr>
          <w:rStyle w:val="StyleBoldUnderline"/>
          <w:highlight w:val="yellow"/>
        </w:rPr>
        <w:t>There has</w:t>
      </w:r>
      <w:r w:rsidRPr="00D724FE">
        <w:rPr>
          <w:rStyle w:val="StyleBoldUnderline"/>
        </w:rPr>
        <w:t xml:space="preserve">, in turn, </w:t>
      </w:r>
      <w:r w:rsidRPr="00FA008D">
        <w:rPr>
          <w:rStyle w:val="StyleBoldUnderline"/>
          <w:highlight w:val="yellow"/>
        </w:rPr>
        <w:t>been a significant increase in</w:t>
      </w:r>
      <w:r w:rsidRPr="00D724FE">
        <w:rPr>
          <w:rStyle w:val="StyleBoldUnderline"/>
        </w:rPr>
        <w:t xml:space="preserve"> the number of migrants who have died while attempting to gain </w:t>
      </w:r>
      <w:r w:rsidRPr="00FA008D">
        <w:rPr>
          <w:rStyle w:val="StyleBoldUnderline"/>
          <w:highlight w:val="yellow"/>
        </w:rPr>
        <w:t>unauthorized entry</w:t>
      </w:r>
      <w:r w:rsidRPr="00D724FE">
        <w:rPr>
          <w:rStyle w:val="StyleBoldUnderline"/>
        </w:rPr>
        <w:t>. n190 The U.S. strategy has also created an unintended incentive for unauthorized migrants to remain in the United States once they have entered since re-entry is ever more difficult. n191 Cooperation with Mexico has advantages that improve the chances of having greater success in achieving the migration goals of both countries</w:t>
      </w:r>
      <w:r w:rsidRPr="007D5D77">
        <w:rPr>
          <w:sz w:val="16"/>
        </w:rPr>
        <w:t xml:space="preserve">. n192 Although in the long run, both governments expect NAFTA to create jobs in Mexico for people who might otherwise immigrate to the United States, n193 reduced migration is an unrealistic expectation in the near-to medium-term future. n194 Conditions in both countries will continue to influence immigration decisions. n195 </w:t>
      </w:r>
      <w:r w:rsidRPr="00FA008D">
        <w:rPr>
          <w:rStyle w:val="StyleBoldUnderline"/>
          <w:highlight w:val="yellow"/>
        </w:rPr>
        <w:t>Conditions pulling Mexicans to the U</w:t>
      </w:r>
      <w:r w:rsidRPr="00D724FE">
        <w:rPr>
          <w:rStyle w:val="StyleBoldUnderline"/>
        </w:rPr>
        <w:t xml:space="preserve">nited </w:t>
      </w:r>
      <w:r w:rsidRPr="00FA008D">
        <w:rPr>
          <w:rStyle w:val="StyleBoldUnderline"/>
          <w:highlight w:val="yellow"/>
        </w:rPr>
        <w:t>S</w:t>
      </w:r>
      <w:r w:rsidRPr="00D724FE">
        <w:rPr>
          <w:rStyle w:val="StyleBoldUnderline"/>
        </w:rPr>
        <w:t xml:space="preserve">tates </w:t>
      </w:r>
      <w:r w:rsidRPr="00FA008D">
        <w:rPr>
          <w:rStyle w:val="StyleBoldUnderline"/>
          <w:highlight w:val="yellow"/>
        </w:rPr>
        <w:t xml:space="preserve">include the </w:t>
      </w:r>
      <w:r w:rsidRPr="00FA008D">
        <w:rPr>
          <w:rStyle w:val="Emphasis"/>
          <w:highlight w:val="yellow"/>
        </w:rPr>
        <w:t>demand for immigrant labor</w:t>
      </w:r>
      <w:r w:rsidRPr="00FA008D">
        <w:rPr>
          <w:rStyle w:val="StyleBoldUnderline"/>
          <w:highlight w:val="yellow"/>
        </w:rPr>
        <w:t xml:space="preserve"> by</w:t>
      </w:r>
      <w:r w:rsidRPr="00D724FE">
        <w:rPr>
          <w:rStyle w:val="StyleBoldUnderline"/>
        </w:rPr>
        <w:t xml:space="preserve"> U.S. </w:t>
      </w:r>
      <w:r w:rsidRPr="00FA008D">
        <w:rPr>
          <w:rStyle w:val="StyleBoldUnderline"/>
          <w:highlight w:val="yellow"/>
        </w:rPr>
        <w:t>employers</w:t>
      </w:r>
      <w:r w:rsidRPr="00D724FE">
        <w:rPr>
          <w:rStyle w:val="StyleBoldUnderline"/>
        </w:rPr>
        <w:t>, opportunities and higher wages, and family connections in this country. n196 Conditions pushing Mexicans to leave Mexico include demographic population growth, urban and rural insecurity, economic restructuring disruptions, and severe degradation of the environment in Mexico.</w:t>
      </w:r>
      <w:r w:rsidRPr="007D5D77">
        <w:rPr>
          <w:sz w:val="16"/>
        </w:rPr>
        <w:t xml:space="preserve"> n197 While it may be impossible to completely control illegal immigration from Mexico, "the question is whether it can be reduced and maintained at a tolerable level while protecting democratic values and civil liberties." n198 The Mexican government is concerned about protecting the human rights of Mexicans in the United States, while the U.S. government focuses on the illegal Mexican immigrants and toughening border controls. n199 However, </w:t>
      </w:r>
      <w:r w:rsidRPr="00FA008D">
        <w:rPr>
          <w:rStyle w:val="StyleBoldUnderline"/>
          <w:highlight w:val="yellow"/>
        </w:rPr>
        <w:t>as during the Bracero Program, common goals exist</w:t>
      </w:r>
      <w:r w:rsidRPr="00D724FE">
        <w:rPr>
          <w:rStyle w:val="StyleBoldUnderline"/>
        </w:rPr>
        <w:t xml:space="preserve">, n200 </w:t>
      </w:r>
      <w:r w:rsidRPr="00FA008D">
        <w:rPr>
          <w:rStyle w:val="StyleBoldUnderline"/>
          <w:highlight w:val="yellow"/>
        </w:rPr>
        <w:t>and "</w:t>
      </w:r>
      <w:r w:rsidRPr="00FA008D">
        <w:rPr>
          <w:rStyle w:val="Emphasis"/>
          <w:highlight w:val="yellow"/>
        </w:rPr>
        <w:t>both sides would benefit</w:t>
      </w:r>
      <w:r w:rsidRPr="00FA008D">
        <w:rPr>
          <w:rStyle w:val="StyleBoldUnderline"/>
          <w:highlight w:val="yellow"/>
        </w:rPr>
        <w:t xml:space="preserve"> from normalizing existing flows of migrants in order to gain control of</w:t>
      </w:r>
      <w:r w:rsidRPr="00D724FE">
        <w:rPr>
          <w:rStyle w:val="StyleBoldUnderline"/>
        </w:rPr>
        <w:t xml:space="preserve"> the border [and] limit </w:t>
      </w:r>
      <w:r w:rsidRPr="00FA008D">
        <w:rPr>
          <w:rStyle w:val="StyleBoldUnderline"/>
          <w:highlight w:val="yellow"/>
        </w:rPr>
        <w:t>smuggling</w:t>
      </w:r>
      <w:r w:rsidRPr="007D5D77">
        <w:rPr>
          <w:sz w:val="16"/>
        </w:rPr>
        <w:t xml:space="preserve">." n201 Furthermore, </w:t>
      </w:r>
      <w:r w:rsidRPr="00D724FE">
        <w:rPr>
          <w:rStyle w:val="StyleBoldUnderline"/>
        </w:rPr>
        <w:t>both countries can benefit from legitimate Mexican migrants temporarily working in the United States.</w:t>
      </w:r>
      <w:r w:rsidRPr="007D5D77">
        <w:rPr>
          <w:sz w:val="16"/>
        </w:rPr>
        <w:t xml:space="preserve"> n202 For [*916] Mexico, the emigration provides a safety valve for economic and political pressure from a large, poverty-stricken population while also pumping money into the Mexican economy as migrants send their paychecks home to support their families. n203 </w:t>
      </w:r>
      <w:r w:rsidRPr="00D724FE">
        <w:rPr>
          <w:rStyle w:val="StyleBoldUnderline"/>
        </w:rPr>
        <w:t xml:space="preserve">For the United States, </w:t>
      </w:r>
      <w:r w:rsidRPr="00FA008D">
        <w:rPr>
          <w:rStyle w:val="StyleBoldUnderline"/>
          <w:highlight w:val="yellow"/>
        </w:rPr>
        <w:t>Mexican migrants provide cheap labor</w:t>
      </w:r>
      <w:r w:rsidRPr="00D724FE">
        <w:rPr>
          <w:rStyle w:val="StyleBoldUnderline"/>
        </w:rPr>
        <w:t xml:space="preserve">, n204 </w:t>
      </w:r>
      <w:r w:rsidRPr="00FA008D">
        <w:rPr>
          <w:rStyle w:val="StyleBoldUnderline"/>
          <w:highlight w:val="yellow"/>
        </w:rPr>
        <w:t xml:space="preserve">keeping the cost of farm products down for consumers and </w:t>
      </w:r>
      <w:r w:rsidRPr="00FA008D">
        <w:rPr>
          <w:rStyle w:val="Emphasis"/>
          <w:highlight w:val="yellow"/>
        </w:rPr>
        <w:t>allowing U.S. farmers to compete</w:t>
      </w:r>
      <w:r w:rsidRPr="00FA008D">
        <w:rPr>
          <w:rStyle w:val="StyleBoldUnderline"/>
          <w:highlight w:val="yellow"/>
        </w:rPr>
        <w:t xml:space="preserve"> more effectively with foreign farmers</w:t>
      </w:r>
      <w:r w:rsidRPr="00D724FE">
        <w:rPr>
          <w:rStyle w:val="StyleBoldUnderline"/>
        </w:rPr>
        <w:t xml:space="preserve">. n205 If the migrants are legal, </w:t>
      </w:r>
      <w:r w:rsidRPr="00FA008D">
        <w:rPr>
          <w:rStyle w:val="StyleBoldUnderline"/>
          <w:highlight w:val="yellow"/>
        </w:rPr>
        <w:t>the governments can impose safeguards to protect human rights as well as protect domestic labor</w:t>
      </w:r>
      <w:r w:rsidRPr="00D724FE">
        <w:rPr>
          <w:rStyle w:val="StyleBoldUnderline"/>
        </w:rPr>
        <w:t xml:space="preserve">ers. n206 </w:t>
      </w:r>
      <w:r w:rsidRPr="00FA008D">
        <w:rPr>
          <w:rStyle w:val="StyleBoldUnderline"/>
          <w:highlight w:val="yellow"/>
        </w:rPr>
        <w:t xml:space="preserve">These overlapping goals </w:t>
      </w:r>
      <w:r w:rsidRPr="00FA008D">
        <w:rPr>
          <w:rStyle w:val="Emphasis"/>
          <w:highlight w:val="yellow"/>
        </w:rPr>
        <w:t>improve the prospects for a new bilateral program.</w:t>
      </w:r>
    </w:p>
    <w:p w:rsidR="00555B5D" w:rsidRDefault="00555B5D" w:rsidP="00555B5D">
      <w:pPr>
        <w:pStyle w:val="Heading4"/>
      </w:pPr>
      <w:r>
        <w:t xml:space="preserve">Mexico would </w:t>
      </w:r>
      <w:r w:rsidRPr="00D077DC">
        <w:rPr>
          <w:u w:val="single"/>
        </w:rPr>
        <w:t>say yes</w:t>
      </w:r>
      <w:r>
        <w:t xml:space="preserve"> and </w:t>
      </w:r>
      <w:r w:rsidR="00D077DC">
        <w:t>cooperation</w:t>
      </w:r>
      <w:r>
        <w:t xml:space="preserve"> is key to </w:t>
      </w:r>
      <w:r w:rsidR="00B16510">
        <w:t>ensure</w:t>
      </w:r>
      <w:r>
        <w:t xml:space="preserve"> enforcement</w:t>
      </w:r>
    </w:p>
    <w:p w:rsidR="00555B5D" w:rsidRDefault="00555B5D" w:rsidP="00555B5D">
      <w:r w:rsidRPr="00EA36CF">
        <w:rPr>
          <w:rStyle w:val="StyleStyleBold12pt"/>
        </w:rPr>
        <w:t>MacNeil 7</w:t>
      </w:r>
      <w:r>
        <w:t xml:space="preserve"> (Melissa, magna cum laude as a Distinguished Honors Scholar with a Bachelor of Arts degree in International Studies and Spanish and Board of Regents Scholar at the University of North Texas, Discussion of the Validity of a Guest Worker Program in the United States, </w:t>
      </w:r>
      <w:hyperlink r:id="rId34" w:history="1">
        <w:r w:rsidRPr="006B1ACE">
          <w:rPr>
            <w:rStyle w:val="Hyperlink"/>
          </w:rPr>
          <w:t>http://digital.library.unt.edu/ark:/67531/metadc86950/m2/1/high_res_d/macneil-melissa.pdf</w:t>
        </w:r>
      </w:hyperlink>
      <w:r>
        <w:t>, no date given but research for the paper occurred in May 2007)</w:t>
      </w:r>
    </w:p>
    <w:p w:rsidR="00555B5D" w:rsidRPr="00D077DC" w:rsidRDefault="00555B5D" w:rsidP="00555B5D">
      <w:pPr>
        <w:rPr>
          <w:sz w:val="16"/>
        </w:rPr>
      </w:pPr>
      <w:r w:rsidRPr="009B4627">
        <w:rPr>
          <w:rStyle w:val="StyleBoldUnderline"/>
        </w:rPr>
        <w:t xml:space="preserve">With this many people emigrating annually, </w:t>
      </w:r>
      <w:r w:rsidRPr="00FA008D">
        <w:rPr>
          <w:rStyle w:val="StyleBoldUnderline"/>
          <w:highlight w:val="yellow"/>
        </w:rPr>
        <w:t>Mexican officials have been studying the effects of migration on</w:t>
      </w:r>
      <w:r w:rsidRPr="009B4627">
        <w:rPr>
          <w:rStyle w:val="StyleBoldUnderline"/>
        </w:rPr>
        <w:t xml:space="preserve"> communities within </w:t>
      </w:r>
      <w:r w:rsidRPr="00FA008D">
        <w:rPr>
          <w:rStyle w:val="StyleBoldUnderline"/>
          <w:highlight w:val="yellow"/>
        </w:rPr>
        <w:t xml:space="preserve">Mexico and </w:t>
      </w:r>
      <w:r w:rsidRPr="00FA008D">
        <w:rPr>
          <w:rStyle w:val="Emphasis"/>
          <w:highlight w:val="yellow"/>
        </w:rPr>
        <w:t>pushing the U</w:t>
      </w:r>
      <w:r w:rsidRPr="0075437D">
        <w:rPr>
          <w:rStyle w:val="Emphasis"/>
        </w:rPr>
        <w:t xml:space="preserve">nited </w:t>
      </w:r>
      <w:r w:rsidRPr="00FA008D">
        <w:rPr>
          <w:rStyle w:val="Emphasis"/>
          <w:highlight w:val="yellow"/>
        </w:rPr>
        <w:t>S</w:t>
      </w:r>
      <w:r w:rsidRPr="0075437D">
        <w:rPr>
          <w:rStyle w:val="Emphasis"/>
        </w:rPr>
        <w:t xml:space="preserve">tates </w:t>
      </w:r>
      <w:r w:rsidRPr="00FA008D">
        <w:rPr>
          <w:rStyle w:val="Emphasis"/>
          <w:highlight w:val="yellow"/>
        </w:rPr>
        <w:t>to make a bilateral agreement for a new guest worker program</w:t>
      </w:r>
      <w:r w:rsidRPr="00FA008D">
        <w:rPr>
          <w:rStyle w:val="StyleBoldUnderline"/>
          <w:highlight w:val="yellow"/>
        </w:rPr>
        <w:t>. The most important component of a new</w:t>
      </w:r>
      <w:r w:rsidRPr="009B4627">
        <w:rPr>
          <w:rStyle w:val="StyleBoldUnderline"/>
        </w:rPr>
        <w:t xml:space="preserve"> guest worker </w:t>
      </w:r>
      <w:r w:rsidRPr="00FA008D">
        <w:rPr>
          <w:rStyle w:val="StyleBoldUnderline"/>
          <w:highlight w:val="yellow"/>
        </w:rPr>
        <w:t>program would be the cooperation between the</w:t>
      </w:r>
      <w:r w:rsidRPr="009B4627">
        <w:rPr>
          <w:rStyle w:val="StyleBoldUnderline"/>
        </w:rPr>
        <w:t xml:space="preserve"> Mexican and U.S. </w:t>
      </w:r>
      <w:r w:rsidRPr="00FA008D">
        <w:rPr>
          <w:rStyle w:val="StyleBoldUnderline"/>
          <w:highlight w:val="yellow"/>
        </w:rPr>
        <w:t>governments</w:t>
      </w:r>
      <w:r w:rsidRPr="009B4627">
        <w:rPr>
          <w:rStyle w:val="StyleBoldUnderline"/>
        </w:rPr>
        <w:t>. The Bracero Program was intended to be bilateral but ended up functioning as a multilateral program</w:t>
      </w:r>
      <w:r w:rsidRPr="009B4627">
        <w:rPr>
          <w:sz w:val="16"/>
        </w:rPr>
        <w:t xml:space="preserve"> with U.S. employers making most of the recruiting decisions and even disobeying Mexican requests to recruit workers from the interior rather than the border region (Basok, 2000). The Mexican government had little say in the recruitment process, no oversight of the treatment of their workers in the United States, and essentially no power to regulate the program or encourage returns. </w:t>
      </w:r>
      <w:r w:rsidRPr="00FA008D">
        <w:rPr>
          <w:rStyle w:val="StyleBoldUnderline"/>
          <w:highlight w:val="yellow"/>
        </w:rPr>
        <w:t xml:space="preserve">Cooperation between governments is an </w:t>
      </w:r>
      <w:r w:rsidRPr="00FA008D">
        <w:rPr>
          <w:rStyle w:val="Emphasis"/>
          <w:highlight w:val="yellow"/>
        </w:rPr>
        <w:t>important aspect in the facilitation of worker returns</w:t>
      </w:r>
      <w:r w:rsidRPr="00FA008D">
        <w:rPr>
          <w:rStyle w:val="StyleBoldUnderline"/>
          <w:highlight w:val="yellow"/>
        </w:rPr>
        <w:t xml:space="preserve"> and the prevention of settlement</w:t>
      </w:r>
      <w:r w:rsidRPr="00427F3C">
        <w:rPr>
          <w:sz w:val="16"/>
        </w:rPr>
        <w:t xml:space="preserve">, but </w:t>
      </w:r>
      <w:r w:rsidRPr="00427F3C">
        <w:rPr>
          <w:rStyle w:val="StyleBoldUnderline"/>
        </w:rPr>
        <w:t xml:space="preserve">program rules must also be enforced to encourage returns. The best way to do this is by </w:t>
      </w:r>
      <w:r w:rsidRPr="00FA008D">
        <w:rPr>
          <w:rStyle w:val="StyleBoldUnderline"/>
          <w:highlight w:val="yellow"/>
        </w:rPr>
        <w:t>aligning employer and worker incentives with the rules mandated by the progr</w:t>
      </w:r>
      <w:r w:rsidRPr="00427F3C">
        <w:rPr>
          <w:rStyle w:val="StyleBoldUnderline"/>
        </w:rPr>
        <w:t xml:space="preserve">am. By </w:t>
      </w:r>
      <w:r w:rsidRPr="00FA008D">
        <w:rPr>
          <w:rStyle w:val="StyleBoldUnderline"/>
          <w:highlight w:val="yellow"/>
        </w:rPr>
        <w:t xml:space="preserve">making it less profitable for an employer to keep a previous employee on illegally, the migrant will be less likely to find work without documents, </w:t>
      </w:r>
      <w:r w:rsidRPr="00427F3C">
        <w:rPr>
          <w:rStyle w:val="StyleBoldUnderline"/>
        </w:rPr>
        <w:t xml:space="preserve">thus </w:t>
      </w:r>
      <w:r w:rsidRPr="00FA008D">
        <w:rPr>
          <w:rStyle w:val="StyleBoldUnderline"/>
          <w:highlight w:val="yellow"/>
        </w:rPr>
        <w:t>returning home.</w:t>
      </w:r>
      <w:r w:rsidRPr="00427F3C">
        <w:rPr>
          <w:sz w:val="16"/>
        </w:rPr>
        <w:t xml:space="preserve"> Fees associated with hiring guest workers </w:t>
      </w:r>
      <w:r w:rsidRPr="00427F3C">
        <w:rPr>
          <w:rStyle w:val="StyleBoldUnderline"/>
        </w:rPr>
        <w:t xml:space="preserve">would help equalize the costs of hiring foreign workers versus domestic labor, and </w:t>
      </w:r>
      <w:r w:rsidRPr="00FA008D">
        <w:rPr>
          <w:rStyle w:val="StyleBoldUnderline"/>
          <w:highlight w:val="yellow"/>
        </w:rPr>
        <w:t xml:space="preserve">distortion would be </w:t>
      </w:r>
      <w:r w:rsidRPr="00FA008D">
        <w:rPr>
          <w:rStyle w:val="Emphasis"/>
          <w:highlight w:val="yellow"/>
        </w:rPr>
        <w:t>minimized by such a program</w:t>
      </w:r>
      <w:r w:rsidRPr="00427F3C">
        <w:rPr>
          <w:rStyle w:val="StyleBoldUnderline"/>
        </w:rPr>
        <w:t>.</w:t>
      </w:r>
      <w:r w:rsidRPr="00427F3C">
        <w:rPr>
          <w:sz w:val="16"/>
        </w:rPr>
        <w:t xml:space="preserve"> If employers can no longer estimate costs based on the ready availability of cheap, migrant labor, they will need to look toward other methods such as mechanization and rationalization that may increase costs in the short run but eventually decrease costs in the long term (Abell et al., 2006). </w:t>
      </w:r>
    </w:p>
    <w:p w:rsidR="00EA36CF" w:rsidRDefault="00B16510" w:rsidP="00EA36CF">
      <w:pPr>
        <w:pStyle w:val="Heading4"/>
      </w:pPr>
      <w:r>
        <w:lastRenderedPageBreak/>
        <w:t xml:space="preserve">Bilateral engagement is </w:t>
      </w:r>
      <w:r w:rsidRPr="00B16510">
        <w:rPr>
          <w:u w:val="single"/>
        </w:rPr>
        <w:t>necessary</w:t>
      </w:r>
      <w:r>
        <w:t xml:space="preserve">---enhances </w:t>
      </w:r>
      <w:r w:rsidR="00EA36CF">
        <w:t>trade and relations</w:t>
      </w:r>
    </w:p>
    <w:p w:rsidR="00EA36CF" w:rsidRDefault="00EA36CF" w:rsidP="00EA36CF">
      <w:r w:rsidRPr="00EA36CF">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EA36CF" w:rsidRDefault="00EA36CF" w:rsidP="00EA36CF">
      <w:pPr>
        <w:rPr>
          <w:rStyle w:val="StyleBoldUnderline"/>
        </w:rPr>
      </w:pPr>
      <w:r w:rsidRPr="00D724FE">
        <w:rPr>
          <w:rStyle w:val="StyleBoldUnderline"/>
        </w:rPr>
        <w:t>Last year</w:t>
      </w:r>
      <w:r w:rsidRPr="00D724FE">
        <w:rPr>
          <w:sz w:val="16"/>
        </w:rPr>
        <w:t xml:space="preserve"> Mexican Labor Minister Jose Antonio Gonzalez </w:t>
      </w:r>
      <w:r w:rsidRPr="00D724FE">
        <w:rPr>
          <w:rStyle w:val="StyleBoldUnderline"/>
        </w:rPr>
        <w:t xml:space="preserve">Fernandez expressed his government's intention to ask the United States to join Mexico in examining the possibility of a worker exchange program when the NAFTA labor side-accord comes up for review in the future. n4 Such a bilateral effort, the Bracero Program, was executed in the 1940s and 1950s. n5 Under this program </w:t>
      </w:r>
      <w:r w:rsidRPr="003E4B70">
        <w:rPr>
          <w:rStyle w:val="StyleBoldUnderline"/>
        </w:rPr>
        <w:t>Mexican ag</w:t>
      </w:r>
      <w:r w:rsidRPr="00D724FE">
        <w:rPr>
          <w:rStyle w:val="StyleBoldUnderline"/>
        </w:rPr>
        <w:t xml:space="preserve">ricultural </w:t>
      </w:r>
      <w:r w:rsidRPr="003E4B70">
        <w:rPr>
          <w:rStyle w:val="StyleBoldUnderline"/>
        </w:rPr>
        <w:t>workers</w:t>
      </w:r>
      <w:r w:rsidRPr="00D724FE">
        <w:rPr>
          <w:rStyle w:val="StyleBoldUnderline"/>
        </w:rPr>
        <w:t xml:space="preserve"> were legally </w:t>
      </w:r>
      <w:r w:rsidRPr="003E4B70">
        <w:rPr>
          <w:rStyle w:val="StyleBoldUnderline"/>
        </w:rPr>
        <w:t>permitted to temporarily enter the U</w:t>
      </w:r>
      <w:r w:rsidRPr="00D724FE">
        <w:rPr>
          <w:rStyle w:val="StyleBoldUnderline"/>
        </w:rPr>
        <w:t xml:space="preserve">nited </w:t>
      </w:r>
      <w:r w:rsidRPr="003E4B70">
        <w:rPr>
          <w:rStyle w:val="StyleBoldUnderline"/>
        </w:rPr>
        <w:t>S</w:t>
      </w:r>
      <w:r w:rsidRPr="00D724FE">
        <w:rPr>
          <w:rStyle w:val="StyleBoldUnderline"/>
        </w:rPr>
        <w:t xml:space="preserve">tates </w:t>
      </w:r>
      <w:r w:rsidRPr="003E4B70">
        <w:rPr>
          <w:rStyle w:val="StyleBoldUnderline"/>
        </w:rPr>
        <w:t xml:space="preserve">to work. The </w:t>
      </w:r>
      <w:r w:rsidRPr="00FA008D">
        <w:rPr>
          <w:rStyle w:val="StyleBoldUnderline"/>
          <w:highlight w:val="yellow"/>
        </w:rPr>
        <w:t xml:space="preserve">Bracero </w:t>
      </w:r>
      <w:r w:rsidRPr="003E4B70">
        <w:rPr>
          <w:rStyle w:val="StyleBoldUnderline"/>
        </w:rPr>
        <w:t xml:space="preserve">Program </w:t>
      </w:r>
      <w:r w:rsidRPr="00FA008D">
        <w:rPr>
          <w:rStyle w:val="StyleBoldUnderline"/>
          <w:highlight w:val="yellow"/>
        </w:rPr>
        <w:t>remains the only example of a bilateral immigration program</w:t>
      </w:r>
      <w:r w:rsidRPr="00D724FE">
        <w:rPr>
          <w:rStyle w:val="StyleBoldUnderline"/>
        </w:rPr>
        <w:t xml:space="preserve"> between the United States and Mexico. n6 Since then, the U.S. government [*896] has made little effort even to discuss a new bilateral program for Mexican immigration to the United States</w:t>
      </w:r>
      <w:r w:rsidRPr="00D724FE">
        <w:rPr>
          <w:sz w:val="16"/>
        </w:rPr>
        <w:t>. n7 This Note will examine the bilateral nature of the Bracero Program, and the various factors that made the program possible from 1942 until 1964. That is, what brought about the air of cooperation, what drove it away, and what was accomplished in the interim. Ultimately</w:t>
      </w:r>
      <w:r w:rsidRPr="00D724FE">
        <w:rPr>
          <w:rStyle w:val="StyleBoldUnderline"/>
        </w:rPr>
        <w:t xml:space="preserve">, this examination will demonstrate that </w:t>
      </w:r>
      <w:r w:rsidRPr="00FA008D">
        <w:rPr>
          <w:rStyle w:val="StyleBoldUnderline"/>
          <w:highlight w:val="yellow"/>
        </w:rPr>
        <w:t>the economic and political conditions that exist today are similar to those that existed when</w:t>
      </w:r>
      <w:r w:rsidRPr="00D724FE">
        <w:rPr>
          <w:rStyle w:val="StyleBoldUnderline"/>
        </w:rPr>
        <w:t xml:space="preserve"> the </w:t>
      </w:r>
      <w:r w:rsidRPr="00FA008D">
        <w:rPr>
          <w:rStyle w:val="StyleBoldUnderline"/>
          <w:highlight w:val="yellow"/>
        </w:rPr>
        <w:t>Bracero</w:t>
      </w:r>
      <w:r w:rsidRPr="00D724FE">
        <w:rPr>
          <w:rStyle w:val="StyleBoldUnderline"/>
        </w:rPr>
        <w:t xml:space="preserve"> Program </w:t>
      </w:r>
      <w:r w:rsidRPr="00FA008D">
        <w:rPr>
          <w:rStyle w:val="StyleBoldUnderline"/>
          <w:highlight w:val="yellow"/>
        </w:rPr>
        <w:t>was established</w:t>
      </w:r>
      <w:r w:rsidRPr="00D724FE">
        <w:rPr>
          <w:rStyle w:val="StyleBoldUnderline"/>
        </w:rPr>
        <w:t xml:space="preserve">, </w:t>
      </w:r>
      <w:r w:rsidRPr="00FA008D">
        <w:rPr>
          <w:rStyle w:val="Emphasis"/>
          <w:highlight w:val="yellow"/>
        </w:rPr>
        <w:t>providing hope that a new bilateral labor agreement between Mexico and the U</w:t>
      </w:r>
      <w:r w:rsidRPr="003E4B70">
        <w:rPr>
          <w:rStyle w:val="Emphasis"/>
        </w:rPr>
        <w:t xml:space="preserve">nited </w:t>
      </w:r>
      <w:r w:rsidRPr="00FA008D">
        <w:rPr>
          <w:rStyle w:val="Emphasis"/>
          <w:highlight w:val="yellow"/>
        </w:rPr>
        <w:t>S</w:t>
      </w:r>
      <w:r w:rsidRPr="003E4B70">
        <w:rPr>
          <w:rStyle w:val="Emphasis"/>
        </w:rPr>
        <w:t>tates</w:t>
      </w:r>
      <w:r w:rsidRPr="00FA008D">
        <w:rPr>
          <w:rStyle w:val="Emphasis"/>
          <w:highlight w:val="yellow"/>
        </w:rPr>
        <w:t xml:space="preserve"> may be forthcoming</w:t>
      </w:r>
      <w:r w:rsidRPr="00D724FE">
        <w:rPr>
          <w:rStyle w:val="StyleBoldUnderline"/>
        </w:rPr>
        <w:t xml:space="preserve">. A bilateral immigration program </w:t>
      </w:r>
      <w:r w:rsidRPr="00FA008D">
        <w:rPr>
          <w:rStyle w:val="StyleBoldUnderline"/>
          <w:highlight w:val="yellow"/>
        </w:rPr>
        <w:t xml:space="preserve">could provide </w:t>
      </w:r>
      <w:r w:rsidRPr="00FA008D">
        <w:rPr>
          <w:rStyle w:val="Emphasis"/>
          <w:highlight w:val="yellow"/>
        </w:rPr>
        <w:t>significant advantages over unilateral</w:t>
      </w:r>
      <w:r w:rsidRPr="00FA008D">
        <w:rPr>
          <w:rStyle w:val="StyleBoldUnderline"/>
          <w:highlight w:val="yellow"/>
        </w:rPr>
        <w:t xml:space="preserve"> immigration policy</w:t>
      </w:r>
      <w:r w:rsidRPr="00D724FE">
        <w:rPr>
          <w:rStyle w:val="StyleBoldUnderline"/>
        </w:rPr>
        <w:t xml:space="preserve">. First, </w:t>
      </w:r>
      <w:r w:rsidRPr="00FA008D">
        <w:rPr>
          <w:rStyle w:val="StyleBoldUnderline"/>
          <w:highlight w:val="yellow"/>
        </w:rPr>
        <w:t>the two countries could more effectively achieve their migration goals through a cooperative effort since the policies of either nation can influence migration patterns.</w:t>
      </w:r>
      <w:r w:rsidRPr="00D724FE">
        <w:rPr>
          <w:rStyle w:val="StyleBoldUnderline"/>
        </w:rPr>
        <w:t xml:space="preserve"> n8 Additionally, </w:t>
      </w:r>
      <w:r w:rsidRPr="00FA008D">
        <w:rPr>
          <w:rStyle w:val="StyleBoldUnderline"/>
          <w:highlight w:val="yellow"/>
        </w:rPr>
        <w:t>cooperation</w:t>
      </w:r>
      <w:r w:rsidRPr="00D724FE">
        <w:rPr>
          <w:rStyle w:val="StyleBoldUnderline"/>
        </w:rPr>
        <w:t xml:space="preserve"> and compromise in the area of immigration </w:t>
      </w:r>
      <w:r w:rsidRPr="00FA008D">
        <w:rPr>
          <w:rStyle w:val="StyleBoldUnderline"/>
          <w:highlight w:val="yellow"/>
        </w:rPr>
        <w:t>can improve overall relations between Mexico and the U</w:t>
      </w:r>
      <w:r w:rsidRPr="00D724FE">
        <w:rPr>
          <w:rStyle w:val="StyleBoldUnderline"/>
        </w:rPr>
        <w:t xml:space="preserve">nited </w:t>
      </w:r>
      <w:r w:rsidRPr="00FA008D">
        <w:rPr>
          <w:rStyle w:val="StyleBoldUnderline"/>
          <w:highlight w:val="yellow"/>
        </w:rPr>
        <w:t>S</w:t>
      </w:r>
      <w:r w:rsidRPr="00D724FE">
        <w:rPr>
          <w:rStyle w:val="StyleBoldUnderline"/>
        </w:rPr>
        <w:t xml:space="preserve">tates </w:t>
      </w:r>
      <w:r w:rsidRPr="00FA008D">
        <w:rPr>
          <w:rStyle w:val="StyleBoldUnderline"/>
          <w:highlight w:val="yellow"/>
        </w:rPr>
        <w:t xml:space="preserve">so that cooperation will continue in other fields, </w:t>
      </w:r>
      <w:r w:rsidRPr="00FA008D">
        <w:rPr>
          <w:rStyle w:val="Emphasis"/>
          <w:highlight w:val="yellow"/>
        </w:rPr>
        <w:t>such as trade</w:t>
      </w:r>
      <w:r w:rsidRPr="00D724FE">
        <w:rPr>
          <w:rStyle w:val="StyleBoldUnderline"/>
        </w:rPr>
        <w:t>. n9 However,</w:t>
      </w:r>
      <w:r w:rsidRPr="00D724FE">
        <w:rPr>
          <w:sz w:val="16"/>
        </w:rPr>
        <w:t xml:space="preserve"> differences in the sociopolitical atmosphere of the two countries and weaknesses in the Bracero Program itself indicate that </w:t>
      </w:r>
      <w:r w:rsidRPr="00D724FE">
        <w:rPr>
          <w:rStyle w:val="StyleBoldUnderline"/>
        </w:rPr>
        <w:t xml:space="preserve">a new agreement would not and should not follow the Bracero model. Nonetheless, the failures in cooperation and the weaknesses of the earlier program can </w:t>
      </w:r>
      <w:r w:rsidRPr="00FA008D">
        <w:rPr>
          <w:rStyle w:val="StyleBoldUnderline"/>
          <w:highlight w:val="yellow"/>
        </w:rPr>
        <w:t>provide</w:t>
      </w:r>
      <w:r w:rsidRPr="00D724FE">
        <w:rPr>
          <w:rStyle w:val="StyleBoldUnderline"/>
        </w:rPr>
        <w:t xml:space="preserve"> some of the best </w:t>
      </w:r>
      <w:r w:rsidRPr="00FA008D">
        <w:rPr>
          <w:rStyle w:val="StyleBoldUnderline"/>
          <w:highlight w:val="yellow"/>
        </w:rPr>
        <w:t>insight on how any future bilateral immigration program should be structured.</w:t>
      </w:r>
    </w:p>
    <w:p w:rsidR="00EA36CF" w:rsidRPr="004B0B05" w:rsidRDefault="001956BB" w:rsidP="004B0B05">
      <w:pPr>
        <w:pStyle w:val="Heading4"/>
      </w:pPr>
      <w:r w:rsidRPr="004B0B05">
        <w:t>The Bracero model is the most effective---</w:t>
      </w:r>
      <w:r w:rsidR="00A45463" w:rsidRPr="004B0B05">
        <w:t>mitigates</w:t>
      </w:r>
      <w:r w:rsidRPr="004B0B05">
        <w:t xml:space="preserve"> illegal immigration</w:t>
      </w:r>
    </w:p>
    <w:p w:rsidR="00EA36CF" w:rsidRDefault="00EA36CF" w:rsidP="00EA36CF">
      <w:pPr>
        <w:rPr>
          <w:rStyle w:val="StyleBoldUnderline"/>
        </w:rPr>
      </w:pPr>
      <w:r w:rsidRPr="00EA36CF">
        <w:rPr>
          <w:rStyle w:val="StyleStyleBold12pt"/>
        </w:rPr>
        <w:t>Nowrasteh 13</w:t>
      </w:r>
      <w:r w:rsidRPr="00B16F1C">
        <w:rPr>
          <w:rStyle w:val="StyleBoldUnderline"/>
          <w:u w:val="none"/>
        </w:rPr>
        <w:t xml:space="preserve"> (Alex, immigration policy analyst at the Cato Institute, Guest Workers Key to Reform, </w:t>
      </w:r>
      <w:hyperlink r:id="rId35" w:history="1">
        <w:r w:rsidRPr="00F73CA6">
          <w:rPr>
            <w:rStyle w:val="Hyperlink"/>
          </w:rPr>
          <w:t>http://www.cato.org/publications/commentary/guest-workers-key-reform</w:t>
        </w:r>
      </w:hyperlink>
      <w:r w:rsidRPr="00B16F1C">
        <w:rPr>
          <w:rStyle w:val="StyleBoldUnderline"/>
          <w:u w:val="none"/>
        </w:rPr>
        <w:t>, 3/5/13)</w:t>
      </w:r>
    </w:p>
    <w:p w:rsidR="00EA36CF" w:rsidRDefault="00EA36CF" w:rsidP="00EA36CF">
      <w:pPr>
        <w:rPr>
          <w:rStyle w:val="StyleBoldUnderline"/>
        </w:rPr>
      </w:pPr>
      <w:r w:rsidRPr="00FA008D">
        <w:rPr>
          <w:rStyle w:val="Emphasis"/>
          <w:highlight w:val="yellow"/>
        </w:rPr>
        <w:t>If there is a model for a successful guest-worker program</w:t>
      </w:r>
      <w:r w:rsidRPr="00B16F1C">
        <w:rPr>
          <w:rStyle w:val="StyleBoldUnderline"/>
        </w:rPr>
        <w:t xml:space="preserve">, however, </w:t>
      </w:r>
      <w:r w:rsidRPr="00FA008D">
        <w:rPr>
          <w:rStyle w:val="Emphasis"/>
          <w:highlight w:val="yellow"/>
        </w:rPr>
        <w:t>the Bracero Program is it.</w:t>
      </w:r>
      <w:r w:rsidRPr="00B16F1C">
        <w:rPr>
          <w:rStyle w:val="StyleBoldUnderline"/>
        </w:rPr>
        <w:t xml:space="preserve"> Under Bracero, </w:t>
      </w:r>
      <w:r w:rsidRPr="00FA008D">
        <w:rPr>
          <w:rStyle w:val="StyleBoldUnderline"/>
          <w:highlight w:val="yellow"/>
        </w:rPr>
        <w:t>immigrants could work temporarily, but they had to leave the U</w:t>
      </w:r>
      <w:r w:rsidRPr="00B16F1C">
        <w:rPr>
          <w:rStyle w:val="StyleBoldUnderline"/>
        </w:rPr>
        <w:t xml:space="preserve">nited </w:t>
      </w:r>
      <w:r w:rsidRPr="00FA008D">
        <w:rPr>
          <w:rStyle w:val="StyleBoldUnderline"/>
          <w:highlight w:val="yellow"/>
        </w:rPr>
        <w:t>S</w:t>
      </w:r>
      <w:r w:rsidRPr="00B16F1C">
        <w:rPr>
          <w:rStyle w:val="StyleBoldUnderline"/>
        </w:rPr>
        <w:t xml:space="preserve">tates </w:t>
      </w:r>
      <w:r w:rsidRPr="00FA008D">
        <w:rPr>
          <w:rStyle w:val="StyleBoldUnderline"/>
          <w:highlight w:val="yellow"/>
        </w:rPr>
        <w:t>every season. American farms got the labor they demanded</w:t>
      </w:r>
      <w:r w:rsidRPr="00B16F1C">
        <w:rPr>
          <w:rStyle w:val="StyleBoldUnderline"/>
        </w:rPr>
        <w:t xml:space="preserve">, immigrant workers made money, </w:t>
      </w:r>
      <w:r w:rsidRPr="00FA008D">
        <w:rPr>
          <w:rStyle w:val="StyleBoldUnderline"/>
          <w:highlight w:val="yellow"/>
        </w:rPr>
        <w:t>and agricultural production increased</w:t>
      </w:r>
      <w:r w:rsidRPr="00B16F1C">
        <w:rPr>
          <w:rStyle w:val="StyleBoldUnderline"/>
        </w:rPr>
        <w:t xml:space="preserve">. The program was so successful that it was extended until 1964. </w:t>
      </w:r>
      <w:r w:rsidRPr="00B16F1C">
        <w:rPr>
          <w:sz w:val="14"/>
        </w:rPr>
        <w:t xml:space="preserve">It combined enforcement that funneled migrants into a legal system with an unlimited temporary migration system. Often, </w:t>
      </w:r>
      <w:r w:rsidRPr="00B16F1C">
        <w:rPr>
          <w:rStyle w:val="StyleBoldUnderline"/>
        </w:rPr>
        <w:t>Border Patrol agents enrolled unauthorized immigrants they arrested in the Bracero Program and let them return to work</w:t>
      </w:r>
      <w:r w:rsidRPr="00B16F1C">
        <w:rPr>
          <w:sz w:val="14"/>
        </w:rPr>
        <w:t xml:space="preserve"> — this time lawfully. </w:t>
      </w:r>
      <w:r w:rsidRPr="00B16F1C">
        <w:rPr>
          <w:rStyle w:val="StyleBoldUnderline"/>
        </w:rPr>
        <w:t xml:space="preserve">Mexican workers thinking of entering the United States illegally overwhelmingly chose the legal Bracero option instead. Throughout the 1950s, </w:t>
      </w:r>
      <w:r w:rsidRPr="00FA008D">
        <w:rPr>
          <w:rStyle w:val="Emphasis"/>
          <w:highlight w:val="yellow"/>
        </w:rPr>
        <w:t>unauthorized immigration declined by 95 percent</w:t>
      </w:r>
      <w:r w:rsidRPr="00FA008D">
        <w:rPr>
          <w:rStyle w:val="StyleBoldUnderline"/>
          <w:highlight w:val="yellow"/>
        </w:rPr>
        <w:t xml:space="preserve">. If a Bracero-type guest-worker visa existed today, </w:t>
      </w:r>
      <w:r w:rsidRPr="003E4B70">
        <w:rPr>
          <w:rStyle w:val="StyleBoldUnderline"/>
        </w:rPr>
        <w:t xml:space="preserve">one that allowed migrants to switch jobs and work in nonagricultural areas, </w:t>
      </w:r>
      <w:r w:rsidRPr="00FA008D">
        <w:rPr>
          <w:rStyle w:val="Emphasis"/>
          <w:highlight w:val="yellow"/>
        </w:rPr>
        <w:t>unauthorized immigration would dramatically decrease.</w:t>
      </w:r>
      <w:r>
        <w:rPr>
          <w:rStyle w:val="Emphasis"/>
        </w:rPr>
        <w:t xml:space="preserve"> </w:t>
      </w:r>
      <w:r w:rsidRPr="00B16F1C">
        <w:rPr>
          <w:sz w:val="14"/>
        </w:rPr>
        <w:t xml:space="preserve">However, this solution remains off the books because of the prior opposition of labor unions. </w:t>
      </w:r>
      <w:r w:rsidRPr="003E4B70">
        <w:rPr>
          <w:rStyle w:val="StyleBoldUnderline"/>
        </w:rPr>
        <w:t>Today</w:t>
      </w:r>
      <w:r w:rsidRPr="00B16F1C">
        <w:rPr>
          <w:rStyle w:val="StyleBoldUnderline"/>
        </w:rPr>
        <w:t xml:space="preserve">, the AFL-CIO has agreed in principle to a guest-worker visa program — but </w:t>
      </w:r>
      <w:r w:rsidRPr="003E4B70">
        <w:rPr>
          <w:rStyle w:val="StyleBoldUnderline"/>
        </w:rPr>
        <w:t>the gap between principle and legislation is wide</w:t>
      </w:r>
      <w:r w:rsidRPr="00B16F1C">
        <w:rPr>
          <w:rStyle w:val="StyleBoldUnderline"/>
        </w:rPr>
        <w:t>.</w:t>
      </w:r>
      <w:r w:rsidRPr="00B16F1C">
        <w:rPr>
          <w:sz w:val="14"/>
        </w:rPr>
        <w:t xml:space="preserve"> If history is a guide, unions and their allies, although they are playing nice now, will oppose guest-worker visas when the details are released. But </w:t>
      </w:r>
      <w:r w:rsidRPr="00B16F1C">
        <w:rPr>
          <w:rStyle w:val="StyleBoldUnderline"/>
        </w:rPr>
        <w:t>successful reform will require ignoring union pressure and allowing more worker migration.</w:t>
      </w:r>
    </w:p>
    <w:p w:rsidR="00EA36CF" w:rsidRPr="004B0B05" w:rsidRDefault="00B87E2C" w:rsidP="004B0B05">
      <w:pPr>
        <w:pStyle w:val="Heading4"/>
      </w:pPr>
      <w:r w:rsidRPr="004B0B05">
        <w:t>H-2A visas fail---</w:t>
      </w:r>
      <w:r w:rsidR="004B0B05" w:rsidRPr="004B0B05">
        <w:t xml:space="preserve">a </w:t>
      </w:r>
      <w:r w:rsidRPr="004B0B05">
        <w:t>new, fully overhauled agreement’s necessary</w:t>
      </w:r>
    </w:p>
    <w:p w:rsidR="00EA36CF" w:rsidRDefault="00EA36CF" w:rsidP="00EA36CF">
      <w:pPr>
        <w:rPr>
          <w:rStyle w:val="StyleBoldUnderline"/>
        </w:rPr>
      </w:pPr>
      <w:r w:rsidRPr="00EA36CF">
        <w:rPr>
          <w:rStyle w:val="StyleStyleBold12pt"/>
        </w:rPr>
        <w:t>Nowrasteh 13</w:t>
      </w:r>
      <w:r w:rsidRPr="00B16F1C">
        <w:rPr>
          <w:rStyle w:val="StyleBoldUnderline"/>
          <w:u w:val="none"/>
        </w:rPr>
        <w:t xml:space="preserve"> (Alex, immigration policy analyst at the Cato Institute, How to Make Guest Worker Visas Work, </w:t>
      </w:r>
      <w:hyperlink r:id="rId36" w:history="1">
        <w:r w:rsidRPr="00F73CA6">
          <w:rPr>
            <w:rStyle w:val="Hyperlink"/>
          </w:rPr>
          <w:t>http://www.cato.org/sites/cato.org/files/pubs/pdf/pa719_1.pdf</w:t>
        </w:r>
      </w:hyperlink>
      <w:r w:rsidRPr="00B16F1C">
        <w:rPr>
          <w:rStyle w:val="StyleBoldUnderline"/>
          <w:u w:val="none"/>
        </w:rPr>
        <w:t>, 1/31/13)</w:t>
      </w:r>
    </w:p>
    <w:p w:rsidR="00EA36CF" w:rsidRDefault="00EA36CF" w:rsidP="00EA36CF">
      <w:pPr>
        <w:rPr>
          <w:rStyle w:val="StyleBoldUnderline"/>
        </w:rPr>
      </w:pPr>
      <w:r w:rsidRPr="00FA008D">
        <w:rPr>
          <w:rStyle w:val="StyleBoldUnderline"/>
          <w:highlight w:val="yellow"/>
        </w:rPr>
        <w:t>After cancellation of</w:t>
      </w:r>
      <w:r w:rsidRPr="00B16F1C">
        <w:rPr>
          <w:rStyle w:val="StyleBoldUnderline"/>
        </w:rPr>
        <w:t xml:space="preserve"> the </w:t>
      </w:r>
      <w:r w:rsidRPr="00FA008D">
        <w:rPr>
          <w:rStyle w:val="StyleBoldUnderline"/>
          <w:highlight w:val="yellow"/>
        </w:rPr>
        <w:t>Bracero</w:t>
      </w:r>
      <w:r w:rsidRPr="00B16F1C">
        <w:rPr>
          <w:rStyle w:val="StyleBoldUnderline"/>
        </w:rPr>
        <w:t xml:space="preserve"> Program, </w:t>
      </w:r>
      <w:r w:rsidRPr="00FA008D">
        <w:rPr>
          <w:rStyle w:val="StyleBoldUnderline"/>
          <w:highlight w:val="yellow"/>
        </w:rPr>
        <w:t>the H-2</w:t>
      </w:r>
      <w:r w:rsidRPr="00B16F1C">
        <w:rPr>
          <w:rStyle w:val="StyleBoldUnderline"/>
        </w:rPr>
        <w:t xml:space="preserve"> guest worker </w:t>
      </w:r>
      <w:r w:rsidRPr="00FA008D">
        <w:rPr>
          <w:rStyle w:val="StyleBoldUnderline"/>
          <w:highlight w:val="yellow"/>
        </w:rPr>
        <w:t>visa became the source of</w:t>
      </w:r>
      <w:r w:rsidRPr="00B16F1C">
        <w:rPr>
          <w:rStyle w:val="StyleBoldUnderline"/>
        </w:rPr>
        <w:t xml:space="preserve"> legal foreign </w:t>
      </w:r>
      <w:r w:rsidRPr="00FA008D">
        <w:rPr>
          <w:rStyle w:val="StyleBoldUnderline"/>
          <w:highlight w:val="yellow"/>
        </w:rPr>
        <w:t>agricultural workers. The H-2 was underused relative to</w:t>
      </w:r>
      <w:r w:rsidRPr="00B16F1C">
        <w:rPr>
          <w:rStyle w:val="StyleBoldUnderline"/>
        </w:rPr>
        <w:t xml:space="preserve"> the </w:t>
      </w:r>
      <w:r w:rsidRPr="00FA008D">
        <w:rPr>
          <w:rStyle w:val="StyleBoldUnderline"/>
          <w:highlight w:val="yellow"/>
        </w:rPr>
        <w:t>Bracero</w:t>
      </w:r>
      <w:r w:rsidRPr="00B16F1C">
        <w:rPr>
          <w:rStyle w:val="StyleBoldUnderline"/>
        </w:rPr>
        <w:t xml:space="preserve"> Program </w:t>
      </w:r>
      <w:r w:rsidRPr="00FA008D">
        <w:rPr>
          <w:rStyle w:val="StyleBoldUnderline"/>
          <w:highlight w:val="yellow"/>
        </w:rPr>
        <w:t>because of complex rules, numerical restrictions, and the cost of sponsoring migratory workers</w:t>
      </w:r>
      <w:r w:rsidRPr="00547DDE">
        <w:rPr>
          <w:rStyle w:val="StyleBoldUnderline"/>
        </w:rPr>
        <w:t>.22</w:t>
      </w:r>
      <w:r w:rsidRPr="00B16F1C">
        <w:rPr>
          <w:sz w:val="16"/>
        </w:rPr>
        <w:t xml:space="preserve"> The H-2 visa was initially created through the Immigration and Nationality Act of 1952 for “other temporary workers” not covered by the Bracero Program.23 From 1964 until 1986, mostly temporary unauthorized Mexican migration filled the gap left by the repeal of the Bracero Program and unfilled by the H-2 visa.24The 1986 Immigration Reform and Control Act separated the H-2 visa into the H-2A for temporary agricultural workers and the H-2B for seasonal nonagricultural workers. 25 Over time, the Department of Labor created even more extensive regulations for the H-2A visa.26 </w:t>
      </w:r>
      <w:r w:rsidRPr="00B16F1C">
        <w:rPr>
          <w:rStyle w:val="StyleBoldUnderline"/>
        </w:rPr>
        <w:t xml:space="preserve">Although the H-2A visa faces no numerical limit, </w:t>
      </w:r>
      <w:r w:rsidRPr="00FA008D">
        <w:rPr>
          <w:rStyle w:val="StyleBoldUnderline"/>
          <w:highlight w:val="yellow"/>
        </w:rPr>
        <w:t>the complexity of</w:t>
      </w:r>
      <w:r w:rsidRPr="00B16F1C">
        <w:rPr>
          <w:rStyle w:val="StyleBoldUnderline"/>
        </w:rPr>
        <w:t xml:space="preserve"> federal </w:t>
      </w:r>
      <w:r w:rsidRPr="00FA008D">
        <w:rPr>
          <w:rStyle w:val="StyleBoldUnderline"/>
          <w:highlight w:val="yellow"/>
        </w:rPr>
        <w:t xml:space="preserve">regulations </w:t>
      </w:r>
      <w:r w:rsidRPr="00FA008D">
        <w:rPr>
          <w:rStyle w:val="StyleBoldUnderline"/>
          <w:highlight w:val="yellow"/>
        </w:rPr>
        <w:lastRenderedPageBreak/>
        <w:t>has made the visa too expensive for most farmers</w:t>
      </w:r>
      <w:r w:rsidRPr="00B16F1C">
        <w:rPr>
          <w:rStyle w:val="StyleBoldUnderline"/>
        </w:rPr>
        <w:t>.27 The H-2B visa, although less complex, is numerically capped.28</w:t>
      </w:r>
      <w:r w:rsidRPr="00B16F1C">
        <w:rPr>
          <w:sz w:val="16"/>
        </w:rPr>
        <w:t xml:space="preserve"> The Immigration Act of 1990 created what we now know as the H-1 visa for highly skilled workers.29 There are other infrequently used temporary guest worker visas for those with extraordinary abilities in the sciences, arts, education, business, athletics, and entertainment.30 </w:t>
      </w:r>
      <w:r w:rsidRPr="00B16F1C">
        <w:rPr>
          <w:rStyle w:val="StyleBoldUnderline"/>
        </w:rPr>
        <w:t xml:space="preserve">The American guest worker system divides migrants into visa categories based on their skills and occupation. It then </w:t>
      </w:r>
      <w:r w:rsidRPr="00FA008D">
        <w:rPr>
          <w:rStyle w:val="StyleBoldUnderline"/>
          <w:highlight w:val="yellow"/>
        </w:rPr>
        <w:t>creates differing regulatory burdens through inspection, wage controls,</w:t>
      </w:r>
      <w:r w:rsidRPr="00B16F1C">
        <w:rPr>
          <w:rStyle w:val="StyleBoldUnderline"/>
        </w:rPr>
        <w:t xml:space="preserve"> employee benefit mandates, country-of-origin restrictions, worker mobility, numerical quotas, and numerous other limitations </w:t>
      </w:r>
      <w:r w:rsidRPr="00FA008D">
        <w:rPr>
          <w:rStyle w:val="StyleBoldUnderline"/>
          <w:highlight w:val="yellow"/>
        </w:rPr>
        <w:t>on the employment and number of guest workers</w:t>
      </w:r>
      <w:r w:rsidRPr="00B16F1C">
        <w:rPr>
          <w:sz w:val="16"/>
        </w:rPr>
        <w:t xml:space="preserve">. Since World War I the level of control and restrictiveness of quotas has increased, </w:t>
      </w:r>
      <w:r w:rsidRPr="00B16F1C">
        <w:rPr>
          <w:rStyle w:val="StyleBoldUnderline"/>
        </w:rPr>
        <w:t xml:space="preserve">creating an environment where unauthorized immigration can thrive. </w:t>
      </w:r>
    </w:p>
    <w:p w:rsidR="00DB797E" w:rsidRDefault="00DB797E" w:rsidP="00E1448C">
      <w:pPr>
        <w:pStyle w:val="Heading1"/>
      </w:pPr>
      <w:r>
        <w:lastRenderedPageBreak/>
        <w:t>**CASE**</w:t>
      </w:r>
    </w:p>
    <w:p w:rsidR="00E71B6C" w:rsidRDefault="00E71B6C" w:rsidP="000A3FC2">
      <w:pPr>
        <w:pStyle w:val="Heading2"/>
      </w:pPr>
      <w:r>
        <w:lastRenderedPageBreak/>
        <w:t>Agriculture</w:t>
      </w:r>
    </w:p>
    <w:p w:rsidR="00E71B6C" w:rsidRDefault="00E71B6C" w:rsidP="00E71B6C">
      <w:pPr>
        <w:pStyle w:val="Heading3"/>
      </w:pPr>
      <w:r>
        <w:lastRenderedPageBreak/>
        <w:t xml:space="preserve">a/t: </w:t>
      </w:r>
      <w:r w:rsidR="00C353A0">
        <w:t xml:space="preserve">price </w:t>
      </w:r>
      <w:r>
        <w:t>volatility</w:t>
      </w:r>
    </w:p>
    <w:p w:rsidR="00E71B6C" w:rsidRPr="008648E7" w:rsidRDefault="00E71B6C" w:rsidP="00E71B6C">
      <w:pPr>
        <w:pStyle w:val="Heading4"/>
      </w:pPr>
      <w:r>
        <w:t xml:space="preserve">No volatility and it doesn’t matter </w:t>
      </w:r>
    </w:p>
    <w:p w:rsidR="00E71B6C" w:rsidRPr="008648E7" w:rsidRDefault="00E71B6C" w:rsidP="00E71B6C">
      <w:pPr>
        <w:rPr>
          <w:sz w:val="16"/>
          <w:szCs w:val="16"/>
        </w:rPr>
      </w:pPr>
      <w:r>
        <w:rPr>
          <w:rStyle w:val="StyleStyleBold12pt"/>
        </w:rPr>
        <w:t>Barrett and Bellemare 11</w:t>
      </w:r>
      <w:r w:rsidRPr="008648E7">
        <w:rPr>
          <w:sz w:val="16"/>
          <w:szCs w:val="16"/>
        </w:rPr>
        <w:t xml:space="preserve"> – CHRISTOPHER B. BARRETT is the Stephen B. and Janice G. Ashley Professor in the Charles H. Dyson School of Applied Economics and Management and in the Department of Economics and Associate Director of the David R. Atkinson Center for a Sustainable Future at Cornell University. MARC F. BELLEMARE is Assistant Professor of Public Policy and Economics at the Sanford School of Public Policy at Duke University. (“Why Food Price Volatility Doesn't Matter”, July 12, 2011, Foreign Affairs, </w:t>
      </w:r>
      <w:hyperlink r:id="rId37" w:history="1">
        <w:r w:rsidRPr="008648E7">
          <w:rPr>
            <w:rStyle w:val="Hyperlink"/>
            <w:sz w:val="16"/>
            <w:szCs w:val="16"/>
          </w:rPr>
          <w:t>http://www.foreignaffairs.com/articles/67981/christopher-b-barrett-and-marc-f-bellemare/why-food-price-vola</w:t>
        </w:r>
        <w:r>
          <w:rPr>
            <w:rStyle w:val="Hyperlink"/>
            <w:sz w:val="16"/>
            <w:szCs w:val="16"/>
          </w:rPr>
          <w:t xml:space="preserve"> </w:t>
        </w:r>
        <w:r w:rsidRPr="008648E7">
          <w:rPr>
            <w:rStyle w:val="Hyperlink"/>
            <w:sz w:val="16"/>
            <w:szCs w:val="16"/>
          </w:rPr>
          <w:t>tility-doesnt-matter?page=show</w:t>
        </w:r>
      </w:hyperlink>
      <w:r w:rsidRPr="008648E7">
        <w:rPr>
          <w:sz w:val="16"/>
          <w:szCs w:val="16"/>
        </w:rPr>
        <w:t>, Callahan)</w:t>
      </w:r>
    </w:p>
    <w:p w:rsidR="00E71B6C" w:rsidRPr="00F44D7E" w:rsidRDefault="00E71B6C" w:rsidP="00E71B6C">
      <w:pPr>
        <w:rPr>
          <w:sz w:val="16"/>
        </w:rPr>
      </w:pPr>
      <w:r w:rsidRPr="00F44D7E">
        <w:rPr>
          <w:sz w:val="16"/>
        </w:rPr>
        <w:t xml:space="preserve">Yet in their calls to help the poor and reduce political turmoil by stabilizing prices, Zoellick, Sarkozy, the Brookings Institution, the G-20 agriculture ministers, and many other </w:t>
      </w:r>
      <w:r w:rsidRPr="00FA008D">
        <w:rPr>
          <w:rStyle w:val="StyleBoldUnderline"/>
          <w:highlight w:val="yellow"/>
        </w:rPr>
        <w:t>global leaders</w:t>
      </w:r>
      <w:r w:rsidRPr="00F44D7E">
        <w:rPr>
          <w:sz w:val="16"/>
        </w:rPr>
        <w:t xml:space="preserve"> erred. They </w:t>
      </w:r>
      <w:r w:rsidRPr="00FA008D">
        <w:rPr>
          <w:rStyle w:val="StyleBoldUnderline"/>
          <w:highlight w:val="yellow"/>
        </w:rPr>
        <w:t>conflated high</w:t>
      </w:r>
      <w:r w:rsidRPr="008A1F1A">
        <w:rPr>
          <w:rStyle w:val="StyleBoldUnderline"/>
        </w:rPr>
        <w:t xml:space="preserve"> food </w:t>
      </w:r>
      <w:r w:rsidRPr="00FA008D">
        <w:rPr>
          <w:rStyle w:val="StyleBoldUnderline"/>
          <w:highlight w:val="yellow"/>
        </w:rPr>
        <w:t>prices</w:t>
      </w:r>
      <w:r w:rsidRPr="008A1F1A">
        <w:rPr>
          <w:rStyle w:val="StyleBoldUnderline"/>
        </w:rPr>
        <w:t xml:space="preserve"> </w:t>
      </w:r>
      <w:r w:rsidRPr="00FA008D">
        <w:rPr>
          <w:rStyle w:val="StyleBoldUnderline"/>
          <w:highlight w:val="yellow"/>
        </w:rPr>
        <w:t>with</w:t>
      </w:r>
      <w:r w:rsidRPr="008A1F1A">
        <w:rPr>
          <w:rStyle w:val="StyleBoldUnderline"/>
        </w:rPr>
        <w:t xml:space="preserve"> greater food price </w:t>
      </w:r>
      <w:r w:rsidRPr="00FA008D">
        <w:rPr>
          <w:rStyle w:val="StyleBoldUnderline"/>
          <w:highlight w:val="yellow"/>
        </w:rPr>
        <w:t>volatility</w:t>
      </w:r>
      <w:r w:rsidRPr="00F44D7E">
        <w:rPr>
          <w:sz w:val="16"/>
        </w:rPr>
        <w:t xml:space="preserve">, which is best defined as variance around the food price level. The error is understandable, because the two phenomena are indisputably correlated. </w:t>
      </w:r>
      <w:r w:rsidRPr="008A1F1A">
        <w:rPr>
          <w:rStyle w:val="StyleBoldUnderline"/>
        </w:rPr>
        <w:t>If demand outstrips production, food prices rise and sellers begin tapping their food inventories</w:t>
      </w:r>
      <w:r w:rsidRPr="00F44D7E">
        <w:rPr>
          <w:sz w:val="16"/>
        </w:rPr>
        <w:t xml:space="preserve">. Inventory management stabilizes prices by supplementing supply in times of scarcity and boosting demand in times of surplus. But if food inventories are excessively drawn down during periods of unusually high prices, carryover stocks will be insufficient to stabilize prices during further supply or demand. This can lead to price spikes. But </w:t>
      </w:r>
      <w:r w:rsidRPr="008A1F1A">
        <w:rPr>
          <w:rStyle w:val="StyleBoldUnderline"/>
        </w:rPr>
        <w:t xml:space="preserve">high food price levels and high food price volatility are not the same things. </w:t>
      </w:r>
      <w:r w:rsidRPr="00FA008D">
        <w:rPr>
          <w:rStyle w:val="StyleBoldUnderline"/>
          <w:highlight w:val="yellow"/>
        </w:rPr>
        <w:t>Food price levels are at historic highs</w:t>
      </w:r>
      <w:r w:rsidRPr="008A1F1A">
        <w:rPr>
          <w:rStyle w:val="StyleBoldUnderline"/>
        </w:rPr>
        <w:t xml:space="preserve">, but food price </w:t>
      </w:r>
      <w:r w:rsidRPr="00FA008D">
        <w:rPr>
          <w:rStyle w:val="StyleBoldUnderline"/>
          <w:highlight w:val="yellow"/>
        </w:rPr>
        <w:t>volatility</w:t>
      </w:r>
      <w:r w:rsidRPr="008A1F1A">
        <w:rPr>
          <w:rStyle w:val="StyleBoldUnderline"/>
        </w:rPr>
        <w:t xml:space="preserve">, although high these past few years, </w:t>
      </w:r>
      <w:r w:rsidRPr="00FA008D">
        <w:rPr>
          <w:rStyle w:val="StyleBoldUnderline"/>
          <w:highlight w:val="yellow"/>
        </w:rPr>
        <w:t>is not out of line with historical experience</w:t>
      </w:r>
      <w:r w:rsidRPr="008A1F1A">
        <w:rPr>
          <w:rStyle w:val="StyleBoldUnderline"/>
        </w:rPr>
        <w:t xml:space="preserve"> and is generally lower than it was in the 1970s.</w:t>
      </w:r>
      <w:r w:rsidRPr="00F44D7E">
        <w:rPr>
          <w:sz w:val="16"/>
        </w:rPr>
        <w:t xml:space="preserve"> This means that </w:t>
      </w:r>
      <w:r w:rsidRPr="00FA008D">
        <w:rPr>
          <w:rStyle w:val="Emphasis"/>
          <w:highlight w:val="yellow"/>
        </w:rPr>
        <w:t>the world does not</w:t>
      </w:r>
      <w:r w:rsidRPr="00DE0FE5">
        <w:rPr>
          <w:rStyle w:val="Emphasis"/>
        </w:rPr>
        <w:t xml:space="preserve"> necessarily </w:t>
      </w:r>
      <w:r w:rsidRPr="00FA008D">
        <w:rPr>
          <w:rStyle w:val="Emphasis"/>
          <w:highlight w:val="yellow"/>
        </w:rPr>
        <w:t>face a</w:t>
      </w:r>
      <w:r w:rsidRPr="008A1F1A">
        <w:rPr>
          <w:rStyle w:val="Emphasis"/>
        </w:rPr>
        <w:t xml:space="preserve"> price </w:t>
      </w:r>
      <w:r w:rsidRPr="00FA008D">
        <w:rPr>
          <w:rStyle w:val="Emphasis"/>
          <w:highlight w:val="yellow"/>
        </w:rPr>
        <w:t>volatility problem</w:t>
      </w:r>
      <w:r w:rsidRPr="008A1F1A">
        <w:rPr>
          <w:rStyle w:val="Emphasis"/>
        </w:rPr>
        <w:t>. It faces a high food price problem</w:t>
      </w:r>
      <w:r w:rsidRPr="00F44D7E">
        <w:rPr>
          <w:sz w:val="16"/>
        </w:rPr>
        <w:t xml:space="preserve">. The effects of each phenomenon on the well-being of the poor differ. Throughout the world but especially in low-income countries, the poor are overwhelmingly net food consumers, while farmers are generally better-off net sellers. Rising prices hurt consumers by reducing their purchasing power but benefit producers by increasing their profits. By contrast, </w:t>
      </w:r>
      <w:r w:rsidRPr="00FA008D">
        <w:rPr>
          <w:rStyle w:val="StyleBoldUnderline"/>
          <w:highlight w:val="yellow"/>
        </w:rPr>
        <w:t>volatility does not</w:t>
      </w:r>
      <w:r w:rsidRPr="00F44D7E">
        <w:rPr>
          <w:rStyle w:val="StyleBoldUnderline"/>
        </w:rPr>
        <w:t xml:space="preserve"> necessarily </w:t>
      </w:r>
      <w:r w:rsidRPr="00FA008D">
        <w:rPr>
          <w:rStyle w:val="StyleBoldUnderline"/>
          <w:highlight w:val="yellow"/>
        </w:rPr>
        <w:t>hurt consumers, because</w:t>
      </w:r>
      <w:r w:rsidRPr="00F44D7E">
        <w:rPr>
          <w:rStyle w:val="StyleBoldUnderline"/>
        </w:rPr>
        <w:t xml:space="preserve"> different food </w:t>
      </w:r>
      <w:r w:rsidRPr="00FA008D">
        <w:rPr>
          <w:rStyle w:val="StyleBoldUnderline"/>
          <w:highlight w:val="yellow"/>
        </w:rPr>
        <w:t>staples are often substitutable</w:t>
      </w:r>
      <w:r w:rsidRPr="00F44D7E">
        <w:rPr>
          <w:rStyle w:val="StyleBoldUnderline"/>
        </w:rPr>
        <w:t>. Changes in the prices of one are not perfectly correlated with changes in the price of the other, so consumers can adjust their purchases to take advantage of relative discounts.</w:t>
      </w:r>
      <w:r w:rsidRPr="00F44D7E">
        <w:rPr>
          <w:sz w:val="16"/>
        </w:rPr>
        <w:t xml:space="preserve"> But high price volatility does hurt producers, who make all their investments in seeds, fertilizer, and equipment at the start of the growing season, before the post-harvest price is known. If prices in the year ahead look unstable, farmers may invest less than usual, with the consequence that they no longer maximize profits and also produce less food to sell. Since </w:t>
      </w:r>
      <w:r w:rsidRPr="00F44D7E">
        <w:rPr>
          <w:rStyle w:val="StyleBoldUnderline"/>
        </w:rPr>
        <w:t xml:space="preserve">volatile food prices do not necessarily harm poor consumers, </w:t>
      </w:r>
      <w:r w:rsidRPr="00FA008D">
        <w:rPr>
          <w:rStyle w:val="StyleBoldUnderline"/>
          <w:highlight w:val="yellow"/>
        </w:rPr>
        <w:t>it does not make sense to blame volatility</w:t>
      </w:r>
      <w:r w:rsidRPr="00F44D7E">
        <w:rPr>
          <w:rStyle w:val="StyleBoldUnderline"/>
        </w:rPr>
        <w:t xml:space="preserve"> </w:t>
      </w:r>
      <w:r w:rsidRPr="00FA008D">
        <w:rPr>
          <w:rStyle w:val="StyleBoldUnderline"/>
          <w:highlight w:val="yellow"/>
        </w:rPr>
        <w:t>for</w:t>
      </w:r>
      <w:r w:rsidRPr="00F44D7E">
        <w:rPr>
          <w:rStyle w:val="StyleBoldUnderline"/>
        </w:rPr>
        <w:t xml:space="preserve"> increased poverty or political </w:t>
      </w:r>
      <w:r w:rsidRPr="00FA008D">
        <w:rPr>
          <w:rStyle w:val="StyleBoldUnderline"/>
          <w:highlight w:val="yellow"/>
        </w:rPr>
        <w:t>unrest</w:t>
      </w:r>
      <w:r w:rsidRPr="00F44D7E">
        <w:rPr>
          <w:sz w:val="16"/>
        </w:rPr>
        <w:t xml:space="preserve">. In a recent statistical analysis, the FAO food price index and an indicator of political unrest were positively correlated. But a measure of food price volatility and political unrest had a strong negative correlation. </w:t>
      </w:r>
      <w:r w:rsidRPr="00F44D7E">
        <w:rPr>
          <w:rStyle w:val="StyleBoldUnderline"/>
        </w:rPr>
        <w:t xml:space="preserve">Although the food price spikes that occurred in the late spring and early summer of 2008, at the end of 2010, and at the beginning of 2011 coincided with political unrest, increases in food price </w:t>
      </w:r>
      <w:r w:rsidRPr="00FA008D">
        <w:rPr>
          <w:rStyle w:val="StyleBoldUnderline"/>
          <w:highlight w:val="yellow"/>
        </w:rPr>
        <w:t>volatility</w:t>
      </w:r>
      <w:r w:rsidRPr="00F44D7E">
        <w:rPr>
          <w:rStyle w:val="StyleBoldUnderline"/>
        </w:rPr>
        <w:t xml:space="preserve"> more commonly </w:t>
      </w:r>
      <w:r w:rsidRPr="00FA008D">
        <w:rPr>
          <w:rStyle w:val="StyleBoldUnderline"/>
          <w:highlight w:val="yellow"/>
        </w:rPr>
        <w:t>occurs after</w:t>
      </w:r>
      <w:r w:rsidRPr="00F44D7E">
        <w:rPr>
          <w:rStyle w:val="StyleBoldUnderline"/>
        </w:rPr>
        <w:t xml:space="preserve">, not before, patches of political </w:t>
      </w:r>
      <w:r w:rsidRPr="00FA008D">
        <w:rPr>
          <w:rStyle w:val="StyleBoldUnderline"/>
          <w:highlight w:val="yellow"/>
        </w:rPr>
        <w:t>unrest</w:t>
      </w:r>
      <w:r w:rsidRPr="00F44D7E">
        <w:rPr>
          <w:sz w:val="16"/>
        </w:rPr>
        <w:t xml:space="preserve">. So, although commentators and politicians frequently blame food price volatility for human suffering and political unrest, they are either misunderstanding or misrepresenting the problem. Perhaps not coincidentally, their emphasis on tempering price volatility favors the same large farmers who already enjoy tremendous financial support from G-20 governments. </w:t>
      </w:r>
    </w:p>
    <w:p w:rsidR="00E71B6C" w:rsidRPr="00E71B6C" w:rsidRDefault="00E71B6C" w:rsidP="00E71B6C"/>
    <w:p w:rsidR="00E71B6C" w:rsidRDefault="00E71B6C" w:rsidP="00E71B6C">
      <w:pPr>
        <w:pStyle w:val="Heading3"/>
      </w:pPr>
      <w:r>
        <w:lastRenderedPageBreak/>
        <w:t>a/t: AgJOBS solves</w:t>
      </w:r>
    </w:p>
    <w:p w:rsidR="00E71B6C" w:rsidRDefault="00E71B6C" w:rsidP="00E71B6C">
      <w:pPr>
        <w:pStyle w:val="Heading4"/>
      </w:pPr>
      <w:r>
        <w:t xml:space="preserve">Nope </w:t>
      </w:r>
    </w:p>
    <w:p w:rsidR="00E71B6C" w:rsidRPr="0014121A" w:rsidRDefault="00E71B6C" w:rsidP="00E71B6C">
      <w:pPr>
        <w:rPr>
          <w:rStyle w:val="StyleStyleBold12pt"/>
        </w:rPr>
      </w:pPr>
      <w:r>
        <w:rPr>
          <w:rStyle w:val="StyleStyleBold12pt"/>
        </w:rPr>
        <w:t>Stallman 13</w:t>
      </w:r>
      <w:r w:rsidRPr="00145C2B">
        <w:rPr>
          <w:sz w:val="16"/>
          <w:szCs w:val="16"/>
        </w:rPr>
        <w:t xml:space="preserve"> – Bob Stallman is the president of the American Farm Bureau Federation. (“AGRICULTURAL LABOR: FROM H-2A TO A WORKABLE AGRICULTURAL GUESTWORKER PROGRAM”, SUBCOMMITTEE ON IMMIGRATION AND BORDER SECURITY, February 26, 2013, http://judiciary.house.gov/hearings/printers/113th/113-3_79584.PDF, Callahan)</w:t>
      </w:r>
    </w:p>
    <w:p w:rsidR="00E71B6C" w:rsidRPr="00B7783C" w:rsidRDefault="00E71B6C" w:rsidP="00E71B6C">
      <w:pPr>
        <w:rPr>
          <w:rStyle w:val="StyleBoldUnderline"/>
        </w:rPr>
      </w:pPr>
      <w:r>
        <w:t xml:space="preserve">The issue is not new for agriculture. However, </w:t>
      </w:r>
      <w:r w:rsidRPr="00FA008D">
        <w:rPr>
          <w:rStyle w:val="StyleBoldUnderline"/>
          <w:highlight w:val="yellow"/>
        </w:rPr>
        <w:t>rather than providing a solution</w:t>
      </w:r>
      <w:r w:rsidRPr="00B7783C">
        <w:rPr>
          <w:rStyle w:val="StyleBoldUnderline"/>
        </w:rPr>
        <w:t xml:space="preserve"> that works for all sectors of the industry, </w:t>
      </w:r>
      <w:r w:rsidRPr="00FA008D">
        <w:rPr>
          <w:rStyle w:val="StyleBoldUnderline"/>
          <w:highlight w:val="yellow"/>
        </w:rPr>
        <w:t>past legislative attempts divided the industry</w:t>
      </w:r>
      <w:r>
        <w:t xml:space="preserve">. The most notable proposal, </w:t>
      </w:r>
      <w:r w:rsidRPr="00FA008D">
        <w:rPr>
          <w:rStyle w:val="StyleBoldUnderline"/>
          <w:highlight w:val="yellow"/>
        </w:rPr>
        <w:t>AgJOBS, provided a short-term remedy by allowing some</w:t>
      </w:r>
      <w:r w:rsidRPr="00B7783C">
        <w:rPr>
          <w:rStyle w:val="StyleBoldUnderline"/>
        </w:rPr>
        <w:t xml:space="preserve"> currently experienced agriculture w</w:t>
      </w:r>
      <w:r w:rsidRPr="00FA008D">
        <w:rPr>
          <w:rStyle w:val="StyleBoldUnderline"/>
          <w:highlight w:val="yellow"/>
        </w:rPr>
        <w:t>orkers to adjust their status</w:t>
      </w:r>
      <w:r w:rsidRPr="00B7783C">
        <w:rPr>
          <w:rStyle w:val="StyleBoldUnderline"/>
        </w:rPr>
        <w:t xml:space="preserve"> under certain conditions; </w:t>
      </w:r>
      <w:r w:rsidRPr="00FA008D">
        <w:rPr>
          <w:rStyle w:val="StyleBoldUnderline"/>
          <w:highlight w:val="yellow"/>
        </w:rPr>
        <w:t>it did not</w:t>
      </w:r>
      <w:r w:rsidRPr="00B7783C">
        <w:rPr>
          <w:rStyle w:val="StyleBoldUnderline"/>
        </w:rPr>
        <w:t xml:space="preserve">, </w:t>
      </w:r>
      <w:r>
        <w:t xml:space="preserve">however, </w:t>
      </w:r>
      <w:r w:rsidRPr="00FA008D">
        <w:rPr>
          <w:rStyle w:val="StyleBoldUnderline"/>
          <w:highlight w:val="yellow"/>
        </w:rPr>
        <w:t>reform the H-2A</w:t>
      </w:r>
      <w:r w:rsidRPr="00B7783C">
        <w:rPr>
          <w:rStyle w:val="StyleBoldUnderline"/>
        </w:rPr>
        <w:t xml:space="preserve"> in any meaningful way and </w:t>
      </w:r>
      <w:r w:rsidRPr="00FA008D">
        <w:rPr>
          <w:rStyle w:val="StyleBoldUnderline"/>
          <w:highlight w:val="yellow"/>
        </w:rPr>
        <w:t>provided</w:t>
      </w:r>
      <w:r w:rsidRPr="00B7783C">
        <w:rPr>
          <w:rStyle w:val="StyleBoldUnderline"/>
        </w:rPr>
        <w:t xml:space="preserve"> virtually </w:t>
      </w:r>
      <w:r w:rsidRPr="00FA008D">
        <w:rPr>
          <w:rStyle w:val="StyleBoldUnderline"/>
          <w:highlight w:val="yellow"/>
        </w:rPr>
        <w:t>no access to a workforce in the future</w:t>
      </w:r>
      <w:r>
        <w:t xml:space="preserve">. </w:t>
      </w:r>
      <w:r w:rsidRPr="00B7783C">
        <w:rPr>
          <w:rStyle w:val="StyleBoldUnderline"/>
        </w:rPr>
        <w:t xml:space="preserve">Other bills have proposed changes to a guestworker program without addressing our current experienced workforce. It is critical that agriculture has a solution that addresses both. </w:t>
      </w:r>
    </w:p>
    <w:p w:rsidR="00E71B6C" w:rsidRDefault="00E71B6C" w:rsidP="00E71B6C">
      <w:pPr>
        <w:pStyle w:val="Heading4"/>
      </w:pPr>
      <w:r>
        <w:t>Doesn’t change anything</w:t>
      </w:r>
    </w:p>
    <w:p w:rsidR="00E71B6C" w:rsidRPr="00CE474C" w:rsidRDefault="00E71B6C" w:rsidP="00E71B6C">
      <w:pPr>
        <w:rPr>
          <w:sz w:val="16"/>
          <w:szCs w:val="16"/>
        </w:rPr>
      </w:pPr>
      <w:r>
        <w:rPr>
          <w:rStyle w:val="StyleStyleBold12pt"/>
        </w:rPr>
        <w:t>Martin 03</w:t>
      </w:r>
      <w:r w:rsidRPr="00CE474C">
        <w:rPr>
          <w:sz w:val="16"/>
          <w:szCs w:val="16"/>
        </w:rPr>
        <w:t xml:space="preserve"> – Philip; UC Davis. (“AgJOBS: New Solution or New Problem?” International Migration Review 37.4, Winter 2003, Wiley, Callahan)</w:t>
      </w:r>
    </w:p>
    <w:p w:rsidR="00E71B6C" w:rsidRPr="002140D7" w:rsidRDefault="00E71B6C" w:rsidP="00E71B6C">
      <w:pPr>
        <w:rPr>
          <w:rStyle w:val="StyleBoldUnderline"/>
        </w:rPr>
      </w:pPr>
      <w:r w:rsidRPr="00FA008D">
        <w:rPr>
          <w:rStyle w:val="Emphasis"/>
          <w:highlight w:val="yellow"/>
        </w:rPr>
        <w:t>Many things will not change as a result of AgJOBS</w:t>
      </w:r>
      <w:r w:rsidRPr="002140D7">
        <w:rPr>
          <w:sz w:val="16"/>
        </w:rPr>
        <w:t>. Most workers will continue to be young immigrant men from rural Mexico. H-</w:t>
      </w:r>
      <w:r w:rsidRPr="002140D7">
        <w:rPr>
          <w:rStyle w:val="StyleBoldUnderline"/>
        </w:rPr>
        <w:t>2A controversies may shift to governors, who will be under pressure from farm employers to certify that there is sufficient housing so that farmers can pay housing allowances rather than provide housing</w:t>
      </w:r>
      <w:r w:rsidRPr="002140D7">
        <w:rPr>
          <w:sz w:val="16"/>
        </w:rPr>
        <w:t xml:space="preserve">, while advocates cite statements about the lack of farm worker housing common in state applications for federal housing grants. </w:t>
      </w:r>
      <w:r w:rsidRPr="00FA008D">
        <w:rPr>
          <w:rStyle w:val="StyleBoldUnderline"/>
          <w:highlight w:val="yellow"/>
        </w:rPr>
        <w:t>AgJOBS continues to send mixed signals about</w:t>
      </w:r>
      <w:r w:rsidRPr="002140D7">
        <w:rPr>
          <w:rStyle w:val="StyleBoldUnderline"/>
        </w:rPr>
        <w:t xml:space="preserve"> the future </w:t>
      </w:r>
      <w:r w:rsidRPr="00FA008D">
        <w:rPr>
          <w:rStyle w:val="StyleBoldUnderline"/>
          <w:highlight w:val="yellow"/>
        </w:rPr>
        <w:t>availability and cost of</w:t>
      </w:r>
      <w:r w:rsidRPr="002140D7">
        <w:rPr>
          <w:rStyle w:val="StyleBoldUnderline"/>
        </w:rPr>
        <w:t xml:space="preserve"> farm </w:t>
      </w:r>
      <w:r w:rsidRPr="00FA008D">
        <w:rPr>
          <w:rStyle w:val="StyleBoldUnderline"/>
          <w:highlight w:val="yellow"/>
        </w:rPr>
        <w:t>workers</w:t>
      </w:r>
      <w:r w:rsidRPr="002140D7">
        <w:rPr>
          <w:rStyle w:val="StyleBoldUnderline"/>
        </w:rPr>
        <w:t xml:space="preserve">. </w:t>
      </w:r>
      <w:r w:rsidRPr="002140D7">
        <w:rPr>
          <w:sz w:val="16"/>
        </w:rPr>
        <w:t xml:space="preserve">One the one hand, MOBS expresses a desire for a legal farm workforce, which advocates assume will also be a higher-wage work force. However, </w:t>
      </w:r>
      <w:r w:rsidRPr="002140D7">
        <w:rPr>
          <w:rStyle w:val="StyleBoldUnderline"/>
        </w:rPr>
        <w:t>an easing of admissions under the H-2A program combined with an AEWR freeze signals employers that workers will continue to be available at a predictable cost</w:t>
      </w:r>
      <w:r w:rsidRPr="002140D7">
        <w:rPr>
          <w:sz w:val="16"/>
        </w:rPr>
        <w:t xml:space="preserve">. Furthermore, </w:t>
      </w:r>
      <w:r w:rsidRPr="00FA008D">
        <w:rPr>
          <w:rStyle w:val="StyleBoldUnderline"/>
          <w:highlight w:val="yellow"/>
        </w:rPr>
        <w:t>if unauthorized workers</w:t>
      </w:r>
      <w:r w:rsidRPr="00886C47">
        <w:rPr>
          <w:rStyle w:val="StyleBoldUnderline"/>
        </w:rPr>
        <w:t xml:space="preserve"> continue to </w:t>
      </w:r>
      <w:r w:rsidRPr="00FA008D">
        <w:rPr>
          <w:rStyle w:val="StyleBoldUnderline"/>
          <w:highlight w:val="yellow"/>
        </w:rPr>
        <w:t>arrive and present false documents</w:t>
      </w:r>
      <w:r w:rsidRPr="002140D7">
        <w:rPr>
          <w:rStyle w:val="StyleBoldUnderline"/>
        </w:rPr>
        <w:t xml:space="preserve"> to employers in the hope of another legalization, </w:t>
      </w:r>
      <w:r w:rsidRPr="00FA008D">
        <w:rPr>
          <w:rStyle w:val="StyleBoldUnderline"/>
          <w:highlight w:val="yellow"/>
        </w:rPr>
        <w:t>the</w:t>
      </w:r>
      <w:r w:rsidRPr="002140D7">
        <w:rPr>
          <w:rStyle w:val="StyleBoldUnderline"/>
        </w:rPr>
        <w:t xml:space="preserve"> combined </w:t>
      </w:r>
      <w:r w:rsidRPr="00FA008D">
        <w:rPr>
          <w:rStyle w:val="StyleBoldUnderline"/>
          <w:highlight w:val="yellow"/>
        </w:rPr>
        <w:t>effect is likely to produce no fundamental changes</w:t>
      </w:r>
      <w:r w:rsidRPr="002140D7">
        <w:rPr>
          <w:rStyle w:val="StyleBoldUnderline"/>
        </w:rPr>
        <w:t xml:space="preserve"> in the farm labor market.</w:t>
      </w:r>
    </w:p>
    <w:p w:rsidR="00F40094" w:rsidRDefault="00F40094" w:rsidP="000A3FC2">
      <w:pPr>
        <w:pStyle w:val="Heading2"/>
      </w:pPr>
      <w:r>
        <w:lastRenderedPageBreak/>
        <w:t>Organics</w:t>
      </w:r>
    </w:p>
    <w:p w:rsidR="00B86502" w:rsidRDefault="00B86502" w:rsidP="00B86502">
      <w:pPr>
        <w:pStyle w:val="Heading3"/>
      </w:pPr>
      <w:r>
        <w:lastRenderedPageBreak/>
        <w:t>a/t: food security impact turn</w:t>
      </w:r>
    </w:p>
    <w:p w:rsidR="00B518E4" w:rsidRDefault="00FC588E" w:rsidP="00B518E4">
      <w:pPr>
        <w:pStyle w:val="Heading4"/>
      </w:pPr>
      <w:r>
        <w:t>Alt causes and organics solve</w:t>
      </w:r>
    </w:p>
    <w:p w:rsidR="00B518E4" w:rsidRPr="00E51893" w:rsidRDefault="00B518E4" w:rsidP="00B518E4">
      <w:pPr>
        <w:rPr>
          <w:sz w:val="16"/>
          <w:szCs w:val="16"/>
        </w:rPr>
      </w:pPr>
      <w:r>
        <w:rPr>
          <w:rStyle w:val="StyleStyleBold12pt"/>
        </w:rPr>
        <w:t>Leu 12</w:t>
      </w:r>
      <w:r w:rsidRPr="00E51893">
        <w:rPr>
          <w:sz w:val="16"/>
          <w:szCs w:val="16"/>
        </w:rPr>
        <w:t xml:space="preserve"> – Andre is the President of the International Federation of Organic Agriculture Movements. (“Organic agriculture and food security – not a contradiction”, 8/24/2012, </w:t>
      </w:r>
      <w:hyperlink r:id="rId38" w:history="1">
        <w:r w:rsidR="007620DD" w:rsidRPr="00E51893">
          <w:rPr>
            <w:rStyle w:val="Hyperlink"/>
            <w:sz w:val="16"/>
            <w:szCs w:val="16"/>
          </w:rPr>
          <w:t>http://www.rural21.com/english/a-closer-look-at/detail/article/organic-agriculture-and-food-security-not-a-contradiction-0000430/</w:t>
        </w:r>
      </w:hyperlink>
      <w:r w:rsidR="007620DD" w:rsidRPr="00E51893">
        <w:rPr>
          <w:sz w:val="16"/>
          <w:szCs w:val="16"/>
        </w:rPr>
        <w:t>, Callahan)</w:t>
      </w:r>
    </w:p>
    <w:p w:rsidR="00B518E4" w:rsidRPr="0041667C" w:rsidRDefault="00B518E4" w:rsidP="00B518E4">
      <w:pPr>
        <w:rPr>
          <w:sz w:val="16"/>
        </w:rPr>
      </w:pPr>
      <w:r w:rsidRPr="0041667C">
        <w:rPr>
          <w:sz w:val="16"/>
        </w:rPr>
        <w:t xml:space="preserve">Organic farming is not going to succeed in feeding the world’s growing population, its critics say. This is wrong, our author maintains, for </w:t>
      </w:r>
      <w:r w:rsidRPr="00D16AB1">
        <w:rPr>
          <w:rStyle w:val="StyleBoldUnderline"/>
        </w:rPr>
        <w:t>there are numerous studies that refute the notion that conventional agriculture turns out higher yields in all circumstances.</w:t>
      </w:r>
      <w:r w:rsidRPr="0041667C">
        <w:rPr>
          <w:sz w:val="16"/>
        </w:rPr>
        <w:t xml:space="preserve"> Moreover, increases in production levels achieved over the last few years have not been able to solve the problem of hunger either. Ever since economist Thomas Malthus wrote ‘An Essay on the Principle of Population’ in 1798 and first raised the spectre of overpopulation, various experts have been predicting the end of human civilisation because of mass starvation. Malthus predicted that human society would starve in the 1800s. The theme was again popularised by Stanford University Professor Paul Ehrlich in his 1968 book, ‘The Population Bomb’. According to his logic, we should all be starving now that the 21st century has arrived. ‘</w:t>
      </w:r>
      <w:r w:rsidRPr="00D16AB1">
        <w:rPr>
          <w:rStyle w:val="StyleBoldUnderline"/>
        </w:rPr>
        <w:t>The battle to feed all of humanity is over. In the 1970s the world will undergo famines; hundreds of millions of people are going to starve to death in spite of any crash programs embarked upon now</w:t>
      </w:r>
      <w:r w:rsidRPr="0041667C">
        <w:rPr>
          <w:sz w:val="16"/>
        </w:rPr>
        <w:t xml:space="preserve">.’ The only famines that occurred since 1968 have been in countries saddled with corrupt governments, political turmoil, civil wars and periodic droughts. The world had enough food for the affected people. It was political and logistical events that prevented them from producing adequate food or stopped aid from reaching them. Hundreds of millions of people did not starve to death. </w:t>
      </w:r>
      <w:r w:rsidRPr="00D16AB1">
        <w:rPr>
          <w:rStyle w:val="StyleBoldUnderline"/>
        </w:rPr>
        <w:t>The spectre of mass starvation is again being pushed, based on highly questionable and contestable assumptions, as the motive for justifying</w:t>
      </w:r>
      <w:r w:rsidRPr="0041667C">
        <w:rPr>
          <w:sz w:val="16"/>
        </w:rPr>
        <w:t xml:space="preserve"> genetically modified organisms (</w:t>
      </w:r>
      <w:r w:rsidRPr="00D16AB1">
        <w:rPr>
          <w:rStyle w:val="StyleBoldUnderline"/>
        </w:rPr>
        <w:t>GMOs</w:t>
      </w:r>
      <w:r w:rsidRPr="0041667C">
        <w:rPr>
          <w:sz w:val="16"/>
        </w:rPr>
        <w:t xml:space="preserve">) and the unsustainable use of toxic chemicals to push for higher yields. Enough food for everyone According to the UN Food and Agriculture Organization (FAO) and other figures, </w:t>
      </w:r>
      <w:r w:rsidRPr="00D16AB1">
        <w:rPr>
          <w:rStyle w:val="StyleBoldUnderline"/>
        </w:rPr>
        <w:t>the world produces more than double the amount of food to feed everyone</w:t>
      </w:r>
      <w:r w:rsidRPr="0041667C">
        <w:rPr>
          <w:sz w:val="16"/>
        </w:rPr>
        <w:t xml:space="preserve">. Despite this, around one billion people suffer from hunger and another billion are malnourished, lacking the essential micronutrients they need to lead healthy lives. Clearly, </w:t>
      </w:r>
      <w:r w:rsidRPr="00FC588E">
        <w:rPr>
          <w:rStyle w:val="StyleBoldUnderline"/>
        </w:rPr>
        <w:t>our current market-based distribution systems are failing the poorest as they cannot afford to buy this food. The market-based systems concentrate the food in the areas where people have the money to pay</w:t>
      </w:r>
      <w:r w:rsidRPr="0041667C">
        <w:rPr>
          <w:sz w:val="16"/>
        </w:rPr>
        <w:t xml:space="preserve"> for it. Consequently one billion adults are overweight and almost half of them are obese. Food losses also are staggering. </w:t>
      </w:r>
      <w:r w:rsidRPr="00FC588E">
        <w:rPr>
          <w:rStyle w:val="StyleBoldUnderline"/>
        </w:rPr>
        <w:t>About one-third of the food produced for human consumption is lost or wasted every year, amounting to about 1.3 billion tons annually</w:t>
      </w:r>
      <w:r w:rsidRPr="0041667C">
        <w:rPr>
          <w:sz w:val="16"/>
        </w:rPr>
        <w:t xml:space="preserve"> (FAO, 2011). </w:t>
      </w:r>
      <w:r w:rsidRPr="00FC588E">
        <w:rPr>
          <w:rStyle w:val="StyleBoldUnderline"/>
        </w:rPr>
        <w:t>Reducing food losses and food waste, and improving food access, is highly relevant to efforts to combat hunger, raise income and improve food security in the world's poorest countries</w:t>
      </w:r>
      <w:r w:rsidRPr="0041667C">
        <w:rPr>
          <w:sz w:val="16"/>
        </w:rPr>
        <w:t xml:space="preserve">. Simple affordable measures such as village grain silos and better transport would prevent most of these losses. </w:t>
      </w:r>
      <w:r w:rsidRPr="00FC588E">
        <w:rPr>
          <w:rStyle w:val="Emphasis"/>
        </w:rPr>
        <w:t>The problem of hunger is mostly due to poor distribution systems and inadequate production in the poorest communities</w:t>
      </w:r>
      <w:r w:rsidRPr="0041667C">
        <w:rPr>
          <w:sz w:val="16"/>
        </w:rPr>
        <w:t xml:space="preserve">. It has very little to do with the total amount of food produced in the world. Where Organic has higher yields: Conditions of climate extremes … </w:t>
      </w:r>
      <w:r w:rsidRPr="00FC588E">
        <w:rPr>
          <w:rStyle w:val="StyleBoldUnderline"/>
        </w:rPr>
        <w:t xml:space="preserve">Research has shown two significant areas where organic systems have higher yields than the conventional system. These are under conditions of climate extremes and in traditional smallholder systems. Both of these areas are </w:t>
      </w:r>
      <w:r w:rsidRPr="00FC588E">
        <w:rPr>
          <w:rStyle w:val="Emphasis"/>
        </w:rPr>
        <w:t>critical to achieving global food security</w:t>
      </w:r>
      <w:r w:rsidRPr="0041667C">
        <w:rPr>
          <w:sz w:val="16"/>
        </w:rPr>
        <w:t xml:space="preserve">. According to research by NASA and others the world is seeing increases in the frequency of extreme weather events such as droughts and heavy rainfall. </w:t>
      </w:r>
      <w:r w:rsidRPr="00093388">
        <w:rPr>
          <w:rStyle w:val="StyleBoldUnderline"/>
        </w:rPr>
        <w:t>Even if the world stopped polluting the planet with greenhouse gases tomorrow, it would take many decades to reverse climate change.</w:t>
      </w:r>
      <w:r w:rsidRPr="0041667C">
        <w:rPr>
          <w:sz w:val="16"/>
        </w:rPr>
        <w:t xml:space="preserve"> This means that </w:t>
      </w:r>
      <w:r w:rsidRPr="00093388">
        <w:rPr>
          <w:rStyle w:val="StyleBoldUnderline"/>
        </w:rPr>
        <w:t>farmers have to adapt to the increasing intensity and frequency of adverse and extreme weather events such as droughts and heavy, damaging rainfall</w:t>
      </w:r>
      <w:r w:rsidRPr="0041667C">
        <w:rPr>
          <w:sz w:val="16"/>
        </w:rPr>
        <w:t xml:space="preserve">. Published studies show that </w:t>
      </w:r>
      <w:r w:rsidRPr="00093388">
        <w:rPr>
          <w:rStyle w:val="StyleBoldUnderline"/>
        </w:rPr>
        <w:t>organic farming systems are more resilient to the predicted weather extremes and can produce higher yields than conventional farming systems in such conditions</w:t>
      </w:r>
      <w:r w:rsidRPr="0041667C">
        <w:rPr>
          <w:sz w:val="16"/>
        </w:rPr>
        <w:t xml:space="preserve"> (Drinkwater, Wagoner and Sarrantonio, 1998; Welsh, 1999; Pimentel, 2005). For instance, the Wisconsin Integrated Cropping Systems Trials found that organic yields were higher in drought years and the same as conventional yields in normal weather years (Posner et al., 2008). Similarly, Farming Systems Trials (FST) of the US-based Rodale Institute showed that the organic systems produced more maize than the conventional system in drought years . The average maize yields during the drought years were from 28 per cent to 34 per cent higher in the two organic systems. The yields were 6,938 and 7,235 kg per hectare in the organic animal and the organic legume systems respectively, compared with 5,333 kg per hectare in the conventional system (Pimentel, 2005). </w:t>
      </w:r>
      <w:r w:rsidRPr="00093388">
        <w:rPr>
          <w:rStyle w:val="StyleBoldUnderline"/>
        </w:rPr>
        <w:t>The researchers attributed the higher yields in the dry years to the ability of the soils on organic farms to better absorb rainfall. This is due to the higher levels of organic carbon in these soils, which makes them more friable and better able to store and capture rainwater which can then be used for crop</w:t>
      </w:r>
      <w:r w:rsidRPr="0041667C">
        <w:rPr>
          <w:sz w:val="16"/>
        </w:rPr>
        <w:t xml:space="preserve">s (La Salle and Hepperly, 2008). Improved efficiency of water use. </w:t>
      </w:r>
      <w:r w:rsidRPr="00093388">
        <w:rPr>
          <w:rStyle w:val="StyleBoldUnderline"/>
        </w:rPr>
        <w:t>Research also shows that organic systems use water more efficiently due to better soil structure and higher levels of humus and other organic matter compound</w:t>
      </w:r>
      <w:r w:rsidRPr="0041667C">
        <w:rPr>
          <w:sz w:val="16"/>
        </w:rPr>
        <w:t xml:space="preserve">s (Lotter, Seidel and Liebhart, 2003; Pimentel, 2005). Lotter and colleagues collected data over ten years during the Rodale Farming System Trials. Their research showed that the organic manure system and organic legume system (LEG) treatments improve the soil’s water-holding capacity, infiltration rate and water capture efficiency. The LEG maize soils averaged a 13 per cent higher water content than conventional system (CNV) soils at the same crop stage, and 7 per cent higher than CNV soils in soybean plots (Lotter, Seidel and Liebhart, 2003). The more porous structure of organically treated soil allows rainwater to quickly penetrate the soil, resulting in less water loss from run-off and higher levels of water capture. This was particularly evident during the two days of torrential downpours from Hurricane Floyd, which hit the eastern United States and the Bahamas in September 1999, when the organic systems captured around double the water than the conventional systems captured </w:t>
      </w:r>
      <w:r w:rsidRPr="0041667C">
        <w:rPr>
          <w:sz w:val="16"/>
        </w:rPr>
        <w:lastRenderedPageBreak/>
        <w:t xml:space="preserve">(Lotter, Seidel and Liebhart, 2003). This is very significant information as the majority of the world farming systems are rainfed. The world does not have the resources to irrigate all of the agricultural lands. Nor should such a project be started as damming the world's watercourses, pumping from all the underground aquifers and building millions of kilometres of channels would be an unprecedented environmental disaster. </w:t>
      </w:r>
      <w:r w:rsidRPr="00093388">
        <w:rPr>
          <w:rStyle w:val="StyleBoldUnderline"/>
        </w:rPr>
        <w:t>Improving the efficiency of rainfed agricultural systems through organic practices is the most efficient, cost effective, environmentally sustainable and practical solution to ensure reliable food production in the increasing weather extremes being caused by climate change</w:t>
      </w:r>
      <w:r w:rsidRPr="0041667C">
        <w:rPr>
          <w:sz w:val="16"/>
        </w:rPr>
        <w:t xml:space="preserve">. … and smallholder farmer systems </w:t>
      </w:r>
      <w:r w:rsidRPr="00093388">
        <w:rPr>
          <w:rStyle w:val="StyleBoldUnderline"/>
        </w:rPr>
        <w:t>The other critical area where research is showing higher yields for good practice organic systems is in traditional smallholder systems</w:t>
      </w:r>
      <w:r w:rsidRPr="0041667C">
        <w:rPr>
          <w:sz w:val="16"/>
        </w:rPr>
        <w:t xml:space="preserve">. This is very important information as over </w:t>
      </w:r>
      <w:r w:rsidRPr="00093388">
        <w:rPr>
          <w:rStyle w:val="Emphasis"/>
        </w:rPr>
        <w:t>95 per cent of the world’s farmers fall into this category</w:t>
      </w:r>
      <w:r w:rsidRPr="0041667C">
        <w:rPr>
          <w:sz w:val="16"/>
        </w:rPr>
        <w:t xml:space="preserve">. A report by the United Nations Conference on Trade and Development (UNCTAD) and the United Nations Environment Programme (UNEP) found that </w:t>
      </w:r>
      <w:r w:rsidRPr="00093388">
        <w:rPr>
          <w:rStyle w:val="StyleBoldUnderline"/>
        </w:rPr>
        <w:t>organic agriculture increases yields in Africa</w:t>
      </w:r>
      <w:r w:rsidRPr="0041667C">
        <w:rPr>
          <w:sz w:val="16"/>
        </w:rPr>
        <w:t xml:space="preserve">. ‘… the average crop yield was … 116 per cent increase for all African projects and 128 per cent increase for the projects in East Africa.’ </w:t>
      </w:r>
      <w:r w:rsidRPr="00093388">
        <w:rPr>
          <w:rStyle w:val="StyleBoldUnderline"/>
        </w:rPr>
        <w:t>The report notes that despite the introduction of conventional agriculture in Africa, food production per person is 10 per cent lower now, than in the 1960s.</w:t>
      </w:r>
      <w:r w:rsidRPr="0041667C">
        <w:rPr>
          <w:sz w:val="16"/>
        </w:rPr>
        <w:t xml:space="preserve"> ‘The evidence presented in this study supports the argument that </w:t>
      </w:r>
      <w:r w:rsidRPr="00093388">
        <w:rPr>
          <w:rStyle w:val="StyleBoldUnderline"/>
        </w:rPr>
        <w:t>organic agriculture can be more conducive to food security in Africa than most conventional production systems, and that it is more likely to be sustainable in the long term’</w:t>
      </w:r>
      <w:r w:rsidRPr="0041667C">
        <w:rPr>
          <w:sz w:val="16"/>
        </w:rPr>
        <w:t xml:space="preserve">, Supachai Panitchpakdi, Secretary General of UNCTAD and Executive Director of UNEP Achim Steiner stated. This is crucial information as FAO data shows that 80 per cent of the food in the developing world comes from smallholder farmers such as those in Africa. The developing world is also the region where most of the one billion undernourished people live, the majority of which are smallholder farmers. With a more than 100 per cent increase in food production in these traditional farming systems, </w:t>
      </w:r>
      <w:r w:rsidRPr="006A2219">
        <w:rPr>
          <w:rStyle w:val="Emphasis"/>
        </w:rPr>
        <w:t xml:space="preserve">organic agriculture provides the ideal solution to end hunger and ensure global food security. </w:t>
      </w:r>
      <w:r w:rsidRPr="0041667C">
        <w:rPr>
          <w:sz w:val="16"/>
        </w:rPr>
        <w:t xml:space="preserve">The key to food security Information published by the ETC group, an international organisation dedicated to “the conservation and sustainable advancement of cultural and ecological diversity and human rights”, shows that </w:t>
      </w:r>
      <w:r w:rsidRPr="006A2219">
        <w:rPr>
          <w:rStyle w:val="StyleBoldUnderline"/>
        </w:rPr>
        <w:t>70 per cent of the world's food is produced by smallholders and only 30 per cent by the agribusiness sector</w:t>
      </w:r>
      <w:r w:rsidRPr="0041667C">
        <w:rPr>
          <w:sz w:val="16"/>
        </w:rPr>
        <w:t xml:space="preserve"> (ETC group, 2009; see Figure below). </w:t>
      </w:r>
      <w:r w:rsidRPr="006A2219">
        <w:rPr>
          <w:rStyle w:val="StyleBoldUnderline"/>
        </w:rPr>
        <w:t>Increasing the yields in the 30 per cent that comes from the agribusiness sector will show little benefit for two reasons. Firstly, this sector is already high-yielding, and it has very little scope for large increases in yields</w:t>
      </w:r>
      <w:r w:rsidRPr="0041667C">
        <w:rPr>
          <w:sz w:val="16"/>
        </w:rPr>
        <w:t xml:space="preserve"> such as the more than 100 per cent that can be achieved by organic methods in traditional smallholder systems. </w:t>
      </w:r>
      <w:r w:rsidRPr="006A2219">
        <w:rPr>
          <w:rStyle w:val="StyleBoldUnderline"/>
        </w:rPr>
        <w:t>Secondly, this sector is largely focused on the commodity supply chain. The</w:t>
      </w:r>
      <w:r w:rsidRPr="0041667C">
        <w:rPr>
          <w:sz w:val="16"/>
        </w:rPr>
        <w:t xml:space="preserve"> </w:t>
      </w:r>
      <w:r w:rsidRPr="006A2219">
        <w:rPr>
          <w:rStyle w:val="StyleBoldUnderline"/>
        </w:rPr>
        <w:t>large food surpluses produced in the sector have not lowered the number of people who are hungry</w:t>
      </w:r>
      <w:r w:rsidRPr="0041667C">
        <w:rPr>
          <w:sz w:val="16"/>
        </w:rPr>
        <w:t xml:space="preserve">. According to FAO figures, this number has been steadily increasing since 1985. Fifty per cent of the world’s hungry are smallholder farmers and 20 per cent are the landless poor who rely on smallholders for their employment (see Figure below). Logically, increasing the yields in this sector is the key to ending hunger and achieving food security. </w:t>
      </w:r>
      <w:r w:rsidRPr="006A2219">
        <w:rPr>
          <w:rStyle w:val="StyleBoldUnderline"/>
        </w:rPr>
        <w:t>Organic methods are the most suitable as the necessary methods and inputs that are needed to do this can be sourced locally at no or very little cost to the farmers. Conventional systems have largely failed to provide consistent higher yields to the poorest farmers as the expensive synthetic chemical inputs have to be purchased</w:t>
      </w:r>
      <w:r w:rsidRPr="0041667C">
        <w:rPr>
          <w:sz w:val="16"/>
        </w:rPr>
        <w:t xml:space="preserve">. Most of these farmers do not have the income to do this. It is an inappropriate economic model for the world’s most vulnerable farmers whereas organic agriculture is an appropriate one. A good example is a project managed by the Institute of Sustainable Development in Tigray, Ethiopia (see Box at the end of the article). What about yields and farm income? </w:t>
      </w:r>
      <w:r w:rsidRPr="006A2219">
        <w:rPr>
          <w:rStyle w:val="StyleBoldUnderline"/>
        </w:rPr>
        <w:t xml:space="preserve">The assumption that greater inputs of synthetic chemical fertilisers and pesticides are needed to increase food yields is not always accurate. </w:t>
      </w:r>
      <w:r w:rsidRPr="0041667C">
        <w:rPr>
          <w:sz w:val="16"/>
        </w:rPr>
        <w:t xml:space="preserve">In a study published in The Living Land, Professor Jules Pretty of Essex University looked at projects in seven industrialised countries of Europe and North America. ‘Farmers are finding that they can cut their inputs of costly pesticides and fertilisers substantially, varying from 20 to 80 per cent, and be financially better off. Yields do fall to begin with (by 10 to 15 % typically), but there is compelling evidence that they soon rise and go on increasing. In the USA, for example, </w:t>
      </w:r>
      <w:r w:rsidRPr="0041667C">
        <w:rPr>
          <w:rStyle w:val="StyleBoldUnderline"/>
        </w:rPr>
        <w:t>the top quarter sustainable agriculture farmers now have higher yields than conventional farmers, as well as a much lower negative impact on the environment’</w:t>
      </w:r>
      <w:r w:rsidRPr="0041667C">
        <w:rPr>
          <w:sz w:val="16"/>
        </w:rPr>
        <w:t xml:space="preserve"> (Pretty, 1998a). Numerous studies into organic systems confirm this insight – the following refers to only a few of them: US Agricultural Research Service (ARS) Pecan Trial. The ARS organically managed pecans out-yielded the conventionally managed, chemically fertilised Gebert orchard in each of the past five years. Yields on ARS’ organic test site surpassed the Gebert commercial orchard by 18 pounds of pecan nuts per tree in 2005 and by 12 pounds per tree in 2007 (Bradford J.M., 2008). Rodale Organic Low/No Till. The Rodale Institute (Pennsylvania, USA) has been trialling a range of organic low tillage and no tillage systems. The 2006 trials resulted in organic yields of 160 bushels an acre (bu/ac) compared to the County average of 130 bu/ac. Iowa Trials. The results from the Long Term Agroecological Research (LTAR), a 12 year collaborative effort between producers and researchers led by Dr Kathleen Delate of Iowa State University (Iowa, USA) showed that while the organic systems had lower yields in the beginning, by year four they started to exceed the conventional crops. Across all rotations, organic corn harvests averaged 130 bushels per acre while conventional corn yield was 112 bushels per acre. Similarly, organic soybean yield was 45 bu/ac compared to the conventional yield of 40 bu/ac in the fourth year. Cost-wise, on average, the organic crops’ revenue was twice that of conventional crops due to the savings from non-utilisation of chemical fertilisers and pesticides (Delate, 2010). Developing countries.Nicolas Parrott of Cardiff University, UK, authored a report, ‘The Real Green Revolution’. He gives case studies that confirm the success of organic and agroecological farming techniques in the developing world (Parrott, 2002): </w:t>
      </w:r>
      <w:r w:rsidRPr="0041667C">
        <w:rPr>
          <w:rStyle w:val="StyleBoldUnderline"/>
        </w:rPr>
        <w:t>Studies comparing the income of organic farms with conventional farms have found that the net incomes are similar, with best practice organic systems having higher net incomes</w:t>
      </w:r>
      <w:r w:rsidRPr="0041667C">
        <w:rPr>
          <w:sz w:val="16"/>
        </w:rPr>
        <w:t xml:space="preserve"> (Cacek, 1986 and Wynen, 2006). A study by Dr Rick Welsh of the Wallace Institute, USA, has also shown that </w:t>
      </w:r>
      <w:r w:rsidRPr="0041667C">
        <w:rPr>
          <w:rStyle w:val="StyleBoldUnderline"/>
        </w:rPr>
        <w:t>organic farms can be more profitable</w:t>
      </w:r>
      <w:r w:rsidRPr="0041667C">
        <w:rPr>
          <w:sz w:val="16"/>
        </w:rPr>
        <w:t>. The premium paid for organic produce is not always a factor in this extra profitability. While many organic farmers have higher incomes due to the premium they receive, others have higher net incomes due to their lower input costs rather than from the premium. The United Nations report already cited notes: ‘</w:t>
      </w:r>
      <w:r w:rsidRPr="0041667C">
        <w:rPr>
          <w:rStyle w:val="StyleBoldUnderline"/>
        </w:rPr>
        <w:t xml:space="preserve">A </w:t>
      </w:r>
      <w:r w:rsidRPr="0041667C">
        <w:rPr>
          <w:rStyle w:val="StyleBoldUnderline"/>
        </w:rPr>
        <w:lastRenderedPageBreak/>
        <w:t>transition to integrated organic agriculture, delivering greater benefits at the scale occurring in these projects, has been shown to increase access to food in a variety of ways: by increasing yields, increasing total on-farm productivity, enabling farmers to use their higher earnings from export to buy food, and, as a result of higher on-farm yields, enabling the wider community to buy organic food at local markets</w:t>
      </w:r>
      <w:r w:rsidRPr="0041667C">
        <w:rPr>
          <w:sz w:val="16"/>
        </w:rPr>
        <w:t xml:space="preserve">.’ Conclusion There is very good research that clearly shows </w:t>
      </w:r>
      <w:r w:rsidRPr="0041667C">
        <w:rPr>
          <w:rStyle w:val="StyleBoldUnderline"/>
        </w:rPr>
        <w:t>organic agriculture can get the yields that are needed to feed the poor and the hungry. This is especially the case in smallholder agriculture – the majority of the world’s farmers</w:t>
      </w:r>
      <w:r w:rsidRPr="0041667C">
        <w:rPr>
          <w:sz w:val="16"/>
        </w:rPr>
        <w:t xml:space="preserve">. ‘All case studies which focused on food production in this research where data have been reported have shown increases in per hectare productivity of food crops, which challenges the popular myth that organic agriculture cannot increase agricultural productivity’, the UN report stated. </w:t>
      </w:r>
      <w:r w:rsidRPr="0041667C">
        <w:rPr>
          <w:rStyle w:val="StyleBoldUnderline"/>
        </w:rPr>
        <w:t xml:space="preserve">Organic agriculture is a low-cost and effective way to help many of the world’s poorest people to have good levels of nutrition and a better quality of life. </w:t>
      </w:r>
      <w:r w:rsidRPr="0041667C">
        <w:rPr>
          <w:sz w:val="16"/>
        </w:rPr>
        <w:t xml:space="preserve">We need to see more research and extension in this area to ensure that all farmers can improve their yields and resilience by adopting the appropriate best-practice organic systems (see article Challenges and opportunies for organic research and extension). </w:t>
      </w:r>
    </w:p>
    <w:p w:rsidR="00B86502" w:rsidRDefault="00B86502" w:rsidP="0037735F">
      <w:pPr>
        <w:pStyle w:val="Heading3"/>
      </w:pPr>
      <w:r>
        <w:lastRenderedPageBreak/>
        <w:t>Mech now</w:t>
      </w:r>
      <w:r w:rsidR="0037735F">
        <w:t>/plan solves</w:t>
      </w:r>
    </w:p>
    <w:p w:rsidR="0037735F" w:rsidRDefault="0037735F" w:rsidP="0037735F">
      <w:pPr>
        <w:pStyle w:val="Heading4"/>
      </w:pPr>
      <w:r>
        <w:t>Mechanization now because of labor shortages</w:t>
      </w:r>
    </w:p>
    <w:p w:rsidR="0037735F" w:rsidRPr="00E2268F" w:rsidRDefault="0037735F" w:rsidP="0037735F">
      <w:pPr>
        <w:rPr>
          <w:sz w:val="16"/>
          <w:szCs w:val="16"/>
        </w:rPr>
      </w:pPr>
      <w:r>
        <w:rPr>
          <w:rStyle w:val="StyleStyleBold12pt"/>
        </w:rPr>
        <w:t>Payne 13</w:t>
      </w:r>
      <w:r w:rsidRPr="00E2268F">
        <w:rPr>
          <w:sz w:val="16"/>
          <w:szCs w:val="16"/>
        </w:rPr>
        <w:t xml:space="preserve"> – John Payne is a writer for </w:t>
      </w:r>
      <w:r w:rsidR="00E2268F" w:rsidRPr="00E2268F">
        <w:rPr>
          <w:sz w:val="16"/>
          <w:szCs w:val="16"/>
        </w:rPr>
        <w:t xml:space="preserve">Robohub. (“In agriculture robots replace job vacancies”, April 12, 2013, </w:t>
      </w:r>
      <w:hyperlink r:id="rId39" w:history="1">
        <w:r w:rsidR="00E2268F" w:rsidRPr="00E2268F">
          <w:rPr>
            <w:rStyle w:val="Hyperlink"/>
            <w:sz w:val="16"/>
            <w:szCs w:val="16"/>
          </w:rPr>
          <w:t>http://robohub.org/in-agriculture-robots-replace-job-vacancies/</w:t>
        </w:r>
      </w:hyperlink>
      <w:r w:rsidR="00E2268F" w:rsidRPr="00E2268F">
        <w:rPr>
          <w:sz w:val="16"/>
          <w:szCs w:val="16"/>
        </w:rPr>
        <w:t>, Callahan)</w:t>
      </w:r>
    </w:p>
    <w:p w:rsidR="0037735F" w:rsidRPr="00097318" w:rsidRDefault="0037735F" w:rsidP="0037735F">
      <w:pPr>
        <w:rPr>
          <w:sz w:val="16"/>
        </w:rPr>
      </w:pPr>
      <w:r w:rsidRPr="00E36CC9">
        <w:rPr>
          <w:rStyle w:val="StyleBoldUnderline"/>
        </w:rPr>
        <w:t>It used to be that it didn’t matter how grueling the work was, so long as it was safe enough that a worker could get through the day uninjured by being careful. If the boss paid cash at the end of the day and didn’t ask too many questions, there’d be someone waiting to jump in the back of his pickup truck when he went out early in the morning to collect workers</w:t>
      </w:r>
      <w:r w:rsidRPr="00097318">
        <w:rPr>
          <w:sz w:val="16"/>
        </w:rPr>
        <w:t xml:space="preserve">. The pay wasn’t great, of course, but it was better than what the workers could expect for equivalent work back where they’d come from, and if they were frugal they could save a bit and send some home or eventually bring their families to the U.S. Moreover, there really weren’t any serious consequences for employers who hired undocumented workers. This post is part of Robohub’s Jobs Focus. One who’d made a nuisance of himself and had come to the attention of the authorities might be picked up from the worksite (usually a farm) now and then, but there would be another to take his place the next morning. Sure, knowingly hiring illegal workers was itself technically illegal, but violations of these laws were routinely overlooked, and political rhetoric demanding their enforcement was largely insincere. This was the situation in the orchards of the Northwest, throughout the Central Valley of California, east from Texas across the southern United States, and anywhere else hard manual labor was common. In the Midwest and the Great Plains, where crops like wheat, corn (maize), soya, and others easily handled in bulk predominate, </w:t>
      </w:r>
      <w:r w:rsidRPr="00E36CC9">
        <w:rPr>
          <w:rStyle w:val="StyleBoldUnderline"/>
        </w:rPr>
        <w:t>most farm labor had already been replaced by mechanization.</w:t>
      </w:r>
      <w:r w:rsidRPr="00097318">
        <w:rPr>
          <w:sz w:val="16"/>
        </w:rPr>
        <w:t xml:space="preserve"> </w:t>
      </w:r>
      <w:r w:rsidRPr="00E36CC9">
        <w:rPr>
          <w:rStyle w:val="StyleBoldUnderline"/>
        </w:rPr>
        <w:t>Then new, tougher US immigration laws came into effect after 9/11, and everything began to change</w:t>
      </w:r>
      <w:r w:rsidRPr="00097318">
        <w:rPr>
          <w:sz w:val="16"/>
        </w:rPr>
        <w:t xml:space="preserve">. Not all at once, of course, but the rhetoric immediately became more serious and more convincing, and the border with Mexico gradually became more of a barrier. Laws regarding the hiring of undocumented workers were strengthened and began to be enforced. </w:t>
      </w:r>
      <w:r w:rsidRPr="00E36CC9">
        <w:rPr>
          <w:rStyle w:val="StyleBoldUnderline"/>
        </w:rPr>
        <w:t xml:space="preserve">Migrant workers without visas and work permits found themselves being squeezed out, as well as drawn to better opportunities back home, and farmers were faced with an increasingly serious shortage of workers, to the point that, in 2012, many crops were left unharvested, and in some cases even perennial crops, like asparagus, were plowed under, because not enough workers could be found to harvest them. </w:t>
      </w:r>
      <w:r w:rsidRPr="00097318">
        <w:rPr>
          <w:sz w:val="16"/>
        </w:rPr>
        <w:t xml:space="preserve">In 2012, many crops were left unharvested, and in some cases even perennial crops, like asparagus, were plowed under, because not enough workers could be found to harvest them. Congress is now considering a range of options to soften the blow, but there’s no chance of things going back to the way they were before, and, </w:t>
      </w:r>
      <w:r w:rsidRPr="00E36CC9">
        <w:rPr>
          <w:rStyle w:val="StyleBoldUnderline"/>
        </w:rPr>
        <w:t>despite high unemployment in this country, Americans aren’t stepping up to take the place of the migrant laborers. This is the situation into which companies like Harvest Automation hope to introduce robots as a replacement for workers already gone missing</w:t>
      </w:r>
      <w:r w:rsidRPr="00097318">
        <w:rPr>
          <w:sz w:val="16"/>
        </w:rPr>
        <w:t xml:space="preserve">. With the introduction of robots, </w:t>
      </w:r>
      <w:r w:rsidRPr="00E36CC9">
        <w:rPr>
          <w:rStyle w:val="StyleBoldUnderline"/>
        </w:rPr>
        <w:t>remaining human workers are converted from manual laborers to robot tenders</w:t>
      </w:r>
      <w:r w:rsidRPr="00097318">
        <w:rPr>
          <w:sz w:val="16"/>
        </w:rPr>
        <w:t xml:space="preserve">, a task American workers are more willing to perform. </w:t>
      </w:r>
      <w:r w:rsidRPr="00E36CC9">
        <w:rPr>
          <w:rStyle w:val="StyleBoldUnderline"/>
        </w:rPr>
        <w:t>Ostensibly, this is the wave of the future,</w:t>
      </w:r>
      <w:r w:rsidRPr="00097318">
        <w:rPr>
          <w:sz w:val="16"/>
        </w:rPr>
        <w:t xml:space="preserve"> with machines taking over more and more of the dull, dirty, and/or dangerous work, while humans move into maintaining, repairing, complementing, and managing the machines. How significant this wave turns out to be will depend in no small part on improvements in education. Here I refer not only to robotics and computing (nor even only to computing, science, technology, engineering, and mathematics), but also to the many aspects which have yet to be implemented in hardware or reduced to computer code of the various types of work robots might eventually be trusted to do. </w:t>
      </w:r>
    </w:p>
    <w:p w:rsidR="00880FC1" w:rsidRDefault="00880FC1" w:rsidP="000A3FC2">
      <w:pPr>
        <w:pStyle w:val="Heading2"/>
      </w:pPr>
      <w:r>
        <w:lastRenderedPageBreak/>
        <w:t>Remittances</w:t>
      </w:r>
    </w:p>
    <w:p w:rsidR="008E7C52" w:rsidRDefault="008E7C52" w:rsidP="008E7C52">
      <w:pPr>
        <w:pStyle w:val="Heading3"/>
      </w:pPr>
      <w:r>
        <w:lastRenderedPageBreak/>
        <w:t>Relations Impact – Environment</w:t>
      </w:r>
    </w:p>
    <w:p w:rsidR="008E7C52" w:rsidRPr="0020339A" w:rsidRDefault="008E7C52" w:rsidP="008E7C52">
      <w:pPr>
        <w:pStyle w:val="Heading4"/>
      </w:pPr>
      <w:r>
        <w:t>US Mexico relations are vital to environmental protection</w:t>
      </w:r>
    </w:p>
    <w:p w:rsidR="008E7C52" w:rsidRDefault="008E7C52" w:rsidP="008E7C52">
      <w:r w:rsidRPr="0020339A">
        <w:rPr>
          <w:rStyle w:val="StyleStyleBold12pt"/>
        </w:rPr>
        <w:t>Mumme and Sanchez 10</w:t>
      </w:r>
      <w:r>
        <w:t xml:space="preserve"> (Stephen Mumme, Professor of Political Science at Colorado State University where he specializes in comparative environmental politics and policy, and Roberto Sancez-Rodriguez, Emeritus professor of Environmental Sciences at UC Riverside. “Environmental Protection and Natural Resources” 2010. http://usmex.ucsd.edu/assets/024/11636.pdf) VP</w:t>
      </w:r>
    </w:p>
    <w:p w:rsidR="008E7C52" w:rsidRPr="0020339A" w:rsidRDefault="008E7C52" w:rsidP="008E7C52"/>
    <w:p w:rsidR="008E7C52" w:rsidRDefault="008E7C52" w:rsidP="008E7C52">
      <w:pPr>
        <w:rPr>
          <w:rStyle w:val="StyleBoldUnderline"/>
        </w:rPr>
      </w:pPr>
      <w:r w:rsidRPr="0020339A">
        <w:rPr>
          <w:rStyle w:val="StyleBoldUnderline"/>
        </w:rPr>
        <w:t xml:space="preserve">The bilateral framework for addressing shared environmental challenges along the </w:t>
      </w:r>
      <w:r w:rsidRPr="0020339A">
        <w:rPr>
          <w:rStyle w:val="StyleBoldUnderline"/>
          <w:sz w:val="12"/>
          <w:u w:val="none"/>
        </w:rPr>
        <w:t>¶</w:t>
      </w:r>
      <w:r w:rsidRPr="0020339A">
        <w:rPr>
          <w:rStyle w:val="StyleBoldUnderline"/>
        </w:rPr>
        <w:t xml:space="preserve"> U.S.-Mexico border is </w:t>
      </w:r>
      <w:r w:rsidRPr="0020339A">
        <w:rPr>
          <w:sz w:val="16"/>
        </w:rPr>
        <w:t xml:space="preserve">today crafted around a triptych of agencies and programs with </w:t>
      </w:r>
      <w:r w:rsidRPr="0020339A">
        <w:rPr>
          <w:sz w:val="12"/>
        </w:rPr>
        <w:t>¶</w:t>
      </w:r>
      <w:r w:rsidRPr="0020339A">
        <w:rPr>
          <w:sz w:val="16"/>
        </w:rPr>
        <w:t xml:space="preserve"> distinct missions whose role and functions have become increasingly </w:t>
      </w:r>
      <w:r w:rsidRPr="0020339A">
        <w:rPr>
          <w:rStyle w:val="StyleBoldUnderline"/>
        </w:rPr>
        <w:t xml:space="preserve">complementary in </w:t>
      </w:r>
      <w:r w:rsidRPr="0020339A">
        <w:rPr>
          <w:rStyle w:val="StyleBoldUnderline"/>
          <w:sz w:val="12"/>
          <w:u w:val="none"/>
        </w:rPr>
        <w:t>¶</w:t>
      </w:r>
      <w:r w:rsidRPr="0020339A">
        <w:rPr>
          <w:rStyle w:val="StyleBoldUnderline"/>
        </w:rPr>
        <w:t xml:space="preserve"> the NAFTA era</w:t>
      </w:r>
      <w:r w:rsidRPr="0020339A">
        <w:rPr>
          <w:sz w:val="16"/>
        </w:rPr>
        <w:t xml:space="preserve">. The oldest of these, with particular relevance to the management of </w:t>
      </w:r>
      <w:r w:rsidRPr="0020339A">
        <w:rPr>
          <w:sz w:val="12"/>
        </w:rPr>
        <w:t>¶</w:t>
      </w:r>
      <w:r w:rsidRPr="0020339A">
        <w:rPr>
          <w:sz w:val="16"/>
        </w:rPr>
        <w:t xml:space="preserve"> border water resources, is the International Boundary and Water Commission, United </w:t>
      </w:r>
      <w:r w:rsidRPr="0020339A">
        <w:rPr>
          <w:sz w:val="12"/>
        </w:rPr>
        <w:t>¶</w:t>
      </w:r>
      <w:r w:rsidRPr="0020339A">
        <w:rPr>
          <w:sz w:val="16"/>
        </w:rPr>
        <w:t xml:space="preserve"> States and Mexico (IBWC), whose mandate is found in the 1944 U.S.-Mexico Water </w:t>
      </w:r>
      <w:r w:rsidRPr="0020339A">
        <w:rPr>
          <w:sz w:val="12"/>
        </w:rPr>
        <w:t>¶</w:t>
      </w:r>
      <w:r w:rsidRPr="0020339A">
        <w:rPr>
          <w:sz w:val="16"/>
        </w:rPr>
        <w:t xml:space="preserve"> Treaty. </w:t>
      </w:r>
      <w:r w:rsidRPr="0020339A">
        <w:rPr>
          <w:rStyle w:val="StyleBoldUnderline"/>
        </w:rPr>
        <w:t>The IBWC oversees the allocation treaty water resources,</w:t>
      </w:r>
      <w:r w:rsidRPr="0020339A">
        <w:rPr>
          <w:sz w:val="16"/>
        </w:rPr>
        <w:t xml:space="preserve"> hydropower operations </w:t>
      </w:r>
      <w:r w:rsidRPr="0020339A">
        <w:rPr>
          <w:sz w:val="12"/>
        </w:rPr>
        <w:t>¶</w:t>
      </w:r>
      <w:r w:rsidRPr="0020339A">
        <w:rPr>
          <w:sz w:val="16"/>
        </w:rPr>
        <w:t xml:space="preserve"> on the Rio Grande River, and flood control infrastructure on both the Rio Grande/Rio </w:t>
      </w:r>
      <w:r w:rsidRPr="0020339A">
        <w:rPr>
          <w:sz w:val="12"/>
        </w:rPr>
        <w:t>¶</w:t>
      </w:r>
      <w:r w:rsidRPr="0020339A">
        <w:rPr>
          <w:sz w:val="16"/>
        </w:rPr>
        <w:t xml:space="preserve"> Bravo and Colorado Rivers in their boundary reach. It </w:t>
      </w:r>
      <w:r w:rsidRPr="0020339A">
        <w:rPr>
          <w:rStyle w:val="StyleBoldUnderline"/>
        </w:rPr>
        <w:t xml:space="preserve">also has a hand in the </w:t>
      </w:r>
      <w:r w:rsidRPr="0020339A">
        <w:rPr>
          <w:rStyle w:val="StyleBoldUnderline"/>
          <w:sz w:val="12"/>
          <w:u w:val="none"/>
        </w:rPr>
        <w:t>¶</w:t>
      </w:r>
      <w:r w:rsidRPr="0020339A">
        <w:rPr>
          <w:rStyle w:val="StyleBoldUnderline"/>
        </w:rPr>
        <w:t xml:space="preserve"> management of sanitation and water quality along the border</w:t>
      </w:r>
      <w:r w:rsidRPr="0020339A">
        <w:rPr>
          <w:sz w:val="16"/>
        </w:rPr>
        <w:t xml:space="preserve">. The 1983 U.S.-Mexico </w:t>
      </w:r>
      <w:r w:rsidRPr="0020339A">
        <w:rPr>
          <w:sz w:val="12"/>
        </w:rPr>
        <w:t>¶</w:t>
      </w:r>
      <w:r w:rsidRPr="0020339A">
        <w:rPr>
          <w:sz w:val="16"/>
        </w:rPr>
        <w:t xml:space="preserve"> Border Environment Cooperation Agreement, popularly known as </w:t>
      </w:r>
      <w:r w:rsidRPr="0020339A">
        <w:rPr>
          <w:rStyle w:val="StyleBoldUnderline"/>
        </w:rPr>
        <w:t xml:space="preserve">the La Paz Agreement, </w:t>
      </w:r>
      <w:r w:rsidRPr="0020339A">
        <w:rPr>
          <w:rStyle w:val="StyleBoldUnderline"/>
          <w:sz w:val="12"/>
          <w:u w:val="none"/>
        </w:rPr>
        <w:t>¶</w:t>
      </w:r>
      <w:r w:rsidRPr="0020339A">
        <w:rPr>
          <w:rStyle w:val="StyleBoldUnderline"/>
        </w:rPr>
        <w:t xml:space="preserve"> provides the basis for binational dialogue and programs addressing water quality, urban </w:t>
      </w:r>
      <w:r w:rsidRPr="0020339A">
        <w:rPr>
          <w:rStyle w:val="StyleBoldUnderline"/>
          <w:sz w:val="12"/>
          <w:u w:val="none"/>
        </w:rPr>
        <w:t>¶</w:t>
      </w:r>
      <w:r w:rsidRPr="0020339A">
        <w:rPr>
          <w:rStyle w:val="StyleBoldUnderline"/>
        </w:rPr>
        <w:t xml:space="preserve"> and industrial environmental problems, biodiversity protection, environmental education, </w:t>
      </w:r>
      <w:r w:rsidRPr="0020339A">
        <w:rPr>
          <w:rStyle w:val="StyleBoldUnderline"/>
          <w:sz w:val="12"/>
          <w:u w:val="none"/>
        </w:rPr>
        <w:t>¶</w:t>
      </w:r>
      <w:r w:rsidRPr="0020339A">
        <w:rPr>
          <w:rStyle w:val="StyleBoldUnderline"/>
        </w:rPr>
        <w:t xml:space="preserve"> environmental enforcement, and environmental justice</w:t>
      </w:r>
      <w:r w:rsidRPr="0020339A">
        <w:rPr>
          <w:sz w:val="16"/>
        </w:rPr>
        <w:t xml:space="preserve">. Complementing the La Paz </w:t>
      </w:r>
      <w:r w:rsidRPr="0020339A">
        <w:rPr>
          <w:sz w:val="12"/>
        </w:rPr>
        <w:t>¶</w:t>
      </w:r>
      <w:r w:rsidRPr="0020339A">
        <w:rPr>
          <w:sz w:val="16"/>
        </w:rPr>
        <w:t xml:space="preserve"> framework and contributing to its implementation, the Border Environment Cooperation</w:t>
      </w:r>
      <w:r w:rsidRPr="0020339A">
        <w:rPr>
          <w:sz w:val="12"/>
        </w:rPr>
        <w:t>¶</w:t>
      </w:r>
      <w:r w:rsidRPr="0020339A">
        <w:rPr>
          <w:sz w:val="16"/>
        </w:rPr>
        <w:t xml:space="preserve"> Commission (</w:t>
      </w:r>
      <w:r w:rsidRPr="0020339A">
        <w:rPr>
          <w:rStyle w:val="StyleBoldUnderline"/>
        </w:rPr>
        <w:t>BECC) and the</w:t>
      </w:r>
      <w:r w:rsidRPr="0020339A">
        <w:rPr>
          <w:sz w:val="16"/>
        </w:rPr>
        <w:t xml:space="preserve"> North American Development Bank </w:t>
      </w:r>
      <w:r w:rsidRPr="0020339A">
        <w:rPr>
          <w:rStyle w:val="StyleBoldUnderline"/>
        </w:rPr>
        <w:t>(NADB),</w:t>
      </w:r>
      <w:r w:rsidRPr="0020339A">
        <w:rPr>
          <w:sz w:val="16"/>
        </w:rPr>
        <w:t xml:space="preserve"> established </w:t>
      </w:r>
      <w:r w:rsidRPr="0020339A">
        <w:rPr>
          <w:sz w:val="12"/>
        </w:rPr>
        <w:t>¶</w:t>
      </w:r>
      <w:r w:rsidRPr="0020339A">
        <w:rPr>
          <w:sz w:val="16"/>
        </w:rPr>
        <w:t xml:space="preserve"> in 1994, </w:t>
      </w:r>
      <w:r w:rsidRPr="0020339A">
        <w:rPr>
          <w:rStyle w:val="StyleBoldUnderline"/>
        </w:rPr>
        <w:t xml:space="preserve">provide leadership, technical support, and financing for needed border </w:t>
      </w:r>
      <w:r w:rsidRPr="0020339A">
        <w:rPr>
          <w:rStyle w:val="StyleBoldUnderline"/>
          <w:sz w:val="12"/>
          <w:u w:val="none"/>
        </w:rPr>
        <w:t>¶</w:t>
      </w:r>
      <w:r w:rsidRPr="0020339A">
        <w:rPr>
          <w:rStyle w:val="StyleBoldUnderline"/>
        </w:rPr>
        <w:t xml:space="preserve"> environmental infrastructure projects</w:t>
      </w:r>
      <w:r w:rsidRPr="0020339A">
        <w:rPr>
          <w:sz w:val="16"/>
        </w:rPr>
        <w:t xml:space="preserve"> along the border. While these are the leading </w:t>
      </w:r>
      <w:r w:rsidRPr="0020339A">
        <w:rPr>
          <w:sz w:val="12"/>
        </w:rPr>
        <w:t>¶</w:t>
      </w:r>
      <w:r w:rsidRPr="0020339A">
        <w:rPr>
          <w:sz w:val="16"/>
        </w:rPr>
        <w:t xml:space="preserve"> agencies and programs guiding binational cooperation on environmental matters, </w:t>
      </w:r>
      <w:r w:rsidRPr="0020339A">
        <w:rPr>
          <w:rStyle w:val="StyleBoldUnderline"/>
        </w:rPr>
        <w:t xml:space="preserve">other </w:t>
      </w:r>
      <w:r w:rsidRPr="0020339A">
        <w:rPr>
          <w:rStyle w:val="StyleBoldUnderline"/>
          <w:sz w:val="12"/>
          <w:u w:val="none"/>
        </w:rPr>
        <w:t>¶</w:t>
      </w:r>
      <w:r w:rsidRPr="0020339A">
        <w:rPr>
          <w:rStyle w:val="StyleBoldUnderline"/>
        </w:rPr>
        <w:t xml:space="preserve"> agencies</w:t>
      </w:r>
      <w:r w:rsidRPr="0020339A">
        <w:rPr>
          <w:sz w:val="16"/>
        </w:rPr>
        <w:t xml:space="preserve">, the Border Health Commission (BHC) and the Commission for Environmental </w:t>
      </w:r>
      <w:r w:rsidRPr="0020339A">
        <w:rPr>
          <w:sz w:val="12"/>
        </w:rPr>
        <w:t>¶</w:t>
      </w:r>
      <w:r w:rsidRPr="0020339A">
        <w:rPr>
          <w:sz w:val="16"/>
        </w:rPr>
        <w:t xml:space="preserve"> Cooperation (CEC), also established in 1990’s, enrich the institutional mix and </w:t>
      </w:r>
      <w:r w:rsidRPr="0020339A">
        <w:rPr>
          <w:rStyle w:val="StyleBoldUnderline"/>
        </w:rPr>
        <w:t xml:space="preserve">contribute </w:t>
      </w:r>
      <w:r w:rsidRPr="0020339A">
        <w:rPr>
          <w:rStyle w:val="StyleBoldUnderline"/>
          <w:sz w:val="12"/>
          <w:u w:val="none"/>
        </w:rPr>
        <w:t>¶</w:t>
      </w:r>
      <w:r w:rsidRPr="0020339A">
        <w:rPr>
          <w:rStyle w:val="StyleBoldUnderline"/>
        </w:rPr>
        <w:t xml:space="preserve"> to binational capacity for environmental protection along the international border.</w:t>
      </w:r>
    </w:p>
    <w:p w:rsidR="008E7C52" w:rsidRPr="00DD5C36" w:rsidRDefault="008E7C52" w:rsidP="008E7C52">
      <w:pPr>
        <w:pStyle w:val="Heading4"/>
      </w:pPr>
      <w:r>
        <w:t>Extinction</w:t>
      </w:r>
    </w:p>
    <w:p w:rsidR="008E7C52" w:rsidRPr="00CE759A" w:rsidRDefault="008E7C52" w:rsidP="008E7C52">
      <w:r w:rsidRPr="00CE759A">
        <w:rPr>
          <w:rStyle w:val="StyleStyleBold12pt"/>
        </w:rPr>
        <w:t>Takacs 96</w:t>
      </w:r>
      <w:r w:rsidRPr="00CE759A">
        <w:t xml:space="preserve"> (David, Philosophies of Paradise, The Johns Hopkins Univ. Pr., Baltimore)</w:t>
      </w:r>
    </w:p>
    <w:p w:rsidR="008E7C52" w:rsidRPr="00CE759A" w:rsidRDefault="008E7C52" w:rsidP="008E7C52">
      <w:pPr>
        <w:rPr>
          <w:rStyle w:val="StyleBoldUnderline"/>
          <w:bCs w:val="0"/>
          <w:sz w:val="16"/>
          <w:u w:val="none"/>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8E7C52" w:rsidRPr="0020339A" w:rsidRDefault="008E7C52" w:rsidP="008E7C52">
      <w:pPr>
        <w:rPr>
          <w:rStyle w:val="StyleBoldUnderline"/>
        </w:rPr>
      </w:pPr>
    </w:p>
    <w:p w:rsidR="008E7C52" w:rsidRDefault="008E7C52" w:rsidP="008E7C52">
      <w:pPr>
        <w:pStyle w:val="Heading3"/>
      </w:pPr>
      <w:r>
        <w:lastRenderedPageBreak/>
        <w:t>Relations Impact – Drug war</w:t>
      </w:r>
    </w:p>
    <w:p w:rsidR="008E7C52" w:rsidRPr="00203148" w:rsidRDefault="008E7C52" w:rsidP="008E7C52">
      <w:pPr>
        <w:pStyle w:val="Heading4"/>
      </w:pPr>
      <w:r>
        <w:t>Bilateral commitment is key to combat the drug war</w:t>
      </w:r>
    </w:p>
    <w:p w:rsidR="008E7C52" w:rsidRDefault="008E7C52" w:rsidP="008E7C52">
      <w:r w:rsidRPr="00203148">
        <w:rPr>
          <w:rStyle w:val="StyleStyleBold12pt"/>
        </w:rPr>
        <w:t>AP 13</w:t>
      </w:r>
      <w:r>
        <w:t xml:space="preserve"> (Associated Press. “Obama Pledges to Help Mexico in Drug War” March 5, 2013. http://www.dw.de/obama-pledges-to-help-mexico-in-drug-war/a-16786842) VP</w:t>
      </w:r>
    </w:p>
    <w:p w:rsidR="008E7C52" w:rsidRPr="00203148" w:rsidRDefault="008E7C52" w:rsidP="008E7C52"/>
    <w:p w:rsidR="008E7C52" w:rsidRPr="00203148" w:rsidRDefault="008E7C52" w:rsidP="008E7C52">
      <w:pPr>
        <w:rPr>
          <w:sz w:val="16"/>
        </w:rPr>
      </w:pPr>
      <w:r w:rsidRPr="00203148">
        <w:rPr>
          <w:sz w:val="16"/>
        </w:rPr>
        <w:t xml:space="preserve">US President Barack </w:t>
      </w:r>
      <w:r w:rsidRPr="00203148">
        <w:rPr>
          <w:rStyle w:val="StyleBoldUnderline"/>
        </w:rPr>
        <w:t>Obama has vowed to help Mexico in the fight against drugs and end the violence that has claimed thousands of lives</w:t>
      </w:r>
      <w:r w:rsidRPr="00203148">
        <w:rPr>
          <w:sz w:val="16"/>
        </w:rPr>
        <w:t>. Obama vowed to put trade at the center of the two countries' relations.</w:t>
      </w:r>
      <w:r w:rsidRPr="00203148">
        <w:rPr>
          <w:sz w:val="12"/>
        </w:rPr>
        <w:t>¶</w:t>
      </w:r>
      <w:r w:rsidRPr="00203148">
        <w:rPr>
          <w:sz w:val="16"/>
        </w:rPr>
        <w:t xml:space="preserve"> </w:t>
      </w:r>
      <w:r w:rsidRPr="00203148">
        <w:rPr>
          <w:rStyle w:val="StyleBoldUnderline"/>
        </w:rPr>
        <w:t>Obama on Thursday said there was an important role for his country in helping to combat the drug war and organized crime in Mexico</w:t>
      </w:r>
      <w:r w:rsidRPr="00203148">
        <w:rPr>
          <w:sz w:val="16"/>
        </w:rPr>
        <w:t>.</w:t>
      </w:r>
      <w:r w:rsidRPr="00203148">
        <w:rPr>
          <w:sz w:val="12"/>
        </w:rPr>
        <w:t>¶</w:t>
      </w:r>
      <w:r w:rsidRPr="00203148">
        <w:rPr>
          <w:sz w:val="16"/>
        </w:rPr>
        <w:t xml:space="preserve"> The president said that </w:t>
      </w:r>
      <w:r w:rsidRPr="00203148">
        <w:rPr>
          <w:rStyle w:val="StyleBoldUnderline"/>
        </w:rPr>
        <w:t xml:space="preserve">the US had a duty to help Mexican authorities end the violence that has claimed more than 60,000 lives </w:t>
      </w:r>
      <w:r w:rsidRPr="00203148">
        <w:rPr>
          <w:sz w:val="16"/>
        </w:rPr>
        <w:t xml:space="preserve">in the past six years, </w:t>
      </w:r>
      <w:r w:rsidRPr="00203148">
        <w:rPr>
          <w:rStyle w:val="StyleBoldUnderline"/>
        </w:rPr>
        <w:t>by stemming demand for drugs</w:t>
      </w:r>
      <w:r w:rsidRPr="00203148">
        <w:rPr>
          <w:sz w:val="16"/>
        </w:rPr>
        <w:t xml:space="preserve"> north of the border.</w:t>
      </w:r>
      <w:r w:rsidRPr="00203148">
        <w:rPr>
          <w:sz w:val="12"/>
        </w:rPr>
        <w:t>¶</w:t>
      </w:r>
      <w:r w:rsidRPr="00203148">
        <w:rPr>
          <w:sz w:val="16"/>
        </w:rPr>
        <w:t xml:space="preserve"> Obama held talks with his opposite number, President Enrique Pena Nieto, at Mexico City's National Palace at a time when the Mexican government is embarking on a rebalancing of its security strategy.</w:t>
      </w:r>
      <w:r w:rsidRPr="00203148">
        <w:rPr>
          <w:sz w:val="12"/>
        </w:rPr>
        <w:t>¶</w:t>
      </w:r>
      <w:r w:rsidRPr="00203148">
        <w:rPr>
          <w:sz w:val="16"/>
        </w:rPr>
        <w:t xml:space="preserve"> At a press conference, Obama said he had: "reaffirmed our determination in the United States to meet our responsibilities to reduce the demand for illegal drugs </w:t>
      </w:r>
      <w:r w:rsidRPr="00203148">
        <w:rPr>
          <w:rStyle w:val="StyleBoldUnderline"/>
        </w:rPr>
        <w:t>and to combat the southbound flow of illegal guns and cash</w:t>
      </w:r>
      <w:r w:rsidRPr="00203148">
        <w:rPr>
          <w:sz w:val="16"/>
        </w:rPr>
        <w:t>."</w:t>
      </w:r>
      <w:r w:rsidRPr="00203148">
        <w:rPr>
          <w:sz w:val="12"/>
        </w:rPr>
        <w:t>¶</w:t>
      </w:r>
      <w:r w:rsidRPr="00203148">
        <w:rPr>
          <w:sz w:val="16"/>
        </w:rPr>
        <w:t xml:space="preserve"> "</w:t>
      </w:r>
      <w:r w:rsidRPr="00203148">
        <w:rPr>
          <w:rStyle w:val="StyleBoldUnderline"/>
        </w:rPr>
        <w:t>I agreed to continue our close cooperation on security even as the nature of that evolves," said Obama.</w:t>
      </w:r>
      <w:r w:rsidRPr="00203148">
        <w:rPr>
          <w:sz w:val="16"/>
        </w:rPr>
        <w:t xml:space="preserve"> "</w:t>
      </w:r>
      <w:r w:rsidRPr="00203148">
        <w:rPr>
          <w:rStyle w:val="StyleBoldUnderline"/>
        </w:rPr>
        <w:t>It's up to the Mexican people</w:t>
      </w:r>
      <w:r w:rsidRPr="00203148">
        <w:rPr>
          <w:sz w:val="16"/>
        </w:rPr>
        <w:t xml:space="preserve"> to determine their security structures </w:t>
      </w:r>
      <w:r w:rsidRPr="00203148">
        <w:rPr>
          <w:rStyle w:val="StyleBoldUnderline"/>
        </w:rPr>
        <w:t>and how they engage</w:t>
      </w:r>
      <w:r w:rsidRPr="00203148">
        <w:rPr>
          <w:sz w:val="16"/>
        </w:rPr>
        <w:t xml:space="preserve"> with other nations including the United States."</w:t>
      </w:r>
    </w:p>
    <w:p w:rsidR="008E7C52" w:rsidRDefault="008E7C52" w:rsidP="008E7C52">
      <w:pPr>
        <w:pStyle w:val="Heading3"/>
      </w:pPr>
      <w:r w:rsidRPr="005C319E">
        <w:rPr>
          <w:u w:val="none"/>
        </w:rPr>
        <w:lastRenderedPageBreak/>
        <w:t xml:space="preserve">   </w:t>
      </w:r>
      <w:r w:rsidRPr="005C319E">
        <w:t>Leads to Mexico Collapse</w:t>
      </w:r>
    </w:p>
    <w:p w:rsidR="008E7C52" w:rsidRDefault="008E7C52" w:rsidP="008E7C52">
      <w:pPr>
        <w:pStyle w:val="Heading4"/>
      </w:pPr>
      <w:r>
        <w:t xml:space="preserve">Losing the drug war collapses legitimate government and the Mexican economy </w:t>
      </w:r>
    </w:p>
    <w:p w:rsidR="008E7C52" w:rsidRDefault="008E7C52" w:rsidP="008E7C52">
      <w:r w:rsidRPr="00D224A9">
        <w:rPr>
          <w:rStyle w:val="StyleStyleBold12pt"/>
        </w:rPr>
        <w:t>Felbab and Williams 12</w:t>
      </w:r>
      <w:r>
        <w:t xml:space="preserve"> (Vanda Felbab-Brown, Fellow in the Latin America Initiative and in the 21st Century Defense Initiative in Foreign Policy at the Brookings Institution, and Phil Williams, Wesley W. Posvar Professor and Director of the Matthew B. Ridgway Center for International Security Studies at the University of Pittsburgh. “DRUG TRAFFICKING, VIOLENCE, AND INSTABILITY” April 2012. mercury.ethz.ch/serviceengine/Files/ISN/142849/.../pub1101.pdf‎) VP</w:t>
      </w:r>
    </w:p>
    <w:p w:rsidR="008E7C52" w:rsidRDefault="008E7C52" w:rsidP="008E7C52"/>
    <w:p w:rsidR="008E7C52" w:rsidRPr="00D224A9" w:rsidRDefault="008E7C52" w:rsidP="008E7C52">
      <w:pPr>
        <w:rPr>
          <w:sz w:val="16"/>
        </w:rPr>
      </w:pPr>
      <w:r w:rsidRPr="00D224A9">
        <w:rPr>
          <w:sz w:val="16"/>
        </w:rPr>
        <w:t>Apart from strengthening belligerents and even criminal groups in a multifaceted way, large</w:t>
      </w:r>
      <w:r w:rsidRPr="00D224A9">
        <w:rPr>
          <w:rStyle w:val="StyleBoldUnderline"/>
        </w:rPr>
        <w:t>-scale illicit economies also threaten the security and stability of the state</w:t>
      </w:r>
      <w:r w:rsidRPr="00D224A9">
        <w:rPr>
          <w:sz w:val="16"/>
        </w:rPr>
        <w:t xml:space="preserve">. Politically, they provide an avenue for </w:t>
      </w:r>
      <w:r w:rsidRPr="00D224A9">
        <w:rPr>
          <w:rStyle w:val="StyleBoldUnderline"/>
        </w:rPr>
        <w:t>criminal organizations to enter the political space, corrupting and undermining the legitimate democratic process</w:t>
      </w:r>
      <w:r w:rsidRPr="00D224A9">
        <w:rPr>
          <w:sz w:val="16"/>
        </w:rPr>
        <w:t xml:space="preserve">. </w:t>
      </w:r>
      <w:r w:rsidRPr="00D224A9">
        <w:rPr>
          <w:rStyle w:val="StyleBoldUnderline"/>
        </w:rPr>
        <w:t>These actors</w:t>
      </w:r>
      <w:r w:rsidRPr="00D224A9">
        <w:rPr>
          <w:sz w:val="16"/>
        </w:rPr>
        <w:t xml:space="preserve">, </w:t>
      </w:r>
      <w:r w:rsidRPr="00D224A9">
        <w:rPr>
          <w:rStyle w:val="StyleBoldUnderline"/>
        </w:rPr>
        <w:t>who enjoy the financial resources and political capital</w:t>
      </w:r>
      <w:r w:rsidRPr="00D224A9">
        <w:rPr>
          <w:sz w:val="16"/>
        </w:rPr>
        <w:t xml:space="preserve"> generated by sponsoring the illicit economy, frequently </w:t>
      </w:r>
      <w:r w:rsidRPr="00D224A9">
        <w:rPr>
          <w:rStyle w:val="StyleBoldUnderline"/>
        </w:rPr>
        <w:t>experience great success in politics</w:t>
      </w:r>
      <w:r w:rsidRPr="00D224A9">
        <w:rPr>
          <w:sz w:val="16"/>
        </w:rPr>
        <w:t xml:space="preserve">. They are able to secure official positions of power as well as wield influence from behind the scenes. The problem perpetuates itself as </w:t>
      </w:r>
      <w:r w:rsidRPr="00D224A9">
        <w:rPr>
          <w:rStyle w:val="StyleBoldUnderline"/>
        </w:rPr>
        <w:t>successful politicians bankrolled with illicit money make it more difficult for would-be innocent actors to resist participating in the illicit economy, leading to endemic corruption</w:t>
      </w:r>
      <w:r w:rsidRPr="00D224A9">
        <w:rPr>
          <w:sz w:val="16"/>
        </w:rPr>
        <w:t xml:space="preserve"> at both the local and national levels. Guatemala, El Salvador, and Haiti are cases in point.17</w:t>
      </w:r>
      <w:r w:rsidRPr="00D224A9">
        <w:rPr>
          <w:sz w:val="12"/>
        </w:rPr>
        <w:t>¶</w:t>
      </w:r>
      <w:r w:rsidRPr="00D224A9">
        <w:rPr>
          <w:sz w:val="16"/>
        </w:rPr>
        <w:t xml:space="preserve"> </w:t>
      </w:r>
      <w:r w:rsidRPr="00D224A9">
        <w:rPr>
          <w:rStyle w:val="StyleBoldUnderline"/>
        </w:rPr>
        <w:t>Large illicit economies dominated by powerful traffickers also have pernicious effects on a country’s law enforcement and judicial systems</w:t>
      </w:r>
      <w:r w:rsidRPr="00D224A9">
        <w:rPr>
          <w:sz w:val="16"/>
        </w:rPr>
        <w:t xml:space="preserve">. As the illicit economy grows, </w:t>
      </w:r>
      <w:r w:rsidRPr="00D224A9">
        <w:rPr>
          <w:rStyle w:val="StyleBoldUnderline"/>
        </w:rPr>
        <w:t>the investigative capacity</w:t>
      </w:r>
      <w:r w:rsidRPr="00D224A9">
        <w:rPr>
          <w:sz w:val="16"/>
        </w:rPr>
        <w:t xml:space="preserve"> of the law enforcement and judicial systems </w:t>
      </w:r>
      <w:r w:rsidRPr="00D224A9">
        <w:rPr>
          <w:rStyle w:val="StyleBoldUnderline"/>
        </w:rPr>
        <w:t>diminishes</w:t>
      </w:r>
      <w:r w:rsidRPr="00D224A9">
        <w:rPr>
          <w:sz w:val="16"/>
        </w:rPr>
        <w:t xml:space="preserve">. </w:t>
      </w:r>
      <w:r w:rsidRPr="00D224A9">
        <w:rPr>
          <w:rStyle w:val="StyleBoldUnderline"/>
        </w:rPr>
        <w:t>Impunity for criminal activity increases, undermining the credibility of law enforcement, the judicial system, and the authority of the government</w:t>
      </w:r>
      <w:r w:rsidRPr="00D224A9">
        <w:rPr>
          <w:sz w:val="16"/>
        </w:rPr>
        <w:t xml:space="preserve">.18 </w:t>
      </w:r>
      <w:r w:rsidRPr="00D224A9">
        <w:rPr>
          <w:rStyle w:val="StyleBoldUnderline"/>
        </w:rPr>
        <w:t>Powerful traffickers frequently turn to violent means</w:t>
      </w:r>
      <w:r w:rsidRPr="00D224A9">
        <w:rPr>
          <w:sz w:val="16"/>
        </w:rPr>
        <w:t xml:space="preserve"> to deter and avoid prosecution, killing or bribing prosecutors, judges, and witnesses. Colombia in the late 1980s and </w:t>
      </w:r>
      <w:r w:rsidRPr="00D224A9">
        <w:rPr>
          <w:rStyle w:val="StyleBoldUnderline"/>
        </w:rPr>
        <w:t xml:space="preserve">Mexico today </w:t>
      </w:r>
      <w:r w:rsidRPr="00D224A9">
        <w:rPr>
          <w:sz w:val="16"/>
        </w:rPr>
        <w:t xml:space="preserve">are powerful </w:t>
      </w:r>
      <w:r w:rsidRPr="00D224A9">
        <w:rPr>
          <w:rStyle w:val="StyleBoldUnderline"/>
        </w:rPr>
        <w:t>remind</w:t>
      </w:r>
      <w:r w:rsidRPr="00D224A9">
        <w:rPr>
          <w:sz w:val="16"/>
        </w:rPr>
        <w:t xml:space="preserve">ers </w:t>
      </w:r>
      <w:r w:rsidRPr="00D224A9">
        <w:rPr>
          <w:rStyle w:val="StyleBoldUnderline"/>
        </w:rPr>
        <w:t>of the corruption and paralysis of law enforcement as a result of extensive criminal networks and the devastating effects of high levels of violent criminality on the judicial system.</w:t>
      </w:r>
      <w:r w:rsidRPr="00D224A9">
        <w:rPr>
          <w:rStyle w:val="StyleBoldUnderline"/>
          <w:sz w:val="12"/>
          <w:u w:val="none"/>
        </w:rPr>
        <w:t>¶</w:t>
      </w:r>
      <w:r w:rsidRPr="00D224A9">
        <w:rPr>
          <w:sz w:val="16"/>
        </w:rPr>
        <w:t xml:space="preserve"> In addition, </w:t>
      </w:r>
      <w:r w:rsidRPr="00D224A9">
        <w:rPr>
          <w:rStyle w:val="StyleBoldUnderline"/>
        </w:rPr>
        <w:t>illicit economies have large and complex economic effect</w:t>
      </w:r>
      <w:r w:rsidRPr="00D224A9">
        <w:rPr>
          <w:sz w:val="16"/>
        </w:rPr>
        <w:t xml:space="preserve">s.19 </w:t>
      </w:r>
      <w:r w:rsidRPr="00D224A9">
        <w:rPr>
          <w:rStyle w:val="StyleBoldUnderline"/>
        </w:rPr>
        <w:t>Drug cultivation</w:t>
      </w:r>
      <w:r w:rsidRPr="00D224A9">
        <w:rPr>
          <w:sz w:val="16"/>
        </w:rPr>
        <w:t xml:space="preserve"> and processing, for example, </w:t>
      </w:r>
      <w:r w:rsidRPr="00D224A9">
        <w:rPr>
          <w:rStyle w:val="StyleBoldUnderline"/>
        </w:rPr>
        <w:t>generate employment for the poor rural populations</w:t>
      </w:r>
      <w:r w:rsidRPr="00D224A9">
        <w:rPr>
          <w:sz w:val="16"/>
        </w:rPr>
        <w:t xml:space="preserve"> and might even facilitate upward mobility. As mentioned above, they can also have powerful macroeconomic spillover effects in terms of </w:t>
      </w:r>
      <w:r w:rsidRPr="00D224A9">
        <w:rPr>
          <w:rStyle w:val="StyleBoldUnderline"/>
        </w:rPr>
        <w:t xml:space="preserve">boosting overall economic activity. But </w:t>
      </w:r>
      <w:r w:rsidRPr="00D224A9">
        <w:rPr>
          <w:sz w:val="16"/>
        </w:rPr>
        <w:t xml:space="preserve">a burgeoning drug economy also </w:t>
      </w:r>
      <w:r w:rsidRPr="00D224A9">
        <w:rPr>
          <w:rStyle w:val="StyleBoldUnderline"/>
        </w:rPr>
        <w:t>contributes to inflation and can hence harm legitimate</w:t>
      </w:r>
      <w:r w:rsidRPr="00D224A9">
        <w:rPr>
          <w:sz w:val="16"/>
        </w:rPr>
        <w:t xml:space="preserve">, export-oriented, import-substituting </w:t>
      </w:r>
      <w:r w:rsidRPr="00D224A9">
        <w:rPr>
          <w:rStyle w:val="StyleBoldUnderline"/>
        </w:rPr>
        <w:t>industries. It encourages real estate speculation and undermines currency stability</w:t>
      </w:r>
      <w:r w:rsidRPr="00D224A9">
        <w:rPr>
          <w:sz w:val="16"/>
        </w:rPr>
        <w:t xml:space="preserve">. It also displaces legitimate production. </w:t>
      </w:r>
      <w:r w:rsidRPr="00D224A9">
        <w:rPr>
          <w:rStyle w:val="StyleBoldUnderline"/>
        </w:rPr>
        <w:t>Since the drug economy is more profitable</w:t>
      </w:r>
      <w:r w:rsidRPr="00D224A9">
        <w:rPr>
          <w:sz w:val="16"/>
        </w:rPr>
        <w:t xml:space="preserve"> than legal production, requires less security and infrastructure, and imposes smaller sunk and transaction costs, the local population is frequently uninterested in, or unable to participate in, other (legal) kinds of economic activity. </w:t>
      </w:r>
      <w:r w:rsidRPr="00D224A9">
        <w:rPr>
          <w:rStyle w:val="StyleBoldUnderline"/>
        </w:rPr>
        <w:t xml:space="preserve">The illicit economy can thus lead to </w:t>
      </w:r>
      <w:r w:rsidRPr="00D224A9">
        <w:rPr>
          <w:sz w:val="16"/>
        </w:rPr>
        <w:t>a form of so-called</w:t>
      </w:r>
      <w:r w:rsidRPr="00D224A9">
        <w:rPr>
          <w:rStyle w:val="StyleBoldUnderline"/>
        </w:rPr>
        <w:t xml:space="preserve"> Dutch disease</w:t>
      </w:r>
      <w:r w:rsidRPr="00D224A9">
        <w:rPr>
          <w:sz w:val="16"/>
        </w:rPr>
        <w:t>, where a boom in an isolated sector of the economy causes, or is accompanied by, stagnation in other core sectors, since it gives rise to appreciation of land and labor costs.</w:t>
      </w:r>
    </w:p>
    <w:p w:rsidR="008E7C52" w:rsidRDefault="008E7C52" w:rsidP="008E7C52">
      <w:pPr>
        <w:pStyle w:val="Heading4"/>
      </w:pPr>
      <w:r>
        <w:t>Drug cartels threaten Mexican stability</w:t>
      </w:r>
    </w:p>
    <w:p w:rsidR="008E7C52" w:rsidRDefault="008E7C52" w:rsidP="008E7C52">
      <w:r w:rsidRPr="005C319E">
        <w:rPr>
          <w:rStyle w:val="StyleStyleBold12pt"/>
        </w:rPr>
        <w:t>Hawley 10</w:t>
      </w:r>
      <w:r>
        <w:t xml:space="preserve"> (Chris Hawley, USA Today. “Drug cartels threaten Mexican stability” February 10, 2010. http://usatoday30.usatoday.com/news/world/2010-02-10-mexico-cartels_N.htm?csp=34) VP</w:t>
      </w:r>
    </w:p>
    <w:p w:rsidR="008E7C52" w:rsidRPr="005C319E" w:rsidRDefault="008E7C52" w:rsidP="008E7C52"/>
    <w:p w:rsidR="008E7C52" w:rsidRDefault="008E7C52" w:rsidP="008E7C52">
      <w:pPr>
        <w:rPr>
          <w:sz w:val="16"/>
        </w:rPr>
      </w:pPr>
      <w:r w:rsidRPr="00DD7A13">
        <w:rPr>
          <w:rStyle w:val="StyleBoldUnderline"/>
        </w:rPr>
        <w:t>Crime 'has become defiant,' president says,</w:t>
      </w:r>
      <w:r w:rsidRPr="00DD7A13">
        <w:rPr>
          <w:sz w:val="16"/>
        </w:rPr>
        <w:t xml:space="preserve"> as police and politicians are forced to face 'the bribe or the bullet'</w:t>
      </w:r>
      <w:r w:rsidRPr="00DD7A13">
        <w:rPr>
          <w:rStyle w:val="StyleBoldUnderline"/>
          <w:sz w:val="12"/>
          <w:u w:val="none"/>
        </w:rPr>
        <w:t>¶</w:t>
      </w:r>
      <w:r w:rsidRPr="00DD7A13">
        <w:rPr>
          <w:rStyle w:val="StyleBoldUnderline"/>
        </w:rPr>
        <w:t xml:space="preserve"> The drug cartels of Mexico have grown into such a massive criminal enterprise that they have supplanted the government</w:t>
      </w:r>
      <w:r w:rsidRPr="00DD7A13">
        <w:rPr>
          <w:sz w:val="16"/>
        </w:rPr>
        <w:t xml:space="preserve"> in whole regions and </w:t>
      </w:r>
      <w:r w:rsidRPr="00DD7A13">
        <w:rPr>
          <w:rStyle w:val="StyleBoldUnderline"/>
        </w:rPr>
        <w:t>threaten to turn the country into a narco-state</w:t>
      </w:r>
      <w:r w:rsidRPr="00DD7A13">
        <w:rPr>
          <w:sz w:val="16"/>
        </w:rPr>
        <w:t xml:space="preserve"> like 1990s-era Colombia, </w:t>
      </w:r>
      <w:r w:rsidRPr="00DD7A13">
        <w:rPr>
          <w:rStyle w:val="StyleBoldUnderline"/>
        </w:rPr>
        <w:t>say law enforcement and criminal experts</w:t>
      </w:r>
      <w:r w:rsidRPr="00DD7A13">
        <w:rPr>
          <w:sz w:val="16"/>
        </w:rPr>
        <w:t>.</w:t>
      </w:r>
      <w:r w:rsidRPr="00DD7A13">
        <w:rPr>
          <w:sz w:val="12"/>
        </w:rPr>
        <w:t>¶</w:t>
      </w:r>
      <w:r w:rsidRPr="00DD7A13">
        <w:rPr>
          <w:sz w:val="16"/>
        </w:rPr>
        <w:t xml:space="preserve"> Attempts by the United States and Mexico's federal government have failed to stem the power of the </w:t>
      </w:r>
      <w:r w:rsidRPr="00DD7A13">
        <w:rPr>
          <w:rStyle w:val="StyleBoldUnderline"/>
        </w:rPr>
        <w:t>cartels</w:t>
      </w:r>
      <w:r w:rsidRPr="00DD7A13">
        <w:rPr>
          <w:sz w:val="16"/>
        </w:rPr>
        <w:t xml:space="preserve">, which economists say </w:t>
      </w:r>
      <w:r w:rsidRPr="00DD7A13">
        <w:rPr>
          <w:rStyle w:val="StyleBoldUnderline"/>
        </w:rPr>
        <w:t>employ as much as one-fifth of the people in some Mexican states</w:t>
      </w:r>
      <w:r w:rsidRPr="00DD7A13">
        <w:rPr>
          <w:sz w:val="16"/>
        </w:rPr>
        <w:t>.</w:t>
      </w:r>
      <w:r w:rsidRPr="00DD7A13">
        <w:rPr>
          <w:sz w:val="12"/>
        </w:rPr>
        <w:t>¶</w:t>
      </w:r>
      <w:r w:rsidRPr="00DD7A13">
        <w:rPr>
          <w:sz w:val="16"/>
        </w:rPr>
        <w:t xml:space="preserve"> </w:t>
      </w:r>
      <w:r w:rsidRPr="00DD7A13">
        <w:rPr>
          <w:rStyle w:val="StyleBoldUnderline"/>
        </w:rPr>
        <w:t>"We are approaching that red zone,"</w:t>
      </w:r>
      <w:r w:rsidRPr="00DD7A13">
        <w:rPr>
          <w:sz w:val="16"/>
        </w:rPr>
        <w:t xml:space="preserve"> said Edgardo Buscaglia, an expert on organized crime at the Autonomous Technological University of Mexico. "</w:t>
      </w:r>
      <w:r w:rsidRPr="00DD7A13">
        <w:rPr>
          <w:rStyle w:val="StyleBoldUnderline"/>
        </w:rPr>
        <w:t>There are pockets of ungovernability in the country, and they will expand."</w:t>
      </w:r>
      <w:r w:rsidRPr="00DD7A13">
        <w:rPr>
          <w:rStyle w:val="StyleBoldUnderline"/>
          <w:sz w:val="12"/>
          <w:u w:val="none"/>
        </w:rPr>
        <w:t>¶</w:t>
      </w:r>
      <w:r w:rsidRPr="00DD7A13">
        <w:rPr>
          <w:sz w:val="16"/>
        </w:rPr>
        <w:t xml:space="preserve"> For the past decade, </w:t>
      </w:r>
      <w:r w:rsidRPr="00DD7A13">
        <w:rPr>
          <w:rStyle w:val="StyleBoldUnderline"/>
        </w:rPr>
        <w:t>large parts of Mexico have been sliding toward the lawlessness Colombia experienced</w:t>
      </w:r>
      <w:r w:rsidRPr="00DD7A13">
        <w:rPr>
          <w:sz w:val="16"/>
        </w:rPr>
        <w:t xml:space="preserve"> in which </w:t>
      </w:r>
      <w:r w:rsidRPr="00DD7A13">
        <w:rPr>
          <w:rStyle w:val="StyleBoldUnderline"/>
        </w:rPr>
        <w:t>drug traffickers</w:t>
      </w:r>
      <w:r w:rsidRPr="00DD7A13">
        <w:rPr>
          <w:sz w:val="16"/>
        </w:rPr>
        <w:t xml:space="preserve"> in league with left-wing rebels </w:t>
      </w:r>
      <w:r w:rsidRPr="00DD7A13">
        <w:rPr>
          <w:rStyle w:val="StyleBoldUnderline"/>
        </w:rPr>
        <w:t>controlled</w:t>
      </w:r>
      <w:r w:rsidRPr="00DD7A13">
        <w:rPr>
          <w:sz w:val="16"/>
        </w:rPr>
        <w:t xml:space="preserve"> small </w:t>
      </w:r>
      <w:r w:rsidRPr="00DD7A13">
        <w:rPr>
          <w:rStyle w:val="StyleBoldUnderline"/>
        </w:rPr>
        <w:t>towns</w:t>
      </w:r>
      <w:r w:rsidRPr="00DD7A13">
        <w:rPr>
          <w:sz w:val="16"/>
        </w:rPr>
        <w:t xml:space="preserve"> and large parts of the interior </w:t>
      </w:r>
      <w:r w:rsidRPr="00DD7A13">
        <w:rPr>
          <w:rStyle w:val="StyleBoldUnderline"/>
        </w:rPr>
        <w:t>through</w:t>
      </w:r>
      <w:r w:rsidRPr="00DD7A13">
        <w:rPr>
          <w:sz w:val="16"/>
        </w:rPr>
        <w:t xml:space="preserve"> drug-funded </w:t>
      </w:r>
      <w:r w:rsidRPr="00DD7A13">
        <w:rPr>
          <w:rStyle w:val="StyleBoldUnderline"/>
        </w:rPr>
        <w:t>bribery and gun-barrel intimidation</w:t>
      </w:r>
      <w:r w:rsidRPr="00DD7A13">
        <w:rPr>
          <w:sz w:val="16"/>
        </w:rPr>
        <w:t>, Buscaglia and others say.</w:t>
      </w:r>
      <w:r w:rsidRPr="00DD7A13">
        <w:rPr>
          <w:sz w:val="12"/>
        </w:rPr>
        <w:t>¶</w:t>
      </w:r>
      <w:r w:rsidRPr="00DD7A13">
        <w:rPr>
          <w:sz w:val="16"/>
        </w:rPr>
        <w:t xml:space="preserve"> Even President Felipe </w:t>
      </w:r>
      <w:r w:rsidRPr="00DD7A13">
        <w:rPr>
          <w:rStyle w:val="StyleBoldUnderline"/>
        </w:rPr>
        <w:t>Calderón</w:t>
      </w:r>
      <w:r w:rsidRPr="00DD7A13">
        <w:rPr>
          <w:sz w:val="16"/>
        </w:rPr>
        <w:t xml:space="preserve">, who a year ago angrily rebutted suggestions that Mexico was becoming a "failed state," is now </w:t>
      </w:r>
      <w:r w:rsidRPr="00DD7A13">
        <w:rPr>
          <w:rStyle w:val="StyleBoldUnderline"/>
        </w:rPr>
        <w:t>describ</w:t>
      </w:r>
      <w:r w:rsidRPr="00DD7A13">
        <w:rPr>
          <w:sz w:val="16"/>
        </w:rPr>
        <w:t xml:space="preserve">ing </w:t>
      </w:r>
      <w:r w:rsidRPr="00DD7A13">
        <w:rPr>
          <w:rStyle w:val="StyleBoldUnderline"/>
        </w:rPr>
        <w:t>his crackdown as a fight for territory and "the very authority of the state."</w:t>
      </w:r>
      <w:r w:rsidRPr="00DD7A13">
        <w:rPr>
          <w:sz w:val="12"/>
        </w:rPr>
        <w:t>¶</w:t>
      </w:r>
      <w:r w:rsidRPr="00DD7A13">
        <w:rPr>
          <w:sz w:val="16"/>
        </w:rPr>
        <w:t xml:space="preserve"> "The crime has stopped being a low-profile activity and has become defiant. ... Plainly visible and based on co-opting or intimidating the authorities," he told a group of Mexican ambassadors last month. "It's the law of 'the bribe or the bullet.' "</w:t>
      </w:r>
      <w:r w:rsidRPr="00DD7A13">
        <w:rPr>
          <w:sz w:val="12"/>
        </w:rPr>
        <w:t>¶</w:t>
      </w:r>
      <w:r w:rsidRPr="00DD7A13">
        <w:rPr>
          <w:sz w:val="16"/>
        </w:rPr>
        <w:t xml:space="preserve"> </w:t>
      </w:r>
      <w:r w:rsidRPr="00DD7A13">
        <w:rPr>
          <w:rStyle w:val="StyleBoldUnderline"/>
        </w:rPr>
        <w:t xml:space="preserve">In places </w:t>
      </w:r>
      <w:r w:rsidRPr="00DD7A13">
        <w:rPr>
          <w:sz w:val="16"/>
        </w:rPr>
        <w:t xml:space="preserve">such as Tancitaro, </w:t>
      </w:r>
      <w:r w:rsidRPr="00DD7A13">
        <w:rPr>
          <w:rStyle w:val="StyleBoldUnderline"/>
        </w:rPr>
        <w:t>the battle may already be lost</w:t>
      </w:r>
      <w:r w:rsidRPr="00DD7A13">
        <w:rPr>
          <w:sz w:val="16"/>
        </w:rPr>
        <w:t>.</w:t>
      </w:r>
      <w:r w:rsidRPr="00DD7A13">
        <w:rPr>
          <w:sz w:val="12"/>
        </w:rPr>
        <w:t>¶</w:t>
      </w:r>
      <w:r w:rsidRPr="00DD7A13">
        <w:rPr>
          <w:sz w:val="16"/>
        </w:rPr>
        <w:t xml:space="preserve"> In the past </w:t>
      </w:r>
      <w:r w:rsidRPr="00DD7A13">
        <w:rPr>
          <w:sz w:val="16"/>
        </w:rPr>
        <w:lastRenderedPageBreak/>
        <w:t>year, gunmen in this western town of 26,000 had killed seven police, murdered a town administrator and kidnapped others, said Martin Urbina, a city official. Drug traffickers were apparently demanding the removal of certain officers, he said.</w:t>
      </w:r>
    </w:p>
    <w:p w:rsidR="008E7C52" w:rsidRDefault="008E7C52" w:rsidP="008E7C52">
      <w:pPr>
        <w:pStyle w:val="Heading3"/>
      </w:pPr>
      <w:r w:rsidRPr="00A112D6">
        <w:rPr>
          <w:u w:val="none"/>
        </w:rPr>
        <w:lastRenderedPageBreak/>
        <w:t xml:space="preserve">   </w:t>
      </w:r>
      <w:r>
        <w:t>Instability Spillover</w:t>
      </w:r>
    </w:p>
    <w:p w:rsidR="008E7C52" w:rsidRPr="00A112D6" w:rsidRDefault="008E7C52" w:rsidP="008E7C52">
      <w:pPr>
        <w:pStyle w:val="Heading4"/>
      </w:pPr>
      <w:r>
        <w:t>Mexican drug cartels threaten Latin American stability</w:t>
      </w:r>
    </w:p>
    <w:p w:rsidR="008E7C52" w:rsidRDefault="008E7C52" w:rsidP="008E7C52">
      <w:r w:rsidRPr="00A112D6">
        <w:rPr>
          <w:rStyle w:val="StyleStyleBold12pt"/>
        </w:rPr>
        <w:t>Amies 11</w:t>
      </w:r>
      <w:r>
        <w:t xml:space="preserve"> (Nick Amies, Deutsche Welle news from Germany in the international media landscape. “Mexican drug cartels exploit Central America's problems” September 5, 2011. http://www.dw.de/mexican-drug-cartels-exploit-central-americas-problems/a-15061349) VP</w:t>
      </w:r>
    </w:p>
    <w:p w:rsidR="008E7C52" w:rsidRPr="00A112D6" w:rsidRDefault="008E7C52" w:rsidP="008E7C52"/>
    <w:p w:rsidR="008E7C52" w:rsidRPr="00552C2F" w:rsidRDefault="008E7C52" w:rsidP="008E7C52">
      <w:pPr>
        <w:rPr>
          <w:sz w:val="16"/>
        </w:rPr>
      </w:pPr>
      <w:r w:rsidRPr="00552C2F">
        <w:rPr>
          <w:rStyle w:val="StyleBoldUnderline"/>
        </w:rPr>
        <w:t>The Mexicans have been looking for new routes into the US and have found going south into Central America</w:t>
      </w:r>
      <w:r w:rsidRPr="00552C2F">
        <w:rPr>
          <w:sz w:val="16"/>
        </w:rPr>
        <w:t xml:space="preserve"> and then out through the Caribbean very appealing," Professor Victor Bulmer-Thomas, a Latin America expert at Chatham House, told Deutsche Welle.</w:t>
      </w:r>
      <w:r w:rsidRPr="00552C2F">
        <w:rPr>
          <w:sz w:val="12"/>
        </w:rPr>
        <w:t>¶</w:t>
      </w:r>
      <w:r w:rsidRPr="00552C2F">
        <w:rPr>
          <w:sz w:val="16"/>
        </w:rPr>
        <w:t xml:space="preserve"> "Central America has always been a transit route for drugs from South America, but the success of the Colombian government against drug trafficking in that country has led to a 'balloon' effect. Part of the trade - coca growing and paste production - has gone south while cocaine production has gone north to Central America."</w:t>
      </w:r>
      <w:r w:rsidRPr="00552C2F">
        <w:rPr>
          <w:sz w:val="12"/>
        </w:rPr>
        <w:t>¶</w:t>
      </w:r>
      <w:r w:rsidRPr="00552C2F">
        <w:rPr>
          <w:sz w:val="16"/>
        </w:rPr>
        <w:t xml:space="preserve"> "Thus, </w:t>
      </w:r>
      <w:r w:rsidRPr="00552C2F">
        <w:rPr>
          <w:rStyle w:val="StyleBoldUnderline"/>
        </w:rPr>
        <w:t xml:space="preserve">Central America has been caught in a double squeeze and the governments of the region, </w:t>
      </w:r>
      <w:r w:rsidRPr="00552C2F">
        <w:rPr>
          <w:sz w:val="16"/>
        </w:rPr>
        <w:t xml:space="preserve">including Belize, </w:t>
      </w:r>
      <w:r w:rsidRPr="00552C2F">
        <w:rPr>
          <w:rStyle w:val="StyleBoldUnderline"/>
        </w:rPr>
        <w:t>are finding it very difficult to cope</w:t>
      </w:r>
      <w:r w:rsidRPr="00552C2F">
        <w:rPr>
          <w:sz w:val="16"/>
        </w:rPr>
        <w:t>," Bulmer-Thomas added.</w:t>
      </w:r>
      <w:r w:rsidRPr="00552C2F">
        <w:rPr>
          <w:sz w:val="12"/>
        </w:rPr>
        <w:t>¶</w:t>
      </w:r>
      <w:r w:rsidRPr="00552C2F">
        <w:rPr>
          <w:sz w:val="16"/>
        </w:rPr>
        <w:t xml:space="preserve"> Ted Leggett from the United Nations Office on Drugs and Crime believes geography, a lack of law enforcement capacity, corruption, and the legacies of the civil wars that ended in the 1990s make Guatemala, Honduras and El Salvador attractive to the Mexican drug cartels.</w:t>
      </w:r>
      <w:r w:rsidRPr="00552C2F">
        <w:rPr>
          <w:sz w:val="12"/>
        </w:rPr>
        <w:t>¶</w:t>
      </w:r>
      <w:r w:rsidRPr="00552C2F">
        <w:rPr>
          <w:sz w:val="16"/>
        </w:rPr>
        <w:t xml:space="preserve"> Leggett said that the </w:t>
      </w:r>
      <w:r w:rsidRPr="00552C2F">
        <w:rPr>
          <w:rStyle w:val="StyleBoldUnderline"/>
        </w:rPr>
        <w:t>Mexican drug gangs make use of local street gangs and high-level connections in the government and military to subvert the rule of law. In Guatemala and Honduras</w:t>
      </w:r>
      <w:r w:rsidRPr="00552C2F">
        <w:rPr>
          <w:sz w:val="16"/>
        </w:rPr>
        <w:t xml:space="preserve"> in particular, he said, </w:t>
      </w:r>
      <w:r w:rsidRPr="00552C2F">
        <w:rPr>
          <w:rStyle w:val="StyleBoldUnderline"/>
        </w:rPr>
        <w:t>the risks are grave.</w:t>
      </w:r>
      <w:r w:rsidRPr="00552C2F">
        <w:rPr>
          <w:rStyle w:val="StyleBoldUnderline"/>
          <w:sz w:val="12"/>
          <w:u w:val="none"/>
        </w:rPr>
        <w:t>¶</w:t>
      </w:r>
      <w:r w:rsidRPr="00552C2F">
        <w:rPr>
          <w:rStyle w:val="StyleBoldUnderline"/>
        </w:rPr>
        <w:t xml:space="preserve"> "These countries are already in much worse shape than Mexico</w:t>
      </w:r>
      <w:r w:rsidRPr="00552C2F">
        <w:rPr>
          <w:sz w:val="16"/>
        </w:rPr>
        <w:t>," he told Deutsche Welle. "</w:t>
      </w:r>
      <w:r w:rsidRPr="00552C2F">
        <w:rPr>
          <w:rStyle w:val="StyleBoldUnderline"/>
        </w:rPr>
        <w:t>Murder rates are at least four times higher in all of these countries than in Mexico. High-level penetration by cartels is equally problematic.</w:t>
      </w:r>
      <w:r w:rsidRPr="00552C2F">
        <w:rPr>
          <w:sz w:val="16"/>
        </w:rPr>
        <w:t xml:space="preserve"> And because these countries are much smaller and poorer than Mexico, they are much less capable of fighting back."</w:t>
      </w:r>
      <w:r w:rsidRPr="00552C2F">
        <w:rPr>
          <w:sz w:val="12"/>
        </w:rPr>
        <w:t>¶</w:t>
      </w:r>
      <w:r w:rsidRPr="00552C2F">
        <w:rPr>
          <w:rStyle w:val="StyleBoldUnderline"/>
        </w:rPr>
        <w:t xml:space="preserve"> The likely effect of cartel infiltration will be that social and political problems within a number of Central American countries will exacerbate, leading to increased destabilization which in turn could threaten their regional neighbors</w:t>
      </w:r>
      <w:r w:rsidRPr="00552C2F">
        <w:rPr>
          <w:sz w:val="16"/>
        </w:rPr>
        <w:t>. The arrival of the Zetas and other Mexican drug cartels may turn out to be disastrous for Guatemala, Honduras and El Salvador but the shockwaves won't stop at their own southern borders.</w:t>
      </w:r>
      <w:r w:rsidRPr="00552C2F">
        <w:rPr>
          <w:sz w:val="12"/>
        </w:rPr>
        <w:t>¶</w:t>
      </w:r>
      <w:r w:rsidRPr="00552C2F">
        <w:rPr>
          <w:sz w:val="16"/>
        </w:rPr>
        <w:t xml:space="preserve"> Threat to regional stability</w:t>
      </w:r>
      <w:r w:rsidRPr="00552C2F">
        <w:rPr>
          <w:sz w:val="12"/>
        </w:rPr>
        <w:t>¶</w:t>
      </w:r>
      <w:r w:rsidRPr="00552C2F">
        <w:rPr>
          <w:sz w:val="16"/>
        </w:rPr>
        <w:t xml:space="preserve"> Countries like Nicaragua, Costa Rica and Panama may start to feel the effects should the northern triangle become the next front in the fighting as </w:t>
      </w:r>
      <w:r w:rsidRPr="00552C2F">
        <w:rPr>
          <w:rStyle w:val="StyleBoldUnderline"/>
        </w:rPr>
        <w:t>Mexico's drug war becomes a Central American conflict.</w:t>
      </w:r>
      <w:r w:rsidRPr="00552C2F">
        <w:rPr>
          <w:rStyle w:val="StyleBoldUnderline"/>
          <w:sz w:val="12"/>
          <w:u w:val="none"/>
        </w:rPr>
        <w:t>¶</w:t>
      </w:r>
      <w:r w:rsidRPr="00552C2F">
        <w:rPr>
          <w:sz w:val="16"/>
        </w:rPr>
        <w:t xml:space="preserve"> </w:t>
      </w:r>
      <w:r w:rsidRPr="00552C2F">
        <w:rPr>
          <w:rStyle w:val="StyleBoldUnderline"/>
        </w:rPr>
        <w:t>Relatively stable Central American countries which rely on heavily on tourism will soon find their economies suffering</w:t>
      </w:r>
      <w:r w:rsidRPr="00552C2F">
        <w:rPr>
          <w:sz w:val="16"/>
        </w:rPr>
        <w:t xml:space="preserve"> should the brutality of the conflict seen in Mexico start to infect their cities and resorts. Remove tourism income from the economic equation and the kind of </w:t>
      </w:r>
      <w:r w:rsidRPr="00552C2F">
        <w:rPr>
          <w:rStyle w:val="StyleBoldUnderline"/>
        </w:rPr>
        <w:t>social problems</w:t>
      </w:r>
      <w:r w:rsidRPr="00552C2F">
        <w:rPr>
          <w:sz w:val="16"/>
        </w:rPr>
        <w:t xml:space="preserve"> experienced by poorer neighbors </w:t>
      </w:r>
      <w:r w:rsidRPr="00552C2F">
        <w:rPr>
          <w:rStyle w:val="StyleBoldUnderline"/>
        </w:rPr>
        <w:t>may not be far behind - with the drug cartels following</w:t>
      </w:r>
      <w:r w:rsidRPr="00552C2F">
        <w:rPr>
          <w:sz w:val="16"/>
        </w:rPr>
        <w:t xml:space="preserve"> soon after.</w:t>
      </w:r>
    </w:p>
    <w:p w:rsidR="008E7C52" w:rsidRDefault="008E7C52" w:rsidP="008E7C52">
      <w:pPr>
        <w:pStyle w:val="Heading3"/>
      </w:pPr>
      <w:r w:rsidRPr="009D3C41">
        <w:rPr>
          <w:u w:val="none"/>
        </w:rPr>
        <w:lastRenderedPageBreak/>
        <w:t xml:space="preserve">   </w:t>
      </w:r>
      <w:r>
        <w:t>Leads to Terror</w:t>
      </w:r>
    </w:p>
    <w:p w:rsidR="008E7C52" w:rsidRPr="009D3C41" w:rsidRDefault="008E7C52" w:rsidP="008E7C52">
      <w:pPr>
        <w:pStyle w:val="Heading4"/>
      </w:pPr>
      <w:r>
        <w:t>Drug cartels aid terror in Mexico for a Hezbollah attack on the US</w:t>
      </w:r>
    </w:p>
    <w:p w:rsidR="008E7C52" w:rsidRDefault="008E7C52" w:rsidP="008E7C52">
      <w:r w:rsidRPr="009D3C41">
        <w:rPr>
          <w:rStyle w:val="StyleStyleBold12pt"/>
        </w:rPr>
        <w:t>Boyle 12</w:t>
      </w:r>
      <w:r>
        <w:t xml:space="preserve"> (Matthew Boyle, Investigative Reporter for the Daily Caller. “Congressional report ties Middle East terrorists to Mexican drug cartels” November 16, 2012. http://dailycaller.com/2012/11/16/congressional-report-ties-middle-east-terrorists-to-mexican-drug-cartels/) VP</w:t>
      </w:r>
    </w:p>
    <w:p w:rsidR="008E7C52" w:rsidRDefault="008E7C52" w:rsidP="008E7C52"/>
    <w:p w:rsidR="008E7C52" w:rsidRPr="009D3C41" w:rsidRDefault="008E7C52" w:rsidP="008E7C52">
      <w:pPr>
        <w:rPr>
          <w:sz w:val="16"/>
        </w:rPr>
      </w:pPr>
      <w:r w:rsidRPr="009D3C41">
        <w:rPr>
          <w:rStyle w:val="StyleBoldUnderline"/>
        </w:rPr>
        <w:t>A new congressional report</w:t>
      </w:r>
      <w:r w:rsidRPr="009D3C41">
        <w:rPr>
          <w:sz w:val="16"/>
        </w:rPr>
        <w:t xml:space="preserve"> from the House Homeland Security Committee Subcommittee on Oversight, Investigations and Management </w:t>
      </w:r>
      <w:r w:rsidRPr="009D3C41">
        <w:rPr>
          <w:rStyle w:val="StyleBoldUnderline"/>
        </w:rPr>
        <w:t>ties Middle East terror organizations to Mexican drug cartels</w:t>
      </w:r>
      <w:r w:rsidRPr="009D3C41">
        <w:rPr>
          <w:sz w:val="16"/>
        </w:rPr>
        <w:t>.</w:t>
      </w:r>
      <w:r w:rsidRPr="009D3C41">
        <w:rPr>
          <w:sz w:val="12"/>
        </w:rPr>
        <w:t>¶</w:t>
      </w:r>
      <w:r w:rsidRPr="009D3C41">
        <w:rPr>
          <w:sz w:val="16"/>
        </w:rPr>
        <w:t xml:space="preserve"> The report, released Thursday, is titled “A Line in the Sand: Countering Crime, Violence and Terror at the Southwest Border.” It found that </w:t>
      </w:r>
      <w:r w:rsidRPr="009D3C41">
        <w:rPr>
          <w:rStyle w:val="StyleBoldUnderline"/>
        </w:rPr>
        <w:t>the “Southwest border has now become the greatest threat of terrorist infiltration into the United States.</w:t>
      </w:r>
      <w:r w:rsidRPr="009D3C41">
        <w:rPr>
          <w:sz w:val="16"/>
        </w:rPr>
        <w:t xml:space="preserve">” </w:t>
      </w:r>
      <w:r w:rsidRPr="009D3C41">
        <w:rPr>
          <w:rStyle w:val="StyleBoldUnderline"/>
        </w:rPr>
        <w:t>It specifically cites a “growing influence” from Iranian and Hezbollah terror forces in Latin America.</w:t>
      </w:r>
      <w:r w:rsidRPr="009D3C41">
        <w:rPr>
          <w:rStyle w:val="StyleBoldUnderline"/>
          <w:sz w:val="12"/>
          <w:u w:val="none"/>
        </w:rPr>
        <w:t>¶</w:t>
      </w:r>
      <w:r w:rsidRPr="009D3C41">
        <w:rPr>
          <w:sz w:val="16"/>
        </w:rPr>
        <w:t xml:space="preserve"> “The presence of Hezbollah in Latin America is partially explained by the large Lebanese diaspora in South America,” the report reads. “In general, Hezbollah enjoys support by many in the Lebanese world community in part because of the numerous social programs it provides in Lebanon that include schools, hospitals, utilities and welfare.”</w:t>
      </w:r>
      <w:r w:rsidRPr="009D3C41">
        <w:rPr>
          <w:sz w:val="12"/>
        </w:rPr>
        <w:t>¶</w:t>
      </w:r>
      <w:r w:rsidRPr="009D3C41">
        <w:rPr>
          <w:sz w:val="16"/>
        </w:rPr>
        <w:t xml:space="preserve"> The congressional report, prepared by the subcommittee’s chairman, Texas Republican Rep. Michael McCaul, argues that </w:t>
      </w:r>
      <w:r w:rsidRPr="009D3C41">
        <w:rPr>
          <w:rStyle w:val="StyleBoldUnderline"/>
        </w:rPr>
        <w:t>the “explanation for Iranian presence in Latin America begins with its symbiotic relationship with Hezbollah.”</w:t>
      </w:r>
      <w:r w:rsidRPr="009D3C41">
        <w:rPr>
          <w:sz w:val="12"/>
        </w:rPr>
        <w:t>¶</w:t>
      </w:r>
      <w:r w:rsidRPr="009D3C41">
        <w:rPr>
          <w:sz w:val="16"/>
        </w:rPr>
        <w:t xml:space="preserve"> “United in their dedication to the destruction of Israel, </w:t>
      </w:r>
      <w:r w:rsidRPr="009D3C41">
        <w:rPr>
          <w:rStyle w:val="StyleBoldUnderline"/>
        </w:rPr>
        <w:t>Iran has helped Hezbollah grow</w:t>
      </w:r>
      <w:r w:rsidRPr="009D3C41">
        <w:rPr>
          <w:sz w:val="16"/>
        </w:rPr>
        <w:t xml:space="preserve"> from a small group of untrained guerrillas </w:t>
      </w:r>
      <w:r w:rsidRPr="009D3C41">
        <w:rPr>
          <w:rStyle w:val="StyleBoldUnderline"/>
        </w:rPr>
        <w:t>into</w:t>
      </w:r>
      <w:r w:rsidRPr="009D3C41">
        <w:rPr>
          <w:sz w:val="16"/>
        </w:rPr>
        <w:t xml:space="preserve"> what is arguably </w:t>
      </w:r>
      <w:r w:rsidRPr="009D3C41">
        <w:rPr>
          <w:rStyle w:val="StyleBoldUnderline"/>
        </w:rPr>
        <w:t>the most highly trained, organized and equipped terrorist organization in the world,</w:t>
      </w:r>
      <w:r w:rsidRPr="009D3C41">
        <w:rPr>
          <w:sz w:val="16"/>
        </w:rPr>
        <w:t>” the report reads. “In return, Hezbollah has served as an ideal proxy for Iranian military force – particularly against Israel – which affords Iran plausible deniability diplomatically. Hence wherever Hezbollah is entrenched, Iran will be as well and vice-versa.”</w:t>
      </w:r>
      <w:r w:rsidRPr="009D3C41">
        <w:rPr>
          <w:sz w:val="12"/>
        </w:rPr>
        <w:t>¶</w:t>
      </w:r>
      <w:r w:rsidRPr="009D3C41">
        <w:rPr>
          <w:sz w:val="16"/>
        </w:rPr>
        <w:t xml:space="preserve"> McCaul’s report goes on to argue Iran’s increased presence in Latin America is because of the nation’s close relationship with Venezuela – which recently re-elected socialist leader Hugo Chavez.</w:t>
      </w:r>
      <w:r w:rsidRPr="009D3C41">
        <w:rPr>
          <w:sz w:val="12"/>
        </w:rPr>
        <w:t>¶</w:t>
      </w:r>
      <w:r w:rsidRPr="009D3C41">
        <w:rPr>
          <w:sz w:val="16"/>
        </w:rPr>
        <w:t xml:space="preserve"> The report found that </w:t>
      </w:r>
      <w:r w:rsidRPr="009D3C41">
        <w:rPr>
          <w:rStyle w:val="StyleBoldUnderline"/>
        </w:rPr>
        <w:t>Hezbollah’s “relationship with Mexican drug cartels,” has been “documented as early as 2005.”</w:t>
      </w:r>
      <w:r w:rsidRPr="009D3C41">
        <w:rPr>
          <w:rStyle w:val="StyleBoldUnderline"/>
          <w:sz w:val="12"/>
          <w:u w:val="none"/>
        </w:rPr>
        <w:t>¶</w:t>
      </w:r>
      <w:r w:rsidRPr="009D3C41">
        <w:rPr>
          <w:sz w:val="16"/>
        </w:rPr>
        <w:t xml:space="preserve"> Quoting former Drug Enforcement Administration executive Michael Braun, the report argues these ties are troubling. “</w:t>
      </w:r>
      <w:r w:rsidRPr="009D3C41">
        <w:rPr>
          <w:rStyle w:val="StyleBoldUnderline"/>
        </w:rPr>
        <w:t>Operatives from</w:t>
      </w:r>
      <w:r w:rsidRPr="009D3C41">
        <w:rPr>
          <w:sz w:val="16"/>
        </w:rPr>
        <w:t xml:space="preserve"> </w:t>
      </w:r>
      <w:r w:rsidRPr="009D3C41">
        <w:rPr>
          <w:rStyle w:val="StyleBoldUnderline"/>
        </w:rPr>
        <w:t xml:space="preserve">FTOs (foreign terrorist organizations) and DTOs (drug trafficking organizations) are frequenting the same </w:t>
      </w:r>
      <w:r w:rsidRPr="009D3C41">
        <w:rPr>
          <w:sz w:val="16"/>
        </w:rPr>
        <w:t xml:space="preserve">shady bars, the same seedy hotels and the same sweaty brothels in a growing number of </w:t>
      </w:r>
      <w:r w:rsidRPr="009D3C41">
        <w:rPr>
          <w:rStyle w:val="StyleBoldUnderline"/>
        </w:rPr>
        <w:t>areas around the world</w:t>
      </w:r>
      <w:r w:rsidRPr="009D3C41">
        <w:rPr>
          <w:sz w:val="16"/>
        </w:rPr>
        <w:t>,” Braun said in a statement quoted in the report. “And what else are they doing? Based upon over 37 years in the law enforcement and security sectors, you can mark my word that they are most assuredly talking business and sharing lessons learned.”</w:t>
      </w:r>
      <w:r w:rsidRPr="009D3C41">
        <w:rPr>
          <w:sz w:val="12"/>
        </w:rPr>
        <w:t>¶</w:t>
      </w:r>
      <w:r w:rsidRPr="009D3C41">
        <w:rPr>
          <w:sz w:val="16"/>
        </w:rPr>
        <w:t xml:space="preserve"> In October 2011, </w:t>
      </w:r>
      <w:r w:rsidRPr="009D3C41">
        <w:rPr>
          <w:rStyle w:val="StyleBoldUnderline"/>
        </w:rPr>
        <w:t>Iran apparently tried to exploit its ties to the drug cartels to conduct its eventually foiled assassination attempt on the Saudi ambassador to the United States.</w:t>
      </w:r>
      <w:r w:rsidRPr="009D3C41">
        <w:rPr>
          <w:sz w:val="12"/>
        </w:rPr>
        <w:t>¶</w:t>
      </w:r>
      <w:r w:rsidRPr="009D3C41">
        <w:rPr>
          <w:sz w:val="16"/>
        </w:rPr>
        <w:t xml:space="preserve"> “According to a federal arrest complaint filed in New York City, the [Iranian] Qods Force attempted to hire a drug cartel (identified by other sources as the Los Zetas) to assassinate Saudi Ambassador Adel al-Jubeir for a fee of $1.5 million,” the report reads. “The terror attack was to take place at a popular restaurant in Washington, D.C. without regard to collateral deaths or damage.”</w:t>
      </w:r>
      <w:r w:rsidRPr="009D3C41">
        <w:rPr>
          <w:sz w:val="12"/>
        </w:rPr>
        <w:t>¶</w:t>
      </w:r>
      <w:r w:rsidRPr="009D3C41">
        <w:rPr>
          <w:sz w:val="16"/>
        </w:rPr>
        <w:t xml:space="preserve"> “The Qods Force made this solicitation because it knows </w:t>
      </w:r>
      <w:r w:rsidRPr="009D3C41">
        <w:rPr>
          <w:rStyle w:val="StyleBoldUnderline"/>
        </w:rPr>
        <w:t xml:space="preserve">drug traffickers are willing to undertake such criminal activity in exchange for money,” </w:t>
      </w:r>
      <w:r w:rsidRPr="009D3C41">
        <w:rPr>
          <w:sz w:val="16"/>
        </w:rPr>
        <w:t>the report continues. “Moreover, if this terror attack had been successful, the Qods Force intended to use the Los Zetas for other attacks in the future. Had it not been for a [Drug Enforcement Agency] DEA informant posing as the Los Zetas operative, this attack could have very well taken place.”</w:t>
      </w:r>
      <w:r w:rsidRPr="009D3C41">
        <w:rPr>
          <w:sz w:val="12"/>
        </w:rPr>
        <w:t>¶</w:t>
      </w:r>
      <w:r w:rsidRPr="009D3C41">
        <w:rPr>
          <w:sz w:val="16"/>
        </w:rPr>
        <w:t xml:space="preserve"> In a previous report, McCaul’s subcommittee documented “the emerging power and influence of the Mexican drug cartels along the Southwest border.”</w:t>
      </w:r>
      <w:r w:rsidRPr="009D3C41">
        <w:rPr>
          <w:sz w:val="12"/>
        </w:rPr>
        <w:t>¶</w:t>
      </w:r>
      <w:r w:rsidRPr="009D3C41">
        <w:rPr>
          <w:sz w:val="16"/>
        </w:rPr>
        <w:t xml:space="preserve"> “The report elaborated on the </w:t>
      </w:r>
      <w:r w:rsidRPr="009D3C41">
        <w:rPr>
          <w:rStyle w:val="StyleBoldUnderline"/>
        </w:rPr>
        <w:t xml:space="preserve">increasing cooperation between the drug cartels and </w:t>
      </w:r>
      <w:r w:rsidRPr="009D3C41">
        <w:rPr>
          <w:sz w:val="16"/>
        </w:rPr>
        <w:t>prison and street</w:t>
      </w:r>
      <w:r w:rsidRPr="009D3C41">
        <w:rPr>
          <w:rStyle w:val="StyleBoldUnderline"/>
        </w:rPr>
        <w:t xml:space="preserve"> gangs in the United States to facilitate the trafficking and sale of illicit drugs </w:t>
      </w:r>
      <w:r w:rsidRPr="009D3C41">
        <w:rPr>
          <w:sz w:val="16"/>
        </w:rPr>
        <w:t>along with the enforcement of remunerations,” the recently-released report says of the previous report. “Those cartels diversified into other areas of criminality such as human smuggling and arms trafficking.”</w:t>
      </w:r>
      <w:r w:rsidRPr="009D3C41">
        <w:rPr>
          <w:sz w:val="12"/>
        </w:rPr>
        <w:t>¶</w:t>
      </w:r>
      <w:r w:rsidRPr="009D3C41">
        <w:rPr>
          <w:sz w:val="16"/>
        </w:rPr>
        <w:t xml:space="preserve"> In a statement, McCaul said that </w:t>
      </w:r>
      <w:r w:rsidRPr="009D3C41">
        <w:rPr>
          <w:rStyle w:val="StyleBoldUnderline"/>
        </w:rPr>
        <w:t>“Middle East terrorist networks that continue to plot against the United States are expanding their ties to Mexican drug trafficking organizations,</w:t>
      </w:r>
      <w:r w:rsidRPr="009D3C41">
        <w:rPr>
          <w:sz w:val="16"/>
        </w:rPr>
        <w:t xml:space="preserve"> </w:t>
      </w:r>
      <w:r w:rsidRPr="009D3C41">
        <w:rPr>
          <w:rStyle w:val="StyleBoldUnderline"/>
        </w:rPr>
        <w:t>better positioning themselves for a possible attack on our homeland.”</w:t>
      </w:r>
      <w:r w:rsidRPr="009D3C41">
        <w:rPr>
          <w:sz w:val="12"/>
        </w:rPr>
        <w:t>¶</w:t>
      </w:r>
      <w:r w:rsidRPr="009D3C41">
        <w:rPr>
          <w:sz w:val="16"/>
        </w:rPr>
        <w:t xml:space="preserve"> “</w:t>
      </w:r>
      <w:r w:rsidRPr="009D3C41">
        <w:rPr>
          <w:rStyle w:val="StyleBoldUnderline"/>
        </w:rPr>
        <w:t>This report documents the increased presence of Iran and Hezbollah in Latin America and addresses the growing concern that terrorist organizations will exploit burgeoning relationships with Mexican drug cartels to infiltrate the Southwest border undetected,” McCaul said.</w:t>
      </w:r>
    </w:p>
    <w:p w:rsidR="005B2CAF" w:rsidRDefault="005B2CAF" w:rsidP="00880FC1">
      <w:pPr>
        <w:pStyle w:val="Heading3"/>
      </w:pPr>
      <w:r>
        <w:lastRenderedPageBreak/>
        <w:t>Mexican stability impact</w:t>
      </w:r>
    </w:p>
    <w:p w:rsidR="005B2CAF" w:rsidRDefault="005B2CAF" w:rsidP="005B2CAF">
      <w:pPr>
        <w:pStyle w:val="Heading4"/>
      </w:pPr>
      <w:r>
        <w:t>Mexican stability is key to US competitiveness</w:t>
      </w:r>
    </w:p>
    <w:p w:rsidR="005B2CAF" w:rsidRPr="005B2CAF" w:rsidRDefault="005B2CAF" w:rsidP="005B2CAF">
      <w:pPr>
        <w:rPr>
          <w:sz w:val="16"/>
          <w:szCs w:val="16"/>
        </w:rPr>
      </w:pPr>
      <w:r>
        <w:rPr>
          <w:rStyle w:val="StyleStyleBold12pt"/>
        </w:rPr>
        <w:t>Kaplan 12</w:t>
      </w:r>
      <w:r w:rsidRPr="005B2CAF">
        <w:rPr>
          <w:sz w:val="16"/>
          <w:szCs w:val="16"/>
        </w:rPr>
        <w:t xml:space="preserve"> – Robert Kaplan is the Chief Geopolitical Analyst for Stratfor. (“With the Focus on Syria, Mexico Burns”, March 28, 2012, </w:t>
      </w:r>
      <w:hyperlink r:id="rId40" w:history="1">
        <w:r w:rsidRPr="005B2CAF">
          <w:rPr>
            <w:rStyle w:val="Hyperlink"/>
            <w:sz w:val="16"/>
            <w:szCs w:val="16"/>
          </w:rPr>
          <w:t>http://www.stratfor.com/weekly/focus-syria-mexico-burns</w:t>
        </w:r>
      </w:hyperlink>
      <w:r w:rsidRPr="005B2CAF">
        <w:rPr>
          <w:sz w:val="16"/>
          <w:szCs w:val="16"/>
        </w:rPr>
        <w:t>)</w:t>
      </w:r>
    </w:p>
    <w:p w:rsidR="005B2CAF" w:rsidRDefault="005B2CAF" w:rsidP="005B2CAF">
      <w:pPr>
        <w:rPr>
          <w:rStyle w:val="StyleBoldUnderline"/>
        </w:rPr>
      </w:pPr>
      <w:r w:rsidRPr="005B4A3E">
        <w:rPr>
          <w:sz w:val="16"/>
        </w:rPr>
        <w:t xml:space="preserve">While the foreign policy elite in Washington focuses on the 8,000 deaths in a conflict in Syria -- half a world away from the United States -- more than </w:t>
      </w:r>
      <w:r w:rsidRPr="008A7F2E">
        <w:rPr>
          <w:rStyle w:val="StyleBoldUnderline"/>
        </w:rPr>
        <w:t>47,000 people have died in drug-related violence since 2006 in Mexico</w:t>
      </w:r>
      <w:r w:rsidRPr="005B4A3E">
        <w:rPr>
          <w:sz w:val="16"/>
        </w:rPr>
        <w:t xml:space="preserve">. A deeply troubled state as well as a demographic and economic giant on the United States' southern border, </w:t>
      </w:r>
      <w:r w:rsidRPr="008A7F2E">
        <w:rPr>
          <w:rStyle w:val="StyleBoldUnderline"/>
        </w:rPr>
        <w:t>Mexico will affect America's destiny in coming decades more than any state or combination of states in the Middle East.</w:t>
      </w:r>
      <w:r w:rsidRPr="005B4A3E">
        <w:rPr>
          <w:sz w:val="16"/>
        </w:rPr>
        <w:t xml:space="preserve"> Indeed, Mexico may constitute the world's seventh-largest economy in the near future.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w:t>
      </w:r>
      <w:r w:rsidRPr="008A7F2E">
        <w:rPr>
          <w:rStyle w:val="StyleBoldUnderline"/>
        </w:rPr>
        <w:t>miscalculation in Mexico on America's part would carry far greater consequences.</w:t>
      </w:r>
      <w:r w:rsidRPr="005B4A3E">
        <w:rPr>
          <w:sz w:val="16"/>
        </w:rPr>
        <w:t xml:space="preserve"> For example, what if the Mexican drug cartels took revenge on San Diego?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8A7F2E">
        <w:rPr>
          <w:rStyle w:val="Emphasis"/>
        </w:rPr>
        <w:t>the fate of Mexico is the hinge on which the United States' cultural and demographic future rests</w:t>
      </w:r>
      <w:r w:rsidRPr="008A7F2E">
        <w:rPr>
          <w:rStyle w:val="StyleBoldUnderline"/>
        </w:rPr>
        <w:t>. U.S. foreign policy emanates from the domestic condition of its society, and nothing will affect its society more than the dramatic movement of Latin history northward. By 2050, as much as a third of the American population could be Hispanic. Mexico and Central America constitute a growing demographic and economic powerhouse with which the United States has an inextricable relationship</w:t>
      </w:r>
      <w:r w:rsidRPr="005B4A3E">
        <w:rPr>
          <w:sz w:val="16"/>
        </w:rPr>
        <w:t xml:space="preserve">. In recent years </w:t>
      </w:r>
      <w:r w:rsidRPr="008A7F2E">
        <w:rPr>
          <w:rStyle w:val="StyleBoldUnderline"/>
        </w:rPr>
        <w:t>Mexico's economic growth has outpaced that of its northern neighbor</w:t>
      </w:r>
      <w:r w:rsidRPr="005B4A3E">
        <w:rPr>
          <w:sz w:val="16"/>
        </w:rPr>
        <w:t xml:space="preserve">. Mexico's population of 111 million plus Central America's of more than 40 million equates to half the population of the United States. Because of the North American Free Trade Agreement, </w:t>
      </w:r>
      <w:r w:rsidRPr="005B4A3E">
        <w:rPr>
          <w:rStyle w:val="StyleBoldUnderline"/>
        </w:rPr>
        <w:t>85 percent of Mexico's exports go to the United States</w:t>
      </w:r>
      <w:r w:rsidRPr="005B4A3E">
        <w:rPr>
          <w:sz w:val="16"/>
        </w:rPr>
        <w:t xml:space="preserve">,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w:t>
      </w:r>
      <w:r w:rsidRPr="005B4A3E">
        <w:rPr>
          <w:rStyle w:val="StyleBoldUnderline"/>
        </w:rPr>
        <w:t>the destiny of the U</w:t>
      </w:r>
      <w:r w:rsidRPr="005B4A3E">
        <w:rPr>
          <w:sz w:val="16"/>
        </w:rPr>
        <w:t xml:space="preserve">nited </w:t>
      </w:r>
      <w:r w:rsidRPr="005B4A3E">
        <w:rPr>
          <w:rStyle w:val="StyleBoldUnderline"/>
        </w:rPr>
        <w:t>S</w:t>
      </w:r>
      <w:r w:rsidRPr="005B4A3E">
        <w:rPr>
          <w:sz w:val="16"/>
        </w:rPr>
        <w:t xml:space="preserve">tates </w:t>
      </w:r>
      <w:r w:rsidRPr="005B4A3E">
        <w:rPr>
          <w:rStyle w:val="StyleBoldUnderline"/>
        </w:rPr>
        <w:t>could be north-south, rather than the east-west, sea-to-shining-sea of continental and patriotic myth. (This will be amplified by the scheduled 2014 widening of the Panama Canal,</w:t>
      </w:r>
      <w:r w:rsidRPr="005B4A3E">
        <w:rPr>
          <w:sz w:val="16"/>
        </w:rPr>
        <w:t xml:space="preserve"> which will open the Greater Caribbean Basin to megaships from East Asia, leading to the further development of Gulf of Mexico port cities in the United States, from Texas to Florida.) </w:t>
      </w:r>
      <w:r w:rsidRPr="005B4A3E">
        <w:rPr>
          <w:rStyle w:val="StyleBoldUnderline"/>
        </w:rPr>
        <w:t>Since 1940, Mexico's population has increased more than five-fold</w:t>
      </w:r>
      <w:r w:rsidRPr="005B4A3E">
        <w:rPr>
          <w:sz w:val="16"/>
        </w:rPr>
        <w:t xml:space="preserve">. Between 1970 and 1995 it nearly doubled. Between 1985 and 2000 it rose by more than a third. </w:t>
      </w:r>
      <w:r w:rsidRPr="005B4A3E">
        <w:rPr>
          <w:rStyle w:val="StyleBoldUnderline"/>
        </w:rPr>
        <w:t>Mexico's population is now more than a third that of the United States and growing at a faster rate. And it is northern Mexico that is crucial</w:t>
      </w:r>
      <w:r w:rsidRPr="005B4A3E">
        <w:rPr>
          <w:sz w:val="16"/>
        </w:rPr>
        <w:t xml:space="preserve">.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sidRPr="005B4A3E">
        <w:rPr>
          <w:rStyle w:val="StyleBoldUnderline"/>
        </w:rPr>
        <w:t>a border between a highly developed society and a less highly developed one will not attain an equilibrium but will advance in the more backward society's favor</w:t>
      </w:r>
      <w:r w:rsidRPr="005B4A3E">
        <w:rPr>
          <w:sz w:val="16"/>
        </w:rPr>
        <w:t xml:space="preserve">. Thus, </w:t>
      </w:r>
      <w:r w:rsidRPr="005B4A3E">
        <w:rPr>
          <w:rStyle w:val="StyleBoldUnderline"/>
        </w:rPr>
        <w:t>helping to stabilize Mexico</w:t>
      </w:r>
      <w:r w:rsidRPr="005B4A3E">
        <w:rPr>
          <w:sz w:val="16"/>
        </w:rPr>
        <w:t xml:space="preserve"> -- as limited as the United States' options may be, given the complexity and sensitivity of the relationship -- </w:t>
      </w:r>
      <w:r w:rsidRPr="005B4A3E">
        <w:rPr>
          <w:rStyle w:val="StyleBoldUnderline"/>
        </w:rPr>
        <w:t>is a more urgent national interest than stabilizing societies in the Greater Middle East</w:t>
      </w:r>
      <w:r w:rsidRPr="005B4A3E">
        <w:rPr>
          <w:sz w:val="16"/>
        </w:rPr>
        <w:t>.</w:t>
      </w:r>
      <w:r w:rsidRPr="005B4A3E">
        <w:rPr>
          <w:rStyle w:val="StyleBoldUnderline"/>
        </w:rPr>
        <w:t xml:space="preserve"> If Mexico ever does reach coherent First World status, then it will become less of a threat, and the healthy melding of the two societies will quicken to the benefit of both. </w:t>
      </w:r>
    </w:p>
    <w:p w:rsidR="00A41420" w:rsidRDefault="00A41420" w:rsidP="00A41420">
      <w:pPr>
        <w:pStyle w:val="Heading4"/>
      </w:pPr>
      <w:r>
        <w:t xml:space="preserve">Khalilzad 11 </w:t>
      </w:r>
    </w:p>
    <w:p w:rsidR="00A360B9" w:rsidRDefault="00A360B9" w:rsidP="00A360B9">
      <w:pPr>
        <w:pStyle w:val="Heading3"/>
      </w:pPr>
      <w:r>
        <w:lastRenderedPageBreak/>
        <w:t>Yes US intervention</w:t>
      </w:r>
    </w:p>
    <w:p w:rsidR="00A360B9" w:rsidRDefault="00A360B9" w:rsidP="00A360B9">
      <w:pPr>
        <w:pStyle w:val="Heading4"/>
      </w:pPr>
      <w:r>
        <w:t>Drug violence puts Mexico on the brink—the US will intervene</w:t>
      </w:r>
    </w:p>
    <w:p w:rsidR="00A360B9" w:rsidRPr="00A360B9" w:rsidRDefault="00A360B9" w:rsidP="00A360B9">
      <w:pPr>
        <w:rPr>
          <w:sz w:val="16"/>
          <w:szCs w:val="16"/>
        </w:rPr>
      </w:pPr>
      <w:r>
        <w:rPr>
          <w:rStyle w:val="StyleStyleBold12pt"/>
        </w:rPr>
        <w:t>Blair 09</w:t>
      </w:r>
      <w:r w:rsidRPr="00A360B9">
        <w:rPr>
          <w:sz w:val="16"/>
          <w:szCs w:val="16"/>
        </w:rPr>
        <w:t xml:space="preserve"> – David Blair is the diplomatic editor for the Telegraph. (“Mexico in danger of collapse, says US army”, Jan 16, 2009, </w:t>
      </w:r>
      <w:hyperlink r:id="rId41" w:history="1">
        <w:r w:rsidRPr="00A360B9">
          <w:rPr>
            <w:rStyle w:val="Hyperlink"/>
            <w:sz w:val="16"/>
            <w:szCs w:val="16"/>
          </w:rPr>
          <w:t>http://www.telegraph.co.uk/news/worldnews/centralamericaandthecaribbean/mexico/4271720/Mexico-in-danger-of-collapse-says-US-army.html</w:t>
        </w:r>
      </w:hyperlink>
      <w:r w:rsidRPr="00A360B9">
        <w:rPr>
          <w:sz w:val="16"/>
          <w:szCs w:val="16"/>
        </w:rPr>
        <w:t>, Callahan)</w:t>
      </w:r>
    </w:p>
    <w:p w:rsidR="00A360B9" w:rsidRPr="005F4F17" w:rsidRDefault="00A360B9" w:rsidP="00A360B9">
      <w:pPr>
        <w:rPr>
          <w:rStyle w:val="StyleBoldUnderline"/>
        </w:rPr>
      </w:pPr>
      <w:r w:rsidRPr="005F4F17">
        <w:rPr>
          <w:sz w:val="16"/>
        </w:rPr>
        <w:t xml:space="preserve">"Two large and important states bear consideration for rapid and sudden collapse: Pakistan and Mexico," reads the US army's report. "The </w:t>
      </w:r>
      <w:r w:rsidRPr="005F4F17">
        <w:rPr>
          <w:rStyle w:val="StyleBoldUnderline"/>
        </w:rPr>
        <w:t>Mexican</w:t>
      </w:r>
      <w:r w:rsidRPr="005F4F17">
        <w:rPr>
          <w:sz w:val="16"/>
        </w:rPr>
        <w:t xml:space="preserve"> possibility may seem less likely, but the </w:t>
      </w:r>
      <w:r w:rsidRPr="005F4F17">
        <w:rPr>
          <w:rStyle w:val="StyleBoldUnderline"/>
        </w:rPr>
        <w:t>government, its politicians, police and judicial infrastructure are all under sustained assault and pressure by criminal gangs and drug cartels</w:t>
      </w:r>
      <w:r w:rsidRPr="005F4F17">
        <w:rPr>
          <w:sz w:val="16"/>
        </w:rPr>
        <w:t xml:space="preserve">. How that internal conflict turns out over the next several years will have a major impact on the stability of the Mexican state." </w:t>
      </w:r>
      <w:r w:rsidRPr="005F4F17">
        <w:rPr>
          <w:rStyle w:val="StyleBoldUnderline"/>
        </w:rPr>
        <w:t>Mexico, with a population of 110 million, provides America with more migrants than any other country. It also lies astride the crucial smuggling routes linking the US with the drug-growing areas of South America</w:t>
      </w:r>
      <w:r w:rsidRPr="005F4F17">
        <w:rPr>
          <w:sz w:val="16"/>
        </w:rPr>
        <w:t xml:space="preserve">, notably Colombia, </w:t>
      </w:r>
      <w:r w:rsidRPr="005F4F17">
        <w:rPr>
          <w:rStyle w:val="StyleBoldUnderline"/>
        </w:rPr>
        <w:t>which remains the world's biggest source of cocaine. If Mexico became a failed state, millions would flee across the northern border and organised crime gangs would have a secure base from which to penetrate America. This could leave Washington with little choice but to intervene</w:t>
      </w:r>
      <w:r w:rsidRPr="005F4F17">
        <w:rPr>
          <w:sz w:val="16"/>
        </w:rPr>
        <w:t>, possibly by military means. "</w:t>
      </w:r>
      <w:r w:rsidRPr="005F4F17">
        <w:rPr>
          <w:rStyle w:val="StyleBoldUnderline"/>
        </w:rPr>
        <w:t>Any descent by Mexico into chaos would demand an American response based on the serious implications for homeland security alone," says the report.</w:t>
      </w:r>
    </w:p>
    <w:p w:rsidR="005B2CAF" w:rsidRDefault="005B2CAF" w:rsidP="005B2CAF"/>
    <w:p w:rsidR="00880FC1" w:rsidRDefault="00880FC1" w:rsidP="00880FC1">
      <w:pPr>
        <w:pStyle w:val="Heading3"/>
      </w:pPr>
      <w:r>
        <w:lastRenderedPageBreak/>
        <w:t>Declining now</w:t>
      </w:r>
    </w:p>
    <w:p w:rsidR="00880FC1" w:rsidRDefault="00880FC1" w:rsidP="00880FC1">
      <w:pPr>
        <w:pStyle w:val="Heading4"/>
      </w:pPr>
      <w:r>
        <w:t>Remittances are continuing to decline</w:t>
      </w:r>
    </w:p>
    <w:p w:rsidR="00880FC1" w:rsidRDefault="00880FC1" w:rsidP="00880FC1">
      <w:r w:rsidRPr="0035241A">
        <w:rPr>
          <w:rStyle w:val="StyleStyleBold12pt"/>
        </w:rPr>
        <w:t>EFE 13</w:t>
      </w:r>
      <w:r>
        <w:t xml:space="preserve"> (Leading Spanish language news agency and the fourth largest news agency in the world. “Remittances to Mexico fall over 13 pct in May” July 1, 2013. </w:t>
      </w:r>
      <w:hyperlink r:id="rId42" w:history="1">
        <w:r w:rsidRPr="00C45703">
          <w:rPr>
            <w:rStyle w:val="Hyperlink"/>
          </w:rPr>
          <w:t>http://www.laprensasa.com/309_america-in-english/2116540_remittances-to-mexico-fall-over-13-pct-in-may.html</w:t>
        </w:r>
      </w:hyperlink>
      <w:r>
        <w:t>) VP</w:t>
      </w:r>
    </w:p>
    <w:p w:rsidR="00880FC1" w:rsidRDefault="00880FC1" w:rsidP="00880FC1"/>
    <w:p w:rsidR="00880FC1" w:rsidRPr="00DE2F4C" w:rsidRDefault="00880FC1" w:rsidP="00880FC1">
      <w:pPr>
        <w:rPr>
          <w:sz w:val="16"/>
        </w:rPr>
      </w:pPr>
      <w:r w:rsidRPr="00DE2F4C">
        <w:rPr>
          <w:sz w:val="16"/>
        </w:rPr>
        <w:t xml:space="preserve">Mexico City, Jul 1 (EFE).- </w:t>
      </w:r>
      <w:r w:rsidRPr="0035241A">
        <w:rPr>
          <w:rStyle w:val="StyleBoldUnderline"/>
        </w:rPr>
        <w:t>Remittances sent by Mexicans living abroad fell 13.2 percent</w:t>
      </w:r>
      <w:r w:rsidRPr="00DE2F4C">
        <w:rPr>
          <w:sz w:val="16"/>
        </w:rPr>
        <w:t xml:space="preserve"> to $2.03 billion in May, </w:t>
      </w:r>
      <w:r w:rsidRPr="00DE2F4C">
        <w:rPr>
          <w:rStyle w:val="StyleBoldUnderline"/>
        </w:rPr>
        <w:t>compared to</w:t>
      </w:r>
      <w:r w:rsidRPr="00DE2F4C">
        <w:rPr>
          <w:sz w:val="16"/>
        </w:rPr>
        <w:t xml:space="preserve"> the same month </w:t>
      </w:r>
      <w:r w:rsidRPr="00DE2F4C">
        <w:rPr>
          <w:rStyle w:val="StyleBoldUnderline"/>
        </w:rPr>
        <w:t>in 2012, the Bank of Mexico said Monday</w:t>
      </w:r>
      <w:r w:rsidRPr="00DE2F4C">
        <w:rPr>
          <w:sz w:val="16"/>
        </w:rPr>
        <w:t>.</w:t>
      </w:r>
      <w:r w:rsidRPr="00DE2F4C">
        <w:rPr>
          <w:sz w:val="12"/>
        </w:rPr>
        <w:t>¶</w:t>
      </w:r>
      <w:r w:rsidRPr="00DE2F4C">
        <w:rPr>
          <w:sz w:val="16"/>
        </w:rPr>
        <w:t xml:space="preserve"> </w:t>
      </w:r>
      <w:r w:rsidRPr="00DE2F4C">
        <w:rPr>
          <w:rStyle w:val="StyleBoldUnderline"/>
        </w:rPr>
        <w:t xml:space="preserve">May marked the </w:t>
      </w:r>
      <w:r w:rsidRPr="00DE2F4C">
        <w:rPr>
          <w:rStyle w:val="Emphasis"/>
        </w:rPr>
        <w:t>11th consecutive month</w:t>
      </w:r>
      <w:r w:rsidRPr="00DE2F4C">
        <w:rPr>
          <w:rStyle w:val="StyleBoldUnderline"/>
        </w:rPr>
        <w:t xml:space="preserve"> that remittances have fallen,</w:t>
      </w:r>
      <w:r w:rsidRPr="00DE2F4C">
        <w:rPr>
          <w:sz w:val="16"/>
        </w:rPr>
        <w:t xml:space="preserve"> the central bank said.</w:t>
      </w:r>
      <w:r w:rsidRPr="00DE2F4C">
        <w:rPr>
          <w:sz w:val="12"/>
        </w:rPr>
        <w:t>¶</w:t>
      </w:r>
      <w:r w:rsidRPr="00DE2F4C">
        <w:rPr>
          <w:sz w:val="16"/>
        </w:rPr>
        <w:t xml:space="preserve"> The average remittance totaled $286.81 in May, down from the $329.81 registered in May 2012, the central bank said in its monthly report.</w:t>
      </w:r>
      <w:r w:rsidRPr="00DE2F4C">
        <w:rPr>
          <w:sz w:val="12"/>
        </w:rPr>
        <w:t>¶</w:t>
      </w:r>
      <w:r w:rsidRPr="00DE2F4C">
        <w:rPr>
          <w:sz w:val="16"/>
        </w:rPr>
        <w:t xml:space="preserve"> A total of 7.1 million transactions, the majority of them electronic funds transfers, were registered in May, the Bank of Mexico said.</w:t>
      </w:r>
      <w:r w:rsidRPr="00DE2F4C">
        <w:rPr>
          <w:sz w:val="12"/>
        </w:rPr>
        <w:t>¶</w:t>
      </w:r>
      <w:r w:rsidRPr="00DE2F4C">
        <w:rPr>
          <w:sz w:val="16"/>
        </w:rPr>
        <w:t xml:space="preserve"> </w:t>
      </w:r>
      <w:r w:rsidRPr="00DE2F4C">
        <w:rPr>
          <w:rStyle w:val="StyleBoldUnderline"/>
        </w:rPr>
        <w:t>Remittances</w:t>
      </w:r>
      <w:r w:rsidRPr="00DE2F4C">
        <w:rPr>
          <w:sz w:val="16"/>
        </w:rPr>
        <w:t xml:space="preserve"> totaled $22.44 billion </w:t>
      </w:r>
      <w:r w:rsidRPr="00DE2F4C">
        <w:rPr>
          <w:rStyle w:val="StyleBoldUnderline"/>
        </w:rPr>
        <w:t>in 2012, down 1.57 percent from 2011.</w:t>
      </w:r>
      <w:r w:rsidRPr="00DE2F4C">
        <w:rPr>
          <w:sz w:val="12"/>
        </w:rPr>
        <w:t>¶</w:t>
      </w:r>
      <w:r w:rsidRPr="00DE2F4C">
        <w:rPr>
          <w:sz w:val="16"/>
        </w:rPr>
        <w:t xml:space="preserve"> Remittances sent by Mexicans living abroad are the country's second-largest source of foreign exchange and help cover the living expenses of millions of people.</w:t>
      </w:r>
    </w:p>
    <w:p w:rsidR="00880FC1" w:rsidRPr="00C56462" w:rsidRDefault="00880FC1" w:rsidP="00880FC1">
      <w:pPr>
        <w:pStyle w:val="Heading4"/>
      </w:pPr>
      <w:r>
        <w:t>Now is key—remittances are declining now due to a reduction in immigrant employment</w:t>
      </w:r>
    </w:p>
    <w:p w:rsidR="00880FC1" w:rsidRPr="00C56462" w:rsidRDefault="00880FC1" w:rsidP="00880FC1">
      <w:pPr>
        <w:rPr>
          <w:rStyle w:val="StyleStyleBold12pt"/>
        </w:rPr>
      </w:pPr>
      <w:r w:rsidRPr="00C56462">
        <w:rPr>
          <w:rStyle w:val="StyleStyleBold12pt"/>
        </w:rPr>
        <w:t xml:space="preserve">LAT 12 </w:t>
      </w:r>
    </w:p>
    <w:p w:rsidR="00880FC1" w:rsidRDefault="00880FC1" w:rsidP="00880FC1">
      <w:r>
        <w:t>(</w:t>
      </w:r>
      <w:r w:rsidRPr="00C56462">
        <w:t>Los Angeles Times, "Remittances to Mexico fell 20% in September compared with last year" Nov 1, 2012, latimesblogs.latimes.com/world_now/2012/11/mexico-immigrants-remittances.html</w:t>
      </w:r>
      <w:r>
        <w:t xml:space="preserve"> NP)</w:t>
      </w:r>
    </w:p>
    <w:p w:rsidR="00880FC1" w:rsidRPr="00C56462" w:rsidRDefault="00880FC1" w:rsidP="00880FC1">
      <w:pPr>
        <w:rPr>
          <w:sz w:val="16"/>
        </w:rPr>
      </w:pPr>
      <w:r w:rsidRPr="00E213D3">
        <w:rPr>
          <w:sz w:val="16"/>
        </w:rPr>
        <w:t xml:space="preserve">MEXICO CITY -- </w:t>
      </w:r>
      <w:r w:rsidRPr="00E213D3">
        <w:rPr>
          <w:b/>
          <w:u w:val="single"/>
        </w:rPr>
        <w:t>Remittances to Mexico</w:t>
      </w:r>
      <w:r w:rsidRPr="00E213D3">
        <w:rPr>
          <w:sz w:val="16"/>
        </w:rPr>
        <w:t xml:space="preserve"> from abroad </w:t>
      </w:r>
      <w:r w:rsidRPr="00E213D3">
        <w:rPr>
          <w:b/>
          <w:u w:val="single"/>
        </w:rPr>
        <w:t>fell by more than 20%</w:t>
      </w:r>
      <w:r w:rsidRPr="00E213D3">
        <w:rPr>
          <w:sz w:val="16"/>
        </w:rPr>
        <w:t xml:space="preserve"> in September compared with the same month in 2011, </w:t>
      </w:r>
      <w:hyperlink r:id="rId43" w:tgtFrame="_blank" w:history="1">
        <w:r w:rsidRPr="00E213D3">
          <w:rPr>
            <w:rStyle w:val="Hyperlink"/>
            <w:b/>
            <w:u w:val="single"/>
          </w:rPr>
          <w:t>according to Mexico’s central bank</w:t>
        </w:r>
      </w:hyperlink>
      <w:r w:rsidRPr="00E213D3">
        <w:rPr>
          <w:b/>
          <w:u w:val="single"/>
        </w:rPr>
        <w:t>, a decline that experts said can be partly explained by the reduction in immigrant employment</w:t>
      </w:r>
      <w:r w:rsidRPr="00E213D3">
        <w:rPr>
          <w:sz w:val="16"/>
        </w:rPr>
        <w:t xml:space="preserve"> in the United States.</w:t>
      </w:r>
      <w:r w:rsidRPr="00E213D3">
        <w:rPr>
          <w:sz w:val="12"/>
        </w:rPr>
        <w:t>¶</w:t>
      </w:r>
      <w:r w:rsidRPr="00E213D3">
        <w:rPr>
          <w:sz w:val="16"/>
        </w:rPr>
        <w:t xml:space="preserve"> Nearly 11% of all Mexicans live abroad, most of them in the U.S., and </w:t>
      </w:r>
      <w:r w:rsidRPr="00E213D3">
        <w:rPr>
          <w:b/>
          <w:u w:val="single"/>
        </w:rPr>
        <w:t>the money they send home to family members is one of the country’s most important sources of foreign income</w:t>
      </w:r>
      <w:r w:rsidRPr="00E213D3">
        <w:rPr>
          <w:sz w:val="16"/>
        </w:rPr>
        <w:t>, representing about 2% of the country’s gross domestic product.</w:t>
      </w:r>
      <w:r w:rsidRPr="00E213D3">
        <w:rPr>
          <w:sz w:val="12"/>
        </w:rPr>
        <w:t>¶</w:t>
      </w:r>
      <w:r w:rsidRPr="00E213D3">
        <w:rPr>
          <w:sz w:val="16"/>
        </w:rPr>
        <w:t xml:space="preserve"> Mexico's remittances for September stood at $1.66 billion, according to the Bank of Mexico, compared with $2.08 billion in September 2011, a drop of 20.2%.</w:t>
      </w:r>
      <w:r w:rsidRPr="00E213D3">
        <w:rPr>
          <w:sz w:val="12"/>
        </w:rPr>
        <w:t>¶</w:t>
      </w:r>
      <w:r w:rsidRPr="00E213D3">
        <w:rPr>
          <w:sz w:val="16"/>
        </w:rPr>
        <w:t xml:space="preserve"> Researchers at Mexican bank BBVA Bancomer</w:t>
      </w:r>
      <w:hyperlink r:id="rId44" w:tgtFrame="_blank" w:history="1">
        <w:r w:rsidRPr="00E213D3">
          <w:rPr>
            <w:rStyle w:val="Hyperlink"/>
            <w:sz w:val="16"/>
          </w:rPr>
          <w:t>had been expecting</w:t>
        </w:r>
      </w:hyperlink>
      <w:r w:rsidRPr="00E213D3">
        <w:rPr>
          <w:sz w:val="16"/>
        </w:rPr>
        <w:t xml:space="preserve"> the steep fall. They said an "extraordinarily high” amount of money was sent back to Mexico in September 2011, thanks to a steep increase in the exchange rate at the time. (The exchange rate can be a major factor on remittances because immigrants often wait for the rate to be as favorable as possible before sending money home.)</w:t>
      </w:r>
      <w:r w:rsidRPr="00E213D3">
        <w:rPr>
          <w:sz w:val="12"/>
        </w:rPr>
        <w:t>¶</w:t>
      </w:r>
      <w:r w:rsidRPr="00E213D3">
        <w:rPr>
          <w:sz w:val="16"/>
        </w:rPr>
        <w:t xml:space="preserve"> But the </w:t>
      </w:r>
      <w:r w:rsidRPr="00E213D3">
        <w:rPr>
          <w:b/>
          <w:u w:val="single"/>
        </w:rPr>
        <w:t>BBVA experts, citing U.S. Bureau of Labor Statistics figures, also pointed to the labor market in the United States, where the number of Mexican immigrants in the workforce has dropped from more than 7 million in January to fewer than 6.7 million in August</w:t>
      </w:r>
      <w:r w:rsidRPr="00E213D3">
        <w:rPr>
          <w:sz w:val="16"/>
        </w:rPr>
        <w:t xml:space="preserve">. The reasons for that decline are unclear, but they could be tied to the </w:t>
      </w:r>
      <w:hyperlink r:id="rId45" w:tgtFrame="_blank" w:history="1">
        <w:r w:rsidRPr="00E213D3">
          <w:rPr>
            <w:rStyle w:val="Hyperlink"/>
            <w:sz w:val="16"/>
          </w:rPr>
          <w:t>summertime contraction</w:t>
        </w:r>
      </w:hyperlink>
      <w:r w:rsidRPr="00E213D3">
        <w:rPr>
          <w:sz w:val="16"/>
        </w:rPr>
        <w:t xml:space="preserve"> in the U.S. manufacturing industry.</w:t>
      </w:r>
      <w:r w:rsidRPr="00E213D3">
        <w:rPr>
          <w:sz w:val="12"/>
        </w:rPr>
        <w:t>¶</w:t>
      </w:r>
      <w:r w:rsidRPr="00E213D3">
        <w:rPr>
          <w:sz w:val="16"/>
        </w:rPr>
        <w:t xml:space="preserve"> Yearly Mexican remittance figures </w:t>
      </w:r>
      <w:hyperlink r:id="rId46" w:tgtFrame="_blank" w:history="1">
        <w:r w:rsidRPr="00E213D3">
          <w:rPr>
            <w:rStyle w:val="Hyperlink"/>
            <w:sz w:val="16"/>
          </w:rPr>
          <w:t>have been inching up</w:t>
        </w:r>
      </w:hyperlink>
      <w:r w:rsidRPr="00E213D3">
        <w:rPr>
          <w:sz w:val="16"/>
        </w:rPr>
        <w:t xml:space="preserve"> after taking a plunge in the recession: The total amount of remittances in 2011 was $22.7 billion, a 7% rise over 2010.</w:t>
      </w:r>
      <w:r w:rsidRPr="00E213D3">
        <w:rPr>
          <w:sz w:val="12"/>
        </w:rPr>
        <w:t>¶</w:t>
      </w:r>
      <w:r w:rsidRPr="00E213D3">
        <w:rPr>
          <w:sz w:val="16"/>
        </w:rPr>
        <w:t xml:space="preserve"> Thus far, total remittances in 2012 amount to about $17.2 billion, according to the Mexican central bank.</w:t>
      </w:r>
    </w:p>
    <w:p w:rsidR="00880FC1" w:rsidRPr="00BB425F" w:rsidRDefault="00880FC1" w:rsidP="00880FC1">
      <w:pPr>
        <w:rPr>
          <w:rStyle w:val="StyleBoldUnderline"/>
        </w:rPr>
      </w:pPr>
    </w:p>
    <w:p w:rsidR="00880FC1" w:rsidRDefault="00880FC1" w:rsidP="00880FC1">
      <w:pPr>
        <w:pStyle w:val="Heading3"/>
      </w:pPr>
      <w:r>
        <w:lastRenderedPageBreak/>
        <w:t xml:space="preserve">Visas Solve </w:t>
      </w:r>
    </w:p>
    <w:p w:rsidR="00880FC1" w:rsidRDefault="00880FC1" w:rsidP="00880FC1">
      <w:pPr>
        <w:pStyle w:val="Heading4"/>
      </w:pPr>
      <w:r>
        <w:t>Legal Mexican migrants increase remittances</w:t>
      </w:r>
    </w:p>
    <w:p w:rsidR="00880FC1" w:rsidRDefault="00880FC1" w:rsidP="00880FC1">
      <w:r w:rsidRPr="00741A94">
        <w:rPr>
          <w:rStyle w:val="StyleStyleBold12pt"/>
        </w:rPr>
        <w:t>Aguiar and Walmsley 13</w:t>
      </w:r>
      <w:r>
        <w:t xml:space="preserve"> (Angel Aguiar and Terrie Walmsley, Global Trade Analysis Project, a global network of researchers and policy makers conducting quantitative analysis of international policy issues, coordinated by the Center for Global Trade Analysis in Purdue University's Department of Agricultural Economics. “Deport or legalize? An Economic Analysis of US Immigration Reform” GTAP Working Paper No. 74, 2013. https://www.gtap.agecon.purdue.edu/resources/download/6454.pdf) VP</w:t>
      </w:r>
    </w:p>
    <w:p w:rsidR="00880FC1" w:rsidRPr="00E213D3" w:rsidRDefault="00880FC1" w:rsidP="00880FC1">
      <w:pPr>
        <w:rPr>
          <w:sz w:val="16"/>
        </w:rPr>
      </w:pPr>
    </w:p>
    <w:p w:rsidR="00880FC1" w:rsidRPr="00741A94" w:rsidRDefault="00880FC1" w:rsidP="00880FC1">
      <w:pPr>
        <w:rPr>
          <w:sz w:val="10"/>
        </w:rPr>
      </w:pPr>
      <w:r w:rsidRPr="00741A94">
        <w:rPr>
          <w:rStyle w:val="StyleBoldUnderline"/>
        </w:rPr>
        <w:t>With legalization of</w:t>
      </w:r>
      <w:r w:rsidRPr="00741A94">
        <w:rPr>
          <w:sz w:val="10"/>
        </w:rPr>
        <w:t xml:space="preserve"> undocumented </w:t>
      </w:r>
      <w:r w:rsidRPr="00741A94">
        <w:rPr>
          <w:rStyle w:val="StyleBoldUnderline"/>
        </w:rPr>
        <w:t xml:space="preserve">workers, remittances received by Mexico rise for two </w:t>
      </w:r>
      <w:r w:rsidRPr="00741A94">
        <w:rPr>
          <w:rStyle w:val="StyleBoldUnderline"/>
          <w:sz w:val="12"/>
          <w:u w:val="none"/>
        </w:rPr>
        <w:t>¶</w:t>
      </w:r>
      <w:r w:rsidRPr="00741A94">
        <w:rPr>
          <w:rStyle w:val="StyleBoldUnderline"/>
        </w:rPr>
        <w:t xml:space="preserve"> reasons</w:t>
      </w:r>
      <w:r w:rsidRPr="00741A94">
        <w:rPr>
          <w:sz w:val="10"/>
        </w:rPr>
        <w:t xml:space="preserve">: </w:t>
      </w:r>
      <w:r w:rsidRPr="00741A94">
        <w:rPr>
          <w:rStyle w:val="StyleBoldUnderline"/>
        </w:rPr>
        <w:t xml:space="preserve">first, salaries earned by the newly documented Mexican workers are higher than those </w:t>
      </w:r>
      <w:r w:rsidRPr="00741A94">
        <w:rPr>
          <w:rStyle w:val="StyleBoldUnderline"/>
          <w:sz w:val="12"/>
          <w:u w:val="none"/>
        </w:rPr>
        <w:t>¶</w:t>
      </w:r>
      <w:r w:rsidRPr="00741A94">
        <w:rPr>
          <w:rStyle w:val="StyleBoldUnderline"/>
        </w:rPr>
        <w:t xml:space="preserve"> obtained when they were undocumented and hence remittances are greater</w:t>
      </w:r>
      <w:r w:rsidRPr="00741A94">
        <w:rPr>
          <w:sz w:val="10"/>
        </w:rPr>
        <w:t xml:space="preserve">; </w:t>
      </w:r>
      <w:r w:rsidRPr="00741A94">
        <w:rPr>
          <w:rStyle w:val="StyleBoldUnderline"/>
        </w:rPr>
        <w:t>and second</w:t>
      </w:r>
      <w:r w:rsidRPr="00741A94">
        <w:rPr>
          <w:sz w:val="10"/>
        </w:rPr>
        <w:t xml:space="preserve">, in the </w:t>
      </w:r>
      <w:r w:rsidRPr="00741A94">
        <w:rPr>
          <w:sz w:val="12"/>
        </w:rPr>
        <w:t>¶</w:t>
      </w:r>
      <w:r w:rsidRPr="00741A94">
        <w:rPr>
          <w:sz w:val="10"/>
        </w:rPr>
        <w:t xml:space="preserve"> case of ineffective border control </w:t>
      </w:r>
      <w:r w:rsidRPr="00741A94">
        <w:rPr>
          <w:rStyle w:val="StyleBoldUnderline"/>
        </w:rPr>
        <w:t>the influx of new Mexicans immigrants into the United States</w:t>
      </w:r>
      <w:r w:rsidRPr="00741A94">
        <w:rPr>
          <w:sz w:val="10"/>
        </w:rPr>
        <w:t>.</w:t>
      </w:r>
      <w:r w:rsidRPr="00741A94">
        <w:rPr>
          <w:sz w:val="12"/>
        </w:rPr>
        <w:t>¶</w:t>
      </w:r>
      <w:r w:rsidRPr="00741A94">
        <w:rPr>
          <w:sz w:val="10"/>
        </w:rPr>
        <w:t xml:space="preserve"> </w:t>
      </w:r>
      <w:r w:rsidRPr="00741A94">
        <w:rPr>
          <w:rStyle w:val="StyleBoldUnderline"/>
        </w:rPr>
        <w:t>The first effect is of an increase in Mexico’s GDP by 1.02%,</w:t>
      </w:r>
      <w:r w:rsidRPr="00741A94">
        <w:rPr>
          <w:sz w:val="10"/>
        </w:rPr>
        <w:t xml:space="preserve"> because, while wages rise, so do </w:t>
      </w:r>
      <w:r w:rsidRPr="00741A94">
        <w:rPr>
          <w:sz w:val="12"/>
        </w:rPr>
        <w:t>¶</w:t>
      </w:r>
      <w:r w:rsidRPr="00741A94">
        <w:rPr>
          <w:sz w:val="10"/>
        </w:rPr>
        <w:t xml:space="preserve"> income taxes. The effect on GDP is also small, 0.01%, because there is no change to the labor </w:t>
      </w:r>
      <w:r w:rsidRPr="00741A94">
        <w:rPr>
          <w:sz w:val="12"/>
        </w:rPr>
        <w:t>¶</w:t>
      </w:r>
      <w:r w:rsidRPr="00741A94">
        <w:rPr>
          <w:sz w:val="10"/>
        </w:rPr>
        <w:t xml:space="preserve"> endowment in Mexico. In the </w:t>
      </w:r>
      <w:r w:rsidRPr="00741A94">
        <w:rPr>
          <w:rStyle w:val="StyleBoldUnderline"/>
        </w:rPr>
        <w:t xml:space="preserve">legalization without effective border control remittances increase </w:t>
      </w:r>
      <w:r w:rsidRPr="00741A94">
        <w:rPr>
          <w:rStyle w:val="StyleBoldUnderline"/>
          <w:sz w:val="12"/>
          <w:u w:val="none"/>
        </w:rPr>
        <w:t>¶</w:t>
      </w:r>
      <w:r w:rsidRPr="00741A94">
        <w:rPr>
          <w:rStyle w:val="StyleBoldUnderline"/>
        </w:rPr>
        <w:t xml:space="preserve"> by 24.87%, primarily due to the increase in remittances sent home by the new migrants.</w:t>
      </w:r>
      <w:r w:rsidRPr="00741A94">
        <w:rPr>
          <w:sz w:val="10"/>
        </w:rPr>
        <w:t xml:space="preserve"> Higher </w:t>
      </w:r>
      <w:r w:rsidRPr="00741A94">
        <w:rPr>
          <w:sz w:val="12"/>
        </w:rPr>
        <w:t>¶</w:t>
      </w:r>
      <w:r w:rsidRPr="00741A94">
        <w:rPr>
          <w:sz w:val="10"/>
        </w:rPr>
        <w:t xml:space="preserve"> levels of remittances would cause Mexico's current account to decrease. Mexico's GDP falls by -</w:t>
      </w:r>
      <w:r w:rsidRPr="00741A94">
        <w:rPr>
          <w:sz w:val="12"/>
        </w:rPr>
        <w:t>¶</w:t>
      </w:r>
      <w:r w:rsidRPr="00741A94">
        <w:rPr>
          <w:sz w:val="10"/>
        </w:rPr>
        <w:t xml:space="preserve"> 0.60% due to its loss of labor from increased outward migration. The preferred policy for </w:t>
      </w:r>
      <w:r w:rsidRPr="00741A94">
        <w:rPr>
          <w:sz w:val="12"/>
        </w:rPr>
        <w:t>¶</w:t>
      </w:r>
      <w:r w:rsidRPr="00741A94">
        <w:rPr>
          <w:sz w:val="10"/>
        </w:rPr>
        <w:t xml:space="preserve"> Mexicans ultimately depends on the importance of remittances in incomes relative to changes in </w:t>
      </w:r>
      <w:r w:rsidRPr="00741A94">
        <w:rPr>
          <w:sz w:val="12"/>
        </w:rPr>
        <w:t>¶</w:t>
      </w:r>
      <w:r w:rsidRPr="00741A94">
        <w:rPr>
          <w:sz w:val="10"/>
        </w:rPr>
        <w:t xml:space="preserve"> real GDP and the extent to which they are negated by unemployment. </w:t>
      </w:r>
    </w:p>
    <w:p w:rsidR="00880FC1" w:rsidRDefault="00880FC1" w:rsidP="00880FC1">
      <w:pPr>
        <w:rPr>
          <w:sz w:val="16"/>
        </w:rPr>
      </w:pPr>
    </w:p>
    <w:p w:rsidR="00880FC1" w:rsidRDefault="00880FC1" w:rsidP="00880FC1">
      <w:pPr>
        <w:pStyle w:val="Heading3"/>
      </w:pPr>
      <w:r>
        <w:lastRenderedPageBreak/>
        <w:t>Helps Mexican Econ</w:t>
      </w:r>
    </w:p>
    <w:p w:rsidR="00880FC1" w:rsidRDefault="00880FC1" w:rsidP="00880FC1">
      <w:pPr>
        <w:pStyle w:val="Heading4"/>
      </w:pPr>
      <w:r>
        <w:t>Immigration boosts remittances which are key to the economy – wage levels, capital accumulation, small business investment, and education</w:t>
      </w:r>
    </w:p>
    <w:p w:rsidR="00880FC1" w:rsidRDefault="00880FC1" w:rsidP="00880FC1">
      <w:r w:rsidRPr="00B673DB">
        <w:rPr>
          <w:rStyle w:val="StyleStyleBold12pt"/>
        </w:rPr>
        <w:t>Martin 2003</w:t>
      </w:r>
      <w:r>
        <w:t xml:space="preserve"> (Philip Martin, professor at UC Davis and chair of the university’s Comparative Immigration and Integration Program. “Mexico-US Migration” 2003. Institute for International Economics, </w:t>
      </w:r>
      <w:hyperlink r:id="rId47" w:history="1">
        <w:r w:rsidRPr="00920C33">
          <w:rPr>
            <w:rStyle w:val="Hyperlink"/>
          </w:rPr>
          <w:t>http://www.iie.com/publications/chapters_preview/332/08iie3349.pdf</w:t>
        </w:r>
      </w:hyperlink>
      <w:r>
        <w:t>) VP</w:t>
      </w:r>
    </w:p>
    <w:p w:rsidR="00880FC1" w:rsidRPr="00B673DB" w:rsidRDefault="00880FC1" w:rsidP="00880FC1"/>
    <w:p w:rsidR="00880FC1" w:rsidRDefault="00880FC1" w:rsidP="00880FC1">
      <w:pPr>
        <w:rPr>
          <w:sz w:val="16"/>
        </w:rPr>
      </w:pPr>
      <w:r w:rsidRPr="00B673DB">
        <w:rPr>
          <w:rStyle w:val="StyleBoldUnderline"/>
        </w:rPr>
        <w:t>Mexican immigration has a positive impact on wage levels in Mexico</w:t>
      </w:r>
      <w:r w:rsidRPr="00B673DB">
        <w:rPr>
          <w:sz w:val="16"/>
        </w:rPr>
        <w:t xml:space="preserve">. 14 Economic studies suggest that during 1970-2000, Mexican </w:t>
      </w:r>
      <w:r w:rsidRPr="00B673DB">
        <w:rPr>
          <w:rStyle w:val="StyleBoldUnderline"/>
        </w:rPr>
        <w:t>immigration to the United States helped raise average Mexican wages by about 8 percent</w:t>
      </w:r>
      <w:r w:rsidRPr="00B673DB">
        <w:rPr>
          <w:sz w:val="16"/>
        </w:rPr>
        <w:t>. Upward pressure on Mexican wage levels especially benefited Mexican workers with higher education levels.15 Moreover, Me</w:t>
      </w:r>
      <w:r w:rsidRPr="00B673DB">
        <w:rPr>
          <w:rStyle w:val="StyleBoldUnderline"/>
        </w:rPr>
        <w:t>xican immigration plays a pivotal role in raising the level of remittances, which in turn help encourage Mexican capital accumulation, small business investment, and educational attainment.</w:t>
      </w:r>
      <w:r w:rsidRPr="00B673DB">
        <w:rPr>
          <w:sz w:val="16"/>
        </w:rPr>
        <w:t xml:space="preserve"> </w:t>
      </w:r>
      <w:r w:rsidRPr="00B673DB">
        <w:rPr>
          <w:rStyle w:val="StyleBoldUnderline"/>
        </w:rPr>
        <w:t>In 2003, Mexican immigrant remittances reached</w:t>
      </w:r>
      <w:r w:rsidRPr="00B673DB">
        <w:rPr>
          <w:sz w:val="16"/>
        </w:rPr>
        <w:t xml:space="preserve"> nearly $13 billion, equivalent to </w:t>
      </w:r>
      <w:r w:rsidRPr="00B673DB">
        <w:rPr>
          <w:rStyle w:val="StyleBoldUnderline"/>
        </w:rPr>
        <w:t>about 2 percent of Mexican GDP</w:t>
      </w:r>
      <w:r w:rsidRPr="00B673DB">
        <w:rPr>
          <w:sz w:val="16"/>
        </w:rPr>
        <w:t xml:space="preserve"> (Hanson 2005). </w:t>
      </w:r>
    </w:p>
    <w:p w:rsidR="00880FC1" w:rsidRDefault="00880FC1" w:rsidP="00880FC1">
      <w:pPr>
        <w:pStyle w:val="Heading4"/>
      </w:pPr>
      <w:r>
        <w:t>Remittances key to developing economies – legal immigration is key</w:t>
      </w:r>
    </w:p>
    <w:p w:rsidR="00880FC1" w:rsidRDefault="00880FC1" w:rsidP="00880FC1">
      <w:r w:rsidRPr="006B7167">
        <w:rPr>
          <w:rStyle w:val="StyleStyleBold12pt"/>
        </w:rPr>
        <w:t>O’Neil 3</w:t>
      </w:r>
      <w:r>
        <w:t xml:space="preserve"> (Kevin O’Neil, Migration Policy Institute. “Using Remittances and Circular Migration to Drive Development” June 2003. </w:t>
      </w:r>
      <w:hyperlink r:id="rId48" w:history="1">
        <w:r w:rsidRPr="00920C33">
          <w:rPr>
            <w:rStyle w:val="Hyperlink"/>
          </w:rPr>
          <w:t>http://www.migrationinformation.org/feature/display.cfm?ID=133</w:t>
        </w:r>
      </w:hyperlink>
      <w:r>
        <w:t>) VP</w:t>
      </w:r>
    </w:p>
    <w:p w:rsidR="00880FC1" w:rsidRDefault="00880FC1" w:rsidP="00880FC1"/>
    <w:p w:rsidR="00880FC1" w:rsidRPr="006B7167" w:rsidRDefault="00880FC1" w:rsidP="00880FC1">
      <w:pPr>
        <w:rPr>
          <w:sz w:val="16"/>
        </w:rPr>
      </w:pPr>
      <w:r w:rsidRPr="006B7167">
        <w:rPr>
          <w:sz w:val="16"/>
        </w:rPr>
        <w:t xml:space="preserve">Introduction: </w:t>
      </w:r>
      <w:r w:rsidRPr="006B7167">
        <w:rPr>
          <w:rStyle w:val="StyleBoldUnderline"/>
        </w:rPr>
        <w:t>Remittances sent back by migrants continue to be a powerful financial force in developing countries</w:t>
      </w:r>
      <w:r w:rsidRPr="006B7167">
        <w:rPr>
          <w:sz w:val="16"/>
        </w:rPr>
        <w:t>. Many countries, such as Jordan, Nicaragua, or El Salvador receive remittances estimated to total 10% or more of GNP</w:t>
      </w:r>
      <w:r w:rsidRPr="006B7167">
        <w:rPr>
          <w:rStyle w:val="StyleBoldUnderline"/>
        </w:rPr>
        <w:t>. After foreign direct investment and trade-related earnings, remittances are the largest financial flow into developing countries, far larger than official development assistance</w:t>
      </w:r>
      <w:r w:rsidRPr="006B7167">
        <w:rPr>
          <w:sz w:val="16"/>
        </w:rPr>
        <w:t xml:space="preserve">. </w:t>
      </w:r>
      <w:r w:rsidRPr="006B7167">
        <w:rPr>
          <w:rStyle w:val="StyleBoldUnderline"/>
        </w:rPr>
        <w:t>Unlike development aid, remittances are spent directly by the families of migrants, so in many respects remittances are a very efficient way to raise the incomes of people in poor countries</w:t>
      </w:r>
      <w:r w:rsidRPr="006B7167">
        <w:rPr>
          <w:sz w:val="16"/>
        </w:rPr>
        <w:t>. However, the costs of transmitting remittances remain high and the wider development effects of remittances are far from clear. There are ways that policy can make remittances a more effective development tool, but interventions must be prudent, incentive-based and informed by further research. New Knowledge and Developments in Remittances</w:t>
      </w:r>
      <w:r w:rsidRPr="006B7167">
        <w:rPr>
          <w:sz w:val="12"/>
        </w:rPr>
        <w:t>¶</w:t>
      </w:r>
      <w:r w:rsidRPr="006B7167">
        <w:rPr>
          <w:sz w:val="16"/>
        </w:rPr>
        <w:t xml:space="preserve"> Research continues to show that remittances are largely spent on debt maintenance, retirement, housing, consumer durables, everyday expenses, education and health care. There are indications that in some parts of the world there has been a shift from spending on housing toward spending on everyday needs.</w:t>
      </w:r>
      <w:r w:rsidRPr="006B7167">
        <w:rPr>
          <w:sz w:val="12"/>
        </w:rPr>
        <w:t>¶</w:t>
      </w:r>
      <w:r w:rsidRPr="006B7167">
        <w:rPr>
          <w:sz w:val="16"/>
        </w:rPr>
        <w:t xml:space="preserve"> </w:t>
      </w:r>
      <w:r w:rsidRPr="006B7167">
        <w:rPr>
          <w:rStyle w:val="StyleBoldUnderline"/>
        </w:rPr>
        <w:t>Remittances,</w:t>
      </w:r>
      <w:r w:rsidRPr="006B7167">
        <w:rPr>
          <w:sz w:val="16"/>
        </w:rPr>
        <w:t xml:space="preserve"> at least as officially measured</w:t>
      </w:r>
      <w:r w:rsidRPr="006B7167">
        <w:rPr>
          <w:rStyle w:val="StyleBoldUnderline"/>
        </w:rPr>
        <w:t>, have increased faster than developing countries' GDPs over the past decade. Remittances to Latin America have grown particularly quickly.</w:t>
      </w:r>
      <w:r w:rsidRPr="006B7167">
        <w:rPr>
          <w:sz w:val="16"/>
        </w:rPr>
        <w:t xml:space="preserve"> This probably reflects both a real increase in total remittances and an increase in the proportion of remittances that move through formal, observable channels.</w:t>
      </w:r>
      <w:r w:rsidRPr="006B7167">
        <w:rPr>
          <w:sz w:val="12"/>
        </w:rPr>
        <w:t>¶</w:t>
      </w:r>
      <w:r w:rsidRPr="006B7167">
        <w:rPr>
          <w:sz w:val="16"/>
        </w:rPr>
        <w:t xml:space="preserve"> </w:t>
      </w:r>
      <w:r w:rsidRPr="006B7167">
        <w:rPr>
          <w:rStyle w:val="StyleBoldUnderline"/>
        </w:rPr>
        <w:t>Legal status affects remittances. Legal immigration status increases remittances by raising earnings and making sending remittances easier,</w:t>
      </w:r>
      <w:r w:rsidRPr="006B7167">
        <w:rPr>
          <w:sz w:val="16"/>
        </w:rPr>
        <w:t xml:space="preserve"> but may decrease remittances over the long term by increasing integration in the migration-receiving country. One study showed that for migrants who enter illegally and later achieve legal status, remittances grow steadily, peak at the time of regularization, and decrease gradually thereafter.</w:t>
      </w:r>
      <w:r w:rsidRPr="006B7167">
        <w:rPr>
          <w:sz w:val="12"/>
        </w:rPr>
        <w:t>¶</w:t>
      </w:r>
      <w:r w:rsidRPr="006B7167">
        <w:rPr>
          <w:sz w:val="16"/>
        </w:rPr>
        <w:t xml:space="preserve"> There are remittance "life cycles" and they vary across cultures, countries, and economic conditions. For example, Indian migrants in the US generally stop remitting within one generation, while many Koreans in Japan continue remitting two generations after migration. In many cases, if one migrant in a family returns home or stops sending money, a "replacement remitter" often migrates.</w:t>
      </w:r>
      <w:r w:rsidRPr="006B7167">
        <w:rPr>
          <w:sz w:val="12"/>
        </w:rPr>
        <w:t>¶</w:t>
      </w:r>
      <w:r w:rsidRPr="006B7167">
        <w:rPr>
          <w:sz w:val="16"/>
        </w:rPr>
        <w:t xml:space="preserve"> </w:t>
      </w:r>
      <w:r w:rsidRPr="006B7167">
        <w:rPr>
          <w:rStyle w:val="StyleBoldUnderline"/>
        </w:rPr>
        <w:t>Flows of "remittance migration" have grown in response to economic crises</w:t>
      </w:r>
      <w:r w:rsidRPr="006B7167">
        <w:rPr>
          <w:sz w:val="16"/>
        </w:rPr>
        <w:t xml:space="preserve">. </w:t>
      </w:r>
      <w:r w:rsidRPr="006B7167">
        <w:rPr>
          <w:rStyle w:val="StyleBoldUnderline"/>
        </w:rPr>
        <w:t xml:space="preserve">Ecuador's international migration grew significantly in the late nineties when the country was hit by a major economic crisis. 75% of Ecuadorian households now receive remittances totaling $1.5 billion a year. </w:t>
      </w:r>
      <w:r w:rsidRPr="006B7167">
        <w:rPr>
          <w:sz w:val="16"/>
        </w:rPr>
        <w:t>Most of this remittance growth has been in the past three years and 70% of households with a member abroad say that the migrant left within the past five years.</w:t>
      </w:r>
    </w:p>
    <w:p w:rsidR="00880FC1" w:rsidRDefault="00880FC1" w:rsidP="00880FC1">
      <w:pPr>
        <w:pStyle w:val="Heading4"/>
      </w:pPr>
      <w:r>
        <w:t>Remittances key to the Mexican Economy</w:t>
      </w:r>
    </w:p>
    <w:p w:rsidR="00880FC1" w:rsidRPr="002749B6" w:rsidRDefault="00880FC1" w:rsidP="00880FC1">
      <w:pPr>
        <w:rPr>
          <w:rStyle w:val="StyleStyleBold12pt"/>
        </w:rPr>
      </w:pPr>
      <w:r w:rsidRPr="002749B6">
        <w:rPr>
          <w:rStyle w:val="StyleStyleBold12pt"/>
        </w:rPr>
        <w:t xml:space="preserve">Taylor 99 </w:t>
      </w:r>
    </w:p>
    <w:p w:rsidR="00880FC1" w:rsidRDefault="00880FC1" w:rsidP="00880FC1">
      <w:r w:rsidRPr="002749B6">
        <w:t>(J. Edward, professor of agricultural and resource economics, University of California, Davis, "The New Economics of Labour Migration and the Role of Remittances in the Migration Process", onlinelibrary.wiley.com/doi/10.1111/1468-2435.00066/pdf</w:t>
      </w:r>
      <w:r>
        <w:t xml:space="preserve"> NP)</w:t>
      </w:r>
    </w:p>
    <w:p w:rsidR="00880FC1" w:rsidRPr="00E213D3" w:rsidRDefault="00880FC1" w:rsidP="00880FC1">
      <w:pPr>
        <w:rPr>
          <w:sz w:val="16"/>
        </w:rPr>
      </w:pPr>
      <w:r w:rsidRPr="00E213D3">
        <w:rPr>
          <w:sz w:val="16"/>
        </w:rPr>
        <w:t>“Macro” economy-wide effects of migrant remittances</w:t>
      </w:r>
      <w:r w:rsidRPr="00E213D3">
        <w:rPr>
          <w:sz w:val="12"/>
        </w:rPr>
        <w:t>¶</w:t>
      </w:r>
      <w:r w:rsidRPr="00E213D3">
        <w:rPr>
          <w:sz w:val="16"/>
        </w:rPr>
        <w:t xml:space="preserve"> </w:t>
      </w:r>
      <w:r w:rsidRPr="002749B6">
        <w:rPr>
          <w:b/>
          <w:u w:val="single"/>
        </w:rPr>
        <w:t xml:space="preserve">If migrant remittances contribute positively to incomes, they may have a </w:t>
      </w:r>
      <w:r w:rsidRPr="00E213D3">
        <w:rPr>
          <w:sz w:val="12"/>
        </w:rPr>
        <w:t>¶</w:t>
      </w:r>
      <w:r w:rsidRPr="002749B6">
        <w:rPr>
          <w:b/>
          <w:sz w:val="12"/>
          <w:u w:val="single"/>
        </w:rPr>
        <w:t xml:space="preserve"> </w:t>
      </w:r>
      <w:r w:rsidRPr="002749B6">
        <w:rPr>
          <w:b/>
          <w:u w:val="single"/>
        </w:rPr>
        <w:t>multiplier effect on incomes, employment, and production</w:t>
      </w:r>
      <w:r w:rsidRPr="00E213D3">
        <w:rPr>
          <w:sz w:val="16"/>
        </w:rPr>
        <w:t xml:space="preserve"> in migrant sending</w:t>
      </w:r>
      <w:r w:rsidRPr="00E213D3">
        <w:rPr>
          <w:sz w:val="12"/>
        </w:rPr>
        <w:t>¶</w:t>
      </w:r>
      <w:r w:rsidRPr="00E213D3">
        <w:rPr>
          <w:sz w:val="16"/>
        </w:rPr>
        <w:t xml:space="preserve"> Tailor</w:t>
      </w:r>
      <w:r w:rsidRPr="00E213D3">
        <w:rPr>
          <w:sz w:val="12"/>
        </w:rPr>
        <w:t>¶</w:t>
      </w:r>
      <w:r w:rsidRPr="00E213D3">
        <w:rPr>
          <w:sz w:val="16"/>
        </w:rPr>
        <w:t xml:space="preserve"> economies. </w:t>
      </w:r>
      <w:r w:rsidRPr="002749B6">
        <w:rPr>
          <w:b/>
          <w:u w:val="single"/>
        </w:rPr>
        <w:t>Households and firms are linked together through markets</w:t>
      </w:r>
      <w:r w:rsidRPr="00E213D3">
        <w:rPr>
          <w:sz w:val="16"/>
        </w:rPr>
        <w:t>.</w:t>
      </w:r>
      <w:r w:rsidRPr="00E213D3">
        <w:rPr>
          <w:sz w:val="12"/>
        </w:rPr>
        <w:t>¶</w:t>
      </w:r>
      <w:r w:rsidRPr="00E213D3">
        <w:rPr>
          <w:sz w:val="16"/>
        </w:rPr>
        <w:t xml:space="preserve"> expeiditure linkages transmit the impacts of remittances from the remittance</w:t>
      </w:r>
      <w:r w:rsidRPr="00E213D3">
        <w:rPr>
          <w:sz w:val="12"/>
        </w:rPr>
        <w:t>¶</w:t>
      </w:r>
      <w:r w:rsidRPr="00E213D3">
        <w:rPr>
          <w:sz w:val="16"/>
        </w:rPr>
        <w:t xml:space="preserve"> receiving households to other households and production firms in the economy.</w:t>
      </w:r>
      <w:r w:rsidRPr="00E213D3">
        <w:rPr>
          <w:sz w:val="12"/>
        </w:rPr>
        <w:t>¶</w:t>
      </w:r>
      <w:r w:rsidRPr="00E213D3">
        <w:rPr>
          <w:sz w:val="16"/>
        </w:rPr>
        <w:t xml:space="preserve"> </w:t>
      </w:r>
      <w:r w:rsidRPr="002749B6">
        <w:rPr>
          <w:b/>
          <w:u w:val="single"/>
        </w:rPr>
        <w:t xml:space="preserve">economy-wide modelling techniques can be used to trace how remittances </w:t>
      </w:r>
      <w:r w:rsidRPr="00E213D3">
        <w:rPr>
          <w:sz w:val="12"/>
        </w:rPr>
        <w:t>¶</w:t>
      </w:r>
      <w:r w:rsidRPr="002749B6">
        <w:rPr>
          <w:b/>
          <w:sz w:val="12"/>
          <w:u w:val="single"/>
        </w:rPr>
        <w:t xml:space="preserve"> </w:t>
      </w:r>
      <w:r w:rsidRPr="002749B6">
        <w:rPr>
          <w:b/>
          <w:u w:val="single"/>
        </w:rPr>
        <w:t xml:space="preserve">influence income and production </w:t>
      </w:r>
      <w:r w:rsidRPr="00E213D3">
        <w:rPr>
          <w:sz w:val="16"/>
        </w:rPr>
        <w:t>as they work their way through the migrant</w:t>
      </w:r>
      <w:r w:rsidRPr="00E213D3">
        <w:rPr>
          <w:sz w:val="12"/>
        </w:rPr>
        <w:t>¶</w:t>
      </w:r>
      <w:r w:rsidRPr="00E213D3">
        <w:rPr>
          <w:sz w:val="16"/>
        </w:rPr>
        <w:t xml:space="preserve"> ending economy. Unfortunately, with a few exceptions, such models have not</w:t>
      </w:r>
      <w:r w:rsidRPr="00E213D3">
        <w:rPr>
          <w:sz w:val="12"/>
        </w:rPr>
        <w:t>¶</w:t>
      </w:r>
      <w:r w:rsidRPr="00E213D3">
        <w:rPr>
          <w:sz w:val="16"/>
        </w:rPr>
        <w:t xml:space="preserve"> made their way into the migration-and-development literature, at least </w:t>
      </w:r>
      <w:r w:rsidRPr="00E213D3">
        <w:rPr>
          <w:sz w:val="16"/>
        </w:rPr>
        <w:lastRenderedPageBreak/>
        <w:t>at the</w:t>
      </w:r>
      <w:r w:rsidRPr="00E213D3">
        <w:rPr>
          <w:sz w:val="12"/>
        </w:rPr>
        <w:t>¶</w:t>
      </w:r>
      <w:r w:rsidRPr="00E213D3">
        <w:rPr>
          <w:sz w:val="16"/>
        </w:rPr>
        <w:t xml:space="preserve"> macro level. The few studies that employ economy-i&amp;modelling techniques</w:t>
      </w:r>
      <w:r w:rsidRPr="00E213D3">
        <w:rPr>
          <w:sz w:val="12"/>
        </w:rPr>
        <w:t>¶</w:t>
      </w:r>
      <w:r w:rsidRPr="00E213D3">
        <w:rPr>
          <w:sz w:val="16"/>
        </w:rPr>
        <w:t xml:space="preserve"> study remittance impacts generally produce optimistic findings. For</w:t>
      </w:r>
      <w:r w:rsidRPr="00E213D3">
        <w:rPr>
          <w:sz w:val="12"/>
        </w:rPr>
        <w:t>¶</w:t>
      </w:r>
      <w:r w:rsidRPr="00E213D3">
        <w:rPr>
          <w:sz w:val="16"/>
        </w:rPr>
        <w:t xml:space="preserve"> example, AdeLman and Taylor (1990) found that,</w:t>
      </w:r>
      <w:r w:rsidRPr="002749B6">
        <w:rPr>
          <w:b/>
          <w:u w:val="single"/>
        </w:rPr>
        <w:t xml:space="preserve"> for every dollar sent or </w:t>
      </w:r>
      <w:r w:rsidRPr="00E213D3">
        <w:rPr>
          <w:sz w:val="12"/>
        </w:rPr>
        <w:t>¶</w:t>
      </w:r>
      <w:r w:rsidRPr="002749B6">
        <w:rPr>
          <w:b/>
          <w:sz w:val="12"/>
          <w:u w:val="single"/>
        </w:rPr>
        <w:t xml:space="preserve"> </w:t>
      </w:r>
      <w:r w:rsidRPr="002749B6">
        <w:rPr>
          <w:b/>
          <w:u w:val="single"/>
        </w:rPr>
        <w:t>brought into Mexico by migrants working abroad, Mexico’s</w:t>
      </w:r>
      <w:r w:rsidRPr="00E213D3">
        <w:rPr>
          <w:sz w:val="16"/>
        </w:rPr>
        <w:t xml:space="preserve"> gross national</w:t>
      </w:r>
      <w:r w:rsidRPr="00E213D3">
        <w:rPr>
          <w:sz w:val="12"/>
        </w:rPr>
        <w:t>¶</w:t>
      </w:r>
      <w:r w:rsidRPr="00E213D3">
        <w:rPr>
          <w:sz w:val="16"/>
        </w:rPr>
        <w:t xml:space="preserve"> product (</w:t>
      </w:r>
      <w:r w:rsidRPr="002749B6">
        <w:rPr>
          <w:b/>
          <w:u w:val="single"/>
        </w:rPr>
        <w:t>GNP</w:t>
      </w:r>
      <w:r w:rsidRPr="00E213D3">
        <w:rPr>
          <w:sz w:val="16"/>
        </w:rPr>
        <w:t xml:space="preserve">) </w:t>
      </w:r>
      <w:r w:rsidRPr="002749B6">
        <w:rPr>
          <w:b/>
          <w:u w:val="single"/>
        </w:rPr>
        <w:t xml:space="preserve">increased by somewhere between </w:t>
      </w:r>
      <w:r w:rsidRPr="00E213D3">
        <w:rPr>
          <w:sz w:val="12"/>
        </w:rPr>
        <w:t>¶</w:t>
      </w:r>
      <w:r w:rsidRPr="002749B6">
        <w:rPr>
          <w:b/>
          <w:u w:val="single"/>
        </w:rPr>
        <w:t>2.69 and $3.17,</w:t>
      </w:r>
      <w:r w:rsidRPr="00E213D3">
        <w:rPr>
          <w:sz w:val="16"/>
        </w:rPr>
        <w:t xml:space="preserve"> depending</w:t>
      </w:r>
      <w:r w:rsidRPr="00E213D3">
        <w:rPr>
          <w:sz w:val="12"/>
        </w:rPr>
        <w:t>¶</w:t>
      </w:r>
      <w:r w:rsidRPr="00E213D3">
        <w:rPr>
          <w:sz w:val="16"/>
        </w:rPr>
        <w:t xml:space="preserve"> n which household group in Mexico received the remittances. </w:t>
      </w:r>
      <w:r w:rsidRPr="002749B6">
        <w:rPr>
          <w:b/>
          <w:u w:val="single"/>
        </w:rPr>
        <w:t xml:space="preserve">Remittances </w:t>
      </w:r>
      <w:r w:rsidRPr="00E213D3">
        <w:rPr>
          <w:sz w:val="12"/>
        </w:rPr>
        <w:t>¶</w:t>
      </w:r>
      <w:r w:rsidRPr="002749B6">
        <w:rPr>
          <w:b/>
          <w:sz w:val="12"/>
          <w:u w:val="single"/>
        </w:rPr>
        <w:t xml:space="preserve"> </w:t>
      </w:r>
      <w:r w:rsidRPr="002749B6">
        <w:rPr>
          <w:b/>
          <w:u w:val="single"/>
        </w:rPr>
        <w:t xml:space="preserve">reduced the largest income multipliers when they flowed into rural house </w:t>
      </w:r>
      <w:r w:rsidRPr="00E213D3">
        <w:rPr>
          <w:sz w:val="12"/>
        </w:rPr>
        <w:t>¶</w:t>
      </w:r>
      <w:r w:rsidRPr="002749B6">
        <w:rPr>
          <w:b/>
          <w:sz w:val="12"/>
          <w:u w:val="single"/>
        </w:rPr>
        <w:t xml:space="preserve"> </w:t>
      </w:r>
      <w:r w:rsidRPr="002749B6">
        <w:rPr>
          <w:b/>
          <w:u w:val="single"/>
        </w:rPr>
        <w:t xml:space="preserve">olds, whose consumption and expenditure patterns favour goods produced </w:t>
      </w:r>
      <w:r w:rsidRPr="00E213D3">
        <w:rPr>
          <w:sz w:val="12"/>
        </w:rPr>
        <w:t>¶</w:t>
      </w:r>
      <w:r w:rsidRPr="002749B6">
        <w:rPr>
          <w:b/>
          <w:sz w:val="12"/>
          <w:u w:val="single"/>
        </w:rPr>
        <w:t xml:space="preserve"> </w:t>
      </w:r>
      <w:r w:rsidRPr="002749B6">
        <w:rPr>
          <w:b/>
          <w:u w:val="single"/>
        </w:rPr>
        <w:t xml:space="preserve">domestically, with relatively labour-intensive production technologies and few </w:t>
      </w:r>
      <w:r w:rsidRPr="00E213D3">
        <w:rPr>
          <w:sz w:val="12"/>
        </w:rPr>
        <w:t>¶</w:t>
      </w:r>
      <w:r w:rsidRPr="002749B6">
        <w:rPr>
          <w:b/>
          <w:sz w:val="12"/>
          <w:u w:val="single"/>
        </w:rPr>
        <w:t xml:space="preserve"> </w:t>
      </w:r>
      <w:r w:rsidRPr="002749B6">
        <w:rPr>
          <w:b/>
          <w:u w:val="single"/>
        </w:rPr>
        <w:t>imports</w:t>
      </w:r>
      <w:r w:rsidRPr="00E213D3">
        <w:rPr>
          <w:sz w:val="16"/>
        </w:rPr>
        <w:t>. When migrant remittances go to urban households, more of the money</w:t>
      </w:r>
      <w:r w:rsidRPr="00E213D3">
        <w:rPr>
          <w:sz w:val="12"/>
        </w:rPr>
        <w:t>¶</w:t>
      </w:r>
      <w:r w:rsidRPr="00E213D3">
        <w:rPr>
          <w:sz w:val="16"/>
        </w:rPr>
        <w:t xml:space="preserve"> leaks out of the country in the form of import demand.</w:t>
      </w:r>
      <w:r w:rsidRPr="002749B6">
        <w:rPr>
          <w:b/>
          <w:u w:val="single"/>
        </w:rPr>
        <w:t xml:space="preserve">These estimates also reveal that migrant remittances have an equalizing effect on the distribution of </w:t>
      </w:r>
      <w:r w:rsidRPr="00E213D3">
        <w:rPr>
          <w:sz w:val="12"/>
        </w:rPr>
        <w:t>¶</w:t>
      </w:r>
      <w:r w:rsidRPr="002749B6">
        <w:rPr>
          <w:b/>
          <w:sz w:val="12"/>
          <w:u w:val="single"/>
        </w:rPr>
        <w:t xml:space="preserve"> </w:t>
      </w:r>
      <w:r w:rsidRPr="002749B6">
        <w:rPr>
          <w:b/>
          <w:u w:val="single"/>
        </w:rPr>
        <w:t xml:space="preserve">income among socioeconomic groups in Mexico. In the first instance, they </w:t>
      </w:r>
      <w:r w:rsidRPr="00E213D3">
        <w:rPr>
          <w:sz w:val="12"/>
        </w:rPr>
        <w:t>¶</w:t>
      </w:r>
      <w:r w:rsidRPr="002749B6">
        <w:rPr>
          <w:b/>
          <w:sz w:val="12"/>
          <w:u w:val="single"/>
        </w:rPr>
        <w:t xml:space="preserve"> </w:t>
      </w:r>
      <w:r w:rsidRPr="002749B6">
        <w:rPr>
          <w:b/>
          <w:u w:val="single"/>
        </w:rPr>
        <w:t>favour relatively poor and middle-income rural and urban flimilies</w:t>
      </w:r>
      <w:r w:rsidRPr="00E213D3">
        <w:rPr>
          <w:sz w:val="16"/>
        </w:rPr>
        <w:t>. In the</w:t>
      </w:r>
      <w:r w:rsidRPr="00E213D3">
        <w:rPr>
          <w:sz w:val="12"/>
        </w:rPr>
        <w:t>¶</w:t>
      </w:r>
      <w:r w:rsidRPr="00E213D3">
        <w:rPr>
          <w:sz w:val="16"/>
        </w:rPr>
        <w:t xml:space="preserve"> second instance, they create second-round income linkages that also favour the</w:t>
      </w:r>
      <w:r w:rsidRPr="00E213D3">
        <w:rPr>
          <w:sz w:val="12"/>
        </w:rPr>
        <w:t>¶</w:t>
      </w:r>
      <w:r w:rsidRPr="00E213D3">
        <w:rPr>
          <w:sz w:val="16"/>
        </w:rPr>
        <w:t xml:space="preserve"> poor. As a result, $1 in remittances translates into a $029 to SO.38 increase in</w:t>
      </w:r>
      <w:r w:rsidRPr="00E213D3">
        <w:rPr>
          <w:sz w:val="12"/>
        </w:rPr>
        <w:t>¶</w:t>
      </w:r>
      <w:r w:rsidRPr="00E213D3">
        <w:rPr>
          <w:sz w:val="16"/>
        </w:rPr>
        <w:t xml:space="preserve"> small4àrrner and rural-worker incomes and a $1.11 increase in the income of</w:t>
      </w:r>
      <w:r w:rsidRPr="00E213D3">
        <w:rPr>
          <w:sz w:val="12"/>
        </w:rPr>
        <w:t>¶</w:t>
      </w:r>
      <w:r w:rsidRPr="00E213D3">
        <w:rPr>
          <w:sz w:val="16"/>
        </w:rPr>
        <w:t xml:space="preserve"> urban worker households, despite the fàct that most remittances do not flow</w:t>
      </w:r>
      <w:r w:rsidRPr="00E213D3">
        <w:rPr>
          <w:sz w:val="12"/>
        </w:rPr>
        <w:t>¶</w:t>
      </w:r>
      <w:r w:rsidRPr="00E213D3">
        <w:rPr>
          <w:sz w:val="16"/>
        </w:rPr>
        <w:t xml:space="preserve"> into the latter group. In other words, many of the benefits of remittances accrue </w:t>
      </w:r>
      <w:r w:rsidRPr="00E213D3">
        <w:rPr>
          <w:sz w:val="12"/>
        </w:rPr>
        <w:t>¶</w:t>
      </w:r>
      <w:r w:rsidRPr="00E213D3">
        <w:rPr>
          <w:sz w:val="16"/>
        </w:rPr>
        <w:t xml:space="preserve"> to households other than the ones that receive the remittances.</w:t>
      </w:r>
    </w:p>
    <w:p w:rsidR="00880FC1" w:rsidRDefault="00880FC1" w:rsidP="00880FC1">
      <w:pPr>
        <w:pStyle w:val="Heading4"/>
      </w:pPr>
      <w:r>
        <w:t>Remittances reduce poverty and increase education</w:t>
      </w:r>
    </w:p>
    <w:p w:rsidR="00880FC1" w:rsidRDefault="00880FC1" w:rsidP="00880FC1">
      <w:r>
        <w:rPr>
          <w:rStyle w:val="StyleStyleBold12pt"/>
        </w:rPr>
        <w:t>Canas et al</w:t>
      </w:r>
      <w:r w:rsidRPr="003C2D82">
        <w:rPr>
          <w:rStyle w:val="StyleStyleBold12pt"/>
        </w:rPr>
        <w:t xml:space="preserve"> 12</w:t>
      </w:r>
      <w:r>
        <w:t xml:space="preserve"> (Jesus Canas, business economist at the Federal Reserve Bank of Dallas; Roberto Coronado, Assistant Vice President in Charge Federal Reserve Bank of Dallas; Pia M. Orrenius, Assistant Vice President and Senior Economist Federal Reserve Bank of Dallas; and Madeline Zavodny, professor of economics at Agnes Scott College. “The Vulnerability of Mexican Temporary Workers in the United States with H-2 Visas” from </w:t>
      </w:r>
      <w:r>
        <w:rPr>
          <w:i/>
        </w:rPr>
        <w:t>Migration and Remittances from Mexico: Trends, Impacts, and New Challenges</w:t>
      </w:r>
      <w:r>
        <w:t xml:space="preserve"> edited by Alfredo Cuecuecha and Carla Pederzini, 2012.) VP</w:t>
      </w:r>
    </w:p>
    <w:p w:rsidR="00880FC1" w:rsidRDefault="00880FC1" w:rsidP="00880FC1"/>
    <w:p w:rsidR="00880FC1" w:rsidRPr="009D0347" w:rsidRDefault="00880FC1" w:rsidP="00880FC1">
      <w:pPr>
        <w:rPr>
          <w:sz w:val="16"/>
        </w:rPr>
      </w:pPr>
      <w:r w:rsidRPr="009D0347">
        <w:rPr>
          <w:sz w:val="16"/>
        </w:rPr>
        <w:t xml:space="preserve">Turning to empirical evidence, </w:t>
      </w:r>
      <w:r w:rsidRPr="007B518B">
        <w:rPr>
          <w:rStyle w:val="StyleBoldUnderline"/>
        </w:rPr>
        <w:t>remittances appear to reduce poverty among recipient households in Mexico</w:t>
      </w:r>
      <w:r w:rsidRPr="009D0347">
        <w:rPr>
          <w:sz w:val="16"/>
        </w:rPr>
        <w:t xml:space="preserve">. Esquivel and Huerta-Pineda (2007) report that receiving remittances reduces a household’s probability of being in poverty </w:t>
      </w:r>
      <w:r w:rsidRPr="009D0347">
        <w:rPr>
          <w:rStyle w:val="StyleBoldUnderline"/>
        </w:rPr>
        <w:t>by about 6-10 percentage points, a sizable reduction</w:t>
      </w:r>
      <w:r w:rsidRPr="009D0347">
        <w:rPr>
          <w:sz w:val="16"/>
        </w:rPr>
        <w:t xml:space="preserve"> given poverty rates that range from 16 percent to 44 percent of households, depending on how poverty is measured. Lopez-Cordova (2004) shows that the fraction of households receiving remittances is negatively associated with the poverty rates across all Mexican municipalities in the year 2000. </w:t>
      </w:r>
      <w:r w:rsidRPr="009D0347">
        <w:rPr>
          <w:sz w:val="12"/>
        </w:rPr>
        <w:t>¶</w:t>
      </w:r>
      <w:r w:rsidRPr="009D0347">
        <w:rPr>
          <w:sz w:val="16"/>
        </w:rPr>
        <w:t xml:space="preserve"> </w:t>
      </w:r>
      <w:r w:rsidRPr="009D0347">
        <w:rPr>
          <w:rStyle w:val="StyleBoldUnderline"/>
        </w:rPr>
        <w:t>Most research on Mexico finds evidence of a positive effect of remittances on educational outcomes</w:t>
      </w:r>
      <w:r w:rsidRPr="009D0347">
        <w:rPr>
          <w:sz w:val="16"/>
        </w:rPr>
        <w:t xml:space="preserve">. Hanson and Woodruff (2003) suggest that living in a household with a U.S. migrant increases years of schooling among girls whose parents have low education levels. </w:t>
      </w:r>
      <w:r w:rsidRPr="009D0347">
        <w:rPr>
          <w:rStyle w:val="StyleBoldUnderline"/>
        </w:rPr>
        <w:t>Remittance inflows raise household income and relax credit constraints which perhaps enables families to pay school fees and delay girls’ entry into the labor force. Borraz</w:t>
      </w:r>
      <w:r w:rsidRPr="009D0347">
        <w:rPr>
          <w:sz w:val="16"/>
        </w:rPr>
        <w:t xml:space="preserve"> (2005) </w:t>
      </w:r>
      <w:r w:rsidRPr="009D0347">
        <w:rPr>
          <w:rStyle w:val="StyleBoldUnderline"/>
        </w:rPr>
        <w:t>finds a positive</w:t>
      </w:r>
      <w:r w:rsidRPr="009D0347">
        <w:rPr>
          <w:sz w:val="16"/>
        </w:rPr>
        <w:t xml:space="preserve"> but small </w:t>
      </w:r>
      <w:r w:rsidRPr="009D0347">
        <w:rPr>
          <w:rStyle w:val="StyleBoldUnderline"/>
        </w:rPr>
        <w:t>effect of remittances on schooling</w:t>
      </w:r>
      <w:r w:rsidRPr="009D0347">
        <w:rPr>
          <w:sz w:val="16"/>
        </w:rPr>
        <w:t>, with the impact only occurring for children living in cities with fewer than 2,500 inhabitants and whose mothers have a very low-level of education. Lopez-Cordova (2004) shows that the fraction of households receiving remittance income is posi-tively associated with school attendance rates and negatively associated with child illiteracy rates across Mexican municipalities in year 2000.</w:t>
      </w:r>
    </w:p>
    <w:p w:rsidR="00880FC1" w:rsidRDefault="00880FC1" w:rsidP="00880FC1">
      <w:pPr>
        <w:rPr>
          <w:sz w:val="16"/>
        </w:rPr>
      </w:pPr>
    </w:p>
    <w:p w:rsidR="00880FC1" w:rsidRDefault="00880FC1" w:rsidP="00880FC1">
      <w:pPr>
        <w:pStyle w:val="Heading3"/>
      </w:pPr>
      <w:r>
        <w:lastRenderedPageBreak/>
        <w:t>Helps Small Business</w:t>
      </w:r>
    </w:p>
    <w:p w:rsidR="00880FC1" w:rsidRPr="002A5BA9" w:rsidRDefault="00880FC1" w:rsidP="00880FC1">
      <w:pPr>
        <w:pStyle w:val="Heading4"/>
      </w:pPr>
      <w:r>
        <w:t>Returning workers with remittances boost small business</w:t>
      </w:r>
    </w:p>
    <w:p w:rsidR="00880FC1" w:rsidRDefault="00880FC1" w:rsidP="00880FC1">
      <w:r w:rsidRPr="00FE2CD0">
        <w:rPr>
          <w:rStyle w:val="StyleStyleBold12pt"/>
        </w:rPr>
        <w:t>Falkenberg 9</w:t>
      </w:r>
      <w:r>
        <w:t xml:space="preserve"> (Lisa Falkenberg, Houston Chronicle. “Small business help lacking in Mexico” March 31, 2009. http://www.chron.com/news/falkenberg/article/Small-business-help-lacking-in-Mexico-1729487.php) VP</w:t>
      </w:r>
    </w:p>
    <w:p w:rsidR="00880FC1" w:rsidRPr="002A5BA9" w:rsidRDefault="00880FC1" w:rsidP="00880FC1">
      <w:pPr>
        <w:rPr>
          <w:sz w:val="16"/>
        </w:rPr>
      </w:pPr>
      <w:r w:rsidRPr="002A5BA9">
        <w:rPr>
          <w:sz w:val="16"/>
        </w:rPr>
        <w:t>It’s the kind of story that gives you hope for our troubled neighbor to the south.</w:t>
      </w:r>
      <w:r w:rsidRPr="002A5BA9">
        <w:rPr>
          <w:sz w:val="12"/>
        </w:rPr>
        <w:t>¶</w:t>
      </w:r>
      <w:r w:rsidRPr="002A5BA9">
        <w:rPr>
          <w:sz w:val="16"/>
        </w:rPr>
        <w:t xml:space="preserve"> </w:t>
      </w:r>
      <w:r w:rsidRPr="002A5BA9">
        <w:rPr>
          <w:rStyle w:val="StyleBoldUnderline"/>
        </w:rPr>
        <w:t>Mexican immigrants driven back home</w:t>
      </w:r>
      <w:r w:rsidRPr="002A5BA9">
        <w:rPr>
          <w:sz w:val="16"/>
        </w:rPr>
        <w:t xml:space="preserve"> by America’s economic recession </w:t>
      </w:r>
      <w:r w:rsidRPr="002A5BA9">
        <w:rPr>
          <w:rStyle w:val="StyleBoldUnderline"/>
        </w:rPr>
        <w:t>seem to be taking a part of America with them: entrepreneurial spirit.</w:t>
      </w:r>
      <w:r w:rsidRPr="002A5BA9">
        <w:rPr>
          <w:sz w:val="12"/>
        </w:rPr>
        <w:t>¶</w:t>
      </w:r>
      <w:r w:rsidRPr="002A5BA9">
        <w:rPr>
          <w:sz w:val="16"/>
        </w:rPr>
        <w:t xml:space="preserve"> As the Chronicle’s James Pinkerton reported in his recent series, some of the </w:t>
      </w:r>
      <w:r w:rsidRPr="002A5BA9">
        <w:rPr>
          <w:rStyle w:val="StyleBoldUnderline"/>
        </w:rPr>
        <w:t>immigrants are using their U.S. earnings to start small businesses in their own country</w:t>
      </w:r>
      <w:r w:rsidRPr="002A5BA9">
        <w:rPr>
          <w:sz w:val="16"/>
        </w:rPr>
        <w:t>, from tequila distilleries to dairy cooperatives.</w:t>
      </w:r>
      <w:r w:rsidRPr="002A5BA9">
        <w:rPr>
          <w:sz w:val="12"/>
        </w:rPr>
        <w:t>¶</w:t>
      </w:r>
      <w:r w:rsidRPr="002A5BA9">
        <w:rPr>
          <w:sz w:val="16"/>
        </w:rPr>
        <w:t xml:space="preserve"> While there’s nothing new about</w:t>
      </w:r>
      <w:r w:rsidRPr="002A5BA9">
        <w:rPr>
          <w:rStyle w:val="StyleBoldUnderline"/>
        </w:rPr>
        <w:t xml:space="preserve"> migrants using remittances as investment capital, the opportunity presented by this recent surge of private enterprise is </w:t>
      </w:r>
      <w:r w:rsidRPr="002A5BA9">
        <w:rPr>
          <w:sz w:val="16"/>
        </w:rPr>
        <w:t xml:space="preserve">one of the few pieces of </w:t>
      </w:r>
      <w:r w:rsidRPr="002A5BA9">
        <w:rPr>
          <w:rStyle w:val="StyleBoldUnderline"/>
        </w:rPr>
        <w:t xml:space="preserve">inspiring </w:t>
      </w:r>
      <w:r w:rsidRPr="002A5BA9">
        <w:rPr>
          <w:sz w:val="16"/>
        </w:rPr>
        <w:t>news we’ve heard lately from a country torn by poverty and drug violence.</w:t>
      </w:r>
      <w:r w:rsidRPr="002A5BA9">
        <w:rPr>
          <w:sz w:val="12"/>
        </w:rPr>
        <w:t>¶</w:t>
      </w:r>
      <w:r w:rsidRPr="002A5BA9">
        <w:rPr>
          <w:sz w:val="16"/>
        </w:rPr>
        <w:t xml:space="preserve"> The employment </w:t>
      </w:r>
      <w:r w:rsidRPr="002A5BA9">
        <w:rPr>
          <w:rStyle w:val="StyleBoldUnderline"/>
        </w:rPr>
        <w:t>small- and medium-sized businesses provide would seem a perfect antidote to poverty, careers in narco-trafficking, and, yes, illegal immigration into the United States</w:t>
      </w:r>
      <w:r w:rsidRPr="002A5BA9">
        <w:rPr>
          <w:sz w:val="16"/>
        </w:rPr>
        <w:t>.</w:t>
      </w:r>
    </w:p>
    <w:p w:rsidR="00880FC1" w:rsidRPr="002A5BA9" w:rsidRDefault="00880FC1" w:rsidP="00880FC1"/>
    <w:p w:rsidR="00880FC1" w:rsidRDefault="00880FC1" w:rsidP="00880FC1">
      <w:pPr>
        <w:pStyle w:val="Heading3"/>
      </w:pPr>
      <w:r>
        <w:lastRenderedPageBreak/>
        <w:t>Helps Mexican Infrastructure</w:t>
      </w:r>
    </w:p>
    <w:p w:rsidR="00880FC1" w:rsidRPr="0017747E" w:rsidRDefault="00880FC1" w:rsidP="00880FC1">
      <w:pPr>
        <w:pStyle w:val="Heading4"/>
      </w:pPr>
      <w:r>
        <w:t>Mexico matches remittances 3-to-1 for infrastructure investment</w:t>
      </w:r>
    </w:p>
    <w:p w:rsidR="00880FC1" w:rsidRDefault="00880FC1" w:rsidP="00880FC1">
      <w:r w:rsidRPr="00B673DB">
        <w:rPr>
          <w:rStyle w:val="StyleStyleBold12pt"/>
        </w:rPr>
        <w:t>Martin 2003</w:t>
      </w:r>
      <w:r>
        <w:t xml:space="preserve"> (Philip Martin, professor at UC Davis and chair of the university’s Comparative Immigration and Integration Program. “Mexico-US Migration” 2003. Institute for International Economics, </w:t>
      </w:r>
      <w:hyperlink r:id="rId49" w:history="1">
        <w:r w:rsidRPr="00920C33">
          <w:rPr>
            <w:rStyle w:val="Hyperlink"/>
          </w:rPr>
          <w:t>http://www.iie.com/publications/chapters_preview/332/08iie3349.pdf</w:t>
        </w:r>
      </w:hyperlink>
      <w:r>
        <w:t>) VP</w:t>
      </w:r>
    </w:p>
    <w:p w:rsidR="00880FC1" w:rsidRPr="00B673DB" w:rsidRDefault="00880FC1" w:rsidP="00880FC1"/>
    <w:p w:rsidR="00880FC1" w:rsidRDefault="00880FC1" w:rsidP="00880FC1">
      <w:pPr>
        <w:rPr>
          <w:sz w:val="16"/>
        </w:rPr>
      </w:pPr>
      <w:r w:rsidRPr="003A2EE5">
        <w:rPr>
          <w:sz w:val="16"/>
        </w:rPr>
        <w:t xml:space="preserve">In addition to sponsoring a new public policy framework, </w:t>
      </w:r>
      <w:r w:rsidRPr="003A2EE5">
        <w:rPr>
          <w:rStyle w:val="StyleBoldUnderline"/>
        </w:rPr>
        <w:t>Mexico has pioneered in recognizing the contributions that its citizens living in the United States can make to foster economic development in Mexico</w:t>
      </w:r>
      <w:r w:rsidRPr="003A2EE5">
        <w:rPr>
          <w:sz w:val="16"/>
        </w:rPr>
        <w:t xml:space="preserve">. </w:t>
      </w:r>
      <w:r w:rsidRPr="003A2EE5">
        <w:rPr>
          <w:rStyle w:val="StyleBoldUnderline"/>
        </w:rPr>
        <w:t xml:space="preserve">Presi-dent Fox has called migrants in the United States heroes for their remit-tances of over $1 billion a month to Mexico and </w:t>
      </w:r>
      <w:r w:rsidRPr="003A2EE5">
        <w:rPr>
          <w:sz w:val="16"/>
        </w:rPr>
        <w:t>has said</w:t>
      </w:r>
      <w:r w:rsidRPr="003A2EE5">
        <w:rPr>
          <w:rStyle w:val="StyleBoldUnderline"/>
        </w:rPr>
        <w:t xml:space="preserve"> that migrants are indispensable to creating a </w:t>
      </w:r>
      <w:r w:rsidRPr="003A2EE5">
        <w:rPr>
          <w:sz w:val="16"/>
        </w:rPr>
        <w:t>modern and</w:t>
      </w:r>
      <w:r w:rsidRPr="003A2EE5">
        <w:rPr>
          <w:rStyle w:val="StyleBoldUnderline"/>
        </w:rPr>
        <w:t xml:space="preserve"> prosperous Mexico</w:t>
      </w:r>
      <w:r w:rsidRPr="003A2EE5">
        <w:rPr>
          <w:sz w:val="16"/>
        </w:rPr>
        <w:t xml:space="preserve">. Backing up such claims, </w:t>
      </w:r>
      <w:r w:rsidRPr="003A2EE5">
        <w:rPr>
          <w:rStyle w:val="StyleBoldUnderline"/>
        </w:rPr>
        <w:t>the Mexican government began issuing matricula consular documents to Mexicans in the United States so that they have government-issued ID cards to open bank accounts, rent apartments, and function in a security-conscious United States</w:t>
      </w:r>
      <w:r w:rsidRPr="003A2EE5">
        <w:rPr>
          <w:sz w:val="16"/>
        </w:rPr>
        <w:t xml:space="preserve">.13 Mexican federal, state, and local </w:t>
      </w:r>
      <w:r w:rsidRPr="003A2EE5">
        <w:rPr>
          <w:rStyle w:val="StyleBoldUnderline"/>
        </w:rPr>
        <w:t>gov-ernments have created programs to match remittance savin</w:t>
      </w:r>
      <w:r>
        <w:rPr>
          <w:rStyle w:val="StyleBoldUnderline"/>
        </w:rPr>
        <w:t>g</w:t>
      </w:r>
      <w:r w:rsidRPr="003A2EE5">
        <w:rPr>
          <w:rStyle w:val="StyleBoldUnderline"/>
        </w:rPr>
        <w:t>s that are in-vested to spur economic development</w:t>
      </w:r>
      <w:r w:rsidRPr="003A2EE5">
        <w:rPr>
          <w:sz w:val="16"/>
        </w:rPr>
        <w:t xml:space="preserve">. In 2004, </w:t>
      </w:r>
      <w:r w:rsidRPr="003A2EE5">
        <w:rPr>
          <w:rStyle w:val="StyleBoldUnderline"/>
        </w:rPr>
        <w:t>these programs provided $60 million to match $20 million in remittances</w:t>
      </w:r>
      <w:r w:rsidRPr="003A2EE5">
        <w:rPr>
          <w:sz w:val="16"/>
        </w:rPr>
        <w:t xml:space="preserve"> donated by Mexicans abroad </w:t>
      </w:r>
      <w:r w:rsidRPr="003A2EE5">
        <w:rPr>
          <w:rStyle w:val="StyleBoldUnderline"/>
        </w:rPr>
        <w:t>to build or improve streets and water systems.</w:t>
      </w:r>
      <w:r w:rsidRPr="003A2EE5">
        <w:rPr>
          <w:sz w:val="16"/>
        </w:rPr>
        <w:t xml:space="preserve">24 </w:t>
      </w:r>
    </w:p>
    <w:p w:rsidR="00880FC1" w:rsidRDefault="00880FC1" w:rsidP="00880FC1">
      <w:pPr>
        <w:pStyle w:val="Heading4"/>
      </w:pPr>
      <w:r>
        <w:t>The 3-to-1 remittance match supports thousands of infrastructure projects</w:t>
      </w:r>
    </w:p>
    <w:p w:rsidR="00880FC1" w:rsidRDefault="00880FC1" w:rsidP="00880FC1">
      <w:r w:rsidRPr="000F0E21">
        <w:rPr>
          <w:rStyle w:val="StyleStyleBold12pt"/>
        </w:rPr>
        <w:t>Cohn and Passel 9</w:t>
      </w:r>
      <w:r>
        <w:t xml:space="preserve"> (Passel, Jeffrey and D'Vera Cohn, Pew Hispanic Center. “Mexico: Migrants, Remittances, 3x1” </w:t>
      </w:r>
      <w:r w:rsidRPr="000F0E21">
        <w:rPr>
          <w:i/>
        </w:rPr>
        <w:t>Migration News</w:t>
      </w:r>
      <w:r>
        <w:t xml:space="preserve"> 16.4, October 2009. </w:t>
      </w:r>
      <w:hyperlink r:id="rId50" w:history="1">
        <w:r w:rsidRPr="00920C33">
          <w:rPr>
            <w:rStyle w:val="Hyperlink"/>
          </w:rPr>
          <w:t>http://migration.ucdavis.edu/mn/more.php?id=3548_0_2_0</w:t>
        </w:r>
      </w:hyperlink>
      <w:r>
        <w:t>) VP</w:t>
      </w:r>
    </w:p>
    <w:p w:rsidR="00880FC1" w:rsidRDefault="00880FC1" w:rsidP="00880FC1"/>
    <w:p w:rsidR="00880FC1" w:rsidRDefault="00880FC1" w:rsidP="00880FC1">
      <w:pPr>
        <w:rPr>
          <w:sz w:val="16"/>
        </w:rPr>
      </w:pPr>
      <w:r w:rsidRPr="000F0E21">
        <w:rPr>
          <w:sz w:val="16"/>
        </w:rPr>
        <w:t xml:space="preserve">3x1. </w:t>
      </w:r>
      <w:r w:rsidRPr="000F0E21">
        <w:rPr>
          <w:rStyle w:val="StyleBoldUnderline"/>
        </w:rPr>
        <w:t>Mexico has had a widely discussed 3x1 program since 2002 to match contributions made to Mexicans in the US</w:t>
      </w:r>
      <w:r w:rsidRPr="000F0E21">
        <w:rPr>
          <w:sz w:val="16"/>
        </w:rPr>
        <w:t xml:space="preserve"> via Hometown Associations </w:t>
      </w:r>
      <w:r w:rsidRPr="000F0E21">
        <w:rPr>
          <w:rStyle w:val="StyleBoldUnderline"/>
        </w:rPr>
        <w:t>to improve the infrastructure</w:t>
      </w:r>
      <w:r w:rsidRPr="000F0E21">
        <w:rPr>
          <w:sz w:val="16"/>
        </w:rPr>
        <w:t xml:space="preserve"> of migrant-sending areas of Mexico. </w:t>
      </w:r>
      <w:r w:rsidRPr="000F0E21">
        <w:rPr>
          <w:rStyle w:val="StyleBoldUnderline"/>
        </w:rPr>
        <w:t xml:space="preserve">The 3x1 program provides $3 in federal, state and local funds for each $1 </w:t>
      </w:r>
      <w:r w:rsidRPr="000F0E21">
        <w:rPr>
          <w:sz w:val="16"/>
        </w:rPr>
        <w:t xml:space="preserve">contributed by HTAs </w:t>
      </w:r>
      <w:r w:rsidRPr="000F0E21">
        <w:rPr>
          <w:rStyle w:val="StyleBoldUnderline"/>
        </w:rPr>
        <w:t xml:space="preserve">for water, sewer, road and similar infrastructure projects. </w:t>
      </w:r>
      <w:r w:rsidRPr="000F0E21">
        <w:rPr>
          <w:sz w:val="16"/>
        </w:rPr>
        <w:t xml:space="preserve">HTAs propose the projects, and Mexican government agencies vet and approve them before providing the matching funds. </w:t>
      </w:r>
      <w:r w:rsidRPr="000F0E21">
        <w:rPr>
          <w:sz w:val="12"/>
        </w:rPr>
        <w:t>¶</w:t>
      </w:r>
      <w:r w:rsidRPr="000F0E21">
        <w:rPr>
          <w:sz w:val="16"/>
        </w:rPr>
        <w:t xml:space="preserve"> </w:t>
      </w:r>
      <w:r w:rsidRPr="000F0E21">
        <w:rPr>
          <w:rStyle w:val="StyleBoldUnderline"/>
        </w:rPr>
        <w:t>The program operates in 27 of Mexico's 32 states</w:t>
      </w:r>
      <w:r w:rsidRPr="000F0E21">
        <w:rPr>
          <w:sz w:val="16"/>
        </w:rPr>
        <w:t>, but most 3x1 funds are spent in the four western Mexican states that are the sources of most Mexicans in the US? Guanajuato, Zacatecas, Jalisco, and Michoac</w:t>
      </w:r>
      <w:r w:rsidRPr="000F0E21">
        <w:rPr>
          <w:rFonts w:ascii="Tahoma" w:hAnsi="Tahoma" w:cs="Tahoma"/>
          <w:sz w:val="16"/>
        </w:rPr>
        <w:t>�</w:t>
      </w:r>
      <w:r w:rsidRPr="000F0E21">
        <w:rPr>
          <w:sz w:val="16"/>
        </w:rPr>
        <w:t>n.</w:t>
      </w:r>
      <w:r w:rsidRPr="000F0E21">
        <w:rPr>
          <w:sz w:val="12"/>
        </w:rPr>
        <w:t>¶</w:t>
      </w:r>
      <w:r w:rsidRPr="000F0E21">
        <w:rPr>
          <w:sz w:val="16"/>
        </w:rPr>
        <w:t xml:space="preserve"> The 3x1 program is very small in relation to Mexico's annual remittances? 458 million pesos ($38 million) in federal (Sedesol) funds were available </w:t>
      </w:r>
      <w:r w:rsidRPr="000F0E21">
        <w:rPr>
          <w:rStyle w:val="StyleBoldUnderline"/>
        </w:rPr>
        <w:t>in 2008</w:t>
      </w:r>
      <w:r w:rsidRPr="000F0E21">
        <w:rPr>
          <w:sz w:val="16"/>
        </w:rPr>
        <w:t xml:space="preserve">, when </w:t>
      </w:r>
      <w:r w:rsidRPr="000F0E21">
        <w:rPr>
          <w:rStyle w:val="StyleBoldUnderline"/>
        </w:rPr>
        <w:t>2,500 projects were supported. About 40 percent of these projects involved paving roads</w:t>
      </w:r>
      <w:r w:rsidRPr="000F0E21">
        <w:rPr>
          <w:sz w:val="16"/>
        </w:rPr>
        <w:t>. The federal government contributes up to 800,000 pesos ($60,000) per project.</w:t>
      </w:r>
      <w:r w:rsidRPr="000F0E21">
        <w:rPr>
          <w:sz w:val="12"/>
        </w:rPr>
        <w:t>¶</w:t>
      </w:r>
      <w:r w:rsidRPr="000F0E21">
        <w:rPr>
          <w:sz w:val="16"/>
        </w:rPr>
        <w:t xml:space="preserve"> </w:t>
      </w:r>
      <w:r w:rsidRPr="000F0E21">
        <w:rPr>
          <w:rStyle w:val="StyleBoldUnderline"/>
        </w:rPr>
        <w:t>In 2008, a 1x1 Migrant Business Fund was established to provide subsidized loans to Mexicans in the US who want to invest in Mexico.</w:t>
      </w:r>
      <w:r w:rsidRPr="000F0E21">
        <w:rPr>
          <w:sz w:val="16"/>
        </w:rPr>
        <w:t xml:space="preserve"> Migrant entrepreneurs must submit business plans to the Mexican development agency Sedesol, which can grant up to 300,000 pesos ($22,600) to help establish a business in Mexico.</w:t>
      </w:r>
    </w:p>
    <w:p w:rsidR="00880FC1" w:rsidRDefault="00880FC1" w:rsidP="00880FC1">
      <w:pPr>
        <w:rPr>
          <w:sz w:val="16"/>
        </w:rPr>
      </w:pPr>
    </w:p>
    <w:p w:rsidR="00880FC1" w:rsidRDefault="00880FC1" w:rsidP="00880FC1">
      <w:pPr>
        <w:pStyle w:val="Heading3"/>
      </w:pPr>
      <w:r>
        <w:lastRenderedPageBreak/>
        <w:t>Infrastructure Key to Econ</w:t>
      </w:r>
    </w:p>
    <w:p w:rsidR="00880FC1" w:rsidRPr="001407FE" w:rsidRDefault="00880FC1" w:rsidP="00880FC1">
      <w:pPr>
        <w:pStyle w:val="Heading4"/>
      </w:pPr>
      <w:r>
        <w:t>Infrastructure is key to long-term Mexican growth</w:t>
      </w:r>
    </w:p>
    <w:p w:rsidR="00880FC1" w:rsidRDefault="00880FC1" w:rsidP="00880FC1">
      <w:r w:rsidRPr="001407FE">
        <w:rPr>
          <w:rStyle w:val="StyleStyleBold12pt"/>
        </w:rPr>
        <w:t>Aschauer 98</w:t>
      </w:r>
      <w:r>
        <w:t xml:space="preserve"> (David Alan Aschauer, Elmer W. Campbell Professor of Economics at Bates College. “The Role of Public Infrastructure Capital in Mexican Economic Growth” 1998. http://www.economiamexicana.cide.edu/num_anteriores/VII-1/02_ASCHAUER_47-78.pdf) VP</w:t>
      </w:r>
    </w:p>
    <w:p w:rsidR="00880FC1" w:rsidRPr="00860CAD" w:rsidRDefault="00880FC1" w:rsidP="00880FC1"/>
    <w:p w:rsidR="00880FC1" w:rsidRPr="001407FE" w:rsidRDefault="00880FC1" w:rsidP="00880FC1">
      <w:pPr>
        <w:rPr>
          <w:sz w:val="16"/>
        </w:rPr>
      </w:pPr>
      <w:r w:rsidRPr="001407FE">
        <w:rPr>
          <w:sz w:val="16"/>
        </w:rPr>
        <w:t xml:space="preserve">A number of tentative </w:t>
      </w:r>
      <w:r w:rsidRPr="001407FE">
        <w:rPr>
          <w:rStyle w:val="StyleBoldUnderline"/>
        </w:rPr>
        <w:t>conclusions pertinent to Mexican infrastructure policy can be drawn from the foregoing analysis of the relationship between public capital and economic growth in developing countries</w:t>
      </w:r>
      <w:r w:rsidRPr="001407FE">
        <w:rPr>
          <w:sz w:val="16"/>
        </w:rPr>
        <w:t xml:space="preserve">. These conclusions are based on the following fitted growth expression: </w:t>
      </w:r>
      <w:r w:rsidRPr="001407FE">
        <w:rPr>
          <w:sz w:val="12"/>
        </w:rPr>
        <w:t>¶</w:t>
      </w:r>
      <w:r w:rsidRPr="001407FE">
        <w:rPr>
          <w:sz w:val="16"/>
        </w:rPr>
        <w:t xml:space="preserve"> y(90) - y(70) = 1.63 - 0.39 y(70) + 0.20 kp + 0.28 kg + 0.26 eff + 0.18•h - 0.41- debt - 0.29 -gc. </w:t>
      </w:r>
      <w:r w:rsidRPr="001407FE">
        <w:rPr>
          <w:sz w:val="12"/>
        </w:rPr>
        <w:t>¶</w:t>
      </w:r>
      <w:r w:rsidRPr="001407FE">
        <w:rPr>
          <w:sz w:val="16"/>
        </w:rPr>
        <w:t xml:space="preserve"> and utilize sample average data as well as data for Mexico. Conse-quently, these policy conclusions are conditional on assumption that the specific process generating Mexican economic growth is closely captured by the average process estimated for the entire set of countries in the sample. A preferable approach would be to utilize separate time series for the Mexican economy — but, unfortunately, this is unfeasible due to limitations of data. </w:t>
      </w:r>
      <w:r w:rsidRPr="001407FE">
        <w:rPr>
          <w:sz w:val="12"/>
        </w:rPr>
        <w:t>¶</w:t>
      </w:r>
      <w:r w:rsidRPr="001407FE">
        <w:rPr>
          <w:sz w:val="16"/>
        </w:rPr>
        <w:t xml:space="preserve"> 1)</w:t>
      </w:r>
      <w:r w:rsidRPr="001407FE">
        <w:rPr>
          <w:rStyle w:val="StyleBoldUnderline"/>
        </w:rPr>
        <w:t>The public capital stock is an important determinant of long run output per capita and of transitional growth rates</w:t>
      </w:r>
      <w:r w:rsidRPr="001407FE">
        <w:rPr>
          <w:sz w:val="16"/>
        </w:rPr>
        <w:t xml:space="preserve">. Figure 8a shows the relationship between public capital and economic growth for the entire cross country sample. </w:t>
      </w:r>
      <w:r w:rsidRPr="001407FE">
        <w:rPr>
          <w:rStyle w:val="StyleBoldUnderline"/>
        </w:rPr>
        <w:t>For Mexico, a 1%</w:t>
      </w:r>
      <w:r w:rsidRPr="001407FE">
        <w:rPr>
          <w:sz w:val="16"/>
        </w:rPr>
        <w:t xml:space="preserve"> (or 33 billion pesos) </w:t>
      </w:r>
      <w:r w:rsidRPr="001407FE">
        <w:rPr>
          <w:rStyle w:val="StyleBoldUnderline"/>
        </w:rPr>
        <w:t>increase in public capital would lead to a 0.28%</w:t>
      </w:r>
      <w:r w:rsidRPr="001407FE">
        <w:rPr>
          <w:sz w:val="16"/>
        </w:rPr>
        <w:t xml:space="preserve"> (or 88 pesos) </w:t>
      </w:r>
      <w:r w:rsidRPr="001407FE">
        <w:rPr>
          <w:rStyle w:val="StyleBoldUnderline"/>
        </w:rPr>
        <w:t>increase in the long run</w:t>
      </w:r>
      <w:r w:rsidRPr="001407FE">
        <w:rPr>
          <w:sz w:val="16"/>
        </w:rPr>
        <w:t xml:space="preserve"> level of </w:t>
      </w:r>
      <w:r w:rsidRPr="001407FE">
        <w:rPr>
          <w:rStyle w:val="StyleBoldUnderline"/>
        </w:rPr>
        <w:t>output</w:t>
      </w:r>
      <w:r w:rsidRPr="001407FE">
        <w:rPr>
          <w:sz w:val="16"/>
        </w:rPr>
        <w:t xml:space="preserve"> per capita — </w:t>
      </w:r>
      <w:r w:rsidRPr="001407FE">
        <w:rPr>
          <w:rStyle w:val="StyleBoldUnderline"/>
        </w:rPr>
        <w:t>and an increase in the average growth rate of just over 0.01% per year</w:t>
      </w:r>
      <w:r w:rsidRPr="001407FE">
        <w:rPr>
          <w:sz w:val="16"/>
        </w:rPr>
        <w:t xml:space="preserve">. 2) </w:t>
      </w:r>
      <w:r w:rsidRPr="001407FE">
        <w:rPr>
          <w:rStyle w:val="StyleBoldUnderline"/>
        </w:rPr>
        <w:t>The private capital stock also is an important determinant</w:t>
      </w:r>
      <w:r w:rsidRPr="001407FE">
        <w:rPr>
          <w:sz w:val="16"/>
        </w:rPr>
        <w:t xml:space="preserve"> of long run output per capita and of transitional growth rates. Figure 8b shows the relationship between private capital and economic growth for the entire sample of developing countries. For Mexico, a 1% (or 54 billion pesos) increase in private capital would lead to a 0.20% (or 63 pesos) increase in the long run level of output per capita — and an increase in the average growth rate of around 0.01% per year. 3) For the typical country in the sample, a reallocation of the total capital stock from private to public capital would modestly increase the long run level of output per capita and the rate of economic growth. On average, therefore, the types of capital included in the private capital stock have been over-accumulated relative to the types of capital in-cluded in the public capital stock. For Mexico, a 1% (or 54 billion pesos) reallocation of capital would increase the long run level of per capita output by 0.15% (or 47 pesos)— and the rate of economic growth by just under 0.01% per year. This relatively large impact arises because production in the Mexican economy is private (rather than public) capital intensive — at least relative to the entire set of developing countries in the sample. This does not imply that Mexico could expect to reap significant productivity and output gains by reversing the outcome of recent privatization efforts; rather, it implies that </w:t>
      </w:r>
      <w:r w:rsidRPr="001407FE">
        <w:rPr>
          <w:rStyle w:val="StyleBoldUnderline"/>
        </w:rPr>
        <w:t xml:space="preserve">Mexico could experience economic improvement by investing somewhat more in the types of capital </w:t>
      </w:r>
      <w:r w:rsidRPr="001407FE">
        <w:rPr>
          <w:sz w:val="16"/>
        </w:rPr>
        <w:t xml:space="preserve">which, typically, are included in the public capital stock and somewhat less in the types of capital which are included in the private capital stock. 4) </w:t>
      </w:r>
      <w:r w:rsidRPr="001407FE">
        <w:rPr>
          <w:rStyle w:val="StyleBoldUnderline"/>
        </w:rPr>
        <w:t>The efficiency of use of the public capital stock is a key facto</w:t>
      </w:r>
      <w:r w:rsidRPr="001407FE">
        <w:rPr>
          <w:sz w:val="16"/>
        </w:rPr>
        <w:t xml:space="preserve">r in explaining long run levels of output per capita and transitional growth. Figure 8c displays the overall relationship between efficiency and economic growth. In Mexico, a 1% increase in public capital efficiency would result in a 0.26% (or 81 pesos) increase in long run output per capita — and an increase in the average growth rate of somewhat more than 0.01% per year. We agree, then, with Hulten (1996) that the </w:t>
      </w:r>
      <w:r w:rsidRPr="001407FE">
        <w:rPr>
          <w:rStyle w:val="StyleBoldUnderline"/>
        </w:rPr>
        <w:t>economic growth depends on the efficiency with which public capital is utilized just as much as on the size of the public capital stock</w:t>
      </w:r>
      <w:r w:rsidRPr="001407FE">
        <w:rPr>
          <w:sz w:val="16"/>
        </w:rPr>
        <w:t xml:space="preserve">. 5) </w:t>
      </w:r>
      <w:r w:rsidRPr="001407FE">
        <w:rPr>
          <w:rStyle w:val="StyleBoldUnderline"/>
        </w:rPr>
        <w:t xml:space="preserve">The human capital stock also is an important determinant of long run per capita output and transitional growth. </w:t>
      </w:r>
      <w:r w:rsidRPr="001407FE">
        <w:rPr>
          <w:sz w:val="16"/>
        </w:rPr>
        <w:t xml:space="preserve">Figure 8d depicts the relationship between human capital and economic growth for the broad set of developing countries. For Mexico, a 1% increase in human capital would lead to a 0.18% (or 56 pesos) increase in long run per capita output — and an increase in the average growth rate of somewhat less than 0.01% per year. 6) The level of external public debt is a critical factor determining the long run level of per capita output and the rate of economic growth. Figure 8e shows the relationship between external public debt, mea-sured as a ratio to output, and economic growth. In Mexico, a le (or 7 billion pesos) increase in external public debt would lead to a 0.09% (or 28 pesos) reduction in the long run level of per capita output — and an approximate 0.005% per year reduction in the rate of economic growth. 7) The level of government consumption spending is a key deter-minant of the long run level of output per capita and economic growth. Figure 8f depicts the relationship between government consumption spending, as a ratio to output, and economic growth. In Mexico, a 1% (or 2 billion pesos) increase in government consumption spending would result in a 0.29% (or 91 pesos) decrease in the long run level of per capita output — and a more than 0.01% per year decrease in the rate of economic growth. 8) </w:t>
      </w:r>
      <w:r w:rsidRPr="001407FE">
        <w:rPr>
          <w:rStyle w:val="StyleBoldUnderline"/>
        </w:rPr>
        <w:t>The means of financing capital, generally, and public capital, specifically, is important to long run per capita output levels and to rates of economic growth</w:t>
      </w:r>
      <w:r w:rsidRPr="001407FE">
        <w:rPr>
          <w:sz w:val="16"/>
        </w:rPr>
        <w:t xml:space="preserve">. In Mexico, a 1% (or 33 billion pesos) increase in public capital would increase or decrease long run per capita output (and economic growth) — depending on how the public capital is financed. Specifically, </w:t>
      </w:r>
      <w:r w:rsidRPr="001407FE">
        <w:rPr>
          <w:rStyle w:val="StyleBoldUnderline"/>
        </w:rPr>
        <w:t>if the rise in public capital is financed by a reduction in government consumption, economic growth will be stimu-lated and there will be a rise in long run per capita output</w:t>
      </w:r>
      <w:r w:rsidRPr="001407FE">
        <w:rPr>
          <w:sz w:val="16"/>
        </w:rPr>
        <w:t xml:space="preserve"> equal to 178 pesos (or 0.57%) — and a rise in annual growth of some 0.02%. But if the rise in public capital is financed by an equal rise in external borrowing, economic growth will be depressed and there will be a drop in long run per capita output equal to 1.1% (or 341 pesos) — and a drop in annual growth of around 0.05 percent.  </w:t>
      </w:r>
    </w:p>
    <w:p w:rsidR="00880FC1" w:rsidRPr="00880FC1" w:rsidRDefault="00880FC1" w:rsidP="00880FC1"/>
    <w:p w:rsidR="00AE6B0B" w:rsidRDefault="00AE6B0B" w:rsidP="000A3FC2">
      <w:pPr>
        <w:pStyle w:val="Heading2"/>
      </w:pPr>
      <w:r>
        <w:lastRenderedPageBreak/>
        <w:t>Illegal Immigration</w:t>
      </w:r>
    </w:p>
    <w:p w:rsidR="006D7194" w:rsidRDefault="006D7194" w:rsidP="00AE6B0B">
      <w:pPr>
        <w:pStyle w:val="Heading3"/>
      </w:pPr>
      <w:r>
        <w:lastRenderedPageBreak/>
        <w:t>Illegal immigration increasing</w:t>
      </w:r>
    </w:p>
    <w:p w:rsidR="00756E36" w:rsidRDefault="00756E36" w:rsidP="00AE6B0B">
      <w:pPr>
        <w:pStyle w:val="Heading3"/>
      </w:pPr>
      <w:r>
        <w:lastRenderedPageBreak/>
        <w:t>a/t: CIR solves border sec</w:t>
      </w:r>
    </w:p>
    <w:p w:rsidR="00756E36" w:rsidRDefault="006D7194" w:rsidP="00756E36">
      <w:pPr>
        <w:pStyle w:val="Heading4"/>
      </w:pPr>
      <w:r>
        <w:t>N</w:t>
      </w:r>
      <w:r w:rsidR="00756E36">
        <w:t xml:space="preserve">o—not sufficient </w:t>
      </w:r>
    </w:p>
    <w:p w:rsidR="00756E36" w:rsidRPr="00756E36" w:rsidRDefault="00756E36" w:rsidP="00756E36">
      <w:pPr>
        <w:rPr>
          <w:sz w:val="16"/>
          <w:szCs w:val="16"/>
        </w:rPr>
      </w:pPr>
      <w:r>
        <w:rPr>
          <w:rStyle w:val="StyleStyleBold12pt"/>
        </w:rPr>
        <w:t>Plumer 13</w:t>
      </w:r>
      <w:r w:rsidRPr="00756E36">
        <w:rPr>
          <w:sz w:val="16"/>
          <w:szCs w:val="16"/>
        </w:rPr>
        <w:t xml:space="preserve"> – Brad Plumer is a reporter at the Washington Post writing about domestic policy, particularly energy and environmental issues. (“Border security is the key to immigration reform. So how do we measure it?” June 21, 2013, </w:t>
      </w:r>
      <w:hyperlink r:id="rId51" w:history="1">
        <w:r w:rsidRPr="00756E36">
          <w:rPr>
            <w:rStyle w:val="Hyperlink"/>
            <w:sz w:val="16"/>
            <w:szCs w:val="16"/>
          </w:rPr>
          <w:t>http://www.washingtonpost.com/blogs/wonkblog/wp/2013/06/21/border-security-is-the-key-to-immigration-reform-so-how-do-we-define-it/</w:t>
        </w:r>
      </w:hyperlink>
      <w:r w:rsidRPr="00756E36">
        <w:rPr>
          <w:sz w:val="16"/>
          <w:szCs w:val="16"/>
        </w:rPr>
        <w:t xml:space="preserve">, Callahan) </w:t>
      </w:r>
    </w:p>
    <w:p w:rsidR="00756E36" w:rsidRPr="00C91EFF" w:rsidRDefault="00756E36" w:rsidP="00756E36">
      <w:pPr>
        <w:rPr>
          <w:sz w:val="16"/>
        </w:rPr>
      </w:pPr>
      <w:r w:rsidRPr="00C91EFF">
        <w:rPr>
          <w:sz w:val="16"/>
        </w:rPr>
        <w:t xml:space="preserve">Case in point: The Congressional Budget Office expects that </w:t>
      </w:r>
      <w:r w:rsidRPr="00756E36">
        <w:rPr>
          <w:rStyle w:val="StyleBoldUnderline"/>
        </w:rPr>
        <w:t>the annual flow of new illegal immigrants would drop by just 25 percent if the Senate immigration bill became law</w:t>
      </w:r>
      <w:r w:rsidRPr="00C91EFF">
        <w:rPr>
          <w:sz w:val="16"/>
        </w:rPr>
        <w:t xml:space="preserve">. Now, that’s just a rough estimate — other experts I asked thought the real number could be much higher or lower in any given year. But the CBO’s reasoning is worth following. On the one hand, the CBO notes, </w:t>
      </w:r>
      <w:r w:rsidRPr="00756E36">
        <w:rPr>
          <w:rStyle w:val="StyleBoldUnderline"/>
        </w:rPr>
        <w:t>beefed-up security measures would likely tamp down border crossings.</w:t>
      </w:r>
      <w:r w:rsidRPr="00C91EFF">
        <w:rPr>
          <w:sz w:val="16"/>
        </w:rPr>
        <w:t xml:space="preserve"> </w:t>
      </w:r>
      <w:r w:rsidRPr="00756E36">
        <w:rPr>
          <w:rStyle w:val="StyleBoldUnderline"/>
        </w:rPr>
        <w:t>But there’d also be more immigrants who overstay their temporary visas under newly established programs, such as the W-visas for low-skill workers</w:t>
      </w:r>
      <w:r w:rsidRPr="00C91EFF">
        <w:rPr>
          <w:sz w:val="16"/>
        </w:rPr>
        <w:t xml:space="preserve">. </w:t>
      </w:r>
      <w:r w:rsidRPr="00C91EFF">
        <w:rPr>
          <w:rStyle w:val="StyleBoldUnderline"/>
        </w:rPr>
        <w:t>Many of these immigrants might just stay in the country once their visas lapse and work off the books. Granted, policymakers have devised all sorts of strategies to crack down on illegal hiring, such as a E-Verify system for employers. But many of these policies don’t work perfectly, and there’s political resistance to more sweeping measures</w:t>
      </w:r>
      <w:r w:rsidRPr="00C91EFF">
        <w:rPr>
          <w:sz w:val="16"/>
        </w:rPr>
        <w:t>, such as creating a tamper-proof biometric card. My colleague Dylan Matthews recently wrote a nice rundown of the pros and cons of strategies to prevent companies from hiring illegally.</w:t>
      </w:r>
    </w:p>
    <w:p w:rsidR="00AE6B0B" w:rsidRDefault="00AE6B0B" w:rsidP="00AE6B0B">
      <w:pPr>
        <w:pStyle w:val="Heading3"/>
      </w:pPr>
      <w:r>
        <w:lastRenderedPageBreak/>
        <w:t>Warming impact</w:t>
      </w:r>
    </w:p>
    <w:p w:rsidR="00AE6B0B" w:rsidRPr="00AE6B0B" w:rsidRDefault="00AE6B0B" w:rsidP="00AE6B0B"/>
    <w:p w:rsidR="00AE6B0B" w:rsidRPr="00AE6B0B" w:rsidRDefault="00AE6B0B" w:rsidP="00AE6B0B">
      <w:pPr>
        <w:keepNext/>
        <w:keepLines/>
        <w:spacing w:before="200"/>
        <w:outlineLvl w:val="3"/>
        <w:rPr>
          <w:rFonts w:eastAsia="Times New Roman" w:cs="Times New Roman"/>
          <w:b/>
          <w:bCs/>
          <w:iCs/>
          <w:sz w:val="26"/>
        </w:rPr>
      </w:pPr>
      <w:r w:rsidRPr="00AE6B0B">
        <w:rPr>
          <w:rFonts w:eastAsia="Times New Roman" w:cs="Times New Roman"/>
          <w:b/>
          <w:bCs/>
          <w:iCs/>
          <w:sz w:val="26"/>
        </w:rPr>
        <w:t xml:space="preserve">Reducing illegal immigration is key to prevent environmental degradation and warming </w:t>
      </w:r>
    </w:p>
    <w:p w:rsidR="00AE6B0B" w:rsidRPr="00AE6B0B" w:rsidRDefault="00AE6B0B" w:rsidP="00AE6B0B">
      <w:pPr>
        <w:rPr>
          <w:rFonts w:eastAsia="Calibri"/>
        </w:rPr>
      </w:pPr>
      <w:r w:rsidRPr="00AE6B0B">
        <w:rPr>
          <w:rFonts w:eastAsia="Calibri"/>
          <w:b/>
          <w:bCs/>
          <w:sz w:val="26"/>
        </w:rPr>
        <w:t>FAIR 9</w:t>
      </w:r>
      <w:r w:rsidRPr="00AE6B0B">
        <w:rPr>
          <w:rFonts w:eastAsia="Calibri"/>
        </w:rPr>
        <w:t xml:space="preserve"> – Federation for American Immigration Reform (“Environmental Impact (2009)”, June 2009, http://www.fairus.org/issue/environmental-impact)</w:t>
      </w:r>
    </w:p>
    <w:p w:rsidR="00AE6B0B" w:rsidRPr="00AE6B0B" w:rsidRDefault="00AE6B0B" w:rsidP="00AE6B0B">
      <w:pPr>
        <w:rPr>
          <w:rFonts w:eastAsia="Calibri"/>
          <w:sz w:val="16"/>
        </w:rPr>
      </w:pPr>
      <w:r w:rsidRPr="00AE6B0B">
        <w:rPr>
          <w:rFonts w:eastAsia="Calibri"/>
          <w:b/>
          <w:bCs/>
          <w:u w:val="single"/>
        </w:rPr>
        <w:t>Per capita ecological footprint increases when immigrants come to the United States When immigrants come to the United States,</w:t>
      </w:r>
      <w:r w:rsidRPr="00AE6B0B">
        <w:rPr>
          <w:rFonts w:eastAsia="Calibri"/>
          <w:sz w:val="16"/>
        </w:rPr>
        <w:t xml:space="preserve"> they do not maintain the traditional lifestyle of their home country. Rather, </w:t>
      </w:r>
      <w:r w:rsidRPr="00AE6B0B">
        <w:rPr>
          <w:rFonts w:eastAsia="Calibri"/>
          <w:b/>
          <w:bCs/>
          <w:u w:val="single"/>
        </w:rPr>
        <w:t>they quickly adapt to the American lifestyle</w:t>
      </w:r>
      <w:r w:rsidRPr="00AE6B0B">
        <w:rPr>
          <w:rFonts w:eastAsia="Calibri"/>
          <w:sz w:val="16"/>
        </w:rPr>
        <w:t xml:space="preserve">. </w:t>
      </w:r>
      <w:r w:rsidRPr="00AE6B0B">
        <w:rPr>
          <w:rFonts w:eastAsia="Calibri"/>
          <w:b/>
          <w:bCs/>
          <w:u w:val="single"/>
        </w:rPr>
        <w:t>As they do, they become greater consumers and polluters; their individual ecological footprint increases</w:t>
      </w:r>
      <w:r w:rsidRPr="00AE6B0B">
        <w:rPr>
          <w:rFonts w:eastAsia="Calibri"/>
          <w:sz w:val="16"/>
        </w:rPr>
        <w:t xml:space="preserve">. For example, </w:t>
      </w:r>
      <w:r w:rsidRPr="00AE6B0B">
        <w:rPr>
          <w:rFonts w:eastAsia="Calibri"/>
          <w:b/>
          <w:bCs/>
          <w:u w:val="single"/>
        </w:rPr>
        <w:t xml:space="preserve">the carbon footprint of the average immigrant is 302 percent higher than it would have been had s/he remained at home. </w:t>
      </w:r>
      <w:r w:rsidRPr="00AE6B0B">
        <w:rPr>
          <w:rFonts w:eastAsia="Calibri"/>
          <w:sz w:val="16"/>
        </w:rPr>
        <w:t xml:space="preserve">This does not justify the consumptive patterns of Americans; however, it does indicate that </w:t>
      </w:r>
      <w:r w:rsidRPr="00AE6B0B">
        <w:rPr>
          <w:rFonts w:eastAsia="Calibri"/>
          <w:b/>
          <w:u w:val="single"/>
          <w:bdr w:val="single" w:sz="18" w:space="0" w:color="auto" w:frame="1"/>
        </w:rPr>
        <w:t xml:space="preserve">that we can reduce the immediate stress upon our environment by limiting immigration to the U.S. </w:t>
      </w:r>
      <w:r w:rsidRPr="00AE6B0B">
        <w:rPr>
          <w:rFonts w:eastAsia="Calibri"/>
          <w:sz w:val="16"/>
        </w:rPr>
        <w:t>Immigration → Overpopulation → Environmental Degradation The problem is not merely that immigrant’s ecological footprint increases after they arrive in America although that fact is troubling in itself</w:t>
      </w:r>
      <w:r w:rsidRPr="00AE6B0B">
        <w:rPr>
          <w:rFonts w:eastAsia="Calibri"/>
          <w:b/>
          <w:u w:val="single"/>
          <w:bdr w:val="single" w:sz="18" w:space="0" w:color="auto" w:frame="1"/>
        </w:rPr>
        <w:t>. Immigration also causes overpopulation</w:t>
      </w:r>
      <w:r w:rsidRPr="00AE6B0B">
        <w:rPr>
          <w:rFonts w:eastAsia="Calibri"/>
          <w:b/>
          <w:bCs/>
          <w:u w:val="single"/>
        </w:rPr>
        <w:t>. Environment degradation does not solely depend on per capita consumption and waste; it also matters how many people there are.</w:t>
      </w:r>
      <w:r w:rsidRPr="00AE6B0B">
        <w:rPr>
          <w:rFonts w:eastAsia="Calibri"/>
          <w:sz w:val="16"/>
        </w:rPr>
        <w:t xml:space="preserve"> Simply stated: (Environmental Degradation) = (Per Capita Ecological Footprint) x (Population) </w:t>
      </w:r>
      <w:r w:rsidRPr="00AE6B0B">
        <w:rPr>
          <w:rFonts w:eastAsia="Calibri"/>
          <w:b/>
          <w:bCs/>
          <w:u w:val="single"/>
        </w:rPr>
        <w:t xml:space="preserve">The more people there are in the United States, the more we as a whole degrade the environment. This is the problem of population growth, and immigration worsens it severely. </w:t>
      </w:r>
      <w:r w:rsidRPr="00AE6B0B">
        <w:rPr>
          <w:rFonts w:eastAsia="Calibri"/>
          <w:sz w:val="16"/>
        </w:rPr>
        <w:t xml:space="preserve">The Pew Research Center estimates that post 1970’s immigrants and their children will constitute 82 percent of population growth from 2005 to 2050.2 We can not manage our nation’s ecological footprint unless we stabilize our population. But </w:t>
      </w:r>
      <w:r w:rsidRPr="00AE6B0B">
        <w:rPr>
          <w:rFonts w:eastAsia="Calibri"/>
          <w:b/>
          <w:bCs/>
          <w:u w:val="single"/>
        </w:rPr>
        <w:t>we cannot stabilize our population without reducing annual immigration to a sustainable level</w:t>
      </w:r>
      <w:r w:rsidRPr="00AE6B0B">
        <w:rPr>
          <w:rFonts w:eastAsia="Calibri"/>
          <w:b/>
          <w:u w:val="single"/>
          <w:bdr w:val="single" w:sz="18" w:space="0" w:color="auto" w:frame="1"/>
        </w:rPr>
        <w:t>. For the sake of our environment, we need a moratorium on immigration</w:t>
      </w:r>
      <w:r w:rsidRPr="00AE6B0B">
        <w:rPr>
          <w:rFonts w:eastAsia="Calibri"/>
          <w:b/>
          <w:bCs/>
          <w:u w:val="single"/>
        </w:rPr>
        <w:t>.</w:t>
      </w:r>
      <w:r w:rsidRPr="00AE6B0B">
        <w:rPr>
          <w:rFonts w:eastAsia="Calibri"/>
          <w:sz w:val="16"/>
        </w:rPr>
        <w:t xml:space="preserve"> What the environment degradation factors mean Methane Production. The gas methane contributes to the greenhouse effect, which is increasing the world’s temperature. Freshwater Consumption. We are depleting or polluting freshwater much faster than it is being replaced. Mass immigration exacerbates the shortage of freshwater. Industrial CO 2 Production. CO2 (carbon dioxide) is the primary gas that contributes to the greenhouse effect. </w:t>
      </w:r>
      <w:r w:rsidRPr="00AE6B0B">
        <w:rPr>
          <w:rFonts w:eastAsia="Calibri"/>
          <w:b/>
          <w:bCs/>
          <w:u w:val="single"/>
        </w:rPr>
        <w:t xml:space="preserve">CO2 is perhaps our worst and most immediate environmental danger, and </w:t>
      </w:r>
      <w:r w:rsidRPr="00AE6B0B">
        <w:rPr>
          <w:rFonts w:eastAsia="Calibri"/>
          <w:b/>
          <w:u w:val="single"/>
          <w:bdr w:val="single" w:sz="18" w:space="0" w:color="auto" w:frame="1"/>
        </w:rPr>
        <w:t>immigrants triple their CO2 production by coming to the United States</w:t>
      </w:r>
      <w:r w:rsidRPr="00AE6B0B">
        <w:rPr>
          <w:rFonts w:eastAsia="Calibri"/>
          <w:b/>
          <w:bCs/>
          <w:u w:val="single"/>
        </w:rPr>
        <w:t xml:space="preserve">. </w:t>
      </w:r>
      <w:r w:rsidRPr="00AE6B0B">
        <w:rPr>
          <w:rFonts w:eastAsia="Calibri"/>
          <w:sz w:val="16"/>
        </w:rPr>
        <w:t xml:space="preserve">Energy Consumption. Ninety-three percent of U.S. energy comes from a non-renewable source, and each source degrades the environment in some way.3 The average immigrant more than triples his energy consumption. Cattle Production. While cattle production may seem benign, it is not. Cattle emit methane, cause soil erosion, pollute streams, and require the conversion of forest into rangeland. Immigration more than quintuples the average immigrant's effect on the production of cattle. Fertilizer Consumption. Although fertilizer increases short-term crop yields, it also salts the earth, poisoning land and water systems. The average immigrant increases his use of fertilizer by a factor of six upon arriving in America. Fish Production. Nearly half of America’s native fish species are in danger of extinction. On average, when people immigrate to the United States, their contribution to the problem increases six fold. Total Ecological Footprint. Total Ecological Footprint measures a population’s demand on local ecosystems. It represents the amount of land and sea area needed to regenerate the resources a population consumes and to absorb the population’s waste. </w:t>
      </w:r>
      <w:r w:rsidRPr="00AE6B0B">
        <w:rPr>
          <w:rFonts w:eastAsia="Calibri"/>
          <w:b/>
          <w:bCs/>
          <w:u w:val="single"/>
        </w:rPr>
        <w:t>The average immigrant degrades America’s environment 213 percent faster than he degraded the environment of his native country.</w:t>
      </w:r>
      <w:r w:rsidRPr="00AE6B0B">
        <w:rPr>
          <w:rFonts w:eastAsia="Calibri"/>
          <w:sz w:val="16"/>
        </w:rPr>
        <w:t xml:space="preserve"> Cropland Footprint. Agricultural self-sufficiency is a hallmark of American national security but cropland also equates to lost habitat for native species. After coming to the U.S. the average immigrant increases his Cropland Footprint by 82 percent. Carbon Footprint. </w:t>
      </w:r>
      <w:r w:rsidRPr="00AE6B0B">
        <w:rPr>
          <w:rFonts w:eastAsia="Calibri"/>
          <w:b/>
          <w:bCs/>
          <w:u w:val="single"/>
        </w:rPr>
        <w:t>Carbon dioxide is the primary contributor to the greenhouse effect. As world temperatures increase, the artic icecaps melt, which raises sea levels. Even a slight rise in sea levels will inundate millions of acres of valuable land and force the migration of hundred</w:t>
      </w:r>
      <w:r w:rsidRPr="00AE6B0B">
        <w:rPr>
          <w:rFonts w:eastAsia="Calibri"/>
          <w:sz w:val="16"/>
        </w:rPr>
        <w:t xml:space="preserve"> Forest Footprint. Healthy forests provide animal habitat, remove carbon dioxide from the atmosphere, and prevent soil erosion from clogging our waterways. The average immigrant increases his forest footprint by 357 percent after moving to America</w:t>
      </w:r>
    </w:p>
    <w:p w:rsidR="00AE6B0B" w:rsidRPr="00AE6B0B" w:rsidRDefault="00AE6B0B" w:rsidP="00AE6B0B">
      <w:pPr>
        <w:rPr>
          <w:rFonts w:eastAsia="Calibri"/>
          <w:sz w:val="16"/>
        </w:rPr>
      </w:pPr>
    </w:p>
    <w:p w:rsidR="00AE6B0B" w:rsidRPr="00AE6B0B" w:rsidRDefault="00AE6B0B" w:rsidP="00AE6B0B">
      <w:pPr>
        <w:keepNext/>
        <w:keepLines/>
        <w:spacing w:before="200"/>
        <w:outlineLvl w:val="3"/>
        <w:rPr>
          <w:rFonts w:eastAsia="MS Gothic" w:cs="Times New Roman"/>
          <w:b/>
          <w:bCs/>
          <w:iCs/>
        </w:rPr>
      </w:pPr>
      <w:r w:rsidRPr="00AE6B0B">
        <w:rPr>
          <w:rFonts w:eastAsia="MS Gothic" w:cs="Times New Roman"/>
          <w:b/>
          <w:bCs/>
          <w:iCs/>
        </w:rPr>
        <w:t xml:space="preserve">Warming is an existential risk – </w:t>
      </w:r>
      <w:r w:rsidRPr="00AE6B0B">
        <w:rPr>
          <w:rFonts w:eastAsia="MS Gothic" w:cs="Times New Roman"/>
          <w:b/>
          <w:bCs/>
          <w:i/>
          <w:iCs/>
          <w:u w:val="single"/>
        </w:rPr>
        <w:t>quickening</w:t>
      </w:r>
      <w:r w:rsidRPr="00AE6B0B">
        <w:rPr>
          <w:rFonts w:eastAsia="MS Gothic" w:cs="Times New Roman"/>
          <w:b/>
          <w:bCs/>
          <w:iCs/>
        </w:rPr>
        <w:t xml:space="preserve"> reductions is key to avoiding extinction</w:t>
      </w:r>
    </w:p>
    <w:p w:rsidR="00AE6B0B" w:rsidRPr="00AE6B0B" w:rsidRDefault="00AE6B0B" w:rsidP="00AE6B0B">
      <w:pPr>
        <w:rPr>
          <w:rFonts w:eastAsia="Cambria" w:cs="Times New Roman"/>
          <w:b/>
          <w:bCs/>
        </w:rPr>
      </w:pPr>
      <w:r w:rsidRPr="00AE6B0B">
        <w:rPr>
          <w:rFonts w:eastAsia="Cambria" w:cs="Times New Roman"/>
          <w:b/>
          <w:bCs/>
        </w:rPr>
        <w:t xml:space="preserve">Mazo 10 </w:t>
      </w:r>
      <w:r w:rsidRPr="00AE6B0B">
        <w:rPr>
          <w:rFonts w:eastAsia="Cambria" w:cs="Times New Roman"/>
          <w:sz w:val="16"/>
          <w:szCs w:val="16"/>
        </w:rPr>
        <w:t>– PhD in Paleoclimatology from UCLA</w:t>
      </w:r>
    </w:p>
    <w:p w:rsidR="00AE6B0B" w:rsidRPr="00AE6B0B" w:rsidRDefault="00AE6B0B" w:rsidP="00AE6B0B">
      <w:pPr>
        <w:rPr>
          <w:rFonts w:eastAsia="Cambria" w:cs="Times New Roman"/>
          <w:sz w:val="16"/>
          <w:szCs w:val="16"/>
        </w:rPr>
      </w:pPr>
      <w:r w:rsidRPr="00AE6B0B">
        <w:rPr>
          <w:rFonts w:eastAsia="Cambria" w:cs="Times New Roman"/>
          <w:sz w:val="16"/>
          <w:szCs w:val="16"/>
        </w:rPr>
        <w:t>(Jeffrey Mazo, Managing Editor, Survival and Research Fellow for Environmental Security and Science Policy at the International Institute for Strategic Studies in London, 3-2010, “Climate Conflict: How global warming threatens security and what to do about it,” pg. 122)//BB</w:t>
      </w:r>
    </w:p>
    <w:p w:rsidR="00AE6B0B" w:rsidRPr="00AE6B0B" w:rsidRDefault="00AE6B0B" w:rsidP="00AE6B0B">
      <w:pPr>
        <w:ind w:right="288"/>
        <w:rPr>
          <w:rFonts w:eastAsia="Times New Roman" w:cs="Times New Roman"/>
          <w:sz w:val="16"/>
          <w:szCs w:val="16"/>
        </w:rPr>
      </w:pPr>
      <w:r w:rsidRPr="00AE6B0B">
        <w:rPr>
          <w:rFonts w:eastAsia="Times New Roman" w:cs="Times New Roman"/>
          <w:sz w:val="16"/>
          <w:szCs w:val="16"/>
        </w:rPr>
        <w:t xml:space="preserve">The best estimates for global warming to the end of the century range from 2.5-4.~C above pre-industrial levels, depending on the scenario. Even in the best-case scenario, the low end of the likely range is 1.goC, and in the worst 'business as usual' </w:t>
      </w:r>
      <w:r w:rsidRPr="00AE6B0B">
        <w:rPr>
          <w:rFonts w:eastAsia="Times New Roman" w:cs="Times New Roman"/>
          <w:sz w:val="16"/>
          <w:szCs w:val="16"/>
        </w:rPr>
        <w:lastRenderedPageBreak/>
        <w:t xml:space="preserve">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AE6B0B">
        <w:rPr>
          <w:rFonts w:eastAsia="Times New Roman"/>
          <w:b/>
          <w:iCs/>
          <w:u w:val="single"/>
          <w:bdr w:val="single" w:sz="18" w:space="0" w:color="auto" w:frame="1"/>
        </w:rPr>
        <w:t>Without early and severe reductions</w:t>
      </w:r>
      <w:r w:rsidRPr="00AE6B0B">
        <w:rPr>
          <w:rFonts w:eastAsia="Times New Roman" w:cs="Times New Roman"/>
          <w:u w:val="single"/>
        </w:rPr>
        <w:t xml:space="preserve"> in emissions, the effects of climate change in the second half of the twenty-first century are </w:t>
      </w:r>
      <w:r w:rsidRPr="00AE6B0B">
        <w:rPr>
          <w:rFonts w:eastAsia="Times New Roman"/>
          <w:b/>
          <w:iCs/>
          <w:u w:val="single"/>
          <w:bdr w:val="single" w:sz="18" w:space="0" w:color="auto" w:frame="1"/>
        </w:rPr>
        <w:t>likely to be catastrophic</w:t>
      </w:r>
      <w:r w:rsidRPr="00AE6B0B">
        <w:rPr>
          <w:rFonts w:eastAsia="Times New Roman" w:cs="Times New Roman"/>
          <w:u w:val="single"/>
        </w:rPr>
        <w:t xml:space="preserve"> </w:t>
      </w:r>
      <w:r w:rsidRPr="00AE6B0B">
        <w:rPr>
          <w:rFonts w:eastAsia="Times New Roman" w:cs="Times New Roman"/>
          <w:sz w:val="16"/>
          <w:szCs w:val="16"/>
        </w:rPr>
        <w:t xml:space="preserve">for the stability and security of countries in the developing world - not to mention the associated human tragedy. </w:t>
      </w:r>
      <w:r w:rsidRPr="00AE6B0B">
        <w:rPr>
          <w:rFonts w:eastAsia="Times New Roman" w:cs="Times New Roman"/>
          <w:u w:val="single"/>
        </w:rPr>
        <w:t xml:space="preserve">Climate change could </w:t>
      </w:r>
      <w:r w:rsidRPr="00AE6B0B">
        <w:rPr>
          <w:rFonts w:eastAsia="Times New Roman" w:cs="Times New Roman"/>
          <w:sz w:val="16"/>
          <w:szCs w:val="16"/>
        </w:rPr>
        <w:t xml:space="preserve">even </w:t>
      </w:r>
      <w:r w:rsidRPr="00AE6B0B">
        <w:rPr>
          <w:rFonts w:eastAsia="Times New Roman" w:cs="Times New Roman"/>
          <w:u w:val="single"/>
        </w:rPr>
        <w:t>undermine</w:t>
      </w:r>
      <w:r w:rsidRPr="00AE6B0B">
        <w:rPr>
          <w:rFonts w:eastAsia="Times New Roman" w:cs="Times New Roman"/>
          <w:sz w:val="16"/>
          <w:szCs w:val="16"/>
        </w:rPr>
        <w:t xml:space="preserve"> the strength and stability of emerging and </w:t>
      </w:r>
      <w:r w:rsidRPr="00AE6B0B">
        <w:rPr>
          <w:rFonts w:eastAsia="Times New Roman" w:cs="Times New Roman"/>
          <w:u w:val="single"/>
        </w:rPr>
        <w:t>advanced economies, beyond the knock-on effects on security of widespread state failure and collapse in developing countries</w:t>
      </w:r>
      <w:r w:rsidRPr="00AE6B0B">
        <w:rPr>
          <w:rFonts w:eastAsia="Times New Roman" w:cs="Times New Roman"/>
          <w:sz w:val="16"/>
          <w:szCs w:val="16"/>
        </w:rPr>
        <w:t xml:space="preserve">.' And although they have been condemned as melodramatic and alarmist, many informed observers believe that </w:t>
      </w:r>
      <w:r w:rsidRPr="00AE6B0B">
        <w:rPr>
          <w:rFonts w:eastAsia="Times New Roman" w:cs="Times New Roman"/>
          <w:u w:val="single"/>
        </w:rPr>
        <w:t>unmitigated climate change</w:t>
      </w:r>
      <w:r w:rsidRPr="00AE6B0B">
        <w:rPr>
          <w:rFonts w:eastAsia="Times New Roman" w:cs="Times New Roman"/>
          <w:sz w:val="16"/>
          <w:szCs w:val="16"/>
        </w:rPr>
        <w:t xml:space="preserve"> beyond the end of the century </w:t>
      </w:r>
      <w:r w:rsidRPr="00AE6B0B">
        <w:rPr>
          <w:rFonts w:eastAsia="Times New Roman" w:cs="Times New Roman"/>
          <w:u w:val="single"/>
        </w:rPr>
        <w:t xml:space="preserve">could pose an </w:t>
      </w:r>
      <w:r w:rsidRPr="00AE6B0B">
        <w:rPr>
          <w:rFonts w:eastAsia="Times New Roman"/>
          <w:b/>
          <w:iCs/>
          <w:u w:val="single"/>
          <w:bdr w:val="single" w:sz="18" w:space="0" w:color="auto" w:frame="1"/>
        </w:rPr>
        <w:t>existential threat</w:t>
      </w:r>
      <w:r w:rsidRPr="00AE6B0B">
        <w:rPr>
          <w:rFonts w:eastAsia="Times New Roman" w:cs="Times New Roman"/>
          <w:sz w:val="28"/>
          <w:szCs w:val="28"/>
          <w:u w:val="single"/>
        </w:rPr>
        <w:t xml:space="preserve"> </w:t>
      </w:r>
      <w:r w:rsidRPr="00AE6B0B">
        <w:rPr>
          <w:rFonts w:eastAsia="Times New Roman" w:cs="Times New Roman"/>
          <w:u w:val="single"/>
        </w:rPr>
        <w:t>to civilisation</w:t>
      </w:r>
      <w:r w:rsidRPr="00AE6B0B">
        <w:rPr>
          <w:rFonts w:eastAsia="Times New Roman" w:cs="Times New Roman"/>
          <w:sz w:val="16"/>
          <w:szCs w:val="16"/>
        </w:rPr>
        <w:t xml:space="preserve">." What is certain is that </w:t>
      </w:r>
      <w:r w:rsidRPr="00AE6B0B">
        <w:rPr>
          <w:rFonts w:eastAsia="Times New Roman" w:cs="Times New Roman"/>
          <w:u w:val="single"/>
        </w:rPr>
        <w:t xml:space="preserve">there is </w:t>
      </w:r>
      <w:r w:rsidRPr="00AE6B0B">
        <w:rPr>
          <w:rFonts w:eastAsia="Times New Roman"/>
          <w:b/>
          <w:iCs/>
          <w:u w:val="single"/>
          <w:bdr w:val="single" w:sz="18" w:space="0" w:color="auto" w:frame="1"/>
        </w:rPr>
        <w:t xml:space="preserve">no precedent </w:t>
      </w:r>
      <w:r w:rsidRPr="00AE6B0B">
        <w:rPr>
          <w:rFonts w:eastAsia="Times New Roman" w:cs="Times New Roman"/>
          <w:u w:val="single"/>
        </w:rPr>
        <w:t>in human experience for such rapid change or such climatic conditions</w:t>
      </w:r>
      <w:r w:rsidRPr="00AE6B0B">
        <w:rPr>
          <w:rFonts w:eastAsia="Times New Roman" w:cs="Times New Roman"/>
          <w:sz w:val="16"/>
          <w:szCs w:val="16"/>
        </w:rPr>
        <w:t xml:space="preserve">, and </w:t>
      </w:r>
      <w:r w:rsidRPr="00AE6B0B">
        <w:rPr>
          <w:rFonts w:eastAsia="Times New Roman" w:cs="Times New Roman"/>
          <w:u w:val="single"/>
        </w:rPr>
        <w:t>even in the best case adaptation</w:t>
      </w:r>
      <w:r w:rsidRPr="00AE6B0B">
        <w:rPr>
          <w:rFonts w:eastAsia="Times New Roman" w:cs="Times New Roman"/>
          <w:sz w:val="16"/>
          <w:szCs w:val="16"/>
        </w:rPr>
        <w:t xml:space="preserve"> to these extremes </w:t>
      </w:r>
      <w:r w:rsidRPr="00AE6B0B">
        <w:rPr>
          <w:rFonts w:eastAsia="Times New Roman" w:cs="Times New Roman"/>
          <w:u w:val="single"/>
        </w:rPr>
        <w:t>would mean profound social, cultural and political changes</w:t>
      </w:r>
      <w:r w:rsidRPr="00AE6B0B">
        <w:rPr>
          <w:rFonts w:eastAsia="Times New Roman" w:cs="Times New Roman"/>
          <w:sz w:val="16"/>
          <w:szCs w:val="16"/>
        </w:rPr>
        <w:t>.</w:t>
      </w:r>
    </w:p>
    <w:p w:rsidR="00AE6B0B" w:rsidRDefault="00AE6B0B" w:rsidP="00AE6B0B">
      <w:pPr>
        <w:pStyle w:val="Heading3"/>
      </w:pPr>
      <w:r>
        <w:lastRenderedPageBreak/>
        <w:t>Exts – solves warming</w:t>
      </w:r>
    </w:p>
    <w:p w:rsidR="00AE6B0B" w:rsidRPr="00AE6B0B" w:rsidRDefault="00AE6B0B" w:rsidP="00AE6B0B">
      <w:pPr>
        <w:pStyle w:val="Heading4"/>
      </w:pPr>
      <w:r w:rsidRPr="00AE6B0B">
        <w:rPr>
          <w:bCs w:val="0"/>
        </w:rPr>
        <w:t>Curbing illegal immigration solves warming - reduces emissions and energy consumption</w:t>
      </w:r>
    </w:p>
    <w:p w:rsidR="00AE6B0B" w:rsidRDefault="00AE6B0B" w:rsidP="00AE6B0B">
      <w:r>
        <w:rPr>
          <w:rStyle w:val="StyleStyleBold12pt"/>
        </w:rPr>
        <w:t>FAIR 9</w:t>
      </w:r>
      <w:r>
        <w:t xml:space="preserve"> – Federation for American Immigration Reform (“Energy Use, CO2 Emission and Immigration (2009)”, June 2009, http://www.fairus.org/issue/energy-use-co2-emission-and-immigration)</w:t>
      </w:r>
    </w:p>
    <w:p w:rsidR="00AE6B0B" w:rsidRDefault="00AE6B0B" w:rsidP="00AE6B0B">
      <w:pPr>
        <w:rPr>
          <w:sz w:val="16"/>
        </w:rPr>
      </w:pPr>
      <w:r>
        <w:rPr>
          <w:sz w:val="16"/>
        </w:rPr>
        <w:t>The role of immigration in</w:t>
      </w:r>
      <w:r>
        <w:rPr>
          <w:rStyle w:val="StyleBoldUnderline"/>
        </w:rPr>
        <w:t xml:space="preserve"> population increase and</w:t>
      </w:r>
      <w:r>
        <w:rPr>
          <w:sz w:val="16"/>
        </w:rPr>
        <w:t xml:space="preserve"> its role in </w:t>
      </w:r>
      <w:r>
        <w:rPr>
          <w:rStyle w:val="StyleBoldUnderline"/>
        </w:rPr>
        <w:t>increased energy consumption results from the growing rate of</w:t>
      </w:r>
      <w:r>
        <w:rPr>
          <w:sz w:val="16"/>
        </w:rPr>
        <w:t xml:space="preserve"> immigrant admissions (legal immigration) supplemented by large scale </w:t>
      </w:r>
      <w:r>
        <w:rPr>
          <w:rStyle w:val="StyleBoldUnderline"/>
        </w:rPr>
        <w:t>illegal immigration</w:t>
      </w:r>
      <w:r>
        <w:rPr>
          <w:sz w:val="16"/>
        </w:rPr>
        <w:t xml:space="preserve"> and the growing admission of long-term nonimmigrant workers. </w:t>
      </w:r>
      <w:r>
        <w:rPr>
          <w:rStyle w:val="StyleBoldUnderline"/>
        </w:rPr>
        <w:t>From 1975 to 2007, the United States admitted 27 million immigrants. Thus direct legal immigration accounted for 31.5 percent of the U.S. population increase</w:t>
      </w:r>
      <w:r>
        <w:rPr>
          <w:sz w:val="16"/>
        </w:rPr>
        <w:t xml:space="preserve"> during this period. The share of population growth attributable to immigration is still higher when illegal immigration estimated at 13 or more million persons and long-term foreign workers arriving at more than one million per year and staying as long as 5 or 6 years are included. And the children born to these immigrants and nonimmigrants add still more. The pattern of increased energy consumption and population growth may be seen also when examining sectoral use. In the residential sector, consumption increased by 44.7 percent between 1973-2007 while per capita consumption remained virtually unchanged. By contrast, in the industrial sector, energy consumption was virtually unchanged between 1973 and 2007 while per capital consumption actually declined about 30 percent as industry installed more energy efficient production equipment or moved offshore. When per capita energy consumption data in the commercial and industrial sectors are added together, the total declined by about 16 percent while total energy consumption in these two sectors increased from 42.2 quads to 50.9 quads (21%). Thus, once again, this 8.7 quad increase may be attributable entirely to population growth. In the transportation sector, there was a 9 quad increase in energy consumption between 1974 and 2007 as well as a 9.1 percent increase in per capita energy consumption, a fact likely related to more cars per capita, increased purchase of less economical vehicles such as sport utility vehicles [SUVs] and Humvees, as well as the extended use of older, less fuel-efficient cars by population segments with limited means. Per capita motor gasoline consumption in the U.S. increased by 7 percent between 1974 and 2005 despite major improvements in the fuel efficiency of new vehicles, but total gasoline consumption increased over the same period by 53 percent. The driving factor behind gasoline consumption is vehicle-miles, which in turn is driven by population growth. Total vehicle-miles for passenger cars, motorcycles, light trucks and SUVs rose approximately 113 percent between 1974 and 2000. This reflects the fact that as the population of an urban region grows, the urbanized area increases in size, and the residential areas are almost always on the periphery of the urban region. Therefore commute distances are increased. Secondly, population growth has caused property values near some urban centers to rise dramatically. People with modest incomes who have been priced out of the housing market in these urban centers have been buying homes in small towns that, in some cases, are located considerable distances from their places of employment. Looking at the total energy usage, </w:t>
      </w:r>
      <w:r>
        <w:rPr>
          <w:rStyle w:val="StyleBoldUnderline"/>
        </w:rPr>
        <w:t>population growth is again revealed as a primary factor in the overall 34.1 percent increase in energy consumption</w:t>
      </w:r>
      <w:r>
        <w:rPr>
          <w:sz w:val="16"/>
        </w:rPr>
        <w:t xml:space="preserve"> over this same period because overall usage per capita decreased by 6.3 percent. </w:t>
      </w:r>
      <w:r>
        <w:rPr>
          <w:rStyle w:val="StyleBoldUnderline"/>
        </w:rPr>
        <w:t>As the United States considers policies to curb greenhouse gas emissions</w:t>
      </w:r>
      <w:r>
        <w:rPr>
          <w:sz w:val="16"/>
        </w:rPr>
        <w:t xml:space="preserve"> particularly carbon dioxide (CO2 ) </w:t>
      </w:r>
      <w:r>
        <w:rPr>
          <w:rStyle w:val="StyleBoldUnderline"/>
        </w:rPr>
        <w:t>the impact of immigration on emissions levels cannot be ignored.</w:t>
      </w:r>
      <w:r>
        <w:rPr>
          <w:sz w:val="16"/>
        </w:rPr>
        <w:t xml:space="preserve"> </w:t>
      </w:r>
      <w:r>
        <w:rPr>
          <w:rStyle w:val="StyleBoldUnderline"/>
        </w:rPr>
        <w:t xml:space="preserve">Suppose that U.S. accepted the Kyoto Protocol target of reducing energy consumption by 7 percent </w:t>
      </w:r>
      <w:r>
        <w:rPr>
          <w:sz w:val="16"/>
        </w:rPr>
        <w:t xml:space="preserve">from the 1990 level by 2012, i.e., to 78.4 quads. Per capita energy </w:t>
      </w:r>
      <w:r>
        <w:rPr>
          <w:rStyle w:val="StyleBoldUnderline"/>
        </w:rPr>
        <w:t>consumption would have to fall to 245 million BTUs</w:t>
      </w:r>
      <w:r>
        <w:rPr>
          <w:sz w:val="16"/>
        </w:rPr>
        <w:t xml:space="preserve">, which represents a 37 percent reduction from projected 2012 consumption based on current trends. A required reduction in energy consumption of this magnitude would necessitate enormous lifestyle changes for Americans and cause serious economic dislocations. Restrictions on CO2 emissions would translate into higher manufacturing costs for U.S. industry regardless of whether these reductions were achieved through taxes, fuel switching, and installation of more efficient equipment, trading emissions credits, or other means. U.S. industry would be disadvantaged in comparison to manufacturers in both Europe and Japan which do not have a similar population growth and in undeveloped countries which have high population growth but no requirement of CO2 emission reduction. Finally, it is important to note that immigration is the principal reason the natural rate (births less deaths) of population increase is so much higher in the U.S. than in Europe. The 2000 U.S. Census data show that the Hispanic or Latino population segment, which has surged as a result of immigration, accounted for 12.5 percent of the population but 18.7 percent of all live births, The Census Bureau estimates a total fertility rate (births) of 2.049 for women of all races and 2.921 for women of Hispanic origin 42.3 percent higher. </w:t>
      </w:r>
      <w:r>
        <w:rPr>
          <w:rStyle w:val="StyleBoldUnderline"/>
        </w:rPr>
        <w:t>The increase in energy consumption as a result of population growth shows</w:t>
      </w:r>
      <w:r>
        <w:rPr>
          <w:sz w:val="16"/>
        </w:rPr>
        <w:t xml:space="preserve"> clearly that </w:t>
      </w:r>
      <w:r>
        <w:rPr>
          <w:rStyle w:val="StyleBoldUnderline"/>
        </w:rPr>
        <w:t>the United States would not be able to achieve meaningful CO2 emission reduction</w:t>
      </w:r>
      <w:r>
        <w:rPr>
          <w:sz w:val="16"/>
        </w:rPr>
        <w:t xml:space="preserve">, such as called for in the Kyoto Protocol targets, without serious economic and social consequences for American citizens </w:t>
      </w:r>
      <w:r>
        <w:rPr>
          <w:rStyle w:val="StyleBoldUnderline"/>
        </w:rPr>
        <w:t>unless population growth is sharply reduced. This necessitates a sharp curtailment of immigration</w:t>
      </w:r>
      <w:r>
        <w:rPr>
          <w:sz w:val="16"/>
        </w:rPr>
        <w:t xml:space="preserve"> the principal factor in population growth. </w:t>
      </w:r>
      <w:r>
        <w:rPr>
          <w:rStyle w:val="StyleBoldUnderline"/>
        </w:rPr>
        <w:t>Failure to address the immigration issue is only rendering the energy problem more intractable</w:t>
      </w:r>
      <w:r>
        <w:rPr>
          <w:sz w:val="16"/>
        </w:rPr>
        <w:t xml:space="preserve">. </w:t>
      </w:r>
      <w:r>
        <w:rPr>
          <w:rStyle w:val="StyleBoldUnderline"/>
        </w:rPr>
        <w:t>The longer the United States continues to grow at a rate of about 3 million people per year, the more precarious will become the existence of each of us</w:t>
      </w:r>
      <w:r>
        <w:rPr>
          <w:sz w:val="16"/>
        </w:rPr>
        <w:t xml:space="preserve"> and our children </w:t>
      </w:r>
      <w:r>
        <w:rPr>
          <w:rStyle w:val="StyleBoldUnderline"/>
        </w:rPr>
        <w:t>and the sooner</w:t>
      </w:r>
      <w:r>
        <w:rPr>
          <w:sz w:val="16"/>
        </w:rPr>
        <w:t xml:space="preserve"> </w:t>
      </w:r>
      <w:r>
        <w:rPr>
          <w:rStyle w:val="StyleBoldUnderline"/>
        </w:rPr>
        <w:t xml:space="preserve">that </w:t>
      </w:r>
      <w:r>
        <w:rPr>
          <w:sz w:val="16"/>
        </w:rPr>
        <w:t xml:space="preserve">undesirable </w:t>
      </w:r>
      <w:r>
        <w:rPr>
          <w:rStyle w:val="StyleBoldUnderline"/>
        </w:rPr>
        <w:t>and traumatic major forced adjustments will arrive.</w:t>
      </w:r>
    </w:p>
    <w:p w:rsidR="00396BC8" w:rsidRDefault="00396BC8" w:rsidP="00396BC8">
      <w:pPr>
        <w:pStyle w:val="Heading3"/>
      </w:pPr>
      <w:r>
        <w:lastRenderedPageBreak/>
        <w:t>Disease impact</w:t>
      </w:r>
    </w:p>
    <w:p w:rsidR="00396BC8" w:rsidRDefault="00396BC8" w:rsidP="00396BC8">
      <w:pPr>
        <w:pStyle w:val="Heading4"/>
      </w:pPr>
      <w:r>
        <w:t>Illegal immigration increases risk of food-borne and other diseases</w:t>
      </w:r>
    </w:p>
    <w:p w:rsidR="00396BC8" w:rsidRPr="00AC04FB" w:rsidRDefault="00396BC8" w:rsidP="00396BC8">
      <w:r w:rsidRPr="00B53AF6">
        <w:rPr>
          <w:rStyle w:val="StyleStyleBold12pt"/>
        </w:rPr>
        <w:t>FAIR 9</w:t>
      </w:r>
      <w:r>
        <w:t xml:space="preserve"> – Federation for American Immigration Reform (“</w:t>
      </w:r>
      <w:r w:rsidRPr="00B53AF6">
        <w:t>Illegal Immigration and Public Health (2009)</w:t>
      </w:r>
      <w:r>
        <w:t xml:space="preserve">” </w:t>
      </w:r>
      <w:r w:rsidRPr="00B53AF6">
        <w:t>http://www.fairus.org/issue/illegal-immigration-and-public-health</w:t>
      </w:r>
      <w:r>
        <w:t>)</w:t>
      </w:r>
    </w:p>
    <w:p w:rsidR="00396BC8" w:rsidRPr="004304E4" w:rsidRDefault="00396BC8" w:rsidP="00396BC8">
      <w:pPr>
        <w:rPr>
          <w:sz w:val="16"/>
        </w:rPr>
      </w:pPr>
      <w:r w:rsidRPr="0053132F">
        <w:rPr>
          <w:rStyle w:val="StyleBoldUnderline"/>
        </w:rPr>
        <w:t>The impact of immigration on our public health is often overlooked.</w:t>
      </w:r>
      <w:r w:rsidRPr="004304E4">
        <w:rPr>
          <w:sz w:val="16"/>
        </w:rPr>
        <w:t xml:space="preserve"> Although millions of visitors for tourism and business come every year, </w:t>
      </w:r>
      <w:r w:rsidRPr="0053132F">
        <w:rPr>
          <w:rStyle w:val="StyleBoldUnderline"/>
        </w:rPr>
        <w:t>the foreign population of special concern is illegal residents,</w:t>
      </w:r>
      <w:r w:rsidRPr="004304E4">
        <w:rPr>
          <w:sz w:val="16"/>
        </w:rPr>
        <w:t xml:space="preserve"> </w:t>
      </w:r>
      <w:r w:rsidRPr="0053132F">
        <w:rPr>
          <w:rStyle w:val="StyleBoldUnderline"/>
        </w:rPr>
        <w:t>who come most often from countries with endemic health problems</w:t>
      </w:r>
      <w:r w:rsidRPr="004304E4">
        <w:rPr>
          <w:sz w:val="16"/>
        </w:rPr>
        <w:t xml:space="preserve"> and less developed health care. They are of greatest consequence because </w:t>
      </w:r>
      <w:r w:rsidRPr="0053132F">
        <w:rPr>
          <w:rStyle w:val="StyleBoldUnderline"/>
        </w:rPr>
        <w:t>they are responsible for a disproportionate share of serious public health problems,</w:t>
      </w:r>
      <w:r w:rsidRPr="004304E4">
        <w:rPr>
          <w:sz w:val="16"/>
        </w:rPr>
        <w:t xml:space="preserve"> are living among us for extended periods of time, and often are dependent on U.S. health care services. Public Health Risks </w:t>
      </w:r>
      <w:r w:rsidRPr="0053132F">
        <w:rPr>
          <w:rStyle w:val="StyleBoldUnderline"/>
        </w:rPr>
        <w:t>Because illegal immigrants</w:t>
      </w:r>
      <w:r w:rsidRPr="004304E4">
        <w:rPr>
          <w:sz w:val="16"/>
        </w:rPr>
        <w:t xml:space="preserve">, unlike those who are legally admitted for permanent residence, </w:t>
      </w:r>
      <w:r w:rsidRPr="0053132F">
        <w:rPr>
          <w:rStyle w:val="StyleBoldUnderline"/>
        </w:rPr>
        <w:t>undergo no medical screening</w:t>
      </w:r>
      <w:r w:rsidRPr="004304E4">
        <w:rPr>
          <w:sz w:val="16"/>
        </w:rPr>
        <w:t xml:space="preserve"> to assure that they are not bearing contagious diseases, </w:t>
      </w:r>
      <w:r w:rsidRPr="0053132F">
        <w:rPr>
          <w:rStyle w:val="StyleBoldUnderline"/>
        </w:rPr>
        <w:t>the rapidly swelling population of illegal aliens</w:t>
      </w:r>
      <w:r w:rsidRPr="004304E4">
        <w:rPr>
          <w:sz w:val="16"/>
        </w:rPr>
        <w:t xml:space="preserve"> in our country</w:t>
      </w:r>
      <w:r w:rsidRPr="0053132F">
        <w:rPr>
          <w:rStyle w:val="StyleBoldUnderline"/>
        </w:rPr>
        <w:t xml:space="preserve"> has also set off a resurgence of contagious diseases that had been </w:t>
      </w:r>
      <w:r w:rsidRPr="004304E4">
        <w:rPr>
          <w:sz w:val="16"/>
        </w:rPr>
        <w:t xml:space="preserve">totally or </w:t>
      </w:r>
      <w:r w:rsidRPr="0053132F">
        <w:rPr>
          <w:rStyle w:val="StyleBoldUnderline"/>
        </w:rPr>
        <w:t>nearly eradicated</w:t>
      </w:r>
      <w:r w:rsidRPr="004304E4">
        <w:rPr>
          <w:sz w:val="16"/>
        </w:rPr>
        <w:t xml:space="preserve"> by our public health system. According to Dr. Laurence Nickey, director of the El Paso heath district </w:t>
      </w:r>
      <w:r w:rsidRPr="0053132F">
        <w:rPr>
          <w:rStyle w:val="StyleBoldUnderline"/>
        </w:rPr>
        <w:t>“Contagious diseases that are generally considered to have been controlled</w:t>
      </w:r>
      <w:r w:rsidRPr="004304E4">
        <w:rPr>
          <w:sz w:val="16"/>
        </w:rPr>
        <w:t xml:space="preserve"> in the United States </w:t>
      </w:r>
      <w:r w:rsidRPr="0053132F">
        <w:rPr>
          <w:rStyle w:val="StyleBoldUnderline"/>
        </w:rPr>
        <w:t xml:space="preserve">are readily evident along the border </w:t>
      </w:r>
      <w:r w:rsidRPr="004304E4">
        <w:rPr>
          <w:sz w:val="16"/>
        </w:rPr>
        <w:t xml:space="preserve">... The incidence of tuberculosis in El Paso County is twice that of the U.S. rate. Dr. Nickey also states that leprosy, which is considered by most Americans to be a disease of the Third World, is readily evident along the U.S.-Mexico border and that dysentery is several times the U.S. rate ... </w:t>
      </w:r>
      <w:r w:rsidRPr="0053132F">
        <w:rPr>
          <w:rStyle w:val="StyleBoldUnderline"/>
        </w:rPr>
        <w:t>People have come to the border for economic opportunities, but the necessary</w:t>
      </w:r>
      <w:r w:rsidRPr="004304E4">
        <w:rPr>
          <w:sz w:val="16"/>
        </w:rPr>
        <w:t xml:space="preserve"> sewage treatment facilities, public water systems, environmental enforcement, and </w:t>
      </w:r>
      <w:r w:rsidRPr="0053132F">
        <w:rPr>
          <w:rStyle w:val="StyleBoldUnderline"/>
        </w:rPr>
        <w:t>medical care have not been made available to them, causing a severe risk to health and well being of people on both sides of the border.”1</w:t>
      </w:r>
      <w:r>
        <w:rPr>
          <w:rStyle w:val="StyleBoldUnderline"/>
        </w:rPr>
        <w:t xml:space="preserve"> </w:t>
      </w:r>
      <w:r w:rsidRPr="004304E4">
        <w:rPr>
          <w:sz w:val="16"/>
        </w:rPr>
        <w:t>A June, 2009 article in the New England Journal of Medicine noted that a majority (57.8%) of all new cases of tuberculosis in the United States in 2007 were diagnosed in foreign-born persons. The TB infection rate among foreign-born persons was 9.8 times as high as that among U.S.-born persons.2 The article documents the medical testing process for TB required of immigrants and refugees, and this points to foreigners who are unscreened, especially the illegal alien population as the logical source of this disproportionate rate of TB incidence. It should also be kept in mind that among U.S. citizens who contract TB their exposure to the disease may well have come from exposure to a non-U.S. citizen. “</w:t>
      </w:r>
      <w:r w:rsidRPr="00AD31D8">
        <w:rPr>
          <w:rStyle w:val="StyleBoldUnderline"/>
        </w:rPr>
        <w:t>The pork tapeworm, which thrives in Latin America and Mexico, is showing up along the U.S. border</w:t>
      </w:r>
      <w:r w:rsidRPr="004304E4">
        <w:rPr>
          <w:sz w:val="16"/>
        </w:rPr>
        <w:t xml:space="preserve">, </w:t>
      </w:r>
      <w:r w:rsidRPr="0053132F">
        <w:rPr>
          <w:rStyle w:val="StyleBoldUnderline"/>
        </w:rPr>
        <w:t xml:space="preserve">threatening to ravage victims with </w:t>
      </w:r>
      <w:r w:rsidRPr="004304E4">
        <w:rPr>
          <w:sz w:val="16"/>
        </w:rPr>
        <w:t xml:space="preserve">symptoms ranging from seizures to </w:t>
      </w:r>
      <w:r w:rsidRPr="0053132F">
        <w:rPr>
          <w:rStyle w:val="StyleBoldUnderline"/>
        </w:rPr>
        <w:t>death</w:t>
      </w:r>
      <w:r w:rsidRPr="004304E4">
        <w:rPr>
          <w:sz w:val="16"/>
        </w:rPr>
        <w:t xml:space="preserve">. ... The same [Mexican] underclass has migrated north to find jobs on the border, bringing the parasite and the sickness—cysticercosis—its eggs can cause[.] Cysts that form around the larvae usually lodge in the brain and destroy tissue, causing hallucinations, speech and vision problems, severe headaches, strokes, epileptic seizures, and in rare cases death.”3 </w:t>
      </w:r>
      <w:r w:rsidRPr="0053132F">
        <w:rPr>
          <w:rStyle w:val="StyleBoldUnderline"/>
        </w:rPr>
        <w:t>The problem</w:t>
      </w:r>
      <w:r w:rsidRPr="004304E4">
        <w:rPr>
          <w:sz w:val="16"/>
        </w:rPr>
        <w:t>, however</w:t>
      </w:r>
      <w:r w:rsidRPr="0053132F">
        <w:rPr>
          <w:rStyle w:val="StyleBoldUnderline"/>
        </w:rPr>
        <w:t>, is not confined to the border region, as illegal immigrants have rapidly spread across the country into many new economic sectors</w:t>
      </w:r>
      <w:r w:rsidRPr="004304E4">
        <w:rPr>
          <w:sz w:val="16"/>
        </w:rPr>
        <w:t xml:space="preserve"> such as food processing, construction, and hospitality services.</w:t>
      </w:r>
    </w:p>
    <w:p w:rsidR="00396BC8" w:rsidRDefault="00396BC8" w:rsidP="00396BC8"/>
    <w:p w:rsidR="00396BC8" w:rsidRDefault="00396BC8" w:rsidP="00396BC8">
      <w:pPr>
        <w:pStyle w:val="Heading4"/>
      </w:pPr>
      <w:r>
        <w:t>Disease causes extinction</w:t>
      </w:r>
    </w:p>
    <w:p w:rsidR="00396BC8" w:rsidRPr="00B33B25" w:rsidRDefault="00396BC8" w:rsidP="00396BC8">
      <w:r w:rsidRPr="004304E4">
        <w:rPr>
          <w:rStyle w:val="StyleStyleBold12pt"/>
        </w:rPr>
        <w:t>Steinbruner 98</w:t>
      </w:r>
      <w:r>
        <w:t xml:space="preserve"> – John D, a senior fellow at the Brookings Institution where he holds the Sydney Stein, Jr. chair in international security. He is also vice chair of the committee on international security and arms control of the National Academy of Science (“</w:t>
      </w:r>
      <w:r w:rsidRPr="004304E4">
        <w:t>Biological Weapons: A Plague upon All Houses</w:t>
      </w:r>
      <w:r>
        <w:t>”, Foreign Policy Magazine)</w:t>
      </w:r>
    </w:p>
    <w:p w:rsidR="00396BC8" w:rsidRPr="00974B28" w:rsidRDefault="00396BC8" w:rsidP="00396BC8">
      <w:pPr>
        <w:rPr>
          <w:rStyle w:val="StyleBoldUnderline"/>
        </w:rPr>
      </w:pPr>
      <w:r w:rsidRPr="00974B28">
        <w:rPr>
          <w:sz w:val="16"/>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w:t>
      </w:r>
      <w:r w:rsidRPr="00974B28">
        <w:rPr>
          <w:rStyle w:val="StyleBoldUnderline"/>
        </w:rPr>
        <w:t>evolution is a sword that cuts both ways: New diseases emerge, while old diseases mutate and adapt. Throughout history, there have been epidemics during which human immunity has broken down on an epic scale</w:t>
      </w:r>
      <w:r w:rsidRPr="00974B28">
        <w:rPr>
          <w:sz w:val="16"/>
        </w:rPr>
        <w:t xml:space="preserve">. </w:t>
      </w:r>
      <w:r w:rsidRPr="00974B28">
        <w:rPr>
          <w:rStyle w:val="StyleBoldUnderline"/>
        </w:rPr>
        <w:t>An infectious agent</w:t>
      </w:r>
      <w:r w:rsidRPr="00974B28">
        <w:rPr>
          <w:sz w:val="16"/>
        </w:rPr>
        <w:t xml:space="preserve"> believed to have been the plague bacterium </w:t>
      </w:r>
      <w:r w:rsidRPr="00974B28">
        <w:rPr>
          <w:rStyle w:val="StyleBoldUnderline"/>
        </w:rPr>
        <w:t>killed an estimated 20 mil- lion people over a four-year period in the fourteenth century</w:t>
      </w:r>
      <w:r w:rsidRPr="00974B28">
        <w:rPr>
          <w:sz w:val="16"/>
        </w:rPr>
        <w:t xml:space="preserve">, including nearly one-quarter of Western Europe's population at the time. </w:t>
      </w:r>
      <w:r w:rsidRPr="00974B28">
        <w:rPr>
          <w:rStyle w:val="StyleBoldUnderline"/>
        </w:rPr>
        <w:t>Since its</w:t>
      </w:r>
      <w:r w:rsidRPr="00974B28">
        <w:rPr>
          <w:sz w:val="16"/>
        </w:rPr>
        <w:t xml:space="preserve"> recognized </w:t>
      </w:r>
      <w:r w:rsidRPr="00974B28">
        <w:rPr>
          <w:rStyle w:val="StyleBoldUnderline"/>
        </w:rPr>
        <w:t>appearance</w:t>
      </w:r>
      <w:r w:rsidRPr="00974B28">
        <w:rPr>
          <w:sz w:val="16"/>
        </w:rPr>
        <w:t xml:space="preserve"> in 1981, </w:t>
      </w:r>
      <w:r w:rsidRPr="00974B28">
        <w:rPr>
          <w:rStyle w:val="StyleBoldUnderline"/>
        </w:rPr>
        <w:t>some 20 variations of the HIV virus have infected an estimated 29.4 million worldwide</w:t>
      </w:r>
      <w:r w:rsidRPr="00974B28">
        <w:rPr>
          <w:sz w:val="16"/>
        </w:rPr>
        <w:t xml:space="preserve">, with 1.5 million people currently dying of AIDS each year. </w:t>
      </w:r>
      <w:r w:rsidRPr="00974B28">
        <w:rPr>
          <w:rStyle w:val="StyleBoldUnderline"/>
        </w:rPr>
        <w:t>Malaria, tuberculosis, and cholera- once thought to be under control-are now making a comeback.</w:t>
      </w:r>
      <w:r w:rsidRPr="00974B28">
        <w:rPr>
          <w:sz w:val="16"/>
        </w:rPr>
        <w:t xml:space="preserve"> </w:t>
      </w:r>
      <w:r w:rsidRPr="00974B28">
        <w:rPr>
          <w:rStyle w:val="StyleBoldUnderline"/>
        </w:rPr>
        <w:t>As we enter the twenty-first century, changing conditions have enhanced the potential for widespread contagion</w:t>
      </w:r>
      <w:r w:rsidRPr="00974B28">
        <w:rPr>
          <w:sz w:val="16"/>
        </w:rPr>
        <w:t xml:space="preserve">. </w:t>
      </w:r>
      <w:r w:rsidRPr="00974B28">
        <w:rPr>
          <w:rStyle w:val="StyleBoldUnderline"/>
        </w:rPr>
        <w:t>The rapid growth rate of the total world population, the unprecedented</w:t>
      </w:r>
      <w:r w:rsidRPr="00974B28">
        <w:rPr>
          <w:sz w:val="16"/>
        </w:rPr>
        <w:t xml:space="preserve"> freedom of </w:t>
      </w:r>
      <w:r w:rsidRPr="00974B28">
        <w:rPr>
          <w:rStyle w:val="StyleBoldUnderline"/>
        </w:rPr>
        <w:t>movement across</w:t>
      </w:r>
      <w:r w:rsidRPr="00974B28">
        <w:rPr>
          <w:sz w:val="16"/>
        </w:rPr>
        <w:t xml:space="preserve"> inter- national </w:t>
      </w:r>
      <w:r w:rsidRPr="00974B28">
        <w:rPr>
          <w:rStyle w:val="StyleBoldUnderline"/>
        </w:rPr>
        <w:t>borders, and scientific advances that expand the capability for the deliberate manipulation of pathogens are all cause for worry that the problem might be greater in the future than it has ever been in the past. The threat of infectious pathogens is</w:t>
      </w:r>
      <w:r w:rsidRPr="00974B28">
        <w:rPr>
          <w:sz w:val="16"/>
        </w:rPr>
        <w:t xml:space="preserve"> not just an issue of public health, but </w:t>
      </w:r>
      <w:r w:rsidRPr="00974B28">
        <w:rPr>
          <w:rStyle w:val="StyleBoldUnderline"/>
        </w:rPr>
        <w:t>a fundamental security problem for the species as a whole.</w:t>
      </w:r>
    </w:p>
    <w:p w:rsidR="00396BC8" w:rsidRPr="00396BC8" w:rsidRDefault="00396BC8" w:rsidP="00396BC8"/>
    <w:p w:rsidR="00396BC8" w:rsidRDefault="00396BC8" w:rsidP="00396BC8">
      <w:pPr>
        <w:pStyle w:val="Heading3"/>
      </w:pPr>
      <w:r>
        <w:lastRenderedPageBreak/>
        <w:t>Econ impact</w:t>
      </w:r>
    </w:p>
    <w:p w:rsidR="00396BC8" w:rsidRDefault="00396BC8" w:rsidP="00396BC8">
      <w:pPr>
        <w:pStyle w:val="Heading4"/>
      </w:pPr>
      <w:r>
        <w:t>Illegal immigration places an unsustainable burden on the economy – reform is key</w:t>
      </w:r>
    </w:p>
    <w:p w:rsidR="00396BC8" w:rsidRDefault="00396BC8" w:rsidP="00396BC8">
      <w:r w:rsidRPr="00664A02">
        <w:rPr>
          <w:rStyle w:val="StyleStyleBold12pt"/>
        </w:rPr>
        <w:t>FAIR 11</w:t>
      </w:r>
      <w:r>
        <w:t xml:space="preserve"> – Federation for American Immigration Reform (“Immigration, Poverty and Low-Wage Earners: The Harmful Effect of Unskilled Immigrants on American Workers (2011)”, May 2011, </w:t>
      </w:r>
      <w:r w:rsidRPr="00664A02">
        <w:t>http://www.fairus.org/issue/immigration-poverty-and-low-wage-earners-the-harmful-effect-of-unskilled-immigrants-on-american-work</w:t>
      </w:r>
      <w:r>
        <w:t>)</w:t>
      </w:r>
    </w:p>
    <w:p w:rsidR="00396BC8" w:rsidRDefault="00396BC8" w:rsidP="00396BC8">
      <w:pPr>
        <w:rPr>
          <w:rStyle w:val="StyleBoldUnderline"/>
        </w:rPr>
      </w:pPr>
      <w:r w:rsidRPr="007419CB">
        <w:rPr>
          <w:rStyle w:val="StyleBoldUnderline"/>
        </w:rPr>
        <w:t>Today’s immigration system is dysfunctional because it is not responsive to the socioeconomic conditions of the country.</w:t>
      </w:r>
      <w:r w:rsidRPr="00820F78">
        <w:rPr>
          <w:sz w:val="16"/>
        </w:rPr>
        <w:t xml:space="preserve"> Only a small share of legally admitted immigrants is sponsored by employers while the bulk are admitted because of family ties to earlier immigrants who may be living in poverty or near poverty. As a result, </w:t>
      </w:r>
      <w:r w:rsidRPr="007419CB">
        <w:rPr>
          <w:rStyle w:val="StyleBoldUnderline"/>
        </w:rPr>
        <w:t>immigration contributes to an already-existing surplus of low-skilled workers, increasing job competition and driving down wages and conditions to the detriment of American worker</w:t>
      </w:r>
      <w:r w:rsidRPr="00820F78">
        <w:rPr>
          <w:sz w:val="16"/>
        </w:rPr>
        <w:t xml:space="preserve">s. </w:t>
      </w:r>
      <w:r w:rsidRPr="007419CB">
        <w:rPr>
          <w:rStyle w:val="StyleBoldUnderline"/>
        </w:rPr>
        <w:t>The presence of a large illegal workforce perpetuates a vicious cycle as degraded work conditions discourage Americans from seeking these jobs and make employers more dependent on an illegal foreign workforce.</w:t>
      </w:r>
      <w:r w:rsidRPr="00820F78">
        <w:rPr>
          <w:sz w:val="16"/>
        </w:rPr>
        <w:t xml:space="preserve"> America’s massive low-skill labor force and illegal alien population allow employers to offer low pay and deplorable conditions. </w:t>
      </w:r>
      <w:r w:rsidRPr="007419CB">
        <w:rPr>
          <w:rStyle w:val="StyleBoldUnderline"/>
        </w:rPr>
        <w:t>These harmful effects of the immigration system were recognized in the reports of the U.S. Commission on Immigration Reform</w:t>
      </w:r>
      <w:r w:rsidRPr="00820F78">
        <w:rPr>
          <w:sz w:val="16"/>
        </w:rPr>
        <w:t xml:space="preserve"> in the mid 1990s. The Commission’s immigration reform recommendations were welcomed by President Clinton and submitted to Congress, but have largely been ignored since then. Conditions for America’s poorest workers have continued to deteriorate because of both illegal and legal immigration. </w:t>
      </w:r>
      <w:r w:rsidRPr="00980CF4">
        <w:rPr>
          <w:rStyle w:val="Emphasis"/>
        </w:rPr>
        <w:t xml:space="preserve">Reform of the immigration system </w:t>
      </w:r>
      <w:r w:rsidRPr="007419CB">
        <w:rPr>
          <w:rStyle w:val="StyleBoldUnderline"/>
        </w:rPr>
        <w:t>to assure that it does not harm Americans and instead contributes to a stronger more equitable society</w:t>
      </w:r>
      <w:r w:rsidRPr="00980CF4">
        <w:rPr>
          <w:rStyle w:val="Emphasis"/>
        </w:rPr>
        <w:t xml:space="preserve"> is long overdue. </w:t>
      </w:r>
      <w:r w:rsidRPr="00820F78">
        <w:rPr>
          <w:sz w:val="16"/>
        </w:rPr>
        <w:t xml:space="preserve">The reforms that are needed include ending family-based chain migration and unskilled immigration, ending the job competition for America’s most vulnerable citizens by curtailing illegal immigration and unskilled legal immigration, and holding employers accountable for hiring illegal workers. </w:t>
      </w:r>
      <w:r w:rsidRPr="007419CB">
        <w:rPr>
          <w:rStyle w:val="StyleBoldUnderline"/>
        </w:rPr>
        <w:t>The U.S. has a responsibility to protect the economic interests of all of its citizens, yet the immigration system</w:t>
      </w:r>
      <w:r w:rsidRPr="00820F78">
        <w:rPr>
          <w:sz w:val="16"/>
        </w:rPr>
        <w:t xml:space="preserve">, which adds hundreds of thousands to the labor force each year, is </w:t>
      </w:r>
      <w:r w:rsidRPr="007419CB">
        <w:rPr>
          <w:rStyle w:val="StyleBoldUnderline"/>
        </w:rPr>
        <w:t>bringing in workers faster than jobs are being created.</w:t>
      </w:r>
      <w:r w:rsidRPr="00820F78">
        <w:rPr>
          <w:sz w:val="16"/>
        </w:rPr>
        <w:t xml:space="preserve"> Moreover, only a small portion of admissions are based on skills or educational criteria, creating an enormous glut of low-skilled workers who struggle to rise above poverty. In 1995, the U.S. Commission on Immigration Reform recommended curtailing family-based immigration and replacing the “failed and expensive regulatory system [for skill-based immigration] with one that is market-driven.” Along these lines, the Commission recommended that, “it is not in the national interest to admit unskilled workers” because </w:t>
      </w:r>
      <w:r w:rsidRPr="007419CB">
        <w:rPr>
          <w:rStyle w:val="StyleBoldUnderline"/>
        </w:rPr>
        <w:t>“</w:t>
      </w:r>
      <w:r w:rsidRPr="00980CF4">
        <w:rPr>
          <w:rStyle w:val="Emphasis"/>
        </w:rPr>
        <w:t>the U.S. economy is showing difficulty in absorbing disadvantaged workers</w:t>
      </w:r>
      <w:r w:rsidRPr="007419CB">
        <w:rPr>
          <w:rStyle w:val="StyleBoldUnderline"/>
        </w:rPr>
        <w:t>.</w:t>
      </w:r>
      <w:r w:rsidRPr="00820F78">
        <w:rPr>
          <w:sz w:val="16"/>
        </w:rPr>
        <w:t xml:space="preserve">” Fifteen years later, U.S. politicians continue to ignore these recommendations, bowing to corporate demands for unskilled labor rather than taking a realistic look at immigration’s effect on poverty and the American worker. Current calls for “comprehensive immigration reform” are nothing short of a push for a massive amnesty that would give permanent status to millions of illegal aliens who are not needed in the workforce, and it would reward unscrupulous employers who profited from hiring illegal workers, providing them with a legal low-wage workforce that would continue to have a negative impact on native workers. The border is not secured and there is much opposition to the mandatory use of E-Verify and interior enforcement. Those who argue against enforcement are not going to decide overnight to support these measures, and politicians have long ago proven that their promise to enforce immigration laws after granting amnesty are not to be believed. This report contains the following findings: In 2009, </w:t>
      </w:r>
      <w:r w:rsidRPr="00601F12">
        <w:rPr>
          <w:rStyle w:val="StyleBoldUnderline"/>
        </w:rPr>
        <w:t>less than 6 percent of legal immigrants were admitted because they possessed skills deemed essential to the U.S. economy</w:t>
      </w:r>
      <w:r w:rsidRPr="00601F12">
        <w:rPr>
          <w:rStyle w:val="Emphasis"/>
        </w:rPr>
        <w:t>. Studies that find minimal or no negative effects on native workers from low-skill immigration are based upon flawed assumptions</w:t>
      </w:r>
      <w:r w:rsidRPr="007419CB">
        <w:rPr>
          <w:rStyle w:val="StyleBoldUnderline"/>
        </w:rPr>
        <w:t xml:space="preserve"> and skewed economic models, not upon observations of actual labor market conditions.</w:t>
      </w:r>
    </w:p>
    <w:p w:rsidR="00396BC8" w:rsidRPr="00396BC8" w:rsidRDefault="00396BC8" w:rsidP="00396BC8">
      <w:pPr>
        <w:pStyle w:val="Heading3"/>
        <w:rPr>
          <w:rStyle w:val="StyleBoldUnderline"/>
          <w:b w:val="0"/>
          <w:bCs/>
          <w:sz w:val="32"/>
        </w:rPr>
      </w:pPr>
      <w:r w:rsidRPr="00396BC8">
        <w:rPr>
          <w:rStyle w:val="StyleBoldUnderline"/>
          <w:bCs/>
          <w:sz w:val="32"/>
        </w:rPr>
        <w:lastRenderedPageBreak/>
        <w:t xml:space="preserve">Exts – solves </w:t>
      </w:r>
      <w:r>
        <w:rPr>
          <w:rStyle w:val="StyleBoldUnderline"/>
          <w:bCs/>
          <w:sz w:val="32"/>
        </w:rPr>
        <w:t>econ</w:t>
      </w:r>
    </w:p>
    <w:p w:rsidR="00396BC8" w:rsidRDefault="00396BC8" w:rsidP="00396BC8">
      <w:pPr>
        <w:pStyle w:val="Heading4"/>
      </w:pPr>
      <w:r>
        <w:t xml:space="preserve">Illegal immigration is an unsustainable fiscal burden – $113 billion per year </w:t>
      </w:r>
    </w:p>
    <w:p w:rsidR="00396BC8" w:rsidRDefault="00396BC8" w:rsidP="00396BC8">
      <w:r w:rsidRPr="00664A02">
        <w:rPr>
          <w:rStyle w:val="StyleStyleBold12pt"/>
        </w:rPr>
        <w:t>FAIR 11</w:t>
      </w:r>
      <w:r>
        <w:t xml:space="preserve"> – Federation for American Immigration Reform (“</w:t>
      </w:r>
      <w:r w:rsidRPr="003E67E4">
        <w:t>The Fiscal Burden of Illegal Immigration on U.S. Taxpayers</w:t>
      </w:r>
      <w:r>
        <w:t xml:space="preserve">”, February 2011, </w:t>
      </w:r>
      <w:r w:rsidRPr="003E67E4">
        <w:t>http://www.fairus.org/publications/the-fiscal-burden-of-illegal-immigration-on-u-s-taxpayers</w:t>
      </w:r>
      <w:r>
        <w:t>)</w:t>
      </w:r>
    </w:p>
    <w:p w:rsidR="00396BC8" w:rsidRPr="00175F2A" w:rsidRDefault="00396BC8" w:rsidP="00396BC8">
      <w:pPr>
        <w:rPr>
          <w:sz w:val="16"/>
        </w:rPr>
      </w:pPr>
      <w:r w:rsidRPr="00175F2A">
        <w:rPr>
          <w:rStyle w:val="StyleBoldUnderline"/>
        </w:rPr>
        <w:t>This report estimates the annual costs of illegal immigration</w:t>
      </w:r>
      <w:r w:rsidRPr="00175F2A">
        <w:rPr>
          <w:sz w:val="16"/>
        </w:rPr>
        <w:t xml:space="preserve"> at the federal, state and local </w:t>
      </w:r>
      <w:r w:rsidRPr="00175F2A">
        <w:rPr>
          <w:rStyle w:val="StyleBoldUnderline"/>
        </w:rPr>
        <w:t>level to be about $113 billion;</w:t>
      </w:r>
      <w:r w:rsidRPr="00175F2A">
        <w:rPr>
          <w:sz w:val="16"/>
        </w:rPr>
        <w:t xml:space="preserve"> nearly $29 billion at the federal level and $84 billion at the state and local level. </w:t>
      </w:r>
      <w:r w:rsidRPr="00175F2A">
        <w:rPr>
          <w:rStyle w:val="StyleBoldUnderline"/>
        </w:rPr>
        <w:t>The study also estimates tax collections from illegal</w:t>
      </w:r>
      <w:r w:rsidRPr="00175F2A">
        <w:rPr>
          <w:sz w:val="16"/>
        </w:rPr>
        <w:t xml:space="preserve"> alien </w:t>
      </w:r>
      <w:r w:rsidRPr="00175F2A">
        <w:rPr>
          <w:rStyle w:val="StyleBoldUnderline"/>
        </w:rPr>
        <w:t>workers</w:t>
      </w:r>
      <w:r w:rsidRPr="00175F2A">
        <w:rPr>
          <w:sz w:val="16"/>
        </w:rPr>
        <w:t xml:space="preserve">, both those in the above-ground economy and those in the underground economy. </w:t>
      </w:r>
      <w:r w:rsidRPr="00175F2A">
        <w:rPr>
          <w:rStyle w:val="StyleBoldUnderline"/>
        </w:rPr>
        <w:t xml:space="preserve">Those receipts do not come close to the level of expenditures </w:t>
      </w:r>
      <w:r w:rsidRPr="00175F2A">
        <w:rPr>
          <w:sz w:val="16"/>
        </w:rPr>
        <w:t xml:space="preserve">and, in any case, are misleading as an offset because over time unemployed and underemployed U.S. workers would replace illegal alien workers. Key Findings Illegal immigration costs U.S. taxpayers about $113 billion a year at the federal, state and local level. </w:t>
      </w:r>
      <w:r w:rsidRPr="00175F2A">
        <w:rPr>
          <w:rStyle w:val="StyleBoldUnderline"/>
        </w:rPr>
        <w:t xml:space="preserve">The bulk of the costs </w:t>
      </w:r>
      <w:r w:rsidRPr="00175F2A">
        <w:rPr>
          <w:sz w:val="16"/>
        </w:rPr>
        <w:t>— some $</w:t>
      </w:r>
      <w:r w:rsidRPr="00175F2A">
        <w:rPr>
          <w:rStyle w:val="StyleBoldUnderline"/>
        </w:rPr>
        <w:t>84 billion — are absorbed by state and local governments.</w:t>
      </w:r>
      <w:r>
        <w:rPr>
          <w:rStyle w:val="StyleBoldUnderline"/>
        </w:rPr>
        <w:t xml:space="preserve"> </w:t>
      </w:r>
      <w:r w:rsidRPr="00175F2A">
        <w:rPr>
          <w:sz w:val="16"/>
        </w:rPr>
        <w:t xml:space="preserve">The annual outlay that illegal aliens cost U.S. taxpayers is an average amount per native-headed household of $1,117. The fiscal impact per household varies considerably because the greatest share of the burden falls on state and local taxpayers whose burden depends on the size of the illegal alien population in that locality Education for the children of illegal aliens constitutes the single largest cost to taxpayers, at an annual price tag of nearly $52 billion. Nearly all of those costs are absorbed by state and local governments. At the federal level, about one-third of outlays are matched by tax collections from illegal aliens. At the state and local level, an average of less than 5 percent of the public costs associated with illegal immigration is recouped through taxes collected from illegal aliens. Most illegal aliens do not pay income taxes. Among those who do, much of the revenues collected are refunded to the illegal aliens when they file tax returns. Many are also claiming tax credits resulting in payments from the U.S. Treasury. </w:t>
      </w:r>
      <w:r w:rsidRPr="00175F2A">
        <w:rPr>
          <w:rStyle w:val="StyleBoldUnderline"/>
        </w:rPr>
        <w:t>With</w:t>
      </w:r>
      <w:r w:rsidRPr="00175F2A">
        <w:rPr>
          <w:sz w:val="16"/>
        </w:rPr>
        <w:t xml:space="preserve"> many state </w:t>
      </w:r>
      <w:r w:rsidRPr="00175F2A">
        <w:rPr>
          <w:rStyle w:val="StyleBoldUnderline"/>
        </w:rPr>
        <w:t>budgets in deficit, policymakers have an obligation to look for ways to reduce the fiscal burden of illegal migration.</w:t>
      </w:r>
      <w:r w:rsidRPr="00175F2A">
        <w:rPr>
          <w:sz w:val="16"/>
        </w:rPr>
        <w:t xml:space="preserve"> </w:t>
      </w:r>
      <w:r w:rsidRPr="00175F2A">
        <w:rPr>
          <w:rStyle w:val="StyleBoldUnderline"/>
        </w:rPr>
        <w:t>California,</w:t>
      </w:r>
      <w:r w:rsidRPr="00175F2A">
        <w:rPr>
          <w:sz w:val="16"/>
        </w:rPr>
        <w:t xml:space="preserve"> facing a budget deficit of $14.4 billion in 2010-2011</w:t>
      </w:r>
      <w:r w:rsidRPr="00175F2A">
        <w:rPr>
          <w:rStyle w:val="StyleBoldUnderline"/>
        </w:rPr>
        <w:t>, is hit with an estimated $21.8 billion in annual expenditures on illegal aliens.</w:t>
      </w:r>
      <w:r w:rsidRPr="00175F2A">
        <w:rPr>
          <w:sz w:val="16"/>
        </w:rPr>
        <w:t xml:space="preserve"> New York’s $6.8 billion deficit is smaller than its $9.5 billion in yearly illegal alien costs. The report examines the likely consequences if an amnesty for the illegal alien population were adopted similar to the one adopted in 1986. The report notes that while tax collections from the illegal alien population would likely increase only marginally, the new legal status would make them eligible for receiving Social Security retirement benefits that would further jeopardize the future of the already shaky system. </w:t>
      </w:r>
      <w:r w:rsidRPr="00175F2A">
        <w:rPr>
          <w:rStyle w:val="StyleBoldUnderline"/>
        </w:rPr>
        <w:t>An amnesty would</w:t>
      </w:r>
      <w:r w:rsidRPr="00175F2A">
        <w:rPr>
          <w:sz w:val="16"/>
        </w:rPr>
        <w:t xml:space="preserve"> also </w:t>
      </w:r>
      <w:r w:rsidRPr="00175F2A">
        <w:rPr>
          <w:rStyle w:val="StyleBoldUnderline"/>
        </w:rPr>
        <w:t>result in</w:t>
      </w:r>
      <w:r w:rsidRPr="00175F2A">
        <w:rPr>
          <w:sz w:val="16"/>
        </w:rPr>
        <w:t xml:space="preserve"> this large population of illegal aliens becoming eligible for numerous social assistance programs available for low-income populations for which they are not now eligible. The overall result would, therefore, </w:t>
      </w:r>
      <w:r w:rsidRPr="00175F2A">
        <w:rPr>
          <w:rStyle w:val="StyleBoldUnderline"/>
        </w:rPr>
        <w:t>be an accentuation of the already enormous fiscal burden.</w:t>
      </w:r>
      <w:r>
        <w:rPr>
          <w:rStyle w:val="StyleBoldUnderline"/>
        </w:rPr>
        <w:t xml:space="preserve"> </w:t>
      </w:r>
      <w:r w:rsidRPr="00175F2A">
        <w:rPr>
          <w:sz w:val="16"/>
        </w:rPr>
        <w:t xml:space="preserve">Methodology All studies assessing the impact of illegal aliens begin with estimates of the size of that population. We use a population of 13 million broken down by state. In our cost estimates we also include the minor children of illegal aliens born in the United States. That adds another 3.4 million children to the 1.3 million children who are illegal aliens themselves. We include these U.S. citizen children of illegal aliens because the fiscal outlays for them are a direct result of the illegal migration that led to their U.S. birth. We do so as well in the assumption that if the parents leave voluntarily or involuntarily they will take these children with them. The birth of these children and their subsequent medical care represent a large share of the estimated Medicaid and Child Health Insurance Program expenditures associated with illegal aliens. We use data collected by the federal and state governments on school expenses, Limited English Proficiency enrollment, school meal programs, university enrollment, and other public assistance programs administered at the federal and state level. Estimates of incarceration expenses are based on data collected in the State Criminal Alien Assistance Program in which state and local detention facilities seek federal compensation for the cost of detention of criminal and deportable aliens. Estimates for other administration of justice expenditures are based on data collected from the states by the U.S. Department of Justice. General government expenditures are estimated for other non-enumerated functions of government at both the federal and local level. An example would be the cost of fire departments or the cost of the legislature. Medical costs that amount to 10 percent of overall state and local outlays on illegal aliens derive from our estimate of the childbirths to illegal alien mothers covered by Medicaid, the subsequent medical insurance and treatment of those children and an estimate of uncompensated cost of emergency medical treatment received by illegal aliens. The latter expenditure estimate is based on state and local government studies of uncompensated medical care. The tax collections from illegal aliens assume eight million illegal alien workers, one-half of whom are in the underground economy. Those in the above-ground economy are assumed to have an average family income of $31,200 (60 hr. workweek @ $10/hr.) with two children. Conclusion The report notes that </w:t>
      </w:r>
      <w:r w:rsidRPr="00175F2A">
        <w:rPr>
          <w:rStyle w:val="StyleBoldUnderline"/>
        </w:rPr>
        <w:t>today’s debate over what to do about illegal aliens places the country at a crossroads. One choice is pursuing a strategy that discourages future illegal migration</w:t>
      </w:r>
      <w:r w:rsidRPr="00175F2A">
        <w:rPr>
          <w:sz w:val="16"/>
        </w:rPr>
        <w:t xml:space="preserve"> and increasingly diminishes the current illegal alien population through denial of job opportunities and deportations. </w:t>
      </w:r>
      <w:r w:rsidRPr="00175F2A">
        <w:rPr>
          <w:rStyle w:val="StyleBoldUnderline"/>
        </w:rPr>
        <w:t>The other choice would repeat the unfortunate decision</w:t>
      </w:r>
      <w:r w:rsidRPr="00175F2A">
        <w:rPr>
          <w:sz w:val="16"/>
        </w:rPr>
        <w:t xml:space="preserve"> made in 1986 </w:t>
      </w:r>
      <w:r w:rsidRPr="00175F2A">
        <w:rPr>
          <w:rStyle w:val="StyleBoldUnderline"/>
        </w:rPr>
        <w:t>to adopt an amnesty</w:t>
      </w:r>
      <w:r w:rsidRPr="00175F2A">
        <w:rPr>
          <w:sz w:val="16"/>
        </w:rPr>
        <w:t xml:space="preserve"> that invited continued illegal migration.</w:t>
      </w:r>
    </w:p>
    <w:p w:rsidR="00396BC8" w:rsidRPr="00396BC8" w:rsidRDefault="00396BC8" w:rsidP="00396BC8"/>
    <w:p w:rsidR="00467F93" w:rsidRDefault="00467F93" w:rsidP="000A3FC2">
      <w:pPr>
        <w:pStyle w:val="Heading2"/>
      </w:pPr>
      <w:r>
        <w:lastRenderedPageBreak/>
        <w:t>Solvency</w:t>
      </w:r>
    </w:p>
    <w:p w:rsidR="00467F93" w:rsidRDefault="00467F93" w:rsidP="00467F93">
      <w:pPr>
        <w:pStyle w:val="Heading3"/>
      </w:pPr>
      <w:r>
        <w:lastRenderedPageBreak/>
        <w:t>More cards</w:t>
      </w:r>
    </w:p>
    <w:p w:rsidR="00467F93" w:rsidRDefault="00467F93" w:rsidP="00467F93">
      <w:pPr>
        <w:pStyle w:val="Heading4"/>
      </w:pPr>
      <w:r>
        <w:t>Bilateral partnerships solve</w:t>
      </w:r>
    </w:p>
    <w:p w:rsidR="00467F93" w:rsidRDefault="00467F93" w:rsidP="00467F93">
      <w:r w:rsidRPr="00962DF2">
        <w:rPr>
          <w:rStyle w:val="StyleStyleBold12pt"/>
        </w:rPr>
        <w:t>O'Neil 3</w:t>
      </w:r>
      <w:r>
        <w:t xml:space="preserve"> (Kevin, writes for Migration Policy Institute, “</w:t>
      </w:r>
      <w:r w:rsidRPr="00962DF2">
        <w:t>Using Remittances and Circular Migration to Drive Development</w:t>
      </w:r>
      <w:r>
        <w:t xml:space="preserve">”, June 2003, </w:t>
      </w:r>
      <w:r w:rsidRPr="00962DF2">
        <w:t>http://www.migrationinformation.org/feature/display.cfm?ID=133</w:t>
      </w:r>
      <w:r>
        <w:t>)</w:t>
      </w:r>
    </w:p>
    <w:p w:rsidR="00467F93" w:rsidRPr="008375B4" w:rsidRDefault="00467F93" w:rsidP="00467F93">
      <w:pPr>
        <w:rPr>
          <w:sz w:val="16"/>
        </w:rPr>
      </w:pPr>
      <w:r w:rsidRPr="008375B4">
        <w:rPr>
          <w:sz w:val="16"/>
        </w:rPr>
        <w:t xml:space="preserve">The bad: </w:t>
      </w:r>
      <w:r w:rsidRPr="008375B4">
        <w:rPr>
          <w:rStyle w:val="StyleBoldUnderline"/>
        </w:rPr>
        <w:t xml:space="preserve">Temporary labor programs have an enormous potential for abuse, particularly when they are unilaterally administered and their rules are not </w:t>
      </w:r>
      <w:r w:rsidRPr="008375B4">
        <w:rPr>
          <w:sz w:val="16"/>
        </w:rPr>
        <w:t xml:space="preserve">carefully </w:t>
      </w:r>
      <w:r w:rsidRPr="008375B4">
        <w:rPr>
          <w:rStyle w:val="StyleBoldUnderline"/>
        </w:rPr>
        <w:t>enforced</w:t>
      </w:r>
      <w:r w:rsidRPr="008375B4">
        <w:rPr>
          <w:sz w:val="16"/>
        </w:rPr>
        <w:t xml:space="preserve"> by the receiving authorities</w:t>
      </w:r>
      <w:r w:rsidRPr="008375B4">
        <w:rPr>
          <w:rStyle w:val="StyleBoldUnderline"/>
        </w:rPr>
        <w:t xml:space="preserve">. H-2A and H-2B visas </w:t>
      </w:r>
      <w:r w:rsidRPr="008375B4">
        <w:rPr>
          <w:sz w:val="16"/>
        </w:rPr>
        <w:t>granted by the US, th</w:t>
      </w:r>
      <w:r w:rsidRPr="008375B4">
        <w:rPr>
          <w:rStyle w:val="StyleBoldUnderline"/>
        </w:rPr>
        <w:t xml:space="preserve">e overwhelming majority of which go to Mexicans, are tied to specific jobs. The system gives </w:t>
      </w:r>
      <w:r w:rsidRPr="008375B4">
        <w:rPr>
          <w:sz w:val="16"/>
        </w:rPr>
        <w:t xml:space="preserve">employers and </w:t>
      </w:r>
      <w:r w:rsidRPr="008375B4">
        <w:rPr>
          <w:rStyle w:val="StyleBoldUnderline"/>
        </w:rPr>
        <w:t>recruiters an enormous amount of power over migrants; with little regulation and enforcement on either side of the border, migrants may pay a recruiter for a visa only to end up working for sub-standard wages</w:t>
      </w:r>
      <w:r w:rsidRPr="008375B4">
        <w:rPr>
          <w:sz w:val="16"/>
        </w:rPr>
        <w:t xml:space="preserve"> or conditions. In practice, </w:t>
      </w:r>
      <w:r w:rsidRPr="008375B4">
        <w:rPr>
          <w:rStyle w:val="StyleBoldUnderline"/>
        </w:rPr>
        <w:t>the system may also be encouraging illegal</w:t>
      </w:r>
      <w:r w:rsidRPr="008375B4">
        <w:rPr>
          <w:sz w:val="16"/>
        </w:rPr>
        <w:t xml:space="preserve">, long-term </w:t>
      </w:r>
      <w:r w:rsidRPr="008375B4">
        <w:rPr>
          <w:rStyle w:val="StyleBoldUnderline"/>
        </w:rPr>
        <w:t>stays</w:t>
      </w:r>
      <w:r w:rsidRPr="008375B4">
        <w:rPr>
          <w:sz w:val="16"/>
        </w:rPr>
        <w:t xml:space="preserve">. The difference: </w:t>
      </w:r>
      <w:r w:rsidRPr="008375B4">
        <w:rPr>
          <w:rStyle w:val="StyleBoldUnderline"/>
        </w:rPr>
        <w:t>Future temporary labor migration programs should:</w:t>
      </w:r>
      <w:r w:rsidRPr="008375B4">
        <w:rPr>
          <w:rStyle w:val="StyleBoldUnderline"/>
          <w:sz w:val="12"/>
          <w:u w:val="none"/>
        </w:rPr>
        <w:t>¶</w:t>
      </w:r>
      <w:r w:rsidRPr="008375B4">
        <w:rPr>
          <w:rStyle w:val="StyleBoldUnderline"/>
        </w:rPr>
        <w:t xml:space="preserve"> create committed bilateral partnerships between sending and receiving countries.</w:t>
      </w:r>
      <w:r w:rsidRPr="008375B4">
        <w:rPr>
          <w:sz w:val="12"/>
        </w:rPr>
        <w:t>¶</w:t>
      </w:r>
      <w:r w:rsidRPr="008375B4">
        <w:rPr>
          <w:sz w:val="16"/>
        </w:rPr>
        <w:t xml:space="preserve"> be market driven, flexible and self-adjusting.</w:t>
      </w:r>
      <w:r w:rsidRPr="008375B4">
        <w:rPr>
          <w:sz w:val="12"/>
        </w:rPr>
        <w:t>¶</w:t>
      </w:r>
      <w:r w:rsidRPr="008375B4">
        <w:rPr>
          <w:sz w:val="16"/>
        </w:rPr>
        <w:t xml:space="preserve"> </w:t>
      </w:r>
      <w:r w:rsidRPr="008375B4">
        <w:rPr>
          <w:rStyle w:val="StyleBoldUnderline"/>
        </w:rPr>
        <w:t>take advantage of technology in</w:t>
      </w:r>
      <w:r w:rsidRPr="008375B4">
        <w:rPr>
          <w:sz w:val="16"/>
        </w:rPr>
        <w:t xml:space="preserve"> matching employers and workers and </w:t>
      </w:r>
      <w:r w:rsidRPr="008375B4">
        <w:rPr>
          <w:rStyle w:val="StyleBoldUnderline"/>
        </w:rPr>
        <w:t>enforcing regulations</w:t>
      </w:r>
      <w:r w:rsidRPr="008375B4">
        <w:rPr>
          <w:sz w:val="16"/>
        </w:rPr>
        <w:t>.</w:t>
      </w:r>
      <w:r w:rsidRPr="008375B4">
        <w:rPr>
          <w:sz w:val="12"/>
        </w:rPr>
        <w:t>¶</w:t>
      </w:r>
      <w:r w:rsidRPr="008375B4">
        <w:rPr>
          <w:sz w:val="16"/>
        </w:rPr>
        <w:t xml:space="preserve"> consider both the costs and benefits to the receiving country's workers.</w:t>
      </w:r>
      <w:r w:rsidRPr="008375B4">
        <w:rPr>
          <w:sz w:val="12"/>
        </w:rPr>
        <w:t>¶</w:t>
      </w:r>
      <w:r w:rsidRPr="008375B4">
        <w:rPr>
          <w:sz w:val="16"/>
        </w:rPr>
        <w:t xml:space="preserve"> give migrants the same rights and obligations as native workers to every extent practical.</w:t>
      </w:r>
      <w:r w:rsidRPr="008375B4">
        <w:rPr>
          <w:sz w:val="12"/>
        </w:rPr>
        <w:t>¶</w:t>
      </w:r>
      <w:r w:rsidRPr="008375B4">
        <w:rPr>
          <w:sz w:val="16"/>
        </w:rPr>
        <w:t xml:space="preserve"> open a clear path to legal permanent residency for temporary workers who meet predetermined requirements.</w:t>
      </w:r>
      <w:r w:rsidRPr="008375B4">
        <w:rPr>
          <w:sz w:val="12"/>
        </w:rPr>
        <w:t>¶</w:t>
      </w:r>
      <w:r w:rsidRPr="008375B4">
        <w:rPr>
          <w:sz w:val="16"/>
        </w:rPr>
        <w:t xml:space="preserve"> not tie workers to a specific employer beyond an initial period.</w:t>
      </w:r>
      <w:r w:rsidRPr="008375B4">
        <w:rPr>
          <w:sz w:val="12"/>
        </w:rPr>
        <w:t>¶</w:t>
      </w:r>
      <w:r w:rsidRPr="008375B4">
        <w:rPr>
          <w:sz w:val="16"/>
        </w:rPr>
        <w:t xml:space="preserve"> be self-financed.</w:t>
      </w:r>
      <w:r w:rsidRPr="008375B4">
        <w:rPr>
          <w:sz w:val="12"/>
        </w:rPr>
        <w:t>¶</w:t>
      </w:r>
      <w:r w:rsidRPr="008375B4">
        <w:rPr>
          <w:sz w:val="16"/>
        </w:rPr>
        <w:t xml:space="preserve"> have clear, independent dispute-resolving mechanisms.</w:t>
      </w:r>
      <w:r w:rsidRPr="008375B4">
        <w:rPr>
          <w:sz w:val="12"/>
        </w:rPr>
        <w:t>¶</w:t>
      </w:r>
      <w:r w:rsidRPr="008375B4">
        <w:rPr>
          <w:sz w:val="16"/>
        </w:rPr>
        <w:t xml:space="preserve"> minimize bureaucracy without surrendering the government's ability to audit and enforce compliance.</w:t>
      </w:r>
    </w:p>
    <w:p w:rsidR="00467F93" w:rsidRPr="00467F93" w:rsidRDefault="00467F93" w:rsidP="00467F93"/>
    <w:p w:rsidR="006349EB" w:rsidRDefault="006349EB" w:rsidP="00880FC1">
      <w:pPr>
        <w:pStyle w:val="Heading3"/>
      </w:pPr>
      <w:r>
        <w:lastRenderedPageBreak/>
        <w:t>CIR doesn’t solve</w:t>
      </w:r>
    </w:p>
    <w:p w:rsidR="00D96DFE" w:rsidRDefault="00D96DFE" w:rsidP="00D96DFE">
      <w:pPr>
        <w:pStyle w:val="Heading4"/>
      </w:pPr>
      <w:r>
        <w:t>CIR doesn’t solve—too small</w:t>
      </w:r>
    </w:p>
    <w:p w:rsidR="00D96DFE" w:rsidRPr="00830A00" w:rsidRDefault="00D96DFE" w:rsidP="00D96DFE">
      <w:pPr>
        <w:rPr>
          <w:sz w:val="16"/>
          <w:szCs w:val="16"/>
        </w:rPr>
      </w:pPr>
      <w:r>
        <w:rPr>
          <w:rStyle w:val="StyleStyleBold12pt"/>
        </w:rPr>
        <w:t>Jacoby 13</w:t>
      </w:r>
      <w:r w:rsidRPr="00830A00">
        <w:rPr>
          <w:sz w:val="16"/>
          <w:szCs w:val="16"/>
        </w:rPr>
        <w:t xml:space="preserve"> – Tamar Jacoby is a fellow at the New America Foundation and president of ImmigrationWorks USA, a national federation of small business owners working for better immigration law. (“Guest Workers Are the Best Border Security”, June 11, 2013, </w:t>
      </w:r>
      <w:hyperlink r:id="rId52" w:history="1">
        <w:r w:rsidRPr="00830A00">
          <w:rPr>
            <w:rStyle w:val="Hyperlink"/>
            <w:sz w:val="16"/>
            <w:szCs w:val="16"/>
          </w:rPr>
          <w:t>http://online.wsj.com/article/SB10001424127887324634304578535823045836956.html</w:t>
        </w:r>
      </w:hyperlink>
      <w:r w:rsidRPr="00830A00">
        <w:rPr>
          <w:sz w:val="16"/>
          <w:szCs w:val="16"/>
        </w:rPr>
        <w:t>, Callahan)</w:t>
      </w:r>
    </w:p>
    <w:p w:rsidR="00D96DFE" w:rsidRPr="00A1096B" w:rsidRDefault="00D96DFE" w:rsidP="00D96DFE">
      <w:pPr>
        <w:rPr>
          <w:sz w:val="16"/>
        </w:rPr>
      </w:pPr>
      <w:r w:rsidRPr="00A1096B">
        <w:rPr>
          <w:sz w:val="16"/>
        </w:rPr>
        <w:t xml:space="preserve">The one area where </w:t>
      </w:r>
      <w:r w:rsidRPr="00830A00">
        <w:rPr>
          <w:rStyle w:val="StyleBoldUnderline"/>
        </w:rPr>
        <w:t>the Senate proposal</w:t>
      </w:r>
      <w:r w:rsidRPr="00A1096B">
        <w:rPr>
          <w:sz w:val="16"/>
        </w:rPr>
        <w:t xml:space="preserve"> falls short: </w:t>
      </w:r>
      <w:r w:rsidRPr="00830A00">
        <w:rPr>
          <w:rStyle w:val="StyleBoldUnderline"/>
        </w:rPr>
        <w:t>It's almost surely too small to address the country's future labor needs</w:t>
      </w:r>
      <w:r w:rsidRPr="00A1096B">
        <w:rPr>
          <w:sz w:val="16"/>
        </w:rPr>
        <w:t xml:space="preserve">. </w:t>
      </w:r>
      <w:r w:rsidRPr="00830A00">
        <w:rPr>
          <w:rStyle w:val="StyleBoldUnderline"/>
        </w:rPr>
        <w:t>In the early 2000s</w:t>
      </w:r>
      <w:r w:rsidRPr="00A1096B">
        <w:rPr>
          <w:sz w:val="16"/>
        </w:rPr>
        <w:t xml:space="preserve">, when the economy was booming, </w:t>
      </w:r>
      <w:r w:rsidRPr="00830A00">
        <w:rPr>
          <w:rStyle w:val="StyleBoldUnderline"/>
        </w:rPr>
        <w:t>more than 350,000 unauthorized Mexicans entered the U.S. every year to fill low-skilled jobs</w:t>
      </w:r>
      <w:r w:rsidRPr="00A1096B">
        <w:rPr>
          <w:sz w:val="16"/>
        </w:rPr>
        <w:t xml:space="preserve"> for which there were not enough Americans. The downturn eased this demand somewhat, but it's now picking up again. If the trends of recent decades resume, </w:t>
      </w:r>
      <w:r w:rsidRPr="00830A00">
        <w:rPr>
          <w:rStyle w:val="StyleBoldUnderline"/>
        </w:rPr>
        <w:t>the Senate proposal won't be big enough to divert future illegal immigration.</w:t>
      </w:r>
      <w:r w:rsidRPr="00A1096B">
        <w:rPr>
          <w:sz w:val="16"/>
        </w:rPr>
        <w:t xml:space="preserve"> In its first year, </w:t>
      </w:r>
      <w:r w:rsidRPr="00830A00">
        <w:rPr>
          <w:rStyle w:val="StyleBoldUnderline"/>
        </w:rPr>
        <w:t>the Senate's guest-worker program will be capped at 20,000 visas. It will grow over time in response to market demand but is capped at 200,000 workers annually</w:t>
      </w:r>
      <w:r w:rsidRPr="00A1096B">
        <w:rPr>
          <w:sz w:val="16"/>
        </w:rPr>
        <w:t xml:space="preserve">. The danger is that if </w:t>
      </w:r>
      <w:r w:rsidRPr="00A1096B">
        <w:rPr>
          <w:rStyle w:val="StyleBoldUnderline"/>
        </w:rPr>
        <w:t>there aren't enough visas to meet U.S. labor needs, the program won't prevent illegal immigration in years ahead</w:t>
      </w:r>
      <w:r w:rsidRPr="00A1096B">
        <w:rPr>
          <w:sz w:val="16"/>
        </w:rPr>
        <w:t xml:space="preserve">. The best antidote to illegal immigration is a legal immigration system that works. The Senate's visa program is a good start. </w:t>
      </w:r>
      <w:r w:rsidRPr="00A1096B">
        <w:rPr>
          <w:rStyle w:val="StyleBoldUnderline"/>
        </w:rPr>
        <w:t>The challenge now</w:t>
      </w:r>
      <w:r w:rsidRPr="00A1096B">
        <w:rPr>
          <w:sz w:val="16"/>
        </w:rPr>
        <w:t xml:space="preserve">, for the House or the Senate, </w:t>
      </w:r>
      <w:r w:rsidRPr="00A1096B">
        <w:rPr>
          <w:rStyle w:val="StyleBoldUnderline"/>
        </w:rPr>
        <w:t>is to scale up the Senate model so it can work in years to come</w:t>
      </w:r>
      <w:r w:rsidRPr="00A1096B">
        <w:rPr>
          <w:sz w:val="16"/>
        </w:rPr>
        <w:t>.</w:t>
      </w:r>
    </w:p>
    <w:p w:rsidR="006349EB" w:rsidRPr="006349EB" w:rsidRDefault="006349EB" w:rsidP="006349EB">
      <w:pPr>
        <w:pStyle w:val="Heading4"/>
        <w:rPr>
          <w:rStyle w:val="StyleBoldUnderline"/>
          <w:b w:val="0"/>
          <w:sz w:val="26"/>
          <w:szCs w:val="26"/>
          <w:u w:val="none"/>
        </w:rPr>
      </w:pPr>
      <w:r w:rsidRPr="006349EB">
        <w:rPr>
          <w:rStyle w:val="StyleBoldUnderline"/>
          <w:sz w:val="26"/>
          <w:szCs w:val="26"/>
          <w:u w:val="none"/>
        </w:rPr>
        <w:t>CIR doesn’t solve- policy flaws</w:t>
      </w:r>
    </w:p>
    <w:p w:rsidR="006349EB" w:rsidRDefault="006349EB" w:rsidP="006349EB">
      <w:pPr>
        <w:rPr>
          <w:rStyle w:val="StyleBoldUnderline"/>
        </w:rPr>
      </w:pPr>
      <w:r w:rsidRPr="006349EB">
        <w:rPr>
          <w:rStyle w:val="StyleStyleBold12pt"/>
        </w:rPr>
        <w:t>Nowrasteh 13</w:t>
      </w:r>
      <w:r w:rsidRPr="00B16F1C">
        <w:rPr>
          <w:rStyle w:val="StyleBoldUnderline"/>
          <w:u w:val="none"/>
        </w:rPr>
        <w:t xml:space="preserve"> (Alex, immigration policy analyst at the Cato Institute, Immigration Bill: Better, Not Best,</w:t>
      </w:r>
      <w:r>
        <w:rPr>
          <w:rStyle w:val="StyleBoldUnderline"/>
        </w:rPr>
        <w:t xml:space="preserve"> </w:t>
      </w:r>
      <w:hyperlink r:id="rId53" w:history="1">
        <w:r w:rsidRPr="00F73CA6">
          <w:rPr>
            <w:rStyle w:val="Hyperlink"/>
          </w:rPr>
          <w:t>http://www.cato.org/blog/immigration-bill-better-not-best</w:t>
        </w:r>
      </w:hyperlink>
      <w:r w:rsidRPr="00B16F1C">
        <w:rPr>
          <w:rStyle w:val="StyleBoldUnderline"/>
          <w:u w:val="none"/>
        </w:rPr>
        <w:t>, 6/27/13)</w:t>
      </w:r>
    </w:p>
    <w:p w:rsidR="006349EB" w:rsidRDefault="006349EB" w:rsidP="006349EB">
      <w:pPr>
        <w:rPr>
          <w:sz w:val="16"/>
        </w:rPr>
      </w:pPr>
      <w:r w:rsidRPr="00B16F1C">
        <w:rPr>
          <w:rStyle w:val="StyleBoldUnderline"/>
        </w:rPr>
        <w:t>This afternoon the Senate voted 68-32 to pass its sweeping immigration reform bill.</w:t>
      </w:r>
      <w:r w:rsidRPr="00B16F1C">
        <w:rPr>
          <w:sz w:val="16"/>
        </w:rPr>
        <w:t xml:space="preserve"> The bill is a solid improvement over the current immigration system. It legalizes most of the unlawful immigrants here and provides larger pathways for legal immigration in the future. </w:t>
      </w:r>
      <w:r w:rsidRPr="00B16F1C">
        <w:rPr>
          <w:rStyle w:val="StyleBoldUnderline"/>
        </w:rPr>
        <w:t>The bill does have flaws</w:t>
      </w:r>
      <w:r w:rsidRPr="00B16F1C">
        <w:rPr>
          <w:sz w:val="16"/>
        </w:rPr>
        <w:t xml:space="preserve"> – many of which I’ve written about in detail</w:t>
      </w:r>
      <w:r w:rsidRPr="00B16F1C">
        <w:rPr>
          <w:rStyle w:val="StyleBoldUnderline"/>
        </w:rPr>
        <w:t>. It doesn’t increase lawful immigration enough. The guest worker visa programs for lower skilled workers are too small, restricted to certain sectors of the economy, and governed by confusing bureaucracy. Under today’s immigration rules, very few of our ancestors would have been able to immigrate here legally. The Senate’s immigration bill takes us a small step closer to our traditionally more open immigration policy. It shovels gargantuan amounts of security resources toward the</w:t>
      </w:r>
      <w:r w:rsidRPr="00B16F1C">
        <w:rPr>
          <w:sz w:val="16"/>
        </w:rPr>
        <w:t xml:space="preserve"> southern </w:t>
      </w:r>
      <w:r w:rsidRPr="00B16F1C">
        <w:rPr>
          <w:rStyle w:val="StyleBoldUnderline"/>
        </w:rPr>
        <w:t>border in an attempt to halt future unlawful immigration that could otherwise cheaply be halted with an expanded guest worker visa program</w:t>
      </w:r>
      <w:r w:rsidRPr="00B16F1C">
        <w:rPr>
          <w:sz w:val="16"/>
        </w:rPr>
        <w:t>. The border “surge,” as many are calling it, is truly embarrassing, especially for a country with such proud immigrant traditions. There are certainly legitimate security concerns, but the extra enforcement will just drive up the price of smuggling and marginally decrease unlawful immigration of peaceful workers at enormous cost.</w:t>
      </w:r>
    </w:p>
    <w:p w:rsidR="006349EB" w:rsidRPr="006349EB" w:rsidRDefault="006349EB" w:rsidP="006349EB"/>
    <w:p w:rsidR="00880FC1" w:rsidRDefault="00880FC1" w:rsidP="00880FC1">
      <w:pPr>
        <w:pStyle w:val="Heading3"/>
      </w:pPr>
      <w:r>
        <w:lastRenderedPageBreak/>
        <w:t>CIR Bad – Braid Drain</w:t>
      </w:r>
    </w:p>
    <w:p w:rsidR="00880FC1" w:rsidRPr="00121E28" w:rsidRDefault="00880FC1" w:rsidP="00880FC1">
      <w:pPr>
        <w:pStyle w:val="Heading4"/>
      </w:pPr>
      <w:r>
        <w:t>CIR Causes Brain Drain which hurts Mexican Econ– plan doesn’t because ag workers aren’t key</w:t>
      </w:r>
    </w:p>
    <w:p w:rsidR="00880FC1" w:rsidRDefault="00880FC1" w:rsidP="00880FC1">
      <w:r w:rsidRPr="00121E28">
        <w:rPr>
          <w:rStyle w:val="StyleStyleBold12pt"/>
        </w:rPr>
        <w:t>Hennemuth 13</w:t>
      </w:r>
      <w:r>
        <w:t xml:space="preserve"> (Elizabeth Hennemuth, The Project on International Peace and Security. “Unintended Consequences: Considering Mexico’s Stability when Designing U.S. Immigration Reform” May 2013. </w:t>
      </w:r>
      <w:hyperlink r:id="rId54" w:history="1">
        <w:r w:rsidRPr="00920C33">
          <w:rPr>
            <w:rStyle w:val="Hyperlink"/>
          </w:rPr>
          <w:t>http://www.wm.edu/offices/itpir/_documents/pips/2012-2013/hennemuth_e_brief.pdf</w:t>
        </w:r>
      </w:hyperlink>
      <w:r>
        <w:t>) VP</w:t>
      </w:r>
    </w:p>
    <w:p w:rsidR="00880FC1" w:rsidRDefault="00880FC1" w:rsidP="00880FC1"/>
    <w:p w:rsidR="00880FC1" w:rsidRDefault="00880FC1" w:rsidP="00880FC1">
      <w:pPr>
        <w:rPr>
          <w:rStyle w:val="StyleBoldUnderline"/>
        </w:rPr>
      </w:pPr>
      <w:r w:rsidRPr="00121E28">
        <w:rPr>
          <w:rStyle w:val="StyleBoldUnderline"/>
        </w:rPr>
        <w:t>More visas for highly skilled and educated workers would create opportunities for middle-class</w:t>
      </w:r>
      <w:r w:rsidRPr="001A5073">
        <w:rPr>
          <w:sz w:val="12"/>
        </w:rPr>
        <w:t>¶</w:t>
      </w:r>
      <w:r w:rsidRPr="001A5073">
        <w:rPr>
          <w:sz w:val="16"/>
        </w:rPr>
        <w:t xml:space="preserve"> Mexicans seeking employment, safety, and a better future for their children. </w:t>
      </w:r>
      <w:r w:rsidRPr="00121E28">
        <w:rPr>
          <w:rStyle w:val="StyleBoldUnderline"/>
        </w:rPr>
        <w:t xml:space="preserve">A large-scale influx </w:t>
      </w:r>
      <w:r w:rsidRPr="001A5073">
        <w:rPr>
          <w:rStyle w:val="StyleBoldUnderline"/>
          <w:sz w:val="12"/>
          <w:u w:val="none"/>
        </w:rPr>
        <w:t>¶</w:t>
      </w:r>
      <w:r w:rsidRPr="00121E28">
        <w:rPr>
          <w:rStyle w:val="StyleBoldUnderline"/>
        </w:rPr>
        <w:t xml:space="preserve"> of Mexican professionals into the United States would deny Mexico the economic, political, and </w:t>
      </w:r>
      <w:r w:rsidRPr="001A5073">
        <w:rPr>
          <w:rStyle w:val="StyleBoldUnderline"/>
          <w:sz w:val="12"/>
          <w:u w:val="none"/>
        </w:rPr>
        <w:t>¶</w:t>
      </w:r>
      <w:r w:rsidRPr="00121E28">
        <w:rPr>
          <w:rStyle w:val="StyleBoldUnderline"/>
        </w:rPr>
        <w:t xml:space="preserve"> social leaders needed to enact President Peña Nieto’s proposed reforms</w:t>
      </w:r>
      <w:r w:rsidRPr="001A5073">
        <w:rPr>
          <w:sz w:val="16"/>
        </w:rPr>
        <w:t xml:space="preserve">. </w:t>
      </w:r>
      <w:r w:rsidRPr="001A5073">
        <w:rPr>
          <w:sz w:val="12"/>
        </w:rPr>
        <w:t>¶</w:t>
      </w:r>
      <w:r w:rsidRPr="001A5073">
        <w:rPr>
          <w:sz w:val="16"/>
        </w:rPr>
        <w:t xml:space="preserve"> </w:t>
      </w:r>
      <w:r w:rsidRPr="001A5073">
        <w:rPr>
          <w:sz w:val="16"/>
        </w:rPr>
        <w:t xml:space="preserve"> </w:t>
      </w:r>
      <w:r w:rsidRPr="00121E28">
        <w:rPr>
          <w:rStyle w:val="StyleBoldUnderline"/>
        </w:rPr>
        <w:t xml:space="preserve">Mexico’s brain drain. One in three Mexicans with PhDs and one in seven Mexicans with </w:t>
      </w:r>
      <w:r w:rsidRPr="001A5073">
        <w:rPr>
          <w:rStyle w:val="StyleBoldUnderline"/>
          <w:sz w:val="12"/>
          <w:u w:val="none"/>
        </w:rPr>
        <w:t>¶</w:t>
      </w:r>
      <w:r w:rsidRPr="00121E28">
        <w:rPr>
          <w:rStyle w:val="StyleBoldUnderline"/>
        </w:rPr>
        <w:t xml:space="preserve"> Master’s degrees live in the United States.</w:t>
      </w:r>
      <w:r w:rsidRPr="001A5073">
        <w:rPr>
          <w:sz w:val="16"/>
        </w:rPr>
        <w:t xml:space="preserve">160 From 1971 to 2008, </w:t>
      </w:r>
      <w:r w:rsidRPr="00121E28">
        <w:rPr>
          <w:rStyle w:val="StyleBoldUnderline"/>
        </w:rPr>
        <w:t xml:space="preserve">Mexico lost 2,100 </w:t>
      </w:r>
      <w:r w:rsidRPr="001A5073">
        <w:rPr>
          <w:rStyle w:val="StyleBoldUnderline"/>
          <w:sz w:val="12"/>
          <w:u w:val="none"/>
        </w:rPr>
        <w:t>¶</w:t>
      </w:r>
      <w:r w:rsidRPr="00121E28">
        <w:rPr>
          <w:rStyle w:val="StyleBoldUnderline"/>
        </w:rPr>
        <w:t xml:space="preserve"> scientists and more than 140 billion pesos</w:t>
      </w:r>
      <w:r w:rsidRPr="001A5073">
        <w:rPr>
          <w:sz w:val="16"/>
        </w:rPr>
        <w:t xml:space="preserve"> the Mexican government invested in their </w:t>
      </w:r>
      <w:r w:rsidRPr="001A5073">
        <w:rPr>
          <w:sz w:val="12"/>
        </w:rPr>
        <w:t>¶</w:t>
      </w:r>
      <w:r w:rsidRPr="001A5073">
        <w:rPr>
          <w:sz w:val="16"/>
        </w:rPr>
        <w:t xml:space="preserve"> education.161 Mexicans have several means to pursue nonimmigrant educational and </w:t>
      </w:r>
      <w:r w:rsidRPr="001A5073">
        <w:rPr>
          <w:sz w:val="12"/>
        </w:rPr>
        <w:t>¶</w:t>
      </w:r>
      <w:r w:rsidRPr="001A5073">
        <w:rPr>
          <w:sz w:val="16"/>
        </w:rPr>
        <w:t xml:space="preserve"> employment migration, such as through the NAFTA Professional (TN) visa, which has </w:t>
      </w:r>
      <w:r w:rsidRPr="001A5073">
        <w:rPr>
          <w:sz w:val="12"/>
        </w:rPr>
        <w:t>¶</w:t>
      </w:r>
      <w:r w:rsidRPr="001A5073">
        <w:rPr>
          <w:sz w:val="16"/>
        </w:rPr>
        <w:t xml:space="preserve"> had no numerical limit since 2004.162 Furthermore</w:t>
      </w:r>
      <w:r w:rsidRPr="00121E28">
        <w:rPr>
          <w:rStyle w:val="StyleBoldUnderline"/>
        </w:rPr>
        <w:t>, from 2000-2012</w:t>
      </w:r>
      <w:r w:rsidRPr="001A5073">
        <w:rPr>
          <w:sz w:val="16"/>
        </w:rPr>
        <w:t xml:space="preserve">, the number of </w:t>
      </w:r>
      <w:r w:rsidRPr="001A5073">
        <w:rPr>
          <w:sz w:val="12"/>
        </w:rPr>
        <w:t>¶</w:t>
      </w:r>
      <w:r w:rsidRPr="001A5073">
        <w:rPr>
          <w:sz w:val="16"/>
        </w:rPr>
        <w:t xml:space="preserve"> nonimmigrant </w:t>
      </w:r>
      <w:r w:rsidRPr="00121E28">
        <w:rPr>
          <w:rStyle w:val="StyleBoldUnderline"/>
        </w:rPr>
        <w:t xml:space="preserve">Mexicans investing significant capital in U.S. businesses through E-2 </w:t>
      </w:r>
      <w:r w:rsidRPr="001A5073">
        <w:rPr>
          <w:rStyle w:val="StyleBoldUnderline"/>
          <w:sz w:val="12"/>
          <w:u w:val="none"/>
        </w:rPr>
        <w:t>¶</w:t>
      </w:r>
      <w:r w:rsidRPr="00121E28">
        <w:rPr>
          <w:rStyle w:val="StyleBoldUnderline"/>
        </w:rPr>
        <w:t xml:space="preserve"> NAFTA visas doubled.</w:t>
      </w:r>
      <w:r w:rsidRPr="001A5073">
        <w:rPr>
          <w:sz w:val="16"/>
        </w:rPr>
        <w:t xml:space="preserve">163 Moreover, the number of </w:t>
      </w:r>
      <w:r w:rsidRPr="00121E28">
        <w:rPr>
          <w:rStyle w:val="StyleBoldUnderline"/>
        </w:rPr>
        <w:t xml:space="preserve">Mexicans immigrating on the EB-5 </w:t>
      </w:r>
      <w:r w:rsidRPr="001A5073">
        <w:rPr>
          <w:rStyle w:val="StyleBoldUnderline"/>
          <w:sz w:val="12"/>
          <w:u w:val="none"/>
        </w:rPr>
        <w:t>¶</w:t>
      </w:r>
      <w:r w:rsidRPr="00121E28">
        <w:rPr>
          <w:rStyle w:val="StyleBoldUnderline"/>
        </w:rPr>
        <w:t xml:space="preserve"> visa, which aims to grow the U.S. economy through immigrants’ capital investment and </w:t>
      </w:r>
      <w:r w:rsidRPr="001A5073">
        <w:rPr>
          <w:rStyle w:val="StyleBoldUnderline"/>
          <w:sz w:val="12"/>
          <w:u w:val="none"/>
        </w:rPr>
        <w:t>¶</w:t>
      </w:r>
      <w:r w:rsidRPr="00121E28">
        <w:rPr>
          <w:rStyle w:val="StyleBoldUnderline"/>
        </w:rPr>
        <w:t xml:space="preserve"> job creation in U.S. businesses, has recently increased</w:t>
      </w:r>
      <w:r w:rsidRPr="001A5073">
        <w:rPr>
          <w:sz w:val="16"/>
        </w:rPr>
        <w:t>.164</w:t>
      </w:r>
      <w:r w:rsidRPr="001A5073">
        <w:rPr>
          <w:sz w:val="12"/>
        </w:rPr>
        <w:t>¶</w:t>
      </w:r>
      <w:r w:rsidRPr="001A5073">
        <w:rPr>
          <w:sz w:val="16"/>
        </w:rPr>
        <w:t xml:space="preserve"> </w:t>
      </w:r>
      <w:r w:rsidRPr="00121E28">
        <w:rPr>
          <w:rStyle w:val="Emphasis"/>
        </w:rPr>
        <w:t xml:space="preserve">Mexico’s brain drain likely would worsen as immigration reform makes it easier for </w:t>
      </w:r>
      <w:r w:rsidRPr="001A5073">
        <w:rPr>
          <w:rStyle w:val="Emphasis"/>
          <w:b w:val="0"/>
          <w:sz w:val="12"/>
          <w:u w:val="none"/>
        </w:rPr>
        <w:t>¶</w:t>
      </w:r>
      <w:r w:rsidRPr="00121E28">
        <w:rPr>
          <w:rStyle w:val="Emphasis"/>
        </w:rPr>
        <w:t xml:space="preserve"> professionals, especially those in STEM fields, to immigrate to the United States legally.</w:t>
      </w:r>
      <w:r w:rsidRPr="001A5073">
        <w:rPr>
          <w:sz w:val="12"/>
        </w:rPr>
        <w:t>¶</w:t>
      </w:r>
      <w:r w:rsidRPr="001A5073">
        <w:rPr>
          <w:sz w:val="16"/>
        </w:rPr>
        <w:t xml:space="preserve"> In an April 2013 report, the Banco de México and the Migration Policy Institute predicted</w:t>
      </w:r>
      <w:r w:rsidRPr="001A5073">
        <w:rPr>
          <w:sz w:val="12"/>
        </w:rPr>
        <w:t>¶</w:t>
      </w:r>
      <w:r w:rsidRPr="001A5073">
        <w:rPr>
          <w:sz w:val="16"/>
        </w:rPr>
        <w:t xml:space="preserve"> more Mexican migration in skilled employment sectors, as well as an overall return to net </w:t>
      </w:r>
      <w:r w:rsidRPr="001A5073">
        <w:rPr>
          <w:sz w:val="12"/>
        </w:rPr>
        <w:t>¶</w:t>
      </w:r>
      <w:r w:rsidRPr="001A5073">
        <w:rPr>
          <w:sz w:val="16"/>
        </w:rPr>
        <w:t xml:space="preserve"> migration inflows of 230,000 to 330,000 annually, between 2011 and 2017.</w:t>
      </w:r>
      <w:r w:rsidRPr="001A5073">
        <w:rPr>
          <w:sz w:val="12"/>
        </w:rPr>
        <w:t>¶</w:t>
      </w:r>
      <w:r w:rsidRPr="001A5073">
        <w:rPr>
          <w:sz w:val="16"/>
        </w:rPr>
        <w:t xml:space="preserve"> 165</w:t>
      </w:r>
      <w:r w:rsidRPr="001A5073">
        <w:rPr>
          <w:sz w:val="12"/>
        </w:rPr>
        <w:t>¶</w:t>
      </w:r>
      <w:r w:rsidRPr="001A5073">
        <w:rPr>
          <w:sz w:val="16"/>
        </w:rPr>
        <w:t xml:space="preserve"> Many educated professionals cannot find employment in their fields in Mexico. For </w:t>
      </w:r>
      <w:r w:rsidRPr="001A5073">
        <w:rPr>
          <w:sz w:val="12"/>
        </w:rPr>
        <w:t>¶</w:t>
      </w:r>
      <w:r w:rsidRPr="001A5073">
        <w:rPr>
          <w:sz w:val="16"/>
        </w:rPr>
        <w:t xml:space="preserve"> example, in 2012, President Calderón reported that </w:t>
      </w:r>
      <w:r w:rsidRPr="00121E28">
        <w:rPr>
          <w:rStyle w:val="StyleBoldUnderline"/>
        </w:rPr>
        <w:t xml:space="preserve">130,000 engineers and technicians </w:t>
      </w:r>
      <w:r w:rsidRPr="001A5073">
        <w:rPr>
          <w:rStyle w:val="StyleBoldUnderline"/>
          <w:sz w:val="12"/>
          <w:u w:val="none"/>
        </w:rPr>
        <w:t>¶</w:t>
      </w:r>
      <w:r w:rsidRPr="00121E28">
        <w:rPr>
          <w:rStyle w:val="StyleBoldUnderline"/>
        </w:rPr>
        <w:t xml:space="preserve"> graduate from Mexican universities and specialized high schools</w:t>
      </w:r>
      <w:r w:rsidRPr="001A5073">
        <w:rPr>
          <w:sz w:val="16"/>
        </w:rPr>
        <w:t xml:space="preserve">—more than in Canada, </w:t>
      </w:r>
      <w:r w:rsidRPr="001A5073">
        <w:rPr>
          <w:sz w:val="12"/>
        </w:rPr>
        <w:t>¶</w:t>
      </w:r>
      <w:r w:rsidRPr="001A5073">
        <w:rPr>
          <w:sz w:val="16"/>
        </w:rPr>
        <w:t xml:space="preserve"> Germany, or Brazil.166 </w:t>
      </w:r>
      <w:r w:rsidRPr="00121E28">
        <w:rPr>
          <w:rStyle w:val="StyleBoldUnderline"/>
        </w:rPr>
        <w:t xml:space="preserve">But the number of Mexicans employed as engineers has barely </w:t>
      </w:r>
      <w:r w:rsidRPr="001A5073">
        <w:rPr>
          <w:rStyle w:val="StyleBoldUnderline"/>
          <w:sz w:val="12"/>
          <w:u w:val="none"/>
        </w:rPr>
        <w:t>¶</w:t>
      </w:r>
      <w:r w:rsidRPr="00121E28">
        <w:rPr>
          <w:rStyle w:val="StyleBoldUnderline"/>
        </w:rPr>
        <w:t xml:space="preserve"> grown,</w:t>
      </w:r>
      <w:r w:rsidRPr="001A5073">
        <w:rPr>
          <w:sz w:val="16"/>
        </w:rPr>
        <w:t xml:space="preserve"> increasing from 1.1 million in 2006 to 1.3 million in 2012.167 Engineering </w:t>
      </w:r>
      <w:r w:rsidRPr="001A5073">
        <w:rPr>
          <w:sz w:val="12"/>
        </w:rPr>
        <w:t>¶</w:t>
      </w:r>
      <w:r w:rsidRPr="001A5073">
        <w:rPr>
          <w:sz w:val="16"/>
        </w:rPr>
        <w:t xml:space="preserve"> students often take technician jobs for which they are over-qualified.168 </w:t>
      </w:r>
      <w:r w:rsidRPr="00121E28">
        <w:rPr>
          <w:rStyle w:val="StyleBoldUnderline"/>
        </w:rPr>
        <w:t xml:space="preserve">In contrast, 4 of </w:t>
      </w:r>
      <w:r w:rsidRPr="001A5073">
        <w:rPr>
          <w:rStyle w:val="StyleBoldUnderline"/>
          <w:sz w:val="12"/>
          <w:u w:val="none"/>
        </w:rPr>
        <w:t>¶</w:t>
      </w:r>
      <w:r w:rsidRPr="00121E28">
        <w:rPr>
          <w:rStyle w:val="StyleBoldUnderline"/>
        </w:rPr>
        <w:t xml:space="preserve"> the top 10 fastest-growing sectors of the U.S. economy are in STEM fields</w:t>
      </w:r>
      <w:r w:rsidRPr="001A5073">
        <w:rPr>
          <w:sz w:val="16"/>
        </w:rPr>
        <w:t>.169</w:t>
      </w:r>
      <w:r w:rsidRPr="001A5073">
        <w:rPr>
          <w:sz w:val="12"/>
        </w:rPr>
        <w:t>¶</w:t>
      </w:r>
      <w:r w:rsidRPr="001A5073">
        <w:rPr>
          <w:sz w:val="16"/>
        </w:rPr>
        <w:t xml:space="preserve"> Environmentally conscious building construction, which is predicted to grow 22.8 </w:t>
      </w:r>
      <w:r w:rsidRPr="001A5073">
        <w:rPr>
          <w:sz w:val="12"/>
        </w:rPr>
        <w:t>¶</w:t>
      </w:r>
      <w:r w:rsidRPr="001A5073">
        <w:rPr>
          <w:sz w:val="16"/>
        </w:rPr>
        <w:t xml:space="preserve"> percent over the next 5 years, would likely attract skilled labor and engineers.170 Mexico’s inhibited economy. </w:t>
      </w:r>
      <w:r w:rsidRPr="001A5073">
        <w:rPr>
          <w:rStyle w:val="StyleBoldUnderline"/>
        </w:rPr>
        <w:t xml:space="preserve">Many of President Peña Nieto’s proposed reforms require a </w:t>
      </w:r>
      <w:r w:rsidRPr="001A5073">
        <w:rPr>
          <w:rStyle w:val="StyleBoldUnderline"/>
          <w:sz w:val="12"/>
          <w:u w:val="none"/>
        </w:rPr>
        <w:t>¶</w:t>
      </w:r>
      <w:r w:rsidRPr="001A5073">
        <w:rPr>
          <w:rStyle w:val="StyleBoldUnderline"/>
        </w:rPr>
        <w:t xml:space="preserve"> </w:t>
      </w:r>
      <w:r w:rsidRPr="001A5073">
        <w:rPr>
          <w:rStyle w:val="Emphasis"/>
        </w:rPr>
        <w:t>skilled labor force</w:t>
      </w:r>
      <w:r w:rsidRPr="001A5073">
        <w:rPr>
          <w:rStyle w:val="StyleBoldUnderline"/>
        </w:rPr>
        <w:t xml:space="preserve"> for successful implementation—the same groups that U.S. </w:t>
      </w:r>
      <w:r w:rsidRPr="001A5073">
        <w:rPr>
          <w:rStyle w:val="StyleBoldUnderline"/>
          <w:sz w:val="12"/>
          <w:u w:val="none"/>
        </w:rPr>
        <w:t>¶</w:t>
      </w:r>
      <w:r w:rsidRPr="001A5073">
        <w:rPr>
          <w:rStyle w:val="StyleBoldUnderline"/>
        </w:rPr>
        <w:t xml:space="preserve"> immigration reform targets.</w:t>
      </w:r>
      <w:r w:rsidRPr="001A5073">
        <w:rPr>
          <w:sz w:val="16"/>
        </w:rPr>
        <w:t xml:space="preserve"> For example, President Peña Nieto’s proposal </w:t>
      </w:r>
      <w:r w:rsidRPr="001A5073">
        <w:rPr>
          <w:rStyle w:val="StyleBoldUnderline"/>
        </w:rPr>
        <w:t xml:space="preserve">to renovate </w:t>
      </w:r>
      <w:r w:rsidRPr="001A5073">
        <w:rPr>
          <w:rStyle w:val="StyleBoldUnderline"/>
          <w:sz w:val="12"/>
          <w:u w:val="none"/>
        </w:rPr>
        <w:t>¶</w:t>
      </w:r>
      <w:r w:rsidRPr="001A5073">
        <w:rPr>
          <w:rStyle w:val="StyleBoldUnderline"/>
        </w:rPr>
        <w:t xml:space="preserve"> Mexico’s railway system would create jobs for engineers and skilled laborers</w:t>
      </w:r>
      <w:r w:rsidRPr="001A5073">
        <w:rPr>
          <w:sz w:val="16"/>
        </w:rPr>
        <w:t xml:space="preserve">.171 </w:t>
      </w:r>
      <w:r w:rsidRPr="001A5073">
        <w:rPr>
          <w:rStyle w:val="StyleBoldUnderline"/>
        </w:rPr>
        <w:t xml:space="preserve">Mexico </w:t>
      </w:r>
      <w:r w:rsidRPr="001A5073">
        <w:rPr>
          <w:rStyle w:val="StyleBoldUnderline"/>
          <w:sz w:val="12"/>
          <w:u w:val="none"/>
        </w:rPr>
        <w:t>¶</w:t>
      </w:r>
      <w:r w:rsidRPr="001A5073">
        <w:rPr>
          <w:rStyle w:val="StyleBoldUnderline"/>
        </w:rPr>
        <w:t xml:space="preserve"> also is starting to see a return of manufacturing jobs from China</w:t>
      </w:r>
      <w:r w:rsidRPr="001A5073">
        <w:rPr>
          <w:sz w:val="16"/>
        </w:rPr>
        <w:t xml:space="preserve"> as China’s labor costs </w:t>
      </w:r>
      <w:r w:rsidRPr="001A5073">
        <w:rPr>
          <w:sz w:val="12"/>
        </w:rPr>
        <w:t>¶</w:t>
      </w:r>
      <w:r w:rsidRPr="001A5073">
        <w:rPr>
          <w:sz w:val="16"/>
        </w:rPr>
        <w:t xml:space="preserve"> increase.</w:t>
      </w:r>
      <w:r w:rsidRPr="001A5073">
        <w:rPr>
          <w:sz w:val="12"/>
        </w:rPr>
        <w:t>¶</w:t>
      </w:r>
      <w:r w:rsidRPr="001A5073">
        <w:rPr>
          <w:sz w:val="16"/>
        </w:rPr>
        <w:t xml:space="preserve"> 172 </w:t>
      </w:r>
      <w:r w:rsidRPr="001A5073">
        <w:rPr>
          <w:rStyle w:val="StyleBoldUnderline"/>
        </w:rPr>
        <w:t xml:space="preserve">If U.S. immigration reform attracts Mexicans employed in these sectors to the </w:t>
      </w:r>
      <w:r w:rsidRPr="001A5073">
        <w:rPr>
          <w:rStyle w:val="StyleBoldUnderline"/>
          <w:sz w:val="12"/>
          <w:u w:val="none"/>
        </w:rPr>
        <w:t>¶</w:t>
      </w:r>
      <w:r w:rsidRPr="001A5073">
        <w:rPr>
          <w:rStyle w:val="StyleBoldUnderline"/>
        </w:rPr>
        <w:t xml:space="preserve"> United States, then the demand for and wages of workers in Mexico would increase. The</w:t>
      </w:r>
      <w:r w:rsidRPr="001A5073">
        <w:rPr>
          <w:rStyle w:val="StyleBoldUnderline"/>
          <w:sz w:val="12"/>
          <w:u w:val="none"/>
        </w:rPr>
        <w:t>¶</w:t>
      </w:r>
      <w:r w:rsidRPr="001A5073">
        <w:rPr>
          <w:rStyle w:val="StyleBoldUnderline"/>
        </w:rPr>
        <w:t xml:space="preserve"> ensuing higher manufacturing costs would again put Mexico in closer competition with </w:t>
      </w:r>
      <w:r w:rsidRPr="001A5073">
        <w:rPr>
          <w:rStyle w:val="StyleBoldUnderline"/>
          <w:sz w:val="12"/>
          <w:u w:val="none"/>
        </w:rPr>
        <w:t>¶</w:t>
      </w:r>
      <w:r w:rsidRPr="001A5073">
        <w:rPr>
          <w:rStyle w:val="StyleBoldUnderline"/>
        </w:rPr>
        <w:t xml:space="preserve"> China. The departure of better-educated, higher-earning migrants would leave the general</w:t>
      </w:r>
      <w:r w:rsidRPr="001A5073">
        <w:rPr>
          <w:rStyle w:val="StyleBoldUnderline"/>
          <w:sz w:val="12"/>
          <w:u w:val="none"/>
        </w:rPr>
        <w:t>¶</w:t>
      </w:r>
      <w:r w:rsidRPr="001A5073">
        <w:rPr>
          <w:rStyle w:val="StyleBoldUnderline"/>
        </w:rPr>
        <w:t xml:space="preserve"> Mexican population worse off economically. A brain drain could take away local leaders and technicians who otherwise could provide </w:t>
      </w:r>
      <w:r w:rsidRPr="001A5073">
        <w:rPr>
          <w:rStyle w:val="StyleBoldUnderline"/>
          <w:sz w:val="12"/>
          <w:u w:val="none"/>
        </w:rPr>
        <w:t>¶</w:t>
      </w:r>
      <w:r w:rsidRPr="001A5073">
        <w:rPr>
          <w:rStyle w:val="StyleBoldUnderline"/>
        </w:rPr>
        <w:t xml:space="preserve"> important public services in Mexico. Fewer qualified engineers, teachers, businesspeople, and </w:t>
      </w:r>
      <w:r w:rsidRPr="001A5073">
        <w:rPr>
          <w:rStyle w:val="StyleBoldUnderline"/>
          <w:sz w:val="12"/>
          <w:u w:val="none"/>
        </w:rPr>
        <w:t>¶</w:t>
      </w:r>
      <w:r w:rsidRPr="001A5073">
        <w:rPr>
          <w:rStyle w:val="StyleBoldUnderline"/>
        </w:rPr>
        <w:t xml:space="preserve"> politicians would deprive Mexico of leadership at the national level.</w:t>
      </w:r>
    </w:p>
    <w:p w:rsidR="00880FC1" w:rsidRPr="002E0BFB" w:rsidRDefault="00880FC1" w:rsidP="00880FC1">
      <w:pPr>
        <w:pStyle w:val="Heading4"/>
      </w:pPr>
      <w:r w:rsidRPr="002E0BFB">
        <w:t>Decreases Mexican Jobs</w:t>
      </w:r>
    </w:p>
    <w:p w:rsidR="00880FC1" w:rsidRDefault="00880FC1" w:rsidP="00880FC1">
      <w:r w:rsidRPr="00121E28">
        <w:rPr>
          <w:rStyle w:val="StyleStyleBold12pt"/>
        </w:rPr>
        <w:t>Hennemuth 13</w:t>
      </w:r>
      <w:r>
        <w:t xml:space="preserve"> (Elizabeth Hennemuth, The Project on International Peace and Security. “Unintended Consequences: Considering Mexico’s Stability when Designing U.S. Immigration Reform” May 2013. </w:t>
      </w:r>
      <w:hyperlink r:id="rId55" w:history="1">
        <w:r w:rsidRPr="00920C33">
          <w:rPr>
            <w:rStyle w:val="Hyperlink"/>
          </w:rPr>
          <w:t>http://www.wm.edu/offices/itpir/_documents/pips/2012-2013/hennemuth_e_brief.pdf</w:t>
        </w:r>
      </w:hyperlink>
      <w:r>
        <w:t>) VP</w:t>
      </w:r>
    </w:p>
    <w:p w:rsidR="00880FC1" w:rsidRDefault="00880FC1" w:rsidP="00880FC1">
      <w:pPr>
        <w:rPr>
          <w:rStyle w:val="StyleBoldUnderline"/>
        </w:rPr>
      </w:pPr>
    </w:p>
    <w:p w:rsidR="00880FC1" w:rsidRPr="002E0BFB" w:rsidRDefault="00880FC1" w:rsidP="00880FC1">
      <w:pPr>
        <w:rPr>
          <w:rStyle w:val="StyleBoldUnderline"/>
        </w:rPr>
      </w:pPr>
      <w:r w:rsidRPr="002E0BFB">
        <w:rPr>
          <w:sz w:val="16"/>
        </w:rPr>
        <w:t>Fewer Jobs Created in Mexico</w:t>
      </w:r>
      <w:r w:rsidRPr="002E0BFB">
        <w:rPr>
          <w:sz w:val="12"/>
        </w:rPr>
        <w:t>¶</w:t>
      </w:r>
      <w:r w:rsidRPr="002E0BFB">
        <w:rPr>
          <w:sz w:val="16"/>
        </w:rPr>
        <w:t xml:space="preserve"> </w:t>
      </w:r>
      <w:r w:rsidRPr="002E0BFB">
        <w:rPr>
          <w:rStyle w:val="StyleBoldUnderline"/>
        </w:rPr>
        <w:t>Immigration reform would make the United States more attractive to Mexican entrepreneurs</w:t>
      </w:r>
      <w:r w:rsidRPr="002E0BFB">
        <w:rPr>
          <w:rStyle w:val="StyleBoldUnderline"/>
          <w:sz w:val="12"/>
          <w:u w:val="none"/>
        </w:rPr>
        <w:t>¶</w:t>
      </w:r>
      <w:r w:rsidRPr="002E0BFB">
        <w:rPr>
          <w:rStyle w:val="StyleBoldUnderline"/>
        </w:rPr>
        <w:t xml:space="preserve"> whose absence would divest Mexico of their talents and potential job creation.</w:t>
      </w:r>
      <w:r w:rsidRPr="002E0BFB">
        <w:rPr>
          <w:sz w:val="16"/>
        </w:rPr>
        <w:t xml:space="preserve"> President </w:t>
      </w:r>
      <w:r w:rsidRPr="002E0BFB">
        <w:rPr>
          <w:sz w:val="12"/>
        </w:rPr>
        <w:t>¶</w:t>
      </w:r>
      <w:r w:rsidRPr="002E0BFB">
        <w:rPr>
          <w:sz w:val="16"/>
        </w:rPr>
        <w:t xml:space="preserve"> Calderón aimed to create 6 million new jobs during his term, but he created only 2.6 million.180</w:t>
      </w:r>
      <w:r w:rsidRPr="002E0BFB">
        <w:rPr>
          <w:sz w:val="12"/>
        </w:rPr>
        <w:t>¶</w:t>
      </w:r>
      <w:r w:rsidRPr="002E0BFB">
        <w:rPr>
          <w:sz w:val="16"/>
        </w:rPr>
        <w:t xml:space="preserve"> </w:t>
      </w:r>
      <w:r w:rsidRPr="002E0BFB">
        <w:rPr>
          <w:rStyle w:val="StyleBoldUnderline"/>
        </w:rPr>
        <w:t>Small and medium-sized businesses create the largest proportion of jobs in Mexico</w:t>
      </w:r>
      <w:r w:rsidRPr="002E0BFB">
        <w:rPr>
          <w:sz w:val="16"/>
        </w:rPr>
        <w:t xml:space="preserve">.181 The </w:t>
      </w:r>
      <w:r w:rsidRPr="002E0BFB">
        <w:rPr>
          <w:sz w:val="12"/>
        </w:rPr>
        <w:t>¶</w:t>
      </w:r>
      <w:r w:rsidRPr="002E0BFB">
        <w:rPr>
          <w:sz w:val="16"/>
        </w:rPr>
        <w:t xml:space="preserve"> average Mexican entrepreneur is 25 to 44 years old, is highly educated and middle-income, and </w:t>
      </w:r>
      <w:r w:rsidRPr="002E0BFB">
        <w:rPr>
          <w:sz w:val="12"/>
        </w:rPr>
        <w:t>¶</w:t>
      </w:r>
      <w:r w:rsidRPr="002E0BFB">
        <w:rPr>
          <w:sz w:val="16"/>
        </w:rPr>
        <w:t xml:space="preserve"> still has other jobs.182 </w:t>
      </w:r>
      <w:r w:rsidRPr="002E0BFB">
        <w:rPr>
          <w:rStyle w:val="StyleBoldUnderline"/>
        </w:rPr>
        <w:t xml:space="preserve">Inadequate access to capital, however, impedes Mexican </w:t>
      </w:r>
      <w:r w:rsidRPr="002E0BFB">
        <w:rPr>
          <w:rStyle w:val="StyleBoldUnderline"/>
          <w:sz w:val="12"/>
          <w:u w:val="none"/>
        </w:rPr>
        <w:t>¶</w:t>
      </w:r>
      <w:r w:rsidRPr="002E0BFB">
        <w:rPr>
          <w:rStyle w:val="StyleBoldUnderline"/>
        </w:rPr>
        <w:t xml:space="preserve"> entrepreneurship</w:t>
      </w:r>
      <w:r w:rsidRPr="002E0BFB">
        <w:rPr>
          <w:sz w:val="16"/>
        </w:rPr>
        <w:t>.</w:t>
      </w:r>
      <w:r w:rsidRPr="002E0BFB">
        <w:rPr>
          <w:sz w:val="12"/>
        </w:rPr>
        <w:t>¶</w:t>
      </w:r>
      <w:r w:rsidRPr="002E0BFB">
        <w:rPr>
          <w:sz w:val="16"/>
        </w:rPr>
        <w:t xml:space="preserve"> 183 The Milken Institute Capital Access Report of 2009 ranked Mexico 45th out </w:t>
      </w:r>
      <w:r w:rsidRPr="002E0BFB">
        <w:rPr>
          <w:sz w:val="12"/>
        </w:rPr>
        <w:t>¶</w:t>
      </w:r>
      <w:r w:rsidRPr="002E0BFB">
        <w:rPr>
          <w:sz w:val="16"/>
        </w:rPr>
        <w:t xml:space="preserve"> of 122 countries regarding its access to capital, whereas the United States ranked fifth.184</w:t>
      </w:r>
      <w:r w:rsidRPr="002E0BFB">
        <w:rPr>
          <w:sz w:val="12"/>
        </w:rPr>
        <w:t>¶</w:t>
      </w:r>
      <w:r w:rsidRPr="002E0BFB">
        <w:rPr>
          <w:sz w:val="16"/>
        </w:rPr>
        <w:t xml:space="preserve"> </w:t>
      </w:r>
      <w:r w:rsidRPr="002E0BFB">
        <w:rPr>
          <w:rStyle w:val="StyleBoldUnderline"/>
        </w:rPr>
        <w:t xml:space="preserve">If immigration reform attracts more Mexican entrepreneurs to the United States, Mexico will </w:t>
      </w:r>
      <w:r w:rsidRPr="002E0BFB">
        <w:rPr>
          <w:rStyle w:val="StyleBoldUnderline"/>
          <w:sz w:val="12"/>
          <w:u w:val="none"/>
        </w:rPr>
        <w:t>¶</w:t>
      </w:r>
      <w:r w:rsidRPr="002E0BFB">
        <w:rPr>
          <w:rStyle w:val="StyleBoldUnderline"/>
        </w:rPr>
        <w:t xml:space="preserve"> lose the people most likely to create much-needed jobs.</w:t>
      </w:r>
      <w:r w:rsidRPr="002E0BFB">
        <w:rPr>
          <w:sz w:val="16"/>
        </w:rPr>
        <w:t xml:space="preserve"> Returning migrants are among the best </w:t>
      </w:r>
      <w:r w:rsidRPr="002E0BFB">
        <w:rPr>
          <w:sz w:val="12"/>
        </w:rPr>
        <w:t>¶</w:t>
      </w:r>
      <w:r w:rsidRPr="002E0BFB">
        <w:rPr>
          <w:sz w:val="16"/>
        </w:rPr>
        <w:t xml:space="preserve"> equipped to create jobs, with wages for male migrants who return to </w:t>
      </w:r>
      <w:r w:rsidRPr="002E0BFB">
        <w:rPr>
          <w:sz w:val="16"/>
        </w:rPr>
        <w:lastRenderedPageBreak/>
        <w:t xml:space="preserve">Mexico five percent higher </w:t>
      </w:r>
      <w:r w:rsidRPr="002E0BFB">
        <w:rPr>
          <w:sz w:val="12"/>
        </w:rPr>
        <w:t>¶</w:t>
      </w:r>
      <w:r w:rsidRPr="002E0BFB">
        <w:rPr>
          <w:sz w:val="16"/>
        </w:rPr>
        <w:t xml:space="preserve"> than for non-migrant males.185 If they return to Mexico, these migrants have the potential to make significant contributions to Mexico’s economy through entrepreneurial ventures. </w:t>
      </w:r>
      <w:r w:rsidRPr="002E0BFB">
        <w:rPr>
          <w:sz w:val="12"/>
        </w:rPr>
        <w:t>¶</w:t>
      </w:r>
      <w:r w:rsidRPr="002E0BFB">
        <w:rPr>
          <w:sz w:val="16"/>
        </w:rPr>
        <w:t xml:space="preserve"> </w:t>
      </w:r>
      <w:r w:rsidRPr="002E0BFB">
        <w:rPr>
          <w:rStyle w:val="StyleBoldUnderline"/>
        </w:rPr>
        <w:t xml:space="preserve">Increasing employment opportunities could help reduce Mexicans’ dependence on the informal </w:t>
      </w:r>
      <w:r w:rsidRPr="002E0BFB">
        <w:rPr>
          <w:rStyle w:val="StyleBoldUnderline"/>
          <w:sz w:val="12"/>
          <w:u w:val="none"/>
        </w:rPr>
        <w:t>¶</w:t>
      </w:r>
      <w:r w:rsidRPr="002E0BFB">
        <w:rPr>
          <w:rStyle w:val="StyleBoldUnderline"/>
        </w:rPr>
        <w:t xml:space="preserve"> economy for employment.186 Consequently, the security situation could improve, as countries </w:t>
      </w:r>
      <w:r w:rsidRPr="002E0BFB">
        <w:rPr>
          <w:rStyle w:val="StyleBoldUnderline"/>
          <w:sz w:val="12"/>
          <w:u w:val="none"/>
        </w:rPr>
        <w:t>¶</w:t>
      </w:r>
      <w:r w:rsidRPr="002E0BFB">
        <w:rPr>
          <w:rStyle w:val="StyleBoldUnderline"/>
        </w:rPr>
        <w:t xml:space="preserve"> with lower levels of income inequality and unemployment tend to have lower homicide rates.187</w:t>
      </w:r>
    </w:p>
    <w:p w:rsidR="00880FC1" w:rsidRDefault="00880FC1" w:rsidP="00880FC1">
      <w:pPr>
        <w:pStyle w:val="Heading3"/>
      </w:pPr>
      <w:r>
        <w:lastRenderedPageBreak/>
        <w:t>-- a/t: Increases</w:t>
      </w:r>
      <w:r w:rsidRPr="001A5073">
        <w:t xml:space="preserve"> Remittances</w:t>
      </w:r>
    </w:p>
    <w:p w:rsidR="00880FC1" w:rsidRPr="00472E61" w:rsidRDefault="00880FC1" w:rsidP="00880FC1">
      <w:pPr>
        <w:pStyle w:val="Heading4"/>
      </w:pPr>
      <w:r>
        <w:t>Brain drain means it won’t increase remittances</w:t>
      </w:r>
    </w:p>
    <w:p w:rsidR="00880FC1" w:rsidRDefault="00880FC1" w:rsidP="00880FC1">
      <w:r w:rsidRPr="00121E28">
        <w:rPr>
          <w:rStyle w:val="StyleStyleBold12pt"/>
        </w:rPr>
        <w:t>Hennemuth 13</w:t>
      </w:r>
      <w:r>
        <w:t xml:space="preserve"> (Elizabeth Hennemuth, The Project on International Peace and Security. “Unintended Consequences: Considering Mexico’s Stability when Designing U.S. Immigration Reform” May 2013. </w:t>
      </w:r>
      <w:hyperlink r:id="rId56" w:history="1">
        <w:r w:rsidRPr="00920C33">
          <w:rPr>
            <w:rStyle w:val="Hyperlink"/>
          </w:rPr>
          <w:t>http://www.wm.edu/offices/itpir/_documents/pips/2012-2013/hennemuth_e_brief.pdf</w:t>
        </w:r>
      </w:hyperlink>
      <w:r>
        <w:t>) VP</w:t>
      </w:r>
    </w:p>
    <w:p w:rsidR="00880FC1" w:rsidRPr="001A5073" w:rsidRDefault="00880FC1" w:rsidP="00880FC1"/>
    <w:p w:rsidR="00880FC1" w:rsidRPr="00472E61" w:rsidRDefault="00880FC1" w:rsidP="00880FC1">
      <w:pPr>
        <w:rPr>
          <w:sz w:val="16"/>
        </w:rPr>
      </w:pPr>
      <w:r w:rsidRPr="00472E61">
        <w:rPr>
          <w:sz w:val="16"/>
        </w:rPr>
        <w:t>Limited Remittances from Middle Class</w:t>
      </w:r>
      <w:r w:rsidRPr="00472E61">
        <w:rPr>
          <w:sz w:val="12"/>
        </w:rPr>
        <w:t>¶</w:t>
      </w:r>
      <w:r w:rsidRPr="00472E61">
        <w:rPr>
          <w:sz w:val="16"/>
        </w:rPr>
        <w:t xml:space="preserve"> President Peña </w:t>
      </w:r>
      <w:r w:rsidRPr="001A5073">
        <w:rPr>
          <w:rStyle w:val="StyleBoldUnderline"/>
        </w:rPr>
        <w:t>Nieto supports</w:t>
      </w:r>
      <w:r w:rsidRPr="00472E61">
        <w:rPr>
          <w:sz w:val="16"/>
        </w:rPr>
        <w:t xml:space="preserve"> U.S. </w:t>
      </w:r>
      <w:r w:rsidRPr="001A5073">
        <w:rPr>
          <w:rStyle w:val="StyleBoldUnderline"/>
        </w:rPr>
        <w:t>immigration reform</w:t>
      </w:r>
      <w:r w:rsidRPr="00472E61">
        <w:rPr>
          <w:sz w:val="16"/>
        </w:rPr>
        <w:t xml:space="preserve">, in part </w:t>
      </w:r>
      <w:r w:rsidRPr="001A5073">
        <w:rPr>
          <w:rStyle w:val="StyleBoldUnderline"/>
        </w:rPr>
        <w:t xml:space="preserve">because he likely expects a boost </w:t>
      </w:r>
      <w:r w:rsidRPr="00472E61">
        <w:rPr>
          <w:rStyle w:val="StyleBoldUnderline"/>
          <w:sz w:val="12"/>
          <w:u w:val="none"/>
        </w:rPr>
        <w:t>¶</w:t>
      </w:r>
      <w:r w:rsidRPr="001A5073">
        <w:rPr>
          <w:rStyle w:val="StyleBoldUnderline"/>
        </w:rPr>
        <w:t xml:space="preserve"> in remittances from Mexican migrants</w:t>
      </w:r>
      <w:r w:rsidRPr="00472E61">
        <w:rPr>
          <w:sz w:val="16"/>
        </w:rPr>
        <w:t xml:space="preserve">.174 Mexico receives $23.6 billion in remittances </w:t>
      </w:r>
      <w:r w:rsidRPr="00472E61">
        <w:rPr>
          <w:sz w:val="12"/>
        </w:rPr>
        <w:t>¶</w:t>
      </w:r>
      <w:r w:rsidRPr="00472E61">
        <w:rPr>
          <w:sz w:val="16"/>
        </w:rPr>
        <w:t xml:space="preserve"> annually—the third-largest amount in the world, after India and China.175 </w:t>
      </w:r>
      <w:r w:rsidRPr="001A5073">
        <w:rPr>
          <w:rStyle w:val="StyleBoldUnderline"/>
        </w:rPr>
        <w:t>Although increased</w:t>
      </w:r>
      <w:r w:rsidRPr="00472E61">
        <w:rPr>
          <w:rStyle w:val="StyleBoldUnderline"/>
          <w:sz w:val="12"/>
          <w:u w:val="none"/>
        </w:rPr>
        <w:t>¶</w:t>
      </w:r>
      <w:r w:rsidRPr="001A5073">
        <w:rPr>
          <w:rStyle w:val="StyleBoldUnderline"/>
        </w:rPr>
        <w:t xml:space="preserve"> migration may yield a boost in the total amount of remittances sent to Mexico, it </w:t>
      </w:r>
      <w:r w:rsidRPr="003E3BA1">
        <w:rPr>
          <w:rStyle w:val="Emphasis"/>
        </w:rPr>
        <w:t xml:space="preserve">cannot </w:t>
      </w:r>
      <w:r w:rsidRPr="003E3BA1">
        <w:rPr>
          <w:rStyle w:val="Emphasis"/>
          <w:sz w:val="12"/>
          <w:szCs w:val="12"/>
        </w:rPr>
        <w:t>¶</w:t>
      </w:r>
      <w:r w:rsidRPr="003E3BA1">
        <w:rPr>
          <w:rStyle w:val="Emphasis"/>
        </w:rPr>
        <w:t xml:space="preserve"> compensate</w:t>
      </w:r>
      <w:r w:rsidRPr="001A5073">
        <w:rPr>
          <w:rStyle w:val="StyleBoldUnderline"/>
        </w:rPr>
        <w:t xml:space="preserve"> for the simultaneous deficit in leadership and skilled labor. Remittances will be </w:t>
      </w:r>
      <w:r w:rsidRPr="00472E61">
        <w:rPr>
          <w:rStyle w:val="StyleBoldUnderline"/>
          <w:sz w:val="12"/>
          <w:u w:val="none"/>
        </w:rPr>
        <w:t>¶</w:t>
      </w:r>
      <w:r w:rsidRPr="001A5073">
        <w:rPr>
          <w:rStyle w:val="StyleBoldUnderline"/>
        </w:rPr>
        <w:t xml:space="preserve"> </w:t>
      </w:r>
      <w:r w:rsidRPr="003E3BA1">
        <w:rPr>
          <w:rStyle w:val="Emphasis"/>
        </w:rPr>
        <w:t>vulnerable to downturns</w:t>
      </w:r>
      <w:r w:rsidRPr="001A5073">
        <w:rPr>
          <w:rStyle w:val="StyleBoldUnderline"/>
        </w:rPr>
        <w:t xml:space="preserve"> in the U.S. economy and </w:t>
      </w:r>
      <w:r w:rsidRPr="003E3BA1">
        <w:rPr>
          <w:rStyle w:val="Emphasis"/>
        </w:rPr>
        <w:t>will not mitigate the brain drain</w:t>
      </w:r>
      <w:r w:rsidRPr="00472E61">
        <w:rPr>
          <w:sz w:val="16"/>
        </w:rPr>
        <w:t xml:space="preserve">. </w:t>
      </w:r>
      <w:r w:rsidRPr="001A5073">
        <w:rPr>
          <w:rStyle w:val="StyleBoldUnderline"/>
        </w:rPr>
        <w:t xml:space="preserve">Since 2007, </w:t>
      </w:r>
      <w:r w:rsidRPr="00472E61">
        <w:rPr>
          <w:rStyle w:val="StyleBoldUnderline"/>
          <w:sz w:val="12"/>
          <w:u w:val="none"/>
        </w:rPr>
        <w:t>¶</w:t>
      </w:r>
      <w:r w:rsidRPr="001A5073">
        <w:rPr>
          <w:rStyle w:val="StyleBoldUnderline"/>
        </w:rPr>
        <w:t xml:space="preserve"> remittances</w:t>
      </w:r>
      <w:r w:rsidRPr="00472E61">
        <w:rPr>
          <w:sz w:val="16"/>
        </w:rPr>
        <w:t xml:space="preserve"> received in Mexico have fallen </w:t>
      </w:r>
      <w:r w:rsidRPr="001A5073">
        <w:rPr>
          <w:rStyle w:val="StyleBoldUnderline"/>
        </w:rPr>
        <w:t xml:space="preserve">by 14 percent, </w:t>
      </w:r>
      <w:r w:rsidRPr="00472E61">
        <w:rPr>
          <w:sz w:val="16"/>
        </w:rPr>
        <w:t xml:space="preserve">largely because of the U.S. economic </w:t>
      </w:r>
      <w:r w:rsidRPr="00472E61">
        <w:rPr>
          <w:sz w:val="12"/>
        </w:rPr>
        <w:t>¶</w:t>
      </w:r>
      <w:r w:rsidRPr="00472E61">
        <w:rPr>
          <w:sz w:val="16"/>
        </w:rPr>
        <w:t xml:space="preserve"> downturn.176</w:t>
      </w:r>
      <w:r w:rsidRPr="00472E61">
        <w:rPr>
          <w:sz w:val="12"/>
        </w:rPr>
        <w:t>¶</w:t>
      </w:r>
      <w:r w:rsidRPr="00472E61">
        <w:rPr>
          <w:sz w:val="16"/>
        </w:rPr>
        <w:t xml:space="preserve"> Moreover, </w:t>
      </w:r>
      <w:r w:rsidRPr="001A5073">
        <w:rPr>
          <w:rStyle w:val="StyleBoldUnderline"/>
        </w:rPr>
        <w:t xml:space="preserve">U.S. immigration reform will attract new middle- and upper-class Mexican </w:t>
      </w:r>
      <w:r w:rsidRPr="00472E61">
        <w:rPr>
          <w:rStyle w:val="StyleBoldUnderline"/>
          <w:sz w:val="12"/>
          <w:u w:val="none"/>
        </w:rPr>
        <w:t>¶</w:t>
      </w:r>
      <w:r w:rsidRPr="001A5073">
        <w:rPr>
          <w:rStyle w:val="StyleBoldUnderline"/>
        </w:rPr>
        <w:t xml:space="preserve"> immigrants, </w:t>
      </w:r>
      <w:r w:rsidRPr="003E3BA1">
        <w:rPr>
          <w:rStyle w:val="Emphasis"/>
        </w:rPr>
        <w:t>who are less likely to send remittances.</w:t>
      </w:r>
      <w:r w:rsidRPr="00472E61">
        <w:rPr>
          <w:rStyle w:val="StyleBoldUnderline"/>
        </w:rPr>
        <w:t xml:space="preserve"> More than three-fifths of remittance senders </w:t>
      </w:r>
      <w:r w:rsidRPr="00472E61">
        <w:rPr>
          <w:rStyle w:val="StyleBoldUnderline"/>
          <w:sz w:val="12"/>
          <w:u w:val="none"/>
        </w:rPr>
        <w:t>¶</w:t>
      </w:r>
      <w:r w:rsidRPr="00472E61">
        <w:rPr>
          <w:rStyle w:val="StyleBoldUnderline"/>
        </w:rPr>
        <w:t xml:space="preserve"> from Mexico</w:t>
      </w:r>
      <w:r w:rsidRPr="00472E61">
        <w:rPr>
          <w:sz w:val="16"/>
        </w:rPr>
        <w:t xml:space="preserve"> and Central America can be </w:t>
      </w:r>
      <w:r w:rsidRPr="00472E61">
        <w:rPr>
          <w:rStyle w:val="StyleBoldUnderline"/>
        </w:rPr>
        <w:t>considered “working poor”</w:t>
      </w:r>
      <w:r w:rsidRPr="00472E61">
        <w:rPr>
          <w:sz w:val="16"/>
        </w:rPr>
        <w:t xml:space="preserve"> or “lower middle class,” </w:t>
      </w:r>
      <w:r w:rsidRPr="00472E61">
        <w:rPr>
          <w:sz w:val="12"/>
        </w:rPr>
        <w:t>¶</w:t>
      </w:r>
      <w:r w:rsidRPr="00472E61">
        <w:rPr>
          <w:sz w:val="16"/>
        </w:rPr>
        <w:t xml:space="preserve"> with an income of less than $30,000.177 In Mexico, approximately 56 percent of all remittancereceiving households are classified as poor.</w:t>
      </w:r>
      <w:r w:rsidRPr="00472E61">
        <w:rPr>
          <w:sz w:val="12"/>
        </w:rPr>
        <w:t>¶</w:t>
      </w:r>
      <w:r w:rsidRPr="00472E61">
        <w:rPr>
          <w:sz w:val="16"/>
        </w:rPr>
        <w:t xml:space="preserve"> 178 On the other hand, </w:t>
      </w:r>
      <w:r w:rsidRPr="00472E61">
        <w:rPr>
          <w:rStyle w:val="StyleBoldUnderline"/>
        </w:rPr>
        <w:t xml:space="preserve">only 14.3 percent of migrants </w:t>
      </w:r>
      <w:r w:rsidRPr="00472E61">
        <w:rPr>
          <w:rStyle w:val="StyleBoldUnderline"/>
          <w:sz w:val="12"/>
          <w:u w:val="none"/>
        </w:rPr>
        <w:t>¶</w:t>
      </w:r>
      <w:r w:rsidRPr="00472E61">
        <w:rPr>
          <w:rStyle w:val="StyleBoldUnderline"/>
        </w:rPr>
        <w:t xml:space="preserve"> in the United States earning $50,000 or more send remittances</w:t>
      </w:r>
      <w:r w:rsidRPr="00472E61">
        <w:rPr>
          <w:sz w:val="16"/>
        </w:rPr>
        <w:t xml:space="preserve"> to their countries of origin.179 </w:t>
      </w:r>
      <w:r w:rsidRPr="00472E61">
        <w:rPr>
          <w:rStyle w:val="StyleBoldUnderline"/>
        </w:rPr>
        <w:t xml:space="preserve">As </w:t>
      </w:r>
      <w:r w:rsidRPr="00472E61">
        <w:rPr>
          <w:rStyle w:val="StyleBoldUnderline"/>
          <w:sz w:val="12"/>
          <w:u w:val="none"/>
        </w:rPr>
        <w:t>¶</w:t>
      </w:r>
      <w:r w:rsidRPr="00472E61">
        <w:rPr>
          <w:rStyle w:val="StyleBoldUnderline"/>
        </w:rPr>
        <w:t xml:space="preserve"> more middle- and upper-class Mexicans immigrate to the United States, remittances may not </w:t>
      </w:r>
      <w:r w:rsidRPr="00472E61">
        <w:rPr>
          <w:rStyle w:val="StyleBoldUnderline"/>
          <w:sz w:val="12"/>
          <w:u w:val="none"/>
        </w:rPr>
        <w:t>¶</w:t>
      </w:r>
      <w:r w:rsidRPr="00472E61">
        <w:rPr>
          <w:rStyle w:val="StyleBoldUnderline"/>
        </w:rPr>
        <w:t xml:space="preserve"> follow</w:t>
      </w:r>
      <w:r w:rsidRPr="00472E61">
        <w:rPr>
          <w:sz w:val="16"/>
        </w:rPr>
        <w:t xml:space="preserve"> to the degree expected.</w:t>
      </w:r>
      <w:r w:rsidRPr="00472E61">
        <w:rPr>
          <w:sz w:val="12"/>
        </w:rPr>
        <w:t>¶</w:t>
      </w:r>
      <w:r w:rsidRPr="00472E61">
        <w:rPr>
          <w:sz w:val="16"/>
        </w:rPr>
        <w:t xml:space="preserve"> Although there are benefits to U.S. immigration reform, U.S</w:t>
      </w:r>
      <w:r w:rsidRPr="00472E61">
        <w:rPr>
          <w:rStyle w:val="StyleBoldUnderline"/>
        </w:rPr>
        <w:t xml:space="preserve">. policymakers cannot afford to </w:t>
      </w:r>
      <w:r w:rsidRPr="00472E61">
        <w:rPr>
          <w:rStyle w:val="StyleBoldUnderline"/>
          <w:sz w:val="12"/>
          <w:u w:val="none"/>
        </w:rPr>
        <w:t>¶</w:t>
      </w:r>
      <w:r w:rsidRPr="00472E61">
        <w:rPr>
          <w:rStyle w:val="StyleBoldUnderline"/>
        </w:rPr>
        <w:t xml:space="preserve"> overlook the potentially negative consequences for Mexico’s long-term economic prospects</w:t>
      </w:r>
      <w:r w:rsidRPr="00472E61">
        <w:rPr>
          <w:sz w:val="16"/>
        </w:rPr>
        <w:t xml:space="preserve">. </w:t>
      </w:r>
      <w:r w:rsidRPr="00472E61">
        <w:rPr>
          <w:sz w:val="12"/>
        </w:rPr>
        <w:t>¶</w:t>
      </w:r>
      <w:r w:rsidRPr="00472E61">
        <w:rPr>
          <w:sz w:val="16"/>
        </w:rPr>
        <w:t xml:space="preserve"> </w:t>
      </w:r>
      <w:r w:rsidRPr="00472E61">
        <w:rPr>
          <w:rStyle w:val="StyleBoldUnderline"/>
        </w:rPr>
        <w:t xml:space="preserve">Additional stress on Mexico’s already struggling economy could further embolden organized </w:t>
      </w:r>
      <w:r w:rsidRPr="00472E61">
        <w:rPr>
          <w:rStyle w:val="StyleBoldUnderline"/>
          <w:sz w:val="12"/>
          <w:u w:val="none"/>
        </w:rPr>
        <w:t>¶</w:t>
      </w:r>
      <w:r w:rsidRPr="00472E61">
        <w:rPr>
          <w:rStyle w:val="StyleBoldUnderline"/>
        </w:rPr>
        <w:t xml:space="preserve"> crime</w:t>
      </w:r>
      <w:r w:rsidRPr="00472E61">
        <w:rPr>
          <w:sz w:val="16"/>
        </w:rPr>
        <w:t xml:space="preserve"> to engage in violent activities that could also affect the United States.</w:t>
      </w:r>
    </w:p>
    <w:p w:rsidR="006349EB" w:rsidRDefault="006349EB" w:rsidP="000A3FC2">
      <w:pPr>
        <w:pStyle w:val="Heading2"/>
      </w:pPr>
      <w:r>
        <w:lastRenderedPageBreak/>
        <w:t>Add-ons</w:t>
      </w:r>
    </w:p>
    <w:p w:rsidR="00D96DFE" w:rsidRDefault="00D96DFE" w:rsidP="00D96DFE">
      <w:pPr>
        <w:pStyle w:val="Heading3"/>
      </w:pPr>
      <w:r>
        <w:lastRenderedPageBreak/>
        <w:t>Econ</w:t>
      </w:r>
    </w:p>
    <w:p w:rsidR="00D96DFE" w:rsidRDefault="00D96DFE" w:rsidP="00D96DFE">
      <w:pPr>
        <w:pStyle w:val="Heading4"/>
      </w:pPr>
      <w:r>
        <w:t>CIR kills the economy/plan’s key to solve it</w:t>
      </w:r>
    </w:p>
    <w:p w:rsidR="00D96DFE" w:rsidRPr="00281FB4" w:rsidRDefault="00D96DFE" w:rsidP="00D96DFE">
      <w:pPr>
        <w:rPr>
          <w:sz w:val="16"/>
          <w:szCs w:val="16"/>
        </w:rPr>
      </w:pPr>
      <w:r>
        <w:rPr>
          <w:rStyle w:val="StyleStyleBold12pt"/>
        </w:rPr>
        <w:t>Bier 13</w:t>
      </w:r>
      <w:r w:rsidRPr="00281FB4">
        <w:rPr>
          <w:sz w:val="16"/>
          <w:szCs w:val="16"/>
        </w:rPr>
        <w:t xml:space="preserve"> – David Bier is an immigration policy analyst with the Competitive Enterprise Institute , a free-market public policy group in Washington, D.C. (“To Grow, The U.S. Economy Needs More Low-Skilled Immigrant Workers”, 5/6/2013, </w:t>
      </w:r>
      <w:hyperlink r:id="rId57" w:history="1">
        <w:r w:rsidRPr="00281FB4">
          <w:rPr>
            <w:rStyle w:val="Hyperlink"/>
            <w:sz w:val="16"/>
            <w:szCs w:val="16"/>
          </w:rPr>
          <w:t>http://www.forbes.com/sites/realspin/2013/05/06/to-grow-the-u-s-economy-needs-more-low-skilled-immigrant-workers/</w:t>
        </w:r>
      </w:hyperlink>
      <w:r w:rsidRPr="00281FB4">
        <w:rPr>
          <w:sz w:val="16"/>
          <w:szCs w:val="16"/>
        </w:rPr>
        <w:t>, Callahan)</w:t>
      </w:r>
    </w:p>
    <w:p w:rsidR="00D96DFE" w:rsidRPr="00A83F61" w:rsidRDefault="00D96DFE" w:rsidP="00D96DFE">
      <w:pPr>
        <w:rPr>
          <w:rStyle w:val="StyleBoldUnderline"/>
        </w:rPr>
      </w:pPr>
      <w:r w:rsidRPr="00012971">
        <w:rPr>
          <w:rStyle w:val="StyleBoldUnderline"/>
        </w:rPr>
        <w:t>Recently introduced legislation to tackle immigration reform has elements that should satisfy both liberals and conservatives</w:t>
      </w:r>
      <w:r w:rsidRPr="00A83F61">
        <w:rPr>
          <w:sz w:val="16"/>
        </w:rPr>
        <w:t xml:space="preserve">–namely, strong border security metrics for conservatives and a pathway to citizenship for those here illegally for liberals. But the bill also contains provisions that could end up being problematic for both sides, unless they agree to dramatically expand the proposed guest worker program. </w:t>
      </w:r>
      <w:r w:rsidRPr="00012971">
        <w:rPr>
          <w:rStyle w:val="StyleBoldUnderline"/>
        </w:rPr>
        <w:t>The bill’s border security standards include mandatory implementation of E-Verify, the electronic employment verification system that checks employees’ information against government databases to see if they are authorized to work</w:t>
      </w:r>
      <w:r w:rsidRPr="00A83F61">
        <w:rPr>
          <w:sz w:val="16"/>
        </w:rPr>
        <w:t xml:space="preserve">. Unfortunately, because E-Verify results in some errors for legal employees, </w:t>
      </w:r>
      <w:r w:rsidRPr="00012971">
        <w:rPr>
          <w:rStyle w:val="StyleBoldUnderline"/>
        </w:rPr>
        <w:t>nearly 180,000 authorized workers would be forced to sort out erroneous rejections under a national mandate</w:t>
      </w:r>
      <w:r w:rsidRPr="00A83F61">
        <w:rPr>
          <w:sz w:val="16"/>
        </w:rPr>
        <w:t xml:space="preserve">. Under this bill, employers must employ unconfirmed workers for up to six weeks while they have the opportunity to appeal – which, in effect, guarantees unauthorized workers employment. Immigrants already engage in mostly short-term employment, which means many will come knowing that E-Verify will give them a job. But </w:t>
      </w:r>
      <w:r w:rsidRPr="003A67F0">
        <w:rPr>
          <w:rStyle w:val="StyleBoldUnderline"/>
        </w:rPr>
        <w:t>the real problem for employers is if they are forced to hire and fire 1 percent</w:t>
      </w:r>
      <w:r w:rsidRPr="00A83F61">
        <w:rPr>
          <w:sz w:val="16"/>
        </w:rPr>
        <w:t xml:space="preserve"> (at current E-Verify rejection rates) </w:t>
      </w:r>
      <w:r w:rsidRPr="003A67F0">
        <w:rPr>
          <w:rStyle w:val="StyleBoldUnderline"/>
        </w:rPr>
        <w:t>of all new employees, this measure will increase worker turnover expenses dramatically. Replacing workers, even the low-skilled, can cost between $2,640 and $6,042,</w:t>
      </w:r>
      <w:r w:rsidRPr="00A83F61">
        <w:rPr>
          <w:sz w:val="16"/>
        </w:rPr>
        <w:t xml:space="preserve"> according to two recent studies by economist Heather Boushey and another by the Sasha Corp., a management consulting firm. At the current rejection rate, E-Verify will reject 650,000 unauthorized workers per year, costing businesses $3.9 billion in turnover costs. </w:t>
      </w:r>
      <w:r w:rsidRPr="003A67F0">
        <w:rPr>
          <w:rStyle w:val="StyleBoldUnderline"/>
        </w:rPr>
        <w:t>Actual costs may be higher because these workers would leave unexpectedly without the traditional two-week notice</w:t>
      </w:r>
      <w:r w:rsidRPr="00A83F61">
        <w:rPr>
          <w:sz w:val="16"/>
        </w:rPr>
        <w:t xml:space="preserve">. But there is a solution: If immigrants looking for short-term employment are able to apply for guest worker visas, there will be fewer undocumented immigrants going through the E-Verify process – and fewer worker turnover costs for employers. </w:t>
      </w:r>
      <w:r w:rsidRPr="003A67F0">
        <w:rPr>
          <w:rStyle w:val="Emphasis"/>
        </w:rPr>
        <w:t>The only time in the last 70 years when illegal immigration was almost eliminated was in the 1960s when Congress let in millions of guest workers</w:t>
      </w:r>
      <w:r w:rsidRPr="00A83F61">
        <w:rPr>
          <w:sz w:val="16"/>
        </w:rPr>
        <w:t xml:space="preserve">. But </w:t>
      </w:r>
      <w:r w:rsidRPr="003A67F0">
        <w:rPr>
          <w:rStyle w:val="StyleBoldUnderline"/>
        </w:rPr>
        <w:t xml:space="preserve">the Senate proposal includes a small program that would permit only 20,000 guest workers next year and at most 200,000. This number is </w:t>
      </w:r>
      <w:r w:rsidRPr="003A67F0">
        <w:rPr>
          <w:rStyle w:val="Emphasis"/>
        </w:rPr>
        <w:t>far too low</w:t>
      </w:r>
      <w:r w:rsidRPr="00A83F61">
        <w:rPr>
          <w:sz w:val="16"/>
        </w:rPr>
        <w:t xml:space="preserve">. The Government Accountability Office found </w:t>
      </w:r>
      <w:r w:rsidRPr="003A67F0">
        <w:rPr>
          <w:rStyle w:val="StyleBoldUnderline"/>
        </w:rPr>
        <w:t>more than 500,000 people attempted to cross into the United States in 2011 alone. The Senate plan would cover less than half of new illegal entrants in a given year, and that’s just entrants from a single country and with America in a down economy</w:t>
      </w:r>
      <w:r w:rsidRPr="00A83F61">
        <w:rPr>
          <w:sz w:val="16"/>
        </w:rPr>
        <w:t xml:space="preserve">. </w:t>
      </w:r>
      <w:r w:rsidRPr="003A67F0">
        <w:rPr>
          <w:rStyle w:val="StyleBoldUnderline"/>
        </w:rPr>
        <w:t>Without a significantly expanded guest worker program, undocumented immigrants are going to cycle through the E-Verify system, and American businesses are going to bear the cost</w:t>
      </w:r>
      <w:r w:rsidRPr="00A83F61">
        <w:rPr>
          <w:sz w:val="16"/>
        </w:rPr>
        <w:t xml:space="preserve">s – something no conservative intended. Liberal goals also are threatened by the low guest worker numbers. As written, the current bill opens a pathway to citizenship for newly legalized immigrants but only if border patrol is able to catch 90 percent of border crossers. The only realistic way such a high percentage can be maintained is if most of the current flows enter legally rather than illegally. Moreover, </w:t>
      </w:r>
      <w:r w:rsidRPr="00A83F61">
        <w:rPr>
          <w:rStyle w:val="StyleBoldUnderline"/>
        </w:rPr>
        <w:t>an expanded guest worker program would benefit American workers too</w:t>
      </w:r>
      <w:r w:rsidRPr="00A83F61">
        <w:rPr>
          <w:sz w:val="16"/>
        </w:rPr>
        <w:t xml:space="preserve">. In 2012, the Department of Agriculture looked at the economic impact of cutting low-skilled immigrants by 6 million and found it would reduce Americans’ wages by up to 0.6 percent of GDP – or about $90 billion. </w:t>
      </w:r>
      <w:r w:rsidRPr="00A83F61">
        <w:rPr>
          <w:rStyle w:val="StyleBoldUnderline"/>
        </w:rPr>
        <w:t>Increasing the number of guest workers allowed into the country will boost the economy, protect American businesses and allow for a smooth pathway to citizenship for the new Americans that this bill welcomes. With these incentives, Congress has more than enough reasons to fix this bill before it is too late.</w:t>
      </w:r>
    </w:p>
    <w:p w:rsidR="006349EB" w:rsidRDefault="006349EB" w:rsidP="006349EB">
      <w:pPr>
        <w:pStyle w:val="Heading3"/>
      </w:pPr>
      <w:r>
        <w:lastRenderedPageBreak/>
        <w:t>Relations</w:t>
      </w:r>
    </w:p>
    <w:p w:rsidR="006349EB" w:rsidRPr="006349EB" w:rsidRDefault="006349EB" w:rsidP="006349EB">
      <w:pPr>
        <w:pStyle w:val="Heading4"/>
        <w:rPr>
          <w:rStyle w:val="StyleBoldUnderline"/>
          <w:b w:val="0"/>
          <w:sz w:val="26"/>
          <w:szCs w:val="26"/>
          <w:u w:val="none"/>
        </w:rPr>
      </w:pPr>
      <w:r w:rsidRPr="006349EB">
        <w:rPr>
          <w:rStyle w:val="StyleBoldUnderline"/>
          <w:sz w:val="26"/>
          <w:szCs w:val="26"/>
          <w:u w:val="none"/>
        </w:rPr>
        <w:t>Bilateral guest worker program solves Mexican relations</w:t>
      </w:r>
    </w:p>
    <w:p w:rsidR="006349EB" w:rsidRPr="009B4627" w:rsidRDefault="006349EB" w:rsidP="006349EB">
      <w:pPr>
        <w:rPr>
          <w:rStyle w:val="StyleBoldUnderline"/>
          <w:b/>
          <w:bCs w:val="0"/>
          <w:u w:val="none"/>
        </w:rPr>
      </w:pPr>
      <w:r w:rsidRPr="006349EB">
        <w:rPr>
          <w:rStyle w:val="StyleStyleBold12pt"/>
        </w:rPr>
        <w:t>MacNeil 7</w:t>
      </w:r>
      <w:r>
        <w:t xml:space="preserve"> (Melissa, magna cum laude as a Distinguished Honors Scholar with a Bachelor of Arts degree in International Studies and Spanish and Board of Regents Scholar at the University of North Texas, Discussion of the Validity of a Guest Worker Program in the United States, </w:t>
      </w:r>
      <w:hyperlink r:id="rId58" w:history="1">
        <w:r w:rsidRPr="006B1ACE">
          <w:rPr>
            <w:rStyle w:val="Hyperlink"/>
          </w:rPr>
          <w:t>http://digital.library.unt.edu/ark:/67531/metadc86950/m2/1/high_res_d/macneil-melissa.pdf</w:t>
        </w:r>
      </w:hyperlink>
      <w:r>
        <w:t>, no date given but research for the paper occurred in May 2007)</w:t>
      </w:r>
    </w:p>
    <w:p w:rsidR="006349EB" w:rsidRPr="00F5675A" w:rsidRDefault="006349EB" w:rsidP="006349EB">
      <w:pPr>
        <w:rPr>
          <w:sz w:val="16"/>
        </w:rPr>
      </w:pPr>
      <w:r w:rsidRPr="00F5675A">
        <w:rPr>
          <w:rStyle w:val="StyleBoldUnderline"/>
        </w:rPr>
        <w:t>It is</w:t>
      </w:r>
      <w:r w:rsidRPr="00F5675A">
        <w:rPr>
          <w:sz w:val="16"/>
        </w:rPr>
        <w:t xml:space="preserve"> also </w:t>
      </w:r>
      <w:r w:rsidRPr="00F5675A">
        <w:rPr>
          <w:rStyle w:val="StyleBoldUnderline"/>
        </w:rPr>
        <w:t>important to remember that guest worker programs do not operate in an economic vacuum. Instead, they change with economic conditions</w:t>
      </w:r>
      <w:r w:rsidRPr="00F5675A">
        <w:rPr>
          <w:sz w:val="16"/>
        </w:rPr>
        <w:t xml:space="preserve">—for example, if some potential problem arises that would disturb economic growth and increase the possibility for unemployment, policy makers and citizens may be more reluctant to admit guest workers. Germany experienced this problem in the 1970s when an oil embargo threatened high unemployment and recessions. </w:t>
      </w:r>
      <w:r w:rsidRPr="00F5675A">
        <w:rPr>
          <w:rStyle w:val="StyleBoldUnderline"/>
        </w:rPr>
        <w:t>Guest worker programs also have the potential to change in response to employer and migrant demands. In the United States, if an employer requests the ability to recruit workers and his request is denied, he is able to go to court and get the Department of Labor’s decision overturned. This practice effectively changed the program from a government-run program to an employer-run program. Foreign policy requirements could also possibly change the structure and implementation of guest worker policy because if relations improve between two nations, or there is a need to bridge economic and political ties</w:t>
      </w:r>
      <w:r w:rsidRPr="00F5675A">
        <w:rPr>
          <w:rStyle w:val="Emphasis"/>
        </w:rPr>
        <w:t>, a bilateral guest worker program is a good response</w:t>
      </w:r>
      <w:r w:rsidRPr="00F5675A">
        <w:rPr>
          <w:rStyle w:val="StyleBoldUnderline"/>
        </w:rPr>
        <w:t>.</w:t>
      </w:r>
      <w:r w:rsidRPr="00F5675A">
        <w:rPr>
          <w:sz w:val="16"/>
        </w:rPr>
        <w:t xml:space="preserve"> Finally, workers’ rights activists play a role in ensuring that employers are treating the guest workers properly and also allowing fair competition between native workers and migrant workers in the labor market. For example, when widespread abuses were discovered in the Bracero Program in the 1950s and 1960s, workers’ rights advocates played a major role in bringing an end to the program (Abell et al., 2006). </w:t>
      </w:r>
    </w:p>
    <w:p w:rsidR="006349EB" w:rsidRPr="006349EB" w:rsidRDefault="006349EB" w:rsidP="006349EB"/>
    <w:p w:rsidR="009C58A1" w:rsidRDefault="009C58A1" w:rsidP="006349EB">
      <w:pPr>
        <w:pStyle w:val="Heading3"/>
      </w:pPr>
      <w:r>
        <w:lastRenderedPageBreak/>
        <w:t>Exts – solves relations</w:t>
      </w:r>
    </w:p>
    <w:p w:rsidR="009C58A1" w:rsidRPr="00055687" w:rsidRDefault="009C58A1" w:rsidP="009C58A1">
      <w:pPr>
        <w:pStyle w:val="Heading4"/>
      </w:pPr>
      <w:r>
        <w:t>Plan key to relations – Immigration and mutual economic interests</w:t>
      </w:r>
    </w:p>
    <w:p w:rsidR="009C58A1" w:rsidRDefault="009C58A1" w:rsidP="009C58A1">
      <w:r w:rsidRPr="00055687">
        <w:rPr>
          <w:rStyle w:val="StyleStyleBold12pt"/>
        </w:rPr>
        <w:t>Villarreal 10</w:t>
      </w:r>
      <w:r>
        <w:t xml:space="preserve"> (M. Angeles Villareal, Specialist in International Trade and Finance for Congressional Research Service. “The Mexican Economy After the Global Financial Crisis” September 16, 2010. http://www.fas.org/sgp/crs/row/R41402.pdf) VP</w:t>
      </w:r>
    </w:p>
    <w:p w:rsidR="009C58A1" w:rsidRPr="00055687" w:rsidRDefault="009C58A1" w:rsidP="009C58A1"/>
    <w:p w:rsidR="009C58A1" w:rsidRPr="00055687" w:rsidRDefault="009C58A1" w:rsidP="009C58A1">
      <w:pPr>
        <w:rPr>
          <w:sz w:val="10"/>
        </w:rPr>
      </w:pPr>
      <w:r w:rsidRPr="00055687">
        <w:rPr>
          <w:rStyle w:val="StyleBoldUnderline"/>
        </w:rPr>
        <w:t xml:space="preserve">The relationship between the United States and Mexico is important to policymakers from both </w:t>
      </w:r>
      <w:r w:rsidRPr="00055687">
        <w:rPr>
          <w:rStyle w:val="StyleBoldUnderline"/>
          <w:sz w:val="12"/>
          <w:u w:val="none"/>
        </w:rPr>
        <w:t>¶</w:t>
      </w:r>
      <w:r w:rsidRPr="00055687">
        <w:rPr>
          <w:rStyle w:val="StyleBoldUnderline"/>
        </w:rPr>
        <w:t xml:space="preserve"> countries because of the mutual interest in</w:t>
      </w:r>
      <w:r w:rsidRPr="00055687">
        <w:rPr>
          <w:sz w:val="10"/>
        </w:rPr>
        <w:t xml:space="preserve"> a number of key issues affecting the two countries, </w:t>
      </w:r>
      <w:r w:rsidRPr="00055687">
        <w:rPr>
          <w:sz w:val="12"/>
        </w:rPr>
        <w:t>¶</w:t>
      </w:r>
      <w:r w:rsidRPr="00055687">
        <w:rPr>
          <w:sz w:val="10"/>
        </w:rPr>
        <w:t xml:space="preserve"> such as bilateral </w:t>
      </w:r>
      <w:r w:rsidRPr="00055687">
        <w:rPr>
          <w:rStyle w:val="StyleBoldUnderline"/>
        </w:rPr>
        <w:t>trade, economic competitiveness, and border security</w:t>
      </w:r>
      <w:r w:rsidRPr="00055687">
        <w:rPr>
          <w:sz w:val="10"/>
        </w:rPr>
        <w:t xml:space="preserve">. During his state visit to </w:t>
      </w:r>
      <w:r w:rsidRPr="00055687">
        <w:rPr>
          <w:sz w:val="12"/>
        </w:rPr>
        <w:t>¶</w:t>
      </w:r>
      <w:r w:rsidRPr="00055687">
        <w:rPr>
          <w:sz w:val="10"/>
        </w:rPr>
        <w:t xml:space="preserve"> Washington, DC, in May 2010, Mexican President Felipe Calderón emphasized the need for </w:t>
      </w:r>
      <w:r w:rsidRPr="00055687">
        <w:rPr>
          <w:sz w:val="12"/>
        </w:rPr>
        <w:t>¶</w:t>
      </w:r>
      <w:r w:rsidRPr="00055687">
        <w:rPr>
          <w:sz w:val="10"/>
        </w:rPr>
        <w:t xml:space="preserve"> increased cooperation in North America in order to increase the competiveness of the region.68</w:t>
      </w:r>
      <w:r w:rsidRPr="00055687">
        <w:rPr>
          <w:sz w:val="12"/>
        </w:rPr>
        <w:t>¶</w:t>
      </w:r>
      <w:r w:rsidRPr="00055687">
        <w:rPr>
          <w:sz w:val="10"/>
        </w:rPr>
        <w:t xml:space="preserve"> President Barack Obama hosted a meeting with President Calderón where the two leaders </w:t>
      </w:r>
      <w:r w:rsidRPr="00055687">
        <w:rPr>
          <w:sz w:val="12"/>
        </w:rPr>
        <w:t>¶</w:t>
      </w:r>
      <w:r w:rsidRPr="00055687">
        <w:rPr>
          <w:sz w:val="10"/>
        </w:rPr>
        <w:t xml:space="preserve"> discussed numerous key bilateral and hemispheric issues affecting the two countries. </w:t>
      </w:r>
      <w:r w:rsidRPr="00055687">
        <w:rPr>
          <w:rStyle w:val="StyleBoldUnderline"/>
        </w:rPr>
        <w:t xml:space="preserve">The leaders </w:t>
      </w:r>
      <w:r w:rsidRPr="00055687">
        <w:rPr>
          <w:rStyle w:val="StyleBoldUnderline"/>
          <w:sz w:val="12"/>
          <w:u w:val="none"/>
        </w:rPr>
        <w:t>¶</w:t>
      </w:r>
      <w:r w:rsidRPr="00055687">
        <w:rPr>
          <w:rStyle w:val="StyleBoldUnderline"/>
        </w:rPr>
        <w:t xml:space="preserve"> reaffirmed the shared values in areas such as economic competitiveness</w:t>
      </w:r>
      <w:r w:rsidRPr="00055687">
        <w:rPr>
          <w:sz w:val="10"/>
        </w:rPr>
        <w:t xml:space="preserve">, social and </w:t>
      </w:r>
      <w:r w:rsidRPr="00055687">
        <w:rPr>
          <w:rStyle w:val="StyleBoldUnderline"/>
        </w:rPr>
        <w:t xml:space="preserve">economic </w:t>
      </w:r>
      <w:r w:rsidRPr="00055687">
        <w:rPr>
          <w:rStyle w:val="StyleBoldUnderline"/>
          <w:sz w:val="12"/>
          <w:u w:val="none"/>
        </w:rPr>
        <w:t>¶</w:t>
      </w:r>
      <w:r w:rsidRPr="00055687">
        <w:rPr>
          <w:rStyle w:val="StyleBoldUnderline"/>
        </w:rPr>
        <w:t xml:space="preserve"> well-being, and the security of citizens in both countries</w:t>
      </w:r>
      <w:r w:rsidRPr="00055687">
        <w:rPr>
          <w:sz w:val="10"/>
        </w:rPr>
        <w:t xml:space="preserve">. </w:t>
      </w:r>
      <w:r w:rsidRPr="00055687">
        <w:rPr>
          <w:rStyle w:val="StyleBoldUnderline"/>
        </w:rPr>
        <w:t xml:space="preserve">One area of cooperation that was </w:t>
      </w:r>
      <w:r w:rsidRPr="00055687">
        <w:rPr>
          <w:rStyle w:val="StyleBoldUnderline"/>
          <w:sz w:val="12"/>
          <w:u w:val="none"/>
        </w:rPr>
        <w:t>¶</w:t>
      </w:r>
      <w:r w:rsidRPr="00055687">
        <w:rPr>
          <w:rStyle w:val="StyleBoldUnderline"/>
        </w:rPr>
        <w:t xml:space="preserve"> highlighted in a press release after the meeting was the need for mutual economic growth</w:t>
      </w:r>
      <w:r w:rsidRPr="00055687">
        <w:rPr>
          <w:sz w:val="10"/>
        </w:rPr>
        <w:t xml:space="preserve">. The </w:t>
      </w:r>
      <w:r w:rsidRPr="00055687">
        <w:rPr>
          <w:sz w:val="12"/>
        </w:rPr>
        <w:t>¶</w:t>
      </w:r>
      <w:r w:rsidRPr="00055687">
        <w:rPr>
          <w:sz w:val="10"/>
        </w:rPr>
        <w:t xml:space="preserve"> two leaders vowed to enhance and reinforce efforts </w:t>
      </w:r>
      <w:r w:rsidRPr="00055687">
        <w:rPr>
          <w:rStyle w:val="StyleBoldUnderline"/>
        </w:rPr>
        <w:t xml:space="preserve">to create jobs, promote economic recovery </w:t>
      </w:r>
      <w:r w:rsidRPr="00055687">
        <w:rPr>
          <w:rStyle w:val="StyleBoldUnderline"/>
          <w:sz w:val="12"/>
          <w:u w:val="none"/>
        </w:rPr>
        <w:t>¶</w:t>
      </w:r>
      <w:r w:rsidRPr="00055687">
        <w:rPr>
          <w:rStyle w:val="StyleBoldUnderline"/>
        </w:rPr>
        <w:t xml:space="preserve"> and expansion</w:t>
      </w:r>
      <w:r w:rsidRPr="00055687">
        <w:rPr>
          <w:sz w:val="10"/>
        </w:rPr>
        <w:t>, and encourage inclusive prosperity across all levels of society in both countries.69</w:t>
      </w:r>
      <w:r w:rsidRPr="00055687">
        <w:rPr>
          <w:sz w:val="12"/>
        </w:rPr>
        <w:t>¶</w:t>
      </w:r>
      <w:r w:rsidRPr="00055687">
        <w:rPr>
          <w:sz w:val="10"/>
        </w:rPr>
        <w:t xml:space="preserve"> The two leaders discussed the following actions for bilateral cooperation to enhance </w:t>
      </w:r>
      <w:r w:rsidRPr="00055687">
        <w:rPr>
          <w:sz w:val="12"/>
        </w:rPr>
        <w:t>¶</w:t>
      </w:r>
      <w:r w:rsidRPr="00055687">
        <w:rPr>
          <w:sz w:val="10"/>
        </w:rPr>
        <w:t xml:space="preserve"> competitiveness: (1) the creation of a Twenty-First Century Border to facilitate the secure and </w:t>
      </w:r>
      <w:r w:rsidRPr="00055687">
        <w:rPr>
          <w:sz w:val="12"/>
        </w:rPr>
        <w:t>¶</w:t>
      </w:r>
      <w:r w:rsidRPr="00055687">
        <w:rPr>
          <w:sz w:val="10"/>
        </w:rPr>
        <w:t xml:space="preserve"> efficient flow of goods and people and reduce the cost of doing business between the two </w:t>
      </w:r>
      <w:r w:rsidRPr="00055687">
        <w:rPr>
          <w:sz w:val="12"/>
        </w:rPr>
        <w:t>¶</w:t>
      </w:r>
      <w:r w:rsidRPr="00055687">
        <w:rPr>
          <w:sz w:val="10"/>
        </w:rPr>
        <w:t xml:space="preserve"> countries; (2) a commitment to continuing cooperation for safe, efficient, secure, and compatible </w:t>
      </w:r>
      <w:r w:rsidRPr="00055687">
        <w:rPr>
          <w:sz w:val="12"/>
        </w:rPr>
        <w:t>¶</w:t>
      </w:r>
      <w:r w:rsidRPr="00055687">
        <w:rPr>
          <w:sz w:val="10"/>
        </w:rPr>
        <w:t xml:space="preserve"> modes of transportation; (3) a commitment to significantly enhance the economic </w:t>
      </w:r>
      <w:r w:rsidRPr="00055687">
        <w:rPr>
          <w:sz w:val="12"/>
        </w:rPr>
        <w:t>¶</w:t>
      </w:r>
      <w:r w:rsidRPr="00055687">
        <w:rPr>
          <w:sz w:val="10"/>
        </w:rPr>
        <w:t xml:space="preserve"> competitiveness and the economic well-being of both countries through improved regulatory </w:t>
      </w:r>
      <w:r w:rsidRPr="00055687">
        <w:rPr>
          <w:sz w:val="12"/>
        </w:rPr>
        <w:t>¶</w:t>
      </w:r>
      <w:r w:rsidRPr="00055687">
        <w:rPr>
          <w:sz w:val="10"/>
        </w:rPr>
        <w:t xml:space="preserve"> cooperation; and (4) the enhancement of intellectual property rights protection to promote</w:t>
      </w:r>
      <w:r w:rsidRPr="00055687">
        <w:rPr>
          <w:sz w:val="12"/>
        </w:rPr>
        <w:t>¶</w:t>
      </w:r>
      <w:r w:rsidRPr="00055687">
        <w:rPr>
          <w:sz w:val="10"/>
        </w:rPr>
        <w:t xml:space="preserve"> innovation and investment in technology and human capital.70 </w:t>
      </w:r>
      <w:r w:rsidRPr="00055687">
        <w:rPr>
          <w:rStyle w:val="StyleBoldUnderline"/>
        </w:rPr>
        <w:t xml:space="preserve">The two leaders also underscored </w:t>
      </w:r>
      <w:r w:rsidRPr="00055687">
        <w:rPr>
          <w:rStyle w:val="StyleBoldUnderline"/>
          <w:sz w:val="12"/>
          <w:u w:val="none"/>
        </w:rPr>
        <w:t>¶</w:t>
      </w:r>
      <w:r w:rsidRPr="00055687">
        <w:rPr>
          <w:rStyle w:val="StyleBoldUnderline"/>
        </w:rPr>
        <w:t xml:space="preserve"> the importance of </w:t>
      </w:r>
      <w:r w:rsidRPr="00055687">
        <w:rPr>
          <w:rStyle w:val="Emphasis"/>
        </w:rPr>
        <w:t>human capital</w:t>
      </w:r>
      <w:r w:rsidRPr="00055687">
        <w:rPr>
          <w:rStyle w:val="StyleBoldUnderline"/>
        </w:rPr>
        <w:t xml:space="preserve"> and </w:t>
      </w:r>
      <w:r w:rsidRPr="00055687">
        <w:rPr>
          <w:sz w:val="10"/>
        </w:rPr>
        <w:t>touched upon the issue</w:t>
      </w:r>
      <w:r w:rsidRPr="00055687">
        <w:rPr>
          <w:rStyle w:val="StyleBoldUnderline"/>
        </w:rPr>
        <w:t xml:space="preserve"> of </w:t>
      </w:r>
      <w:r w:rsidRPr="00055687">
        <w:rPr>
          <w:rStyle w:val="Emphasis"/>
        </w:rPr>
        <w:t>immigration</w:t>
      </w:r>
      <w:r w:rsidRPr="00055687">
        <w:rPr>
          <w:rStyle w:val="StyleBoldUnderline"/>
        </w:rPr>
        <w:t>.</w:t>
      </w:r>
      <w:r w:rsidRPr="00055687">
        <w:rPr>
          <w:sz w:val="10"/>
        </w:rPr>
        <w:t xml:space="preserve"> President Obama </w:t>
      </w:r>
      <w:r w:rsidRPr="00055687">
        <w:rPr>
          <w:sz w:val="12"/>
        </w:rPr>
        <w:t>¶</w:t>
      </w:r>
      <w:r w:rsidRPr="00055687">
        <w:rPr>
          <w:sz w:val="10"/>
        </w:rPr>
        <w:t xml:space="preserve"> underscored his commitment to comprehensive immigration reform in the United States while </w:t>
      </w:r>
      <w:r w:rsidRPr="00055687">
        <w:rPr>
          <w:sz w:val="12"/>
        </w:rPr>
        <w:t>¶</w:t>
      </w:r>
      <w:r w:rsidRPr="00055687">
        <w:rPr>
          <w:sz w:val="10"/>
        </w:rPr>
        <w:t xml:space="preserve"> President Calderón stated that his administration was committed to creating more job and </w:t>
      </w:r>
      <w:r w:rsidRPr="00055687">
        <w:rPr>
          <w:sz w:val="12"/>
        </w:rPr>
        <w:t>¶</w:t>
      </w:r>
      <w:r w:rsidRPr="00055687">
        <w:rPr>
          <w:sz w:val="10"/>
        </w:rPr>
        <w:t xml:space="preserve"> educational opportunities in Mexico. </w:t>
      </w:r>
      <w:r w:rsidRPr="00055687">
        <w:rPr>
          <w:rStyle w:val="StyleBoldUnderline"/>
        </w:rPr>
        <w:t xml:space="preserve">Both leaders acknowledged the importance of taking actions </w:t>
      </w:r>
      <w:r w:rsidRPr="00055687">
        <w:rPr>
          <w:rStyle w:val="StyleBoldUnderline"/>
          <w:sz w:val="12"/>
          <w:u w:val="none"/>
        </w:rPr>
        <w:t>¶</w:t>
      </w:r>
      <w:r w:rsidRPr="00055687">
        <w:rPr>
          <w:rStyle w:val="StyleBoldUnderline"/>
        </w:rPr>
        <w:t xml:space="preserve"> to address illegal immigration, border security</w:t>
      </w:r>
      <w:r w:rsidRPr="00055687">
        <w:rPr>
          <w:sz w:val="10"/>
        </w:rPr>
        <w:t xml:space="preserve">, and human trafficking groups, and agreed to set </w:t>
      </w:r>
      <w:r w:rsidRPr="00055687">
        <w:rPr>
          <w:sz w:val="12"/>
        </w:rPr>
        <w:t>¶</w:t>
      </w:r>
      <w:r w:rsidRPr="00055687">
        <w:rPr>
          <w:sz w:val="10"/>
        </w:rPr>
        <w:t xml:space="preserve"> priorities for the future.71</w:t>
      </w:r>
    </w:p>
    <w:p w:rsidR="009C58A1" w:rsidRPr="009C58A1" w:rsidRDefault="009C58A1" w:rsidP="009C58A1"/>
    <w:p w:rsidR="006349EB" w:rsidRPr="006349EB" w:rsidRDefault="006349EB" w:rsidP="006349EB">
      <w:pPr>
        <w:pStyle w:val="Heading3"/>
      </w:pPr>
      <w:r>
        <w:lastRenderedPageBreak/>
        <w:t>Border smuggling</w:t>
      </w:r>
    </w:p>
    <w:p w:rsidR="006349EB" w:rsidRPr="000E4579" w:rsidRDefault="006349EB" w:rsidP="006349EB">
      <w:pPr>
        <w:pStyle w:val="Heading4"/>
      </w:pPr>
      <w:r w:rsidRPr="000E4579">
        <w:t>Plan is key to coop on border smuggling</w:t>
      </w:r>
    </w:p>
    <w:p w:rsidR="006349EB" w:rsidRPr="000E4579" w:rsidRDefault="006349EB" w:rsidP="006349EB">
      <w:r w:rsidRPr="006349EB">
        <w:rPr>
          <w:rStyle w:val="StyleStyleBold12pt"/>
        </w:rPr>
        <w:t>Rosenblum 98</w:t>
      </w:r>
      <w:r w:rsidRPr="000E4579">
        <w:t xml:space="preserve"> (Marc R. Rosenblum, Ph.D. Candidate, Department of Political Science, University of California, San Diego, MY NEIGHBOR, MYSELF: MEXICAN INFLUENCE ON U.S. MIGRATION POLICY, lexis, Fall, 1998 / Winter, 1999)</w:t>
      </w:r>
    </w:p>
    <w:p w:rsidR="006349EB" w:rsidRPr="000E4579" w:rsidRDefault="006349EB" w:rsidP="006349EB">
      <w:pPr>
        <w:rPr>
          <w:rStyle w:val="StyleBoldUnderline"/>
        </w:rPr>
      </w:pPr>
      <w:r w:rsidRPr="000E4579">
        <w:rPr>
          <w:sz w:val="16"/>
        </w:rPr>
        <w:t xml:space="preserve"> [*540] A second factor that gives some Mexican officials reason for optimism is the identification of certain preferences shared with the U.S. Specifically, </w:t>
      </w:r>
      <w:r w:rsidRPr="000E4579">
        <w:rPr>
          <w:rStyle w:val="StyleBoldUnderline"/>
        </w:rPr>
        <w:t>the two sides have "a common interest in [migrants] working; and people in the United States clearly benefit from the cheap labor."</w:t>
      </w:r>
      <w:r w:rsidRPr="000E4579">
        <w:rPr>
          <w:sz w:val="16"/>
        </w:rPr>
        <w:t xml:space="preserve"> n29 As a result, </w:t>
      </w:r>
      <w:r w:rsidRPr="000E4579">
        <w:rPr>
          <w:rStyle w:val="StyleBoldUnderline"/>
        </w:rPr>
        <w:t>Mexicans argue, both sides would benefit from normalizing existing flows of migrants in order to gain control of the border, limit smuggling</w:t>
      </w:r>
      <w:r w:rsidRPr="000E4579">
        <w:rPr>
          <w:sz w:val="16"/>
        </w:rPr>
        <w:t xml:space="preserve">, and insure that migrants are legitimately employed. n30 </w:t>
      </w:r>
      <w:r w:rsidRPr="000E4579">
        <w:rPr>
          <w:rStyle w:val="StyleBoldUnderline"/>
        </w:rPr>
        <w:t>Many in Mexico consider a new, limited guestworker program the ideal way to satisfy the demands of both countries. The program would be limited to already-existing migration labor markets and would have the added advantage of promoting the return to Mexico of migrants, thereby limiting brain drain and allowing Mexico to benefit from migrant workers' new skills.</w:t>
      </w:r>
      <w:r w:rsidRPr="000E4579">
        <w:rPr>
          <w:sz w:val="16"/>
        </w:rPr>
        <w:t xml:space="preserve"> n31 Based on these interviews, it is clear that Mexico has strong preferences about U.S. migration policy. While Mexico's preference for migration access is tied to economic conditions, concern about human rights is considered more important and responds to publicity of human rights abuses. Recent trends are toward divisions between the executive and legislative branches, balanced by the identification of a more coherent position within the executive branch. Finally, </w:t>
      </w:r>
      <w:r w:rsidRPr="000E4579">
        <w:rPr>
          <w:rStyle w:val="StyleBoldUnderline"/>
        </w:rPr>
        <w:t>Mexicans expressed optimism about the possibility of direct cooperation with the U.S. based on the existence of overlapping preferences on some fundamental migration issues.</w:t>
      </w:r>
    </w:p>
    <w:p w:rsidR="006349EB" w:rsidRPr="006349EB" w:rsidRDefault="006349EB" w:rsidP="006349EB">
      <w:pPr>
        <w:pStyle w:val="Heading4"/>
        <w:rPr>
          <w:rStyle w:val="StyleStyleBold12pt"/>
          <w:b/>
        </w:rPr>
      </w:pPr>
      <w:r w:rsidRPr="006349EB">
        <w:rPr>
          <w:rStyle w:val="StyleStyleBold12pt"/>
          <w:b/>
        </w:rPr>
        <w:t>Smuggling routes will be used by terrorists to attack with wmd</w:t>
      </w:r>
    </w:p>
    <w:p w:rsidR="006349EB" w:rsidRDefault="006349EB" w:rsidP="006349EB">
      <w:pPr>
        <w:jc w:val="both"/>
      </w:pPr>
      <w:r w:rsidRPr="006349EB">
        <w:rPr>
          <w:rStyle w:val="StyleStyleBold12pt"/>
        </w:rPr>
        <w:t>Associated Press ‘8</w:t>
      </w:r>
      <w:r>
        <w:rPr>
          <w:b/>
        </w:rPr>
        <w:t xml:space="preserve"> </w:t>
      </w:r>
      <w:r>
        <w:t xml:space="preserve">(US Officials Fear Terrorist Links With Drug Lords, </w:t>
      </w:r>
      <w:hyperlink r:id="rId59" w:history="1">
        <w:r>
          <w:rPr>
            <w:rStyle w:val="Hyperlink"/>
          </w:rPr>
          <w:t>http://abcnews.go.com/US/wireStory?id=5986948</w:t>
        </w:r>
      </w:hyperlink>
      <w:r>
        <w:t>)</w:t>
      </w:r>
    </w:p>
    <w:p w:rsidR="006349EB" w:rsidRDefault="006349EB" w:rsidP="006349EB">
      <w:pPr>
        <w:jc w:val="both"/>
      </w:pPr>
      <w:r>
        <w:rPr>
          <w:u w:val="single"/>
        </w:rPr>
        <w:t>There is real danger</w:t>
      </w:r>
      <w:r>
        <w:t xml:space="preserve"> that </w:t>
      </w:r>
      <w:r>
        <w:rPr>
          <w:u w:val="single"/>
        </w:rPr>
        <w:t>Islamic extremist</w:t>
      </w:r>
      <w:r>
        <w:t xml:space="preserve"> group</w:t>
      </w:r>
      <w:r>
        <w:rPr>
          <w:u w:val="single"/>
        </w:rPr>
        <w:t xml:space="preserve">s such as </w:t>
      </w:r>
      <w:r w:rsidRPr="00FA008D">
        <w:rPr>
          <w:highlight w:val="yellow"/>
          <w:u w:val="single"/>
        </w:rPr>
        <w:t>al-Qaida</w:t>
      </w:r>
      <w:r>
        <w:rPr>
          <w:u w:val="single"/>
        </w:rPr>
        <w:t xml:space="preserve"> and Hezbollah </w:t>
      </w:r>
      <w:r w:rsidRPr="00FA008D">
        <w:rPr>
          <w:highlight w:val="yellow"/>
          <w:u w:val="single"/>
        </w:rPr>
        <w:t>could form alliances with</w:t>
      </w:r>
      <w:r>
        <w:rPr>
          <w:u w:val="single"/>
        </w:rPr>
        <w:t xml:space="preserve"> wealthy and powerful </w:t>
      </w:r>
      <w:r w:rsidRPr="00FA008D">
        <w:rPr>
          <w:highlight w:val="yellow"/>
          <w:u w:val="single"/>
        </w:rPr>
        <w:t>Latin American drug lords to launch new terrorist attacks</w:t>
      </w:r>
      <w:r>
        <w:rPr>
          <w:u w:val="single"/>
        </w:rPr>
        <w:t>, U.S. officials said</w:t>
      </w:r>
      <w:r>
        <w:t xml:space="preserve"> Wednesday. </w:t>
      </w:r>
      <w:r w:rsidRPr="00FA008D">
        <w:rPr>
          <w:highlight w:val="yellow"/>
          <w:u w:val="single"/>
        </w:rPr>
        <w:t>Extremist</w:t>
      </w:r>
      <w:r>
        <w:t xml:space="preserve"> group operative</w:t>
      </w:r>
      <w:r>
        <w:rPr>
          <w:u w:val="single"/>
        </w:rPr>
        <w:t xml:space="preserve">s have already been identified </w:t>
      </w:r>
      <w:r w:rsidRPr="00FA008D">
        <w:rPr>
          <w:highlight w:val="yellow"/>
          <w:u w:val="single"/>
        </w:rPr>
        <w:t>in several Latin American countries</w:t>
      </w:r>
      <w:r>
        <w:rPr>
          <w:u w:val="single"/>
        </w:rPr>
        <w:t>,</w:t>
      </w:r>
      <w:r>
        <w:t xml:space="preserve"> mostly involved in fundraising and finding logistical support. But Charles </w:t>
      </w:r>
      <w:r>
        <w:rPr>
          <w:u w:val="single"/>
        </w:rPr>
        <w:t xml:space="preserve">Allen, chief of intelligence analysis at the Homeland Security Department, said they </w:t>
      </w:r>
      <w:r w:rsidRPr="00FA008D">
        <w:rPr>
          <w:highlight w:val="yellow"/>
          <w:u w:val="single"/>
        </w:rPr>
        <w:t>could</w:t>
      </w:r>
      <w:r>
        <w:rPr>
          <w:u w:val="single"/>
        </w:rPr>
        <w:t xml:space="preserve"> </w:t>
      </w:r>
      <w:r w:rsidRPr="00FA008D">
        <w:rPr>
          <w:highlight w:val="yellow"/>
          <w:u w:val="single"/>
        </w:rPr>
        <w:t>use well-established smuggling routes and drug profits to bring</w:t>
      </w:r>
      <w:r>
        <w:t xml:space="preserve"> people or even </w:t>
      </w:r>
      <w:r w:rsidRPr="00FA008D">
        <w:rPr>
          <w:highlight w:val="yellow"/>
          <w:u w:val="single"/>
          <w:bdr w:val="single" w:sz="4" w:space="0" w:color="auto" w:frame="1"/>
        </w:rPr>
        <w:t>w</w:t>
      </w:r>
      <w:r>
        <w:t xml:space="preserve">eapons of </w:t>
      </w:r>
      <w:r w:rsidRPr="00FA008D">
        <w:rPr>
          <w:highlight w:val="yellow"/>
          <w:u w:val="single"/>
          <w:bdr w:val="single" w:sz="4" w:space="0" w:color="auto" w:frame="1"/>
        </w:rPr>
        <w:t>m</w:t>
      </w:r>
      <w:r>
        <w:t xml:space="preserve">ass </w:t>
      </w:r>
      <w:r w:rsidRPr="00FA008D">
        <w:rPr>
          <w:highlight w:val="yellow"/>
          <w:u w:val="single"/>
          <w:bdr w:val="single" w:sz="4" w:space="0" w:color="auto" w:frame="1"/>
        </w:rPr>
        <w:t>d</w:t>
      </w:r>
      <w:r>
        <w:t xml:space="preserve">estruction </w:t>
      </w:r>
      <w:r w:rsidRPr="00FA008D">
        <w:rPr>
          <w:highlight w:val="yellow"/>
          <w:u w:val="single"/>
        </w:rPr>
        <w:t>to the U.S.</w:t>
      </w:r>
      <w:r>
        <w:rPr>
          <w:u w:val="single"/>
        </w:rPr>
        <w:t xml:space="preserve"> "The presence of these people in the region leaves open the possibility that </w:t>
      </w:r>
      <w:r w:rsidRPr="00FA008D">
        <w:rPr>
          <w:highlight w:val="yellow"/>
          <w:u w:val="single"/>
        </w:rPr>
        <w:t>they will attempt to attack the</w:t>
      </w:r>
      <w:r w:rsidRPr="00FA008D">
        <w:rPr>
          <w:highlight w:val="yellow"/>
        </w:rPr>
        <w:t xml:space="preserve"> </w:t>
      </w:r>
      <w:r w:rsidRPr="00FA008D">
        <w:rPr>
          <w:highlight w:val="yellow"/>
          <w:u w:val="single"/>
          <w:bdr w:val="single" w:sz="4" w:space="0" w:color="auto" w:frame="1"/>
        </w:rPr>
        <w:t>U</w:t>
      </w:r>
      <w:r>
        <w:t xml:space="preserve">nited </w:t>
      </w:r>
      <w:r w:rsidRPr="00FA008D">
        <w:rPr>
          <w:highlight w:val="yellow"/>
          <w:u w:val="single"/>
          <w:bdr w:val="single" w:sz="4" w:space="0" w:color="auto" w:frame="1"/>
        </w:rPr>
        <w:t>S</w:t>
      </w:r>
      <w:r>
        <w:t>tates," said Allen, a veteran CIA analyst. "</w:t>
      </w:r>
      <w:r>
        <w:rPr>
          <w:u w:val="single"/>
        </w:rPr>
        <w:t>The threats</w:t>
      </w:r>
      <w:r>
        <w:t xml:space="preserve"> in this hemisphere </w:t>
      </w:r>
      <w:r>
        <w:rPr>
          <w:u w:val="single"/>
        </w:rPr>
        <w:t>are real</w:t>
      </w:r>
      <w:r>
        <w:t>. We cannot ignore them."</w:t>
      </w:r>
    </w:p>
    <w:p w:rsidR="00AF5AA4" w:rsidRDefault="00AF5AA4" w:rsidP="00AF5AA4">
      <w:pPr>
        <w:pStyle w:val="Heading3"/>
      </w:pPr>
      <w:r>
        <w:lastRenderedPageBreak/>
        <w:t>-- bioweapons impact</w:t>
      </w:r>
    </w:p>
    <w:p w:rsidR="00AF5AA4" w:rsidRDefault="00AF5AA4" w:rsidP="00AF5AA4">
      <w:pPr>
        <w:pStyle w:val="Heading4"/>
      </w:pPr>
      <w:r>
        <w:t>Border smuggling enables bioweapons use</w:t>
      </w:r>
    </w:p>
    <w:p w:rsidR="00AF5AA4" w:rsidRDefault="00AF5AA4" w:rsidP="00AF5AA4">
      <w:r>
        <w:rPr>
          <w:rStyle w:val="StyleStyleBold12pt"/>
        </w:rPr>
        <w:t>Timmerman ’10</w:t>
      </w:r>
      <w:r>
        <w:t xml:space="preserve"> (Ken Timmerman, Newsmax correspondent, “FBI Director Mueller: Al-Qaida Still Wants Nuclear Bomb,” 3/18/2010, </w:t>
      </w:r>
      <w:hyperlink r:id="rId60" w:history="1">
        <w:r>
          <w:rPr>
            <w:rStyle w:val="Hyperlink"/>
          </w:rPr>
          <w:t>http://newsmax.com/Newsfront/mueller-fbi-alqaida-nuclear/2010/03/18/id/353169</w:t>
        </w:r>
      </w:hyperlink>
      <w:r>
        <w:t>)</w:t>
      </w:r>
    </w:p>
    <w:p w:rsidR="00AF5AA4" w:rsidRDefault="00AF5AA4" w:rsidP="00AF5AA4">
      <w:pPr>
        <w:jc w:val="both"/>
        <w:rPr>
          <w:sz w:val="16"/>
        </w:rPr>
      </w:pPr>
    </w:p>
    <w:p w:rsidR="00AF5AA4" w:rsidRDefault="00AF5AA4" w:rsidP="00AF5AA4">
      <w:pPr>
        <w:jc w:val="both"/>
        <w:rPr>
          <w:sz w:val="16"/>
        </w:rPr>
      </w:pPr>
      <w:r>
        <w:rPr>
          <w:u w:val="single"/>
        </w:rPr>
        <w:t xml:space="preserve">FBI Director Robert </w:t>
      </w:r>
      <w:r w:rsidRPr="00FA008D">
        <w:rPr>
          <w:highlight w:val="yellow"/>
          <w:u w:val="single"/>
        </w:rPr>
        <w:t>Mueller warned Congress</w:t>
      </w:r>
      <w:r>
        <w:rPr>
          <w:u w:val="single"/>
        </w:rPr>
        <w:t xml:space="preserve"> on Wednesday </w:t>
      </w:r>
      <w:r w:rsidRPr="00FA008D">
        <w:rPr>
          <w:highlight w:val="yellow"/>
          <w:u w:val="single"/>
        </w:rPr>
        <w:t>of</w:t>
      </w:r>
      <w:r>
        <w:rPr>
          <w:u w:val="single"/>
        </w:rPr>
        <w:t xml:space="preserve"> ongoing al</w:t>
      </w:r>
      <w:r w:rsidRPr="00FA008D">
        <w:rPr>
          <w:highlight w:val="yellow"/>
          <w:u w:val="single"/>
        </w:rPr>
        <w:t>-Qaida efforts to acquire w</w:t>
      </w:r>
      <w:r>
        <w:rPr>
          <w:u w:val="single"/>
        </w:rPr>
        <w:t xml:space="preserve">eapons of </w:t>
      </w:r>
      <w:r w:rsidRPr="00FA008D">
        <w:rPr>
          <w:highlight w:val="yellow"/>
          <w:u w:val="single"/>
        </w:rPr>
        <w:t>m</w:t>
      </w:r>
      <w:r>
        <w:rPr>
          <w:u w:val="single"/>
        </w:rPr>
        <w:t xml:space="preserve">ass </w:t>
      </w:r>
      <w:r w:rsidRPr="00FA008D">
        <w:rPr>
          <w:highlight w:val="yellow"/>
          <w:u w:val="single"/>
        </w:rPr>
        <w:t>d</w:t>
      </w:r>
      <w:r>
        <w:rPr>
          <w:u w:val="single"/>
        </w:rPr>
        <w:t>estruction to attack the United States</w:t>
      </w:r>
      <w:r>
        <w:rPr>
          <w:sz w:val="16"/>
        </w:rPr>
        <w:t>. “</w:t>
      </w:r>
      <w:r>
        <w:rPr>
          <w:u w:val="single"/>
        </w:rPr>
        <w:t>Al-Qaida remains committed to its goal of conducting attacks inside the United States</w:t>
      </w:r>
      <w:r>
        <w:rPr>
          <w:sz w:val="16"/>
        </w:rPr>
        <w:t xml:space="preserve">,” Mueller told a House appropriations subcommittee. “Further, </w:t>
      </w:r>
      <w:r w:rsidRPr="00FA008D">
        <w:rPr>
          <w:highlight w:val="yellow"/>
          <w:u w:val="single"/>
        </w:rPr>
        <w:t>al-Qaida’s continued efforts to access chemical, biological,</w:t>
      </w:r>
      <w:r>
        <w:rPr>
          <w:u w:val="single"/>
        </w:rPr>
        <w:t xml:space="preserve"> radiological, or nuclear mat</w:t>
      </w:r>
      <w:r w:rsidRPr="00FA008D">
        <w:rPr>
          <w:highlight w:val="yellow"/>
          <w:u w:val="single"/>
        </w:rPr>
        <w:t>erial pose a serious thr</w:t>
      </w:r>
      <w:r>
        <w:rPr>
          <w:u w:val="single"/>
        </w:rPr>
        <w:t>eat to the United States</w:t>
      </w:r>
      <w:r>
        <w:rPr>
          <w:sz w:val="16"/>
        </w:rPr>
        <w:t xml:space="preserve">.” To accomplish its goals of new attacks on the American homeland, </w:t>
      </w:r>
      <w:r w:rsidRPr="00FA008D">
        <w:rPr>
          <w:highlight w:val="yellow"/>
          <w:u w:val="single"/>
        </w:rPr>
        <w:t>al-Qaida “seeks to infiltrate overseas operatives who have no known nexus to terrorism</w:t>
      </w:r>
      <w:r>
        <w:rPr>
          <w:u w:val="single"/>
        </w:rPr>
        <w:t xml:space="preserve"> into the United States </w:t>
      </w:r>
      <w:r w:rsidRPr="00FA008D">
        <w:rPr>
          <w:highlight w:val="yellow"/>
          <w:u w:val="single"/>
        </w:rPr>
        <w:t xml:space="preserve">using </w:t>
      </w:r>
      <w:r>
        <w:rPr>
          <w:u w:val="single"/>
        </w:rPr>
        <w:t xml:space="preserve">both legal and </w:t>
      </w:r>
      <w:r w:rsidRPr="00FA008D">
        <w:rPr>
          <w:highlight w:val="yellow"/>
          <w:u w:val="single"/>
        </w:rPr>
        <w:t>illegal methods of entry</w:t>
      </w:r>
      <w:r>
        <w:rPr>
          <w:u w:val="single"/>
        </w:rPr>
        <w:t>,</w:t>
      </w:r>
      <w:r>
        <w:rPr>
          <w:sz w:val="16"/>
        </w:rPr>
        <w:t xml:space="preserve">” Mueller said. In February, Sheikh Abdullah al-Nasifi, </w:t>
      </w:r>
      <w:r w:rsidRPr="00FA008D">
        <w:rPr>
          <w:b/>
          <w:highlight w:val="yellow"/>
          <w:u w:val="single"/>
        </w:rPr>
        <w:t>a known al-Qaida recruiter</w:t>
      </w:r>
      <w:r>
        <w:rPr>
          <w:b/>
          <w:u w:val="single"/>
        </w:rPr>
        <w:t xml:space="preserve"> in Kuwait, </w:t>
      </w:r>
      <w:r w:rsidRPr="00FA008D">
        <w:rPr>
          <w:b/>
          <w:highlight w:val="yellow"/>
          <w:u w:val="single"/>
        </w:rPr>
        <w:t>boasted</w:t>
      </w:r>
      <w:r>
        <w:rPr>
          <w:b/>
          <w:u w:val="single"/>
        </w:rPr>
        <w:t xml:space="preserve"> on al Jazeera television that </w:t>
      </w:r>
      <w:r w:rsidRPr="00FA008D">
        <w:rPr>
          <w:b/>
          <w:highlight w:val="yellow"/>
          <w:u w:val="single"/>
        </w:rPr>
        <w:t>Mexico’s border with the United States was the ideal infiltration point for terrorists seeking to attack America</w:t>
      </w:r>
      <w:r w:rsidRPr="00FA008D">
        <w:rPr>
          <w:sz w:val="16"/>
          <w:highlight w:val="yellow"/>
        </w:rPr>
        <w:t>. “</w:t>
      </w:r>
      <w:r>
        <w:rPr>
          <w:u w:val="single"/>
        </w:rPr>
        <w:t>Four pounds of anthrax</w:t>
      </w:r>
      <w:r>
        <w:rPr>
          <w:sz w:val="16"/>
        </w:rPr>
        <w:t xml:space="preserve"> – in a suitcase this big – </w:t>
      </w:r>
      <w:r>
        <w:rPr>
          <w:u w:val="single"/>
        </w:rPr>
        <w:t>carried by a fighter through tunnels from Mexico into the U.S., are guaranteed to kill 330,000 Americans within a single hour if it is properly spread in population centers there</w:t>
      </w:r>
      <w:r>
        <w:rPr>
          <w:sz w:val="16"/>
        </w:rPr>
        <w:t xml:space="preserve">,” al-Nasifi said. </w:t>
      </w:r>
    </w:p>
    <w:p w:rsidR="00AF5AA4" w:rsidRDefault="00AF5AA4" w:rsidP="00AF5AA4">
      <w:pPr>
        <w:pStyle w:val="Heading4"/>
      </w:pPr>
      <w:r>
        <w:t>Extinction</w:t>
      </w:r>
    </w:p>
    <w:p w:rsidR="00AF5AA4" w:rsidRDefault="00AF5AA4" w:rsidP="00AF5AA4">
      <w:pPr>
        <w:jc w:val="both"/>
        <w:rPr>
          <w:rStyle w:val="StyleStyleBold12pt"/>
        </w:rPr>
      </w:pPr>
      <w:r>
        <w:rPr>
          <w:rStyle w:val="StyleStyleBold12pt"/>
        </w:rPr>
        <w:t>Steinbruner 97 – Brookings senior fellow and chair in international security</w:t>
      </w:r>
    </w:p>
    <w:p w:rsidR="00AF5AA4" w:rsidRDefault="00AF5AA4" w:rsidP="00AF5AA4">
      <w:pPr>
        <w:jc w:val="both"/>
      </w:pPr>
      <w:r>
        <w:t>(John D. Steinbruner, Brookings senior fellow and chair in international security, vice chair of the committee on international security and arms control of the National Academy of Sciences, Winter 1997, Foreign Policy, “Biological weapons: a plague upon all houses,” n109 p85(12), infotrac)</w:t>
      </w:r>
    </w:p>
    <w:p w:rsidR="00AF5AA4" w:rsidRDefault="00AF5AA4" w:rsidP="00AF5AA4">
      <w:pPr>
        <w:jc w:val="both"/>
      </w:pPr>
      <w:r>
        <w:rPr>
          <w:sz w:val="16"/>
        </w:rPr>
        <w:br/>
        <w:t xml:space="preserve">Although human pathogens are often lumped with nuclear explosives and lethal chemicals as potential weapons of mass destruction, there is an obvious, fundamentally important difference: Pathogens are alive, weapons are not. </w:t>
      </w:r>
      <w:r>
        <w:rPr>
          <w:u w:val="single"/>
        </w:rPr>
        <w:t>Nuclear</w:t>
      </w:r>
      <w:r>
        <w:rPr>
          <w:sz w:val="16"/>
        </w:rPr>
        <w:t xml:space="preserve"> and chemical </w:t>
      </w:r>
      <w:r>
        <w:rPr>
          <w:u w:val="single"/>
        </w:rPr>
        <w:t>weapons do not reproduce</w:t>
      </w:r>
      <w:r>
        <w:rPr>
          <w:sz w:val="16"/>
        </w:rPr>
        <w:t xml:space="preserve"> themselves </w:t>
      </w:r>
      <w:r>
        <w:rPr>
          <w:u w:val="single"/>
        </w:rPr>
        <w:t>and</w:t>
      </w:r>
      <w:r>
        <w:rPr>
          <w:sz w:val="16"/>
        </w:rPr>
        <w:t xml:space="preserve"> do not independently </w:t>
      </w:r>
      <w:r>
        <w:rPr>
          <w:u w:val="single"/>
        </w:rPr>
        <w:t>engage in adaptive behavior; pathogens do</w:t>
      </w:r>
      <w:r>
        <w:rPr>
          <w:sz w:val="16"/>
        </w:rPr>
        <w:t xml:space="preserve"> both of these things. That deceptively simple observation has immense implications. The use of </w:t>
      </w:r>
      <w:r>
        <w:rPr>
          <w:u w:val="single"/>
        </w:rPr>
        <w:t>a manufactured weapon</w:t>
      </w:r>
      <w:r>
        <w:rPr>
          <w:sz w:val="16"/>
        </w:rPr>
        <w:t xml:space="preserve"> is a singular event. Most of the damage occurs immediately. The </w:t>
      </w:r>
      <w:r>
        <w:rPr>
          <w:u w:val="single"/>
        </w:rPr>
        <w:t>aftereffects</w:t>
      </w:r>
      <w:r>
        <w:rPr>
          <w:sz w:val="16"/>
        </w:rPr>
        <w:t xml:space="preserve">, whatever they may be, </w:t>
      </w:r>
      <w:r>
        <w:rPr>
          <w:u w:val="single"/>
        </w:rPr>
        <w:t>decay rapidly over time</w:t>
      </w:r>
      <w:r>
        <w:rPr>
          <w:sz w:val="16"/>
        </w:rPr>
        <w:t xml:space="preserve"> and distance </w:t>
      </w:r>
      <w:r>
        <w:rPr>
          <w:u w:val="single"/>
        </w:rPr>
        <w:t>in a</w:t>
      </w:r>
      <w:r>
        <w:rPr>
          <w:sz w:val="16"/>
        </w:rPr>
        <w:t xml:space="preserve"> reasonably </w:t>
      </w:r>
      <w:r>
        <w:rPr>
          <w:u w:val="single"/>
        </w:rPr>
        <w:t>predictable manner.</w:t>
      </w:r>
      <w:r>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FA008D">
        <w:rPr>
          <w:highlight w:val="yellow"/>
          <w:u w:val="single"/>
        </w:rPr>
        <w:t>a pathogen</w:t>
      </w:r>
      <w:r>
        <w:rPr>
          <w:sz w:val="16"/>
        </w:rPr>
        <w:t xml:space="preserve">, by contrast, is an extended process whose scope and timing </w:t>
      </w:r>
      <w:r w:rsidRPr="00FA008D">
        <w:rPr>
          <w:highlight w:val="yellow"/>
          <w:u w:val="single"/>
        </w:rPr>
        <w:t>cannot be</w:t>
      </w:r>
      <w:r>
        <w:rPr>
          <w:sz w:val="16"/>
        </w:rPr>
        <w:t xml:space="preserve"> precisely </w:t>
      </w:r>
      <w:r w:rsidRPr="00FA008D">
        <w:rPr>
          <w:highlight w:val="yellow"/>
          <w:u w:val="single"/>
        </w:rPr>
        <w:t>controlled</w:t>
      </w:r>
      <w:r>
        <w:rPr>
          <w:u w:val="single"/>
        </w:rPr>
        <w:t>.</w:t>
      </w:r>
      <w:r>
        <w:rPr>
          <w:sz w:val="16"/>
        </w:rPr>
        <w:t xml:space="preserve"> For most potential biological agents, the predominant drawback is that they would not act swiftly or decisively enough to be an effective weapon. But for a few </w:t>
      </w:r>
      <w:r w:rsidRPr="00FA008D">
        <w:rPr>
          <w:highlight w:val="yellow"/>
          <w:u w:val="single"/>
        </w:rPr>
        <w:t>pathogens</w:t>
      </w:r>
      <w:r>
        <w:rPr>
          <w:sz w:val="16"/>
        </w:rPr>
        <w:t xml:space="preserve"> - ones </w:t>
      </w:r>
      <w:r>
        <w:rPr>
          <w:u w:val="single"/>
        </w:rPr>
        <w:t>most likely to have a decisive effect and therefore</w:t>
      </w:r>
      <w:r>
        <w:rPr>
          <w:sz w:val="16"/>
        </w:rPr>
        <w:t xml:space="preserve"> the ones </w:t>
      </w:r>
      <w:r>
        <w:rPr>
          <w:u w:val="single"/>
        </w:rPr>
        <w:t>most likely to be contemplated for deliberately hostile use</w:t>
      </w:r>
      <w:r>
        <w:rPr>
          <w:sz w:val="16"/>
        </w:rPr>
        <w:t xml:space="preserve"> - the risk runs in the other direction. A lethal pathogen </w:t>
      </w:r>
      <w:r>
        <w:rPr>
          <w:u w:val="single"/>
        </w:rPr>
        <w:t xml:space="preserve">that </w:t>
      </w:r>
      <w:r w:rsidRPr="00FA008D">
        <w:rPr>
          <w:highlight w:val="yellow"/>
          <w:u w:val="single"/>
        </w:rPr>
        <w:t xml:space="preserve">could efficiently spread from one victim to another would be capable of initiating an intensifying cascade of disease that might ultimately threaten the </w:t>
      </w:r>
      <w:r w:rsidRPr="00FA008D">
        <w:rPr>
          <w:rStyle w:val="Emphasis"/>
          <w:highlight w:val="yellow"/>
        </w:rPr>
        <w:t>entire world population</w:t>
      </w:r>
      <w:r>
        <w:rPr>
          <w:u w:val="single"/>
        </w:rPr>
        <w:t xml:space="preserve">. </w:t>
      </w:r>
      <w:r w:rsidRPr="00FA008D">
        <w:rPr>
          <w:highlight w:val="yellow"/>
          <w:u w:val="single"/>
        </w:rPr>
        <w:t xml:space="preserve">The 1918 influenza epidemic demonstrated the potential for a global contagion </w:t>
      </w:r>
      <w:r>
        <w:rPr>
          <w:u w:val="single"/>
        </w:rPr>
        <w:t>of this sort</w:t>
      </w:r>
      <w:r>
        <w:rPr>
          <w:sz w:val="16"/>
        </w:rPr>
        <w:t xml:space="preserve"> but not necessarily its outer limit.</w:t>
      </w:r>
    </w:p>
    <w:p w:rsidR="00AF5AA4" w:rsidRDefault="00AF5AA4" w:rsidP="00AF5AA4"/>
    <w:p w:rsidR="006349EB" w:rsidRPr="006349EB" w:rsidRDefault="006349EB" w:rsidP="006349EB"/>
    <w:p w:rsidR="00880FC1" w:rsidRDefault="00DB797E" w:rsidP="00E1448C">
      <w:pPr>
        <w:pStyle w:val="Heading1"/>
      </w:pPr>
      <w:r>
        <w:lastRenderedPageBreak/>
        <w:t>**OFF-CASE**</w:t>
      </w:r>
    </w:p>
    <w:p w:rsidR="00761697" w:rsidRDefault="00761697" w:rsidP="00761697">
      <w:pPr>
        <w:pStyle w:val="Heading2"/>
      </w:pPr>
      <w:r>
        <w:lastRenderedPageBreak/>
        <w:t>Topicality</w:t>
      </w:r>
    </w:p>
    <w:p w:rsidR="00761697" w:rsidRPr="00B56197" w:rsidRDefault="00761697" w:rsidP="00761697">
      <w:pPr>
        <w:pStyle w:val="Heading3"/>
      </w:pPr>
      <w:r>
        <w:lastRenderedPageBreak/>
        <w:t>2AC T- EE</w:t>
      </w:r>
    </w:p>
    <w:p w:rsidR="00761697" w:rsidRPr="00B56197" w:rsidRDefault="00761697" w:rsidP="00761697">
      <w:pPr>
        <w:pStyle w:val="Heading4"/>
      </w:pPr>
      <w:r>
        <w:rPr>
          <w:bCs w:val="0"/>
        </w:rPr>
        <w:t xml:space="preserve">1. We meet- </w:t>
      </w:r>
      <w:r w:rsidRPr="00B56197">
        <w:rPr>
          <w:bCs w:val="0"/>
        </w:rPr>
        <w:t>Bilateral guest worker programs are economic engagement</w:t>
      </w:r>
    </w:p>
    <w:p w:rsidR="00761697" w:rsidRDefault="00761697" w:rsidP="00761697">
      <w:r>
        <w:rPr>
          <w:rStyle w:val="StyleStyleBold12pt"/>
        </w:rPr>
        <w:t>Edwards 1</w:t>
      </w:r>
      <w:r>
        <w:rPr>
          <w:b/>
        </w:rPr>
        <w:t xml:space="preserve"> </w:t>
      </w:r>
      <w:r>
        <w:t xml:space="preserve">(James, Adjunct Fellow with Hudson Institute, Help Mexico, but Don't Hurt U.S, </w:t>
      </w:r>
      <w:hyperlink r:id="rId61" w:history="1">
        <w:r>
          <w:rPr>
            <w:rStyle w:val="Hyperlink"/>
          </w:rPr>
          <w:t>http://rs.hudson.org/index.cfm?fuseaction=publication_details&amp;id=839</w:t>
        </w:r>
      </w:hyperlink>
      <w:r>
        <w:t>, 4/26/1)</w:t>
      </w:r>
    </w:p>
    <w:p w:rsidR="00761697" w:rsidRDefault="00761697" w:rsidP="00761697"/>
    <w:p w:rsidR="00761697" w:rsidRDefault="00761697" w:rsidP="00761697">
      <w:pPr>
        <w:rPr>
          <w:rStyle w:val="StyleBoldUnderline"/>
        </w:rPr>
      </w:pPr>
      <w:r>
        <w:rPr>
          <w:rStyle w:val="StyleBoldUnderline"/>
        </w:rPr>
        <w:t>Mexican and American officials met in Washington</w:t>
      </w:r>
      <w:r>
        <w:rPr>
          <w:sz w:val="16"/>
        </w:rPr>
        <w:t xml:space="preserve"> recently </w:t>
      </w:r>
      <w:r>
        <w:rPr>
          <w:rStyle w:val="StyleBoldUnderline"/>
        </w:rPr>
        <w:t>to begin laying the groundwork for a good-neighbor policy</w:t>
      </w:r>
      <w:r>
        <w:rPr>
          <w:sz w:val="16"/>
        </w:rPr>
        <w:t xml:space="preserve">. However, </w:t>
      </w:r>
      <w:r>
        <w:rPr>
          <w:rStyle w:val="StyleBoldUnderline"/>
        </w:rPr>
        <w:t>Mexico's agenda includes a "</w:t>
      </w:r>
      <w:r>
        <w:rPr>
          <w:rStyle w:val="Emphasis"/>
        </w:rPr>
        <w:t>guest worker" program</w:t>
      </w:r>
      <w:r>
        <w:rPr>
          <w:rStyle w:val="StyleBoldUnderline"/>
        </w:rPr>
        <w:t xml:space="preserve"> and another amnesty for illegal aliens</w:t>
      </w:r>
      <w:r>
        <w:rPr>
          <w:sz w:val="16"/>
        </w:rPr>
        <w:t xml:space="preserve">. We should reject these as the wrong approach to </w:t>
      </w:r>
      <w:r>
        <w:rPr>
          <w:rStyle w:val="StyleBoldUnderline"/>
        </w:rPr>
        <w:t xml:space="preserve">improving our country's relations with Mexico. Certainly, </w:t>
      </w:r>
      <w:r>
        <w:rPr>
          <w:rStyle w:val="Emphasis"/>
        </w:rPr>
        <w:t>economic engagement</w:t>
      </w:r>
      <w:r>
        <w:rPr>
          <w:rStyle w:val="StyleBoldUnderline"/>
        </w:rPr>
        <w:t xml:space="preserve"> with Mexico benefits both nations. </w:t>
      </w:r>
    </w:p>
    <w:p w:rsidR="00761697" w:rsidRPr="00B56197" w:rsidRDefault="00761697" w:rsidP="00761697">
      <w:pPr>
        <w:pStyle w:val="Heading4"/>
        <w:rPr>
          <w:bCs w:val="0"/>
        </w:rPr>
      </w:pPr>
      <w:r>
        <w:rPr>
          <w:bCs w:val="0"/>
        </w:rPr>
        <w:t xml:space="preserve">2. Counter interp- </w:t>
      </w:r>
      <w:r w:rsidRPr="00B56197">
        <w:rPr>
          <w:bCs w:val="0"/>
        </w:rPr>
        <w:t>Economic engagement is trade, tech transfer, investment, finance, tourism, labor and development cooperation</w:t>
      </w:r>
    </w:p>
    <w:p w:rsidR="00761697" w:rsidRDefault="00761697" w:rsidP="00761697">
      <w:r>
        <w:rPr>
          <w:rStyle w:val="StyleStyleBold12pt"/>
        </w:rPr>
        <w:t>Acharya 8</w:t>
      </w:r>
      <w:r>
        <w:t xml:space="preserve"> (Gyan, Minister of Foreign Affairs - Govt of Nepal, 4/30, http://ifa.org.np/wp-content/uploads/2012/07/Economic-Diplomacy.pdf)</w:t>
      </w:r>
    </w:p>
    <w:p w:rsidR="00761697" w:rsidRDefault="00761697" w:rsidP="00761697"/>
    <w:p w:rsidR="00761697" w:rsidRDefault="00761697" w:rsidP="00761697">
      <w:pPr>
        <w:rPr>
          <w:sz w:val="16"/>
        </w:rPr>
      </w:pPr>
      <w:r>
        <w:rPr>
          <w:rStyle w:val="StyleBoldUnderline"/>
        </w:rPr>
        <w:t>It is therefore a great pleasure that the Institute of Foreign Affairs has prepared a guideline</w:t>
      </w:r>
      <w:r>
        <w:rPr>
          <w:rStyle w:val="StyleBoldUnderline"/>
          <w:sz w:val="12"/>
        </w:rPr>
        <w:t>¶</w:t>
      </w:r>
      <w:r>
        <w:rPr>
          <w:rStyle w:val="StyleBoldUnderline"/>
        </w:rPr>
        <w:t xml:space="preserve"> on economic diplomacy in order to provide a theoretical framework together with some</w:t>
      </w:r>
      <w:r>
        <w:rPr>
          <w:rStyle w:val="StyleBoldUnderline"/>
          <w:sz w:val="12"/>
        </w:rPr>
        <w:t>¶</w:t>
      </w:r>
      <w:r>
        <w:rPr>
          <w:rStyle w:val="StyleBoldUnderline"/>
        </w:rPr>
        <w:t xml:space="preserve"> operational and practical aspects of its promotion</w:t>
      </w:r>
      <w:r>
        <w:rPr>
          <w:sz w:val="16"/>
        </w:rPr>
        <w:t>. This is indeed what is now required</w:t>
      </w:r>
      <w:r>
        <w:rPr>
          <w:sz w:val="12"/>
        </w:rPr>
        <w:t>¶</w:t>
      </w:r>
      <w:r>
        <w:rPr>
          <w:sz w:val="16"/>
        </w:rPr>
        <w:t xml:space="preserve"> for all our diplomatic missions. We have to move from the initial stage to the comprehensive</w:t>
      </w:r>
      <w:r>
        <w:rPr>
          <w:sz w:val="12"/>
        </w:rPr>
        <w:t>¶</w:t>
      </w:r>
      <w:r>
        <w:rPr>
          <w:sz w:val="16"/>
        </w:rPr>
        <w:t xml:space="preserve"> stage of promoting economic diplomacy. As we move towards successive consolidation</w:t>
      </w:r>
      <w:r>
        <w:rPr>
          <w:sz w:val="12"/>
        </w:rPr>
        <w:t>¶</w:t>
      </w:r>
      <w:r>
        <w:rPr>
          <w:sz w:val="16"/>
        </w:rPr>
        <w:t xml:space="preserve"> of sustainable peace in Nepal with a vision of creating a new and modern Nepal, there</w:t>
      </w:r>
      <w:r>
        <w:rPr>
          <w:sz w:val="12"/>
        </w:rPr>
        <w:t>¶</w:t>
      </w:r>
      <w:r>
        <w:rPr>
          <w:sz w:val="16"/>
        </w:rPr>
        <w:t xml:space="preserve"> is hardly any need to emphasize here that such a transformation must have profound</w:t>
      </w:r>
      <w:r>
        <w:rPr>
          <w:sz w:val="12"/>
        </w:rPr>
        <w:t>¶</w:t>
      </w:r>
      <w:r>
        <w:rPr>
          <w:sz w:val="16"/>
        </w:rPr>
        <w:t xml:space="preserve"> economic change as its principal constituent element. Business as usual is not adequate</w:t>
      </w:r>
      <w:r>
        <w:rPr>
          <w:sz w:val="12"/>
        </w:rPr>
        <w:t>¶</w:t>
      </w:r>
      <w:r>
        <w:rPr>
          <w:sz w:val="16"/>
        </w:rPr>
        <w:t xml:space="preserve"> in today's fast changing face of the globalized world. Competitiveness, innovativeness,</w:t>
      </w:r>
      <w:r>
        <w:rPr>
          <w:sz w:val="12"/>
        </w:rPr>
        <w:t>¶</w:t>
      </w:r>
      <w:r>
        <w:rPr>
          <w:sz w:val="16"/>
        </w:rPr>
        <w:t xml:space="preserve"> responsiveness and visionary outlook are the defining features for the success in the</w:t>
      </w:r>
      <w:r>
        <w:rPr>
          <w:sz w:val="12"/>
        </w:rPr>
        <w:t>¶</w:t>
      </w:r>
      <w:r>
        <w:rPr>
          <w:sz w:val="16"/>
        </w:rPr>
        <w:t xml:space="preserve"> modern world. Considering Nepal's diverse level of integration with the outside world</w:t>
      </w:r>
      <w:r>
        <w:rPr>
          <w:sz w:val="12"/>
        </w:rPr>
        <w:t>¶</w:t>
      </w:r>
      <w:r>
        <w:rPr>
          <w:sz w:val="16"/>
        </w:rPr>
        <w:t xml:space="preserve"> and the important role that the international community has been playing by providing</w:t>
      </w:r>
      <w:r>
        <w:rPr>
          <w:sz w:val="12"/>
        </w:rPr>
        <w:t>¶</w:t>
      </w:r>
      <w:r>
        <w:rPr>
          <w:sz w:val="16"/>
        </w:rPr>
        <w:t xml:space="preserve"> cooperation for Nepal's development endeavors, such a far reaching transformation is</w:t>
      </w:r>
      <w:r>
        <w:rPr>
          <w:sz w:val="12"/>
        </w:rPr>
        <w:t>¶</w:t>
      </w:r>
      <w:r>
        <w:rPr>
          <w:sz w:val="16"/>
        </w:rPr>
        <w:t xml:space="preserve"> only possible with a proactive, articulate, coordinated and sustained campaign by all to</w:t>
      </w:r>
      <w:r>
        <w:rPr>
          <w:sz w:val="12"/>
        </w:rPr>
        <w:t>¶</w:t>
      </w:r>
      <w:r>
        <w:rPr>
          <w:sz w:val="16"/>
        </w:rPr>
        <w:t xml:space="preserve"> promote the large and comprehensive economic interests of the country. </w:t>
      </w:r>
      <w:r>
        <w:rPr>
          <w:rStyle w:val="StyleBoldUnderline"/>
        </w:rPr>
        <w:t>Trade, transfer</w:t>
      </w:r>
      <w:r>
        <w:rPr>
          <w:rStyle w:val="StyleBoldUnderline"/>
          <w:sz w:val="12"/>
        </w:rPr>
        <w:t>¶</w:t>
      </w:r>
      <w:r>
        <w:rPr>
          <w:rStyle w:val="StyleBoldUnderline"/>
        </w:rPr>
        <w:t xml:space="preserve"> of technology, investment, finance, tourism, </w:t>
      </w:r>
      <w:r>
        <w:rPr>
          <w:rStyle w:val="Emphasis"/>
        </w:rPr>
        <w:t>labor and development cooperation</w:t>
      </w:r>
      <w:r>
        <w:rPr>
          <w:rStyle w:val="StyleBoldUnderline"/>
        </w:rPr>
        <w:t xml:space="preserve"> are</w:t>
      </w:r>
      <w:r>
        <w:rPr>
          <w:rStyle w:val="StyleBoldUnderline"/>
          <w:sz w:val="12"/>
        </w:rPr>
        <w:t>¶</w:t>
      </w:r>
      <w:r>
        <w:rPr>
          <w:rStyle w:val="StyleBoldUnderline"/>
        </w:rPr>
        <w:t xml:space="preserve"> natural areas of our </w:t>
      </w:r>
      <w:r>
        <w:rPr>
          <w:rStyle w:val="Emphasis"/>
        </w:rPr>
        <w:t>economic engagement</w:t>
      </w:r>
      <w:r>
        <w:rPr>
          <w:rStyle w:val="StyleBoldUnderline"/>
        </w:rPr>
        <w:t xml:space="preserve"> with the rest of the world. </w:t>
      </w:r>
      <w:r>
        <w:rPr>
          <w:sz w:val="16"/>
        </w:rPr>
        <w:t>Therefore, a</w:t>
      </w:r>
      <w:r>
        <w:rPr>
          <w:sz w:val="12"/>
        </w:rPr>
        <w:t>¶</w:t>
      </w:r>
      <w:r>
        <w:rPr>
          <w:sz w:val="16"/>
        </w:rPr>
        <w:t xml:space="preserve"> promotional and facilitatory role in a focused manner in these areas would go a long way</w:t>
      </w:r>
      <w:r>
        <w:rPr>
          <w:sz w:val="12"/>
        </w:rPr>
        <w:t>¶</w:t>
      </w:r>
      <w:r>
        <w:rPr>
          <w:sz w:val="16"/>
        </w:rPr>
        <w:t xml:space="preserve"> towards further enhancing and consolidating our reach beyond the borders of Nepal.</w:t>
      </w:r>
    </w:p>
    <w:p w:rsidR="00761697" w:rsidRDefault="00761697" w:rsidP="00761697">
      <w:pPr>
        <w:rPr>
          <w:sz w:val="16"/>
        </w:rPr>
      </w:pPr>
    </w:p>
    <w:p w:rsidR="00761697" w:rsidRDefault="00761697" w:rsidP="00761697">
      <w:pPr>
        <w:pStyle w:val="Analytic"/>
      </w:pPr>
      <w:r>
        <w:t>OR</w:t>
      </w:r>
    </w:p>
    <w:p w:rsidR="00761697" w:rsidRPr="00313227" w:rsidRDefault="00761697" w:rsidP="00761697">
      <w:pPr>
        <w:pStyle w:val="Heading4"/>
      </w:pPr>
      <w:r w:rsidRPr="00313227">
        <w:rPr>
          <w:bCs w:val="0"/>
        </w:rPr>
        <w:t>“</w:t>
      </w:r>
      <w:r>
        <w:rPr>
          <w:bCs w:val="0"/>
        </w:rPr>
        <w:t>Economic engagement” is increasing economic intersection and mutual dependence</w:t>
      </w:r>
    </w:p>
    <w:p w:rsidR="00761697" w:rsidRDefault="00761697" w:rsidP="00761697">
      <w:r>
        <w:rPr>
          <w:rStyle w:val="StyleStyleBold12pt"/>
        </w:rPr>
        <w:t>Çelik 11</w:t>
      </w:r>
      <w:r>
        <w:t xml:space="preserve"> – Arda Can Çelik, Master’s Degree in Politics and International Studies from Uppsala University, Economic Sanctions and Engagement Policies, p. 11</w:t>
      </w:r>
    </w:p>
    <w:p w:rsidR="00761697" w:rsidRDefault="00761697" w:rsidP="00761697"/>
    <w:p w:rsidR="00761697" w:rsidRDefault="00761697" w:rsidP="00761697">
      <w:pPr>
        <w:rPr>
          <w:sz w:val="16"/>
        </w:rPr>
      </w:pPr>
      <w:r>
        <w:rPr>
          <w:sz w:val="16"/>
        </w:rPr>
        <w:t>Introduction</w:t>
      </w:r>
    </w:p>
    <w:p w:rsidR="00761697" w:rsidRDefault="00761697" w:rsidP="00761697">
      <w:pPr>
        <w:rPr>
          <w:sz w:val="16"/>
        </w:rPr>
      </w:pPr>
      <w:r>
        <w:rPr>
          <w:rStyle w:val="IntenseEmphasis"/>
          <w:highlight w:val="cyan"/>
        </w:rPr>
        <w:t>Economic engagement</w:t>
      </w:r>
      <w:r>
        <w:rPr>
          <w:rStyle w:val="IntenseEmphasis"/>
        </w:rPr>
        <w:t xml:space="preserve"> policies are strategic integration behaviour which involves with the target state. Engagement policies </w:t>
      </w:r>
      <w:r>
        <w:rPr>
          <w:rStyle w:val="Emphasis"/>
        </w:rPr>
        <w:t>differ from other tools</w:t>
      </w:r>
      <w:r>
        <w:rPr>
          <w:rStyle w:val="IntenseEmphasis"/>
        </w:rPr>
        <w:t xml:space="preserve"> in Economic Diplomacy. They </w:t>
      </w:r>
      <w:r>
        <w:rPr>
          <w:rStyle w:val="IntenseEmphasis"/>
          <w:highlight w:val="cyan"/>
        </w:rPr>
        <w:t>target to deepen the economic relations to create economic intersection, interconnectness, and mutual dependence and</w:t>
      </w:r>
      <w:r>
        <w:rPr>
          <w:rStyle w:val="IntenseEmphasis"/>
        </w:rPr>
        <w:t xml:space="preserve"> finally seeks </w:t>
      </w:r>
      <w:r>
        <w:rPr>
          <w:rStyle w:val="IntenseEmphasis"/>
          <w:highlight w:val="cyan"/>
        </w:rPr>
        <w:t>economic interdependence</w:t>
      </w:r>
      <w:r>
        <w:rPr>
          <w:sz w:val="16"/>
        </w:rPr>
        <w:t xml:space="preserve">. This interdependence serves the sender stale to change the political behaviour of target stale. However they cannot be counted as carrots or inducement tools, they focus on long term strategic goals and they are not restricted with short term policy changes.(Kahler&amp;Kastner,2006)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lo perceive the international political atmosphere from the same and harmonized perspective. </w:t>
      </w:r>
      <w:r>
        <w:rPr>
          <w:rStyle w:val="IntenseEmphasis"/>
        </w:rPr>
        <w:t>Kahler and Kastner define the engagement policies as follows "</w:t>
      </w:r>
      <w:r>
        <w:rPr>
          <w:rStyle w:val="IntenseEmphasis"/>
          <w:i/>
          <w:highlight w:val="cyan"/>
        </w:rPr>
        <w:t xml:space="preserve">It is a policy of </w:t>
      </w:r>
      <w:r>
        <w:rPr>
          <w:rStyle w:val="Emphasis"/>
          <w:i/>
          <w:iCs w:val="0"/>
          <w:highlight w:val="cyan"/>
        </w:rPr>
        <w:t>deliberate expanding economic ties</w:t>
      </w:r>
      <w:r>
        <w:rPr>
          <w:rStyle w:val="IntenseEmphasis"/>
          <w:i/>
        </w:rPr>
        <w:t xml:space="preserve"> with and adversary </w:t>
      </w:r>
      <w:r>
        <w:rPr>
          <w:rStyle w:val="IntenseEmphasis"/>
          <w:i/>
          <w:highlight w:val="cyan"/>
        </w:rPr>
        <w:t>in order to change</w:t>
      </w:r>
      <w:r>
        <w:rPr>
          <w:rStyle w:val="IntenseEmphasis"/>
          <w:i/>
        </w:rPr>
        <w:t xml:space="preserve"> the </w:t>
      </w:r>
      <w:r>
        <w:rPr>
          <w:rStyle w:val="IntenseEmphasis"/>
          <w:i/>
          <w:highlight w:val="cyan"/>
        </w:rPr>
        <w:t>behaviour</w:t>
      </w:r>
      <w:r>
        <w:rPr>
          <w:rStyle w:val="IntenseEmphasis"/>
          <w:i/>
        </w:rPr>
        <w:t xml:space="preserve"> of target state </w:t>
      </w:r>
      <w:r>
        <w:rPr>
          <w:rStyle w:val="IntenseEmphasis"/>
          <w:i/>
          <w:highlight w:val="cyan"/>
        </w:rPr>
        <w:t>and improve</w:t>
      </w:r>
      <w:r>
        <w:rPr>
          <w:rStyle w:val="IntenseEmphasis"/>
          <w:i/>
        </w:rPr>
        <w:t xml:space="preserve"> bilateral </w:t>
      </w:r>
      <w:r>
        <w:rPr>
          <w:rStyle w:val="IntenseEmphasis"/>
          <w:i/>
          <w:highlight w:val="cyan"/>
        </w:rPr>
        <w:t>relations</w:t>
      </w:r>
      <w:r>
        <w:rPr>
          <w:rStyle w:val="IntenseEmphasis"/>
        </w:rPr>
        <w:t xml:space="preserve"> "</w:t>
      </w:r>
      <w:r>
        <w:rPr>
          <w:sz w:val="16"/>
        </w:rPr>
        <w:t xml:space="preserve">.(p523-abstact). It is an intentional economic strategy that expects bigger benefits such as long term economic gains and more importantly; political gains. The main idea behind the engagement motivation is stated by Rosecrance (1977) in a way that " </w:t>
      </w:r>
      <w:r>
        <w:rPr>
          <w:i/>
          <w:sz w:val="16"/>
        </w:rPr>
        <w:t>the direct and positive linkage of interests of stales where a change in the position of one state affects the position of others in the same direction</w:t>
      </w:r>
      <w:r>
        <w:rPr>
          <w:sz w:val="16"/>
        </w:rPr>
        <w:t>.</w:t>
      </w:r>
    </w:p>
    <w:p w:rsidR="00761697" w:rsidRDefault="00761697" w:rsidP="00761697">
      <w:pPr>
        <w:rPr>
          <w:sz w:val="16"/>
        </w:rPr>
      </w:pPr>
    </w:p>
    <w:p w:rsidR="00761697" w:rsidRPr="00B56197" w:rsidRDefault="00761697" w:rsidP="00761697">
      <w:pPr>
        <w:pStyle w:val="Heading4"/>
      </w:pPr>
      <w:r w:rsidRPr="00B56197">
        <w:lastRenderedPageBreak/>
        <w:t>3. Prefer our interpretation-</w:t>
      </w:r>
    </w:p>
    <w:p w:rsidR="00761697" w:rsidRDefault="00761697" w:rsidP="00761697">
      <w:pPr>
        <w:pStyle w:val="Heading4"/>
      </w:pPr>
      <w:r w:rsidRPr="00B56197">
        <w:t xml:space="preserve">A. Aff flex- </w:t>
      </w:r>
      <w:r>
        <w:t>they over limit- they take out every government to government coop aff- key aff ground- neg conditionality and amounts of DA’s means these affs are key to winning advantage ground</w:t>
      </w:r>
    </w:p>
    <w:p w:rsidR="00761697" w:rsidRPr="00B56197" w:rsidRDefault="00761697" w:rsidP="00761697">
      <w:pPr>
        <w:pStyle w:val="Heading4"/>
      </w:pPr>
      <w:r w:rsidRPr="00B56197">
        <w:t>B. The aff is a pre-requisite to any other Mexican issue</w:t>
      </w:r>
    </w:p>
    <w:p w:rsidR="00761697" w:rsidRDefault="00761697" w:rsidP="00761697">
      <w:r>
        <w:rPr>
          <w:rStyle w:val="StyleStyleBold12pt"/>
        </w:rPr>
        <w:t>WWICS 9</w:t>
      </w:r>
      <w:r>
        <w:t xml:space="preserve"> (Woodrow Wilson International Center for Scholars, THE UNITED STATES AND MEXICO: Towards a Strategic Partnership, http://www.wilsoncenter.org/sites/default/files/The%20U.S.%20and%20Mexico.%20Towards%20a%20Strategic%20Partnership.pdf, January 2009)</w:t>
      </w:r>
    </w:p>
    <w:p w:rsidR="00761697" w:rsidRDefault="00761697" w:rsidP="00761697"/>
    <w:p w:rsidR="00761697" w:rsidRDefault="00761697" w:rsidP="00761697">
      <w:pPr>
        <w:rPr>
          <w:sz w:val="16"/>
        </w:rPr>
      </w:pPr>
      <w:r>
        <w:rPr>
          <w:sz w:val="16"/>
        </w:rPr>
        <w:t xml:space="preserve">To a large extent, </w:t>
      </w:r>
      <w:r>
        <w:rPr>
          <w:rStyle w:val="StyleBoldUnderline"/>
        </w:rPr>
        <w:t>all of the other issues</w:t>
      </w:r>
      <w:r>
        <w:rPr>
          <w:sz w:val="16"/>
        </w:rPr>
        <w:t xml:space="preserve"> addressed in this report—security, </w:t>
      </w:r>
      <w:r>
        <w:rPr>
          <w:rStyle w:val="StyleBoldUnderline"/>
        </w:rPr>
        <w:t>economic integration, and migration—come together at the border between the two countries</w:t>
      </w:r>
      <w:r>
        <w:rPr>
          <w:sz w:val="16"/>
        </w:rPr>
        <w:t xml:space="preserve">. It is tempting to think that we can control the border by limiting transit and commerce across it—the model perhaps best exempliﬁed by the building of a fence on the U.S. side to control immigration and the ﬂow of drugs. However, </w:t>
      </w:r>
      <w:r>
        <w:rPr>
          <w:rStyle w:val="StyleBoldUnderline"/>
        </w:rPr>
        <w:t>unilateral approaches rarely work and they belie the actual bilateral nature of border interactions</w:t>
      </w:r>
      <w:r>
        <w:rPr>
          <w:sz w:val="16"/>
        </w:rPr>
        <w:t>. Even narcotics tra</w:t>
      </w:r>
      <w:r>
        <w:rPr>
          <w:rFonts w:ascii="Cambria Math" w:hAnsi="Cambria Math" w:cs="Cambria Math"/>
          <w:sz w:val="16"/>
        </w:rPr>
        <w:t>ﬃ</w:t>
      </w:r>
      <w:r>
        <w:rPr>
          <w:sz w:val="16"/>
        </w:rPr>
        <w:t xml:space="preserve">cking is the subject of bilateral ﬂows: illegal drugs move to the north and cash and arms to the south. </w:t>
      </w:r>
      <w:r>
        <w:rPr>
          <w:rStyle w:val="StyleBoldUnderline"/>
        </w:rPr>
        <w:t>It is impossible to develop an e</w:t>
      </w:r>
      <w:r>
        <w:rPr>
          <w:rStyle w:val="StyleBoldUnderline"/>
          <w:rFonts w:ascii="Cambria Math" w:hAnsi="Cambria Math" w:cs="Cambria Math"/>
        </w:rPr>
        <w:t>ﬀ</w:t>
      </w:r>
      <w:r>
        <w:rPr>
          <w:rStyle w:val="StyleBoldUnderline"/>
        </w:rPr>
        <w:t>ective strategy for controlling these ﬂows that does not build on some form of binational cooperation to reduce ﬂows in both directions. !e two federal governments need to balance the legitimate right to assert their own sovereignty in stopping illegal tra</w:t>
      </w:r>
      <w:r>
        <w:rPr>
          <w:rStyle w:val="StyleBoldUnderline"/>
          <w:rFonts w:ascii="Cambria Math" w:hAnsi="Cambria Math" w:cs="Cambria Math"/>
        </w:rPr>
        <w:t>ﬃ</w:t>
      </w:r>
      <w:r>
        <w:rPr>
          <w:rStyle w:val="StyleBoldUnderline"/>
        </w:rPr>
        <w:t>c across the border with binational strategies that follow a more strategic and targeted approach</w:t>
      </w:r>
      <w:r>
        <w:rPr>
          <w:sz w:val="16"/>
        </w:rPr>
        <w:t>. Since it is impossible to inspect all people and vehicles moving across the border, cross-border intelligence and carefully designed risk management strategies, supported by the latest technologies available, are more likely to yield real results.</w:t>
      </w:r>
    </w:p>
    <w:p w:rsidR="00761697" w:rsidRDefault="00761697" w:rsidP="00761697">
      <w:pPr>
        <w:pStyle w:val="Heading4"/>
      </w:pPr>
      <w:r>
        <w:t xml:space="preserve">4. Reasonability- competing interpretations causes a race to the bottom, arbitrarily limits out affs- justifies counter interp only our aff is topical </w:t>
      </w:r>
    </w:p>
    <w:p w:rsidR="00761697" w:rsidRDefault="00761697" w:rsidP="00761697">
      <w:pPr>
        <w:pStyle w:val="Heading3"/>
      </w:pPr>
      <w:r>
        <w:lastRenderedPageBreak/>
        <w:t>More T cards</w:t>
      </w:r>
    </w:p>
    <w:p w:rsidR="00761697" w:rsidRPr="009771AA" w:rsidRDefault="00761697" w:rsidP="00761697">
      <w:pPr>
        <w:pStyle w:val="Heading4"/>
      </w:pPr>
      <w:r w:rsidRPr="009771AA">
        <w:t>Economic engagement is trade, tech transfer, investment, finance, tourism, labor and development cooperation</w:t>
      </w:r>
    </w:p>
    <w:p w:rsidR="00761697" w:rsidRDefault="00761697" w:rsidP="00761697">
      <w:r w:rsidRPr="006349EB">
        <w:rPr>
          <w:rStyle w:val="StyleStyleBold12pt"/>
        </w:rPr>
        <w:t xml:space="preserve">Acharya </w:t>
      </w:r>
      <w:r>
        <w:rPr>
          <w:rStyle w:val="StyleStyleBold12pt"/>
        </w:rPr>
        <w:t>8</w:t>
      </w:r>
      <w:r>
        <w:t xml:space="preserve"> (Gyan, Minister of Foreign Affairs - Govt of Nepal, 4/30, http://ifa.org.np/wp-content/uploads/2012/07/Economic-Diplomacy.pdf)</w:t>
      </w:r>
    </w:p>
    <w:p w:rsidR="00761697" w:rsidRDefault="00761697" w:rsidP="00761697"/>
    <w:p w:rsidR="00761697" w:rsidRPr="009771AA" w:rsidRDefault="00761697" w:rsidP="00761697">
      <w:pPr>
        <w:rPr>
          <w:sz w:val="16"/>
        </w:rPr>
      </w:pPr>
      <w:r w:rsidRPr="009771AA">
        <w:rPr>
          <w:rStyle w:val="StyleBoldUnderline"/>
        </w:rPr>
        <w:t>It is therefore a great pleasure that the Institute of Foreign Affairs has prepared a guideline</w:t>
      </w:r>
      <w:r w:rsidRPr="009771AA">
        <w:rPr>
          <w:rStyle w:val="StyleBoldUnderline"/>
          <w:sz w:val="12"/>
          <w:u w:val="none"/>
        </w:rPr>
        <w:t>¶</w:t>
      </w:r>
      <w:r w:rsidRPr="009771AA">
        <w:rPr>
          <w:rStyle w:val="StyleBoldUnderline"/>
        </w:rPr>
        <w:t xml:space="preserve"> on economic diplomacy in order to provide a theoretical framework together with some</w:t>
      </w:r>
      <w:r w:rsidRPr="009771AA">
        <w:rPr>
          <w:rStyle w:val="StyleBoldUnderline"/>
          <w:sz w:val="12"/>
          <w:u w:val="none"/>
        </w:rPr>
        <w:t>¶</w:t>
      </w:r>
      <w:r w:rsidRPr="009771AA">
        <w:rPr>
          <w:rStyle w:val="StyleBoldUnderline"/>
        </w:rPr>
        <w:t xml:space="preserve"> operational and practical aspects of its promotion</w:t>
      </w:r>
      <w:r w:rsidRPr="009771AA">
        <w:rPr>
          <w:sz w:val="16"/>
        </w:rPr>
        <w:t>. This is indeed what is now required</w:t>
      </w:r>
      <w:r w:rsidRPr="009771AA">
        <w:rPr>
          <w:sz w:val="12"/>
        </w:rPr>
        <w:t>¶</w:t>
      </w:r>
      <w:r w:rsidRPr="009771AA">
        <w:rPr>
          <w:sz w:val="16"/>
        </w:rPr>
        <w:t xml:space="preserve"> for all our diplomatic missions. We have to move from the initial stage to the comprehensive</w:t>
      </w:r>
      <w:r w:rsidRPr="009771AA">
        <w:rPr>
          <w:sz w:val="12"/>
        </w:rPr>
        <w:t>¶</w:t>
      </w:r>
      <w:r w:rsidRPr="009771AA">
        <w:rPr>
          <w:sz w:val="16"/>
        </w:rPr>
        <w:t xml:space="preserve"> stage of promoting economic diplomacy. As we move towards successive consolidation</w:t>
      </w:r>
      <w:r w:rsidRPr="009771AA">
        <w:rPr>
          <w:sz w:val="12"/>
        </w:rPr>
        <w:t>¶</w:t>
      </w:r>
      <w:r w:rsidRPr="009771AA">
        <w:rPr>
          <w:sz w:val="16"/>
        </w:rPr>
        <w:t xml:space="preserve"> of sustainable peace in Nepal with a vision of creating a new and modern Nepal, there</w:t>
      </w:r>
      <w:r w:rsidRPr="009771AA">
        <w:rPr>
          <w:sz w:val="12"/>
        </w:rPr>
        <w:t>¶</w:t>
      </w:r>
      <w:r w:rsidRPr="009771AA">
        <w:rPr>
          <w:sz w:val="16"/>
        </w:rPr>
        <w:t xml:space="preserve"> is hardly any need to emphasize here that such a transformation must have profound</w:t>
      </w:r>
      <w:r w:rsidRPr="009771AA">
        <w:rPr>
          <w:sz w:val="12"/>
        </w:rPr>
        <w:t>¶</w:t>
      </w:r>
      <w:r w:rsidRPr="009771AA">
        <w:rPr>
          <w:sz w:val="16"/>
        </w:rPr>
        <w:t xml:space="preserve"> economic change as its principal constituent element. Business as usual is not adequate</w:t>
      </w:r>
      <w:r w:rsidRPr="009771AA">
        <w:rPr>
          <w:sz w:val="12"/>
        </w:rPr>
        <w:t>¶</w:t>
      </w:r>
      <w:r w:rsidRPr="009771AA">
        <w:rPr>
          <w:sz w:val="16"/>
        </w:rPr>
        <w:t xml:space="preserve"> in today's fast changing face of the globalized world. Competitiveness, innovativeness,</w:t>
      </w:r>
      <w:r w:rsidRPr="009771AA">
        <w:rPr>
          <w:sz w:val="12"/>
        </w:rPr>
        <w:t>¶</w:t>
      </w:r>
      <w:r w:rsidRPr="009771AA">
        <w:rPr>
          <w:sz w:val="16"/>
        </w:rPr>
        <w:t xml:space="preserve"> responsiveness and visionary outlook are the defining features for the success in the</w:t>
      </w:r>
      <w:r w:rsidRPr="009771AA">
        <w:rPr>
          <w:sz w:val="12"/>
        </w:rPr>
        <w:t>¶</w:t>
      </w:r>
      <w:r w:rsidRPr="009771AA">
        <w:rPr>
          <w:sz w:val="16"/>
        </w:rPr>
        <w:t xml:space="preserve"> modern world. Considering Nepal's diverse level of integration with the outside world</w:t>
      </w:r>
      <w:r w:rsidRPr="009771AA">
        <w:rPr>
          <w:sz w:val="12"/>
        </w:rPr>
        <w:t>¶</w:t>
      </w:r>
      <w:r w:rsidRPr="009771AA">
        <w:rPr>
          <w:sz w:val="16"/>
        </w:rPr>
        <w:t xml:space="preserve"> and the important role that the international community has been playing by providing</w:t>
      </w:r>
      <w:r w:rsidRPr="009771AA">
        <w:rPr>
          <w:sz w:val="12"/>
        </w:rPr>
        <w:t>¶</w:t>
      </w:r>
      <w:r w:rsidRPr="009771AA">
        <w:rPr>
          <w:sz w:val="16"/>
        </w:rPr>
        <w:t xml:space="preserve"> cooperation for Nepal's development endeavors, such a far reaching transformation is</w:t>
      </w:r>
      <w:r w:rsidRPr="009771AA">
        <w:rPr>
          <w:sz w:val="12"/>
        </w:rPr>
        <w:t>¶</w:t>
      </w:r>
      <w:r w:rsidRPr="009771AA">
        <w:rPr>
          <w:sz w:val="16"/>
        </w:rPr>
        <w:t xml:space="preserve"> only possible with a proactive, articulate, coordinated and sustained campaign by all to</w:t>
      </w:r>
      <w:r w:rsidRPr="009771AA">
        <w:rPr>
          <w:sz w:val="12"/>
        </w:rPr>
        <w:t>¶</w:t>
      </w:r>
      <w:r w:rsidRPr="009771AA">
        <w:rPr>
          <w:sz w:val="16"/>
        </w:rPr>
        <w:t xml:space="preserve"> promote the large and comprehensive economic interests of the country. </w:t>
      </w:r>
      <w:r w:rsidRPr="009771AA">
        <w:rPr>
          <w:rStyle w:val="StyleBoldUnderline"/>
        </w:rPr>
        <w:t>Trade, transfer</w:t>
      </w:r>
      <w:r w:rsidRPr="009771AA">
        <w:rPr>
          <w:rStyle w:val="StyleBoldUnderline"/>
          <w:sz w:val="12"/>
          <w:u w:val="none"/>
        </w:rPr>
        <w:t>¶</w:t>
      </w:r>
      <w:r w:rsidRPr="009771AA">
        <w:rPr>
          <w:rStyle w:val="StyleBoldUnderline"/>
        </w:rPr>
        <w:t xml:space="preserve"> of technology, investment, finance, tourism, </w:t>
      </w:r>
      <w:r w:rsidRPr="009771AA">
        <w:rPr>
          <w:rStyle w:val="Emphasis"/>
        </w:rPr>
        <w:t>labor and development cooperation</w:t>
      </w:r>
      <w:r w:rsidRPr="009771AA">
        <w:rPr>
          <w:rStyle w:val="StyleBoldUnderline"/>
        </w:rPr>
        <w:t xml:space="preserve"> are</w:t>
      </w:r>
      <w:r w:rsidRPr="009771AA">
        <w:rPr>
          <w:rStyle w:val="StyleBoldUnderline"/>
          <w:sz w:val="12"/>
          <w:u w:val="none"/>
        </w:rPr>
        <w:t>¶</w:t>
      </w:r>
      <w:r w:rsidRPr="009771AA">
        <w:rPr>
          <w:rStyle w:val="StyleBoldUnderline"/>
        </w:rPr>
        <w:t xml:space="preserve"> natural areas of our </w:t>
      </w:r>
      <w:r w:rsidRPr="00BD377F">
        <w:rPr>
          <w:rStyle w:val="Emphasis"/>
        </w:rPr>
        <w:t>economic engagement</w:t>
      </w:r>
      <w:r w:rsidRPr="009771AA">
        <w:rPr>
          <w:rStyle w:val="StyleBoldUnderline"/>
        </w:rPr>
        <w:t xml:space="preserve"> with the rest of the world. </w:t>
      </w:r>
      <w:r w:rsidRPr="009771AA">
        <w:rPr>
          <w:sz w:val="16"/>
        </w:rPr>
        <w:t>Therefore, a</w:t>
      </w:r>
      <w:r w:rsidRPr="009771AA">
        <w:rPr>
          <w:sz w:val="12"/>
        </w:rPr>
        <w:t>¶</w:t>
      </w:r>
      <w:r w:rsidRPr="009771AA">
        <w:rPr>
          <w:sz w:val="16"/>
        </w:rPr>
        <w:t xml:space="preserve"> promotional and facilitatory role in a focused manner in these areas would go a long way</w:t>
      </w:r>
      <w:r w:rsidRPr="009771AA">
        <w:rPr>
          <w:sz w:val="12"/>
        </w:rPr>
        <w:t>¶</w:t>
      </w:r>
      <w:r w:rsidRPr="009771AA">
        <w:rPr>
          <w:sz w:val="16"/>
        </w:rPr>
        <w:t xml:space="preserve"> towards further enhancing and consolidating our reach beyond the borders of Nepal.</w:t>
      </w:r>
    </w:p>
    <w:p w:rsidR="00761697" w:rsidRDefault="00761697" w:rsidP="00761697"/>
    <w:p w:rsidR="00761697" w:rsidRPr="00BD377F" w:rsidRDefault="00761697" w:rsidP="00761697">
      <w:pPr>
        <w:pStyle w:val="Heading4"/>
      </w:pPr>
      <w:r w:rsidRPr="00BD377F">
        <w:t>Bilateral guest worker programs are economic engagement</w:t>
      </w:r>
    </w:p>
    <w:p w:rsidR="00761697" w:rsidRDefault="00761697" w:rsidP="00761697">
      <w:r w:rsidRPr="006349EB">
        <w:rPr>
          <w:rStyle w:val="StyleStyleBold12pt"/>
        </w:rPr>
        <w:t>Edwards 1</w:t>
      </w:r>
      <w:r w:rsidRPr="00BD377F">
        <w:rPr>
          <w:b/>
        </w:rPr>
        <w:t xml:space="preserve"> </w:t>
      </w:r>
      <w:r>
        <w:t xml:space="preserve">(James, Adjunct Fellow with Hudson Institute, Help Mexico, but Don't Hurt U.S, </w:t>
      </w:r>
      <w:hyperlink r:id="rId62" w:history="1">
        <w:r w:rsidRPr="00FC3601">
          <w:rPr>
            <w:rStyle w:val="Hyperlink"/>
          </w:rPr>
          <w:t>http://rs.hudson.org/index.cfm?fuseaction=publication_details&amp;id=839</w:t>
        </w:r>
      </w:hyperlink>
      <w:r>
        <w:t>, 4/26/1)</w:t>
      </w:r>
    </w:p>
    <w:p w:rsidR="00761697" w:rsidRDefault="00761697" w:rsidP="00761697"/>
    <w:p w:rsidR="00761697" w:rsidRPr="00BD377F" w:rsidRDefault="00761697" w:rsidP="00761697">
      <w:pPr>
        <w:rPr>
          <w:rStyle w:val="StyleBoldUnderline"/>
        </w:rPr>
      </w:pPr>
      <w:r w:rsidRPr="00BD377F">
        <w:rPr>
          <w:rStyle w:val="StyleBoldUnderline"/>
        </w:rPr>
        <w:t>Mexican and American officials met in Washington</w:t>
      </w:r>
      <w:r w:rsidRPr="00BD377F">
        <w:rPr>
          <w:sz w:val="16"/>
        </w:rPr>
        <w:t xml:space="preserve"> recently </w:t>
      </w:r>
      <w:r w:rsidRPr="00BD377F">
        <w:rPr>
          <w:rStyle w:val="StyleBoldUnderline"/>
        </w:rPr>
        <w:t>to begin laying the groundwork for a good-neighbor policy</w:t>
      </w:r>
      <w:r w:rsidRPr="00BD377F">
        <w:rPr>
          <w:sz w:val="16"/>
        </w:rPr>
        <w:t xml:space="preserve">. However, </w:t>
      </w:r>
      <w:r w:rsidRPr="00BD377F">
        <w:rPr>
          <w:rStyle w:val="StyleBoldUnderline"/>
        </w:rPr>
        <w:t>Mexico's agenda includes a "</w:t>
      </w:r>
      <w:r w:rsidRPr="00BD377F">
        <w:rPr>
          <w:rStyle w:val="Emphasis"/>
        </w:rPr>
        <w:t>guest worker" program</w:t>
      </w:r>
      <w:r w:rsidRPr="00BD377F">
        <w:rPr>
          <w:rStyle w:val="StyleBoldUnderline"/>
        </w:rPr>
        <w:t xml:space="preserve"> and another amnesty for illegal aliens</w:t>
      </w:r>
      <w:r w:rsidRPr="00BD377F">
        <w:rPr>
          <w:sz w:val="16"/>
        </w:rPr>
        <w:t xml:space="preserve">. We should reject these as the wrong approach to </w:t>
      </w:r>
      <w:r w:rsidRPr="00BD377F">
        <w:rPr>
          <w:rStyle w:val="StyleBoldUnderline"/>
        </w:rPr>
        <w:t xml:space="preserve">improving our country's relations with Mexico. Certainly, </w:t>
      </w:r>
      <w:r w:rsidRPr="00BD377F">
        <w:rPr>
          <w:rStyle w:val="Emphasis"/>
        </w:rPr>
        <w:t>economic engagement</w:t>
      </w:r>
      <w:r w:rsidRPr="00BD377F">
        <w:rPr>
          <w:rStyle w:val="StyleBoldUnderline"/>
        </w:rPr>
        <w:t xml:space="preserve"> with Mexico benefits both nations. </w:t>
      </w:r>
    </w:p>
    <w:p w:rsidR="00761697" w:rsidRDefault="00761697" w:rsidP="00761697"/>
    <w:p w:rsidR="00761697" w:rsidRPr="009771AA" w:rsidRDefault="00761697" w:rsidP="00761697">
      <w:pPr>
        <w:pStyle w:val="Heading4"/>
      </w:pPr>
      <w:r w:rsidRPr="009771AA">
        <w:t>Economic integ</w:t>
      </w:r>
      <w:r>
        <w:t>ration with M</w:t>
      </w:r>
      <w:r w:rsidRPr="009771AA">
        <w:t>exico necessitates bilateral action on migration</w:t>
      </w:r>
    </w:p>
    <w:p w:rsidR="00761697" w:rsidRDefault="00761697" w:rsidP="00761697">
      <w:r w:rsidRPr="006349EB">
        <w:rPr>
          <w:rStyle w:val="StyleStyleBold12pt"/>
        </w:rPr>
        <w:t>WWICS 9</w:t>
      </w:r>
      <w:r>
        <w:t xml:space="preserve"> (Woodrow Wilson International Center for Scholars, THE UNITED STATES AND MEXICO: Towards a Strategic Partnership, http://www.wilsoncenter.org/sites/default/files/The%20U.S.%20and%20Mexico.%20Towards%20a%20Strategic%20Partnership.pdf, January 2009)</w:t>
      </w:r>
    </w:p>
    <w:p w:rsidR="00761697" w:rsidRDefault="00761697" w:rsidP="00761697"/>
    <w:p w:rsidR="00761697" w:rsidRDefault="00761697" w:rsidP="00761697">
      <w:pPr>
        <w:rPr>
          <w:sz w:val="16"/>
        </w:rPr>
      </w:pPr>
      <w:r w:rsidRPr="009771AA">
        <w:rPr>
          <w:sz w:val="16"/>
        </w:rPr>
        <w:t xml:space="preserve">To a large extent, </w:t>
      </w:r>
      <w:r w:rsidRPr="009771AA">
        <w:rPr>
          <w:rStyle w:val="StyleBoldUnderline"/>
        </w:rPr>
        <w:t>all of the other issues</w:t>
      </w:r>
      <w:r w:rsidRPr="009771AA">
        <w:rPr>
          <w:sz w:val="16"/>
        </w:rPr>
        <w:t xml:space="preserve"> addressed in this report—security, </w:t>
      </w:r>
      <w:r w:rsidRPr="009771AA">
        <w:rPr>
          <w:rStyle w:val="StyleBoldUnderline"/>
        </w:rPr>
        <w:t>economic integration, and migration—come together at the border between the two countries</w:t>
      </w:r>
      <w:r w:rsidRPr="009771AA">
        <w:rPr>
          <w:sz w:val="16"/>
        </w:rPr>
        <w:t xml:space="preserve">. It is tempting to think that we can control the border by limiting transit and commerce across it—the model perhaps best exempliﬁed by the building of a fence on the U.S. side to control immigration and the ﬂow of drugs. However, </w:t>
      </w:r>
      <w:r w:rsidRPr="009771AA">
        <w:rPr>
          <w:rStyle w:val="StyleBoldUnderline"/>
        </w:rPr>
        <w:t>unilateral approaches rarely work and they belie the actual bilateral nature of border interactions</w:t>
      </w:r>
      <w:r w:rsidRPr="009771AA">
        <w:rPr>
          <w:sz w:val="16"/>
        </w:rPr>
        <w:t>. Even narcotics tra</w:t>
      </w:r>
      <w:r w:rsidRPr="009771AA">
        <w:rPr>
          <w:rFonts w:ascii="Cambria Math" w:hAnsi="Cambria Math" w:cs="Cambria Math"/>
          <w:sz w:val="16"/>
        </w:rPr>
        <w:t>ﬃ</w:t>
      </w:r>
      <w:r w:rsidRPr="009771AA">
        <w:rPr>
          <w:sz w:val="16"/>
        </w:rPr>
        <w:t xml:space="preserve">cking is the subject of bilateral ﬂows: illegal drugs move to the north and cash and arms to the south. </w:t>
      </w:r>
      <w:r w:rsidRPr="009771AA">
        <w:rPr>
          <w:rStyle w:val="StyleBoldUnderline"/>
        </w:rPr>
        <w:t>It is impossible to develop an e</w:t>
      </w:r>
      <w:r w:rsidRPr="009771AA">
        <w:rPr>
          <w:rStyle w:val="StyleBoldUnderline"/>
          <w:rFonts w:ascii="Cambria Math" w:hAnsi="Cambria Math" w:cs="Cambria Math"/>
        </w:rPr>
        <w:t>ﬀ</w:t>
      </w:r>
      <w:r w:rsidRPr="009771AA">
        <w:rPr>
          <w:rStyle w:val="StyleBoldUnderline"/>
        </w:rPr>
        <w:t>ective strategy for controlling these ﬂows that does not build on some form of binational cooperation to reduce ﬂows in both directions. !e two federal governments need to balance the legitimate right to assert their own sovereignty in stopping illegal tra</w:t>
      </w:r>
      <w:r w:rsidRPr="009771AA">
        <w:rPr>
          <w:rStyle w:val="StyleBoldUnderline"/>
          <w:rFonts w:ascii="Cambria Math" w:hAnsi="Cambria Math" w:cs="Cambria Math"/>
        </w:rPr>
        <w:t>ﬃ</w:t>
      </w:r>
      <w:r w:rsidRPr="009771AA">
        <w:rPr>
          <w:rStyle w:val="StyleBoldUnderline"/>
        </w:rPr>
        <w:t>c across the border with binational strategies that follow a more strategic and targeted approach</w:t>
      </w:r>
      <w:r w:rsidRPr="009771AA">
        <w:rPr>
          <w:sz w:val="16"/>
        </w:rPr>
        <w:t>. Since it is impossible to inspect all people and vehicles moving across the border, cross-border intelligence and carefully designed risk management strategies, supported by the latest technologies available, are more likely to yield real results.</w:t>
      </w:r>
    </w:p>
    <w:p w:rsidR="00761697" w:rsidRPr="009771AA" w:rsidRDefault="00761697" w:rsidP="00761697">
      <w:pPr>
        <w:pStyle w:val="Heading4"/>
      </w:pPr>
      <w:r w:rsidRPr="009771AA">
        <w:t>Bilateral policy initiatives are economic engagement</w:t>
      </w:r>
    </w:p>
    <w:p w:rsidR="00761697" w:rsidRPr="009771AA" w:rsidRDefault="00761697" w:rsidP="00761697">
      <w:r w:rsidRPr="006349EB">
        <w:rPr>
          <w:rStyle w:val="StyleStyleBold12pt"/>
        </w:rPr>
        <w:t>Akhtar et al 13</w:t>
      </w:r>
      <w:r w:rsidRPr="009771AA">
        <w:t xml:space="preserve"> (Shayerah Ilias Akhtar, Coordinator Specialist in International Trade and Finance for the CRS, Mary Jane Bolle Specialist in International Trade and Finance for the CRS, Rebecca M. Nelson Analyst in International Trade and Finance for the CRS, U.S. Trade and Investment in the Middle East </w:t>
      </w:r>
      <w:r w:rsidRPr="009771AA">
        <w:lastRenderedPageBreak/>
        <w:t xml:space="preserve">and North Africa: Overview and Issues for Congress, </w:t>
      </w:r>
      <w:hyperlink r:id="rId63" w:history="1">
        <w:r w:rsidRPr="009771AA">
          <w:rPr>
            <w:rStyle w:val="Hyperlink"/>
          </w:rPr>
          <w:t>http://www.fas.org/sgp/crs/misc/R42153.pdf</w:t>
        </w:r>
      </w:hyperlink>
      <w:r w:rsidRPr="009771AA">
        <w:t>, 3/4/13)</w:t>
      </w:r>
    </w:p>
    <w:p w:rsidR="00761697" w:rsidRDefault="00761697" w:rsidP="00761697">
      <w:pPr>
        <w:rPr>
          <w:sz w:val="16"/>
        </w:rPr>
      </w:pPr>
    </w:p>
    <w:p w:rsidR="00761697" w:rsidRDefault="00761697" w:rsidP="00761697">
      <w:pPr>
        <w:rPr>
          <w:sz w:val="16"/>
        </w:rPr>
      </w:pPr>
      <w:r w:rsidRPr="009771AA">
        <w:rPr>
          <w:rStyle w:val="StyleBoldUnderline"/>
        </w:rPr>
        <w:t xml:space="preserve">Elements of this network of trade agreements and policy initiatives serve as additional components of U.S. economic engagement </w:t>
      </w:r>
      <w:r>
        <w:rPr>
          <w:sz w:val="16"/>
        </w:rPr>
        <w:t xml:space="preserve">with the MENA. </w:t>
      </w:r>
      <w:r w:rsidRPr="009771AA">
        <w:rPr>
          <w:rStyle w:val="StyleBoldUnderline"/>
        </w:rPr>
        <w:t>For instance, in support of Tunisia’s political transition,</w:t>
      </w:r>
      <w:r>
        <w:rPr>
          <w:sz w:val="16"/>
        </w:rPr>
        <w:t xml:space="preserve"> in October 2011, </w:t>
      </w:r>
      <w:r w:rsidRPr="009771AA">
        <w:rPr>
          <w:rStyle w:val="StyleBoldUnderline"/>
        </w:rPr>
        <w:t>the United States and Tunisia “re-launched” talks under the TIFA</w:t>
      </w:r>
      <w:r>
        <w:rPr>
          <w:sz w:val="16"/>
        </w:rPr>
        <w:t xml:space="preserve">, originally established in 2002.43 In March 2012, </w:t>
      </w:r>
      <w:r w:rsidRPr="009771AA">
        <w:rPr>
          <w:rStyle w:val="StyleBoldUnderline"/>
        </w:rPr>
        <w:t xml:space="preserve">they met under the bilateral TIFA Council to explore options for bolstering bilateral </w:t>
      </w:r>
      <w:r>
        <w:rPr>
          <w:sz w:val="16"/>
        </w:rPr>
        <w:t xml:space="preserve">and intra-regional trade and investment </w:t>
      </w:r>
      <w:r w:rsidRPr="009771AA">
        <w:rPr>
          <w:rStyle w:val="StyleBoldUnderline"/>
        </w:rPr>
        <w:t>ties</w:t>
      </w:r>
      <w:r>
        <w:rPr>
          <w:sz w:val="16"/>
        </w:rPr>
        <w:t xml:space="preserve">.44 The United States also seeks to enforce U.S. rights under existing trade and investment agreements with MENA countries. </w:t>
      </w:r>
    </w:p>
    <w:p w:rsidR="00761697" w:rsidRDefault="00761697" w:rsidP="00761697">
      <w:pPr>
        <w:rPr>
          <w:sz w:val="16"/>
        </w:rPr>
      </w:pPr>
    </w:p>
    <w:p w:rsidR="00F41B39" w:rsidRDefault="00F41B39" w:rsidP="00F41B39">
      <w:pPr>
        <w:pStyle w:val="Heading2"/>
      </w:pPr>
      <w:r>
        <w:lastRenderedPageBreak/>
        <w:t>Disads</w:t>
      </w:r>
    </w:p>
    <w:p w:rsidR="009612D9" w:rsidRDefault="009612D9" w:rsidP="009612D9">
      <w:pPr>
        <w:pStyle w:val="Heading3"/>
      </w:pPr>
      <w:r>
        <w:lastRenderedPageBreak/>
        <w:t>2AC Robotics DA</w:t>
      </w:r>
    </w:p>
    <w:p w:rsidR="000019A5" w:rsidRPr="000019A5" w:rsidRDefault="000019A5" w:rsidP="000019A5">
      <w:pPr>
        <w:pStyle w:val="Heading4"/>
      </w:pPr>
      <w:r>
        <w:t xml:space="preserve">No reason ag is key—their evidence doesn’t isolate a causal relationship between the plan and robotics in other </w:t>
      </w:r>
      <w:r w:rsidR="006E2B74">
        <w:t>sectors</w:t>
      </w:r>
    </w:p>
    <w:p w:rsidR="00D37FA0" w:rsidRDefault="00D37FA0" w:rsidP="00D37FA0">
      <w:pPr>
        <w:pStyle w:val="Heading4"/>
      </w:pPr>
      <w:r>
        <w:t>Robotic innovation in manufacturing high now—ag robotics not key</w:t>
      </w:r>
      <w:r w:rsidR="00755E57">
        <w:t>—their evidence says one development spills over which means the status quo is sufficient to spill over</w:t>
      </w:r>
    </w:p>
    <w:p w:rsidR="00D37FA0" w:rsidRPr="00D37FA0" w:rsidRDefault="00D37FA0" w:rsidP="00D37FA0">
      <w:pPr>
        <w:rPr>
          <w:sz w:val="16"/>
          <w:szCs w:val="16"/>
        </w:rPr>
      </w:pPr>
      <w:r>
        <w:rPr>
          <w:rStyle w:val="StyleStyleBold12pt"/>
        </w:rPr>
        <w:t>Knight 12</w:t>
      </w:r>
      <w:r w:rsidRPr="00D37FA0">
        <w:rPr>
          <w:sz w:val="16"/>
          <w:szCs w:val="16"/>
        </w:rPr>
        <w:t xml:space="preserve"> – Will Knight is the online editor of M</w:t>
      </w:r>
      <w:r w:rsidR="00DF294E">
        <w:rPr>
          <w:sz w:val="16"/>
          <w:szCs w:val="16"/>
        </w:rPr>
        <w:t>IT</w:t>
      </w:r>
      <w:r w:rsidRPr="00D37FA0">
        <w:rPr>
          <w:sz w:val="16"/>
          <w:szCs w:val="16"/>
        </w:rPr>
        <w:t xml:space="preserve"> Tech Review. (“This Robot Could Transform Manufacturing”, September 18, 2012, </w:t>
      </w:r>
      <w:hyperlink r:id="rId64" w:history="1">
        <w:r w:rsidRPr="00D37FA0">
          <w:rPr>
            <w:rStyle w:val="Hyperlink"/>
            <w:sz w:val="16"/>
            <w:szCs w:val="16"/>
          </w:rPr>
          <w:t>http://www.technologyreview.com/news/429248/this-robot-could-transform-manufacturing/</w:t>
        </w:r>
      </w:hyperlink>
      <w:r w:rsidRPr="00D37FA0">
        <w:rPr>
          <w:sz w:val="16"/>
          <w:szCs w:val="16"/>
        </w:rPr>
        <w:t>, Callahan)</w:t>
      </w:r>
    </w:p>
    <w:p w:rsidR="00D37FA0" w:rsidRPr="00902457" w:rsidRDefault="00D37FA0" w:rsidP="00D37FA0">
      <w:pPr>
        <w:rPr>
          <w:sz w:val="16"/>
        </w:rPr>
      </w:pPr>
      <w:r w:rsidRPr="00902457">
        <w:rPr>
          <w:sz w:val="16"/>
        </w:rPr>
        <w:t xml:space="preserve">About two months ago, </w:t>
      </w:r>
      <w:r w:rsidRPr="00FA008D">
        <w:rPr>
          <w:rStyle w:val="StyleBoldUnderline"/>
          <w:highlight w:val="yellow"/>
        </w:rPr>
        <w:t>a new employee arrived</w:t>
      </w:r>
      <w:r w:rsidRPr="00A92842">
        <w:rPr>
          <w:rStyle w:val="StyleBoldUnderline"/>
        </w:rPr>
        <w:t xml:space="preserve"> on the production line </w:t>
      </w:r>
      <w:r w:rsidRPr="00FA008D">
        <w:rPr>
          <w:rStyle w:val="StyleBoldUnderline"/>
          <w:highlight w:val="yellow"/>
        </w:rPr>
        <w:t>at Vanguard Plastics</w:t>
      </w:r>
      <w:r w:rsidRPr="00902457">
        <w:rPr>
          <w:sz w:val="16"/>
        </w:rPr>
        <w:t xml:space="preserve"> in Southington, Connecticut, a town that was once a hub of U.S. manufacturing but saw many of its factories disappear in the 1960s. The small manufacturer’s new worker, Baxter, is six feet tall, 300 pounds, and a robot. For a hulking machine, </w:t>
      </w:r>
      <w:r w:rsidRPr="00BA3D46">
        <w:rPr>
          <w:rStyle w:val="StyleBoldUnderline"/>
        </w:rPr>
        <w:t>Baxter is remarkably expressive</w:t>
      </w:r>
      <w:r w:rsidRPr="00A92842">
        <w:rPr>
          <w:rStyle w:val="StyleBoldUnderline"/>
        </w:rPr>
        <w:t>.</w:t>
      </w:r>
      <w:r w:rsidRPr="00902457">
        <w:rPr>
          <w:sz w:val="16"/>
        </w:rPr>
        <w:t xml:space="preserve"> A pair of eyes on the screen that serves as a face stare down as the robot picks up plastic components, look concerned when it makes a mistake, and direct its glance at its next task when one is finished. It’s cute. But the real point of </w:t>
      </w:r>
      <w:r w:rsidRPr="00902457">
        <w:rPr>
          <w:rStyle w:val="StyleBoldUnderline"/>
        </w:rPr>
        <w:t>these expressions</w:t>
      </w:r>
      <w:r w:rsidRPr="00902457">
        <w:rPr>
          <w:sz w:val="16"/>
        </w:rPr>
        <w:t xml:space="preserve"> is that they </w:t>
      </w:r>
      <w:r w:rsidRPr="00902457">
        <w:rPr>
          <w:rStyle w:val="StyleBoldUnderline"/>
        </w:rPr>
        <w:t>let workers nearby know instantly if Baxter is performing appropriately, and they provide clues to what it is about to do next</w:t>
      </w:r>
      <w:r w:rsidRPr="00902457">
        <w:rPr>
          <w:sz w:val="16"/>
        </w:rPr>
        <w:t xml:space="preserve">. Even more amazing, </w:t>
      </w:r>
      <w:r w:rsidRPr="00902457">
        <w:rPr>
          <w:rStyle w:val="StyleBoldUnderline"/>
        </w:rPr>
        <w:t>when Baxter is done with one task, a fellow worker can simply show the robot how to start another</w:t>
      </w:r>
      <w:r w:rsidRPr="00902457">
        <w:rPr>
          <w:sz w:val="16"/>
        </w:rPr>
        <w:t>. “Almost anyone, literally, can in very short order be shown how to program it,” says Chris Budnick, president of Vanguard Plastics. “It’s a matter of a couple of minutes.”</w:t>
      </w:r>
      <w:r w:rsidR="00A92842" w:rsidRPr="00902457">
        <w:rPr>
          <w:sz w:val="16"/>
        </w:rPr>
        <w:t xml:space="preserve"> </w:t>
      </w:r>
      <w:r w:rsidRPr="00FA008D">
        <w:rPr>
          <w:rStyle w:val="StyleBoldUnderline"/>
          <w:highlight w:val="yellow"/>
        </w:rPr>
        <w:t>Baxter is the first of a new generation of smarter, more adaptive industrial robots</w:t>
      </w:r>
      <w:r w:rsidRPr="00A92842">
        <w:rPr>
          <w:rStyle w:val="StyleBoldUnderline"/>
        </w:rPr>
        <w:t>.</w:t>
      </w:r>
      <w:r w:rsidRPr="00902457">
        <w:rPr>
          <w:sz w:val="16"/>
        </w:rPr>
        <w:t xml:space="preserve"> </w:t>
      </w:r>
      <w:r w:rsidRPr="00A92842">
        <w:rPr>
          <w:rStyle w:val="StyleBoldUnderline"/>
        </w:rPr>
        <w:t>Conventional industrial robots are expensive to program, incapable of handling even small deviations in their environment, and so dangerous that they have to be physically separated from human workers by cages</w:t>
      </w:r>
      <w:r w:rsidRPr="00902457">
        <w:rPr>
          <w:sz w:val="16"/>
        </w:rPr>
        <w:t xml:space="preserve">. So even as robotics have become commonplace in the automotive and pharmaceutical industries, they remain impractical in many other types of manufacturing. </w:t>
      </w:r>
      <w:r w:rsidRPr="00FA008D">
        <w:rPr>
          <w:rStyle w:val="StyleBoldUnderline"/>
          <w:highlight w:val="yellow"/>
        </w:rPr>
        <w:t>Baxter</w:t>
      </w:r>
      <w:r w:rsidRPr="00902457">
        <w:rPr>
          <w:sz w:val="16"/>
        </w:rPr>
        <w:t xml:space="preserve">, however, </w:t>
      </w:r>
      <w:r w:rsidRPr="00FA008D">
        <w:rPr>
          <w:rStyle w:val="StyleBoldUnderline"/>
          <w:highlight w:val="yellow"/>
        </w:rPr>
        <w:t>can be programmed more easily than a Tivo and can deftly respond</w:t>
      </w:r>
      <w:r w:rsidRPr="00A92842">
        <w:rPr>
          <w:rStyle w:val="StyleBoldUnderline"/>
        </w:rPr>
        <w:t xml:space="preserve"> to a toppled-over part or shifted table</w:t>
      </w:r>
      <w:r w:rsidRPr="00902457">
        <w:rPr>
          <w:sz w:val="16"/>
        </w:rPr>
        <w:t xml:space="preserve">. And it is so safe that </w:t>
      </w:r>
      <w:r w:rsidRPr="00902457">
        <w:rPr>
          <w:rStyle w:val="StyleBoldUnderline"/>
        </w:rPr>
        <w:t>Baxter’s developer</w:t>
      </w:r>
      <w:r w:rsidRPr="00902457">
        <w:rPr>
          <w:sz w:val="16"/>
        </w:rPr>
        <w:t xml:space="preserve">, Rethink Robotics, which loaned Baxter to Vanguard Plastics, </w:t>
      </w:r>
      <w:r w:rsidRPr="00902457">
        <w:rPr>
          <w:rStyle w:val="StyleBoldUnderline"/>
        </w:rPr>
        <w:t xml:space="preserve">believes </w:t>
      </w:r>
      <w:r w:rsidRPr="00FA008D">
        <w:rPr>
          <w:rStyle w:val="StyleBoldUnderline"/>
          <w:highlight w:val="yellow"/>
        </w:rPr>
        <w:t>it can work seamlessly alongside its human coworkers.</w:t>
      </w:r>
      <w:r w:rsidR="00A92842" w:rsidRPr="00902457">
        <w:rPr>
          <w:sz w:val="16"/>
        </w:rPr>
        <w:t xml:space="preserve"> </w:t>
      </w:r>
      <w:r w:rsidRPr="00902457">
        <w:rPr>
          <w:rStyle w:val="StyleBoldUnderline"/>
        </w:rPr>
        <w:t>Baxter’s talents could, for the first time, bring the benefits of robotics and automation to areas of work where it never made sense before</w:t>
      </w:r>
      <w:r w:rsidRPr="00902457">
        <w:rPr>
          <w:sz w:val="16"/>
        </w:rPr>
        <w:t xml:space="preserve">. This might mean lost jobs for an already struggling low-skill workforce. But </w:t>
      </w:r>
      <w:r w:rsidRPr="00FA008D">
        <w:rPr>
          <w:rStyle w:val="Emphasis"/>
          <w:highlight w:val="yellow"/>
        </w:rPr>
        <w:t>it could</w:t>
      </w:r>
      <w:r w:rsidRPr="00902457">
        <w:rPr>
          <w:rStyle w:val="Emphasis"/>
        </w:rPr>
        <w:t xml:space="preserve"> also </w:t>
      </w:r>
      <w:r w:rsidRPr="00FA008D">
        <w:rPr>
          <w:rStyle w:val="Emphasis"/>
          <w:highlight w:val="yellow"/>
        </w:rPr>
        <w:t>help the U</w:t>
      </w:r>
      <w:r w:rsidRPr="00902457">
        <w:rPr>
          <w:rStyle w:val="Emphasis"/>
        </w:rPr>
        <w:t xml:space="preserve">nited </w:t>
      </w:r>
      <w:r w:rsidRPr="00FA008D">
        <w:rPr>
          <w:rStyle w:val="Emphasis"/>
          <w:highlight w:val="yellow"/>
        </w:rPr>
        <w:t>S</w:t>
      </w:r>
      <w:r w:rsidRPr="006F7CEB">
        <w:rPr>
          <w:rStyle w:val="Emphasis"/>
        </w:rPr>
        <w:t xml:space="preserve">tates </w:t>
      </w:r>
      <w:r w:rsidRPr="00FA008D">
        <w:rPr>
          <w:rStyle w:val="Emphasis"/>
          <w:highlight w:val="yellow"/>
        </w:rPr>
        <w:t>compete in the global manufacturing market</w:t>
      </w:r>
      <w:r w:rsidRPr="00902457">
        <w:rPr>
          <w:sz w:val="16"/>
        </w:rPr>
        <w:t xml:space="preserve"> against countries that offer low-wage labor. </w:t>
      </w:r>
      <w:r w:rsidRPr="00902457">
        <w:rPr>
          <w:rStyle w:val="StyleBoldUnderline"/>
        </w:rPr>
        <w:t xml:space="preserve">The amount of </w:t>
      </w:r>
      <w:r w:rsidRPr="00FA008D">
        <w:rPr>
          <w:rStyle w:val="StyleBoldUnderline"/>
          <w:highlight w:val="yellow"/>
        </w:rPr>
        <w:t>manufacturing</w:t>
      </w:r>
      <w:r w:rsidRPr="00902457">
        <w:rPr>
          <w:rStyle w:val="StyleBoldUnderline"/>
        </w:rPr>
        <w:t xml:space="preserve"> in the United States </w:t>
      </w:r>
      <w:r w:rsidRPr="00FA008D">
        <w:rPr>
          <w:rStyle w:val="StyleBoldUnderline"/>
          <w:highlight w:val="yellow"/>
        </w:rPr>
        <w:t>has declined</w:t>
      </w:r>
      <w:r w:rsidRPr="00902457">
        <w:rPr>
          <w:rStyle w:val="StyleBoldUnderline"/>
        </w:rPr>
        <w:t xml:space="preserve"> dramatically over the last few decades, in part </w:t>
      </w:r>
      <w:r w:rsidRPr="00FA008D">
        <w:rPr>
          <w:rStyle w:val="StyleBoldUnderline"/>
          <w:highlight w:val="yellow"/>
        </w:rPr>
        <w:t>because workers</w:t>
      </w:r>
      <w:r w:rsidRPr="00902457">
        <w:rPr>
          <w:rStyle w:val="StyleBoldUnderline"/>
        </w:rPr>
        <w:t xml:space="preserve"> in other parts of the world will </w:t>
      </w:r>
      <w:r w:rsidRPr="00FA008D">
        <w:rPr>
          <w:rStyle w:val="StyleBoldUnderline"/>
          <w:highlight w:val="yellow"/>
        </w:rPr>
        <w:t>perform simple and menial jobs</w:t>
      </w:r>
      <w:r w:rsidRPr="00902457">
        <w:rPr>
          <w:sz w:val="16"/>
        </w:rPr>
        <w:t xml:space="preserve"> for far less. But </w:t>
      </w:r>
      <w:r w:rsidRPr="00902457">
        <w:rPr>
          <w:rStyle w:val="Emphasis"/>
        </w:rPr>
        <w:t xml:space="preserve">robots like </w:t>
      </w:r>
      <w:r w:rsidRPr="00FA008D">
        <w:rPr>
          <w:rStyle w:val="Emphasis"/>
          <w:highlight w:val="yellow"/>
        </w:rPr>
        <w:t>Baxter could wipe out that advantage</w:t>
      </w:r>
      <w:r w:rsidRPr="00902457">
        <w:rPr>
          <w:sz w:val="16"/>
        </w:rPr>
        <w:t xml:space="preserve"> </w:t>
      </w:r>
      <w:r w:rsidRPr="00902457">
        <w:rPr>
          <w:rStyle w:val="StyleBoldUnderline"/>
        </w:rPr>
        <w:t>by taking over such tasks</w:t>
      </w:r>
      <w:r w:rsidRPr="00902457">
        <w:rPr>
          <w:sz w:val="16"/>
        </w:rPr>
        <w:t>, making it once again possible for many industries to competitively manufacture their products in the United States and other developed countries.</w:t>
      </w:r>
    </w:p>
    <w:p w:rsidR="00817F89" w:rsidRPr="00817F89" w:rsidRDefault="00817F89" w:rsidP="00817F89">
      <w:pPr>
        <w:pStyle w:val="Heading4"/>
      </w:pPr>
      <w:r>
        <w:t>Obviously the first advantage is an impact turn to this—robotic agric</w:t>
      </w:r>
      <w:r w:rsidR="00311A20">
        <w:t>ulture crowds out s</w:t>
      </w:r>
      <w:r w:rsidR="00F23D8B">
        <w:t>mall farms and is unsustainable—that’s Ikeda</w:t>
      </w:r>
    </w:p>
    <w:p w:rsidR="00B72368" w:rsidRPr="000F77AF" w:rsidRDefault="00B72368" w:rsidP="00B72368">
      <w:pPr>
        <w:pStyle w:val="Heading4"/>
      </w:pPr>
      <w:r>
        <w:t>No</w:t>
      </w:r>
      <w:r w:rsidRPr="000F77AF">
        <w:t xml:space="preserve"> impact </w:t>
      </w:r>
      <w:r w:rsidR="00F23D8B">
        <w:t xml:space="preserve">to primacy </w:t>
      </w:r>
    </w:p>
    <w:p w:rsidR="00B72368" w:rsidRPr="000F77AF" w:rsidRDefault="00B72368" w:rsidP="00B72368">
      <w:pPr>
        <w:rPr>
          <w:sz w:val="16"/>
        </w:rPr>
      </w:pPr>
      <w:r w:rsidRPr="00B72368">
        <w:rPr>
          <w:rStyle w:val="StyleStyleBold12pt"/>
        </w:rPr>
        <w:t>Fettweis 11</w:t>
      </w:r>
      <w:r w:rsidRPr="000F77AF">
        <w:rPr>
          <w:sz w:val="16"/>
        </w:rPr>
        <w:t xml:space="preserve"> Christopher J. Fettweis, Department of Political Science, Tulane University, 9/26/11, Free Riding or Restraint? Examining European Grand Strategy, Comparative Strategy, 30:316–332, EBSCO</w:t>
      </w:r>
    </w:p>
    <w:p w:rsidR="00B72368" w:rsidRDefault="00B72368" w:rsidP="00B72368">
      <w:pPr>
        <w:pStyle w:val="cardtext"/>
        <w:ind w:left="0"/>
        <w:rPr>
          <w:rStyle w:val="TitleChar"/>
        </w:rPr>
      </w:pPr>
      <w:r w:rsidRPr="000F77AF">
        <w:rPr>
          <w:sz w:val="12"/>
        </w:rPr>
        <w:t xml:space="preserve">It is perhaps worth noting that </w:t>
      </w:r>
      <w:r w:rsidRPr="00FA008D">
        <w:rPr>
          <w:rStyle w:val="TitleChar"/>
          <w:b/>
          <w:highlight w:val="yellow"/>
        </w:rPr>
        <w:t xml:space="preserve">there is </w:t>
      </w:r>
      <w:r w:rsidRPr="00FA008D">
        <w:rPr>
          <w:rStyle w:val="Emphasis"/>
          <w:highlight w:val="yellow"/>
        </w:rPr>
        <w:t>no evidence</w:t>
      </w:r>
      <w:r w:rsidRPr="00FA008D">
        <w:rPr>
          <w:rStyle w:val="TitleChar"/>
          <w:b/>
          <w:highlight w:val="yellow"/>
        </w:rPr>
        <w:t xml:space="preserve"> to support a</w:t>
      </w:r>
      <w:r w:rsidRPr="000F77AF">
        <w:rPr>
          <w:rStyle w:val="TitleChar"/>
          <w:b/>
        </w:rPr>
        <w:t xml:space="preserve"> direct </w:t>
      </w:r>
      <w:r w:rsidRPr="00FA008D">
        <w:rPr>
          <w:rStyle w:val="TitleChar"/>
          <w:b/>
          <w:highlight w:val="yellow"/>
        </w:rPr>
        <w:t>relationship between</w:t>
      </w:r>
      <w:r w:rsidRPr="000F77AF">
        <w:rPr>
          <w:sz w:val="12"/>
        </w:rPr>
        <w:t xml:space="preserve"> the relative level of </w:t>
      </w:r>
      <w:r w:rsidRPr="00FA008D">
        <w:rPr>
          <w:rStyle w:val="TitleChar"/>
          <w:b/>
          <w:highlight w:val="yellow"/>
        </w:rPr>
        <w:t xml:space="preserve">U.S. activism and </w:t>
      </w:r>
      <w:r w:rsidRPr="000F77AF">
        <w:rPr>
          <w:rStyle w:val="Emphasis"/>
        </w:rPr>
        <w:t xml:space="preserve">international </w:t>
      </w:r>
      <w:r w:rsidRPr="00FA008D">
        <w:rPr>
          <w:rStyle w:val="Emphasis"/>
          <w:highlight w:val="yellow"/>
        </w:rPr>
        <w:t>stability</w:t>
      </w:r>
      <w:r w:rsidRPr="000F77AF">
        <w:rPr>
          <w:sz w:val="12"/>
        </w:rPr>
        <w:t xml:space="preserve">. In fact, </w:t>
      </w:r>
      <w:r w:rsidRPr="000F77AF">
        <w:rPr>
          <w:rStyle w:val="TitleChar"/>
        </w:rPr>
        <w:t>the limited data we do have suggest the opposite may be true</w:t>
      </w:r>
      <w:r w:rsidRPr="000F77AF">
        <w:rPr>
          <w:sz w:val="12"/>
        </w:rPr>
        <w:t xml:space="preserve">. </w:t>
      </w:r>
      <w:r w:rsidRPr="00FA008D">
        <w:rPr>
          <w:rStyle w:val="TitleChar"/>
          <w:highlight w:val="yellow"/>
        </w:rPr>
        <w:t>During the</w:t>
      </w:r>
      <w:r w:rsidRPr="000F77AF">
        <w:rPr>
          <w:sz w:val="12"/>
        </w:rPr>
        <w:t xml:space="preserve"> 19</w:t>
      </w:r>
      <w:r w:rsidRPr="00FA008D">
        <w:rPr>
          <w:rStyle w:val="TitleChar"/>
          <w:highlight w:val="yellow"/>
        </w:rPr>
        <w:t>90s</w:t>
      </w:r>
      <w:r w:rsidRPr="000F77AF">
        <w:rPr>
          <w:sz w:val="12"/>
        </w:rPr>
        <w:t xml:space="preserve">, </w:t>
      </w:r>
      <w:r w:rsidRPr="00FA008D">
        <w:rPr>
          <w:rStyle w:val="TitleChar"/>
          <w:highlight w:val="yellow"/>
        </w:rPr>
        <w:t>the U</w:t>
      </w:r>
      <w:r w:rsidRPr="000F77AF">
        <w:rPr>
          <w:sz w:val="12"/>
        </w:rPr>
        <w:t xml:space="preserve">nited </w:t>
      </w:r>
      <w:r w:rsidRPr="00FA008D">
        <w:rPr>
          <w:rStyle w:val="TitleChar"/>
          <w:highlight w:val="yellow"/>
        </w:rPr>
        <w:t>S</w:t>
      </w:r>
      <w:r w:rsidRPr="000F77AF">
        <w:rPr>
          <w:sz w:val="12"/>
        </w:rPr>
        <w:t xml:space="preserve">tates </w:t>
      </w:r>
      <w:r w:rsidRPr="00FA008D">
        <w:rPr>
          <w:rStyle w:val="TitleChar"/>
          <w:highlight w:val="yellow"/>
        </w:rPr>
        <w:t>cut</w:t>
      </w:r>
      <w:r w:rsidRPr="000F77AF">
        <w:rPr>
          <w:sz w:val="12"/>
        </w:rPr>
        <w:t xml:space="preserve"> </w:t>
      </w:r>
      <w:r w:rsidRPr="000F77AF">
        <w:rPr>
          <w:rStyle w:val="TitleChar"/>
        </w:rPr>
        <w:t xml:space="preserve">back on its </w:t>
      </w:r>
      <w:r w:rsidRPr="00FA008D">
        <w:rPr>
          <w:rStyle w:val="TitleChar"/>
          <w:highlight w:val="yellow"/>
        </w:rPr>
        <w:t>defense</w:t>
      </w:r>
      <w:r w:rsidRPr="000F77AF">
        <w:rPr>
          <w:rStyle w:val="TitleChar"/>
        </w:rPr>
        <w:t xml:space="preserve"> spending</w:t>
      </w:r>
      <w:r w:rsidRPr="000F77AF">
        <w:rPr>
          <w:sz w:val="12"/>
        </w:rPr>
        <w:t xml:space="preserve"> fairly substantially</w:t>
      </w:r>
      <w:r w:rsidRPr="000F77AF">
        <w:rPr>
          <w:rStyle w:val="TitleChar"/>
        </w:rPr>
        <w:t>. By 1998, the United States was spending $100 billion less on defense in real terms than it had in 1990</w:t>
      </w:r>
      <w:r w:rsidRPr="000F77AF">
        <w:rPr>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0F77AF">
        <w:rPr>
          <w:rStyle w:val="TitleChar"/>
        </w:rPr>
        <w:t>if</w:t>
      </w:r>
      <w:r w:rsidRPr="000F77AF">
        <w:rPr>
          <w:sz w:val="12"/>
        </w:rPr>
        <w:t xml:space="preserve"> the pacific </w:t>
      </w:r>
      <w:r w:rsidRPr="000F77AF">
        <w:rPr>
          <w:rStyle w:val="TitleChar"/>
        </w:rPr>
        <w:t>trends were not based upon U.S. hegemony but</w:t>
      </w:r>
      <w:r w:rsidRPr="000F77AF">
        <w:rPr>
          <w:sz w:val="12"/>
        </w:rPr>
        <w:t xml:space="preserve"> </w:t>
      </w:r>
      <w:r w:rsidRPr="000F77AF">
        <w:rPr>
          <w:rStyle w:val="TitleChar"/>
        </w:rPr>
        <w:t xml:space="preserve">a strengthening norm against interstate war, one would not have expected an increase in global instability and violence. </w:t>
      </w:r>
      <w:r w:rsidRPr="00FA008D">
        <w:rPr>
          <w:rStyle w:val="TitleChar"/>
          <w:highlight w:val="yellow"/>
        </w:rPr>
        <w:t>The verdict</w:t>
      </w:r>
      <w:r w:rsidRPr="000F77AF">
        <w:rPr>
          <w:sz w:val="12"/>
        </w:rPr>
        <w:t xml:space="preserve"> from the past two decades </w:t>
      </w:r>
      <w:r w:rsidRPr="00FA008D">
        <w:rPr>
          <w:rStyle w:val="TitleChar"/>
          <w:highlight w:val="yellow"/>
        </w:rPr>
        <w:t>is</w:t>
      </w:r>
      <w:r w:rsidRPr="000F77AF">
        <w:rPr>
          <w:sz w:val="12"/>
        </w:rPr>
        <w:t xml:space="preserve"> fairly </w:t>
      </w:r>
      <w:r w:rsidRPr="00FA008D">
        <w:rPr>
          <w:rStyle w:val="TitleChar"/>
          <w:highlight w:val="yellow"/>
        </w:rPr>
        <w:t xml:space="preserve">plain: </w:t>
      </w:r>
      <w:r w:rsidRPr="00FA008D">
        <w:rPr>
          <w:rStyle w:val="TitleChar"/>
          <w:b/>
          <w:highlight w:val="yellow"/>
        </w:rPr>
        <w:t>The world grew more peaceful while the U</w:t>
      </w:r>
      <w:r w:rsidRPr="000F77AF">
        <w:rPr>
          <w:b/>
          <w:sz w:val="12"/>
        </w:rPr>
        <w:t xml:space="preserve">nited </w:t>
      </w:r>
      <w:r w:rsidRPr="00FA008D">
        <w:rPr>
          <w:rStyle w:val="TitleChar"/>
          <w:b/>
          <w:highlight w:val="yellow"/>
        </w:rPr>
        <w:t>S</w:t>
      </w:r>
      <w:r w:rsidRPr="000F77AF">
        <w:rPr>
          <w:b/>
          <w:sz w:val="12"/>
        </w:rPr>
        <w:t xml:space="preserve">tates </w:t>
      </w:r>
      <w:r w:rsidRPr="00FA008D">
        <w:rPr>
          <w:rStyle w:val="TitleChar"/>
          <w:b/>
          <w:highlight w:val="yellow"/>
        </w:rPr>
        <w:t>cut its forces.</w:t>
      </w:r>
      <w:r w:rsidRPr="00FA008D">
        <w:rPr>
          <w:rStyle w:val="TitleChar"/>
          <w:highlight w:val="yellow"/>
        </w:rPr>
        <w:t xml:space="preserve"> No state seemed to believe that its security was endangered</w:t>
      </w:r>
      <w:r w:rsidRPr="000F77AF">
        <w:rPr>
          <w:rStyle w:val="TitleChar"/>
        </w:rPr>
        <w:t xml:space="preserve"> by a less-capable U</w:t>
      </w:r>
      <w:r w:rsidRPr="000F77AF">
        <w:rPr>
          <w:sz w:val="12"/>
        </w:rPr>
        <w:t xml:space="preserve">nited </w:t>
      </w:r>
      <w:r w:rsidRPr="000F77AF">
        <w:rPr>
          <w:rStyle w:val="TitleChar"/>
        </w:rPr>
        <w:t>S</w:t>
      </w:r>
      <w:r w:rsidRPr="000F77AF">
        <w:rPr>
          <w:sz w:val="12"/>
        </w:rPr>
        <w:t xml:space="preserve">tates </w:t>
      </w:r>
      <w:r w:rsidRPr="000F77AF">
        <w:rPr>
          <w:rStyle w:val="TitleChar"/>
        </w:rPr>
        <w:t>military</w:t>
      </w:r>
      <w:r w:rsidRPr="000F77AF">
        <w:rPr>
          <w:sz w:val="12"/>
        </w:rPr>
        <w:t xml:space="preserve">, or at least </w:t>
      </w:r>
      <w:r w:rsidRPr="000F77AF">
        <w:rPr>
          <w:rStyle w:val="TitleChar"/>
        </w:rPr>
        <w:t>none took any action that would suggest</w:t>
      </w:r>
      <w:r w:rsidRPr="000F77AF">
        <w:rPr>
          <w:sz w:val="12"/>
        </w:rPr>
        <w:t xml:space="preserve"> </w:t>
      </w:r>
      <w:r w:rsidRPr="000F77AF">
        <w:rPr>
          <w:rStyle w:val="TitleChar"/>
        </w:rPr>
        <w:t>such a belief</w:t>
      </w:r>
      <w:r w:rsidRPr="000F77AF">
        <w:rPr>
          <w:sz w:val="12"/>
        </w:rPr>
        <w:t xml:space="preserve">. </w:t>
      </w:r>
      <w:r w:rsidRPr="00FA008D">
        <w:rPr>
          <w:rStyle w:val="Emphasis"/>
          <w:highlight w:val="yellow"/>
        </w:rPr>
        <w:t>No militaries</w:t>
      </w:r>
      <w:r w:rsidRPr="000F77AF">
        <w:rPr>
          <w:rStyle w:val="Emphasis"/>
        </w:rPr>
        <w:t xml:space="preserve"> were </w:t>
      </w:r>
      <w:r w:rsidRPr="00FA008D">
        <w:rPr>
          <w:rStyle w:val="Emphasis"/>
          <w:highlight w:val="yellow"/>
        </w:rPr>
        <w:t>enhanced</w:t>
      </w:r>
      <w:r w:rsidRPr="000F77AF">
        <w:rPr>
          <w:rStyle w:val="TitleChar"/>
        </w:rPr>
        <w:t xml:space="preserve"> to address power vacuums, </w:t>
      </w:r>
      <w:r w:rsidRPr="00FA008D">
        <w:rPr>
          <w:rStyle w:val="Emphasis"/>
          <w:highlight w:val="yellow"/>
        </w:rPr>
        <w:t>no security dilemmas</w:t>
      </w:r>
      <w:r w:rsidRPr="000F77AF">
        <w:rPr>
          <w:rStyle w:val="Emphasis"/>
        </w:rPr>
        <w:t xml:space="preserve"> drove insecurity </w:t>
      </w:r>
      <w:r w:rsidRPr="00FA008D">
        <w:rPr>
          <w:rStyle w:val="Emphasis"/>
          <w:highlight w:val="yellow"/>
        </w:rPr>
        <w:t>or arms races</w:t>
      </w:r>
      <w:r w:rsidRPr="000F77AF">
        <w:rPr>
          <w:rStyle w:val="TitleChar"/>
        </w:rPr>
        <w:t xml:space="preserve">, and </w:t>
      </w:r>
      <w:r w:rsidRPr="00FA008D">
        <w:rPr>
          <w:rStyle w:val="Emphasis"/>
          <w:highlight w:val="yellow"/>
        </w:rPr>
        <w:t>no regional balancing occurred</w:t>
      </w:r>
      <w:r w:rsidRPr="000F77AF">
        <w:rPr>
          <w:rStyle w:val="TitleChar"/>
        </w:rPr>
        <w:t xml:space="preserve"> once the stabilizing presence of the U.S. military was diminished</w:t>
      </w:r>
      <w:r w:rsidRPr="000F77AF">
        <w:rPr>
          <w:sz w:val="12"/>
        </w:rPr>
        <w:t xml:space="preserve">. The rest of the world acted as if the threat of international war was not a pressing concern, despite the reduction in U.S. capabilities. Most of all, the United States and its allies were no less safe. </w:t>
      </w:r>
      <w:r w:rsidRPr="000F77AF">
        <w:rPr>
          <w:rStyle w:val="TitleChar"/>
        </w:rPr>
        <w:t xml:space="preserve">The </w:t>
      </w:r>
      <w:r w:rsidRPr="00FA008D">
        <w:rPr>
          <w:rStyle w:val="Emphasis"/>
          <w:highlight w:val="yellow"/>
        </w:rPr>
        <w:t>incidence and magnitude</w:t>
      </w:r>
      <w:r w:rsidRPr="000F77AF">
        <w:rPr>
          <w:rStyle w:val="Emphasis"/>
        </w:rPr>
        <w:t xml:space="preserve"> </w:t>
      </w:r>
      <w:r w:rsidRPr="00FA008D">
        <w:rPr>
          <w:rStyle w:val="Emphasis"/>
          <w:highlight w:val="yellow"/>
        </w:rPr>
        <w:t>of global conflict declined</w:t>
      </w:r>
      <w:r w:rsidRPr="00FA008D">
        <w:rPr>
          <w:rStyle w:val="TitleChar"/>
          <w:highlight w:val="yellow"/>
        </w:rPr>
        <w:t xml:space="preserve"> while the U</w:t>
      </w:r>
      <w:r w:rsidRPr="000F77AF">
        <w:rPr>
          <w:rStyle w:val="TitleChar"/>
        </w:rPr>
        <w:t>nited</w:t>
      </w:r>
      <w:r w:rsidRPr="00FA008D">
        <w:rPr>
          <w:rStyle w:val="TitleChar"/>
          <w:highlight w:val="yellow"/>
        </w:rPr>
        <w:t xml:space="preserve"> S</w:t>
      </w:r>
      <w:r w:rsidRPr="000F77AF">
        <w:rPr>
          <w:rStyle w:val="TitleChar"/>
        </w:rPr>
        <w:t xml:space="preserve">tates </w:t>
      </w:r>
      <w:r w:rsidRPr="00FA008D">
        <w:rPr>
          <w:rStyle w:val="TitleChar"/>
          <w:highlight w:val="yellow"/>
        </w:rPr>
        <w:t>cut its military</w:t>
      </w:r>
      <w:r w:rsidRPr="000F77AF">
        <w:rPr>
          <w:rStyle w:val="TitleChar"/>
        </w:rPr>
        <w:t xml:space="preserve"> spending</w:t>
      </w:r>
      <w:r w:rsidRPr="000F77AF">
        <w:rPr>
          <w:sz w:val="12"/>
        </w:rPr>
        <w:t xml:space="preserve"> under President Clinton, and kept declining as the Bush Administration ramped the spending back up. No complex statistical analysis </w:t>
      </w:r>
      <w:r w:rsidRPr="000F77AF">
        <w:rPr>
          <w:sz w:val="12"/>
        </w:rPr>
        <w:lastRenderedPageBreak/>
        <w:t>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0F77AF">
        <w:rPr>
          <w:rStyle w:val="TitleChar"/>
        </w:rPr>
        <w:t>. If increases in conflict would have been interpreted as proof of the wisdom of internationalist strategies, then logical consistency demands that the lack thereof should</w:t>
      </w:r>
      <w:r w:rsidRPr="000F77AF">
        <w:rPr>
          <w:sz w:val="12"/>
        </w:rPr>
        <w:t xml:space="preserve"> at least </w:t>
      </w:r>
      <w:r w:rsidRPr="000F77AF">
        <w:rPr>
          <w:rStyle w:val="TitleChar"/>
        </w:rPr>
        <w:t>pose a problem</w:t>
      </w:r>
      <w:r w:rsidRPr="000F77AF">
        <w:rPr>
          <w:sz w:val="12"/>
        </w:rPr>
        <w:t xml:space="preserve">. As it stands, </w:t>
      </w:r>
      <w:r w:rsidRPr="00FA008D">
        <w:rPr>
          <w:rStyle w:val="TitleChar"/>
          <w:highlight w:val="yellow"/>
        </w:rPr>
        <w:t>the only evidence</w:t>
      </w:r>
      <w:r w:rsidRPr="000F77AF">
        <w:rPr>
          <w:rStyle w:val="TitleChar"/>
        </w:rPr>
        <w:t xml:space="preserve"> we have </w:t>
      </w:r>
      <w:r w:rsidRPr="00FA008D">
        <w:rPr>
          <w:rStyle w:val="TitleChar"/>
          <w:highlight w:val="yellow"/>
        </w:rPr>
        <w:t>regarding</w:t>
      </w:r>
      <w:r w:rsidRPr="000F77AF">
        <w:rPr>
          <w:rStyle w:val="TitleChar"/>
        </w:rPr>
        <w:t xml:space="preserve"> the likely </w:t>
      </w:r>
      <w:r w:rsidRPr="00FA008D">
        <w:rPr>
          <w:rStyle w:val="TitleChar"/>
          <w:highlight w:val="yellow"/>
        </w:rPr>
        <w:t>systemic reaction to a</w:t>
      </w:r>
      <w:r w:rsidRPr="000F77AF">
        <w:rPr>
          <w:rStyle w:val="TitleChar"/>
        </w:rPr>
        <w:t xml:space="preserve"> more </w:t>
      </w:r>
      <w:r w:rsidRPr="00FA008D">
        <w:rPr>
          <w:rStyle w:val="TitleChar"/>
          <w:highlight w:val="yellow"/>
        </w:rPr>
        <w:t>restrained U</w:t>
      </w:r>
      <w:r w:rsidRPr="000F77AF">
        <w:rPr>
          <w:rStyle w:val="TitleChar"/>
        </w:rPr>
        <w:t xml:space="preserve">nited </w:t>
      </w:r>
      <w:r w:rsidRPr="00FA008D">
        <w:rPr>
          <w:rStyle w:val="TitleChar"/>
          <w:highlight w:val="yellow"/>
        </w:rPr>
        <w:t>S</w:t>
      </w:r>
      <w:r w:rsidRPr="000F77AF">
        <w:rPr>
          <w:rStyle w:val="TitleChar"/>
        </w:rPr>
        <w:t xml:space="preserve">tates </w:t>
      </w:r>
      <w:r w:rsidRPr="00FA008D">
        <w:rPr>
          <w:rStyle w:val="TitleChar"/>
          <w:highlight w:val="yellow"/>
        </w:rPr>
        <w:t>suggests</w:t>
      </w:r>
      <w:r w:rsidRPr="000F77AF">
        <w:rPr>
          <w:rStyle w:val="TitleChar"/>
        </w:rPr>
        <w:t xml:space="preserve"> that the current </w:t>
      </w:r>
      <w:r w:rsidRPr="00FA008D">
        <w:rPr>
          <w:rStyle w:val="TitleChar"/>
          <w:b/>
          <w:highlight w:val="yellow"/>
        </w:rPr>
        <w:t>peaceful trends are unrelated to U.S.</w:t>
      </w:r>
      <w:r w:rsidRPr="000F77AF">
        <w:rPr>
          <w:rStyle w:val="TitleChar"/>
          <w:b/>
        </w:rPr>
        <w:t xml:space="preserve"> </w:t>
      </w:r>
      <w:r w:rsidRPr="000F77AF">
        <w:rPr>
          <w:rStyle w:val="TitleChar"/>
        </w:rPr>
        <w:t>military spending</w:t>
      </w:r>
      <w:r w:rsidRPr="000F77AF">
        <w:rPr>
          <w:sz w:val="12"/>
        </w:rPr>
        <w:t xml:space="preserve">. Evidently </w:t>
      </w:r>
      <w:r w:rsidRPr="000F77AF">
        <w:rPr>
          <w:rStyle w:val="TitleChar"/>
        </w:rPr>
        <w:t>the rest of the world can operate</w:t>
      </w:r>
      <w:r w:rsidRPr="000F77AF">
        <w:rPr>
          <w:sz w:val="12"/>
        </w:rPr>
        <w:t xml:space="preserve"> quite </w:t>
      </w:r>
      <w:r w:rsidRPr="000F77AF">
        <w:rPr>
          <w:rStyle w:val="TitleChar"/>
        </w:rPr>
        <w:t xml:space="preserve">effectively without the presence of a </w:t>
      </w:r>
      <w:r w:rsidRPr="00FA008D">
        <w:rPr>
          <w:rStyle w:val="TitleChar"/>
          <w:b/>
          <w:highlight w:val="yellow"/>
        </w:rPr>
        <w:t>global policeman.</w:t>
      </w:r>
      <w:r w:rsidRPr="000F77AF">
        <w:rPr>
          <w:rStyle w:val="TitleChar"/>
        </w:rPr>
        <w:t xml:space="preserve"> Those who think otherwise base their view on faith alone.</w:t>
      </w:r>
    </w:p>
    <w:p w:rsidR="00DC3BEC" w:rsidRDefault="006311F9" w:rsidP="006311F9">
      <w:pPr>
        <w:pStyle w:val="Heading4"/>
      </w:pPr>
      <w:r>
        <w:t>Innovation inevitable</w:t>
      </w:r>
    </w:p>
    <w:p w:rsidR="006311F9" w:rsidRPr="009E0801" w:rsidRDefault="009E0801" w:rsidP="006311F9">
      <w:pPr>
        <w:rPr>
          <w:sz w:val="16"/>
          <w:szCs w:val="16"/>
        </w:rPr>
      </w:pPr>
      <w:r>
        <w:rPr>
          <w:rStyle w:val="StyleStyleBold12pt"/>
        </w:rPr>
        <w:t>Wadhwa 12</w:t>
      </w:r>
      <w:r w:rsidRPr="009E0801">
        <w:rPr>
          <w:sz w:val="16"/>
          <w:szCs w:val="16"/>
        </w:rPr>
        <w:t xml:space="preserve"> – Vivek leads the academic team at Singularity University, is a fellow at the Arthur &amp; Toni Rembe Rock Center for Corporate Governance at Stanford University, Director of Research at the Center for Entrepreneurship and Research Commercialization at the Pratt School of Engineering at Duke University, and distinguished visiting scholar at Halle Institute of Global Learning, Emory University. (“Why I Believe That This Will Be The Most Innovative Decade In History”, Forbes, 6/25/2012, </w:t>
      </w:r>
      <w:hyperlink r:id="rId65" w:history="1">
        <w:r w:rsidRPr="009E0801">
          <w:rPr>
            <w:rStyle w:val="Hyperlink"/>
            <w:sz w:val="16"/>
            <w:szCs w:val="16"/>
          </w:rPr>
          <w:t>http://www.forbes.com/sites/singularity/2012/06/25/most-innovative-decade-in-history/</w:t>
        </w:r>
      </w:hyperlink>
      <w:r w:rsidRPr="009E0801">
        <w:rPr>
          <w:sz w:val="16"/>
          <w:szCs w:val="16"/>
        </w:rPr>
        <w:t>, Callahan)</w:t>
      </w:r>
    </w:p>
    <w:p w:rsidR="00DC3BEC" w:rsidRPr="00C91469" w:rsidRDefault="00DC3BEC" w:rsidP="00DC3BEC">
      <w:pPr>
        <w:rPr>
          <w:sz w:val="16"/>
        </w:rPr>
      </w:pPr>
      <w:r w:rsidRPr="0054229A">
        <w:rPr>
          <w:rStyle w:val="StyleBoldUnderline"/>
        </w:rPr>
        <w:t>Most people in the world have been affected by the advances in computing and mobile technologies</w:t>
      </w:r>
      <w:r w:rsidRPr="00C91469">
        <w:rPr>
          <w:sz w:val="16"/>
        </w:rPr>
        <w:t xml:space="preserve">. </w:t>
      </w:r>
      <w:r w:rsidRPr="0054229A">
        <w:rPr>
          <w:rStyle w:val="StyleBoldUnderline"/>
        </w:rPr>
        <w:t>In a short 15 years, the Internet has changed the way we work, shop, communicate, and think</w:t>
      </w:r>
      <w:r w:rsidRPr="00C91469">
        <w:rPr>
          <w:sz w:val="16"/>
        </w:rPr>
        <w:t xml:space="preserve">. Knowledge, which used to be available only to the elite classes through books such as the Encyclopedia Britannica, is today abundant and free. All of this happened because </w:t>
      </w:r>
      <w:r w:rsidRPr="00FA008D">
        <w:rPr>
          <w:rStyle w:val="StyleBoldUnderline"/>
          <w:highlight w:val="yellow"/>
        </w:rPr>
        <w:t>computing power is growing exponentially</w:t>
      </w:r>
      <w:r w:rsidRPr="0054229A">
        <w:rPr>
          <w:rStyle w:val="StyleBoldUnderline"/>
        </w:rPr>
        <w:t xml:space="preserve">. </w:t>
      </w:r>
      <w:r w:rsidRPr="00FA008D">
        <w:rPr>
          <w:rStyle w:val="StyleBoldUnderline"/>
          <w:highlight w:val="yellow"/>
        </w:rPr>
        <w:t>The</w:t>
      </w:r>
      <w:r w:rsidRPr="0054229A">
        <w:rPr>
          <w:rStyle w:val="StyleBoldUnderline"/>
        </w:rPr>
        <w:t xml:space="preserve"> technology </w:t>
      </w:r>
      <w:r w:rsidRPr="00FA008D">
        <w:rPr>
          <w:rStyle w:val="StyleBoldUnderline"/>
          <w:highlight w:val="yellow"/>
        </w:rPr>
        <w:t>industry knows this growth as Moore’s Law</w:t>
      </w:r>
      <w:r w:rsidRPr="0054229A">
        <w:rPr>
          <w:rStyle w:val="StyleBoldUnderline"/>
        </w:rPr>
        <w:t>.</w:t>
      </w:r>
      <w:r w:rsidR="006311F9" w:rsidRPr="00C91469">
        <w:rPr>
          <w:sz w:val="16"/>
        </w:rPr>
        <w:t xml:space="preserve"> </w:t>
      </w:r>
      <w:r w:rsidRPr="00C91469">
        <w:rPr>
          <w:sz w:val="16"/>
        </w:rPr>
        <w:t xml:space="preserve">The advances are happening not only in computing but also in fields such as genetics, AI, robotics, and medicine. For example, </w:t>
      </w:r>
      <w:r w:rsidRPr="0054229A">
        <w:rPr>
          <w:rStyle w:val="StyleBoldUnderline"/>
        </w:rPr>
        <w:t>in 2000, scientists at a private company called Celera announced that it had raced ahead of the U.S. government–led international effort decoding the DNA of a human being. Using the latest sequencing technology as well as the data available from the Human Genome Project, Celera scientists had created a working draft of the genome. It took decades and cost billions to reach this milestone.</w:t>
      </w:r>
      <w:r w:rsidR="006311F9" w:rsidRPr="0054229A">
        <w:rPr>
          <w:rStyle w:val="StyleBoldUnderline"/>
        </w:rPr>
        <w:t xml:space="preserve"> </w:t>
      </w:r>
      <w:r w:rsidRPr="0054229A">
        <w:rPr>
          <w:rStyle w:val="StyleBoldUnderline"/>
        </w:rPr>
        <w:t>The price of genome sequencing is dropping at double the rate of Moore’s Law</w:t>
      </w:r>
      <w:r w:rsidRPr="00C91469">
        <w:rPr>
          <w:sz w:val="16"/>
        </w:rPr>
        <w:t>. Today, it is possible to decode your DNA for a few thousand dollars. With the price falling at this rate, a full genome sequence will cost less than $100 within five years. Genome data will readily be available for millions, perhaps billions, of people. We will be able to discover the correlations between disease and DNA and to prescribe personalized medications—tailored to an individual’s DNA. This will create a revolution in medicine.</w:t>
      </w:r>
      <w:r w:rsidR="006311F9" w:rsidRPr="00C91469">
        <w:rPr>
          <w:sz w:val="16"/>
        </w:rPr>
        <w:t xml:space="preserve"> </w:t>
      </w:r>
      <w:r w:rsidRPr="00C91469">
        <w:rPr>
          <w:sz w:val="16"/>
        </w:rPr>
        <w:t>We can now “write” DNA. Advances in “synthetic biology” are allowing researchers, and even high-school students, to create new organisms and synthetic life forms. Entrepreneurs have developed software tools to “design” and “compile” DNA. There are startups that offer DNA synthesis and assembly as a service. DNA “printing” is priced by the number of base pairs to be assembled (the chemical “bits” that make up a gene). Today’s cost is about 30 cents per base pair, and prices are falling exponentially. Within a few years, it could cost a hundredth of this amount. Eventually, like laser printers, DNA printers will be inexpensive home devices.</w:t>
      </w:r>
      <w:r w:rsidR="006311F9" w:rsidRPr="00C91469">
        <w:rPr>
          <w:sz w:val="16"/>
        </w:rPr>
        <w:t xml:space="preserve"> </w:t>
      </w:r>
      <w:r w:rsidRPr="00C91469">
        <w:rPr>
          <w:sz w:val="16"/>
        </w:rPr>
        <w:t xml:space="preserve">It isn’t just DNA that we can print. </w:t>
      </w:r>
      <w:r w:rsidRPr="00C91469">
        <w:rPr>
          <w:rStyle w:val="StyleBoldUnderline"/>
        </w:rPr>
        <w:t xml:space="preserve">In an emerging field called digital manufacturing, </w:t>
      </w:r>
      <w:r w:rsidRPr="00FA008D">
        <w:rPr>
          <w:rStyle w:val="StyleBoldUnderline"/>
          <w:highlight w:val="yellow"/>
        </w:rPr>
        <w:t xml:space="preserve">3D printers enable the production of physical mechanical devices, medical implants, jewelry, and </w:t>
      </w:r>
      <w:r w:rsidRPr="00FD42E0">
        <w:rPr>
          <w:rStyle w:val="StyleBoldUnderline"/>
        </w:rPr>
        <w:t xml:space="preserve">even </w:t>
      </w:r>
      <w:r w:rsidRPr="00FA008D">
        <w:rPr>
          <w:rStyle w:val="StyleBoldUnderline"/>
          <w:highlight w:val="yellow"/>
        </w:rPr>
        <w:t>clothing</w:t>
      </w:r>
      <w:r w:rsidRPr="00FA008D">
        <w:rPr>
          <w:sz w:val="16"/>
          <w:highlight w:val="yellow"/>
        </w:rPr>
        <w:t>.</w:t>
      </w:r>
      <w:r w:rsidRPr="00C91469">
        <w:rPr>
          <w:sz w:val="16"/>
        </w:rPr>
        <w:t xml:space="preserve"> These printers use something like a toothpaste tube of plastic or other material held vertically in an X-Y plotter that squirts out thin layers of tiny dots of material that build up, layer by layer, to produce a 3D replica of the computer-generated design. </w:t>
      </w:r>
      <w:r w:rsidRPr="00C91469">
        <w:rPr>
          <w:rStyle w:val="StyleBoldUnderline"/>
        </w:rPr>
        <w:t>The cheapest 3D printers, which print rudimentary objects, currently sell for between $500 and $1000. Soon, we will have printers for this price that can print toys and household goods</w:t>
      </w:r>
      <w:r w:rsidRPr="00C91469">
        <w:rPr>
          <w:sz w:val="16"/>
        </w:rPr>
        <w:t xml:space="preserve">. Within this decade, </w:t>
      </w:r>
      <w:r w:rsidRPr="00FA008D">
        <w:rPr>
          <w:rStyle w:val="StyleBoldUnderline"/>
          <w:highlight w:val="yellow"/>
        </w:rPr>
        <w:t>we will see 3D printers doing</w:t>
      </w:r>
      <w:r w:rsidRPr="00C91469">
        <w:rPr>
          <w:rStyle w:val="StyleBoldUnderline"/>
        </w:rPr>
        <w:t xml:space="preserve"> the small-scale </w:t>
      </w:r>
      <w:r w:rsidRPr="00FA008D">
        <w:rPr>
          <w:rStyle w:val="StyleBoldUnderline"/>
          <w:highlight w:val="yellow"/>
        </w:rPr>
        <w:t>production</w:t>
      </w:r>
      <w:r w:rsidRPr="00C91469">
        <w:rPr>
          <w:rStyle w:val="StyleBoldUnderline"/>
        </w:rPr>
        <w:t xml:space="preserve"> </w:t>
      </w:r>
      <w:r w:rsidRPr="00FA008D">
        <w:rPr>
          <w:rStyle w:val="StyleBoldUnderline"/>
          <w:highlight w:val="yellow"/>
        </w:rPr>
        <w:t>of</w:t>
      </w:r>
      <w:r w:rsidRPr="00C91469">
        <w:rPr>
          <w:rStyle w:val="StyleBoldUnderline"/>
        </w:rPr>
        <w:t xml:space="preserve"> previously </w:t>
      </w:r>
      <w:r w:rsidRPr="00FA008D">
        <w:rPr>
          <w:rStyle w:val="StyleBoldUnderline"/>
          <w:highlight w:val="yellow"/>
        </w:rPr>
        <w:t>labor-intensive crafts and goods</w:t>
      </w:r>
      <w:r w:rsidRPr="00C91469">
        <w:rPr>
          <w:rStyle w:val="StyleBoldUnderline"/>
        </w:rPr>
        <w:t>. In the next decade, we can expect local manufacture of the majority of goods; 3D printing of buildings and electronics; and the rise of a creative class empowered by digital making.</w:t>
      </w:r>
      <w:r w:rsidR="006311F9" w:rsidRPr="00C91469">
        <w:rPr>
          <w:rStyle w:val="StyleBoldUnderline"/>
        </w:rPr>
        <w:t xml:space="preserve"> </w:t>
      </w:r>
      <w:r w:rsidRPr="0064232A">
        <w:rPr>
          <w:rStyle w:val="StyleBoldUnderline"/>
        </w:rPr>
        <w:t>Nanotechnology is</w:t>
      </w:r>
      <w:r w:rsidRPr="00C91469">
        <w:rPr>
          <w:rStyle w:val="StyleBoldUnderline"/>
        </w:rPr>
        <w:t xml:space="preserve"> also </w:t>
      </w:r>
      <w:r w:rsidRPr="0064232A">
        <w:rPr>
          <w:rStyle w:val="StyleBoldUnderline"/>
        </w:rPr>
        <w:t>rapidly advancing</w:t>
      </w:r>
      <w:r w:rsidRPr="00C91469">
        <w:rPr>
          <w:rStyle w:val="StyleBoldUnderline"/>
        </w:rPr>
        <w:t xml:space="preserve">. </w:t>
      </w:r>
      <w:r w:rsidRPr="00FA008D">
        <w:rPr>
          <w:rStyle w:val="StyleBoldUnderline"/>
          <w:highlight w:val="yellow"/>
        </w:rPr>
        <w:t>Engineers and scientists</w:t>
      </w:r>
      <w:r w:rsidRPr="00C91469">
        <w:rPr>
          <w:rStyle w:val="StyleBoldUnderline"/>
        </w:rPr>
        <w:t xml:space="preserve"> </w:t>
      </w:r>
      <w:r w:rsidRPr="00FA008D">
        <w:rPr>
          <w:rStyle w:val="StyleBoldUnderline"/>
          <w:highlight w:val="yellow"/>
        </w:rPr>
        <w:t>are developing</w:t>
      </w:r>
      <w:r w:rsidRPr="00C91469">
        <w:rPr>
          <w:rStyle w:val="StyleBoldUnderline"/>
        </w:rPr>
        <w:t xml:space="preserve"> many new types of materials such as </w:t>
      </w:r>
      <w:r w:rsidRPr="00FA008D">
        <w:rPr>
          <w:rStyle w:val="StyleBoldUnderline"/>
          <w:highlight w:val="yellow"/>
        </w:rPr>
        <w:t>c</w:t>
      </w:r>
      <w:r w:rsidRPr="00FD42E0">
        <w:rPr>
          <w:rStyle w:val="StyleBoldUnderline"/>
        </w:rPr>
        <w:t xml:space="preserve">arbon </w:t>
      </w:r>
      <w:r w:rsidRPr="00FA008D">
        <w:rPr>
          <w:rStyle w:val="StyleBoldUnderline"/>
          <w:highlight w:val="yellow"/>
        </w:rPr>
        <w:t>n</w:t>
      </w:r>
      <w:r w:rsidRPr="00FD42E0">
        <w:rPr>
          <w:rStyle w:val="StyleBoldUnderline"/>
        </w:rPr>
        <w:t>ano</w:t>
      </w:r>
      <w:r w:rsidRPr="00FA008D">
        <w:rPr>
          <w:rStyle w:val="StyleBoldUnderline"/>
          <w:highlight w:val="yellow"/>
        </w:rPr>
        <w:t>t</w:t>
      </w:r>
      <w:r w:rsidRPr="00FD42E0">
        <w:rPr>
          <w:rStyle w:val="StyleBoldUnderline"/>
        </w:rPr>
        <w:t>ube</w:t>
      </w:r>
      <w:r w:rsidRPr="00FA008D">
        <w:rPr>
          <w:rStyle w:val="StyleBoldUnderline"/>
          <w:highlight w:val="yellow"/>
        </w:rPr>
        <w:t>s</w:t>
      </w:r>
      <w:r w:rsidRPr="00C91469">
        <w:rPr>
          <w:rStyle w:val="StyleBoldUnderline"/>
        </w:rPr>
        <w:t xml:space="preserve">, ceramic-matrix </w:t>
      </w:r>
      <w:r w:rsidRPr="00FA008D">
        <w:rPr>
          <w:rStyle w:val="StyleBoldUnderline"/>
          <w:highlight w:val="yellow"/>
        </w:rPr>
        <w:t>nanocomposites</w:t>
      </w:r>
      <w:r w:rsidRPr="00C91469">
        <w:rPr>
          <w:sz w:val="16"/>
        </w:rPr>
        <w:t xml:space="preserve"> (and their metal-matrix and polymer-matrix equivalents), </w:t>
      </w:r>
      <w:r w:rsidRPr="00C91469">
        <w:rPr>
          <w:rStyle w:val="StyleBoldUnderline"/>
        </w:rPr>
        <w:t xml:space="preserve">and </w:t>
      </w:r>
      <w:r w:rsidRPr="00FA008D">
        <w:rPr>
          <w:rStyle w:val="StyleBoldUnderline"/>
          <w:highlight w:val="yellow"/>
        </w:rPr>
        <w:t>new carbon fibers</w:t>
      </w:r>
      <w:r w:rsidRPr="00C91469">
        <w:rPr>
          <w:rStyle w:val="StyleBoldUnderline"/>
        </w:rPr>
        <w:t xml:space="preserve">. </w:t>
      </w:r>
      <w:r w:rsidRPr="00FA008D">
        <w:rPr>
          <w:rStyle w:val="StyleBoldUnderline"/>
          <w:highlight w:val="yellow"/>
        </w:rPr>
        <w:t>These</w:t>
      </w:r>
      <w:r w:rsidRPr="00C91469">
        <w:rPr>
          <w:rStyle w:val="StyleBoldUnderline"/>
        </w:rPr>
        <w:t xml:space="preserve"> new </w:t>
      </w:r>
      <w:r w:rsidRPr="00FA008D">
        <w:rPr>
          <w:rStyle w:val="StyleBoldUnderline"/>
          <w:highlight w:val="yellow"/>
        </w:rPr>
        <w:t>materials</w:t>
      </w:r>
      <w:r w:rsidRPr="00C91469">
        <w:rPr>
          <w:rStyle w:val="StyleBoldUnderline"/>
        </w:rPr>
        <w:t xml:space="preserve"> enable designers to create products that are stronger, lighter, more energy efficient, and more durable than anything that exists today</w:t>
      </w:r>
      <w:r w:rsidRPr="00C91469">
        <w:rPr>
          <w:sz w:val="16"/>
        </w:rPr>
        <w:t>.</w:t>
      </w:r>
      <w:r w:rsidR="006311F9" w:rsidRPr="00C91469">
        <w:rPr>
          <w:sz w:val="16"/>
        </w:rPr>
        <w:t xml:space="preserve"> </w:t>
      </w:r>
      <w:r w:rsidRPr="00F71334">
        <w:rPr>
          <w:rStyle w:val="StyleBoldUnderline"/>
        </w:rPr>
        <w:t>There are</w:t>
      </w:r>
      <w:r w:rsidRPr="00C91469">
        <w:rPr>
          <w:rStyle w:val="StyleBoldUnderline"/>
        </w:rPr>
        <w:t xml:space="preserve"> also major advances happening in Micro-Electro-Mechanical Systems (or MEMS), which make it possible to build inexpensive gyros; accelerometers; and temperature, current/magnetic fields, pressure, chemical, and DNA sensors.</w:t>
      </w:r>
      <w:r w:rsidRPr="00C91469">
        <w:rPr>
          <w:sz w:val="16"/>
        </w:rPr>
        <w:t xml:space="preserve"> Imagine iPhone cases that act like medical assistants and detect disease; smart pills that we swallow and that monitor our internals; and tattooed body sensors that monitor heart, brain, and body activity.</w:t>
      </w:r>
      <w:r w:rsidR="009E0801" w:rsidRPr="00C91469">
        <w:rPr>
          <w:sz w:val="16"/>
        </w:rPr>
        <w:t xml:space="preserve"> </w:t>
      </w:r>
      <w:r w:rsidR="009E0801" w:rsidRPr="00C91469">
        <w:rPr>
          <w:rStyle w:val="StyleBoldUnderline"/>
        </w:rPr>
        <w:t xml:space="preserve">And then there is </w:t>
      </w:r>
      <w:r w:rsidR="009E0801" w:rsidRPr="00FA008D">
        <w:rPr>
          <w:rStyle w:val="StyleBoldUnderline"/>
          <w:highlight w:val="yellow"/>
        </w:rPr>
        <w:t>Artificial Intelligence,</w:t>
      </w:r>
      <w:r w:rsidR="009E0801" w:rsidRPr="00C91469">
        <w:rPr>
          <w:rStyle w:val="StyleBoldUnderline"/>
        </w:rPr>
        <w:t xml:space="preserve"> which </w:t>
      </w:r>
      <w:r w:rsidR="009E0801" w:rsidRPr="00FA008D">
        <w:rPr>
          <w:rStyle w:val="StyleBoldUnderline"/>
          <w:highlight w:val="yellow"/>
        </w:rPr>
        <w:t>has advanced</w:t>
      </w:r>
      <w:r w:rsidR="009E0801" w:rsidRPr="00C91469">
        <w:rPr>
          <w:rStyle w:val="StyleBoldUnderline"/>
        </w:rPr>
        <w:t xml:space="preserve"> to the point at which computers can defeat humans on the TV show Jeopardy, perform medical diagnosis, and drive autonomous cars</w:t>
      </w:r>
      <w:r w:rsidR="009E0801" w:rsidRPr="00C91469">
        <w:rPr>
          <w:sz w:val="16"/>
        </w:rPr>
        <w:t xml:space="preserve">. I can go on and on and on, but the bottom line is that </w:t>
      </w:r>
      <w:r w:rsidR="009E0801" w:rsidRPr="00FA008D">
        <w:rPr>
          <w:rStyle w:val="Emphasis"/>
          <w:highlight w:val="yellow"/>
        </w:rPr>
        <w:t>we are innovating at an unprecedented rate</w:t>
      </w:r>
      <w:r w:rsidR="009E0801" w:rsidRPr="00FA008D">
        <w:rPr>
          <w:sz w:val="16"/>
          <w:highlight w:val="yellow"/>
        </w:rPr>
        <w:t>.</w:t>
      </w:r>
      <w:r w:rsidR="009E0801" w:rsidRPr="00C91469">
        <w:rPr>
          <w:sz w:val="16"/>
        </w:rPr>
        <w:t xml:space="preserve"> In this and the next decade, we will begin to make energy and food abundant, </w:t>
      </w:r>
      <w:r w:rsidR="009E0801" w:rsidRPr="00C91469">
        <w:rPr>
          <w:sz w:val="16"/>
        </w:rPr>
        <w:lastRenderedPageBreak/>
        <w:t>inexpensively purify and sanitize water from any source, cure disease, and educate the world’s masses. The best part: it isn’t governments that will lead this charge; it will be the world’s entrepreneurs.</w:t>
      </w:r>
    </w:p>
    <w:p w:rsidR="00B72368" w:rsidRDefault="003C6B5C" w:rsidP="003C6B5C">
      <w:pPr>
        <w:pStyle w:val="Heading4"/>
      </w:pPr>
      <w:r>
        <w:t>Regulations are an alt cause to manufacturing</w:t>
      </w:r>
    </w:p>
    <w:p w:rsidR="009612D9" w:rsidRPr="00DC3BEC" w:rsidRDefault="003C6B5C" w:rsidP="009612D9">
      <w:pPr>
        <w:rPr>
          <w:sz w:val="16"/>
          <w:szCs w:val="16"/>
        </w:rPr>
      </w:pPr>
      <w:r>
        <w:rPr>
          <w:rStyle w:val="StyleStyleBold12pt"/>
        </w:rPr>
        <w:t>Wingfield 12</w:t>
      </w:r>
      <w:r w:rsidRPr="00DC3BEC">
        <w:rPr>
          <w:sz w:val="16"/>
          <w:szCs w:val="16"/>
        </w:rPr>
        <w:t xml:space="preserve"> – Brian Wingfield is a </w:t>
      </w:r>
      <w:r w:rsidR="00DC3BEC" w:rsidRPr="00DC3BEC">
        <w:rPr>
          <w:sz w:val="16"/>
          <w:szCs w:val="16"/>
        </w:rPr>
        <w:t xml:space="preserve">writer for Bloomberg News. (“Rules Reduce U.S. Manufacturing by $500 Billion: Study”, August 21, 2012, </w:t>
      </w:r>
      <w:hyperlink r:id="rId66" w:history="1">
        <w:r w:rsidR="00DC3BEC" w:rsidRPr="00DC3BEC">
          <w:rPr>
            <w:rStyle w:val="Hyperlink"/>
            <w:sz w:val="16"/>
            <w:szCs w:val="16"/>
          </w:rPr>
          <w:t>http://www.businessweek.com/news/2012-08-21/rules-reduce-u-dot-s-dot-manufacturing-by-500-billion-study</w:t>
        </w:r>
      </w:hyperlink>
      <w:r w:rsidR="00DC3BEC" w:rsidRPr="00DC3BEC">
        <w:rPr>
          <w:sz w:val="16"/>
          <w:szCs w:val="16"/>
        </w:rPr>
        <w:t>, Callahan)</w:t>
      </w:r>
    </w:p>
    <w:p w:rsidR="003C6B5C" w:rsidRPr="003C182B" w:rsidRDefault="003C6B5C" w:rsidP="009612D9">
      <w:pPr>
        <w:rPr>
          <w:rStyle w:val="StyleBoldUnderline"/>
        </w:rPr>
      </w:pPr>
      <w:r w:rsidRPr="003C182B">
        <w:rPr>
          <w:rStyle w:val="StyleBoldUnderline"/>
        </w:rPr>
        <w:t>Regulations on U.S. manufacturing may reduce output by as much as $500 billion this year</w:t>
      </w:r>
      <w:r w:rsidRPr="003C182B">
        <w:rPr>
          <w:sz w:val="16"/>
        </w:rPr>
        <w:t>, according to an industry-sponsored study that cast doubts on President Barack Obama’s efforts to trim red tape in the federal government.</w:t>
      </w:r>
      <w:r w:rsidR="00DC3BEC" w:rsidRPr="003C182B">
        <w:rPr>
          <w:sz w:val="16"/>
        </w:rPr>
        <w:t xml:space="preserve"> </w:t>
      </w:r>
      <w:r w:rsidRPr="003C182B">
        <w:rPr>
          <w:rStyle w:val="StyleBoldUnderline"/>
        </w:rPr>
        <w:t>The Obama administration has established an average of 72 regulations on manufacturers annually,</w:t>
      </w:r>
      <w:r w:rsidRPr="003C182B">
        <w:rPr>
          <w:sz w:val="16"/>
        </w:rPr>
        <w:t xml:space="preserve"> an increase from the 45 per year imposed under President George W. Bush, according to the study, commissioned by the Manufacturers Alliance for Productivity and Innovation, based in Arlington, Virginia.</w:t>
      </w:r>
      <w:r w:rsidR="00DC3BEC" w:rsidRPr="003C182B">
        <w:rPr>
          <w:sz w:val="16"/>
        </w:rPr>
        <w:t xml:space="preserve"> </w:t>
      </w:r>
      <w:r w:rsidRPr="003C182B">
        <w:rPr>
          <w:sz w:val="16"/>
        </w:rPr>
        <w:t>“</w:t>
      </w:r>
      <w:r w:rsidRPr="003C182B">
        <w:rPr>
          <w:rStyle w:val="StyleBoldUnderline"/>
        </w:rPr>
        <w:t>It is imperative that the pace of new regulations be controlled and the cumulative burden of existing regulations be reduced,</w:t>
      </w:r>
      <w:r w:rsidRPr="003C182B">
        <w:rPr>
          <w:sz w:val="16"/>
        </w:rPr>
        <w:t>” said the study, conducted by NERA Economic Consulting.</w:t>
      </w:r>
      <w:r w:rsidR="00DC3BEC" w:rsidRPr="003C182B">
        <w:rPr>
          <w:sz w:val="16"/>
        </w:rPr>
        <w:t xml:space="preserve"> </w:t>
      </w:r>
      <w:r w:rsidRPr="003C182B">
        <w:rPr>
          <w:sz w:val="16"/>
        </w:rPr>
        <w:t xml:space="preserve">With job creation a central theme in the U.S. presidential race, the health of manufacturing companies is of importance to both Obama and his Republican challenger Mitt Romney. </w:t>
      </w:r>
      <w:r w:rsidRPr="003C182B">
        <w:rPr>
          <w:rStyle w:val="StyleBoldUnderline"/>
        </w:rPr>
        <w:t>Industry groups including the U.S. Chamber of Commerce and National Association of Manufacturers have said federal regulations hinder economic growth.</w:t>
      </w:r>
      <w:r w:rsidR="00DC3BEC" w:rsidRPr="003C182B">
        <w:rPr>
          <w:sz w:val="16"/>
        </w:rPr>
        <w:t xml:space="preserve"> </w:t>
      </w:r>
      <w:r w:rsidRPr="003C182B">
        <w:rPr>
          <w:sz w:val="16"/>
        </w:rPr>
        <w:t>During remarks in Windham, New Hampshire on Aug. 18, Obama said his administration has “created 4.5 million new jobs, half a million in manufacturing.” Romney is scheduled to visit LeClaire Manufacturing Co., a maker of aluminum casings, in Bettendorf, Iowa, tomorrow.</w:t>
      </w:r>
      <w:r w:rsidR="00DC3BEC" w:rsidRPr="003C182B">
        <w:rPr>
          <w:sz w:val="16"/>
        </w:rPr>
        <w:t xml:space="preserve"> </w:t>
      </w:r>
      <w:r w:rsidRPr="003C182B">
        <w:rPr>
          <w:sz w:val="16"/>
        </w:rPr>
        <w:t>Major Regulations</w:t>
      </w:r>
      <w:r w:rsidR="00DC3BEC" w:rsidRPr="003C182B">
        <w:rPr>
          <w:sz w:val="16"/>
        </w:rPr>
        <w:t xml:space="preserve"> </w:t>
      </w:r>
      <w:r w:rsidRPr="003C182B">
        <w:rPr>
          <w:rStyle w:val="StyleBoldUnderline"/>
        </w:rPr>
        <w:t>Major regulations</w:t>
      </w:r>
      <w:r w:rsidRPr="003C182B">
        <w:rPr>
          <w:sz w:val="16"/>
        </w:rPr>
        <w:t xml:space="preserve"> -- a category of rule where compliance costs are estimated at more than $100 million -- </w:t>
      </w:r>
      <w:r w:rsidRPr="003C182B">
        <w:rPr>
          <w:rStyle w:val="StyleBoldUnderline"/>
        </w:rPr>
        <w:t>reduce economic output by $200 billion to $500 billion in 2010 dollars, according to the study, which examined data from the White House Office of Management and Budget during the last three decades. Exports this year may be 6.5 percent to 17 percent lower, it said.</w:t>
      </w:r>
    </w:p>
    <w:p w:rsidR="00B9061E" w:rsidRDefault="00B9061E" w:rsidP="00A503E8">
      <w:pPr>
        <w:pStyle w:val="Heading3"/>
      </w:pPr>
      <w:r>
        <w:lastRenderedPageBreak/>
        <w:t>1AR Robotics/Innovation High</w:t>
      </w:r>
    </w:p>
    <w:p w:rsidR="00B9061E" w:rsidRDefault="00B9061E" w:rsidP="00B9061E">
      <w:pPr>
        <w:pStyle w:val="Heading4"/>
      </w:pPr>
      <w:r>
        <w:t xml:space="preserve">Innovation in robotics is high—a new robot called Baxter is hitting the factories that can interpret complex situations and do intense tasks that previously </w:t>
      </w:r>
      <w:r w:rsidR="00A13C49">
        <w:t xml:space="preserve">were reserved for people—that solves manufacturing competitiveness because it provides cheap labor and makes processes more efficient—their 1NC Christensen evidence says small innovations spill over which means Baxter is sufficient to solve </w:t>
      </w:r>
    </w:p>
    <w:p w:rsidR="00A13C49" w:rsidRDefault="00A13C49" w:rsidP="00A13C49">
      <w:pPr>
        <w:pStyle w:val="Heading4"/>
      </w:pPr>
      <w:r>
        <w:t xml:space="preserve">They also don’t have ANY evidence that agriculture is necessary to overall innovation in robotics—that means you should have a very high threshold for “ag key” warrants </w:t>
      </w:r>
    </w:p>
    <w:p w:rsidR="00A83F61" w:rsidRDefault="00064DA7" w:rsidP="00064DA7">
      <w:pPr>
        <w:pStyle w:val="Heading4"/>
      </w:pPr>
      <w:r>
        <w:t xml:space="preserve">Innovation is increasing and inevitable </w:t>
      </w:r>
    </w:p>
    <w:p w:rsidR="00064DA7" w:rsidRPr="00064DA7" w:rsidRDefault="00064DA7" w:rsidP="00064DA7">
      <w:pPr>
        <w:rPr>
          <w:sz w:val="16"/>
          <w:szCs w:val="16"/>
        </w:rPr>
      </w:pPr>
      <w:r>
        <w:rPr>
          <w:rStyle w:val="StyleStyleBold12pt"/>
        </w:rPr>
        <w:t>Singer 12</w:t>
      </w:r>
      <w:r w:rsidRPr="00064DA7">
        <w:rPr>
          <w:sz w:val="16"/>
          <w:szCs w:val="16"/>
        </w:rPr>
        <w:t xml:space="preserve"> – Peter W. Singer is the director of the Center for 21st Century Security and Intelligence and a senior fellow in the Foreign Policy program at Brookings. Singer’s research focuses on three core issues: the future of war, current U.S. defense needs and future priorities, and the future of the U.S. defense system. (“The Robotics Revolution”, December 11, 2012, </w:t>
      </w:r>
      <w:hyperlink r:id="rId67" w:history="1">
        <w:r w:rsidRPr="00064DA7">
          <w:rPr>
            <w:rStyle w:val="Hyperlink"/>
            <w:sz w:val="16"/>
            <w:szCs w:val="16"/>
          </w:rPr>
          <w:t>http://www.brookings.edu/research/opinions/2012/12/11-robotics-military-singer</w:t>
        </w:r>
      </w:hyperlink>
      <w:r w:rsidRPr="00064DA7">
        <w:rPr>
          <w:sz w:val="16"/>
          <w:szCs w:val="16"/>
        </w:rPr>
        <w:t>, Callahan)</w:t>
      </w:r>
    </w:p>
    <w:p w:rsidR="00A83F61" w:rsidRPr="00650A91" w:rsidRDefault="00A83F61" w:rsidP="00A83F61">
      <w:pPr>
        <w:rPr>
          <w:sz w:val="16"/>
        </w:rPr>
      </w:pPr>
      <w:r w:rsidRPr="00650A91">
        <w:rPr>
          <w:sz w:val="16"/>
        </w:rPr>
        <w:t xml:space="preserve">While many are surprised by the existing use of robotics, </w:t>
      </w:r>
      <w:r w:rsidRPr="002F0977">
        <w:rPr>
          <w:rStyle w:val="Emphasis"/>
        </w:rPr>
        <w:t>the pace of change won’t stop</w:t>
      </w:r>
      <w:r w:rsidRPr="00650A91">
        <w:rPr>
          <w:sz w:val="16"/>
        </w:rPr>
        <w:t>. We may have thousands now, but as one three-star U.S. Air Force general noted in my book Wired for War, very soon it will be “tens of thousands.”</w:t>
      </w:r>
      <w:r w:rsidR="00064DA7" w:rsidRPr="00650A91">
        <w:rPr>
          <w:sz w:val="16"/>
        </w:rPr>
        <w:t xml:space="preserve"> </w:t>
      </w:r>
      <w:r w:rsidRPr="00650A91">
        <w:rPr>
          <w:sz w:val="16"/>
        </w:rPr>
        <w:t xml:space="preserve">But the numbers matter in another way. </w:t>
      </w:r>
      <w:r w:rsidRPr="002F0977">
        <w:rPr>
          <w:rStyle w:val="StyleBoldUnderline"/>
        </w:rPr>
        <w:t>It won’t be tens of thousands of today’s robots, but tens of thousands of tomorrow’s robots, with far different capabilities.</w:t>
      </w:r>
      <w:r w:rsidR="00064DA7" w:rsidRPr="002F0977">
        <w:rPr>
          <w:rStyle w:val="StyleBoldUnderline"/>
        </w:rPr>
        <w:t xml:space="preserve"> </w:t>
      </w:r>
      <w:r w:rsidRPr="002F0977">
        <w:rPr>
          <w:rStyle w:val="StyleBoldUnderline"/>
        </w:rPr>
        <w:t xml:space="preserve">One of the laws in action when it comes to technology is Moore’s Law, that the computing power that can fit on a microchip doubles just under every two years or so. It has become an encapsulation of broader exponential trends in technology that have occurred through history, with technology constantly doubling upon itself in everything from power to storage to broader innovation patterns. If Moore’s Law holds true over the next 25 years, the way it has held true over the last 40 years, then our chips, our computers, and, yes, our robots will be as much as a </w:t>
      </w:r>
      <w:r w:rsidRPr="002F0977">
        <w:rPr>
          <w:rStyle w:val="Emphasis"/>
        </w:rPr>
        <w:t>billion times more powerful than today</w:t>
      </w:r>
      <w:r w:rsidRPr="00650A91">
        <w:rPr>
          <w:sz w:val="16"/>
        </w:rPr>
        <w:t>. But Moore’s Law is not a law of physics. It doesn’t have to hold true. What if our technology moves at a pace just 1/1000th slower than it has historically? In this slowed-down scenario, we’d only see a mere 1,000,000 times the change.</w:t>
      </w:r>
      <w:r w:rsidR="00064DA7" w:rsidRPr="00650A91">
        <w:rPr>
          <w:sz w:val="16"/>
        </w:rPr>
        <w:t xml:space="preserve"> </w:t>
      </w:r>
      <w:r w:rsidRPr="00650A91">
        <w:rPr>
          <w:sz w:val="16"/>
        </w:rPr>
        <w:t xml:space="preserve">The bottom line is that what was once only fodder for science-fiction conventions like Comic-Con is now being talked about seriously in places like the Pentagon. </w:t>
      </w:r>
      <w:r w:rsidRPr="002F0977">
        <w:rPr>
          <w:rStyle w:val="Emphasis"/>
        </w:rPr>
        <w:t>A robotics revolution is at hand</w:t>
      </w:r>
      <w:r w:rsidRPr="00650A91">
        <w:rPr>
          <w:sz w:val="16"/>
        </w:rPr>
        <w:t>.</w:t>
      </w:r>
      <w:r w:rsidR="00064DA7" w:rsidRPr="00650A91">
        <w:rPr>
          <w:sz w:val="16"/>
        </w:rPr>
        <w:t xml:space="preserve"> </w:t>
      </w:r>
      <w:r w:rsidRPr="00650A91">
        <w:rPr>
          <w:sz w:val="16"/>
        </w:rPr>
        <w:t>I should be clear here. The robot revolution happening is not the Robopocalypse that Steven Spielberg is preparing to film. It is not the type where you need to worry about the former governor of California showing up at your door, à la The Terminator.</w:t>
      </w:r>
      <w:r w:rsidR="00064DA7" w:rsidRPr="00650A91">
        <w:rPr>
          <w:sz w:val="16"/>
        </w:rPr>
        <w:t xml:space="preserve"> </w:t>
      </w:r>
      <w:r w:rsidRPr="00650A91">
        <w:rPr>
          <w:sz w:val="16"/>
        </w:rPr>
        <w:t xml:space="preserve">Instead, every so often, a technology comes along that changes the rules of the game. </w:t>
      </w:r>
      <w:r w:rsidRPr="002F0977">
        <w:rPr>
          <w:rStyle w:val="StyleBoldUnderline"/>
        </w:rPr>
        <w:t>These technologies</w:t>
      </w:r>
      <w:r w:rsidRPr="00650A91">
        <w:rPr>
          <w:sz w:val="16"/>
        </w:rPr>
        <w:t xml:space="preserve"> – be they fire, the printing press, gunpowder, the steam engine, the computer, etc. – </w:t>
      </w:r>
      <w:r w:rsidRPr="002F0977">
        <w:rPr>
          <w:rStyle w:val="StyleBoldUnderline"/>
        </w:rPr>
        <w:t>are rare, but truly consequential</w:t>
      </w:r>
      <w:r w:rsidRPr="00650A91">
        <w:rPr>
          <w:sz w:val="16"/>
        </w:rPr>
        <w:t>.</w:t>
      </w:r>
      <w:r w:rsidR="00064DA7" w:rsidRPr="00650A91">
        <w:rPr>
          <w:sz w:val="16"/>
        </w:rPr>
        <w:t xml:space="preserve"> </w:t>
      </w:r>
      <w:r w:rsidRPr="00650A91">
        <w:rPr>
          <w:sz w:val="16"/>
        </w:rPr>
        <w:t>The key to what makes a revolutionary technology is not merely its new capabilities, but its questions. Truly revolutionary technologies force us to ask new questions about what is possible that wasn’t possible a generation before. But they also force us to relook at what is proper. They raise issues of right and wrong that we didn’t have to wrestle with before.</w:t>
      </w:r>
      <w:r w:rsidR="00064DA7" w:rsidRPr="00650A91">
        <w:rPr>
          <w:sz w:val="16"/>
        </w:rPr>
        <w:t xml:space="preserve"> </w:t>
      </w:r>
      <w:r w:rsidRPr="00650A91">
        <w:rPr>
          <w:sz w:val="16"/>
        </w:rPr>
        <w:t>The historical comparisons that people make to the robotics revolution illustrate this. When I conducted interviews for my book, I asked people to give historical parallels to where they think we stand now with robotics. As I noted earlier with the comparison to the “horseless carriage,” many of them, especially engineers, liken where we are now with robotics to the advent of the automobile. Indeed, at this stage of the last century, Ford was selling fewer than 1,000 cars a year. Within a decade, especially spurred on by the military proving ground of the First World War, it was selling a million a year.</w:t>
      </w:r>
      <w:r w:rsidR="00064DA7" w:rsidRPr="00650A91">
        <w:rPr>
          <w:sz w:val="16"/>
        </w:rPr>
        <w:t xml:space="preserve"> </w:t>
      </w:r>
      <w:r w:rsidRPr="00650A91">
        <w:rPr>
          <w:sz w:val="16"/>
        </w:rPr>
        <w:t>If the horseless carriage is the parallel, think of the ripple effects that cars had on everything from our geopolitics to our law enforcement. A group of people who were, at the time, desert nomads became crucial players in the global economy simply because they lived over a sticky black substance previously considered more of a nuisance than anything else. The greater use of that same – now crucial – resource has changed the global climate. The growing use of cars, in turn, led to new concepts that reshaped the landscape, whether through highways and suburbia, or through new social notions.</w:t>
      </w:r>
      <w:r w:rsidR="00064DA7" w:rsidRPr="00650A91">
        <w:rPr>
          <w:sz w:val="16"/>
        </w:rPr>
        <w:t xml:space="preserve"> </w:t>
      </w:r>
      <w:r w:rsidRPr="00650A91">
        <w:rPr>
          <w:sz w:val="16"/>
        </w:rPr>
        <w:t>Others, such as Bill Gates, make a different comparison, to the computer in 1980. Much like robots today, the computer back then was a big, bulky device for which we could only conceive a few functions. Importantly, the military was the main spender on computers’ research and development and a key client driving the marketplace, again comparable to the development of robots.</w:t>
      </w:r>
      <w:r w:rsidR="00064DA7" w:rsidRPr="00650A91">
        <w:rPr>
          <w:sz w:val="16"/>
        </w:rPr>
        <w:t xml:space="preserve"> </w:t>
      </w:r>
      <w:r w:rsidRPr="00650A91">
        <w:rPr>
          <w:sz w:val="16"/>
        </w:rPr>
        <w:t xml:space="preserve">But soon, computers changed. They got smaller. We figured out more and more functions and applications that they could perform, both in war and in civilian life. And they proliferated. It soon got to the point that we stopped thinking of most of them as “computers.” </w:t>
      </w:r>
      <w:r w:rsidRPr="006A4F6A">
        <w:rPr>
          <w:rStyle w:val="StyleBoldUnderline"/>
        </w:rPr>
        <w:t>I drive a car with more than 100 computers in it. No one calls it a “computerized car.” I have a number of computers in my kitchen. I call them things like “microwave” or “coffee maker</w:t>
      </w:r>
      <w:r w:rsidRPr="00650A91">
        <w:rPr>
          <w:sz w:val="16"/>
        </w:rPr>
        <w:t>.”</w:t>
      </w:r>
      <w:r w:rsidR="00064DA7" w:rsidRPr="00650A91">
        <w:rPr>
          <w:sz w:val="16"/>
        </w:rPr>
        <w:t xml:space="preserve"> </w:t>
      </w:r>
      <w:r w:rsidRPr="006A4F6A">
        <w:rPr>
          <w:rStyle w:val="StyleBoldUnderline"/>
        </w:rPr>
        <w:t>The same thing is happening with robotics – not just the changes in size and proliferation, but also the reconceptualization. Indeed, if you buy a new car today, it will come equipped with things like “parking assist” or “crash avoidance” technologies</w:t>
      </w:r>
      <w:r w:rsidRPr="00650A91">
        <w:rPr>
          <w:sz w:val="16"/>
        </w:rPr>
        <w:t>. These are kind ways of saying that we stupid humans are not good at parallel parking and too often don’t look in our blind spots. So, the robotic systems in our car will handle these things for us.</w:t>
      </w:r>
      <w:r w:rsidR="00064DA7" w:rsidRPr="00650A91">
        <w:rPr>
          <w:sz w:val="16"/>
        </w:rPr>
        <w:t xml:space="preserve"> But, again, just as the story of the automobile was more than just the shift from owning horse stables to garages, so, too, was the computer about more than never having to remember long-division tables again. </w:t>
      </w:r>
      <w:r w:rsidR="00064DA7" w:rsidRPr="006A4F6A">
        <w:rPr>
          <w:rStyle w:val="StyleBoldUnderline"/>
        </w:rPr>
        <w:t xml:space="preserve">What were </w:t>
      </w:r>
      <w:r w:rsidR="00064DA7" w:rsidRPr="006A4F6A">
        <w:rPr>
          <w:rStyle w:val="StyleBoldUnderline"/>
        </w:rPr>
        <w:lastRenderedPageBreak/>
        <w:t>important</w:t>
      </w:r>
      <w:r w:rsidR="00064DA7" w:rsidRPr="00650A91">
        <w:rPr>
          <w:sz w:val="16"/>
        </w:rPr>
        <w:t xml:space="preserve">, again, </w:t>
      </w:r>
      <w:r w:rsidR="00064DA7" w:rsidRPr="006A4F6A">
        <w:rPr>
          <w:rStyle w:val="StyleBoldUnderline"/>
        </w:rPr>
        <w:t>were the ripple effects</w:t>
      </w:r>
      <w:r w:rsidR="00064DA7" w:rsidRPr="00650A91">
        <w:rPr>
          <w:sz w:val="16"/>
        </w:rPr>
        <w:t xml:space="preserve">. The game-changing technology reshaped the modern information-rich economy, allowing billions of dollars to be made and lost in nanoseconds. It led to new concepts of social relations and even privacy. I can now “friend” someone in China I’ve never met. Of course, I may now be concerned about my niece social networking with people whom she’s never met. It became a tool of law enforcement (imagine the TV show CSI without computers), but also led to new types of crime (imagine explaining “identity theft” to J. Edgar Hoover). And it may even be leading to a new domain of war, so-called “cyber-war.” This comparison is a striking one because it illustrates how bureaucracies often have a hard time keeping up with revolutionary change. For example, while computers were obviously important by then, the director of the FBI was so averse to computers that he didn’t have one in his office and never used email, as late as 2001. Sound amazing? Well, the current U.S. secretary of Homeland Security, the agency in charge of the civilian side of American cyber-security, doesn’t use email today in 2012. The final comparison that is made is perhaps a darker one. It is to the work on the atomic bomb in the 1940s. Scientists, in particular, talk about the field of robotics today in much the same way they talked about nuclear research back in the 1940s. If you are a young engineer or computer scientist, you will find yourself drawn towards it. It is the cutting edge. It is where the excitement is, and where the research money is. But many worry that their experience will turn out just like that of those amazing minds that were drawn towards the Manhattan Project, like a moth to an atomic flame. They are concerned that the same mistakes could be repeated – of creating something and only after the fact worrying about the consequences. Will robotics, too, be a genie we one day wish we could put back in the bottle? The underlying point here is that too often in discussions of technology we focus on the widget. We focus on how it works and its direct and obvious uses. But that is not what history cares about. The ripple effects are what make that technology revolutionary. Indeed, with robotics, issues on the technical side may ultimately be much easier to resolve than dilemmas that emerge from our human use of them. How Our Robots Are Changing </w:t>
      </w:r>
      <w:r w:rsidR="00064DA7" w:rsidRPr="006D4428">
        <w:rPr>
          <w:rStyle w:val="StyleBoldUnderline"/>
        </w:rPr>
        <w:t>The first key ripple effect with robotics is the diversification of the field and expansion of the market itself.</w:t>
      </w:r>
      <w:r w:rsidR="00064DA7" w:rsidRPr="00650A91">
        <w:rPr>
          <w:sz w:val="16"/>
        </w:rPr>
        <w:t xml:space="preserve"> The first generations of aerial robots were much like the manned systems they were replacing, even down to some of them having the cockpit where the pilot would sit looking like it’d been painted over. Now </w:t>
      </w:r>
      <w:r w:rsidR="00064DA7" w:rsidRPr="006D4428">
        <w:rPr>
          <w:rStyle w:val="StyleBoldUnderline"/>
        </w:rPr>
        <w:t>we are seeing an explosion of new types, ranging in size, shape, and form</w:t>
      </w:r>
      <w:r w:rsidR="00064DA7" w:rsidRPr="00650A91">
        <w:rPr>
          <w:sz w:val="16"/>
        </w:rPr>
        <w:t xml:space="preserve">. With no human inside, </w:t>
      </w:r>
      <w:r w:rsidR="00064DA7" w:rsidRPr="006D4428">
        <w:rPr>
          <w:rStyle w:val="StyleBoldUnderline"/>
        </w:rPr>
        <w:t>they can stay in the air not just for hours, but for days, months, and even years, having wings the length of a football field. Alternatively, they can be as small as an insect</w:t>
      </w:r>
      <w:r w:rsidR="00064DA7" w:rsidRPr="00650A91">
        <w:rPr>
          <w:sz w:val="16"/>
        </w:rPr>
        <w:t xml:space="preserve">. And, of course, they need not be modelled after our manned machines, but can instead take their design cues from nature, or even the bizarre. The other key change is their gain in intelligence and autonomy. This is a whole new frontier for weapons development. Traditionally, we’ve compared weapons based on their lethality, range, or speed. Think about the comparison between a Second World War B-17 bomber plane and a B-24 bomber plane. The B-24 could be considered superior because it flew faster, further, and carried more bombs. The same could be said in comparing the MQ-9 Reaper UAS with its earlier version, the MQ-1 Predator. The Reaper is better because it flies faster and further and carries more bombs. But the Reaper is also something else, which we couldn’t say about previous generations of weapons: It is smarter, and more autonomous. We are not yet in the world of The Terminator, where weapons make their own decisions, but </w:t>
      </w:r>
      <w:r w:rsidR="00064DA7" w:rsidRPr="006D4428">
        <w:rPr>
          <w:rStyle w:val="StyleBoldUnderline"/>
        </w:rPr>
        <w:t>the Reaper can do things like take off and land on its own, fly mission waypoints on its own, and carry sensors that make sense of what they are seeing, such as identifying a disruption in the dirt from a mile overhead and recognizing it as something that we humans call a “footprint.” From these changes comes a crucial opening up of the user base and the functionality of robotics</w:t>
      </w:r>
      <w:r w:rsidR="00064DA7" w:rsidRPr="00650A91">
        <w:rPr>
          <w:sz w:val="16"/>
        </w:rPr>
        <w:t xml:space="preserve">. Much as you once could only use a computer if you first learned a new language like “Basic,” so, too, could you once only use robotic systems if you were highly trained. </w:t>
      </w:r>
      <w:r w:rsidR="00064DA7" w:rsidRPr="006D4428">
        <w:rPr>
          <w:rStyle w:val="StyleBoldUnderline"/>
        </w:rPr>
        <w:t>To fly an early version Predator drone, for instance, you had to be a rated pilot. Now, just as my three-year-old can navigate his iPad without even knowing how to spell, so, too, can you fly some drones with an iPhone app. This greater usability opens up the realm of possible users, lowering the costs and spreading the technology even further</w:t>
      </w:r>
      <w:r w:rsidR="00064DA7" w:rsidRPr="00650A91">
        <w:rPr>
          <w:sz w:val="16"/>
        </w:rPr>
        <w:t xml:space="preserve">. So, we are seeing the range of uses expand not just in the military, but also, once proved on the military side, moving over to the civilian world. Take aerial surveillance with UAS. It’s gone from a military activity to border security to police to environmental monitoring. Similarly, the notion of using a robotic helicopter to carry cargo to austere locations was first tested out in Afghanistan, but is now being looked at by logging companies. </w:t>
      </w:r>
      <w:r w:rsidR="00064DA7" w:rsidRPr="006D4428">
        <w:rPr>
          <w:rStyle w:val="StyleBoldUnderline"/>
        </w:rPr>
        <w:t>A key step in moving this forward in the U.S. will be the integration of unmanned aerial systems into the National Airspace System (NAS) and expanded civilian use</w:t>
      </w:r>
      <w:r w:rsidR="00064DA7" w:rsidRPr="00650A91">
        <w:rPr>
          <w:sz w:val="16"/>
        </w:rPr>
        <w:t xml:space="preserve">. Congress has recently set a deadline of 2015 for the Federal Aviation Authority to figure out how to make this happen. While it is unclear if the FAA will meet that deadline, the step is coming, and with it, the next ripple effect outwards in the market. Indeed, what the opening of the civilian airspace will do to robotics is akin to what the internet did to desktop computing. The field was there before, but then it boomed like never before. For instance, if you are a maker of small tactical surveillance drones in the U.S. right now, your client pool numbers effectively one: the U.S. military. But when the airspace opens up, you will have as many as 21,000 new clients – all the state and local police agencies that either have expensive manned aviation departments or can’t afford them. Beyond the obvious applications moved over from the military side, </w:t>
      </w:r>
      <w:r w:rsidR="00064DA7" w:rsidRPr="00650A91">
        <w:rPr>
          <w:rStyle w:val="StyleBoldUnderline"/>
        </w:rPr>
        <w:t>the real change occurs when imagination and innovation cross with profit-seeking. This is where parallels to computer or aviation history hold most, as the civilian side then starts to lead the way for the military.</w:t>
      </w:r>
      <w:r w:rsidR="00064DA7" w:rsidRPr="00650A91">
        <w:rPr>
          <w:sz w:val="16"/>
        </w:rPr>
        <w:t xml:space="preserve"> For instance, the idea of moving freight via airplanes was not originally a military role. It started out in 1919 with civilians. Today, it’s both a major military role (the U.S. military’s Air Mobility Command has some 134,000 members) and an industry that moves more than $10 trillion in global trade annually. And, yes, a number of airfreight firms are starting to explore drone air cargo delivery. If history is any lesson, </w:t>
      </w:r>
      <w:r w:rsidR="00064DA7" w:rsidRPr="00650A91">
        <w:rPr>
          <w:rStyle w:val="StyleBoldUnderline"/>
        </w:rPr>
        <w:t>there are many more ways we don’t yet know of that robotics might be applied to other fields</w:t>
      </w:r>
      <w:r w:rsidR="00064DA7" w:rsidRPr="00650A91">
        <w:rPr>
          <w:sz w:val="16"/>
        </w:rPr>
        <w:t>. Who saw agriculture as a field to be computerized? And yet the application of computers has led to massive efficiency gains. So, too, is agriculture appearing to be an area in which robotics will drive immense change, from the surveillance of the fields to the crop-dusting to the picking and harvesting.</w:t>
      </w:r>
    </w:p>
    <w:p w:rsidR="00A503E8" w:rsidRDefault="00A503E8" w:rsidP="00A503E8">
      <w:pPr>
        <w:pStyle w:val="Heading3"/>
      </w:pPr>
      <w:r>
        <w:lastRenderedPageBreak/>
        <w:t>2AC Mech CP</w:t>
      </w:r>
    </w:p>
    <w:p w:rsidR="00D33841" w:rsidRDefault="00A503E8" w:rsidP="00D33841">
      <w:pPr>
        <w:pStyle w:val="Heading4"/>
      </w:pPr>
      <w:r>
        <w:t xml:space="preserve">Doesn’t </w:t>
      </w:r>
      <w:r w:rsidR="00D33841">
        <w:t>solve the “mechanization bad” advantage…..</w:t>
      </w:r>
    </w:p>
    <w:p w:rsidR="007B6F38" w:rsidRPr="007B6F38" w:rsidRDefault="007B6F38" w:rsidP="007B6F38">
      <w:pPr>
        <w:pStyle w:val="Heading4"/>
      </w:pPr>
      <w:r>
        <w:t xml:space="preserve">Farm labor is sustainable—Bickerton evidence indicates we </w:t>
      </w:r>
      <w:r w:rsidR="00F23D8B">
        <w:t>provide a steady stream of labor—we don’t need to win that we prevent all mechanization, just that we sustain a sufficient number of small farms</w:t>
      </w:r>
    </w:p>
    <w:p w:rsidR="00D96DFE" w:rsidRDefault="00D96DFE" w:rsidP="00D96DFE">
      <w:pPr>
        <w:pStyle w:val="Heading4"/>
      </w:pPr>
      <w:r>
        <w:t>Mechanization fails—can’t replace humans</w:t>
      </w:r>
    </w:p>
    <w:p w:rsidR="00D96DFE" w:rsidRPr="007C3FE0" w:rsidRDefault="00D96DFE" w:rsidP="00D96DFE">
      <w:pPr>
        <w:rPr>
          <w:sz w:val="16"/>
          <w:szCs w:val="16"/>
        </w:rPr>
      </w:pPr>
      <w:r>
        <w:rPr>
          <w:rStyle w:val="StyleStyleBold12pt"/>
        </w:rPr>
        <w:t>Cevasco 13</w:t>
      </w:r>
      <w:r w:rsidRPr="007C3FE0">
        <w:rPr>
          <w:sz w:val="16"/>
          <w:szCs w:val="16"/>
        </w:rPr>
        <w:t xml:space="preserve"> – Suzanne is a law student at Seton Hall. (“Nation of Immigrants, Nation of Laws: Agriculture as the Achilles Heel of Enforcement-Only Immigration Legislation”, 5/1/2013, </w:t>
      </w:r>
      <w:hyperlink r:id="rId68" w:history="1">
        <w:r w:rsidRPr="007C3FE0">
          <w:rPr>
            <w:rStyle w:val="Hyperlink"/>
            <w:sz w:val="16"/>
            <w:szCs w:val="16"/>
          </w:rPr>
          <w:t>http://erepository.law.shu.edu/cgi/viewcontent.cgi?article=1197&amp;context=student_scholarship</w:t>
        </w:r>
      </w:hyperlink>
      <w:r w:rsidRPr="007C3FE0">
        <w:rPr>
          <w:sz w:val="16"/>
          <w:szCs w:val="16"/>
        </w:rPr>
        <w:t>, Callahan)</w:t>
      </w:r>
    </w:p>
    <w:p w:rsidR="00D96DFE" w:rsidRPr="00C35B72" w:rsidRDefault="00D96DFE" w:rsidP="00D96DFE">
      <w:pPr>
        <w:rPr>
          <w:rStyle w:val="StyleBoldUnderline"/>
        </w:rPr>
      </w:pPr>
      <w:r w:rsidRPr="00C35B72">
        <w:rPr>
          <w:sz w:val="16"/>
        </w:rPr>
        <w:t xml:space="preserve">To date, </w:t>
      </w:r>
      <w:r w:rsidRPr="007C3FE0">
        <w:rPr>
          <w:rStyle w:val="StyleBoldUnderline"/>
        </w:rPr>
        <w:t>mechanization is an impractical substitute for human agricultural labor</w:t>
      </w:r>
      <w:r w:rsidRPr="00C35B72">
        <w:rPr>
          <w:sz w:val="16"/>
        </w:rPr>
        <w:t xml:space="preserve">. Even where technology can be effectively employed, </w:t>
      </w:r>
      <w:r w:rsidRPr="00C35B72">
        <w:rPr>
          <w:rStyle w:val="StyleBoldUnderline"/>
        </w:rPr>
        <w:t>human judgment and dexterity are necessary to ensure a complete harvest and thus maximum profits</w:t>
      </w:r>
      <w:r w:rsidRPr="00C35B72">
        <w:rPr>
          <w:sz w:val="16"/>
        </w:rPr>
        <w:t>.117 “</w:t>
      </w:r>
      <w:r w:rsidRPr="00C35B72">
        <w:rPr>
          <w:rStyle w:val="StyleBoldUnderline"/>
        </w:rPr>
        <w:t>A machine cannot easily mimic the judgment and dexterity of experienced farmworkers, particularly when crops do not mature evenly, and workers must determine what can be harvested during multiple passes through fields and orchards</w:t>
      </w:r>
      <w:r w:rsidRPr="00C35B72">
        <w:rPr>
          <w:sz w:val="16"/>
        </w:rPr>
        <w:t xml:space="preserve">.”118 Individual crops present specific challenges: </w:t>
      </w:r>
      <w:r w:rsidRPr="00C35B72">
        <w:rPr>
          <w:rStyle w:val="StyleBoldUnderline"/>
        </w:rPr>
        <w:t>strawberries</w:t>
      </w:r>
      <w:r w:rsidRPr="00C35B72">
        <w:rPr>
          <w:sz w:val="16"/>
        </w:rPr>
        <w:t xml:space="preserve">, for example, </w:t>
      </w:r>
      <w:r w:rsidRPr="00C35B72">
        <w:rPr>
          <w:rStyle w:val="StyleBoldUnderline"/>
        </w:rPr>
        <w:t>can only be harvested by hand</w:t>
      </w:r>
      <w:r w:rsidRPr="00C35B72">
        <w:rPr>
          <w:sz w:val="16"/>
        </w:rPr>
        <w:t xml:space="preserve">, as commercial mechanical harvesters are not currently available.119 </w:t>
      </w:r>
      <w:r w:rsidRPr="00C35B72">
        <w:rPr>
          <w:rStyle w:val="StyleBoldUnderline"/>
        </w:rPr>
        <w:t>Although oranges for processing can be harvested mechanically, the necessary machinery costs over a million dollars, a sum that is prohibitive for small farmers</w:t>
      </w:r>
      <w:r w:rsidRPr="00C35B72">
        <w:rPr>
          <w:sz w:val="16"/>
        </w:rPr>
        <w:t xml:space="preserve">.120 Like strawberries, </w:t>
      </w:r>
      <w:r w:rsidRPr="00C35B72">
        <w:rPr>
          <w:rStyle w:val="StyleBoldUnderline"/>
        </w:rPr>
        <w:t>oranges for the fresh market must be harvested by hand, because mechanical harvesters damage the fruit’s skin and make it unmarketable</w:t>
      </w:r>
      <w:r w:rsidRPr="00C35B72">
        <w:rPr>
          <w:sz w:val="16"/>
        </w:rPr>
        <w:t xml:space="preserve">.121 “Developing a viable mechanized harvesting system often depends on breakthroughs in three areas: machinery, varieties, and agricultural practices.”122 </w:t>
      </w:r>
      <w:r w:rsidRPr="00C35B72">
        <w:rPr>
          <w:rStyle w:val="StyleBoldUnderline"/>
        </w:rPr>
        <w:t>Mechanization therefore cannot be instantly adopted as a substitute for the millions of undocumented laborers who currently toil in the nation’s fields.</w:t>
      </w:r>
    </w:p>
    <w:p w:rsidR="00A503E8" w:rsidRDefault="00A503E8" w:rsidP="00A503E8"/>
    <w:p w:rsidR="008033E6" w:rsidRPr="00A503E8" w:rsidRDefault="008033E6" w:rsidP="00A503E8"/>
    <w:p w:rsidR="007C7D25" w:rsidRDefault="007C7D25" w:rsidP="00880FC1">
      <w:pPr>
        <w:pStyle w:val="Heading3"/>
      </w:pPr>
      <w:r>
        <w:lastRenderedPageBreak/>
        <w:t>2AC Mexican Ptx DA</w:t>
      </w:r>
    </w:p>
    <w:p w:rsidR="00A13BB9" w:rsidRDefault="002C470F" w:rsidP="00A13BB9">
      <w:pPr>
        <w:pStyle w:val="Heading4"/>
      </w:pPr>
      <w:r>
        <w:t>Alt causes and link turn</w:t>
      </w:r>
    </w:p>
    <w:p w:rsidR="00A13BB9" w:rsidRPr="00A13BB9" w:rsidRDefault="00A13BB9" w:rsidP="00A13BB9">
      <w:pPr>
        <w:rPr>
          <w:sz w:val="16"/>
          <w:szCs w:val="16"/>
        </w:rPr>
      </w:pPr>
      <w:r>
        <w:rPr>
          <w:rStyle w:val="StyleStyleBold12pt"/>
        </w:rPr>
        <w:t>Farnsworth and Werz 12</w:t>
      </w:r>
      <w:r w:rsidRPr="00A13BB9">
        <w:rPr>
          <w:sz w:val="16"/>
          <w:szCs w:val="16"/>
        </w:rPr>
        <w:t xml:space="preserve"> – Michael Werz is a senior fellow at the Center for American Progress. (“The United States and Mexico: The Path Forward”, November 30, 2012, </w:t>
      </w:r>
      <w:hyperlink r:id="rId69" w:history="1">
        <w:r w:rsidRPr="00A13BB9">
          <w:rPr>
            <w:rStyle w:val="Hyperlink"/>
            <w:sz w:val="16"/>
            <w:szCs w:val="16"/>
          </w:rPr>
          <w:t>http://www.americanprogress.org/issues/security/news/2012/11/30/46430/the-united-states-and-mexico-the-path-forward/</w:t>
        </w:r>
      </w:hyperlink>
      <w:r w:rsidRPr="00A13BB9">
        <w:rPr>
          <w:sz w:val="16"/>
          <w:szCs w:val="16"/>
        </w:rPr>
        <w:t>)</w:t>
      </w:r>
    </w:p>
    <w:p w:rsidR="00A13BB9" w:rsidRDefault="00A13BB9" w:rsidP="00A13BB9">
      <w:pPr>
        <w:rPr>
          <w:rStyle w:val="Emphasis"/>
        </w:rPr>
      </w:pPr>
      <w:r w:rsidRPr="00412DC1">
        <w:rPr>
          <w:sz w:val="16"/>
        </w:rPr>
        <w:t xml:space="preserve">Working together, </w:t>
      </w:r>
      <w:r w:rsidRPr="005339F1">
        <w:rPr>
          <w:rStyle w:val="StyleBoldUnderline"/>
        </w:rPr>
        <w:t>the National Action Party executive and the Institutional Revolutionary Party-controlled legislature have joined to give the incoming Peña Nieto government a strong tailwind toward economic opening and greater competition</w:t>
      </w:r>
      <w:r w:rsidRPr="00412DC1">
        <w:rPr>
          <w:sz w:val="16"/>
        </w:rPr>
        <w:t xml:space="preserve">, without having to pay the political cost that labor reform might otherwise have entailed. At the same time, north of the border, President Barack </w:t>
      </w:r>
      <w:r w:rsidRPr="005339F1">
        <w:rPr>
          <w:rStyle w:val="StyleBoldUnderline"/>
        </w:rPr>
        <w:t xml:space="preserve">Obama has spoken clearly of his desire for meaningful immigration reform this year, which would provide another significant political and economic boost to the new Mexican </w:t>
      </w:r>
      <w:r w:rsidRPr="002C470F">
        <w:rPr>
          <w:rStyle w:val="StyleBoldUnderline"/>
        </w:rPr>
        <w:t>president. With labor reform out of the way, attention turns to the three policy fields that Peña Nieto has promised to address, perhaps all at once: energy reform, tax reform, and Social Security reform</w:t>
      </w:r>
      <w:r w:rsidRPr="00412DC1">
        <w:rPr>
          <w:sz w:val="16"/>
        </w:rPr>
        <w:t xml:space="preserve">. Should he succeed in addressing these issues effectively, he will have restructured a significant part of Mexico’s economy, preparing Mexico for an economic takeoff that could rival Asian economies. This effort brings risk as well as promise, since </w:t>
      </w:r>
      <w:r w:rsidRPr="005339F1">
        <w:rPr>
          <w:rStyle w:val="StyleBoldUnderline"/>
        </w:rPr>
        <w:t xml:space="preserve">failing with </w:t>
      </w:r>
      <w:r w:rsidRPr="00412DC1">
        <w:rPr>
          <w:sz w:val="16"/>
        </w:rPr>
        <w:t xml:space="preserve">these </w:t>
      </w:r>
      <w:r w:rsidRPr="005339F1">
        <w:rPr>
          <w:rStyle w:val="StyleBoldUnderline"/>
        </w:rPr>
        <w:t>fundamental reforms could throw Peña Nieto’s presidency into turmoil at its inception.</w:t>
      </w:r>
      <w:r w:rsidRPr="00412DC1">
        <w:rPr>
          <w:sz w:val="16"/>
        </w:rPr>
        <w:t xml:space="preserve"> Each of these reforms individually would be enough to occupy the Presidential Palace Los Pinos for months and to soak up the political capital of any president. Doing all of them together would be a political project more involved than any other since the Institutional Revolutionary Party first restructured Mexico’s economy in the 1930s. Clearly, </w:t>
      </w:r>
      <w:r w:rsidRPr="002C470F">
        <w:rPr>
          <w:rStyle w:val="StyleBoldUnderline"/>
        </w:rPr>
        <w:t>the political stakes are huge</w:t>
      </w:r>
      <w:r w:rsidRPr="00412DC1">
        <w:rPr>
          <w:sz w:val="16"/>
        </w:rPr>
        <w:t xml:space="preserve">. </w:t>
      </w:r>
      <w:r w:rsidRPr="002C470F">
        <w:rPr>
          <w:rStyle w:val="StyleBoldUnderline"/>
        </w:rPr>
        <w:t>A major obstacle to reform could be the Institutional Revolutionary Party itself.</w:t>
      </w:r>
      <w:r w:rsidRPr="00412DC1">
        <w:rPr>
          <w:sz w:val="16"/>
        </w:rPr>
        <w:t xml:space="preserve"> Party discipline will largely ensure a supportive if not compliant congressional delegation, but </w:t>
      </w:r>
      <w:r w:rsidRPr="002C470F">
        <w:rPr>
          <w:rStyle w:val="StyleBoldUnderline"/>
        </w:rPr>
        <w:t>party bosses, governors, and individual congressional representatives, among others, will likely seek to ensure that their political equities are protected in any reform process</w:t>
      </w:r>
      <w:r w:rsidRPr="00412DC1">
        <w:rPr>
          <w:sz w:val="16"/>
        </w:rPr>
        <w:t xml:space="preserve">. Peña Nieto’s challenge will be to keep them in line, using traditional tools of political coalition building without stepping over the line into corruption. A number of younger, newly elected members of the Mexican Congress in the leftist Party of the Democratic Revolution have indicated that the deepening of democratic reform is their main priority and that there might be room for cooperation with President-Elect Peña Nieto should he push this agenda. The fate of the reform agenda will arguably be the new president’s greatest and most immediate test. He faces a Mexican public that no longer tolerates the old ways of doing politics in Mexico and is skeptical that the Institutional Revolutionary Party has truly changed. But equally importantly, the party has been out of power for 12 years and its leaders now want and expect to receive the rewards that national power bestows. It will be a delicate balancing act for Peña Nieto. But his inauguration also has implications for U.S.-Mexico relations, which will play out on both sides of the border. The path forward Given this backdrop, </w:t>
      </w:r>
      <w:r w:rsidRPr="002C470F">
        <w:rPr>
          <w:rStyle w:val="StyleBoldUnderline"/>
        </w:rPr>
        <w:t>the new Mexican president needs major political and policy successes in 2013 to consolidate power within his own party and secure congressional majorities for an ongoing economic reform process.</w:t>
      </w:r>
      <w:r w:rsidRPr="00412DC1">
        <w:rPr>
          <w:sz w:val="16"/>
        </w:rPr>
        <w:t xml:space="preserve"> Here, </w:t>
      </w:r>
      <w:r w:rsidRPr="002C470F">
        <w:rPr>
          <w:rStyle w:val="StyleBoldUnderline"/>
        </w:rPr>
        <w:t>the United States has an important role to play: The two countries are intertwined in a unique way and thus the political success of Enrique Peña Nieto will, at least in part, be impacted by what happens north of the border</w:t>
      </w:r>
      <w:r w:rsidRPr="00412DC1">
        <w:rPr>
          <w:sz w:val="16"/>
        </w:rPr>
        <w:t xml:space="preserve">. And the to-do list for the United States is extensive, but it is largely focused on economic policy and immigration reform. Immigration reform is increasingly likely to dominate the domestic debate once the fiscal cliff is resolved. President-Elect </w:t>
      </w:r>
      <w:r w:rsidRPr="00412DC1">
        <w:rPr>
          <w:rStyle w:val="StyleBoldUnderline"/>
        </w:rPr>
        <w:t>Peña Nieto made a strong endorsement of immigration reform at his Washington press conference with President Obama this week, stating that he fully supports President Obama’s proposa</w:t>
      </w:r>
      <w:r w:rsidRPr="00412DC1">
        <w:rPr>
          <w:sz w:val="16"/>
        </w:rPr>
        <w:t xml:space="preserve">l. Even though a strong majority of Americans support a pathway to citizenship for the 11 million undocumented immigrants living in the country, </w:t>
      </w:r>
      <w:r w:rsidRPr="00412DC1">
        <w:rPr>
          <w:rStyle w:val="StyleBoldUnderline"/>
        </w:rPr>
        <w:t xml:space="preserve">it will remain a difficult legislative battle. </w:t>
      </w:r>
      <w:r w:rsidRPr="00412DC1">
        <w:rPr>
          <w:sz w:val="16"/>
        </w:rPr>
        <w:t xml:space="preserve">And </w:t>
      </w:r>
      <w:r w:rsidRPr="00412DC1">
        <w:rPr>
          <w:rStyle w:val="StyleBoldUnderline"/>
        </w:rPr>
        <w:t xml:space="preserve">while aligning with a popular U.S. president who will be viewed as fighting to legalize Mexican nationals makes obvious sense, there is some risk that </w:t>
      </w:r>
      <w:r w:rsidRPr="00412DC1">
        <w:rPr>
          <w:rStyle w:val="Emphasis"/>
        </w:rPr>
        <w:t>a failed legislative effort will trigger collateral damage to Peña Nieto’s image in Mexico.</w:t>
      </w:r>
    </w:p>
    <w:p w:rsidR="00F72005" w:rsidRDefault="00F72005" w:rsidP="00F72005">
      <w:pPr>
        <w:pStyle w:val="Heading4"/>
      </w:pPr>
      <w:r>
        <w:t>Engagement on immigration now</w:t>
      </w:r>
    </w:p>
    <w:p w:rsidR="00F72005" w:rsidRPr="00F72005" w:rsidRDefault="00F72005" w:rsidP="00F72005">
      <w:pPr>
        <w:rPr>
          <w:sz w:val="16"/>
          <w:szCs w:val="16"/>
        </w:rPr>
      </w:pPr>
      <w:r>
        <w:rPr>
          <w:rStyle w:val="StyleStyleBold12pt"/>
        </w:rPr>
        <w:t>Felsenthal and Spetalnick 12</w:t>
      </w:r>
      <w:r w:rsidRPr="00F72005">
        <w:rPr>
          <w:sz w:val="16"/>
          <w:szCs w:val="16"/>
        </w:rPr>
        <w:t xml:space="preserve"> – Mark Felsenthal and Matt Spetalnick are writers for Reuters. (“Mexico's Pena Nieto backs Obama immigration reform push”, November 27, 2012, </w:t>
      </w:r>
      <w:hyperlink r:id="rId70" w:history="1">
        <w:r w:rsidRPr="00F72005">
          <w:rPr>
            <w:rStyle w:val="Hyperlink"/>
            <w:sz w:val="16"/>
            <w:szCs w:val="16"/>
          </w:rPr>
          <w:t>http://www.reuters.com/article/2012/11/27/us-usa-mexico-idUSBRE8AQ1CS20121127</w:t>
        </w:r>
      </w:hyperlink>
      <w:r w:rsidRPr="00F72005">
        <w:rPr>
          <w:sz w:val="16"/>
          <w:szCs w:val="16"/>
        </w:rPr>
        <w:t>, Callahan)</w:t>
      </w:r>
    </w:p>
    <w:p w:rsidR="00F72005" w:rsidRDefault="00F72005" w:rsidP="00F72005">
      <w:pPr>
        <w:rPr>
          <w:sz w:val="16"/>
        </w:rPr>
      </w:pPr>
      <w:r w:rsidRPr="008D2BF0">
        <w:rPr>
          <w:sz w:val="16"/>
        </w:rPr>
        <w:t xml:space="preserve">(Reuters) - Mexican President-elect Enrique Pena </w:t>
      </w:r>
      <w:r w:rsidRPr="00E5640A">
        <w:rPr>
          <w:rStyle w:val="StyleBoldUnderline"/>
        </w:rPr>
        <w:t>Nieto</w:t>
      </w:r>
      <w:r w:rsidRPr="008D2BF0">
        <w:rPr>
          <w:sz w:val="16"/>
        </w:rPr>
        <w:t xml:space="preserve"> on Tuesday </w:t>
      </w:r>
      <w:r w:rsidRPr="00E5640A">
        <w:rPr>
          <w:rStyle w:val="StyleBoldUnderline"/>
        </w:rPr>
        <w:t>backed</w:t>
      </w:r>
      <w:r w:rsidRPr="008D2BF0">
        <w:rPr>
          <w:sz w:val="16"/>
        </w:rPr>
        <w:t xml:space="preserve"> President Barack </w:t>
      </w:r>
      <w:r w:rsidRPr="00E5640A">
        <w:rPr>
          <w:rStyle w:val="StyleBoldUnderline"/>
        </w:rPr>
        <w:t>Obama's planned push for U.S. immigration reform</w:t>
      </w:r>
      <w:r w:rsidRPr="008D2BF0">
        <w:rPr>
          <w:sz w:val="16"/>
        </w:rPr>
        <w:t>, pledged cooperation on border security and promised efforts to reduce violence in his own country. Three weeks after winning re-election,</w:t>
      </w:r>
      <w:r w:rsidRPr="008D2BF0">
        <w:rPr>
          <w:rStyle w:val="StyleBoldUnderline"/>
        </w:rPr>
        <w:t xml:space="preserve"> Obama held White House talks with Pena Nieto, who is due to take office on Saturday, to begin forging a personal bond and discuss shared challenges that have sometimes created fraught relations between their countries</w:t>
      </w:r>
      <w:r w:rsidRPr="008D2BF0">
        <w:rPr>
          <w:sz w:val="16"/>
        </w:rPr>
        <w:t>. Pena Nieto made clear that Me</w:t>
      </w:r>
      <w:r w:rsidRPr="008D2BF0">
        <w:rPr>
          <w:rStyle w:val="StyleBoldUnderline"/>
        </w:rPr>
        <w:t>xicans were closely following Obama's plan to tackle a major U.S. domestic issue - fixing America's immigration system</w:t>
      </w:r>
      <w:r w:rsidRPr="008D2BF0">
        <w:rPr>
          <w:sz w:val="16"/>
        </w:rPr>
        <w:t xml:space="preserve">. </w:t>
      </w:r>
      <w:r w:rsidRPr="008D2BF0">
        <w:rPr>
          <w:rStyle w:val="StyleBoldUnderline"/>
        </w:rPr>
        <w:t>The porous, nearly 2,000-mile</w:t>
      </w:r>
      <w:r w:rsidRPr="008D2BF0">
        <w:rPr>
          <w:sz w:val="16"/>
        </w:rPr>
        <w:t xml:space="preserve"> (3,200-km) </w:t>
      </w:r>
      <w:r w:rsidRPr="008D2BF0">
        <w:rPr>
          <w:rStyle w:val="StyleBoldUnderline"/>
        </w:rPr>
        <w:t>U.S.-Mexican border is the No. 1 crossing point for illegal immigrants entering the United States</w:t>
      </w:r>
      <w:r w:rsidRPr="008D2BF0">
        <w:rPr>
          <w:sz w:val="16"/>
        </w:rPr>
        <w:t xml:space="preserve">. Emboldened by strong support from Hispanic voters in the November 6 U.S. election, </w:t>
      </w:r>
      <w:r w:rsidRPr="008D2BF0">
        <w:rPr>
          <w:rStyle w:val="StyleBoldUnderline"/>
        </w:rPr>
        <w:t xml:space="preserve">Obama said just days later that he planned to move quickly in his second term to address an immigration overhaul, an </w:t>
      </w:r>
      <w:r w:rsidRPr="008D2BF0">
        <w:rPr>
          <w:rStyle w:val="StyleBoldUnderline"/>
        </w:rPr>
        <w:lastRenderedPageBreak/>
        <w:t>achievement that eluded him in his first term. "We fully support your proposals," Pena Nieto told reporters</w:t>
      </w:r>
      <w:r w:rsidRPr="008D2BF0">
        <w:rPr>
          <w:sz w:val="16"/>
        </w:rPr>
        <w:t xml:space="preserve"> as he began an Oval Office meeting with Obama. "</w:t>
      </w:r>
      <w:r w:rsidRPr="008D2BF0">
        <w:rPr>
          <w:rStyle w:val="StyleBoldUnderline"/>
        </w:rPr>
        <w:t>We want to contribute, we really want to participate .... in the betterment and the well-being of so many millions of people who live in your country</w:t>
      </w:r>
      <w:r w:rsidRPr="008D2BF0">
        <w:rPr>
          <w:sz w:val="16"/>
        </w:rPr>
        <w:t>." Obama spoke of what he called a "very ambitious reform agenda" put forth by Pena Nieto, who takes power at a time when Mexico is bucking an international economic downturn but is coping with widespread drug gang violence.</w:t>
      </w:r>
    </w:p>
    <w:p w:rsidR="00503725" w:rsidRDefault="00503725" w:rsidP="00503725">
      <w:pPr>
        <w:pStyle w:val="Heading4"/>
      </w:pPr>
      <w:r>
        <w:t>Overall economic engagement now</w:t>
      </w:r>
    </w:p>
    <w:p w:rsidR="00503725" w:rsidRPr="00503725" w:rsidRDefault="00503725" w:rsidP="00503725">
      <w:pPr>
        <w:rPr>
          <w:sz w:val="16"/>
          <w:szCs w:val="16"/>
        </w:rPr>
      </w:pPr>
      <w:r>
        <w:rPr>
          <w:rStyle w:val="StyleStyleBold12pt"/>
        </w:rPr>
        <w:t>Shoichet 13</w:t>
      </w:r>
      <w:r w:rsidRPr="00503725">
        <w:rPr>
          <w:sz w:val="16"/>
          <w:szCs w:val="16"/>
        </w:rPr>
        <w:t xml:space="preserve"> – Catherine is a reporter for CNN. (“U.S., Mexican presidents push deeper economic ties; security issues still key”, May 2, 2013, </w:t>
      </w:r>
      <w:hyperlink r:id="rId71" w:history="1">
        <w:r w:rsidRPr="00503725">
          <w:rPr>
            <w:rStyle w:val="Hyperlink"/>
            <w:sz w:val="16"/>
            <w:szCs w:val="16"/>
          </w:rPr>
          <w:t>http://www.cnn.com/2013/05/02/world/americas/mexico-obama-visit</w:t>
        </w:r>
      </w:hyperlink>
      <w:r w:rsidRPr="00503725">
        <w:rPr>
          <w:sz w:val="16"/>
          <w:szCs w:val="16"/>
        </w:rPr>
        <w:t>, Callahan)</w:t>
      </w:r>
    </w:p>
    <w:p w:rsidR="00503725" w:rsidRPr="00475F1E" w:rsidRDefault="00503725" w:rsidP="00503725">
      <w:pPr>
        <w:rPr>
          <w:sz w:val="16"/>
        </w:rPr>
      </w:pPr>
      <w:r w:rsidRPr="00475F1E">
        <w:rPr>
          <w:sz w:val="16"/>
        </w:rPr>
        <w:t xml:space="preserve">Speaking to reporters after his meeting with Obama on Thursday, Peña </w:t>
      </w:r>
      <w:r w:rsidRPr="002A5BCE">
        <w:rPr>
          <w:rStyle w:val="StyleBoldUnderline"/>
        </w:rPr>
        <w:t>Nieto emphasized</w:t>
      </w:r>
      <w:r w:rsidRPr="00475F1E">
        <w:rPr>
          <w:sz w:val="16"/>
        </w:rPr>
        <w:t xml:space="preserve"> the importance of reducing violence, and also </w:t>
      </w:r>
      <w:r w:rsidRPr="00503725">
        <w:rPr>
          <w:rStyle w:val="StyleBoldUnderline"/>
        </w:rPr>
        <w:t>the importance of Mexico's relationship with the United States extending beyond the drug war.</w:t>
      </w:r>
      <w:r w:rsidRPr="00475F1E">
        <w:rPr>
          <w:sz w:val="16"/>
        </w:rPr>
        <w:t xml:space="preserve"> "We don't want to make this relationship targeted on one single issue," he said. "</w:t>
      </w:r>
      <w:r w:rsidRPr="00503725">
        <w:rPr>
          <w:rStyle w:val="StyleBoldUnderline"/>
        </w:rPr>
        <w:t>We want to place particular emphasis on the potential in the economic relationship between Mexico and the United States</w:t>
      </w:r>
      <w:r w:rsidRPr="00475F1E">
        <w:rPr>
          <w:sz w:val="16"/>
        </w:rPr>
        <w:t xml:space="preserve">." To achieve that goal, Peña Nieto said, </w:t>
      </w:r>
      <w:r w:rsidRPr="00475F1E">
        <w:rPr>
          <w:rStyle w:val="Emphasis"/>
        </w:rPr>
        <w:t>the presidents agreed to create a new high-level group to discuss economic and trade relations between the two nations</w:t>
      </w:r>
      <w:r w:rsidRPr="00475F1E">
        <w:rPr>
          <w:sz w:val="16"/>
        </w:rPr>
        <w:t xml:space="preserve">. </w:t>
      </w:r>
      <w:r w:rsidRPr="00475F1E">
        <w:rPr>
          <w:rStyle w:val="StyleBoldUnderline"/>
        </w:rPr>
        <w:t>The group</w:t>
      </w:r>
      <w:r w:rsidRPr="00475F1E">
        <w:rPr>
          <w:sz w:val="16"/>
        </w:rPr>
        <w:t xml:space="preserve">, </w:t>
      </w:r>
      <w:r w:rsidRPr="00475F1E">
        <w:rPr>
          <w:rStyle w:val="StyleBoldUnderline"/>
        </w:rPr>
        <w:t>which will include Cabinet ministers from both countries and U.S. Vice President Joe Biden, will have its first meeting this fall,</w:t>
      </w:r>
      <w:r w:rsidRPr="00475F1E">
        <w:rPr>
          <w:sz w:val="16"/>
        </w:rPr>
        <w:t xml:space="preserve"> Peña Nieto said. </w:t>
      </w:r>
      <w:r w:rsidRPr="00475F1E">
        <w:rPr>
          <w:rStyle w:val="StyleBoldUnderline"/>
        </w:rPr>
        <w:t>Imports and exports between the United States and Mexico totaled nearly $500 billion last year</w:t>
      </w:r>
      <w:r w:rsidRPr="00475F1E">
        <w:rPr>
          <w:sz w:val="16"/>
        </w:rPr>
        <w:t xml:space="preserve">, and before Obama's arrival officials on both sides of the border said </w:t>
      </w:r>
      <w:r w:rsidRPr="00475F1E">
        <w:rPr>
          <w:rStyle w:val="StyleBoldUnderline"/>
        </w:rPr>
        <w:t>economic relations would be a focal point during the U.S. president's visit</w:t>
      </w:r>
      <w:r w:rsidRPr="00475F1E">
        <w:rPr>
          <w:sz w:val="16"/>
        </w:rPr>
        <w:t xml:space="preserve">. "When the economy in Mexico has grown, and people have opportunity, a lot of our problems are solved, or we have the resources to solve them," Obama said Thursday. </w:t>
      </w:r>
      <w:r w:rsidRPr="00475F1E">
        <w:rPr>
          <w:rStyle w:val="StyleBoldUnderline"/>
        </w:rPr>
        <w:t>The emphasis on the economy Thursday was a significant shift</w:t>
      </w:r>
      <w:r w:rsidRPr="00475F1E">
        <w:rPr>
          <w:sz w:val="16"/>
        </w:rPr>
        <w:t>, said Jason Marczak, director of policy at the Americas Society and Council of the Americas. "</w:t>
      </w:r>
      <w:r w:rsidRPr="00475F1E">
        <w:rPr>
          <w:rStyle w:val="StyleBoldUnderline"/>
        </w:rPr>
        <w:t>The conversations between Mexico and the U</w:t>
      </w:r>
      <w:r w:rsidRPr="00475F1E">
        <w:rPr>
          <w:sz w:val="16"/>
        </w:rPr>
        <w:t xml:space="preserve">nited </w:t>
      </w:r>
      <w:r w:rsidRPr="00475F1E">
        <w:rPr>
          <w:rStyle w:val="StyleBoldUnderline"/>
        </w:rPr>
        <w:t>S</w:t>
      </w:r>
      <w:r w:rsidRPr="00475F1E">
        <w:rPr>
          <w:sz w:val="16"/>
        </w:rPr>
        <w:t xml:space="preserve">tates </w:t>
      </w:r>
      <w:r w:rsidRPr="00475F1E">
        <w:rPr>
          <w:rStyle w:val="StyleBoldUnderline"/>
        </w:rPr>
        <w:t>are changing,"</w:t>
      </w:r>
      <w:r w:rsidRPr="00475F1E">
        <w:rPr>
          <w:sz w:val="16"/>
        </w:rPr>
        <w:t xml:space="preserve"> he told CNN en Español. Obama is scheduled to deliver a speech at the National Anthropology Museum in Mexico City on Friday morning. In the afternoon, he will travel to Costa Rica, where he will meet President Laura Chinchilla and other regional leaders.</w:t>
      </w:r>
    </w:p>
    <w:p w:rsidR="00AF5AA4" w:rsidRDefault="00AF5AA4" w:rsidP="00880FC1">
      <w:pPr>
        <w:pStyle w:val="Heading3"/>
      </w:pPr>
      <w:r>
        <w:lastRenderedPageBreak/>
        <w:t>2AC Ptx (</w:t>
      </w:r>
      <w:r w:rsidR="00FA2B3F">
        <w:t>link turns</w:t>
      </w:r>
      <w:r>
        <w:t>)</w:t>
      </w:r>
    </w:p>
    <w:p w:rsidR="00AF5AA4" w:rsidRDefault="00AF5AA4" w:rsidP="00AF5AA4">
      <w:pPr>
        <w:pStyle w:val="Heading4"/>
      </w:pPr>
      <w:r>
        <w:t>Farm lobby loves the plan</w:t>
      </w:r>
    </w:p>
    <w:p w:rsidR="00AF5AA4" w:rsidRDefault="00AF5AA4" w:rsidP="00AF5AA4">
      <w:r w:rsidRPr="00AF5AA4">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AF5AA4" w:rsidRDefault="00AF5AA4" w:rsidP="00AF5AA4">
      <w:pPr>
        <w:rPr>
          <w:rStyle w:val="StyleBoldUnderline"/>
        </w:rPr>
      </w:pPr>
      <w:r>
        <w:rPr>
          <w:rStyle w:val="StyleBoldUnderline"/>
        </w:rPr>
        <w:t>Opponents of the program were</w:t>
      </w:r>
      <w:r>
        <w:rPr>
          <w:sz w:val="16"/>
        </w:rPr>
        <w:t xml:space="preserve"> also </w:t>
      </w:r>
      <w:r>
        <w:rPr>
          <w:rStyle w:val="StyleBoldUnderline"/>
        </w:rPr>
        <w:t>up against a powerful interest group-the growers-who insisted there was a labor shortage and demanded aid from the government</w:t>
      </w:r>
      <w:r>
        <w:rPr>
          <w:sz w:val="16"/>
        </w:rPr>
        <w:t xml:space="preserve">.51 Long before the attack on Pearl Harbor, southwestern </w:t>
      </w:r>
      <w:r>
        <w:rPr>
          <w:rStyle w:val="StyleBoldUnderline"/>
        </w:rPr>
        <w:t>growers claimed to be experiencing a labor shortage and complained to their representatives in Congress.52 Initially, their complaints were deemed to be a "mere repetition of the age-old obsession of all farmers for a surplus labor supply" to keep the costs of labor down. 53 However, the threat of declining economic conditions soon con</w:t>
      </w:r>
      <w:r>
        <w:rPr>
          <w:rStyle w:val="StyleBoldUnderline"/>
        </w:rPr>
        <w:softHyphen/>
        <w:t xml:space="preserve"> vinced Congress otherwise. 54 </w:t>
      </w:r>
    </w:p>
    <w:p w:rsidR="00AF5AA4" w:rsidRDefault="00AF5AA4" w:rsidP="00AF5AA4">
      <w:pPr>
        <w:pStyle w:val="Heading4"/>
        <w:rPr>
          <w:sz w:val="22"/>
        </w:rPr>
      </w:pPr>
      <w:r>
        <w:t>No backlash from the GOP- Hispanic base</w:t>
      </w:r>
    </w:p>
    <w:p w:rsidR="00AF5AA4" w:rsidRDefault="00AF5AA4" w:rsidP="00AF5AA4">
      <w:r w:rsidRPr="00AF5AA4">
        <w:rPr>
          <w:rStyle w:val="StyleStyleBold12pt"/>
        </w:rPr>
        <w:t>Silva 13</w:t>
      </w:r>
      <w:r>
        <w:t xml:space="preserve"> (Mark, deputy managing editor for government news in Washington and editor of Political Capital, Immigration Bill: Promise with a Prayer, </w:t>
      </w:r>
      <w:hyperlink r:id="rId72" w:history="1">
        <w:r>
          <w:rPr>
            <w:rStyle w:val="Hyperlink"/>
          </w:rPr>
          <w:t>http://go.bloomberg.com/political-capital/2013-05-16/immigration-bill-promise-with-a-prayer/</w:t>
        </w:r>
      </w:hyperlink>
      <w:r>
        <w:t>, 5/16/13)</w:t>
      </w:r>
    </w:p>
    <w:p w:rsidR="00AF5AA4" w:rsidRDefault="00AF5AA4" w:rsidP="00AF5AA4">
      <w:pPr>
        <w:rPr>
          <w:rStyle w:val="StyleBoldUnderline"/>
        </w:rPr>
      </w:pPr>
      <w:r>
        <w:rPr>
          <w:sz w:val="16"/>
        </w:rPr>
        <w:t xml:space="preserve">In November, </w:t>
      </w:r>
      <w:r>
        <w:rPr>
          <w:rStyle w:val="StyleBoldUnderline"/>
        </w:rPr>
        <w:t>Obama won 71 percent of the Hispanic vote, which helped him defeat</w:t>
      </w:r>
      <w:r>
        <w:rPr>
          <w:sz w:val="16"/>
        </w:rPr>
        <w:t xml:space="preserve"> Republican Mitt </w:t>
      </w:r>
      <w:r>
        <w:rPr>
          <w:rStyle w:val="StyleBoldUnderline"/>
        </w:rPr>
        <w:t>Romney. The narrative of the immigration debate under way in Washington suggests that Republicans ultimately will align with Democrats on a long-sought revision of U.S. law because it is in their political self-interest to avert another drubbing</w:t>
      </w:r>
      <w:r>
        <w:rPr>
          <w:sz w:val="16"/>
        </w:rPr>
        <w:t xml:space="preserve">. Yet will passage of an immigration bill repair the Republican Party’s torn relations with Latino voters, following a campaign in which deportation of the undocumented drove the party’s primary contests? “It’s hard to say what the dynamic would be — how it would change peoples’ thinking,” Rodriguez said. “We’re like everybody else out there,” he said, suggesting that </w:t>
      </w:r>
      <w:r>
        <w:rPr>
          <w:rStyle w:val="StyleBoldUnderline"/>
        </w:rPr>
        <w:t>the public at large will thank Congress for taking action on what everyone knows is “a broken immigration system” — and look askance at failure.</w:t>
      </w:r>
    </w:p>
    <w:p w:rsidR="00AF5AA4" w:rsidRDefault="00AF5AA4" w:rsidP="00AF5AA4">
      <w:pPr>
        <w:pStyle w:val="Heading4"/>
      </w:pPr>
      <w:r>
        <w:t>Mexican lobby loves the plan- they have congressional influence</w:t>
      </w:r>
    </w:p>
    <w:p w:rsidR="00AF5AA4" w:rsidRDefault="00AF5AA4" w:rsidP="00AF5AA4">
      <w:r w:rsidRPr="00AF5AA4">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AF5AA4" w:rsidRDefault="00AF5AA4" w:rsidP="00AF5AA4">
      <w:pPr>
        <w:rPr>
          <w:rStyle w:val="Strong"/>
          <w:color w:val="000000"/>
          <w:szCs w:val="20"/>
          <w:shd w:val="clear" w:color="auto" w:fill="FFFFFF"/>
        </w:rPr>
      </w:pPr>
    </w:p>
    <w:p w:rsidR="00AF5AA4" w:rsidRDefault="00AF5AA4" w:rsidP="00AF5AA4">
      <w:pPr>
        <w:rPr>
          <w:sz w:val="16"/>
        </w:rPr>
      </w:pPr>
      <w:r>
        <w:rPr>
          <w:sz w:val="16"/>
        </w:rPr>
        <w:t xml:space="preserve">More specifically, direct cooperation in the area of trade has generated interdependence between the United States and Mexico, implying greater institutionalization and interaction in other areas. 155 </w:t>
      </w:r>
      <w:r>
        <w:rPr>
          <w:rStyle w:val="StyleBoldUnderline"/>
        </w:rPr>
        <w:t>New institutions and increased interaction can facilitate future cooperation on immigration</w:t>
      </w:r>
      <w:r>
        <w:rPr>
          <w:sz w:val="16"/>
        </w:rPr>
        <w:t xml:space="preserve"> by enhancing rapport, creating opportunities for discussion, and establishing mechanisms and models for bilateral negotiation and implementation. 156 In fact, the Binational Commission, used to advance bilateral cooperation on NAFTA and other issues, now has a full working group on migration. 157 In 1995, this group created a joint agenda for addressing Mexico's human rights concerns and U.S. law enforcement concerns. 158 They then established joint training programs for border agents on both sides of the border and institutionalized contact between the Mexican consulates, Immigration and Naturalization Service (INS), and border patrol officials. 159 Finally, the group completed various studies, including "a joint analysis of the characteristics, causes, and effects of migration for both countries." 160 Furthermore, </w:t>
      </w:r>
      <w:r>
        <w:rPr>
          <w:rStyle w:val="StyleBoldUnderline"/>
        </w:rPr>
        <w:t>Mexico desires cooperation on migration</w:t>
      </w:r>
      <w:r>
        <w:rPr>
          <w:sz w:val="16"/>
        </w:rPr>
        <w:t xml:space="preserve"> issues,161 and greater interdependence improves Mexico's ability to influence U.S. policymaking. As one observer has noted, </w:t>
      </w:r>
      <w:r>
        <w:rPr>
          <w:rStyle w:val="StyleBoldUnderline"/>
        </w:rPr>
        <w:t xml:space="preserve">"NAFTA 'placed Mexico on the U.S. map on a national scale. "'162 After all, NAFTA was really the first time Mexico actively and </w:t>
      </w:r>
      <w:r>
        <w:rPr>
          <w:rStyle w:val="Emphasis"/>
        </w:rPr>
        <w:t xml:space="preserve">successfully influenced U.S. domestic politics. </w:t>
      </w:r>
      <w:r>
        <w:rPr>
          <w:rStyle w:val="StyleBoldUnderline"/>
        </w:rPr>
        <w:t>163 Mexico would have had more leverage if it had directly linked immigration</w:t>
      </w:r>
      <w:r>
        <w:rPr>
          <w:sz w:val="16"/>
        </w:rPr>
        <w:t xml:space="preserve"> to NAFTA,I64 but the United States continues to need Mexican cooperation in a variety of areas, such as border control. 165</w:t>
      </w:r>
    </w:p>
    <w:p w:rsidR="00AF5AA4" w:rsidRDefault="00AF5AA4" w:rsidP="00AF5AA4">
      <w:pPr>
        <w:pStyle w:val="Heading4"/>
        <w:rPr>
          <w:sz w:val="22"/>
        </w:rPr>
      </w:pPr>
      <w:r>
        <w:t>Plan’s popular with the GOP</w:t>
      </w:r>
    </w:p>
    <w:p w:rsidR="00AF5AA4" w:rsidRDefault="00AF5AA4" w:rsidP="00AF5AA4">
      <w:r w:rsidRPr="00AF5AA4">
        <w:rPr>
          <w:rStyle w:val="StyleStyleBold12pt"/>
        </w:rPr>
        <w:t>Bolton 9</w:t>
      </w:r>
      <w:r>
        <w:t xml:space="preserve"> (Alexander, staff writer at The Hill, Immigration is added atop heavy agenda, </w:t>
      </w:r>
      <w:hyperlink r:id="rId73" w:history="1">
        <w:r>
          <w:rPr>
            <w:rStyle w:val="Hyperlink"/>
          </w:rPr>
          <w:t>http://thehill.com/homenews/senate/19970-immigration-is-added-atop-heavy-agenda</w:t>
        </w:r>
      </w:hyperlink>
      <w:r>
        <w:t>, 6/4/9)</w:t>
      </w:r>
    </w:p>
    <w:p w:rsidR="00AF5AA4" w:rsidRDefault="00AF5AA4" w:rsidP="00AF5AA4">
      <w:pPr>
        <w:rPr>
          <w:sz w:val="16"/>
        </w:rPr>
      </w:pPr>
    </w:p>
    <w:p w:rsidR="00AF5AA4" w:rsidRDefault="00AF5AA4" w:rsidP="00AF5AA4">
      <w:pPr>
        <w:rPr>
          <w:rStyle w:val="StyleBoldUnderline"/>
        </w:rPr>
      </w:pPr>
      <w:r>
        <w:rPr>
          <w:rStyle w:val="StyleBoldUnderline"/>
        </w:rPr>
        <w:t>Reid</w:t>
      </w:r>
      <w:r>
        <w:rPr>
          <w:sz w:val="16"/>
        </w:rPr>
        <w:t xml:space="preserve"> added another challenge to the mix Thursday by saying he </w:t>
      </w:r>
      <w:r>
        <w:rPr>
          <w:rStyle w:val="StyleBoldUnderline"/>
        </w:rPr>
        <w:t>wants a guest-worker program included in the legislation, a move that may win him some Republican votes and support from business groups</w:t>
      </w:r>
      <w:r>
        <w:rPr>
          <w:sz w:val="16"/>
        </w:rPr>
        <w:t xml:space="preserve"> but alienate </w:t>
      </w:r>
      <w:r>
        <w:rPr>
          <w:sz w:val="16"/>
        </w:rPr>
        <w:lastRenderedPageBreak/>
        <w:t xml:space="preserve">liberal Democrats and organized labor. </w:t>
      </w:r>
      <w:r>
        <w:rPr>
          <w:rStyle w:val="StyleBoldUnderline"/>
        </w:rPr>
        <w:t xml:space="preserve">Taking up a sweeping rewrite of immigration laws this year is ambitious because it is likely to occupy precious time in a year when the window for legislative action is shrinking. The past two efforts took months to negotiate and weeks to debate on the Senate floor. </w:t>
      </w:r>
    </w:p>
    <w:p w:rsidR="00AF5AA4" w:rsidRDefault="00AF5AA4" w:rsidP="00AF5AA4">
      <w:pPr>
        <w:pStyle w:val="Heading4"/>
        <w:rPr>
          <w:sz w:val="22"/>
        </w:rPr>
      </w:pPr>
      <w:r>
        <w:t>Unions love the plan</w:t>
      </w:r>
    </w:p>
    <w:p w:rsidR="00AF5AA4" w:rsidRDefault="00AF5AA4" w:rsidP="00AF5AA4">
      <w:r w:rsidRPr="00AF5AA4">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AF5AA4" w:rsidRDefault="00AF5AA4" w:rsidP="00AF5AA4">
      <w:pPr>
        <w:rPr>
          <w:rStyle w:val="Strong"/>
          <w:color w:val="000000"/>
          <w:szCs w:val="20"/>
          <w:shd w:val="clear" w:color="auto" w:fill="FFFFFF"/>
        </w:rPr>
      </w:pPr>
    </w:p>
    <w:p w:rsidR="00AF5AA4" w:rsidRDefault="00AF5AA4" w:rsidP="00AF5AA4">
      <w:pPr>
        <w:rPr>
          <w:rStyle w:val="StyleBoldUnderline"/>
        </w:rPr>
      </w:pPr>
      <w:r>
        <w:rPr>
          <w:sz w:val="16"/>
        </w:rPr>
        <w:t xml:space="preserve">In fact, </w:t>
      </w:r>
      <w:r>
        <w:rPr>
          <w:rStyle w:val="StyleBoldUnderline"/>
        </w:rPr>
        <w:t>agricultural labor organizers in the United States today may even help to make a new program more viable</w:t>
      </w:r>
      <w:r>
        <w:rPr>
          <w:sz w:val="16"/>
        </w:rPr>
        <w:t xml:space="preserve">. As discussed above, </w:t>
      </w:r>
      <w:r>
        <w:rPr>
          <w:rStyle w:val="StyleBoldUnderline"/>
        </w:rPr>
        <w:t>effor</w:t>
      </w:r>
      <w:r>
        <w:rPr>
          <w:rStyle w:val="StyleBoldUnderline"/>
        </w:rPr>
        <w:softHyphen/>
        <w:t xml:space="preserve"> ts to organize agricultural workers in the 1940s ended unsuccessfully. 180 However, in 1965, Cesar Chavez started the</w:t>
      </w:r>
      <w:r>
        <w:rPr>
          <w:sz w:val="16"/>
        </w:rPr>
        <w:t xml:space="preserve"> United Farm Workers Union </w:t>
      </w:r>
      <w:r>
        <w:rPr>
          <w:rStyle w:val="StyleBoldUnderline"/>
        </w:rPr>
        <w:t xml:space="preserve">(UFW), which has been successfully improving the working conditions of farm laborers. 181 Although labor unions usually oppose liberalizing employment immigration, the UFW is largely a Chicano organization that is likely to support a bilateral program with Mexico. 182 The UFW itself might strengthen a new bilateral guest worker program by monitoring and reporting on enforcement of proposed safeguards. </w:t>
      </w:r>
    </w:p>
    <w:p w:rsidR="00AF5AA4" w:rsidRDefault="00AF5AA4" w:rsidP="00AF5AA4">
      <w:pPr>
        <w:pStyle w:val="Heading4"/>
      </w:pPr>
      <w:r>
        <w:t>Plan doesn’t cost capital- spin</w:t>
      </w:r>
    </w:p>
    <w:p w:rsidR="00AF5AA4" w:rsidRPr="00AF5AA4" w:rsidRDefault="00AF5AA4" w:rsidP="00AF5AA4">
      <w:r w:rsidRPr="00AF5AA4">
        <w:rPr>
          <w:rStyle w:val="StyleStyleBold12pt"/>
        </w:rPr>
        <w:t>Martin and Teitelbaum</w:t>
      </w:r>
      <w:r w:rsidRPr="00AF5AA4">
        <w:t>, November-December </w:t>
      </w:r>
      <w:r w:rsidRPr="00AF5AA4">
        <w:rPr>
          <w:rStyle w:val="StyleStyleBold12pt"/>
        </w:rPr>
        <w:t>2001</w:t>
      </w:r>
      <w:r w:rsidRPr="00AF5AA4">
        <w:t> (Philip - professor in the Agricultural and Economic Resources Department at the University of California, Davis, and Michael - program director at the Alfred P. Sloan Foundation, The mirage of mexican guest workers, Foreign Affairs, p. lexis)</w:t>
      </w:r>
    </w:p>
    <w:p w:rsidR="00AF5AA4" w:rsidRDefault="00AF5AA4" w:rsidP="00AF5AA4">
      <w:pPr>
        <w:rPr>
          <w:rStyle w:val="StyleBoldUnderline"/>
        </w:rPr>
      </w:pPr>
    </w:p>
    <w:p w:rsidR="00AF5AA4" w:rsidRDefault="00AF5AA4" w:rsidP="00AF5AA4">
      <w:pPr>
        <w:rPr>
          <w:sz w:val="16"/>
        </w:rPr>
      </w:pPr>
      <w:r>
        <w:rPr>
          <w:rStyle w:val="StyleBoldUnderline"/>
        </w:rPr>
        <w:t>Guest worker</w:t>
      </w:r>
      <w:r>
        <w:rPr>
          <w:sz w:val="16"/>
        </w:rPr>
        <w:t xml:space="preserve"> and legalization </w:t>
      </w:r>
      <w:r>
        <w:rPr>
          <w:rStyle w:val="StyleBoldUnderline"/>
        </w:rPr>
        <w:t>programs are</w:t>
      </w:r>
      <w:r>
        <w:rPr>
          <w:sz w:val="16"/>
        </w:rPr>
        <w:t xml:space="preserve"> also </w:t>
      </w:r>
      <w:r>
        <w:rPr>
          <w:rStyle w:val="StyleBoldUnderline"/>
        </w:rPr>
        <w:t>attractive to politicians in Washington because, in theory, they offer a way to control illegal immigration without making tough and politically difficult choices. Such programs are based on the assumption that the U</w:t>
      </w:r>
      <w:r>
        <w:rPr>
          <w:sz w:val="16"/>
        </w:rPr>
        <w:t xml:space="preserve">nited </w:t>
      </w:r>
      <w:r>
        <w:rPr>
          <w:rStyle w:val="StyleBoldUnderline"/>
        </w:rPr>
        <w:t>S</w:t>
      </w:r>
      <w:r>
        <w:rPr>
          <w:sz w:val="16"/>
        </w:rPr>
        <w:t xml:space="preserve">tates </w:t>
      </w:r>
      <w:r>
        <w:rPr>
          <w:rStyle w:val="StyleBoldUnderline"/>
        </w:rPr>
        <w:t>needs to bring in outside workers, since the migrants who slip in illegally manage to find jobs anyway. So a guest worker policy is intended to bring this illicit, unorganized mass migration under government control and put it to economic use by actively importing temporary workers and defining their place in the economy</w:t>
      </w:r>
      <w:r>
        <w:rPr>
          <w:sz w:val="16"/>
        </w:rPr>
        <w:t>. Past experience has shown, however, that these guest workers often manage to escape the program's constraints and find ways to settle down. If they and their children become legal permanent residents and eventually U.S. citizens, they are themselves likely to need substantial public and private resources. Hence what is today in effect a special subsidy for farmers, meatpackers, and families that hire nannies can become a large obligation financed by all Americans.</w:t>
      </w:r>
    </w:p>
    <w:p w:rsidR="00AF5AA4" w:rsidRDefault="00AF5AA4" w:rsidP="00AF5AA4">
      <w:pPr>
        <w:pStyle w:val="Heading4"/>
        <w:rPr>
          <w:sz w:val="22"/>
        </w:rPr>
      </w:pPr>
      <w:r>
        <w:t>Agricultural action’s bipartisan</w:t>
      </w:r>
    </w:p>
    <w:p w:rsidR="00AF5AA4" w:rsidRDefault="00AF5AA4" w:rsidP="00AF5AA4">
      <w:r w:rsidRPr="00AF5AA4">
        <w:rPr>
          <w:rStyle w:val="StyleStyleBold12pt"/>
        </w:rPr>
        <w:t>Altschuler 11</w:t>
      </w:r>
      <w:r>
        <w:t> (Daniel, Copeland Fellow at Amherst College and a doctoral candidate in Politics at the University of Oxford, where he was a Rhodes Scholar, Americas Quarterly, What Will Immigration Reform Advocates Learn from DREAM’s Defeat?, 1/10/, </w:t>
      </w:r>
      <w:hyperlink r:id="rId74" w:history="1">
        <w:r>
          <w:rPr>
            <w:rStyle w:val="Hyperlink"/>
          </w:rPr>
          <w:t>http://www.americasquarterly.org/node/2089</w:t>
        </w:r>
      </w:hyperlink>
      <w:r>
        <w:t>)</w:t>
      </w:r>
    </w:p>
    <w:p w:rsidR="00AF5AA4" w:rsidRDefault="00AF5AA4" w:rsidP="00AF5AA4">
      <w:pPr>
        <w:rPr>
          <w:sz w:val="16"/>
        </w:rPr>
      </w:pPr>
    </w:p>
    <w:p w:rsidR="00AF5AA4" w:rsidRDefault="00AF5AA4" w:rsidP="00AF5AA4">
      <w:pPr>
        <w:rPr>
          <w:sz w:val="16"/>
        </w:rPr>
      </w:pPr>
      <w:r>
        <w:rPr>
          <w:sz w:val="16"/>
        </w:rPr>
        <w:t xml:space="preserve">In his comment, Mr. Fitz mentioned another piece of legislation, AgJobs (The </w:t>
      </w:r>
      <w:r>
        <w:rPr>
          <w:rStyle w:val="StyleBoldUnderline"/>
        </w:rPr>
        <w:t>Agricultural Job Opportunities,</w:t>
      </w:r>
      <w:r>
        <w:rPr>
          <w:sz w:val="16"/>
        </w:rPr>
        <w:t xml:space="preserve"> Benefits and Security Act), which was excluded from the final bill. This raises a second question: was DREAM on its own the optimal piecemeal strategy? In early December, DREAM advocates became uncertain of the bill’s prospects in the House, and thus began entertaining the possibility of adding AgJobs to secure passage. AgJobs would offer an earned path to legalization to undocumented farmworkers, while reforming the H-2A program that oversees agricultural guest workers. Advocates considered adding AgJobs to DREAM because the agricultural bill </w:t>
      </w:r>
      <w:r>
        <w:rPr>
          <w:rStyle w:val="StyleBoldUnderline"/>
        </w:rPr>
        <w:t>has enjoyed a firm agreement between labor and business (the growers’ lobby) and reliable bi-partisan support from congressional members with rural constituencies. When labor</w:t>
      </w:r>
      <w:r>
        <w:rPr>
          <w:sz w:val="16"/>
        </w:rPr>
        <w:t xml:space="preserve"> (principally the United Farm Workers, UFW) </w:t>
      </w:r>
      <w:r>
        <w:rPr>
          <w:rStyle w:val="StyleBoldUnderline"/>
        </w:rPr>
        <w:t>and business negotiated the initial AgJobs compromise in 2003-4, the bill obtained 125 House co-sponsors and 63 Senate co-sponsors, including a majority of Senate Republicans</w:t>
      </w:r>
      <w:r>
        <w:rPr>
          <w:sz w:val="16"/>
        </w:rPr>
        <w:t xml:space="preserve">. Fast forward to December 2010, </w:t>
      </w:r>
      <w:r>
        <w:rPr>
          <w:rStyle w:val="StyleBoldUnderline"/>
        </w:rPr>
        <w:t>when Republican support was in short supply</w:t>
      </w:r>
      <w:r>
        <w:rPr>
          <w:sz w:val="16"/>
        </w:rPr>
        <w:t xml:space="preserve">, and </w:t>
      </w:r>
      <w:r>
        <w:rPr>
          <w:rStyle w:val="StyleBoldUnderline"/>
        </w:rPr>
        <w:t>AgJobs again looked attractive</w:t>
      </w:r>
      <w:r>
        <w:rPr>
          <w:sz w:val="16"/>
        </w:rPr>
        <w:t>. In a December 6 memo to the House Democratic leadership, Ali Noorani, the Executive Director of the National Immigration Forum and RIFA’s chairman, argued: “Support for these measures is additive; DREAM is especially appealing to more progressive and urban members, and AgJOBS addresses an urgent need in the local rural economies of scores of more moderate members. Both bills have a history of bipartisanship, and together, AgJOBS and DREAM hold the promise of bringing the moderate Democrat and Republican votes necessary to win.”</w:t>
      </w:r>
    </w:p>
    <w:p w:rsidR="00AF5AA4" w:rsidRPr="00AF5AA4" w:rsidRDefault="00AF5AA4" w:rsidP="00AF5AA4"/>
    <w:p w:rsidR="00C86E91" w:rsidRPr="00154575" w:rsidRDefault="00C86E91" w:rsidP="00C86E91">
      <w:pPr>
        <w:pStyle w:val="Heading3"/>
        <w:rPr>
          <w:rStyle w:val="StyleBoldUnderline"/>
          <w:b w:val="0"/>
          <w:bCs/>
          <w:sz w:val="32"/>
        </w:rPr>
      </w:pPr>
      <w:r>
        <w:lastRenderedPageBreak/>
        <w:t>2AC CIR</w:t>
      </w:r>
    </w:p>
    <w:p w:rsidR="00C86E91" w:rsidRPr="00154575" w:rsidRDefault="00C86E91" w:rsidP="00C86E91">
      <w:pPr>
        <w:pStyle w:val="Heading4"/>
        <w:rPr>
          <w:rStyle w:val="StyleBoldUnderline"/>
          <w:b w:val="0"/>
          <w:u w:val="none"/>
        </w:rPr>
      </w:pPr>
      <w:r w:rsidRPr="00154575">
        <w:rPr>
          <w:rStyle w:val="StyleBoldUnderline"/>
          <w:u w:val="none"/>
        </w:rPr>
        <w:t>1. Case outweighs—</w:t>
      </w:r>
    </w:p>
    <w:p w:rsidR="00C86E91" w:rsidRPr="00154575" w:rsidRDefault="00C86E91" w:rsidP="00C86E91">
      <w:pPr>
        <w:pStyle w:val="Heading4"/>
        <w:rPr>
          <w:rStyle w:val="StyleBoldUnderline"/>
          <w:b w:val="0"/>
          <w:u w:val="none"/>
        </w:rPr>
      </w:pPr>
      <w:r w:rsidRPr="00154575">
        <w:rPr>
          <w:rStyle w:val="StyleBoldUnderline"/>
          <w:u w:val="none"/>
        </w:rPr>
        <w:t>2. (INSERT UNIQUENESS)</w:t>
      </w:r>
    </w:p>
    <w:p w:rsidR="00C86E91" w:rsidRPr="00154575" w:rsidRDefault="00C86E91" w:rsidP="00C86E91">
      <w:pPr>
        <w:pStyle w:val="Heading4"/>
        <w:rPr>
          <w:rStyle w:val="StyleBoldUnderline"/>
          <w:b w:val="0"/>
          <w:u w:val="none"/>
        </w:rPr>
      </w:pPr>
      <w:r>
        <w:rPr>
          <w:rStyle w:val="StyleBoldUnderline"/>
          <w:u w:val="none"/>
        </w:rPr>
        <w:t>3</w:t>
      </w:r>
      <w:r w:rsidRPr="00154575">
        <w:rPr>
          <w:rStyle w:val="StyleBoldUnderline"/>
          <w:u w:val="none"/>
        </w:rPr>
        <w:t>. Not intrinsic- a logical policymaker can pass the plan and CIR</w:t>
      </w:r>
    </w:p>
    <w:p w:rsidR="00C86E91" w:rsidRPr="00B16F1C" w:rsidRDefault="00C86E91" w:rsidP="00C86E91">
      <w:pPr>
        <w:pStyle w:val="Heading4"/>
        <w:rPr>
          <w:rStyle w:val="StyleBoldUnderline"/>
          <w:u w:val="none"/>
        </w:rPr>
      </w:pPr>
      <w:r>
        <w:rPr>
          <w:rStyle w:val="StyleBoldUnderline"/>
          <w:u w:val="none"/>
        </w:rPr>
        <w:t xml:space="preserve">4. </w:t>
      </w:r>
      <w:r w:rsidRPr="00B16F1C">
        <w:rPr>
          <w:rStyle w:val="StyleBoldUnderline"/>
          <w:u w:val="none"/>
        </w:rPr>
        <w:t xml:space="preserve">The aff is key to </w:t>
      </w:r>
      <w:r>
        <w:rPr>
          <w:rStyle w:val="StyleBoldUnderline"/>
          <w:u w:val="none"/>
        </w:rPr>
        <w:t xml:space="preserve">effective </w:t>
      </w:r>
      <w:r w:rsidRPr="00B16F1C">
        <w:rPr>
          <w:rStyle w:val="StyleBoldUnderline"/>
          <w:u w:val="none"/>
        </w:rPr>
        <w:t>CIR</w:t>
      </w:r>
    </w:p>
    <w:p w:rsidR="00C86E91" w:rsidRDefault="00C86E91" w:rsidP="00C86E91">
      <w:pPr>
        <w:rPr>
          <w:rStyle w:val="StyleBoldUnderline"/>
        </w:rPr>
      </w:pPr>
      <w:r w:rsidRPr="00B16F1C">
        <w:rPr>
          <w:rStyle w:val="StyleBoldUnderline"/>
          <w:u w:val="none"/>
        </w:rPr>
        <w:t xml:space="preserve">Nowrasteh 13 (Alex, immigration policy analyst at the Cato Institute, Guest Workers Key to Reform, </w:t>
      </w:r>
      <w:hyperlink r:id="rId75" w:history="1">
        <w:r w:rsidRPr="00F73CA6">
          <w:rPr>
            <w:rStyle w:val="Hyperlink"/>
          </w:rPr>
          <w:t>http://www.cato.org/publications/commentary/guest-workers-key-reform</w:t>
        </w:r>
      </w:hyperlink>
      <w:r w:rsidRPr="00B16F1C">
        <w:rPr>
          <w:rStyle w:val="StyleBoldUnderline"/>
          <w:u w:val="none"/>
        </w:rPr>
        <w:t>, 3/5/13)</w:t>
      </w:r>
    </w:p>
    <w:p w:rsidR="00C86E91" w:rsidRDefault="00C86E91" w:rsidP="00C86E91">
      <w:pPr>
        <w:rPr>
          <w:rStyle w:val="StyleBoldUnderline"/>
        </w:rPr>
      </w:pPr>
    </w:p>
    <w:p w:rsidR="00C86E91" w:rsidRDefault="00C86E91" w:rsidP="00C86E91">
      <w:r w:rsidRPr="00B16F1C">
        <w:rPr>
          <w:rStyle w:val="StyleBoldUnderline"/>
        </w:rPr>
        <w:t xml:space="preserve">Without a guest-worker program, </w:t>
      </w:r>
      <w:r w:rsidRPr="00B16F1C">
        <w:rPr>
          <w:sz w:val="14"/>
        </w:rPr>
        <w:t xml:space="preserve">quite simply, </w:t>
      </w:r>
      <w:r w:rsidRPr="00B16F1C">
        <w:rPr>
          <w:rStyle w:val="StyleBoldUnderline"/>
        </w:rPr>
        <w:t>immigration reform will fail. Overwhelmingly, immigrants come to the United States because they want jobs, and American businesses have jobs to give.</w:t>
      </w:r>
      <w:r w:rsidRPr="00B16F1C">
        <w:rPr>
          <w:sz w:val="14"/>
        </w:rPr>
        <w:t xml:space="preserve"> Legalizing the unauthorized migrants already here is a sound policy, but </w:t>
      </w:r>
      <w:r w:rsidRPr="00B16F1C">
        <w:rPr>
          <w:rStyle w:val="StyleBoldUnderline"/>
        </w:rPr>
        <w:t>without a legal channel for workers to come, others will continue to enter the country illegally. Policymakers</w:t>
      </w:r>
      <w:r w:rsidRPr="00B16F1C">
        <w:rPr>
          <w:sz w:val="14"/>
        </w:rPr>
        <w:t xml:space="preserve"> seem to </w:t>
      </w:r>
      <w:r w:rsidRPr="00B16F1C">
        <w:rPr>
          <w:rStyle w:val="StyleBoldUnderline"/>
        </w:rPr>
        <w:t>forget</w:t>
      </w:r>
      <w:r w:rsidRPr="00B16F1C">
        <w:rPr>
          <w:sz w:val="14"/>
        </w:rPr>
        <w:t xml:space="preserve"> that there is </w:t>
      </w:r>
      <w:r w:rsidRPr="00B16F1C">
        <w:rPr>
          <w:rStyle w:val="StyleBoldUnderline"/>
        </w:rPr>
        <w:t>recent evidence</w:t>
      </w:r>
      <w:r w:rsidRPr="00B16F1C">
        <w:rPr>
          <w:sz w:val="14"/>
        </w:rPr>
        <w:t xml:space="preserve"> to this effect. Ronald </w:t>
      </w:r>
      <w:r w:rsidRPr="00B16F1C">
        <w:rPr>
          <w:rStyle w:val="StyleBoldUnderline"/>
        </w:rPr>
        <w:t>Reagan instituted an amnesty in 1986, but unauthorized immigration continued unabated. Increased</w:t>
      </w:r>
      <w:r w:rsidRPr="00B16F1C">
        <w:rPr>
          <w:sz w:val="14"/>
        </w:rPr>
        <w:t xml:space="preserve"> border and immigration </w:t>
      </w:r>
      <w:r w:rsidRPr="00B16F1C">
        <w:rPr>
          <w:rStyle w:val="StyleBoldUnderline"/>
        </w:rPr>
        <w:t>enforcement</w:t>
      </w:r>
      <w:r w:rsidRPr="00B16F1C">
        <w:rPr>
          <w:sz w:val="14"/>
        </w:rPr>
        <w:t xml:space="preserve"> — and it did increase — </w:t>
      </w:r>
      <w:r w:rsidRPr="00B16F1C">
        <w:rPr>
          <w:rStyle w:val="StyleBoldUnderline"/>
        </w:rPr>
        <w:t>couldn’t stem the tide. It is foolish to expect legalization and enforcement alone to stop unauthorized immigration. The demand is too strong on both sides of the labor equation. We need reforms that adapt to that reality.</w:t>
      </w:r>
    </w:p>
    <w:p w:rsidR="00C86E91" w:rsidRDefault="00C86E91" w:rsidP="00C86E91">
      <w:pPr>
        <w:pStyle w:val="Heading4"/>
      </w:pPr>
      <w:r>
        <w:t>5. Fiat slves the link- policymakers won’t backlash against something they just passed</w:t>
      </w:r>
    </w:p>
    <w:p w:rsidR="00C86E91" w:rsidRDefault="00C86E91" w:rsidP="00C86E91">
      <w:pPr>
        <w:pStyle w:val="Heading4"/>
      </w:pPr>
      <w:r>
        <w:t>6. Farm lobby loves the plan</w:t>
      </w:r>
    </w:p>
    <w:p w:rsidR="00C86E91" w:rsidRDefault="00C86E91" w:rsidP="00C86E91">
      <w:r w:rsidRPr="00AF5AA4">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C86E91" w:rsidRDefault="00C86E91" w:rsidP="00C86E91">
      <w:pPr>
        <w:rPr>
          <w:rStyle w:val="StyleBoldUnderline"/>
        </w:rPr>
      </w:pPr>
      <w:r>
        <w:rPr>
          <w:rStyle w:val="StyleBoldUnderline"/>
        </w:rPr>
        <w:t>Opponents of the program were</w:t>
      </w:r>
      <w:r>
        <w:rPr>
          <w:sz w:val="16"/>
        </w:rPr>
        <w:t xml:space="preserve"> also </w:t>
      </w:r>
      <w:r>
        <w:rPr>
          <w:rStyle w:val="StyleBoldUnderline"/>
        </w:rPr>
        <w:t>up against a powerful interest group-the growers-who insisted there was a labor shortage and demanded aid from the government</w:t>
      </w:r>
      <w:r>
        <w:rPr>
          <w:sz w:val="16"/>
        </w:rPr>
        <w:t xml:space="preserve">.51 Long before the attack on Pearl Harbor, southwestern </w:t>
      </w:r>
      <w:r>
        <w:rPr>
          <w:rStyle w:val="StyleBoldUnderline"/>
        </w:rPr>
        <w:t>growers claimed to be experiencing a labor shortage and complained to their representatives in Congress.52 Initially, their complaints were deemed to be a "mere repetition of the age-old obsession of all farmers for a surplus labor supply" to keep the costs of labor down. 53 However, the threat of declining economic conditions soon con</w:t>
      </w:r>
      <w:r>
        <w:rPr>
          <w:rStyle w:val="StyleBoldUnderline"/>
        </w:rPr>
        <w:softHyphen/>
        <w:t xml:space="preserve"> vinced Congress otherwise. 54 </w:t>
      </w:r>
    </w:p>
    <w:p w:rsidR="00C86E91" w:rsidRPr="002F0B22" w:rsidRDefault="00C86E91" w:rsidP="00C86E91">
      <w:pPr>
        <w:pStyle w:val="Heading4"/>
      </w:pPr>
      <w:r w:rsidRPr="002F0B22">
        <w:t>Farm lobby key to agenda</w:t>
      </w:r>
    </w:p>
    <w:p w:rsidR="00C86E91" w:rsidRDefault="00C86E91" w:rsidP="00C86E91">
      <w:r w:rsidRPr="002F0B22">
        <w:rPr>
          <w:b/>
        </w:rPr>
        <w:t xml:space="preserve">Philpott 11 </w:t>
      </w:r>
      <w:r>
        <w:t xml:space="preserve">(Tom, food and ag correspondent for Mother Jones, Matt Yglesias Just Doesn't Get the Farm Lobby, </w:t>
      </w:r>
      <w:hyperlink r:id="rId76" w:history="1">
        <w:r w:rsidRPr="00833302">
          <w:rPr>
            <w:rStyle w:val="Hyperlink"/>
          </w:rPr>
          <w:t>http://www.motherjones.com/tom-philpott/2011/10/matt-yglesias-large-corporations-farm-lobby</w:t>
        </w:r>
      </w:hyperlink>
      <w:r>
        <w:t>, 10/12/11)</w:t>
      </w:r>
    </w:p>
    <w:p w:rsidR="00C86E91" w:rsidRDefault="00C86E91" w:rsidP="00C86E91"/>
    <w:p w:rsidR="00C86E91" w:rsidRDefault="00C86E91" w:rsidP="00C86E91">
      <w:pPr>
        <w:rPr>
          <w:rStyle w:val="StyleBoldUnderline"/>
        </w:rPr>
      </w:pPr>
      <w:r w:rsidRPr="002F0B22">
        <w:rPr>
          <w:sz w:val="16"/>
        </w:rPr>
        <w:t>But Yglesias' farm lobby example doesn't help his argument—at all. When he writes, "</w:t>
      </w:r>
      <w:r w:rsidRPr="00154575">
        <w:rPr>
          <w:rStyle w:val="Emphasis"/>
        </w:rPr>
        <w:t>agriculture has a lot of political clout,"</w:t>
      </w:r>
      <w:r w:rsidRPr="002F0B22">
        <w:rPr>
          <w:rStyle w:val="StyleBoldUnderline"/>
        </w:rPr>
        <w:t xml:space="preserve"> he clearly is referring to farmers, or what's commonly referred to as the "farm lobby."</w:t>
      </w:r>
      <w:r w:rsidRPr="002F0B22">
        <w:rPr>
          <w:sz w:val="16"/>
        </w:rPr>
        <w:t xml:space="preserve"> Problem is, </w:t>
      </w:r>
      <w:r w:rsidRPr="002F0B22">
        <w:rPr>
          <w:rStyle w:val="StyleBoldUnderline"/>
        </w:rPr>
        <w:t>the lobby's power stems directly from its association with the</w:t>
      </w:r>
      <w:r w:rsidRPr="002F0B22">
        <w:rPr>
          <w:sz w:val="16"/>
        </w:rPr>
        <w:t xml:space="preserve"> highly consolidated agribusiness sector—to the degree that you might call it an agribu</w:t>
      </w:r>
      <w:r w:rsidRPr="002F0B22">
        <w:rPr>
          <w:rStyle w:val="StyleBoldUnderline"/>
        </w:rPr>
        <w:t>siness front. Consider the American Farm Bureau Federation,</w:t>
      </w:r>
      <w:r w:rsidRPr="002F0B22">
        <w:rPr>
          <w:sz w:val="16"/>
        </w:rPr>
        <w:t xml:space="preserve"> the self-described "Voice of Agriculture" and </w:t>
      </w:r>
      <w:r w:rsidRPr="002F0B22">
        <w:rPr>
          <w:rStyle w:val="StyleBoldUnderline"/>
        </w:rPr>
        <w:t>the public face of the farm lobby. The Farm Bureau claims it is "governed by and representing farm and ranch families." It holds strong opinions on everything</w:t>
      </w:r>
      <w:r w:rsidRPr="002F0B22">
        <w:rPr>
          <w:sz w:val="16"/>
        </w:rPr>
        <w:t xml:space="preserve"> from free-trade pacts (pro) to the the extension of the Clean Water and Air acts to farms (anti) to energy policy (pro drilling, pro ethanol) to regulations on use of agrichemicals (anti) to climate-change legislation (anti). </w:t>
      </w:r>
      <w:r w:rsidRPr="002F0B22">
        <w:rPr>
          <w:rStyle w:val="StyleBoldUnderline"/>
        </w:rPr>
        <w:t>It spends between $2 million and $8 million per year lobbying for that agenda in DC, and is a major player in Congress' twice-per-decade battles over the Farm Bill.</w:t>
      </w:r>
      <w:r w:rsidRPr="002F0B22">
        <w:rPr>
          <w:sz w:val="16"/>
        </w:rPr>
        <w:t xml:space="preserve"> So this is just </w:t>
      </w:r>
      <w:r w:rsidRPr="002F0B22">
        <w:rPr>
          <w:rStyle w:val="StyleBoldUnderline"/>
        </w:rPr>
        <w:t>a group of politically empowered farmers flexing their muscles</w:t>
      </w:r>
      <w:r w:rsidRPr="002F0B22">
        <w:rPr>
          <w:sz w:val="16"/>
        </w:rPr>
        <w:t xml:space="preserve">, right? No, not really. A 2010 Food &amp; Water Watch report takes a hard look at the group's structure. Far from being a federation of farmers looking out for their interests, </w:t>
      </w:r>
      <w:r w:rsidRPr="002F0B22">
        <w:rPr>
          <w:rStyle w:val="StyleBoldUnderline"/>
        </w:rPr>
        <w:t xml:space="preserve">the Farm Bureau is actually a sprawling, complex multibillion-dollar nonprofit </w:t>
      </w:r>
      <w:r w:rsidRPr="002F0B22">
        <w:rPr>
          <w:sz w:val="16"/>
        </w:rPr>
        <w:t xml:space="preserve">with a focus on selling insurance—and not just to farmers or even rural residents. From the report: </w:t>
      </w:r>
      <w:r w:rsidRPr="002F0B22">
        <w:rPr>
          <w:rStyle w:val="StyleBoldUnderline"/>
        </w:rPr>
        <w:t xml:space="preserve">The Farm Bureau’s immense finances drive </w:t>
      </w:r>
      <w:r w:rsidRPr="002F0B22">
        <w:rPr>
          <w:rStyle w:val="StyleBoldUnderline"/>
        </w:rPr>
        <w:lastRenderedPageBreak/>
        <w:t>its political power. With its nearly 3,000 affiliated state and county-level non-profit farm bureaus, the combined organization maintains billions of dollars in assets, making it among the most monied non-profit organizations in the United States.</w:t>
      </w:r>
    </w:p>
    <w:p w:rsidR="00C86E91" w:rsidRPr="007D6DDE" w:rsidRDefault="00C86E91" w:rsidP="00C86E91">
      <w:pPr>
        <w:pStyle w:val="Heading4"/>
      </w:pPr>
      <w:r>
        <w:t>6. No backlash from the GOP- Hispanic base</w:t>
      </w:r>
    </w:p>
    <w:p w:rsidR="00C86E91" w:rsidRDefault="00C86E91" w:rsidP="00C86E91">
      <w:r w:rsidRPr="00AF5AA4">
        <w:rPr>
          <w:rStyle w:val="StyleStyleBold12pt"/>
        </w:rPr>
        <w:t>Silva 13</w:t>
      </w:r>
      <w:r>
        <w:t xml:space="preserve"> (Mark, deputy managing editor for government news in Washington and editor of Political Capital, Immigration Bill: Promise with a Prayer, </w:t>
      </w:r>
      <w:hyperlink r:id="rId77" w:history="1">
        <w:r>
          <w:rPr>
            <w:rStyle w:val="Hyperlink"/>
          </w:rPr>
          <w:t>http://go.bloomberg.com/political-capital/2013-05-16/immigration-bill-promise-with-a-prayer/</w:t>
        </w:r>
      </w:hyperlink>
      <w:r>
        <w:t>, 5/16/13)</w:t>
      </w:r>
    </w:p>
    <w:p w:rsidR="00C86E91" w:rsidRDefault="00C86E91" w:rsidP="00C86E91">
      <w:pPr>
        <w:rPr>
          <w:rStyle w:val="StyleBoldUnderline"/>
        </w:rPr>
      </w:pPr>
      <w:r>
        <w:rPr>
          <w:sz w:val="16"/>
        </w:rPr>
        <w:t xml:space="preserve">In November, </w:t>
      </w:r>
      <w:r>
        <w:rPr>
          <w:rStyle w:val="StyleBoldUnderline"/>
        </w:rPr>
        <w:t>Obama won 71 percent of the Hispanic vote, which helped him defeat</w:t>
      </w:r>
      <w:r>
        <w:rPr>
          <w:sz w:val="16"/>
        </w:rPr>
        <w:t xml:space="preserve"> Republican Mitt </w:t>
      </w:r>
      <w:r>
        <w:rPr>
          <w:rStyle w:val="StyleBoldUnderline"/>
        </w:rPr>
        <w:t>Romney. The narrative of the immigration debate under way in Washington suggests that Republicans ultimately will align with Democrats on a long-sought revision of U.S. law because it is in their political self-interest to avert another drubbing</w:t>
      </w:r>
      <w:r>
        <w:rPr>
          <w:sz w:val="16"/>
        </w:rPr>
        <w:t xml:space="preserve">. Yet will passage of an immigration bill repair the Republican Party’s torn relations with Latino voters, following a campaign in which deportation of the undocumented drove the party’s primary contests? “It’s hard to say what the dynamic would be — how it would change peoples’ thinking,” Rodriguez said. “We’re like everybody else out there,” he said, suggesting that </w:t>
      </w:r>
      <w:r>
        <w:rPr>
          <w:rStyle w:val="StyleBoldUnderline"/>
        </w:rPr>
        <w:t>the public at large will thank Congress for taking action on what everyone knows is “a broken immigration system” — and look askance at failure.</w:t>
      </w:r>
    </w:p>
    <w:p w:rsidR="00C86E91" w:rsidRDefault="00C86E91" w:rsidP="00C86E91">
      <w:pPr>
        <w:pStyle w:val="Heading4"/>
      </w:pPr>
      <w:r>
        <w:t>7. Winner’s win</w:t>
      </w:r>
    </w:p>
    <w:p w:rsidR="00C86E91" w:rsidRDefault="00C86E91" w:rsidP="00C86E91">
      <w:r w:rsidRPr="00E12EEC">
        <w:rPr>
          <w:rStyle w:val="StyleStyleBold12pt"/>
        </w:rPr>
        <w:t>Hirsh 2/7</w:t>
      </w:r>
      <w:r>
        <w:t xml:space="preserve"> Michael, chief correspondent for National Journal; citing Ornstein, a political scientist and scholar at the American Enterprise Institute and Bensel, gov’t prof at Cornell, "There's No Such Thing as Political Capital", 2013, </w:t>
      </w:r>
      <w:hyperlink r:id="rId78" w:history="1">
        <w:r w:rsidRPr="003B5BBF">
          <w:rPr>
            <w:rStyle w:val="Hyperlink"/>
          </w:rPr>
          <w:t>www.nationaljournal.com/magazine/there-s-no-such-thing-as-political-capital-20130207</w:t>
        </w:r>
      </w:hyperlink>
    </w:p>
    <w:p w:rsidR="00C86E91" w:rsidRDefault="00C86E91" w:rsidP="00C86E91">
      <w:pPr>
        <w:rPr>
          <w:sz w:val="14"/>
        </w:rPr>
      </w:pPr>
      <w:r w:rsidRPr="00175567">
        <w:rPr>
          <w:sz w:val="14"/>
        </w:rPr>
        <w:t xml:space="preserve">But </w:t>
      </w:r>
      <w:r w:rsidRPr="00175567">
        <w:rPr>
          <w:rStyle w:val="StyleBoldUnderline"/>
        </w:rPr>
        <w:t>the abrupt emergence of the immigration and gun-control</w:t>
      </w:r>
      <w:r w:rsidRPr="00175567">
        <w:rPr>
          <w:sz w:val="14"/>
        </w:rPr>
        <w:t xml:space="preserve"> issues </w:t>
      </w:r>
      <w:r w:rsidRPr="00175567">
        <w:rPr>
          <w:rStyle w:val="StyleBoldUnderline"/>
        </w:rPr>
        <w:t>illustrates how suddenly shifts in mood can occur</w:t>
      </w:r>
      <w:r w:rsidRPr="00175567">
        <w:rPr>
          <w:sz w:val="14"/>
        </w:rPr>
        <w:t xml:space="preserve"> and how political interests can align in new ways just as suddenly. Indeed, </w:t>
      </w:r>
      <w:r w:rsidRPr="00861AF7">
        <w:rPr>
          <w:rStyle w:val="StyleBoldUnderline"/>
          <w:highlight w:val="yellow"/>
        </w:rPr>
        <w:t xml:space="preserve">the pseudo-concept of </w:t>
      </w:r>
      <w:r w:rsidRPr="00AB1FC3">
        <w:rPr>
          <w:rStyle w:val="StyleBoldUnderline"/>
        </w:rPr>
        <w:t xml:space="preserve">political </w:t>
      </w:r>
      <w:r w:rsidRPr="00861AF7">
        <w:rPr>
          <w:rStyle w:val="StyleBoldUnderline"/>
          <w:highlight w:val="yellow"/>
        </w:rPr>
        <w:t>capital masks a larger truth</w:t>
      </w:r>
      <w:r w:rsidRPr="00F61595">
        <w:rPr>
          <w:rStyle w:val="StyleBoldUnderline"/>
        </w:rPr>
        <w:t xml:space="preserve"> about Washington</w:t>
      </w:r>
      <w:r w:rsidRPr="00175567">
        <w:rPr>
          <w:sz w:val="14"/>
        </w:rPr>
        <w:t xml:space="preserve"> that is kindergarten simple: </w:t>
      </w:r>
      <w:r w:rsidRPr="00861AF7">
        <w:rPr>
          <w:rStyle w:val="StyleBoldUnderline"/>
          <w:highlight w:val="yellow"/>
        </w:rPr>
        <w:t>You</w:t>
      </w:r>
      <w:r w:rsidRPr="00F61595">
        <w:rPr>
          <w:rStyle w:val="StyleBoldUnderline"/>
        </w:rPr>
        <w:t xml:space="preserve"> just </w:t>
      </w:r>
      <w:r w:rsidRPr="00861AF7">
        <w:rPr>
          <w:rStyle w:val="StyleBoldUnderline"/>
          <w:highlight w:val="yellow"/>
        </w:rPr>
        <w:t>don’t know what you can do until you try</w:t>
      </w:r>
      <w:r w:rsidRPr="00175567">
        <w:rPr>
          <w:sz w:val="14"/>
        </w:rPr>
        <w:t xml:space="preserve">. Or </w:t>
      </w:r>
      <w:r w:rsidRPr="00F61595">
        <w:rPr>
          <w:rStyle w:val="StyleBoldUnderline"/>
        </w:rPr>
        <w:t>as Ornstein himself once wrote</w:t>
      </w:r>
      <w:r w:rsidRPr="00175567">
        <w:rPr>
          <w:sz w:val="14"/>
        </w:rPr>
        <w:t xml:space="preserve"> years ago, “</w:t>
      </w:r>
      <w:r w:rsidRPr="00861AF7">
        <w:rPr>
          <w:rStyle w:val="Emphasis"/>
          <w:highlight w:val="yellow"/>
        </w:rPr>
        <w:t>Winning wins</w:t>
      </w:r>
      <w:r w:rsidRPr="00175567">
        <w:rPr>
          <w:rStyle w:val="StyleBoldUnderline"/>
        </w:rPr>
        <w:t>.” In theory, and in practice</w:t>
      </w:r>
      <w:r w:rsidRPr="00175567">
        <w:rPr>
          <w:sz w:val="14"/>
        </w:rPr>
        <w:t xml:space="preserve">, depending on </w:t>
      </w:r>
      <w:r w:rsidRPr="00861AF7">
        <w:rPr>
          <w:rStyle w:val="StyleBoldUnderline"/>
          <w:highlight w:val="yellow"/>
        </w:rPr>
        <w:t>Obama</w:t>
      </w:r>
      <w:r w:rsidRPr="00175567">
        <w:rPr>
          <w:sz w:val="14"/>
        </w:rPr>
        <w:t xml:space="preserve">’s handling of any particular issue, </w:t>
      </w:r>
      <w:r w:rsidRPr="00EE79A4">
        <w:rPr>
          <w:rStyle w:val="StyleBoldUnderline"/>
        </w:rPr>
        <w:t xml:space="preserve">even in a polarized time, he </w:t>
      </w:r>
      <w:r w:rsidRPr="00861AF7">
        <w:rPr>
          <w:rStyle w:val="StyleBoldUnderline"/>
          <w:highlight w:val="yellow"/>
        </w:rPr>
        <w:t>could</w:t>
      </w:r>
      <w:r w:rsidRPr="00EE79A4">
        <w:rPr>
          <w:rStyle w:val="StyleBoldUnderline"/>
        </w:rPr>
        <w:t xml:space="preserve"> still </w:t>
      </w:r>
      <w:r w:rsidRPr="00861AF7">
        <w:rPr>
          <w:rStyle w:val="StyleBoldUnderline"/>
          <w:highlight w:val="yellow"/>
        </w:rPr>
        <w:t>deliver on</w:t>
      </w:r>
      <w:r w:rsidRPr="00F61595">
        <w:rPr>
          <w:rStyle w:val="StyleBoldUnderline"/>
        </w:rPr>
        <w:t xml:space="preserve"> a lot of his </w:t>
      </w:r>
      <w:r w:rsidRPr="00861AF7">
        <w:rPr>
          <w:rStyle w:val="StyleBoldUnderline"/>
          <w:highlight w:val="yellow"/>
        </w:rPr>
        <w:t>second-term goals</w:t>
      </w:r>
      <w:r w:rsidRPr="00F61595">
        <w:rPr>
          <w:rStyle w:val="StyleBoldUnderline"/>
        </w:rPr>
        <w:t>, depending on his skill and</w:t>
      </w:r>
      <w:r w:rsidRPr="00175567">
        <w:rPr>
          <w:sz w:val="14"/>
        </w:rPr>
        <w:t xml:space="preserve"> the </w:t>
      </w:r>
      <w:r w:rsidRPr="00F61595">
        <w:rPr>
          <w:rStyle w:val="StyleBoldUnderline"/>
        </w:rPr>
        <w:t>breaks. Unforeseen catalysts can appear</w:t>
      </w:r>
      <w:r w:rsidRPr="00175567">
        <w:rPr>
          <w:sz w:val="14"/>
        </w:rPr>
        <w:t>, like Newtown. Epiphanies can dawn, such as when many Republican Party leaders suddenly woke up in panic to the huge disparity in the Hispanic vote.</w:t>
      </w:r>
      <w:r w:rsidRPr="00175567">
        <w:rPr>
          <w:sz w:val="12"/>
        </w:rPr>
        <w:t>¶</w:t>
      </w:r>
      <w:r w:rsidRPr="00175567">
        <w:rPr>
          <w:sz w:val="14"/>
        </w:rPr>
        <w:t xml:space="preserve"> Some </w:t>
      </w:r>
      <w:r w:rsidRPr="00F61595">
        <w:rPr>
          <w:rStyle w:val="StyleBoldUnderline"/>
        </w:rPr>
        <w:t xml:space="preserve">political scientists </w:t>
      </w:r>
      <w:r w:rsidRPr="00175567">
        <w:rPr>
          <w:sz w:val="14"/>
        </w:rPr>
        <w:t xml:space="preserve">who study the elusive calculus of how to pass legislation and run successful presidencies </w:t>
      </w:r>
      <w:r w:rsidRPr="00F61595">
        <w:rPr>
          <w:rStyle w:val="StyleBoldUnderline"/>
        </w:rPr>
        <w:t xml:space="preserve">say </w:t>
      </w:r>
      <w:r w:rsidRPr="00EE79A4">
        <w:rPr>
          <w:rStyle w:val="StyleBoldUnderline"/>
        </w:rPr>
        <w:t>that political capital is, at best, an empty concept, and that</w:t>
      </w:r>
      <w:r w:rsidRPr="00EE79A4">
        <w:rPr>
          <w:sz w:val="14"/>
        </w:rPr>
        <w:t xml:space="preserve"> almost </w:t>
      </w:r>
      <w:r w:rsidRPr="00EE79A4">
        <w:rPr>
          <w:rStyle w:val="StyleBoldUnderline"/>
        </w:rPr>
        <w:t>nothing in the academic literature successfully quantifies or even defines it. “It can refer to a very abstract thing, like a president’s popularity,</w:t>
      </w:r>
      <w:r w:rsidRPr="00F61595">
        <w:rPr>
          <w:rStyle w:val="StyleBoldUnderline"/>
        </w:rPr>
        <w:t xml:space="preserve"> but there’s no mechanism </w:t>
      </w:r>
      <w:r w:rsidRPr="00175567">
        <w:rPr>
          <w:rStyle w:val="StyleBoldUnderline"/>
        </w:rPr>
        <w:t xml:space="preserve">there. That </w:t>
      </w:r>
      <w:r w:rsidRPr="00175567">
        <w:rPr>
          <w:rStyle w:val="Emphasis"/>
        </w:rPr>
        <w:t>makes it</w:t>
      </w:r>
      <w:r w:rsidRPr="00175567">
        <w:rPr>
          <w:sz w:val="14"/>
        </w:rPr>
        <w:t xml:space="preserve"> kind of </w:t>
      </w:r>
      <w:r w:rsidRPr="00175567">
        <w:rPr>
          <w:rStyle w:val="Emphasis"/>
        </w:rPr>
        <w:t>useless</w:t>
      </w:r>
      <w:r w:rsidRPr="00175567">
        <w:rPr>
          <w:rStyle w:val="StyleBoldUnderline"/>
        </w:rPr>
        <w:t>,” says</w:t>
      </w:r>
      <w:r w:rsidRPr="00175567">
        <w:rPr>
          <w:sz w:val="14"/>
        </w:rPr>
        <w:t xml:space="preserve"> Richard </w:t>
      </w:r>
      <w:r w:rsidRPr="00175567">
        <w:rPr>
          <w:rStyle w:val="StyleBoldUnderline"/>
        </w:rPr>
        <w:t>Bensel, a government professor at Cornell</w:t>
      </w:r>
      <w:r w:rsidRPr="00175567">
        <w:rPr>
          <w:sz w:val="14"/>
        </w:rPr>
        <w:t xml:space="preserve"> University. Even Ornstein concedes that </w:t>
      </w:r>
      <w:r w:rsidRPr="00F61595">
        <w:rPr>
          <w:rStyle w:val="StyleBoldUnderline"/>
        </w:rPr>
        <w:t>the calculus is far more complex than the term suggests</w:t>
      </w:r>
      <w:r w:rsidRPr="00F61595">
        <w:rPr>
          <w:rStyle w:val="Emphasis"/>
        </w:rPr>
        <w:t xml:space="preserve">. </w:t>
      </w:r>
      <w:r w:rsidRPr="00861AF7">
        <w:rPr>
          <w:rStyle w:val="Emphasis"/>
          <w:highlight w:val="yellow"/>
        </w:rPr>
        <w:t>Winning on one issue</w:t>
      </w:r>
      <w:r w:rsidRPr="00F61595">
        <w:rPr>
          <w:rStyle w:val="Emphasis"/>
        </w:rPr>
        <w:t xml:space="preserve"> often </w:t>
      </w:r>
      <w:r w:rsidRPr="00861AF7">
        <w:rPr>
          <w:rStyle w:val="Emphasis"/>
          <w:highlight w:val="yellow"/>
        </w:rPr>
        <w:t>changes the calculation for the next</w:t>
      </w:r>
      <w:r w:rsidRPr="00F61595">
        <w:rPr>
          <w:rStyle w:val="Emphasis"/>
        </w:rPr>
        <w:t xml:space="preserve"> issue; </w:t>
      </w:r>
      <w:r w:rsidRPr="00861AF7">
        <w:rPr>
          <w:rStyle w:val="Emphasis"/>
          <w:highlight w:val="yellow"/>
        </w:rPr>
        <w:t>there is never any known amount of capital</w:t>
      </w:r>
      <w:r w:rsidRPr="00175567">
        <w:rPr>
          <w:sz w:val="14"/>
        </w:rPr>
        <w:t xml:space="preserve">. “The idea here is, </w:t>
      </w:r>
      <w:r w:rsidRPr="00175567">
        <w:rPr>
          <w:rStyle w:val="StyleBoldUnderline"/>
        </w:rPr>
        <w:t>if an issue comes up where the conventional wisdom is that president is not going to get what he wants, and he gets it, then each time that happen</w:t>
      </w:r>
      <w:r w:rsidRPr="00F61595">
        <w:rPr>
          <w:rStyle w:val="StyleBoldUnderline"/>
        </w:rPr>
        <w:t xml:space="preserve">s, </w:t>
      </w:r>
      <w:r w:rsidRPr="00861AF7">
        <w:rPr>
          <w:rStyle w:val="StyleBoldUnderline"/>
          <w:highlight w:val="yellow"/>
        </w:rPr>
        <w:t xml:space="preserve">it changes the calculus of </w:t>
      </w:r>
      <w:r w:rsidRPr="00AB1FC3">
        <w:rPr>
          <w:rStyle w:val="StyleBoldUnderline"/>
        </w:rPr>
        <w:t>the</w:t>
      </w:r>
      <w:r w:rsidRPr="00F61595">
        <w:rPr>
          <w:rStyle w:val="StyleBoldUnderline"/>
        </w:rPr>
        <w:t xml:space="preserve"> </w:t>
      </w:r>
      <w:r w:rsidRPr="00861AF7">
        <w:rPr>
          <w:rStyle w:val="StyleBoldUnderline"/>
          <w:highlight w:val="yellow"/>
        </w:rPr>
        <w:t>other actors</w:t>
      </w:r>
      <w:r w:rsidRPr="00175567">
        <w:rPr>
          <w:sz w:val="14"/>
        </w:rPr>
        <w:t>” Ornstein says. “</w:t>
      </w:r>
      <w:r w:rsidRPr="00861AF7">
        <w:rPr>
          <w:rStyle w:val="StyleBoldUnderline"/>
          <w:highlight w:val="yellow"/>
        </w:rPr>
        <w:t>If they think he’s going to win, they</w:t>
      </w:r>
      <w:r w:rsidRPr="00F61595">
        <w:rPr>
          <w:rStyle w:val="StyleBoldUnderline"/>
        </w:rPr>
        <w:t xml:space="preserve"> may </w:t>
      </w:r>
      <w:r w:rsidRPr="00861AF7">
        <w:rPr>
          <w:rStyle w:val="StyleBoldUnderline"/>
          <w:highlight w:val="yellow"/>
        </w:rPr>
        <w:t>change positions</w:t>
      </w:r>
      <w:r w:rsidRPr="00F61595">
        <w:rPr>
          <w:rStyle w:val="StyleBoldUnderline"/>
        </w:rPr>
        <w:t xml:space="preserve"> to get on the winning side</w:t>
      </w:r>
      <w:r w:rsidRPr="00F61595">
        <w:rPr>
          <w:rStyle w:val="Emphasis"/>
        </w:rPr>
        <w:t xml:space="preserve">. </w:t>
      </w:r>
      <w:r w:rsidRPr="00861AF7">
        <w:rPr>
          <w:rStyle w:val="Emphasis"/>
          <w:highlight w:val="yellow"/>
        </w:rPr>
        <w:t>It’s a bandwagon effect</w:t>
      </w:r>
      <w:r w:rsidRPr="00175567">
        <w:rPr>
          <w:sz w:val="14"/>
        </w:rPr>
        <w:t>.”</w:t>
      </w:r>
    </w:p>
    <w:p w:rsidR="00C86E91" w:rsidRDefault="00C86E91" w:rsidP="00C86E91">
      <w:pPr>
        <w:pStyle w:val="Heading4"/>
      </w:pPr>
      <w:r>
        <w:t>8. Vote no- debate is a round in congress, even if you vote neg obama still loses capital because the 1AC was presented</w:t>
      </w:r>
    </w:p>
    <w:p w:rsidR="00C86E91" w:rsidRPr="002D5147" w:rsidRDefault="00C86E91" w:rsidP="00C86E91">
      <w:pPr>
        <w:pStyle w:val="Heading4"/>
      </w:pPr>
      <w:r>
        <w:t>9. Low PC inevitable and not key</w:t>
      </w:r>
    </w:p>
    <w:p w:rsidR="00C86E91" w:rsidRPr="002C43B2" w:rsidRDefault="00C86E91" w:rsidP="00C86E91">
      <w:r w:rsidRPr="002C43B2">
        <w:rPr>
          <w:rStyle w:val="StyleStyleBold12pt"/>
        </w:rPr>
        <w:t>Schier 11</w:t>
      </w:r>
      <w:r w:rsidRPr="002C43B2">
        <w:t xml:space="preserve"> Steven E. Schier is the Dorothy H. and Edward C. Congdon professor of political science at Carleton College, The contemporary presidency: the presidential authority problem and the political power trap. Presidential Studies Quarterly December 1, 2011 lexis</w:t>
      </w:r>
    </w:p>
    <w:p w:rsidR="00C86E91" w:rsidRPr="00794C6E" w:rsidRDefault="00C86E91" w:rsidP="00C86E91">
      <w:pPr>
        <w:pStyle w:val="cardtext"/>
        <w:ind w:left="0"/>
        <w:rPr>
          <w:sz w:val="12"/>
        </w:rPr>
      </w:pPr>
      <w:r w:rsidRPr="00B90BCB">
        <w:rPr>
          <w:sz w:val="12"/>
        </w:rPr>
        <w:t>Implications of the Evidence</w:t>
      </w:r>
      <w:r w:rsidRPr="002C43B2">
        <w:rPr>
          <w:sz w:val="12"/>
        </w:rPr>
        <w:t xml:space="preserve">¶ </w:t>
      </w:r>
      <w:r w:rsidRPr="00167460">
        <w:rPr>
          <w:rStyle w:val="StyleBoldUnderline"/>
        </w:rPr>
        <w:t xml:space="preserve">The </w:t>
      </w:r>
      <w:r w:rsidRPr="00861AF7">
        <w:rPr>
          <w:rStyle w:val="StyleBoldUnderline"/>
          <w:highlight w:val="yellow"/>
        </w:rPr>
        <w:t>evidence</w:t>
      </w:r>
      <w:r w:rsidRPr="00167460">
        <w:rPr>
          <w:rStyle w:val="StyleBoldUnderline"/>
        </w:rPr>
        <w:t xml:space="preserve"> presented here </w:t>
      </w:r>
      <w:r w:rsidRPr="00861AF7">
        <w:rPr>
          <w:rStyle w:val="StyleBoldUnderline"/>
          <w:highlight w:val="yellow"/>
        </w:rPr>
        <w:t xml:space="preserve">depicts a </w:t>
      </w:r>
      <w:r w:rsidRPr="00861AF7">
        <w:rPr>
          <w:rStyle w:val="Emphasis"/>
          <w:highlight w:val="yellow"/>
        </w:rPr>
        <w:t>decline in</w:t>
      </w:r>
      <w:r w:rsidRPr="00167460">
        <w:rPr>
          <w:rStyle w:val="Emphasis"/>
        </w:rPr>
        <w:t xml:space="preserve"> presidential </w:t>
      </w:r>
      <w:r w:rsidRPr="00861AF7">
        <w:rPr>
          <w:rStyle w:val="Emphasis"/>
          <w:highlight w:val="yellow"/>
        </w:rPr>
        <w:t>political capital</w:t>
      </w:r>
      <w:r w:rsidRPr="00167460">
        <w:rPr>
          <w:rStyle w:val="Emphasis"/>
        </w:rPr>
        <w:t xml:space="preserve"> after 1965</w:t>
      </w:r>
      <w:r w:rsidRPr="00167460">
        <w:rPr>
          <w:rStyle w:val="StyleBoldUnderline"/>
        </w:rPr>
        <w:t>.</w:t>
      </w:r>
      <w:r w:rsidRPr="00B90BCB">
        <w:rPr>
          <w:sz w:val="12"/>
        </w:rPr>
        <w:t xml:space="preserve"> Since that time, </w:t>
      </w:r>
      <w:r w:rsidRPr="00167460">
        <w:rPr>
          <w:rStyle w:val="StyleBoldUnderline"/>
        </w:rPr>
        <w:t xml:space="preserve">presidents have had </w:t>
      </w:r>
      <w:r w:rsidRPr="00167460">
        <w:rPr>
          <w:rStyle w:val="Emphasis"/>
        </w:rPr>
        <w:t>lower job approval</w:t>
      </w:r>
      <w:r w:rsidRPr="00B90BCB">
        <w:rPr>
          <w:sz w:val="12"/>
        </w:rPr>
        <w:t xml:space="preserve">, </w:t>
      </w:r>
      <w:r w:rsidRPr="00167460">
        <w:rPr>
          <w:rStyle w:val="Emphasis"/>
        </w:rPr>
        <w:t>fewer fellow partisans</w:t>
      </w:r>
      <w:r w:rsidRPr="00B90BCB">
        <w:rPr>
          <w:sz w:val="12"/>
        </w:rPr>
        <w:t xml:space="preserve"> </w:t>
      </w:r>
      <w:r w:rsidRPr="00167460">
        <w:rPr>
          <w:rStyle w:val="StyleBoldUnderline"/>
        </w:rPr>
        <w:t>and</w:t>
      </w:r>
      <w:r w:rsidRPr="00B90BCB">
        <w:rPr>
          <w:sz w:val="12"/>
        </w:rPr>
        <w:t xml:space="preserve"> </w:t>
      </w:r>
      <w:r w:rsidRPr="00167460">
        <w:rPr>
          <w:rStyle w:val="Emphasis"/>
        </w:rPr>
        <w:t>less voting support</w:t>
      </w:r>
      <w:r w:rsidRPr="00B90BCB">
        <w:rPr>
          <w:sz w:val="12"/>
        </w:rPr>
        <w:t xml:space="preserve"> in Congress, less approval of their party, </w:t>
      </w:r>
      <w:r w:rsidRPr="00861AF7">
        <w:rPr>
          <w:rStyle w:val="StyleBoldUnderline"/>
          <w:highlight w:val="yellow"/>
        </w:rPr>
        <w:t>and</w:t>
      </w:r>
      <w:r w:rsidRPr="00167460">
        <w:rPr>
          <w:rStyle w:val="StyleBoldUnderline"/>
        </w:rPr>
        <w:t xml:space="preserve"> have</w:t>
      </w:r>
      <w:r w:rsidRPr="00B90BCB">
        <w:rPr>
          <w:sz w:val="12"/>
        </w:rPr>
        <w:t xml:space="preserve"> usually </w:t>
      </w:r>
      <w:r w:rsidRPr="00861AF7">
        <w:rPr>
          <w:rStyle w:val="StyleBoldUnderline"/>
          <w:highlight w:val="yellow"/>
        </w:rPr>
        <w:t>encountered</w:t>
      </w:r>
      <w:r w:rsidRPr="00167460">
        <w:rPr>
          <w:rStyle w:val="StyleBoldUnderline"/>
        </w:rPr>
        <w:t xml:space="preserve"> an</w:t>
      </w:r>
      <w:r w:rsidRPr="00B90BCB">
        <w:rPr>
          <w:sz w:val="12"/>
        </w:rPr>
        <w:t xml:space="preserve"> increasingly </w:t>
      </w:r>
      <w:r w:rsidRPr="00861AF7">
        <w:rPr>
          <w:rStyle w:val="Emphasis"/>
          <w:highlight w:val="yellow"/>
        </w:rPr>
        <w:t>adverse</w:t>
      </w:r>
      <w:r w:rsidRPr="00167460">
        <w:rPr>
          <w:rStyle w:val="Emphasis"/>
        </w:rPr>
        <w:t xml:space="preserve"> public policy </w:t>
      </w:r>
      <w:r w:rsidRPr="00861AF7">
        <w:rPr>
          <w:rStyle w:val="Emphasis"/>
          <w:highlight w:val="yellow"/>
        </w:rPr>
        <w:t>mood</w:t>
      </w:r>
      <w:r w:rsidRPr="00B90BCB">
        <w:rPr>
          <w:sz w:val="12"/>
        </w:rPr>
        <w:t xml:space="preserve"> as they governed.</w:t>
      </w:r>
      <w:r w:rsidRPr="002C43B2">
        <w:rPr>
          <w:sz w:val="12"/>
        </w:rPr>
        <w:t xml:space="preserve">¶ </w:t>
      </w:r>
      <w:r w:rsidRPr="00B90BCB">
        <w:rPr>
          <w:sz w:val="12"/>
          <w:szCs w:val="10"/>
        </w:rPr>
        <w:t>Specifically, average job approval dropped. Net job approval plummeted, reflecting greater polarization about presidential performance.The proportion of fellow partisans in the public dropped and became less volatile. Congressional voting support became lower and varied more. The number of fellow partisans in the House and Senate fell and became less volatile. Public issue mood usually moved against presidents as they governed. All of these measures, with the exception of public mood, correlate positively with each other, suggesting they are part of a broader phenomenon.</w:t>
      </w:r>
      <w:r w:rsidRPr="002C43B2">
        <w:rPr>
          <w:sz w:val="12"/>
          <w:szCs w:val="10"/>
        </w:rPr>
        <w:t xml:space="preserve">¶ </w:t>
      </w:r>
      <w:r w:rsidRPr="00B90BCB">
        <w:rPr>
          <w:sz w:val="12"/>
          <w:szCs w:val="10"/>
        </w:rPr>
        <w:t>That "phenomenon" is political authority. The decline in politicalcapital has produced great difficulties for presidential political authority in recent decades. It is difficult to claim warrants for leadership in an era when job approval, congressional support, and partisan affiliation provide less backing for a president than in times past.</w:t>
      </w:r>
      <w:r w:rsidRPr="002C43B2">
        <w:rPr>
          <w:sz w:val="12"/>
          <w:szCs w:val="10"/>
        </w:rPr>
        <w:t xml:space="preserve">¶ </w:t>
      </w:r>
      <w:r w:rsidRPr="00B90BCB">
        <w:rPr>
          <w:sz w:val="12"/>
          <w:szCs w:val="10"/>
        </w:rPr>
        <w:t xml:space="preserve">Because of the uncertainties of political authority, recent presidents have adopted a governing style that is personalized, preemptive,and, at times, isolated. Given the entrenched autonomy of other elite actors and the impermanence of public opinion, presidents have had to "sell themselves" in order to sell their governance. Samuel Kernell (1997) first highlighted the presidential proclivity to "go public"in the 1980s as a response to these conditions. Through leveraging public support, presidents have at times been able to overcome institutional resistance to their policy agendas. Brandice Canes-Wrone (2001) discovered that presidents tend to help themselves with public opinion by highlighting issues the public </w:t>
      </w:r>
      <w:r w:rsidRPr="00B90BCB">
        <w:rPr>
          <w:sz w:val="12"/>
          <w:szCs w:val="10"/>
        </w:rPr>
        <w:lastRenderedPageBreak/>
        <w:t>supports and that boosts their congressional success--an effective strategy when political capital is questionable.</w:t>
      </w:r>
      <w:r w:rsidRPr="002C43B2">
        <w:rPr>
          <w:sz w:val="12"/>
          <w:szCs w:val="10"/>
        </w:rPr>
        <w:t xml:space="preserve">¶ </w:t>
      </w:r>
      <w:r w:rsidRPr="00861AF7">
        <w:rPr>
          <w:rStyle w:val="Box"/>
          <w:highlight w:val="yellow"/>
        </w:rPr>
        <w:t>Despite shrinking</w:t>
      </w:r>
      <w:r w:rsidRPr="002D5147">
        <w:rPr>
          <w:rStyle w:val="Box"/>
        </w:rPr>
        <w:t xml:space="preserve"> political </w:t>
      </w:r>
      <w:r w:rsidRPr="00861AF7">
        <w:rPr>
          <w:rStyle w:val="Box"/>
          <w:highlight w:val="yellow"/>
        </w:rPr>
        <w:t>capital</w:t>
      </w:r>
      <w:r w:rsidRPr="00861AF7">
        <w:rPr>
          <w:sz w:val="12"/>
          <w:highlight w:val="yellow"/>
        </w:rPr>
        <w:t xml:space="preserve">, </w:t>
      </w:r>
      <w:r w:rsidRPr="00861AF7">
        <w:rPr>
          <w:rStyle w:val="Emphasis"/>
          <w:highlight w:val="yellow"/>
        </w:rPr>
        <w:t>presidents</w:t>
      </w:r>
      <w:r w:rsidRPr="00B90BCB">
        <w:rPr>
          <w:sz w:val="12"/>
        </w:rPr>
        <w:t xml:space="preserve"> at times </w:t>
      </w:r>
      <w:r w:rsidRPr="002D5147">
        <w:rPr>
          <w:rStyle w:val="StyleBoldUnderline"/>
        </w:rPr>
        <w:t xml:space="preserve">have </w:t>
      </w:r>
      <w:r w:rsidRPr="00861AF7">
        <w:rPr>
          <w:rStyle w:val="Emphasis"/>
          <w:highlight w:val="yellow"/>
        </w:rPr>
        <w:t>effectively pursued</w:t>
      </w:r>
      <w:r w:rsidRPr="002D5147">
        <w:rPr>
          <w:rStyle w:val="Emphasis"/>
        </w:rPr>
        <w:t xml:space="preserve"> such </w:t>
      </w:r>
      <w:r w:rsidRPr="00861AF7">
        <w:rPr>
          <w:rStyle w:val="Emphasis"/>
          <w:highlight w:val="yellow"/>
        </w:rPr>
        <w:t>strategies</w:t>
      </w:r>
      <w:r w:rsidRPr="00B90BCB">
        <w:rPr>
          <w:sz w:val="12"/>
        </w:rPr>
        <w:t xml:space="preserve">, </w:t>
      </w:r>
      <w:r w:rsidRPr="002D5147">
        <w:rPr>
          <w:rStyle w:val="StyleBoldUnderline"/>
        </w:rPr>
        <w:t xml:space="preserve">particularly since 1995. </w:t>
      </w:r>
      <w:r w:rsidRPr="00861AF7">
        <w:rPr>
          <w:rStyle w:val="StyleBoldUnderline"/>
          <w:highlight w:val="yellow"/>
        </w:rPr>
        <w:t>Clinton</w:t>
      </w:r>
      <w:r w:rsidRPr="002D5147">
        <w:rPr>
          <w:rStyle w:val="StyleBoldUnderline"/>
        </w:rPr>
        <w:t>'s centrist "triangulation"</w:t>
      </w:r>
      <w:r w:rsidRPr="002D5147">
        <w:rPr>
          <w:rStyle w:val="StyleBoldUnderline"/>
          <w:sz w:val="16"/>
        </w:rPr>
        <w:t xml:space="preserve"> and</w:t>
      </w:r>
      <w:r w:rsidRPr="00B90BCB">
        <w:rPr>
          <w:sz w:val="12"/>
        </w:rPr>
        <w:t xml:space="preserve"> George W. Bush's careful issue selection early in his presidency </w:t>
      </w:r>
      <w:r w:rsidRPr="00861AF7">
        <w:rPr>
          <w:rStyle w:val="StyleBoldUnderline"/>
          <w:highlight w:val="yellow"/>
        </w:rPr>
        <w:t>allowed</w:t>
      </w:r>
      <w:r w:rsidRPr="00B90BCB">
        <w:rPr>
          <w:sz w:val="12"/>
        </w:rPr>
        <w:t xml:space="preserve"> them to </w:t>
      </w:r>
      <w:r w:rsidRPr="002D5147">
        <w:rPr>
          <w:rStyle w:val="Box"/>
        </w:rPr>
        <w:t xml:space="preserve">secure </w:t>
      </w:r>
      <w:r w:rsidRPr="00861AF7">
        <w:rPr>
          <w:rStyle w:val="Box"/>
          <w:highlight w:val="yellow"/>
        </w:rPr>
        <w:t>important policy changes</w:t>
      </w:r>
      <w:r w:rsidRPr="00B90BCB">
        <w:rPr>
          <w:sz w:val="12"/>
        </w:rPr>
        <w:t>--</w:t>
      </w:r>
      <w:r w:rsidRPr="002D5147">
        <w:rPr>
          <w:rStyle w:val="StyleBoldUnderline"/>
        </w:rPr>
        <w:t xml:space="preserve">in Clinton's case, </w:t>
      </w:r>
      <w:r w:rsidRPr="00861AF7">
        <w:rPr>
          <w:rStyle w:val="StyleBoldUnderline"/>
          <w:highlight w:val="yellow"/>
        </w:rPr>
        <w:t>welfare</w:t>
      </w:r>
      <w:r w:rsidRPr="002D5147">
        <w:rPr>
          <w:rStyle w:val="StyleBoldUnderline"/>
        </w:rPr>
        <w:t xml:space="preserve"> reform and </w:t>
      </w:r>
      <w:r w:rsidRPr="00861AF7">
        <w:rPr>
          <w:rStyle w:val="StyleBoldUnderline"/>
          <w:highlight w:val="yellow"/>
        </w:rPr>
        <w:t>budget</w:t>
      </w:r>
      <w:r w:rsidRPr="002D5147">
        <w:rPr>
          <w:rStyle w:val="StyleBoldUnderline"/>
        </w:rPr>
        <w:t xml:space="preserve"> balance, in Bush's </w:t>
      </w:r>
      <w:r w:rsidRPr="00861AF7">
        <w:rPr>
          <w:rStyle w:val="StyleBoldUnderline"/>
          <w:highlight w:val="yellow"/>
        </w:rPr>
        <w:t>tax cuts and education</w:t>
      </w:r>
      <w:r w:rsidRPr="002D5147">
        <w:rPr>
          <w:rStyle w:val="StyleBoldUnderline"/>
        </w:rPr>
        <w:t xml:space="preserve"> reform</w:t>
      </w:r>
      <w:r w:rsidRPr="00B90BCB">
        <w:rPr>
          <w:sz w:val="12"/>
        </w:rPr>
        <w:t xml:space="preserve">--that at the time received popular approval. This may explain the slight recovery in some presidential political capital measures since 1993. Clinton accomplished much with a GOPCongress, and Bush's first term included strong support from a Congress ruled by friendly Republican majorities. David Mayhew finds that from 1995 to 2004, both highly important and important policy changeswere passed by Congress into law at higher rates than during the 1947-1994 period. (2) </w:t>
      </w:r>
      <w:r w:rsidRPr="002D5147">
        <w:rPr>
          <w:rStyle w:val="StyleBoldUnderline"/>
        </w:rPr>
        <w:t xml:space="preserve">A trend of </w:t>
      </w:r>
      <w:r w:rsidRPr="00861AF7">
        <w:rPr>
          <w:rStyle w:val="Emphasis"/>
          <w:highlight w:val="yellow"/>
        </w:rPr>
        <w:t>declining</w:t>
      </w:r>
      <w:r w:rsidRPr="002D5147">
        <w:rPr>
          <w:rStyle w:val="Emphasis"/>
        </w:rPr>
        <w:t xml:space="preserve"> political </w:t>
      </w:r>
      <w:r w:rsidRPr="00861AF7">
        <w:rPr>
          <w:rStyle w:val="Emphasis"/>
          <w:highlight w:val="yellow"/>
        </w:rPr>
        <w:t>capital</w:t>
      </w:r>
      <w:r w:rsidRPr="00B90BCB">
        <w:rPr>
          <w:sz w:val="12"/>
        </w:rPr>
        <w:t xml:space="preserve"> thus </w:t>
      </w:r>
      <w:r w:rsidRPr="00861AF7">
        <w:rPr>
          <w:rStyle w:val="Box"/>
          <w:highlight w:val="yellow"/>
        </w:rPr>
        <w:t>does not preclude</w:t>
      </w:r>
      <w:r w:rsidRPr="002D5147">
        <w:rPr>
          <w:rStyle w:val="Box"/>
        </w:rPr>
        <w:t xml:space="preserve"> significant </w:t>
      </w:r>
      <w:r w:rsidRPr="00861AF7">
        <w:rPr>
          <w:rStyle w:val="Box"/>
          <w:highlight w:val="yellow"/>
        </w:rPr>
        <w:t>policy change</w:t>
      </w:r>
      <w:r w:rsidRPr="00B90BCB">
        <w:rPr>
          <w:sz w:val="12"/>
        </w:rPr>
        <w:t xml:space="preserve">, but a record of major policy accomplishment has not reversed the decline in presidential political capital in recent years, either. </w:t>
      </w:r>
      <w:r w:rsidRPr="00861AF7">
        <w:rPr>
          <w:rStyle w:val="Box"/>
          <w:highlight w:val="yellow"/>
        </w:rPr>
        <w:t>Short-term legislative strategies can win policy success</w:t>
      </w:r>
      <w:r w:rsidRPr="00B90BCB">
        <w:rPr>
          <w:sz w:val="12"/>
        </w:rPr>
        <w:t xml:space="preserve"> </w:t>
      </w:r>
      <w:r w:rsidRPr="002D5147">
        <w:rPr>
          <w:rStyle w:val="StyleBoldUnderline"/>
        </w:rPr>
        <w:t>for a president but do not serve as an antidote to declining political capital over time</w:t>
      </w:r>
      <w:r w:rsidRPr="00B90BCB">
        <w:rPr>
          <w:sz w:val="12"/>
        </w:rPr>
        <w:t>, as the final years of both the Clinton and George W. Bush presidencies demonstrate.</w:t>
      </w:r>
    </w:p>
    <w:p w:rsidR="00C86E91" w:rsidRDefault="00C86E91" w:rsidP="00C86E91">
      <w:pPr>
        <w:pStyle w:val="Heading4"/>
      </w:pPr>
      <w:r>
        <w:t>10. (INSERT IMPACT DEFENSE)</w:t>
      </w:r>
    </w:p>
    <w:p w:rsidR="00C86E91" w:rsidRDefault="00C86E91" w:rsidP="00C86E91">
      <w:pPr>
        <w:pStyle w:val="Heading3"/>
      </w:pPr>
      <w:r>
        <w:lastRenderedPageBreak/>
        <w:t>Farm lobby k/t agenda</w:t>
      </w:r>
    </w:p>
    <w:p w:rsidR="00C86E91" w:rsidRPr="00B56197" w:rsidRDefault="00C86E91" w:rsidP="00C86E91">
      <w:pPr>
        <w:pStyle w:val="Heading4"/>
        <w:rPr>
          <w:rStyle w:val="StyleBoldUnderline"/>
          <w:u w:val="none"/>
        </w:rPr>
      </w:pPr>
      <w:r w:rsidRPr="00B56197">
        <w:rPr>
          <w:rStyle w:val="StyleBoldUnderline"/>
          <w:u w:val="none"/>
        </w:rPr>
        <w:t>Farm lobby determines agenda- junkets, grass-roots, public sympathy, political structure</w:t>
      </w:r>
    </w:p>
    <w:p w:rsidR="00C86E91" w:rsidRDefault="00C86E91" w:rsidP="00C86E91">
      <w:pPr>
        <w:rPr>
          <w:rStyle w:val="StyleBoldUnderline"/>
        </w:rPr>
      </w:pPr>
      <w:r w:rsidRPr="00B56197">
        <w:rPr>
          <w:rStyle w:val="StyleBoldUnderline"/>
          <w:u w:val="none"/>
        </w:rPr>
        <w:t xml:space="preserve">Dorning and Martin 6 (Mike Dorning and Andrew Martin, staff writers at the Chicago Tribune, Farm lobby's power has deep roots, </w:t>
      </w:r>
      <w:hyperlink r:id="rId79" w:history="1">
        <w:r w:rsidRPr="00833302">
          <w:rPr>
            <w:rStyle w:val="Hyperlink"/>
          </w:rPr>
          <w:t>http://www.floridafarmers.org/news/articles/Farmlobby'spowerhasdeeproots.htm</w:t>
        </w:r>
      </w:hyperlink>
      <w:r w:rsidRPr="00B56197">
        <w:rPr>
          <w:rStyle w:val="StyleBoldUnderline"/>
          <w:u w:val="none"/>
        </w:rPr>
        <w:t>, 6/4/6)</w:t>
      </w:r>
      <w:r>
        <w:rPr>
          <w:rStyle w:val="StyleBoldUnderline"/>
        </w:rPr>
        <w:br/>
      </w:r>
    </w:p>
    <w:p w:rsidR="00C86E91" w:rsidRDefault="00C86E91" w:rsidP="00C86E91">
      <w:pPr>
        <w:rPr>
          <w:rStyle w:val="StyleBoldUnderline"/>
        </w:rPr>
      </w:pPr>
      <w:r w:rsidRPr="00B56197">
        <w:rPr>
          <w:sz w:val="16"/>
        </w:rPr>
        <w:t xml:space="preserve">Combest is far from the only person to pass through the capital's revolving farm door. The House Agriculture Committee's former top-ranking Democrat, Charles Stenholm of Texas, lobbies on behalf of agriculture interests too. In all, </w:t>
      </w:r>
      <w:r w:rsidRPr="00B56197">
        <w:rPr>
          <w:rStyle w:val="StyleBoldUnderline"/>
        </w:rPr>
        <w:t>at least 19 congressional aides who worked on the 2002 farm bill have taken jobs as agriculture lobbyists or with commodity groups or farm organizations. What's more, members of Congress and staff can count on being treated to junkets: Big Sugar plays host at mountain resorts, and the cotton industry in Las Vegas and New Orleans.</w:t>
      </w:r>
      <w:r w:rsidRPr="00B56197">
        <w:rPr>
          <w:sz w:val="16"/>
        </w:rPr>
        <w:t xml:space="preserve"> Although the health-care industry and trial lawyers spend far more than Big Farm to influence Washington, </w:t>
      </w:r>
      <w:r w:rsidRPr="00B56197">
        <w:rPr>
          <w:rStyle w:val="StyleBoldUnderline"/>
        </w:rPr>
        <w:t>the farm lobby is distinguished by a well-organized grass-roots network of organizations that extends throughout rural America</w:t>
      </w:r>
      <w:r w:rsidRPr="00B56197">
        <w:rPr>
          <w:sz w:val="16"/>
        </w:rPr>
        <w:t xml:space="preserve">. In the capital, </w:t>
      </w:r>
      <w:r w:rsidRPr="00B56197">
        <w:rPr>
          <w:rStyle w:val="StyleBoldUnderline"/>
        </w:rPr>
        <w:t>farmers are represented by a core group of long-serving lobbyists who regularly band together, setting aside divergent interests to keep the dollars flowing to farm programs</w:t>
      </w:r>
      <w:r w:rsidRPr="00B56197">
        <w:rPr>
          <w:sz w:val="16"/>
        </w:rPr>
        <w:t xml:space="preserve">. And </w:t>
      </w:r>
      <w:r w:rsidRPr="00B56197">
        <w:rPr>
          <w:rStyle w:val="StyleBoldUnderline"/>
        </w:rPr>
        <w:t>this lobby can draw on public sympathy for a stereotype of a quaint family farm. The political structure also works in its favor. The Senate's equal representation gives voters in sparsely populated rural states extra political weight. And it doesn't hurt that the first presidential caucus is held in Iowa, where candidates ritually pay homage to the myth of the family farm.</w:t>
      </w:r>
    </w:p>
    <w:p w:rsidR="00C86E91" w:rsidRPr="00B56197" w:rsidRDefault="00C86E91" w:rsidP="00C86E91">
      <w:pPr>
        <w:rPr>
          <w:rStyle w:val="StyleBoldUnderline"/>
        </w:rPr>
      </w:pPr>
      <w:r>
        <w:rPr>
          <w:rStyle w:val="StyleBoldUnderline"/>
        </w:rPr>
        <w:t xml:space="preserve"> </w:t>
      </w:r>
    </w:p>
    <w:p w:rsidR="00A238D3" w:rsidRDefault="00FA2B3F" w:rsidP="00A238D3">
      <w:pPr>
        <w:pStyle w:val="Heading3"/>
      </w:pPr>
      <w:r>
        <w:lastRenderedPageBreak/>
        <w:t>2AC</w:t>
      </w:r>
      <w:r w:rsidR="00A238D3">
        <w:t xml:space="preserve"> Brain drain DA</w:t>
      </w:r>
    </w:p>
    <w:p w:rsidR="00A238D3" w:rsidRPr="00EA310E" w:rsidRDefault="00A238D3" w:rsidP="00A238D3">
      <w:pPr>
        <w:pStyle w:val="Heading4"/>
      </w:pPr>
      <w:r>
        <w:t xml:space="preserve">Returning immigrants create a brain GAIN effect </w:t>
      </w:r>
    </w:p>
    <w:p w:rsidR="00A238D3" w:rsidRDefault="00A238D3" w:rsidP="00A238D3">
      <w:r w:rsidRPr="00834AFA">
        <w:rPr>
          <w:rStyle w:val="StyleStyleBold12pt"/>
        </w:rPr>
        <w:t>Reinhold and Thom 12</w:t>
      </w:r>
      <w:r>
        <w:t xml:space="preserve"> (Steffen Reinhold, University of Mannheim, and Kevin Thom, New York University. “Migration Experience and Earnings in the Mexican Labor Market” May 17, 2012. https://files.nyu.edu/kt44/public/MigExperienceAndEarnings.pdf) VP</w:t>
      </w:r>
    </w:p>
    <w:p w:rsidR="00A238D3" w:rsidRPr="00834AFA" w:rsidRDefault="00A238D3" w:rsidP="00A238D3"/>
    <w:p w:rsidR="00A238D3" w:rsidRPr="00EA310E" w:rsidRDefault="00A238D3" w:rsidP="00A238D3">
      <w:pPr>
        <w:rPr>
          <w:sz w:val="16"/>
        </w:rPr>
      </w:pPr>
      <w:r w:rsidRPr="00EA310E">
        <w:rPr>
          <w:sz w:val="16"/>
        </w:rPr>
        <w:t>There is a large literature on the determinants and effects of migration, and Mexican mi-</w:t>
      </w:r>
      <w:r w:rsidRPr="00EA310E">
        <w:rPr>
          <w:sz w:val="12"/>
        </w:rPr>
        <w:t>¶</w:t>
      </w:r>
      <w:r w:rsidRPr="00EA310E">
        <w:rPr>
          <w:sz w:val="16"/>
        </w:rPr>
        <w:t xml:space="preserve"> gration in particular. Hanson (2006) offers a comprehensive survey of the work on Mexico.</w:t>
      </w:r>
      <w:r w:rsidRPr="00EA310E">
        <w:rPr>
          <w:sz w:val="12"/>
        </w:rPr>
        <w:t>¶</w:t>
      </w:r>
      <w:r w:rsidRPr="00EA310E">
        <w:rPr>
          <w:sz w:val="16"/>
        </w:rPr>
        <w:t xml:space="preserve"> Much of this literature addresses the selection of </w:t>
      </w:r>
      <w:r w:rsidRPr="00834AFA">
        <w:rPr>
          <w:rStyle w:val="StyleBoldUnderline"/>
        </w:rPr>
        <w:t>migrants observed</w:t>
      </w:r>
      <w:r w:rsidRPr="00EA310E">
        <w:rPr>
          <w:sz w:val="16"/>
        </w:rPr>
        <w:t xml:space="preserve"> in the United States.</w:t>
      </w:r>
      <w:r w:rsidRPr="00EA310E">
        <w:rPr>
          <w:sz w:val="12"/>
        </w:rPr>
        <w:t>¶</w:t>
      </w:r>
      <w:r w:rsidRPr="00EA310E">
        <w:rPr>
          <w:sz w:val="16"/>
        </w:rPr>
        <w:t xml:space="preserve"> While our empirical work does not directly engage this issue, later we will place our results</w:t>
      </w:r>
      <w:r w:rsidRPr="00EA310E">
        <w:rPr>
          <w:sz w:val="12"/>
        </w:rPr>
        <w:t>¶</w:t>
      </w:r>
      <w:r w:rsidRPr="00EA310E">
        <w:rPr>
          <w:sz w:val="16"/>
        </w:rPr>
        <w:t xml:space="preserve"> in the context of that literature (see the Appendix). Rather, here we restrict our attention</w:t>
      </w:r>
      <w:r w:rsidRPr="00EA310E">
        <w:rPr>
          <w:sz w:val="12"/>
        </w:rPr>
        <w:t>¶</w:t>
      </w:r>
      <w:r w:rsidRPr="00EA310E">
        <w:rPr>
          <w:sz w:val="16"/>
        </w:rPr>
        <w:t xml:space="preserve"> to the theoretical and empirical work on </w:t>
      </w:r>
      <w:r w:rsidRPr="00834AFA">
        <w:rPr>
          <w:rStyle w:val="StyleBoldUnderline"/>
        </w:rPr>
        <w:t>return migration and skill upgrading</w:t>
      </w:r>
      <w:r w:rsidRPr="00EA310E">
        <w:rPr>
          <w:sz w:val="16"/>
        </w:rPr>
        <w:t>.</w:t>
      </w:r>
      <w:r w:rsidRPr="00EA310E">
        <w:rPr>
          <w:sz w:val="12"/>
        </w:rPr>
        <w:t>¶</w:t>
      </w:r>
      <w:r w:rsidRPr="00EA310E">
        <w:rPr>
          <w:sz w:val="16"/>
        </w:rPr>
        <w:t xml:space="preserve"> A number of studies, including Borjas and Bratsberg (1996), Dustmann and Weiss</w:t>
      </w:r>
      <w:r w:rsidRPr="00EA310E">
        <w:rPr>
          <w:sz w:val="12"/>
        </w:rPr>
        <w:t>¶</w:t>
      </w:r>
      <w:r w:rsidRPr="00EA310E">
        <w:rPr>
          <w:sz w:val="16"/>
        </w:rPr>
        <w:t xml:space="preserve"> (2007), and Dustmann et al. (2011), develop theoretical models of temporary migration</w:t>
      </w:r>
      <w:r w:rsidRPr="00EA310E">
        <w:rPr>
          <w:sz w:val="12"/>
        </w:rPr>
        <w:t>¶</w:t>
      </w:r>
      <w:r w:rsidRPr="00EA310E">
        <w:rPr>
          <w:sz w:val="16"/>
        </w:rPr>
        <w:t xml:space="preserve"> in which </w:t>
      </w:r>
      <w:r w:rsidRPr="00834AFA">
        <w:rPr>
          <w:rStyle w:val="StyleBoldUnderline"/>
        </w:rPr>
        <w:t>migrants acquire additional skills while working abroad that are rewarded in the</w:t>
      </w:r>
      <w:r w:rsidRPr="00EA310E">
        <w:rPr>
          <w:rStyle w:val="StyleBoldUnderline"/>
          <w:sz w:val="12"/>
          <w:u w:val="none"/>
        </w:rPr>
        <w:t>¶</w:t>
      </w:r>
      <w:r w:rsidRPr="00834AFA">
        <w:rPr>
          <w:rStyle w:val="StyleBoldUnderline"/>
        </w:rPr>
        <w:t xml:space="preserve"> home country</w:t>
      </w:r>
      <w:r w:rsidRPr="00EA310E">
        <w:rPr>
          <w:sz w:val="16"/>
        </w:rPr>
        <w:t>. If the return to such skill is sufficiently high, then this mechanism provides</w:t>
      </w:r>
      <w:r w:rsidRPr="00EA310E">
        <w:rPr>
          <w:sz w:val="12"/>
        </w:rPr>
        <w:t>¶</w:t>
      </w:r>
      <w:r w:rsidRPr="00EA310E">
        <w:rPr>
          <w:sz w:val="16"/>
        </w:rPr>
        <w:t xml:space="preserve"> an incentive for individuals to return home. </w:t>
      </w:r>
      <w:r w:rsidRPr="00834AFA">
        <w:rPr>
          <w:rStyle w:val="StyleBoldUnderline"/>
        </w:rPr>
        <w:t>As Domingues Dos Santos and Postel-Vinay</w:t>
      </w:r>
      <w:r w:rsidRPr="00EA310E">
        <w:rPr>
          <w:rStyle w:val="StyleBoldUnderline"/>
          <w:sz w:val="12"/>
          <w:u w:val="none"/>
        </w:rPr>
        <w:t>¶</w:t>
      </w:r>
      <w:r w:rsidRPr="00EA310E">
        <w:rPr>
          <w:sz w:val="16"/>
        </w:rPr>
        <w:t xml:space="preserve"> (2003</w:t>
      </w:r>
      <w:r w:rsidRPr="00834AFA">
        <w:rPr>
          <w:rStyle w:val="StyleBoldUnderline"/>
        </w:rPr>
        <w:t>) argue, this effect of temporary migration may help to expand a source country's</w:t>
      </w:r>
      <w:r w:rsidRPr="00EA310E">
        <w:rPr>
          <w:rStyle w:val="StyleBoldUnderline"/>
          <w:sz w:val="12"/>
          <w:u w:val="none"/>
        </w:rPr>
        <w:t>¶</w:t>
      </w:r>
      <w:r w:rsidRPr="00834AFA">
        <w:rPr>
          <w:rStyle w:val="StyleBoldUnderline"/>
        </w:rPr>
        <w:t xml:space="preserve"> human capital stock and increase its rate of economic growth.</w:t>
      </w:r>
      <w:r w:rsidRPr="00EA310E">
        <w:rPr>
          <w:sz w:val="16"/>
        </w:rPr>
        <w:t xml:space="preserve"> Mayr and Peri (2009) furtherlink this mechanism to the literature on </w:t>
      </w:r>
      <w:r w:rsidRPr="00834AFA">
        <w:rPr>
          <w:rStyle w:val="Emphasis"/>
        </w:rPr>
        <w:t xml:space="preserve">the </w:t>
      </w:r>
      <w:r>
        <w:rPr>
          <w:rStyle w:val="Emphasis"/>
        </w:rPr>
        <w:t>“</w:t>
      </w:r>
      <w:r w:rsidRPr="00834AFA">
        <w:rPr>
          <w:rStyle w:val="Emphasis"/>
        </w:rPr>
        <w:t>brain gain"</w:t>
      </w:r>
      <w:r w:rsidRPr="00EA310E">
        <w:rPr>
          <w:sz w:val="16"/>
        </w:rPr>
        <w:t xml:space="preserve"> by developing a model of return</w:t>
      </w:r>
      <w:r w:rsidRPr="00EA310E">
        <w:rPr>
          <w:sz w:val="12"/>
        </w:rPr>
        <w:t>¶</w:t>
      </w:r>
      <w:r w:rsidRPr="00EA310E">
        <w:rPr>
          <w:sz w:val="16"/>
        </w:rPr>
        <w:t xml:space="preserve"> migration, </w:t>
      </w:r>
      <w:r w:rsidRPr="00834AFA">
        <w:rPr>
          <w:rStyle w:val="StyleBoldUnderline"/>
        </w:rPr>
        <w:t xml:space="preserve">skill upgrading, and endogenous schooling </w:t>
      </w:r>
      <w:r w:rsidRPr="00EA310E">
        <w:rPr>
          <w:sz w:val="16"/>
        </w:rPr>
        <w:t>to analyze the conditions under which</w:t>
      </w:r>
      <w:r w:rsidRPr="00EA310E">
        <w:rPr>
          <w:sz w:val="12"/>
        </w:rPr>
        <w:t>¶</w:t>
      </w:r>
      <w:r w:rsidRPr="00EA310E">
        <w:rPr>
          <w:sz w:val="16"/>
        </w:rPr>
        <w:t xml:space="preserve"> </w:t>
      </w:r>
      <w:r w:rsidRPr="00834AFA">
        <w:rPr>
          <w:rStyle w:val="StyleBoldUnderline"/>
        </w:rPr>
        <w:t>temporary migration opportunities can raise the education level of a sending country.</w:t>
      </w:r>
      <w:r w:rsidRPr="00EA310E">
        <w:rPr>
          <w:sz w:val="12"/>
        </w:rPr>
        <w:t>¶</w:t>
      </w:r>
      <w:r w:rsidRPr="00EA310E">
        <w:rPr>
          <w:sz w:val="16"/>
        </w:rPr>
        <w:t xml:space="preserve"> While there is an existing empirical literature on temporary migration and skill upgrad-</w:t>
      </w:r>
      <w:r w:rsidRPr="00EA310E">
        <w:rPr>
          <w:sz w:val="12"/>
        </w:rPr>
        <w:t>¶</w:t>
      </w:r>
      <w:r w:rsidRPr="00EA310E">
        <w:rPr>
          <w:sz w:val="16"/>
        </w:rPr>
        <w:t xml:space="preserve"> ing, it tends to focus on the European experience. De Coulon and Piracha (2005) analyze</w:t>
      </w:r>
      <w:r w:rsidRPr="00EA310E">
        <w:rPr>
          <w:sz w:val="12"/>
        </w:rPr>
        <w:t>¶</w:t>
      </w:r>
      <w:r w:rsidRPr="00EA310E">
        <w:rPr>
          <w:sz w:val="16"/>
        </w:rPr>
        <w:t xml:space="preserve"> data from Albanian workers and find that the return migrants in their sample are negatively</w:t>
      </w:r>
      <w:r w:rsidRPr="00EA310E">
        <w:rPr>
          <w:sz w:val="12"/>
        </w:rPr>
        <w:t>¶</w:t>
      </w:r>
      <w:r w:rsidRPr="00EA310E">
        <w:rPr>
          <w:sz w:val="16"/>
        </w:rPr>
        <w:t xml:space="preserve"> selected on the basis of pre-migration earnings, but experience a wage premium as a result</w:t>
      </w:r>
      <w:r w:rsidRPr="00EA310E">
        <w:rPr>
          <w:sz w:val="12"/>
        </w:rPr>
        <w:t>¶</w:t>
      </w:r>
      <w:r w:rsidRPr="00EA310E">
        <w:rPr>
          <w:sz w:val="16"/>
        </w:rPr>
        <w:t xml:space="preserve"> of temporary migration. Using Hungarian data, Co et al. (2000) conclude that </w:t>
      </w:r>
      <w:r w:rsidRPr="00EA310E">
        <w:rPr>
          <w:rStyle w:val="StyleBoldUnderline"/>
        </w:rPr>
        <w:t>time spent</w:t>
      </w:r>
      <w:r w:rsidRPr="00EA310E">
        <w:rPr>
          <w:rStyle w:val="StyleBoldUnderline"/>
          <w:sz w:val="12"/>
          <w:u w:val="none"/>
        </w:rPr>
        <w:t>¶</w:t>
      </w:r>
      <w:r w:rsidRPr="00EA310E">
        <w:rPr>
          <w:rStyle w:val="StyleBoldUnderline"/>
        </w:rPr>
        <w:t xml:space="preserve"> abroad improves the labor market performance of female migrant</w:t>
      </w:r>
      <w:r w:rsidRPr="00EA310E">
        <w:rPr>
          <w:sz w:val="16"/>
        </w:rPr>
        <w:t>s, but not the performance</w:t>
      </w:r>
      <w:r w:rsidRPr="00EA310E">
        <w:rPr>
          <w:sz w:val="12"/>
        </w:rPr>
        <w:t>¶</w:t>
      </w:r>
      <w:r w:rsidRPr="00EA310E">
        <w:rPr>
          <w:sz w:val="16"/>
        </w:rPr>
        <w:t xml:space="preserve"> of male migrants. Barrett and O'Connell (2001) and Barrett and Goggin (2010) also find</w:t>
      </w:r>
      <w:r w:rsidRPr="00EA310E">
        <w:rPr>
          <w:sz w:val="12"/>
        </w:rPr>
        <w:t>¶</w:t>
      </w:r>
      <w:r w:rsidRPr="00EA310E">
        <w:rPr>
          <w:sz w:val="16"/>
        </w:rPr>
        <w:t xml:space="preserve"> a premium for return migrants in Ireland.</w:t>
      </w:r>
    </w:p>
    <w:p w:rsidR="00A238D3" w:rsidRPr="009B4627" w:rsidRDefault="00A238D3" w:rsidP="00A238D3">
      <w:pPr>
        <w:pStyle w:val="Heading4"/>
      </w:pPr>
      <w:r w:rsidRPr="009B4627">
        <w:t xml:space="preserve">Plan solves </w:t>
      </w:r>
      <w:r>
        <w:t xml:space="preserve">Mexican </w:t>
      </w:r>
      <w:r w:rsidRPr="009B4627">
        <w:t>brain drain</w:t>
      </w:r>
    </w:p>
    <w:p w:rsidR="00A238D3" w:rsidRDefault="00A238D3" w:rsidP="00A238D3">
      <w:r w:rsidRPr="002742C5">
        <w:rPr>
          <w:rStyle w:val="StyleStyleBold12pt"/>
        </w:rPr>
        <w:t>MacNeil 7</w:t>
      </w:r>
      <w:r>
        <w:t xml:space="preserve"> (Melissa, magna cum laude as a Distinguished Honors Scholar with a Bachelor of Arts degree in International Studies and Spanish and Board of Regents Scholar at the University of North Texas, Discussion of the Validity of a Guest Worker Program in the United States, </w:t>
      </w:r>
      <w:hyperlink r:id="rId80" w:history="1">
        <w:r w:rsidRPr="006B1ACE">
          <w:rPr>
            <w:rStyle w:val="Hyperlink"/>
          </w:rPr>
          <w:t>http://digital.library.unt.edu/ark:/67531/metadc86950/m2/1/high_res_d/macneil-melissa.pdf</w:t>
        </w:r>
      </w:hyperlink>
      <w:r>
        <w:t>, no date given but research for the paper occurred in May 2007)</w:t>
      </w:r>
    </w:p>
    <w:p w:rsidR="00A238D3" w:rsidRPr="009B4627" w:rsidRDefault="00A238D3" w:rsidP="00A238D3">
      <w:pPr>
        <w:rPr>
          <w:sz w:val="16"/>
        </w:rPr>
      </w:pPr>
      <w:r w:rsidRPr="00FA008D">
        <w:rPr>
          <w:rStyle w:val="StyleBoldUnderline"/>
          <w:highlight w:val="yellow"/>
        </w:rPr>
        <w:t>A comprehensive program</w:t>
      </w:r>
      <w:r w:rsidRPr="009B4627">
        <w:rPr>
          <w:rStyle w:val="StyleBoldUnderline"/>
        </w:rPr>
        <w:t xml:space="preserve"> including elements to </w:t>
      </w:r>
      <w:r w:rsidRPr="00FA008D">
        <w:rPr>
          <w:rStyle w:val="StyleBoldUnderline"/>
          <w:highlight w:val="yellow"/>
        </w:rPr>
        <w:t>reduce “brain drain” and promoting increased development in emigration areas</w:t>
      </w:r>
      <w:r w:rsidRPr="009B4627">
        <w:rPr>
          <w:rStyle w:val="StyleBoldUnderline"/>
        </w:rPr>
        <w:t xml:space="preserve"> would be the option most viable and likely for success in the twenty-first century.</w:t>
      </w:r>
      <w:r w:rsidRPr="009B4627">
        <w:rPr>
          <w:sz w:val="16"/>
        </w:rPr>
        <w:t xml:space="preserve"> Abell, Kuptsch, and Martin (2006) outline three policies that could prevent the continued rise in inequalities that result from professional migration to industrialized nations. First, </w:t>
      </w:r>
      <w:r w:rsidRPr="009B4627">
        <w:rPr>
          <w:rStyle w:val="StyleBoldUnderline"/>
        </w:rPr>
        <w:t xml:space="preserve">it would be important for the host country to </w:t>
      </w:r>
      <w:r w:rsidRPr="00FA008D">
        <w:rPr>
          <w:rStyle w:val="StyleBoldUnderline"/>
          <w:highlight w:val="yellow"/>
        </w:rPr>
        <w:t>allow the country of origin to retain links to “stored brain power” abroad by allowing migrants to share</w:t>
      </w:r>
      <w:r w:rsidRPr="009B4627">
        <w:rPr>
          <w:rStyle w:val="StyleBoldUnderline"/>
        </w:rPr>
        <w:t xml:space="preserve"> techniques and </w:t>
      </w:r>
      <w:r w:rsidRPr="00FA008D">
        <w:rPr>
          <w:rStyle w:val="StyleBoldUnderline"/>
          <w:highlight w:val="yellow"/>
        </w:rPr>
        <w:t>info</w:t>
      </w:r>
      <w:r w:rsidRPr="009B4627">
        <w:rPr>
          <w:rStyle w:val="StyleBoldUnderline"/>
        </w:rPr>
        <w:t xml:space="preserve">rmation with the government or other professionals </w:t>
      </w:r>
      <w:r w:rsidRPr="00FA008D">
        <w:rPr>
          <w:rStyle w:val="StyleBoldUnderline"/>
          <w:highlight w:val="yellow"/>
        </w:rPr>
        <w:t>in their country of origin</w:t>
      </w:r>
      <w:r w:rsidRPr="009B4627">
        <w:rPr>
          <w:sz w:val="16"/>
        </w:rPr>
        <w:t xml:space="preserve">. Second, </w:t>
      </w:r>
      <w:r w:rsidRPr="009B4627">
        <w:rPr>
          <w:rStyle w:val="StyleBoldUnderline"/>
        </w:rPr>
        <w:t xml:space="preserve">receiving countries should </w:t>
      </w:r>
      <w:r w:rsidRPr="00FA008D">
        <w:rPr>
          <w:rStyle w:val="StyleBoldUnderline"/>
          <w:highlight w:val="yellow"/>
        </w:rPr>
        <w:t>provide “human capital replenishment”</w:t>
      </w:r>
      <w:r w:rsidRPr="009B4627">
        <w:rPr>
          <w:rStyle w:val="StyleBoldUnderline"/>
        </w:rPr>
        <w:t xml:space="preserve"> similar to the natural resource replenishment provided to countries where industrialized nations gather significant amounts of natural resources such as timber. </w:t>
      </w:r>
      <w:r w:rsidRPr="009B4627">
        <w:rPr>
          <w:sz w:val="16"/>
        </w:rPr>
        <w:t xml:space="preserve">Finally, </w:t>
      </w:r>
      <w:r w:rsidRPr="009B4627">
        <w:rPr>
          <w:rStyle w:val="StyleBoldUnderline"/>
        </w:rPr>
        <w:t xml:space="preserve">an important component of human capital replenishment is </w:t>
      </w:r>
      <w:r w:rsidRPr="00FA008D">
        <w:rPr>
          <w:rStyle w:val="StyleBoldUnderline"/>
          <w:highlight w:val="yellow"/>
        </w:rPr>
        <w:t>the reexamination of content and funding of the education in the country of origin. Primary and secondary education are not the central focus of</w:t>
      </w:r>
      <w:r w:rsidRPr="009B4627">
        <w:rPr>
          <w:rStyle w:val="StyleBoldUnderline"/>
        </w:rPr>
        <w:t xml:space="preserve"> many </w:t>
      </w:r>
      <w:r w:rsidRPr="00FA008D">
        <w:rPr>
          <w:rStyle w:val="StyleBoldUnderline"/>
          <w:highlight w:val="yellow"/>
        </w:rPr>
        <w:t>government spending programs, which</w:t>
      </w:r>
      <w:r w:rsidRPr="009B4627">
        <w:rPr>
          <w:rStyle w:val="StyleBoldUnderline"/>
        </w:rPr>
        <w:t xml:space="preserve"> direct more funds to institutions of higher education, but funding the foundation of education in the primary and secondary schools is important for developing an educated population base.</w:t>
      </w:r>
      <w:r w:rsidRPr="009B4627">
        <w:rPr>
          <w:sz w:val="16"/>
        </w:rPr>
        <w:t xml:space="preserve"> Providing specialized on-the-job training is also an important component of education because it </w:t>
      </w:r>
      <w:r w:rsidRPr="00FA008D">
        <w:rPr>
          <w:rStyle w:val="StyleBoldUnderline"/>
          <w:highlight w:val="yellow"/>
        </w:rPr>
        <w:t>allows for the creation of jobs requiring specialized skills in the country of origin as well as making skills less transferable over borders, thus reducing emigration</w:t>
      </w:r>
      <w:r w:rsidRPr="009B4627">
        <w:rPr>
          <w:sz w:val="16"/>
        </w:rPr>
        <w:t xml:space="preserve"> (Abell et al., 2006). </w:t>
      </w:r>
    </w:p>
    <w:p w:rsidR="00A238D3" w:rsidRPr="00251EEF" w:rsidRDefault="00A238D3" w:rsidP="00A238D3">
      <w:pPr>
        <w:pStyle w:val="Heading4"/>
      </w:pPr>
      <w:r>
        <w:t>Brain Drain is about skilled workers, but the plan brings in unskilled workers</w:t>
      </w:r>
    </w:p>
    <w:p w:rsidR="00A238D3" w:rsidRDefault="00A238D3" w:rsidP="00A238D3">
      <w:r w:rsidRPr="00251EEF">
        <w:rPr>
          <w:rStyle w:val="StyleStyleBold12pt"/>
        </w:rPr>
        <w:t>Bhagwati 99</w:t>
      </w:r>
      <w:r>
        <w:t xml:space="preserve"> (Jagdish Natwarlal Bhagwati, an American economist and professor of economics and law at Columbia University. “Globalization: The Question of ‘Appropriate Governance’” 1999. http://academiccommons.columbia.edu/download/fedora_content/download/ac:123621/CONTENT/Taegu.pdf) VP</w:t>
      </w:r>
    </w:p>
    <w:p w:rsidR="00A238D3" w:rsidRDefault="00A238D3" w:rsidP="00A238D3"/>
    <w:p w:rsidR="00A238D3" w:rsidRPr="00251EEF" w:rsidRDefault="00A238D3" w:rsidP="00A238D3">
      <w:pPr>
        <w:rPr>
          <w:sz w:val="16"/>
        </w:rPr>
      </w:pPr>
      <w:r w:rsidRPr="00251EEF">
        <w:rPr>
          <w:sz w:val="16"/>
        </w:rPr>
        <w:lastRenderedPageBreak/>
        <w:t xml:space="preserve">The largest flows have been of </w:t>
      </w:r>
      <w:r w:rsidRPr="00251EEF">
        <w:rPr>
          <w:rStyle w:val="StyleBoldUnderline"/>
        </w:rPr>
        <w:t>legal migrants</w:t>
      </w:r>
      <w:r w:rsidRPr="00251EEF">
        <w:rPr>
          <w:sz w:val="16"/>
        </w:rPr>
        <w:t xml:space="preserve">, however. These </w:t>
      </w:r>
      <w:r w:rsidRPr="00251EEF">
        <w:rPr>
          <w:rStyle w:val="StyleBoldUnderline"/>
        </w:rPr>
        <w:t>comprise both skilled workers, the</w:t>
      </w:r>
      <w:r w:rsidRPr="00251EEF">
        <w:rPr>
          <w:rStyle w:val="StyleBoldUnderline"/>
          <w:sz w:val="12"/>
          <w:u w:val="none"/>
        </w:rPr>
        <w:t>¶</w:t>
      </w:r>
      <w:r w:rsidRPr="00251EEF">
        <w:rPr>
          <w:rStyle w:val="StyleBoldUnderline"/>
        </w:rPr>
        <w:t xml:space="preserve"> subject of </w:t>
      </w:r>
      <w:r w:rsidRPr="00251EEF">
        <w:rPr>
          <w:sz w:val="16"/>
        </w:rPr>
        <w:t xml:space="preserve">the wellknown and recurrent </w:t>
      </w:r>
      <w:r w:rsidRPr="00251EEF">
        <w:rPr>
          <w:rStyle w:val="StyleBoldUnderline"/>
        </w:rPr>
        <w:t xml:space="preserve">debates about </w:t>
      </w:r>
      <w:r w:rsidRPr="00251EEF">
        <w:rPr>
          <w:sz w:val="16"/>
        </w:rPr>
        <w:t>the</w:t>
      </w:r>
      <w:r w:rsidRPr="00251EEF">
        <w:rPr>
          <w:rStyle w:val="StyleBoldUnderline"/>
        </w:rPr>
        <w:t xml:space="preserve"> “brain drain”; and unskilled workers, who</w:t>
      </w:r>
      <w:r w:rsidRPr="00251EEF">
        <w:rPr>
          <w:rStyle w:val="StyleBoldUnderline"/>
          <w:sz w:val="12"/>
          <w:u w:val="none"/>
        </w:rPr>
        <w:t>¶</w:t>
      </w:r>
      <w:r w:rsidRPr="00251EEF">
        <w:rPr>
          <w:rStyle w:val="StyleBoldUnderline"/>
        </w:rPr>
        <w:t xml:space="preserve"> have often come under temporary</w:t>
      </w:r>
      <w:r w:rsidRPr="00251EEF">
        <w:rPr>
          <w:sz w:val="16"/>
        </w:rPr>
        <w:t xml:space="preserve"> gastarbeiter (European) or </w:t>
      </w:r>
      <w:r w:rsidRPr="00251EEF">
        <w:rPr>
          <w:rStyle w:val="StyleBoldUnderline"/>
        </w:rPr>
        <w:t>bracero</w:t>
      </w:r>
      <w:r w:rsidRPr="00251EEF">
        <w:rPr>
          <w:sz w:val="16"/>
        </w:rPr>
        <w:t xml:space="preserve"> (US) </w:t>
      </w:r>
      <w:r w:rsidRPr="00251EEF">
        <w:rPr>
          <w:rStyle w:val="StyleBoldUnderline"/>
        </w:rPr>
        <w:t>programs</w:t>
      </w:r>
      <w:r w:rsidRPr="00251EEF">
        <w:rPr>
          <w:sz w:val="16"/>
        </w:rPr>
        <w:t xml:space="preserve"> but have</w:t>
      </w:r>
      <w:r w:rsidRPr="00251EEF">
        <w:rPr>
          <w:sz w:val="12"/>
        </w:rPr>
        <w:t>¶</w:t>
      </w:r>
      <w:r w:rsidRPr="00251EEF">
        <w:rPr>
          <w:sz w:val="16"/>
        </w:rPr>
        <w:t xml:space="preserve"> resulted frequently into “stay on” immigration.</w:t>
      </w:r>
    </w:p>
    <w:p w:rsidR="00A238D3" w:rsidRPr="00880FC1" w:rsidRDefault="00A238D3" w:rsidP="00A238D3"/>
    <w:p w:rsidR="00F41B39" w:rsidRDefault="00F41B39" w:rsidP="00F41B39">
      <w:pPr>
        <w:pStyle w:val="Heading2"/>
      </w:pPr>
      <w:r>
        <w:lastRenderedPageBreak/>
        <w:t>CPs</w:t>
      </w:r>
    </w:p>
    <w:p w:rsidR="003E7ADB" w:rsidRDefault="003E7ADB" w:rsidP="00F41B39">
      <w:pPr>
        <w:pStyle w:val="Heading3"/>
      </w:pPr>
      <w:r>
        <w:lastRenderedPageBreak/>
        <w:t>2AC Conditions</w:t>
      </w:r>
      <w:r w:rsidR="00F41B39">
        <w:t xml:space="preserve"> CP</w:t>
      </w:r>
    </w:p>
    <w:p w:rsidR="003E7ADB" w:rsidRDefault="003E7ADB" w:rsidP="003E7ADB">
      <w:pPr>
        <w:pStyle w:val="Heading4"/>
      </w:pPr>
      <w:r>
        <w:t>1. Condition CPs are bad</w:t>
      </w:r>
    </w:p>
    <w:p w:rsidR="003E7ADB" w:rsidRDefault="003E7ADB" w:rsidP="003E7ADB">
      <w:pPr>
        <w:pStyle w:val="Heading4"/>
      </w:pPr>
      <w:r>
        <w:t>a. kills plan focus – no longer can debate the merits of the 1ac- steals aff ground</w:t>
      </w:r>
    </w:p>
    <w:p w:rsidR="003E7ADB" w:rsidRDefault="003E7ADB" w:rsidP="003E7ADB">
      <w:pPr>
        <w:pStyle w:val="Heading4"/>
      </w:pPr>
      <w:r>
        <w:t>b.</w:t>
      </w:r>
      <w:r w:rsidRPr="00176B00">
        <w:t xml:space="preserve"> Infinitely regressive</w:t>
      </w:r>
      <w:r>
        <w:t xml:space="preserve">—infinite number of conditions negative can put on affirmative plan—can’t find offense against every possible one. </w:t>
      </w:r>
    </w:p>
    <w:p w:rsidR="003E7ADB" w:rsidRDefault="003E7ADB" w:rsidP="003E7ADB">
      <w:pPr>
        <w:pStyle w:val="Heading4"/>
      </w:pPr>
      <w:r>
        <w:t>Voter for fairness</w:t>
      </w:r>
    </w:p>
    <w:p w:rsidR="003E7ADB" w:rsidRDefault="003E7ADB" w:rsidP="00AD1268">
      <w:pPr>
        <w:pStyle w:val="Heading4"/>
      </w:pPr>
      <w:r>
        <w:t>Counter in</w:t>
      </w:r>
      <w:r w:rsidR="00AD1268">
        <w:t>t</w:t>
      </w:r>
      <w:r>
        <w:t xml:space="preserve">erp- they get cp’s except those that have the potential to result in the aff </w:t>
      </w:r>
    </w:p>
    <w:p w:rsidR="003E7ADB" w:rsidRPr="00433625" w:rsidRDefault="003E7ADB" w:rsidP="00AD1268">
      <w:pPr>
        <w:pStyle w:val="Heading4"/>
        <w:rPr>
          <w:rFonts w:eastAsia="Calibri"/>
        </w:rPr>
      </w:pPr>
      <w:r w:rsidRPr="00433625">
        <w:rPr>
          <w:rFonts w:eastAsia="Calibri"/>
        </w:rPr>
        <w:t>2. CP fails- Nieto can’t hold up his end</w:t>
      </w:r>
    </w:p>
    <w:p w:rsidR="003E7ADB" w:rsidRDefault="003E7ADB" w:rsidP="003E7ADB">
      <w:pPr>
        <w:rPr>
          <w:rFonts w:eastAsia="Calibri"/>
          <w:b/>
          <w:bCs/>
        </w:rPr>
      </w:pPr>
      <w:r>
        <w:rPr>
          <w:rStyle w:val="StyleStyleBold12pt"/>
        </w:rPr>
        <w:t>Hennemuth 13</w:t>
      </w:r>
      <w:r>
        <w:rPr>
          <w:rFonts w:eastAsia="Calibri"/>
          <w:b/>
          <w:bCs/>
        </w:rPr>
        <w:t xml:space="preserve"> (Elizabeth, Project on International Peace and Security, Unintended Consequences Considering Mexico’s Stability when Designing U.S. Immigration Reform, </w:t>
      </w:r>
      <w:hyperlink r:id="rId81" w:history="1">
        <w:r>
          <w:rPr>
            <w:rStyle w:val="Hyperlink"/>
            <w:rFonts w:eastAsia="Calibri"/>
          </w:rPr>
          <w:t>http://www.wm.edu/offices/itpir/_documents/pips/2012-2013/hennemuth_e_brief.pdf</w:t>
        </w:r>
      </w:hyperlink>
      <w:r>
        <w:rPr>
          <w:rFonts w:eastAsia="Calibri"/>
          <w:b/>
          <w:bCs/>
        </w:rPr>
        <w:t>, May 2013)</w:t>
      </w:r>
    </w:p>
    <w:p w:rsidR="003E7ADB" w:rsidRDefault="003E7ADB" w:rsidP="003E7ADB">
      <w:pPr>
        <w:rPr>
          <w:rFonts w:eastAsia="Calibri"/>
          <w:b/>
          <w:bCs/>
          <w:u w:val="single"/>
        </w:rPr>
      </w:pPr>
      <w:r>
        <w:rPr>
          <w:rFonts w:eastAsia="Calibri"/>
          <w:b/>
          <w:bCs/>
          <w:u w:val="single"/>
        </w:rPr>
        <w:t>Mexicans distrust public institutions because of their corruption</w:t>
      </w:r>
      <w:r>
        <w:rPr>
          <w:rFonts w:eastAsia="Calibri"/>
          <w:sz w:val="16"/>
        </w:rPr>
        <w:t xml:space="preserve"> and ineffectiveness. Mexico is ranked 105th on Transparency International’s annual Corruption Perception Index.74 Lack of social trust undermines the Mexican government’s reforms. </w:t>
      </w:r>
      <w:r>
        <w:rPr>
          <w:rFonts w:eastAsia="Calibri"/>
          <w:b/>
          <w:bCs/>
          <w:u w:val="single"/>
        </w:rPr>
        <w:t>This lack of confidence hinders Mexico’s development into a stable, economically viable</w:t>
      </w:r>
      <w:r>
        <w:rPr>
          <w:rFonts w:eastAsia="Calibri"/>
          <w:sz w:val="16"/>
        </w:rPr>
        <w:t xml:space="preserve"> </w:t>
      </w:r>
      <w:r>
        <w:rPr>
          <w:rFonts w:eastAsia="Calibri"/>
          <w:b/>
          <w:bCs/>
          <w:u w:val="single"/>
        </w:rPr>
        <w:t>democracy.</w:t>
      </w:r>
      <w:r>
        <w:rPr>
          <w:rFonts w:eastAsia="Calibri"/>
          <w:sz w:val="16"/>
        </w:rPr>
        <w:t xml:space="preserve"> </w:t>
      </w:r>
      <w:r>
        <w:rPr>
          <w:rFonts w:eastAsia="Calibri"/>
          <w:sz w:val="16"/>
        </w:rPr>
        <w:sym w:font="Times New Roman" w:char="F0B7"/>
      </w:r>
      <w:r>
        <w:rPr>
          <w:rFonts w:eastAsia="Calibri"/>
          <w:sz w:val="16"/>
        </w:rPr>
        <w:t xml:space="preserve"> </w:t>
      </w:r>
      <w:r>
        <w:rPr>
          <w:rFonts w:eastAsia="Calibri"/>
          <w:b/>
          <w:bCs/>
          <w:u w:val="single"/>
        </w:rPr>
        <w:t>Corrupt politics undermining institutional reform</w:t>
      </w:r>
      <w:r>
        <w:rPr>
          <w:rFonts w:eastAsia="Calibri"/>
          <w:sz w:val="16"/>
        </w:rPr>
        <w:t xml:space="preserve">. Under the decades-long rule of the Partido Revolucionario Institucional (PRI), </w:t>
      </w:r>
      <w:r>
        <w:rPr>
          <w:rFonts w:eastAsia="Calibri"/>
          <w:b/>
          <w:bCs/>
          <w:u w:val="single"/>
        </w:rPr>
        <w:t>many Mexican politicians accepted bribes from drug cartels in exchange for distribution rights, market access, and protection.75 Charting a new course, President Peña Nieto has asserted that the new PRI will neither cut deals with drug traffickers, nor continue President Calderón’s tactics</w:t>
      </w:r>
      <w:r>
        <w:rPr>
          <w:rFonts w:eastAsia="Calibri"/>
          <w:sz w:val="16"/>
        </w:rPr>
        <w:t xml:space="preserve">. 76 Moreover, President Peña Nieto has announced a series of reforms in labor, taxation, energy, and Social Security to improve economic growth. 77 However, </w:t>
      </w:r>
      <w:r>
        <w:rPr>
          <w:rFonts w:eastAsia="Calibri"/>
          <w:b/>
          <w:bCs/>
          <w:u w:val="single"/>
        </w:rPr>
        <w:t xml:space="preserve">to implement these reforms, President Peña </w:t>
      </w:r>
      <w:r>
        <w:rPr>
          <w:rFonts w:eastAsia="Calibri"/>
          <w:b/>
          <w:u w:val="single"/>
          <w:bdr w:val="single" w:sz="18" w:space="0" w:color="auto" w:frame="1"/>
        </w:rPr>
        <w:t>Nieto would need significant political capital that he may not have, as he only won 38 percent of the vote</w:t>
      </w:r>
      <w:r>
        <w:rPr>
          <w:rFonts w:eastAsia="Calibri"/>
          <w:b/>
          <w:bCs/>
          <w:u w:val="single"/>
        </w:rPr>
        <w:t xml:space="preserve"> in the 2012 presidential election.78</w:t>
      </w:r>
    </w:p>
    <w:p w:rsidR="003E7ADB" w:rsidRDefault="003E7ADB" w:rsidP="00AD1268">
      <w:pPr>
        <w:pStyle w:val="Heading4"/>
      </w:pPr>
      <w:r>
        <w:t>3. Perm do both</w:t>
      </w:r>
    </w:p>
    <w:p w:rsidR="003E7ADB" w:rsidRPr="00433625" w:rsidRDefault="003E7ADB" w:rsidP="003E7ADB">
      <w:pPr>
        <w:pStyle w:val="Heading4"/>
        <w:rPr>
          <w:rFonts w:eastAsia="Calibri"/>
          <w:bCs w:val="0"/>
        </w:rPr>
      </w:pPr>
      <w:r w:rsidRPr="00433625">
        <w:rPr>
          <w:rFonts w:eastAsia="Calibri"/>
          <w:bCs w:val="0"/>
        </w:rPr>
        <w:t>4. Mexico says no to the CP</w:t>
      </w:r>
    </w:p>
    <w:p w:rsidR="003E7ADB" w:rsidRDefault="003E7ADB" w:rsidP="003E7ADB">
      <w:pPr>
        <w:rPr>
          <w:rFonts w:eastAsia="Calibri"/>
        </w:rPr>
      </w:pPr>
      <w:r>
        <w:rPr>
          <w:rStyle w:val="StyleStyleBold12pt"/>
        </w:rPr>
        <w:t>Bickerton 1</w:t>
      </w:r>
      <w:r>
        <w:rPr>
          <w:rFonts w:eastAsia="Calibri"/>
        </w:rP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3E7ADB" w:rsidRDefault="003E7ADB" w:rsidP="003E7ADB">
      <w:pPr>
        <w:rPr>
          <w:rFonts w:eastAsia="Calibri"/>
          <w:b/>
          <w:sz w:val="16"/>
        </w:rPr>
      </w:pPr>
    </w:p>
    <w:p w:rsidR="003E7ADB" w:rsidRDefault="003E7ADB" w:rsidP="003E7ADB">
      <w:pPr>
        <w:rPr>
          <w:rFonts w:eastAsia="Calibri"/>
          <w:sz w:val="16"/>
        </w:rPr>
      </w:pPr>
      <w:r>
        <w:rPr>
          <w:rFonts w:eastAsia="Calibri"/>
          <w:sz w:val="16"/>
        </w:rPr>
        <w:t xml:space="preserve">Additionally, as World War II and the Korean War placed foreign policy in the national spotlight (thus enhancing Mexico's bargaining position) the priority attached to hemispheric free trade by the United States has heightened the importance of U.S.-Mexico relations for current U.S. policymakers. l66 </w:t>
      </w:r>
      <w:r>
        <w:rPr>
          <w:rFonts w:eastAsia="Calibri"/>
          <w:b/>
          <w:bCs/>
          <w:u w:val="single"/>
        </w:rPr>
        <w:t>The Mexican government can easily link coop</w:t>
      </w:r>
      <w:r>
        <w:rPr>
          <w:rFonts w:eastAsia="Calibri"/>
          <w:b/>
          <w:bCs/>
          <w:u w:val="single"/>
        </w:rPr>
        <w:softHyphen/>
        <w:t xml:space="preserve"> eration on immigration to Mexico's continued receptivity to trade friendliness</w:t>
      </w:r>
      <w:r>
        <w:rPr>
          <w:rFonts w:eastAsia="Calibri"/>
          <w:sz w:val="16"/>
        </w:rPr>
        <w:t xml:space="preserve">. 167 After all, </w:t>
      </w:r>
      <w:r>
        <w:rPr>
          <w:rFonts w:eastAsia="Calibri"/>
          <w:b/>
          <w:bCs/>
          <w:u w:val="single"/>
        </w:rPr>
        <w:t>U.S. hostility toward Mexican immigrants could turn Mexican voters against the United States. 168 Mexico's demo</w:t>
      </w:r>
      <w:r>
        <w:rPr>
          <w:rFonts w:eastAsia="Calibri"/>
          <w:b/>
          <w:bCs/>
          <w:u w:val="single"/>
        </w:rPr>
        <w:softHyphen/>
        <w:t>cratization makes it increasingly difficult for Mexican politicians to ignore the populace's demands</w:t>
      </w:r>
      <w:r>
        <w:rPr>
          <w:rFonts w:eastAsia="Calibri"/>
          <w:sz w:val="16"/>
        </w:rPr>
        <w:t xml:space="preserve">. In fact, with the recent electoral defeat of the PRI, the political party that controlled Mexican politics for most of the twentieth century, </w:t>
      </w:r>
      <w:r>
        <w:rPr>
          <w:rFonts w:eastAsia="Calibri"/>
          <w:b/>
          <w:bCs/>
          <w:u w:val="single"/>
        </w:rPr>
        <w:t xml:space="preserve">partisan competition has opened up "political space for anti-American positions." 169 The Mexican government can emphasize how a </w:t>
      </w:r>
      <w:r>
        <w:rPr>
          <w:rFonts w:eastAsia="Calibri"/>
          <w:b/>
          <w:u w:val="single"/>
          <w:bdr w:val="single" w:sz="18" w:space="0" w:color="auto" w:frame="1"/>
        </w:rPr>
        <w:t>bilateral</w:t>
      </w:r>
      <w:r>
        <w:rPr>
          <w:rFonts w:eastAsia="Calibri"/>
          <w:b/>
          <w:bCs/>
          <w:u w:val="single"/>
        </w:rPr>
        <w:t xml:space="preserve"> approach to immigration policy could help defuse anti</w:t>
      </w:r>
      <w:r>
        <w:rPr>
          <w:rFonts w:eastAsia="Calibri"/>
          <w:b/>
          <w:bCs/>
          <w:u w:val="single"/>
        </w:rPr>
        <w:softHyphen/>
        <w:t xml:space="preserve"> American sentiments, as well as any accompanying anti-NAFTA backlash, by showing the Mexican people that the United States </w:t>
      </w:r>
      <w:r>
        <w:rPr>
          <w:rFonts w:eastAsia="Calibri"/>
          <w:b/>
          <w:u w:val="single"/>
          <w:bdr w:val="single" w:sz="18" w:space="0" w:color="auto" w:frame="1"/>
        </w:rPr>
        <w:t>recognizes the need to take the Mexican viewpoint into account.</w:t>
      </w:r>
      <w:r>
        <w:rPr>
          <w:rFonts w:eastAsia="Calibri"/>
          <w:b/>
          <w:bCs/>
          <w:u w:val="single"/>
        </w:rPr>
        <w:t xml:space="preserve"> 170</w:t>
      </w:r>
      <w:r>
        <w:rPr>
          <w:rFonts w:eastAsia="Calibri"/>
          <w:sz w:val="16"/>
        </w:rPr>
        <w:t xml:space="preserve"> </w:t>
      </w:r>
    </w:p>
    <w:p w:rsidR="003E7ADB" w:rsidRPr="00433625" w:rsidRDefault="003E7ADB" w:rsidP="00AD1268">
      <w:pPr>
        <w:pStyle w:val="Heading4"/>
      </w:pPr>
      <w:r>
        <w:lastRenderedPageBreak/>
        <w:t>5. Perm do the CP- cp’s have to be textually and functionally competitive- avoids plan plus cp’s that steal the aff and have a net benefit that is an advantage to the CP instead of a DA to the plan</w:t>
      </w:r>
    </w:p>
    <w:p w:rsidR="003E7ADB" w:rsidRPr="00433625" w:rsidRDefault="003E7ADB" w:rsidP="003E7ADB">
      <w:pPr>
        <w:pStyle w:val="Heading4"/>
        <w:rPr>
          <w:rFonts w:eastAsia="Calibri"/>
        </w:rPr>
      </w:pPr>
      <w:r w:rsidRPr="00433625">
        <w:rPr>
          <w:rFonts w:eastAsia="Calibri"/>
          <w:bCs w:val="0"/>
        </w:rPr>
        <w:t xml:space="preserve">6. Certainty </w:t>
      </w:r>
      <w:r w:rsidR="00BE3255">
        <w:rPr>
          <w:rFonts w:eastAsia="Calibri"/>
          <w:bCs w:val="0"/>
        </w:rPr>
        <w:t xml:space="preserve">and immediacy </w:t>
      </w:r>
      <w:r w:rsidRPr="00433625">
        <w:rPr>
          <w:rFonts w:eastAsia="Calibri"/>
          <w:bCs w:val="0"/>
        </w:rPr>
        <w:t>is key to solve labor shortages</w:t>
      </w:r>
    </w:p>
    <w:p w:rsidR="003E7ADB" w:rsidRDefault="003E7ADB" w:rsidP="003E7ADB">
      <w:pPr>
        <w:rPr>
          <w:rFonts w:eastAsia="Calibri"/>
          <w:sz w:val="16"/>
          <w:szCs w:val="16"/>
        </w:rPr>
      </w:pPr>
      <w:r>
        <w:rPr>
          <w:rStyle w:val="StyleStyleBold12pt"/>
        </w:rPr>
        <w:t>Farm Foundation 12</w:t>
      </w:r>
      <w:r>
        <w:rPr>
          <w:rFonts w:eastAsia="Calibri"/>
          <w:sz w:val="16"/>
          <w:szCs w:val="16"/>
        </w:rPr>
        <w:t xml:space="preserve"> – The Farm Foundation is a non-partisan, non-lobbing agriculture think tank. (“The Future of Foreign-Born Labor in U.S. Agriculture”, July 10, 2012, </w:t>
      </w:r>
      <w:hyperlink r:id="rId82" w:history="1">
        <w:r>
          <w:rPr>
            <w:rStyle w:val="Hyperlink"/>
            <w:rFonts w:eastAsia="Calibri"/>
            <w:sz w:val="16"/>
            <w:szCs w:val="16"/>
          </w:rPr>
          <w:t>http://www.farmfoundation.org/news/articlefiles/1747-FFBL%20Symposium%20Summary%20FINAL%20Sept%202012.pdf</w:t>
        </w:r>
      </w:hyperlink>
      <w:r>
        <w:rPr>
          <w:rFonts w:eastAsia="Calibri"/>
          <w:sz w:val="16"/>
          <w:szCs w:val="16"/>
        </w:rPr>
        <w:t>, Callahan)</w:t>
      </w:r>
    </w:p>
    <w:p w:rsidR="003E7ADB" w:rsidRDefault="003E7ADB" w:rsidP="003E7ADB">
      <w:pPr>
        <w:rPr>
          <w:rFonts w:eastAsia="Calibri"/>
          <w:sz w:val="16"/>
        </w:rPr>
      </w:pPr>
      <w:r w:rsidRPr="00AD1268">
        <w:rPr>
          <w:rFonts w:eastAsia="Calibri"/>
          <w:b/>
          <w:bCs/>
          <w:u w:val="single"/>
        </w:rPr>
        <w:t>Foreign-born workers are an important component of the hired farm workforce</w:t>
      </w:r>
      <w:r>
        <w:rPr>
          <w:rFonts w:eastAsia="Calibri"/>
          <w:b/>
          <w:bCs/>
          <w:u w:val="single"/>
        </w:rPr>
        <w:t xml:space="preserve"> in the United States</w:t>
      </w:r>
      <w:r>
        <w:rPr>
          <w:rFonts w:eastAsia="Calibri"/>
          <w:sz w:val="16"/>
        </w:rPr>
        <w:t xml:space="preserve">. Yet many of these workers are unauthorized, which poses challenges for employers, workers, families, and host communities. The Farm Foundation, NFP, and AGree hosted a symposium to increase understanding of the problems and opportunities associated with foreign-born labor in U.S. agriculture; identify improved policies and programs; and provide a foundation for continued conversations among key actors to collaborate in support of policy reforms. Attendees included producers, farmworker advocates, and policymakers. This report offers a summary of the proceedings, as an initial step in a continuing conversation. As part of the ground rules for meeting participants, this report does not identify the speakers or attribute comments to any individual. </w:t>
      </w:r>
      <w:r w:rsidRPr="00AD1268">
        <w:rPr>
          <w:rFonts w:eastAsia="Calibri"/>
          <w:b/>
          <w:bCs/>
          <w:highlight w:val="yellow"/>
          <w:u w:val="single"/>
        </w:rPr>
        <w:t>Some of the key issues</w:t>
      </w:r>
      <w:r>
        <w:rPr>
          <w:rFonts w:eastAsia="Calibri"/>
          <w:b/>
          <w:bCs/>
          <w:u w:val="single"/>
        </w:rPr>
        <w:t xml:space="preserve"> emerging from the symposium discussions </w:t>
      </w:r>
      <w:r>
        <w:rPr>
          <w:rFonts w:eastAsia="Calibri"/>
          <w:b/>
          <w:bCs/>
          <w:highlight w:val="yellow"/>
          <w:u w:val="single"/>
        </w:rPr>
        <w:t>include the need to</w:t>
      </w:r>
      <w:r>
        <w:rPr>
          <w:rFonts w:eastAsia="Calibri"/>
          <w:b/>
          <w:bCs/>
          <w:u w:val="single"/>
        </w:rPr>
        <w:t xml:space="preserve">: • </w:t>
      </w:r>
      <w:r>
        <w:rPr>
          <w:rFonts w:eastAsia="Calibri"/>
          <w:b/>
          <w:bCs/>
          <w:highlight w:val="yellow"/>
          <w:u w:val="single"/>
        </w:rPr>
        <w:t xml:space="preserve">Create a guest worker program that balances the needs </w:t>
      </w:r>
      <w:r>
        <w:rPr>
          <w:rFonts w:eastAsia="Calibri"/>
          <w:b/>
          <w:bCs/>
          <w:u w:val="single"/>
        </w:rPr>
        <w:t xml:space="preserve">of farm employers </w:t>
      </w:r>
      <w:r>
        <w:rPr>
          <w:rFonts w:eastAsia="Calibri"/>
          <w:b/>
          <w:bCs/>
          <w:highlight w:val="yellow"/>
          <w:u w:val="single"/>
        </w:rPr>
        <w:t xml:space="preserve">for short-term workers with the ability </w:t>
      </w:r>
      <w:r>
        <w:rPr>
          <w:rFonts w:eastAsia="Calibri"/>
          <w:b/>
          <w:bCs/>
          <w:u w:val="single"/>
        </w:rPr>
        <w:t>of workers</w:t>
      </w:r>
      <w:r>
        <w:rPr>
          <w:rFonts w:eastAsia="Calibri"/>
          <w:b/>
          <w:bCs/>
          <w:highlight w:val="yellow"/>
          <w:u w:val="single"/>
        </w:rPr>
        <w:t xml:space="preserve"> to change employers.</w:t>
      </w:r>
      <w:r>
        <w:rPr>
          <w:rFonts w:eastAsia="Calibri"/>
          <w:b/>
          <w:bCs/>
          <w:u w:val="single"/>
        </w:rPr>
        <w:t xml:space="preserve"> </w:t>
      </w:r>
      <w:r w:rsidRPr="00AD1268">
        <w:rPr>
          <w:rFonts w:eastAsia="Calibri"/>
          <w:b/>
          <w:bCs/>
          <w:u w:val="single"/>
        </w:rPr>
        <w:t xml:space="preserve">Admitting guest workers and allowing those workers to change employers would </w:t>
      </w:r>
      <w:r w:rsidRPr="00AD1268">
        <w:rPr>
          <w:rFonts w:eastAsia="Calibri"/>
          <w:b/>
          <w:u w:val="single"/>
          <w:bdr w:val="single" w:sz="18" w:space="0" w:color="auto" w:frame="1"/>
        </w:rPr>
        <w:t>help protect workers from exploitation</w:t>
      </w:r>
      <w:r>
        <w:rPr>
          <w:rFonts w:eastAsia="Calibri"/>
          <w:b/>
          <w:bCs/>
          <w:u w:val="single"/>
        </w:rPr>
        <w:t>.</w:t>
      </w:r>
      <w:r>
        <w:rPr>
          <w:rFonts w:eastAsia="Calibri"/>
          <w:sz w:val="16"/>
        </w:rPr>
        <w:t xml:space="preserve"> For employers who hire workers year-round, a guest worker program that allows foreign workers to stay in the United States for several years could benefit </w:t>
      </w:r>
      <w:r>
        <w:rPr>
          <w:rFonts w:eastAsia="Calibri"/>
          <w:sz w:val="16"/>
          <w:szCs w:val="16"/>
        </w:rPr>
        <w:t>both. • Create a more reliable internal enforcement system, as</w:t>
      </w:r>
      <w:r>
        <w:rPr>
          <w:rFonts w:eastAsia="Calibri"/>
          <w:sz w:val="16"/>
        </w:rPr>
        <w:t xml:space="preserve"> well as humane and efficient border control. • </w:t>
      </w:r>
      <w:r>
        <w:rPr>
          <w:rFonts w:eastAsia="Calibri"/>
          <w:b/>
          <w:bCs/>
          <w:u w:val="single"/>
        </w:rPr>
        <w:t>Work to find a “grand bargain” or compromise, in any solution between labor, growers, and retailers coupled with political support from consumers seeking a sustainable U.S. food system</w:t>
      </w:r>
      <w:r>
        <w:rPr>
          <w:rFonts w:eastAsia="Calibri"/>
          <w:sz w:val="16"/>
        </w:rPr>
        <w:t xml:space="preserve">. </w:t>
      </w:r>
      <w:r>
        <w:rPr>
          <w:rFonts w:eastAsia="Calibri"/>
          <w:b/>
          <w:bCs/>
          <w:u w:val="single"/>
        </w:rPr>
        <w:t>Achieving a stable, legal workforce will require reaching across divides and moving forward with both political and market solutions.</w:t>
      </w:r>
      <w:r>
        <w:rPr>
          <w:rFonts w:eastAsia="Calibri"/>
          <w:sz w:val="16"/>
        </w:rPr>
        <w:t xml:space="preserve">With comprehensive immigration reform unlikely in the near term, three incremental changes are most feasible: 1) providing an earned-immigrant status for those who have worked in agriculture for several years; 2) </w:t>
      </w:r>
      <w:r>
        <w:rPr>
          <w:rFonts w:eastAsia="Calibri"/>
          <w:b/>
          <w:u w:val="single"/>
          <w:bdr w:val="single" w:sz="18" w:space="0" w:color="auto" w:frame="1"/>
        </w:rPr>
        <w:t>designing a more efficient guest worker mechanism</w:t>
      </w:r>
      <w:r>
        <w:rPr>
          <w:rFonts w:eastAsia="Calibri"/>
          <w:sz w:val="16"/>
        </w:rPr>
        <w:t xml:space="preserve">; and 3) addressing the perverse incentives that complicate recruitment, remuneration, and retention in the farm labor market. While symposium attendees were from very different backgrounds, they all shared a similar problem: U.S. immigration policy. </w:t>
      </w:r>
      <w:r>
        <w:rPr>
          <w:rFonts w:eastAsia="Calibri"/>
          <w:b/>
          <w:highlight w:val="yellow"/>
          <w:u w:val="single"/>
          <w:bdr w:val="single" w:sz="18" w:space="0" w:color="auto" w:frame="1"/>
        </w:rPr>
        <w:t>The U.S. food system depends on immigrants more than any other sector in the U.S. economy</w:t>
      </w:r>
      <w:r>
        <w:rPr>
          <w:rFonts w:eastAsia="Calibri"/>
          <w:sz w:val="16"/>
        </w:rPr>
        <w:t xml:space="preserve">. Yet </w:t>
      </w:r>
      <w:r>
        <w:rPr>
          <w:rFonts w:eastAsia="Calibri"/>
          <w:b/>
          <w:bCs/>
          <w:highlight w:val="yellow"/>
          <w:u w:val="single"/>
        </w:rPr>
        <w:t>the immigration system is “broken</w:t>
      </w:r>
      <w:r>
        <w:rPr>
          <w:rFonts w:eastAsia="Calibri"/>
          <w:b/>
          <w:bCs/>
          <w:u w:val="single"/>
        </w:rPr>
        <w:t xml:space="preserve">” </w:t>
      </w:r>
      <w:r>
        <w:rPr>
          <w:rFonts w:eastAsia="Calibri"/>
          <w:b/>
          <w:bCs/>
          <w:highlight w:val="yellow"/>
          <w:u w:val="single"/>
        </w:rPr>
        <w:t>and unable to provide</w:t>
      </w:r>
      <w:r>
        <w:rPr>
          <w:rFonts w:eastAsia="Calibri"/>
          <w:b/>
          <w:bCs/>
          <w:u w:val="single"/>
        </w:rPr>
        <w:t xml:space="preserve"> immigrant farm workers and their employers </w:t>
      </w:r>
      <w:r>
        <w:rPr>
          <w:rFonts w:eastAsia="Calibri"/>
          <w:b/>
          <w:bCs/>
          <w:highlight w:val="yellow"/>
          <w:u w:val="single"/>
        </w:rPr>
        <w:t>a clear, reliable, and expedient process</w:t>
      </w:r>
      <w:r>
        <w:rPr>
          <w:rFonts w:eastAsia="Calibri"/>
          <w:b/>
          <w:bCs/>
          <w:u w:val="single"/>
        </w:rPr>
        <w:t xml:space="preserve">. </w:t>
      </w:r>
      <w:r>
        <w:rPr>
          <w:rFonts w:eastAsia="Calibri"/>
          <w:sz w:val="16"/>
        </w:rPr>
        <w:t xml:space="preserve">Across the board—from grower to laborer, business owner to union leader, and all political persuasions— symposium participants agreed on one thing: it is time to set aside ideology and work together to find a way to build a system that ensures a stable and legal workforce. Immigration Trends Farming has changed. </w:t>
      </w:r>
      <w:r>
        <w:rPr>
          <w:rFonts w:eastAsia="Calibri"/>
          <w:b/>
          <w:bCs/>
          <w:u w:val="single"/>
        </w:rPr>
        <w:t>No longer a small family farm where everyone pitched in, today’s farms are more often complicated businesses, employing sometimes hundreds of workers in a season</w:t>
      </w:r>
      <w:r>
        <w:rPr>
          <w:rFonts w:eastAsia="Calibri"/>
          <w:sz w:val="16"/>
        </w:rPr>
        <w:t xml:space="preserve">. Where not long ago unpaid family members did 60% of farm work, 1 today 60% is handled by hired labor. Responsible for most U.S. production, </w:t>
      </w:r>
      <w:r w:rsidRPr="00AD1268">
        <w:rPr>
          <w:rFonts w:eastAsia="Calibri"/>
          <w:b/>
          <w:bCs/>
          <w:u w:val="single"/>
        </w:rPr>
        <w:t>big farms</w:t>
      </w:r>
      <w:r>
        <w:rPr>
          <w:rFonts w:eastAsia="Calibri"/>
          <w:b/>
          <w:bCs/>
          <w:u w:val="single"/>
        </w:rPr>
        <w:t xml:space="preserve"> also </w:t>
      </w:r>
      <w:r w:rsidRPr="00AD1268">
        <w:rPr>
          <w:rFonts w:eastAsia="Calibri"/>
          <w:b/>
          <w:bCs/>
          <w:u w:val="single"/>
        </w:rPr>
        <w:t>employ the bulk of the hired farm workers</w:t>
      </w:r>
      <w:r>
        <w:rPr>
          <w:rFonts w:eastAsia="Calibri"/>
          <w:b/>
          <w:bCs/>
          <w:u w:val="single"/>
        </w:rPr>
        <w:t xml:space="preserve">. </w:t>
      </w:r>
      <w:r>
        <w:rPr>
          <w:rFonts w:eastAsia="Calibri"/>
          <w:sz w:val="16"/>
        </w:rPr>
        <w:t xml:space="preserve">The largest farms in the United States (representing less than 0.5% of all farms) account for more than one-half of the hired labor expenses. </w:t>
      </w:r>
      <w:r w:rsidRPr="00AD1268">
        <w:rPr>
          <w:rFonts w:eastAsia="Calibri"/>
          <w:b/>
          <w:bCs/>
          <w:u w:val="single"/>
        </w:rPr>
        <w:t>The majority</w:t>
      </w:r>
      <w:r>
        <w:rPr>
          <w:rFonts w:eastAsia="Calibri"/>
          <w:b/>
          <w:bCs/>
          <w:u w:val="single"/>
        </w:rPr>
        <w:t xml:space="preserve"> of workers on these farms </w:t>
      </w:r>
      <w:r w:rsidRPr="00AD1268">
        <w:rPr>
          <w:rFonts w:eastAsia="Calibri"/>
          <w:b/>
          <w:bCs/>
          <w:u w:val="single"/>
        </w:rPr>
        <w:t>are foreign-born, largely from Mexico</w:t>
      </w:r>
      <w:r>
        <w:rPr>
          <w:rFonts w:eastAsia="Calibri"/>
          <w:b/>
          <w:bCs/>
          <w:u w:val="single"/>
        </w:rPr>
        <w:t xml:space="preserve"> and Central America, and more than one-half are undocumented. Although foreign-born workers have long harvested fruits, vegetables, and horticultural crops, </w:t>
      </w:r>
      <w:r w:rsidRPr="00AD1268">
        <w:rPr>
          <w:rFonts w:eastAsia="Calibri"/>
          <w:b/>
          <w:bCs/>
          <w:u w:val="single"/>
        </w:rPr>
        <w:t>use of immigrant labor has spread to nearly every commodity in</w:t>
      </w:r>
      <w:r>
        <w:rPr>
          <w:rFonts w:eastAsia="Calibri"/>
          <w:b/>
          <w:bCs/>
          <w:u w:val="single"/>
        </w:rPr>
        <w:t xml:space="preserve"> U.S</w:t>
      </w:r>
      <w:r w:rsidRPr="00AD1268">
        <w:rPr>
          <w:rFonts w:eastAsia="Calibri"/>
          <w:b/>
          <w:bCs/>
          <w:u w:val="single"/>
        </w:rPr>
        <w:t>. agriculture</w:t>
      </w:r>
      <w:r>
        <w:rPr>
          <w:rFonts w:eastAsia="Calibri"/>
          <w:sz w:val="16"/>
        </w:rPr>
        <w:t xml:space="preserve">—particularly large-scale livestock operations, which were not a focus of earlier immigration policy reforms. Immigration is the result of push-and-pull forces in the United States and in source countries. Globalization, trade, economic crises, policies, and the beacon call of America as the land of opportunity all combine to swell immigration. The most recent surge of immigrants began in the 1970s, when the foreign-born population in the United States totaled approximately 10 million. By 2007, their numbers had quadrupled. Looked at another way, the share of the U.S. population that was foreign-born in 1970 was 5%. Today it is 13%. Although a handful of states (California, Arizona, Texas, and Florida) have long had significant populations of foreign-born workers, in recent decades, the immigrant population has become more widely dispersed. As Brookings Institution scholar Audrey Singerreports, by 2000, nearly one-third of U.S. immigrants resided outside states with long-established immigrant populations. Some states have seen their foreign-born populations grow to more than double the national average. 2 Many—11.1 million—of these foreign-born workers lack formal documentation or legal working status. Nearly one-half are couples with children; 4.5 million U.S.–born children are sons and daughters of unauthorized immigrants. </w:t>
      </w:r>
      <w:r w:rsidRPr="00AD1268">
        <w:rPr>
          <w:rFonts w:eastAsia="Calibri"/>
          <w:b/>
          <w:bCs/>
          <w:u w:val="single"/>
        </w:rPr>
        <w:t>Most undocumented immigrants are from Mexico</w:t>
      </w:r>
      <w:r>
        <w:rPr>
          <w:rFonts w:eastAsia="Calibri"/>
          <w:b/>
          <w:bCs/>
          <w:u w:val="single"/>
        </w:rPr>
        <w:t xml:space="preserve"> (55%</w:t>
      </w:r>
      <w:r>
        <w:rPr>
          <w:rFonts w:eastAsia="Calibri"/>
          <w:sz w:val="16"/>
        </w:rPr>
        <w:t>), followed by Central America. The flow of unauthorized immigrants slowed significantly with the onset of the Great Recession in 2007. As the Pew Hispanic Center notes in an April 2012 report, “</w:t>
      </w:r>
      <w:r>
        <w:rPr>
          <w:rFonts w:eastAsia="Calibri"/>
          <w:b/>
          <w:bCs/>
          <w:u w:val="single"/>
        </w:rPr>
        <w:t>After four decades that brought 12 million current immigrants—more than half of whom came illegally—the net migration flow from Mexico to the United States has stopped and may have reversed</w:t>
      </w:r>
      <w:r>
        <w:rPr>
          <w:rFonts w:eastAsia="Calibri"/>
          <w:sz w:val="16"/>
        </w:rPr>
        <w:t xml:space="preserve">.”3 Today, only 20% of the new arrivals to the </w:t>
      </w:r>
      <w:r>
        <w:rPr>
          <w:rFonts w:eastAsia="Calibri"/>
          <w:sz w:val="16"/>
        </w:rPr>
        <w:lastRenderedPageBreak/>
        <w:t xml:space="preserve">United States are unauthorized compared with 80% in prior years. Whether this reversal is temporary or permanent is yet to be seen. However, the </w:t>
      </w:r>
      <w:r w:rsidRPr="00AD1268">
        <w:rPr>
          <w:rFonts w:eastAsia="Calibri"/>
          <w:b/>
          <w:bCs/>
          <w:u w:val="single"/>
        </w:rPr>
        <w:t>pressure to migrate from Mexico may be easing</w:t>
      </w:r>
      <w:r>
        <w:rPr>
          <w:rFonts w:eastAsia="Calibri"/>
          <w:sz w:val="16"/>
        </w:rPr>
        <w:t xml:space="preserve">. The fertility rate in Mexico has declined from seven children per woman in 1970 to 2.4 children today. 4 If the economic pressure eases and fewer migrate, the networks that facilitate migration will shrink. Migrants to the United States often send word back home about where the work is to be found and the working conditions in those jobs. Friends and family members then follow, creating tight networks of immigrant streams. </w:t>
      </w:r>
      <w:r w:rsidRPr="00AD1268">
        <w:rPr>
          <w:rFonts w:eastAsia="Calibri"/>
          <w:b/>
          <w:bCs/>
          <w:u w:val="single"/>
        </w:rPr>
        <w:t>A U.S. grower</w:t>
      </w:r>
      <w:r>
        <w:rPr>
          <w:rFonts w:eastAsia="Calibri"/>
          <w:b/>
          <w:bCs/>
          <w:u w:val="single"/>
        </w:rPr>
        <w:t xml:space="preserve"> at the symposium </w:t>
      </w:r>
      <w:r w:rsidRPr="00AD1268">
        <w:rPr>
          <w:rFonts w:eastAsia="Calibri"/>
          <w:b/>
          <w:bCs/>
          <w:highlight w:val="yellow"/>
          <w:u w:val="single"/>
        </w:rPr>
        <w:t>noted that most of his workers come from a single village in Mexico</w:t>
      </w:r>
      <w:r w:rsidRPr="00AD1268">
        <w:rPr>
          <w:rFonts w:eastAsia="Calibri"/>
          <w:sz w:val="16"/>
          <w:highlight w:val="yellow"/>
        </w:rPr>
        <w:t>.</w:t>
      </w:r>
      <w:r>
        <w:rPr>
          <w:rFonts w:eastAsia="Calibri"/>
          <w:sz w:val="16"/>
        </w:rPr>
        <w:t xml:space="preserve"> The mayor of the village, in fact, was proud to show off the improvements in his village that were made possible by the money sent home from the workers on his farm. As these networks shrink, the flows may shrink with them. Immigration Policy and U.S. Agriculture Today, </w:t>
      </w:r>
      <w:r>
        <w:rPr>
          <w:rFonts w:eastAsia="Calibri"/>
          <w:b/>
          <w:bCs/>
          <w:u w:val="single"/>
        </w:rPr>
        <w:t>approximately 2 million immigrants work in the fields, ranches, and dairies that are the backbone of U.S. agriculture</w:t>
      </w:r>
      <w:r>
        <w:rPr>
          <w:rFonts w:eastAsia="Calibri"/>
          <w:sz w:val="16"/>
        </w:rPr>
        <w:t xml:space="preserve">. Most of these workers are hired directly by employers or through private labor contractors. </w:t>
      </w:r>
      <w:r>
        <w:rPr>
          <w:rFonts w:eastAsia="Calibri"/>
          <w:b/>
          <w:bCs/>
          <w:highlight w:val="yellow"/>
          <w:u w:val="single"/>
        </w:rPr>
        <w:t>The</w:t>
      </w:r>
      <w:r>
        <w:rPr>
          <w:rFonts w:eastAsia="Calibri"/>
          <w:b/>
          <w:bCs/>
          <w:u w:val="single"/>
        </w:rPr>
        <w:t xml:space="preserve"> </w:t>
      </w:r>
      <w:r>
        <w:rPr>
          <w:rFonts w:eastAsia="Calibri"/>
          <w:b/>
          <w:bCs/>
          <w:highlight w:val="yellow"/>
          <w:u w:val="single"/>
        </w:rPr>
        <w:t>most common</w:t>
      </w:r>
      <w:r>
        <w:rPr>
          <w:rFonts w:eastAsia="Calibri"/>
          <w:b/>
          <w:bCs/>
          <w:u w:val="single"/>
        </w:rPr>
        <w:t xml:space="preserve"> immigrant </w:t>
      </w:r>
      <w:r>
        <w:rPr>
          <w:rFonts w:eastAsia="Calibri"/>
          <w:b/>
          <w:bCs/>
          <w:highlight w:val="yellow"/>
          <w:u w:val="single"/>
        </w:rPr>
        <w:t>labor-contracting program</w:t>
      </w:r>
      <w:r>
        <w:rPr>
          <w:rFonts w:eastAsia="Calibri"/>
          <w:b/>
          <w:bCs/>
          <w:u w:val="single"/>
        </w:rPr>
        <w:t xml:space="preserve"> at the federal level </w:t>
      </w:r>
      <w:r>
        <w:rPr>
          <w:rFonts w:eastAsia="Calibri"/>
          <w:b/>
          <w:bCs/>
          <w:highlight w:val="yellow"/>
          <w:u w:val="single"/>
        </w:rPr>
        <w:t>is the H-2A</w:t>
      </w:r>
      <w:r>
        <w:rPr>
          <w:rFonts w:eastAsia="Calibri"/>
          <w:b/>
          <w:bCs/>
          <w:u w:val="single"/>
        </w:rPr>
        <w:t xml:space="preserve"> Temporary Agricultural </w:t>
      </w:r>
      <w:r>
        <w:rPr>
          <w:rFonts w:eastAsia="Calibri"/>
          <w:b/>
          <w:bCs/>
          <w:highlight w:val="yellow"/>
          <w:u w:val="single"/>
        </w:rPr>
        <w:t xml:space="preserve">Program. Regarded as onerous by </w:t>
      </w:r>
      <w:r>
        <w:rPr>
          <w:rFonts w:eastAsia="Calibri"/>
          <w:b/>
          <w:highlight w:val="yellow"/>
          <w:u w:val="single"/>
          <w:bdr w:val="single" w:sz="18" w:space="0" w:color="auto" w:frame="1"/>
        </w:rPr>
        <w:t>nearly everyone</w:t>
      </w:r>
      <w:r>
        <w:rPr>
          <w:rFonts w:eastAsia="Calibri"/>
          <w:b/>
          <w:u w:val="single"/>
          <w:bdr w:val="single" w:sz="18" w:space="0" w:color="auto" w:frame="1"/>
        </w:rPr>
        <w:t xml:space="preserve"> at the symposium</w:t>
      </w:r>
      <w:r>
        <w:rPr>
          <w:rFonts w:eastAsia="Calibri"/>
          <w:sz w:val="16"/>
        </w:rPr>
        <w:t xml:space="preserve">, this program was instituted in 1986. Currently, about 10% of the 1 million long-season farm jobs are filled through the H-2A program.5 </w:t>
      </w:r>
      <w:r>
        <w:rPr>
          <w:rFonts w:eastAsia="Calibri"/>
          <w:b/>
          <w:bCs/>
          <w:u w:val="single"/>
        </w:rPr>
        <w:t>Employers must fill out several forms, navigate three different federal agencies</w:t>
      </w:r>
      <w:r>
        <w:rPr>
          <w:rFonts w:eastAsia="Calibri"/>
          <w:sz w:val="16"/>
        </w:rPr>
        <w:t xml:space="preserve"> (Labor, Homeland Security, and State), </w:t>
      </w:r>
      <w:r>
        <w:rPr>
          <w:rFonts w:eastAsia="Calibri"/>
          <w:b/>
          <w:bCs/>
          <w:u w:val="single"/>
        </w:rPr>
        <w:t>and then handle the recruitment themselves</w:t>
      </w:r>
      <w:r>
        <w:rPr>
          <w:rFonts w:eastAsia="Calibri"/>
          <w:sz w:val="16"/>
        </w:rPr>
        <w:t xml:space="preserve">. Employers must certify that there are not sufficient U.S. workers “able, willing, and qualified” to do temporary or seasonal work and that the presence of H-2A workers will not “adversely affect” the wages and working conditions of U.S. workers similarly employed. In 2010, when employers were certified to fill 100,000 farm jobs, the government issued 64,400 H-2A visas to guest workers, some of whom fill two jobs.6 The Agricultural Jobs Opportunity, Benefits, and Security bill (AgJOBS) is a proposal for policy change that was worked out between farm employer and worker organizations over a decade ago.It begins with a “blue card” that offers temporary legal immigrant status for those who have worked for at least two years on a U.S. farm. Blue-card holders could become permanent residents if they continued to work in agriculture for three to five more years. AgJOBS also would make employer-friendly changes to the H-2A program. Another policy, E-Verify, is a federal system that enables employers to electronically verify the status of employees. Legislation introduced in 2011 sought to mandate its use by all U.S. employers. Growers argue that if implemented, </w:t>
      </w:r>
      <w:r>
        <w:rPr>
          <w:rFonts w:eastAsia="Calibri"/>
          <w:b/>
          <w:bCs/>
          <w:highlight w:val="yellow"/>
          <w:u w:val="single"/>
        </w:rPr>
        <w:t>mandatory E-Verify would be “</w:t>
      </w:r>
      <w:r>
        <w:rPr>
          <w:rFonts w:eastAsia="Calibri"/>
          <w:b/>
          <w:highlight w:val="yellow"/>
          <w:u w:val="single"/>
          <w:bdr w:val="single" w:sz="18" w:space="0" w:color="auto" w:frame="1"/>
        </w:rPr>
        <w:t>economically ruinous</w:t>
      </w:r>
      <w:r>
        <w:rPr>
          <w:rFonts w:eastAsia="Calibri"/>
          <w:b/>
          <w:bCs/>
          <w:u w:val="single"/>
        </w:rPr>
        <w:t>,</w:t>
      </w:r>
      <w:r>
        <w:rPr>
          <w:rFonts w:eastAsia="Calibri"/>
          <w:sz w:val="16"/>
        </w:rPr>
        <w:t xml:space="preserve">” according to the Washington Growers League President Mike Gempler, because </w:t>
      </w:r>
      <w:r>
        <w:rPr>
          <w:rFonts w:eastAsia="Calibri"/>
          <w:b/>
          <w:bCs/>
          <w:u w:val="single"/>
        </w:rPr>
        <w:t>EVerify without an improved guest-worker program and a way to ensure a widespread source of agricultural labor will threaten the agricultural system</w:t>
      </w:r>
      <w:r>
        <w:rPr>
          <w:rFonts w:eastAsia="Calibri"/>
          <w:sz w:val="16"/>
        </w:rPr>
        <w:t xml:space="preserve">. 7 E-Verify, many in attendance argued, is a failed solution to a failed paper-based system. The Life of a Farm Worker The typical immigrant farm worker is a young male, under age 35, with limited education and limited English skills. Two-thirds of the crop workers, for example, have less than 10 years of school and two-thirds speak little or no English. Few are newcomers to the United States, and roughly 80% have more than five years of farm work experience. 8 The farm worker is not always a young single male, however. Many farmworkers also live in the United States with their spouse and children. Much hired farm work (particularly in crop production) is short-term and workers frequently migrate between farms to meet shifting labor demands. For some farm workers who migrate with the changing growing season, the journey may begin in early spring. These workers operate in a system that is both as regular as the seasons, but as unpredictable as the weather. As U.S. border control has become more intensive in recent years, many find it difficult or impossible to return to their home country so most have lived and worked in the United States for many years. Laborers in fruit, vegetable, and nut production are often paid a piece rate so their wages fluctuate with the volume of crop picked and the weather. A top cherry picker might pick 1,000 pounds a day, averaging $20 an hour. The slowest harvesters, on the other hand, might pick 350 pounds a day and earn less than $10 an hour, on average. National surveys suggest that the majority of crop workers are paid an average hourly wage of just under $9.00 per hour in 2007- 2009, and currently $10-12 an hour. Very few receive health insurance benefits. Since most farm workers work only part of the year, their annual household incomes tend to be lower than the incomes of farm workers with year-round employment. The labor needs are extremely diverse, from vegetables and fruit, to dairy, meatpacking, sheep shearing, or commodity crops like wheat and corn. One symposium participant represented 34 different crops and 7,000 guest workers. Some work is low-skilled labor. Some agricultural jobs use highly technical machinery. Other jobs can be dangerous, with exposure to heat, pesticides, and large animals. Many workers migrate year after year, usually to the same farms, to do seasonal work. Some come with the goal of earning money to send back home, and these workers may have no desire to stay permanently in the United States. Others hope to use farm labor as a stepping-stone for their children to have a better life in the United States. A seasonal farm worker typically stays on the job for about 10 years, and children who are educated in the United States rarely follow their parents into the field. There are a few exceptions to seasonal farm work. The dairy industry tends to hire workers for year-round jobs, sometimes with health care and other benefits. Meatpacking also requires fulltime, year-round positions, employing about 486,000 workers. Although once anchored largely in urban areas, meatpacking has moved many of its plants to rural towns where land is cheaper and they can build bigger plants. The typical meatpacking plant today can employ 1,400 people on the floor. Wages have not kept up with inflation. Today, the average wage for slaughtering and processing is $630 a week9 . This shift to rural areas can bring its own set of problems. An influx of foreign-born workers can have a large impact on a small rural community, which can lead to tensions and can tax local services such as schools and hospitals. </w:t>
      </w:r>
      <w:r>
        <w:rPr>
          <w:rFonts w:eastAsia="Calibri"/>
          <w:b/>
          <w:bCs/>
          <w:u w:val="single"/>
        </w:rPr>
        <w:t>The current immigration situation worries farm employers and farm workers</w:t>
      </w:r>
      <w:r>
        <w:rPr>
          <w:rFonts w:eastAsia="Calibri"/>
          <w:sz w:val="16"/>
        </w:rPr>
        <w:t xml:space="preserve">. As one participant noted, the “misery index” is high. </w:t>
      </w:r>
      <w:r>
        <w:rPr>
          <w:rFonts w:eastAsia="Calibri"/>
          <w:b/>
          <w:bCs/>
          <w:u w:val="single"/>
        </w:rPr>
        <w:t>The fear of deportation is high, and the political climate can be toxic</w:t>
      </w:r>
      <w:r>
        <w:rPr>
          <w:rFonts w:eastAsia="Calibri"/>
          <w:sz w:val="16"/>
        </w:rPr>
        <w:t xml:space="preserve">. Workers in Florida are afraid to migrate with the growing season to Georgia and Alabama—states with some of the strongest E-Verify programs—because of fear of arrest and deportation. In some locales, workers cannot get to work because they are unable to obtain drivers’ licenses owing to new laws. The lack of formal documentation makes workers vulnerable to exploitation from unscrupulous employers, and labor advocates point to examples of unfair wage and working conditions in some areas. At the same time, </w:t>
      </w:r>
      <w:r>
        <w:rPr>
          <w:rFonts w:eastAsia="Calibri"/>
          <w:b/>
          <w:bCs/>
          <w:u w:val="single"/>
        </w:rPr>
        <w:t>their illegal status and new punitive anti-immigration state laws often discourage workers from seeking help from local government authorities</w:t>
      </w:r>
      <w:r>
        <w:rPr>
          <w:rFonts w:eastAsia="Calibri"/>
          <w:sz w:val="16"/>
        </w:rPr>
        <w:t xml:space="preserve">. The patchwork of social service programs in communities and statewide to support the needs of farm workers and their families is </w:t>
      </w:r>
      <w:r>
        <w:rPr>
          <w:rFonts w:eastAsia="Calibri"/>
          <w:sz w:val="16"/>
        </w:rPr>
        <w:lastRenderedPageBreak/>
        <w:t xml:space="preserve">struggling as well. Often underfunded and at the mercy of changing administrations, these programs may only meet the most urgent needs. Further, the fear of deportation is driving many immigrants underground. Seeking services, they fear, will expose them to the possibility of criminal charges. Some communities, however, are responding with innovative programs. A community in Napa Valley, CA, has developed new options for farm worker housing. Workers pay $12 a day for a bed and three meals. An assessment on growers covers nearly half the costs, with rents and fundraising covering the remainder. In another example, Jupiter, FL, created a central day-labor employment center to eliminate daily solicitation of work on the streets and to protect workers from abuses associated with informal employment arrangements. However, these programs are available only to documented workers in most cases. </w:t>
      </w:r>
      <w:r>
        <w:rPr>
          <w:rFonts w:eastAsia="Calibri"/>
          <w:b/>
          <w:bCs/>
          <w:u w:val="single"/>
        </w:rPr>
        <w:t>Farm worker representatives and producers are willing to enter into a dialogue because they both need and want a safe, stable workforce, and the current climate is undermining that workforce</w:t>
      </w:r>
      <w:r>
        <w:rPr>
          <w:rFonts w:eastAsia="Calibri"/>
          <w:sz w:val="16"/>
        </w:rPr>
        <w:t xml:space="preserve">. “If we don’t make changes,” one participant noted, “the status quo will remain, and it does no one any good.” As worker representatives noted, </w:t>
      </w:r>
      <w:r>
        <w:rPr>
          <w:rFonts w:eastAsia="Calibri"/>
          <w:b/>
          <w:bCs/>
          <w:u w:val="single"/>
        </w:rPr>
        <w:t>with today’s global workforce, the United States could lead by example and devise a humane, sensible immigration program for guest workers</w:t>
      </w:r>
      <w:r>
        <w:rPr>
          <w:rFonts w:eastAsia="Calibri"/>
          <w:sz w:val="16"/>
        </w:rPr>
        <w:t xml:space="preserve">. The Pressures Producers Face In addition to the farm worker perspective, the symposium heard from the growers and producers. Their story is one of equal frustration. The farmers and ranchers at the symposium represented a cross-section of agriculture, from fruit and vegetables in the San Joaquin Valley of California, to cherries and apples of Washington State, dairies and meatpackers in the Midwest, sheep and cattle in the West, and citrus growers in the Southeast. Their </w:t>
      </w:r>
      <w:r>
        <w:rPr>
          <w:rFonts w:eastAsia="Calibri"/>
          <w:b/>
          <w:bCs/>
          <w:u w:val="single"/>
        </w:rPr>
        <w:t>stories</w:t>
      </w:r>
      <w:r>
        <w:rPr>
          <w:rFonts w:eastAsia="Calibri"/>
          <w:sz w:val="16"/>
        </w:rPr>
        <w:t xml:space="preserve">, however, </w:t>
      </w:r>
      <w:r>
        <w:rPr>
          <w:rFonts w:eastAsia="Calibri"/>
          <w:b/>
          <w:bCs/>
          <w:u w:val="single"/>
        </w:rPr>
        <w:t>all shared one thing: a broken immigration system that results in labor shortages</w:t>
      </w:r>
      <w:r>
        <w:rPr>
          <w:rFonts w:eastAsia="Calibri"/>
          <w:sz w:val="16"/>
        </w:rPr>
        <w:t xml:space="preserve">. A blueberry farmerin Michigan crosses his fingers that he will have the labor to pick his blueberries in the four-to-six-week harvest season. His workforce has shifted from mostly African Americans to Latinos, from legal to what he assumes are not legal. A third-generation dairy processor who buys milk and makes cheese said he can no longer afford to “bleed slowly” and keep his head down. “We have to do something about this issue,” he argued. </w:t>
      </w:r>
      <w:r>
        <w:rPr>
          <w:rFonts w:eastAsia="Calibri"/>
          <w:b/>
          <w:bCs/>
          <w:u w:val="single"/>
        </w:rPr>
        <w:t xml:space="preserve">A wheat farmer noted that </w:t>
      </w:r>
      <w:r>
        <w:rPr>
          <w:rFonts w:eastAsia="Calibri"/>
          <w:b/>
          <w:highlight w:val="yellow"/>
          <w:u w:val="single"/>
          <w:bdr w:val="single" w:sz="18" w:space="0" w:color="auto" w:frame="1"/>
        </w:rPr>
        <w:t>if the U</w:t>
      </w:r>
      <w:r>
        <w:rPr>
          <w:rFonts w:eastAsia="Calibri"/>
          <w:b/>
          <w:u w:val="single"/>
          <w:bdr w:val="single" w:sz="18" w:space="0" w:color="auto" w:frame="1"/>
        </w:rPr>
        <w:t xml:space="preserve">nited </w:t>
      </w:r>
      <w:r>
        <w:rPr>
          <w:rFonts w:eastAsia="Calibri"/>
          <w:b/>
          <w:highlight w:val="yellow"/>
          <w:u w:val="single"/>
          <w:bdr w:val="single" w:sz="18" w:space="0" w:color="auto" w:frame="1"/>
        </w:rPr>
        <w:t>S</w:t>
      </w:r>
      <w:r>
        <w:rPr>
          <w:rFonts w:eastAsia="Calibri"/>
          <w:b/>
          <w:u w:val="single"/>
          <w:bdr w:val="single" w:sz="18" w:space="0" w:color="auto" w:frame="1"/>
        </w:rPr>
        <w:t xml:space="preserve">tates </w:t>
      </w:r>
      <w:r>
        <w:rPr>
          <w:rFonts w:eastAsia="Calibri"/>
          <w:b/>
          <w:highlight w:val="yellow"/>
          <w:u w:val="single"/>
          <w:bdr w:val="single" w:sz="18" w:space="0" w:color="auto" w:frame="1"/>
        </w:rPr>
        <w:t>is to continue to be the breadbasket to the world</w:t>
      </w:r>
      <w:r>
        <w:rPr>
          <w:rFonts w:eastAsia="Calibri"/>
          <w:b/>
          <w:u w:val="single"/>
          <w:bdr w:val="single" w:sz="18" w:space="0" w:color="auto" w:frame="1"/>
        </w:rPr>
        <w:t xml:space="preserve">, agriculture </w:t>
      </w:r>
      <w:r>
        <w:rPr>
          <w:rFonts w:eastAsia="Calibri"/>
          <w:b/>
          <w:highlight w:val="yellow"/>
          <w:u w:val="single"/>
          <w:bdr w:val="single" w:sz="18" w:space="0" w:color="auto" w:frame="1"/>
        </w:rPr>
        <w:t xml:space="preserve">producers must figure out how to shore up </w:t>
      </w:r>
      <w:r>
        <w:rPr>
          <w:rFonts w:eastAsia="Calibri"/>
          <w:b/>
          <w:u w:val="single"/>
          <w:bdr w:val="single" w:sz="18" w:space="0" w:color="auto" w:frame="1"/>
        </w:rPr>
        <w:t xml:space="preserve">harvest </w:t>
      </w:r>
      <w:r>
        <w:rPr>
          <w:rFonts w:eastAsia="Calibri"/>
          <w:b/>
          <w:highlight w:val="yellow"/>
          <w:u w:val="single"/>
          <w:bdr w:val="single" w:sz="18" w:space="0" w:color="auto" w:frame="1"/>
        </w:rPr>
        <w:t>crews while keeping expenses down</w:t>
      </w:r>
      <w:r>
        <w:rPr>
          <w:rFonts w:eastAsia="Calibri"/>
          <w:sz w:val="16"/>
        </w:rPr>
        <w:t xml:space="preserve">. </w:t>
      </w:r>
      <w:r>
        <w:rPr>
          <w:rFonts w:eastAsia="Calibri"/>
          <w:b/>
          <w:bCs/>
          <w:u w:val="single"/>
        </w:rPr>
        <w:t>Commodity agriculture</w:t>
      </w:r>
      <w:r>
        <w:rPr>
          <w:rFonts w:eastAsia="Calibri"/>
          <w:sz w:val="16"/>
        </w:rPr>
        <w:t xml:space="preserve">, producers stressed, </w:t>
      </w:r>
      <w:r>
        <w:rPr>
          <w:rFonts w:eastAsia="Calibri"/>
          <w:b/>
          <w:bCs/>
          <w:u w:val="single"/>
        </w:rPr>
        <w:t>must remain a low-cost producer if it is to feed 9 billion people in the coming decades</w:t>
      </w:r>
      <w:r>
        <w:rPr>
          <w:rFonts w:eastAsia="Calibri"/>
          <w:sz w:val="16"/>
        </w:rPr>
        <w:t xml:space="preserve">. In addition to reported struggles with the H-2A program, </w:t>
      </w:r>
      <w:r>
        <w:rPr>
          <w:rFonts w:eastAsia="Calibri"/>
          <w:b/>
          <w:bCs/>
          <w:u w:val="single"/>
        </w:rPr>
        <w:t>the U.S. agricultural system also has several exceptional qualities and unique labor market dynamics that set it apart from most businesses</w:t>
      </w:r>
      <w:r>
        <w:rPr>
          <w:rFonts w:eastAsia="Calibri"/>
          <w:sz w:val="16"/>
        </w:rPr>
        <w:t xml:space="preserve">. As one producer said, “we don’t make widgets.” </w:t>
      </w:r>
      <w:r>
        <w:rPr>
          <w:rFonts w:eastAsia="Calibri"/>
          <w:b/>
          <w:bCs/>
          <w:u w:val="single"/>
        </w:rPr>
        <w:t xml:space="preserve">All labor markets must recruit workers, compensate workers for their labor, and then retain the workers. </w:t>
      </w:r>
      <w:r>
        <w:rPr>
          <w:rFonts w:eastAsia="Calibri"/>
          <w:b/>
          <w:bCs/>
          <w:highlight w:val="yellow"/>
          <w:u w:val="single"/>
        </w:rPr>
        <w:t>Agriculture does</w:t>
      </w:r>
      <w:r>
        <w:rPr>
          <w:rFonts w:eastAsia="Calibri"/>
          <w:b/>
          <w:bCs/>
          <w:u w:val="single"/>
        </w:rPr>
        <w:t xml:space="preserve"> all three </w:t>
      </w:r>
      <w:r>
        <w:rPr>
          <w:rFonts w:eastAsia="Calibri"/>
          <w:b/>
          <w:bCs/>
          <w:highlight w:val="yellow"/>
          <w:u w:val="single"/>
        </w:rPr>
        <w:t>things differently from a typical business</w:t>
      </w:r>
      <w:r>
        <w:rPr>
          <w:rFonts w:eastAsia="Calibri"/>
          <w:b/>
          <w:bCs/>
          <w:u w:val="single"/>
        </w:rPr>
        <w:t>—and this leads to some of the challenges in finding a secure and stable workforce.</w:t>
      </w:r>
      <w:r>
        <w:rPr>
          <w:rFonts w:eastAsia="Calibri"/>
          <w:sz w:val="16"/>
        </w:rPr>
        <w:t xml:space="preserve"> Agricultural producers do not have steady production schedules or a predictable source of materials. </w:t>
      </w:r>
      <w:r>
        <w:rPr>
          <w:rFonts w:eastAsia="Calibri"/>
          <w:b/>
          <w:bCs/>
          <w:highlight w:val="yellow"/>
          <w:u w:val="single"/>
        </w:rPr>
        <w:t>Often they need workers in bursts, and different crops have different demands</w:t>
      </w:r>
      <w:r>
        <w:rPr>
          <w:rFonts w:eastAsia="Calibri"/>
          <w:b/>
          <w:bCs/>
          <w:u w:val="single"/>
        </w:rPr>
        <w:t>.</w:t>
      </w:r>
      <w:r>
        <w:rPr>
          <w:rFonts w:eastAsia="Calibri"/>
          <w:sz w:val="16"/>
        </w:rPr>
        <w:t xml:space="preserve"> Further, there is no centralized information system to find workers and negotiate fees. Many producers advertise for workers by asking current workers to refer friends or relatives, or by place ads locally (even on their mailboxes). Others advertise in the back of trade magazines. Still others travel to Mexico to recruit directly. Increasingly, they rely on intermediaries (usually private labor contractors) to bring in crews. All of this </w:t>
      </w:r>
      <w:r>
        <w:rPr>
          <w:rFonts w:eastAsia="Calibri"/>
          <w:b/>
          <w:bCs/>
          <w:highlight w:val="yellow"/>
          <w:u w:val="single"/>
        </w:rPr>
        <w:t xml:space="preserve">uncertainty leaves farmers tossing and turning </w:t>
      </w:r>
      <w:r>
        <w:rPr>
          <w:rFonts w:eastAsia="Calibri"/>
          <w:b/>
          <w:bCs/>
          <w:u w:val="single"/>
        </w:rPr>
        <w:t xml:space="preserve">at night, </w:t>
      </w:r>
      <w:r>
        <w:rPr>
          <w:rFonts w:eastAsia="Calibri"/>
          <w:b/>
          <w:bCs/>
          <w:highlight w:val="yellow"/>
          <w:u w:val="single"/>
        </w:rPr>
        <w:t>wondering if they will have enough workers</w:t>
      </w:r>
      <w:r>
        <w:rPr>
          <w:rFonts w:eastAsia="Calibri"/>
          <w:b/>
          <w:bCs/>
          <w:u w:val="single"/>
        </w:rPr>
        <w:t xml:space="preserve">. </w:t>
      </w:r>
      <w:r>
        <w:rPr>
          <w:rFonts w:eastAsia="Calibri"/>
          <w:b/>
          <w:highlight w:val="yellow"/>
          <w:u w:val="single"/>
          <w:bdr w:val="single" w:sz="18" w:space="0" w:color="auto" w:frame="1"/>
        </w:rPr>
        <w:t>And worry they should.</w:t>
      </w:r>
      <w:r>
        <w:rPr>
          <w:rFonts w:eastAsia="Calibri"/>
          <w:b/>
          <w:bCs/>
          <w:highlight w:val="yellow"/>
          <w:u w:val="single"/>
        </w:rPr>
        <w:t xml:space="preserve"> The losses are substantial if the producer misses the critical window </w:t>
      </w:r>
      <w:r>
        <w:rPr>
          <w:rFonts w:eastAsia="Calibri"/>
          <w:b/>
          <w:bCs/>
          <w:u w:val="single"/>
        </w:rPr>
        <w:t xml:space="preserve">of opportunity </w:t>
      </w:r>
      <w:r>
        <w:rPr>
          <w:rFonts w:eastAsia="Calibri"/>
          <w:b/>
          <w:bCs/>
          <w:highlight w:val="yellow"/>
          <w:u w:val="single"/>
        </w:rPr>
        <w:t>for harvest</w:t>
      </w:r>
      <w:r>
        <w:rPr>
          <w:rFonts w:eastAsia="Calibri"/>
          <w:b/>
          <w:bCs/>
          <w:u w:val="single"/>
        </w:rPr>
        <w:t>. A producer with a 90-acre cherry orchard was three days late to harvest and suffered a multi-million-dollarloss.</w:t>
      </w:r>
      <w:r>
        <w:rPr>
          <w:rFonts w:eastAsia="Calibri"/>
          <w:sz w:val="16"/>
        </w:rPr>
        <w:t xml:space="preserve"> An apple producer picked Gala apples a few days late because of labor shortages, costing him a significant income loss. </w:t>
      </w:r>
    </w:p>
    <w:p w:rsidR="003E7ADB" w:rsidRDefault="003E7ADB" w:rsidP="003E7ADB">
      <w:pPr>
        <w:rPr>
          <w:rFonts w:eastAsia="Calibri"/>
        </w:rPr>
      </w:pPr>
    </w:p>
    <w:p w:rsidR="003E7ADB" w:rsidRDefault="003E7ADB" w:rsidP="003E7ADB">
      <w:pPr>
        <w:pStyle w:val="Analytic"/>
      </w:pPr>
      <w:r>
        <w:t>7. Perm do the plan and the condition</w:t>
      </w:r>
    </w:p>
    <w:p w:rsidR="00C62E19" w:rsidRPr="00433625" w:rsidRDefault="00C62E19" w:rsidP="00C62E19">
      <w:pPr>
        <w:pStyle w:val="Heading3"/>
        <w:ind w:left="720"/>
      </w:pPr>
      <w:r w:rsidRPr="00433625">
        <w:lastRenderedPageBreak/>
        <w:t>2AC Reform CP</w:t>
      </w:r>
    </w:p>
    <w:p w:rsidR="00C62E19" w:rsidRDefault="00C62E19" w:rsidP="00C62E19">
      <w:pPr>
        <w:pStyle w:val="Heading4"/>
      </w:pPr>
      <w:r>
        <w:t xml:space="preserve">1. Doesn’t solve- </w:t>
      </w:r>
    </w:p>
    <w:p w:rsidR="00C62E19" w:rsidRDefault="00C62E19" w:rsidP="00C62E19">
      <w:pPr>
        <w:pStyle w:val="Heading4"/>
      </w:pPr>
      <w:r>
        <w:t>A. Remittances- cooperation is key to facilitate worker return and prevention of settlement- that’s MacNeil and Duvall</w:t>
      </w:r>
    </w:p>
    <w:p w:rsidR="00C62E19" w:rsidRDefault="00C62E19" w:rsidP="00C62E19">
      <w:pPr>
        <w:pStyle w:val="Heading4"/>
      </w:pPr>
      <w:r>
        <w:t>B. Immigration- migration is influenced by policies of both countries- absent coordination undocumented migrants always get in- that’s Bickerton</w:t>
      </w:r>
    </w:p>
    <w:p w:rsidR="00C62E19" w:rsidRPr="00433625" w:rsidRDefault="00C62E19" w:rsidP="00C62E19">
      <w:pPr>
        <w:pStyle w:val="Heading4"/>
      </w:pPr>
      <w:r>
        <w:t>C. H-2A’s fail- no one uses them because of complexity and regulation, numerical restrictions and cost of sponsoring- a new agreement is key- that’s Nowrasteh</w:t>
      </w:r>
    </w:p>
    <w:p w:rsidR="00C62E19" w:rsidRPr="00433625" w:rsidRDefault="00C62E19" w:rsidP="00C62E19">
      <w:pPr>
        <w:pStyle w:val="Heading4"/>
        <w:rPr>
          <w:bCs w:val="0"/>
        </w:rPr>
      </w:pPr>
      <w:r w:rsidRPr="00433625">
        <w:rPr>
          <w:bCs w:val="0"/>
        </w:rPr>
        <w:t>D. Gov to gov coop is key to employer acceptance- bureaucracy</w:t>
      </w:r>
    </w:p>
    <w:p w:rsidR="00C62E19" w:rsidRDefault="00C62E19" w:rsidP="00C62E19">
      <w:r>
        <w:rPr>
          <w:rStyle w:val="StyleStyleBold12pt"/>
        </w:rPr>
        <w:t>DuVall 2</w:t>
      </w:r>
      <w:r>
        <w:t xml:space="preserve"> (Lindsay, Honors Scholar Seminar Chicago-Kent School of Law, THE GUEST WORKER PROGRAM Earned Legalization &amp; Reform: The Best Solution, </w:t>
      </w:r>
      <w:hyperlink r:id="rId83" w:history="1">
        <w:r>
          <w:rPr>
            <w:rStyle w:val="Hyperlink"/>
          </w:rPr>
          <w:t>http://www.kentlaw.iit.edu/Documents/Academic%20Programs/Honors%20Scholars/2002/Lindsay-DuVall-paper.pdf</w:t>
        </w:r>
      </w:hyperlink>
      <w:r>
        <w:t>, Spring 2002)</w:t>
      </w:r>
    </w:p>
    <w:p w:rsidR="00C62E19" w:rsidRDefault="00C62E19" w:rsidP="00C62E19"/>
    <w:p w:rsidR="00C62E19" w:rsidRDefault="00C62E19" w:rsidP="00C62E19">
      <w:pPr>
        <w:rPr>
          <w:rStyle w:val="StyleBoldUnderline"/>
        </w:rPr>
      </w:pPr>
      <w:r>
        <w:rPr>
          <w:rStyle w:val="StyleBoldUnderline"/>
          <w:highlight w:val="yellow"/>
        </w:rPr>
        <w:t xml:space="preserve">In order to effectively </w:t>
      </w:r>
      <w:r>
        <w:rPr>
          <w:rStyle w:val="StyleBoldUnderline"/>
        </w:rPr>
        <w:t xml:space="preserve">propose and analyze </w:t>
      </w:r>
      <w:r>
        <w:rPr>
          <w:rStyle w:val="StyleBoldUnderline"/>
          <w:highlight w:val="yellow"/>
        </w:rPr>
        <w:t xml:space="preserve">reform, there must be a framework </w:t>
      </w:r>
      <w:r>
        <w:rPr>
          <w:rStyle w:val="StyleBoldUnderline"/>
        </w:rPr>
        <w:t xml:space="preserve">of criteria against which the reform can be evaluated. In other words, the reform </w:t>
      </w:r>
      <w:r>
        <w:rPr>
          <w:rStyle w:val="StyleBoldUnderline"/>
          <w:highlight w:val="yellow"/>
        </w:rPr>
        <w:t>must consider the viewpoints of</w:t>
      </w:r>
      <w:r>
        <w:rPr>
          <w:sz w:val="16"/>
        </w:rPr>
        <w:t xml:space="preserve"> each interested party, workers, employers, and </w:t>
      </w:r>
      <w:r>
        <w:rPr>
          <w:rStyle w:val="StyleBoldUnderline"/>
          <w:highlight w:val="yellow"/>
        </w:rPr>
        <w:t>the U.S. and Mexico</w:t>
      </w:r>
      <w:r>
        <w:rPr>
          <w:sz w:val="16"/>
        </w:rPr>
        <w:t xml:space="preserve">. U.S. </w:t>
      </w:r>
      <w:r>
        <w:rPr>
          <w:rStyle w:val="StyleBoldUnderline"/>
        </w:rPr>
        <w:t>workers</w:t>
      </w:r>
      <w:r>
        <w:rPr>
          <w:sz w:val="16"/>
        </w:rPr>
        <w:t xml:space="preserve"> will want to know how the reform will affect their wages and the quality of their jobs. They will </w:t>
      </w:r>
      <w:r>
        <w:rPr>
          <w:rStyle w:val="StyleBoldUnderline"/>
        </w:rPr>
        <w:t>want to see reform that protects them first and that only allows the program to come into play when there is a real shortage of labor.[94</w:t>
      </w:r>
      <w:r>
        <w:rPr>
          <w:sz w:val="16"/>
        </w:rPr>
        <w:t xml:space="preserve">] They will also want to see reform that prevents or at least decreases illegal immigration so that their working conditions and wages do not deteriorate. </w:t>
      </w:r>
      <w:r>
        <w:rPr>
          <w:rStyle w:val="StyleBoldUnderline"/>
          <w:highlight w:val="yellow"/>
        </w:rPr>
        <w:t>Employers will want to know how they will be affected in terms of increased costs and restrictions. They will want to know</w:t>
      </w:r>
      <w:r>
        <w:rPr>
          <w:rStyle w:val="StyleBoldUnderline"/>
        </w:rPr>
        <w:t xml:space="preserve"> how much it will cost them to hire guest workers and </w:t>
      </w:r>
      <w:r>
        <w:rPr>
          <w:rStyle w:val="StyleBoldUnderline"/>
          <w:highlight w:val="yellow"/>
        </w:rPr>
        <w:t>how strictly they will be regulated by the INS</w:t>
      </w:r>
      <w:r>
        <w:rPr>
          <w:rStyle w:val="StyleBoldUnderline"/>
        </w:rPr>
        <w:t xml:space="preserve">, the DOL, </w:t>
      </w:r>
      <w:r>
        <w:rPr>
          <w:rStyle w:val="StyleBoldUnderline"/>
          <w:highlight w:val="yellow"/>
        </w:rPr>
        <w:t>and other agencies involved in the process. Employers are concerned that if the bureaucracy is restrictive it might be more hassle than it is worth.</w:t>
      </w:r>
    </w:p>
    <w:p w:rsidR="00C62E19" w:rsidRDefault="00C62E19" w:rsidP="00C62E19">
      <w:pPr>
        <w:pStyle w:val="Heading4"/>
      </w:pPr>
      <w:r>
        <w:t>2. Perm do both- double solvency</w:t>
      </w:r>
    </w:p>
    <w:p w:rsidR="00C62E19" w:rsidRPr="00433625" w:rsidRDefault="00C62E19" w:rsidP="00C62E19">
      <w:pPr>
        <w:pStyle w:val="Heading4"/>
      </w:pPr>
      <w:r w:rsidRPr="00433625">
        <w:t>3. Unilateral program links to brain drain</w:t>
      </w:r>
    </w:p>
    <w:p w:rsidR="00C62E19" w:rsidRDefault="00C62E19" w:rsidP="00C62E19">
      <w:r>
        <w:rPr>
          <w:rStyle w:val="StyleStyleBold12pt"/>
        </w:rPr>
        <w:t>Ghosh 2K</w:t>
      </w:r>
      <w:r>
        <w:t xml:space="preserve"> (Bimai Ghosh is Senior Consultant to the International Organization for Migration and the Director of the international project on migration manage- ment: 'New International Regime for Orderly Movements of People (NIROMP)'. A former senior director in the United Nations system and an academic, he led several inter-agency missions on migration, refugees, and development-related issues in different regions. Ghosh is the author of numerous reports and publications on international economic, political, and human rights issues with a focus on migration, development, and economic globalization. Recent publications include Huddled Masses and Uncertain Shores: Insights into Irregular Migration (1998) and Gains from Global Linkages: Trade hi Services and Movements of Persons (1997), Managing Migration, http://books.google.com/books?id=ZlZYbhC5LSMC&amp;pg=PA156&amp;lpg=PA156&amp;dq=%22unilateral%22+AND+%22guest+worker%22+AND+%22bilateral%22+AND+%22Mexico%22&amp;source=bl&amp;ots=vnTWOvZ9jf&amp;sig=MATlk8kbBaCi3Xd-Zuur4kR_pAg&amp;hl=en&amp;sa=X&amp;ei=HMrZUevfKcbKqwHU0ICgCg&amp;ved=0CIEBEOgBMAk#v=onepage&amp;q=%22unilateral%22%20AND%20%22guest%20worker%22%20AND%20%22bilateral%22%20AND%20%22Mexico%22&amp;f=false, 8/3/0)</w:t>
      </w:r>
    </w:p>
    <w:p w:rsidR="00C62E19" w:rsidRDefault="00C62E19" w:rsidP="00C62E19">
      <w:pPr>
        <w:rPr>
          <w:b/>
        </w:rPr>
      </w:pPr>
    </w:p>
    <w:p w:rsidR="00C62E19" w:rsidRDefault="00C62E19" w:rsidP="00C62E19">
      <w:pPr>
        <w:rPr>
          <w:rStyle w:val="StyleBoldUnderline"/>
          <w:b/>
        </w:rPr>
      </w:pPr>
      <w:r>
        <w:rPr>
          <w:rStyle w:val="StyleBoldUnderline"/>
        </w:rPr>
        <w:t>The new guest worker programmes for agriculture being entertained by the US Congress remain primarily unilateral in their approach. A limited role for the Mexican government is envisioned and no incentives arc extended.</w:t>
      </w:r>
      <w:r>
        <w:rPr>
          <w:sz w:val="16"/>
        </w:rPr>
        <w:t xml:space="preserve"> Instead, it is proposed that a fairly large number of Mexican workers should be available for US agriculture, and </w:t>
      </w:r>
      <w:r>
        <w:rPr>
          <w:sz w:val="16"/>
        </w:rPr>
        <w:lastRenderedPageBreak/>
        <w:t xml:space="preserve">that their return be ensured by withdraw- ing funds from their pay packets payable only upon their return to Mexico. </w:t>
      </w:r>
      <w:r>
        <w:rPr>
          <w:rStyle w:val="StyleBoldUnderline"/>
        </w:rPr>
        <w:t xml:space="preserve">This has been attempted in other countries and in Mexico, </w:t>
      </w:r>
      <w:r>
        <w:rPr>
          <w:rStyle w:val="Emphasis"/>
        </w:rPr>
        <w:t>with little success,</w:t>
      </w:r>
      <w:r>
        <w:rPr>
          <w:rStyle w:val="StyleBoldUnderline"/>
        </w:rPr>
        <w:t xml:space="preserve"> and it is certain that many Mexican workers will choose to forfeit the with- holdings for a chance to remain in the USA.</w:t>
      </w:r>
    </w:p>
    <w:p w:rsidR="00C62E19" w:rsidRDefault="00C62E19" w:rsidP="00C62E19">
      <w:pPr>
        <w:pStyle w:val="Heading4"/>
      </w:pPr>
      <w:r>
        <w:t>4. Perm do the CP</w:t>
      </w:r>
    </w:p>
    <w:p w:rsidR="00C62E19" w:rsidRPr="00433625" w:rsidRDefault="00C62E19" w:rsidP="00C62E19">
      <w:pPr>
        <w:pStyle w:val="Heading4"/>
      </w:pPr>
      <w:r w:rsidRPr="00433625">
        <w:t>5. Government to government coop is key</w:t>
      </w:r>
      <w:r>
        <w:t xml:space="preserve"> to maintaining the program</w:t>
      </w:r>
    </w:p>
    <w:p w:rsidR="00C62E19" w:rsidRDefault="00C62E19" w:rsidP="00C62E19">
      <w:r>
        <w:rPr>
          <w:rStyle w:val="StyleStyleBold12pt"/>
        </w:rPr>
        <w:t>DuVall 2</w:t>
      </w:r>
      <w:r>
        <w:t xml:space="preserve"> (Lindsay, Honors Scholar Seminar Chicago-Kent School of Law, THE GUEST WORKER PROGRAM Earned Legalization &amp; Reform: The Best Solution, </w:t>
      </w:r>
      <w:hyperlink r:id="rId84" w:history="1">
        <w:r>
          <w:rPr>
            <w:rStyle w:val="Hyperlink"/>
          </w:rPr>
          <w:t>http://www.kentlaw.iit.edu/Documents/Academic%20Programs/Honors%20Scholars/2002/Lindsay-DuVall-paper.pdf</w:t>
        </w:r>
      </w:hyperlink>
      <w:r>
        <w:t>, Spring 2002)</w:t>
      </w:r>
    </w:p>
    <w:p w:rsidR="00C62E19" w:rsidRDefault="00C62E19" w:rsidP="00C62E19"/>
    <w:p w:rsidR="00C62E19" w:rsidRDefault="00C62E19" w:rsidP="00C62E19">
      <w:pPr>
        <w:rPr>
          <w:rStyle w:val="Emphasis"/>
        </w:rPr>
      </w:pPr>
      <w:r>
        <w:rPr>
          <w:sz w:val="16"/>
        </w:rPr>
        <w:t xml:space="preserve">This paper proposes that the hybrid model is the reform necessary for remedying the guest worker program’s many ailments. </w:t>
      </w:r>
      <w:r>
        <w:rPr>
          <w:rStyle w:val="StyleBoldUnderline"/>
        </w:rPr>
        <w:t>The problem with the current program as well as with past guest worker programs is that they focused solely on the needs of the employers. In order for program reform to be effective, it must focus not only on the needs of the employers</w:t>
      </w:r>
      <w:r>
        <w:rPr>
          <w:sz w:val="16"/>
        </w:rPr>
        <w:t xml:space="preserve"> in filling labor shortages, </w:t>
      </w:r>
      <w:r>
        <w:rPr>
          <w:rStyle w:val="StyleBoldUnderline"/>
        </w:rPr>
        <w:t xml:space="preserve">but also on the needs of the employees </w:t>
      </w:r>
      <w:r>
        <w:rPr>
          <w:rStyle w:val="Emphasis"/>
        </w:rPr>
        <w:t>and on those of the U.S. and Mexico in instituting and maintaining the program.</w:t>
      </w:r>
    </w:p>
    <w:p w:rsidR="00C62E19" w:rsidRPr="00433625" w:rsidRDefault="00C62E19" w:rsidP="00C62E19">
      <w:pPr>
        <w:pStyle w:val="Heading4"/>
      </w:pPr>
      <w:r w:rsidRPr="00433625">
        <w:t>6. (insert relations or border smuggling addon)</w:t>
      </w:r>
    </w:p>
    <w:p w:rsidR="00E51893" w:rsidRDefault="00E51893" w:rsidP="00880FC1">
      <w:pPr>
        <w:pStyle w:val="Heading3"/>
      </w:pPr>
      <w:r>
        <w:lastRenderedPageBreak/>
        <w:t>2AC Auction CP</w:t>
      </w:r>
    </w:p>
    <w:p w:rsidR="00E51893" w:rsidRPr="00E51893" w:rsidRDefault="00E51893" w:rsidP="00E51893">
      <w:pPr>
        <w:pStyle w:val="Heading4"/>
        <w:rPr>
          <w:rFonts w:eastAsia="Calibri"/>
        </w:rPr>
      </w:pPr>
      <w:r w:rsidRPr="00E51893">
        <w:rPr>
          <w:rFonts w:eastAsia="Calibri"/>
        </w:rPr>
        <w:t xml:space="preserve">CP doesn’t solve </w:t>
      </w:r>
      <w:r w:rsidRPr="00E51893">
        <w:rPr>
          <w:rStyle w:val="StyleStyleBold12pt"/>
        </w:rPr>
        <w:t>small</w:t>
      </w:r>
      <w:r w:rsidRPr="00E51893">
        <w:rPr>
          <w:rFonts w:eastAsia="Calibri"/>
        </w:rPr>
        <w:t xml:space="preserve"> farms- hoarding</w:t>
      </w:r>
    </w:p>
    <w:p w:rsidR="00E51893" w:rsidRPr="00E51893" w:rsidRDefault="00E51893" w:rsidP="00E51893">
      <w:pPr>
        <w:rPr>
          <w:rFonts w:ascii="Times New Roman" w:eastAsia="Calibri" w:hAnsi="Times New Roman" w:cs="Times New Roman"/>
        </w:rPr>
      </w:pPr>
      <w:r w:rsidRPr="00E51893">
        <w:rPr>
          <w:rStyle w:val="StyleStyleBold12pt"/>
        </w:rPr>
        <w:t>Czekalinski 13</w:t>
      </w:r>
      <w:r w:rsidRPr="00E51893">
        <w:rPr>
          <w:rFonts w:ascii="Times New Roman" w:eastAsia="Calibri" w:hAnsi="Times New Roman" w:cs="Times New Roman"/>
        </w:rPr>
        <w:t xml:space="preserve"> (Stephanie, reports for the Next America initiative at National Journal.com, which analyzes demographic changes nation-wide and examines related changes in policy and politics. Stephanie has covered the experience and impact of immigration since 2004. Her work has resulted in changes at the local, state and federal levels and a conviction in federal court. In 2008, she was a finalist for the Taylor Family Award for Fairness in Newspapers. Two years later, she was a finalist for the Livingston Award for Young Journalists. Her work has appeared in The Columbus Dispatch and its sister publication Fronteras de la Noticia. Czekalinski began her career at the Lorain Morning Journal, in Lorain, Ohio, Could a Visa Auction Fix Immigration?, </w:t>
      </w:r>
      <w:hyperlink r:id="rId85" w:history="1">
        <w:r w:rsidRPr="00E51893">
          <w:rPr>
            <w:rFonts w:ascii="Times New Roman" w:eastAsia="Calibri" w:hAnsi="Times New Roman" w:cs="Times New Roman"/>
          </w:rPr>
          <w:t>http://www.nationaljournal.com/thenextamerica/immigration/could-a-visa-auction-fix-immigration-20120517</w:t>
        </w:r>
      </w:hyperlink>
      <w:r w:rsidRPr="00E51893">
        <w:rPr>
          <w:rFonts w:ascii="Times New Roman" w:eastAsia="Calibri" w:hAnsi="Times New Roman" w:cs="Times New Roman"/>
        </w:rPr>
        <w:t>, 5/29/13)</w:t>
      </w:r>
    </w:p>
    <w:p w:rsidR="00E51893" w:rsidRPr="00E51893" w:rsidRDefault="00E51893" w:rsidP="00E51893">
      <w:pPr>
        <w:rPr>
          <w:rFonts w:ascii="Times New Roman" w:eastAsia="Calibri" w:hAnsi="Times New Roman" w:cs="Times New Roman"/>
          <w:b/>
          <w:bCs/>
          <w:u w:val="single"/>
        </w:rPr>
      </w:pPr>
      <w:r w:rsidRPr="00E51893">
        <w:rPr>
          <w:rFonts w:ascii="Times New Roman" w:eastAsia="Calibri" w:hAnsi="Times New Roman" w:cs="Times New Roman"/>
          <w:sz w:val="16"/>
        </w:rPr>
        <w:t xml:space="preserve">But </w:t>
      </w:r>
      <w:r w:rsidRPr="00E51893">
        <w:rPr>
          <w:rFonts w:ascii="Times New Roman" w:eastAsia="Calibri" w:hAnsi="Times New Roman" w:cs="Times New Roman"/>
          <w:b/>
          <w:bCs/>
          <w:u w:val="single"/>
        </w:rPr>
        <w:t>not everyone is convinced that a visa auction will make the immigration system more sensitive to the economy’s need for labor. If you have an auction, an immigrant worker isn’t necessarily going to end up where there’s a worker shortage, said David Leopold, incoming counsel for the American Immigration Lawyers Associatio</w:t>
      </w:r>
      <w:r w:rsidRPr="00E51893">
        <w:rPr>
          <w:rFonts w:ascii="Times New Roman" w:eastAsia="Calibri" w:hAnsi="Times New Roman" w:cs="Times New Roman"/>
          <w:sz w:val="16"/>
        </w:rPr>
        <w:t xml:space="preserve">n. Rather, </w:t>
      </w:r>
      <w:r w:rsidRPr="00E51893">
        <w:rPr>
          <w:rFonts w:ascii="Times New Roman" w:eastAsia="Calibri" w:hAnsi="Times New Roman" w:cs="Times New Roman"/>
          <w:b/>
          <w:bCs/>
          <w:u w:val="single"/>
        </w:rPr>
        <w:t xml:space="preserve">that worker could end up with a company that can afford to win the auction, possibly leaving smaller firms or non-profits out in the cold. </w:t>
      </w:r>
    </w:p>
    <w:p w:rsidR="00E51893" w:rsidRPr="00E51893" w:rsidRDefault="00E51893" w:rsidP="00E51893">
      <w:pPr>
        <w:pStyle w:val="Heading4"/>
        <w:rPr>
          <w:rFonts w:eastAsia="Calibri"/>
        </w:rPr>
      </w:pPr>
      <w:r w:rsidRPr="00E51893">
        <w:rPr>
          <w:rFonts w:eastAsia="Calibri"/>
        </w:rPr>
        <w:t>CP links to politics</w:t>
      </w:r>
    </w:p>
    <w:p w:rsidR="00E51893" w:rsidRPr="00E51893" w:rsidRDefault="00E51893" w:rsidP="00E51893">
      <w:pPr>
        <w:rPr>
          <w:rFonts w:ascii="Times New Roman" w:eastAsia="Calibri" w:hAnsi="Times New Roman" w:cs="Times New Roman"/>
        </w:rPr>
      </w:pPr>
      <w:r w:rsidRPr="00E51893">
        <w:rPr>
          <w:rStyle w:val="StyleStyleBold12pt"/>
        </w:rPr>
        <w:t>Renshon 10</w:t>
      </w:r>
      <w:r w:rsidRPr="00E51893">
        <w:rPr>
          <w:rFonts w:ascii="Times New Roman" w:eastAsia="Calibri" w:hAnsi="Times New Roman" w:cs="Times New Roman"/>
        </w:rPr>
        <w:t xml:space="preserve"> (Professor Stanley Renshon is coordinator of the Interdisciplinary Program in the Psychology of Social and Political behavior, CUNY, A National Immigration Auction, Part III: Predictably Bad Consequences, </w:t>
      </w:r>
      <w:hyperlink r:id="rId86" w:history="1">
        <w:r w:rsidRPr="00E51893">
          <w:rPr>
            <w:rFonts w:ascii="Times New Roman" w:eastAsia="Calibri" w:hAnsi="Times New Roman" w:cs="Times New Roman"/>
          </w:rPr>
          <w:t>http://www.cis.org/renshon/immigration-auction-3</w:t>
        </w:r>
      </w:hyperlink>
      <w:r w:rsidRPr="00E51893">
        <w:rPr>
          <w:rFonts w:ascii="Times New Roman" w:eastAsia="Calibri" w:hAnsi="Times New Roman" w:cs="Times New Roman"/>
        </w:rPr>
        <w:t>, 9/19/10)</w:t>
      </w:r>
    </w:p>
    <w:p w:rsidR="00E51893" w:rsidRPr="00E51893" w:rsidRDefault="00E51893" w:rsidP="00E51893">
      <w:pPr>
        <w:rPr>
          <w:rFonts w:ascii="Times New Roman" w:eastAsia="Calibri" w:hAnsi="Times New Roman" w:cs="Times New Roman"/>
          <w:sz w:val="16"/>
        </w:rPr>
      </w:pPr>
    </w:p>
    <w:p w:rsidR="00E51893" w:rsidRPr="00E51893" w:rsidRDefault="00E51893" w:rsidP="00E51893">
      <w:pPr>
        <w:rPr>
          <w:rFonts w:ascii="Times New Roman" w:eastAsia="Calibri" w:hAnsi="Times New Roman" w:cs="Times New Roman"/>
          <w:b/>
          <w:bCs/>
          <w:u w:val="single"/>
        </w:rPr>
      </w:pPr>
      <w:r w:rsidRPr="00E51893">
        <w:rPr>
          <w:rFonts w:ascii="Times New Roman" w:eastAsia="Calibri" w:hAnsi="Times New Roman" w:cs="Times New Roman"/>
          <w:sz w:val="16"/>
        </w:rPr>
        <w:t>Notice here as well that the authors would make these new immigration auction permits "portable," meaning that immigrants could arrive in this country and be able to change jobs. This is a fair requirement. The country did away with indentured servitude eons ago. However, this raises the issues of: (1) why employers would want to hire someone without getting a lengthy commitment from them, and (2) how the government would keep track of all the moving around and reporting that portability would require. Again, confidence here is somewhat strained by knowledge of the government's past and present performance. There is also the very large question of the government making a yearly assessment of macro and micro national labor needs. According to this plan, "</w:t>
      </w:r>
      <w:r w:rsidRPr="00E51893">
        <w:rPr>
          <w:rFonts w:ascii="Times New Roman" w:eastAsia="Calibri" w:hAnsi="Times New Roman" w:cs="Times New Roman"/>
          <w:b/>
          <w:bCs/>
          <w:u w:val="single"/>
        </w:rPr>
        <w:t>the government could react by increasing the number of permits" (emphasis added) in periods of economic expansion and presumably cut back on auction numbers when the economy contracts. This is not a recipe for not relying on "the judgment of bureaucrats." It does precisely the opposite. It makes immigrant numbers a yearly political battle sure to further divide the country and exacerbate tensions.</w:t>
      </w:r>
    </w:p>
    <w:p w:rsidR="00E51893" w:rsidRPr="00E51893" w:rsidRDefault="00E51893" w:rsidP="00E51893">
      <w:pPr>
        <w:pStyle w:val="Heading4"/>
        <w:rPr>
          <w:rFonts w:eastAsia="Calibri"/>
        </w:rPr>
      </w:pPr>
      <w:r w:rsidRPr="00E51893">
        <w:rPr>
          <w:rFonts w:eastAsia="Calibri"/>
        </w:rPr>
        <w:t>CP fails- logistics</w:t>
      </w:r>
    </w:p>
    <w:p w:rsidR="00E51893" w:rsidRPr="00E51893" w:rsidRDefault="00E51893" w:rsidP="00E51893">
      <w:pPr>
        <w:rPr>
          <w:rFonts w:ascii="Times New Roman" w:eastAsia="Calibri" w:hAnsi="Times New Roman" w:cs="Times New Roman"/>
          <w:b/>
          <w:bCs/>
        </w:rPr>
      </w:pPr>
      <w:r w:rsidRPr="00E51893">
        <w:rPr>
          <w:rStyle w:val="StyleStyleBold12pt"/>
        </w:rPr>
        <w:t>Renshon 10</w:t>
      </w:r>
      <w:r w:rsidRPr="00E51893">
        <w:rPr>
          <w:rFonts w:ascii="Times New Roman" w:eastAsia="Calibri" w:hAnsi="Times New Roman" w:cs="Times New Roman"/>
          <w:b/>
          <w:bCs/>
        </w:rPr>
        <w:t xml:space="preserve"> (Professor Stanley Renshon is coordinator of the Interdisciplinary Program in the Psychology of Social and Political behavior, CUNY A National Immigration Auction, Part I: A Very Bad Idea, Stanley Renshon, </w:t>
      </w:r>
      <w:hyperlink r:id="rId87" w:history="1">
        <w:r w:rsidRPr="00E51893">
          <w:rPr>
            <w:rFonts w:ascii="Times New Roman" w:eastAsia="Calibri" w:hAnsi="Times New Roman" w:cs="Times New Roman"/>
          </w:rPr>
          <w:t>http://www.cis.org/renshon/immigration-auction-1</w:t>
        </w:r>
      </w:hyperlink>
      <w:r w:rsidRPr="00E51893">
        <w:rPr>
          <w:rFonts w:ascii="Times New Roman" w:eastAsia="Calibri" w:hAnsi="Times New Roman" w:cs="Times New Roman"/>
          <w:b/>
          <w:bCs/>
        </w:rPr>
        <w:t>, 9/16/10)</w:t>
      </w:r>
    </w:p>
    <w:p w:rsidR="00E51893" w:rsidRPr="00E51893" w:rsidRDefault="00E51893" w:rsidP="00E51893">
      <w:pPr>
        <w:rPr>
          <w:rFonts w:ascii="Times New Roman" w:eastAsia="Calibri" w:hAnsi="Times New Roman" w:cs="Times New Roman"/>
          <w:sz w:val="16"/>
        </w:rPr>
      </w:pPr>
      <w:r w:rsidRPr="00E51893">
        <w:rPr>
          <w:rFonts w:ascii="Times New Roman" w:eastAsia="Calibri" w:hAnsi="Times New Roman" w:cs="Times New Roman"/>
          <w:sz w:val="16"/>
        </w:rPr>
        <w:t xml:space="preserve">"Replace" means just that to the authors. They would essentially do away with the present system and substitute a system in which, "the government should hold regular auctions where companies can bid for permits to bring in foreign workers. Employers would bid highest for the most-valued workers, creating a selection mechanism that wouldn't rely on the judgment of bureaucrats or the paperwork skills of immigration lawyers." The last two words in this sentence are meant to appeal to those who might fantasize about following Shakespeare's advice on the subject in his play Henry VI, but </w:t>
      </w:r>
      <w:r w:rsidRPr="00E51893">
        <w:rPr>
          <w:rFonts w:ascii="Times New Roman" w:eastAsia="Calibri" w:hAnsi="Times New Roman" w:cs="Times New Roman"/>
          <w:b/>
          <w:bCs/>
          <w:u w:val="single"/>
        </w:rPr>
        <w:t>it is naïve to think that turning over immigration decisions over to large corporate interests will negate lawyers' impact or be an improvement. The authors' suggested cure for what ails our immigration system is a yearly national auction in which "companies would bid for permits to bring in foreign workers</w:t>
      </w:r>
      <w:r w:rsidRPr="00E51893">
        <w:rPr>
          <w:rFonts w:ascii="Times New Roman" w:eastAsia="Calibri" w:hAnsi="Times New Roman" w:cs="Times New Roman"/>
          <w:sz w:val="16"/>
        </w:rPr>
        <w:t xml:space="preserve">." There would be two such auctions each year, one for high-skilled immigrants, the other for low-skilled immigrants. </w:t>
      </w:r>
      <w:r w:rsidRPr="00E51893">
        <w:rPr>
          <w:rFonts w:ascii="Times New Roman" w:eastAsia="Calibri" w:hAnsi="Times New Roman" w:cs="Times New Roman"/>
          <w:b/>
          <w:bCs/>
          <w:u w:val="single"/>
        </w:rPr>
        <w:t>This idea is a recipe for a national logistical nightmare. Think for a moment about what it would take in terms of processing and reviewing applications for just 1,000 individual workers and then consider how that would work with multiple millions applying for at least a million potential auction slots,</w:t>
      </w:r>
      <w:r w:rsidRPr="00E51893">
        <w:rPr>
          <w:rFonts w:ascii="Times New Roman" w:eastAsia="Calibri" w:hAnsi="Times New Roman" w:cs="Times New Roman"/>
          <w:sz w:val="16"/>
        </w:rPr>
        <w:t xml:space="preserve"> or more. No disrespect intended, but </w:t>
      </w:r>
      <w:r w:rsidRPr="00E51893">
        <w:rPr>
          <w:rFonts w:ascii="Times New Roman" w:eastAsia="Calibri" w:hAnsi="Times New Roman" w:cs="Times New Roman"/>
          <w:b/>
          <w:bCs/>
          <w:u w:val="single"/>
        </w:rPr>
        <w:t>it's hard to imagine that either government or the thousands of business that might compete are up to the administrative responsibility.</w:t>
      </w:r>
      <w:r w:rsidRPr="00E51893">
        <w:rPr>
          <w:rFonts w:ascii="Times New Roman" w:eastAsia="Calibri" w:hAnsi="Times New Roman" w:cs="Times New Roman"/>
          <w:sz w:val="16"/>
        </w:rPr>
        <w:t xml:space="preserve"> Within each category of high- or low-skilled immigrants, </w:t>
      </w:r>
      <w:r w:rsidRPr="00E51893">
        <w:rPr>
          <w:rFonts w:ascii="Times New Roman" w:eastAsia="Calibri" w:hAnsi="Times New Roman" w:cs="Times New Roman"/>
          <w:b/>
          <w:bCs/>
          <w:u w:val="single"/>
        </w:rPr>
        <w:t>who would decide who would be admitted? Companies who won the bidding. And how would they "win"? By offering more money. The authors think this is a great ideal to fill federal coffers, but it in effect stacks the deck in favor of larger corporate interests and their particular business needs. On the lower end of the skill spectrum, one wonders which business will be able or interested in bidding for their next immigrant employees</w:t>
      </w:r>
      <w:r w:rsidRPr="00E51893">
        <w:rPr>
          <w:rFonts w:ascii="Times New Roman" w:eastAsia="Calibri" w:hAnsi="Times New Roman" w:cs="Times New Roman"/>
          <w:sz w:val="16"/>
        </w:rPr>
        <w:t xml:space="preserve">. Larger restaurant chains or national building developers may get into the bidding, but that new restaurant up the street from you probably won't. This difficulty is only the tip </w:t>
      </w:r>
      <w:r w:rsidRPr="00E51893">
        <w:rPr>
          <w:rFonts w:ascii="Times New Roman" w:eastAsia="Calibri" w:hAnsi="Times New Roman" w:cs="Times New Roman"/>
          <w:sz w:val="16"/>
        </w:rPr>
        <w:lastRenderedPageBreak/>
        <w:t>of the proverbial iceberg. This proposal touts the benefits of what the authors propose while ignoring the fairly obvious and predictable negative consequences.</w:t>
      </w:r>
    </w:p>
    <w:p w:rsidR="00E51893" w:rsidRPr="00E51893" w:rsidRDefault="00E51893" w:rsidP="00E51893">
      <w:pPr>
        <w:rPr>
          <w:rFonts w:ascii="Times New Roman" w:eastAsia="Calibri" w:hAnsi="Times New Roman" w:cs="Times New Roman"/>
          <w:b/>
          <w:bCs/>
          <w:u w:val="single"/>
        </w:rPr>
      </w:pPr>
    </w:p>
    <w:p w:rsidR="00E51893" w:rsidRPr="00E51893" w:rsidRDefault="00E51893" w:rsidP="00E51893">
      <w:pPr>
        <w:keepNext/>
        <w:keepLines/>
        <w:pageBreakBefore/>
        <w:spacing w:before="200"/>
        <w:jc w:val="center"/>
        <w:outlineLvl w:val="2"/>
        <w:rPr>
          <w:rFonts w:ascii="Times New Roman" w:eastAsia="Times New Roman" w:hAnsi="Times New Roman" w:cs="Times New Roman"/>
          <w:sz w:val="32"/>
          <w:u w:val="single"/>
        </w:rPr>
      </w:pPr>
      <w:r w:rsidRPr="00E51893">
        <w:rPr>
          <w:rFonts w:ascii="Times New Roman" w:eastAsia="Times New Roman" w:hAnsi="Times New Roman" w:cs="Times New Roman"/>
          <w:b/>
          <w:bCs/>
          <w:sz w:val="32"/>
          <w:u w:val="single"/>
        </w:rPr>
        <w:lastRenderedPageBreak/>
        <w:t>1AR Doesn’t solve labor</w:t>
      </w:r>
    </w:p>
    <w:p w:rsidR="00E51893" w:rsidRPr="00E51893" w:rsidRDefault="00E51893" w:rsidP="00E51893">
      <w:pPr>
        <w:pStyle w:val="Heading4"/>
        <w:rPr>
          <w:rFonts w:eastAsia="Calibri"/>
        </w:rPr>
      </w:pPr>
      <w:r w:rsidRPr="00E51893">
        <w:rPr>
          <w:rFonts w:eastAsia="Calibri"/>
        </w:rPr>
        <w:t>CP doesn’t solve labor shortages</w:t>
      </w:r>
    </w:p>
    <w:p w:rsidR="00E51893" w:rsidRPr="00E51893" w:rsidRDefault="00E51893" w:rsidP="00E51893">
      <w:pPr>
        <w:rPr>
          <w:rFonts w:ascii="Times New Roman" w:eastAsia="Calibri" w:hAnsi="Times New Roman" w:cs="Times New Roman"/>
          <w:b/>
          <w:bCs/>
        </w:rPr>
      </w:pPr>
      <w:r w:rsidRPr="00E51893">
        <w:rPr>
          <w:rStyle w:val="StyleStyleBold12pt"/>
        </w:rPr>
        <w:t>UKWP 10</w:t>
      </w:r>
      <w:r w:rsidRPr="00E51893">
        <w:rPr>
          <w:rFonts w:ascii="Times New Roman" w:eastAsia="Calibri" w:hAnsi="Times New Roman" w:cs="Times New Roman"/>
          <w:b/>
          <w:bCs/>
        </w:rPr>
        <w:t xml:space="preserve"> (UK Work Permits, leading consultancy specialising in UK immigration, Immigration limit and consultation: Our comment, </w:t>
      </w:r>
      <w:hyperlink r:id="rId88" w:history="1">
        <w:r w:rsidRPr="00E51893">
          <w:rPr>
            <w:rFonts w:ascii="Times New Roman" w:eastAsia="Calibri" w:hAnsi="Times New Roman" w:cs="Times New Roman"/>
          </w:rPr>
          <w:t>http://www.uk-wp.com/2010/07/01/immigration-limit-and-consultation-our-comment/</w:t>
        </w:r>
      </w:hyperlink>
      <w:r w:rsidRPr="00E51893">
        <w:rPr>
          <w:rFonts w:ascii="Times New Roman" w:eastAsia="Calibri" w:hAnsi="Times New Roman" w:cs="Times New Roman"/>
          <w:b/>
          <w:bCs/>
        </w:rPr>
        <w:t>, 7/1/10)</w:t>
      </w:r>
    </w:p>
    <w:p w:rsidR="00E51893" w:rsidRPr="00E51893" w:rsidRDefault="00E51893" w:rsidP="00E51893">
      <w:pPr>
        <w:rPr>
          <w:rFonts w:ascii="Times New Roman" w:eastAsia="Calibri" w:hAnsi="Times New Roman" w:cs="Times New Roman"/>
          <w:b/>
          <w:bCs/>
          <w:u w:val="single"/>
        </w:rPr>
      </w:pPr>
    </w:p>
    <w:p w:rsidR="00E51893" w:rsidRPr="00E51893" w:rsidRDefault="00E51893" w:rsidP="00E51893">
      <w:pPr>
        <w:rPr>
          <w:rFonts w:ascii="Times New Roman" w:eastAsia="Calibri" w:hAnsi="Times New Roman" w:cs="Times New Roman"/>
          <w:b/>
          <w:bCs/>
          <w:u w:val="single"/>
        </w:rPr>
      </w:pPr>
      <w:r w:rsidRPr="00E51893">
        <w:rPr>
          <w:rFonts w:ascii="Times New Roman" w:eastAsia="Calibri" w:hAnsi="Times New Roman" w:cs="Times New Roman"/>
          <w:b/>
          <w:bCs/>
          <w:u w:val="single"/>
        </w:rPr>
        <w:t>The auction system would mean the ability to recruit migrant labour was not based on a measure of an employer’s “need”, but based on the ability to pay the highest price. Inevitably small companies and those with restricted funding and cashflow would unduly suffer.</w:t>
      </w:r>
      <w:r w:rsidRPr="00E51893">
        <w:rPr>
          <w:rFonts w:ascii="Times New Roman" w:eastAsia="Calibri" w:hAnsi="Times New Roman" w:cs="Times New Roman"/>
          <w:sz w:val="16"/>
        </w:rPr>
        <w:t xml:space="preserve"> Against these two alternatives, the “first come first served” option seems to be fairer. However, we are still opposed to it and are opposed to the very idea of a rigid limit on immigration under Tier 2. </w:t>
      </w:r>
      <w:r w:rsidRPr="00E51893">
        <w:rPr>
          <w:rFonts w:ascii="Times New Roman" w:eastAsia="Calibri" w:hAnsi="Times New Roman" w:cs="Times New Roman"/>
          <w:b/>
          <w:bCs/>
          <w:u w:val="single"/>
        </w:rPr>
        <w:t>Any limit on migration</w:t>
      </w:r>
      <w:r w:rsidRPr="00E51893">
        <w:rPr>
          <w:rFonts w:ascii="Times New Roman" w:eastAsia="Calibri" w:hAnsi="Times New Roman" w:cs="Times New Roman"/>
          <w:sz w:val="16"/>
        </w:rPr>
        <w:t xml:space="preserve"> through Tier 2 </w:t>
      </w:r>
      <w:r w:rsidRPr="00E51893">
        <w:rPr>
          <w:rFonts w:ascii="Times New Roman" w:eastAsia="Calibri" w:hAnsi="Times New Roman" w:cs="Times New Roman"/>
          <w:b/>
          <w:bCs/>
          <w:u w:val="single"/>
        </w:rPr>
        <w:t>will inevitably result in unnecessary and harmful restrictions and delays for</w:t>
      </w:r>
      <w:r w:rsidRPr="00E51893">
        <w:rPr>
          <w:rFonts w:ascii="Times New Roman" w:eastAsia="Calibri" w:hAnsi="Times New Roman" w:cs="Times New Roman"/>
          <w:sz w:val="16"/>
        </w:rPr>
        <w:t xml:space="preserve"> British </w:t>
      </w:r>
      <w:r w:rsidRPr="00E51893">
        <w:rPr>
          <w:rFonts w:ascii="Times New Roman" w:eastAsia="Calibri" w:hAnsi="Times New Roman" w:cs="Times New Roman"/>
          <w:b/>
          <w:bCs/>
          <w:u w:val="single"/>
        </w:rPr>
        <w:t xml:space="preserve">businesses, who </w:t>
      </w:r>
      <w:r w:rsidRPr="00E51893">
        <w:rPr>
          <w:rFonts w:ascii="Times New Roman" w:eastAsia="Calibri" w:hAnsi="Times New Roman" w:cs="Times New Roman"/>
          <w:b/>
          <w:u w:val="single"/>
          <w:bdr w:val="single" w:sz="18" w:space="0" w:color="auto" w:frame="1"/>
        </w:rPr>
        <w:t>will be forced to put their urgent staffing needs on hold</w:t>
      </w:r>
      <w:r w:rsidRPr="00E51893">
        <w:rPr>
          <w:rFonts w:ascii="Times New Roman" w:eastAsia="Calibri" w:hAnsi="Times New Roman" w:cs="Times New Roman"/>
          <w:b/>
          <w:bCs/>
          <w:u w:val="single"/>
        </w:rPr>
        <w:t>: while they wait for the next CoS allocation to become available, while they wait to see if and when a candidate will be selected from a pool, or while they wait to discover that they have been unable to obtain their CoS quota through auction.</w:t>
      </w:r>
    </w:p>
    <w:p w:rsidR="00E51893" w:rsidRPr="00E51893" w:rsidRDefault="00E51893" w:rsidP="00E51893">
      <w:pPr>
        <w:rPr>
          <w:rFonts w:ascii="Times New Roman" w:eastAsia="Calibri" w:hAnsi="Times New Roman" w:cs="Times New Roman"/>
          <w:b/>
          <w:bCs/>
          <w:u w:val="single"/>
        </w:rPr>
      </w:pPr>
    </w:p>
    <w:p w:rsidR="00E51893" w:rsidRPr="00E51893" w:rsidRDefault="00E51893" w:rsidP="00E51893">
      <w:pPr>
        <w:keepNext/>
        <w:keepLines/>
        <w:pageBreakBefore/>
        <w:spacing w:before="200"/>
        <w:jc w:val="center"/>
        <w:outlineLvl w:val="2"/>
        <w:rPr>
          <w:rFonts w:ascii="Times New Roman" w:eastAsia="Times New Roman" w:hAnsi="Times New Roman" w:cs="Times New Roman"/>
          <w:sz w:val="32"/>
          <w:u w:val="single"/>
        </w:rPr>
      </w:pPr>
      <w:r w:rsidRPr="00E51893">
        <w:rPr>
          <w:rFonts w:ascii="Times New Roman" w:eastAsia="Times New Roman" w:hAnsi="Times New Roman" w:cs="Times New Roman"/>
          <w:b/>
          <w:bCs/>
          <w:sz w:val="32"/>
          <w:u w:val="single"/>
        </w:rPr>
        <w:lastRenderedPageBreak/>
        <w:t>1AR CP Fails</w:t>
      </w:r>
    </w:p>
    <w:p w:rsidR="00E51893" w:rsidRPr="00E51893" w:rsidRDefault="00E51893" w:rsidP="00E51893">
      <w:pPr>
        <w:pStyle w:val="Heading4"/>
        <w:rPr>
          <w:rFonts w:eastAsia="Calibri"/>
        </w:rPr>
      </w:pPr>
      <w:r w:rsidRPr="00E51893">
        <w:rPr>
          <w:rFonts w:eastAsia="Calibri"/>
        </w:rPr>
        <w:t>CP fails- bureaucracy</w:t>
      </w:r>
    </w:p>
    <w:p w:rsidR="00E51893" w:rsidRPr="00E51893" w:rsidRDefault="00E51893" w:rsidP="00E51893">
      <w:pPr>
        <w:rPr>
          <w:rFonts w:ascii="Times New Roman" w:eastAsia="Calibri" w:hAnsi="Times New Roman" w:cs="Times New Roman"/>
        </w:rPr>
      </w:pPr>
      <w:r w:rsidRPr="00E51893">
        <w:rPr>
          <w:rStyle w:val="StyleStyleBold12pt"/>
        </w:rPr>
        <w:t>Renshon 10</w:t>
      </w:r>
      <w:r w:rsidRPr="00E51893">
        <w:rPr>
          <w:rFonts w:ascii="Times New Roman" w:eastAsia="Calibri" w:hAnsi="Times New Roman" w:cs="Times New Roman"/>
        </w:rPr>
        <w:t xml:space="preserve"> (Professor Stanley Renshon is coordinator of the Interdisciplinary Program in the Psychology of Social and Political behavior, CUNY, A National Immigration Auction, Part III: Predictably Bad Consequences, </w:t>
      </w:r>
      <w:hyperlink r:id="rId89" w:history="1">
        <w:r w:rsidRPr="00E51893">
          <w:rPr>
            <w:rFonts w:ascii="Times New Roman" w:eastAsia="Calibri" w:hAnsi="Times New Roman" w:cs="Times New Roman"/>
          </w:rPr>
          <w:t>http://www.cis.org/renshon/immigration-auction-3</w:t>
        </w:r>
      </w:hyperlink>
      <w:r w:rsidRPr="00E51893">
        <w:rPr>
          <w:rFonts w:ascii="Times New Roman" w:eastAsia="Calibri" w:hAnsi="Times New Roman" w:cs="Times New Roman"/>
        </w:rPr>
        <w:t>, 9/19/10)</w:t>
      </w:r>
    </w:p>
    <w:p w:rsidR="00E51893" w:rsidRPr="00E51893" w:rsidRDefault="00E51893" w:rsidP="00E51893">
      <w:pPr>
        <w:rPr>
          <w:rFonts w:ascii="Times New Roman" w:eastAsia="Calibri" w:hAnsi="Times New Roman" w:cs="Times New Roman"/>
        </w:rPr>
      </w:pPr>
    </w:p>
    <w:p w:rsidR="00E51893" w:rsidRPr="00E51893" w:rsidRDefault="00E51893" w:rsidP="00E51893">
      <w:pPr>
        <w:rPr>
          <w:rFonts w:ascii="Times New Roman" w:eastAsia="Calibri" w:hAnsi="Times New Roman" w:cs="Times New Roman"/>
          <w:sz w:val="16"/>
        </w:rPr>
      </w:pPr>
      <w:r w:rsidRPr="00E51893">
        <w:rPr>
          <w:rFonts w:ascii="Times New Roman" w:eastAsia="Calibri" w:hAnsi="Times New Roman" w:cs="Times New Roman"/>
          <w:sz w:val="16"/>
        </w:rPr>
        <w:t xml:space="preserve">Rounding out the fantasy of a national immigration auction is the touted allure of having </w:t>
      </w:r>
      <w:r w:rsidRPr="00E51893">
        <w:rPr>
          <w:rFonts w:ascii="Times New Roman" w:eastAsia="Calibri" w:hAnsi="Times New Roman" w:cs="Times New Roman"/>
          <w:b/>
          <w:bCs/>
          <w:u w:val="single"/>
        </w:rPr>
        <w:t>a system that, "wouldn't rely on the judgment of [government] bureaucrats</w:t>
      </w:r>
      <w:r w:rsidRPr="00E51893">
        <w:rPr>
          <w:rFonts w:ascii="Times New Roman" w:eastAsia="Calibri" w:hAnsi="Times New Roman" w:cs="Times New Roman"/>
          <w:sz w:val="16"/>
        </w:rPr>
        <w:t xml:space="preserve">." Unfortunately, </w:t>
      </w:r>
      <w:r w:rsidRPr="00E51893">
        <w:rPr>
          <w:rFonts w:ascii="Times New Roman" w:eastAsia="Calibri" w:hAnsi="Times New Roman" w:cs="Times New Roman"/>
          <w:b/>
          <w:bCs/>
          <w:u w:val="single"/>
        </w:rPr>
        <w:t>the actual proposal immediately negates that likelihood. The proposal states that, "When prices rose, the government could react by increasing the number of permits, better syncing immigration with the business cycle"</w:t>
      </w:r>
      <w:r w:rsidRPr="00E51893">
        <w:rPr>
          <w:rFonts w:ascii="Times New Roman" w:eastAsia="Calibri" w:hAnsi="Times New Roman" w:cs="Times New Roman"/>
          <w:sz w:val="16"/>
        </w:rPr>
        <w:t xml:space="preserve"> (emphasis added). </w:t>
      </w:r>
      <w:r w:rsidRPr="00E51893">
        <w:rPr>
          <w:rFonts w:ascii="Times New Roman" w:eastAsia="Calibri" w:hAnsi="Times New Roman" w:cs="Times New Roman"/>
          <w:b/>
          <w:bCs/>
          <w:u w:val="single"/>
        </w:rPr>
        <w:t>So much for keeping government bureaucrats out of the process. Moreover, "because these visas would be tied to employment, immigrants would have to leave the country if the economy deteriorated and they couldn't find work." And who would do that? Presumably the government. They've done so well with removing those living here who are "out of status" that it's hard to have confidence in this plan.</w:t>
      </w:r>
      <w:r w:rsidRPr="00E51893">
        <w:rPr>
          <w:rFonts w:ascii="Times New Roman" w:eastAsia="Calibri" w:hAnsi="Times New Roman" w:cs="Times New Roman"/>
          <w:sz w:val="16"/>
        </w:rPr>
        <w:t xml:space="preserve"> </w:t>
      </w:r>
    </w:p>
    <w:p w:rsidR="00E51893" w:rsidRPr="00E51893" w:rsidRDefault="00E51893" w:rsidP="00E51893">
      <w:pPr>
        <w:rPr>
          <w:rFonts w:ascii="Times New Roman" w:eastAsia="Calibri" w:hAnsi="Times New Roman" w:cs="Times New Roman"/>
          <w:sz w:val="16"/>
        </w:rPr>
      </w:pPr>
    </w:p>
    <w:p w:rsidR="00E51893" w:rsidRPr="00E51893" w:rsidRDefault="00E51893" w:rsidP="00E51893">
      <w:pPr>
        <w:keepNext/>
        <w:keepLines/>
        <w:pageBreakBefore/>
        <w:spacing w:before="200"/>
        <w:jc w:val="center"/>
        <w:outlineLvl w:val="2"/>
        <w:rPr>
          <w:rFonts w:ascii="Times New Roman" w:eastAsia="Times New Roman" w:hAnsi="Times New Roman" w:cs="Times New Roman"/>
          <w:b/>
          <w:bCs/>
          <w:sz w:val="32"/>
          <w:u w:val="single"/>
        </w:rPr>
      </w:pPr>
      <w:r w:rsidRPr="00E51893">
        <w:rPr>
          <w:rFonts w:ascii="Times New Roman" w:eastAsia="Times New Roman" w:hAnsi="Times New Roman" w:cs="Times New Roman"/>
          <w:b/>
          <w:bCs/>
          <w:sz w:val="32"/>
          <w:u w:val="single"/>
        </w:rPr>
        <w:lastRenderedPageBreak/>
        <w:t>1AR Links to politics</w:t>
      </w:r>
    </w:p>
    <w:p w:rsidR="00E51893" w:rsidRPr="00E51893" w:rsidRDefault="00E51893" w:rsidP="00E51893">
      <w:pPr>
        <w:pStyle w:val="Heading4"/>
        <w:rPr>
          <w:rFonts w:eastAsia="Calibri"/>
        </w:rPr>
      </w:pPr>
      <w:r w:rsidRPr="00E51893">
        <w:rPr>
          <w:rFonts w:eastAsia="Calibri"/>
        </w:rPr>
        <w:t>CP links to politics</w:t>
      </w:r>
    </w:p>
    <w:p w:rsidR="00E51893" w:rsidRPr="00E51893" w:rsidRDefault="00E51893" w:rsidP="00E51893">
      <w:pPr>
        <w:rPr>
          <w:rFonts w:ascii="Times New Roman" w:eastAsia="Calibri" w:hAnsi="Times New Roman" w:cs="Times New Roman"/>
        </w:rPr>
      </w:pPr>
      <w:r w:rsidRPr="00E51893">
        <w:rPr>
          <w:rStyle w:val="StyleStyleBold12pt"/>
        </w:rPr>
        <w:t>Brown 10</w:t>
      </w:r>
      <w:r w:rsidRPr="00E51893">
        <w:rPr>
          <w:rFonts w:ascii="Times New Roman" w:eastAsia="Calibri" w:hAnsi="Times New Roman" w:cs="Times New Roman"/>
        </w:rPr>
        <w:t xml:space="preserve"> (Eleanor Marie Lawrence Brown, Associate Professor of Law at George Washington University School of Law and Schwartz Fellow at the New America Foundation, February 2010, “Visa as Property, Visa as Collateral,” online: </w:t>
      </w:r>
      <w:hyperlink r:id="rId90" w:history="1">
        <w:r w:rsidRPr="00E51893">
          <w:rPr>
            <w:rFonts w:ascii="Times New Roman" w:eastAsia="Calibri" w:hAnsi="Times New Roman" w:cs="Times New Roman"/>
          </w:rPr>
          <w:t>http://works.bepress.com/cgi/viewcontent.cgi?article=1000&amp;context=eleanor_brown</w:t>
        </w:r>
      </w:hyperlink>
      <w:r w:rsidRPr="00E51893">
        <w:rPr>
          <w:rFonts w:ascii="Times New Roman" w:eastAsia="Calibri" w:hAnsi="Times New Roman" w:cs="Times New Roman"/>
        </w:rPr>
        <w:t>)</w:t>
      </w:r>
    </w:p>
    <w:p w:rsidR="00E51893" w:rsidRPr="00E51893" w:rsidRDefault="00E51893" w:rsidP="00E51893">
      <w:pPr>
        <w:rPr>
          <w:rFonts w:ascii="Times New Roman" w:eastAsia="Calibri" w:hAnsi="Times New Roman" w:cs="Times New Roman"/>
        </w:rPr>
      </w:pPr>
    </w:p>
    <w:p w:rsidR="00E51893" w:rsidRPr="00E51893" w:rsidRDefault="00E51893" w:rsidP="00E51893">
      <w:pPr>
        <w:rPr>
          <w:rFonts w:ascii="Times New Roman" w:eastAsia="Calibri" w:hAnsi="Times New Roman" w:cs="Times New Roman"/>
          <w:b/>
          <w:bCs/>
          <w:u w:val="single"/>
        </w:rPr>
      </w:pPr>
      <w:r w:rsidRPr="00E51893">
        <w:rPr>
          <w:rFonts w:ascii="Times New Roman" w:eastAsia="Calibri" w:hAnsi="Times New Roman" w:cs="Times New Roman"/>
          <w:b/>
          <w:bCs/>
          <w:u w:val="single"/>
        </w:rPr>
        <w:t xml:space="preserve">The official posture of the US government is one of non-commodification in immigration. This is evidenced, in part, by the public pronouncements of immigration policy-makers, and explains why, </w:t>
      </w:r>
      <w:r w:rsidRPr="00E51893">
        <w:rPr>
          <w:rFonts w:ascii="Times New Roman" w:eastAsia="Calibri" w:hAnsi="Times New Roman" w:cs="Times New Roman"/>
          <w:sz w:val="16"/>
        </w:rPr>
        <w:t xml:space="preserve">despite empirical evidence from other countries of the potential benefits of auction systems,193 both primary and secondary </w:t>
      </w:r>
      <w:r w:rsidRPr="00E51893">
        <w:rPr>
          <w:rFonts w:ascii="Times New Roman" w:eastAsia="Calibri" w:hAnsi="Times New Roman" w:cs="Times New Roman"/>
          <w:b/>
          <w:bCs/>
          <w:u w:val="single"/>
        </w:rPr>
        <w:t>markets for visas have received very little traction in US policy-making circles.</w:t>
      </w:r>
      <w:r w:rsidRPr="00E51893">
        <w:rPr>
          <w:rFonts w:ascii="Times New Roman" w:eastAsia="Calibri" w:hAnsi="Times New Roman" w:cs="Times New Roman"/>
          <w:sz w:val="16"/>
        </w:rPr>
        <w:t xml:space="preserve"> Indeed, even in the current global economic crisis, in which other countries have auctioned visas to investors as a mechanism of jump-starting declining sectors of their economies, the United States has remained resistant to such an approach.194 </w:t>
      </w:r>
      <w:r w:rsidRPr="00E51893">
        <w:rPr>
          <w:rFonts w:ascii="Times New Roman" w:eastAsia="Calibri" w:hAnsi="Times New Roman" w:cs="Times New Roman"/>
          <w:b/>
          <w:bCs/>
          <w:u w:val="single"/>
        </w:rPr>
        <w:t>This official posture of non-commodification coincides with polling data on this issue, which show that a majority of Americans oppose proposals to auction visas. The rationales offered by the polling data mirror the anti-commodification rationales in the academic literature: visas, to the extent that they signify potential access to citizenship, are understood by Americans to be quintessentially public assets</w:t>
      </w:r>
      <w:r w:rsidRPr="00E51893">
        <w:rPr>
          <w:rFonts w:ascii="Times New Roman" w:eastAsia="Calibri" w:hAnsi="Times New Roman" w:cs="Times New Roman"/>
          <w:sz w:val="16"/>
        </w:rPr>
        <w:t xml:space="preserve">,195 in part because even if visas only allow temporary affiliation, many applicants overstay and later receive amnesties that permit them to become citizens. </w:t>
      </w:r>
      <w:r w:rsidRPr="00E51893">
        <w:rPr>
          <w:rFonts w:ascii="Times New Roman" w:eastAsia="Calibri" w:hAnsi="Times New Roman" w:cs="Times New Roman"/>
          <w:b/>
          <w:bCs/>
          <w:u w:val="single"/>
        </w:rPr>
        <w:t>Thus, the receipt of a visa often signifies the first stage on a path to citizenship, and for this reason, selling visas often is equated with selling access to a quintessentially public asset</w:t>
      </w:r>
      <w:r w:rsidRPr="00E51893">
        <w:rPr>
          <w:rFonts w:ascii="Times New Roman" w:eastAsia="Calibri" w:hAnsi="Times New Roman" w:cs="Times New Roman"/>
          <w:sz w:val="16"/>
        </w:rPr>
        <w:t xml:space="preserve">. Indeed, visas have even been referred to as “public goods,” although this is clearly an unconventional utilization of the term. </w:t>
      </w:r>
      <w:r w:rsidRPr="00E51893">
        <w:rPr>
          <w:rFonts w:ascii="Times New Roman" w:eastAsia="Calibri" w:hAnsi="Times New Roman" w:cs="Times New Roman"/>
          <w:b/>
          <w:bCs/>
          <w:u w:val="single"/>
        </w:rPr>
        <w:t>Analysts who have studied polling data suggest that the public’s resistance to commoditizing visas arises in part from what students of cultural cognition and behavioral economics have called a “framing problem.”</w:t>
      </w:r>
      <w:r w:rsidRPr="00E51893">
        <w:rPr>
          <w:rFonts w:ascii="Times New Roman" w:eastAsia="Calibri" w:hAnsi="Times New Roman" w:cs="Times New Roman"/>
          <w:sz w:val="16"/>
        </w:rPr>
        <w:t xml:space="preserve">196 Thus, </w:t>
      </w:r>
      <w:r w:rsidRPr="00E51893">
        <w:rPr>
          <w:rFonts w:ascii="Times New Roman" w:eastAsia="Calibri" w:hAnsi="Times New Roman" w:cs="Times New Roman"/>
          <w:b/>
          <w:bCs/>
          <w:u w:val="single"/>
        </w:rPr>
        <w:t>even when confronted with evidence demonstrating the potential value of auctions in resolving immigration dilemmas, social-psychological processes lead individuals to assimilate evidence in a manner that is consistent with pre-existing cultural frames that are dominant in the political marketplace.197 These cultural frames are hostile to a market-based approach in the context of immigration and thus the average American voter appears unlikely to be comfortable with the notion of utilizing the market as a primary method of visa allocation.198</w:t>
      </w:r>
    </w:p>
    <w:p w:rsidR="00E51893" w:rsidRPr="00E51893" w:rsidRDefault="00E51893" w:rsidP="00E51893">
      <w:pPr>
        <w:rPr>
          <w:rFonts w:ascii="Times New Roman" w:eastAsia="Calibri" w:hAnsi="Times New Roman" w:cs="Times New Roman"/>
          <w:b/>
          <w:bCs/>
          <w:u w:val="single"/>
        </w:rPr>
      </w:pPr>
    </w:p>
    <w:p w:rsidR="00E51893" w:rsidRPr="00E51893" w:rsidRDefault="00E51893" w:rsidP="00E51893"/>
    <w:p w:rsidR="00524F93" w:rsidRDefault="00524F93" w:rsidP="00880FC1">
      <w:pPr>
        <w:pStyle w:val="Heading3"/>
      </w:pPr>
      <w:r>
        <w:lastRenderedPageBreak/>
        <w:t>Coop Key</w:t>
      </w:r>
    </w:p>
    <w:p w:rsidR="00524F93" w:rsidRDefault="00524F93" w:rsidP="00524F93">
      <w:pPr>
        <w:pStyle w:val="Heading4"/>
      </w:pPr>
      <w:r>
        <w:t>Cooperation is key to migration management and regional competitiveness</w:t>
      </w:r>
    </w:p>
    <w:p w:rsidR="00524F93" w:rsidRDefault="00524F93" w:rsidP="00524F93">
      <w:r w:rsidRPr="00524F93">
        <w:rPr>
          <w:rStyle w:val="StyleStyleBold12pt"/>
        </w:rPr>
        <w:t>Rosenblum 11</w:t>
      </w:r>
      <w:r>
        <w:t xml:space="preserve"> (Marc, Senior Policy Analyst at the Migration Policy Institute, Obstacles and Opportunities for Regional Cooperation: The US-Mexico Case, </w:t>
      </w:r>
      <w:hyperlink r:id="rId91" w:history="1">
        <w:r>
          <w:rPr>
            <w:rStyle w:val="Hyperlink"/>
          </w:rPr>
          <w:t>http://www.migrationpolicy.org/pubs/usmexico-cooperation.pdf</w:t>
        </w:r>
      </w:hyperlink>
      <w:r>
        <w:t>, April 2011)</w:t>
      </w:r>
    </w:p>
    <w:p w:rsidR="00524F93" w:rsidRDefault="00524F93" w:rsidP="00524F93">
      <w:pPr>
        <w:rPr>
          <w:rStyle w:val="StyleBoldUnderline"/>
        </w:rPr>
      </w:pPr>
      <w:r>
        <w:rPr>
          <w:sz w:val="16"/>
        </w:rPr>
        <w:t xml:space="preserve">What are the prospects for cooperation at this time? On one hand, the underlying factors that favored cooperation during the 1990s generally remain in place. Despite the intractability of migration policy, the overall US-Mexican relationship has never been closer. With 75 million trucks and passengers entering the United States from Mexico in 2009, $250 billion in legal trade between the countries, and about 30 million Hispanics of Mexican origin living in the United States, the two countries are simply too intertwined to leave any issue of mutual concern off the bilateral agenda. </w:t>
      </w:r>
      <w:r>
        <w:rPr>
          <w:rStyle w:val="StyleBoldUnderline"/>
        </w:rPr>
        <w:t xml:space="preserve">Realistically, </w:t>
      </w:r>
      <w:r>
        <w:rPr>
          <w:rStyle w:val="Emphasis"/>
        </w:rPr>
        <w:t>neither country can hope to accomplish its core</w:t>
      </w:r>
      <w:r>
        <w:rPr>
          <w:rStyle w:val="StyleBoldUnderline"/>
        </w:rPr>
        <w:t xml:space="preserve"> goals at the border — controlling crime and violence, countering terrorist threats, preventing illegal entries, facilitating legal travel and cross-border trade — without close coordination and cooperation with the other. Broader questions about US immigration policy, including how to manage employment-based migration</w:t>
      </w:r>
      <w:r>
        <w:rPr>
          <w:sz w:val="16"/>
        </w:rPr>
        <w:t xml:space="preserve"> and what to do about the 11 million unauthorized immigrants already in the United States, </w:t>
      </w:r>
      <w:r>
        <w:rPr>
          <w:rStyle w:val="StyleBoldUnderline"/>
        </w:rPr>
        <w:t>are also easier to answer if policymakers draw from a cooperative toolkit. The United States and Mexico have a great deal to gain long-term by working together to manage migration policy as a tool for enhancing the region's human capital, an engine for regional economic growth and increased global competitiveness.</w:t>
      </w:r>
    </w:p>
    <w:p w:rsidR="00524F93" w:rsidRPr="00524F93" w:rsidRDefault="00524F93" w:rsidP="00524F93"/>
    <w:p w:rsidR="002742C5" w:rsidRDefault="002742C5" w:rsidP="002742C5">
      <w:pPr>
        <w:pStyle w:val="Heading3"/>
      </w:pPr>
      <w:r>
        <w:lastRenderedPageBreak/>
        <w:t>a/t: other visas CP</w:t>
      </w:r>
    </w:p>
    <w:p w:rsidR="002742C5" w:rsidRPr="002742C5" w:rsidRDefault="002742C5" w:rsidP="002742C5">
      <w:pPr>
        <w:pStyle w:val="Heading4"/>
        <w:rPr>
          <w:rStyle w:val="StyleBoldUnderline"/>
          <w:b w:val="0"/>
          <w:sz w:val="26"/>
          <w:szCs w:val="26"/>
          <w:u w:val="none"/>
        </w:rPr>
      </w:pPr>
      <w:r w:rsidRPr="002742C5">
        <w:rPr>
          <w:rStyle w:val="StyleBoldUnderline"/>
          <w:sz w:val="26"/>
          <w:szCs w:val="26"/>
          <w:u w:val="none"/>
        </w:rPr>
        <w:t>Visas fail- regulation and illegals- the aff solves</w:t>
      </w:r>
    </w:p>
    <w:p w:rsidR="002742C5" w:rsidRDefault="002742C5" w:rsidP="002742C5">
      <w:pPr>
        <w:rPr>
          <w:rStyle w:val="StyleBoldUnderline"/>
        </w:rPr>
      </w:pPr>
      <w:r w:rsidRPr="002742C5">
        <w:rPr>
          <w:rStyle w:val="StyleStyleBold12pt"/>
        </w:rPr>
        <w:t>Nowrasteh 13</w:t>
      </w:r>
      <w:r w:rsidRPr="00B16F1C">
        <w:rPr>
          <w:rStyle w:val="StyleBoldUnderline"/>
          <w:u w:val="none"/>
        </w:rPr>
        <w:t xml:space="preserve"> (Alex, immigration policy analyst at the Cato Institute, How to Make Guest Worker Visas Work, </w:t>
      </w:r>
      <w:hyperlink r:id="rId92" w:history="1">
        <w:r w:rsidRPr="00F73CA6">
          <w:rPr>
            <w:rStyle w:val="Hyperlink"/>
          </w:rPr>
          <w:t>http://www.cato.org/sites/cato.org/files/pubs/pdf/pa719_1.pdf</w:t>
        </w:r>
      </w:hyperlink>
      <w:r w:rsidRPr="00B16F1C">
        <w:rPr>
          <w:rStyle w:val="StyleBoldUnderline"/>
          <w:u w:val="none"/>
        </w:rPr>
        <w:t>, 1/31/13)</w:t>
      </w:r>
    </w:p>
    <w:p w:rsidR="002742C5" w:rsidRDefault="002742C5" w:rsidP="002742C5">
      <w:pPr>
        <w:rPr>
          <w:rStyle w:val="StyleBoldUnderline"/>
        </w:rPr>
      </w:pPr>
      <w:r w:rsidRPr="00B16F1C">
        <w:rPr>
          <w:rStyle w:val="StyleBoldUnderline"/>
        </w:rPr>
        <w:t>Congress will consider how to create a new guest worker program as part of immigration reform.</w:t>
      </w:r>
      <w:r w:rsidRPr="00B16F1C">
        <w:rPr>
          <w:sz w:val="16"/>
        </w:rPr>
        <w:t xml:space="preserve"> Other analysts have spilled much ink on enforcement, amnesty, and legalization, so </w:t>
      </w:r>
      <w:r w:rsidRPr="00B16F1C">
        <w:rPr>
          <w:rStyle w:val="StyleBoldUnderline"/>
        </w:rPr>
        <w:t>this policy analysis focuses on reform ideas for creating an effective guest worker visa. Past guest worker visa programs like</w:t>
      </w:r>
      <w:r w:rsidRPr="00B16F1C">
        <w:rPr>
          <w:sz w:val="16"/>
        </w:rPr>
        <w:t xml:space="preserve"> those used during World War I and </w:t>
      </w:r>
      <w:r w:rsidRPr="00B16F1C">
        <w:rPr>
          <w:rStyle w:val="StyleBoldUnderline"/>
        </w:rPr>
        <w:t>the Bracero Program provide examples of somewhat betterfunctioning programs. They were less regulated, required fewer legal steps to hire guest workers, were more efficient, and placed a lower burden on migrants as well. Expanding similar updated guest worker programs</w:t>
      </w:r>
      <w:r w:rsidRPr="00B16F1C">
        <w:rPr>
          <w:sz w:val="16"/>
        </w:rPr>
        <w:t xml:space="preserve"> into nonagricultural work and higher skill levels </w:t>
      </w:r>
      <w:r w:rsidRPr="00B16F1C">
        <w:rPr>
          <w:rStyle w:val="StyleBoldUnderline"/>
        </w:rPr>
        <w:t>would provide an alternative migration path for many migrants who would otherwise consider unlawful entry. The current guest worker visa system is hampered by expensive regulations, restrictive laws, and an uncaring bureaucracy that makes the system unworkable for most American employers and migrants who would like to work together. Specifically, Congress should incorporate these features into any new guest worker program: ● Remove numerical quotas</w:t>
      </w:r>
      <w:r w:rsidRPr="00B16F1C">
        <w:rPr>
          <w:sz w:val="16"/>
        </w:rPr>
        <w:t xml:space="preserve"> for temporary guest worker visas. ● </w:t>
      </w:r>
      <w:r w:rsidRPr="00B16F1C">
        <w:rPr>
          <w:rStyle w:val="StyleBoldUnderline"/>
        </w:rPr>
        <w:t>Increase the duration of guest worker visas. ● Allow guest workers to switch employers</w:t>
      </w:r>
      <w:r w:rsidRPr="00B16F1C">
        <w:rPr>
          <w:sz w:val="16"/>
        </w:rPr>
        <w:t xml:space="preserve"> without legal penalty. ● </w:t>
      </w:r>
      <w:r w:rsidRPr="00B16F1C">
        <w:rPr>
          <w:rStyle w:val="StyleBoldUnderline"/>
        </w:rPr>
        <w:t>Introduce flexible start and end times for visas.</w:t>
      </w:r>
      <w:r w:rsidRPr="00B16F1C">
        <w:rPr>
          <w:sz w:val="16"/>
        </w:rPr>
        <w:t xml:space="preserve"> ● Remove or streamline complex bureaucracy regulating wages and working conditions of guest workers, like the Labor Condition Application, in favor of a fee-based approach and increased visa portability. ● Remove requirements for worker-provided housing, transportation, and other nonpecuniary benefits. Allow workers and employers to negotiate for benefits like other workers. ● Use bonds or reimbursements of mandatory accumulated guest worker deductions to incentivize guest workers to return to their home countries at the end of their visa. ● Allow the same worker to return year after year if there is demand for him. Only bar workers who are criminals, terrorists, or have serious communicable diseases. </w:t>
      </w:r>
      <w:r w:rsidRPr="00B16F1C">
        <w:rPr>
          <w:rStyle w:val="StyleBoldUnderline"/>
        </w:rPr>
        <w:t>The mistake of the 1986 Immigration Reform and Control Act,</w:t>
      </w:r>
      <w:r w:rsidRPr="00B16F1C">
        <w:rPr>
          <w:sz w:val="16"/>
        </w:rPr>
        <w:t xml:space="preserve"> which amnestied approximately 3 million unauthorized immigrants, </w:t>
      </w:r>
      <w:r w:rsidRPr="00B16F1C">
        <w:rPr>
          <w:rStyle w:val="StyleBoldUnderline"/>
        </w:rPr>
        <w:t>was that it did not create a large and flexible guest worker program. As a result, in the 27 years since then, unauthorized immigrants continued to enter. Only a timely, cheap, and lawful way to enter and work in the United States will stanch unauthorized immigration and grow our economy.</w:t>
      </w:r>
    </w:p>
    <w:p w:rsidR="009C58A1" w:rsidRDefault="009C58A1" w:rsidP="009C58A1">
      <w:pPr>
        <w:pStyle w:val="Heading4"/>
      </w:pPr>
      <w:r>
        <w:t>Unilat fails- bilateralism key to solve illegals and reentry</w:t>
      </w:r>
    </w:p>
    <w:p w:rsidR="009C58A1" w:rsidRDefault="009C58A1" w:rsidP="009C58A1">
      <w:r w:rsidRPr="009C58A1">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9C58A1" w:rsidRDefault="009C58A1" w:rsidP="009C58A1">
      <w:pPr>
        <w:rPr>
          <w:sz w:val="16"/>
        </w:rPr>
      </w:pPr>
    </w:p>
    <w:p w:rsidR="009C58A1" w:rsidRDefault="009C58A1" w:rsidP="009C58A1">
      <w:pPr>
        <w:rPr>
          <w:rStyle w:val="StyleBoldUnderline"/>
        </w:rPr>
      </w:pPr>
      <w:r>
        <w:rPr>
          <w:sz w:val="16"/>
        </w:rPr>
        <w:t xml:space="preserve">Finally, </w:t>
      </w:r>
      <w:r>
        <w:rPr>
          <w:rStyle w:val="StyleBoldUnderline"/>
        </w:rPr>
        <w:t>the perception that Mexican labor migration to the United States was not amenable to control through unilateral efforts by either government, the perception that led to the creation of the Bracero Program, has been reaffirmed since the termination of the program. I83 Unilateral steps taken by the United States, for example, to stem the tide of illegal immigration have proven ineffective. 184 In fact, the United States experienced a significant increase in the pace of Mexican immigration in the 1970s and 1980s.</w:t>
      </w:r>
      <w:r>
        <w:rPr>
          <w:sz w:val="16"/>
        </w:rPr>
        <w:t xml:space="preserve">185 In the 1990s, approximately 200,000 Mexican immigrants (legal and illegal) came to the United States each year,186 and one to two million additional Mexicans (legal and illegal) worked at least seasonally in the United States each year. 187 The U.S. response to the massive flow of unauthorized migration has focused on apprehending those attempting illegal entry. 188 Yet, </w:t>
      </w:r>
      <w:r>
        <w:rPr>
          <w:rStyle w:val="StyleBoldUnderline"/>
        </w:rPr>
        <w:t>instead of deterring attempted illegal entries, the U.S. strategy has only caused migrants to pay professional smugglers higher fees and to attempt crossing the border several times before successfully entering.</w:t>
      </w:r>
      <w:r>
        <w:rPr>
          <w:sz w:val="16"/>
        </w:rPr>
        <w:t xml:space="preserve"> 189 There has, in turn, been a significant increase in the number of migrants who have died while attempting to gain unauthorized entry.19O </w:t>
      </w:r>
      <w:r>
        <w:rPr>
          <w:rStyle w:val="StyleBoldUnderline"/>
        </w:rPr>
        <w:t xml:space="preserve">The U.S. strategy has also created an unintended incentive for unauthorized migrants to remain in the United States once they have entered since re-entry is ever more difficult. 191 </w:t>
      </w:r>
    </w:p>
    <w:p w:rsidR="002742C5" w:rsidRPr="002742C5" w:rsidRDefault="002742C5" w:rsidP="002742C5"/>
    <w:p w:rsidR="002742C5" w:rsidRDefault="002742C5" w:rsidP="002742C5">
      <w:pPr>
        <w:pStyle w:val="Heading3"/>
      </w:pPr>
      <w:r>
        <w:lastRenderedPageBreak/>
        <w:t>a/t: reform CP</w:t>
      </w:r>
    </w:p>
    <w:p w:rsidR="002742C5" w:rsidRPr="00E52256" w:rsidRDefault="002742C5" w:rsidP="002742C5">
      <w:pPr>
        <w:pStyle w:val="Heading4"/>
      </w:pPr>
      <w:r w:rsidRPr="00E52256">
        <w:t>Gov to gov coop is key to employer acceptance- bureaucracy</w:t>
      </w:r>
    </w:p>
    <w:p w:rsidR="002742C5" w:rsidRDefault="002742C5" w:rsidP="002742C5">
      <w:r w:rsidRPr="002742C5">
        <w:rPr>
          <w:rStyle w:val="StyleStyleBold12pt"/>
        </w:rPr>
        <w:t>DuVall 2</w:t>
      </w:r>
      <w:r>
        <w:t xml:space="preserve"> (Lindsay, Honors Scholar Seminar Chicago-Kent School of Law, THE GUEST WORKER PROGRAM Earned Legalization &amp; Reform: The Best Solution, </w:t>
      </w:r>
      <w:hyperlink r:id="rId93" w:history="1">
        <w:r w:rsidRPr="006B1ACE">
          <w:rPr>
            <w:rStyle w:val="Hyperlink"/>
          </w:rPr>
          <w:t>http://www.kentlaw.iit.edu/Documents/Academic%20Programs/Honors%20Scholars/2002/Lindsay-DuVall-paper.pdf</w:t>
        </w:r>
      </w:hyperlink>
      <w:r>
        <w:t>, Spring 2002)</w:t>
      </w:r>
    </w:p>
    <w:p w:rsidR="002742C5" w:rsidRDefault="002742C5" w:rsidP="002742C5"/>
    <w:p w:rsidR="002742C5" w:rsidRDefault="002742C5" w:rsidP="002742C5">
      <w:pPr>
        <w:rPr>
          <w:rStyle w:val="StyleBoldUnderline"/>
        </w:rPr>
      </w:pPr>
      <w:r w:rsidRPr="00FA008D">
        <w:rPr>
          <w:rStyle w:val="StyleBoldUnderline"/>
          <w:highlight w:val="yellow"/>
        </w:rPr>
        <w:t xml:space="preserve">In order to effectively </w:t>
      </w:r>
      <w:r w:rsidRPr="0075437D">
        <w:rPr>
          <w:rStyle w:val="StyleBoldUnderline"/>
        </w:rPr>
        <w:t>propose</w:t>
      </w:r>
      <w:r w:rsidRPr="00E52256">
        <w:rPr>
          <w:rStyle w:val="StyleBoldUnderline"/>
        </w:rPr>
        <w:t xml:space="preserve"> and analyze </w:t>
      </w:r>
      <w:r w:rsidRPr="00FA008D">
        <w:rPr>
          <w:rStyle w:val="StyleBoldUnderline"/>
          <w:highlight w:val="yellow"/>
        </w:rPr>
        <w:t xml:space="preserve">reform, there must be a framework </w:t>
      </w:r>
      <w:r w:rsidRPr="0075437D">
        <w:rPr>
          <w:rStyle w:val="StyleBoldUnderline"/>
        </w:rPr>
        <w:t>of criteria</w:t>
      </w:r>
      <w:r w:rsidRPr="00E52256">
        <w:rPr>
          <w:rStyle w:val="StyleBoldUnderline"/>
        </w:rPr>
        <w:t xml:space="preserve"> against which the reform can be evaluated. In other words, the reform </w:t>
      </w:r>
      <w:r w:rsidRPr="00FA008D">
        <w:rPr>
          <w:rStyle w:val="StyleBoldUnderline"/>
          <w:highlight w:val="yellow"/>
        </w:rPr>
        <w:t>must consider the viewpoints of</w:t>
      </w:r>
      <w:r w:rsidRPr="00E52256">
        <w:rPr>
          <w:sz w:val="16"/>
        </w:rPr>
        <w:t xml:space="preserve"> each interested party, workers, employers, and </w:t>
      </w:r>
      <w:r w:rsidRPr="00FA008D">
        <w:rPr>
          <w:rStyle w:val="StyleBoldUnderline"/>
          <w:highlight w:val="yellow"/>
        </w:rPr>
        <w:t>the U.S. and Mexico</w:t>
      </w:r>
      <w:r w:rsidRPr="00E52256">
        <w:rPr>
          <w:sz w:val="16"/>
        </w:rPr>
        <w:t xml:space="preserve">. U.S. </w:t>
      </w:r>
      <w:r w:rsidRPr="00E52256">
        <w:rPr>
          <w:rStyle w:val="StyleBoldUnderline"/>
        </w:rPr>
        <w:t>workers</w:t>
      </w:r>
      <w:r w:rsidRPr="00E52256">
        <w:rPr>
          <w:sz w:val="16"/>
        </w:rPr>
        <w:t xml:space="preserve"> will want to know how the reform will affect their wages and the quality of their jobs. They will </w:t>
      </w:r>
      <w:r w:rsidRPr="00E52256">
        <w:rPr>
          <w:rStyle w:val="StyleBoldUnderline"/>
        </w:rPr>
        <w:t>want to see reform that protects them first and that only allows the program to come into play when there is a real shortage of labor.[94</w:t>
      </w:r>
      <w:r w:rsidRPr="00E52256">
        <w:rPr>
          <w:sz w:val="16"/>
        </w:rPr>
        <w:t xml:space="preserve">] They will also want to see reform that prevents or at least decreases illegal immigration so that their working conditions and wages do not deteriorate. </w:t>
      </w:r>
      <w:r w:rsidRPr="00FA008D">
        <w:rPr>
          <w:rStyle w:val="StyleBoldUnderline"/>
          <w:highlight w:val="yellow"/>
        </w:rPr>
        <w:t>Employers will want to know how they will be affected in terms of increased costs and restrictions. They will want to know</w:t>
      </w:r>
      <w:r w:rsidRPr="00E52256">
        <w:rPr>
          <w:rStyle w:val="StyleBoldUnderline"/>
        </w:rPr>
        <w:t xml:space="preserve"> how much it will cost them to hire guest workers and </w:t>
      </w:r>
      <w:r w:rsidRPr="00FA008D">
        <w:rPr>
          <w:rStyle w:val="StyleBoldUnderline"/>
          <w:highlight w:val="yellow"/>
        </w:rPr>
        <w:t>how strictly they will be regulated by the INS</w:t>
      </w:r>
      <w:r w:rsidRPr="00E52256">
        <w:rPr>
          <w:rStyle w:val="StyleBoldUnderline"/>
        </w:rPr>
        <w:t xml:space="preserve">, the DOL, </w:t>
      </w:r>
      <w:r w:rsidRPr="00FA008D">
        <w:rPr>
          <w:rStyle w:val="StyleBoldUnderline"/>
          <w:highlight w:val="yellow"/>
        </w:rPr>
        <w:t>and other agencies involved in the process. Employers are concerned that if the bureaucracy is restrictive it might be more hassle than it is worth.</w:t>
      </w:r>
    </w:p>
    <w:p w:rsidR="002742C5" w:rsidRDefault="002742C5" w:rsidP="002742C5">
      <w:pPr>
        <w:rPr>
          <w:b/>
        </w:rPr>
      </w:pPr>
    </w:p>
    <w:p w:rsidR="002742C5" w:rsidRDefault="002742C5" w:rsidP="002742C5">
      <w:pPr>
        <w:pStyle w:val="Heading4"/>
      </w:pPr>
      <w:r>
        <w:t>(IF VINAY DIDN’T PUT THIS AS THE 1AC INTERNAL LINK TO REMMITANCES)</w:t>
      </w:r>
    </w:p>
    <w:p w:rsidR="002742C5" w:rsidRPr="00E52256" w:rsidRDefault="002742C5" w:rsidP="002742C5">
      <w:pPr>
        <w:pStyle w:val="Heading4"/>
      </w:pPr>
      <w:r w:rsidRPr="00E52256">
        <w:t>Agreements key to remittances and attractive wages</w:t>
      </w:r>
    </w:p>
    <w:p w:rsidR="002742C5" w:rsidRDefault="002742C5" w:rsidP="002742C5">
      <w:r w:rsidRPr="002742C5">
        <w:rPr>
          <w:rStyle w:val="StyleStyleBold12pt"/>
        </w:rPr>
        <w:t>DuVall 2</w:t>
      </w:r>
      <w:r>
        <w:t xml:space="preserve"> (Lindsay, Honors Scholar Seminar Chicago-Kent School of Law, THE GUEST WORKER PROGRAM Earned Legalization &amp; Reform: The Best Solution, </w:t>
      </w:r>
      <w:hyperlink r:id="rId94" w:history="1">
        <w:r w:rsidRPr="006B1ACE">
          <w:rPr>
            <w:rStyle w:val="Hyperlink"/>
          </w:rPr>
          <w:t>http://www.kentlaw.iit.edu/Documents/Academic%20Programs/Honors%20Scholars/2002/Lindsay-DuVall-paper.pdf</w:t>
        </w:r>
      </w:hyperlink>
      <w:r>
        <w:t>, Spring 2002)</w:t>
      </w:r>
    </w:p>
    <w:p w:rsidR="002742C5" w:rsidRDefault="002742C5" w:rsidP="002742C5"/>
    <w:p w:rsidR="002742C5" w:rsidRPr="00E52256" w:rsidRDefault="002742C5" w:rsidP="002742C5">
      <w:pPr>
        <w:rPr>
          <w:rStyle w:val="StyleBoldUnderline"/>
        </w:rPr>
      </w:pPr>
      <w:r w:rsidRPr="00E52256">
        <w:rPr>
          <w:rStyle w:val="StyleBoldUnderline"/>
        </w:rPr>
        <w:t>Bilateral Agreements between the U.S. and Mexico Under the current</w:t>
      </w:r>
      <w:r w:rsidRPr="00E52256">
        <w:rPr>
          <w:sz w:val="16"/>
        </w:rPr>
        <w:t xml:space="preserve"> H-2A </w:t>
      </w:r>
      <w:r w:rsidRPr="00E52256">
        <w:rPr>
          <w:rStyle w:val="StyleBoldUnderline"/>
        </w:rPr>
        <w:t>program</w:t>
      </w:r>
      <w:r w:rsidRPr="00E52256">
        <w:rPr>
          <w:sz w:val="16"/>
        </w:rPr>
        <w:t xml:space="preserve">, U.S. </w:t>
      </w:r>
      <w:r w:rsidRPr="00E52256">
        <w:rPr>
          <w:rStyle w:val="StyleBoldUnderline"/>
        </w:rPr>
        <w:t>employers are given complete discretion as to</w:t>
      </w:r>
      <w:r w:rsidRPr="00E52256">
        <w:rPr>
          <w:sz w:val="16"/>
        </w:rPr>
        <w:t xml:space="preserve"> where and how they recruit </w:t>
      </w:r>
      <w:r w:rsidRPr="00E52256">
        <w:rPr>
          <w:rStyle w:val="StyleBoldUnderline"/>
        </w:rPr>
        <w:t>their workers</w:t>
      </w:r>
      <w:r w:rsidRPr="00E52256">
        <w:rPr>
          <w:sz w:val="16"/>
        </w:rPr>
        <w:t xml:space="preserve">.[139] </w:t>
      </w:r>
      <w:r w:rsidRPr="00E52256">
        <w:rPr>
          <w:rStyle w:val="StyleBoldUnderline"/>
        </w:rPr>
        <w:t>This</w:t>
      </w:r>
      <w:r w:rsidRPr="00E52256">
        <w:rPr>
          <w:sz w:val="16"/>
        </w:rPr>
        <w:t xml:space="preserve"> allows them to select the “best” workers and </w:t>
      </w:r>
      <w:r w:rsidRPr="00E52256">
        <w:rPr>
          <w:rStyle w:val="StyleBoldUnderline"/>
        </w:rPr>
        <w:t xml:space="preserve">nurtures a system where bribes lead to jobs. By involving Mexico with the guest worker program through bilateral agreements, the two countries can regulate and facilitate recruitment, </w:t>
      </w:r>
      <w:r w:rsidRPr="009C735F">
        <w:rPr>
          <w:rStyle w:val="Emphasis"/>
        </w:rPr>
        <w:t>remittances</w:t>
      </w:r>
      <w:r w:rsidRPr="00E52256">
        <w:rPr>
          <w:rStyle w:val="StyleBoldUnderline"/>
        </w:rPr>
        <w:t>,[140] IRA-funds from wages, and the return of workers to Mexico.</w:t>
      </w:r>
    </w:p>
    <w:p w:rsidR="002742C5" w:rsidRPr="00427F3C" w:rsidRDefault="002742C5" w:rsidP="002742C5">
      <w:pPr>
        <w:pStyle w:val="Heading4"/>
      </w:pPr>
      <w:r w:rsidRPr="00427F3C">
        <w:t>Unilateral program links to brain drain</w:t>
      </w:r>
    </w:p>
    <w:p w:rsidR="002742C5" w:rsidRPr="00427F3C" w:rsidRDefault="002742C5" w:rsidP="002742C5">
      <w:r w:rsidRPr="002742C5">
        <w:rPr>
          <w:rStyle w:val="StyleStyleBold12pt"/>
        </w:rPr>
        <w:t>Ghosh 2K</w:t>
      </w:r>
      <w:r w:rsidRPr="00427F3C">
        <w:t xml:space="preserve"> (Bimai Ghosh is Senior Consultant to the International Organization for Migration and the Director of the international project on migration manage- ment: 'New International Regime for Orderly Movements of People (NIROMP)'. A former senior director in the United Nations system and an academic, he led several inter-agency missions on migration, refugees, and development-related issues in different regions. Ghosh is the author of numerous reports and publications on international economic, political, and human rights issues with a focus on migration, development, and economic globalization. Recent publications include Huddled Masses and Uncertain Shores: Insights into Irregular Migration (1998) and Gains from Global Linkages: Trade hi Services and Movements of Persons (1997), Managing Migration, http://books.google.com/books?id=ZlZYbhC5LSMC&amp;pg=PA156&amp;lpg=PA156&amp;dq=%22unilateral%22+AND+%22guest+worker%22+AND+%22bilateral%22+AND+%22Mexico%22&amp;source=bl&amp;ots=vnTWOvZ9jf&amp;sig=MATlk8kbBaCi3Xd-Zuur4kR_pAg&amp;hl=en&amp;sa=X&amp;ei=HMrZUevfKcbKqwHU0ICgCg&amp;ved=0CIEBEOgBMAk#v=onepage&amp;q=%22unilateral%22%20AND%20%22guest%20worker%22%20AND%20%22bilateral%22%20AND%20%22Mexico%22&amp;f=false, 8/3/0)</w:t>
      </w:r>
    </w:p>
    <w:p w:rsidR="002742C5" w:rsidRDefault="002742C5" w:rsidP="002742C5">
      <w:pPr>
        <w:rPr>
          <w:b/>
        </w:rPr>
      </w:pPr>
    </w:p>
    <w:p w:rsidR="002742C5" w:rsidRPr="00427F3C" w:rsidRDefault="002742C5" w:rsidP="002742C5">
      <w:pPr>
        <w:rPr>
          <w:rStyle w:val="StyleBoldUnderline"/>
        </w:rPr>
      </w:pPr>
      <w:r w:rsidRPr="00427F3C">
        <w:rPr>
          <w:rStyle w:val="StyleBoldUnderline"/>
        </w:rPr>
        <w:t xml:space="preserve">The new guest worker programmes for agriculture being entertained by the US Congress remain primarily unilateral in their approach. A limited role for the Mexican government is envisioned and no incentives </w:t>
      </w:r>
      <w:r w:rsidRPr="00427F3C">
        <w:rPr>
          <w:rStyle w:val="StyleBoldUnderline"/>
        </w:rPr>
        <w:lastRenderedPageBreak/>
        <w:t>arc extended.</w:t>
      </w:r>
      <w:r w:rsidRPr="00427F3C">
        <w:rPr>
          <w:sz w:val="16"/>
        </w:rPr>
        <w:t xml:space="preserve"> Instead, it is proposed that a fairly large number of Mexican workers should be available for US agriculture, and that their return be ensured by withdraw- ing funds from their pay packets payable only upon their return to Mexico. </w:t>
      </w:r>
      <w:r w:rsidRPr="00427F3C">
        <w:rPr>
          <w:rStyle w:val="StyleBoldUnderline"/>
        </w:rPr>
        <w:t xml:space="preserve">This has been attempted in other countries and in Mexico, </w:t>
      </w:r>
      <w:r w:rsidRPr="00427F3C">
        <w:rPr>
          <w:rStyle w:val="Emphasis"/>
        </w:rPr>
        <w:t>with little success,</w:t>
      </w:r>
      <w:r w:rsidRPr="00427F3C">
        <w:rPr>
          <w:rStyle w:val="StyleBoldUnderline"/>
        </w:rPr>
        <w:t xml:space="preserve"> and it is certain that many Mexican workers will choose to forfeit the with- holdings for a chance to remain in the USA.</w:t>
      </w:r>
    </w:p>
    <w:p w:rsidR="002742C5" w:rsidRPr="007E37BF" w:rsidRDefault="002742C5" w:rsidP="002742C5">
      <w:pPr>
        <w:pStyle w:val="Heading4"/>
      </w:pPr>
      <w:r w:rsidRPr="007E37BF">
        <w:t>Government to government coop is key</w:t>
      </w:r>
    </w:p>
    <w:p w:rsidR="002742C5" w:rsidRDefault="002742C5" w:rsidP="002742C5">
      <w:r w:rsidRPr="002742C5">
        <w:rPr>
          <w:rStyle w:val="StyleStyleBold12pt"/>
        </w:rPr>
        <w:t>DuVall 2</w:t>
      </w:r>
      <w:r>
        <w:t xml:space="preserve"> (Lindsay, Honors Scholar Seminar Chicago-Kent School of Law, THE GUEST WORKER PROGRAM Earned Legalization &amp; Reform: The Best Solution, </w:t>
      </w:r>
      <w:hyperlink r:id="rId95" w:history="1">
        <w:r w:rsidRPr="006B1ACE">
          <w:rPr>
            <w:rStyle w:val="Hyperlink"/>
          </w:rPr>
          <w:t>http://www.kentlaw.iit.edu/Documents/Academic%20Programs/Honors%20Scholars/2002/Lindsay-DuVall-paper.pdf</w:t>
        </w:r>
      </w:hyperlink>
      <w:r>
        <w:t>, Spring 2002)</w:t>
      </w:r>
    </w:p>
    <w:p w:rsidR="002742C5" w:rsidRDefault="002742C5" w:rsidP="002742C5"/>
    <w:p w:rsidR="002742C5" w:rsidRDefault="002742C5" w:rsidP="002742C5">
      <w:pPr>
        <w:rPr>
          <w:rStyle w:val="Emphasis"/>
        </w:rPr>
      </w:pPr>
      <w:r w:rsidRPr="007E37BF">
        <w:rPr>
          <w:sz w:val="16"/>
        </w:rPr>
        <w:t xml:space="preserve">This paper proposes that the hybrid model is the reform necessary for remedying the guest worker program’s many ailments. </w:t>
      </w:r>
      <w:r w:rsidRPr="007E37BF">
        <w:rPr>
          <w:rStyle w:val="StyleBoldUnderline"/>
        </w:rPr>
        <w:t>The problem with the current program as well as with</w:t>
      </w:r>
      <w:r>
        <w:rPr>
          <w:rStyle w:val="StyleBoldUnderline"/>
        </w:rPr>
        <w:t xml:space="preserve"> </w:t>
      </w:r>
      <w:r w:rsidRPr="007E37BF">
        <w:rPr>
          <w:rStyle w:val="StyleBoldUnderline"/>
        </w:rPr>
        <w:t>past guest worker programs is that they focused solely on the needs of the employers. In order</w:t>
      </w:r>
      <w:r>
        <w:rPr>
          <w:rStyle w:val="StyleBoldUnderline"/>
        </w:rPr>
        <w:t xml:space="preserve"> </w:t>
      </w:r>
      <w:r w:rsidRPr="007E37BF">
        <w:rPr>
          <w:rStyle w:val="StyleBoldUnderline"/>
        </w:rPr>
        <w:t>for program reform to be effective, it must focus not only on the needs of the employers</w:t>
      </w:r>
      <w:r w:rsidRPr="007E37BF">
        <w:rPr>
          <w:sz w:val="16"/>
        </w:rPr>
        <w:t xml:space="preserve"> in filling labor shortages, </w:t>
      </w:r>
      <w:r w:rsidRPr="007E37BF">
        <w:rPr>
          <w:rStyle w:val="StyleBoldUnderline"/>
        </w:rPr>
        <w:t xml:space="preserve">but also on the needs of the employees </w:t>
      </w:r>
      <w:r w:rsidRPr="007E37BF">
        <w:rPr>
          <w:rStyle w:val="Emphasis"/>
        </w:rPr>
        <w:t>and on those of the U.S. and Mexico in instituting and maintaining the program.</w:t>
      </w:r>
    </w:p>
    <w:p w:rsidR="003453EE" w:rsidRDefault="003453EE" w:rsidP="003453EE">
      <w:pPr>
        <w:pStyle w:val="Heading2"/>
      </w:pPr>
      <w:r>
        <w:lastRenderedPageBreak/>
        <w:t>Kritiks</w:t>
      </w:r>
    </w:p>
    <w:p w:rsidR="002061E8" w:rsidRDefault="002061E8" w:rsidP="0059401F">
      <w:pPr>
        <w:pStyle w:val="Heading3"/>
      </w:pPr>
      <w:r>
        <w:lastRenderedPageBreak/>
        <w:t>2AC Institutional Microanalysis</w:t>
      </w:r>
    </w:p>
    <w:p w:rsidR="0068775B" w:rsidRPr="0068775B" w:rsidRDefault="0068775B" w:rsidP="0068775B">
      <w:pPr>
        <w:pStyle w:val="Heading4"/>
        <w:rPr>
          <w:rStyle w:val="StyleBoldUnderline"/>
          <w:b w:val="0"/>
          <w:sz w:val="26"/>
          <w:szCs w:val="26"/>
          <w:u w:val="none"/>
        </w:rPr>
      </w:pPr>
      <w:r w:rsidRPr="0068775B">
        <w:rPr>
          <w:rStyle w:val="StyleBoldUnderline"/>
          <w:sz w:val="26"/>
          <w:szCs w:val="26"/>
          <w:u w:val="none"/>
        </w:rPr>
        <w:t>Governmental engagement is key to bracero representation?</w:t>
      </w:r>
    </w:p>
    <w:p w:rsidR="0068775B" w:rsidRDefault="0068775B" w:rsidP="0068775B">
      <w:pPr>
        <w:rPr>
          <w:rStyle w:val="StyleBoldUnderline"/>
        </w:rPr>
      </w:pPr>
      <w:r w:rsidRPr="0068775B">
        <w:rPr>
          <w:rStyle w:val="StyleStyleBold12pt"/>
        </w:rPr>
        <w:t>Pitti 5</w:t>
      </w:r>
      <w:r w:rsidRPr="008F4D85">
        <w:rPr>
          <w:rStyle w:val="StyleBoldUnderline"/>
          <w:u w:val="none"/>
        </w:rPr>
        <w:t xml:space="preserve"> (Stephen, Professor of History and American Studies, and Director of the Ethnicity, Race, and Migration Program at Yale University, Repairing the Past: Confronting the Legacies of </w:t>
      </w:r>
      <w:r>
        <w:rPr>
          <w:rStyle w:val="StyleBoldUnderline"/>
          <w:u w:val="none"/>
        </w:rPr>
        <w:t>Slavery, Genocide, &amp; Caste</w:t>
      </w:r>
      <w:r w:rsidRPr="008F4D85">
        <w:rPr>
          <w:rStyle w:val="StyleBoldUnderline"/>
          <w:u w:val="none"/>
        </w:rPr>
        <w:t xml:space="preserve">, </w:t>
      </w:r>
      <w:hyperlink r:id="rId96" w:history="1">
        <w:r w:rsidRPr="009E4A19">
          <w:rPr>
            <w:rStyle w:val="Hyperlink"/>
          </w:rPr>
          <w:t>http://www.yale.edu/glc/justice/pitti.pdf</w:t>
        </w:r>
      </w:hyperlink>
      <w:r w:rsidRPr="008F4D85">
        <w:rPr>
          <w:rStyle w:val="StyleBoldUnderline"/>
          <w:u w:val="none"/>
        </w:rPr>
        <w:t>, 10/27-29/5)</w:t>
      </w:r>
    </w:p>
    <w:p w:rsidR="0068775B" w:rsidRPr="00694554" w:rsidRDefault="0068775B" w:rsidP="0068775B">
      <w:pPr>
        <w:rPr>
          <w:b/>
        </w:rPr>
      </w:pPr>
      <w:r w:rsidRPr="008F4D85">
        <w:rPr>
          <w:rStyle w:val="StyleBoldUnderline"/>
        </w:rPr>
        <w:t>Racial and labor relations became complex global processes in the 20th century, and this paper focuses attention on one international effort to repair the past, and to pay international workers wages that went unpaid a half century ago.</w:t>
      </w:r>
      <w:r w:rsidRPr="008F4D85">
        <w:rPr>
          <w:sz w:val="16"/>
        </w:rPr>
        <w:t xml:space="preserve"> The history here continues to unfold, and its cast of characters continues to change. </w:t>
      </w:r>
      <w:r w:rsidRPr="008F4D85">
        <w:rPr>
          <w:rStyle w:val="StyleBoldUnderline"/>
        </w:rPr>
        <w:t>Its central protagonists are ones not unknown to U.S. historians, but they remain players still rarely accorded center stage: Ethnic Mexican agricultural workers, a group long racialized in the United States, and a sector that has played important political and economic roles since World War II</w:t>
      </w:r>
      <w:r w:rsidRPr="008F4D85">
        <w:rPr>
          <w:sz w:val="16"/>
        </w:rPr>
        <w:t xml:space="preserve">. Once transnational migrants who moved back and forth across the international boundary, often with the intent to settle for good in Mexico, many eventually became immigrants in the United States, exerting influence in communities as different as Los Angeles, Seattle, Salinas, and Philadelphia. </w:t>
      </w:r>
      <w:r w:rsidRPr="008F4D85">
        <w:rPr>
          <w:rStyle w:val="StyleBoldUnderline"/>
        </w:rPr>
        <w:t>Rural economic poverty and backbreaking work of course also defined the 20th century for many of them, and governmental policies in both the United States and Mexico shaped their social positions and legal status.</w:t>
      </w:r>
      <w:r w:rsidRPr="008F4D85">
        <w:rPr>
          <w:sz w:val="16"/>
        </w:rPr>
        <w:t xml:space="preserve"> Those who remain alive in 2005 are now old, and many have passed away, documented in far too few published histories. </w:t>
      </w:r>
      <w:r w:rsidRPr="008F4D85">
        <w:rPr>
          <w:rStyle w:val="StyleBoldUnderline"/>
        </w:rPr>
        <w:t xml:space="preserve">As a political group, however, these </w:t>
      </w:r>
      <w:r w:rsidRPr="008F4D85">
        <w:rPr>
          <w:rStyle w:val="Emphasis"/>
        </w:rPr>
        <w:t>Mexican agricultural workers have found new voice within formal governmental institutions</w:t>
      </w:r>
      <w:r w:rsidRPr="008F4D85">
        <w:rPr>
          <w:rStyle w:val="StyleBoldUnderline"/>
        </w:rPr>
        <w:t>, and within emerging immigrant rights and farmworker organizations, thanks to the reparations impulse</w:t>
      </w:r>
      <w:r w:rsidRPr="008F4D85">
        <w:rPr>
          <w:sz w:val="16"/>
        </w:rPr>
        <w:t xml:space="preserve">. The political dramas described here developed from the complex factors that defined ethnic Mexicans in the United States by the late-1990s. They emerged, quite clearly, within the context of changing debates about Mexican immigration in the last years of the Clinton and Zedillo administrations. They came about within the context of longer discussions of immigrant rights in the United States, particularly those encapsulated by the Immigration Reform and Control Act of 1986, federal legislation in the United States that further militarized the border, arranged for a new contract labor agreement that sent Mexican laborers into U.S. agriculture, and -- importantly -- offered amnesty and naturalization to millions of mexicanos who could provide evidence that they had long resided in the United States. </w:t>
      </w:r>
      <w:r w:rsidRPr="008F4D85">
        <w:rPr>
          <w:rStyle w:val="StyleBoldUnderline"/>
        </w:rPr>
        <w:t>In IRCA’s aftermath, the movement around Bracero rights was also guided in part by younger Mexican American politicos -- often the children of immigrants -- who claimed some relationship to the Chicano movement that began during the 1960s, and it has drawn support, and taken its political cues, from a broader, global political context -- the one characterized by truth commissions, Holocaust litigation, and reparations campaigns</w:t>
      </w:r>
      <w:r w:rsidRPr="008F4D85">
        <w:rPr>
          <w:sz w:val="16"/>
        </w:rPr>
        <w:t>. Finally, in more recent times, these developments certainly reflected upon the Bush and Fox presidencies, upon public promises made for a new era in U.S.-Mexico relations, upon critiques from the Left in both countries, and upon new concerns about the fate of Mexicans (as voters in both countries!) concerned about the history of inattention accorded farmworkers in both Mexico and the United States.</w:t>
      </w:r>
      <w:r>
        <w:rPr>
          <w:sz w:val="16"/>
        </w:rPr>
        <w:br/>
      </w:r>
      <w:r w:rsidRPr="00694554">
        <w:rPr>
          <w:b/>
        </w:rPr>
        <w:t>Political action on bracero is key to social justice</w:t>
      </w:r>
    </w:p>
    <w:p w:rsidR="0068775B" w:rsidRDefault="0068775B" w:rsidP="0068775B">
      <w:pPr>
        <w:rPr>
          <w:rStyle w:val="StyleBoldUnderline"/>
        </w:rPr>
      </w:pPr>
      <w:r w:rsidRPr="0068775B">
        <w:rPr>
          <w:rStyle w:val="StyleStyleBold12pt"/>
        </w:rPr>
        <w:t>Pitti 5</w:t>
      </w:r>
      <w:r w:rsidRPr="008F4D85">
        <w:rPr>
          <w:rStyle w:val="StyleBoldUnderline"/>
          <w:u w:val="none"/>
        </w:rPr>
        <w:t xml:space="preserve"> (Stephen, Professor of History and American Studies, and Director of the Ethnicity, Race, and Migration Program at Yale University, Repairing the Past: Confronting the Legacies of </w:t>
      </w:r>
      <w:r>
        <w:rPr>
          <w:rStyle w:val="StyleBoldUnderline"/>
          <w:u w:val="none"/>
        </w:rPr>
        <w:t>Slavery, Genocide, &amp; Caste</w:t>
      </w:r>
      <w:r w:rsidRPr="008F4D85">
        <w:rPr>
          <w:rStyle w:val="StyleBoldUnderline"/>
          <w:u w:val="none"/>
        </w:rPr>
        <w:t xml:space="preserve">, </w:t>
      </w:r>
      <w:hyperlink r:id="rId97" w:history="1">
        <w:r w:rsidRPr="009E4A19">
          <w:rPr>
            <w:rStyle w:val="Hyperlink"/>
          </w:rPr>
          <w:t>http://www.yale.edu/glc/justice/pitti.pdf</w:t>
        </w:r>
      </w:hyperlink>
      <w:r w:rsidRPr="008F4D85">
        <w:rPr>
          <w:rStyle w:val="StyleBoldUnderline"/>
          <w:u w:val="none"/>
        </w:rPr>
        <w:t>, 10/27-29/5)</w:t>
      </w:r>
    </w:p>
    <w:p w:rsidR="0068775B" w:rsidRDefault="0068775B" w:rsidP="0068775B">
      <w:pPr>
        <w:rPr>
          <w:rStyle w:val="StyleBoldUnderline"/>
        </w:rPr>
      </w:pPr>
      <w:r w:rsidRPr="00694554">
        <w:rPr>
          <w:sz w:val="16"/>
        </w:rPr>
        <w:t xml:space="preserve">Such </w:t>
      </w:r>
      <w:r w:rsidRPr="00694554">
        <w:rPr>
          <w:rStyle w:val="StyleBoldUnderline"/>
        </w:rPr>
        <w:t>efforts have found considerable support among elected officials</w:t>
      </w:r>
      <w:r w:rsidRPr="00694554">
        <w:rPr>
          <w:sz w:val="16"/>
        </w:rPr>
        <w:t xml:space="preserve"> in California, Illinois, and other states over the last few years, and </w:t>
      </w:r>
      <w:r w:rsidRPr="00694554">
        <w:rPr>
          <w:rStyle w:val="StyleBoldUnderline"/>
        </w:rPr>
        <w:t>despite little recognition of the Bracero Justice Movement by some institutions within the United State</w:t>
      </w:r>
      <w:r w:rsidRPr="00694554">
        <w:rPr>
          <w:sz w:val="16"/>
        </w:rPr>
        <w:t xml:space="preserve">s (only two articles have appeared in the New York Times about this movement, for instance, with the most recent a 500-word account of Justice Breyer’s decision in 2002) </w:t>
      </w:r>
      <w:r w:rsidRPr="00694554">
        <w:rPr>
          <w:rStyle w:val="StyleBoldUnderline"/>
        </w:rPr>
        <w:t>there are countless good reasons for thinking more carefully about this important feature of our recent past. In the first place, the cause of achieving repayment for Mexican contract laborers has become, for many Latinos in the U.S., emblematic of recent efforts to think transnationally about the meaning of racial and economic justice</w:t>
      </w:r>
      <w:r w:rsidRPr="00694554">
        <w:rPr>
          <w:sz w:val="16"/>
        </w:rPr>
        <w:t xml:space="preserve">. In the second, this movement history might remind us that </w:t>
      </w:r>
      <w:r w:rsidRPr="00694554">
        <w:rPr>
          <w:rStyle w:val="StyleBoldUnderline"/>
        </w:rPr>
        <w:t xml:space="preserve">it’s imperative to bring the Latino past history into national and international conversations about the legacies of </w:t>
      </w:r>
      <w:r w:rsidRPr="00694554">
        <w:rPr>
          <w:sz w:val="16"/>
        </w:rPr>
        <w:t xml:space="preserve">patterns (or </w:t>
      </w:r>
      <w:r w:rsidRPr="00694554">
        <w:rPr>
          <w:rStyle w:val="StyleBoldUnderline"/>
        </w:rPr>
        <w:t>programs) defined by racial discrimination, particularly given the growing demographic and political importance of Latinos in all fifty states.</w:t>
      </w:r>
      <w:r w:rsidRPr="00694554">
        <w:rPr>
          <w:sz w:val="16"/>
        </w:rPr>
        <w:t xml:space="preserve"> And, finally, </w:t>
      </w:r>
      <w:r w:rsidRPr="00694554">
        <w:rPr>
          <w:rStyle w:val="StyleBoldUnderline"/>
        </w:rPr>
        <w:t>the bracero case insists that matters related to labor and work, and to legal status and claims to longtime residency, should</w:t>
      </w:r>
      <w:r w:rsidRPr="00694554">
        <w:rPr>
          <w:sz w:val="16"/>
        </w:rPr>
        <w:t xml:space="preserve"> </w:t>
      </w:r>
      <w:r w:rsidRPr="00694554">
        <w:rPr>
          <w:rStyle w:val="StyleBoldUnderline"/>
        </w:rPr>
        <w:t>complicate any easy formula for thinking about how justice might be accorded in the future.</w:t>
      </w:r>
    </w:p>
    <w:p w:rsidR="0068775B" w:rsidRPr="0068775B" w:rsidRDefault="0068775B" w:rsidP="0068775B">
      <w:pPr>
        <w:pStyle w:val="Heading4"/>
        <w:rPr>
          <w:rStyle w:val="StyleBoldUnderline"/>
          <w:b w:val="0"/>
          <w:sz w:val="26"/>
          <w:szCs w:val="26"/>
          <w:u w:val="none"/>
        </w:rPr>
      </w:pPr>
      <w:r w:rsidRPr="0068775B">
        <w:rPr>
          <w:rStyle w:val="StyleBoldUnderline"/>
          <w:sz w:val="26"/>
          <w:szCs w:val="26"/>
          <w:u w:val="none"/>
        </w:rPr>
        <w:t>The alternative fails and increases inequality</w:t>
      </w:r>
    </w:p>
    <w:p w:rsidR="0068775B" w:rsidRPr="00733F83" w:rsidRDefault="0068775B" w:rsidP="0068775B">
      <w:r w:rsidRPr="0068775B">
        <w:rPr>
          <w:rStyle w:val="StyleStyleBold12pt"/>
        </w:rPr>
        <w:t>Lobel 7</w:t>
      </w:r>
      <w:r w:rsidRPr="00733F83">
        <w:t xml:space="preserve"> (Orly, Assistant Professor of Law, University of San Diego. LL.M. 2000 (waived), Harvard Law School; LL.B. 1998, Tel-Aviv University, THE PARADOX OF EXTRALEGAL ACTIVISM: CRITICAL LEGAL CONSCIOUSNESS AND TRANSFORMATIVE POLITICS, </w:t>
      </w:r>
      <w:hyperlink r:id="rId98" w:history="1">
        <w:r w:rsidRPr="00733F83">
          <w:rPr>
            <w:rStyle w:val="Hyperlink"/>
          </w:rPr>
          <w:t>http://www.harvardlawreview.org/media/pdf/lobel.pdf</w:t>
        </w:r>
      </w:hyperlink>
      <w:r w:rsidRPr="00733F83">
        <w:t>)</w:t>
      </w:r>
    </w:p>
    <w:p w:rsidR="0068775B" w:rsidRDefault="0068775B" w:rsidP="0068775B">
      <w:pPr>
        <w:rPr>
          <w:sz w:val="16"/>
        </w:rPr>
      </w:pPr>
      <w:r>
        <w:rPr>
          <w:sz w:val="16"/>
        </w:rPr>
        <w:lastRenderedPageBreak/>
        <w:t xml:space="preserve">The limits of the law as a means of effecting social change have been a key focus of legal thinkers over the past several decades. </w:t>
      </w:r>
      <w:r w:rsidRPr="00733F83">
        <w:rPr>
          <w:rStyle w:val="StyleBoldUnderline"/>
        </w:rPr>
        <w:t>The aggregate impact of emerging schools of thought challenging the value of legal reform in producing social change has been the development of a contemporary critical legal consciousness — a conventional wisdom about the relative inefficacy of law.1 Critical claims go further than simply expressing disappointment in the capacity of the legal system to achieve the desired goals of a social movement</w:t>
      </w:r>
      <w:r>
        <w:rPr>
          <w:sz w:val="16"/>
        </w:rPr>
        <w:t xml:space="preserve">. An argument that has become increasingly prevalent in legal scholarship states that the law often brings more harm than good to social movements that rely on legal strategies to advance their goals. The law entices groups to choose legal strategies to advance their social goals but ultimately proves to be a detrimental path. </w:t>
      </w:r>
      <w:r w:rsidRPr="00733F83">
        <w:rPr>
          <w:rStyle w:val="StyleBoldUnderline"/>
        </w:rPr>
        <w:t>The negative effect is generally understood as “legal cooptation” — a process by which the focus on legal reform narrows the causes, deradicalizes the agenda, legitimizes ongoing injustices, and diverts energies away from more effective and transformative alternatives.</w:t>
      </w:r>
      <w:r>
        <w:rPr>
          <w:sz w:val="16"/>
        </w:rPr>
        <w:t xml:space="preserve"> Consequently, the argument proceeds, the turn to the law actually reinforces existing institutions and ideologies. As they engage with the law, social reform groups become absorbed by the system even as they struggle against it. </w:t>
      </w:r>
      <w:r w:rsidRPr="00733F83">
        <w:rPr>
          <w:rStyle w:val="StyleBoldUnderline"/>
        </w:rPr>
        <w:t>When examining closely the dominant set of assumptions underlying recent critical scholarship, one must face the question: what is uniquely legal about cooptation? This Article considers the claims oflegal cooptation as they have been developed vis-à-vis former periods of social activism — primarily the New Deal labor movement and the 1960s civil rights movement — in relation to recent scholarship that purports to provide alternatives to cooptive legal processes.</w:t>
      </w:r>
      <w:r>
        <w:rPr>
          <w:sz w:val="16"/>
        </w:rPr>
        <w:t xml:space="preserve"> It traces the impact of critical understandings of the law to three strands of contemporary “extralegal” schools of thought that operate under a critical legal consciousness. </w:t>
      </w:r>
      <w:r w:rsidRPr="00733F83">
        <w:rPr>
          <w:rStyle w:val="StyleBoldUnderline"/>
        </w:rPr>
        <w:t>The Article argues that the limits of social change are not confined to legal reform, but in fact are as likely (if not more so) to occur in the realm of extralegal activism. Moreover, the very idea of opting out of the legal arena creates a false binary between social spheres that in reality permeate one another.</w:t>
      </w:r>
      <w:r>
        <w:rPr>
          <w:sz w:val="16"/>
        </w:rPr>
        <w:t xml:space="preserve"> Under the contemporary axiomatic skepticism about the law, analysts often bundle and collapse legal cooptation claims rather than differentiate among myriad, distinct sets of concerns. When claims about the failures of legal reform are unbundled, they provide a window into our assumptions about the possibilities and rhythms of change in general, not merely change via the path of the law. Accordingly, this Article asserts that </w:t>
      </w:r>
      <w:r w:rsidRPr="00733F83">
        <w:rPr>
          <w:rStyle w:val="StyleBoldUnderline"/>
        </w:rPr>
        <w:t xml:space="preserve">contemporary critical legal consciousness has eclipsed the origins of critical theory, which situated various forms of social action — all of which potentially have cooptive as well as transformative effects — on more equal grounds. </w:t>
      </w:r>
      <w:r>
        <w:rPr>
          <w:sz w:val="16"/>
        </w:rPr>
        <w:t>The inquiry begins by delineating three periods of social reform activism, their relationship to legal reform, and their successes and failures as perceived by legal scholars. Part II describes the first two periods, which have served contemporary thinkers as paradigmatic moments for analyzing the failures of legal reform and the negative consequences that followed the decline of social activism. The first period is the New Deal labor movement, which achieved statutory reordering of labor relations yet was ultimately criticized for creating a hostile environment for collective bargaining and for leading to the sharp decline of unionism. The second period is the civil rights movement of the 1950s and 1960s, which achieved widespread recognition for its legislative and judicial victories yet has been widely critiqued for its limited success in eliminating racial injustice. In both cases, cooptation analysis focuses not simply on the limits of the legal victories but also, and often primarily, on the pacification of the social movement and the decline of a reform vision, which resulted from the perceived successes of legislative and judicial victories. Pointing to these two “failed successes,” contemporary legal scholars express a now-axiomatic skepticism about law’s ability to produce social transformation. Drawing on the critical scholarship that has developed in relation to these two periods, Part II unpacks the arguments about legal cooptation, demonstrating that they are not monolithic but rather constitute distinct sets of claims, including concerns about resources and energy, framing and fragmentation, lawyering and professional-ism, crowding-out effects, institutional limitations, and the unsubstantiated legitimation of existing social arrangements. As a result of an emerging truism about the limitations of legal reform — captured by the reference to legalism as the “hollow hope”2 — cont</w:t>
      </w:r>
      <w:r w:rsidRPr="00733F83">
        <w:rPr>
          <w:rStyle w:val="StyleBoldUnderline"/>
        </w:rPr>
        <w:t>emporary critics warn against a reliance on law, courts, legal language, and lawyers in the struggles of social movements</w:t>
      </w:r>
      <w:r>
        <w:rPr>
          <w:sz w:val="16"/>
        </w:rPr>
        <w:t xml:space="preserve">. Part III describes a third period, this one involving extralegal activism, as it is represented and celebrated in legal scholarship. In mapping the landscape of this “alternative scholarship,” three distinct types of extralegal strategies emerge: first, the redefinition of the purpose of the legal system as promoting secondary goals rather than primary ones; second, the move away from the legal arena to an extralegal sphere of action, often evoking the notion of civil society; and third, the expansion of the meanings of law and legality, building on earlier understandings of the legal pluralism school of thought. </w:t>
      </w:r>
      <w:r w:rsidRPr="00733F83">
        <w:rPr>
          <w:rStyle w:val="StyleBoldUnderline"/>
        </w:rPr>
        <w:t>After exploring the underlying assumptions of each of these proposals with regard to the limits of law and the limits of change, this Article revisits the concept of cooptation within the broader range of possibilities for social struggle. Rather than dismissing concerns about legal cooptation, Part IV asserts that the emerging umbrella school of thought draws erroneous conclusions from critical understandings and presents false alternatives in the gamut of law and social change. A more accurate inquiry into the limits of change should cast doubt on the privileged role of extralegal activism that is trumpeted in contemporary writings</w:t>
      </w:r>
      <w:r>
        <w:rPr>
          <w:sz w:val="16"/>
        </w:rPr>
        <w:t>. This Article demonstrates how extralegal activism proponents misrepresent alternative avenues of activism as solutions to cooptation concerns by overlooking the risks of cooptation present in extralegal activism</w:t>
      </w:r>
      <w:r w:rsidRPr="00733F83">
        <w:rPr>
          <w:rStyle w:val="StyleBoldUnderline"/>
        </w:rPr>
        <w:t>. Consequently, a counter “myth of engagement” is reified by the rejection of the “myth of law.” Not only is the idea of avoiding legal strategies as a means of social change misdirected, but such a construction also conceals the ways in which the law continues to exist in the background of the envisioned alternatives. Thus, earlier critical insights about the ongoing importance of law in seemingly unregulated spheres are lost in the contemporary message. Further, the idea of opting out of the legal arena fails to recognize a reality of growing interpenetration and blurring of boundaries between private and public spheres</w:t>
      </w:r>
      <w:r>
        <w:rPr>
          <w:sz w:val="16"/>
        </w:rPr>
        <w:t xml:space="preserve">, for-profit and nonprofit actors, and formal and informal institutions. Most importantly, </w:t>
      </w:r>
      <w:r w:rsidRPr="00733F83">
        <w:rPr>
          <w:rStyle w:val="StyleBoldUnderline"/>
        </w:rPr>
        <w:t xml:space="preserve">a theory of </w:t>
      </w:r>
      <w:r w:rsidRPr="00733F83">
        <w:rPr>
          <w:rStyle w:val="StyleBoldUnderline"/>
        </w:rPr>
        <w:lastRenderedPageBreak/>
        <w:t xml:space="preserve">avoidance contributes to a conservative rhetoric about the decline of the state, the necessities of deregulation, and the inevitability of mounting inequalities. The Article reveals a contemporary false equation of formal legal reform avenues with a conservative status quo and of informal </w:t>
      </w:r>
      <w:r>
        <w:rPr>
          <w:sz w:val="16"/>
        </w:rPr>
        <w:t xml:space="preserve">— that is, extralegal — </w:t>
      </w:r>
      <w:r w:rsidRPr="00733F83">
        <w:rPr>
          <w:rStyle w:val="StyleBoldUnderline"/>
        </w:rPr>
        <w:t>avenues with transformative progress</w:t>
      </w:r>
      <w:r>
        <w:rPr>
          <w:sz w:val="16"/>
        </w:rPr>
        <w:t>. The movement to extralegal activism has unwittingly aligned itself with concepts such as civil society revivalism, informality, and nongovernmental norm generation</w:t>
      </w:r>
      <w:r w:rsidRPr="00733F83">
        <w:t>.</w:t>
      </w:r>
      <w:r>
        <w:rPr>
          <w:sz w:val="16"/>
        </w:rPr>
        <w:t xml:space="preserve"> All of these concepts are associated with decreasing commitments of the state, privatization, deregulation, and devolution of governmental authority in the social arena. All three brands of extralegal strategies reflect not only disillusionment with and disappointment in the legal system as a potential engine for social reform, but also imply path dependency with current economic realities and shifting commitments of the state in an era of globalization. Since the critique of legal cooptation asserts that legal reform, even when viewed as successful, is never radically transformative, it is equally crucial to ask what criteria are available for assessing the success of the suggested alternatives. As this Article argues, </w:t>
      </w:r>
      <w:r w:rsidRPr="00733F83">
        <w:rPr>
          <w:rStyle w:val="StyleBoldUnderline"/>
        </w:rPr>
        <w:t>the risks of extralegal cooptation are similar to the risks of legal cooptation. However, the allure of an alternative model of progressive politics that would avoid the critical risks of cooptation has prevented its advocates from scrutinizing it in the same way that legal strategies are routinely questioned. Therefore, the new wave of extralegal politics risks entailing no more than a loser’s ex post self-mystification</w:t>
      </w:r>
      <w:r>
        <w:rPr>
          <w:sz w:val="16"/>
        </w:rPr>
        <w:t>. Posing these challenges, Part V concludes that much of the contemporary alternative scholarship obscures the lines between description and prescription in the exploration and formulation of transformative politics.</w:t>
      </w:r>
    </w:p>
    <w:p w:rsidR="0068775B" w:rsidRPr="00AB2E50" w:rsidRDefault="0068775B" w:rsidP="0068775B">
      <w:pPr>
        <w:pStyle w:val="Heading4"/>
      </w:pPr>
      <w:r w:rsidRPr="00AB2E50">
        <w:t>The alternative is self-defeating and fails to solve the problems with the legal system</w:t>
      </w:r>
    </w:p>
    <w:p w:rsidR="0068775B" w:rsidRPr="00733F83" w:rsidRDefault="0068775B" w:rsidP="0068775B">
      <w:r w:rsidRPr="0068775B">
        <w:rPr>
          <w:rStyle w:val="StyleStyleBold12pt"/>
        </w:rPr>
        <w:t>Lobel 7</w:t>
      </w:r>
      <w:r w:rsidRPr="00733F83">
        <w:t xml:space="preserve"> (Orly, Assistant Professor of Law, University of San Diego. LL.M. 2000 (waived), Harvard Law School; LL.B. 1998, Tel-Aviv University, THE PARADOX OF EXTRALEGAL ACTIVISM: CRITICAL LEGAL CONSCIOUSNESS AND TRANSFORMATIVE POLITICS, </w:t>
      </w:r>
      <w:hyperlink r:id="rId99" w:history="1">
        <w:r w:rsidRPr="00733F83">
          <w:rPr>
            <w:rStyle w:val="Hyperlink"/>
          </w:rPr>
          <w:t>http://www.harvardlawreview.org/media/pdf/lobel.pdf</w:t>
        </w:r>
      </w:hyperlink>
      <w:r w:rsidRPr="00733F83">
        <w:t>)</w:t>
      </w:r>
    </w:p>
    <w:p w:rsidR="0068775B" w:rsidRDefault="0068775B" w:rsidP="0068775B">
      <w:pPr>
        <w:rPr>
          <w:sz w:val="16"/>
        </w:rPr>
      </w:pPr>
      <w:r>
        <w:rPr>
          <w:sz w:val="16"/>
        </w:rPr>
        <w:t xml:space="preserve">In the following sections, I argue that </w:t>
      </w:r>
      <w:r w:rsidRPr="00733F83">
        <w:rPr>
          <w:rStyle w:val="StyleBoldUnderline"/>
        </w:rPr>
        <w:t>the extralegal model has suffered from the same drawbacks associated with legal cooptation. I show that as an effort to avoid the risk of legal cooptation, the current wave of suggested alternatives has effects that ironically mirror those of cooptation itself</w:t>
      </w:r>
      <w:r>
        <w:rPr>
          <w:sz w:val="16"/>
        </w:rPr>
        <w:t>. Three central types of difficulties exist with contemporary extralegal scholarship. First, in the contexts of the labor and civil rights movements, arguments about legal cooptation often developed in response to a perceived gap between the conceptual ideal toward which a social reform group struggled and its actual accomplishments</w:t>
      </w:r>
      <w:r w:rsidRPr="00733F83">
        <w:rPr>
          <w:rStyle w:val="StyleBoldUnderline"/>
        </w:rPr>
        <w:t xml:space="preserve">. But, ironically, the contemporary message of opting out of traditional legal reform avenues may only accentuate this problem. As the rise of informalization (moving to nonlegal strategies), civil society (moving 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w:t>
      </w:r>
      <w:r>
        <w:rPr>
          <w:sz w:val="16"/>
        </w:rPr>
        <w:t xml:space="preserve">Second, </w:t>
      </w:r>
      <w:r w:rsidRPr="00733F83">
        <w:rPr>
          <w:rStyle w:val="StyleBoldUnderline"/>
        </w:rPr>
        <w:t>the idea of opting out of the legal arena becomes self-defeating as it discounts the ongoing importance of law and the possibilities of legal reform in seemingly unregulated spheres. A model encompassing exit and rigid sphere distinctions further fails to recognize a reality of increasing interpenetration and the blurring of boundaries between private and public spheres, profit and nonprofit sectors, and formal and informal institutions. It therefore loses the critical insight that law operates in the background of seemingly unregulated relationships</w:t>
      </w:r>
      <w:r>
        <w:rPr>
          <w:sz w:val="16"/>
        </w:rPr>
        <w:t xml:space="preserve">. Again paradoxically, </w:t>
      </w:r>
      <w:r w:rsidRPr="00733F83">
        <w:rPr>
          <w:rStyle w:val="StyleBoldUnderline"/>
        </w:rPr>
        <w:t>the extralegal view of decentralized activism and the division of society into different spheres in fact have worked to subvert rather than support the progressive agenda</w:t>
      </w:r>
      <w:r>
        <w:rPr>
          <w:sz w:val="16"/>
        </w:rPr>
        <w:t>. Finally, since extralegal actors view their actions with romantic idealism</w:t>
      </w:r>
      <w:r w:rsidRPr="00733F83">
        <w:rPr>
          <w:rStyle w:val="StyleBoldUnderline"/>
        </w:rPr>
        <w:t>, they fail to develop tools for evaluating their success</w:t>
      </w:r>
      <w:r>
        <w:rPr>
          <w:sz w:val="16"/>
        </w:rPr>
        <w:t>. If the critique of legal cooptation has involved the argument that legal reform, even when viewed as a victory, is never radically transformative, we must ask: what are the criteria for assessing the achievements of the suggested alternatives? As I illustrate in the following sections, much of the current scholarship obscures the lines between the descriptive and the prescriptive in its formulation of social activism. If current suggestions present themselves as alternatives to formal legal struggles, we must question whether the new extralegal politics that are proposed and celebrated are capable of producing a constructive theory and meaningful channels for reform, rather than passive status quo politics.</w:t>
      </w:r>
    </w:p>
    <w:p w:rsidR="0068775B" w:rsidRPr="00AB2E50" w:rsidRDefault="0068775B" w:rsidP="0068775B">
      <w:pPr>
        <w:pStyle w:val="Heading4"/>
      </w:pPr>
      <w:r w:rsidRPr="00AB2E50">
        <w:t>The alternative fails and cedes politics to conservatives</w:t>
      </w:r>
    </w:p>
    <w:p w:rsidR="0068775B" w:rsidRPr="00AB2E50" w:rsidRDefault="0068775B" w:rsidP="0068775B">
      <w:r w:rsidRPr="0068775B">
        <w:rPr>
          <w:rStyle w:val="StyleStyleBold12pt"/>
        </w:rPr>
        <w:t>Lobel 7</w:t>
      </w:r>
      <w:r w:rsidRPr="00733F83">
        <w:t xml:space="preserve"> </w:t>
      </w:r>
      <w:r w:rsidRPr="00AB2E50">
        <w:t xml:space="preserve">(Orly, Assistant Professor of Law, University of San Diego. LL.M. 2000 (waived), Harvard Law School; LL.B. 1998, Tel-Aviv University, THE PARADOX OF EXTRALEGAL ACTIVISM: CRITICAL LEGAL CONSCIOUSNESS AND TRANSFORMATIVE POLITICS, </w:t>
      </w:r>
      <w:hyperlink r:id="rId100" w:history="1">
        <w:r w:rsidRPr="00AB2E50">
          <w:rPr>
            <w:rStyle w:val="Hyperlink"/>
          </w:rPr>
          <w:t>http://www.harvardlawreview.org/media/pdf/lobel.pdf</w:t>
        </w:r>
      </w:hyperlink>
      <w:r w:rsidRPr="00AB2E50">
        <w:t>)</w:t>
      </w:r>
    </w:p>
    <w:p w:rsidR="0068775B" w:rsidRPr="00694554" w:rsidRDefault="0068775B" w:rsidP="0068775B">
      <w:pPr>
        <w:rPr>
          <w:sz w:val="16"/>
        </w:rPr>
      </w:pPr>
      <w:r>
        <w:rPr>
          <w:sz w:val="16"/>
        </w:rPr>
        <w:t xml:space="preserve">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w:t>
      </w:r>
      <w:r w:rsidRPr="00AB2E50">
        <w:rPr>
          <w:rStyle w:val="StyleBoldUnderline"/>
        </w:rPr>
        <w:t xml:space="preserve">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w:t>
      </w:r>
      <w:r w:rsidRPr="00AB2E50">
        <w:rPr>
          <w:rStyle w:val="StyleBoldUnderline"/>
        </w:rPr>
        <w:lastRenderedPageBreak/>
        <w:t>sought to avoid by working outside the legal system. Extralegal paths are depicted mostly in negative terms and as resorting to new alternative forms of action rather than established models</w:t>
      </w:r>
      <w:r>
        <w:rPr>
          <w:sz w:val="16"/>
        </w:rPr>
        <w:t xml:space="preserve">. Accordingly, because the ideas of social organizing, civil society, and legal pluralism are framed in open-ended contrarian terms, </w:t>
      </w:r>
      <w:r w:rsidRPr="00AB2E50">
        <w:rPr>
          <w:rStyle w:val="StyleBoldUnderline"/>
        </w:rPr>
        <w:t>they do not translate into specific visions of social justice reform. The idea of civil society, which has been embraced by people from a broad array of often conflicting ideological commitments, is particularly demonstrative</w:t>
      </w:r>
      <w:r>
        <w:rPr>
          <w:sz w:val="16"/>
        </w:rPr>
        <w:t xml:space="preserve">. Critics argue that “[s]ome ideas fail because they never make the light of day. The idea of civil society . . . failed because it became too popular.”164 Such </w:t>
      </w:r>
      <w:r w:rsidRPr="00AB2E50">
        <w:rPr>
          <w:rStyle w:val="StyleBoldUnderline"/>
        </w:rPr>
        <w:t>a broadly conceived ideal as civil society sows the seeds of its own destruction. 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w:t>
      </w:r>
      <w:r>
        <w:rPr>
          <w:sz w:val="16"/>
        </w:rPr>
        <w:t xml:space="preserve"> This observation seems accurate in the contemporary political arena; the idea of civil society revivalism evoked by progressive activists has been reduced to symbolic acts with very little substance. On the left, </w:t>
      </w:r>
      <w:r w:rsidRPr="00AB2E50">
        <w:rPr>
          <w:rStyle w:val="StyleBoldUnderline"/>
        </w:rPr>
        <w:t>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r>
        <w:rPr>
          <w:sz w:val="16"/>
        </w:rPr>
        <w:t xml:space="preserve">. 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aid.165 This recent depiction of the third sphere of civic life works against legal reform precisely because state intervention may support newer, nontraditional social structures. For conservative thinkers, </w:t>
      </w:r>
      <w:r w:rsidRPr="00AB2E50">
        <w:rPr>
          <w:rStyle w:val="StyleBoldUnderline"/>
        </w:rPr>
        <w:t>legal reform also risks increasing dependency on social services by groups who have traditionally been marginalized,</w:t>
      </w:r>
      <w:r>
        <w:rPr>
          <w:sz w:val="16"/>
        </w:rPr>
        <w:t xml:space="preserve"> including disproportionate reliance on public funds by people of color and single mothers. Indeed, </w:t>
      </w:r>
      <w:r w:rsidRPr="00AB2E50">
        <w:rPr>
          <w:rStyle w:val="StyleBoldUnderline"/>
        </w:rPr>
        <w:t>the end of welfare as we knew it,166 as well as the transformation of work as we knew it,167 is closely related to the quest of thinkers from all sides of the political spectrum for a third space that could replace the traditional functions of work and welfare</w:t>
      </w:r>
      <w:r>
        <w:rPr>
          <w:sz w:val="16"/>
        </w:rPr>
        <w:t>. Strikingly, a range of liberal and conservative visions have thus converged into the same agenda, such as the recent welfare-to-work reforms, which rely on myriad non-governmental institutions and activities to support them.168</w:t>
      </w:r>
    </w:p>
    <w:p w:rsidR="00F431F5" w:rsidRDefault="00F431F5" w:rsidP="00F431F5"/>
    <w:p w:rsidR="0059401F" w:rsidRDefault="0059401F" w:rsidP="0059401F">
      <w:pPr>
        <w:pStyle w:val="Heading3"/>
      </w:pPr>
      <w:r>
        <w:lastRenderedPageBreak/>
        <w:t>a/t: structural violence</w:t>
      </w:r>
    </w:p>
    <w:p w:rsidR="0059401F" w:rsidRDefault="0059401F" w:rsidP="0059401F">
      <w:pPr>
        <w:pStyle w:val="Heading4"/>
      </w:pPr>
      <w:r>
        <w:t>The aff solves structural violence</w:t>
      </w:r>
    </w:p>
    <w:p w:rsidR="0059401F" w:rsidRPr="00011630" w:rsidRDefault="0059401F" w:rsidP="0059401F">
      <w:pPr>
        <w:rPr>
          <w:sz w:val="16"/>
          <w:szCs w:val="16"/>
        </w:rPr>
      </w:pPr>
      <w:r>
        <w:rPr>
          <w:rStyle w:val="StyleStyleBold12pt"/>
        </w:rPr>
        <w:t>Anderson 13</w:t>
      </w:r>
      <w:r w:rsidRPr="00011630">
        <w:rPr>
          <w:sz w:val="16"/>
          <w:szCs w:val="16"/>
        </w:rPr>
        <w:t xml:space="preserve"> – Stuart Anderson is an adjunct scholar at the Cato Institute and executive director of the National Foundation for American Policy. (“How Many More Deaths? The Moral Case of a Temporary Worker Program”, March 2013, </w:t>
      </w:r>
      <w:hyperlink r:id="rId101" w:history="1">
        <w:r w:rsidRPr="00011630">
          <w:rPr>
            <w:rStyle w:val="Hyperlink"/>
            <w:sz w:val="16"/>
            <w:szCs w:val="16"/>
          </w:rPr>
          <w:t>http://www.nfap.com/pdf/NFAP%20Policy%20Brief%20Moral%20Case%20For%20a%20Temporary%20Worker%20Program%20March%202013.pdf</w:t>
        </w:r>
      </w:hyperlink>
      <w:r w:rsidRPr="00011630">
        <w:rPr>
          <w:sz w:val="16"/>
          <w:szCs w:val="16"/>
        </w:rPr>
        <w:t>, Callahan)</w:t>
      </w:r>
    </w:p>
    <w:p w:rsidR="0059401F" w:rsidRDefault="0059401F" w:rsidP="0059401F">
      <w:pPr>
        <w:rPr>
          <w:sz w:val="16"/>
        </w:rPr>
      </w:pPr>
      <w:r w:rsidRPr="003B133C">
        <w:rPr>
          <w:rStyle w:val="StyleBoldUnderline"/>
        </w:rPr>
        <w:t xml:space="preserve">Immigrant </w:t>
      </w:r>
      <w:r w:rsidRPr="00FA008D">
        <w:rPr>
          <w:rStyle w:val="StyleBoldUnderline"/>
          <w:highlight w:val="yellow"/>
        </w:rPr>
        <w:t>deaths at the border rose by 27 percent in 2012</w:t>
      </w:r>
      <w:r w:rsidRPr="00C103E7">
        <w:rPr>
          <w:sz w:val="16"/>
        </w:rPr>
        <w:t xml:space="preserve">, according to U.S. Border Patrol data obtained by the National Foundation for American Policy. </w:t>
      </w:r>
      <w:r w:rsidRPr="00C103E7">
        <w:rPr>
          <w:rStyle w:val="StyleBoldUnderline"/>
        </w:rPr>
        <w:t>The 477 immigrant deaths in 2012 represent the second highest recorded total since 1998</w:t>
      </w:r>
      <w:r w:rsidRPr="00C103E7">
        <w:rPr>
          <w:sz w:val="16"/>
        </w:rPr>
        <w:t xml:space="preserve">, eclipsed only by the 492 deaths in 2005.1 Most troubling, </w:t>
      </w:r>
      <w:r w:rsidRPr="00C103E7">
        <w:rPr>
          <w:rStyle w:val="StyleBoldUnderline"/>
        </w:rPr>
        <w:t>the rise in immigrant deaths comes at a time when fewer people are attempting to enter illegally, as measured by the significant drop in apprehensions at the border over the past several years</w:t>
      </w:r>
      <w:r w:rsidRPr="00C103E7">
        <w:rPr>
          <w:sz w:val="16"/>
        </w:rPr>
        <w:t xml:space="preserve">. The evidence suggests </w:t>
      </w:r>
      <w:r w:rsidRPr="00FA008D">
        <w:rPr>
          <w:rStyle w:val="StyleBoldUnderline"/>
          <w:highlight w:val="yellow"/>
        </w:rPr>
        <w:t>an immigrant attempting to cross illegally</w:t>
      </w:r>
      <w:r w:rsidRPr="00C103E7">
        <w:rPr>
          <w:rStyle w:val="StyleBoldUnderline"/>
        </w:rPr>
        <w:t xml:space="preserve"> into the United States today </w:t>
      </w:r>
      <w:r w:rsidRPr="00FA008D">
        <w:rPr>
          <w:rStyle w:val="StyleBoldUnderline"/>
          <w:highlight w:val="yellow"/>
        </w:rPr>
        <w:t>is 8 times more likely to die</w:t>
      </w:r>
      <w:r w:rsidRPr="00C103E7">
        <w:rPr>
          <w:rStyle w:val="StyleBoldUnderline"/>
        </w:rPr>
        <w:t xml:space="preserve"> in the attempt </w:t>
      </w:r>
      <w:r w:rsidRPr="00FA008D">
        <w:rPr>
          <w:rStyle w:val="StyleBoldUnderline"/>
          <w:highlight w:val="yellow"/>
        </w:rPr>
        <w:t>than</w:t>
      </w:r>
      <w:r w:rsidRPr="00C103E7">
        <w:rPr>
          <w:rStyle w:val="StyleBoldUnderline"/>
        </w:rPr>
        <w:t xml:space="preserve"> approximately </w:t>
      </w:r>
      <w:r w:rsidRPr="00FA008D">
        <w:rPr>
          <w:rStyle w:val="StyleBoldUnderline"/>
          <w:highlight w:val="yellow"/>
        </w:rPr>
        <w:t>a decade ago</w:t>
      </w:r>
      <w:r w:rsidRPr="00C103E7">
        <w:rPr>
          <w:sz w:val="16"/>
        </w:rPr>
        <w:t xml:space="preserve">. </w:t>
      </w:r>
      <w:r w:rsidRPr="00C103E7">
        <w:rPr>
          <w:rStyle w:val="StyleBoldUnderline"/>
        </w:rPr>
        <w:t xml:space="preserve">Over the past 15 years more than 5,500 immigrants have died trying to enter America. </w:t>
      </w:r>
      <w:r w:rsidRPr="00FA008D">
        <w:rPr>
          <w:rStyle w:val="StyleBoldUnderline"/>
          <w:highlight w:val="yellow"/>
        </w:rPr>
        <w:t>This</w:t>
      </w:r>
      <w:r w:rsidRPr="00C103E7">
        <w:rPr>
          <w:rStyle w:val="StyleBoldUnderline"/>
        </w:rPr>
        <w:t xml:space="preserve"> tragic loss of </w:t>
      </w:r>
      <w:r w:rsidRPr="009776D5">
        <w:rPr>
          <w:rStyle w:val="StyleBoldUnderline"/>
        </w:rPr>
        <w:t xml:space="preserve">life </w:t>
      </w:r>
      <w:r w:rsidRPr="00FA008D">
        <w:rPr>
          <w:rStyle w:val="StyleBoldUnderline"/>
          <w:highlight w:val="yellow"/>
        </w:rPr>
        <w:t xml:space="preserve">is a </w:t>
      </w:r>
      <w:r w:rsidRPr="00FA008D">
        <w:rPr>
          <w:rStyle w:val="Emphasis"/>
          <w:highlight w:val="yellow"/>
        </w:rPr>
        <w:t>direct result</w:t>
      </w:r>
      <w:r w:rsidRPr="00FA008D">
        <w:rPr>
          <w:rStyle w:val="StyleBoldUnderline"/>
          <w:highlight w:val="yellow"/>
        </w:rPr>
        <w:t xml:space="preserve"> of the absence of legal avenues for foreign nationals to work</w:t>
      </w:r>
      <w:r w:rsidRPr="00C103E7">
        <w:rPr>
          <w:rStyle w:val="StyleBoldUnderline"/>
        </w:rPr>
        <w:t xml:space="preserve"> at jobs in hotel, restaurants, construction and other industries</w:t>
      </w:r>
      <w:r w:rsidRPr="00C103E7">
        <w:rPr>
          <w:sz w:val="16"/>
        </w:rPr>
        <w:t xml:space="preserve">. </w:t>
      </w:r>
      <w:r w:rsidRPr="00C103E7">
        <w:rPr>
          <w:rStyle w:val="StyleBoldUnderline"/>
        </w:rPr>
        <w:t>The current visa categories</w:t>
      </w:r>
      <w:r w:rsidRPr="00C103E7">
        <w:rPr>
          <w:sz w:val="16"/>
        </w:rPr>
        <w:t xml:space="preserve"> for agriculture (H-2A) and nonagricultural work (H-2B) </w:t>
      </w:r>
      <w:r w:rsidRPr="00C103E7">
        <w:rPr>
          <w:rStyle w:val="StyleBoldUnderline"/>
        </w:rPr>
        <w:t>are</w:t>
      </w:r>
      <w:r w:rsidRPr="00C103E7">
        <w:rPr>
          <w:sz w:val="16"/>
        </w:rPr>
        <w:t xml:space="preserve"> considered </w:t>
      </w:r>
      <w:r w:rsidRPr="00C103E7">
        <w:rPr>
          <w:rStyle w:val="StyleBoldUnderline"/>
        </w:rPr>
        <w:t>cumbersome and are only for seasonal work</w:t>
      </w:r>
      <w:r w:rsidRPr="00C103E7">
        <w:rPr>
          <w:sz w:val="16"/>
        </w:rPr>
        <w:t xml:space="preserve">, not the type of year-round jobs filled by most illegal immigrants in the United States. DEATH AT THE BORDER </w:t>
      </w:r>
      <w:r w:rsidRPr="00FA008D">
        <w:rPr>
          <w:rStyle w:val="Emphasis"/>
          <w:highlight w:val="yellow"/>
        </w:rPr>
        <w:t>How many people have to die</w:t>
      </w:r>
      <w:r w:rsidRPr="00C103E7">
        <w:rPr>
          <w:rStyle w:val="StyleBoldUnderline"/>
        </w:rPr>
        <w:t>? That is the question grieving mothers, spouses and children must ask when yet another son, daughter or father dies while entering the United States seeking work</w:t>
      </w:r>
      <w:r w:rsidRPr="00C103E7">
        <w:rPr>
          <w:sz w:val="16"/>
        </w:rPr>
        <w:t xml:space="preserve">. So many people are dying that in Brooks County, Texas, NBC News reports, “The rising number of unclaimed corpses marks a growing crisis for this cash-strapped county.”2 We know based on the experience of the Bracero program that </w:t>
      </w:r>
      <w:r w:rsidRPr="00C103E7">
        <w:rPr>
          <w:rStyle w:val="StyleBoldUnderline"/>
        </w:rPr>
        <w:t xml:space="preserve">if provided a legal option </w:t>
      </w:r>
      <w:r w:rsidRPr="00FA008D">
        <w:rPr>
          <w:rStyle w:val="StyleBoldUnderline"/>
          <w:highlight w:val="yellow"/>
        </w:rPr>
        <w:t>workers would make the rational choice to work legally than attempt a dangerous trek</w:t>
      </w:r>
      <w:r w:rsidRPr="00C103E7">
        <w:rPr>
          <w:rStyle w:val="StyleBoldUnderline"/>
        </w:rPr>
        <w:t xml:space="preserve"> across the desert, often led by unscrupulous guides</w:t>
      </w:r>
      <w:r w:rsidRPr="00C103E7">
        <w:rPr>
          <w:sz w:val="16"/>
        </w:rPr>
        <w:t xml:space="preserve">. Due to the lack of legal temporary visas for lower-skilled jobs, </w:t>
      </w:r>
      <w:r w:rsidRPr="00C103E7">
        <w:rPr>
          <w:rStyle w:val="StyleBoldUnderline"/>
        </w:rPr>
        <w:t>the significant buildup of Border Patrol and border enforcement has pushed those who want to work in America into increasingly remote and dangerous areas.</w:t>
      </w:r>
      <w:r w:rsidRPr="00C103E7">
        <w:rPr>
          <w:sz w:val="16"/>
        </w:rPr>
        <w:t xml:space="preserve"> Pointing to a rise in immigrant deaths, the Congressional Research Service (CRS) concluded, “This evidence suggests that </w:t>
      </w:r>
      <w:r w:rsidRPr="00C103E7">
        <w:rPr>
          <w:rStyle w:val="StyleBoldUnderline"/>
        </w:rPr>
        <w:t>border crossings have become more hazardous</w:t>
      </w:r>
      <w:r w:rsidRPr="00C103E7">
        <w:rPr>
          <w:sz w:val="16"/>
        </w:rPr>
        <w:t xml:space="preserve"> since the ‘Prevention through Deterrence’ policy went into effect in 1995, resulting in an increase in illegal migrant deaths along the Southwest border.</w:t>
      </w:r>
    </w:p>
    <w:p w:rsidR="009C58A1" w:rsidRDefault="009C58A1" w:rsidP="009C58A1">
      <w:pPr>
        <w:pStyle w:val="Heading4"/>
      </w:pPr>
      <w:r>
        <w:t>Solves agricultural problems- addresses human rights abuses</w:t>
      </w:r>
    </w:p>
    <w:p w:rsidR="009C58A1" w:rsidRDefault="009C58A1" w:rsidP="009C58A1">
      <w:r w:rsidRPr="009C58A1">
        <w:rPr>
          <w:rStyle w:val="StyleStyleBold12pt"/>
        </w:rPr>
        <w:t>Bickerton 1</w:t>
      </w:r>
      <w:r>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9C58A1" w:rsidRDefault="009C58A1" w:rsidP="009C58A1"/>
    <w:p w:rsidR="009C58A1" w:rsidRDefault="009C58A1" w:rsidP="009C58A1">
      <w:pPr>
        <w:rPr>
          <w:rStyle w:val="StyleBoldUnderline"/>
        </w:rPr>
      </w:pPr>
      <w:r>
        <w:rPr>
          <w:rStyle w:val="StyleBoldUnderline"/>
        </w:rPr>
        <w:t>Any plan for a bilateral legalized worker program would have to address the human rights and illegal and permanent immigration problems of the Bracero Program</w:t>
      </w:r>
      <w:r>
        <w:rPr>
          <w:sz w:val="16"/>
        </w:rPr>
        <w:t xml:space="preserve">. It would also have to overcome the fears of domestic labor and persuade American workers that such a program would not adversely affect the domestic job market. Additionally, </w:t>
      </w:r>
      <w:r>
        <w:rPr>
          <w:rStyle w:val="StyleBoldUnderline"/>
        </w:rPr>
        <w:t xml:space="preserve">it would have to overcome the extreme anti-immigrant attitude that has dominated U.S. public opinion in recent years. Nonetheless, it appears that conditions are quite favorable for a new immigration agreement with Mexico in light of the atmosphere of cooperation that exists, the confidence that the United [*918] States is enjoying </w:t>
      </w:r>
      <w:r>
        <w:rPr>
          <w:sz w:val="16"/>
        </w:rPr>
        <w:t xml:space="preserve">with a booming economy, </w:t>
      </w:r>
      <w:r>
        <w:rPr>
          <w:rStyle w:val="StyleBoldUnderline"/>
        </w:rPr>
        <w:t>and the existence of common migration goals between the two countries. Many in Mexico have suggested that a new bilateral guest worker program, "operating within currently existing migratory labor markets," could satisfy the migration goals of both Mexico and the United States by replacing "highly exploited undocumented migrants" with regulated guest workers. n226 Legalizing migrant laborers on a bilateral basis allows both governments to ensure adequate safeguards for labor. With such protections, Mexican workers would have an incentive to remain within the program, the Mexican government would have assurances that their citizens' human rights would not be violated, and U.S. labor would be more likely to support the use of foreign labor. n227 U.S. growers should support the program, even with safeguards for the laborers, because it would help satisfy their need for a "just-in-time labor force." n228 For both countries, such a program would also promote the return of Mexican immigrants to Mexico, minimizing "brain drain" n229 so that Mexico can benefit from the migrants' new skills and conform to the seasonal fluctuations of the U.S. growers' demand for labor</w:t>
      </w:r>
      <w:r>
        <w:rPr>
          <w:sz w:val="16"/>
        </w:rPr>
        <w:t xml:space="preserve">. n230 Of course, </w:t>
      </w:r>
      <w:r>
        <w:rPr>
          <w:rStyle w:val="StyleBoldUnderline"/>
        </w:rPr>
        <w:t xml:space="preserve">both countries must insist that enforcement of the safeguards be taken seriously to avoid a repetition of the worst aspects of the Bracero Program. Any bilateral migration agreement should contain mechanisms that </w:t>
      </w:r>
      <w:r>
        <w:rPr>
          <w:rStyle w:val="StyleBoldUnderline"/>
        </w:rPr>
        <w:lastRenderedPageBreak/>
        <w:t>provide serious incentives for enforcement of workers' rights under the agreement</w:t>
      </w:r>
      <w:r>
        <w:rPr>
          <w:sz w:val="16"/>
        </w:rPr>
        <w:t xml:space="preserve">. n231 For example, </w:t>
      </w:r>
      <w:r>
        <w:rPr>
          <w:rStyle w:val="StyleBoldUnderline"/>
        </w:rPr>
        <w:t>commentators have argued that automatic monetary sanctions for breaches of rules in international agreements can significantly strengthen the rights and obligations created by the agreement.</w:t>
      </w:r>
      <w:r>
        <w:rPr>
          <w:sz w:val="16"/>
        </w:rPr>
        <w:t xml:space="preserve"> n232 Including this type of sanctions provision in any new bilateral migration program would penalize the United States if it were to ignore its obligations under the agreement as it did under the Bracero [*919] Program. </w:t>
      </w:r>
      <w:r>
        <w:rPr>
          <w:rStyle w:val="StyleBoldUnderline"/>
        </w:rPr>
        <w:t>Thus, the experience with the Bracero Program, while teaching us what mistakes to avoid, demonstrates that there are good prospects for a new bilateral program today.</w:t>
      </w:r>
    </w:p>
    <w:p w:rsidR="009C58A1" w:rsidRPr="00C103E7" w:rsidRDefault="009C58A1" w:rsidP="0059401F">
      <w:pPr>
        <w:rPr>
          <w:sz w:val="16"/>
        </w:rPr>
      </w:pPr>
    </w:p>
    <w:p w:rsidR="0059401F" w:rsidRDefault="0059401F" w:rsidP="0059401F">
      <w:pPr>
        <w:pStyle w:val="Heading3"/>
      </w:pPr>
      <w:r>
        <w:lastRenderedPageBreak/>
        <w:t>-- a/t: SLPC</w:t>
      </w:r>
    </w:p>
    <w:p w:rsidR="0059401F" w:rsidRPr="0059401F" w:rsidRDefault="0059401F" w:rsidP="0059401F">
      <w:pPr>
        <w:pStyle w:val="Heading4"/>
      </w:pPr>
      <w:r>
        <w:t>This evidence is about the status quo H-2A program and how that makes workers unable to switch employers—the aff is not H2As and also allows workers to much more easily switch employers which solves this claim</w:t>
      </w:r>
    </w:p>
    <w:p w:rsidR="00091317" w:rsidRDefault="00091317" w:rsidP="00091317">
      <w:pPr>
        <w:pStyle w:val="Heading3"/>
      </w:pPr>
      <w:r>
        <w:lastRenderedPageBreak/>
        <w:t>a/t: serial policy failure</w:t>
      </w:r>
    </w:p>
    <w:p w:rsidR="00880FC1" w:rsidRPr="00887741" w:rsidRDefault="00091317" w:rsidP="00887741">
      <w:pPr>
        <w:pStyle w:val="Heading4"/>
      </w:pPr>
      <w:r>
        <w:t>this card is terrible—it’s just listing all the times bills have failed in the past—obviously durable fiat overcomes this—and they can’t say it results in the aff because that steals the 1AC and makes it impossible to leverage our offense—also justifies a new “perm do the alt”</w:t>
      </w:r>
    </w:p>
    <w:sectPr w:rsidR="00880FC1" w:rsidRPr="00887741" w:rsidSect="00FA504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0050" w:rsidRDefault="00950050" w:rsidP="005F5576">
      <w:r>
        <w:separator/>
      </w:r>
    </w:p>
  </w:endnote>
  <w:endnote w:type="continuationSeparator" w:id="0">
    <w:p w:rsidR="00950050" w:rsidRDefault="00950050" w:rsidP="005F5576">
      <w:r>
        <w:continuationSeparator/>
      </w:r>
    </w:p>
  </w:endnote>
</w:endnotes>
</file>

<file path=word/fontTable.xml><?xml version="1.0" encoding="utf-8"?>
<w:fonts xmlns:r="http://schemas.openxmlformats.org/officeDocument/2006/relationships" xmlns:w="http://schemas.openxmlformats.org/wordprocessingml/2006/main">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0050" w:rsidRDefault="00950050" w:rsidP="005F5576">
      <w:r>
        <w:separator/>
      </w:r>
    </w:p>
  </w:footnote>
  <w:footnote w:type="continuationSeparator" w:id="0">
    <w:p w:rsidR="00950050" w:rsidRDefault="00950050"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CA62A9"/>
    <w:multiLevelType w:val="hybridMultilevel"/>
    <w:tmpl w:val="58DE94A8"/>
    <w:lvl w:ilvl="0" w:tplc="5478067E">
      <w:start w:val="6"/>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37176B"/>
    <w:multiLevelType w:val="hybridMultilevel"/>
    <w:tmpl w:val="9C0E6344"/>
    <w:lvl w:ilvl="0" w:tplc="DD9EA9CC">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83454A"/>
    <w:rsid w:val="000019A5"/>
    <w:rsid w:val="000022F2"/>
    <w:rsid w:val="0000459F"/>
    <w:rsid w:val="00004EB4"/>
    <w:rsid w:val="00007678"/>
    <w:rsid w:val="00011630"/>
    <w:rsid w:val="00012971"/>
    <w:rsid w:val="00015DBA"/>
    <w:rsid w:val="0002196C"/>
    <w:rsid w:val="00021F29"/>
    <w:rsid w:val="00027EED"/>
    <w:rsid w:val="0003041D"/>
    <w:rsid w:val="00032DFB"/>
    <w:rsid w:val="00033028"/>
    <w:rsid w:val="00035B14"/>
    <w:rsid w:val="000360A7"/>
    <w:rsid w:val="00050B21"/>
    <w:rsid w:val="00052A1D"/>
    <w:rsid w:val="00055E12"/>
    <w:rsid w:val="000576EE"/>
    <w:rsid w:val="00064A59"/>
    <w:rsid w:val="00064DA7"/>
    <w:rsid w:val="000705D8"/>
    <w:rsid w:val="0007162E"/>
    <w:rsid w:val="00073B9A"/>
    <w:rsid w:val="0008373A"/>
    <w:rsid w:val="00090287"/>
    <w:rsid w:val="00090BA2"/>
    <w:rsid w:val="00091317"/>
    <w:rsid w:val="00093388"/>
    <w:rsid w:val="00097318"/>
    <w:rsid w:val="000978A3"/>
    <w:rsid w:val="00097D7E"/>
    <w:rsid w:val="00097F25"/>
    <w:rsid w:val="000A1D39"/>
    <w:rsid w:val="000A3FC2"/>
    <w:rsid w:val="000A420D"/>
    <w:rsid w:val="000A4FA5"/>
    <w:rsid w:val="000A6ED5"/>
    <w:rsid w:val="000B5807"/>
    <w:rsid w:val="000B61C8"/>
    <w:rsid w:val="000B6AFE"/>
    <w:rsid w:val="000C767D"/>
    <w:rsid w:val="000D08BD"/>
    <w:rsid w:val="000D0ADE"/>
    <w:rsid w:val="000D0B76"/>
    <w:rsid w:val="000D1486"/>
    <w:rsid w:val="000D2AE5"/>
    <w:rsid w:val="000D3A26"/>
    <w:rsid w:val="000D3D8D"/>
    <w:rsid w:val="000D6571"/>
    <w:rsid w:val="000E41A3"/>
    <w:rsid w:val="000E764F"/>
    <w:rsid w:val="000F37E7"/>
    <w:rsid w:val="000F45C9"/>
    <w:rsid w:val="000F66A2"/>
    <w:rsid w:val="00113C68"/>
    <w:rsid w:val="00114663"/>
    <w:rsid w:val="00117CFD"/>
    <w:rsid w:val="0012057B"/>
    <w:rsid w:val="00123345"/>
    <w:rsid w:val="00123362"/>
    <w:rsid w:val="001236F6"/>
    <w:rsid w:val="00126D92"/>
    <w:rsid w:val="00127732"/>
    <w:rsid w:val="00127A45"/>
    <w:rsid w:val="001301AC"/>
    <w:rsid w:val="001304DF"/>
    <w:rsid w:val="00130DA2"/>
    <w:rsid w:val="00132A4B"/>
    <w:rsid w:val="00140397"/>
    <w:rsid w:val="0014072D"/>
    <w:rsid w:val="0014121A"/>
    <w:rsid w:val="00141F7D"/>
    <w:rsid w:val="00141FBF"/>
    <w:rsid w:val="00145C2B"/>
    <w:rsid w:val="0015414D"/>
    <w:rsid w:val="0016439F"/>
    <w:rsid w:val="0016509D"/>
    <w:rsid w:val="0016669E"/>
    <w:rsid w:val="001668DD"/>
    <w:rsid w:val="0016711C"/>
    <w:rsid w:val="00167A9F"/>
    <w:rsid w:val="001711E1"/>
    <w:rsid w:val="00174ADE"/>
    <w:rsid w:val="00175018"/>
    <w:rsid w:val="001760C7"/>
    <w:rsid w:val="00177828"/>
    <w:rsid w:val="00177A1E"/>
    <w:rsid w:val="001801BA"/>
    <w:rsid w:val="00182D51"/>
    <w:rsid w:val="0018565A"/>
    <w:rsid w:val="001956BB"/>
    <w:rsid w:val="0019587B"/>
    <w:rsid w:val="00195D9F"/>
    <w:rsid w:val="001A4F0E"/>
    <w:rsid w:val="001A7366"/>
    <w:rsid w:val="001B0A04"/>
    <w:rsid w:val="001B3CEC"/>
    <w:rsid w:val="001B727C"/>
    <w:rsid w:val="001C1D82"/>
    <w:rsid w:val="001C2147"/>
    <w:rsid w:val="001C587E"/>
    <w:rsid w:val="001C7C90"/>
    <w:rsid w:val="001D0D51"/>
    <w:rsid w:val="001D6F5E"/>
    <w:rsid w:val="001E1D96"/>
    <w:rsid w:val="001E48DB"/>
    <w:rsid w:val="001E714F"/>
    <w:rsid w:val="001F3CCD"/>
    <w:rsid w:val="001F4D49"/>
    <w:rsid w:val="001F570B"/>
    <w:rsid w:val="001F7023"/>
    <w:rsid w:val="001F7572"/>
    <w:rsid w:val="0020006E"/>
    <w:rsid w:val="002009AE"/>
    <w:rsid w:val="002025E5"/>
    <w:rsid w:val="00202FA6"/>
    <w:rsid w:val="00205948"/>
    <w:rsid w:val="002061E8"/>
    <w:rsid w:val="002101DA"/>
    <w:rsid w:val="002140D7"/>
    <w:rsid w:val="00217499"/>
    <w:rsid w:val="00223612"/>
    <w:rsid w:val="00227060"/>
    <w:rsid w:val="0023281B"/>
    <w:rsid w:val="00237091"/>
    <w:rsid w:val="0024023F"/>
    <w:rsid w:val="00240C4E"/>
    <w:rsid w:val="00243DC0"/>
    <w:rsid w:val="00245D8E"/>
    <w:rsid w:val="002477D1"/>
    <w:rsid w:val="00250E16"/>
    <w:rsid w:val="0025259B"/>
    <w:rsid w:val="00257696"/>
    <w:rsid w:val="0026382E"/>
    <w:rsid w:val="00263EB6"/>
    <w:rsid w:val="00272786"/>
    <w:rsid w:val="00272ACE"/>
    <w:rsid w:val="002742C5"/>
    <w:rsid w:val="002879C8"/>
    <w:rsid w:val="00287A21"/>
    <w:rsid w:val="00287AB7"/>
    <w:rsid w:val="00293B0D"/>
    <w:rsid w:val="00293CB3"/>
    <w:rsid w:val="00294D00"/>
    <w:rsid w:val="002A213E"/>
    <w:rsid w:val="002A5BCE"/>
    <w:rsid w:val="002A612B"/>
    <w:rsid w:val="002B27C6"/>
    <w:rsid w:val="002B68A4"/>
    <w:rsid w:val="002B7C94"/>
    <w:rsid w:val="002C470F"/>
    <w:rsid w:val="002C571D"/>
    <w:rsid w:val="002C5772"/>
    <w:rsid w:val="002D0374"/>
    <w:rsid w:val="002D2946"/>
    <w:rsid w:val="002D529E"/>
    <w:rsid w:val="002D5B88"/>
    <w:rsid w:val="002D6BD6"/>
    <w:rsid w:val="002E4DD9"/>
    <w:rsid w:val="002E6020"/>
    <w:rsid w:val="002F0314"/>
    <w:rsid w:val="002F0977"/>
    <w:rsid w:val="002F3E53"/>
    <w:rsid w:val="0031182D"/>
    <w:rsid w:val="00311A20"/>
    <w:rsid w:val="00314B9D"/>
    <w:rsid w:val="00315CA2"/>
    <w:rsid w:val="00316D34"/>
    <w:rsid w:val="00316FEB"/>
    <w:rsid w:val="00322AD0"/>
    <w:rsid w:val="00326EEB"/>
    <w:rsid w:val="0033078A"/>
    <w:rsid w:val="00331559"/>
    <w:rsid w:val="00334FB2"/>
    <w:rsid w:val="00335265"/>
    <w:rsid w:val="00336480"/>
    <w:rsid w:val="00341D6C"/>
    <w:rsid w:val="00344E91"/>
    <w:rsid w:val="003453EE"/>
    <w:rsid w:val="00346A72"/>
    <w:rsid w:val="00347123"/>
    <w:rsid w:val="0034756E"/>
    <w:rsid w:val="00347E74"/>
    <w:rsid w:val="00350873"/>
    <w:rsid w:val="00351D97"/>
    <w:rsid w:val="003544EC"/>
    <w:rsid w:val="00354B5B"/>
    <w:rsid w:val="003655B5"/>
    <w:rsid w:val="0037735F"/>
    <w:rsid w:val="00380381"/>
    <w:rsid w:val="00381339"/>
    <w:rsid w:val="00383E0A"/>
    <w:rsid w:val="003847C7"/>
    <w:rsid w:val="00384D0C"/>
    <w:rsid w:val="00385298"/>
    <w:rsid w:val="003852CE"/>
    <w:rsid w:val="00387EBC"/>
    <w:rsid w:val="00392B42"/>
    <w:rsid w:val="00392B9D"/>
    <w:rsid w:val="00392E92"/>
    <w:rsid w:val="003941C2"/>
    <w:rsid w:val="00395C83"/>
    <w:rsid w:val="00396BC8"/>
    <w:rsid w:val="003A2A3B"/>
    <w:rsid w:val="003A440C"/>
    <w:rsid w:val="003A67F0"/>
    <w:rsid w:val="003B024E"/>
    <w:rsid w:val="003B0C84"/>
    <w:rsid w:val="003B102F"/>
    <w:rsid w:val="003B133C"/>
    <w:rsid w:val="003B183E"/>
    <w:rsid w:val="003B2B47"/>
    <w:rsid w:val="003B2F3E"/>
    <w:rsid w:val="003B55B7"/>
    <w:rsid w:val="003B57AC"/>
    <w:rsid w:val="003B7CC1"/>
    <w:rsid w:val="003C182B"/>
    <w:rsid w:val="003C5635"/>
    <w:rsid w:val="003C6B5C"/>
    <w:rsid w:val="003C756E"/>
    <w:rsid w:val="003D2C33"/>
    <w:rsid w:val="003E4831"/>
    <w:rsid w:val="003E48D1"/>
    <w:rsid w:val="003E48DE"/>
    <w:rsid w:val="003E6B1A"/>
    <w:rsid w:val="003E7ADB"/>
    <w:rsid w:val="003E7E8B"/>
    <w:rsid w:val="003F3030"/>
    <w:rsid w:val="003F47AE"/>
    <w:rsid w:val="00401DF2"/>
    <w:rsid w:val="00403971"/>
    <w:rsid w:val="00407386"/>
    <w:rsid w:val="00412DC1"/>
    <w:rsid w:val="004138EF"/>
    <w:rsid w:val="0041667C"/>
    <w:rsid w:val="00423214"/>
    <w:rsid w:val="004319DE"/>
    <w:rsid w:val="00435232"/>
    <w:rsid w:val="004400EA"/>
    <w:rsid w:val="00444B6E"/>
    <w:rsid w:val="00450008"/>
    <w:rsid w:val="00450882"/>
    <w:rsid w:val="00451C20"/>
    <w:rsid w:val="00452001"/>
    <w:rsid w:val="0045442E"/>
    <w:rsid w:val="00454852"/>
    <w:rsid w:val="004564E2"/>
    <w:rsid w:val="00457FF8"/>
    <w:rsid w:val="00462418"/>
    <w:rsid w:val="00467F93"/>
    <w:rsid w:val="00471A70"/>
    <w:rsid w:val="00473A79"/>
    <w:rsid w:val="00475880"/>
    <w:rsid w:val="00475E03"/>
    <w:rsid w:val="00475F1E"/>
    <w:rsid w:val="00476723"/>
    <w:rsid w:val="0047798D"/>
    <w:rsid w:val="004819E4"/>
    <w:rsid w:val="004931DE"/>
    <w:rsid w:val="00493638"/>
    <w:rsid w:val="00494C76"/>
    <w:rsid w:val="004A2B1A"/>
    <w:rsid w:val="004A6083"/>
    <w:rsid w:val="004A62BD"/>
    <w:rsid w:val="004A6E81"/>
    <w:rsid w:val="004A7806"/>
    <w:rsid w:val="004B0545"/>
    <w:rsid w:val="004B0B05"/>
    <w:rsid w:val="004B7E46"/>
    <w:rsid w:val="004C28B3"/>
    <w:rsid w:val="004D3745"/>
    <w:rsid w:val="004D3987"/>
    <w:rsid w:val="004D7E8B"/>
    <w:rsid w:val="004E2397"/>
    <w:rsid w:val="004E294C"/>
    <w:rsid w:val="004E3132"/>
    <w:rsid w:val="004E3EA4"/>
    <w:rsid w:val="004E552E"/>
    <w:rsid w:val="004E656D"/>
    <w:rsid w:val="004F0849"/>
    <w:rsid w:val="004F173C"/>
    <w:rsid w:val="004F1B8C"/>
    <w:rsid w:val="004F33F3"/>
    <w:rsid w:val="004F45B0"/>
    <w:rsid w:val="004F5727"/>
    <w:rsid w:val="005017D4"/>
    <w:rsid w:val="005020C3"/>
    <w:rsid w:val="005036FA"/>
    <w:rsid w:val="00503725"/>
    <w:rsid w:val="00510D35"/>
    <w:rsid w:val="005111F8"/>
    <w:rsid w:val="00513D94"/>
    <w:rsid w:val="00513FA2"/>
    <w:rsid w:val="00514387"/>
    <w:rsid w:val="00516459"/>
    <w:rsid w:val="00520153"/>
    <w:rsid w:val="00523D00"/>
    <w:rsid w:val="00524F93"/>
    <w:rsid w:val="00525BE6"/>
    <w:rsid w:val="005339F1"/>
    <w:rsid w:val="005349E1"/>
    <w:rsid w:val="00536653"/>
    <w:rsid w:val="00537EF5"/>
    <w:rsid w:val="005420CC"/>
    <w:rsid w:val="0054229A"/>
    <w:rsid w:val="005434D0"/>
    <w:rsid w:val="0054437C"/>
    <w:rsid w:val="0054550B"/>
    <w:rsid w:val="00546D61"/>
    <w:rsid w:val="00553D35"/>
    <w:rsid w:val="00554E10"/>
    <w:rsid w:val="00555B5D"/>
    <w:rsid w:val="005579BF"/>
    <w:rsid w:val="00560C3E"/>
    <w:rsid w:val="00562CC9"/>
    <w:rsid w:val="00563468"/>
    <w:rsid w:val="00564EC2"/>
    <w:rsid w:val="00565B22"/>
    <w:rsid w:val="00565EAE"/>
    <w:rsid w:val="00573677"/>
    <w:rsid w:val="0057592E"/>
    <w:rsid w:val="00575F7D"/>
    <w:rsid w:val="00580383"/>
    <w:rsid w:val="00580E40"/>
    <w:rsid w:val="005855ED"/>
    <w:rsid w:val="00590731"/>
    <w:rsid w:val="00590E58"/>
    <w:rsid w:val="00593DC3"/>
    <w:rsid w:val="0059401F"/>
    <w:rsid w:val="005A1DCB"/>
    <w:rsid w:val="005A4E28"/>
    <w:rsid w:val="005A506B"/>
    <w:rsid w:val="005A701C"/>
    <w:rsid w:val="005B2444"/>
    <w:rsid w:val="005B2CAF"/>
    <w:rsid w:val="005B2D14"/>
    <w:rsid w:val="005B2E7F"/>
    <w:rsid w:val="005B3140"/>
    <w:rsid w:val="005B4A3E"/>
    <w:rsid w:val="005B523D"/>
    <w:rsid w:val="005C0B05"/>
    <w:rsid w:val="005C15A6"/>
    <w:rsid w:val="005C70D8"/>
    <w:rsid w:val="005D1156"/>
    <w:rsid w:val="005D14EF"/>
    <w:rsid w:val="005E0561"/>
    <w:rsid w:val="005E0681"/>
    <w:rsid w:val="005E258A"/>
    <w:rsid w:val="005E3B08"/>
    <w:rsid w:val="005E3FE4"/>
    <w:rsid w:val="005E572E"/>
    <w:rsid w:val="005F4F17"/>
    <w:rsid w:val="005F5576"/>
    <w:rsid w:val="006014AB"/>
    <w:rsid w:val="0060190E"/>
    <w:rsid w:val="00605F20"/>
    <w:rsid w:val="0061680A"/>
    <w:rsid w:val="00623B70"/>
    <w:rsid w:val="006311F9"/>
    <w:rsid w:val="00631CE4"/>
    <w:rsid w:val="0063219C"/>
    <w:rsid w:val="006349EB"/>
    <w:rsid w:val="00635260"/>
    <w:rsid w:val="0063578B"/>
    <w:rsid w:val="00636B3D"/>
    <w:rsid w:val="00641025"/>
    <w:rsid w:val="0064232A"/>
    <w:rsid w:val="00650A91"/>
    <w:rsid w:val="00650E98"/>
    <w:rsid w:val="00651131"/>
    <w:rsid w:val="00656AF5"/>
    <w:rsid w:val="00656C61"/>
    <w:rsid w:val="006672D8"/>
    <w:rsid w:val="00670D96"/>
    <w:rsid w:val="006713F7"/>
    <w:rsid w:val="00672877"/>
    <w:rsid w:val="0067485B"/>
    <w:rsid w:val="00682191"/>
    <w:rsid w:val="00683154"/>
    <w:rsid w:val="006865DD"/>
    <w:rsid w:val="0068775B"/>
    <w:rsid w:val="00690115"/>
    <w:rsid w:val="0069045D"/>
    <w:rsid w:val="00690898"/>
    <w:rsid w:val="00693039"/>
    <w:rsid w:val="00693A5A"/>
    <w:rsid w:val="00694B05"/>
    <w:rsid w:val="006A0880"/>
    <w:rsid w:val="006A2219"/>
    <w:rsid w:val="006A4EE1"/>
    <w:rsid w:val="006A4F6A"/>
    <w:rsid w:val="006B302F"/>
    <w:rsid w:val="006B4803"/>
    <w:rsid w:val="006B6417"/>
    <w:rsid w:val="006B655B"/>
    <w:rsid w:val="006C3006"/>
    <w:rsid w:val="006C64D4"/>
    <w:rsid w:val="006C66C5"/>
    <w:rsid w:val="006D3234"/>
    <w:rsid w:val="006D4428"/>
    <w:rsid w:val="006D7194"/>
    <w:rsid w:val="006E2B74"/>
    <w:rsid w:val="006E4DCA"/>
    <w:rsid w:val="006E53F0"/>
    <w:rsid w:val="006F04F1"/>
    <w:rsid w:val="006F4532"/>
    <w:rsid w:val="006F46C3"/>
    <w:rsid w:val="006F7CDF"/>
    <w:rsid w:val="006F7CEB"/>
    <w:rsid w:val="00700BDB"/>
    <w:rsid w:val="0070121B"/>
    <w:rsid w:val="00701E73"/>
    <w:rsid w:val="00711FE2"/>
    <w:rsid w:val="00712649"/>
    <w:rsid w:val="00714BC9"/>
    <w:rsid w:val="00723F91"/>
    <w:rsid w:val="00725623"/>
    <w:rsid w:val="00727ACE"/>
    <w:rsid w:val="007308AC"/>
    <w:rsid w:val="0073746C"/>
    <w:rsid w:val="00740C92"/>
    <w:rsid w:val="00743059"/>
    <w:rsid w:val="00744F58"/>
    <w:rsid w:val="00750CED"/>
    <w:rsid w:val="0075173B"/>
    <w:rsid w:val="00753B4A"/>
    <w:rsid w:val="00755E57"/>
    <w:rsid w:val="00756E36"/>
    <w:rsid w:val="00760A29"/>
    <w:rsid w:val="00760E28"/>
    <w:rsid w:val="00761697"/>
    <w:rsid w:val="007620DD"/>
    <w:rsid w:val="00771E18"/>
    <w:rsid w:val="007739F1"/>
    <w:rsid w:val="007745C6"/>
    <w:rsid w:val="007755F6"/>
    <w:rsid w:val="00775BEB"/>
    <w:rsid w:val="007761AD"/>
    <w:rsid w:val="00777387"/>
    <w:rsid w:val="007815E5"/>
    <w:rsid w:val="00787343"/>
    <w:rsid w:val="00790BFA"/>
    <w:rsid w:val="00791121"/>
    <w:rsid w:val="00791C88"/>
    <w:rsid w:val="00797B76"/>
    <w:rsid w:val="007A3D06"/>
    <w:rsid w:val="007A438E"/>
    <w:rsid w:val="007B1F7D"/>
    <w:rsid w:val="007B383B"/>
    <w:rsid w:val="007B4DF2"/>
    <w:rsid w:val="007B6B2E"/>
    <w:rsid w:val="007B6F38"/>
    <w:rsid w:val="007B7C9A"/>
    <w:rsid w:val="007C20CB"/>
    <w:rsid w:val="007C350D"/>
    <w:rsid w:val="007C3689"/>
    <w:rsid w:val="007C3C9B"/>
    <w:rsid w:val="007C7D25"/>
    <w:rsid w:val="007D3012"/>
    <w:rsid w:val="007D65A7"/>
    <w:rsid w:val="007D6F10"/>
    <w:rsid w:val="007E3F59"/>
    <w:rsid w:val="007E5043"/>
    <w:rsid w:val="007E5183"/>
    <w:rsid w:val="007F518F"/>
    <w:rsid w:val="00800C90"/>
    <w:rsid w:val="008033E6"/>
    <w:rsid w:val="008118B6"/>
    <w:rsid w:val="008133F9"/>
    <w:rsid w:val="00817F89"/>
    <w:rsid w:val="00823AAC"/>
    <w:rsid w:val="00827301"/>
    <w:rsid w:val="0083454A"/>
    <w:rsid w:val="0083596D"/>
    <w:rsid w:val="0083752C"/>
    <w:rsid w:val="00854C66"/>
    <w:rsid w:val="008553E1"/>
    <w:rsid w:val="00863E41"/>
    <w:rsid w:val="008648E7"/>
    <w:rsid w:val="00867390"/>
    <w:rsid w:val="0087643B"/>
    <w:rsid w:val="00877669"/>
    <w:rsid w:val="00880FC1"/>
    <w:rsid w:val="0088127A"/>
    <w:rsid w:val="00882BBE"/>
    <w:rsid w:val="008854F4"/>
    <w:rsid w:val="008864C4"/>
    <w:rsid w:val="00886C47"/>
    <w:rsid w:val="00887741"/>
    <w:rsid w:val="00891700"/>
    <w:rsid w:val="00897F92"/>
    <w:rsid w:val="008A1F1A"/>
    <w:rsid w:val="008A4F8D"/>
    <w:rsid w:val="008A64C9"/>
    <w:rsid w:val="008A7F2E"/>
    <w:rsid w:val="008B0D24"/>
    <w:rsid w:val="008B180A"/>
    <w:rsid w:val="008B24B7"/>
    <w:rsid w:val="008B79EB"/>
    <w:rsid w:val="008C2CD8"/>
    <w:rsid w:val="008C497E"/>
    <w:rsid w:val="008C5743"/>
    <w:rsid w:val="008C68EE"/>
    <w:rsid w:val="008C7BCD"/>
    <w:rsid w:val="008C7F44"/>
    <w:rsid w:val="008D2BF0"/>
    <w:rsid w:val="008D4273"/>
    <w:rsid w:val="008D4EF3"/>
    <w:rsid w:val="008E0E4F"/>
    <w:rsid w:val="008E1FD5"/>
    <w:rsid w:val="008E4139"/>
    <w:rsid w:val="008E7C52"/>
    <w:rsid w:val="008F322F"/>
    <w:rsid w:val="00902457"/>
    <w:rsid w:val="009025AE"/>
    <w:rsid w:val="009049A1"/>
    <w:rsid w:val="00907DFE"/>
    <w:rsid w:val="0091041E"/>
    <w:rsid w:val="00914596"/>
    <w:rsid w:val="009146BF"/>
    <w:rsid w:val="00915AD4"/>
    <w:rsid w:val="00915EF1"/>
    <w:rsid w:val="009236F3"/>
    <w:rsid w:val="00924683"/>
    <w:rsid w:val="00924C08"/>
    <w:rsid w:val="009259D1"/>
    <w:rsid w:val="009266B7"/>
    <w:rsid w:val="00927D88"/>
    <w:rsid w:val="00930D1F"/>
    <w:rsid w:val="009346B5"/>
    <w:rsid w:val="00934F33"/>
    <w:rsid w:val="00935127"/>
    <w:rsid w:val="009364A8"/>
    <w:rsid w:val="0094025E"/>
    <w:rsid w:val="0094256C"/>
    <w:rsid w:val="00950050"/>
    <w:rsid w:val="00953F11"/>
    <w:rsid w:val="00955550"/>
    <w:rsid w:val="00956A9D"/>
    <w:rsid w:val="009612D9"/>
    <w:rsid w:val="009706C1"/>
    <w:rsid w:val="00971661"/>
    <w:rsid w:val="00976675"/>
    <w:rsid w:val="00976FBF"/>
    <w:rsid w:val="009776D5"/>
    <w:rsid w:val="00981ACF"/>
    <w:rsid w:val="00984B38"/>
    <w:rsid w:val="00985D88"/>
    <w:rsid w:val="00991A22"/>
    <w:rsid w:val="00992EDE"/>
    <w:rsid w:val="009A0636"/>
    <w:rsid w:val="009A6FF5"/>
    <w:rsid w:val="009B2B47"/>
    <w:rsid w:val="009B35DB"/>
    <w:rsid w:val="009C4298"/>
    <w:rsid w:val="009C58A1"/>
    <w:rsid w:val="009D318C"/>
    <w:rsid w:val="009E0801"/>
    <w:rsid w:val="009F3B82"/>
    <w:rsid w:val="009F7050"/>
    <w:rsid w:val="00A10B8B"/>
    <w:rsid w:val="00A115C7"/>
    <w:rsid w:val="00A13B17"/>
    <w:rsid w:val="00A13BB9"/>
    <w:rsid w:val="00A13C49"/>
    <w:rsid w:val="00A15761"/>
    <w:rsid w:val="00A17394"/>
    <w:rsid w:val="00A20D78"/>
    <w:rsid w:val="00A2174A"/>
    <w:rsid w:val="00A238D3"/>
    <w:rsid w:val="00A24256"/>
    <w:rsid w:val="00A24C03"/>
    <w:rsid w:val="00A26733"/>
    <w:rsid w:val="00A3595E"/>
    <w:rsid w:val="00A360B9"/>
    <w:rsid w:val="00A41420"/>
    <w:rsid w:val="00A45463"/>
    <w:rsid w:val="00A45EDC"/>
    <w:rsid w:val="00A46C7F"/>
    <w:rsid w:val="00A470BA"/>
    <w:rsid w:val="00A503E8"/>
    <w:rsid w:val="00A54EA5"/>
    <w:rsid w:val="00A657AF"/>
    <w:rsid w:val="00A673CA"/>
    <w:rsid w:val="00A73245"/>
    <w:rsid w:val="00A763AF"/>
    <w:rsid w:val="00A77145"/>
    <w:rsid w:val="00A82989"/>
    <w:rsid w:val="00A83F61"/>
    <w:rsid w:val="00A85ABD"/>
    <w:rsid w:val="00A904FE"/>
    <w:rsid w:val="00A9262C"/>
    <w:rsid w:val="00A92842"/>
    <w:rsid w:val="00A94F1F"/>
    <w:rsid w:val="00AB00E3"/>
    <w:rsid w:val="00AB0148"/>
    <w:rsid w:val="00AB2749"/>
    <w:rsid w:val="00AB3B76"/>
    <w:rsid w:val="00AB61DD"/>
    <w:rsid w:val="00AC222F"/>
    <w:rsid w:val="00AC2CC7"/>
    <w:rsid w:val="00AC4A9F"/>
    <w:rsid w:val="00AC74BD"/>
    <w:rsid w:val="00AC7B3B"/>
    <w:rsid w:val="00AD1268"/>
    <w:rsid w:val="00AD2231"/>
    <w:rsid w:val="00AD3173"/>
    <w:rsid w:val="00AD3CE6"/>
    <w:rsid w:val="00AE1307"/>
    <w:rsid w:val="00AE1D2E"/>
    <w:rsid w:val="00AE42A1"/>
    <w:rsid w:val="00AE6B0B"/>
    <w:rsid w:val="00AE6F52"/>
    <w:rsid w:val="00AE7586"/>
    <w:rsid w:val="00AF5AA4"/>
    <w:rsid w:val="00AF7A65"/>
    <w:rsid w:val="00B06710"/>
    <w:rsid w:val="00B07EBF"/>
    <w:rsid w:val="00B16510"/>
    <w:rsid w:val="00B166CB"/>
    <w:rsid w:val="00B235E1"/>
    <w:rsid w:val="00B2455F"/>
    <w:rsid w:val="00B261E0"/>
    <w:rsid w:val="00B272CF"/>
    <w:rsid w:val="00B3145D"/>
    <w:rsid w:val="00B357BA"/>
    <w:rsid w:val="00B518E4"/>
    <w:rsid w:val="00B51C39"/>
    <w:rsid w:val="00B53554"/>
    <w:rsid w:val="00B564DB"/>
    <w:rsid w:val="00B62EE5"/>
    <w:rsid w:val="00B72368"/>
    <w:rsid w:val="00B726BE"/>
    <w:rsid w:val="00B76358"/>
    <w:rsid w:val="00B768B6"/>
    <w:rsid w:val="00B7783C"/>
    <w:rsid w:val="00B77C4D"/>
    <w:rsid w:val="00B816A3"/>
    <w:rsid w:val="00B85CE5"/>
    <w:rsid w:val="00B86502"/>
    <w:rsid w:val="00B874D6"/>
    <w:rsid w:val="00B87E2C"/>
    <w:rsid w:val="00B9061E"/>
    <w:rsid w:val="00B908D1"/>
    <w:rsid w:val="00B940D1"/>
    <w:rsid w:val="00BA0BC9"/>
    <w:rsid w:val="00BA24B4"/>
    <w:rsid w:val="00BA3904"/>
    <w:rsid w:val="00BA3D46"/>
    <w:rsid w:val="00BB52B9"/>
    <w:rsid w:val="00BB58BD"/>
    <w:rsid w:val="00BB6A26"/>
    <w:rsid w:val="00BC1034"/>
    <w:rsid w:val="00BE2408"/>
    <w:rsid w:val="00BE3255"/>
    <w:rsid w:val="00BE3EC6"/>
    <w:rsid w:val="00BE4F1D"/>
    <w:rsid w:val="00BE5BEB"/>
    <w:rsid w:val="00BE60D1"/>
    <w:rsid w:val="00BE6528"/>
    <w:rsid w:val="00BE715F"/>
    <w:rsid w:val="00BF0575"/>
    <w:rsid w:val="00C006F8"/>
    <w:rsid w:val="00C0087A"/>
    <w:rsid w:val="00C05F9D"/>
    <w:rsid w:val="00C07D60"/>
    <w:rsid w:val="00C10354"/>
    <w:rsid w:val="00C103E7"/>
    <w:rsid w:val="00C22125"/>
    <w:rsid w:val="00C27212"/>
    <w:rsid w:val="00C27F3E"/>
    <w:rsid w:val="00C338EF"/>
    <w:rsid w:val="00C34185"/>
    <w:rsid w:val="00C353A0"/>
    <w:rsid w:val="00C42186"/>
    <w:rsid w:val="00C42DD6"/>
    <w:rsid w:val="00C4379E"/>
    <w:rsid w:val="00C545E7"/>
    <w:rsid w:val="00C54B53"/>
    <w:rsid w:val="00C60791"/>
    <w:rsid w:val="00C62E19"/>
    <w:rsid w:val="00C640A6"/>
    <w:rsid w:val="00C66858"/>
    <w:rsid w:val="00C72E69"/>
    <w:rsid w:val="00C7411E"/>
    <w:rsid w:val="00C77F8A"/>
    <w:rsid w:val="00C800F7"/>
    <w:rsid w:val="00C84988"/>
    <w:rsid w:val="00C86E91"/>
    <w:rsid w:val="00C902A0"/>
    <w:rsid w:val="00C90C88"/>
    <w:rsid w:val="00C91469"/>
    <w:rsid w:val="00C91EFF"/>
    <w:rsid w:val="00C930CA"/>
    <w:rsid w:val="00C96BF4"/>
    <w:rsid w:val="00CA4AF6"/>
    <w:rsid w:val="00CA59CA"/>
    <w:rsid w:val="00CB2356"/>
    <w:rsid w:val="00CB4075"/>
    <w:rsid w:val="00CB4E6D"/>
    <w:rsid w:val="00CB627A"/>
    <w:rsid w:val="00CC1507"/>
    <w:rsid w:val="00CC23DE"/>
    <w:rsid w:val="00CD1F36"/>
    <w:rsid w:val="00CD3E3A"/>
    <w:rsid w:val="00CD7459"/>
    <w:rsid w:val="00CE0DC3"/>
    <w:rsid w:val="00CE474C"/>
    <w:rsid w:val="00CE55A6"/>
    <w:rsid w:val="00CE7E3D"/>
    <w:rsid w:val="00CF13FC"/>
    <w:rsid w:val="00CF1E54"/>
    <w:rsid w:val="00CF4AAF"/>
    <w:rsid w:val="00CF561A"/>
    <w:rsid w:val="00CF6C18"/>
    <w:rsid w:val="00CF7EA8"/>
    <w:rsid w:val="00D004DA"/>
    <w:rsid w:val="00D0127C"/>
    <w:rsid w:val="00D01673"/>
    <w:rsid w:val="00D0309A"/>
    <w:rsid w:val="00D077DC"/>
    <w:rsid w:val="00D07BA4"/>
    <w:rsid w:val="00D109BA"/>
    <w:rsid w:val="00D120E5"/>
    <w:rsid w:val="00D121DB"/>
    <w:rsid w:val="00D16AB1"/>
    <w:rsid w:val="00D1733E"/>
    <w:rsid w:val="00D176BE"/>
    <w:rsid w:val="00D17C4E"/>
    <w:rsid w:val="00D21359"/>
    <w:rsid w:val="00D215F6"/>
    <w:rsid w:val="00D217E7"/>
    <w:rsid w:val="00D22BE1"/>
    <w:rsid w:val="00D2765B"/>
    <w:rsid w:val="00D31DF7"/>
    <w:rsid w:val="00D321F6"/>
    <w:rsid w:val="00D33841"/>
    <w:rsid w:val="00D33B91"/>
    <w:rsid w:val="00D3474B"/>
    <w:rsid w:val="00D35467"/>
    <w:rsid w:val="00D37FA0"/>
    <w:rsid w:val="00D415C6"/>
    <w:rsid w:val="00D420EA"/>
    <w:rsid w:val="00D4639E"/>
    <w:rsid w:val="00D47298"/>
    <w:rsid w:val="00D51ABF"/>
    <w:rsid w:val="00D5444B"/>
    <w:rsid w:val="00D54F9F"/>
    <w:rsid w:val="00D55302"/>
    <w:rsid w:val="00D57408"/>
    <w:rsid w:val="00D57CBF"/>
    <w:rsid w:val="00D61CFD"/>
    <w:rsid w:val="00D66972"/>
    <w:rsid w:val="00D66ABC"/>
    <w:rsid w:val="00D71CFC"/>
    <w:rsid w:val="00D86024"/>
    <w:rsid w:val="00D94CA3"/>
    <w:rsid w:val="00D96595"/>
    <w:rsid w:val="00D96C97"/>
    <w:rsid w:val="00D96DFE"/>
    <w:rsid w:val="00DA018C"/>
    <w:rsid w:val="00DA3C9D"/>
    <w:rsid w:val="00DA63D4"/>
    <w:rsid w:val="00DB0F7E"/>
    <w:rsid w:val="00DB5489"/>
    <w:rsid w:val="00DB6C98"/>
    <w:rsid w:val="00DB797E"/>
    <w:rsid w:val="00DC0430"/>
    <w:rsid w:val="00DC0A4B"/>
    <w:rsid w:val="00DC3BEC"/>
    <w:rsid w:val="00DC4EB1"/>
    <w:rsid w:val="00DC701C"/>
    <w:rsid w:val="00DD7F91"/>
    <w:rsid w:val="00DE0FE5"/>
    <w:rsid w:val="00DE5D6B"/>
    <w:rsid w:val="00DF167B"/>
    <w:rsid w:val="00DF294E"/>
    <w:rsid w:val="00DF3E21"/>
    <w:rsid w:val="00DF51F6"/>
    <w:rsid w:val="00E0020F"/>
    <w:rsid w:val="00E00376"/>
    <w:rsid w:val="00E01016"/>
    <w:rsid w:val="00E043B1"/>
    <w:rsid w:val="00E1448C"/>
    <w:rsid w:val="00E14EBD"/>
    <w:rsid w:val="00E16708"/>
    <w:rsid w:val="00E16734"/>
    <w:rsid w:val="00E2268F"/>
    <w:rsid w:val="00E23260"/>
    <w:rsid w:val="00E2367A"/>
    <w:rsid w:val="00E27BC7"/>
    <w:rsid w:val="00E358CD"/>
    <w:rsid w:val="00E35FC9"/>
    <w:rsid w:val="00E36CC9"/>
    <w:rsid w:val="00E377A4"/>
    <w:rsid w:val="00E41346"/>
    <w:rsid w:val="00E41DF3"/>
    <w:rsid w:val="00E41F86"/>
    <w:rsid w:val="00E420E9"/>
    <w:rsid w:val="00E424E2"/>
    <w:rsid w:val="00E424EE"/>
    <w:rsid w:val="00E42F88"/>
    <w:rsid w:val="00E4635D"/>
    <w:rsid w:val="00E51893"/>
    <w:rsid w:val="00E51BC0"/>
    <w:rsid w:val="00E5640A"/>
    <w:rsid w:val="00E57776"/>
    <w:rsid w:val="00E61D76"/>
    <w:rsid w:val="00E655AA"/>
    <w:rsid w:val="00E667F4"/>
    <w:rsid w:val="00E674DB"/>
    <w:rsid w:val="00E70912"/>
    <w:rsid w:val="00E71B6C"/>
    <w:rsid w:val="00E75F28"/>
    <w:rsid w:val="00E90AA6"/>
    <w:rsid w:val="00E977B8"/>
    <w:rsid w:val="00E978E2"/>
    <w:rsid w:val="00E97AD1"/>
    <w:rsid w:val="00EA0089"/>
    <w:rsid w:val="00EA109B"/>
    <w:rsid w:val="00EA15A8"/>
    <w:rsid w:val="00EA2926"/>
    <w:rsid w:val="00EA36CF"/>
    <w:rsid w:val="00EA506C"/>
    <w:rsid w:val="00EA7C02"/>
    <w:rsid w:val="00EB2CDE"/>
    <w:rsid w:val="00EC1A81"/>
    <w:rsid w:val="00EC7E5C"/>
    <w:rsid w:val="00ED78F1"/>
    <w:rsid w:val="00EE4DCA"/>
    <w:rsid w:val="00EF0F62"/>
    <w:rsid w:val="00EF0FB2"/>
    <w:rsid w:val="00EF6BF3"/>
    <w:rsid w:val="00F007E1"/>
    <w:rsid w:val="00F0134E"/>
    <w:rsid w:val="00F057C6"/>
    <w:rsid w:val="00F17D96"/>
    <w:rsid w:val="00F22565"/>
    <w:rsid w:val="00F23D8B"/>
    <w:rsid w:val="00F333E9"/>
    <w:rsid w:val="00F3380E"/>
    <w:rsid w:val="00F40094"/>
    <w:rsid w:val="00F40837"/>
    <w:rsid w:val="00F41B39"/>
    <w:rsid w:val="00F42F79"/>
    <w:rsid w:val="00F431F5"/>
    <w:rsid w:val="00F4450E"/>
    <w:rsid w:val="00F44D7E"/>
    <w:rsid w:val="00F47773"/>
    <w:rsid w:val="00F5019D"/>
    <w:rsid w:val="00F50453"/>
    <w:rsid w:val="00F50F3B"/>
    <w:rsid w:val="00F531AB"/>
    <w:rsid w:val="00F56308"/>
    <w:rsid w:val="00F634D6"/>
    <w:rsid w:val="00F64385"/>
    <w:rsid w:val="00F6473F"/>
    <w:rsid w:val="00F71334"/>
    <w:rsid w:val="00F72005"/>
    <w:rsid w:val="00F74403"/>
    <w:rsid w:val="00F76366"/>
    <w:rsid w:val="00F805C0"/>
    <w:rsid w:val="00FA008D"/>
    <w:rsid w:val="00FA0C7D"/>
    <w:rsid w:val="00FA2B3F"/>
    <w:rsid w:val="00FA504E"/>
    <w:rsid w:val="00FB4261"/>
    <w:rsid w:val="00FB43B1"/>
    <w:rsid w:val="00FB586D"/>
    <w:rsid w:val="00FC0608"/>
    <w:rsid w:val="00FC2155"/>
    <w:rsid w:val="00FC41A7"/>
    <w:rsid w:val="00FC588E"/>
    <w:rsid w:val="00FD067B"/>
    <w:rsid w:val="00FD42E0"/>
    <w:rsid w:val="00FD675B"/>
    <w:rsid w:val="00FD723F"/>
    <w:rsid w:val="00FD7483"/>
    <w:rsid w:val="00FD7F41"/>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D2231"/>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AD22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D223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D2231"/>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space,Big card,body,Medium Grid 21,Dont use,Very Small Text,Normal Tag,heading 2,Heading 2 Char2 Char,Heading 2 Char1 Char Char, Ch,small text,Ch,no read,No Spacing211,No Spacing12,No Spacing2111,No Spacing11111,Tags,TAG,No Spacing4"/>
    <w:basedOn w:val="Normal"/>
    <w:next w:val="Normal"/>
    <w:link w:val="Heading4Char"/>
    <w:uiPriority w:val="4"/>
    <w:qFormat/>
    <w:rsid w:val="00AD223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D223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D223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AD2231"/>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AD2231"/>
    <w:rPr>
      <w:b/>
      <w:bCs/>
    </w:rPr>
  </w:style>
  <w:style w:type="character" w:customStyle="1" w:styleId="Heading3Char">
    <w:name w:val="Heading 3 Char"/>
    <w:aliases w:val="Block Char"/>
    <w:basedOn w:val="DefaultParagraphFont"/>
    <w:link w:val="Heading3"/>
    <w:uiPriority w:val="3"/>
    <w:rsid w:val="00AD2231"/>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Style,Intense Emphasis11,Intense Emphasis2,HHeading 3 + 12 pt,Citation Char Char Char,Cards + Font: 12 pt Char,Intense Emphasis3,ci,Underline Char,c,Bo,B,9.5 pt"/>
    <w:basedOn w:val="DefaultParagraphFont"/>
    <w:uiPriority w:val="6"/>
    <w:qFormat/>
    <w:rsid w:val="00AD2231"/>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D2231"/>
    <w:rPr>
      <w:b/>
      <w:bCs/>
      <w:sz w:val="24"/>
      <w:u w:val="none"/>
    </w:rPr>
  </w:style>
  <w:style w:type="paragraph" w:styleId="Header">
    <w:name w:val="header"/>
    <w:basedOn w:val="Normal"/>
    <w:link w:val="HeaderChar"/>
    <w:uiPriority w:val="99"/>
    <w:semiHidden/>
    <w:rsid w:val="00AD2231"/>
    <w:pPr>
      <w:tabs>
        <w:tab w:val="center" w:pos="4680"/>
        <w:tab w:val="right" w:pos="9360"/>
      </w:tabs>
    </w:pPr>
  </w:style>
  <w:style w:type="character" w:customStyle="1" w:styleId="HeaderChar">
    <w:name w:val="Header Char"/>
    <w:basedOn w:val="DefaultParagraphFont"/>
    <w:link w:val="Header"/>
    <w:uiPriority w:val="99"/>
    <w:semiHidden/>
    <w:rsid w:val="00AD2231"/>
    <w:rPr>
      <w:rFonts w:ascii="Georgia" w:hAnsi="Georgia" w:cs="Calibri"/>
      <w:sz w:val="20"/>
    </w:rPr>
  </w:style>
  <w:style w:type="paragraph" w:styleId="Footer">
    <w:name w:val="footer"/>
    <w:basedOn w:val="Normal"/>
    <w:link w:val="FooterChar"/>
    <w:uiPriority w:val="99"/>
    <w:semiHidden/>
    <w:rsid w:val="00AD2231"/>
    <w:pPr>
      <w:tabs>
        <w:tab w:val="center" w:pos="4680"/>
        <w:tab w:val="right" w:pos="9360"/>
      </w:tabs>
    </w:pPr>
  </w:style>
  <w:style w:type="character" w:customStyle="1" w:styleId="FooterChar">
    <w:name w:val="Footer Char"/>
    <w:basedOn w:val="DefaultParagraphFont"/>
    <w:link w:val="Footer"/>
    <w:uiPriority w:val="99"/>
    <w:semiHidden/>
    <w:rsid w:val="00AD2231"/>
    <w:rPr>
      <w:rFonts w:ascii="Georgia" w:hAnsi="Georgia" w:cs="Calibri"/>
      <w:sz w:val="20"/>
    </w:rPr>
  </w:style>
  <w:style w:type="character" w:styleId="Hyperlink">
    <w:name w:val="Hyperlink"/>
    <w:aliases w:val="heading 1 (block title),Important,Read,Card Text,Internet Link"/>
    <w:basedOn w:val="DefaultParagraphFont"/>
    <w:uiPriority w:val="99"/>
    <w:rsid w:val="00AD2231"/>
    <w:rPr>
      <w:color w:val="auto"/>
      <w:u w:val="none"/>
    </w:rPr>
  </w:style>
  <w:style w:type="character" w:styleId="FollowedHyperlink">
    <w:name w:val="FollowedHyperlink"/>
    <w:basedOn w:val="DefaultParagraphFont"/>
    <w:uiPriority w:val="99"/>
    <w:semiHidden/>
    <w:rsid w:val="00AD2231"/>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small text Char,Ch Char,no read Char"/>
    <w:basedOn w:val="DefaultParagraphFont"/>
    <w:link w:val="Heading4"/>
    <w:uiPriority w:val="4"/>
    <w:rsid w:val="00AD2231"/>
    <w:rPr>
      <w:rFonts w:ascii="Georgia" w:eastAsiaTheme="majorEastAsia" w:hAnsi="Georgia" w:cstheme="majorBidi"/>
      <w:b/>
      <w:bCs/>
      <w:iCs/>
      <w:sz w:val="24"/>
    </w:rPr>
  </w:style>
  <w:style w:type="character" w:customStyle="1" w:styleId="AuthorYear">
    <w:name w:val="AuthorYear"/>
    <w:uiPriority w:val="1"/>
    <w:qFormat/>
    <w:rsid w:val="005E258A"/>
    <w:rPr>
      <w:rFonts w:ascii="Georgia" w:hAnsi="Georgia"/>
      <w:b/>
      <w:sz w:val="22"/>
    </w:rPr>
  </w:style>
  <w:style w:type="paragraph" w:customStyle="1" w:styleId="cardtext">
    <w:name w:val="card text"/>
    <w:basedOn w:val="Normal"/>
    <w:link w:val="cardtextChar"/>
    <w:qFormat/>
    <w:rsid w:val="00475880"/>
    <w:pPr>
      <w:ind w:left="288" w:right="288"/>
    </w:pPr>
  </w:style>
  <w:style w:type="character" w:customStyle="1" w:styleId="cardtextChar">
    <w:name w:val="card text Char"/>
    <w:link w:val="cardtext"/>
    <w:rsid w:val="00475880"/>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4A62BD"/>
    <w:rPr>
      <w:bCs/>
      <w:u w:val="single"/>
    </w:rPr>
  </w:style>
  <w:style w:type="paragraph" w:styleId="Title">
    <w:name w:val="Title"/>
    <w:aliases w:val="Cites and Cards,UNDERLINE,Bold Underlined"/>
    <w:basedOn w:val="Normal"/>
    <w:next w:val="Normal"/>
    <w:link w:val="TitleChar"/>
    <w:qFormat/>
    <w:rsid w:val="004A62BD"/>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4A62BD"/>
    <w:rPr>
      <w:rFonts w:asciiTheme="majorHAnsi" w:eastAsiaTheme="majorEastAsia" w:hAnsiTheme="majorHAnsi" w:cstheme="majorBidi"/>
      <w:color w:val="17365D" w:themeColor="text2" w:themeShade="BF"/>
      <w:spacing w:val="5"/>
      <w:kern w:val="28"/>
      <w:sz w:val="52"/>
      <w:szCs w:val="52"/>
    </w:rPr>
  </w:style>
  <w:style w:type="character" w:customStyle="1" w:styleId="UnderlinedText">
    <w:name w:val="Underlined Text"/>
    <w:uiPriority w:val="1"/>
    <w:qFormat/>
    <w:rsid w:val="004A62BD"/>
    <w:rPr>
      <w:rFonts w:ascii="Georgia" w:hAnsi="Georgia"/>
      <w:b w:val="0"/>
      <w:sz w:val="22"/>
      <w:u w:val="single"/>
    </w:rPr>
  </w:style>
  <w:style w:type="character" w:customStyle="1" w:styleId="apple-converted-space">
    <w:name w:val="apple-converted-space"/>
    <w:basedOn w:val="DefaultParagraphFont"/>
    <w:rsid w:val="000705D8"/>
  </w:style>
  <w:style w:type="character" w:styleId="Strong">
    <w:name w:val="Strong"/>
    <w:basedOn w:val="DefaultParagraphFont"/>
    <w:uiPriority w:val="22"/>
    <w:qFormat/>
    <w:rsid w:val="00AF5AA4"/>
    <w:rPr>
      <w:b/>
      <w:bCs/>
    </w:rPr>
  </w:style>
  <w:style w:type="paragraph" w:customStyle="1" w:styleId="tag">
    <w:name w:val="tag"/>
    <w:basedOn w:val="Normal"/>
    <w:next w:val="Normal"/>
    <w:rsid w:val="000576EE"/>
    <w:rPr>
      <w:rFonts w:ascii="Times New Roman" w:eastAsia="Times New Roman" w:hAnsi="Times New Roman" w:cs="Times New Roman"/>
      <w:b/>
      <w:sz w:val="24"/>
      <w:szCs w:val="20"/>
      <w:lang w:bidi="en-US"/>
    </w:rPr>
  </w:style>
  <w:style w:type="paragraph" w:customStyle="1" w:styleId="card">
    <w:name w:val="card"/>
    <w:basedOn w:val="Normal"/>
    <w:next w:val="Normal"/>
    <w:rsid w:val="000576EE"/>
    <w:pPr>
      <w:ind w:left="288" w:right="288"/>
    </w:pPr>
    <w:rPr>
      <w:rFonts w:ascii="Times New Roman" w:eastAsia="Times New Roman" w:hAnsi="Times New Roman" w:cs="Times New Roman"/>
      <w:szCs w:val="20"/>
      <w:lang w:bidi="en-US"/>
    </w:rPr>
  </w:style>
  <w:style w:type="character" w:customStyle="1" w:styleId="underline">
    <w:name w:val="underline"/>
    <w:basedOn w:val="DefaultParagraphFont"/>
    <w:rsid w:val="000576EE"/>
    <w:rPr>
      <w:rFonts w:cs="Times New Roman"/>
      <w:b/>
      <w:u w:val="single"/>
    </w:rPr>
  </w:style>
  <w:style w:type="paragraph" w:styleId="ListParagraph">
    <w:name w:val="List Paragraph"/>
    <w:basedOn w:val="Normal"/>
    <w:uiPriority w:val="34"/>
    <w:semiHidden/>
    <w:rsid w:val="00BE4F1D"/>
    <w:pPr>
      <w:ind w:left="720"/>
      <w:contextualSpacing/>
    </w:pPr>
  </w:style>
  <w:style w:type="paragraph" w:customStyle="1" w:styleId="Analytic">
    <w:name w:val="Analytic"/>
    <w:basedOn w:val="Normal"/>
    <w:link w:val="AnalyticChar"/>
    <w:autoRedefine/>
    <w:qFormat/>
    <w:rsid w:val="00B2455F"/>
    <w:rPr>
      <w:rFonts w:ascii="Times New Roman" w:hAnsi="Times New Roman" w:cs="Times New Roman"/>
      <w:b/>
      <w:sz w:val="26"/>
      <w:szCs w:val="26"/>
    </w:rPr>
  </w:style>
  <w:style w:type="character" w:customStyle="1" w:styleId="AnalyticChar">
    <w:name w:val="Analytic Char"/>
    <w:link w:val="Analytic"/>
    <w:rsid w:val="00B2455F"/>
    <w:rPr>
      <w:rFonts w:ascii="Times New Roman" w:hAnsi="Times New Roman" w:cs="Times New Roman"/>
      <w:b/>
      <w:sz w:val="26"/>
      <w:szCs w:val="26"/>
    </w:rPr>
  </w:style>
  <w:style w:type="character" w:styleId="IntenseEmphasis">
    <w:name w:val="Intense Emphasis"/>
    <w:aliases w:val="Bold Cite Char"/>
    <w:basedOn w:val="DefaultParagraphFont"/>
    <w:uiPriority w:val="6"/>
    <w:qFormat/>
    <w:rsid w:val="00B2455F"/>
    <w:rPr>
      <w:b/>
      <w:bCs/>
      <w:sz w:val="22"/>
      <w:u w:val="single"/>
    </w:rPr>
  </w:style>
  <w:style w:type="character" w:customStyle="1" w:styleId="Box">
    <w:name w:val="Box"/>
    <w:basedOn w:val="DefaultParagraphFont"/>
    <w:qFormat/>
    <w:rsid w:val="00C86E91"/>
    <w:rPr>
      <w:b/>
      <w:u w:val="single"/>
      <w:bdr w:val="single" w:sz="4" w:space="0" w:color="auto"/>
    </w:rPr>
  </w:style>
  <w:style w:type="paragraph" w:styleId="DocumentMap">
    <w:name w:val="Document Map"/>
    <w:basedOn w:val="Normal"/>
    <w:link w:val="DocumentMapChar"/>
    <w:uiPriority w:val="99"/>
    <w:semiHidden/>
    <w:rsid w:val="00444B6E"/>
    <w:rPr>
      <w:rFonts w:ascii="Tahoma" w:hAnsi="Tahoma" w:cs="Tahoma"/>
      <w:sz w:val="16"/>
      <w:szCs w:val="16"/>
    </w:rPr>
  </w:style>
  <w:style w:type="character" w:customStyle="1" w:styleId="DocumentMapChar">
    <w:name w:val="Document Map Char"/>
    <w:basedOn w:val="DefaultParagraphFont"/>
    <w:link w:val="DocumentMap"/>
    <w:uiPriority w:val="99"/>
    <w:semiHidden/>
    <w:rsid w:val="00444B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D2231"/>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AD22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D223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D2231"/>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space,Big card,body,Medium Grid 21,Dont use,Very Small Text,Normal Tag,heading 2,Heading 2 Char2 Char,Heading 2 Char1 Char Char, Ch,small text,Ch,no read,No Spacing211,No Spacing12,No Spacing2111,No Spacing11111,Tags,TAG,No Spacing4"/>
    <w:basedOn w:val="Normal"/>
    <w:next w:val="Normal"/>
    <w:link w:val="Heading4Char"/>
    <w:uiPriority w:val="4"/>
    <w:qFormat/>
    <w:rsid w:val="00AD223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D223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D223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AD2231"/>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AD2231"/>
    <w:rPr>
      <w:b/>
      <w:bCs/>
    </w:rPr>
  </w:style>
  <w:style w:type="character" w:customStyle="1" w:styleId="Heading3Char">
    <w:name w:val="Heading 3 Char"/>
    <w:aliases w:val="Block Char"/>
    <w:basedOn w:val="DefaultParagraphFont"/>
    <w:link w:val="Heading3"/>
    <w:uiPriority w:val="3"/>
    <w:rsid w:val="00AD2231"/>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Style,Intense Emphasis11,Intense Emphasis2,HHeading 3 + 12 pt,Citation Char Char Char,Cards + Font: 12 pt Char,Intense Emphasis3,ci,Underline Char,c,Bo,B,9.5 pt"/>
    <w:basedOn w:val="DefaultParagraphFont"/>
    <w:uiPriority w:val="6"/>
    <w:qFormat/>
    <w:rsid w:val="00AD2231"/>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D2231"/>
    <w:rPr>
      <w:b/>
      <w:bCs/>
      <w:sz w:val="24"/>
      <w:u w:val="none"/>
    </w:rPr>
  </w:style>
  <w:style w:type="paragraph" w:styleId="Header">
    <w:name w:val="header"/>
    <w:basedOn w:val="Normal"/>
    <w:link w:val="HeaderChar"/>
    <w:uiPriority w:val="99"/>
    <w:semiHidden/>
    <w:rsid w:val="00AD2231"/>
    <w:pPr>
      <w:tabs>
        <w:tab w:val="center" w:pos="4680"/>
        <w:tab w:val="right" w:pos="9360"/>
      </w:tabs>
    </w:pPr>
  </w:style>
  <w:style w:type="character" w:customStyle="1" w:styleId="HeaderChar">
    <w:name w:val="Header Char"/>
    <w:basedOn w:val="DefaultParagraphFont"/>
    <w:link w:val="Header"/>
    <w:uiPriority w:val="99"/>
    <w:semiHidden/>
    <w:rsid w:val="00AD2231"/>
    <w:rPr>
      <w:rFonts w:ascii="Georgia" w:hAnsi="Georgia" w:cs="Calibri"/>
      <w:sz w:val="20"/>
    </w:rPr>
  </w:style>
  <w:style w:type="paragraph" w:styleId="Footer">
    <w:name w:val="footer"/>
    <w:basedOn w:val="Normal"/>
    <w:link w:val="FooterChar"/>
    <w:uiPriority w:val="99"/>
    <w:semiHidden/>
    <w:rsid w:val="00AD2231"/>
    <w:pPr>
      <w:tabs>
        <w:tab w:val="center" w:pos="4680"/>
        <w:tab w:val="right" w:pos="9360"/>
      </w:tabs>
    </w:pPr>
  </w:style>
  <w:style w:type="character" w:customStyle="1" w:styleId="FooterChar">
    <w:name w:val="Footer Char"/>
    <w:basedOn w:val="DefaultParagraphFont"/>
    <w:link w:val="Footer"/>
    <w:uiPriority w:val="99"/>
    <w:semiHidden/>
    <w:rsid w:val="00AD2231"/>
    <w:rPr>
      <w:rFonts w:ascii="Georgia" w:hAnsi="Georgia" w:cs="Calibri"/>
      <w:sz w:val="20"/>
    </w:rPr>
  </w:style>
  <w:style w:type="character" w:styleId="Hyperlink">
    <w:name w:val="Hyperlink"/>
    <w:aliases w:val="heading 1 (block title),Important,Read,Card Text,Internet Link"/>
    <w:basedOn w:val="DefaultParagraphFont"/>
    <w:uiPriority w:val="99"/>
    <w:rsid w:val="00AD2231"/>
    <w:rPr>
      <w:color w:val="auto"/>
      <w:u w:val="none"/>
    </w:rPr>
  </w:style>
  <w:style w:type="character" w:styleId="FollowedHyperlink">
    <w:name w:val="FollowedHyperlink"/>
    <w:basedOn w:val="DefaultParagraphFont"/>
    <w:uiPriority w:val="99"/>
    <w:semiHidden/>
    <w:rsid w:val="00AD2231"/>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small text Char,Ch Char,no read Char"/>
    <w:basedOn w:val="DefaultParagraphFont"/>
    <w:link w:val="Heading4"/>
    <w:uiPriority w:val="4"/>
    <w:rsid w:val="00AD2231"/>
    <w:rPr>
      <w:rFonts w:ascii="Georgia" w:eastAsiaTheme="majorEastAsia" w:hAnsi="Georgia" w:cstheme="majorBidi"/>
      <w:b/>
      <w:bCs/>
      <w:iCs/>
      <w:sz w:val="24"/>
    </w:rPr>
  </w:style>
  <w:style w:type="character" w:customStyle="1" w:styleId="AuthorYear">
    <w:name w:val="AuthorYear"/>
    <w:uiPriority w:val="1"/>
    <w:qFormat/>
    <w:rsid w:val="005E258A"/>
    <w:rPr>
      <w:rFonts w:ascii="Georgia" w:hAnsi="Georgia"/>
      <w:b/>
      <w:sz w:val="22"/>
    </w:rPr>
  </w:style>
  <w:style w:type="paragraph" w:customStyle="1" w:styleId="cardtext">
    <w:name w:val="card text"/>
    <w:basedOn w:val="Normal"/>
    <w:link w:val="cardtextChar"/>
    <w:qFormat/>
    <w:rsid w:val="00475880"/>
    <w:pPr>
      <w:ind w:left="288" w:right="288"/>
    </w:pPr>
  </w:style>
  <w:style w:type="character" w:customStyle="1" w:styleId="cardtextChar">
    <w:name w:val="card text Char"/>
    <w:link w:val="cardtext"/>
    <w:rsid w:val="00475880"/>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4A62BD"/>
    <w:rPr>
      <w:bCs/>
      <w:u w:val="single"/>
    </w:rPr>
  </w:style>
  <w:style w:type="paragraph" w:styleId="Title">
    <w:name w:val="Title"/>
    <w:aliases w:val="Cites and Cards,UNDERLINE,Bold Underlined"/>
    <w:basedOn w:val="Normal"/>
    <w:next w:val="Normal"/>
    <w:link w:val="TitleChar"/>
    <w:qFormat/>
    <w:rsid w:val="004A62BD"/>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4A62BD"/>
    <w:rPr>
      <w:rFonts w:asciiTheme="majorHAnsi" w:eastAsiaTheme="majorEastAsia" w:hAnsiTheme="majorHAnsi" w:cstheme="majorBidi"/>
      <w:color w:val="17365D" w:themeColor="text2" w:themeShade="BF"/>
      <w:spacing w:val="5"/>
      <w:kern w:val="28"/>
      <w:sz w:val="52"/>
      <w:szCs w:val="52"/>
    </w:rPr>
  </w:style>
  <w:style w:type="character" w:customStyle="1" w:styleId="UnderlinedText">
    <w:name w:val="Underlined Text"/>
    <w:uiPriority w:val="1"/>
    <w:qFormat/>
    <w:rsid w:val="004A62BD"/>
    <w:rPr>
      <w:rFonts w:ascii="Georgia" w:hAnsi="Georgia"/>
      <w:b w:val="0"/>
      <w:sz w:val="22"/>
      <w:u w:val="single"/>
    </w:rPr>
  </w:style>
  <w:style w:type="character" w:customStyle="1" w:styleId="apple-converted-space">
    <w:name w:val="apple-converted-space"/>
    <w:basedOn w:val="DefaultParagraphFont"/>
    <w:rsid w:val="000705D8"/>
  </w:style>
  <w:style w:type="character" w:styleId="Strong">
    <w:name w:val="Strong"/>
    <w:basedOn w:val="DefaultParagraphFont"/>
    <w:uiPriority w:val="22"/>
    <w:qFormat/>
    <w:rsid w:val="00AF5AA4"/>
    <w:rPr>
      <w:b/>
      <w:bCs/>
    </w:rPr>
  </w:style>
  <w:style w:type="paragraph" w:customStyle="1" w:styleId="tag">
    <w:name w:val="tag"/>
    <w:basedOn w:val="Normal"/>
    <w:next w:val="Normal"/>
    <w:rsid w:val="000576EE"/>
    <w:rPr>
      <w:rFonts w:ascii="Times New Roman" w:eastAsia="Times New Roman" w:hAnsi="Times New Roman" w:cs="Times New Roman"/>
      <w:b/>
      <w:sz w:val="24"/>
      <w:szCs w:val="20"/>
      <w:lang w:bidi="en-US"/>
    </w:rPr>
  </w:style>
  <w:style w:type="paragraph" w:customStyle="1" w:styleId="card">
    <w:name w:val="card"/>
    <w:basedOn w:val="Normal"/>
    <w:next w:val="Normal"/>
    <w:rsid w:val="000576EE"/>
    <w:pPr>
      <w:ind w:left="288" w:right="288"/>
    </w:pPr>
    <w:rPr>
      <w:rFonts w:ascii="Times New Roman" w:eastAsia="Times New Roman" w:hAnsi="Times New Roman" w:cs="Times New Roman"/>
      <w:szCs w:val="20"/>
      <w:lang w:bidi="en-US"/>
    </w:rPr>
  </w:style>
  <w:style w:type="character" w:customStyle="1" w:styleId="underline">
    <w:name w:val="underline"/>
    <w:basedOn w:val="DefaultParagraphFont"/>
    <w:rsid w:val="000576EE"/>
    <w:rPr>
      <w:rFonts w:cs="Times New Roman"/>
      <w:b/>
      <w:u w:val="single"/>
    </w:rPr>
  </w:style>
  <w:style w:type="paragraph" w:styleId="ListParagraph">
    <w:name w:val="List Paragraph"/>
    <w:basedOn w:val="Normal"/>
    <w:uiPriority w:val="34"/>
    <w:semiHidden/>
    <w:rsid w:val="00BE4F1D"/>
    <w:pPr>
      <w:ind w:left="720"/>
      <w:contextualSpacing/>
    </w:pPr>
  </w:style>
  <w:style w:type="paragraph" w:customStyle="1" w:styleId="Analytic">
    <w:name w:val="Analytic"/>
    <w:basedOn w:val="Normal"/>
    <w:link w:val="AnalyticChar"/>
    <w:autoRedefine/>
    <w:qFormat/>
    <w:rsid w:val="00B2455F"/>
    <w:rPr>
      <w:rFonts w:ascii="Times New Roman" w:hAnsi="Times New Roman" w:cs="Times New Roman"/>
      <w:b/>
      <w:sz w:val="26"/>
      <w:szCs w:val="26"/>
    </w:rPr>
  </w:style>
  <w:style w:type="character" w:customStyle="1" w:styleId="AnalyticChar">
    <w:name w:val="Analytic Char"/>
    <w:link w:val="Analytic"/>
    <w:rsid w:val="00B2455F"/>
    <w:rPr>
      <w:rFonts w:ascii="Times New Roman" w:hAnsi="Times New Roman" w:cs="Times New Roman"/>
      <w:b/>
      <w:sz w:val="26"/>
      <w:szCs w:val="26"/>
    </w:rPr>
  </w:style>
  <w:style w:type="character" w:styleId="IntenseEmphasis">
    <w:name w:val="Intense Emphasis"/>
    <w:aliases w:val="Bold Cite Char"/>
    <w:basedOn w:val="DefaultParagraphFont"/>
    <w:uiPriority w:val="6"/>
    <w:qFormat/>
    <w:rsid w:val="00B2455F"/>
    <w:rPr>
      <w:b/>
      <w:bCs/>
      <w:sz w:val="22"/>
      <w:u w:val="single"/>
    </w:rPr>
  </w:style>
  <w:style w:type="character" w:customStyle="1" w:styleId="Box">
    <w:name w:val="Box"/>
    <w:basedOn w:val="DefaultParagraphFont"/>
    <w:qFormat/>
    <w:rsid w:val="00C86E91"/>
    <w:rPr>
      <w:b/>
      <w:u w:val="single"/>
      <w:bdr w:val="single" w:sz="4" w:space="0" w:color="auto"/>
    </w:rPr>
  </w:style>
</w:styles>
</file>

<file path=word/webSettings.xml><?xml version="1.0" encoding="utf-8"?>
<w:webSettings xmlns:r="http://schemas.openxmlformats.org/officeDocument/2006/relationships" xmlns:w="http://schemas.openxmlformats.org/wordprocessingml/2006/main">
  <w:divs>
    <w:div w:id="32467548">
      <w:bodyDiv w:val="1"/>
      <w:marLeft w:val="0"/>
      <w:marRight w:val="0"/>
      <w:marTop w:val="0"/>
      <w:marBottom w:val="0"/>
      <w:divBdr>
        <w:top w:val="none" w:sz="0" w:space="0" w:color="auto"/>
        <w:left w:val="none" w:sz="0" w:space="0" w:color="auto"/>
        <w:bottom w:val="none" w:sz="0" w:space="0" w:color="auto"/>
        <w:right w:val="none" w:sz="0" w:space="0" w:color="auto"/>
      </w:divBdr>
    </w:div>
    <w:div w:id="501552866">
      <w:bodyDiv w:val="1"/>
      <w:marLeft w:val="0"/>
      <w:marRight w:val="0"/>
      <w:marTop w:val="0"/>
      <w:marBottom w:val="0"/>
      <w:divBdr>
        <w:top w:val="none" w:sz="0" w:space="0" w:color="auto"/>
        <w:left w:val="none" w:sz="0" w:space="0" w:color="auto"/>
        <w:bottom w:val="none" w:sz="0" w:space="0" w:color="auto"/>
        <w:right w:val="none" w:sz="0" w:space="0" w:color="auto"/>
      </w:divBdr>
    </w:div>
    <w:div w:id="554925515">
      <w:bodyDiv w:val="1"/>
      <w:marLeft w:val="0"/>
      <w:marRight w:val="0"/>
      <w:marTop w:val="0"/>
      <w:marBottom w:val="0"/>
      <w:divBdr>
        <w:top w:val="none" w:sz="0" w:space="0" w:color="auto"/>
        <w:left w:val="none" w:sz="0" w:space="0" w:color="auto"/>
        <w:bottom w:val="none" w:sz="0" w:space="0" w:color="auto"/>
        <w:right w:val="none" w:sz="0" w:space="0" w:color="auto"/>
      </w:divBdr>
    </w:div>
    <w:div w:id="653531422">
      <w:bodyDiv w:val="1"/>
      <w:marLeft w:val="0"/>
      <w:marRight w:val="0"/>
      <w:marTop w:val="0"/>
      <w:marBottom w:val="0"/>
      <w:divBdr>
        <w:top w:val="none" w:sz="0" w:space="0" w:color="auto"/>
        <w:left w:val="none" w:sz="0" w:space="0" w:color="auto"/>
        <w:bottom w:val="none" w:sz="0" w:space="0" w:color="auto"/>
        <w:right w:val="none" w:sz="0" w:space="0" w:color="auto"/>
      </w:divBdr>
    </w:div>
    <w:div w:id="655257676">
      <w:bodyDiv w:val="1"/>
      <w:marLeft w:val="0"/>
      <w:marRight w:val="0"/>
      <w:marTop w:val="0"/>
      <w:marBottom w:val="0"/>
      <w:divBdr>
        <w:top w:val="none" w:sz="0" w:space="0" w:color="auto"/>
        <w:left w:val="none" w:sz="0" w:space="0" w:color="auto"/>
        <w:bottom w:val="none" w:sz="0" w:space="0" w:color="auto"/>
        <w:right w:val="none" w:sz="0" w:space="0" w:color="auto"/>
      </w:divBdr>
    </w:div>
    <w:div w:id="679161244">
      <w:bodyDiv w:val="1"/>
      <w:marLeft w:val="0"/>
      <w:marRight w:val="0"/>
      <w:marTop w:val="0"/>
      <w:marBottom w:val="0"/>
      <w:divBdr>
        <w:top w:val="none" w:sz="0" w:space="0" w:color="auto"/>
        <w:left w:val="none" w:sz="0" w:space="0" w:color="auto"/>
        <w:bottom w:val="none" w:sz="0" w:space="0" w:color="auto"/>
        <w:right w:val="none" w:sz="0" w:space="0" w:color="auto"/>
      </w:divBdr>
    </w:div>
    <w:div w:id="731661465">
      <w:bodyDiv w:val="1"/>
      <w:marLeft w:val="0"/>
      <w:marRight w:val="0"/>
      <w:marTop w:val="0"/>
      <w:marBottom w:val="0"/>
      <w:divBdr>
        <w:top w:val="none" w:sz="0" w:space="0" w:color="auto"/>
        <w:left w:val="none" w:sz="0" w:space="0" w:color="auto"/>
        <w:bottom w:val="none" w:sz="0" w:space="0" w:color="auto"/>
        <w:right w:val="none" w:sz="0" w:space="0" w:color="auto"/>
      </w:divBdr>
    </w:div>
    <w:div w:id="844782256">
      <w:bodyDiv w:val="1"/>
      <w:marLeft w:val="0"/>
      <w:marRight w:val="0"/>
      <w:marTop w:val="0"/>
      <w:marBottom w:val="0"/>
      <w:divBdr>
        <w:top w:val="none" w:sz="0" w:space="0" w:color="auto"/>
        <w:left w:val="none" w:sz="0" w:space="0" w:color="auto"/>
        <w:bottom w:val="none" w:sz="0" w:space="0" w:color="auto"/>
        <w:right w:val="none" w:sz="0" w:space="0" w:color="auto"/>
      </w:divBdr>
    </w:div>
    <w:div w:id="928729996">
      <w:bodyDiv w:val="1"/>
      <w:marLeft w:val="0"/>
      <w:marRight w:val="0"/>
      <w:marTop w:val="0"/>
      <w:marBottom w:val="0"/>
      <w:divBdr>
        <w:top w:val="none" w:sz="0" w:space="0" w:color="auto"/>
        <w:left w:val="none" w:sz="0" w:space="0" w:color="auto"/>
        <w:bottom w:val="none" w:sz="0" w:space="0" w:color="auto"/>
        <w:right w:val="none" w:sz="0" w:space="0" w:color="auto"/>
      </w:divBdr>
    </w:div>
    <w:div w:id="977026534">
      <w:bodyDiv w:val="1"/>
      <w:marLeft w:val="0"/>
      <w:marRight w:val="0"/>
      <w:marTop w:val="0"/>
      <w:marBottom w:val="0"/>
      <w:divBdr>
        <w:top w:val="none" w:sz="0" w:space="0" w:color="auto"/>
        <w:left w:val="none" w:sz="0" w:space="0" w:color="auto"/>
        <w:bottom w:val="none" w:sz="0" w:space="0" w:color="auto"/>
        <w:right w:val="none" w:sz="0" w:space="0" w:color="auto"/>
      </w:divBdr>
    </w:div>
    <w:div w:id="1051265949">
      <w:bodyDiv w:val="1"/>
      <w:marLeft w:val="0"/>
      <w:marRight w:val="0"/>
      <w:marTop w:val="0"/>
      <w:marBottom w:val="0"/>
      <w:divBdr>
        <w:top w:val="none" w:sz="0" w:space="0" w:color="auto"/>
        <w:left w:val="none" w:sz="0" w:space="0" w:color="auto"/>
        <w:bottom w:val="none" w:sz="0" w:space="0" w:color="auto"/>
        <w:right w:val="none" w:sz="0" w:space="0" w:color="auto"/>
      </w:divBdr>
    </w:div>
    <w:div w:id="1153058919">
      <w:bodyDiv w:val="1"/>
      <w:marLeft w:val="0"/>
      <w:marRight w:val="0"/>
      <w:marTop w:val="0"/>
      <w:marBottom w:val="0"/>
      <w:divBdr>
        <w:top w:val="none" w:sz="0" w:space="0" w:color="auto"/>
        <w:left w:val="none" w:sz="0" w:space="0" w:color="auto"/>
        <w:bottom w:val="none" w:sz="0" w:space="0" w:color="auto"/>
        <w:right w:val="none" w:sz="0" w:space="0" w:color="auto"/>
      </w:divBdr>
    </w:div>
    <w:div w:id="1224557756">
      <w:bodyDiv w:val="1"/>
      <w:marLeft w:val="0"/>
      <w:marRight w:val="0"/>
      <w:marTop w:val="0"/>
      <w:marBottom w:val="0"/>
      <w:divBdr>
        <w:top w:val="none" w:sz="0" w:space="0" w:color="auto"/>
        <w:left w:val="none" w:sz="0" w:space="0" w:color="auto"/>
        <w:bottom w:val="none" w:sz="0" w:space="0" w:color="auto"/>
        <w:right w:val="none" w:sz="0" w:space="0" w:color="auto"/>
      </w:divBdr>
    </w:div>
    <w:div w:id="1253931905">
      <w:bodyDiv w:val="1"/>
      <w:marLeft w:val="0"/>
      <w:marRight w:val="0"/>
      <w:marTop w:val="0"/>
      <w:marBottom w:val="0"/>
      <w:divBdr>
        <w:top w:val="none" w:sz="0" w:space="0" w:color="auto"/>
        <w:left w:val="none" w:sz="0" w:space="0" w:color="auto"/>
        <w:bottom w:val="none" w:sz="0" w:space="0" w:color="auto"/>
        <w:right w:val="none" w:sz="0" w:space="0" w:color="auto"/>
      </w:divBdr>
    </w:div>
    <w:div w:id="1274900902">
      <w:bodyDiv w:val="1"/>
      <w:marLeft w:val="0"/>
      <w:marRight w:val="0"/>
      <w:marTop w:val="0"/>
      <w:marBottom w:val="0"/>
      <w:divBdr>
        <w:top w:val="none" w:sz="0" w:space="0" w:color="auto"/>
        <w:left w:val="none" w:sz="0" w:space="0" w:color="auto"/>
        <w:bottom w:val="none" w:sz="0" w:space="0" w:color="auto"/>
        <w:right w:val="none" w:sz="0" w:space="0" w:color="auto"/>
      </w:divBdr>
    </w:div>
    <w:div w:id="1464153929">
      <w:bodyDiv w:val="1"/>
      <w:marLeft w:val="0"/>
      <w:marRight w:val="0"/>
      <w:marTop w:val="0"/>
      <w:marBottom w:val="0"/>
      <w:divBdr>
        <w:top w:val="none" w:sz="0" w:space="0" w:color="auto"/>
        <w:left w:val="none" w:sz="0" w:space="0" w:color="auto"/>
        <w:bottom w:val="none" w:sz="0" w:space="0" w:color="auto"/>
        <w:right w:val="none" w:sz="0" w:space="0" w:color="auto"/>
      </w:divBdr>
    </w:div>
    <w:div w:id="1504542551">
      <w:bodyDiv w:val="1"/>
      <w:marLeft w:val="0"/>
      <w:marRight w:val="0"/>
      <w:marTop w:val="0"/>
      <w:marBottom w:val="0"/>
      <w:divBdr>
        <w:top w:val="none" w:sz="0" w:space="0" w:color="auto"/>
        <w:left w:val="none" w:sz="0" w:space="0" w:color="auto"/>
        <w:bottom w:val="none" w:sz="0" w:space="0" w:color="auto"/>
        <w:right w:val="none" w:sz="0" w:space="0" w:color="auto"/>
      </w:divBdr>
    </w:div>
    <w:div w:id="1536040458">
      <w:bodyDiv w:val="1"/>
      <w:marLeft w:val="0"/>
      <w:marRight w:val="0"/>
      <w:marTop w:val="0"/>
      <w:marBottom w:val="0"/>
      <w:divBdr>
        <w:top w:val="none" w:sz="0" w:space="0" w:color="auto"/>
        <w:left w:val="none" w:sz="0" w:space="0" w:color="auto"/>
        <w:bottom w:val="none" w:sz="0" w:space="0" w:color="auto"/>
        <w:right w:val="none" w:sz="0" w:space="0" w:color="auto"/>
      </w:divBdr>
    </w:div>
    <w:div w:id="178966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igrationpolicy.org/pubs/RMSG-Agriculture.pdf" TargetMode="External"/><Relationship Id="rId21" Type="http://schemas.openxmlformats.org/officeDocument/2006/relationships/hyperlink" Target="http://www.fosterquan.com/news/farms_casualty7022012.pdf" TargetMode="External"/><Relationship Id="rId42" Type="http://schemas.openxmlformats.org/officeDocument/2006/relationships/hyperlink" Target="http://www.laprensasa.com/309_america-in-english/2116540_remittances-to-mexico-fall-over-13-pct-in-may.html" TargetMode="External"/><Relationship Id="rId47" Type="http://schemas.openxmlformats.org/officeDocument/2006/relationships/hyperlink" Target="http://www.iie.com/publications/chapters_preview/332/08iie3349.pdf" TargetMode="External"/><Relationship Id="rId63" Type="http://schemas.openxmlformats.org/officeDocument/2006/relationships/hyperlink" Target="http://www.fas.org/sgp/crs/misc/R42153.pdf" TargetMode="External"/><Relationship Id="rId68" Type="http://schemas.openxmlformats.org/officeDocument/2006/relationships/hyperlink" Target="http://erepository.law.shu.edu/cgi/viewcontent.cgi?article=1197&amp;context=student_scholarship" TargetMode="External"/><Relationship Id="rId84" Type="http://schemas.openxmlformats.org/officeDocument/2006/relationships/hyperlink" Target="http://www.kentlaw.iit.edu/Documents/Academic%20Programs/Honors%20Scholars/2002/Lindsay-DuVall-paper.pdf" TargetMode="External"/><Relationship Id="rId89" Type="http://schemas.openxmlformats.org/officeDocument/2006/relationships/hyperlink" Target="http://www.cis.org/renshon/immigration-auction-3" TargetMode="External"/><Relationship Id="rId7" Type="http://schemas.openxmlformats.org/officeDocument/2006/relationships/settings" Target="settings.xml"/><Relationship Id="rId71" Type="http://schemas.openxmlformats.org/officeDocument/2006/relationships/hyperlink" Target="http://www.cnn.com/2013/05/02/world/americas/mexico-obama-visit" TargetMode="External"/><Relationship Id="rId92" Type="http://schemas.openxmlformats.org/officeDocument/2006/relationships/hyperlink" Target="http://www.cato.org/sites/cato.org/files/pubs/pdf/pa719_1.pdf" TargetMode="External"/><Relationship Id="rId2" Type="http://schemas.openxmlformats.org/officeDocument/2006/relationships/customXml" Target="../customXml/item2.xml"/><Relationship Id="rId16" Type="http://schemas.openxmlformats.org/officeDocument/2006/relationships/hyperlink" Target="http://www.migrationpolicy.org/pubs/RMSG-Agriculture.pdf" TargetMode="External"/><Relationship Id="rId29" Type="http://schemas.openxmlformats.org/officeDocument/2006/relationships/hyperlink" Target="http://www.valuewalk.com/2012/05/the-us-has-a-very-important-resource-which-china-doesnt-food/" TargetMode="External"/><Relationship Id="rId11" Type="http://schemas.openxmlformats.org/officeDocument/2006/relationships/hyperlink" Target="http://www.cnbc.com/id/49182232" TargetMode="External"/><Relationship Id="rId24" Type="http://schemas.openxmlformats.org/officeDocument/2006/relationships/hyperlink" Target="http://www.motherjones.com/environment/2012/07/us-drought-global-food-crisis" TargetMode="External"/><Relationship Id="rId32" Type="http://schemas.openxmlformats.org/officeDocument/2006/relationships/hyperlink" Target="http://www.kentlaw.iit.edu/Documents/Academic%20Programs/Honors%20Scholars/2002/Lindsay-DuVall-paper.pdf" TargetMode="External"/><Relationship Id="rId37" Type="http://schemas.openxmlformats.org/officeDocument/2006/relationships/hyperlink" Target="http://www.foreignaffairs.com/articles/67981/christopher-b-barrett-and-marc-f-bellemare/why-food-price-volatility-doesnt-matter?page=show" TargetMode="External"/><Relationship Id="rId40" Type="http://schemas.openxmlformats.org/officeDocument/2006/relationships/hyperlink" Target="http://www.stratfor.com/weekly/focus-syria-mexico-burns" TargetMode="External"/><Relationship Id="rId45" Type="http://schemas.openxmlformats.org/officeDocument/2006/relationships/hyperlink" Target="http://www.latimes.com/business/money/la-fi-mo-ism-manufacturing-consumer-confidence-construction-20121101,0,6555096.story" TargetMode="External"/><Relationship Id="rId53" Type="http://schemas.openxmlformats.org/officeDocument/2006/relationships/hyperlink" Target="http://www.cato.org/blog/immigration-bill-better-not-best" TargetMode="External"/><Relationship Id="rId58" Type="http://schemas.openxmlformats.org/officeDocument/2006/relationships/hyperlink" Target="http://digital.library.unt.edu/ark:/67531/metadc86950/m2/1/high_res_d/macneil-melissa.pdf" TargetMode="External"/><Relationship Id="rId66" Type="http://schemas.openxmlformats.org/officeDocument/2006/relationships/hyperlink" Target="http://www.businessweek.com/news/2012-08-21/rules-reduce-u-dot-s-dot-manufacturing-by-500-billion-study" TargetMode="External"/><Relationship Id="rId74" Type="http://schemas.openxmlformats.org/officeDocument/2006/relationships/hyperlink" Target="http://www.americasquarterly.org/node/2089" TargetMode="External"/><Relationship Id="rId79" Type="http://schemas.openxmlformats.org/officeDocument/2006/relationships/hyperlink" Target="http://www.floridafarmers.org/news/articles/Farmlobby'spowerhasdeeproots.htm" TargetMode="External"/><Relationship Id="rId87" Type="http://schemas.openxmlformats.org/officeDocument/2006/relationships/hyperlink" Target="http://www.cis.org/renshon/immigration-auction-1" TargetMode="External"/><Relationship Id="rId102"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rs.hudson.org/index.cfm?fuseaction=publication_details&amp;id=839" TargetMode="External"/><Relationship Id="rId82" Type="http://schemas.openxmlformats.org/officeDocument/2006/relationships/hyperlink" Target="http://www.farmfoundation.org/news/articlefiles/1747-FFBL%20Symposium%20Summary%20FINAL%20Sept%202012.pdf" TargetMode="External"/><Relationship Id="rId90" Type="http://schemas.openxmlformats.org/officeDocument/2006/relationships/hyperlink" Target="http://works.bepress.com/cgi/viewcontent.cgi?article=1000&amp;context=eleanor_brown" TargetMode="External"/><Relationship Id="rId95" Type="http://schemas.openxmlformats.org/officeDocument/2006/relationships/hyperlink" Target="http://www.kentlaw.iit.edu/Documents/Academic%20Programs/Honors%20Scholars/2002/Lindsay-DuVall-paper.pdf" TargetMode="External"/><Relationship Id="rId19" Type="http://schemas.openxmlformats.org/officeDocument/2006/relationships/hyperlink" Target="http://www.fao.org/docs/eims/upload/275960/al185e.pdf" TargetMode="External"/><Relationship Id="rId14" Type="http://schemas.openxmlformats.org/officeDocument/2006/relationships/hyperlink" Target="http://www.associatedcontent.com/article/5877166/farm_job_anyone.html" TargetMode="External"/><Relationship Id="rId22" Type="http://schemas.openxmlformats.org/officeDocument/2006/relationships/hyperlink" Target="http://www.bread.org/institute/papers/farm-workers-and-immigration.pdf" TargetMode="External"/><Relationship Id="rId27" Type="http://schemas.openxmlformats.org/officeDocument/2006/relationships/hyperlink" Target="http://www.huffingtonpost.com/michael-t-klare/the-hunger-wars-in-our-fu_b_1751968.html" TargetMode="External"/><Relationship Id="rId30" Type="http://schemas.openxmlformats.org/officeDocument/2006/relationships/hyperlink" Target="http://www.lamp-method.org/eCommons/Hunkovic.pdf" TargetMode="External"/><Relationship Id="rId35" Type="http://schemas.openxmlformats.org/officeDocument/2006/relationships/hyperlink" Target="http://www.cato.org/publications/commentary/guest-workers-key-reform" TargetMode="External"/><Relationship Id="rId43" Type="http://schemas.openxmlformats.org/officeDocument/2006/relationships/hyperlink" Target="http://www.banxico.org.mx/politica-monetaria-e-inflacion/estadisticas/graficas-de-coyuntura/comercio-exterior-y-balanza-de-pagos/remesas-familiares.html" TargetMode="External"/><Relationship Id="rId48" Type="http://schemas.openxmlformats.org/officeDocument/2006/relationships/hyperlink" Target="http://www.migrationinformation.org/feature/display.cfm?ID=133" TargetMode="External"/><Relationship Id="rId56" Type="http://schemas.openxmlformats.org/officeDocument/2006/relationships/hyperlink" Target="http://www.wm.edu/offices/itpir/_documents/pips/2012-2013/hennemuth_e_brief.pdf" TargetMode="External"/><Relationship Id="rId64" Type="http://schemas.openxmlformats.org/officeDocument/2006/relationships/hyperlink" Target="http://www.technologyreview.com/news/429248/this-robot-could-transform-manufacturing/" TargetMode="External"/><Relationship Id="rId69" Type="http://schemas.openxmlformats.org/officeDocument/2006/relationships/hyperlink" Target="http://www.americanprogress.org/issues/security/news/2012/11/30/46430/the-united-states-and-mexico-the-path-forward/" TargetMode="External"/><Relationship Id="rId77" Type="http://schemas.openxmlformats.org/officeDocument/2006/relationships/hyperlink" Target="http://go.bloomberg.com/political-capital/2013-05-16/immigration-bill-promise-with-a-prayer/" TargetMode="External"/><Relationship Id="rId100" Type="http://schemas.openxmlformats.org/officeDocument/2006/relationships/hyperlink" Target="http://www.harvardlawreview.org/media/pdf/lobel.pdf" TargetMode="External"/><Relationship Id="rId8" Type="http://schemas.openxmlformats.org/officeDocument/2006/relationships/webSettings" Target="webSettings.xml"/><Relationship Id="rId51" Type="http://schemas.openxmlformats.org/officeDocument/2006/relationships/hyperlink" Target="http://www.washingtonpost.com/blogs/wonkblog/wp/2013/06/21/border-security-is-the-key-to-immigration-reform-so-how-do-we-define-it/" TargetMode="External"/><Relationship Id="rId72" Type="http://schemas.openxmlformats.org/officeDocument/2006/relationships/hyperlink" Target="http://go.bloomberg.com/political-capital/2013-05-16/immigration-bill-promise-with-a-prayer/" TargetMode="External"/><Relationship Id="rId80" Type="http://schemas.openxmlformats.org/officeDocument/2006/relationships/hyperlink" Target="http://digital.library.unt.edu/ark:/67531/metadc86950/m2/1/high_res_d/macneil-melissa.pdf" TargetMode="External"/><Relationship Id="rId85" Type="http://schemas.openxmlformats.org/officeDocument/2006/relationships/hyperlink" Target="http://www.nationaljournal.com/thenextamerica/immigration/could-a-visa-auction-fix-immigration-20120517" TargetMode="External"/><Relationship Id="rId93" Type="http://schemas.openxmlformats.org/officeDocument/2006/relationships/hyperlink" Target="http://www.kentlaw.iit.edu/Documents/Academic%20Programs/Honors%20Scholars/2002/Lindsay-DuVall-paper.pdf" TargetMode="External"/><Relationship Id="rId98" Type="http://schemas.openxmlformats.org/officeDocument/2006/relationships/hyperlink" Target="http://www.harvardlawreview.org/media/pdf/lobel.pdf" TargetMode="External"/><Relationship Id="rId3" Type="http://schemas.openxmlformats.org/officeDocument/2006/relationships/customXml" Target="../customXml/item3.xml"/><Relationship Id="rId12" Type="http://schemas.openxmlformats.org/officeDocument/2006/relationships/hyperlink" Target="http://www.ers.usda.gov/media/135123/err106.pdf" TargetMode="External"/><Relationship Id="rId17" Type="http://schemas.openxmlformats.org/officeDocument/2006/relationships/hyperlink" Target="http://www.organicconsumers.org/articles/article_21747.cfm" TargetMode="External"/><Relationship Id="rId25" Type="http://schemas.openxmlformats.org/officeDocument/2006/relationships/hyperlink" Target="http://judiciary.house.gov/hearings/printers/113th/113-3_79584.PDF" TargetMode="External"/><Relationship Id="rId33" Type="http://schemas.openxmlformats.org/officeDocument/2006/relationships/hyperlink" Target="http://www.nps.edu/Academics/Centers/DRMI/docs/DRMI%20Working%20Paper%2005-09.pdf" TargetMode="External"/><Relationship Id="rId38" Type="http://schemas.openxmlformats.org/officeDocument/2006/relationships/hyperlink" Target="http://www.rural21.com/english/a-closer-look-at/detail/article/organic-agriculture-and-food-security-not-a-contradiction-0000430/" TargetMode="External"/><Relationship Id="rId46" Type="http://schemas.openxmlformats.org/officeDocument/2006/relationships/hyperlink" Target="http://latimesblogs.latimes.com/world_now/2012/02/mexico-sees-remittances-rise-after-years-of-stagnation.html" TargetMode="External"/><Relationship Id="rId59" Type="http://schemas.openxmlformats.org/officeDocument/2006/relationships/hyperlink" Target="http://abcnews.go.com/US/wireStory?id=5986948" TargetMode="External"/><Relationship Id="rId67" Type="http://schemas.openxmlformats.org/officeDocument/2006/relationships/hyperlink" Target="http://www.brookings.edu/research/opinions/2012/12/11-robotics-military-singer" TargetMode="External"/><Relationship Id="rId103" Type="http://schemas.openxmlformats.org/officeDocument/2006/relationships/theme" Target="theme/theme1.xml"/><Relationship Id="rId20" Type="http://schemas.openxmlformats.org/officeDocument/2006/relationships/hyperlink" Target="http://www.fao.org/docs/eims/upload/275960/al185e.pdf" TargetMode="External"/><Relationship Id="rId41" Type="http://schemas.openxmlformats.org/officeDocument/2006/relationships/hyperlink" Target="http://www.telegraph.co.uk/news/worldnews/centralamericaandthecaribbean/mexico/4271720/Mexico-in-danger-of-collapse-says-US-army.html" TargetMode="External"/><Relationship Id="rId54" Type="http://schemas.openxmlformats.org/officeDocument/2006/relationships/hyperlink" Target="http://www.wm.edu/offices/itpir/_documents/pips/2012-2013/hennemuth_e_brief.pdf" TargetMode="External"/><Relationship Id="rId62" Type="http://schemas.openxmlformats.org/officeDocument/2006/relationships/hyperlink" Target="http://rs.hudson.org/index.cfm?fuseaction=publication_details&amp;id=839" TargetMode="External"/><Relationship Id="rId70" Type="http://schemas.openxmlformats.org/officeDocument/2006/relationships/hyperlink" Target="http://www.reuters.com/article/2012/11/27/us-usa-mexico-idUSBRE8AQ1CS20121127" TargetMode="External"/><Relationship Id="rId75" Type="http://schemas.openxmlformats.org/officeDocument/2006/relationships/hyperlink" Target="http://www.cato.org/publications/commentary/guest-workers-key-reform" TargetMode="External"/><Relationship Id="rId83" Type="http://schemas.openxmlformats.org/officeDocument/2006/relationships/hyperlink" Target="http://www.kentlaw.iit.edu/Documents/Academic%20Programs/Honors%20Scholars/2002/Lindsay-DuVall-paper.pdf" TargetMode="External"/><Relationship Id="rId88" Type="http://schemas.openxmlformats.org/officeDocument/2006/relationships/hyperlink" Target="http://www.uk-wp.com/2010/07/01/immigration-limit-and-consultation-our-comment/" TargetMode="External"/><Relationship Id="rId91" Type="http://schemas.openxmlformats.org/officeDocument/2006/relationships/hyperlink" Target="http://www.migrationpolicy.org/pubs/usmexico-cooperation.pdf" TargetMode="External"/><Relationship Id="rId96" Type="http://schemas.openxmlformats.org/officeDocument/2006/relationships/hyperlink" Target="http://www.yale.edu/glc/justice/pitti.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nfarchives.nofa.org/?q=article/organic-farms-and-immigration-policy" TargetMode="External"/><Relationship Id="rId23" Type="http://schemas.openxmlformats.org/officeDocument/2006/relationships/hyperlink" Target="http://www.washingtonpost.com/blogs/worldviews/wp/2012/12/24/is-production-of-key-global-crops-stagnating/" TargetMode="External"/><Relationship Id="rId28" Type="http://schemas.openxmlformats.org/officeDocument/2006/relationships/hyperlink" Target="http://www.marketwatch.com/story/food-prices-may-be-catalyst-for-2013-revolutions-2013-01-16" TargetMode="External"/><Relationship Id="rId36" Type="http://schemas.openxmlformats.org/officeDocument/2006/relationships/hyperlink" Target="http://www.cato.org/sites/cato.org/files/pubs/pdf/pa719_1.pdf" TargetMode="External"/><Relationship Id="rId49" Type="http://schemas.openxmlformats.org/officeDocument/2006/relationships/hyperlink" Target="http://www.iie.com/publications/chapters_preview/332/08iie3349.pdf" TargetMode="External"/><Relationship Id="rId57" Type="http://schemas.openxmlformats.org/officeDocument/2006/relationships/hyperlink" Target="http://www.forbes.com/sites/realspin/2013/05/06/to-grow-the-u-s-economy-needs-more-low-skilled-immigrant-workers/" TargetMode="External"/><Relationship Id="rId10" Type="http://schemas.openxmlformats.org/officeDocument/2006/relationships/endnotes" Target="endnotes.xml"/><Relationship Id="rId31" Type="http://schemas.openxmlformats.org/officeDocument/2006/relationships/hyperlink" Target="http://www.smartplanet.com/blog/global-observer/slow-us-growth-zero-immigration-hurt-remittances-to-mexico/9904" TargetMode="External"/><Relationship Id="rId44" Type="http://schemas.openxmlformats.org/officeDocument/2006/relationships/hyperlink" Target="http://www.bbvaresearch.com/KETD/fbin/mult/121017_ObsMigracionMexico_33_eng_tcm348-359795.pdf?ts=1112012" TargetMode="External"/><Relationship Id="rId52" Type="http://schemas.openxmlformats.org/officeDocument/2006/relationships/hyperlink" Target="http://online.wsj.com/article/SB10001424127887324634304578535823045836956.html" TargetMode="External"/><Relationship Id="rId60" Type="http://schemas.openxmlformats.org/officeDocument/2006/relationships/hyperlink" Target="http://newsmax.com/Newsfront/mueller-fbi-alqaida-nuclear/2010/03/18/id/353169" TargetMode="External"/><Relationship Id="rId65" Type="http://schemas.openxmlformats.org/officeDocument/2006/relationships/hyperlink" Target="http://www.forbes.com/sites/singularity/2012/06/25/most-innovative-decade-in-history/" TargetMode="External"/><Relationship Id="rId73" Type="http://schemas.openxmlformats.org/officeDocument/2006/relationships/hyperlink" Target="http://thehill.com/homenews/senate/19970-immigration-is-added-atop-heavy-agenda" TargetMode="External"/><Relationship Id="rId78" Type="http://schemas.openxmlformats.org/officeDocument/2006/relationships/hyperlink" Target="http://www.nationaljournal.com/magazine/there-s-no-such-thing-as-political-capital-20130207" TargetMode="External"/><Relationship Id="rId81" Type="http://schemas.openxmlformats.org/officeDocument/2006/relationships/hyperlink" Target="http://www.wm.edu/offices/itpir/_documents/pips/2012-2013/hennemuth_e_brief.pdf" TargetMode="External"/><Relationship Id="rId86" Type="http://schemas.openxmlformats.org/officeDocument/2006/relationships/hyperlink" Target="http://www.cis.org/renshon/immigration-auction-3" TargetMode="External"/><Relationship Id="rId94" Type="http://schemas.openxmlformats.org/officeDocument/2006/relationships/hyperlink" Target="http://www.kentlaw.iit.edu/Documents/Academic%20Programs/Honors%20Scholars/2002/Lindsay-DuVall-paper.pdf" TargetMode="External"/><Relationship Id="rId99" Type="http://schemas.openxmlformats.org/officeDocument/2006/relationships/hyperlink" Target="http://www.harvardlawreview.org/media/pdf/lobel.pdf" TargetMode="External"/><Relationship Id="rId101" Type="http://schemas.openxmlformats.org/officeDocument/2006/relationships/hyperlink" Target="http://www.nfap.com/pdf/NFAP%20Policy%20Brief%20Moral%20Case%20For%20a%20Temporary%20Worker%20Program%20March%202013.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eb.missouri.edu/ikerdj/papers/IllSmall.html" TargetMode="External"/><Relationship Id="rId18" Type="http://schemas.openxmlformats.org/officeDocument/2006/relationships/hyperlink" Target="http://www.ramsar.org/about/about_biodiversity.htm" TargetMode="External"/><Relationship Id="rId39" Type="http://schemas.openxmlformats.org/officeDocument/2006/relationships/hyperlink" Target="http://robohub.org/in-agriculture-robots-replace-job-vacancies/" TargetMode="External"/><Relationship Id="rId34" Type="http://schemas.openxmlformats.org/officeDocument/2006/relationships/hyperlink" Target="http://digital.library.unt.edu/ark:/67531/metadc86950/m2/1/high_res_d/macneil-melissa.pdf" TargetMode="External"/><Relationship Id="rId50" Type="http://schemas.openxmlformats.org/officeDocument/2006/relationships/hyperlink" Target="http://migration.ucdavis.edu/mn/more.php?id=3548_0_2_0" TargetMode="External"/><Relationship Id="rId55" Type="http://schemas.openxmlformats.org/officeDocument/2006/relationships/hyperlink" Target="http://www.wm.edu/offices/itpir/_documents/pips/2012-2013/hennemuth_e_brief.pdf" TargetMode="External"/><Relationship Id="rId76" Type="http://schemas.openxmlformats.org/officeDocument/2006/relationships/hyperlink" Target="http://www.motherjones.com/tom-philpott/2011/10/matt-yglesias-large-corporations-farm-lobby" TargetMode="External"/><Relationship Id="rId97" Type="http://schemas.openxmlformats.org/officeDocument/2006/relationships/hyperlink" Target="http://www.yale.edu/glc/justice/pitti.pdf" TargetMode="External"/><Relationship Id="rId10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9DBF76B-5747-4003-92C0-B6580D1E1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134</Pages>
  <Words>80240</Words>
  <Characters>457373</Characters>
  <Application>Microsoft Office Word</Application>
  <DocSecurity>0</DocSecurity>
  <Lines>3811</Lines>
  <Paragraphs>1073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536540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Team 2012</dc:creator>
  <cp:lastModifiedBy>Owner, Team 2011</cp:lastModifiedBy>
  <cp:revision>2</cp:revision>
  <dcterms:created xsi:type="dcterms:W3CDTF">2013-08-09T17:36:00Z</dcterms:created>
  <dcterms:modified xsi:type="dcterms:W3CDTF">2013-08-09T17:36:00Z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